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28" w:type="dxa"/>
        <w:tblLayout w:type="fixed"/>
        <w:tblLook w:val="0000" w:firstRow="0" w:lastRow="0" w:firstColumn="0" w:lastColumn="0" w:noHBand="0" w:noVBand="0"/>
      </w:tblPr>
      <w:tblGrid>
        <w:gridCol w:w="2014"/>
        <w:gridCol w:w="4304"/>
        <w:gridCol w:w="3510"/>
      </w:tblGrid>
      <w:tr w:rsidR="006853A0" w14:paraId="01E84B3A" w14:textId="77777777" w:rsidTr="00094307">
        <w:trPr>
          <w:trHeight w:val="720"/>
        </w:trPr>
        <w:tc>
          <w:tcPr>
            <w:tcW w:w="6318" w:type="dxa"/>
            <w:gridSpan w:val="2"/>
            <w:tcBorders>
              <w:bottom w:val="single" w:sz="18" w:space="0" w:color="auto"/>
            </w:tcBorders>
          </w:tcPr>
          <w:p w14:paraId="01E84B36" w14:textId="77777777" w:rsidR="006853A0" w:rsidRPr="002B6907" w:rsidRDefault="006853A0" w:rsidP="002B6907">
            <w:pPr>
              <w:rPr>
                <w:b/>
                <w:bCs/>
                <w:sz w:val="28"/>
                <w:szCs w:val="28"/>
                <w:lang w:val="ru-RU"/>
              </w:rPr>
            </w:pPr>
            <w:r w:rsidRPr="002B6907">
              <w:rPr>
                <w:b/>
                <w:bCs/>
                <w:sz w:val="28"/>
                <w:szCs w:val="28"/>
                <w:lang w:val="ru-RU"/>
              </w:rPr>
              <w:t>ОРГАНИЗАЦИЯ</w:t>
            </w:r>
          </w:p>
          <w:p w14:paraId="01E84B37" w14:textId="77777777" w:rsidR="006853A0" w:rsidRPr="002B6907" w:rsidRDefault="006853A0" w:rsidP="002B6907">
            <w:pPr>
              <w:rPr>
                <w:b/>
                <w:bCs/>
                <w:sz w:val="28"/>
                <w:szCs w:val="28"/>
                <w:lang w:val="ru-RU"/>
              </w:rPr>
            </w:pPr>
            <w:r w:rsidRPr="002B6907">
              <w:rPr>
                <w:b/>
                <w:bCs/>
                <w:sz w:val="28"/>
                <w:szCs w:val="28"/>
                <w:lang w:val="ru-RU"/>
              </w:rPr>
              <w:t xml:space="preserve">ОБЪЕДИНЕННЫХ </w:t>
            </w:r>
          </w:p>
          <w:p w14:paraId="01E84B38" w14:textId="77777777" w:rsidR="006853A0" w:rsidRDefault="006853A0" w:rsidP="002B6907">
            <w:pPr>
              <w:rPr>
                <w:sz w:val="28"/>
                <w:szCs w:val="28"/>
              </w:rPr>
            </w:pPr>
            <w:r w:rsidRPr="002B6907">
              <w:rPr>
                <w:b/>
                <w:bCs/>
                <w:sz w:val="28"/>
                <w:szCs w:val="28"/>
                <w:lang w:val="ru-RU"/>
              </w:rPr>
              <w:t>НАЦИЙ</w:t>
            </w:r>
          </w:p>
        </w:tc>
        <w:tc>
          <w:tcPr>
            <w:tcW w:w="3510" w:type="dxa"/>
            <w:tcBorders>
              <w:bottom w:val="single" w:sz="18" w:space="0" w:color="auto"/>
            </w:tcBorders>
          </w:tcPr>
          <w:p w14:paraId="01E84B39" w14:textId="77777777" w:rsidR="006853A0" w:rsidRDefault="006853A0" w:rsidP="001161CD">
            <w:pPr>
              <w:jc w:val="right"/>
              <w:rPr>
                <w:sz w:val="52"/>
                <w:szCs w:val="52"/>
              </w:rPr>
            </w:pPr>
            <w:r>
              <w:rPr>
                <w:rFonts w:ascii="Univers Bold" w:hAnsi="Univers Bold"/>
                <w:b/>
                <w:sz w:val="72"/>
              </w:rPr>
              <w:t>EP</w:t>
            </w:r>
          </w:p>
        </w:tc>
      </w:tr>
      <w:tr w:rsidR="006853A0" w14:paraId="01E84B49" w14:textId="77777777" w:rsidTr="0009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01E84B3B" w14:textId="77777777" w:rsidR="006853A0" w:rsidRDefault="00000000" w:rsidP="001161CD">
            <w:pPr>
              <w:spacing w:before="120"/>
              <w:ind w:left="-9"/>
            </w:pPr>
            <w:r>
              <w:rPr>
                <w:noProof/>
                <w:lang w:eastAsia="zh-CN"/>
              </w:rPr>
            </w:r>
            <w:r>
              <w:rPr>
                <w:noProof/>
                <w:lang w:eastAsia="zh-CN"/>
              </w:rPr>
              <w:pict w14:anchorId="01E85A10">
                <v:group id="Group 495367818"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0" o:title="" croptop="-23f" cropbottom="47f" cropright="4f"/>
                    <o:lock v:ext="edit" aspectratio="f"/>
                  </v:shape>
                  <v:shape id="Picture 1287790158"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1" o:title=""/>
                    <o:lock v:ext="edit" aspectratio="f"/>
                  </v:shape>
                  <w10:wrap type="none"/>
                  <w10:anchorlock/>
                </v:group>
              </w:pict>
            </w:r>
          </w:p>
        </w:tc>
        <w:tc>
          <w:tcPr>
            <w:tcW w:w="4304" w:type="dxa"/>
            <w:tcBorders>
              <w:top w:val="nil"/>
              <w:left w:val="nil"/>
              <w:bottom w:val="single" w:sz="36" w:space="0" w:color="auto"/>
              <w:right w:val="nil"/>
            </w:tcBorders>
          </w:tcPr>
          <w:p w14:paraId="01E84B3C" w14:textId="77777777" w:rsidR="006853A0" w:rsidRDefault="006853A0" w:rsidP="002B6907">
            <w:pPr>
              <w:rPr>
                <w:b/>
                <w:bCs/>
                <w:sz w:val="32"/>
                <w:szCs w:val="32"/>
              </w:rPr>
            </w:pPr>
          </w:p>
          <w:p w14:paraId="01E84B3D" w14:textId="77777777" w:rsidR="006853A0" w:rsidRDefault="006853A0" w:rsidP="002B6907">
            <w:pPr>
              <w:rPr>
                <w:b/>
                <w:bCs/>
                <w:sz w:val="32"/>
                <w:szCs w:val="32"/>
                <w:lang w:val="ru-RU"/>
              </w:rPr>
            </w:pPr>
            <w:r>
              <w:rPr>
                <w:b/>
                <w:bCs/>
                <w:sz w:val="32"/>
                <w:szCs w:val="32"/>
                <w:lang w:val="ru-RU"/>
              </w:rPr>
              <w:t>Программа Организации</w:t>
            </w:r>
          </w:p>
          <w:p w14:paraId="01E84B3E" w14:textId="77777777" w:rsidR="006853A0" w:rsidRDefault="006853A0" w:rsidP="002B6907">
            <w:pPr>
              <w:rPr>
                <w:b/>
                <w:bCs/>
                <w:sz w:val="32"/>
                <w:szCs w:val="32"/>
                <w:lang w:val="ru-RU"/>
              </w:rPr>
            </w:pPr>
            <w:r>
              <w:rPr>
                <w:b/>
                <w:bCs/>
                <w:sz w:val="32"/>
                <w:szCs w:val="32"/>
                <w:lang w:val="ru-RU"/>
              </w:rPr>
              <w:t>Объединенных Наций по</w:t>
            </w:r>
          </w:p>
          <w:p w14:paraId="01E84B3F" w14:textId="77777777" w:rsidR="006853A0" w:rsidRDefault="006853A0" w:rsidP="002B69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510" w:type="dxa"/>
            <w:tcBorders>
              <w:top w:val="nil"/>
              <w:left w:val="nil"/>
              <w:bottom w:val="single" w:sz="36" w:space="0" w:color="auto"/>
              <w:right w:val="nil"/>
            </w:tcBorders>
          </w:tcPr>
          <w:p w14:paraId="01E84B40" w14:textId="77777777" w:rsidR="006853A0" w:rsidRDefault="006853A0" w:rsidP="00094307">
            <w:pPr>
              <w:spacing w:before="240"/>
            </w:pPr>
            <w:r>
              <w:t>Distr.</w:t>
            </w:r>
          </w:p>
          <w:p w14:paraId="01E84B41" w14:textId="77777777" w:rsidR="006853A0" w:rsidRDefault="006853A0" w:rsidP="001161CD">
            <w:r>
              <w:t>GENERAL</w:t>
            </w:r>
          </w:p>
          <w:p w14:paraId="01E84B42" w14:textId="77777777" w:rsidR="006853A0" w:rsidRDefault="006853A0" w:rsidP="001161CD"/>
          <w:p w14:paraId="01E84B44" w14:textId="57F4D965" w:rsidR="006853A0" w:rsidRDefault="006853A0" w:rsidP="001161CD">
            <w:r>
              <w:fldChar w:fldCharType="begin"/>
            </w:r>
            <w:r>
              <w:instrText xml:space="preserve"> DOCPROPERTY "Document number"  \* MERGEFORMAT </w:instrText>
            </w:r>
            <w:r>
              <w:fldChar w:fldCharType="separate"/>
            </w:r>
            <w:r w:rsidR="00094307">
              <w:t>UNEP/</w:t>
            </w:r>
            <w:proofErr w:type="spellStart"/>
            <w:r w:rsidR="00094307">
              <w:t>OzL.Pro</w:t>
            </w:r>
            <w:proofErr w:type="spellEnd"/>
            <w:r w:rsidR="00094307">
              <w:t>/ExCom/98/49</w:t>
            </w:r>
            <w:r>
              <w:fldChar w:fldCharType="end"/>
            </w:r>
          </w:p>
          <w:p w14:paraId="01E84B45" w14:textId="77777777" w:rsidR="006853A0" w:rsidRDefault="006853A0" w:rsidP="001161CD">
            <w:r>
              <w:fldChar w:fldCharType="begin"/>
            </w:r>
            <w:r>
              <w:instrText xml:space="preserve"> DOCPROPERTY "Revision date" \@ "d MMMM YYYY"  \* MERGEFORMAT </w:instrText>
            </w:r>
            <w:r>
              <w:fldChar w:fldCharType="separate"/>
            </w:r>
            <w:r>
              <w:t>5 June 2026</w:t>
            </w:r>
            <w:r>
              <w:fldChar w:fldCharType="end"/>
            </w:r>
          </w:p>
          <w:p w14:paraId="01E84B46" w14:textId="77777777" w:rsidR="006853A0" w:rsidRDefault="006853A0" w:rsidP="001161CD">
            <w:pPr>
              <w:rPr>
                <w:caps/>
              </w:rPr>
            </w:pPr>
          </w:p>
          <w:p w14:paraId="01E84B47" w14:textId="77777777" w:rsidR="006853A0" w:rsidRDefault="006853A0" w:rsidP="001161CD">
            <w:r>
              <w:t>RUSSIAN</w:t>
            </w:r>
          </w:p>
          <w:p w14:paraId="01E84B48" w14:textId="77777777" w:rsidR="006853A0" w:rsidRDefault="006853A0" w:rsidP="001161CD">
            <w:r>
              <w:t>ORIGINAL: ENGLISH</w:t>
            </w:r>
          </w:p>
        </w:tc>
      </w:tr>
    </w:tbl>
    <w:p w14:paraId="01E84B4A" w14:textId="77777777" w:rsidR="006853A0" w:rsidRDefault="006853A0" w:rsidP="002B6907">
      <w:pPr>
        <w:jc w:val="left"/>
        <w:rPr>
          <w:lang w:val="ru-RU"/>
        </w:rPr>
      </w:pPr>
      <w:r w:rsidRPr="007E1D46">
        <w:rPr>
          <w:lang w:val="ru-RU"/>
        </w:rPr>
        <w:t>ИСПОЛНИТЕЛЬНЫЙ КОМИТ</w:t>
      </w:r>
      <w:r>
        <w:rPr>
          <w:lang w:val="ru-RU"/>
        </w:rPr>
        <w:t xml:space="preserve">ЕТ </w:t>
      </w:r>
      <w:r>
        <w:rPr>
          <w:lang w:val="ru-RU"/>
        </w:rPr>
        <w:br/>
        <w:t xml:space="preserve">  МНОГОСТОРОННЕГО ФОНДА ДЛЯ</w:t>
      </w:r>
      <w:r w:rsidRPr="007E1D46">
        <w:rPr>
          <w:lang w:val="ru-RU"/>
        </w:rPr>
        <w:t xml:space="preserve"> </w:t>
      </w:r>
    </w:p>
    <w:p w14:paraId="01E84B4B" w14:textId="77777777" w:rsidR="006853A0" w:rsidRPr="00A163D3" w:rsidRDefault="006853A0" w:rsidP="002B6907">
      <w:pPr>
        <w:jc w:val="left"/>
        <w:rPr>
          <w:lang w:val="ru-RU"/>
        </w:rPr>
      </w:pPr>
      <w:r>
        <w:rPr>
          <w:lang w:val="ru-RU"/>
        </w:rPr>
        <w:t xml:space="preserve">  </w:t>
      </w:r>
      <w:r w:rsidRPr="007E1D46">
        <w:rPr>
          <w:lang w:val="ru-RU"/>
        </w:rPr>
        <w:t>ОСУЩЕСТВЛЕНИЯ МОНРЕАЛЬСКОГО ПРОТОКОЛА</w:t>
      </w:r>
      <w:r w:rsidRPr="007E1D46">
        <w:rPr>
          <w:lang w:val="ru-RU"/>
        </w:rPr>
        <w:br/>
        <w:t>Девяносто восьмое совещание</w:t>
      </w:r>
    </w:p>
    <w:p w14:paraId="01E84B4C" w14:textId="77777777" w:rsidR="006853A0" w:rsidRPr="006D1171" w:rsidRDefault="006853A0" w:rsidP="002B6907">
      <w:pPr>
        <w:jc w:val="left"/>
        <w:rPr>
          <w:lang w:val="ru-RU"/>
        </w:rPr>
      </w:pPr>
      <w:r>
        <w:rPr>
          <w:lang w:val="ru-RU"/>
        </w:rPr>
        <w:t>Монреаль</w:t>
      </w:r>
      <w:r w:rsidRPr="00A163D3">
        <w:rPr>
          <w:lang w:val="ru-RU"/>
        </w:rPr>
        <w:t xml:space="preserve">, 22–26 </w:t>
      </w:r>
      <w:r>
        <w:rPr>
          <w:lang w:val="ru-RU"/>
        </w:rPr>
        <w:t>июня</w:t>
      </w:r>
      <w:r w:rsidRPr="00A163D3">
        <w:rPr>
          <w:lang w:val="ru-RU"/>
        </w:rPr>
        <w:t xml:space="preserve"> 2026</w:t>
      </w:r>
      <w:r>
        <w:rPr>
          <w:lang w:val="ru-RU"/>
        </w:rPr>
        <w:t xml:space="preserve"> года</w:t>
      </w:r>
    </w:p>
    <w:p w14:paraId="01E84B4D" w14:textId="77777777" w:rsidR="006853A0" w:rsidRPr="002B6907" w:rsidRDefault="006853A0" w:rsidP="002B6907">
      <w:pPr>
        <w:jc w:val="left"/>
        <w:rPr>
          <w:lang w:val="ru-RU"/>
        </w:rPr>
      </w:pPr>
      <w:r>
        <w:rPr>
          <w:lang w:val="ru-RU"/>
        </w:rPr>
        <w:t>Пункт</w:t>
      </w:r>
      <w:r w:rsidRPr="006D1171">
        <w:rPr>
          <w:lang w:val="ru-RU"/>
        </w:rPr>
        <w:t xml:space="preserve"> 8</w:t>
      </w:r>
      <w:r w:rsidRPr="006D1171">
        <w:t> </w:t>
      </w:r>
      <w:r>
        <w:t>d</w:t>
      </w:r>
      <w:r w:rsidRPr="006D1171">
        <w:rPr>
          <w:lang w:val="ru-RU"/>
        </w:rPr>
        <w:t>)</w:t>
      </w:r>
      <w:r>
        <w:rPr>
          <w:lang w:val="ru-RU"/>
        </w:rPr>
        <w:t xml:space="preserve"> предварительной</w:t>
      </w:r>
      <w:r w:rsidRPr="006D1171">
        <w:rPr>
          <w:lang w:val="ru-RU"/>
        </w:rPr>
        <w:t xml:space="preserve"> </w:t>
      </w:r>
      <w:r>
        <w:rPr>
          <w:lang w:val="ru-RU"/>
        </w:rPr>
        <w:t>повестки</w:t>
      </w:r>
      <w:r w:rsidRPr="006D1171">
        <w:rPr>
          <w:lang w:val="ru-RU"/>
        </w:rPr>
        <w:t xml:space="preserve"> </w:t>
      </w:r>
      <w:r>
        <w:rPr>
          <w:lang w:val="ru-RU"/>
        </w:rPr>
        <w:t>дня</w:t>
      </w:r>
      <w:r w:rsidRPr="002B6907">
        <w:rPr>
          <w:rStyle w:val="FootnoteReference"/>
          <w:lang w:val="ru-RU"/>
        </w:rPr>
        <w:t xml:space="preserve"> </w:t>
      </w:r>
      <w:r w:rsidRPr="002B1660">
        <w:rPr>
          <w:rStyle w:val="FootnoteReference"/>
        </w:rPr>
        <w:footnoteReference w:id="2"/>
      </w:r>
    </w:p>
    <w:p w14:paraId="01E84B4E" w14:textId="77777777" w:rsidR="006853A0" w:rsidRPr="002B6907" w:rsidRDefault="006853A0" w:rsidP="001161CD">
      <w:pPr>
        <w:jc w:val="left"/>
        <w:rPr>
          <w:lang w:val="ru-RU"/>
        </w:rPr>
      </w:pPr>
    </w:p>
    <w:p w14:paraId="01E84B4F" w14:textId="77777777" w:rsidR="006853A0" w:rsidRPr="002B6907" w:rsidRDefault="006853A0" w:rsidP="00A06508">
      <w:pPr>
        <w:jc w:val="left"/>
        <w:rPr>
          <w:lang w:val="ru-RU"/>
        </w:rPr>
      </w:pPr>
    </w:p>
    <w:p w14:paraId="01E84B50" w14:textId="77777777" w:rsidR="006853A0" w:rsidRPr="002B6907" w:rsidRDefault="006853A0" w:rsidP="00A06508">
      <w:pPr>
        <w:jc w:val="left"/>
        <w:rPr>
          <w:lang w:val="ru-RU"/>
        </w:rPr>
      </w:pPr>
    </w:p>
    <w:p w14:paraId="01E84B51" w14:textId="77777777" w:rsidR="006853A0" w:rsidRPr="002B6907" w:rsidRDefault="006853A0" w:rsidP="00A06508">
      <w:pPr>
        <w:rPr>
          <w:lang w:val="ru-RU"/>
        </w:rPr>
      </w:pPr>
    </w:p>
    <w:p w14:paraId="01E84B52" w14:textId="77777777" w:rsidR="006853A0" w:rsidRPr="006D7855" w:rsidRDefault="006853A0" w:rsidP="00C80177">
      <w:pPr>
        <w:jc w:val="center"/>
        <w:rPr>
          <w:b/>
          <w:lang w:val="ru-RU"/>
        </w:rPr>
      </w:pPr>
      <w:r>
        <w:rPr>
          <w:b/>
          <w:lang w:val="ru-RU"/>
        </w:rPr>
        <w:t>ПРОЕКТНЫЕ</w:t>
      </w:r>
      <w:r w:rsidRPr="006D7855">
        <w:rPr>
          <w:b/>
          <w:lang w:val="ru-RU"/>
        </w:rPr>
        <w:t xml:space="preserve"> </w:t>
      </w:r>
      <w:r>
        <w:rPr>
          <w:b/>
          <w:lang w:val="ru-RU"/>
        </w:rPr>
        <w:t>ПРЕДЛОЖЕНИЯ</w:t>
      </w:r>
      <w:r w:rsidRPr="006D7855">
        <w:rPr>
          <w:b/>
          <w:lang w:val="ru-RU"/>
        </w:rPr>
        <w:t xml:space="preserve">: </w:t>
      </w:r>
      <w:r>
        <w:rPr>
          <w:b/>
          <w:lang w:val="ru-RU"/>
        </w:rPr>
        <w:t>ТАИЛАНД</w:t>
      </w:r>
    </w:p>
    <w:p w14:paraId="01E84B53" w14:textId="77777777" w:rsidR="006853A0" w:rsidRPr="006D7855" w:rsidRDefault="006853A0" w:rsidP="00C80177">
      <w:pPr>
        <w:rPr>
          <w:lang w:val="ru-RU"/>
        </w:rPr>
      </w:pPr>
    </w:p>
    <w:p w14:paraId="01E84B54" w14:textId="77777777" w:rsidR="006853A0" w:rsidRPr="006D7855" w:rsidRDefault="006853A0" w:rsidP="00C80177">
      <w:pPr>
        <w:rPr>
          <w:lang w:val="ru-RU"/>
        </w:rPr>
      </w:pPr>
    </w:p>
    <w:p w14:paraId="01E84B55" w14:textId="77777777" w:rsidR="006853A0" w:rsidRPr="00124ED6" w:rsidRDefault="006853A0" w:rsidP="00C80177">
      <w:pPr>
        <w:ind w:firstLine="720"/>
        <w:rPr>
          <w:lang w:val="ru-RU"/>
        </w:rPr>
      </w:pPr>
      <w:r w:rsidRPr="00124ED6">
        <w:rPr>
          <w:lang w:val="ru-RU"/>
        </w:rPr>
        <w:t>В настоящем документе содержатся замечания и рекомендация секретариата по следующ</w:t>
      </w:r>
      <w:r>
        <w:rPr>
          <w:lang w:val="ru-RU"/>
        </w:rPr>
        <w:t>и</w:t>
      </w:r>
      <w:r w:rsidRPr="00124ED6">
        <w:rPr>
          <w:lang w:val="ru-RU"/>
        </w:rPr>
        <w:t>м проектн</w:t>
      </w:r>
      <w:r>
        <w:rPr>
          <w:lang w:val="ru-RU"/>
        </w:rPr>
        <w:t>ы</w:t>
      </w:r>
      <w:r w:rsidRPr="00124ED6">
        <w:rPr>
          <w:lang w:val="ru-RU"/>
        </w:rPr>
        <w:t>м предложени</w:t>
      </w:r>
      <w:r>
        <w:rPr>
          <w:lang w:val="ru-RU"/>
        </w:rPr>
        <w:t>ям</w:t>
      </w:r>
      <w:r w:rsidRPr="00124ED6">
        <w:rPr>
          <w:lang w:val="ru-RU"/>
        </w:rPr>
        <w:t>:</w:t>
      </w:r>
    </w:p>
    <w:p w14:paraId="01E84B56" w14:textId="77777777" w:rsidR="006853A0" w:rsidRPr="002B1660" w:rsidRDefault="006853A0" w:rsidP="00C80177">
      <w:pPr>
        <w:spacing w:before="240" w:after="240"/>
        <w:rPr>
          <w:u w:val="single"/>
        </w:rPr>
      </w:pPr>
      <w:r w:rsidRPr="00124ED6">
        <w:rPr>
          <w:u w:val="single"/>
          <w:lang w:val="ru-RU"/>
        </w:rPr>
        <w:t>Поэтапный отказ</w:t>
      </w:r>
    </w:p>
    <w:tbl>
      <w:tblPr>
        <w:tblW w:w="5074" w:type="pct"/>
        <w:tblLook w:val="00A0" w:firstRow="1" w:lastRow="0" w:firstColumn="1" w:lastColumn="0" w:noHBand="0" w:noVBand="0"/>
      </w:tblPr>
      <w:tblGrid>
        <w:gridCol w:w="5368"/>
        <w:gridCol w:w="2173"/>
        <w:gridCol w:w="2177"/>
      </w:tblGrid>
      <w:tr w:rsidR="006853A0" w14:paraId="01E84B5A" w14:textId="77777777" w:rsidTr="00177A61">
        <w:tc>
          <w:tcPr>
            <w:tcW w:w="2762" w:type="pct"/>
          </w:tcPr>
          <w:p w14:paraId="01E84B57" w14:textId="5CD72194" w:rsidR="006853A0" w:rsidRDefault="006853A0" w:rsidP="00C35D6B">
            <w:pPr>
              <w:pStyle w:val="ListParagraph"/>
              <w:numPr>
                <w:ilvl w:val="0"/>
                <w:numId w:val="7"/>
              </w:numPr>
              <w:ind w:left="540" w:hanging="540"/>
              <w:jc w:val="left"/>
              <w:rPr>
                <w:lang w:val="ru-RU"/>
              </w:rPr>
            </w:pPr>
            <w:r w:rsidRPr="00E33122">
              <w:rPr>
                <w:lang w:val="ru-RU"/>
              </w:rPr>
              <w:t xml:space="preserve">План организационной деятельности по поэтапному отказу от ГХФУ </w:t>
            </w:r>
            <w:r>
              <w:rPr>
                <w:lang w:val="ru-RU"/>
              </w:rPr>
              <w:t>(этап</w:t>
            </w:r>
            <w:r>
              <w:rPr>
                <w:lang w:val="en-CA"/>
              </w:rPr>
              <w:t> III</w:t>
            </w:r>
            <w:r>
              <w:rPr>
                <w:lang w:val="ru-RU"/>
              </w:rPr>
              <w:t>, первый транш)</w:t>
            </w:r>
          </w:p>
        </w:tc>
        <w:tc>
          <w:tcPr>
            <w:tcW w:w="1118" w:type="pct"/>
          </w:tcPr>
          <w:p w14:paraId="01E84B58" w14:textId="77777777" w:rsidR="006853A0" w:rsidRDefault="006853A0" w:rsidP="00177A61">
            <w:pPr>
              <w:ind w:firstLine="175"/>
              <w:jc w:val="center"/>
              <w:rPr>
                <w:lang w:val="ru-RU"/>
              </w:rPr>
            </w:pPr>
            <w:r>
              <w:rPr>
                <w:lang w:val="ru-RU"/>
              </w:rPr>
              <w:t>Всемирный банк</w:t>
            </w:r>
          </w:p>
        </w:tc>
        <w:tc>
          <w:tcPr>
            <w:tcW w:w="1120" w:type="pct"/>
          </w:tcPr>
          <w:p w14:paraId="01E84B59" w14:textId="77777777" w:rsidR="006853A0" w:rsidRDefault="006853A0" w:rsidP="00177A61">
            <w:pPr>
              <w:jc w:val="right"/>
            </w:pPr>
            <w:r>
              <w:rPr>
                <w:lang w:val="ru-RU"/>
              </w:rPr>
              <w:t>Индивидуальное рассмотрение</w:t>
            </w:r>
          </w:p>
        </w:tc>
      </w:tr>
    </w:tbl>
    <w:p w14:paraId="01E84B5B" w14:textId="77777777" w:rsidR="006853A0" w:rsidRPr="002B1660" w:rsidRDefault="006853A0" w:rsidP="00C80177">
      <w:pPr>
        <w:spacing w:before="240" w:after="240"/>
        <w:rPr>
          <w:u w:val="single"/>
        </w:rPr>
      </w:pPr>
      <w:r>
        <w:rPr>
          <w:u w:val="single"/>
          <w:lang w:val="ru-RU"/>
        </w:rPr>
        <w:t>Поэтапное сокращение</w:t>
      </w:r>
    </w:p>
    <w:tbl>
      <w:tblPr>
        <w:tblW w:w="9738" w:type="dxa"/>
        <w:tblLook w:val="00A0" w:firstRow="1" w:lastRow="0" w:firstColumn="1" w:lastColumn="0" w:noHBand="0" w:noVBand="0"/>
      </w:tblPr>
      <w:tblGrid>
        <w:gridCol w:w="5240"/>
        <w:gridCol w:w="2273"/>
        <w:gridCol w:w="2225"/>
      </w:tblGrid>
      <w:tr w:rsidR="006853A0" w14:paraId="01E84B5F" w14:textId="77777777" w:rsidTr="00E33122">
        <w:trPr>
          <w:trHeight w:val="601"/>
        </w:trPr>
        <w:tc>
          <w:tcPr>
            <w:tcW w:w="5240" w:type="dxa"/>
          </w:tcPr>
          <w:p w14:paraId="01E84B5C" w14:textId="77777777" w:rsidR="006853A0" w:rsidRDefault="006853A0" w:rsidP="00E33122">
            <w:pPr>
              <w:pStyle w:val="ListParagraph"/>
              <w:numPr>
                <w:ilvl w:val="0"/>
                <w:numId w:val="7"/>
              </w:numPr>
              <w:ind w:left="540" w:hanging="540"/>
              <w:jc w:val="left"/>
              <w:rPr>
                <w:lang w:val="ru-RU"/>
              </w:rPr>
            </w:pPr>
            <w:r>
              <w:rPr>
                <w:lang w:val="ru-RU"/>
              </w:rPr>
              <w:t xml:space="preserve">Кигалийский план регулирования ГФУ </w:t>
            </w:r>
            <w:r>
              <w:rPr>
                <w:lang w:val="ru-RU"/>
              </w:rPr>
              <w:br/>
              <w:t>(</w:t>
            </w:r>
            <w:r w:rsidRPr="00E33122">
              <w:rPr>
                <w:lang w:val="ru-RU"/>
              </w:rPr>
              <w:t xml:space="preserve">этап I, </w:t>
            </w:r>
            <w:r>
              <w:rPr>
                <w:lang w:val="ru-RU"/>
              </w:rPr>
              <w:t>первый транш)</w:t>
            </w:r>
          </w:p>
        </w:tc>
        <w:tc>
          <w:tcPr>
            <w:tcW w:w="2273" w:type="dxa"/>
          </w:tcPr>
          <w:p w14:paraId="01E84B5D" w14:textId="0EB18806" w:rsidR="006853A0" w:rsidRDefault="00850481" w:rsidP="00177A61">
            <w:pPr>
              <w:jc w:val="center"/>
            </w:pPr>
            <w:r>
              <w:t xml:space="preserve">      </w:t>
            </w:r>
            <w:r w:rsidR="006853A0">
              <w:rPr>
                <w:lang w:val="ru-RU"/>
              </w:rPr>
              <w:t>Всемирный банк</w:t>
            </w:r>
          </w:p>
        </w:tc>
        <w:tc>
          <w:tcPr>
            <w:tcW w:w="2225" w:type="dxa"/>
          </w:tcPr>
          <w:p w14:paraId="01E84B5E" w14:textId="77777777" w:rsidR="006853A0" w:rsidRDefault="006853A0" w:rsidP="00177A61">
            <w:pPr>
              <w:jc w:val="right"/>
            </w:pPr>
            <w:r>
              <w:rPr>
                <w:lang w:val="ru-RU"/>
              </w:rPr>
              <w:t>Индивидуальное рассмотрение</w:t>
            </w:r>
          </w:p>
        </w:tc>
      </w:tr>
    </w:tbl>
    <w:p w14:paraId="01E84B60" w14:textId="77777777" w:rsidR="006853A0" w:rsidRPr="00124ED6" w:rsidRDefault="006853A0" w:rsidP="00C80177">
      <w:pPr>
        <w:spacing w:before="240" w:after="240"/>
        <w:rPr>
          <w:u w:val="single"/>
          <w:lang w:val="ru-RU"/>
        </w:rPr>
      </w:pPr>
      <w:r>
        <w:rPr>
          <w:u w:val="single"/>
          <w:lang w:val="ru-RU"/>
        </w:rPr>
        <w:t>Энергоэффективность</w:t>
      </w:r>
    </w:p>
    <w:tbl>
      <w:tblPr>
        <w:tblW w:w="5074" w:type="pct"/>
        <w:tblLook w:val="00A0" w:firstRow="1" w:lastRow="0" w:firstColumn="1" w:lastColumn="0" w:noHBand="0" w:noVBand="0"/>
      </w:tblPr>
      <w:tblGrid>
        <w:gridCol w:w="5368"/>
        <w:gridCol w:w="2319"/>
        <w:gridCol w:w="2031"/>
      </w:tblGrid>
      <w:tr w:rsidR="006853A0" w14:paraId="01E84B64" w14:textId="77777777" w:rsidTr="00E33122">
        <w:trPr>
          <w:trHeight w:val="423"/>
        </w:trPr>
        <w:tc>
          <w:tcPr>
            <w:tcW w:w="2762" w:type="pct"/>
          </w:tcPr>
          <w:p w14:paraId="01E84B61" w14:textId="77777777" w:rsidR="006853A0" w:rsidRDefault="006853A0" w:rsidP="00E33122">
            <w:pPr>
              <w:pStyle w:val="ListParagraph"/>
              <w:numPr>
                <w:ilvl w:val="0"/>
                <w:numId w:val="7"/>
              </w:numPr>
              <w:ind w:left="540" w:hanging="540"/>
              <w:jc w:val="left"/>
              <w:rPr>
                <w:lang w:val="ru-RU"/>
              </w:rPr>
            </w:pPr>
            <w:r>
              <w:rPr>
                <w:lang w:val="ru-RU"/>
              </w:rPr>
              <w:t xml:space="preserve">Проект по повышению энергоэффективности в производстве кондиционеров воздуха </w:t>
            </w:r>
          </w:p>
        </w:tc>
        <w:tc>
          <w:tcPr>
            <w:tcW w:w="1193" w:type="pct"/>
          </w:tcPr>
          <w:p w14:paraId="01E84B62" w14:textId="77777777" w:rsidR="006853A0" w:rsidRDefault="006853A0" w:rsidP="00177A61">
            <w:pPr>
              <w:jc w:val="center"/>
            </w:pPr>
            <w:r>
              <w:rPr>
                <w:lang w:val="ru-RU"/>
              </w:rPr>
              <w:t>Всемирный банк</w:t>
            </w:r>
          </w:p>
        </w:tc>
        <w:tc>
          <w:tcPr>
            <w:tcW w:w="1045" w:type="pct"/>
          </w:tcPr>
          <w:p w14:paraId="01E84B63" w14:textId="77777777" w:rsidR="006853A0" w:rsidRDefault="006853A0" w:rsidP="00177A61">
            <w:pPr>
              <w:jc w:val="right"/>
            </w:pPr>
            <w:r>
              <w:rPr>
                <w:lang w:val="ru-RU"/>
              </w:rPr>
              <w:t>Индивидуальное рассмотрение</w:t>
            </w:r>
          </w:p>
        </w:tc>
      </w:tr>
    </w:tbl>
    <w:p w14:paraId="01E84B65" w14:textId="77777777" w:rsidR="006853A0" w:rsidRPr="002B1660" w:rsidRDefault="006853A0" w:rsidP="00A06508">
      <w:pPr>
        <w:jc w:val="left"/>
      </w:pPr>
    </w:p>
    <w:p w14:paraId="01E84B67" w14:textId="31A8E2D9" w:rsidR="006853A0" w:rsidRPr="009460E3" w:rsidRDefault="006853A0" w:rsidP="00E33122">
      <w:pPr>
        <w:jc w:val="center"/>
        <w:rPr>
          <w:b/>
          <w:lang w:val="ru-RU"/>
        </w:rPr>
      </w:pPr>
      <w:r w:rsidRPr="002B1660">
        <w:br w:type="page"/>
      </w:r>
      <w:r w:rsidRPr="009460E3">
        <w:rPr>
          <w:b/>
          <w:bCs/>
          <w:lang w:val="ru-RU"/>
        </w:rPr>
        <w:lastRenderedPageBreak/>
        <w:t>Краткое изложение стратегической интеграции проектов в Таиланде</w:t>
      </w:r>
    </w:p>
    <w:p w14:paraId="01E84B68" w14:textId="77777777" w:rsidR="006853A0" w:rsidRPr="009460E3" w:rsidRDefault="006853A0" w:rsidP="00812049">
      <w:pPr>
        <w:ind w:left="-425" w:right="-420"/>
        <w:jc w:val="center"/>
        <w:rPr>
          <w:b/>
          <w:lang w:val="ru-RU"/>
        </w:rPr>
      </w:pPr>
    </w:p>
    <w:p w14:paraId="01E84B69" w14:textId="77777777" w:rsidR="006853A0" w:rsidRPr="00F44F02" w:rsidRDefault="006853A0" w:rsidP="00812049">
      <w:pPr>
        <w:pStyle w:val="Heading1"/>
        <w:rPr>
          <w:lang w:val="ru-RU"/>
        </w:rPr>
      </w:pPr>
      <w:r>
        <w:rPr>
          <w:lang w:val="ru-RU"/>
        </w:rPr>
        <w:t>Заявки по э</w:t>
      </w:r>
      <w:r w:rsidRPr="009460E3">
        <w:rPr>
          <w:lang w:val="ru-RU"/>
        </w:rPr>
        <w:t>тап</w:t>
      </w:r>
      <w:r>
        <w:rPr>
          <w:lang w:val="ru-RU"/>
        </w:rPr>
        <w:t>у</w:t>
      </w:r>
      <w:r>
        <w:rPr>
          <w:lang w:val="en-US"/>
        </w:rPr>
        <w:t> </w:t>
      </w:r>
      <w:r w:rsidRPr="009460E3">
        <w:t>III</w:t>
      </w:r>
      <w:r w:rsidRPr="009460E3">
        <w:rPr>
          <w:lang w:val="ru-RU"/>
        </w:rPr>
        <w:t xml:space="preserve"> плана организационной деятельности по поэтапному отказу от ГХФУ (ПОДПО), этап</w:t>
      </w:r>
      <w:r>
        <w:rPr>
          <w:lang w:val="ru-RU"/>
        </w:rPr>
        <w:t>у </w:t>
      </w:r>
      <w:r w:rsidRPr="009460E3">
        <w:t>I</w:t>
      </w:r>
      <w:r w:rsidRPr="009460E3">
        <w:rPr>
          <w:lang w:val="ru-RU"/>
        </w:rPr>
        <w:t xml:space="preserve"> </w:t>
      </w:r>
      <w:r>
        <w:rPr>
          <w:lang w:val="ru-RU"/>
        </w:rPr>
        <w:t>К</w:t>
      </w:r>
      <w:r w:rsidRPr="009460E3">
        <w:rPr>
          <w:lang w:val="ru-RU"/>
        </w:rPr>
        <w:t>игалийского плана регулирования ГФУ (КПР), проект</w:t>
      </w:r>
      <w:r>
        <w:rPr>
          <w:lang w:val="ru-RU"/>
        </w:rPr>
        <w:t>у</w:t>
      </w:r>
      <w:r w:rsidRPr="009460E3">
        <w:rPr>
          <w:lang w:val="ru-RU"/>
        </w:rPr>
        <w:t xml:space="preserve"> по повышению энергоэффективности в соответствии с решением 94/60 для шести предприятий и проект</w:t>
      </w:r>
      <w:r>
        <w:rPr>
          <w:lang w:val="ru-RU"/>
        </w:rPr>
        <w:t>у</w:t>
      </w:r>
      <w:r w:rsidRPr="009460E3">
        <w:rPr>
          <w:lang w:val="ru-RU"/>
        </w:rPr>
        <w:t xml:space="preserve"> </w:t>
      </w:r>
      <w:r>
        <w:rPr>
          <w:lang w:val="ru-RU"/>
        </w:rPr>
        <w:t xml:space="preserve">оборотного </w:t>
      </w:r>
      <w:r w:rsidRPr="009460E3">
        <w:rPr>
          <w:lang w:val="ru-RU"/>
        </w:rPr>
        <w:t xml:space="preserve">фонда </w:t>
      </w:r>
      <w:r>
        <w:rPr>
          <w:lang w:val="ru-RU"/>
        </w:rPr>
        <w:t>для повышения</w:t>
      </w:r>
      <w:r w:rsidRPr="009460E3">
        <w:rPr>
          <w:lang w:val="ru-RU"/>
        </w:rPr>
        <w:t xml:space="preserve"> энергоэффективности (</w:t>
      </w:r>
      <w:r>
        <w:rPr>
          <w:lang w:val="ru-RU"/>
        </w:rPr>
        <w:t>ОФЭЭ</w:t>
      </w:r>
      <w:r w:rsidRPr="009460E3">
        <w:rPr>
          <w:lang w:val="ru-RU"/>
        </w:rPr>
        <w:t xml:space="preserve">) представлены на рассмотрение Исполнительного комитета на его 98-м совещании. </w:t>
      </w:r>
      <w:r w:rsidRPr="00F44F02">
        <w:rPr>
          <w:lang w:val="ru-RU"/>
        </w:rPr>
        <w:t>Общая структура стратегическ</w:t>
      </w:r>
      <w:r>
        <w:rPr>
          <w:lang w:val="ru-RU"/>
        </w:rPr>
        <w:t>ой</w:t>
      </w:r>
      <w:r w:rsidRPr="00F44F02">
        <w:rPr>
          <w:lang w:val="ru-RU"/>
        </w:rPr>
        <w:t xml:space="preserve"> интеграции, регулирующая эти </w:t>
      </w:r>
      <w:r>
        <w:rPr>
          <w:lang w:val="ru-RU"/>
        </w:rPr>
        <w:t>заявки</w:t>
      </w:r>
      <w:r w:rsidRPr="00F44F02">
        <w:rPr>
          <w:lang w:val="ru-RU"/>
        </w:rPr>
        <w:t>, изложена ниже.</w:t>
      </w:r>
    </w:p>
    <w:p w14:paraId="01E84B6A" w14:textId="77777777" w:rsidR="006853A0" w:rsidRPr="00411EAA" w:rsidRDefault="006853A0" w:rsidP="00812049">
      <w:pPr>
        <w:pStyle w:val="Heading1"/>
        <w:rPr>
          <w:lang w:val="ru-RU"/>
        </w:rPr>
      </w:pPr>
      <w:r w:rsidRPr="009460E3">
        <w:rPr>
          <w:lang w:val="ru-RU"/>
        </w:rPr>
        <w:t>Стратегическая интеграция завершающего этапа отказа от ГХФУ в Таиланде (этап</w:t>
      </w:r>
      <w:r>
        <w:rPr>
          <w:lang w:val="ru-RU"/>
        </w:rPr>
        <w:t>а </w:t>
      </w:r>
      <w:r w:rsidRPr="009460E3">
        <w:t>III</w:t>
      </w:r>
      <w:r w:rsidRPr="009460E3">
        <w:rPr>
          <w:lang w:val="ru-RU"/>
        </w:rPr>
        <w:t xml:space="preserve"> ПОДПО), начального этапа поэтапного сокращения ГФУ (этап</w:t>
      </w:r>
      <w:r>
        <w:rPr>
          <w:lang w:val="ru-RU"/>
        </w:rPr>
        <w:t>а </w:t>
      </w:r>
      <w:r w:rsidRPr="009460E3">
        <w:t>I</w:t>
      </w:r>
      <w:r w:rsidRPr="009460E3">
        <w:rPr>
          <w:lang w:val="ru-RU"/>
        </w:rPr>
        <w:t xml:space="preserve"> КПР)</w:t>
      </w:r>
      <w:r>
        <w:rPr>
          <w:lang w:val="ru-RU"/>
        </w:rPr>
        <w:t>,</w:t>
      </w:r>
      <w:r w:rsidRPr="009460E3">
        <w:rPr>
          <w:lang w:val="ru-RU"/>
        </w:rPr>
        <w:t xml:space="preserve"> включая компонент переоборудования производства кондиционеров </w:t>
      </w:r>
      <w:r>
        <w:rPr>
          <w:lang w:val="ru-RU"/>
        </w:rPr>
        <w:t>большой производительности,</w:t>
      </w:r>
      <w:r w:rsidRPr="009460E3">
        <w:rPr>
          <w:lang w:val="ru-RU"/>
        </w:rPr>
        <w:t xml:space="preserve"> и проекта </w:t>
      </w:r>
      <w:r>
        <w:rPr>
          <w:lang w:val="ru-RU"/>
        </w:rPr>
        <w:t>ОФЭЭ</w:t>
      </w:r>
      <w:r w:rsidRPr="009460E3">
        <w:rPr>
          <w:lang w:val="ru-RU"/>
        </w:rPr>
        <w:t xml:space="preserve"> обеспечивает явные и взаимно усиливающие преимущества. Эта согласованная модель реализации опирается на высокие показатели соблюдения требований Таиландом и нацелена на полное прекращение потребления ГХФУ к 2030</w:t>
      </w:r>
      <w:r>
        <w:rPr>
          <w:lang w:val="ru-RU"/>
        </w:rPr>
        <w:t> </w:t>
      </w:r>
      <w:r w:rsidRPr="009460E3">
        <w:rPr>
          <w:lang w:val="ru-RU"/>
        </w:rPr>
        <w:t>году, за исключением базового объема для обслуживания существующего оборудования, при одновременном сокращении потребления ГФУ до уровня значительно ниже требуемого Кигалийской поправкой. При этом единая программа ускоряет внедрение на производстве и в коммерческом секторе альтернатив с низким и более низким потенциалом глобального потепления (ПГП) и высокой энергоэффективностью, а также одновременно развивает национальный технический потенциал и потенциал в области безопасности, необходимые для долгосрочного использования таких альтернатив</w:t>
      </w:r>
      <w:r w:rsidRPr="00411EAA">
        <w:rPr>
          <w:lang w:val="ru-RU"/>
        </w:rPr>
        <w:t>.</w:t>
      </w:r>
    </w:p>
    <w:p w14:paraId="01E84B6B" w14:textId="77777777" w:rsidR="006853A0" w:rsidRPr="00CD6919" w:rsidRDefault="006853A0" w:rsidP="00812049">
      <w:pPr>
        <w:pStyle w:val="Heading1"/>
        <w:rPr>
          <w:lang w:val="ru-RU"/>
        </w:rPr>
      </w:pPr>
      <w:r w:rsidRPr="009460E3">
        <w:rPr>
          <w:lang w:val="ru-RU"/>
        </w:rPr>
        <w:t>Оперативная эффективность этого комплексного подхода зависит от одновременного воздействия как на сторону предложения, так и на сторону спроса рынка, при котором стимулы для конверсии на промышленном уровне и механизмы финансирования конечных пользователей действуют взаимодополняющим и взаимно усиливающим образом для максимизации климатических выгод и выгод для озонового слоя. Финансовые и технические стимулы, предусмотренные в рамках этапа</w:t>
      </w:r>
      <w:r>
        <w:rPr>
          <w:lang w:val="en-US"/>
        </w:rPr>
        <w:t> </w:t>
      </w:r>
      <w:r w:rsidRPr="009460E3">
        <w:t>III</w:t>
      </w:r>
      <w:r w:rsidRPr="009460E3">
        <w:rPr>
          <w:lang w:val="ru-RU"/>
        </w:rPr>
        <w:t xml:space="preserve"> ПОДПО и этапа</w:t>
      </w:r>
      <w:r>
        <w:rPr>
          <w:lang w:val="en-US"/>
        </w:rPr>
        <w:t> </w:t>
      </w:r>
      <w:r w:rsidRPr="009460E3">
        <w:t>I</w:t>
      </w:r>
      <w:r w:rsidRPr="009460E3">
        <w:rPr>
          <w:lang w:val="ru-RU"/>
        </w:rPr>
        <w:t xml:space="preserve"> КПР, обеспечивают планомерный переход производства бытовой и коммерческой продукции от озоноразрушающих веществ и ГФУ с высоким ПГП к альтернативам. Параллельно проект </w:t>
      </w:r>
      <w:r>
        <w:rPr>
          <w:lang w:val="ru-RU"/>
        </w:rPr>
        <w:t>ОФЭЭ</w:t>
      </w:r>
      <w:r w:rsidRPr="009460E3">
        <w:rPr>
          <w:lang w:val="ru-RU"/>
        </w:rPr>
        <w:t xml:space="preserve"> </w:t>
      </w:r>
      <w:r>
        <w:rPr>
          <w:lang w:val="ru-RU"/>
        </w:rPr>
        <w:t>обеспечивает</w:t>
      </w:r>
      <w:r w:rsidRPr="009460E3">
        <w:rPr>
          <w:lang w:val="ru-RU"/>
        </w:rPr>
        <w:t xml:space="preserve"> целевое низкозатратное финансирование </w:t>
      </w:r>
      <w:r>
        <w:rPr>
          <w:lang w:val="ru-RU"/>
        </w:rPr>
        <w:t xml:space="preserve">для </w:t>
      </w:r>
      <w:r w:rsidRPr="009460E3">
        <w:rPr>
          <w:lang w:val="ru-RU"/>
        </w:rPr>
        <w:t>конечны</w:t>
      </w:r>
      <w:r>
        <w:rPr>
          <w:lang w:val="ru-RU"/>
        </w:rPr>
        <w:t>х</w:t>
      </w:r>
      <w:r w:rsidRPr="009460E3">
        <w:rPr>
          <w:lang w:val="ru-RU"/>
        </w:rPr>
        <w:t xml:space="preserve"> пользовател</w:t>
      </w:r>
      <w:r>
        <w:rPr>
          <w:lang w:val="ru-RU"/>
        </w:rPr>
        <w:t>ей</w:t>
      </w:r>
      <w:r w:rsidRPr="009460E3">
        <w:rPr>
          <w:lang w:val="ru-RU"/>
        </w:rPr>
        <w:t>, что снижает барьеры</w:t>
      </w:r>
      <w:r>
        <w:rPr>
          <w:lang w:val="ru-RU"/>
        </w:rPr>
        <w:t xml:space="preserve"> для</w:t>
      </w:r>
      <w:r w:rsidRPr="009460E3">
        <w:rPr>
          <w:lang w:val="ru-RU"/>
        </w:rPr>
        <w:t xml:space="preserve"> входа на рынок и катализирует ускоренное внедрение устойчивых технологий охлаждения в широком спектре областей применения на уровне потребителей. Действуя совместно, эти компоненты </w:t>
      </w:r>
      <w:r>
        <w:rPr>
          <w:lang w:val="ru-RU"/>
        </w:rPr>
        <w:t>способствуют</w:t>
      </w:r>
      <w:r w:rsidRPr="009460E3">
        <w:rPr>
          <w:lang w:val="ru-RU"/>
        </w:rPr>
        <w:t xml:space="preserve"> рыночн</w:t>
      </w:r>
      <w:r>
        <w:rPr>
          <w:lang w:val="ru-RU"/>
        </w:rPr>
        <w:t>ому</w:t>
      </w:r>
      <w:r w:rsidRPr="009460E3">
        <w:rPr>
          <w:lang w:val="ru-RU"/>
        </w:rPr>
        <w:t xml:space="preserve"> переход</w:t>
      </w:r>
      <w:r>
        <w:rPr>
          <w:lang w:val="ru-RU"/>
        </w:rPr>
        <w:t>у</w:t>
      </w:r>
      <w:r w:rsidRPr="009460E3">
        <w:rPr>
          <w:lang w:val="ru-RU"/>
        </w:rPr>
        <w:t xml:space="preserve"> к технологиям с низким ПГП и высокой эффективностью и предотвращают долгосрочное закрепление неэффективного и устаревшего оборудования. </w:t>
      </w:r>
      <w:r w:rsidRPr="00CD6919">
        <w:rPr>
          <w:lang w:val="ru-RU"/>
        </w:rPr>
        <w:t xml:space="preserve">Мероприятия по наращиванию потенциала, направленные на </w:t>
      </w:r>
      <w:r>
        <w:rPr>
          <w:lang w:val="ru-RU"/>
        </w:rPr>
        <w:t>проведение</w:t>
      </w:r>
      <w:r w:rsidRPr="00CD6919">
        <w:rPr>
          <w:lang w:val="ru-RU"/>
        </w:rPr>
        <w:t xml:space="preserve"> национальны</w:t>
      </w:r>
      <w:r>
        <w:rPr>
          <w:lang w:val="ru-RU"/>
        </w:rPr>
        <w:t>ми</w:t>
      </w:r>
      <w:r w:rsidRPr="00CD6919">
        <w:rPr>
          <w:lang w:val="ru-RU"/>
        </w:rPr>
        <w:t xml:space="preserve"> банковски</w:t>
      </w:r>
      <w:r>
        <w:rPr>
          <w:lang w:val="ru-RU"/>
        </w:rPr>
        <w:t>ми</w:t>
      </w:r>
      <w:r w:rsidRPr="00CD6919">
        <w:rPr>
          <w:lang w:val="ru-RU"/>
        </w:rPr>
        <w:t xml:space="preserve"> учреждения</w:t>
      </w:r>
      <w:r>
        <w:rPr>
          <w:lang w:val="ru-RU"/>
        </w:rPr>
        <w:t>ми</w:t>
      </w:r>
      <w:r w:rsidRPr="00CD6919">
        <w:rPr>
          <w:lang w:val="ru-RU"/>
        </w:rPr>
        <w:t xml:space="preserve"> независимой оценки и финансирования устойчивых портфелей решений в области охлаждения, будут дополнительно поддерживать и облегчать этот переход.</w:t>
      </w:r>
    </w:p>
    <w:p w14:paraId="01E84B6C" w14:textId="77777777" w:rsidR="006853A0" w:rsidRPr="00785144" w:rsidRDefault="006853A0" w:rsidP="00812049">
      <w:pPr>
        <w:pStyle w:val="Heading1"/>
        <w:rPr>
          <w:lang w:val="ru-RU"/>
        </w:rPr>
      </w:pPr>
      <w:r w:rsidRPr="009460E3">
        <w:rPr>
          <w:lang w:val="ru-RU"/>
        </w:rPr>
        <w:t>Кроме того, создание скоординированной структуры управления и технической помощи повышает операционную экономическую эффективность всех четырех инициатив. Такая управленческая договоренность гарантирует, что протоколы мониторинга, отчетности и проверки, связанные с целевыми показателями ПОДПО, КПР и энергоэффективности, реализуются в рамках единой комплексной системы. Для Таиланда</w:t>
      </w:r>
      <w:r>
        <w:rPr>
          <w:lang w:val="ru-RU"/>
        </w:rPr>
        <w:t xml:space="preserve"> –</w:t>
      </w:r>
      <w:r w:rsidRPr="009460E3">
        <w:rPr>
          <w:lang w:val="ru-RU"/>
        </w:rPr>
        <w:t xml:space="preserve"> одного из ведущих в мире производственных центров, экспортеров и потребителей холодильного оборудования и оборудования </w:t>
      </w:r>
      <w:r>
        <w:rPr>
          <w:lang w:val="ru-RU"/>
        </w:rPr>
        <w:t xml:space="preserve">для </w:t>
      </w:r>
      <w:r w:rsidRPr="009460E3">
        <w:rPr>
          <w:lang w:val="ru-RU"/>
        </w:rPr>
        <w:t>кондицион</w:t>
      </w:r>
      <w:r>
        <w:rPr>
          <w:lang w:val="ru-RU"/>
        </w:rPr>
        <w:t>ирования воздуха –</w:t>
      </w:r>
      <w:r w:rsidRPr="009460E3">
        <w:rPr>
          <w:lang w:val="ru-RU"/>
        </w:rPr>
        <w:t xml:space="preserve"> этот всеобъемлющий подход позволяет значительно ускорить и снизить затраты на переход к устойчивому охлаждению, обеспечивая при этом оптимизированную отдачу от инвестиций для Многостороннего фонда</w:t>
      </w:r>
      <w:r w:rsidRPr="00785144">
        <w:rPr>
          <w:lang w:val="ru-RU"/>
        </w:rPr>
        <w:t>.</w:t>
      </w:r>
    </w:p>
    <w:p w14:paraId="01E84B6D" w14:textId="77777777" w:rsidR="006853A0" w:rsidRPr="001D7D8D" w:rsidRDefault="006853A0" w:rsidP="00812049">
      <w:pPr>
        <w:pStyle w:val="Heading1"/>
        <w:rPr>
          <w:lang w:val="ru-RU"/>
        </w:rPr>
      </w:pPr>
      <w:r>
        <w:rPr>
          <w:lang w:val="ru-RU"/>
        </w:rPr>
        <w:t>Подробные сведения по</w:t>
      </w:r>
      <w:r w:rsidRPr="00785144">
        <w:rPr>
          <w:lang w:val="ru-RU"/>
        </w:rPr>
        <w:t xml:space="preserve"> каждо</w:t>
      </w:r>
      <w:r>
        <w:rPr>
          <w:lang w:val="ru-RU"/>
        </w:rPr>
        <w:t>му</w:t>
      </w:r>
      <w:r w:rsidRPr="00785144">
        <w:rPr>
          <w:lang w:val="ru-RU"/>
        </w:rPr>
        <w:t xml:space="preserve"> отдельно</w:t>
      </w:r>
      <w:r>
        <w:rPr>
          <w:lang w:val="ru-RU"/>
        </w:rPr>
        <w:t>му</w:t>
      </w:r>
      <w:r w:rsidRPr="00785144">
        <w:rPr>
          <w:lang w:val="ru-RU"/>
        </w:rPr>
        <w:t xml:space="preserve"> проект</w:t>
      </w:r>
      <w:r>
        <w:rPr>
          <w:lang w:val="ru-RU"/>
        </w:rPr>
        <w:t>у</w:t>
      </w:r>
      <w:r w:rsidRPr="00785144">
        <w:rPr>
          <w:lang w:val="ru-RU"/>
        </w:rPr>
        <w:t xml:space="preserve"> представлены в следующих разделах, за исключением проекта </w:t>
      </w:r>
      <w:r>
        <w:rPr>
          <w:lang w:val="ru-RU"/>
        </w:rPr>
        <w:t>ОФЭЭ</w:t>
      </w:r>
      <w:r w:rsidRPr="00785144">
        <w:rPr>
          <w:lang w:val="ru-RU"/>
        </w:rPr>
        <w:t xml:space="preserve">, который представлен в документе </w:t>
      </w:r>
      <w:r w:rsidRPr="002B1660">
        <w:t>UNEP</w:t>
      </w:r>
      <w:r w:rsidRPr="00785144">
        <w:rPr>
          <w:lang w:val="ru-RU"/>
        </w:rPr>
        <w:t>/</w:t>
      </w:r>
      <w:r w:rsidRPr="002B1660">
        <w:t>OzL</w:t>
      </w:r>
      <w:r w:rsidRPr="00785144">
        <w:rPr>
          <w:lang w:val="ru-RU"/>
        </w:rPr>
        <w:t>.</w:t>
      </w:r>
      <w:r w:rsidRPr="002B1660">
        <w:t>Pro</w:t>
      </w:r>
      <w:r w:rsidRPr="00785144">
        <w:rPr>
          <w:lang w:val="ru-RU"/>
        </w:rPr>
        <w:t>/</w:t>
      </w:r>
      <w:r w:rsidRPr="002B1660">
        <w:t>ExCom</w:t>
      </w:r>
      <w:r w:rsidRPr="00785144">
        <w:rPr>
          <w:lang w:val="ru-RU"/>
        </w:rPr>
        <w:t>/98/55</w:t>
      </w:r>
      <w:r w:rsidRPr="001D7D8D">
        <w:rPr>
          <w:lang w:val="ru-RU"/>
        </w:rPr>
        <w:t>.</w:t>
      </w:r>
    </w:p>
    <w:p w14:paraId="01E84B6F" w14:textId="63526B62" w:rsidR="006853A0" w:rsidRPr="009460E3" w:rsidRDefault="006853A0" w:rsidP="00E33122">
      <w:pPr>
        <w:spacing w:before="120" w:after="120"/>
        <w:ind w:left="-425" w:right="-420"/>
        <w:jc w:val="center"/>
        <w:rPr>
          <w:b/>
          <w:lang w:val="ru-RU"/>
        </w:rPr>
      </w:pPr>
      <w:r w:rsidRPr="001D7D8D">
        <w:rPr>
          <w:b/>
          <w:lang w:val="ru-RU"/>
        </w:rPr>
        <w:br w:type="page"/>
      </w:r>
      <w:r w:rsidRPr="009460E3">
        <w:rPr>
          <w:b/>
          <w:lang w:val="ru-RU"/>
        </w:rPr>
        <w:lastRenderedPageBreak/>
        <w:t>ОЦЕНОЧНЫЙ ЛИСТ ПРОЕКТА – МНОГОЛЕТНИЕ ПРОЕКТЫ</w:t>
      </w:r>
    </w:p>
    <w:p w14:paraId="01E84B70" w14:textId="77777777" w:rsidR="006853A0" w:rsidRPr="00094307" w:rsidRDefault="006853A0" w:rsidP="001D7D8D">
      <w:pPr>
        <w:spacing w:before="200" w:after="200"/>
        <w:ind w:left="-425" w:right="-420"/>
        <w:jc w:val="center"/>
        <w:rPr>
          <w:b/>
          <w:lang w:val="ru-RU"/>
        </w:rPr>
      </w:pPr>
      <w:r>
        <w:rPr>
          <w:b/>
          <w:lang w:val="ru-RU"/>
        </w:rPr>
        <w:t>Таиланд</w:t>
      </w: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9"/>
        <w:gridCol w:w="4007"/>
      </w:tblGrid>
      <w:tr w:rsidR="006853A0" w14:paraId="01E84B73" w14:textId="77777777" w:rsidTr="00E33122">
        <w:trPr>
          <w:trHeight w:val="139"/>
          <w:jc w:val="center"/>
        </w:trPr>
        <w:tc>
          <w:tcPr>
            <w:tcW w:w="3191" w:type="pct"/>
            <w:vAlign w:val="center"/>
          </w:tcPr>
          <w:p w14:paraId="01E84B71" w14:textId="77777777" w:rsidR="006853A0" w:rsidRDefault="006853A0" w:rsidP="00177A61">
            <w:pPr>
              <w:spacing w:before="20" w:after="20"/>
              <w:jc w:val="center"/>
              <w:rPr>
                <w:b/>
                <w:sz w:val="18"/>
                <w:szCs w:val="18"/>
              </w:rPr>
            </w:pPr>
            <w:r>
              <w:rPr>
                <w:b/>
                <w:sz w:val="18"/>
                <w:szCs w:val="18"/>
                <w:lang w:val="ru-RU"/>
              </w:rPr>
              <w:t>НАЗВАНИЕ ПРОЕКТА</w:t>
            </w:r>
          </w:p>
        </w:tc>
        <w:tc>
          <w:tcPr>
            <w:tcW w:w="1809" w:type="pct"/>
            <w:vAlign w:val="center"/>
          </w:tcPr>
          <w:p w14:paraId="01E84B72" w14:textId="77777777" w:rsidR="006853A0" w:rsidRDefault="006853A0" w:rsidP="00177A61">
            <w:pPr>
              <w:spacing w:before="20" w:after="20"/>
              <w:jc w:val="center"/>
              <w:rPr>
                <w:b/>
                <w:sz w:val="18"/>
                <w:szCs w:val="18"/>
              </w:rPr>
            </w:pPr>
            <w:r>
              <w:rPr>
                <w:b/>
                <w:sz w:val="18"/>
                <w:szCs w:val="18"/>
                <w:lang w:val="ru-RU"/>
              </w:rPr>
              <w:t>УЧРЕЖДЕНИЕ</w:t>
            </w:r>
          </w:p>
        </w:tc>
      </w:tr>
      <w:tr w:rsidR="006853A0" w14:paraId="01E84B76" w14:textId="77777777" w:rsidTr="00E33122">
        <w:trPr>
          <w:trHeight w:val="326"/>
          <w:jc w:val="center"/>
        </w:trPr>
        <w:tc>
          <w:tcPr>
            <w:tcW w:w="3191" w:type="pct"/>
            <w:vAlign w:val="center"/>
          </w:tcPr>
          <w:p w14:paraId="01E84B74" w14:textId="77777777" w:rsidR="006853A0" w:rsidRDefault="006853A0" w:rsidP="00177A61">
            <w:pPr>
              <w:spacing w:before="20" w:after="20"/>
              <w:jc w:val="center"/>
              <w:rPr>
                <w:sz w:val="18"/>
                <w:szCs w:val="18"/>
                <w:lang w:val="ru-RU"/>
              </w:rPr>
            </w:pPr>
            <w:r w:rsidRPr="00E33122">
              <w:rPr>
                <w:sz w:val="18"/>
                <w:szCs w:val="18"/>
                <w:lang w:val="ru-RU"/>
              </w:rPr>
              <w:t xml:space="preserve">План организационной деятельности по поэтапному отказу от ГХФУ </w:t>
            </w:r>
            <w:r>
              <w:rPr>
                <w:sz w:val="18"/>
                <w:szCs w:val="18"/>
                <w:lang w:val="ru-RU"/>
              </w:rPr>
              <w:t xml:space="preserve">(этап </w:t>
            </w:r>
            <w:r>
              <w:rPr>
                <w:sz w:val="18"/>
                <w:szCs w:val="18"/>
              </w:rPr>
              <w:t>III</w:t>
            </w:r>
            <w:r>
              <w:rPr>
                <w:sz w:val="18"/>
                <w:szCs w:val="18"/>
                <w:lang w:val="ru-RU"/>
              </w:rPr>
              <w:t>)</w:t>
            </w:r>
          </w:p>
        </w:tc>
        <w:tc>
          <w:tcPr>
            <w:tcW w:w="1809" w:type="pct"/>
            <w:vAlign w:val="center"/>
          </w:tcPr>
          <w:p w14:paraId="01E84B75" w14:textId="77777777" w:rsidR="006853A0" w:rsidRDefault="006853A0" w:rsidP="00177A61">
            <w:pPr>
              <w:spacing w:before="20" w:after="20"/>
              <w:jc w:val="center"/>
              <w:rPr>
                <w:sz w:val="18"/>
                <w:szCs w:val="18"/>
              </w:rPr>
            </w:pPr>
            <w:r>
              <w:rPr>
                <w:sz w:val="18"/>
                <w:szCs w:val="18"/>
                <w:lang w:val="ru-RU"/>
              </w:rPr>
              <w:t>Всемирный банк</w:t>
            </w:r>
            <w:r>
              <w:rPr>
                <w:sz w:val="18"/>
                <w:szCs w:val="18"/>
              </w:rPr>
              <w:t xml:space="preserve"> (</w:t>
            </w:r>
            <w:r>
              <w:rPr>
                <w:sz w:val="18"/>
                <w:szCs w:val="18"/>
                <w:lang w:val="ru-RU"/>
              </w:rPr>
              <w:t>ведущее</w:t>
            </w:r>
            <w:r>
              <w:rPr>
                <w:sz w:val="18"/>
                <w:szCs w:val="18"/>
              </w:rPr>
              <w:t>)</w:t>
            </w:r>
          </w:p>
        </w:tc>
      </w:tr>
    </w:tbl>
    <w:p w14:paraId="01E84B77" w14:textId="77777777" w:rsidR="006853A0" w:rsidRPr="009460E3" w:rsidRDefault="006853A0" w:rsidP="001D7D8D">
      <w:pPr>
        <w:jc w:val="center"/>
        <w:rPr>
          <w:sz w:val="18"/>
          <w:szCs w:val="18"/>
        </w:rPr>
      </w:pP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5"/>
        <w:gridCol w:w="2178"/>
        <w:gridCol w:w="2873"/>
      </w:tblGrid>
      <w:tr w:rsidR="006853A0" w14:paraId="01E84B7B" w14:textId="77777777" w:rsidTr="00094307">
        <w:trPr>
          <w:trHeight w:val="334"/>
          <w:jc w:val="center"/>
        </w:trPr>
        <w:tc>
          <w:tcPr>
            <w:tcW w:w="2719" w:type="pct"/>
            <w:vAlign w:val="center"/>
          </w:tcPr>
          <w:p w14:paraId="01E84B78" w14:textId="77777777" w:rsidR="006853A0" w:rsidRDefault="006853A0" w:rsidP="00177A61">
            <w:pPr>
              <w:spacing w:before="20" w:after="20"/>
              <w:jc w:val="left"/>
              <w:rPr>
                <w:b/>
                <w:sz w:val="18"/>
                <w:szCs w:val="18"/>
                <w:lang w:val="ru-RU"/>
              </w:rPr>
            </w:pPr>
            <w:r>
              <w:rPr>
                <w:b/>
                <w:sz w:val="18"/>
                <w:szCs w:val="18"/>
                <w:lang w:val="ru-RU"/>
              </w:rPr>
              <w:t xml:space="preserve">ДАННЫЕ, ПРЕДСТАВЛЕННЫЕ СОГЛАСНО СТАТЬЕ 7 (Приложение </w:t>
            </w:r>
            <w:r>
              <w:rPr>
                <w:b/>
                <w:sz w:val="18"/>
                <w:szCs w:val="18"/>
                <w:lang w:val="en-US"/>
              </w:rPr>
              <w:t>C</w:t>
            </w:r>
            <w:r>
              <w:rPr>
                <w:b/>
                <w:sz w:val="18"/>
                <w:szCs w:val="18"/>
                <w:lang w:val="ru-RU"/>
              </w:rPr>
              <w:t xml:space="preserve">, Группа </w:t>
            </w:r>
            <w:r>
              <w:rPr>
                <w:b/>
                <w:sz w:val="18"/>
                <w:szCs w:val="18"/>
              </w:rPr>
              <w:t>I</w:t>
            </w:r>
            <w:r>
              <w:rPr>
                <w:b/>
                <w:sz w:val="18"/>
                <w:szCs w:val="18"/>
                <w:lang w:val="ru-RU"/>
              </w:rPr>
              <w:t>)</w:t>
            </w:r>
          </w:p>
        </w:tc>
        <w:tc>
          <w:tcPr>
            <w:tcW w:w="983" w:type="pct"/>
            <w:vAlign w:val="center"/>
          </w:tcPr>
          <w:p w14:paraId="01E84B79" w14:textId="77777777" w:rsidR="006853A0" w:rsidRDefault="006853A0" w:rsidP="00177A61">
            <w:pPr>
              <w:spacing w:before="20" w:after="20"/>
              <w:jc w:val="center"/>
              <w:rPr>
                <w:sz w:val="18"/>
                <w:szCs w:val="18"/>
              </w:rPr>
            </w:pPr>
            <w:r>
              <w:rPr>
                <w:b/>
                <w:bCs/>
                <w:sz w:val="18"/>
                <w:szCs w:val="18"/>
                <w:lang w:val="ru-RU"/>
              </w:rPr>
              <w:t>Год</w:t>
            </w:r>
            <w:r>
              <w:rPr>
                <w:b/>
                <w:bCs/>
                <w:sz w:val="18"/>
                <w:szCs w:val="18"/>
              </w:rPr>
              <w:t>:</w:t>
            </w:r>
            <w:r w:rsidDel="00027AAC">
              <w:rPr>
                <w:sz w:val="18"/>
                <w:szCs w:val="18"/>
              </w:rPr>
              <w:t xml:space="preserve"> </w:t>
            </w:r>
            <w:r>
              <w:rPr>
                <w:b/>
                <w:bCs/>
                <w:sz w:val="18"/>
                <w:szCs w:val="18"/>
              </w:rPr>
              <w:t>2024</w:t>
            </w:r>
          </w:p>
        </w:tc>
        <w:tc>
          <w:tcPr>
            <w:tcW w:w="1297" w:type="pct"/>
            <w:vAlign w:val="center"/>
          </w:tcPr>
          <w:p w14:paraId="01E84B7A" w14:textId="77777777" w:rsidR="006853A0" w:rsidRDefault="006853A0" w:rsidP="00177A61">
            <w:pPr>
              <w:spacing w:before="20" w:after="20"/>
              <w:jc w:val="right"/>
              <w:rPr>
                <w:sz w:val="18"/>
                <w:szCs w:val="18"/>
              </w:rPr>
            </w:pPr>
            <w:r>
              <w:rPr>
                <w:sz w:val="18"/>
                <w:szCs w:val="18"/>
              </w:rPr>
              <w:t>305</w:t>
            </w:r>
            <w:r>
              <w:rPr>
                <w:sz w:val="18"/>
                <w:szCs w:val="18"/>
                <w:lang w:val="ru-RU"/>
              </w:rPr>
              <w:t>,</w:t>
            </w:r>
            <w:r>
              <w:rPr>
                <w:sz w:val="18"/>
                <w:szCs w:val="18"/>
              </w:rPr>
              <w:t xml:space="preserve">04 </w:t>
            </w:r>
            <w:r>
              <w:rPr>
                <w:sz w:val="18"/>
                <w:szCs w:val="18"/>
                <w:lang w:val="ru-RU"/>
              </w:rPr>
              <w:t>тонны ОРС</w:t>
            </w:r>
          </w:p>
        </w:tc>
      </w:tr>
    </w:tbl>
    <w:p w14:paraId="01E84B7C" w14:textId="77777777" w:rsidR="006853A0" w:rsidRPr="009460E3" w:rsidRDefault="006853A0" w:rsidP="001D7D8D">
      <w:pPr>
        <w:jc w:val="center"/>
        <w:rPr>
          <w:sz w:val="18"/>
          <w:szCs w:val="18"/>
        </w:rPr>
      </w:pPr>
    </w:p>
    <w:tbl>
      <w:tblPr>
        <w:tblW w:w="57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1"/>
        <w:gridCol w:w="877"/>
        <w:gridCol w:w="1165"/>
        <w:gridCol w:w="1014"/>
        <w:gridCol w:w="1450"/>
        <w:gridCol w:w="1608"/>
        <w:gridCol w:w="1302"/>
        <w:gridCol w:w="726"/>
        <w:gridCol w:w="689"/>
      </w:tblGrid>
      <w:tr w:rsidR="006853A0" w14:paraId="01E84B80" w14:textId="77777777" w:rsidTr="00094307">
        <w:trPr>
          <w:trHeight w:val="128"/>
          <w:jc w:val="center"/>
        </w:trPr>
        <w:tc>
          <w:tcPr>
            <w:tcW w:w="4361" w:type="pct"/>
            <w:gridSpan w:val="7"/>
            <w:vAlign w:val="center"/>
          </w:tcPr>
          <w:p w14:paraId="01E84B7D" w14:textId="77777777" w:rsidR="006853A0" w:rsidRDefault="006853A0" w:rsidP="00177A61">
            <w:pPr>
              <w:spacing w:before="20" w:after="20"/>
              <w:jc w:val="left"/>
              <w:rPr>
                <w:b/>
                <w:sz w:val="18"/>
                <w:szCs w:val="18"/>
                <w:lang w:val="ru-RU"/>
              </w:rPr>
            </w:pPr>
            <w:r>
              <w:rPr>
                <w:b/>
                <w:sz w:val="18"/>
                <w:szCs w:val="18"/>
                <w:lang w:val="ru-RU"/>
              </w:rPr>
              <w:t>СЕКТОРАЛЬНЫЕ ДАННЫЕ ПО СТРАНОВОЙ ПРОГРАММЕ (в тоннах ОРС)</w:t>
            </w:r>
          </w:p>
        </w:tc>
        <w:tc>
          <w:tcPr>
            <w:tcW w:w="328" w:type="pct"/>
            <w:tcBorders>
              <w:right w:val="nil"/>
            </w:tcBorders>
            <w:vAlign w:val="center"/>
          </w:tcPr>
          <w:p w14:paraId="01E84B7E" w14:textId="77777777" w:rsidR="006853A0" w:rsidRDefault="006853A0" w:rsidP="00177A61">
            <w:pPr>
              <w:spacing w:before="20" w:after="20"/>
              <w:jc w:val="center"/>
              <w:rPr>
                <w:b/>
                <w:sz w:val="18"/>
                <w:szCs w:val="18"/>
              </w:rPr>
            </w:pPr>
            <w:r>
              <w:rPr>
                <w:b/>
                <w:sz w:val="18"/>
                <w:szCs w:val="18"/>
                <w:lang w:val="ru-RU"/>
              </w:rPr>
              <w:t>Год</w:t>
            </w:r>
            <w:r>
              <w:rPr>
                <w:b/>
                <w:sz w:val="18"/>
                <w:szCs w:val="18"/>
              </w:rPr>
              <w:t>:</w:t>
            </w:r>
          </w:p>
        </w:tc>
        <w:tc>
          <w:tcPr>
            <w:tcW w:w="311" w:type="pct"/>
            <w:tcBorders>
              <w:left w:val="nil"/>
            </w:tcBorders>
            <w:vAlign w:val="center"/>
          </w:tcPr>
          <w:p w14:paraId="01E84B7F" w14:textId="77777777" w:rsidR="006853A0" w:rsidRDefault="006853A0" w:rsidP="00177A61">
            <w:pPr>
              <w:spacing w:before="20" w:after="20"/>
              <w:jc w:val="right"/>
              <w:rPr>
                <w:b/>
                <w:sz w:val="18"/>
                <w:szCs w:val="18"/>
              </w:rPr>
            </w:pPr>
            <w:r>
              <w:rPr>
                <w:b/>
                <w:sz w:val="18"/>
                <w:szCs w:val="18"/>
              </w:rPr>
              <w:t>2025</w:t>
            </w:r>
          </w:p>
        </w:tc>
      </w:tr>
      <w:tr w:rsidR="006853A0" w14:paraId="01E84B88" w14:textId="77777777" w:rsidTr="00094307">
        <w:trPr>
          <w:trHeight w:val="63"/>
          <w:jc w:val="center"/>
        </w:trPr>
        <w:tc>
          <w:tcPr>
            <w:tcW w:w="1012" w:type="pct"/>
            <w:vMerge w:val="restart"/>
            <w:vAlign w:val="center"/>
          </w:tcPr>
          <w:p w14:paraId="01E84B81" w14:textId="77777777" w:rsidR="006853A0" w:rsidRDefault="006853A0" w:rsidP="00177A61">
            <w:pPr>
              <w:spacing w:before="20" w:after="20"/>
              <w:jc w:val="center"/>
              <w:rPr>
                <w:sz w:val="18"/>
                <w:szCs w:val="18"/>
                <w:lang w:val="ru-RU"/>
              </w:rPr>
            </w:pPr>
            <w:r>
              <w:rPr>
                <w:sz w:val="18"/>
                <w:szCs w:val="18"/>
                <w:lang w:val="ru-RU"/>
              </w:rPr>
              <w:t>Вещество</w:t>
            </w:r>
          </w:p>
        </w:tc>
        <w:tc>
          <w:tcPr>
            <w:tcW w:w="396" w:type="pct"/>
            <w:vMerge w:val="restart"/>
            <w:vAlign w:val="center"/>
          </w:tcPr>
          <w:p w14:paraId="01E84B82" w14:textId="77777777" w:rsidR="006853A0" w:rsidRDefault="006853A0" w:rsidP="00177A61">
            <w:pPr>
              <w:spacing w:before="20" w:after="20"/>
              <w:ind w:left="-106" w:right="-97"/>
              <w:jc w:val="center"/>
              <w:rPr>
                <w:sz w:val="18"/>
                <w:szCs w:val="18"/>
                <w:lang w:val="ru-RU"/>
              </w:rPr>
            </w:pPr>
            <w:r>
              <w:rPr>
                <w:sz w:val="18"/>
                <w:szCs w:val="18"/>
                <w:lang w:val="ru-RU"/>
              </w:rPr>
              <w:t>Аэрозоли</w:t>
            </w:r>
          </w:p>
        </w:tc>
        <w:tc>
          <w:tcPr>
            <w:tcW w:w="526" w:type="pct"/>
            <w:vMerge w:val="restart"/>
            <w:vAlign w:val="center"/>
          </w:tcPr>
          <w:p w14:paraId="01E84B83" w14:textId="77777777" w:rsidR="006853A0" w:rsidRDefault="006853A0" w:rsidP="00177A61">
            <w:pPr>
              <w:spacing w:before="20" w:after="20"/>
              <w:jc w:val="center"/>
              <w:rPr>
                <w:sz w:val="18"/>
                <w:szCs w:val="18"/>
                <w:lang w:val="ru-RU"/>
              </w:rPr>
            </w:pPr>
            <w:r>
              <w:rPr>
                <w:sz w:val="18"/>
                <w:szCs w:val="18"/>
                <w:lang w:val="ru-RU"/>
              </w:rPr>
              <w:t>Пено</w:t>
            </w:r>
            <w:r>
              <w:rPr>
                <w:sz w:val="18"/>
                <w:szCs w:val="18"/>
                <w:lang w:val="ru-RU"/>
              </w:rPr>
              <w:softHyphen/>
              <w:t>материалы</w:t>
            </w:r>
          </w:p>
        </w:tc>
        <w:tc>
          <w:tcPr>
            <w:tcW w:w="458" w:type="pct"/>
            <w:vMerge w:val="restart"/>
            <w:vAlign w:val="center"/>
          </w:tcPr>
          <w:p w14:paraId="01E84B84" w14:textId="77777777" w:rsidR="006853A0" w:rsidRDefault="006853A0" w:rsidP="00177A61">
            <w:pPr>
              <w:spacing w:before="20" w:after="20"/>
              <w:ind w:left="-106" w:right="-112"/>
              <w:jc w:val="center"/>
              <w:rPr>
                <w:sz w:val="18"/>
                <w:szCs w:val="18"/>
                <w:lang w:val="ru-RU"/>
              </w:rPr>
            </w:pPr>
            <w:r>
              <w:rPr>
                <w:sz w:val="18"/>
                <w:szCs w:val="18"/>
                <w:lang w:val="ru-RU"/>
              </w:rPr>
              <w:t>Пожаро</w:t>
            </w:r>
            <w:r>
              <w:rPr>
                <w:sz w:val="18"/>
                <w:szCs w:val="18"/>
                <w:lang w:val="ru-RU"/>
              </w:rPr>
              <w:softHyphen/>
              <w:t>тушение</w:t>
            </w:r>
          </w:p>
        </w:tc>
        <w:tc>
          <w:tcPr>
            <w:tcW w:w="1381" w:type="pct"/>
            <w:gridSpan w:val="2"/>
            <w:vAlign w:val="center"/>
          </w:tcPr>
          <w:p w14:paraId="01E84B85" w14:textId="77777777" w:rsidR="006853A0" w:rsidRDefault="006853A0" w:rsidP="00177A61">
            <w:pPr>
              <w:spacing w:before="20" w:after="20"/>
              <w:jc w:val="center"/>
              <w:rPr>
                <w:sz w:val="18"/>
                <w:szCs w:val="18"/>
              </w:rPr>
            </w:pPr>
            <w:r>
              <w:rPr>
                <w:sz w:val="18"/>
                <w:szCs w:val="18"/>
                <w:lang w:val="ru-RU"/>
              </w:rPr>
              <w:t>Холодильное оборудование</w:t>
            </w:r>
          </w:p>
        </w:tc>
        <w:tc>
          <w:tcPr>
            <w:tcW w:w="588" w:type="pct"/>
            <w:vMerge w:val="restart"/>
            <w:vAlign w:val="center"/>
          </w:tcPr>
          <w:p w14:paraId="01E84B86" w14:textId="77777777" w:rsidR="006853A0" w:rsidRDefault="006853A0" w:rsidP="00177A61">
            <w:pPr>
              <w:spacing w:before="20" w:after="20"/>
              <w:ind w:left="-106" w:right="-105"/>
              <w:jc w:val="center"/>
              <w:rPr>
                <w:sz w:val="18"/>
                <w:szCs w:val="18"/>
                <w:lang w:val="ru-RU"/>
              </w:rPr>
            </w:pPr>
            <w:r>
              <w:rPr>
                <w:sz w:val="18"/>
                <w:szCs w:val="18"/>
                <w:lang w:val="ru-RU"/>
              </w:rPr>
              <w:t>Растворители</w:t>
            </w:r>
          </w:p>
        </w:tc>
        <w:tc>
          <w:tcPr>
            <w:tcW w:w="639" w:type="pct"/>
            <w:gridSpan w:val="2"/>
            <w:vMerge w:val="restart"/>
            <w:vAlign w:val="center"/>
          </w:tcPr>
          <w:p w14:paraId="01E84B87" w14:textId="77777777" w:rsidR="006853A0" w:rsidRDefault="006853A0" w:rsidP="00177A61">
            <w:pPr>
              <w:spacing w:before="20" w:after="20"/>
              <w:jc w:val="center"/>
              <w:rPr>
                <w:sz w:val="18"/>
                <w:szCs w:val="18"/>
              </w:rPr>
            </w:pPr>
            <w:r>
              <w:rPr>
                <w:sz w:val="18"/>
                <w:szCs w:val="18"/>
                <w:lang w:val="ru-RU"/>
              </w:rPr>
              <w:t>Совокупное секторальное потребление</w:t>
            </w:r>
          </w:p>
        </w:tc>
      </w:tr>
      <w:tr w:rsidR="006853A0" w14:paraId="01E84B91" w14:textId="77777777" w:rsidTr="00094307">
        <w:trPr>
          <w:trHeight w:val="46"/>
          <w:jc w:val="center"/>
        </w:trPr>
        <w:tc>
          <w:tcPr>
            <w:tcW w:w="1012" w:type="pct"/>
            <w:vMerge/>
            <w:vAlign w:val="center"/>
          </w:tcPr>
          <w:p w14:paraId="01E84B89" w14:textId="77777777" w:rsidR="006853A0" w:rsidRDefault="006853A0" w:rsidP="00177A61">
            <w:pPr>
              <w:spacing w:before="20" w:after="20"/>
              <w:jc w:val="center"/>
              <w:rPr>
                <w:sz w:val="18"/>
                <w:szCs w:val="18"/>
              </w:rPr>
            </w:pPr>
          </w:p>
        </w:tc>
        <w:tc>
          <w:tcPr>
            <w:tcW w:w="396" w:type="pct"/>
            <w:vMerge/>
            <w:vAlign w:val="center"/>
          </w:tcPr>
          <w:p w14:paraId="01E84B8A" w14:textId="77777777" w:rsidR="006853A0" w:rsidRDefault="006853A0" w:rsidP="00177A61">
            <w:pPr>
              <w:spacing w:before="20" w:after="20"/>
              <w:ind w:left="-106" w:right="-97"/>
              <w:jc w:val="center"/>
              <w:rPr>
                <w:sz w:val="18"/>
                <w:szCs w:val="18"/>
              </w:rPr>
            </w:pPr>
          </w:p>
        </w:tc>
        <w:tc>
          <w:tcPr>
            <w:tcW w:w="526" w:type="pct"/>
            <w:vMerge/>
            <w:vAlign w:val="center"/>
          </w:tcPr>
          <w:p w14:paraId="01E84B8B" w14:textId="77777777" w:rsidR="006853A0" w:rsidRDefault="006853A0" w:rsidP="00177A61">
            <w:pPr>
              <w:spacing w:before="20" w:after="20"/>
              <w:jc w:val="center"/>
              <w:rPr>
                <w:sz w:val="18"/>
                <w:szCs w:val="18"/>
              </w:rPr>
            </w:pPr>
          </w:p>
        </w:tc>
        <w:tc>
          <w:tcPr>
            <w:tcW w:w="458" w:type="pct"/>
            <w:vMerge/>
            <w:vAlign w:val="center"/>
          </w:tcPr>
          <w:p w14:paraId="01E84B8C" w14:textId="77777777" w:rsidR="006853A0" w:rsidRDefault="006853A0" w:rsidP="00177A61">
            <w:pPr>
              <w:spacing w:before="20" w:after="20"/>
              <w:ind w:left="-106" w:right="-112"/>
              <w:jc w:val="center"/>
              <w:rPr>
                <w:sz w:val="18"/>
                <w:szCs w:val="18"/>
              </w:rPr>
            </w:pPr>
          </w:p>
        </w:tc>
        <w:tc>
          <w:tcPr>
            <w:tcW w:w="655" w:type="pct"/>
            <w:vAlign w:val="center"/>
          </w:tcPr>
          <w:p w14:paraId="01E84B8D" w14:textId="77777777" w:rsidR="006853A0" w:rsidRDefault="006853A0" w:rsidP="00177A61">
            <w:pPr>
              <w:spacing w:before="20" w:after="20"/>
              <w:jc w:val="center"/>
              <w:rPr>
                <w:sz w:val="18"/>
                <w:szCs w:val="18"/>
                <w:lang w:val="ru-RU"/>
              </w:rPr>
            </w:pPr>
            <w:r>
              <w:rPr>
                <w:sz w:val="18"/>
                <w:szCs w:val="18"/>
                <w:lang w:val="ru-RU"/>
              </w:rPr>
              <w:t>Производство</w:t>
            </w:r>
          </w:p>
        </w:tc>
        <w:tc>
          <w:tcPr>
            <w:tcW w:w="726" w:type="pct"/>
            <w:vAlign w:val="center"/>
          </w:tcPr>
          <w:p w14:paraId="01E84B8E" w14:textId="77777777" w:rsidR="006853A0" w:rsidRDefault="006853A0" w:rsidP="00177A61">
            <w:pPr>
              <w:spacing w:before="20" w:after="20"/>
              <w:jc w:val="center"/>
              <w:rPr>
                <w:sz w:val="18"/>
                <w:szCs w:val="18"/>
                <w:lang w:val="ru-RU"/>
              </w:rPr>
            </w:pPr>
            <w:r>
              <w:rPr>
                <w:sz w:val="18"/>
                <w:szCs w:val="18"/>
                <w:lang w:val="ru-RU"/>
              </w:rPr>
              <w:t>Обслуживание</w:t>
            </w:r>
          </w:p>
        </w:tc>
        <w:tc>
          <w:tcPr>
            <w:tcW w:w="588" w:type="pct"/>
            <w:vMerge/>
            <w:vAlign w:val="center"/>
          </w:tcPr>
          <w:p w14:paraId="01E84B8F" w14:textId="77777777" w:rsidR="006853A0" w:rsidRDefault="006853A0" w:rsidP="00177A61">
            <w:pPr>
              <w:spacing w:before="20" w:after="20"/>
              <w:ind w:left="-106" w:right="-105"/>
              <w:jc w:val="center"/>
              <w:rPr>
                <w:sz w:val="18"/>
                <w:szCs w:val="18"/>
              </w:rPr>
            </w:pPr>
          </w:p>
        </w:tc>
        <w:tc>
          <w:tcPr>
            <w:tcW w:w="639" w:type="pct"/>
            <w:gridSpan w:val="2"/>
            <w:vMerge/>
            <w:vAlign w:val="center"/>
          </w:tcPr>
          <w:p w14:paraId="01E84B90" w14:textId="77777777" w:rsidR="006853A0" w:rsidRDefault="006853A0" w:rsidP="00177A61">
            <w:pPr>
              <w:spacing w:before="20" w:after="20"/>
              <w:jc w:val="center"/>
              <w:rPr>
                <w:sz w:val="18"/>
                <w:szCs w:val="18"/>
              </w:rPr>
            </w:pPr>
          </w:p>
        </w:tc>
      </w:tr>
      <w:tr w:rsidR="006853A0" w14:paraId="01E84B9A" w14:textId="77777777" w:rsidTr="00094307">
        <w:trPr>
          <w:trHeight w:val="250"/>
          <w:jc w:val="center"/>
        </w:trPr>
        <w:tc>
          <w:tcPr>
            <w:tcW w:w="1012" w:type="pct"/>
            <w:vAlign w:val="center"/>
          </w:tcPr>
          <w:p w14:paraId="01E84B92" w14:textId="77777777" w:rsidR="006853A0" w:rsidRDefault="006853A0" w:rsidP="00177A61">
            <w:pPr>
              <w:spacing w:before="20" w:after="20"/>
              <w:jc w:val="left"/>
              <w:rPr>
                <w:sz w:val="18"/>
                <w:szCs w:val="18"/>
              </w:rPr>
            </w:pPr>
            <w:r>
              <w:rPr>
                <w:sz w:val="18"/>
                <w:szCs w:val="18"/>
                <w:lang w:val="ru-RU"/>
              </w:rPr>
              <w:t>ГХФУ</w:t>
            </w:r>
            <w:r>
              <w:rPr>
                <w:sz w:val="18"/>
                <w:szCs w:val="18"/>
              </w:rPr>
              <w:t>-22</w:t>
            </w:r>
          </w:p>
        </w:tc>
        <w:tc>
          <w:tcPr>
            <w:tcW w:w="396" w:type="pct"/>
            <w:vAlign w:val="center"/>
          </w:tcPr>
          <w:p w14:paraId="01E84B93" w14:textId="77777777" w:rsidR="006853A0" w:rsidRDefault="006853A0" w:rsidP="00177A61">
            <w:pPr>
              <w:spacing w:before="20" w:after="20"/>
              <w:jc w:val="right"/>
              <w:rPr>
                <w:sz w:val="18"/>
                <w:szCs w:val="18"/>
              </w:rPr>
            </w:pPr>
          </w:p>
        </w:tc>
        <w:tc>
          <w:tcPr>
            <w:tcW w:w="526" w:type="pct"/>
            <w:vAlign w:val="center"/>
          </w:tcPr>
          <w:p w14:paraId="01E84B94" w14:textId="77777777" w:rsidR="006853A0" w:rsidRDefault="006853A0" w:rsidP="00177A61">
            <w:pPr>
              <w:spacing w:before="20" w:after="20"/>
              <w:jc w:val="right"/>
              <w:rPr>
                <w:sz w:val="18"/>
                <w:szCs w:val="18"/>
              </w:rPr>
            </w:pPr>
          </w:p>
        </w:tc>
        <w:tc>
          <w:tcPr>
            <w:tcW w:w="458" w:type="pct"/>
            <w:vAlign w:val="center"/>
          </w:tcPr>
          <w:p w14:paraId="01E84B95" w14:textId="77777777" w:rsidR="006853A0" w:rsidRDefault="006853A0" w:rsidP="00177A61">
            <w:pPr>
              <w:spacing w:before="20" w:after="20"/>
              <w:jc w:val="right"/>
              <w:rPr>
                <w:sz w:val="18"/>
                <w:szCs w:val="18"/>
              </w:rPr>
            </w:pPr>
          </w:p>
        </w:tc>
        <w:tc>
          <w:tcPr>
            <w:tcW w:w="655" w:type="pct"/>
            <w:vAlign w:val="center"/>
          </w:tcPr>
          <w:p w14:paraId="01E84B96" w14:textId="77777777" w:rsidR="006853A0" w:rsidRDefault="006853A0" w:rsidP="00177A61">
            <w:pPr>
              <w:spacing w:before="20" w:after="20"/>
              <w:jc w:val="right"/>
              <w:rPr>
                <w:sz w:val="18"/>
                <w:szCs w:val="18"/>
              </w:rPr>
            </w:pPr>
          </w:p>
        </w:tc>
        <w:tc>
          <w:tcPr>
            <w:tcW w:w="726" w:type="pct"/>
            <w:vAlign w:val="center"/>
          </w:tcPr>
          <w:p w14:paraId="01E84B97" w14:textId="77777777" w:rsidR="006853A0" w:rsidRDefault="006853A0" w:rsidP="00177A61">
            <w:pPr>
              <w:spacing w:before="20" w:after="20"/>
              <w:jc w:val="right"/>
              <w:rPr>
                <w:sz w:val="18"/>
                <w:szCs w:val="18"/>
              </w:rPr>
            </w:pPr>
            <w:r>
              <w:rPr>
                <w:sz w:val="18"/>
                <w:szCs w:val="18"/>
              </w:rPr>
              <w:t>181</w:t>
            </w:r>
            <w:r>
              <w:rPr>
                <w:sz w:val="18"/>
                <w:szCs w:val="18"/>
                <w:lang w:val="ru-RU"/>
              </w:rPr>
              <w:t>,</w:t>
            </w:r>
            <w:r>
              <w:rPr>
                <w:sz w:val="18"/>
                <w:szCs w:val="18"/>
              </w:rPr>
              <w:t>16</w:t>
            </w:r>
          </w:p>
        </w:tc>
        <w:tc>
          <w:tcPr>
            <w:tcW w:w="588" w:type="pct"/>
            <w:vAlign w:val="center"/>
          </w:tcPr>
          <w:p w14:paraId="01E84B98" w14:textId="77777777" w:rsidR="006853A0" w:rsidRDefault="006853A0" w:rsidP="00177A61">
            <w:pPr>
              <w:spacing w:before="20" w:after="20"/>
              <w:jc w:val="right"/>
              <w:rPr>
                <w:sz w:val="18"/>
                <w:szCs w:val="18"/>
              </w:rPr>
            </w:pPr>
          </w:p>
        </w:tc>
        <w:tc>
          <w:tcPr>
            <w:tcW w:w="639" w:type="pct"/>
            <w:gridSpan w:val="2"/>
            <w:vAlign w:val="center"/>
          </w:tcPr>
          <w:p w14:paraId="01E84B99" w14:textId="77777777" w:rsidR="006853A0" w:rsidRDefault="006853A0" w:rsidP="00177A61">
            <w:pPr>
              <w:spacing w:before="20" w:after="20"/>
              <w:jc w:val="right"/>
              <w:rPr>
                <w:sz w:val="18"/>
                <w:szCs w:val="18"/>
              </w:rPr>
            </w:pPr>
            <w:r>
              <w:rPr>
                <w:sz w:val="18"/>
                <w:szCs w:val="18"/>
              </w:rPr>
              <w:t>181</w:t>
            </w:r>
            <w:r>
              <w:rPr>
                <w:sz w:val="18"/>
                <w:szCs w:val="18"/>
                <w:lang w:val="ru-RU"/>
              </w:rPr>
              <w:t>,</w:t>
            </w:r>
            <w:r>
              <w:rPr>
                <w:sz w:val="18"/>
                <w:szCs w:val="18"/>
              </w:rPr>
              <w:t>16</w:t>
            </w:r>
          </w:p>
        </w:tc>
      </w:tr>
      <w:tr w:rsidR="006853A0" w14:paraId="01E84BA3" w14:textId="77777777" w:rsidTr="00094307">
        <w:trPr>
          <w:trHeight w:val="250"/>
          <w:jc w:val="center"/>
        </w:trPr>
        <w:tc>
          <w:tcPr>
            <w:tcW w:w="1012" w:type="pct"/>
            <w:vAlign w:val="center"/>
          </w:tcPr>
          <w:p w14:paraId="01E84B9B" w14:textId="77777777" w:rsidR="006853A0" w:rsidRDefault="006853A0" w:rsidP="00177A61">
            <w:pPr>
              <w:spacing w:before="20" w:after="20"/>
              <w:jc w:val="left"/>
              <w:rPr>
                <w:sz w:val="18"/>
                <w:szCs w:val="18"/>
              </w:rPr>
            </w:pPr>
            <w:r>
              <w:rPr>
                <w:sz w:val="18"/>
                <w:szCs w:val="18"/>
                <w:lang w:val="ru-RU"/>
              </w:rPr>
              <w:t>ГХФУ</w:t>
            </w:r>
            <w:r>
              <w:rPr>
                <w:sz w:val="18"/>
                <w:szCs w:val="18"/>
              </w:rPr>
              <w:t>-123</w:t>
            </w:r>
          </w:p>
        </w:tc>
        <w:tc>
          <w:tcPr>
            <w:tcW w:w="396" w:type="pct"/>
            <w:vAlign w:val="center"/>
          </w:tcPr>
          <w:p w14:paraId="01E84B9C" w14:textId="77777777" w:rsidR="006853A0" w:rsidRDefault="006853A0" w:rsidP="00177A61">
            <w:pPr>
              <w:spacing w:before="20" w:after="20"/>
              <w:jc w:val="right"/>
              <w:rPr>
                <w:sz w:val="18"/>
                <w:szCs w:val="18"/>
              </w:rPr>
            </w:pPr>
          </w:p>
        </w:tc>
        <w:tc>
          <w:tcPr>
            <w:tcW w:w="526" w:type="pct"/>
            <w:vAlign w:val="center"/>
          </w:tcPr>
          <w:p w14:paraId="01E84B9D" w14:textId="77777777" w:rsidR="006853A0" w:rsidRDefault="006853A0" w:rsidP="00177A61">
            <w:pPr>
              <w:spacing w:before="20" w:after="20"/>
              <w:jc w:val="right"/>
              <w:rPr>
                <w:sz w:val="18"/>
                <w:szCs w:val="18"/>
              </w:rPr>
            </w:pPr>
          </w:p>
        </w:tc>
        <w:tc>
          <w:tcPr>
            <w:tcW w:w="458" w:type="pct"/>
            <w:vAlign w:val="center"/>
          </w:tcPr>
          <w:p w14:paraId="01E84B9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38</w:t>
            </w:r>
          </w:p>
        </w:tc>
        <w:tc>
          <w:tcPr>
            <w:tcW w:w="655" w:type="pct"/>
            <w:vAlign w:val="center"/>
          </w:tcPr>
          <w:p w14:paraId="01E84B9F" w14:textId="77777777" w:rsidR="006853A0" w:rsidRDefault="006853A0" w:rsidP="00177A61">
            <w:pPr>
              <w:spacing w:before="20" w:after="20"/>
              <w:jc w:val="right"/>
              <w:rPr>
                <w:sz w:val="18"/>
                <w:szCs w:val="18"/>
              </w:rPr>
            </w:pPr>
          </w:p>
        </w:tc>
        <w:tc>
          <w:tcPr>
            <w:tcW w:w="726" w:type="pct"/>
            <w:vAlign w:val="center"/>
          </w:tcPr>
          <w:p w14:paraId="01E84BA0" w14:textId="77777777" w:rsidR="006853A0" w:rsidRDefault="006853A0" w:rsidP="00177A61">
            <w:pPr>
              <w:spacing w:before="20" w:after="20"/>
              <w:jc w:val="right"/>
              <w:rPr>
                <w:sz w:val="18"/>
                <w:szCs w:val="18"/>
              </w:rPr>
            </w:pPr>
            <w:r>
              <w:rPr>
                <w:sz w:val="18"/>
                <w:szCs w:val="18"/>
              </w:rPr>
              <w:t>1</w:t>
            </w:r>
            <w:r>
              <w:rPr>
                <w:sz w:val="18"/>
                <w:szCs w:val="18"/>
                <w:lang w:val="ru-RU"/>
              </w:rPr>
              <w:t>,</w:t>
            </w:r>
            <w:r>
              <w:rPr>
                <w:sz w:val="18"/>
                <w:szCs w:val="18"/>
              </w:rPr>
              <w:t>52</w:t>
            </w:r>
          </w:p>
        </w:tc>
        <w:tc>
          <w:tcPr>
            <w:tcW w:w="588" w:type="pct"/>
            <w:vAlign w:val="center"/>
          </w:tcPr>
          <w:p w14:paraId="01E84BA1" w14:textId="77777777" w:rsidR="006853A0" w:rsidRDefault="006853A0" w:rsidP="00177A61">
            <w:pPr>
              <w:spacing w:before="20" w:after="20"/>
              <w:jc w:val="right"/>
              <w:rPr>
                <w:sz w:val="18"/>
                <w:szCs w:val="18"/>
              </w:rPr>
            </w:pPr>
          </w:p>
        </w:tc>
        <w:tc>
          <w:tcPr>
            <w:tcW w:w="639" w:type="pct"/>
            <w:gridSpan w:val="2"/>
            <w:vAlign w:val="center"/>
          </w:tcPr>
          <w:p w14:paraId="01E84BA2" w14:textId="77777777" w:rsidR="006853A0" w:rsidRDefault="006853A0" w:rsidP="00177A61">
            <w:pPr>
              <w:spacing w:before="20" w:after="20"/>
              <w:jc w:val="right"/>
              <w:rPr>
                <w:sz w:val="18"/>
                <w:szCs w:val="18"/>
              </w:rPr>
            </w:pPr>
            <w:r>
              <w:rPr>
                <w:sz w:val="18"/>
                <w:szCs w:val="18"/>
              </w:rPr>
              <w:t>1</w:t>
            </w:r>
            <w:r>
              <w:rPr>
                <w:sz w:val="18"/>
                <w:szCs w:val="18"/>
                <w:lang w:val="ru-RU"/>
              </w:rPr>
              <w:t>,</w:t>
            </w:r>
            <w:r>
              <w:rPr>
                <w:sz w:val="18"/>
                <w:szCs w:val="18"/>
              </w:rPr>
              <w:t>91</w:t>
            </w:r>
          </w:p>
        </w:tc>
      </w:tr>
      <w:tr w:rsidR="006853A0" w14:paraId="01E84BAC" w14:textId="77777777" w:rsidTr="00094307">
        <w:trPr>
          <w:trHeight w:val="250"/>
          <w:jc w:val="center"/>
        </w:trPr>
        <w:tc>
          <w:tcPr>
            <w:tcW w:w="1012" w:type="pct"/>
            <w:vAlign w:val="center"/>
          </w:tcPr>
          <w:p w14:paraId="01E84BA4" w14:textId="77777777" w:rsidR="006853A0" w:rsidRDefault="006853A0" w:rsidP="00177A61">
            <w:pPr>
              <w:spacing w:before="20" w:after="20"/>
              <w:jc w:val="left"/>
              <w:rPr>
                <w:sz w:val="18"/>
                <w:szCs w:val="18"/>
              </w:rPr>
            </w:pPr>
            <w:r>
              <w:rPr>
                <w:sz w:val="18"/>
                <w:szCs w:val="18"/>
                <w:lang w:val="ru-RU"/>
              </w:rPr>
              <w:t>ГХФУ</w:t>
            </w:r>
            <w:r>
              <w:rPr>
                <w:sz w:val="18"/>
                <w:szCs w:val="18"/>
              </w:rPr>
              <w:t>-141b</w:t>
            </w:r>
          </w:p>
        </w:tc>
        <w:tc>
          <w:tcPr>
            <w:tcW w:w="396" w:type="pct"/>
            <w:vAlign w:val="center"/>
          </w:tcPr>
          <w:p w14:paraId="01E84BA5" w14:textId="77777777" w:rsidR="006853A0" w:rsidRDefault="006853A0" w:rsidP="00177A61">
            <w:pPr>
              <w:spacing w:before="20" w:after="20"/>
              <w:jc w:val="right"/>
              <w:rPr>
                <w:sz w:val="18"/>
                <w:szCs w:val="18"/>
              </w:rPr>
            </w:pPr>
          </w:p>
        </w:tc>
        <w:tc>
          <w:tcPr>
            <w:tcW w:w="526" w:type="pct"/>
            <w:vAlign w:val="center"/>
          </w:tcPr>
          <w:p w14:paraId="01E84BA6" w14:textId="77777777" w:rsidR="006853A0" w:rsidRDefault="006853A0" w:rsidP="00177A61">
            <w:pPr>
              <w:spacing w:before="20" w:after="20"/>
              <w:jc w:val="right"/>
              <w:rPr>
                <w:sz w:val="18"/>
                <w:szCs w:val="18"/>
              </w:rPr>
            </w:pPr>
          </w:p>
        </w:tc>
        <w:tc>
          <w:tcPr>
            <w:tcW w:w="458" w:type="pct"/>
            <w:vAlign w:val="center"/>
          </w:tcPr>
          <w:p w14:paraId="01E84BA7" w14:textId="77777777" w:rsidR="006853A0" w:rsidRDefault="006853A0" w:rsidP="00177A61">
            <w:pPr>
              <w:spacing w:before="20" w:after="20"/>
              <w:jc w:val="right"/>
              <w:rPr>
                <w:sz w:val="18"/>
                <w:szCs w:val="18"/>
              </w:rPr>
            </w:pPr>
          </w:p>
        </w:tc>
        <w:tc>
          <w:tcPr>
            <w:tcW w:w="655" w:type="pct"/>
            <w:vAlign w:val="center"/>
          </w:tcPr>
          <w:p w14:paraId="01E84BA8" w14:textId="77777777" w:rsidR="006853A0" w:rsidRDefault="006853A0" w:rsidP="00177A61">
            <w:pPr>
              <w:spacing w:before="20" w:after="20"/>
              <w:jc w:val="right"/>
              <w:rPr>
                <w:sz w:val="18"/>
                <w:szCs w:val="18"/>
              </w:rPr>
            </w:pPr>
          </w:p>
        </w:tc>
        <w:tc>
          <w:tcPr>
            <w:tcW w:w="726" w:type="pct"/>
            <w:vAlign w:val="center"/>
          </w:tcPr>
          <w:p w14:paraId="01E84BA9" w14:textId="77777777" w:rsidR="006853A0" w:rsidRDefault="006853A0" w:rsidP="00177A61">
            <w:pPr>
              <w:spacing w:before="20" w:after="20"/>
              <w:jc w:val="right"/>
              <w:rPr>
                <w:sz w:val="18"/>
                <w:szCs w:val="18"/>
              </w:rPr>
            </w:pPr>
          </w:p>
        </w:tc>
        <w:tc>
          <w:tcPr>
            <w:tcW w:w="588" w:type="pct"/>
            <w:vAlign w:val="center"/>
          </w:tcPr>
          <w:p w14:paraId="01E84BAA" w14:textId="77777777" w:rsidR="006853A0" w:rsidRDefault="006853A0" w:rsidP="00177A61">
            <w:pPr>
              <w:spacing w:before="20" w:after="20"/>
              <w:jc w:val="right"/>
              <w:rPr>
                <w:sz w:val="18"/>
                <w:szCs w:val="18"/>
              </w:rPr>
            </w:pPr>
            <w:r>
              <w:rPr>
                <w:sz w:val="18"/>
                <w:szCs w:val="18"/>
              </w:rPr>
              <w:t>34</w:t>
            </w:r>
            <w:r>
              <w:rPr>
                <w:sz w:val="18"/>
                <w:szCs w:val="18"/>
                <w:lang w:val="ru-RU"/>
              </w:rPr>
              <w:t>,</w:t>
            </w:r>
            <w:r>
              <w:rPr>
                <w:sz w:val="18"/>
                <w:szCs w:val="18"/>
              </w:rPr>
              <w:t>74</w:t>
            </w:r>
          </w:p>
        </w:tc>
        <w:tc>
          <w:tcPr>
            <w:tcW w:w="639" w:type="pct"/>
            <w:gridSpan w:val="2"/>
            <w:vAlign w:val="center"/>
          </w:tcPr>
          <w:p w14:paraId="01E84BAB" w14:textId="77777777" w:rsidR="006853A0" w:rsidRDefault="006853A0" w:rsidP="00177A61">
            <w:pPr>
              <w:spacing w:before="20" w:after="20"/>
              <w:jc w:val="right"/>
              <w:rPr>
                <w:sz w:val="18"/>
                <w:szCs w:val="18"/>
              </w:rPr>
            </w:pPr>
            <w:r>
              <w:rPr>
                <w:sz w:val="18"/>
                <w:szCs w:val="18"/>
              </w:rPr>
              <w:t>34</w:t>
            </w:r>
            <w:r>
              <w:rPr>
                <w:sz w:val="18"/>
                <w:szCs w:val="18"/>
                <w:lang w:val="ru-RU"/>
              </w:rPr>
              <w:t>,</w:t>
            </w:r>
            <w:r>
              <w:rPr>
                <w:sz w:val="18"/>
                <w:szCs w:val="18"/>
              </w:rPr>
              <w:t>74</w:t>
            </w:r>
          </w:p>
        </w:tc>
      </w:tr>
    </w:tbl>
    <w:p w14:paraId="01E84BAD" w14:textId="77777777" w:rsidR="006853A0" w:rsidRPr="009460E3" w:rsidRDefault="006853A0" w:rsidP="001D7D8D">
      <w:pPr>
        <w:jc w:val="center"/>
        <w:rPr>
          <w:sz w:val="18"/>
          <w:szCs w:val="18"/>
        </w:rPr>
      </w:pPr>
    </w:p>
    <w:tbl>
      <w:tblPr>
        <w:tblW w:w="57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09"/>
        <w:gridCol w:w="2241"/>
        <w:gridCol w:w="4354"/>
        <w:gridCol w:w="1570"/>
      </w:tblGrid>
      <w:tr w:rsidR="006853A0" w14:paraId="01E84BAF" w14:textId="77777777" w:rsidTr="00094307">
        <w:trPr>
          <w:trHeight w:val="272"/>
          <w:jc w:val="center"/>
        </w:trPr>
        <w:tc>
          <w:tcPr>
            <w:tcW w:w="5000" w:type="pct"/>
            <w:gridSpan w:val="4"/>
            <w:vAlign w:val="center"/>
          </w:tcPr>
          <w:p w14:paraId="01E84BAE" w14:textId="77777777" w:rsidR="006853A0" w:rsidRDefault="006853A0" w:rsidP="00177A61">
            <w:pPr>
              <w:spacing w:before="20" w:after="20"/>
              <w:jc w:val="left"/>
              <w:rPr>
                <w:b/>
                <w:sz w:val="18"/>
                <w:szCs w:val="18"/>
                <w:lang w:val="ru-RU"/>
              </w:rPr>
            </w:pPr>
            <w:r>
              <w:rPr>
                <w:b/>
                <w:sz w:val="18"/>
                <w:szCs w:val="18"/>
                <w:lang w:val="ru-RU"/>
              </w:rPr>
              <w:t>ДАННЫЕ О ПОТРЕБЛЕНИИ (в тоннах ОРС)</w:t>
            </w:r>
          </w:p>
        </w:tc>
      </w:tr>
      <w:tr w:rsidR="006853A0" w14:paraId="01E84BB4" w14:textId="77777777" w:rsidTr="00094307">
        <w:trPr>
          <w:trHeight w:val="272"/>
          <w:jc w:val="center"/>
        </w:trPr>
        <w:tc>
          <w:tcPr>
            <w:tcW w:w="1313" w:type="pct"/>
            <w:vAlign w:val="center"/>
          </w:tcPr>
          <w:p w14:paraId="01E84BB0" w14:textId="77777777" w:rsidR="006853A0" w:rsidRDefault="006853A0" w:rsidP="00177A61">
            <w:pPr>
              <w:spacing w:before="20" w:after="20"/>
              <w:jc w:val="center"/>
              <w:rPr>
                <w:sz w:val="18"/>
                <w:szCs w:val="18"/>
              </w:rPr>
            </w:pPr>
            <w:r>
              <w:rPr>
                <w:sz w:val="18"/>
                <w:szCs w:val="18"/>
                <w:lang w:val="ru-RU"/>
              </w:rPr>
              <w:t xml:space="preserve">Базовый уровень </w:t>
            </w:r>
            <w:r>
              <w:rPr>
                <w:sz w:val="18"/>
                <w:szCs w:val="18"/>
                <w:lang w:val="ru-RU"/>
              </w:rPr>
              <w:br/>
            </w:r>
            <w:r>
              <w:rPr>
                <w:sz w:val="18"/>
                <w:szCs w:val="18"/>
                <w:lang w:val="en-US"/>
              </w:rPr>
              <w:t xml:space="preserve">2009–2010 </w:t>
            </w:r>
            <w:r>
              <w:rPr>
                <w:sz w:val="18"/>
                <w:szCs w:val="18"/>
                <w:lang w:val="ru-RU"/>
              </w:rPr>
              <w:t>гг.</w:t>
            </w:r>
            <w:r>
              <w:rPr>
                <w:sz w:val="18"/>
                <w:szCs w:val="18"/>
              </w:rPr>
              <w:t>:</w:t>
            </w:r>
          </w:p>
        </w:tc>
        <w:tc>
          <w:tcPr>
            <w:tcW w:w="1012" w:type="pct"/>
            <w:vAlign w:val="center"/>
          </w:tcPr>
          <w:p w14:paraId="01E84BB1" w14:textId="77777777" w:rsidR="006853A0" w:rsidRDefault="006853A0" w:rsidP="00177A61">
            <w:pPr>
              <w:spacing w:before="20" w:after="20"/>
              <w:jc w:val="right"/>
              <w:rPr>
                <w:sz w:val="18"/>
                <w:szCs w:val="18"/>
              </w:rPr>
            </w:pPr>
            <w:r>
              <w:rPr>
                <w:sz w:val="18"/>
                <w:szCs w:val="18"/>
              </w:rPr>
              <w:t>927</w:t>
            </w:r>
            <w:r>
              <w:rPr>
                <w:sz w:val="18"/>
                <w:szCs w:val="18"/>
                <w:lang w:val="ru-RU"/>
              </w:rPr>
              <w:t>,</w:t>
            </w:r>
            <w:r>
              <w:rPr>
                <w:sz w:val="18"/>
                <w:szCs w:val="18"/>
              </w:rPr>
              <w:t>60</w:t>
            </w:r>
          </w:p>
        </w:tc>
        <w:tc>
          <w:tcPr>
            <w:tcW w:w="1966" w:type="pct"/>
            <w:vAlign w:val="center"/>
          </w:tcPr>
          <w:p w14:paraId="01E84BB2" w14:textId="77777777" w:rsidR="006853A0" w:rsidRDefault="006853A0" w:rsidP="00177A61">
            <w:pPr>
              <w:spacing w:before="20" w:after="20"/>
              <w:jc w:val="center"/>
              <w:rPr>
                <w:sz w:val="18"/>
                <w:szCs w:val="18"/>
                <w:lang w:val="ru-RU"/>
              </w:rPr>
            </w:pPr>
            <w:r>
              <w:rPr>
                <w:sz w:val="18"/>
                <w:szCs w:val="18"/>
                <w:lang w:val="ru-RU"/>
              </w:rPr>
              <w:t>Начальный уровень устойчивого совокупного сокращения:</w:t>
            </w:r>
          </w:p>
        </w:tc>
        <w:tc>
          <w:tcPr>
            <w:tcW w:w="708" w:type="pct"/>
            <w:vAlign w:val="center"/>
          </w:tcPr>
          <w:p w14:paraId="01E84BB3" w14:textId="77777777" w:rsidR="006853A0" w:rsidRDefault="006853A0" w:rsidP="00177A61">
            <w:pPr>
              <w:spacing w:before="20" w:after="20"/>
              <w:jc w:val="right"/>
              <w:rPr>
                <w:sz w:val="18"/>
                <w:szCs w:val="18"/>
              </w:rPr>
            </w:pPr>
            <w:r>
              <w:rPr>
                <w:sz w:val="18"/>
                <w:szCs w:val="18"/>
              </w:rPr>
              <w:t>943</w:t>
            </w:r>
            <w:r>
              <w:rPr>
                <w:sz w:val="18"/>
                <w:szCs w:val="18"/>
                <w:lang w:val="ru-RU"/>
              </w:rPr>
              <w:t>,</w:t>
            </w:r>
            <w:r>
              <w:rPr>
                <w:sz w:val="18"/>
                <w:szCs w:val="18"/>
              </w:rPr>
              <w:t>20</w:t>
            </w:r>
          </w:p>
        </w:tc>
      </w:tr>
      <w:tr w:rsidR="006853A0" w14:paraId="01E84BB6" w14:textId="77777777" w:rsidTr="00094307">
        <w:trPr>
          <w:trHeight w:val="163"/>
          <w:jc w:val="center"/>
        </w:trPr>
        <w:tc>
          <w:tcPr>
            <w:tcW w:w="5000" w:type="pct"/>
            <w:gridSpan w:val="4"/>
          </w:tcPr>
          <w:p w14:paraId="01E84BB5" w14:textId="77777777" w:rsidR="006853A0" w:rsidRDefault="006853A0" w:rsidP="00177A61">
            <w:pPr>
              <w:tabs>
                <w:tab w:val="left" w:pos="993"/>
              </w:tabs>
              <w:spacing w:before="20" w:after="20"/>
              <w:ind w:left="426"/>
              <w:jc w:val="left"/>
              <w:rPr>
                <w:b/>
                <w:sz w:val="18"/>
                <w:szCs w:val="18"/>
              </w:rPr>
            </w:pPr>
            <w:r>
              <w:rPr>
                <w:b/>
                <w:sz w:val="18"/>
                <w:szCs w:val="18"/>
                <w:lang w:val="ru-RU"/>
              </w:rPr>
              <w:t>ПОТРЕБЛЕНИЕ, ОТВЕЧАЮЩЕЕ КРИТЕРИЯМ ФИНАНСИРОВАНИЯ</w:t>
            </w:r>
          </w:p>
        </w:tc>
      </w:tr>
      <w:tr w:rsidR="006853A0" w14:paraId="01E84BBB" w14:textId="77777777" w:rsidTr="00094307">
        <w:trPr>
          <w:trHeight w:val="272"/>
          <w:jc w:val="center"/>
        </w:trPr>
        <w:tc>
          <w:tcPr>
            <w:tcW w:w="1313" w:type="pct"/>
            <w:vAlign w:val="center"/>
          </w:tcPr>
          <w:p w14:paraId="01E84BB7" w14:textId="77777777" w:rsidR="006853A0" w:rsidRDefault="006853A0" w:rsidP="00177A61">
            <w:pPr>
              <w:spacing w:before="20" w:after="20"/>
              <w:jc w:val="center"/>
              <w:rPr>
                <w:sz w:val="18"/>
                <w:szCs w:val="18"/>
              </w:rPr>
            </w:pPr>
            <w:r>
              <w:rPr>
                <w:sz w:val="18"/>
                <w:szCs w:val="18"/>
                <w:lang w:val="ru-RU"/>
              </w:rPr>
              <w:t>Уже утверждено</w:t>
            </w:r>
            <w:r>
              <w:rPr>
                <w:sz w:val="18"/>
                <w:szCs w:val="18"/>
              </w:rPr>
              <w:t>:</w:t>
            </w:r>
          </w:p>
        </w:tc>
        <w:tc>
          <w:tcPr>
            <w:tcW w:w="1012" w:type="pct"/>
            <w:vAlign w:val="center"/>
          </w:tcPr>
          <w:p w14:paraId="01E84BB8" w14:textId="77777777" w:rsidR="006853A0" w:rsidRDefault="006853A0" w:rsidP="00177A61">
            <w:pPr>
              <w:spacing w:before="20" w:after="20"/>
              <w:jc w:val="right"/>
              <w:rPr>
                <w:sz w:val="18"/>
                <w:szCs w:val="18"/>
              </w:rPr>
            </w:pPr>
            <w:r>
              <w:rPr>
                <w:sz w:val="18"/>
                <w:szCs w:val="18"/>
              </w:rPr>
              <w:t>533</w:t>
            </w:r>
            <w:r>
              <w:rPr>
                <w:sz w:val="18"/>
                <w:szCs w:val="18"/>
                <w:lang w:val="ru-RU"/>
              </w:rPr>
              <w:t>,</w:t>
            </w:r>
            <w:r>
              <w:rPr>
                <w:sz w:val="18"/>
                <w:szCs w:val="18"/>
              </w:rPr>
              <w:t>20</w:t>
            </w:r>
          </w:p>
        </w:tc>
        <w:tc>
          <w:tcPr>
            <w:tcW w:w="1966" w:type="pct"/>
            <w:vAlign w:val="center"/>
          </w:tcPr>
          <w:p w14:paraId="01E84BB9" w14:textId="77777777" w:rsidR="006853A0" w:rsidRDefault="006853A0" w:rsidP="00177A61">
            <w:pPr>
              <w:spacing w:before="20" w:after="20"/>
              <w:jc w:val="center"/>
              <w:rPr>
                <w:sz w:val="18"/>
                <w:szCs w:val="18"/>
              </w:rPr>
            </w:pPr>
            <w:r>
              <w:rPr>
                <w:sz w:val="18"/>
                <w:szCs w:val="18"/>
                <w:lang w:val="ru-RU"/>
              </w:rPr>
              <w:t>Осталось</w:t>
            </w:r>
            <w:r>
              <w:rPr>
                <w:sz w:val="18"/>
                <w:szCs w:val="18"/>
              </w:rPr>
              <w:t>:</w:t>
            </w:r>
          </w:p>
        </w:tc>
        <w:tc>
          <w:tcPr>
            <w:tcW w:w="708" w:type="pct"/>
            <w:vAlign w:val="center"/>
          </w:tcPr>
          <w:p w14:paraId="01E84BBA" w14:textId="77777777" w:rsidR="006853A0" w:rsidRDefault="006853A0" w:rsidP="00177A61">
            <w:pPr>
              <w:spacing w:before="20" w:after="20"/>
              <w:jc w:val="right"/>
              <w:rPr>
                <w:sz w:val="18"/>
                <w:szCs w:val="18"/>
              </w:rPr>
            </w:pPr>
            <w:r>
              <w:rPr>
                <w:sz w:val="18"/>
                <w:szCs w:val="18"/>
              </w:rPr>
              <w:t>410</w:t>
            </w:r>
            <w:r>
              <w:rPr>
                <w:sz w:val="18"/>
                <w:szCs w:val="18"/>
                <w:lang w:val="ru-RU"/>
              </w:rPr>
              <w:t>,</w:t>
            </w:r>
            <w:r>
              <w:rPr>
                <w:sz w:val="18"/>
                <w:szCs w:val="18"/>
              </w:rPr>
              <w:t>00</w:t>
            </w:r>
          </w:p>
        </w:tc>
      </w:tr>
    </w:tbl>
    <w:p w14:paraId="01E84BBC" w14:textId="77777777" w:rsidR="006853A0" w:rsidRPr="009460E3" w:rsidRDefault="006853A0" w:rsidP="001D7D8D">
      <w:pPr>
        <w:jc w:val="center"/>
        <w:rPr>
          <w:sz w:val="18"/>
          <w:szCs w:val="18"/>
        </w:rPr>
      </w:pP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58"/>
        <w:gridCol w:w="3416"/>
        <w:gridCol w:w="1449"/>
        <w:gridCol w:w="1449"/>
        <w:gridCol w:w="1449"/>
        <w:gridCol w:w="1555"/>
      </w:tblGrid>
      <w:tr w:rsidR="006853A0" w14:paraId="01E84BC2" w14:textId="77777777" w:rsidTr="00E33122">
        <w:trPr>
          <w:trHeight w:val="258"/>
          <w:jc w:val="center"/>
        </w:trPr>
        <w:tc>
          <w:tcPr>
            <w:tcW w:w="2336" w:type="pct"/>
            <w:gridSpan w:val="2"/>
            <w:vAlign w:val="center"/>
          </w:tcPr>
          <w:p w14:paraId="01E84BBD" w14:textId="77777777" w:rsidR="006853A0" w:rsidRDefault="006853A0" w:rsidP="00177A61">
            <w:pPr>
              <w:spacing w:before="20" w:after="20"/>
              <w:jc w:val="left"/>
              <w:rPr>
                <w:b/>
                <w:sz w:val="18"/>
                <w:szCs w:val="18"/>
              </w:rPr>
            </w:pPr>
            <w:r>
              <w:rPr>
                <w:b/>
                <w:sz w:val="18"/>
                <w:szCs w:val="18"/>
                <w:lang w:val="ru-RU"/>
              </w:rPr>
              <w:t>УТВЕРЖДЕННЫЙ БИЗНЕС-ПЛАН</w:t>
            </w:r>
          </w:p>
        </w:tc>
        <w:tc>
          <w:tcPr>
            <w:tcW w:w="654" w:type="pct"/>
            <w:vAlign w:val="center"/>
          </w:tcPr>
          <w:p w14:paraId="01E84BBE" w14:textId="77777777" w:rsidR="006853A0" w:rsidRDefault="006853A0" w:rsidP="00177A61">
            <w:pPr>
              <w:spacing w:before="20" w:after="20"/>
              <w:jc w:val="center"/>
              <w:rPr>
                <w:b/>
                <w:sz w:val="18"/>
                <w:szCs w:val="18"/>
              </w:rPr>
            </w:pPr>
            <w:r>
              <w:rPr>
                <w:b/>
                <w:sz w:val="18"/>
                <w:szCs w:val="18"/>
              </w:rPr>
              <w:t>2026</w:t>
            </w:r>
          </w:p>
        </w:tc>
        <w:tc>
          <w:tcPr>
            <w:tcW w:w="654" w:type="pct"/>
            <w:vAlign w:val="center"/>
          </w:tcPr>
          <w:p w14:paraId="01E84BBF" w14:textId="77777777" w:rsidR="006853A0" w:rsidRDefault="006853A0" w:rsidP="00177A61">
            <w:pPr>
              <w:spacing w:before="20" w:after="20"/>
              <w:jc w:val="center"/>
              <w:rPr>
                <w:b/>
                <w:sz w:val="18"/>
                <w:szCs w:val="18"/>
              </w:rPr>
            </w:pPr>
            <w:r>
              <w:rPr>
                <w:b/>
                <w:sz w:val="18"/>
                <w:szCs w:val="18"/>
              </w:rPr>
              <w:t>2027</w:t>
            </w:r>
          </w:p>
        </w:tc>
        <w:tc>
          <w:tcPr>
            <w:tcW w:w="654" w:type="pct"/>
            <w:vAlign w:val="center"/>
          </w:tcPr>
          <w:p w14:paraId="01E84BC0" w14:textId="77777777" w:rsidR="006853A0" w:rsidRDefault="006853A0" w:rsidP="00177A61">
            <w:pPr>
              <w:spacing w:before="20" w:after="20"/>
              <w:jc w:val="center"/>
              <w:rPr>
                <w:b/>
                <w:sz w:val="18"/>
                <w:szCs w:val="18"/>
              </w:rPr>
            </w:pPr>
            <w:r>
              <w:rPr>
                <w:b/>
                <w:sz w:val="18"/>
                <w:szCs w:val="18"/>
              </w:rPr>
              <w:t>2028</w:t>
            </w:r>
          </w:p>
        </w:tc>
        <w:tc>
          <w:tcPr>
            <w:tcW w:w="702" w:type="pct"/>
            <w:vAlign w:val="center"/>
          </w:tcPr>
          <w:p w14:paraId="01E84BC1" w14:textId="77777777" w:rsidR="006853A0" w:rsidRDefault="006853A0" w:rsidP="00177A61">
            <w:pPr>
              <w:spacing w:before="20" w:after="20"/>
              <w:jc w:val="center"/>
              <w:rPr>
                <w:b/>
                <w:sz w:val="18"/>
                <w:szCs w:val="18"/>
                <w:lang w:val="ru-RU"/>
              </w:rPr>
            </w:pPr>
            <w:r>
              <w:rPr>
                <w:b/>
                <w:sz w:val="18"/>
                <w:szCs w:val="18"/>
                <w:lang w:val="ru-RU"/>
              </w:rPr>
              <w:t>Итого</w:t>
            </w:r>
          </w:p>
        </w:tc>
      </w:tr>
      <w:tr w:rsidR="006853A0" w14:paraId="01E84BC9" w14:textId="77777777" w:rsidTr="00E33122">
        <w:trPr>
          <w:trHeight w:val="258"/>
          <w:jc w:val="center"/>
        </w:trPr>
        <w:tc>
          <w:tcPr>
            <w:tcW w:w="794" w:type="pct"/>
            <w:vMerge w:val="restart"/>
            <w:vAlign w:val="center"/>
          </w:tcPr>
          <w:p w14:paraId="01E84BC3" w14:textId="77777777" w:rsidR="006853A0" w:rsidRDefault="006853A0" w:rsidP="00177A61">
            <w:pPr>
              <w:spacing w:before="20" w:after="20"/>
              <w:jc w:val="center"/>
              <w:rPr>
                <w:sz w:val="18"/>
                <w:szCs w:val="18"/>
                <w:lang w:val="ru-RU"/>
              </w:rPr>
            </w:pPr>
            <w:r>
              <w:rPr>
                <w:sz w:val="18"/>
                <w:szCs w:val="18"/>
                <w:lang w:val="ru-RU"/>
              </w:rPr>
              <w:t>Всемирный банк</w:t>
            </w:r>
          </w:p>
        </w:tc>
        <w:tc>
          <w:tcPr>
            <w:tcW w:w="1542" w:type="pct"/>
            <w:vAlign w:val="center"/>
          </w:tcPr>
          <w:p w14:paraId="01E84BC4" w14:textId="7F9EF81C" w:rsidR="006853A0" w:rsidRDefault="006853A0" w:rsidP="00177A61">
            <w:pPr>
              <w:spacing w:before="20" w:after="20"/>
              <w:jc w:val="left"/>
              <w:rPr>
                <w:sz w:val="18"/>
                <w:szCs w:val="18"/>
                <w:lang w:val="ru-RU"/>
              </w:rPr>
            </w:pPr>
            <w:r>
              <w:rPr>
                <w:sz w:val="18"/>
                <w:szCs w:val="18"/>
                <w:lang w:val="ru-RU"/>
              </w:rPr>
              <w:t>Поэтапный отказ от ОРВ (в тоннах ОРС)</w:t>
            </w:r>
          </w:p>
        </w:tc>
        <w:tc>
          <w:tcPr>
            <w:tcW w:w="654" w:type="pct"/>
            <w:vAlign w:val="center"/>
          </w:tcPr>
          <w:p w14:paraId="01E84BC5" w14:textId="77777777" w:rsidR="006853A0" w:rsidRDefault="006853A0" w:rsidP="00177A61">
            <w:pPr>
              <w:spacing w:before="20" w:after="20"/>
              <w:jc w:val="right"/>
              <w:rPr>
                <w:sz w:val="18"/>
                <w:szCs w:val="18"/>
              </w:rPr>
            </w:pPr>
            <w:r>
              <w:rPr>
                <w:sz w:val="18"/>
                <w:szCs w:val="18"/>
              </w:rPr>
              <w:t>4</w:t>
            </w:r>
            <w:r>
              <w:rPr>
                <w:sz w:val="18"/>
                <w:szCs w:val="18"/>
                <w:lang w:val="ru-RU"/>
              </w:rPr>
              <w:t> </w:t>
            </w:r>
            <w:r>
              <w:rPr>
                <w:sz w:val="18"/>
                <w:szCs w:val="18"/>
              </w:rPr>
              <w:t>280</w:t>
            </w:r>
            <w:r>
              <w:rPr>
                <w:sz w:val="18"/>
                <w:szCs w:val="18"/>
                <w:lang w:val="ru-RU"/>
              </w:rPr>
              <w:t xml:space="preserve"> </w:t>
            </w:r>
            <w:r>
              <w:rPr>
                <w:sz w:val="18"/>
                <w:szCs w:val="18"/>
              </w:rPr>
              <w:t>000</w:t>
            </w:r>
          </w:p>
        </w:tc>
        <w:tc>
          <w:tcPr>
            <w:tcW w:w="654" w:type="pct"/>
            <w:vAlign w:val="center"/>
          </w:tcPr>
          <w:p w14:paraId="01E84BC6" w14:textId="77777777" w:rsidR="006853A0" w:rsidRDefault="006853A0" w:rsidP="00177A61">
            <w:pPr>
              <w:spacing w:before="20" w:after="20"/>
              <w:jc w:val="right"/>
              <w:rPr>
                <w:sz w:val="18"/>
                <w:szCs w:val="18"/>
              </w:rPr>
            </w:pPr>
            <w:r>
              <w:rPr>
                <w:sz w:val="18"/>
                <w:szCs w:val="18"/>
              </w:rPr>
              <w:t>0</w:t>
            </w:r>
          </w:p>
        </w:tc>
        <w:tc>
          <w:tcPr>
            <w:tcW w:w="654" w:type="pct"/>
            <w:vAlign w:val="center"/>
          </w:tcPr>
          <w:p w14:paraId="01E84BC7" w14:textId="77777777" w:rsidR="006853A0" w:rsidRDefault="006853A0" w:rsidP="00177A61">
            <w:pPr>
              <w:spacing w:before="20" w:after="20"/>
              <w:jc w:val="right"/>
              <w:rPr>
                <w:sz w:val="18"/>
                <w:szCs w:val="18"/>
              </w:rPr>
            </w:pPr>
            <w:r>
              <w:rPr>
                <w:sz w:val="18"/>
                <w:szCs w:val="18"/>
              </w:rPr>
              <w:t>10</w:t>
            </w:r>
            <w:r>
              <w:rPr>
                <w:sz w:val="18"/>
                <w:szCs w:val="18"/>
                <w:lang w:val="ru-RU"/>
              </w:rPr>
              <w:t> </w:t>
            </w:r>
            <w:r>
              <w:rPr>
                <w:sz w:val="18"/>
                <w:szCs w:val="18"/>
              </w:rPr>
              <w:t>700</w:t>
            </w:r>
            <w:r>
              <w:rPr>
                <w:sz w:val="18"/>
                <w:szCs w:val="18"/>
                <w:lang w:val="ru-RU"/>
              </w:rPr>
              <w:t xml:space="preserve"> </w:t>
            </w:r>
            <w:r>
              <w:rPr>
                <w:sz w:val="18"/>
                <w:szCs w:val="18"/>
              </w:rPr>
              <w:t>000</w:t>
            </w:r>
          </w:p>
        </w:tc>
        <w:tc>
          <w:tcPr>
            <w:tcW w:w="702" w:type="pct"/>
            <w:vAlign w:val="center"/>
          </w:tcPr>
          <w:p w14:paraId="01E84BC8" w14:textId="77777777" w:rsidR="006853A0" w:rsidRDefault="006853A0" w:rsidP="00177A61">
            <w:pPr>
              <w:spacing w:before="20" w:after="20"/>
              <w:jc w:val="right"/>
              <w:rPr>
                <w:sz w:val="18"/>
                <w:szCs w:val="18"/>
              </w:rPr>
            </w:pPr>
            <w:r>
              <w:rPr>
                <w:sz w:val="18"/>
                <w:szCs w:val="18"/>
              </w:rPr>
              <w:t>14</w:t>
            </w:r>
            <w:r>
              <w:rPr>
                <w:sz w:val="18"/>
                <w:szCs w:val="18"/>
                <w:lang w:val="ru-RU"/>
              </w:rPr>
              <w:t> </w:t>
            </w:r>
            <w:r>
              <w:rPr>
                <w:sz w:val="18"/>
                <w:szCs w:val="18"/>
              </w:rPr>
              <w:t>980</w:t>
            </w:r>
            <w:r>
              <w:rPr>
                <w:sz w:val="18"/>
                <w:szCs w:val="18"/>
                <w:lang w:val="ru-RU"/>
              </w:rPr>
              <w:t xml:space="preserve"> </w:t>
            </w:r>
            <w:r>
              <w:rPr>
                <w:sz w:val="18"/>
                <w:szCs w:val="18"/>
              </w:rPr>
              <w:t>000</w:t>
            </w:r>
          </w:p>
        </w:tc>
      </w:tr>
      <w:tr w:rsidR="006853A0" w14:paraId="01E84BD0" w14:textId="77777777" w:rsidTr="00E33122">
        <w:trPr>
          <w:trHeight w:val="222"/>
          <w:jc w:val="center"/>
        </w:trPr>
        <w:tc>
          <w:tcPr>
            <w:tcW w:w="794" w:type="pct"/>
            <w:vMerge/>
            <w:vAlign w:val="center"/>
          </w:tcPr>
          <w:p w14:paraId="01E84BCA" w14:textId="77777777" w:rsidR="006853A0" w:rsidRDefault="006853A0" w:rsidP="00177A61">
            <w:pPr>
              <w:spacing w:before="20" w:after="20"/>
              <w:jc w:val="center"/>
              <w:rPr>
                <w:sz w:val="18"/>
                <w:szCs w:val="18"/>
              </w:rPr>
            </w:pPr>
          </w:p>
        </w:tc>
        <w:tc>
          <w:tcPr>
            <w:tcW w:w="1542" w:type="pct"/>
            <w:vAlign w:val="center"/>
          </w:tcPr>
          <w:p w14:paraId="01E84BCB" w14:textId="10A144E8" w:rsidR="006853A0" w:rsidRDefault="006853A0" w:rsidP="00177A61">
            <w:pPr>
              <w:spacing w:before="20" w:after="20"/>
              <w:jc w:val="left"/>
              <w:rPr>
                <w:sz w:val="18"/>
                <w:szCs w:val="18"/>
              </w:rPr>
            </w:pPr>
            <w:r>
              <w:rPr>
                <w:sz w:val="18"/>
                <w:szCs w:val="18"/>
                <w:lang w:val="ru-RU"/>
              </w:rPr>
              <w:t>Финансирование (в долл. США)</w:t>
            </w:r>
          </w:p>
        </w:tc>
        <w:tc>
          <w:tcPr>
            <w:tcW w:w="654" w:type="pct"/>
            <w:vAlign w:val="center"/>
          </w:tcPr>
          <w:p w14:paraId="01E84BCC" w14:textId="77777777" w:rsidR="006853A0" w:rsidRDefault="006853A0" w:rsidP="00177A61">
            <w:pPr>
              <w:spacing w:before="20" w:after="20"/>
              <w:jc w:val="right"/>
              <w:rPr>
                <w:sz w:val="18"/>
                <w:szCs w:val="18"/>
              </w:rPr>
            </w:pPr>
            <w:r>
              <w:rPr>
                <w:sz w:val="18"/>
                <w:szCs w:val="18"/>
              </w:rPr>
              <w:t>59</w:t>
            </w:r>
            <w:r>
              <w:rPr>
                <w:sz w:val="18"/>
                <w:szCs w:val="18"/>
                <w:lang w:val="ru-RU"/>
              </w:rPr>
              <w:t>,</w:t>
            </w:r>
            <w:r>
              <w:rPr>
                <w:sz w:val="18"/>
                <w:szCs w:val="18"/>
              </w:rPr>
              <w:t>10</w:t>
            </w:r>
          </w:p>
        </w:tc>
        <w:tc>
          <w:tcPr>
            <w:tcW w:w="654" w:type="pct"/>
            <w:vAlign w:val="center"/>
          </w:tcPr>
          <w:p w14:paraId="01E84BCD" w14:textId="77777777" w:rsidR="006853A0" w:rsidRDefault="006853A0" w:rsidP="00177A61">
            <w:pPr>
              <w:spacing w:before="20" w:after="20"/>
              <w:jc w:val="right"/>
              <w:rPr>
                <w:sz w:val="18"/>
                <w:szCs w:val="18"/>
              </w:rPr>
            </w:pPr>
            <w:r>
              <w:rPr>
                <w:sz w:val="18"/>
                <w:szCs w:val="18"/>
              </w:rPr>
              <w:t>0</w:t>
            </w:r>
          </w:p>
        </w:tc>
        <w:tc>
          <w:tcPr>
            <w:tcW w:w="654" w:type="pct"/>
            <w:vAlign w:val="center"/>
          </w:tcPr>
          <w:p w14:paraId="01E84BCE" w14:textId="77777777" w:rsidR="006853A0" w:rsidRDefault="006853A0" w:rsidP="00177A61">
            <w:pPr>
              <w:spacing w:before="20" w:after="20"/>
              <w:jc w:val="right"/>
              <w:rPr>
                <w:sz w:val="18"/>
                <w:szCs w:val="18"/>
              </w:rPr>
            </w:pPr>
            <w:r>
              <w:rPr>
                <w:sz w:val="18"/>
                <w:szCs w:val="18"/>
              </w:rPr>
              <w:t>147</w:t>
            </w:r>
            <w:r>
              <w:rPr>
                <w:sz w:val="18"/>
                <w:szCs w:val="18"/>
                <w:lang w:val="ru-RU"/>
              </w:rPr>
              <w:t>,</w:t>
            </w:r>
            <w:r>
              <w:rPr>
                <w:sz w:val="18"/>
                <w:szCs w:val="18"/>
              </w:rPr>
              <w:t>81</w:t>
            </w:r>
          </w:p>
        </w:tc>
        <w:tc>
          <w:tcPr>
            <w:tcW w:w="702" w:type="pct"/>
            <w:vAlign w:val="center"/>
          </w:tcPr>
          <w:p w14:paraId="01E84BCF" w14:textId="77777777" w:rsidR="006853A0" w:rsidRDefault="006853A0" w:rsidP="00177A61">
            <w:pPr>
              <w:spacing w:before="20" w:after="20"/>
              <w:jc w:val="right"/>
              <w:rPr>
                <w:sz w:val="18"/>
                <w:szCs w:val="18"/>
              </w:rPr>
            </w:pPr>
            <w:r>
              <w:rPr>
                <w:sz w:val="18"/>
                <w:szCs w:val="18"/>
              </w:rPr>
              <w:t>206</w:t>
            </w:r>
            <w:r>
              <w:rPr>
                <w:sz w:val="18"/>
                <w:szCs w:val="18"/>
                <w:lang w:val="ru-RU"/>
              </w:rPr>
              <w:t>,</w:t>
            </w:r>
            <w:r>
              <w:rPr>
                <w:sz w:val="18"/>
                <w:szCs w:val="18"/>
              </w:rPr>
              <w:t>91</w:t>
            </w:r>
          </w:p>
        </w:tc>
      </w:tr>
    </w:tbl>
    <w:p w14:paraId="01E84BD1" w14:textId="77777777" w:rsidR="006853A0" w:rsidRPr="009460E3" w:rsidRDefault="006853A0" w:rsidP="001D7D8D">
      <w:pPr>
        <w:spacing w:after="120"/>
        <w:ind w:left="-284" w:right="-279"/>
        <w:rPr>
          <w:sz w:val="18"/>
          <w:szCs w:val="18"/>
        </w:rPr>
      </w:pPr>
    </w:p>
    <w:tbl>
      <w:tblPr>
        <w:tblW w:w="5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1"/>
        <w:gridCol w:w="1008"/>
        <w:gridCol w:w="1681"/>
        <w:gridCol w:w="863"/>
        <w:gridCol w:w="718"/>
        <w:gridCol w:w="861"/>
        <w:gridCol w:w="727"/>
        <w:gridCol w:w="854"/>
        <w:gridCol w:w="625"/>
        <w:gridCol w:w="923"/>
        <w:gridCol w:w="609"/>
        <w:gridCol w:w="921"/>
      </w:tblGrid>
      <w:tr w:rsidR="006853A0" w14:paraId="01E84BDC" w14:textId="77777777" w:rsidTr="00177A61">
        <w:trPr>
          <w:trHeight w:val="260"/>
          <w:jc w:val="center"/>
        </w:trPr>
        <w:tc>
          <w:tcPr>
            <w:tcW w:w="1806" w:type="pct"/>
            <w:gridSpan w:val="3"/>
            <w:tcMar>
              <w:left w:w="57" w:type="dxa"/>
              <w:right w:w="57" w:type="dxa"/>
            </w:tcMar>
            <w:vAlign w:val="center"/>
          </w:tcPr>
          <w:p w14:paraId="01E84BD2" w14:textId="77777777" w:rsidR="006853A0" w:rsidRDefault="006853A0" w:rsidP="00177A61">
            <w:pPr>
              <w:spacing w:before="20" w:after="20"/>
              <w:jc w:val="left"/>
              <w:rPr>
                <w:b/>
                <w:bCs/>
                <w:sz w:val="18"/>
                <w:szCs w:val="18"/>
              </w:rPr>
            </w:pPr>
            <w:r>
              <w:rPr>
                <w:b/>
                <w:sz w:val="18"/>
                <w:szCs w:val="18"/>
                <w:lang w:val="ru-RU"/>
              </w:rPr>
              <w:t>СОГЛАСОВАННЫЕ ДАННЫЕ ПО ПРОЕКТУ</w:t>
            </w:r>
          </w:p>
        </w:tc>
        <w:tc>
          <w:tcPr>
            <w:tcW w:w="388" w:type="pct"/>
            <w:tcMar>
              <w:left w:w="57" w:type="dxa"/>
              <w:right w:w="57" w:type="dxa"/>
            </w:tcMar>
            <w:vAlign w:val="center"/>
          </w:tcPr>
          <w:p w14:paraId="01E84BD3" w14:textId="77777777" w:rsidR="006853A0" w:rsidRDefault="006853A0" w:rsidP="00177A61">
            <w:pPr>
              <w:spacing w:before="20" w:after="20"/>
              <w:jc w:val="center"/>
              <w:rPr>
                <w:b/>
                <w:sz w:val="18"/>
                <w:szCs w:val="18"/>
              </w:rPr>
            </w:pPr>
            <w:r>
              <w:rPr>
                <w:b/>
                <w:sz w:val="18"/>
                <w:szCs w:val="18"/>
              </w:rPr>
              <w:t>2026</w:t>
            </w:r>
          </w:p>
        </w:tc>
        <w:tc>
          <w:tcPr>
            <w:tcW w:w="323" w:type="pct"/>
            <w:tcMar>
              <w:left w:w="57" w:type="dxa"/>
              <w:right w:w="57" w:type="dxa"/>
            </w:tcMar>
            <w:vAlign w:val="center"/>
          </w:tcPr>
          <w:p w14:paraId="01E84BD4" w14:textId="77777777" w:rsidR="006853A0" w:rsidRDefault="006853A0" w:rsidP="00177A61">
            <w:pPr>
              <w:spacing w:before="20" w:after="20"/>
              <w:jc w:val="center"/>
              <w:rPr>
                <w:b/>
                <w:sz w:val="18"/>
                <w:szCs w:val="18"/>
              </w:rPr>
            </w:pPr>
            <w:r>
              <w:rPr>
                <w:b/>
                <w:sz w:val="18"/>
                <w:szCs w:val="18"/>
              </w:rPr>
              <w:t>2027</w:t>
            </w:r>
          </w:p>
        </w:tc>
        <w:tc>
          <w:tcPr>
            <w:tcW w:w="387" w:type="pct"/>
            <w:tcMar>
              <w:left w:w="57" w:type="dxa"/>
              <w:right w:w="57" w:type="dxa"/>
            </w:tcMar>
            <w:vAlign w:val="center"/>
          </w:tcPr>
          <w:p w14:paraId="01E84BD5" w14:textId="77777777" w:rsidR="006853A0" w:rsidRDefault="006853A0" w:rsidP="00177A61">
            <w:pPr>
              <w:spacing w:before="20" w:after="20"/>
              <w:jc w:val="center"/>
              <w:rPr>
                <w:b/>
                <w:sz w:val="18"/>
                <w:szCs w:val="18"/>
              </w:rPr>
            </w:pPr>
            <w:r>
              <w:rPr>
                <w:b/>
                <w:sz w:val="18"/>
                <w:szCs w:val="18"/>
              </w:rPr>
              <w:t>2028</w:t>
            </w:r>
          </w:p>
        </w:tc>
        <w:tc>
          <w:tcPr>
            <w:tcW w:w="327" w:type="pct"/>
            <w:tcMar>
              <w:left w:w="57" w:type="dxa"/>
              <w:right w:w="57" w:type="dxa"/>
            </w:tcMar>
            <w:vAlign w:val="center"/>
          </w:tcPr>
          <w:p w14:paraId="01E84BD6" w14:textId="77777777" w:rsidR="006853A0" w:rsidRDefault="006853A0" w:rsidP="00177A61">
            <w:pPr>
              <w:spacing w:before="20" w:after="20"/>
              <w:jc w:val="center"/>
              <w:rPr>
                <w:b/>
                <w:sz w:val="18"/>
                <w:szCs w:val="18"/>
              </w:rPr>
            </w:pPr>
            <w:r>
              <w:rPr>
                <w:b/>
                <w:sz w:val="18"/>
                <w:szCs w:val="18"/>
              </w:rPr>
              <w:t>2029</w:t>
            </w:r>
          </w:p>
        </w:tc>
        <w:tc>
          <w:tcPr>
            <w:tcW w:w="384" w:type="pct"/>
            <w:tcMar>
              <w:left w:w="57" w:type="dxa"/>
              <w:right w:w="57" w:type="dxa"/>
            </w:tcMar>
            <w:vAlign w:val="center"/>
          </w:tcPr>
          <w:p w14:paraId="01E84BD7" w14:textId="77777777" w:rsidR="006853A0" w:rsidRDefault="006853A0" w:rsidP="00177A61">
            <w:pPr>
              <w:spacing w:before="20" w:after="20"/>
              <w:jc w:val="center"/>
              <w:rPr>
                <w:b/>
                <w:sz w:val="18"/>
                <w:szCs w:val="18"/>
              </w:rPr>
            </w:pPr>
            <w:r>
              <w:rPr>
                <w:b/>
                <w:sz w:val="18"/>
                <w:szCs w:val="18"/>
              </w:rPr>
              <w:t>2030</w:t>
            </w:r>
          </w:p>
        </w:tc>
        <w:tc>
          <w:tcPr>
            <w:tcW w:w="281" w:type="pct"/>
            <w:tcMar>
              <w:left w:w="57" w:type="dxa"/>
              <w:right w:w="57" w:type="dxa"/>
            </w:tcMar>
          </w:tcPr>
          <w:p w14:paraId="01E84BD8" w14:textId="77777777" w:rsidR="006853A0" w:rsidRDefault="006853A0" w:rsidP="00177A61">
            <w:pPr>
              <w:spacing w:before="20" w:after="20"/>
              <w:jc w:val="center"/>
              <w:rPr>
                <w:b/>
                <w:sz w:val="18"/>
                <w:szCs w:val="18"/>
              </w:rPr>
            </w:pPr>
            <w:r>
              <w:rPr>
                <w:b/>
                <w:sz w:val="18"/>
                <w:szCs w:val="18"/>
              </w:rPr>
              <w:t>2031-2032</w:t>
            </w:r>
          </w:p>
        </w:tc>
        <w:tc>
          <w:tcPr>
            <w:tcW w:w="415" w:type="pct"/>
            <w:tcMar>
              <w:left w:w="57" w:type="dxa"/>
              <w:right w:w="57" w:type="dxa"/>
            </w:tcMar>
          </w:tcPr>
          <w:p w14:paraId="01E84BD9" w14:textId="77777777" w:rsidR="006853A0" w:rsidRDefault="006853A0" w:rsidP="00177A61">
            <w:pPr>
              <w:spacing w:before="20" w:after="20"/>
              <w:jc w:val="center"/>
              <w:rPr>
                <w:b/>
                <w:sz w:val="18"/>
                <w:szCs w:val="18"/>
              </w:rPr>
            </w:pPr>
            <w:r>
              <w:rPr>
                <w:b/>
                <w:sz w:val="18"/>
                <w:szCs w:val="18"/>
              </w:rPr>
              <w:t>2033</w:t>
            </w:r>
          </w:p>
        </w:tc>
        <w:tc>
          <w:tcPr>
            <w:tcW w:w="274" w:type="pct"/>
          </w:tcPr>
          <w:p w14:paraId="01E84BDA" w14:textId="77777777" w:rsidR="006853A0" w:rsidRDefault="006853A0" w:rsidP="00177A61">
            <w:pPr>
              <w:spacing w:before="20" w:after="20"/>
              <w:jc w:val="center"/>
              <w:rPr>
                <w:b/>
                <w:sz w:val="18"/>
                <w:szCs w:val="18"/>
              </w:rPr>
            </w:pPr>
            <w:r>
              <w:rPr>
                <w:b/>
                <w:sz w:val="18"/>
                <w:szCs w:val="18"/>
              </w:rPr>
              <w:t>2034</w:t>
            </w:r>
          </w:p>
        </w:tc>
        <w:tc>
          <w:tcPr>
            <w:tcW w:w="415" w:type="pct"/>
            <w:tcMar>
              <w:left w:w="57" w:type="dxa"/>
              <w:right w:w="57" w:type="dxa"/>
            </w:tcMar>
            <w:vAlign w:val="center"/>
          </w:tcPr>
          <w:p w14:paraId="01E84BDB" w14:textId="77777777" w:rsidR="006853A0" w:rsidRDefault="006853A0" w:rsidP="00177A61">
            <w:pPr>
              <w:spacing w:before="20" w:after="20"/>
              <w:jc w:val="center"/>
              <w:rPr>
                <w:b/>
                <w:sz w:val="18"/>
                <w:szCs w:val="18"/>
                <w:lang w:val="ru-RU"/>
              </w:rPr>
            </w:pPr>
            <w:r>
              <w:rPr>
                <w:b/>
                <w:sz w:val="18"/>
                <w:szCs w:val="18"/>
                <w:lang w:val="ru-RU"/>
              </w:rPr>
              <w:t>Итого</w:t>
            </w:r>
          </w:p>
        </w:tc>
      </w:tr>
      <w:tr w:rsidR="006853A0" w14:paraId="01E84BE8" w14:textId="77777777" w:rsidTr="00E33122">
        <w:trPr>
          <w:trHeight w:val="67"/>
          <w:jc w:val="center"/>
        </w:trPr>
        <w:tc>
          <w:tcPr>
            <w:tcW w:w="598" w:type="pct"/>
            <w:vMerge w:val="restart"/>
            <w:tcMar>
              <w:left w:w="57" w:type="dxa"/>
              <w:right w:w="57" w:type="dxa"/>
            </w:tcMar>
          </w:tcPr>
          <w:p w14:paraId="01E84BDD" w14:textId="77777777" w:rsidR="006853A0" w:rsidRDefault="006853A0" w:rsidP="00177A61">
            <w:pPr>
              <w:tabs>
                <w:tab w:val="left" w:pos="8280"/>
              </w:tabs>
              <w:spacing w:before="20" w:after="20"/>
              <w:ind w:right="-8"/>
              <w:jc w:val="left"/>
              <w:rPr>
                <w:sz w:val="18"/>
                <w:szCs w:val="18"/>
              </w:rPr>
            </w:pPr>
            <w:r>
              <w:rPr>
                <w:sz w:val="18"/>
                <w:szCs w:val="18"/>
                <w:lang w:val="ru-RU"/>
              </w:rPr>
              <w:t xml:space="preserve">Потребление </w:t>
            </w:r>
            <w:r>
              <w:rPr>
                <w:sz w:val="18"/>
                <w:szCs w:val="18"/>
                <w:lang w:val="ru-RU"/>
              </w:rPr>
              <w:br/>
              <w:t>(в тоннах ОРС</w:t>
            </w:r>
            <w:r>
              <w:rPr>
                <w:sz w:val="18"/>
                <w:szCs w:val="18"/>
              </w:rPr>
              <w:t>)</w:t>
            </w:r>
          </w:p>
        </w:tc>
        <w:tc>
          <w:tcPr>
            <w:tcW w:w="1208" w:type="pct"/>
            <w:gridSpan w:val="2"/>
            <w:tcMar>
              <w:left w:w="57" w:type="dxa"/>
              <w:right w:w="57" w:type="dxa"/>
            </w:tcMar>
            <w:vAlign w:val="center"/>
          </w:tcPr>
          <w:p w14:paraId="01E84BDE" w14:textId="77777777" w:rsidR="006853A0" w:rsidRDefault="006853A0" w:rsidP="00177A61">
            <w:pPr>
              <w:tabs>
                <w:tab w:val="left" w:pos="8280"/>
              </w:tabs>
              <w:spacing w:before="20" w:after="20"/>
              <w:ind w:right="-8"/>
              <w:jc w:val="left"/>
              <w:rPr>
                <w:sz w:val="18"/>
                <w:szCs w:val="18"/>
                <w:lang w:val="ru-RU"/>
              </w:rPr>
            </w:pPr>
            <w:r>
              <w:rPr>
                <w:sz w:val="18"/>
                <w:szCs w:val="18"/>
                <w:lang w:val="ru-RU"/>
              </w:rPr>
              <w:t>Предельные уровни, предусмотренные Монреальским протоколом</w:t>
            </w:r>
          </w:p>
        </w:tc>
        <w:tc>
          <w:tcPr>
            <w:tcW w:w="388" w:type="pct"/>
            <w:tcMar>
              <w:left w:w="57" w:type="dxa"/>
              <w:right w:w="57" w:type="dxa"/>
            </w:tcMar>
          </w:tcPr>
          <w:p w14:paraId="01E84BDF"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23" w:type="pct"/>
            <w:tcMar>
              <w:left w:w="57" w:type="dxa"/>
              <w:right w:w="57" w:type="dxa"/>
            </w:tcMar>
          </w:tcPr>
          <w:p w14:paraId="01E84BE0"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87" w:type="pct"/>
            <w:tcMar>
              <w:left w:w="57" w:type="dxa"/>
              <w:right w:w="57" w:type="dxa"/>
            </w:tcMar>
          </w:tcPr>
          <w:p w14:paraId="01E84BE1"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27" w:type="pct"/>
            <w:tcMar>
              <w:left w:w="57" w:type="dxa"/>
              <w:right w:w="57" w:type="dxa"/>
            </w:tcMar>
          </w:tcPr>
          <w:p w14:paraId="01E84BE2"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84" w:type="pct"/>
            <w:tcMar>
              <w:left w:w="57" w:type="dxa"/>
              <w:right w:w="57" w:type="dxa"/>
            </w:tcMar>
          </w:tcPr>
          <w:p w14:paraId="01E84BE3"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281" w:type="pct"/>
            <w:tcMar>
              <w:left w:w="57" w:type="dxa"/>
              <w:right w:w="57" w:type="dxa"/>
            </w:tcMar>
          </w:tcPr>
          <w:p w14:paraId="01E84BE4"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415" w:type="pct"/>
            <w:tcMar>
              <w:left w:w="57" w:type="dxa"/>
              <w:right w:w="57" w:type="dxa"/>
            </w:tcMar>
          </w:tcPr>
          <w:p w14:paraId="01E84BE5"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274" w:type="pct"/>
          </w:tcPr>
          <w:p w14:paraId="01E84BE6"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415" w:type="pct"/>
            <w:tcMar>
              <w:left w:w="57" w:type="dxa"/>
              <w:right w:w="57" w:type="dxa"/>
            </w:tcMar>
          </w:tcPr>
          <w:p w14:paraId="01E84BE7" w14:textId="77777777" w:rsidR="006853A0" w:rsidRDefault="006853A0" w:rsidP="00177A61">
            <w:pPr>
              <w:tabs>
                <w:tab w:val="left" w:pos="8280"/>
              </w:tabs>
              <w:spacing w:before="20" w:after="20"/>
              <w:ind w:left="-26" w:right="-11"/>
              <w:jc w:val="right"/>
              <w:rPr>
                <w:sz w:val="18"/>
                <w:szCs w:val="18"/>
                <w:lang w:val="ru-RU"/>
              </w:rPr>
            </w:pPr>
            <w:r>
              <w:rPr>
                <w:sz w:val="18"/>
                <w:szCs w:val="18"/>
                <w:lang w:val="ru-RU"/>
              </w:rPr>
              <w:t>н</w:t>
            </w:r>
            <w:r>
              <w:rPr>
                <w:sz w:val="18"/>
                <w:szCs w:val="18"/>
              </w:rPr>
              <w:t>/</w:t>
            </w:r>
            <w:r>
              <w:rPr>
                <w:sz w:val="18"/>
                <w:szCs w:val="18"/>
                <w:lang w:val="ru-RU"/>
              </w:rPr>
              <w:t>п</w:t>
            </w:r>
          </w:p>
        </w:tc>
      </w:tr>
      <w:tr w:rsidR="006853A0" w14:paraId="01E84BF4" w14:textId="77777777" w:rsidTr="00E33122">
        <w:trPr>
          <w:trHeight w:val="190"/>
          <w:jc w:val="center"/>
        </w:trPr>
        <w:tc>
          <w:tcPr>
            <w:tcW w:w="598" w:type="pct"/>
            <w:vMerge/>
            <w:tcMar>
              <w:left w:w="57" w:type="dxa"/>
              <w:right w:w="57" w:type="dxa"/>
            </w:tcMar>
          </w:tcPr>
          <w:p w14:paraId="01E84BE9" w14:textId="77777777" w:rsidR="006853A0" w:rsidRDefault="006853A0" w:rsidP="00177A61">
            <w:pPr>
              <w:tabs>
                <w:tab w:val="left" w:pos="8280"/>
              </w:tabs>
              <w:spacing w:before="20" w:after="20"/>
              <w:jc w:val="left"/>
              <w:rPr>
                <w:sz w:val="18"/>
                <w:szCs w:val="18"/>
              </w:rPr>
            </w:pPr>
          </w:p>
        </w:tc>
        <w:tc>
          <w:tcPr>
            <w:tcW w:w="1208" w:type="pct"/>
            <w:gridSpan w:val="2"/>
            <w:tcMar>
              <w:left w:w="57" w:type="dxa"/>
              <w:right w:w="57" w:type="dxa"/>
            </w:tcMar>
            <w:vAlign w:val="center"/>
          </w:tcPr>
          <w:p w14:paraId="01E84BEA" w14:textId="77777777" w:rsidR="006853A0" w:rsidRDefault="006853A0" w:rsidP="00177A61">
            <w:pPr>
              <w:tabs>
                <w:tab w:val="left" w:pos="8280"/>
              </w:tabs>
              <w:spacing w:before="20" w:after="20"/>
              <w:jc w:val="left"/>
              <w:rPr>
                <w:sz w:val="18"/>
                <w:szCs w:val="18"/>
              </w:rPr>
            </w:pPr>
            <w:r>
              <w:rPr>
                <w:sz w:val="18"/>
                <w:szCs w:val="18"/>
                <w:lang w:val="ru-RU"/>
              </w:rPr>
              <w:t>Макс. допустимый уровень</w:t>
            </w:r>
          </w:p>
        </w:tc>
        <w:tc>
          <w:tcPr>
            <w:tcW w:w="388" w:type="pct"/>
            <w:tcMar>
              <w:left w:w="57" w:type="dxa"/>
              <w:right w:w="57" w:type="dxa"/>
            </w:tcMar>
          </w:tcPr>
          <w:p w14:paraId="01E84BEB"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23" w:type="pct"/>
            <w:tcMar>
              <w:left w:w="57" w:type="dxa"/>
              <w:right w:w="57" w:type="dxa"/>
            </w:tcMar>
          </w:tcPr>
          <w:p w14:paraId="01E84BEC"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87" w:type="pct"/>
            <w:tcMar>
              <w:left w:w="57" w:type="dxa"/>
              <w:right w:w="57" w:type="dxa"/>
            </w:tcMar>
          </w:tcPr>
          <w:p w14:paraId="01E84BED"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27" w:type="pct"/>
            <w:tcMar>
              <w:left w:w="57" w:type="dxa"/>
              <w:right w:w="57" w:type="dxa"/>
            </w:tcMar>
          </w:tcPr>
          <w:p w14:paraId="01E84BEE" w14:textId="77777777" w:rsidR="006853A0" w:rsidRDefault="006853A0" w:rsidP="00177A61">
            <w:pPr>
              <w:tabs>
                <w:tab w:val="left" w:pos="8280"/>
              </w:tabs>
              <w:spacing w:before="20" w:after="20"/>
              <w:jc w:val="right"/>
              <w:rPr>
                <w:sz w:val="18"/>
                <w:szCs w:val="18"/>
              </w:rPr>
            </w:pPr>
            <w:r>
              <w:rPr>
                <w:sz w:val="18"/>
                <w:szCs w:val="18"/>
              </w:rPr>
              <w:t>301</w:t>
            </w:r>
            <w:r>
              <w:rPr>
                <w:sz w:val="18"/>
                <w:szCs w:val="18"/>
                <w:lang w:val="ru-RU"/>
              </w:rPr>
              <w:t>,</w:t>
            </w:r>
            <w:r>
              <w:rPr>
                <w:sz w:val="18"/>
                <w:szCs w:val="18"/>
              </w:rPr>
              <w:t>47</w:t>
            </w:r>
          </w:p>
        </w:tc>
        <w:tc>
          <w:tcPr>
            <w:tcW w:w="384" w:type="pct"/>
            <w:tcMar>
              <w:left w:w="57" w:type="dxa"/>
              <w:right w:w="57" w:type="dxa"/>
            </w:tcMar>
          </w:tcPr>
          <w:p w14:paraId="01E84BEF"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281" w:type="pct"/>
            <w:tcMar>
              <w:left w:w="57" w:type="dxa"/>
              <w:right w:w="57" w:type="dxa"/>
            </w:tcMar>
          </w:tcPr>
          <w:p w14:paraId="01E84BF0"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415" w:type="pct"/>
            <w:tcMar>
              <w:left w:w="57" w:type="dxa"/>
              <w:right w:w="57" w:type="dxa"/>
            </w:tcMar>
          </w:tcPr>
          <w:p w14:paraId="01E84BF1"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274" w:type="pct"/>
          </w:tcPr>
          <w:p w14:paraId="01E84BF2" w14:textId="77777777" w:rsidR="006853A0" w:rsidRDefault="006853A0" w:rsidP="00177A61">
            <w:pPr>
              <w:tabs>
                <w:tab w:val="left" w:pos="8280"/>
              </w:tabs>
              <w:spacing w:before="20" w:after="20"/>
              <w:jc w:val="right"/>
              <w:rPr>
                <w:sz w:val="18"/>
                <w:szCs w:val="18"/>
              </w:rPr>
            </w:pPr>
            <w:r>
              <w:rPr>
                <w:sz w:val="18"/>
                <w:szCs w:val="18"/>
              </w:rPr>
              <w:t>0</w:t>
            </w:r>
            <w:r>
              <w:rPr>
                <w:sz w:val="18"/>
                <w:szCs w:val="18"/>
                <w:lang w:val="ru-RU"/>
              </w:rPr>
              <w:t>,</w:t>
            </w:r>
            <w:r>
              <w:rPr>
                <w:sz w:val="18"/>
                <w:szCs w:val="18"/>
              </w:rPr>
              <w:t>00</w:t>
            </w:r>
          </w:p>
        </w:tc>
        <w:tc>
          <w:tcPr>
            <w:tcW w:w="415" w:type="pct"/>
            <w:tcMar>
              <w:left w:w="57" w:type="dxa"/>
              <w:right w:w="57" w:type="dxa"/>
            </w:tcMar>
          </w:tcPr>
          <w:p w14:paraId="01E84BF3" w14:textId="77777777" w:rsidR="006853A0" w:rsidRDefault="006853A0" w:rsidP="00177A61">
            <w:pPr>
              <w:tabs>
                <w:tab w:val="left" w:pos="8280"/>
              </w:tabs>
              <w:spacing w:before="20" w:after="20"/>
              <w:ind w:left="-26" w:right="-11"/>
              <w:jc w:val="right"/>
              <w:rPr>
                <w:sz w:val="18"/>
                <w:szCs w:val="18"/>
                <w:lang w:val="ru-RU"/>
              </w:rPr>
            </w:pPr>
            <w:r>
              <w:rPr>
                <w:sz w:val="18"/>
                <w:szCs w:val="18"/>
                <w:lang w:val="ru-RU"/>
              </w:rPr>
              <w:t>н</w:t>
            </w:r>
            <w:r>
              <w:rPr>
                <w:sz w:val="18"/>
                <w:szCs w:val="18"/>
              </w:rPr>
              <w:t>/</w:t>
            </w:r>
            <w:r>
              <w:rPr>
                <w:sz w:val="18"/>
                <w:szCs w:val="18"/>
                <w:lang w:val="ru-RU"/>
              </w:rPr>
              <w:t>п</w:t>
            </w:r>
          </w:p>
        </w:tc>
      </w:tr>
      <w:tr w:rsidR="006853A0" w14:paraId="01E84C01" w14:textId="77777777" w:rsidTr="00E33122">
        <w:trPr>
          <w:trHeight w:val="342"/>
          <w:jc w:val="center"/>
        </w:trPr>
        <w:tc>
          <w:tcPr>
            <w:tcW w:w="598" w:type="pct"/>
            <w:vMerge w:val="restart"/>
            <w:tcMar>
              <w:left w:w="57" w:type="dxa"/>
              <w:right w:w="57" w:type="dxa"/>
            </w:tcMar>
            <w:vAlign w:val="center"/>
          </w:tcPr>
          <w:p w14:paraId="01E84BF5" w14:textId="77777777" w:rsidR="006853A0" w:rsidRDefault="006853A0" w:rsidP="00177A61">
            <w:pPr>
              <w:tabs>
                <w:tab w:val="left" w:pos="8280"/>
              </w:tabs>
              <w:spacing w:before="20" w:after="20"/>
              <w:ind w:right="-3"/>
              <w:jc w:val="left"/>
              <w:rPr>
                <w:sz w:val="18"/>
                <w:szCs w:val="18"/>
                <w:lang w:val="ru-RU"/>
              </w:rPr>
            </w:pPr>
            <w:r>
              <w:rPr>
                <w:sz w:val="18"/>
                <w:szCs w:val="18"/>
                <w:lang w:val="ru-RU"/>
              </w:rPr>
              <w:t xml:space="preserve">Расходы по проекту, запрашиваемые в принципе </w:t>
            </w:r>
            <w:r>
              <w:rPr>
                <w:sz w:val="18"/>
                <w:szCs w:val="18"/>
                <w:lang w:val="ru-RU"/>
              </w:rPr>
              <w:br/>
              <w:t>(долл. США)</w:t>
            </w:r>
          </w:p>
        </w:tc>
        <w:tc>
          <w:tcPr>
            <w:tcW w:w="452" w:type="pct"/>
            <w:vMerge w:val="restart"/>
            <w:tcMar>
              <w:left w:w="57" w:type="dxa"/>
              <w:right w:w="57" w:type="dxa"/>
            </w:tcMar>
            <w:vAlign w:val="center"/>
          </w:tcPr>
          <w:p w14:paraId="01E84BF6" w14:textId="77777777" w:rsidR="006853A0" w:rsidRDefault="006853A0" w:rsidP="00177A61">
            <w:pPr>
              <w:tabs>
                <w:tab w:val="left" w:pos="8280"/>
              </w:tabs>
              <w:spacing w:before="20" w:after="20"/>
              <w:ind w:left="-47" w:right="-39"/>
              <w:jc w:val="center"/>
              <w:rPr>
                <w:sz w:val="18"/>
                <w:szCs w:val="18"/>
                <w:lang w:val="ru-RU"/>
              </w:rPr>
            </w:pPr>
            <w:r>
              <w:rPr>
                <w:sz w:val="18"/>
                <w:szCs w:val="18"/>
                <w:lang w:val="ru-RU"/>
              </w:rPr>
              <w:t>Всемирный банк</w:t>
            </w:r>
          </w:p>
        </w:tc>
        <w:tc>
          <w:tcPr>
            <w:tcW w:w="756" w:type="pct"/>
            <w:tcMar>
              <w:left w:w="57" w:type="dxa"/>
              <w:right w:w="57" w:type="dxa"/>
            </w:tcMar>
            <w:vAlign w:val="center"/>
          </w:tcPr>
          <w:p w14:paraId="01E84BF7" w14:textId="77777777" w:rsidR="006853A0" w:rsidRDefault="006853A0" w:rsidP="00177A61">
            <w:pPr>
              <w:tabs>
                <w:tab w:val="left" w:pos="8280"/>
              </w:tabs>
              <w:spacing w:before="20" w:after="20"/>
              <w:jc w:val="left"/>
              <w:rPr>
                <w:sz w:val="18"/>
                <w:szCs w:val="18"/>
              </w:rPr>
            </w:pPr>
            <w:r>
              <w:rPr>
                <w:sz w:val="18"/>
                <w:szCs w:val="18"/>
                <w:lang w:val="ru-RU"/>
              </w:rPr>
              <w:t>Расходы по проекту</w:t>
            </w:r>
          </w:p>
        </w:tc>
        <w:tc>
          <w:tcPr>
            <w:tcW w:w="388" w:type="pct"/>
            <w:tcMar>
              <w:left w:w="57" w:type="dxa"/>
              <w:right w:w="57" w:type="dxa"/>
            </w:tcMar>
          </w:tcPr>
          <w:p w14:paraId="01E84BF8" w14:textId="77777777" w:rsidR="006853A0" w:rsidRDefault="006853A0" w:rsidP="00177A61">
            <w:pPr>
              <w:tabs>
                <w:tab w:val="left" w:pos="8280"/>
              </w:tabs>
              <w:spacing w:before="20" w:after="20"/>
              <w:jc w:val="right"/>
              <w:rPr>
                <w:sz w:val="18"/>
                <w:szCs w:val="18"/>
              </w:rPr>
            </w:pPr>
            <w:r>
              <w:rPr>
                <w:sz w:val="18"/>
                <w:szCs w:val="18"/>
              </w:rPr>
              <w:t>5</w:t>
            </w:r>
            <w:r>
              <w:rPr>
                <w:sz w:val="18"/>
                <w:szCs w:val="18"/>
                <w:lang w:val="ru-RU"/>
              </w:rPr>
              <w:t> </w:t>
            </w:r>
            <w:r>
              <w:rPr>
                <w:sz w:val="18"/>
                <w:szCs w:val="18"/>
              </w:rPr>
              <w:t>574</w:t>
            </w:r>
            <w:r>
              <w:rPr>
                <w:sz w:val="18"/>
                <w:szCs w:val="18"/>
                <w:lang w:val="ru-RU"/>
              </w:rPr>
              <w:t xml:space="preserve"> </w:t>
            </w:r>
            <w:r>
              <w:rPr>
                <w:sz w:val="18"/>
                <w:szCs w:val="18"/>
              </w:rPr>
              <w:t>980</w:t>
            </w:r>
          </w:p>
        </w:tc>
        <w:tc>
          <w:tcPr>
            <w:tcW w:w="323" w:type="pct"/>
            <w:tcMar>
              <w:left w:w="57" w:type="dxa"/>
              <w:right w:w="57" w:type="dxa"/>
            </w:tcMar>
          </w:tcPr>
          <w:p w14:paraId="01E84BF9" w14:textId="77777777" w:rsidR="006853A0" w:rsidRDefault="006853A0" w:rsidP="00177A61">
            <w:pPr>
              <w:tabs>
                <w:tab w:val="left" w:pos="8280"/>
              </w:tabs>
              <w:spacing w:before="20" w:after="20"/>
              <w:jc w:val="right"/>
              <w:rPr>
                <w:sz w:val="18"/>
                <w:szCs w:val="18"/>
              </w:rPr>
            </w:pPr>
            <w:r>
              <w:rPr>
                <w:sz w:val="18"/>
                <w:szCs w:val="18"/>
              </w:rPr>
              <w:t>0</w:t>
            </w:r>
          </w:p>
        </w:tc>
        <w:tc>
          <w:tcPr>
            <w:tcW w:w="387" w:type="pct"/>
            <w:tcMar>
              <w:left w:w="57" w:type="dxa"/>
              <w:right w:w="57" w:type="dxa"/>
            </w:tcMar>
          </w:tcPr>
          <w:p w14:paraId="01E84BFA" w14:textId="77777777" w:rsidR="006853A0" w:rsidRDefault="006853A0" w:rsidP="00177A61">
            <w:pPr>
              <w:tabs>
                <w:tab w:val="left" w:pos="8280"/>
              </w:tabs>
              <w:spacing w:before="20" w:after="20"/>
              <w:jc w:val="right"/>
              <w:rPr>
                <w:sz w:val="18"/>
                <w:szCs w:val="18"/>
              </w:rPr>
            </w:pPr>
            <w:r>
              <w:rPr>
                <w:sz w:val="18"/>
                <w:szCs w:val="18"/>
              </w:rPr>
              <w:t>6</w:t>
            </w:r>
            <w:r>
              <w:rPr>
                <w:sz w:val="18"/>
                <w:szCs w:val="18"/>
                <w:lang w:val="ru-RU"/>
              </w:rPr>
              <w:t> </w:t>
            </w:r>
            <w:r>
              <w:rPr>
                <w:sz w:val="18"/>
                <w:szCs w:val="18"/>
              </w:rPr>
              <w:t>183</w:t>
            </w:r>
            <w:r>
              <w:rPr>
                <w:sz w:val="18"/>
                <w:szCs w:val="18"/>
                <w:lang w:val="ru-RU"/>
              </w:rPr>
              <w:t xml:space="preserve"> </w:t>
            </w:r>
            <w:r>
              <w:rPr>
                <w:sz w:val="18"/>
                <w:szCs w:val="18"/>
              </w:rPr>
              <w:t>876</w:t>
            </w:r>
          </w:p>
        </w:tc>
        <w:tc>
          <w:tcPr>
            <w:tcW w:w="327" w:type="pct"/>
            <w:tcMar>
              <w:left w:w="57" w:type="dxa"/>
              <w:right w:w="57" w:type="dxa"/>
            </w:tcMar>
          </w:tcPr>
          <w:p w14:paraId="01E84BFB" w14:textId="77777777" w:rsidR="006853A0" w:rsidRDefault="006853A0" w:rsidP="00177A61">
            <w:pPr>
              <w:tabs>
                <w:tab w:val="left" w:pos="8280"/>
              </w:tabs>
              <w:spacing w:before="20" w:after="20"/>
              <w:jc w:val="right"/>
              <w:rPr>
                <w:sz w:val="18"/>
                <w:szCs w:val="18"/>
              </w:rPr>
            </w:pPr>
            <w:r>
              <w:rPr>
                <w:sz w:val="18"/>
                <w:szCs w:val="18"/>
              </w:rPr>
              <w:t>0</w:t>
            </w:r>
          </w:p>
        </w:tc>
        <w:tc>
          <w:tcPr>
            <w:tcW w:w="384" w:type="pct"/>
            <w:tcMar>
              <w:left w:w="57" w:type="dxa"/>
              <w:right w:w="57" w:type="dxa"/>
            </w:tcMar>
          </w:tcPr>
          <w:p w14:paraId="01E84BFC" w14:textId="77777777" w:rsidR="006853A0" w:rsidRDefault="006853A0" w:rsidP="00177A61">
            <w:pPr>
              <w:tabs>
                <w:tab w:val="left" w:pos="8280"/>
              </w:tabs>
              <w:spacing w:before="20" w:after="20"/>
              <w:jc w:val="right"/>
              <w:rPr>
                <w:sz w:val="18"/>
                <w:szCs w:val="18"/>
              </w:rPr>
            </w:pPr>
            <w:r>
              <w:rPr>
                <w:sz w:val="18"/>
                <w:szCs w:val="18"/>
              </w:rPr>
              <w:t>4</w:t>
            </w:r>
            <w:r>
              <w:rPr>
                <w:sz w:val="18"/>
                <w:szCs w:val="18"/>
                <w:lang w:val="ru-RU"/>
              </w:rPr>
              <w:t> </w:t>
            </w:r>
            <w:r>
              <w:rPr>
                <w:sz w:val="18"/>
                <w:szCs w:val="18"/>
              </w:rPr>
              <w:t>829</w:t>
            </w:r>
            <w:r>
              <w:rPr>
                <w:sz w:val="18"/>
                <w:szCs w:val="18"/>
                <w:lang w:val="ru-RU"/>
              </w:rPr>
              <w:t xml:space="preserve"> </w:t>
            </w:r>
            <w:r>
              <w:rPr>
                <w:sz w:val="18"/>
                <w:szCs w:val="18"/>
              </w:rPr>
              <w:t>180</w:t>
            </w:r>
          </w:p>
        </w:tc>
        <w:tc>
          <w:tcPr>
            <w:tcW w:w="281" w:type="pct"/>
            <w:tcMar>
              <w:left w:w="57" w:type="dxa"/>
              <w:right w:w="57" w:type="dxa"/>
            </w:tcMar>
          </w:tcPr>
          <w:p w14:paraId="01E84BFD"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BFE" w14:textId="77777777" w:rsidR="006853A0" w:rsidRDefault="006853A0" w:rsidP="00177A61">
            <w:pPr>
              <w:tabs>
                <w:tab w:val="left" w:pos="8280"/>
              </w:tabs>
              <w:spacing w:before="20" w:after="20"/>
              <w:jc w:val="right"/>
              <w:rPr>
                <w:sz w:val="18"/>
                <w:szCs w:val="18"/>
              </w:rPr>
            </w:pPr>
            <w:r>
              <w:rPr>
                <w:sz w:val="18"/>
                <w:szCs w:val="18"/>
              </w:rPr>
              <w:t>1</w:t>
            </w:r>
            <w:r>
              <w:rPr>
                <w:sz w:val="18"/>
                <w:szCs w:val="18"/>
                <w:lang w:val="ru-RU"/>
              </w:rPr>
              <w:t> </w:t>
            </w:r>
            <w:r>
              <w:rPr>
                <w:sz w:val="18"/>
                <w:szCs w:val="18"/>
              </w:rPr>
              <w:t>832</w:t>
            </w:r>
            <w:r>
              <w:rPr>
                <w:sz w:val="18"/>
                <w:szCs w:val="18"/>
                <w:lang w:val="ru-RU"/>
              </w:rPr>
              <w:t xml:space="preserve"> </w:t>
            </w:r>
            <w:r>
              <w:rPr>
                <w:sz w:val="18"/>
                <w:szCs w:val="18"/>
              </w:rPr>
              <w:t>004</w:t>
            </w:r>
          </w:p>
        </w:tc>
        <w:tc>
          <w:tcPr>
            <w:tcW w:w="274" w:type="pct"/>
          </w:tcPr>
          <w:p w14:paraId="01E84BFF"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00" w14:textId="77777777" w:rsidR="006853A0" w:rsidRDefault="006853A0" w:rsidP="00177A61">
            <w:pPr>
              <w:tabs>
                <w:tab w:val="left" w:pos="8280"/>
              </w:tabs>
              <w:spacing w:before="20" w:after="20"/>
              <w:ind w:left="-26" w:right="-11"/>
              <w:jc w:val="right"/>
              <w:rPr>
                <w:sz w:val="18"/>
                <w:szCs w:val="18"/>
              </w:rPr>
            </w:pPr>
            <w:r>
              <w:rPr>
                <w:sz w:val="18"/>
                <w:szCs w:val="18"/>
              </w:rPr>
              <w:t>18</w:t>
            </w:r>
            <w:r>
              <w:rPr>
                <w:sz w:val="18"/>
                <w:szCs w:val="18"/>
                <w:lang w:val="ru-RU"/>
              </w:rPr>
              <w:t> </w:t>
            </w:r>
            <w:r>
              <w:rPr>
                <w:sz w:val="18"/>
                <w:szCs w:val="18"/>
              </w:rPr>
              <w:t>420</w:t>
            </w:r>
            <w:r>
              <w:rPr>
                <w:sz w:val="18"/>
                <w:szCs w:val="18"/>
                <w:lang w:val="ru-RU"/>
              </w:rPr>
              <w:t xml:space="preserve"> </w:t>
            </w:r>
            <w:r>
              <w:rPr>
                <w:sz w:val="18"/>
                <w:szCs w:val="18"/>
              </w:rPr>
              <w:t>040</w:t>
            </w:r>
          </w:p>
        </w:tc>
      </w:tr>
      <w:tr w:rsidR="006853A0" w14:paraId="01E84C0E" w14:textId="77777777" w:rsidTr="00E33122">
        <w:trPr>
          <w:trHeight w:val="81"/>
          <w:jc w:val="center"/>
        </w:trPr>
        <w:tc>
          <w:tcPr>
            <w:tcW w:w="598" w:type="pct"/>
            <w:vMerge/>
            <w:tcMar>
              <w:left w:w="57" w:type="dxa"/>
              <w:right w:w="57" w:type="dxa"/>
            </w:tcMar>
            <w:vAlign w:val="center"/>
          </w:tcPr>
          <w:p w14:paraId="01E84C02" w14:textId="77777777" w:rsidR="006853A0" w:rsidRDefault="006853A0" w:rsidP="00177A61">
            <w:pPr>
              <w:tabs>
                <w:tab w:val="left" w:pos="8280"/>
              </w:tabs>
              <w:spacing w:before="20" w:after="20"/>
              <w:jc w:val="left"/>
              <w:rPr>
                <w:sz w:val="18"/>
                <w:szCs w:val="18"/>
              </w:rPr>
            </w:pPr>
          </w:p>
        </w:tc>
        <w:tc>
          <w:tcPr>
            <w:tcW w:w="452" w:type="pct"/>
            <w:vMerge/>
            <w:tcMar>
              <w:left w:w="57" w:type="dxa"/>
              <w:right w:w="57" w:type="dxa"/>
            </w:tcMar>
            <w:vAlign w:val="center"/>
          </w:tcPr>
          <w:p w14:paraId="01E84C03" w14:textId="77777777" w:rsidR="006853A0" w:rsidRDefault="006853A0" w:rsidP="00177A61">
            <w:pPr>
              <w:tabs>
                <w:tab w:val="left" w:pos="8280"/>
              </w:tabs>
              <w:spacing w:before="20" w:after="20"/>
              <w:jc w:val="center"/>
              <w:rPr>
                <w:sz w:val="18"/>
                <w:szCs w:val="18"/>
              </w:rPr>
            </w:pPr>
          </w:p>
        </w:tc>
        <w:tc>
          <w:tcPr>
            <w:tcW w:w="756" w:type="pct"/>
            <w:tcMar>
              <w:left w:w="57" w:type="dxa"/>
              <w:right w:w="57" w:type="dxa"/>
            </w:tcMar>
            <w:vAlign w:val="center"/>
          </w:tcPr>
          <w:p w14:paraId="01E84C04" w14:textId="77777777" w:rsidR="006853A0" w:rsidRDefault="006853A0" w:rsidP="00177A61">
            <w:pPr>
              <w:tabs>
                <w:tab w:val="left" w:pos="8280"/>
              </w:tabs>
              <w:spacing w:before="20" w:after="20"/>
              <w:jc w:val="left"/>
              <w:rPr>
                <w:sz w:val="18"/>
                <w:szCs w:val="18"/>
              </w:rPr>
            </w:pPr>
            <w:r>
              <w:rPr>
                <w:sz w:val="18"/>
                <w:szCs w:val="18"/>
                <w:lang w:val="ru-RU"/>
              </w:rPr>
              <w:t>Эксплуатационные расходы</w:t>
            </w:r>
          </w:p>
        </w:tc>
        <w:tc>
          <w:tcPr>
            <w:tcW w:w="388" w:type="pct"/>
            <w:tcMar>
              <w:left w:w="57" w:type="dxa"/>
              <w:right w:w="57" w:type="dxa"/>
            </w:tcMar>
          </w:tcPr>
          <w:p w14:paraId="01E84C05" w14:textId="77777777" w:rsidR="006853A0" w:rsidRDefault="006853A0" w:rsidP="00177A61">
            <w:pPr>
              <w:tabs>
                <w:tab w:val="left" w:pos="8280"/>
              </w:tabs>
              <w:spacing w:before="20" w:after="20"/>
              <w:jc w:val="right"/>
              <w:rPr>
                <w:sz w:val="18"/>
                <w:szCs w:val="18"/>
              </w:rPr>
            </w:pPr>
            <w:r>
              <w:rPr>
                <w:sz w:val="18"/>
                <w:szCs w:val="18"/>
              </w:rPr>
              <w:t>390</w:t>
            </w:r>
            <w:r>
              <w:rPr>
                <w:sz w:val="18"/>
                <w:szCs w:val="18"/>
                <w:lang w:val="ru-RU"/>
              </w:rPr>
              <w:t xml:space="preserve"> </w:t>
            </w:r>
            <w:r>
              <w:rPr>
                <w:sz w:val="18"/>
                <w:szCs w:val="18"/>
              </w:rPr>
              <w:t>249</w:t>
            </w:r>
          </w:p>
        </w:tc>
        <w:tc>
          <w:tcPr>
            <w:tcW w:w="323" w:type="pct"/>
            <w:tcMar>
              <w:left w:w="57" w:type="dxa"/>
              <w:right w:w="57" w:type="dxa"/>
            </w:tcMar>
          </w:tcPr>
          <w:p w14:paraId="01E84C06" w14:textId="77777777" w:rsidR="006853A0" w:rsidRDefault="006853A0" w:rsidP="00177A61">
            <w:pPr>
              <w:tabs>
                <w:tab w:val="left" w:pos="8280"/>
              </w:tabs>
              <w:spacing w:before="20" w:after="20"/>
              <w:jc w:val="right"/>
              <w:rPr>
                <w:sz w:val="18"/>
                <w:szCs w:val="18"/>
              </w:rPr>
            </w:pPr>
            <w:r>
              <w:rPr>
                <w:sz w:val="18"/>
                <w:szCs w:val="18"/>
              </w:rPr>
              <w:t>0</w:t>
            </w:r>
          </w:p>
        </w:tc>
        <w:tc>
          <w:tcPr>
            <w:tcW w:w="387" w:type="pct"/>
            <w:tcMar>
              <w:left w:w="57" w:type="dxa"/>
              <w:right w:w="57" w:type="dxa"/>
            </w:tcMar>
          </w:tcPr>
          <w:p w14:paraId="01E84C07" w14:textId="77777777" w:rsidR="006853A0" w:rsidRDefault="006853A0" w:rsidP="00177A61">
            <w:pPr>
              <w:tabs>
                <w:tab w:val="left" w:pos="8280"/>
              </w:tabs>
              <w:spacing w:before="20" w:after="20"/>
              <w:jc w:val="right"/>
              <w:rPr>
                <w:sz w:val="18"/>
                <w:szCs w:val="18"/>
              </w:rPr>
            </w:pPr>
            <w:r>
              <w:rPr>
                <w:sz w:val="18"/>
                <w:szCs w:val="18"/>
              </w:rPr>
              <w:t>432</w:t>
            </w:r>
            <w:r>
              <w:rPr>
                <w:sz w:val="18"/>
                <w:szCs w:val="18"/>
                <w:lang w:val="ru-RU"/>
              </w:rPr>
              <w:t xml:space="preserve"> </w:t>
            </w:r>
            <w:r>
              <w:rPr>
                <w:sz w:val="18"/>
                <w:szCs w:val="18"/>
              </w:rPr>
              <w:t>871</w:t>
            </w:r>
          </w:p>
        </w:tc>
        <w:tc>
          <w:tcPr>
            <w:tcW w:w="327" w:type="pct"/>
            <w:tcMar>
              <w:left w:w="57" w:type="dxa"/>
              <w:right w:w="57" w:type="dxa"/>
            </w:tcMar>
          </w:tcPr>
          <w:p w14:paraId="01E84C08" w14:textId="77777777" w:rsidR="006853A0" w:rsidRDefault="006853A0" w:rsidP="00177A61">
            <w:pPr>
              <w:tabs>
                <w:tab w:val="left" w:pos="8280"/>
              </w:tabs>
              <w:spacing w:before="20" w:after="20"/>
              <w:jc w:val="right"/>
              <w:rPr>
                <w:sz w:val="18"/>
                <w:szCs w:val="18"/>
              </w:rPr>
            </w:pPr>
            <w:r>
              <w:rPr>
                <w:sz w:val="18"/>
                <w:szCs w:val="18"/>
              </w:rPr>
              <w:t>0</w:t>
            </w:r>
          </w:p>
        </w:tc>
        <w:tc>
          <w:tcPr>
            <w:tcW w:w="384" w:type="pct"/>
            <w:tcMar>
              <w:left w:w="57" w:type="dxa"/>
              <w:right w:w="57" w:type="dxa"/>
            </w:tcMar>
          </w:tcPr>
          <w:p w14:paraId="01E84C09" w14:textId="77777777" w:rsidR="006853A0" w:rsidRDefault="006853A0" w:rsidP="00177A61">
            <w:pPr>
              <w:tabs>
                <w:tab w:val="left" w:pos="8280"/>
              </w:tabs>
              <w:spacing w:before="20" w:after="20"/>
              <w:jc w:val="right"/>
              <w:rPr>
                <w:sz w:val="18"/>
                <w:szCs w:val="18"/>
              </w:rPr>
            </w:pPr>
            <w:r>
              <w:rPr>
                <w:sz w:val="18"/>
                <w:szCs w:val="18"/>
              </w:rPr>
              <w:t>338</w:t>
            </w:r>
            <w:r>
              <w:rPr>
                <w:sz w:val="18"/>
                <w:szCs w:val="18"/>
                <w:lang w:val="ru-RU"/>
              </w:rPr>
              <w:t xml:space="preserve"> </w:t>
            </w:r>
            <w:r>
              <w:rPr>
                <w:sz w:val="18"/>
                <w:szCs w:val="18"/>
              </w:rPr>
              <w:t>043</w:t>
            </w:r>
          </w:p>
        </w:tc>
        <w:tc>
          <w:tcPr>
            <w:tcW w:w="281" w:type="pct"/>
            <w:tcMar>
              <w:left w:w="57" w:type="dxa"/>
              <w:right w:w="57" w:type="dxa"/>
            </w:tcMar>
          </w:tcPr>
          <w:p w14:paraId="01E84C0A"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0B" w14:textId="77777777" w:rsidR="006853A0" w:rsidRDefault="006853A0" w:rsidP="00177A61">
            <w:pPr>
              <w:tabs>
                <w:tab w:val="left" w:pos="8280"/>
              </w:tabs>
              <w:spacing w:before="20" w:after="20"/>
              <w:jc w:val="right"/>
              <w:rPr>
                <w:sz w:val="18"/>
                <w:szCs w:val="18"/>
              </w:rPr>
            </w:pPr>
            <w:r>
              <w:rPr>
                <w:sz w:val="18"/>
                <w:szCs w:val="18"/>
              </w:rPr>
              <w:t>128</w:t>
            </w:r>
            <w:r>
              <w:rPr>
                <w:sz w:val="18"/>
                <w:szCs w:val="18"/>
                <w:lang w:val="ru-RU"/>
              </w:rPr>
              <w:t xml:space="preserve"> </w:t>
            </w:r>
            <w:r>
              <w:rPr>
                <w:sz w:val="18"/>
                <w:szCs w:val="18"/>
              </w:rPr>
              <w:t>240</w:t>
            </w:r>
          </w:p>
        </w:tc>
        <w:tc>
          <w:tcPr>
            <w:tcW w:w="274" w:type="pct"/>
          </w:tcPr>
          <w:p w14:paraId="01E84C0C"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0D" w14:textId="77777777" w:rsidR="006853A0" w:rsidRDefault="006853A0" w:rsidP="00177A61">
            <w:pPr>
              <w:tabs>
                <w:tab w:val="left" w:pos="8280"/>
              </w:tabs>
              <w:spacing w:before="20" w:after="20"/>
              <w:ind w:left="-26" w:right="-11"/>
              <w:jc w:val="right"/>
              <w:rPr>
                <w:sz w:val="18"/>
                <w:szCs w:val="18"/>
              </w:rPr>
            </w:pPr>
            <w:r>
              <w:rPr>
                <w:sz w:val="18"/>
                <w:szCs w:val="18"/>
              </w:rPr>
              <w:t>1</w:t>
            </w:r>
            <w:r>
              <w:rPr>
                <w:sz w:val="18"/>
                <w:szCs w:val="18"/>
                <w:lang w:val="ru-RU"/>
              </w:rPr>
              <w:t xml:space="preserve"> </w:t>
            </w:r>
            <w:r>
              <w:rPr>
                <w:sz w:val="18"/>
                <w:szCs w:val="18"/>
              </w:rPr>
              <w:t>289</w:t>
            </w:r>
            <w:r>
              <w:rPr>
                <w:sz w:val="18"/>
                <w:szCs w:val="18"/>
                <w:lang w:val="ru-RU"/>
              </w:rPr>
              <w:t xml:space="preserve"> </w:t>
            </w:r>
            <w:r>
              <w:rPr>
                <w:sz w:val="18"/>
                <w:szCs w:val="18"/>
              </w:rPr>
              <w:t>403</w:t>
            </w:r>
          </w:p>
        </w:tc>
      </w:tr>
      <w:tr w:rsidR="006853A0" w14:paraId="01E84C1A" w14:textId="77777777" w:rsidTr="00E33122">
        <w:trPr>
          <w:trHeight w:val="157"/>
          <w:jc w:val="center"/>
        </w:trPr>
        <w:tc>
          <w:tcPr>
            <w:tcW w:w="1051" w:type="pct"/>
            <w:gridSpan w:val="2"/>
            <w:vMerge w:val="restart"/>
            <w:tcMar>
              <w:left w:w="57" w:type="dxa"/>
              <w:right w:w="57" w:type="dxa"/>
            </w:tcMar>
            <w:vAlign w:val="center"/>
          </w:tcPr>
          <w:p w14:paraId="01E84C0F" w14:textId="77777777" w:rsidR="006853A0" w:rsidRDefault="006853A0" w:rsidP="00177A61">
            <w:pPr>
              <w:tabs>
                <w:tab w:val="left" w:pos="8280"/>
              </w:tabs>
              <w:spacing w:before="20" w:after="20"/>
              <w:jc w:val="left"/>
              <w:rPr>
                <w:sz w:val="18"/>
                <w:szCs w:val="18"/>
                <w:lang w:val="ru-RU"/>
              </w:rPr>
            </w:pPr>
            <w:r>
              <w:rPr>
                <w:sz w:val="18"/>
                <w:szCs w:val="18"/>
                <w:lang w:val="ru-RU"/>
              </w:rPr>
              <w:t>Общий объем средств, рекомендованных в принципе (долл. США)</w:t>
            </w:r>
          </w:p>
        </w:tc>
        <w:tc>
          <w:tcPr>
            <w:tcW w:w="756" w:type="pct"/>
            <w:tcMar>
              <w:left w:w="57" w:type="dxa"/>
              <w:right w:w="57" w:type="dxa"/>
            </w:tcMar>
            <w:vAlign w:val="center"/>
          </w:tcPr>
          <w:p w14:paraId="01E84C10" w14:textId="77777777" w:rsidR="006853A0" w:rsidRDefault="006853A0" w:rsidP="00177A61">
            <w:pPr>
              <w:tabs>
                <w:tab w:val="left" w:pos="8280"/>
              </w:tabs>
              <w:spacing w:before="20" w:after="20"/>
              <w:jc w:val="left"/>
              <w:rPr>
                <w:sz w:val="18"/>
                <w:szCs w:val="18"/>
              </w:rPr>
            </w:pPr>
            <w:r>
              <w:rPr>
                <w:sz w:val="18"/>
                <w:szCs w:val="18"/>
                <w:lang w:val="ru-RU"/>
              </w:rPr>
              <w:t>Расходы по проекту</w:t>
            </w:r>
          </w:p>
        </w:tc>
        <w:tc>
          <w:tcPr>
            <w:tcW w:w="388" w:type="pct"/>
            <w:tcMar>
              <w:left w:w="57" w:type="dxa"/>
              <w:right w:w="57" w:type="dxa"/>
            </w:tcMar>
          </w:tcPr>
          <w:p w14:paraId="01E84C11" w14:textId="77777777" w:rsidR="006853A0" w:rsidRDefault="006853A0" w:rsidP="00177A61">
            <w:pPr>
              <w:tabs>
                <w:tab w:val="left" w:pos="8280"/>
              </w:tabs>
              <w:spacing w:before="20" w:after="20"/>
              <w:jc w:val="right"/>
              <w:rPr>
                <w:sz w:val="18"/>
                <w:szCs w:val="18"/>
              </w:rPr>
            </w:pPr>
            <w:r>
              <w:rPr>
                <w:sz w:val="18"/>
                <w:szCs w:val="18"/>
              </w:rPr>
              <w:t>5</w:t>
            </w:r>
            <w:r>
              <w:rPr>
                <w:sz w:val="18"/>
                <w:szCs w:val="18"/>
                <w:lang w:val="ru-RU"/>
              </w:rPr>
              <w:t> </w:t>
            </w:r>
            <w:r>
              <w:rPr>
                <w:sz w:val="18"/>
                <w:szCs w:val="18"/>
              </w:rPr>
              <w:t>574</w:t>
            </w:r>
            <w:r>
              <w:rPr>
                <w:sz w:val="18"/>
                <w:szCs w:val="18"/>
                <w:lang w:val="ru-RU"/>
              </w:rPr>
              <w:t xml:space="preserve"> </w:t>
            </w:r>
            <w:r>
              <w:rPr>
                <w:sz w:val="18"/>
                <w:szCs w:val="18"/>
              </w:rPr>
              <w:t>980</w:t>
            </w:r>
          </w:p>
        </w:tc>
        <w:tc>
          <w:tcPr>
            <w:tcW w:w="323" w:type="pct"/>
            <w:tcMar>
              <w:left w:w="57" w:type="dxa"/>
              <w:right w:w="57" w:type="dxa"/>
            </w:tcMar>
          </w:tcPr>
          <w:p w14:paraId="01E84C12" w14:textId="77777777" w:rsidR="006853A0" w:rsidRDefault="006853A0" w:rsidP="00177A61">
            <w:pPr>
              <w:tabs>
                <w:tab w:val="left" w:pos="8280"/>
              </w:tabs>
              <w:spacing w:before="20" w:after="20"/>
              <w:jc w:val="right"/>
              <w:rPr>
                <w:sz w:val="18"/>
                <w:szCs w:val="18"/>
              </w:rPr>
            </w:pPr>
            <w:r>
              <w:rPr>
                <w:sz w:val="18"/>
                <w:szCs w:val="18"/>
              </w:rPr>
              <w:t>0</w:t>
            </w:r>
          </w:p>
        </w:tc>
        <w:tc>
          <w:tcPr>
            <w:tcW w:w="387" w:type="pct"/>
            <w:tcMar>
              <w:left w:w="57" w:type="dxa"/>
              <w:right w:w="57" w:type="dxa"/>
            </w:tcMar>
          </w:tcPr>
          <w:p w14:paraId="01E84C13" w14:textId="77777777" w:rsidR="006853A0" w:rsidRDefault="006853A0" w:rsidP="00177A61">
            <w:pPr>
              <w:tabs>
                <w:tab w:val="left" w:pos="8280"/>
              </w:tabs>
              <w:spacing w:before="20" w:after="20"/>
              <w:jc w:val="right"/>
              <w:rPr>
                <w:sz w:val="18"/>
                <w:szCs w:val="18"/>
              </w:rPr>
            </w:pPr>
            <w:r>
              <w:rPr>
                <w:sz w:val="18"/>
                <w:szCs w:val="18"/>
              </w:rPr>
              <w:t>6</w:t>
            </w:r>
            <w:r>
              <w:rPr>
                <w:sz w:val="18"/>
                <w:szCs w:val="18"/>
                <w:lang w:val="ru-RU"/>
              </w:rPr>
              <w:t> </w:t>
            </w:r>
            <w:r>
              <w:rPr>
                <w:sz w:val="18"/>
                <w:szCs w:val="18"/>
              </w:rPr>
              <w:t>183</w:t>
            </w:r>
            <w:r>
              <w:rPr>
                <w:sz w:val="18"/>
                <w:szCs w:val="18"/>
                <w:lang w:val="ru-RU"/>
              </w:rPr>
              <w:t xml:space="preserve"> </w:t>
            </w:r>
            <w:r>
              <w:rPr>
                <w:sz w:val="18"/>
                <w:szCs w:val="18"/>
              </w:rPr>
              <w:t>876</w:t>
            </w:r>
          </w:p>
        </w:tc>
        <w:tc>
          <w:tcPr>
            <w:tcW w:w="327" w:type="pct"/>
            <w:tcMar>
              <w:left w:w="57" w:type="dxa"/>
              <w:right w:w="57" w:type="dxa"/>
            </w:tcMar>
          </w:tcPr>
          <w:p w14:paraId="01E84C14" w14:textId="77777777" w:rsidR="006853A0" w:rsidRDefault="006853A0" w:rsidP="00177A61">
            <w:pPr>
              <w:tabs>
                <w:tab w:val="left" w:pos="8280"/>
              </w:tabs>
              <w:spacing w:before="20" w:after="20"/>
              <w:jc w:val="right"/>
              <w:rPr>
                <w:sz w:val="18"/>
                <w:szCs w:val="18"/>
              </w:rPr>
            </w:pPr>
            <w:r>
              <w:rPr>
                <w:sz w:val="18"/>
                <w:szCs w:val="18"/>
              </w:rPr>
              <w:t>0</w:t>
            </w:r>
          </w:p>
        </w:tc>
        <w:tc>
          <w:tcPr>
            <w:tcW w:w="384" w:type="pct"/>
            <w:tcMar>
              <w:left w:w="57" w:type="dxa"/>
              <w:right w:w="57" w:type="dxa"/>
            </w:tcMar>
          </w:tcPr>
          <w:p w14:paraId="01E84C15" w14:textId="77777777" w:rsidR="006853A0" w:rsidRDefault="006853A0" w:rsidP="00177A61">
            <w:pPr>
              <w:tabs>
                <w:tab w:val="left" w:pos="8280"/>
              </w:tabs>
              <w:spacing w:before="20" w:after="20"/>
              <w:jc w:val="right"/>
              <w:rPr>
                <w:sz w:val="18"/>
                <w:szCs w:val="18"/>
              </w:rPr>
            </w:pPr>
            <w:r>
              <w:rPr>
                <w:sz w:val="18"/>
                <w:szCs w:val="18"/>
              </w:rPr>
              <w:t>4</w:t>
            </w:r>
            <w:r>
              <w:rPr>
                <w:sz w:val="18"/>
                <w:szCs w:val="18"/>
                <w:lang w:val="ru-RU"/>
              </w:rPr>
              <w:t> </w:t>
            </w:r>
            <w:r>
              <w:rPr>
                <w:sz w:val="18"/>
                <w:szCs w:val="18"/>
              </w:rPr>
              <w:t>829</w:t>
            </w:r>
            <w:r>
              <w:rPr>
                <w:sz w:val="18"/>
                <w:szCs w:val="18"/>
                <w:lang w:val="ru-RU"/>
              </w:rPr>
              <w:t xml:space="preserve"> </w:t>
            </w:r>
            <w:r>
              <w:rPr>
                <w:sz w:val="18"/>
                <w:szCs w:val="18"/>
              </w:rPr>
              <w:t>180</w:t>
            </w:r>
          </w:p>
        </w:tc>
        <w:tc>
          <w:tcPr>
            <w:tcW w:w="281" w:type="pct"/>
            <w:tcMar>
              <w:left w:w="57" w:type="dxa"/>
              <w:right w:w="57" w:type="dxa"/>
            </w:tcMar>
          </w:tcPr>
          <w:p w14:paraId="01E84C16"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17" w14:textId="77777777" w:rsidR="006853A0" w:rsidRDefault="006853A0" w:rsidP="00177A61">
            <w:pPr>
              <w:tabs>
                <w:tab w:val="left" w:pos="8280"/>
              </w:tabs>
              <w:spacing w:before="20" w:after="20"/>
              <w:jc w:val="right"/>
              <w:rPr>
                <w:sz w:val="18"/>
                <w:szCs w:val="18"/>
              </w:rPr>
            </w:pPr>
            <w:r>
              <w:rPr>
                <w:sz w:val="18"/>
                <w:szCs w:val="18"/>
              </w:rPr>
              <w:t>1</w:t>
            </w:r>
            <w:r>
              <w:rPr>
                <w:sz w:val="18"/>
                <w:szCs w:val="18"/>
                <w:lang w:val="ru-RU"/>
              </w:rPr>
              <w:t> </w:t>
            </w:r>
            <w:r>
              <w:rPr>
                <w:sz w:val="18"/>
                <w:szCs w:val="18"/>
              </w:rPr>
              <w:t>832</w:t>
            </w:r>
            <w:r>
              <w:rPr>
                <w:sz w:val="18"/>
                <w:szCs w:val="18"/>
                <w:lang w:val="ru-RU"/>
              </w:rPr>
              <w:t xml:space="preserve"> </w:t>
            </w:r>
            <w:r>
              <w:rPr>
                <w:sz w:val="18"/>
                <w:szCs w:val="18"/>
              </w:rPr>
              <w:t>004</w:t>
            </w:r>
          </w:p>
        </w:tc>
        <w:tc>
          <w:tcPr>
            <w:tcW w:w="274" w:type="pct"/>
          </w:tcPr>
          <w:p w14:paraId="01E84C18"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19" w14:textId="77777777" w:rsidR="006853A0" w:rsidRDefault="006853A0" w:rsidP="00177A61">
            <w:pPr>
              <w:tabs>
                <w:tab w:val="left" w:pos="8280"/>
              </w:tabs>
              <w:spacing w:before="20" w:after="20"/>
              <w:ind w:left="-26" w:right="-11"/>
              <w:jc w:val="right"/>
              <w:rPr>
                <w:sz w:val="18"/>
                <w:szCs w:val="18"/>
              </w:rPr>
            </w:pPr>
            <w:r>
              <w:rPr>
                <w:sz w:val="18"/>
                <w:szCs w:val="18"/>
              </w:rPr>
              <w:t>18</w:t>
            </w:r>
            <w:r>
              <w:rPr>
                <w:sz w:val="18"/>
                <w:szCs w:val="18"/>
                <w:lang w:val="ru-RU"/>
              </w:rPr>
              <w:t> </w:t>
            </w:r>
            <w:r>
              <w:rPr>
                <w:sz w:val="18"/>
                <w:szCs w:val="18"/>
              </w:rPr>
              <w:t>420</w:t>
            </w:r>
            <w:r>
              <w:rPr>
                <w:sz w:val="18"/>
                <w:szCs w:val="18"/>
                <w:lang w:val="ru-RU"/>
              </w:rPr>
              <w:t xml:space="preserve"> </w:t>
            </w:r>
            <w:r>
              <w:rPr>
                <w:sz w:val="18"/>
                <w:szCs w:val="18"/>
              </w:rPr>
              <w:t>040</w:t>
            </w:r>
          </w:p>
        </w:tc>
      </w:tr>
      <w:tr w:rsidR="006853A0" w14:paraId="01E84C26" w14:textId="77777777" w:rsidTr="00E33122">
        <w:trPr>
          <w:trHeight w:val="202"/>
          <w:jc w:val="center"/>
        </w:trPr>
        <w:tc>
          <w:tcPr>
            <w:tcW w:w="1051" w:type="pct"/>
            <w:gridSpan w:val="2"/>
            <w:vMerge/>
            <w:tcMar>
              <w:left w:w="57" w:type="dxa"/>
              <w:right w:w="57" w:type="dxa"/>
            </w:tcMar>
          </w:tcPr>
          <w:p w14:paraId="01E84C1B" w14:textId="77777777" w:rsidR="006853A0" w:rsidRDefault="006853A0" w:rsidP="00177A61">
            <w:pPr>
              <w:tabs>
                <w:tab w:val="left" w:pos="8280"/>
              </w:tabs>
              <w:spacing w:before="20" w:after="20"/>
              <w:jc w:val="left"/>
              <w:rPr>
                <w:sz w:val="18"/>
                <w:szCs w:val="18"/>
              </w:rPr>
            </w:pPr>
          </w:p>
        </w:tc>
        <w:tc>
          <w:tcPr>
            <w:tcW w:w="756" w:type="pct"/>
            <w:tcMar>
              <w:left w:w="57" w:type="dxa"/>
              <w:right w:w="57" w:type="dxa"/>
            </w:tcMar>
            <w:vAlign w:val="center"/>
          </w:tcPr>
          <w:p w14:paraId="01E84C1C" w14:textId="77777777" w:rsidR="006853A0" w:rsidRDefault="006853A0" w:rsidP="00177A61">
            <w:pPr>
              <w:tabs>
                <w:tab w:val="left" w:pos="8280"/>
              </w:tabs>
              <w:spacing w:before="20" w:after="20"/>
              <w:jc w:val="left"/>
              <w:rPr>
                <w:sz w:val="18"/>
                <w:szCs w:val="18"/>
              </w:rPr>
            </w:pPr>
            <w:r>
              <w:rPr>
                <w:sz w:val="18"/>
                <w:szCs w:val="18"/>
                <w:lang w:val="ru-RU"/>
              </w:rPr>
              <w:t>Эксплуатационные расходы</w:t>
            </w:r>
          </w:p>
        </w:tc>
        <w:tc>
          <w:tcPr>
            <w:tcW w:w="388" w:type="pct"/>
            <w:tcMar>
              <w:left w:w="57" w:type="dxa"/>
              <w:right w:w="57" w:type="dxa"/>
            </w:tcMar>
          </w:tcPr>
          <w:p w14:paraId="01E84C1D" w14:textId="77777777" w:rsidR="006853A0" w:rsidRDefault="006853A0" w:rsidP="00177A61">
            <w:pPr>
              <w:tabs>
                <w:tab w:val="left" w:pos="8280"/>
              </w:tabs>
              <w:spacing w:before="20" w:after="20"/>
              <w:jc w:val="right"/>
              <w:rPr>
                <w:sz w:val="18"/>
                <w:szCs w:val="18"/>
              </w:rPr>
            </w:pPr>
            <w:r>
              <w:rPr>
                <w:sz w:val="18"/>
                <w:szCs w:val="18"/>
              </w:rPr>
              <w:t>390</w:t>
            </w:r>
            <w:r>
              <w:rPr>
                <w:sz w:val="18"/>
                <w:szCs w:val="18"/>
                <w:lang w:val="ru-RU"/>
              </w:rPr>
              <w:t xml:space="preserve"> </w:t>
            </w:r>
            <w:r>
              <w:rPr>
                <w:sz w:val="18"/>
                <w:szCs w:val="18"/>
              </w:rPr>
              <w:t>249</w:t>
            </w:r>
          </w:p>
        </w:tc>
        <w:tc>
          <w:tcPr>
            <w:tcW w:w="323" w:type="pct"/>
            <w:tcMar>
              <w:left w:w="57" w:type="dxa"/>
              <w:right w:w="57" w:type="dxa"/>
            </w:tcMar>
          </w:tcPr>
          <w:p w14:paraId="01E84C1E" w14:textId="77777777" w:rsidR="006853A0" w:rsidRDefault="006853A0" w:rsidP="00177A61">
            <w:pPr>
              <w:tabs>
                <w:tab w:val="left" w:pos="8280"/>
              </w:tabs>
              <w:spacing w:before="20" w:after="20"/>
              <w:jc w:val="right"/>
              <w:rPr>
                <w:sz w:val="18"/>
                <w:szCs w:val="18"/>
              </w:rPr>
            </w:pPr>
            <w:r>
              <w:rPr>
                <w:sz w:val="18"/>
                <w:szCs w:val="18"/>
              </w:rPr>
              <w:t>0</w:t>
            </w:r>
          </w:p>
        </w:tc>
        <w:tc>
          <w:tcPr>
            <w:tcW w:w="387" w:type="pct"/>
            <w:tcMar>
              <w:left w:w="57" w:type="dxa"/>
              <w:right w:w="57" w:type="dxa"/>
            </w:tcMar>
          </w:tcPr>
          <w:p w14:paraId="01E84C1F" w14:textId="77777777" w:rsidR="006853A0" w:rsidRDefault="006853A0" w:rsidP="00177A61">
            <w:pPr>
              <w:tabs>
                <w:tab w:val="left" w:pos="8280"/>
              </w:tabs>
              <w:spacing w:before="20" w:after="20"/>
              <w:jc w:val="right"/>
              <w:rPr>
                <w:sz w:val="18"/>
                <w:szCs w:val="18"/>
              </w:rPr>
            </w:pPr>
            <w:r>
              <w:rPr>
                <w:sz w:val="18"/>
                <w:szCs w:val="18"/>
              </w:rPr>
              <w:t>432</w:t>
            </w:r>
            <w:r>
              <w:rPr>
                <w:sz w:val="18"/>
                <w:szCs w:val="18"/>
                <w:lang w:val="ru-RU"/>
              </w:rPr>
              <w:t xml:space="preserve"> </w:t>
            </w:r>
            <w:r>
              <w:rPr>
                <w:sz w:val="18"/>
                <w:szCs w:val="18"/>
              </w:rPr>
              <w:t>871</w:t>
            </w:r>
          </w:p>
        </w:tc>
        <w:tc>
          <w:tcPr>
            <w:tcW w:w="327" w:type="pct"/>
            <w:tcMar>
              <w:left w:w="57" w:type="dxa"/>
              <w:right w:w="57" w:type="dxa"/>
            </w:tcMar>
          </w:tcPr>
          <w:p w14:paraId="01E84C20" w14:textId="77777777" w:rsidR="006853A0" w:rsidRDefault="006853A0" w:rsidP="00177A61">
            <w:pPr>
              <w:tabs>
                <w:tab w:val="left" w:pos="8280"/>
              </w:tabs>
              <w:spacing w:before="20" w:after="20"/>
              <w:jc w:val="right"/>
              <w:rPr>
                <w:sz w:val="18"/>
                <w:szCs w:val="18"/>
              </w:rPr>
            </w:pPr>
            <w:r>
              <w:rPr>
                <w:sz w:val="18"/>
                <w:szCs w:val="18"/>
              </w:rPr>
              <w:t>0</w:t>
            </w:r>
          </w:p>
        </w:tc>
        <w:tc>
          <w:tcPr>
            <w:tcW w:w="384" w:type="pct"/>
            <w:tcMar>
              <w:left w:w="57" w:type="dxa"/>
              <w:right w:w="57" w:type="dxa"/>
            </w:tcMar>
          </w:tcPr>
          <w:p w14:paraId="01E84C21" w14:textId="77777777" w:rsidR="006853A0" w:rsidRDefault="006853A0" w:rsidP="00177A61">
            <w:pPr>
              <w:tabs>
                <w:tab w:val="left" w:pos="8280"/>
              </w:tabs>
              <w:spacing w:before="20" w:after="20"/>
              <w:jc w:val="right"/>
              <w:rPr>
                <w:sz w:val="18"/>
                <w:szCs w:val="18"/>
              </w:rPr>
            </w:pPr>
            <w:r>
              <w:rPr>
                <w:sz w:val="18"/>
                <w:szCs w:val="18"/>
              </w:rPr>
              <w:t>338</w:t>
            </w:r>
            <w:r>
              <w:rPr>
                <w:sz w:val="18"/>
                <w:szCs w:val="18"/>
                <w:lang w:val="ru-RU"/>
              </w:rPr>
              <w:t xml:space="preserve"> </w:t>
            </w:r>
            <w:r>
              <w:rPr>
                <w:sz w:val="18"/>
                <w:szCs w:val="18"/>
              </w:rPr>
              <w:t>043</w:t>
            </w:r>
          </w:p>
        </w:tc>
        <w:tc>
          <w:tcPr>
            <w:tcW w:w="281" w:type="pct"/>
            <w:tcMar>
              <w:left w:w="57" w:type="dxa"/>
              <w:right w:w="57" w:type="dxa"/>
            </w:tcMar>
          </w:tcPr>
          <w:p w14:paraId="01E84C22"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23" w14:textId="77777777" w:rsidR="006853A0" w:rsidRDefault="006853A0" w:rsidP="00177A61">
            <w:pPr>
              <w:tabs>
                <w:tab w:val="left" w:pos="8280"/>
              </w:tabs>
              <w:spacing w:before="20" w:after="20"/>
              <w:jc w:val="right"/>
              <w:rPr>
                <w:sz w:val="18"/>
                <w:szCs w:val="18"/>
              </w:rPr>
            </w:pPr>
            <w:r>
              <w:rPr>
                <w:sz w:val="18"/>
                <w:szCs w:val="18"/>
              </w:rPr>
              <w:t>128</w:t>
            </w:r>
            <w:r>
              <w:rPr>
                <w:sz w:val="18"/>
                <w:szCs w:val="18"/>
                <w:lang w:val="ru-RU"/>
              </w:rPr>
              <w:t xml:space="preserve"> </w:t>
            </w:r>
            <w:r>
              <w:rPr>
                <w:sz w:val="18"/>
                <w:szCs w:val="18"/>
              </w:rPr>
              <w:t>240</w:t>
            </w:r>
          </w:p>
        </w:tc>
        <w:tc>
          <w:tcPr>
            <w:tcW w:w="274" w:type="pct"/>
          </w:tcPr>
          <w:p w14:paraId="01E84C24"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25" w14:textId="77777777" w:rsidR="006853A0" w:rsidRDefault="006853A0" w:rsidP="00177A61">
            <w:pPr>
              <w:tabs>
                <w:tab w:val="left" w:pos="8280"/>
              </w:tabs>
              <w:spacing w:before="20" w:after="20"/>
              <w:ind w:left="-26" w:right="-11"/>
              <w:jc w:val="right"/>
              <w:rPr>
                <w:sz w:val="18"/>
                <w:szCs w:val="18"/>
              </w:rPr>
            </w:pPr>
            <w:r>
              <w:rPr>
                <w:sz w:val="18"/>
                <w:szCs w:val="18"/>
              </w:rPr>
              <w:t>1</w:t>
            </w:r>
            <w:r>
              <w:rPr>
                <w:sz w:val="18"/>
                <w:szCs w:val="18"/>
                <w:lang w:val="ru-RU"/>
              </w:rPr>
              <w:t> </w:t>
            </w:r>
            <w:r>
              <w:rPr>
                <w:sz w:val="18"/>
                <w:szCs w:val="18"/>
              </w:rPr>
              <w:t>289</w:t>
            </w:r>
            <w:r>
              <w:rPr>
                <w:sz w:val="18"/>
                <w:szCs w:val="18"/>
                <w:lang w:val="ru-RU"/>
              </w:rPr>
              <w:t xml:space="preserve"> </w:t>
            </w:r>
            <w:r>
              <w:rPr>
                <w:sz w:val="18"/>
                <w:szCs w:val="18"/>
              </w:rPr>
              <w:t>403</w:t>
            </w:r>
          </w:p>
        </w:tc>
      </w:tr>
      <w:tr w:rsidR="006853A0" w14:paraId="01E84C32" w14:textId="77777777" w:rsidTr="00E33122">
        <w:trPr>
          <w:trHeight w:val="46"/>
          <w:jc w:val="center"/>
        </w:trPr>
        <w:tc>
          <w:tcPr>
            <w:tcW w:w="1051" w:type="pct"/>
            <w:gridSpan w:val="2"/>
            <w:vMerge/>
            <w:tcMar>
              <w:left w:w="57" w:type="dxa"/>
              <w:right w:w="57" w:type="dxa"/>
            </w:tcMar>
          </w:tcPr>
          <w:p w14:paraId="01E84C27" w14:textId="77777777" w:rsidR="006853A0" w:rsidRDefault="006853A0" w:rsidP="00177A61">
            <w:pPr>
              <w:tabs>
                <w:tab w:val="left" w:pos="8280"/>
              </w:tabs>
              <w:spacing w:before="20" w:after="20"/>
              <w:jc w:val="left"/>
              <w:rPr>
                <w:sz w:val="18"/>
                <w:szCs w:val="18"/>
              </w:rPr>
            </w:pPr>
          </w:p>
        </w:tc>
        <w:tc>
          <w:tcPr>
            <w:tcW w:w="756" w:type="pct"/>
            <w:tcMar>
              <w:left w:w="57" w:type="dxa"/>
              <w:right w:w="57" w:type="dxa"/>
            </w:tcMar>
            <w:vAlign w:val="center"/>
          </w:tcPr>
          <w:p w14:paraId="01E84C28" w14:textId="77777777" w:rsidR="006853A0" w:rsidRDefault="006853A0" w:rsidP="00177A61">
            <w:pPr>
              <w:tabs>
                <w:tab w:val="left" w:pos="8280"/>
              </w:tabs>
              <w:spacing w:before="20" w:after="20"/>
              <w:jc w:val="left"/>
              <w:rPr>
                <w:sz w:val="18"/>
                <w:szCs w:val="18"/>
              </w:rPr>
            </w:pPr>
            <w:r>
              <w:rPr>
                <w:sz w:val="18"/>
                <w:szCs w:val="18"/>
                <w:lang w:val="ru-RU"/>
              </w:rPr>
              <w:t>Общий объем средств</w:t>
            </w:r>
          </w:p>
        </w:tc>
        <w:tc>
          <w:tcPr>
            <w:tcW w:w="388" w:type="pct"/>
            <w:tcMar>
              <w:left w:w="57" w:type="dxa"/>
              <w:right w:w="57" w:type="dxa"/>
            </w:tcMar>
          </w:tcPr>
          <w:p w14:paraId="01E84C29" w14:textId="77777777" w:rsidR="006853A0" w:rsidRDefault="006853A0" w:rsidP="00177A61">
            <w:pPr>
              <w:tabs>
                <w:tab w:val="left" w:pos="8280"/>
              </w:tabs>
              <w:spacing w:before="20" w:after="20"/>
              <w:jc w:val="right"/>
              <w:rPr>
                <w:sz w:val="18"/>
                <w:szCs w:val="18"/>
              </w:rPr>
            </w:pPr>
            <w:r>
              <w:rPr>
                <w:sz w:val="18"/>
                <w:szCs w:val="18"/>
              </w:rPr>
              <w:t>5</w:t>
            </w:r>
            <w:r>
              <w:rPr>
                <w:sz w:val="18"/>
                <w:szCs w:val="18"/>
                <w:lang w:val="ru-RU"/>
              </w:rPr>
              <w:t> </w:t>
            </w:r>
            <w:r>
              <w:rPr>
                <w:sz w:val="18"/>
                <w:szCs w:val="18"/>
              </w:rPr>
              <w:t>965</w:t>
            </w:r>
            <w:r>
              <w:rPr>
                <w:sz w:val="18"/>
                <w:szCs w:val="18"/>
                <w:lang w:val="ru-RU"/>
              </w:rPr>
              <w:t xml:space="preserve"> </w:t>
            </w:r>
            <w:r>
              <w:rPr>
                <w:sz w:val="18"/>
                <w:szCs w:val="18"/>
              </w:rPr>
              <w:t>229</w:t>
            </w:r>
          </w:p>
        </w:tc>
        <w:tc>
          <w:tcPr>
            <w:tcW w:w="323" w:type="pct"/>
            <w:tcMar>
              <w:left w:w="57" w:type="dxa"/>
              <w:right w:w="57" w:type="dxa"/>
            </w:tcMar>
          </w:tcPr>
          <w:p w14:paraId="01E84C2A" w14:textId="77777777" w:rsidR="006853A0" w:rsidRDefault="006853A0" w:rsidP="00177A61">
            <w:pPr>
              <w:tabs>
                <w:tab w:val="left" w:pos="8280"/>
              </w:tabs>
              <w:spacing w:before="20" w:after="20"/>
              <w:jc w:val="right"/>
              <w:rPr>
                <w:sz w:val="18"/>
                <w:szCs w:val="18"/>
              </w:rPr>
            </w:pPr>
            <w:r>
              <w:rPr>
                <w:sz w:val="18"/>
                <w:szCs w:val="18"/>
              </w:rPr>
              <w:t>0</w:t>
            </w:r>
          </w:p>
        </w:tc>
        <w:tc>
          <w:tcPr>
            <w:tcW w:w="387" w:type="pct"/>
            <w:tcMar>
              <w:left w:w="57" w:type="dxa"/>
              <w:right w:w="57" w:type="dxa"/>
            </w:tcMar>
          </w:tcPr>
          <w:p w14:paraId="01E84C2B" w14:textId="77777777" w:rsidR="006853A0" w:rsidRDefault="006853A0" w:rsidP="00177A61">
            <w:pPr>
              <w:tabs>
                <w:tab w:val="left" w:pos="8280"/>
              </w:tabs>
              <w:spacing w:before="20" w:after="20"/>
              <w:jc w:val="right"/>
              <w:rPr>
                <w:sz w:val="18"/>
                <w:szCs w:val="18"/>
              </w:rPr>
            </w:pPr>
            <w:r>
              <w:rPr>
                <w:sz w:val="18"/>
                <w:szCs w:val="18"/>
              </w:rPr>
              <w:t>6</w:t>
            </w:r>
            <w:r>
              <w:rPr>
                <w:sz w:val="18"/>
                <w:szCs w:val="18"/>
                <w:lang w:val="ru-RU"/>
              </w:rPr>
              <w:t> </w:t>
            </w:r>
            <w:r>
              <w:rPr>
                <w:sz w:val="18"/>
                <w:szCs w:val="18"/>
              </w:rPr>
              <w:t>616</w:t>
            </w:r>
            <w:r>
              <w:rPr>
                <w:sz w:val="18"/>
                <w:szCs w:val="18"/>
                <w:lang w:val="ru-RU"/>
              </w:rPr>
              <w:t xml:space="preserve"> </w:t>
            </w:r>
            <w:r>
              <w:rPr>
                <w:sz w:val="18"/>
                <w:szCs w:val="18"/>
              </w:rPr>
              <w:t>747</w:t>
            </w:r>
          </w:p>
        </w:tc>
        <w:tc>
          <w:tcPr>
            <w:tcW w:w="327" w:type="pct"/>
            <w:tcMar>
              <w:left w:w="57" w:type="dxa"/>
              <w:right w:w="57" w:type="dxa"/>
            </w:tcMar>
          </w:tcPr>
          <w:p w14:paraId="01E84C2C" w14:textId="77777777" w:rsidR="006853A0" w:rsidRDefault="006853A0" w:rsidP="00177A61">
            <w:pPr>
              <w:tabs>
                <w:tab w:val="left" w:pos="8280"/>
              </w:tabs>
              <w:spacing w:before="20" w:after="20"/>
              <w:jc w:val="right"/>
              <w:rPr>
                <w:sz w:val="18"/>
                <w:szCs w:val="18"/>
              </w:rPr>
            </w:pPr>
            <w:r>
              <w:rPr>
                <w:sz w:val="18"/>
                <w:szCs w:val="18"/>
              </w:rPr>
              <w:t>0</w:t>
            </w:r>
          </w:p>
        </w:tc>
        <w:tc>
          <w:tcPr>
            <w:tcW w:w="384" w:type="pct"/>
            <w:tcMar>
              <w:left w:w="57" w:type="dxa"/>
              <w:right w:w="57" w:type="dxa"/>
            </w:tcMar>
          </w:tcPr>
          <w:p w14:paraId="01E84C2D" w14:textId="77777777" w:rsidR="006853A0" w:rsidRDefault="006853A0" w:rsidP="00177A61">
            <w:pPr>
              <w:tabs>
                <w:tab w:val="left" w:pos="8280"/>
              </w:tabs>
              <w:spacing w:before="20" w:after="20"/>
              <w:jc w:val="right"/>
              <w:rPr>
                <w:sz w:val="18"/>
                <w:szCs w:val="18"/>
              </w:rPr>
            </w:pPr>
            <w:r>
              <w:rPr>
                <w:sz w:val="18"/>
                <w:szCs w:val="18"/>
              </w:rPr>
              <w:t>5</w:t>
            </w:r>
            <w:r>
              <w:rPr>
                <w:sz w:val="18"/>
                <w:szCs w:val="18"/>
                <w:lang w:val="ru-RU"/>
              </w:rPr>
              <w:t> </w:t>
            </w:r>
            <w:r>
              <w:rPr>
                <w:sz w:val="18"/>
                <w:szCs w:val="18"/>
              </w:rPr>
              <w:t>167</w:t>
            </w:r>
            <w:r>
              <w:rPr>
                <w:sz w:val="18"/>
                <w:szCs w:val="18"/>
                <w:lang w:val="ru-RU"/>
              </w:rPr>
              <w:t xml:space="preserve"> </w:t>
            </w:r>
            <w:r>
              <w:rPr>
                <w:sz w:val="18"/>
                <w:szCs w:val="18"/>
              </w:rPr>
              <w:t>223</w:t>
            </w:r>
          </w:p>
        </w:tc>
        <w:tc>
          <w:tcPr>
            <w:tcW w:w="281" w:type="pct"/>
            <w:tcMar>
              <w:left w:w="57" w:type="dxa"/>
              <w:right w:w="57" w:type="dxa"/>
            </w:tcMar>
          </w:tcPr>
          <w:p w14:paraId="01E84C2E"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2F" w14:textId="77777777" w:rsidR="006853A0" w:rsidRDefault="006853A0" w:rsidP="00177A61">
            <w:pPr>
              <w:tabs>
                <w:tab w:val="left" w:pos="8280"/>
              </w:tabs>
              <w:spacing w:before="20" w:after="20"/>
              <w:jc w:val="right"/>
              <w:rPr>
                <w:sz w:val="18"/>
                <w:szCs w:val="18"/>
              </w:rPr>
            </w:pPr>
            <w:r>
              <w:rPr>
                <w:sz w:val="18"/>
                <w:szCs w:val="18"/>
              </w:rPr>
              <w:t>1</w:t>
            </w:r>
            <w:r>
              <w:rPr>
                <w:sz w:val="18"/>
                <w:szCs w:val="18"/>
                <w:lang w:val="ru-RU"/>
              </w:rPr>
              <w:t> </w:t>
            </w:r>
            <w:r>
              <w:rPr>
                <w:sz w:val="18"/>
                <w:szCs w:val="18"/>
              </w:rPr>
              <w:t>960</w:t>
            </w:r>
            <w:r>
              <w:rPr>
                <w:sz w:val="18"/>
                <w:szCs w:val="18"/>
                <w:lang w:val="ru-RU"/>
              </w:rPr>
              <w:t xml:space="preserve"> </w:t>
            </w:r>
            <w:r>
              <w:rPr>
                <w:sz w:val="18"/>
                <w:szCs w:val="18"/>
              </w:rPr>
              <w:t>,244</w:t>
            </w:r>
          </w:p>
        </w:tc>
        <w:tc>
          <w:tcPr>
            <w:tcW w:w="274" w:type="pct"/>
          </w:tcPr>
          <w:p w14:paraId="01E84C30" w14:textId="77777777" w:rsidR="006853A0" w:rsidRDefault="006853A0" w:rsidP="00177A61">
            <w:pPr>
              <w:tabs>
                <w:tab w:val="left" w:pos="8280"/>
              </w:tabs>
              <w:spacing w:before="20" w:after="20"/>
              <w:jc w:val="right"/>
              <w:rPr>
                <w:sz w:val="18"/>
                <w:szCs w:val="18"/>
              </w:rPr>
            </w:pPr>
            <w:r>
              <w:rPr>
                <w:sz w:val="18"/>
                <w:szCs w:val="18"/>
              </w:rPr>
              <w:t>0</w:t>
            </w:r>
          </w:p>
        </w:tc>
        <w:tc>
          <w:tcPr>
            <w:tcW w:w="415" w:type="pct"/>
            <w:tcMar>
              <w:left w:w="57" w:type="dxa"/>
              <w:right w:w="57" w:type="dxa"/>
            </w:tcMar>
          </w:tcPr>
          <w:p w14:paraId="01E84C31" w14:textId="77777777" w:rsidR="006853A0" w:rsidRDefault="006853A0" w:rsidP="00177A61">
            <w:pPr>
              <w:tabs>
                <w:tab w:val="left" w:pos="8280"/>
              </w:tabs>
              <w:spacing w:before="20" w:after="20"/>
              <w:ind w:left="-26" w:right="-11"/>
              <w:jc w:val="right"/>
              <w:rPr>
                <w:sz w:val="18"/>
                <w:szCs w:val="18"/>
              </w:rPr>
            </w:pPr>
            <w:r>
              <w:rPr>
                <w:sz w:val="18"/>
                <w:szCs w:val="18"/>
              </w:rPr>
              <w:t>19</w:t>
            </w:r>
            <w:r>
              <w:rPr>
                <w:sz w:val="18"/>
                <w:szCs w:val="18"/>
                <w:lang w:val="ru-RU"/>
              </w:rPr>
              <w:t> </w:t>
            </w:r>
            <w:r>
              <w:rPr>
                <w:sz w:val="18"/>
                <w:szCs w:val="18"/>
              </w:rPr>
              <w:t>709</w:t>
            </w:r>
            <w:r>
              <w:rPr>
                <w:sz w:val="18"/>
                <w:szCs w:val="18"/>
                <w:lang w:val="ru-RU"/>
              </w:rPr>
              <w:t xml:space="preserve"> </w:t>
            </w:r>
            <w:r>
              <w:rPr>
                <w:sz w:val="18"/>
                <w:szCs w:val="18"/>
              </w:rPr>
              <w:t>443</w:t>
            </w:r>
          </w:p>
        </w:tc>
      </w:tr>
    </w:tbl>
    <w:p w14:paraId="01E84C33" w14:textId="77777777" w:rsidR="006853A0" w:rsidRPr="009460E3" w:rsidRDefault="006853A0" w:rsidP="001D7D8D">
      <w:pPr>
        <w:spacing w:after="120"/>
        <w:ind w:left="-284" w:right="-279"/>
        <w:rPr>
          <w:sz w:val="18"/>
          <w:szCs w:val="18"/>
        </w:rPr>
      </w:pP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26"/>
        <w:gridCol w:w="3425"/>
        <w:gridCol w:w="3425"/>
      </w:tblGrid>
      <w:tr w:rsidR="006853A0" w14:paraId="01E84C35" w14:textId="77777777" w:rsidTr="00094307">
        <w:trPr>
          <w:trHeight w:val="261"/>
          <w:jc w:val="center"/>
        </w:trPr>
        <w:tc>
          <w:tcPr>
            <w:tcW w:w="5000" w:type="pct"/>
            <w:gridSpan w:val="3"/>
          </w:tcPr>
          <w:p w14:paraId="01E84C34" w14:textId="77777777" w:rsidR="006853A0" w:rsidRPr="00963C30" w:rsidRDefault="006853A0" w:rsidP="00177A61">
            <w:pPr>
              <w:spacing w:before="20" w:after="20"/>
              <w:rPr>
                <w:b/>
                <w:sz w:val="18"/>
                <w:szCs w:val="18"/>
                <w:lang w:val="ru-RU"/>
              </w:rPr>
            </w:pPr>
            <w:r w:rsidRPr="00963C30">
              <w:rPr>
                <w:b/>
                <w:sz w:val="18"/>
                <w:szCs w:val="18"/>
                <w:lang w:val="ru-RU"/>
              </w:rPr>
              <w:t>Запрос на финансирование для первого транша (2026 г.)</w:t>
            </w:r>
          </w:p>
        </w:tc>
      </w:tr>
      <w:tr w:rsidR="006853A0" w:rsidRPr="00E33122" w14:paraId="01E84C39" w14:textId="77777777" w:rsidTr="00094307">
        <w:trPr>
          <w:trHeight w:val="261"/>
          <w:jc w:val="center"/>
        </w:trPr>
        <w:tc>
          <w:tcPr>
            <w:tcW w:w="1908" w:type="pct"/>
          </w:tcPr>
          <w:p w14:paraId="01E84C36" w14:textId="77777777" w:rsidR="006853A0" w:rsidRPr="00963C30" w:rsidRDefault="006853A0" w:rsidP="00177A61">
            <w:pPr>
              <w:spacing w:before="20" w:after="20"/>
              <w:jc w:val="center"/>
              <w:rPr>
                <w:b/>
                <w:sz w:val="18"/>
                <w:szCs w:val="18"/>
              </w:rPr>
            </w:pPr>
            <w:r w:rsidRPr="00963C30">
              <w:rPr>
                <w:b/>
                <w:sz w:val="18"/>
                <w:szCs w:val="18"/>
                <w:lang w:val="ru-RU"/>
              </w:rPr>
              <w:t>Учреждение-исполнитель</w:t>
            </w:r>
          </w:p>
        </w:tc>
        <w:tc>
          <w:tcPr>
            <w:tcW w:w="1546" w:type="pct"/>
          </w:tcPr>
          <w:p w14:paraId="01E84C37" w14:textId="77777777" w:rsidR="006853A0" w:rsidRPr="00963C30" w:rsidRDefault="006853A0" w:rsidP="00177A61">
            <w:pPr>
              <w:spacing w:before="20" w:after="20"/>
              <w:jc w:val="center"/>
              <w:rPr>
                <w:b/>
                <w:sz w:val="18"/>
                <w:szCs w:val="18"/>
                <w:lang w:val="ru-RU"/>
              </w:rPr>
            </w:pPr>
            <w:r w:rsidRPr="00963C30">
              <w:rPr>
                <w:b/>
                <w:sz w:val="18"/>
                <w:szCs w:val="18"/>
                <w:lang w:val="ru-RU"/>
              </w:rPr>
              <w:t xml:space="preserve">Рекомендованные средства </w:t>
            </w:r>
            <w:r w:rsidRPr="00963C30">
              <w:rPr>
                <w:b/>
                <w:sz w:val="18"/>
                <w:szCs w:val="18"/>
                <w:lang w:val="ru-RU"/>
              </w:rPr>
              <w:br/>
              <w:t>(в долл. США)</w:t>
            </w:r>
          </w:p>
        </w:tc>
        <w:tc>
          <w:tcPr>
            <w:tcW w:w="1546" w:type="pct"/>
          </w:tcPr>
          <w:p w14:paraId="01E84C38" w14:textId="77777777" w:rsidR="006853A0" w:rsidRPr="00963C30" w:rsidRDefault="006853A0" w:rsidP="00177A61">
            <w:pPr>
              <w:spacing w:before="20" w:after="20"/>
              <w:jc w:val="center"/>
              <w:rPr>
                <w:b/>
                <w:sz w:val="18"/>
                <w:szCs w:val="18"/>
                <w:lang w:val="ru-RU"/>
              </w:rPr>
            </w:pPr>
            <w:r w:rsidRPr="00963C30">
              <w:rPr>
                <w:b/>
                <w:sz w:val="18"/>
                <w:szCs w:val="18"/>
                <w:lang w:val="ru-RU"/>
              </w:rPr>
              <w:t xml:space="preserve">Вспомогательные расходы </w:t>
            </w:r>
            <w:r w:rsidRPr="00963C30">
              <w:rPr>
                <w:b/>
                <w:sz w:val="18"/>
                <w:szCs w:val="18"/>
                <w:lang w:val="ru-RU"/>
              </w:rPr>
              <w:br/>
              <w:t>(в долл. США)</w:t>
            </w:r>
          </w:p>
        </w:tc>
      </w:tr>
      <w:tr w:rsidR="006853A0" w14:paraId="01E84C3D" w14:textId="77777777" w:rsidTr="00094307">
        <w:trPr>
          <w:trHeight w:val="261"/>
          <w:jc w:val="center"/>
        </w:trPr>
        <w:tc>
          <w:tcPr>
            <w:tcW w:w="1908" w:type="pct"/>
          </w:tcPr>
          <w:p w14:paraId="01E84C3A" w14:textId="77777777" w:rsidR="006853A0" w:rsidRPr="00963C30" w:rsidRDefault="006853A0" w:rsidP="00177A61">
            <w:pPr>
              <w:spacing w:before="20" w:after="20"/>
              <w:rPr>
                <w:sz w:val="18"/>
                <w:szCs w:val="18"/>
                <w:lang w:val="ru-RU"/>
              </w:rPr>
            </w:pPr>
            <w:r w:rsidRPr="00963C30">
              <w:rPr>
                <w:sz w:val="18"/>
                <w:szCs w:val="18"/>
                <w:lang w:val="ru-RU"/>
              </w:rPr>
              <w:t>Всемирный банк</w:t>
            </w:r>
          </w:p>
        </w:tc>
        <w:tc>
          <w:tcPr>
            <w:tcW w:w="1546" w:type="pct"/>
          </w:tcPr>
          <w:p w14:paraId="01E84C3B" w14:textId="77777777" w:rsidR="006853A0" w:rsidRPr="00963C30" w:rsidRDefault="006853A0" w:rsidP="00177A61">
            <w:pPr>
              <w:spacing w:before="20" w:after="20"/>
              <w:jc w:val="right"/>
              <w:rPr>
                <w:sz w:val="18"/>
                <w:szCs w:val="18"/>
              </w:rPr>
            </w:pPr>
            <w:r w:rsidRPr="00963C30">
              <w:rPr>
                <w:sz w:val="18"/>
                <w:szCs w:val="18"/>
              </w:rPr>
              <w:t>5</w:t>
            </w:r>
            <w:r w:rsidRPr="00963C30">
              <w:rPr>
                <w:sz w:val="18"/>
                <w:szCs w:val="18"/>
                <w:lang w:val="ru-RU"/>
              </w:rPr>
              <w:t> </w:t>
            </w:r>
            <w:r w:rsidRPr="00963C30">
              <w:rPr>
                <w:sz w:val="18"/>
                <w:szCs w:val="18"/>
              </w:rPr>
              <w:t>574</w:t>
            </w:r>
            <w:r w:rsidRPr="00963C30">
              <w:rPr>
                <w:sz w:val="18"/>
                <w:szCs w:val="18"/>
                <w:lang w:val="ru-RU"/>
              </w:rPr>
              <w:t xml:space="preserve"> </w:t>
            </w:r>
            <w:r w:rsidRPr="00963C30">
              <w:rPr>
                <w:sz w:val="18"/>
                <w:szCs w:val="18"/>
              </w:rPr>
              <w:t>980</w:t>
            </w:r>
          </w:p>
        </w:tc>
        <w:tc>
          <w:tcPr>
            <w:tcW w:w="1546" w:type="pct"/>
          </w:tcPr>
          <w:p w14:paraId="01E84C3C" w14:textId="77777777" w:rsidR="006853A0" w:rsidRPr="00963C30" w:rsidRDefault="006853A0" w:rsidP="00177A61">
            <w:pPr>
              <w:spacing w:before="20" w:after="20"/>
              <w:jc w:val="right"/>
              <w:rPr>
                <w:sz w:val="18"/>
                <w:szCs w:val="18"/>
              </w:rPr>
            </w:pPr>
            <w:r w:rsidRPr="00963C30">
              <w:rPr>
                <w:sz w:val="18"/>
                <w:szCs w:val="18"/>
              </w:rPr>
              <w:t>390</w:t>
            </w:r>
            <w:r w:rsidRPr="00963C30">
              <w:rPr>
                <w:sz w:val="18"/>
                <w:szCs w:val="18"/>
                <w:lang w:val="ru-RU"/>
              </w:rPr>
              <w:t xml:space="preserve"> </w:t>
            </w:r>
            <w:r w:rsidRPr="00963C30">
              <w:rPr>
                <w:sz w:val="18"/>
                <w:szCs w:val="18"/>
              </w:rPr>
              <w:t>249</w:t>
            </w:r>
          </w:p>
        </w:tc>
      </w:tr>
    </w:tbl>
    <w:p w14:paraId="01E84C3E" w14:textId="77777777" w:rsidR="006853A0" w:rsidRPr="009460E3" w:rsidRDefault="006853A0" w:rsidP="001D7D8D">
      <w:pPr>
        <w:jc w:val="center"/>
        <w:rPr>
          <w:sz w:val="18"/>
          <w:szCs w:val="18"/>
        </w:rPr>
      </w:pP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39"/>
        <w:gridCol w:w="5137"/>
      </w:tblGrid>
      <w:tr w:rsidR="006853A0" w14:paraId="01E84C41" w14:textId="77777777" w:rsidTr="00094307">
        <w:trPr>
          <w:trHeight w:hRule="exact" w:val="281"/>
          <w:jc w:val="center"/>
        </w:trPr>
        <w:tc>
          <w:tcPr>
            <w:tcW w:w="2681" w:type="pct"/>
          </w:tcPr>
          <w:p w14:paraId="01E84C3F" w14:textId="77777777" w:rsidR="006853A0" w:rsidRDefault="006853A0" w:rsidP="00177A61">
            <w:pPr>
              <w:spacing w:before="20" w:after="20"/>
              <w:jc w:val="left"/>
              <w:rPr>
                <w:b/>
                <w:sz w:val="18"/>
                <w:szCs w:val="18"/>
              </w:rPr>
            </w:pPr>
            <w:r>
              <w:rPr>
                <w:b/>
                <w:sz w:val="18"/>
                <w:szCs w:val="18"/>
                <w:lang w:val="ru-RU"/>
              </w:rPr>
              <w:t>Рекомендация секретариата</w:t>
            </w:r>
            <w:r>
              <w:rPr>
                <w:b/>
                <w:sz w:val="18"/>
                <w:szCs w:val="18"/>
              </w:rPr>
              <w:t>:</w:t>
            </w:r>
          </w:p>
        </w:tc>
        <w:tc>
          <w:tcPr>
            <w:tcW w:w="2319" w:type="pct"/>
          </w:tcPr>
          <w:p w14:paraId="01E84C40" w14:textId="77777777" w:rsidR="006853A0" w:rsidRDefault="006853A0" w:rsidP="00177A61">
            <w:pPr>
              <w:spacing w:before="20" w:after="20"/>
              <w:jc w:val="center"/>
              <w:rPr>
                <w:sz w:val="18"/>
                <w:szCs w:val="18"/>
              </w:rPr>
            </w:pPr>
            <w:r>
              <w:rPr>
                <w:sz w:val="18"/>
                <w:szCs w:val="18"/>
                <w:lang w:val="ru-RU"/>
              </w:rPr>
              <w:t>Индивидуальное рассмотрение</w:t>
            </w:r>
          </w:p>
        </w:tc>
      </w:tr>
    </w:tbl>
    <w:p w14:paraId="01E84C43" w14:textId="0F9C7B35" w:rsidR="006853A0" w:rsidRPr="00785144" w:rsidRDefault="006853A0" w:rsidP="00094307">
      <w:pPr>
        <w:keepNext/>
        <w:tabs>
          <w:tab w:val="left" w:pos="2880"/>
          <w:tab w:val="left" w:pos="5760"/>
        </w:tabs>
        <w:spacing w:before="240" w:after="240"/>
        <w:jc w:val="center"/>
        <w:rPr>
          <w:b/>
          <w:lang w:val="ru-RU"/>
        </w:rPr>
      </w:pPr>
      <w:r w:rsidRPr="002B1660">
        <w:rPr>
          <w:b/>
        </w:rPr>
        <w:br w:type="page"/>
      </w:r>
      <w:bookmarkStart w:id="0" w:name="_Hlk141281293"/>
      <w:r>
        <w:rPr>
          <w:b/>
          <w:lang w:val="ru-RU"/>
        </w:rPr>
        <w:lastRenderedPageBreak/>
        <w:t>ОПИСАНИЕ ПРОЕКТА</w:t>
      </w:r>
    </w:p>
    <w:p w14:paraId="01E84C44" w14:textId="77777777" w:rsidR="006853A0" w:rsidRPr="002B1660" w:rsidRDefault="006853A0" w:rsidP="00420079">
      <w:pPr>
        <w:keepNext/>
        <w:spacing w:after="240"/>
        <w:rPr>
          <w:b/>
        </w:rPr>
      </w:pPr>
      <w:r w:rsidRPr="00024BD6">
        <w:rPr>
          <w:b/>
          <w:bCs/>
          <w:lang w:val="ru-RU"/>
        </w:rPr>
        <w:t>Справочная информация</w:t>
      </w:r>
    </w:p>
    <w:p w14:paraId="01E84C45" w14:textId="77777777" w:rsidR="006853A0" w:rsidRPr="00825E2A" w:rsidRDefault="006853A0" w:rsidP="00420079">
      <w:pPr>
        <w:pStyle w:val="Heading1"/>
        <w:rPr>
          <w:lang w:val="ru-RU"/>
        </w:rPr>
      </w:pPr>
      <w:r>
        <w:rPr>
          <w:lang w:val="ru-RU"/>
        </w:rPr>
        <w:t>От</w:t>
      </w:r>
      <w:r w:rsidRPr="007115A5">
        <w:rPr>
          <w:lang w:val="ru-RU"/>
        </w:rPr>
        <w:t xml:space="preserve"> </w:t>
      </w:r>
      <w:r>
        <w:rPr>
          <w:lang w:val="ru-RU"/>
        </w:rPr>
        <w:t>имени</w:t>
      </w:r>
      <w:r w:rsidRPr="007115A5">
        <w:rPr>
          <w:lang w:val="ru-RU"/>
        </w:rPr>
        <w:t xml:space="preserve"> </w:t>
      </w:r>
      <w:r>
        <w:rPr>
          <w:lang w:val="ru-RU"/>
        </w:rPr>
        <w:t>правительства</w:t>
      </w:r>
      <w:r w:rsidRPr="007115A5">
        <w:rPr>
          <w:lang w:val="ru-RU"/>
        </w:rPr>
        <w:t xml:space="preserve"> </w:t>
      </w:r>
      <w:r>
        <w:rPr>
          <w:lang w:val="ru-RU"/>
        </w:rPr>
        <w:t>Таиланда</w:t>
      </w:r>
      <w:r w:rsidRPr="007115A5">
        <w:rPr>
          <w:lang w:val="ru-RU"/>
        </w:rPr>
        <w:t xml:space="preserve"> </w:t>
      </w:r>
      <w:r>
        <w:rPr>
          <w:lang w:val="ru-RU"/>
        </w:rPr>
        <w:t>Всемирный</w:t>
      </w:r>
      <w:r w:rsidRPr="007115A5">
        <w:rPr>
          <w:lang w:val="ru-RU"/>
        </w:rPr>
        <w:t xml:space="preserve"> </w:t>
      </w:r>
      <w:r>
        <w:rPr>
          <w:lang w:val="ru-RU"/>
        </w:rPr>
        <w:t>банк</w:t>
      </w:r>
      <w:r w:rsidRPr="007115A5">
        <w:rPr>
          <w:lang w:val="ru-RU"/>
        </w:rPr>
        <w:t xml:space="preserve"> </w:t>
      </w:r>
      <w:r>
        <w:rPr>
          <w:lang w:val="ru-RU"/>
        </w:rPr>
        <w:t>в</w:t>
      </w:r>
      <w:r w:rsidRPr="007115A5">
        <w:rPr>
          <w:lang w:val="ru-RU"/>
        </w:rPr>
        <w:t xml:space="preserve"> </w:t>
      </w:r>
      <w:r>
        <w:rPr>
          <w:lang w:val="ru-RU"/>
        </w:rPr>
        <w:t>качестве</w:t>
      </w:r>
      <w:r w:rsidRPr="007115A5">
        <w:rPr>
          <w:lang w:val="ru-RU"/>
        </w:rPr>
        <w:t xml:space="preserve"> </w:t>
      </w:r>
      <w:r>
        <w:rPr>
          <w:lang w:val="ru-RU"/>
        </w:rPr>
        <w:t>назначенного</w:t>
      </w:r>
      <w:r w:rsidRPr="007115A5">
        <w:rPr>
          <w:lang w:val="ru-RU"/>
        </w:rPr>
        <w:t xml:space="preserve"> </w:t>
      </w:r>
      <w:r>
        <w:rPr>
          <w:lang w:val="ru-RU"/>
        </w:rPr>
        <w:t>учреждения</w:t>
      </w:r>
      <w:r w:rsidRPr="007115A5">
        <w:rPr>
          <w:lang w:val="ru-RU"/>
        </w:rPr>
        <w:t>-</w:t>
      </w:r>
      <w:r>
        <w:rPr>
          <w:lang w:val="ru-RU"/>
        </w:rPr>
        <w:t>исполнителя</w:t>
      </w:r>
      <w:r w:rsidRPr="007115A5">
        <w:rPr>
          <w:lang w:val="ru-RU"/>
        </w:rPr>
        <w:t xml:space="preserve"> </w:t>
      </w:r>
      <w:r>
        <w:rPr>
          <w:lang w:val="ru-RU"/>
        </w:rPr>
        <w:t>представил</w:t>
      </w:r>
      <w:r w:rsidRPr="007115A5">
        <w:rPr>
          <w:lang w:val="ru-RU"/>
        </w:rPr>
        <w:t xml:space="preserve"> </w:t>
      </w:r>
      <w:r>
        <w:rPr>
          <w:lang w:val="ru-RU"/>
        </w:rPr>
        <w:t>запрос</w:t>
      </w:r>
      <w:r w:rsidRPr="007115A5">
        <w:rPr>
          <w:lang w:val="ru-RU"/>
        </w:rPr>
        <w:t xml:space="preserve"> </w:t>
      </w:r>
      <w:r>
        <w:rPr>
          <w:lang w:val="ru-RU"/>
        </w:rPr>
        <w:t>на</w:t>
      </w:r>
      <w:r w:rsidRPr="007115A5">
        <w:rPr>
          <w:lang w:val="ru-RU"/>
        </w:rPr>
        <w:t xml:space="preserve"> </w:t>
      </w:r>
      <w:r>
        <w:rPr>
          <w:lang w:val="ru-RU"/>
        </w:rPr>
        <w:t>финансирование</w:t>
      </w:r>
      <w:r w:rsidRPr="007115A5">
        <w:rPr>
          <w:lang w:val="ru-RU"/>
        </w:rPr>
        <w:t xml:space="preserve"> </w:t>
      </w:r>
      <w:r>
        <w:rPr>
          <w:lang w:val="ru-RU"/>
        </w:rPr>
        <w:t>этапа</w:t>
      </w:r>
      <w:r w:rsidRPr="007115A5">
        <w:rPr>
          <w:lang w:val="en-US"/>
        </w:rPr>
        <w:t> </w:t>
      </w:r>
      <w:r w:rsidRPr="002B1660">
        <w:t>III</w:t>
      </w:r>
      <w:r w:rsidRPr="007115A5">
        <w:rPr>
          <w:lang w:val="ru-RU"/>
        </w:rPr>
        <w:t xml:space="preserve"> плана организационной деятельности по поэтапному отказу от ГХФУ (ПОДПО) на сумму 19</w:t>
      </w:r>
      <w:r>
        <w:rPr>
          <w:lang w:val="ru-RU"/>
        </w:rPr>
        <w:t> </w:t>
      </w:r>
      <w:r w:rsidRPr="007115A5">
        <w:rPr>
          <w:lang w:val="ru-RU"/>
        </w:rPr>
        <w:t>121</w:t>
      </w:r>
      <w:r>
        <w:rPr>
          <w:lang w:val="ru-RU"/>
        </w:rPr>
        <w:t> </w:t>
      </w:r>
      <w:r w:rsidRPr="007115A5">
        <w:rPr>
          <w:lang w:val="ru-RU"/>
        </w:rPr>
        <w:t>480</w:t>
      </w:r>
      <w:r>
        <w:rPr>
          <w:lang w:val="ru-RU"/>
        </w:rPr>
        <w:t xml:space="preserve"> долл. США</w:t>
      </w:r>
      <w:r w:rsidRPr="007115A5">
        <w:rPr>
          <w:lang w:val="ru-RU"/>
        </w:rPr>
        <w:t xml:space="preserve"> </w:t>
      </w:r>
      <w:r>
        <w:rPr>
          <w:lang w:val="ru-RU"/>
        </w:rPr>
        <w:t>плюс</w:t>
      </w:r>
      <w:r w:rsidRPr="007115A5">
        <w:rPr>
          <w:lang w:val="ru-RU"/>
        </w:rPr>
        <w:t xml:space="preserve"> </w:t>
      </w:r>
      <w:r>
        <w:rPr>
          <w:lang w:val="ru-RU"/>
        </w:rPr>
        <w:t>эксплуатационные</w:t>
      </w:r>
      <w:r w:rsidRPr="007115A5">
        <w:rPr>
          <w:lang w:val="ru-RU"/>
        </w:rPr>
        <w:t xml:space="preserve"> </w:t>
      </w:r>
      <w:r>
        <w:rPr>
          <w:lang w:val="ru-RU"/>
        </w:rPr>
        <w:t>расходы</w:t>
      </w:r>
      <w:r w:rsidRPr="007115A5">
        <w:rPr>
          <w:lang w:val="ru-RU"/>
        </w:rPr>
        <w:t xml:space="preserve"> </w:t>
      </w:r>
      <w:r>
        <w:rPr>
          <w:lang w:val="ru-RU"/>
        </w:rPr>
        <w:t>учреждения</w:t>
      </w:r>
      <w:r w:rsidRPr="007115A5">
        <w:rPr>
          <w:lang w:val="ru-RU"/>
        </w:rPr>
        <w:t xml:space="preserve"> </w:t>
      </w:r>
      <w:r>
        <w:rPr>
          <w:lang w:val="ru-RU"/>
        </w:rPr>
        <w:t>в</w:t>
      </w:r>
      <w:r w:rsidRPr="007115A5">
        <w:rPr>
          <w:lang w:val="ru-RU"/>
        </w:rPr>
        <w:t xml:space="preserve"> </w:t>
      </w:r>
      <w:r>
        <w:rPr>
          <w:lang w:val="ru-RU"/>
        </w:rPr>
        <w:t>размере</w:t>
      </w:r>
      <w:r w:rsidRPr="007115A5">
        <w:rPr>
          <w:lang w:val="ru-RU"/>
        </w:rPr>
        <w:t xml:space="preserve"> 1</w:t>
      </w:r>
      <w:r>
        <w:rPr>
          <w:lang w:val="ru-RU"/>
        </w:rPr>
        <w:t> </w:t>
      </w:r>
      <w:r w:rsidRPr="007115A5">
        <w:rPr>
          <w:lang w:val="ru-RU"/>
        </w:rPr>
        <w:t>338</w:t>
      </w:r>
      <w:r>
        <w:rPr>
          <w:lang w:val="ru-RU"/>
        </w:rPr>
        <w:t> </w:t>
      </w:r>
      <w:r w:rsidRPr="007115A5">
        <w:rPr>
          <w:lang w:val="ru-RU"/>
        </w:rPr>
        <w:t>504</w:t>
      </w:r>
      <w:r>
        <w:rPr>
          <w:lang w:val="ru-RU"/>
        </w:rPr>
        <w:t xml:space="preserve"> долл. США</w:t>
      </w:r>
      <w:r w:rsidRPr="006D7855">
        <w:rPr>
          <w:lang w:val="ru-RU"/>
        </w:rPr>
        <w:t xml:space="preserve">, </w:t>
      </w:r>
      <w:bookmarkStart w:id="1" w:name="_Hlk213190604"/>
      <w:r w:rsidRPr="007115A5">
        <w:rPr>
          <w:lang w:val="ru-RU"/>
        </w:rPr>
        <w:t>как</w:t>
      </w:r>
      <w:r w:rsidRPr="006D7855">
        <w:rPr>
          <w:lang w:val="ru-RU"/>
        </w:rPr>
        <w:t xml:space="preserve"> </w:t>
      </w:r>
      <w:r w:rsidRPr="007115A5">
        <w:rPr>
          <w:lang w:val="ru-RU"/>
        </w:rPr>
        <w:t>было</w:t>
      </w:r>
      <w:r w:rsidRPr="006D7855">
        <w:rPr>
          <w:lang w:val="ru-RU"/>
        </w:rPr>
        <w:t xml:space="preserve"> </w:t>
      </w:r>
      <w:r w:rsidRPr="007115A5">
        <w:rPr>
          <w:lang w:val="ru-RU"/>
        </w:rPr>
        <w:t>указано</w:t>
      </w:r>
      <w:r w:rsidRPr="006D7855">
        <w:rPr>
          <w:lang w:val="ru-RU"/>
        </w:rPr>
        <w:t xml:space="preserve"> </w:t>
      </w:r>
      <w:r w:rsidRPr="007115A5">
        <w:rPr>
          <w:lang w:val="ru-RU"/>
        </w:rPr>
        <w:t>в</w:t>
      </w:r>
      <w:r w:rsidRPr="006D7855">
        <w:rPr>
          <w:lang w:val="ru-RU"/>
        </w:rPr>
        <w:t xml:space="preserve"> </w:t>
      </w:r>
      <w:r w:rsidRPr="007115A5">
        <w:rPr>
          <w:lang w:val="ru-RU"/>
        </w:rPr>
        <w:t>первоначальном</w:t>
      </w:r>
      <w:r w:rsidRPr="006D7855">
        <w:rPr>
          <w:lang w:val="ru-RU"/>
        </w:rPr>
        <w:t xml:space="preserve"> </w:t>
      </w:r>
      <w:r w:rsidRPr="007115A5">
        <w:rPr>
          <w:lang w:val="ru-RU"/>
        </w:rPr>
        <w:t>запросе</w:t>
      </w:r>
      <w:bookmarkEnd w:id="1"/>
      <w:r w:rsidRPr="002B1660">
        <w:rPr>
          <w:vertAlign w:val="superscript"/>
        </w:rPr>
        <w:footnoteReference w:id="3"/>
      </w:r>
      <w:r w:rsidRPr="006D7855">
        <w:rPr>
          <w:lang w:val="ru-RU"/>
        </w:rPr>
        <w:t xml:space="preserve">. </w:t>
      </w:r>
      <w:r w:rsidRPr="00825E2A">
        <w:rPr>
          <w:lang w:val="ru-RU"/>
        </w:rPr>
        <w:t>Реализация этапа</w:t>
      </w:r>
      <w:r w:rsidRPr="00825E2A">
        <w:rPr>
          <w:lang w:val="en-US"/>
        </w:rPr>
        <w:t> </w:t>
      </w:r>
      <w:r w:rsidRPr="00825E2A">
        <w:t>III</w:t>
      </w:r>
      <w:r w:rsidRPr="00825E2A">
        <w:rPr>
          <w:lang w:val="ru-RU"/>
        </w:rPr>
        <w:t xml:space="preserve"> ПОДПО позволит полностью прекратить остаточное потребление ГХФУ к 2034</w:t>
      </w:r>
      <w:r>
        <w:rPr>
          <w:lang w:val="ru-RU"/>
        </w:rPr>
        <w:t> году</w:t>
      </w:r>
      <w:r w:rsidRPr="00825E2A">
        <w:rPr>
          <w:lang w:val="ru-RU"/>
        </w:rPr>
        <w:t>.</w:t>
      </w:r>
    </w:p>
    <w:p w14:paraId="01E84C46" w14:textId="77777777" w:rsidR="006853A0" w:rsidRPr="00825E2A" w:rsidRDefault="006853A0" w:rsidP="00420079">
      <w:pPr>
        <w:pStyle w:val="Heading1"/>
        <w:rPr>
          <w:lang w:val="ru-RU"/>
        </w:rPr>
      </w:pPr>
      <w:r w:rsidRPr="00825E2A">
        <w:rPr>
          <w:lang w:val="ru-RU"/>
        </w:rPr>
        <w:t>Первый</w:t>
      </w:r>
      <w:r w:rsidRPr="006D7855">
        <w:rPr>
          <w:lang w:val="ru-RU"/>
        </w:rPr>
        <w:t xml:space="preserve"> </w:t>
      </w:r>
      <w:r w:rsidRPr="00825E2A">
        <w:rPr>
          <w:lang w:val="ru-RU"/>
        </w:rPr>
        <w:t>транш</w:t>
      </w:r>
      <w:r w:rsidRPr="006D7855">
        <w:rPr>
          <w:lang w:val="ru-RU"/>
        </w:rPr>
        <w:t xml:space="preserve"> </w:t>
      </w:r>
      <w:r w:rsidRPr="00825E2A">
        <w:rPr>
          <w:lang w:val="ru-RU"/>
        </w:rPr>
        <w:t>этапа</w:t>
      </w:r>
      <w:r w:rsidRPr="00825E2A">
        <w:rPr>
          <w:lang w:val="en-US"/>
        </w:rPr>
        <w:t> </w:t>
      </w:r>
      <w:r w:rsidRPr="00825E2A">
        <w:t>III</w:t>
      </w:r>
      <w:r w:rsidRPr="006D7855">
        <w:rPr>
          <w:lang w:val="ru-RU"/>
        </w:rPr>
        <w:t xml:space="preserve"> </w:t>
      </w:r>
      <w:r w:rsidRPr="00825E2A">
        <w:rPr>
          <w:lang w:val="ru-RU"/>
        </w:rPr>
        <w:t>ПОДПО</w:t>
      </w:r>
      <w:r w:rsidRPr="006D7855">
        <w:rPr>
          <w:lang w:val="ru-RU"/>
        </w:rPr>
        <w:t xml:space="preserve">, </w:t>
      </w:r>
      <w:r w:rsidRPr="00825E2A">
        <w:rPr>
          <w:lang w:val="ru-RU"/>
        </w:rPr>
        <w:t>запрашиваемый</w:t>
      </w:r>
      <w:r w:rsidRPr="006D7855">
        <w:rPr>
          <w:lang w:val="ru-RU"/>
        </w:rPr>
        <w:t xml:space="preserve"> </w:t>
      </w:r>
      <w:r w:rsidRPr="00825E2A">
        <w:rPr>
          <w:lang w:val="ru-RU"/>
        </w:rPr>
        <w:t>на</w:t>
      </w:r>
      <w:r w:rsidRPr="006D7855">
        <w:rPr>
          <w:lang w:val="ru-RU"/>
        </w:rPr>
        <w:t xml:space="preserve"> </w:t>
      </w:r>
      <w:r w:rsidRPr="00825E2A">
        <w:rPr>
          <w:lang w:val="ru-RU"/>
        </w:rPr>
        <w:t>данном</w:t>
      </w:r>
      <w:r w:rsidRPr="006D7855">
        <w:rPr>
          <w:lang w:val="ru-RU"/>
        </w:rPr>
        <w:t xml:space="preserve"> </w:t>
      </w:r>
      <w:r w:rsidRPr="00825E2A">
        <w:rPr>
          <w:lang w:val="ru-RU"/>
        </w:rPr>
        <w:t>совещании</w:t>
      </w:r>
      <w:r w:rsidRPr="006D7855">
        <w:rPr>
          <w:lang w:val="ru-RU"/>
        </w:rPr>
        <w:t xml:space="preserve">, </w:t>
      </w:r>
      <w:r w:rsidRPr="00825E2A">
        <w:rPr>
          <w:lang w:val="ru-RU"/>
        </w:rPr>
        <w:t>составляет</w:t>
      </w:r>
      <w:r w:rsidRPr="006D7855">
        <w:rPr>
          <w:lang w:val="ru-RU"/>
        </w:rPr>
        <w:t xml:space="preserve"> 5</w:t>
      </w:r>
      <w:r>
        <w:rPr>
          <w:lang w:val="en-US"/>
        </w:rPr>
        <w:t> </w:t>
      </w:r>
      <w:r w:rsidRPr="006D7855">
        <w:rPr>
          <w:lang w:val="ru-RU"/>
        </w:rPr>
        <w:t>762</w:t>
      </w:r>
      <w:r>
        <w:rPr>
          <w:lang w:val="en-US"/>
        </w:rPr>
        <w:t> </w:t>
      </w:r>
      <w:r w:rsidRPr="006D7855">
        <w:rPr>
          <w:lang w:val="ru-RU"/>
        </w:rPr>
        <w:t xml:space="preserve">480 </w:t>
      </w:r>
      <w:r>
        <w:rPr>
          <w:lang w:val="ru-RU"/>
        </w:rPr>
        <w:t>долл</w:t>
      </w:r>
      <w:r w:rsidRPr="006D7855">
        <w:rPr>
          <w:lang w:val="ru-RU"/>
        </w:rPr>
        <w:t xml:space="preserve">. </w:t>
      </w:r>
      <w:r>
        <w:rPr>
          <w:lang w:val="ru-RU"/>
        </w:rPr>
        <w:t>США</w:t>
      </w:r>
      <w:r w:rsidRPr="006D7855">
        <w:rPr>
          <w:lang w:val="ru-RU"/>
        </w:rPr>
        <w:t xml:space="preserve"> </w:t>
      </w:r>
      <w:r w:rsidRPr="00825E2A">
        <w:rPr>
          <w:lang w:val="ru-RU"/>
        </w:rPr>
        <w:t>плюс</w:t>
      </w:r>
      <w:r w:rsidRPr="006D7855">
        <w:rPr>
          <w:lang w:val="ru-RU"/>
        </w:rPr>
        <w:t xml:space="preserve"> </w:t>
      </w:r>
      <w:r w:rsidRPr="00825E2A">
        <w:rPr>
          <w:lang w:val="ru-RU"/>
        </w:rPr>
        <w:t>эксплуатационные</w:t>
      </w:r>
      <w:r w:rsidRPr="006D7855">
        <w:rPr>
          <w:lang w:val="ru-RU"/>
        </w:rPr>
        <w:t xml:space="preserve"> </w:t>
      </w:r>
      <w:r w:rsidRPr="00825E2A">
        <w:rPr>
          <w:lang w:val="ru-RU"/>
        </w:rPr>
        <w:t>расходы</w:t>
      </w:r>
      <w:r w:rsidRPr="006D7855">
        <w:rPr>
          <w:lang w:val="ru-RU"/>
        </w:rPr>
        <w:t xml:space="preserve"> </w:t>
      </w:r>
      <w:r w:rsidRPr="00825E2A">
        <w:rPr>
          <w:lang w:val="ru-RU"/>
        </w:rPr>
        <w:t>учреждения</w:t>
      </w:r>
      <w:r w:rsidRPr="006D7855">
        <w:rPr>
          <w:lang w:val="ru-RU"/>
        </w:rPr>
        <w:t xml:space="preserve"> </w:t>
      </w:r>
      <w:r w:rsidRPr="00825E2A">
        <w:rPr>
          <w:lang w:val="ru-RU"/>
        </w:rPr>
        <w:t>в</w:t>
      </w:r>
      <w:r w:rsidRPr="006D7855">
        <w:rPr>
          <w:lang w:val="ru-RU"/>
        </w:rPr>
        <w:t xml:space="preserve"> </w:t>
      </w:r>
      <w:r w:rsidRPr="00825E2A">
        <w:rPr>
          <w:lang w:val="ru-RU"/>
        </w:rPr>
        <w:t>размере</w:t>
      </w:r>
      <w:r w:rsidRPr="006D7855">
        <w:rPr>
          <w:lang w:val="ru-RU"/>
        </w:rPr>
        <w:t xml:space="preserve"> 403</w:t>
      </w:r>
      <w:r>
        <w:rPr>
          <w:lang w:val="en-US"/>
        </w:rPr>
        <w:t> </w:t>
      </w:r>
      <w:r w:rsidRPr="006D7855">
        <w:rPr>
          <w:lang w:val="ru-RU"/>
        </w:rPr>
        <w:t xml:space="preserve">374 </w:t>
      </w:r>
      <w:r>
        <w:rPr>
          <w:lang w:val="ru-RU"/>
        </w:rPr>
        <w:t>долл</w:t>
      </w:r>
      <w:r w:rsidRPr="006D7855">
        <w:rPr>
          <w:lang w:val="ru-RU"/>
        </w:rPr>
        <w:t xml:space="preserve">. </w:t>
      </w:r>
      <w:r>
        <w:rPr>
          <w:lang w:val="ru-RU"/>
        </w:rPr>
        <w:t>США</w:t>
      </w:r>
      <w:r w:rsidRPr="00825E2A">
        <w:rPr>
          <w:lang w:val="ru-RU"/>
        </w:rPr>
        <w:t xml:space="preserve"> </w:t>
      </w:r>
      <w:r>
        <w:rPr>
          <w:lang w:val="ru-RU"/>
        </w:rPr>
        <w:t>для</w:t>
      </w:r>
      <w:r w:rsidRPr="00825E2A">
        <w:rPr>
          <w:lang w:val="ru-RU"/>
        </w:rPr>
        <w:t xml:space="preserve"> </w:t>
      </w:r>
      <w:r>
        <w:rPr>
          <w:lang w:val="ru-RU"/>
        </w:rPr>
        <w:t>Всемирного</w:t>
      </w:r>
      <w:r w:rsidRPr="00825E2A">
        <w:rPr>
          <w:lang w:val="ru-RU"/>
        </w:rPr>
        <w:t xml:space="preserve"> </w:t>
      </w:r>
      <w:r>
        <w:rPr>
          <w:lang w:val="ru-RU"/>
        </w:rPr>
        <w:t>банка</w:t>
      </w:r>
      <w:r w:rsidRPr="00825E2A">
        <w:rPr>
          <w:lang w:val="ru-RU"/>
        </w:rPr>
        <w:t>, как было указано в первоначальном запросе.</w:t>
      </w:r>
    </w:p>
    <w:p w14:paraId="01E84C47" w14:textId="77777777" w:rsidR="006853A0" w:rsidRPr="00825E2A" w:rsidRDefault="006853A0" w:rsidP="00420079">
      <w:pPr>
        <w:keepNext/>
        <w:spacing w:after="240"/>
        <w:jc w:val="left"/>
        <w:outlineLvl w:val="0"/>
        <w:rPr>
          <w:b/>
          <w:lang w:val="ru-RU"/>
        </w:rPr>
      </w:pPr>
      <w:r w:rsidRPr="00825E2A">
        <w:rPr>
          <w:b/>
          <w:lang w:val="ru-RU"/>
        </w:rPr>
        <w:t>Положение дел с реализацией этапа</w:t>
      </w:r>
      <w:r w:rsidRPr="00825E2A">
        <w:rPr>
          <w:b/>
          <w:bCs/>
          <w:lang w:val="ru-RU"/>
        </w:rPr>
        <w:t xml:space="preserve"> </w:t>
      </w:r>
      <w:r w:rsidRPr="00825E2A">
        <w:rPr>
          <w:b/>
          <w:bCs/>
        </w:rPr>
        <w:t>II</w:t>
      </w:r>
      <w:r w:rsidRPr="00825E2A">
        <w:rPr>
          <w:b/>
          <w:lang w:val="ru-RU"/>
        </w:rPr>
        <w:t xml:space="preserve"> </w:t>
      </w:r>
      <w:r w:rsidRPr="00825E2A">
        <w:rPr>
          <w:b/>
          <w:bCs/>
          <w:lang w:val="ru-RU"/>
        </w:rPr>
        <w:t>плана организационной деятельности по поэтапному отказу от ГХФУ</w:t>
      </w:r>
    </w:p>
    <w:p w14:paraId="01E84C48" w14:textId="77777777" w:rsidR="006853A0" w:rsidRPr="00F741A0" w:rsidRDefault="006853A0" w:rsidP="00420079">
      <w:pPr>
        <w:pStyle w:val="Heading1"/>
        <w:rPr>
          <w:lang w:val="ru-RU"/>
        </w:rPr>
      </w:pPr>
      <w:r w:rsidRPr="0050364C">
        <w:rPr>
          <w:lang w:val="ru-RU"/>
        </w:rPr>
        <w:t>Этап</w:t>
      </w:r>
      <w:r>
        <w:rPr>
          <w:lang w:val="en-US"/>
        </w:rPr>
        <w:t> </w:t>
      </w:r>
      <w:r w:rsidRPr="0050364C">
        <w:t>II</w:t>
      </w:r>
      <w:r w:rsidRPr="0050364C">
        <w:rPr>
          <w:lang w:val="ru-RU"/>
        </w:rPr>
        <w:t xml:space="preserve"> ПОДПО для Таиланда был утвержден на 82-м совещании</w:t>
      </w:r>
      <w:r w:rsidRPr="002B1660">
        <w:rPr>
          <w:vertAlign w:val="superscript"/>
        </w:rPr>
        <w:footnoteReference w:id="4"/>
      </w:r>
      <w:r w:rsidRPr="0050364C">
        <w:rPr>
          <w:lang w:val="ru-RU"/>
        </w:rPr>
        <w:t xml:space="preserve"> для поэтапного </w:t>
      </w:r>
      <w:r>
        <w:rPr>
          <w:lang w:val="ru-RU"/>
        </w:rPr>
        <w:t>вывода из обращения</w:t>
      </w:r>
      <w:r w:rsidRPr="0050364C">
        <w:rPr>
          <w:lang w:val="ru-RU"/>
        </w:rPr>
        <w:t xml:space="preserve"> 298,47</w:t>
      </w:r>
      <w:r>
        <w:rPr>
          <w:lang w:val="ru-RU"/>
        </w:rPr>
        <w:t xml:space="preserve"> </w:t>
      </w:r>
      <w:r w:rsidRPr="0050364C">
        <w:rPr>
          <w:lang w:val="ru-RU"/>
        </w:rPr>
        <w:t>тонны ОРС ГХФУ, используемых в секторе обслуживания холодильного</w:t>
      </w:r>
      <w:r>
        <w:rPr>
          <w:lang w:val="ru-RU"/>
        </w:rPr>
        <w:t xml:space="preserve"> оборудования и систем</w:t>
      </w:r>
      <w:r w:rsidRPr="0050364C">
        <w:rPr>
          <w:lang w:val="ru-RU"/>
        </w:rPr>
        <w:t xml:space="preserve"> кондицион</w:t>
      </w:r>
      <w:r>
        <w:rPr>
          <w:lang w:val="ru-RU"/>
        </w:rPr>
        <w:t>ирования воздуха (ХКВ)</w:t>
      </w:r>
      <w:r w:rsidRPr="0050364C">
        <w:rPr>
          <w:lang w:val="ru-RU"/>
        </w:rPr>
        <w:t xml:space="preserve"> и в секторе напыляем</w:t>
      </w:r>
      <w:r>
        <w:rPr>
          <w:lang w:val="ru-RU"/>
        </w:rPr>
        <w:t>ой пены</w:t>
      </w:r>
      <w:r w:rsidRPr="0050364C">
        <w:rPr>
          <w:lang w:val="ru-RU"/>
        </w:rPr>
        <w:t>, и достижения сокращения на 61,8</w:t>
      </w:r>
      <w:r>
        <w:rPr>
          <w:lang w:val="ru-RU"/>
        </w:rPr>
        <w:t> %</w:t>
      </w:r>
      <w:r w:rsidRPr="0050364C">
        <w:rPr>
          <w:lang w:val="ru-RU"/>
        </w:rPr>
        <w:t xml:space="preserve"> от базового уровня к 2023</w:t>
      </w:r>
      <w:r>
        <w:rPr>
          <w:lang w:val="ru-RU"/>
        </w:rPr>
        <w:t> </w:t>
      </w:r>
      <w:r w:rsidRPr="0050364C">
        <w:rPr>
          <w:lang w:val="ru-RU"/>
        </w:rPr>
        <w:t>году на общую сумму 3</w:t>
      </w:r>
      <w:r>
        <w:rPr>
          <w:lang w:val="ru-RU"/>
        </w:rPr>
        <w:t> </w:t>
      </w:r>
      <w:r w:rsidRPr="0050364C">
        <w:rPr>
          <w:lang w:val="ru-RU"/>
        </w:rPr>
        <w:t>791</w:t>
      </w:r>
      <w:r>
        <w:rPr>
          <w:lang w:val="ru-RU"/>
        </w:rPr>
        <w:t> </w:t>
      </w:r>
      <w:r w:rsidRPr="0050364C">
        <w:rPr>
          <w:lang w:val="ru-RU"/>
        </w:rPr>
        <w:t xml:space="preserve">077 долл. США плюс </w:t>
      </w:r>
      <w:r>
        <w:rPr>
          <w:lang w:val="ru-RU"/>
        </w:rPr>
        <w:t xml:space="preserve">эксплуатационные </w:t>
      </w:r>
      <w:r w:rsidRPr="0050364C">
        <w:rPr>
          <w:lang w:val="ru-RU"/>
        </w:rPr>
        <w:t>расходы учреждений. Этап</w:t>
      </w:r>
      <w:r>
        <w:rPr>
          <w:lang w:val="ru-RU"/>
        </w:rPr>
        <w:t> </w:t>
      </w:r>
      <w:r w:rsidRPr="0050364C">
        <w:t>II</w:t>
      </w:r>
      <w:r w:rsidRPr="0050364C">
        <w:rPr>
          <w:lang w:val="ru-RU"/>
        </w:rPr>
        <w:t xml:space="preserve"> ПОДПО был завершен в июне 2025</w:t>
      </w:r>
      <w:r>
        <w:rPr>
          <w:lang w:val="ru-RU"/>
        </w:rPr>
        <w:t> </w:t>
      </w:r>
      <w:r w:rsidRPr="0050364C">
        <w:rPr>
          <w:lang w:val="ru-RU"/>
        </w:rPr>
        <w:t>года в соответствии с продлением, утвержденным решением 95/17</w:t>
      </w:r>
      <w:r>
        <w:rPr>
          <w:lang w:val="ru-RU"/>
        </w:rPr>
        <w:t> </w:t>
      </w:r>
      <w:r w:rsidRPr="0050364C">
        <w:t>b</w:t>
      </w:r>
      <w:r w:rsidRPr="0050364C">
        <w:rPr>
          <w:lang w:val="ru-RU"/>
        </w:rPr>
        <w:t xml:space="preserve">), и </w:t>
      </w:r>
      <w:r>
        <w:rPr>
          <w:lang w:val="ru-RU"/>
        </w:rPr>
        <w:t>доклад</w:t>
      </w:r>
      <w:r w:rsidRPr="0050364C">
        <w:rPr>
          <w:lang w:val="ru-RU"/>
        </w:rPr>
        <w:t xml:space="preserve"> о завершении проекта был представлен 30</w:t>
      </w:r>
      <w:r>
        <w:rPr>
          <w:lang w:val="ru-RU"/>
        </w:rPr>
        <w:t> </w:t>
      </w:r>
      <w:r w:rsidRPr="0050364C">
        <w:rPr>
          <w:lang w:val="ru-RU"/>
        </w:rPr>
        <w:t>апреля 2026</w:t>
      </w:r>
      <w:r>
        <w:rPr>
          <w:lang w:val="ru-RU"/>
        </w:rPr>
        <w:t> </w:t>
      </w:r>
      <w:r w:rsidRPr="0050364C">
        <w:rPr>
          <w:lang w:val="ru-RU"/>
        </w:rPr>
        <w:t xml:space="preserve">года, при этом финансовое завершение ожидается к октябрю </w:t>
      </w:r>
      <w:r w:rsidRPr="006D7855">
        <w:rPr>
          <w:lang w:val="ru-RU"/>
        </w:rPr>
        <w:t>2026</w:t>
      </w:r>
      <w:r w:rsidRPr="0050364C">
        <w:rPr>
          <w:lang w:val="en-US"/>
        </w:rPr>
        <w:t> </w:t>
      </w:r>
      <w:r w:rsidRPr="00F741A0">
        <w:rPr>
          <w:lang w:val="ru-RU"/>
        </w:rPr>
        <w:t>года</w:t>
      </w:r>
      <w:r w:rsidRPr="006D7855">
        <w:rPr>
          <w:lang w:val="ru-RU"/>
        </w:rPr>
        <w:t xml:space="preserve">. </w:t>
      </w:r>
      <w:r w:rsidRPr="00F741A0">
        <w:rPr>
          <w:lang w:val="ru-RU"/>
        </w:rPr>
        <w:t>Третий и заключительный транш этапа</w:t>
      </w:r>
      <w:r w:rsidRPr="0050364C">
        <w:rPr>
          <w:lang w:val="en-US"/>
        </w:rPr>
        <w:t> </w:t>
      </w:r>
      <w:r w:rsidRPr="0050364C">
        <w:t>II</w:t>
      </w:r>
      <w:r w:rsidRPr="00F741A0">
        <w:rPr>
          <w:lang w:val="ru-RU"/>
        </w:rPr>
        <w:t xml:space="preserve"> не запрашивался, поскольку правительство планирует реализовывать будущие мероприятия по отказу от ГХФУ в рамках этапа</w:t>
      </w:r>
      <w:r w:rsidRPr="00F741A0">
        <w:rPr>
          <w:lang w:val="en-US"/>
        </w:rPr>
        <w:t> </w:t>
      </w:r>
      <w:r w:rsidRPr="002B1660">
        <w:t>III</w:t>
      </w:r>
      <w:r w:rsidRPr="00F741A0">
        <w:rPr>
          <w:lang w:val="ru-RU"/>
        </w:rPr>
        <w:t>.</w:t>
      </w:r>
    </w:p>
    <w:p w14:paraId="01E84C49" w14:textId="77777777" w:rsidR="006853A0" w:rsidRPr="002B1660" w:rsidRDefault="006853A0" w:rsidP="00420079">
      <w:pPr>
        <w:keepNext/>
        <w:spacing w:after="240"/>
      </w:pPr>
      <w:bookmarkStart w:id="2" w:name="_Hlk170900703"/>
      <w:r w:rsidRPr="00F741A0">
        <w:rPr>
          <w:u w:val="single"/>
          <w:lang w:val="ru-RU"/>
        </w:rPr>
        <w:t>Доклад о потреблении ГХФУ</w:t>
      </w:r>
    </w:p>
    <w:bookmarkEnd w:id="2"/>
    <w:p w14:paraId="01E84C4A" w14:textId="77777777" w:rsidR="006853A0" w:rsidRPr="002B1660" w:rsidRDefault="006853A0" w:rsidP="00420079">
      <w:pPr>
        <w:pStyle w:val="Heading1"/>
      </w:pPr>
      <w:r w:rsidRPr="00F741A0">
        <w:rPr>
          <w:lang w:val="ru-RU"/>
        </w:rPr>
        <w:t>Правительство Таиланда в докладе о</w:t>
      </w:r>
      <w:r>
        <w:rPr>
          <w:lang w:val="ru-RU"/>
        </w:rPr>
        <w:t>б осуществлении</w:t>
      </w:r>
      <w:r w:rsidRPr="00F741A0">
        <w:rPr>
          <w:lang w:val="ru-RU"/>
        </w:rPr>
        <w:t xml:space="preserve"> страновой программы </w:t>
      </w:r>
      <w:r>
        <w:rPr>
          <w:lang w:val="ru-RU"/>
        </w:rPr>
        <w:t xml:space="preserve">(СП) </w:t>
      </w:r>
      <w:r w:rsidRPr="00F741A0">
        <w:rPr>
          <w:lang w:val="ru-RU"/>
        </w:rPr>
        <w:t>сообщило о потреблении 217,80 тонны ОРС ГХФУ в 2025</w:t>
      </w:r>
      <w:r>
        <w:rPr>
          <w:lang w:val="ru-RU"/>
        </w:rPr>
        <w:t> </w:t>
      </w:r>
      <w:r w:rsidRPr="00F741A0">
        <w:rPr>
          <w:lang w:val="ru-RU"/>
        </w:rPr>
        <w:t>году, что на 76,5</w:t>
      </w:r>
      <w:r>
        <w:rPr>
          <w:lang w:val="ru-RU"/>
        </w:rPr>
        <w:t> %</w:t>
      </w:r>
      <w:r w:rsidRPr="00F741A0">
        <w:rPr>
          <w:lang w:val="ru-RU"/>
        </w:rPr>
        <w:t xml:space="preserve"> ниже базового уровня потребления ГХФУ, установленного для целей соблюдения </w:t>
      </w:r>
      <w:r>
        <w:rPr>
          <w:lang w:val="ru-RU"/>
        </w:rPr>
        <w:t>обязательств</w:t>
      </w:r>
      <w:r w:rsidRPr="00F741A0">
        <w:rPr>
          <w:lang w:val="ru-RU"/>
        </w:rPr>
        <w:t xml:space="preserve">. Данные </w:t>
      </w:r>
      <w:r>
        <w:rPr>
          <w:lang w:val="ru-RU"/>
        </w:rPr>
        <w:t>в</w:t>
      </w:r>
      <w:r w:rsidRPr="00F741A0">
        <w:rPr>
          <w:lang w:val="ru-RU"/>
        </w:rPr>
        <w:t xml:space="preserve"> </w:t>
      </w:r>
      <w:r>
        <w:rPr>
          <w:lang w:val="ru-RU"/>
        </w:rPr>
        <w:t>соответствии</w:t>
      </w:r>
      <w:r w:rsidRPr="00F741A0">
        <w:rPr>
          <w:lang w:val="ru-RU"/>
        </w:rPr>
        <w:t xml:space="preserve"> </w:t>
      </w:r>
      <w:r>
        <w:rPr>
          <w:lang w:val="ru-RU"/>
        </w:rPr>
        <w:t>со</w:t>
      </w:r>
      <w:r w:rsidRPr="00F741A0">
        <w:rPr>
          <w:lang w:val="ru-RU"/>
        </w:rPr>
        <w:t xml:space="preserve"> статье</w:t>
      </w:r>
      <w:r>
        <w:rPr>
          <w:lang w:val="ru-RU"/>
        </w:rPr>
        <w:t>й</w:t>
      </w:r>
      <w:r w:rsidRPr="00F741A0">
        <w:rPr>
          <w:lang w:val="en-US"/>
        </w:rPr>
        <w:t> </w:t>
      </w:r>
      <w:r w:rsidRPr="00F741A0">
        <w:rPr>
          <w:lang w:val="ru-RU"/>
        </w:rPr>
        <w:t>7 за 2025</w:t>
      </w:r>
      <w:r w:rsidRPr="00F741A0">
        <w:rPr>
          <w:lang w:val="en-US"/>
        </w:rPr>
        <w:t> </w:t>
      </w:r>
      <w:r w:rsidRPr="00F741A0">
        <w:rPr>
          <w:lang w:val="ru-RU"/>
        </w:rPr>
        <w:t xml:space="preserve">год еще не представлены. Потребление ГХФУ за 2021-2025 годы приведено в таблице </w:t>
      </w:r>
      <w:r w:rsidRPr="002B1660">
        <w:t>1.</w:t>
      </w:r>
    </w:p>
    <w:bookmarkEnd w:id="0"/>
    <w:p w14:paraId="01E84C4B" w14:textId="77777777" w:rsidR="006853A0" w:rsidRPr="00F741A0" w:rsidRDefault="006853A0" w:rsidP="00024F65">
      <w:pPr>
        <w:keepNext/>
        <w:spacing w:before="240"/>
        <w:rPr>
          <w:b/>
          <w:lang w:val="ru-RU"/>
        </w:rPr>
      </w:pPr>
      <w:r>
        <w:rPr>
          <w:b/>
          <w:lang w:val="ru-RU"/>
        </w:rPr>
        <w:t>Таблица</w:t>
      </w:r>
      <w:r w:rsidRPr="002B1660">
        <w:rPr>
          <w:b/>
        </w:rPr>
        <w:t> </w:t>
      </w:r>
      <w:r w:rsidRPr="006D7855">
        <w:rPr>
          <w:b/>
          <w:lang w:val="ru-RU"/>
        </w:rPr>
        <w:t xml:space="preserve">1. </w:t>
      </w:r>
      <w:r>
        <w:rPr>
          <w:b/>
          <w:lang w:val="ru-RU"/>
        </w:rPr>
        <w:t>Потребление</w:t>
      </w:r>
      <w:r w:rsidRPr="00F741A0">
        <w:rPr>
          <w:b/>
          <w:lang w:val="ru-RU"/>
        </w:rPr>
        <w:t xml:space="preserve"> </w:t>
      </w:r>
      <w:r>
        <w:rPr>
          <w:b/>
          <w:lang w:val="ru-RU"/>
        </w:rPr>
        <w:t>ГХФУ</w:t>
      </w:r>
      <w:r w:rsidRPr="00F741A0">
        <w:rPr>
          <w:b/>
          <w:lang w:val="ru-RU"/>
        </w:rPr>
        <w:t xml:space="preserve"> </w:t>
      </w:r>
      <w:r>
        <w:rPr>
          <w:b/>
          <w:lang w:val="ru-RU"/>
        </w:rPr>
        <w:t>в</w:t>
      </w:r>
      <w:r w:rsidRPr="00F741A0">
        <w:rPr>
          <w:b/>
          <w:lang w:val="ru-RU"/>
        </w:rPr>
        <w:t xml:space="preserve"> 2021</w:t>
      </w:r>
      <w:r w:rsidRPr="00F741A0">
        <w:rPr>
          <w:b/>
          <w:bCs/>
          <w:lang w:val="ru-RU"/>
        </w:rPr>
        <w:t>-</w:t>
      </w:r>
      <w:r w:rsidRPr="00F741A0">
        <w:rPr>
          <w:b/>
          <w:lang w:val="ru-RU"/>
        </w:rPr>
        <w:t xml:space="preserve">2025 </w:t>
      </w:r>
      <w:r>
        <w:rPr>
          <w:b/>
          <w:lang w:val="ru-RU"/>
        </w:rPr>
        <w:t>гг</w:t>
      </w:r>
      <w:r w:rsidRPr="00F741A0">
        <w:rPr>
          <w:b/>
          <w:lang w:val="ru-RU"/>
        </w:rPr>
        <w:t xml:space="preserve">. </w:t>
      </w:r>
      <w:r>
        <w:rPr>
          <w:b/>
          <w:lang w:val="ru-RU"/>
        </w:rPr>
        <w:t>в Таиланде</w:t>
      </w:r>
      <w:r w:rsidRPr="00F741A0">
        <w:rPr>
          <w:b/>
          <w:lang w:val="ru-RU"/>
        </w:rPr>
        <w:t xml:space="preserve"> (данные по статье 7)</w:t>
      </w:r>
    </w:p>
    <w:tbl>
      <w:tblPr>
        <w:tblW w:w="4895" w:type="pct"/>
        <w:jc w:val="center"/>
        <w:tblLayout w:type="fixed"/>
        <w:tblLook w:val="00A0" w:firstRow="1" w:lastRow="0" w:firstColumn="1" w:lastColumn="0" w:noHBand="0" w:noVBand="0"/>
      </w:tblPr>
      <w:tblGrid>
        <w:gridCol w:w="3270"/>
        <w:gridCol w:w="987"/>
        <w:gridCol w:w="989"/>
        <w:gridCol w:w="985"/>
        <w:gridCol w:w="989"/>
        <w:gridCol w:w="989"/>
        <w:gridCol w:w="1102"/>
      </w:tblGrid>
      <w:tr w:rsidR="006853A0" w14:paraId="01E84C53" w14:textId="77777777" w:rsidTr="00E33122">
        <w:trPr>
          <w:tblHeader/>
          <w:jc w:val="center"/>
        </w:trPr>
        <w:tc>
          <w:tcPr>
            <w:tcW w:w="175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1E84C4C" w14:textId="77777777" w:rsidR="006853A0" w:rsidRDefault="006853A0" w:rsidP="00177A61">
            <w:pPr>
              <w:widowControl w:val="0"/>
              <w:jc w:val="center"/>
              <w:rPr>
                <w:b/>
                <w:bCs/>
                <w:sz w:val="20"/>
                <w:szCs w:val="20"/>
                <w:lang w:val="ru-RU"/>
              </w:rPr>
            </w:pPr>
            <w:r>
              <w:rPr>
                <w:b/>
                <w:bCs/>
                <w:sz w:val="20"/>
                <w:szCs w:val="20"/>
                <w:lang w:val="ru-RU"/>
              </w:rPr>
              <w:t>ГХФУ</w:t>
            </w:r>
          </w:p>
        </w:tc>
        <w:tc>
          <w:tcPr>
            <w:tcW w:w="530" w:type="pct"/>
            <w:tcBorders>
              <w:top w:val="single" w:sz="4" w:space="0" w:color="auto"/>
              <w:left w:val="nil"/>
              <w:bottom w:val="single" w:sz="4" w:space="0" w:color="auto"/>
              <w:right w:val="single" w:sz="4" w:space="0" w:color="auto"/>
            </w:tcBorders>
            <w:noWrap/>
            <w:vAlign w:val="center"/>
          </w:tcPr>
          <w:p w14:paraId="01E84C4D" w14:textId="77777777" w:rsidR="006853A0" w:rsidRDefault="006853A0" w:rsidP="00177A61">
            <w:pPr>
              <w:widowControl w:val="0"/>
              <w:jc w:val="center"/>
              <w:rPr>
                <w:b/>
                <w:bCs/>
                <w:sz w:val="20"/>
                <w:szCs w:val="20"/>
              </w:rPr>
            </w:pPr>
            <w:r>
              <w:rPr>
                <w:b/>
                <w:bCs/>
                <w:sz w:val="20"/>
                <w:szCs w:val="20"/>
              </w:rPr>
              <w:t>2021</w:t>
            </w:r>
          </w:p>
        </w:tc>
        <w:tc>
          <w:tcPr>
            <w:tcW w:w="531" w:type="pct"/>
            <w:tcBorders>
              <w:top w:val="single" w:sz="4" w:space="0" w:color="auto"/>
              <w:left w:val="nil"/>
              <w:bottom w:val="single" w:sz="4" w:space="0" w:color="auto"/>
              <w:right w:val="single" w:sz="4" w:space="0" w:color="auto"/>
            </w:tcBorders>
            <w:noWrap/>
            <w:vAlign w:val="center"/>
          </w:tcPr>
          <w:p w14:paraId="01E84C4E" w14:textId="77777777" w:rsidR="006853A0" w:rsidRDefault="006853A0" w:rsidP="00177A61">
            <w:pPr>
              <w:widowControl w:val="0"/>
              <w:jc w:val="center"/>
              <w:rPr>
                <w:b/>
                <w:bCs/>
                <w:sz w:val="20"/>
                <w:szCs w:val="20"/>
              </w:rPr>
            </w:pPr>
            <w:r>
              <w:rPr>
                <w:b/>
                <w:bCs/>
                <w:sz w:val="20"/>
                <w:szCs w:val="20"/>
              </w:rPr>
              <w:t>2022</w:t>
            </w:r>
          </w:p>
        </w:tc>
        <w:tc>
          <w:tcPr>
            <w:tcW w:w="529" w:type="pct"/>
            <w:tcBorders>
              <w:top w:val="single" w:sz="4" w:space="0" w:color="auto"/>
              <w:left w:val="nil"/>
              <w:bottom w:val="single" w:sz="4" w:space="0" w:color="auto"/>
              <w:right w:val="single" w:sz="4" w:space="0" w:color="auto"/>
            </w:tcBorders>
            <w:noWrap/>
            <w:vAlign w:val="center"/>
          </w:tcPr>
          <w:p w14:paraId="01E84C4F" w14:textId="77777777" w:rsidR="006853A0" w:rsidRDefault="006853A0" w:rsidP="00177A61">
            <w:pPr>
              <w:widowControl w:val="0"/>
              <w:jc w:val="center"/>
              <w:rPr>
                <w:b/>
                <w:bCs/>
                <w:sz w:val="20"/>
                <w:szCs w:val="20"/>
              </w:rPr>
            </w:pPr>
            <w:r>
              <w:rPr>
                <w:b/>
                <w:bCs/>
                <w:sz w:val="20"/>
                <w:szCs w:val="20"/>
              </w:rPr>
              <w:t>2023</w:t>
            </w:r>
          </w:p>
        </w:tc>
        <w:tc>
          <w:tcPr>
            <w:tcW w:w="531" w:type="pct"/>
            <w:tcBorders>
              <w:top w:val="single" w:sz="4" w:space="0" w:color="auto"/>
              <w:left w:val="nil"/>
              <w:bottom w:val="single" w:sz="4" w:space="0" w:color="auto"/>
              <w:right w:val="single" w:sz="4" w:space="0" w:color="auto"/>
            </w:tcBorders>
            <w:vAlign w:val="center"/>
          </w:tcPr>
          <w:p w14:paraId="01E84C50" w14:textId="77777777" w:rsidR="006853A0" w:rsidRDefault="006853A0" w:rsidP="00177A61">
            <w:pPr>
              <w:widowControl w:val="0"/>
              <w:jc w:val="center"/>
              <w:rPr>
                <w:b/>
                <w:bCs/>
                <w:sz w:val="20"/>
                <w:szCs w:val="20"/>
              </w:rPr>
            </w:pPr>
            <w:r>
              <w:rPr>
                <w:b/>
                <w:bCs/>
                <w:sz w:val="20"/>
                <w:szCs w:val="20"/>
              </w:rPr>
              <w:t>2024</w:t>
            </w:r>
          </w:p>
        </w:tc>
        <w:tc>
          <w:tcPr>
            <w:tcW w:w="531" w:type="pct"/>
            <w:tcBorders>
              <w:top w:val="single" w:sz="4" w:space="0" w:color="auto"/>
              <w:left w:val="single" w:sz="4" w:space="0" w:color="auto"/>
              <w:bottom w:val="single" w:sz="4" w:space="0" w:color="auto"/>
              <w:right w:val="single" w:sz="4" w:space="0" w:color="auto"/>
            </w:tcBorders>
            <w:vAlign w:val="center"/>
          </w:tcPr>
          <w:p w14:paraId="01E84C51" w14:textId="77777777" w:rsidR="006853A0" w:rsidRDefault="006853A0" w:rsidP="00177A61">
            <w:pPr>
              <w:widowControl w:val="0"/>
              <w:jc w:val="center"/>
              <w:rPr>
                <w:b/>
                <w:bCs/>
                <w:sz w:val="20"/>
                <w:szCs w:val="20"/>
              </w:rPr>
            </w:pPr>
            <w:r>
              <w:rPr>
                <w:b/>
                <w:bCs/>
                <w:sz w:val="20"/>
                <w:szCs w:val="20"/>
              </w:rPr>
              <w:t>2025*</w:t>
            </w:r>
          </w:p>
        </w:tc>
        <w:tc>
          <w:tcPr>
            <w:tcW w:w="593" w:type="pct"/>
            <w:tcBorders>
              <w:top w:val="single" w:sz="4" w:space="0" w:color="auto"/>
              <w:left w:val="single" w:sz="4" w:space="0" w:color="auto"/>
              <w:bottom w:val="single" w:sz="4" w:space="0" w:color="auto"/>
              <w:right w:val="single" w:sz="4" w:space="0" w:color="auto"/>
            </w:tcBorders>
            <w:noWrap/>
            <w:vAlign w:val="center"/>
          </w:tcPr>
          <w:p w14:paraId="01E84C52" w14:textId="77777777" w:rsidR="006853A0" w:rsidRDefault="006853A0" w:rsidP="00177A61">
            <w:pPr>
              <w:widowControl w:val="0"/>
              <w:jc w:val="center"/>
              <w:rPr>
                <w:b/>
                <w:bCs/>
                <w:sz w:val="20"/>
                <w:szCs w:val="20"/>
              </w:rPr>
            </w:pPr>
            <w:r>
              <w:rPr>
                <w:b/>
                <w:bCs/>
                <w:sz w:val="20"/>
                <w:szCs w:val="20"/>
                <w:lang w:val="ru-RU"/>
              </w:rPr>
              <w:t>Базовый уровень</w:t>
            </w:r>
          </w:p>
        </w:tc>
      </w:tr>
      <w:tr w:rsidR="006853A0" w14:paraId="01E84C55" w14:textId="77777777" w:rsidTr="00E33122">
        <w:trPr>
          <w:jc w:val="center"/>
        </w:trPr>
        <w:tc>
          <w:tcPr>
            <w:tcW w:w="5000" w:type="pct"/>
            <w:gridSpan w:val="7"/>
            <w:tcBorders>
              <w:top w:val="nil"/>
              <w:left w:val="single" w:sz="4" w:space="0" w:color="auto"/>
              <w:bottom w:val="single" w:sz="4" w:space="0" w:color="auto"/>
              <w:right w:val="single" w:sz="4" w:space="0" w:color="auto"/>
            </w:tcBorders>
            <w:noWrap/>
            <w:tcMar>
              <w:left w:w="0" w:type="dxa"/>
              <w:right w:w="0" w:type="dxa"/>
            </w:tcMar>
            <w:vAlign w:val="center"/>
          </w:tcPr>
          <w:p w14:paraId="01E84C54" w14:textId="77777777" w:rsidR="006853A0" w:rsidRDefault="006853A0" w:rsidP="00177A61">
            <w:pPr>
              <w:widowControl w:val="0"/>
              <w:ind w:left="98"/>
              <w:jc w:val="left"/>
              <w:rPr>
                <w:b/>
                <w:bCs/>
                <w:sz w:val="20"/>
                <w:szCs w:val="20"/>
              </w:rPr>
            </w:pPr>
            <w:r>
              <w:rPr>
                <w:b/>
                <w:bCs/>
                <w:sz w:val="20"/>
                <w:szCs w:val="20"/>
                <w:lang w:val="ru-RU"/>
              </w:rPr>
              <w:t>Метрические тонны</w:t>
            </w:r>
            <w:r>
              <w:rPr>
                <w:b/>
                <w:bCs/>
                <w:sz w:val="20"/>
                <w:szCs w:val="20"/>
              </w:rPr>
              <w:t xml:space="preserve"> (</w:t>
            </w:r>
            <w:r>
              <w:rPr>
                <w:b/>
                <w:bCs/>
                <w:sz w:val="20"/>
                <w:szCs w:val="20"/>
                <w:lang w:val="ru-RU"/>
              </w:rPr>
              <w:t>мт</w:t>
            </w:r>
            <w:r>
              <w:rPr>
                <w:b/>
                <w:bCs/>
                <w:sz w:val="20"/>
                <w:szCs w:val="20"/>
              </w:rPr>
              <w:t>)</w:t>
            </w:r>
          </w:p>
        </w:tc>
      </w:tr>
      <w:tr w:rsidR="006853A0" w14:paraId="01E84C5D"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56" w14:textId="77777777" w:rsidR="006853A0" w:rsidRDefault="006853A0" w:rsidP="00177A61">
            <w:pPr>
              <w:widowControl w:val="0"/>
              <w:ind w:left="98"/>
              <w:jc w:val="left"/>
              <w:rPr>
                <w:sz w:val="20"/>
                <w:szCs w:val="20"/>
              </w:rPr>
            </w:pPr>
            <w:r>
              <w:rPr>
                <w:sz w:val="20"/>
                <w:szCs w:val="20"/>
                <w:lang w:val="ru-RU"/>
              </w:rPr>
              <w:t>ГХФУ</w:t>
            </w:r>
            <w:r>
              <w:rPr>
                <w:sz w:val="20"/>
                <w:szCs w:val="20"/>
              </w:rPr>
              <w:t>-22</w:t>
            </w:r>
          </w:p>
        </w:tc>
        <w:tc>
          <w:tcPr>
            <w:tcW w:w="530" w:type="pct"/>
            <w:tcBorders>
              <w:top w:val="nil"/>
              <w:left w:val="nil"/>
              <w:bottom w:val="single" w:sz="4" w:space="0" w:color="auto"/>
              <w:right w:val="single" w:sz="4" w:space="0" w:color="auto"/>
            </w:tcBorders>
            <w:noWrap/>
          </w:tcPr>
          <w:p w14:paraId="01E84C57" w14:textId="77777777" w:rsidR="006853A0" w:rsidRDefault="006853A0" w:rsidP="00177A61">
            <w:pPr>
              <w:widowControl w:val="0"/>
              <w:tabs>
                <w:tab w:val="left" w:pos="430"/>
              </w:tabs>
              <w:ind w:left="-137" w:right="63"/>
              <w:jc w:val="right"/>
              <w:rPr>
                <w:sz w:val="20"/>
                <w:szCs w:val="20"/>
              </w:rPr>
            </w:pPr>
            <w:r>
              <w:rPr>
                <w:sz w:val="20"/>
                <w:szCs w:val="20"/>
              </w:rPr>
              <w:t>4</w:t>
            </w:r>
            <w:r>
              <w:rPr>
                <w:sz w:val="20"/>
                <w:szCs w:val="20"/>
                <w:lang w:val="ru-RU"/>
              </w:rPr>
              <w:t> </w:t>
            </w:r>
            <w:r>
              <w:rPr>
                <w:sz w:val="20"/>
                <w:szCs w:val="20"/>
              </w:rPr>
              <w:t>344</w:t>
            </w:r>
            <w:r>
              <w:rPr>
                <w:sz w:val="20"/>
                <w:szCs w:val="20"/>
                <w:lang w:val="ru-RU"/>
              </w:rPr>
              <w:t>,</w:t>
            </w:r>
            <w:r>
              <w:rPr>
                <w:sz w:val="20"/>
                <w:szCs w:val="20"/>
              </w:rPr>
              <w:t>30</w:t>
            </w:r>
          </w:p>
        </w:tc>
        <w:tc>
          <w:tcPr>
            <w:tcW w:w="531" w:type="pct"/>
            <w:tcBorders>
              <w:top w:val="nil"/>
              <w:left w:val="nil"/>
              <w:bottom w:val="single" w:sz="4" w:space="0" w:color="auto"/>
              <w:right w:val="single" w:sz="4" w:space="0" w:color="auto"/>
            </w:tcBorders>
            <w:noWrap/>
          </w:tcPr>
          <w:p w14:paraId="01E84C58" w14:textId="77777777" w:rsidR="006853A0" w:rsidRDefault="006853A0" w:rsidP="00177A61">
            <w:pPr>
              <w:widowControl w:val="0"/>
              <w:tabs>
                <w:tab w:val="left" w:pos="430"/>
              </w:tabs>
              <w:ind w:left="-137" w:right="63"/>
              <w:jc w:val="right"/>
              <w:rPr>
                <w:sz w:val="20"/>
                <w:szCs w:val="20"/>
              </w:rPr>
            </w:pPr>
            <w:r>
              <w:rPr>
                <w:sz w:val="20"/>
                <w:szCs w:val="20"/>
              </w:rPr>
              <w:t>4</w:t>
            </w:r>
            <w:r>
              <w:rPr>
                <w:sz w:val="20"/>
                <w:szCs w:val="20"/>
                <w:lang w:val="ru-RU"/>
              </w:rPr>
              <w:t> </w:t>
            </w:r>
            <w:r>
              <w:rPr>
                <w:sz w:val="20"/>
                <w:szCs w:val="20"/>
              </w:rPr>
              <w:t>100</w:t>
            </w:r>
            <w:r>
              <w:rPr>
                <w:sz w:val="20"/>
                <w:szCs w:val="20"/>
                <w:lang w:val="ru-RU"/>
              </w:rPr>
              <w:t>,</w:t>
            </w:r>
            <w:r>
              <w:rPr>
                <w:sz w:val="20"/>
                <w:szCs w:val="20"/>
              </w:rPr>
              <w:t>55</w:t>
            </w:r>
          </w:p>
        </w:tc>
        <w:tc>
          <w:tcPr>
            <w:tcW w:w="529" w:type="pct"/>
            <w:tcBorders>
              <w:top w:val="nil"/>
              <w:left w:val="nil"/>
              <w:bottom w:val="single" w:sz="4" w:space="0" w:color="auto"/>
              <w:right w:val="single" w:sz="4" w:space="0" w:color="auto"/>
            </w:tcBorders>
            <w:noWrap/>
          </w:tcPr>
          <w:p w14:paraId="01E84C59" w14:textId="77777777" w:rsidR="006853A0" w:rsidRDefault="006853A0" w:rsidP="00177A61">
            <w:pPr>
              <w:widowControl w:val="0"/>
              <w:tabs>
                <w:tab w:val="left" w:pos="430"/>
              </w:tabs>
              <w:ind w:left="-137" w:right="63"/>
              <w:jc w:val="right"/>
              <w:rPr>
                <w:sz w:val="20"/>
                <w:szCs w:val="20"/>
              </w:rPr>
            </w:pPr>
            <w:r>
              <w:rPr>
                <w:sz w:val="20"/>
                <w:szCs w:val="20"/>
              </w:rPr>
              <w:t>4</w:t>
            </w:r>
            <w:r>
              <w:rPr>
                <w:sz w:val="20"/>
                <w:szCs w:val="20"/>
                <w:lang w:val="ru-RU"/>
              </w:rPr>
              <w:t> </w:t>
            </w:r>
            <w:r>
              <w:rPr>
                <w:sz w:val="20"/>
                <w:szCs w:val="20"/>
              </w:rPr>
              <w:t>230</w:t>
            </w:r>
            <w:r>
              <w:rPr>
                <w:sz w:val="20"/>
                <w:szCs w:val="20"/>
                <w:lang w:val="ru-RU"/>
              </w:rPr>
              <w:t>,</w:t>
            </w:r>
            <w:r>
              <w:rPr>
                <w:sz w:val="20"/>
                <w:szCs w:val="20"/>
              </w:rPr>
              <w:t>54</w:t>
            </w:r>
          </w:p>
        </w:tc>
        <w:tc>
          <w:tcPr>
            <w:tcW w:w="531" w:type="pct"/>
            <w:tcBorders>
              <w:top w:val="single" w:sz="4" w:space="0" w:color="auto"/>
              <w:left w:val="nil"/>
              <w:bottom w:val="single" w:sz="4" w:space="0" w:color="auto"/>
              <w:right w:val="single" w:sz="2" w:space="0" w:color="auto"/>
            </w:tcBorders>
          </w:tcPr>
          <w:p w14:paraId="01E84C5A" w14:textId="77777777" w:rsidR="006853A0" w:rsidRDefault="006853A0" w:rsidP="00177A61">
            <w:pPr>
              <w:widowControl w:val="0"/>
              <w:tabs>
                <w:tab w:val="left" w:pos="430"/>
              </w:tabs>
              <w:ind w:left="-137" w:right="63"/>
              <w:jc w:val="right"/>
              <w:rPr>
                <w:sz w:val="20"/>
                <w:szCs w:val="20"/>
              </w:rPr>
            </w:pPr>
            <w:r>
              <w:rPr>
                <w:sz w:val="20"/>
                <w:szCs w:val="20"/>
              </w:rPr>
              <w:t>4</w:t>
            </w:r>
            <w:r>
              <w:rPr>
                <w:sz w:val="20"/>
                <w:szCs w:val="20"/>
                <w:lang w:val="ru-RU"/>
              </w:rPr>
              <w:t> </w:t>
            </w:r>
            <w:r>
              <w:rPr>
                <w:sz w:val="20"/>
                <w:szCs w:val="20"/>
              </w:rPr>
              <w:t>779</w:t>
            </w:r>
            <w:r>
              <w:rPr>
                <w:sz w:val="20"/>
                <w:szCs w:val="20"/>
                <w:lang w:val="ru-RU"/>
              </w:rPr>
              <w:t>,</w:t>
            </w:r>
            <w:r>
              <w:rPr>
                <w:sz w:val="20"/>
                <w:szCs w:val="20"/>
              </w:rPr>
              <w:t>99</w:t>
            </w:r>
          </w:p>
        </w:tc>
        <w:tc>
          <w:tcPr>
            <w:tcW w:w="531" w:type="pct"/>
            <w:tcBorders>
              <w:top w:val="single" w:sz="2" w:space="0" w:color="auto"/>
              <w:left w:val="single" w:sz="2" w:space="0" w:color="auto"/>
              <w:bottom w:val="single" w:sz="2" w:space="0" w:color="auto"/>
              <w:right w:val="single" w:sz="2" w:space="0" w:color="auto"/>
            </w:tcBorders>
          </w:tcPr>
          <w:p w14:paraId="01E84C5B" w14:textId="77777777" w:rsidR="006853A0" w:rsidRDefault="006853A0" w:rsidP="00177A61">
            <w:pPr>
              <w:widowControl w:val="0"/>
              <w:tabs>
                <w:tab w:val="left" w:pos="430"/>
              </w:tabs>
              <w:ind w:left="-137" w:right="63"/>
              <w:jc w:val="right"/>
              <w:rPr>
                <w:sz w:val="20"/>
                <w:szCs w:val="20"/>
              </w:rPr>
            </w:pPr>
            <w:r>
              <w:rPr>
                <w:sz w:val="20"/>
                <w:szCs w:val="20"/>
              </w:rPr>
              <w:t>3</w:t>
            </w:r>
            <w:r>
              <w:rPr>
                <w:sz w:val="20"/>
                <w:szCs w:val="20"/>
                <w:lang w:val="ru-RU"/>
              </w:rPr>
              <w:t> </w:t>
            </w:r>
            <w:r>
              <w:rPr>
                <w:sz w:val="20"/>
                <w:szCs w:val="20"/>
              </w:rPr>
              <w:t>293</w:t>
            </w:r>
            <w:r>
              <w:rPr>
                <w:sz w:val="20"/>
                <w:szCs w:val="20"/>
                <w:lang w:val="ru-RU"/>
              </w:rPr>
              <w:t>,</w:t>
            </w:r>
            <w:r>
              <w:rPr>
                <w:sz w:val="20"/>
                <w:szCs w:val="20"/>
              </w:rPr>
              <w:t>74</w:t>
            </w:r>
          </w:p>
        </w:tc>
        <w:tc>
          <w:tcPr>
            <w:tcW w:w="593" w:type="pct"/>
            <w:tcBorders>
              <w:top w:val="nil"/>
              <w:left w:val="single" w:sz="2" w:space="0" w:color="auto"/>
              <w:bottom w:val="single" w:sz="4" w:space="0" w:color="auto"/>
              <w:right w:val="single" w:sz="4" w:space="0" w:color="auto"/>
            </w:tcBorders>
            <w:noWrap/>
          </w:tcPr>
          <w:p w14:paraId="01E84C5C" w14:textId="77777777" w:rsidR="006853A0" w:rsidRDefault="006853A0" w:rsidP="00177A61">
            <w:pPr>
              <w:widowControl w:val="0"/>
              <w:tabs>
                <w:tab w:val="left" w:pos="430"/>
              </w:tabs>
              <w:ind w:left="-137" w:right="63"/>
              <w:jc w:val="right"/>
              <w:rPr>
                <w:sz w:val="20"/>
                <w:szCs w:val="20"/>
              </w:rPr>
            </w:pPr>
            <w:r>
              <w:rPr>
                <w:sz w:val="20"/>
                <w:szCs w:val="20"/>
              </w:rPr>
              <w:t>13</w:t>
            </w:r>
            <w:r>
              <w:rPr>
                <w:sz w:val="20"/>
                <w:szCs w:val="20"/>
                <w:lang w:val="ru-RU"/>
              </w:rPr>
              <w:t> </w:t>
            </w:r>
            <w:r>
              <w:rPr>
                <w:sz w:val="20"/>
                <w:szCs w:val="20"/>
              </w:rPr>
              <w:t>028</w:t>
            </w:r>
            <w:r>
              <w:rPr>
                <w:sz w:val="20"/>
                <w:szCs w:val="20"/>
                <w:lang w:val="ru-RU"/>
              </w:rPr>
              <w:t>,</w:t>
            </w:r>
            <w:r>
              <w:rPr>
                <w:sz w:val="20"/>
                <w:szCs w:val="20"/>
              </w:rPr>
              <w:t>60</w:t>
            </w:r>
          </w:p>
        </w:tc>
      </w:tr>
      <w:tr w:rsidR="006853A0" w14:paraId="01E84C65"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5E" w14:textId="77777777" w:rsidR="006853A0" w:rsidRDefault="006853A0" w:rsidP="00177A61">
            <w:pPr>
              <w:widowControl w:val="0"/>
              <w:ind w:left="98"/>
              <w:jc w:val="left"/>
              <w:rPr>
                <w:sz w:val="20"/>
                <w:szCs w:val="20"/>
              </w:rPr>
            </w:pPr>
            <w:r>
              <w:rPr>
                <w:sz w:val="20"/>
                <w:szCs w:val="20"/>
                <w:lang w:val="ru-RU"/>
              </w:rPr>
              <w:t>ГХФУ</w:t>
            </w:r>
            <w:r>
              <w:rPr>
                <w:sz w:val="20"/>
                <w:szCs w:val="20"/>
              </w:rPr>
              <w:t>-123</w:t>
            </w:r>
          </w:p>
        </w:tc>
        <w:tc>
          <w:tcPr>
            <w:tcW w:w="530" w:type="pct"/>
            <w:tcBorders>
              <w:top w:val="nil"/>
              <w:left w:val="nil"/>
              <w:bottom w:val="single" w:sz="4" w:space="0" w:color="auto"/>
              <w:right w:val="single" w:sz="4" w:space="0" w:color="auto"/>
            </w:tcBorders>
            <w:noWrap/>
          </w:tcPr>
          <w:p w14:paraId="01E84C5F" w14:textId="77777777" w:rsidR="006853A0" w:rsidRDefault="006853A0" w:rsidP="00177A61">
            <w:pPr>
              <w:widowControl w:val="0"/>
              <w:tabs>
                <w:tab w:val="left" w:pos="430"/>
              </w:tabs>
              <w:ind w:left="-137" w:right="63"/>
              <w:jc w:val="right"/>
              <w:rPr>
                <w:sz w:val="20"/>
                <w:szCs w:val="20"/>
              </w:rPr>
            </w:pPr>
            <w:r>
              <w:rPr>
                <w:sz w:val="20"/>
                <w:szCs w:val="20"/>
              </w:rPr>
              <w:t>91</w:t>
            </w:r>
            <w:r>
              <w:rPr>
                <w:sz w:val="20"/>
                <w:szCs w:val="20"/>
                <w:lang w:val="ru-RU"/>
              </w:rPr>
              <w:t>,</w:t>
            </w:r>
            <w:r>
              <w:rPr>
                <w:sz w:val="20"/>
                <w:szCs w:val="20"/>
              </w:rPr>
              <w:t>24</w:t>
            </w:r>
          </w:p>
        </w:tc>
        <w:tc>
          <w:tcPr>
            <w:tcW w:w="531" w:type="pct"/>
            <w:tcBorders>
              <w:top w:val="nil"/>
              <w:left w:val="nil"/>
              <w:bottom w:val="single" w:sz="4" w:space="0" w:color="auto"/>
              <w:right w:val="single" w:sz="4" w:space="0" w:color="auto"/>
            </w:tcBorders>
            <w:noWrap/>
          </w:tcPr>
          <w:p w14:paraId="01E84C60" w14:textId="77777777" w:rsidR="006853A0" w:rsidRDefault="006853A0" w:rsidP="00177A61">
            <w:pPr>
              <w:widowControl w:val="0"/>
              <w:tabs>
                <w:tab w:val="left" w:pos="430"/>
              </w:tabs>
              <w:ind w:left="-137" w:right="63"/>
              <w:jc w:val="right"/>
              <w:rPr>
                <w:sz w:val="20"/>
                <w:szCs w:val="20"/>
              </w:rPr>
            </w:pPr>
            <w:r>
              <w:rPr>
                <w:sz w:val="20"/>
                <w:szCs w:val="20"/>
              </w:rPr>
              <w:t>102</w:t>
            </w:r>
            <w:r>
              <w:rPr>
                <w:sz w:val="20"/>
                <w:szCs w:val="20"/>
                <w:lang w:val="ru-RU"/>
              </w:rPr>
              <w:t>,</w:t>
            </w:r>
            <w:r>
              <w:rPr>
                <w:sz w:val="20"/>
                <w:szCs w:val="20"/>
              </w:rPr>
              <w:t>5</w:t>
            </w:r>
          </w:p>
        </w:tc>
        <w:tc>
          <w:tcPr>
            <w:tcW w:w="529" w:type="pct"/>
            <w:tcBorders>
              <w:top w:val="nil"/>
              <w:left w:val="nil"/>
              <w:bottom w:val="single" w:sz="4" w:space="0" w:color="auto"/>
              <w:right w:val="single" w:sz="4" w:space="0" w:color="auto"/>
            </w:tcBorders>
            <w:noWrap/>
          </w:tcPr>
          <w:p w14:paraId="01E84C61" w14:textId="77777777" w:rsidR="006853A0" w:rsidRDefault="006853A0" w:rsidP="00177A61">
            <w:pPr>
              <w:widowControl w:val="0"/>
              <w:tabs>
                <w:tab w:val="left" w:pos="430"/>
              </w:tabs>
              <w:ind w:left="-137" w:right="63"/>
              <w:jc w:val="right"/>
              <w:rPr>
                <w:sz w:val="20"/>
                <w:szCs w:val="20"/>
              </w:rPr>
            </w:pPr>
            <w:r>
              <w:rPr>
                <w:sz w:val="20"/>
                <w:szCs w:val="20"/>
              </w:rPr>
              <w:t>58</w:t>
            </w:r>
            <w:r>
              <w:rPr>
                <w:sz w:val="20"/>
                <w:szCs w:val="20"/>
                <w:lang w:val="ru-RU"/>
              </w:rPr>
              <w:t>,</w:t>
            </w:r>
            <w:r>
              <w:rPr>
                <w:sz w:val="20"/>
                <w:szCs w:val="20"/>
              </w:rPr>
              <w:t>84</w:t>
            </w:r>
          </w:p>
        </w:tc>
        <w:tc>
          <w:tcPr>
            <w:tcW w:w="531" w:type="pct"/>
            <w:tcBorders>
              <w:top w:val="single" w:sz="4" w:space="0" w:color="auto"/>
              <w:left w:val="nil"/>
              <w:bottom w:val="single" w:sz="4" w:space="0" w:color="auto"/>
              <w:right w:val="single" w:sz="2" w:space="0" w:color="auto"/>
            </w:tcBorders>
          </w:tcPr>
          <w:p w14:paraId="01E84C62" w14:textId="77777777" w:rsidR="006853A0" w:rsidRDefault="006853A0" w:rsidP="00177A61">
            <w:pPr>
              <w:widowControl w:val="0"/>
              <w:tabs>
                <w:tab w:val="left" w:pos="430"/>
              </w:tabs>
              <w:ind w:left="-137" w:right="63"/>
              <w:jc w:val="right"/>
              <w:rPr>
                <w:sz w:val="20"/>
                <w:szCs w:val="20"/>
              </w:rPr>
            </w:pPr>
            <w:r>
              <w:rPr>
                <w:sz w:val="20"/>
                <w:szCs w:val="20"/>
              </w:rPr>
              <w:t>65</w:t>
            </w:r>
            <w:r>
              <w:rPr>
                <w:sz w:val="20"/>
                <w:szCs w:val="20"/>
                <w:lang w:val="ru-RU"/>
              </w:rPr>
              <w:t>,</w:t>
            </w:r>
            <w:r>
              <w:rPr>
                <w:sz w:val="20"/>
                <w:szCs w:val="20"/>
              </w:rPr>
              <w:t>31</w:t>
            </w:r>
          </w:p>
        </w:tc>
        <w:tc>
          <w:tcPr>
            <w:tcW w:w="531" w:type="pct"/>
            <w:tcBorders>
              <w:top w:val="single" w:sz="2" w:space="0" w:color="auto"/>
              <w:left w:val="single" w:sz="2" w:space="0" w:color="auto"/>
              <w:bottom w:val="single" w:sz="2" w:space="0" w:color="auto"/>
              <w:right w:val="single" w:sz="2" w:space="0" w:color="auto"/>
            </w:tcBorders>
          </w:tcPr>
          <w:p w14:paraId="01E84C63" w14:textId="77777777" w:rsidR="006853A0" w:rsidRDefault="006853A0" w:rsidP="00177A61">
            <w:pPr>
              <w:widowControl w:val="0"/>
              <w:tabs>
                <w:tab w:val="left" w:pos="430"/>
              </w:tabs>
              <w:ind w:left="-137" w:right="63"/>
              <w:jc w:val="right"/>
              <w:rPr>
                <w:sz w:val="20"/>
                <w:szCs w:val="20"/>
              </w:rPr>
            </w:pPr>
            <w:r>
              <w:rPr>
                <w:sz w:val="20"/>
                <w:szCs w:val="20"/>
              </w:rPr>
              <w:t>95</w:t>
            </w:r>
            <w:r>
              <w:rPr>
                <w:sz w:val="20"/>
                <w:szCs w:val="20"/>
                <w:lang w:val="ru-RU"/>
              </w:rPr>
              <w:t>,</w:t>
            </w:r>
            <w:r>
              <w:rPr>
                <w:sz w:val="20"/>
                <w:szCs w:val="20"/>
              </w:rPr>
              <w:t>26</w:t>
            </w:r>
          </w:p>
        </w:tc>
        <w:tc>
          <w:tcPr>
            <w:tcW w:w="593" w:type="pct"/>
            <w:tcBorders>
              <w:top w:val="nil"/>
              <w:left w:val="single" w:sz="2" w:space="0" w:color="auto"/>
              <w:bottom w:val="single" w:sz="4" w:space="0" w:color="auto"/>
              <w:right w:val="single" w:sz="4" w:space="0" w:color="auto"/>
            </w:tcBorders>
            <w:noWrap/>
          </w:tcPr>
          <w:p w14:paraId="01E84C64" w14:textId="77777777" w:rsidR="006853A0" w:rsidRDefault="006853A0" w:rsidP="00177A61">
            <w:pPr>
              <w:widowControl w:val="0"/>
              <w:tabs>
                <w:tab w:val="left" w:pos="430"/>
              </w:tabs>
              <w:ind w:left="-137" w:right="63"/>
              <w:jc w:val="right"/>
              <w:rPr>
                <w:sz w:val="20"/>
                <w:szCs w:val="20"/>
              </w:rPr>
            </w:pPr>
            <w:r>
              <w:rPr>
                <w:sz w:val="20"/>
                <w:szCs w:val="20"/>
              </w:rPr>
              <w:t>159</w:t>
            </w:r>
            <w:r>
              <w:rPr>
                <w:sz w:val="20"/>
                <w:szCs w:val="20"/>
                <w:lang w:val="ru-RU"/>
              </w:rPr>
              <w:t>,</w:t>
            </w:r>
            <w:r>
              <w:rPr>
                <w:sz w:val="20"/>
                <w:szCs w:val="20"/>
              </w:rPr>
              <w:t>75</w:t>
            </w:r>
          </w:p>
        </w:tc>
      </w:tr>
      <w:tr w:rsidR="006853A0" w14:paraId="01E84C6D"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66" w14:textId="77777777" w:rsidR="006853A0" w:rsidRDefault="006853A0" w:rsidP="00177A61">
            <w:pPr>
              <w:widowControl w:val="0"/>
              <w:ind w:left="98"/>
              <w:jc w:val="left"/>
              <w:rPr>
                <w:sz w:val="20"/>
                <w:szCs w:val="20"/>
              </w:rPr>
            </w:pPr>
            <w:r>
              <w:rPr>
                <w:sz w:val="20"/>
                <w:szCs w:val="20"/>
                <w:lang w:val="ru-RU"/>
              </w:rPr>
              <w:t>ГХФУ</w:t>
            </w:r>
            <w:r>
              <w:rPr>
                <w:sz w:val="20"/>
                <w:szCs w:val="20"/>
              </w:rPr>
              <w:t>-124</w:t>
            </w:r>
          </w:p>
        </w:tc>
        <w:tc>
          <w:tcPr>
            <w:tcW w:w="530" w:type="pct"/>
            <w:tcBorders>
              <w:top w:val="nil"/>
              <w:left w:val="nil"/>
              <w:bottom w:val="single" w:sz="4" w:space="0" w:color="auto"/>
              <w:right w:val="single" w:sz="4" w:space="0" w:color="auto"/>
            </w:tcBorders>
            <w:noWrap/>
          </w:tcPr>
          <w:p w14:paraId="01E84C67"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nil"/>
              <w:bottom w:val="single" w:sz="4" w:space="0" w:color="auto"/>
              <w:right w:val="single" w:sz="4" w:space="0" w:color="auto"/>
            </w:tcBorders>
            <w:noWrap/>
          </w:tcPr>
          <w:p w14:paraId="01E84C68"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nil"/>
              <w:left w:val="nil"/>
              <w:bottom w:val="single" w:sz="4" w:space="0" w:color="auto"/>
              <w:right w:val="single" w:sz="4" w:space="0" w:color="auto"/>
            </w:tcBorders>
            <w:noWrap/>
          </w:tcPr>
          <w:p w14:paraId="01E84C69"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nil"/>
              <w:bottom w:val="single" w:sz="4" w:space="0" w:color="auto"/>
              <w:right w:val="single" w:sz="2" w:space="0" w:color="auto"/>
            </w:tcBorders>
          </w:tcPr>
          <w:p w14:paraId="01E84C6A"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2" w:space="0" w:color="auto"/>
              <w:left w:val="single" w:sz="2" w:space="0" w:color="auto"/>
              <w:bottom w:val="single" w:sz="2" w:space="0" w:color="auto"/>
              <w:right w:val="single" w:sz="2" w:space="0" w:color="auto"/>
            </w:tcBorders>
          </w:tcPr>
          <w:p w14:paraId="01E84C6B"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93" w:type="pct"/>
            <w:tcBorders>
              <w:top w:val="nil"/>
              <w:left w:val="single" w:sz="2" w:space="0" w:color="auto"/>
              <w:bottom w:val="single" w:sz="4" w:space="0" w:color="auto"/>
              <w:right w:val="single" w:sz="4" w:space="0" w:color="auto"/>
            </w:tcBorders>
            <w:noWrap/>
          </w:tcPr>
          <w:p w14:paraId="01E84C6C" w14:textId="77777777" w:rsidR="006853A0" w:rsidRDefault="006853A0" w:rsidP="00177A61">
            <w:pPr>
              <w:widowControl w:val="0"/>
              <w:tabs>
                <w:tab w:val="left" w:pos="430"/>
              </w:tabs>
              <w:ind w:left="-137" w:right="63"/>
              <w:jc w:val="right"/>
              <w:rPr>
                <w:sz w:val="20"/>
                <w:szCs w:val="20"/>
              </w:rPr>
            </w:pPr>
            <w:r>
              <w:rPr>
                <w:sz w:val="20"/>
                <w:szCs w:val="20"/>
              </w:rPr>
              <w:t>3</w:t>
            </w:r>
            <w:r>
              <w:rPr>
                <w:sz w:val="20"/>
                <w:szCs w:val="20"/>
                <w:lang w:val="ru-RU"/>
              </w:rPr>
              <w:t>,</w:t>
            </w:r>
            <w:r>
              <w:rPr>
                <w:sz w:val="20"/>
                <w:szCs w:val="20"/>
              </w:rPr>
              <w:t>41</w:t>
            </w:r>
          </w:p>
        </w:tc>
      </w:tr>
      <w:tr w:rsidR="006853A0" w14:paraId="01E84C75"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6E" w14:textId="77777777" w:rsidR="006853A0" w:rsidRDefault="006853A0" w:rsidP="00177A61">
            <w:pPr>
              <w:widowControl w:val="0"/>
              <w:ind w:left="98"/>
              <w:jc w:val="left"/>
              <w:rPr>
                <w:sz w:val="20"/>
                <w:szCs w:val="20"/>
              </w:rPr>
            </w:pPr>
            <w:r>
              <w:rPr>
                <w:sz w:val="20"/>
                <w:szCs w:val="20"/>
                <w:lang w:val="ru-RU"/>
              </w:rPr>
              <w:t>ГХФУ</w:t>
            </w:r>
            <w:r>
              <w:rPr>
                <w:sz w:val="20"/>
                <w:szCs w:val="20"/>
              </w:rPr>
              <w:t>-141b</w:t>
            </w:r>
          </w:p>
        </w:tc>
        <w:tc>
          <w:tcPr>
            <w:tcW w:w="530" w:type="pct"/>
            <w:tcBorders>
              <w:top w:val="nil"/>
              <w:left w:val="nil"/>
              <w:bottom w:val="single" w:sz="4" w:space="0" w:color="auto"/>
              <w:right w:val="single" w:sz="4" w:space="0" w:color="auto"/>
            </w:tcBorders>
            <w:noWrap/>
          </w:tcPr>
          <w:p w14:paraId="01E84C6F" w14:textId="77777777" w:rsidR="006853A0" w:rsidRDefault="006853A0" w:rsidP="00177A61">
            <w:pPr>
              <w:widowControl w:val="0"/>
              <w:tabs>
                <w:tab w:val="left" w:pos="430"/>
              </w:tabs>
              <w:ind w:left="-137" w:right="63"/>
              <w:jc w:val="right"/>
              <w:rPr>
                <w:sz w:val="20"/>
                <w:szCs w:val="20"/>
              </w:rPr>
            </w:pPr>
            <w:r>
              <w:rPr>
                <w:sz w:val="20"/>
                <w:szCs w:val="20"/>
              </w:rPr>
              <w:t>347</w:t>
            </w:r>
            <w:r>
              <w:rPr>
                <w:sz w:val="20"/>
                <w:szCs w:val="20"/>
                <w:lang w:val="ru-RU"/>
              </w:rPr>
              <w:t>,</w:t>
            </w:r>
            <w:r>
              <w:rPr>
                <w:sz w:val="20"/>
                <w:szCs w:val="20"/>
              </w:rPr>
              <w:t>29</w:t>
            </w:r>
          </w:p>
        </w:tc>
        <w:tc>
          <w:tcPr>
            <w:tcW w:w="531" w:type="pct"/>
            <w:tcBorders>
              <w:top w:val="nil"/>
              <w:left w:val="nil"/>
              <w:bottom w:val="single" w:sz="4" w:space="0" w:color="auto"/>
              <w:right w:val="single" w:sz="4" w:space="0" w:color="auto"/>
            </w:tcBorders>
            <w:noWrap/>
          </w:tcPr>
          <w:p w14:paraId="01E84C70" w14:textId="77777777" w:rsidR="006853A0" w:rsidRDefault="006853A0" w:rsidP="00177A61">
            <w:pPr>
              <w:widowControl w:val="0"/>
              <w:tabs>
                <w:tab w:val="left" w:pos="430"/>
              </w:tabs>
              <w:ind w:left="-137" w:right="63"/>
              <w:jc w:val="right"/>
              <w:rPr>
                <w:sz w:val="20"/>
                <w:szCs w:val="20"/>
              </w:rPr>
            </w:pPr>
            <w:r>
              <w:rPr>
                <w:sz w:val="20"/>
                <w:szCs w:val="20"/>
              </w:rPr>
              <w:t>595</w:t>
            </w:r>
            <w:r>
              <w:rPr>
                <w:sz w:val="20"/>
                <w:szCs w:val="20"/>
                <w:lang w:val="ru-RU"/>
              </w:rPr>
              <w:t>,</w:t>
            </w:r>
            <w:r>
              <w:rPr>
                <w:sz w:val="20"/>
                <w:szCs w:val="20"/>
              </w:rPr>
              <w:t>28</w:t>
            </w:r>
          </w:p>
        </w:tc>
        <w:tc>
          <w:tcPr>
            <w:tcW w:w="529" w:type="pct"/>
            <w:tcBorders>
              <w:top w:val="nil"/>
              <w:left w:val="nil"/>
              <w:bottom w:val="single" w:sz="4" w:space="0" w:color="auto"/>
              <w:right w:val="single" w:sz="4" w:space="0" w:color="auto"/>
            </w:tcBorders>
            <w:noWrap/>
          </w:tcPr>
          <w:p w14:paraId="01E84C71" w14:textId="77777777" w:rsidR="006853A0" w:rsidRDefault="006853A0" w:rsidP="00177A61">
            <w:pPr>
              <w:widowControl w:val="0"/>
              <w:tabs>
                <w:tab w:val="left" w:pos="430"/>
              </w:tabs>
              <w:ind w:left="-137" w:right="63"/>
              <w:jc w:val="right"/>
              <w:rPr>
                <w:sz w:val="20"/>
                <w:szCs w:val="20"/>
              </w:rPr>
            </w:pPr>
            <w:r>
              <w:rPr>
                <w:sz w:val="20"/>
                <w:szCs w:val="20"/>
              </w:rPr>
              <w:t>535</w:t>
            </w:r>
            <w:r>
              <w:rPr>
                <w:sz w:val="20"/>
                <w:szCs w:val="20"/>
                <w:lang w:val="ru-RU"/>
              </w:rPr>
              <w:t>,</w:t>
            </w:r>
            <w:r>
              <w:rPr>
                <w:sz w:val="20"/>
                <w:szCs w:val="20"/>
              </w:rPr>
              <w:t>21</w:t>
            </w:r>
          </w:p>
        </w:tc>
        <w:tc>
          <w:tcPr>
            <w:tcW w:w="531" w:type="pct"/>
            <w:tcBorders>
              <w:top w:val="single" w:sz="4" w:space="0" w:color="auto"/>
              <w:left w:val="nil"/>
              <w:bottom w:val="single" w:sz="4" w:space="0" w:color="auto"/>
              <w:right w:val="single" w:sz="4" w:space="0" w:color="auto"/>
            </w:tcBorders>
          </w:tcPr>
          <w:p w14:paraId="01E84C72" w14:textId="77777777" w:rsidR="006853A0" w:rsidRDefault="006853A0" w:rsidP="00177A61">
            <w:pPr>
              <w:widowControl w:val="0"/>
              <w:tabs>
                <w:tab w:val="left" w:pos="430"/>
              </w:tabs>
              <w:ind w:left="-137" w:right="63"/>
              <w:jc w:val="right"/>
              <w:rPr>
                <w:sz w:val="20"/>
                <w:szCs w:val="20"/>
              </w:rPr>
            </w:pPr>
            <w:r>
              <w:rPr>
                <w:sz w:val="20"/>
                <w:szCs w:val="20"/>
              </w:rPr>
              <w:t>371</w:t>
            </w:r>
            <w:r>
              <w:rPr>
                <w:sz w:val="20"/>
                <w:szCs w:val="20"/>
                <w:lang w:val="ru-RU"/>
              </w:rPr>
              <w:t>,</w:t>
            </w:r>
            <w:r>
              <w:rPr>
                <w:sz w:val="20"/>
                <w:szCs w:val="20"/>
              </w:rPr>
              <w:t>21</w:t>
            </w:r>
          </w:p>
        </w:tc>
        <w:tc>
          <w:tcPr>
            <w:tcW w:w="531" w:type="pct"/>
            <w:tcBorders>
              <w:top w:val="nil"/>
              <w:left w:val="single" w:sz="4" w:space="0" w:color="auto"/>
              <w:bottom w:val="single" w:sz="4" w:space="0" w:color="auto"/>
              <w:right w:val="single" w:sz="4" w:space="0" w:color="auto"/>
            </w:tcBorders>
          </w:tcPr>
          <w:p w14:paraId="01E84C73" w14:textId="77777777" w:rsidR="006853A0" w:rsidRDefault="006853A0" w:rsidP="00177A61">
            <w:pPr>
              <w:widowControl w:val="0"/>
              <w:tabs>
                <w:tab w:val="left" w:pos="430"/>
              </w:tabs>
              <w:ind w:left="-137" w:right="63"/>
              <w:jc w:val="right"/>
              <w:rPr>
                <w:sz w:val="20"/>
                <w:szCs w:val="20"/>
              </w:rPr>
            </w:pPr>
            <w:r>
              <w:rPr>
                <w:sz w:val="20"/>
                <w:szCs w:val="20"/>
              </w:rPr>
              <w:t>315</w:t>
            </w:r>
            <w:r>
              <w:rPr>
                <w:sz w:val="20"/>
                <w:szCs w:val="20"/>
                <w:lang w:val="ru-RU"/>
              </w:rPr>
              <w:t>,</w:t>
            </w:r>
            <w:r>
              <w:rPr>
                <w:sz w:val="20"/>
                <w:szCs w:val="20"/>
              </w:rPr>
              <w:t>85</w:t>
            </w:r>
          </w:p>
        </w:tc>
        <w:tc>
          <w:tcPr>
            <w:tcW w:w="593" w:type="pct"/>
            <w:tcBorders>
              <w:top w:val="nil"/>
              <w:left w:val="single" w:sz="4" w:space="0" w:color="auto"/>
              <w:bottom w:val="single" w:sz="4" w:space="0" w:color="auto"/>
              <w:right w:val="single" w:sz="4" w:space="0" w:color="auto"/>
            </w:tcBorders>
            <w:noWrap/>
          </w:tcPr>
          <w:p w14:paraId="01E84C74" w14:textId="77777777" w:rsidR="006853A0" w:rsidRDefault="006853A0" w:rsidP="00177A61">
            <w:pPr>
              <w:widowControl w:val="0"/>
              <w:tabs>
                <w:tab w:val="left" w:pos="430"/>
              </w:tabs>
              <w:ind w:left="-137" w:right="63"/>
              <w:jc w:val="right"/>
              <w:rPr>
                <w:sz w:val="20"/>
                <w:szCs w:val="20"/>
              </w:rPr>
            </w:pPr>
            <w:r>
              <w:rPr>
                <w:sz w:val="20"/>
                <w:szCs w:val="20"/>
              </w:rPr>
              <w:t>1</w:t>
            </w:r>
            <w:r>
              <w:rPr>
                <w:sz w:val="20"/>
                <w:szCs w:val="20"/>
                <w:lang w:val="ru-RU"/>
              </w:rPr>
              <w:t> </w:t>
            </w:r>
            <w:r>
              <w:rPr>
                <w:sz w:val="20"/>
                <w:szCs w:val="20"/>
              </w:rPr>
              <w:t>865</w:t>
            </w:r>
            <w:r>
              <w:rPr>
                <w:sz w:val="20"/>
                <w:szCs w:val="20"/>
                <w:lang w:val="ru-RU"/>
              </w:rPr>
              <w:t>,</w:t>
            </w:r>
            <w:r>
              <w:rPr>
                <w:sz w:val="20"/>
                <w:szCs w:val="20"/>
              </w:rPr>
              <w:t>93</w:t>
            </w:r>
          </w:p>
        </w:tc>
      </w:tr>
      <w:tr w:rsidR="006853A0" w14:paraId="01E84C7D"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76" w14:textId="77777777" w:rsidR="006853A0" w:rsidRDefault="006853A0" w:rsidP="00177A61">
            <w:pPr>
              <w:widowControl w:val="0"/>
              <w:ind w:left="98"/>
              <w:jc w:val="left"/>
              <w:rPr>
                <w:sz w:val="20"/>
                <w:szCs w:val="20"/>
              </w:rPr>
            </w:pPr>
            <w:r>
              <w:rPr>
                <w:sz w:val="20"/>
                <w:szCs w:val="20"/>
                <w:lang w:val="ru-RU"/>
              </w:rPr>
              <w:t>ГХФУ</w:t>
            </w:r>
            <w:r>
              <w:rPr>
                <w:sz w:val="20"/>
                <w:szCs w:val="20"/>
              </w:rPr>
              <w:t>-142b</w:t>
            </w:r>
          </w:p>
        </w:tc>
        <w:tc>
          <w:tcPr>
            <w:tcW w:w="530" w:type="pct"/>
            <w:tcBorders>
              <w:top w:val="nil"/>
              <w:left w:val="nil"/>
              <w:bottom w:val="single" w:sz="4" w:space="0" w:color="auto"/>
              <w:right w:val="single" w:sz="4" w:space="0" w:color="auto"/>
            </w:tcBorders>
            <w:noWrap/>
          </w:tcPr>
          <w:p w14:paraId="01E84C77"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nil"/>
              <w:bottom w:val="single" w:sz="4" w:space="0" w:color="auto"/>
              <w:right w:val="single" w:sz="4" w:space="0" w:color="auto"/>
            </w:tcBorders>
            <w:noWrap/>
          </w:tcPr>
          <w:p w14:paraId="01E84C78"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nil"/>
              <w:left w:val="nil"/>
              <w:bottom w:val="single" w:sz="4" w:space="0" w:color="auto"/>
              <w:right w:val="single" w:sz="4" w:space="0" w:color="auto"/>
            </w:tcBorders>
            <w:noWrap/>
          </w:tcPr>
          <w:p w14:paraId="01E84C79"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nil"/>
              <w:bottom w:val="single" w:sz="4" w:space="0" w:color="auto"/>
              <w:right w:val="single" w:sz="4" w:space="0" w:color="auto"/>
            </w:tcBorders>
          </w:tcPr>
          <w:p w14:paraId="01E84C7A"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single" w:sz="4" w:space="0" w:color="auto"/>
              <w:bottom w:val="single" w:sz="4" w:space="0" w:color="auto"/>
              <w:right w:val="single" w:sz="4" w:space="0" w:color="auto"/>
            </w:tcBorders>
          </w:tcPr>
          <w:p w14:paraId="01E84C7B"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93" w:type="pct"/>
            <w:tcBorders>
              <w:top w:val="nil"/>
              <w:left w:val="single" w:sz="4" w:space="0" w:color="auto"/>
              <w:bottom w:val="single" w:sz="4" w:space="0" w:color="auto"/>
              <w:right w:val="single" w:sz="4" w:space="0" w:color="auto"/>
            </w:tcBorders>
            <w:noWrap/>
          </w:tcPr>
          <w:p w14:paraId="01E84C7C" w14:textId="77777777" w:rsidR="006853A0" w:rsidRDefault="006853A0" w:rsidP="00177A61">
            <w:pPr>
              <w:widowControl w:val="0"/>
              <w:tabs>
                <w:tab w:val="left" w:pos="430"/>
              </w:tabs>
              <w:ind w:left="-137" w:right="63"/>
              <w:jc w:val="right"/>
              <w:rPr>
                <w:sz w:val="20"/>
                <w:szCs w:val="20"/>
              </w:rPr>
            </w:pPr>
            <w:r>
              <w:rPr>
                <w:sz w:val="20"/>
                <w:szCs w:val="20"/>
              </w:rPr>
              <w:t>1</w:t>
            </w:r>
            <w:r>
              <w:rPr>
                <w:sz w:val="20"/>
                <w:szCs w:val="20"/>
                <w:lang w:val="ru-RU"/>
              </w:rPr>
              <w:t>,</w:t>
            </w:r>
            <w:r>
              <w:rPr>
                <w:sz w:val="20"/>
                <w:szCs w:val="20"/>
              </w:rPr>
              <w:t>81</w:t>
            </w:r>
          </w:p>
        </w:tc>
      </w:tr>
      <w:tr w:rsidR="006853A0" w14:paraId="01E84C85"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vAlign w:val="center"/>
          </w:tcPr>
          <w:p w14:paraId="01E84C7E" w14:textId="77777777" w:rsidR="006853A0" w:rsidRDefault="006853A0" w:rsidP="00177A61">
            <w:pPr>
              <w:widowControl w:val="0"/>
              <w:ind w:left="98"/>
              <w:jc w:val="left"/>
              <w:rPr>
                <w:sz w:val="20"/>
                <w:szCs w:val="20"/>
              </w:rPr>
            </w:pPr>
            <w:r>
              <w:rPr>
                <w:sz w:val="20"/>
                <w:szCs w:val="20"/>
                <w:lang w:val="ru-RU"/>
              </w:rPr>
              <w:t>ГХФУ</w:t>
            </w:r>
            <w:r>
              <w:rPr>
                <w:sz w:val="20"/>
                <w:szCs w:val="20"/>
              </w:rPr>
              <w:t>-225</w:t>
            </w:r>
          </w:p>
        </w:tc>
        <w:tc>
          <w:tcPr>
            <w:tcW w:w="530" w:type="pct"/>
            <w:tcBorders>
              <w:top w:val="nil"/>
              <w:left w:val="nil"/>
              <w:bottom w:val="single" w:sz="4" w:space="0" w:color="auto"/>
              <w:right w:val="single" w:sz="4" w:space="0" w:color="auto"/>
            </w:tcBorders>
            <w:noWrap/>
          </w:tcPr>
          <w:p w14:paraId="01E84C7F"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nil"/>
              <w:bottom w:val="single" w:sz="4" w:space="0" w:color="auto"/>
              <w:right w:val="single" w:sz="4" w:space="0" w:color="auto"/>
            </w:tcBorders>
            <w:noWrap/>
          </w:tcPr>
          <w:p w14:paraId="01E84C80"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nil"/>
              <w:left w:val="nil"/>
              <w:bottom w:val="single" w:sz="4" w:space="0" w:color="auto"/>
              <w:right w:val="single" w:sz="4" w:space="0" w:color="auto"/>
            </w:tcBorders>
            <w:noWrap/>
          </w:tcPr>
          <w:p w14:paraId="01E84C81"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nil"/>
              <w:bottom w:val="single" w:sz="4" w:space="0" w:color="auto"/>
              <w:right w:val="single" w:sz="4" w:space="0" w:color="auto"/>
            </w:tcBorders>
          </w:tcPr>
          <w:p w14:paraId="01E84C82"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single" w:sz="4" w:space="0" w:color="auto"/>
              <w:bottom w:val="single" w:sz="4" w:space="0" w:color="auto"/>
              <w:right w:val="single" w:sz="4" w:space="0" w:color="auto"/>
            </w:tcBorders>
          </w:tcPr>
          <w:p w14:paraId="01E84C83"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93" w:type="pct"/>
            <w:tcBorders>
              <w:top w:val="nil"/>
              <w:left w:val="single" w:sz="4" w:space="0" w:color="auto"/>
              <w:bottom w:val="single" w:sz="4" w:space="0" w:color="auto"/>
              <w:right w:val="single" w:sz="4" w:space="0" w:color="auto"/>
            </w:tcBorders>
            <w:noWrap/>
          </w:tcPr>
          <w:p w14:paraId="01E84C84" w14:textId="77777777" w:rsidR="006853A0" w:rsidRDefault="006853A0" w:rsidP="00177A61">
            <w:pPr>
              <w:widowControl w:val="0"/>
              <w:tabs>
                <w:tab w:val="left" w:pos="430"/>
              </w:tabs>
              <w:ind w:left="-137" w:right="63"/>
              <w:jc w:val="right"/>
              <w:rPr>
                <w:sz w:val="20"/>
                <w:szCs w:val="20"/>
              </w:rPr>
            </w:pPr>
            <w:r>
              <w:rPr>
                <w:sz w:val="20"/>
                <w:szCs w:val="20"/>
              </w:rPr>
              <w:t>54</w:t>
            </w:r>
            <w:r>
              <w:rPr>
                <w:sz w:val="20"/>
                <w:szCs w:val="20"/>
                <w:lang w:val="ru-RU"/>
              </w:rPr>
              <w:t>,</w:t>
            </w:r>
            <w:r>
              <w:rPr>
                <w:sz w:val="20"/>
                <w:szCs w:val="20"/>
              </w:rPr>
              <w:t>60</w:t>
            </w:r>
          </w:p>
        </w:tc>
      </w:tr>
      <w:tr w:rsidR="006853A0" w14:paraId="01E84C8D"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tcPr>
          <w:p w14:paraId="01E84C86" w14:textId="77777777" w:rsidR="006853A0" w:rsidRDefault="006853A0" w:rsidP="00177A61">
            <w:pPr>
              <w:ind w:left="98"/>
              <w:jc w:val="left"/>
              <w:rPr>
                <w:b/>
                <w:sz w:val="20"/>
                <w:szCs w:val="20"/>
              </w:rPr>
            </w:pPr>
            <w:r>
              <w:rPr>
                <w:b/>
                <w:sz w:val="20"/>
                <w:szCs w:val="20"/>
                <w:lang w:val="ru-RU"/>
              </w:rPr>
              <w:t>Итого</w:t>
            </w:r>
            <w:r>
              <w:rPr>
                <w:b/>
                <w:sz w:val="20"/>
                <w:szCs w:val="20"/>
              </w:rPr>
              <w:t xml:space="preserve"> (</w:t>
            </w:r>
            <w:r>
              <w:rPr>
                <w:b/>
                <w:sz w:val="20"/>
                <w:szCs w:val="20"/>
                <w:lang w:val="ru-RU"/>
              </w:rPr>
              <w:t>мт</w:t>
            </w:r>
            <w:r>
              <w:rPr>
                <w:b/>
                <w:sz w:val="20"/>
                <w:szCs w:val="20"/>
              </w:rPr>
              <w:t>)</w:t>
            </w:r>
          </w:p>
        </w:tc>
        <w:tc>
          <w:tcPr>
            <w:tcW w:w="530" w:type="pct"/>
            <w:tcBorders>
              <w:top w:val="nil"/>
              <w:left w:val="nil"/>
              <w:bottom w:val="single" w:sz="4" w:space="0" w:color="auto"/>
              <w:right w:val="single" w:sz="4" w:space="0" w:color="auto"/>
            </w:tcBorders>
            <w:noWrap/>
          </w:tcPr>
          <w:p w14:paraId="01E84C87" w14:textId="77777777" w:rsidR="006853A0" w:rsidRDefault="006853A0" w:rsidP="00177A61">
            <w:pPr>
              <w:widowControl w:val="0"/>
              <w:tabs>
                <w:tab w:val="left" w:pos="430"/>
              </w:tabs>
              <w:ind w:left="-137" w:right="63"/>
              <w:jc w:val="right"/>
              <w:rPr>
                <w:b/>
                <w:sz w:val="20"/>
                <w:szCs w:val="20"/>
              </w:rPr>
            </w:pPr>
            <w:r>
              <w:rPr>
                <w:b/>
                <w:sz w:val="20"/>
                <w:szCs w:val="20"/>
              </w:rPr>
              <w:t>4</w:t>
            </w:r>
            <w:r>
              <w:rPr>
                <w:b/>
                <w:sz w:val="20"/>
                <w:szCs w:val="20"/>
                <w:lang w:val="ru-RU"/>
              </w:rPr>
              <w:t> </w:t>
            </w:r>
            <w:r>
              <w:rPr>
                <w:b/>
                <w:sz w:val="20"/>
                <w:szCs w:val="20"/>
              </w:rPr>
              <w:t>782</w:t>
            </w:r>
            <w:r>
              <w:rPr>
                <w:b/>
                <w:sz w:val="20"/>
                <w:szCs w:val="20"/>
                <w:lang w:val="ru-RU"/>
              </w:rPr>
              <w:t>,</w:t>
            </w:r>
            <w:r>
              <w:rPr>
                <w:b/>
                <w:sz w:val="20"/>
                <w:szCs w:val="20"/>
              </w:rPr>
              <w:t>83</w:t>
            </w:r>
          </w:p>
        </w:tc>
        <w:tc>
          <w:tcPr>
            <w:tcW w:w="531" w:type="pct"/>
            <w:tcBorders>
              <w:top w:val="nil"/>
              <w:left w:val="nil"/>
              <w:bottom w:val="single" w:sz="4" w:space="0" w:color="auto"/>
              <w:right w:val="single" w:sz="4" w:space="0" w:color="auto"/>
            </w:tcBorders>
            <w:noWrap/>
          </w:tcPr>
          <w:p w14:paraId="01E84C88" w14:textId="77777777" w:rsidR="006853A0" w:rsidRDefault="006853A0" w:rsidP="00177A61">
            <w:pPr>
              <w:widowControl w:val="0"/>
              <w:tabs>
                <w:tab w:val="left" w:pos="430"/>
              </w:tabs>
              <w:ind w:left="-137" w:right="63"/>
              <w:jc w:val="right"/>
              <w:rPr>
                <w:b/>
                <w:sz w:val="20"/>
                <w:szCs w:val="20"/>
              </w:rPr>
            </w:pPr>
            <w:r>
              <w:rPr>
                <w:b/>
                <w:sz w:val="20"/>
                <w:szCs w:val="20"/>
              </w:rPr>
              <w:t>4</w:t>
            </w:r>
            <w:r>
              <w:rPr>
                <w:b/>
                <w:sz w:val="20"/>
                <w:szCs w:val="20"/>
                <w:lang w:val="ru-RU"/>
              </w:rPr>
              <w:t> </w:t>
            </w:r>
            <w:r>
              <w:rPr>
                <w:b/>
                <w:sz w:val="20"/>
                <w:szCs w:val="20"/>
              </w:rPr>
              <w:t>798</w:t>
            </w:r>
            <w:r>
              <w:rPr>
                <w:b/>
                <w:sz w:val="20"/>
                <w:szCs w:val="20"/>
                <w:lang w:val="ru-RU"/>
              </w:rPr>
              <w:t>,</w:t>
            </w:r>
            <w:r>
              <w:rPr>
                <w:b/>
                <w:sz w:val="20"/>
                <w:szCs w:val="20"/>
              </w:rPr>
              <w:t>33</w:t>
            </w:r>
          </w:p>
        </w:tc>
        <w:tc>
          <w:tcPr>
            <w:tcW w:w="529" w:type="pct"/>
            <w:tcBorders>
              <w:top w:val="nil"/>
              <w:left w:val="nil"/>
              <w:bottom w:val="single" w:sz="4" w:space="0" w:color="auto"/>
              <w:right w:val="single" w:sz="4" w:space="0" w:color="auto"/>
            </w:tcBorders>
            <w:noWrap/>
          </w:tcPr>
          <w:p w14:paraId="01E84C89" w14:textId="77777777" w:rsidR="006853A0" w:rsidRDefault="006853A0" w:rsidP="00177A61">
            <w:pPr>
              <w:widowControl w:val="0"/>
              <w:tabs>
                <w:tab w:val="left" w:pos="430"/>
              </w:tabs>
              <w:ind w:left="-137" w:right="63"/>
              <w:jc w:val="right"/>
              <w:rPr>
                <w:b/>
                <w:sz w:val="20"/>
                <w:szCs w:val="20"/>
              </w:rPr>
            </w:pPr>
            <w:r>
              <w:rPr>
                <w:b/>
                <w:sz w:val="20"/>
                <w:szCs w:val="20"/>
              </w:rPr>
              <w:t>4</w:t>
            </w:r>
            <w:r>
              <w:rPr>
                <w:b/>
                <w:sz w:val="20"/>
                <w:szCs w:val="20"/>
                <w:lang w:val="ru-RU"/>
              </w:rPr>
              <w:t> </w:t>
            </w:r>
            <w:r>
              <w:rPr>
                <w:b/>
                <w:sz w:val="20"/>
                <w:szCs w:val="20"/>
              </w:rPr>
              <w:t>824</w:t>
            </w:r>
            <w:r>
              <w:rPr>
                <w:b/>
                <w:sz w:val="20"/>
                <w:szCs w:val="20"/>
                <w:lang w:val="ru-RU"/>
              </w:rPr>
              <w:t>,</w:t>
            </w:r>
            <w:r>
              <w:rPr>
                <w:b/>
                <w:sz w:val="20"/>
                <w:szCs w:val="20"/>
              </w:rPr>
              <w:t>59</w:t>
            </w:r>
          </w:p>
        </w:tc>
        <w:tc>
          <w:tcPr>
            <w:tcW w:w="531" w:type="pct"/>
            <w:tcBorders>
              <w:top w:val="single" w:sz="4" w:space="0" w:color="auto"/>
              <w:left w:val="nil"/>
              <w:bottom w:val="single" w:sz="4" w:space="0" w:color="auto"/>
              <w:right w:val="single" w:sz="4" w:space="0" w:color="auto"/>
            </w:tcBorders>
          </w:tcPr>
          <w:p w14:paraId="01E84C8A" w14:textId="77777777" w:rsidR="006853A0" w:rsidRDefault="006853A0" w:rsidP="00177A61">
            <w:pPr>
              <w:widowControl w:val="0"/>
              <w:tabs>
                <w:tab w:val="left" w:pos="430"/>
              </w:tabs>
              <w:ind w:left="-137" w:right="63"/>
              <w:jc w:val="right"/>
              <w:rPr>
                <w:b/>
                <w:sz w:val="20"/>
                <w:szCs w:val="20"/>
              </w:rPr>
            </w:pPr>
            <w:r>
              <w:rPr>
                <w:b/>
                <w:sz w:val="20"/>
                <w:szCs w:val="20"/>
              </w:rPr>
              <w:t>5</w:t>
            </w:r>
            <w:r>
              <w:rPr>
                <w:b/>
                <w:sz w:val="20"/>
                <w:szCs w:val="20"/>
                <w:lang w:val="ru-RU"/>
              </w:rPr>
              <w:t> </w:t>
            </w:r>
            <w:r>
              <w:rPr>
                <w:b/>
                <w:sz w:val="20"/>
                <w:szCs w:val="20"/>
              </w:rPr>
              <w:t>216</w:t>
            </w:r>
            <w:r>
              <w:rPr>
                <w:b/>
                <w:sz w:val="20"/>
                <w:szCs w:val="20"/>
                <w:lang w:val="ru-RU"/>
              </w:rPr>
              <w:t>,</w:t>
            </w:r>
            <w:r>
              <w:rPr>
                <w:b/>
                <w:sz w:val="20"/>
                <w:szCs w:val="20"/>
              </w:rPr>
              <w:t>51</w:t>
            </w:r>
          </w:p>
        </w:tc>
        <w:tc>
          <w:tcPr>
            <w:tcW w:w="531" w:type="pct"/>
            <w:tcBorders>
              <w:top w:val="nil"/>
              <w:left w:val="single" w:sz="4" w:space="0" w:color="auto"/>
              <w:bottom w:val="single" w:sz="4" w:space="0" w:color="auto"/>
              <w:right w:val="single" w:sz="4" w:space="0" w:color="auto"/>
            </w:tcBorders>
          </w:tcPr>
          <w:p w14:paraId="01E84C8B" w14:textId="77777777" w:rsidR="006853A0" w:rsidRDefault="006853A0" w:rsidP="00177A61">
            <w:pPr>
              <w:widowControl w:val="0"/>
              <w:tabs>
                <w:tab w:val="left" w:pos="430"/>
              </w:tabs>
              <w:ind w:left="-137" w:right="63"/>
              <w:jc w:val="right"/>
              <w:rPr>
                <w:b/>
                <w:sz w:val="20"/>
                <w:szCs w:val="20"/>
              </w:rPr>
            </w:pPr>
            <w:r>
              <w:rPr>
                <w:b/>
                <w:sz w:val="20"/>
                <w:szCs w:val="20"/>
              </w:rPr>
              <w:t>3</w:t>
            </w:r>
            <w:r>
              <w:rPr>
                <w:b/>
                <w:sz w:val="20"/>
                <w:szCs w:val="20"/>
                <w:lang w:val="ru-RU"/>
              </w:rPr>
              <w:t> </w:t>
            </w:r>
            <w:r>
              <w:rPr>
                <w:b/>
                <w:sz w:val="20"/>
                <w:szCs w:val="20"/>
              </w:rPr>
              <w:t>704</w:t>
            </w:r>
            <w:r>
              <w:rPr>
                <w:b/>
                <w:sz w:val="20"/>
                <w:szCs w:val="20"/>
                <w:lang w:val="ru-RU"/>
              </w:rPr>
              <w:t>,</w:t>
            </w:r>
            <w:r>
              <w:rPr>
                <w:b/>
                <w:sz w:val="20"/>
                <w:szCs w:val="20"/>
              </w:rPr>
              <w:t>85</w:t>
            </w:r>
          </w:p>
        </w:tc>
        <w:tc>
          <w:tcPr>
            <w:tcW w:w="593" w:type="pct"/>
            <w:tcBorders>
              <w:top w:val="nil"/>
              <w:left w:val="single" w:sz="4" w:space="0" w:color="auto"/>
              <w:bottom w:val="single" w:sz="4" w:space="0" w:color="auto"/>
              <w:right w:val="single" w:sz="4" w:space="0" w:color="auto"/>
            </w:tcBorders>
            <w:noWrap/>
          </w:tcPr>
          <w:p w14:paraId="01E84C8C" w14:textId="77777777" w:rsidR="006853A0" w:rsidRDefault="006853A0" w:rsidP="00177A61">
            <w:pPr>
              <w:widowControl w:val="0"/>
              <w:tabs>
                <w:tab w:val="left" w:pos="430"/>
              </w:tabs>
              <w:ind w:left="-137" w:right="63"/>
              <w:jc w:val="right"/>
              <w:rPr>
                <w:b/>
                <w:sz w:val="20"/>
                <w:szCs w:val="20"/>
              </w:rPr>
            </w:pPr>
            <w:r>
              <w:rPr>
                <w:b/>
                <w:sz w:val="20"/>
                <w:szCs w:val="20"/>
              </w:rPr>
              <w:t>15</w:t>
            </w:r>
            <w:r>
              <w:rPr>
                <w:b/>
                <w:sz w:val="20"/>
                <w:szCs w:val="20"/>
                <w:lang w:val="ru-RU"/>
              </w:rPr>
              <w:t> </w:t>
            </w:r>
            <w:r>
              <w:rPr>
                <w:b/>
                <w:sz w:val="20"/>
                <w:szCs w:val="20"/>
              </w:rPr>
              <w:t>114</w:t>
            </w:r>
            <w:r>
              <w:rPr>
                <w:b/>
                <w:sz w:val="20"/>
                <w:szCs w:val="20"/>
                <w:lang w:val="ru-RU"/>
              </w:rPr>
              <w:t>,</w:t>
            </w:r>
            <w:r>
              <w:rPr>
                <w:b/>
                <w:sz w:val="20"/>
                <w:szCs w:val="20"/>
              </w:rPr>
              <w:t>10</w:t>
            </w:r>
          </w:p>
        </w:tc>
      </w:tr>
      <w:tr w:rsidR="006853A0" w14:paraId="01E84C95" w14:textId="77777777" w:rsidTr="00E33122">
        <w:trPr>
          <w:jc w:val="center"/>
        </w:trPr>
        <w:tc>
          <w:tcPr>
            <w:tcW w:w="1756" w:type="pct"/>
            <w:tcBorders>
              <w:top w:val="nil"/>
              <w:left w:val="single" w:sz="4" w:space="0" w:color="auto"/>
              <w:bottom w:val="single" w:sz="4" w:space="0" w:color="auto"/>
              <w:right w:val="single" w:sz="4" w:space="0" w:color="auto"/>
            </w:tcBorders>
            <w:noWrap/>
            <w:tcMar>
              <w:left w:w="0" w:type="dxa"/>
              <w:right w:w="0" w:type="dxa"/>
            </w:tcMar>
          </w:tcPr>
          <w:p w14:paraId="01E84C8E" w14:textId="77777777" w:rsidR="006853A0" w:rsidRDefault="006853A0" w:rsidP="00177A61">
            <w:pPr>
              <w:ind w:left="98"/>
              <w:jc w:val="left"/>
              <w:rPr>
                <w:b/>
                <w:bCs/>
                <w:sz w:val="20"/>
                <w:szCs w:val="20"/>
                <w:lang w:val="ru-RU"/>
              </w:rPr>
            </w:pPr>
            <w:r>
              <w:rPr>
                <w:sz w:val="20"/>
                <w:szCs w:val="20"/>
                <w:lang w:val="ru-RU"/>
              </w:rPr>
              <w:lastRenderedPageBreak/>
              <w:t>ГХФУ</w:t>
            </w:r>
            <w:r>
              <w:rPr>
                <w:sz w:val="20"/>
                <w:szCs w:val="20"/>
                <w:lang w:val="ru-RU"/>
              </w:rPr>
              <w:noBreakHyphen/>
              <w:t>141</w:t>
            </w:r>
            <w:r>
              <w:rPr>
                <w:sz w:val="20"/>
                <w:szCs w:val="20"/>
              </w:rPr>
              <w:t>b</w:t>
            </w:r>
            <w:r>
              <w:rPr>
                <w:sz w:val="20"/>
                <w:szCs w:val="20"/>
                <w:lang w:val="ru-RU"/>
              </w:rPr>
              <w:t xml:space="preserve"> в импортируемых готовых полиоловых смесях*</w:t>
            </w:r>
          </w:p>
        </w:tc>
        <w:tc>
          <w:tcPr>
            <w:tcW w:w="530" w:type="pct"/>
            <w:tcBorders>
              <w:top w:val="nil"/>
              <w:left w:val="nil"/>
              <w:bottom w:val="single" w:sz="4" w:space="0" w:color="auto"/>
              <w:right w:val="single" w:sz="4" w:space="0" w:color="auto"/>
            </w:tcBorders>
            <w:noWrap/>
          </w:tcPr>
          <w:p w14:paraId="01E84C8F" w14:textId="77777777" w:rsidR="006853A0" w:rsidRDefault="006853A0" w:rsidP="00177A61">
            <w:pPr>
              <w:widowControl w:val="0"/>
              <w:tabs>
                <w:tab w:val="left" w:pos="430"/>
              </w:tabs>
              <w:ind w:left="-137" w:right="63"/>
              <w:jc w:val="right"/>
              <w:rPr>
                <w:sz w:val="20"/>
                <w:szCs w:val="20"/>
              </w:rPr>
            </w:pPr>
            <w:r>
              <w:rPr>
                <w:sz w:val="20"/>
                <w:szCs w:val="20"/>
              </w:rPr>
              <w:t>20</w:t>
            </w:r>
            <w:r>
              <w:rPr>
                <w:sz w:val="20"/>
                <w:szCs w:val="20"/>
                <w:lang w:val="ru-RU"/>
              </w:rPr>
              <w:t>,</w:t>
            </w:r>
            <w:r>
              <w:rPr>
                <w:sz w:val="20"/>
                <w:szCs w:val="20"/>
              </w:rPr>
              <w:t>13</w:t>
            </w:r>
          </w:p>
        </w:tc>
        <w:tc>
          <w:tcPr>
            <w:tcW w:w="531" w:type="pct"/>
            <w:tcBorders>
              <w:top w:val="nil"/>
              <w:left w:val="nil"/>
              <w:bottom w:val="single" w:sz="4" w:space="0" w:color="auto"/>
              <w:right w:val="single" w:sz="4" w:space="0" w:color="auto"/>
            </w:tcBorders>
            <w:noWrap/>
          </w:tcPr>
          <w:p w14:paraId="01E84C90" w14:textId="77777777" w:rsidR="006853A0" w:rsidRDefault="006853A0" w:rsidP="00177A61">
            <w:pPr>
              <w:widowControl w:val="0"/>
              <w:tabs>
                <w:tab w:val="left" w:pos="430"/>
              </w:tabs>
              <w:ind w:left="-137" w:right="63"/>
              <w:jc w:val="right"/>
              <w:rPr>
                <w:sz w:val="20"/>
                <w:szCs w:val="20"/>
              </w:rPr>
            </w:pPr>
            <w:r>
              <w:rPr>
                <w:sz w:val="20"/>
                <w:szCs w:val="20"/>
              </w:rPr>
              <w:t>26</w:t>
            </w:r>
            <w:r>
              <w:rPr>
                <w:sz w:val="20"/>
                <w:szCs w:val="20"/>
                <w:lang w:val="ru-RU"/>
              </w:rPr>
              <w:t>,</w:t>
            </w:r>
            <w:r>
              <w:rPr>
                <w:sz w:val="20"/>
                <w:szCs w:val="20"/>
              </w:rPr>
              <w:t>40</w:t>
            </w:r>
          </w:p>
        </w:tc>
        <w:tc>
          <w:tcPr>
            <w:tcW w:w="529" w:type="pct"/>
            <w:tcBorders>
              <w:top w:val="nil"/>
              <w:left w:val="nil"/>
              <w:bottom w:val="single" w:sz="4" w:space="0" w:color="auto"/>
              <w:right w:val="single" w:sz="4" w:space="0" w:color="auto"/>
            </w:tcBorders>
            <w:noWrap/>
          </w:tcPr>
          <w:p w14:paraId="01E84C91"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nil"/>
              <w:bottom w:val="single" w:sz="4" w:space="0" w:color="auto"/>
              <w:right w:val="single" w:sz="4" w:space="0" w:color="auto"/>
            </w:tcBorders>
          </w:tcPr>
          <w:p w14:paraId="01E84C92"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nil"/>
              <w:left w:val="single" w:sz="4" w:space="0" w:color="auto"/>
              <w:bottom w:val="single" w:sz="4" w:space="0" w:color="auto"/>
              <w:right w:val="single" w:sz="4" w:space="0" w:color="auto"/>
            </w:tcBorders>
          </w:tcPr>
          <w:p w14:paraId="01E84C93"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93" w:type="pct"/>
            <w:tcBorders>
              <w:top w:val="nil"/>
              <w:left w:val="single" w:sz="4" w:space="0" w:color="auto"/>
              <w:bottom w:val="single" w:sz="4" w:space="0" w:color="auto"/>
              <w:right w:val="single" w:sz="4" w:space="0" w:color="auto"/>
            </w:tcBorders>
            <w:noWrap/>
          </w:tcPr>
          <w:p w14:paraId="01E84C94" w14:textId="77777777" w:rsidR="006853A0" w:rsidRDefault="006853A0" w:rsidP="00177A61">
            <w:pPr>
              <w:widowControl w:val="0"/>
              <w:tabs>
                <w:tab w:val="left" w:pos="430"/>
              </w:tabs>
              <w:ind w:left="-137" w:right="63"/>
              <w:jc w:val="right"/>
              <w:rPr>
                <w:sz w:val="20"/>
                <w:szCs w:val="20"/>
              </w:rPr>
            </w:pPr>
            <w:r>
              <w:rPr>
                <w:sz w:val="20"/>
                <w:szCs w:val="20"/>
              </w:rPr>
              <w:t>142</w:t>
            </w:r>
            <w:r>
              <w:rPr>
                <w:sz w:val="20"/>
                <w:szCs w:val="20"/>
                <w:lang w:val="ru-RU"/>
              </w:rPr>
              <w:t>,</w:t>
            </w:r>
            <w:r>
              <w:rPr>
                <w:sz w:val="20"/>
                <w:szCs w:val="20"/>
              </w:rPr>
              <w:t>50**</w:t>
            </w:r>
          </w:p>
        </w:tc>
      </w:tr>
      <w:tr w:rsidR="006853A0" w14:paraId="01E84C97" w14:textId="77777777" w:rsidTr="00E33122">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tcPr>
          <w:p w14:paraId="01E84C96" w14:textId="77777777" w:rsidR="006853A0" w:rsidRDefault="006853A0" w:rsidP="00177A61">
            <w:pPr>
              <w:widowControl w:val="0"/>
              <w:ind w:left="98"/>
              <w:jc w:val="left"/>
              <w:rPr>
                <w:sz w:val="20"/>
                <w:szCs w:val="20"/>
              </w:rPr>
            </w:pPr>
            <w:r>
              <w:rPr>
                <w:b/>
                <w:bCs/>
                <w:sz w:val="20"/>
                <w:szCs w:val="20"/>
                <w:lang w:val="ru-RU"/>
              </w:rPr>
              <w:t>Тонны ОРС</w:t>
            </w:r>
          </w:p>
        </w:tc>
      </w:tr>
      <w:tr w:rsidR="006853A0" w14:paraId="01E84C9F"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98" w14:textId="77777777" w:rsidR="006853A0" w:rsidRDefault="006853A0" w:rsidP="00177A61">
            <w:pPr>
              <w:widowControl w:val="0"/>
              <w:ind w:left="98"/>
              <w:jc w:val="left"/>
              <w:rPr>
                <w:sz w:val="20"/>
                <w:szCs w:val="20"/>
              </w:rPr>
            </w:pPr>
            <w:r>
              <w:rPr>
                <w:sz w:val="20"/>
                <w:szCs w:val="20"/>
                <w:lang w:val="ru-RU"/>
              </w:rPr>
              <w:t>ГХФУ</w:t>
            </w:r>
            <w:r>
              <w:rPr>
                <w:sz w:val="20"/>
                <w:szCs w:val="20"/>
              </w:rPr>
              <w:t>-22</w:t>
            </w:r>
          </w:p>
        </w:tc>
        <w:tc>
          <w:tcPr>
            <w:tcW w:w="530" w:type="pct"/>
            <w:tcBorders>
              <w:top w:val="single" w:sz="4" w:space="0" w:color="auto"/>
              <w:left w:val="single" w:sz="4" w:space="0" w:color="auto"/>
              <w:bottom w:val="single" w:sz="4" w:space="0" w:color="auto"/>
              <w:right w:val="single" w:sz="4" w:space="0" w:color="auto"/>
            </w:tcBorders>
            <w:noWrap/>
          </w:tcPr>
          <w:p w14:paraId="01E84C99" w14:textId="77777777" w:rsidR="006853A0" w:rsidRDefault="006853A0" w:rsidP="00177A61">
            <w:pPr>
              <w:widowControl w:val="0"/>
              <w:tabs>
                <w:tab w:val="left" w:pos="430"/>
              </w:tabs>
              <w:ind w:left="-137" w:right="63"/>
              <w:jc w:val="right"/>
              <w:rPr>
                <w:sz w:val="20"/>
                <w:szCs w:val="20"/>
              </w:rPr>
            </w:pPr>
            <w:r>
              <w:rPr>
                <w:sz w:val="20"/>
                <w:szCs w:val="20"/>
              </w:rPr>
              <w:t>238</w:t>
            </w:r>
            <w:r>
              <w:rPr>
                <w:sz w:val="20"/>
                <w:szCs w:val="20"/>
                <w:lang w:val="ru-RU"/>
              </w:rPr>
              <w:t>,</w:t>
            </w:r>
            <w:r>
              <w:rPr>
                <w:sz w:val="20"/>
                <w:szCs w:val="20"/>
              </w:rPr>
              <w:t>94</w:t>
            </w:r>
          </w:p>
        </w:tc>
        <w:tc>
          <w:tcPr>
            <w:tcW w:w="531" w:type="pct"/>
            <w:tcBorders>
              <w:top w:val="single" w:sz="4" w:space="0" w:color="auto"/>
              <w:left w:val="single" w:sz="4" w:space="0" w:color="auto"/>
              <w:bottom w:val="single" w:sz="4" w:space="0" w:color="auto"/>
              <w:right w:val="single" w:sz="4" w:space="0" w:color="auto"/>
            </w:tcBorders>
            <w:noWrap/>
          </w:tcPr>
          <w:p w14:paraId="01E84C9A" w14:textId="77777777" w:rsidR="006853A0" w:rsidRDefault="006853A0" w:rsidP="00177A61">
            <w:pPr>
              <w:widowControl w:val="0"/>
              <w:tabs>
                <w:tab w:val="left" w:pos="430"/>
              </w:tabs>
              <w:ind w:left="-137" w:right="63"/>
              <w:jc w:val="right"/>
              <w:rPr>
                <w:sz w:val="20"/>
                <w:szCs w:val="20"/>
              </w:rPr>
            </w:pPr>
            <w:r>
              <w:rPr>
                <w:sz w:val="20"/>
                <w:szCs w:val="20"/>
              </w:rPr>
              <w:t>225</w:t>
            </w:r>
            <w:r>
              <w:rPr>
                <w:sz w:val="20"/>
                <w:szCs w:val="20"/>
                <w:lang w:val="ru-RU"/>
              </w:rPr>
              <w:t>,</w:t>
            </w:r>
            <w:r>
              <w:rPr>
                <w:sz w:val="20"/>
                <w:szCs w:val="20"/>
              </w:rPr>
              <w:t>53</w:t>
            </w:r>
          </w:p>
        </w:tc>
        <w:tc>
          <w:tcPr>
            <w:tcW w:w="529" w:type="pct"/>
            <w:tcBorders>
              <w:top w:val="single" w:sz="4" w:space="0" w:color="auto"/>
              <w:left w:val="single" w:sz="4" w:space="0" w:color="auto"/>
              <w:bottom w:val="single" w:sz="4" w:space="0" w:color="auto"/>
              <w:right w:val="single" w:sz="4" w:space="0" w:color="auto"/>
            </w:tcBorders>
            <w:noWrap/>
          </w:tcPr>
          <w:p w14:paraId="01E84C9B" w14:textId="77777777" w:rsidR="006853A0" w:rsidRDefault="006853A0" w:rsidP="00177A61">
            <w:pPr>
              <w:widowControl w:val="0"/>
              <w:tabs>
                <w:tab w:val="left" w:pos="430"/>
              </w:tabs>
              <w:ind w:left="-137" w:right="63"/>
              <w:jc w:val="right"/>
              <w:rPr>
                <w:sz w:val="20"/>
                <w:szCs w:val="20"/>
              </w:rPr>
            </w:pPr>
            <w:r>
              <w:rPr>
                <w:sz w:val="20"/>
                <w:szCs w:val="20"/>
              </w:rPr>
              <w:t>232</w:t>
            </w:r>
            <w:r>
              <w:rPr>
                <w:sz w:val="20"/>
                <w:szCs w:val="20"/>
                <w:lang w:val="ru-RU"/>
              </w:rPr>
              <w:t>,</w:t>
            </w:r>
            <w:r>
              <w:rPr>
                <w:sz w:val="20"/>
                <w:szCs w:val="20"/>
              </w:rPr>
              <w:t>68</w:t>
            </w:r>
          </w:p>
        </w:tc>
        <w:tc>
          <w:tcPr>
            <w:tcW w:w="531" w:type="pct"/>
            <w:tcBorders>
              <w:top w:val="single" w:sz="4" w:space="0" w:color="auto"/>
              <w:left w:val="single" w:sz="4" w:space="0" w:color="auto"/>
              <w:bottom w:val="single" w:sz="4" w:space="0" w:color="auto"/>
              <w:right w:val="single" w:sz="4" w:space="0" w:color="auto"/>
            </w:tcBorders>
          </w:tcPr>
          <w:p w14:paraId="01E84C9C" w14:textId="77777777" w:rsidR="006853A0" w:rsidRDefault="006853A0" w:rsidP="00177A61">
            <w:pPr>
              <w:widowControl w:val="0"/>
              <w:tabs>
                <w:tab w:val="left" w:pos="430"/>
              </w:tabs>
              <w:ind w:left="-137" w:right="63"/>
              <w:jc w:val="right"/>
              <w:rPr>
                <w:sz w:val="20"/>
                <w:szCs w:val="20"/>
              </w:rPr>
            </w:pPr>
            <w:r>
              <w:rPr>
                <w:sz w:val="20"/>
                <w:szCs w:val="20"/>
              </w:rPr>
              <w:t>262</w:t>
            </w:r>
            <w:r>
              <w:rPr>
                <w:sz w:val="20"/>
                <w:szCs w:val="20"/>
                <w:lang w:val="ru-RU"/>
              </w:rPr>
              <w:t>,</w:t>
            </w:r>
            <w:r>
              <w:rPr>
                <w:sz w:val="20"/>
                <w:szCs w:val="20"/>
              </w:rPr>
              <w:t>90</w:t>
            </w:r>
          </w:p>
        </w:tc>
        <w:tc>
          <w:tcPr>
            <w:tcW w:w="531" w:type="pct"/>
            <w:tcBorders>
              <w:top w:val="single" w:sz="4" w:space="0" w:color="auto"/>
              <w:left w:val="single" w:sz="4" w:space="0" w:color="auto"/>
              <w:bottom w:val="single" w:sz="4" w:space="0" w:color="auto"/>
              <w:right w:val="single" w:sz="4" w:space="0" w:color="auto"/>
            </w:tcBorders>
          </w:tcPr>
          <w:p w14:paraId="01E84C9D" w14:textId="77777777" w:rsidR="006853A0" w:rsidRDefault="006853A0" w:rsidP="00177A61">
            <w:pPr>
              <w:widowControl w:val="0"/>
              <w:ind w:left="-279" w:right="63"/>
              <w:jc w:val="right"/>
              <w:rPr>
                <w:sz w:val="20"/>
                <w:szCs w:val="20"/>
              </w:rPr>
            </w:pPr>
            <w:r>
              <w:rPr>
                <w:sz w:val="20"/>
                <w:szCs w:val="20"/>
              </w:rPr>
              <w:t>181</w:t>
            </w:r>
            <w:r>
              <w:rPr>
                <w:sz w:val="20"/>
                <w:szCs w:val="20"/>
                <w:lang w:val="ru-RU"/>
              </w:rPr>
              <w:t>,</w:t>
            </w:r>
            <w:r>
              <w:rPr>
                <w:sz w:val="20"/>
                <w:szCs w:val="20"/>
              </w:rPr>
              <w:t>16</w:t>
            </w:r>
          </w:p>
        </w:tc>
        <w:tc>
          <w:tcPr>
            <w:tcW w:w="593" w:type="pct"/>
            <w:tcBorders>
              <w:top w:val="single" w:sz="4" w:space="0" w:color="auto"/>
              <w:left w:val="single" w:sz="4" w:space="0" w:color="auto"/>
              <w:bottom w:val="single" w:sz="4" w:space="0" w:color="auto"/>
              <w:right w:val="single" w:sz="4" w:space="0" w:color="auto"/>
            </w:tcBorders>
            <w:noWrap/>
          </w:tcPr>
          <w:p w14:paraId="01E84C9E" w14:textId="77777777" w:rsidR="006853A0" w:rsidRDefault="006853A0" w:rsidP="00177A61">
            <w:pPr>
              <w:widowControl w:val="0"/>
              <w:tabs>
                <w:tab w:val="left" w:pos="430"/>
              </w:tabs>
              <w:ind w:left="-137" w:right="63"/>
              <w:jc w:val="right"/>
              <w:rPr>
                <w:sz w:val="20"/>
                <w:szCs w:val="20"/>
              </w:rPr>
            </w:pPr>
            <w:r>
              <w:rPr>
                <w:sz w:val="20"/>
                <w:szCs w:val="20"/>
              </w:rPr>
              <w:t>716</w:t>
            </w:r>
            <w:r>
              <w:rPr>
                <w:sz w:val="20"/>
                <w:szCs w:val="20"/>
                <w:lang w:val="ru-RU"/>
              </w:rPr>
              <w:t>,</w:t>
            </w:r>
            <w:r>
              <w:rPr>
                <w:sz w:val="20"/>
                <w:szCs w:val="20"/>
              </w:rPr>
              <w:t>57</w:t>
            </w:r>
          </w:p>
        </w:tc>
      </w:tr>
      <w:tr w:rsidR="006853A0" w14:paraId="01E84CA7"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A0" w14:textId="77777777" w:rsidR="006853A0" w:rsidRDefault="006853A0" w:rsidP="00177A61">
            <w:pPr>
              <w:widowControl w:val="0"/>
              <w:ind w:left="98"/>
              <w:jc w:val="left"/>
              <w:rPr>
                <w:sz w:val="20"/>
                <w:szCs w:val="20"/>
              </w:rPr>
            </w:pPr>
            <w:r>
              <w:rPr>
                <w:sz w:val="20"/>
                <w:szCs w:val="20"/>
                <w:lang w:val="ru-RU"/>
              </w:rPr>
              <w:t>ГХФУ</w:t>
            </w:r>
            <w:r>
              <w:rPr>
                <w:sz w:val="20"/>
                <w:szCs w:val="20"/>
              </w:rPr>
              <w:t>-123</w:t>
            </w:r>
          </w:p>
        </w:tc>
        <w:tc>
          <w:tcPr>
            <w:tcW w:w="530" w:type="pct"/>
            <w:tcBorders>
              <w:top w:val="single" w:sz="4" w:space="0" w:color="auto"/>
              <w:left w:val="single" w:sz="4" w:space="0" w:color="auto"/>
              <w:bottom w:val="single" w:sz="4" w:space="0" w:color="auto"/>
              <w:right w:val="single" w:sz="4" w:space="0" w:color="auto"/>
            </w:tcBorders>
            <w:noWrap/>
          </w:tcPr>
          <w:p w14:paraId="01E84CA1" w14:textId="77777777" w:rsidR="006853A0" w:rsidRDefault="006853A0" w:rsidP="00177A61">
            <w:pPr>
              <w:widowControl w:val="0"/>
              <w:tabs>
                <w:tab w:val="left" w:pos="430"/>
              </w:tabs>
              <w:ind w:left="-137" w:right="63"/>
              <w:jc w:val="right"/>
              <w:rPr>
                <w:sz w:val="20"/>
                <w:szCs w:val="20"/>
              </w:rPr>
            </w:pPr>
            <w:r>
              <w:rPr>
                <w:sz w:val="20"/>
                <w:szCs w:val="20"/>
              </w:rPr>
              <w:t>1</w:t>
            </w:r>
            <w:r>
              <w:rPr>
                <w:sz w:val="20"/>
                <w:szCs w:val="20"/>
                <w:lang w:val="ru-RU"/>
              </w:rPr>
              <w:t>,</w:t>
            </w:r>
            <w:r>
              <w:rPr>
                <w:sz w:val="20"/>
                <w:szCs w:val="20"/>
              </w:rPr>
              <w:t>82</w:t>
            </w:r>
          </w:p>
        </w:tc>
        <w:tc>
          <w:tcPr>
            <w:tcW w:w="531" w:type="pct"/>
            <w:tcBorders>
              <w:top w:val="single" w:sz="4" w:space="0" w:color="auto"/>
              <w:left w:val="single" w:sz="4" w:space="0" w:color="auto"/>
              <w:bottom w:val="single" w:sz="4" w:space="0" w:color="auto"/>
              <w:right w:val="single" w:sz="4" w:space="0" w:color="auto"/>
            </w:tcBorders>
            <w:noWrap/>
          </w:tcPr>
          <w:p w14:paraId="01E84CA2" w14:textId="77777777" w:rsidR="006853A0" w:rsidRDefault="006853A0" w:rsidP="00177A61">
            <w:pPr>
              <w:widowControl w:val="0"/>
              <w:tabs>
                <w:tab w:val="left" w:pos="430"/>
              </w:tabs>
              <w:ind w:left="-137" w:right="63"/>
              <w:jc w:val="right"/>
              <w:rPr>
                <w:sz w:val="20"/>
                <w:szCs w:val="20"/>
              </w:rPr>
            </w:pPr>
            <w:r>
              <w:rPr>
                <w:sz w:val="20"/>
                <w:szCs w:val="20"/>
              </w:rPr>
              <w:t>2</w:t>
            </w:r>
            <w:r>
              <w:rPr>
                <w:sz w:val="20"/>
                <w:szCs w:val="20"/>
                <w:lang w:val="ru-RU"/>
              </w:rPr>
              <w:t>,</w:t>
            </w:r>
            <w:r>
              <w:rPr>
                <w:sz w:val="20"/>
                <w:szCs w:val="20"/>
              </w:rPr>
              <w:t>05</w:t>
            </w:r>
          </w:p>
        </w:tc>
        <w:tc>
          <w:tcPr>
            <w:tcW w:w="529" w:type="pct"/>
            <w:tcBorders>
              <w:top w:val="single" w:sz="4" w:space="0" w:color="auto"/>
              <w:left w:val="single" w:sz="4" w:space="0" w:color="auto"/>
              <w:bottom w:val="single" w:sz="4" w:space="0" w:color="auto"/>
              <w:right w:val="single" w:sz="4" w:space="0" w:color="auto"/>
            </w:tcBorders>
            <w:noWrap/>
          </w:tcPr>
          <w:p w14:paraId="01E84CA3" w14:textId="77777777" w:rsidR="006853A0" w:rsidRDefault="006853A0" w:rsidP="00177A61">
            <w:pPr>
              <w:widowControl w:val="0"/>
              <w:tabs>
                <w:tab w:val="left" w:pos="430"/>
              </w:tabs>
              <w:ind w:left="-137" w:right="63"/>
              <w:jc w:val="right"/>
              <w:rPr>
                <w:sz w:val="20"/>
                <w:szCs w:val="20"/>
              </w:rPr>
            </w:pPr>
            <w:r>
              <w:rPr>
                <w:sz w:val="20"/>
                <w:szCs w:val="20"/>
              </w:rPr>
              <w:t>1</w:t>
            </w:r>
            <w:r>
              <w:rPr>
                <w:sz w:val="20"/>
                <w:szCs w:val="20"/>
                <w:lang w:val="ru-RU"/>
              </w:rPr>
              <w:t>,</w:t>
            </w:r>
            <w:r>
              <w:rPr>
                <w:sz w:val="20"/>
                <w:szCs w:val="20"/>
              </w:rPr>
              <w:t>18</w:t>
            </w:r>
          </w:p>
        </w:tc>
        <w:tc>
          <w:tcPr>
            <w:tcW w:w="531" w:type="pct"/>
            <w:tcBorders>
              <w:top w:val="single" w:sz="4" w:space="0" w:color="auto"/>
              <w:left w:val="single" w:sz="4" w:space="0" w:color="auto"/>
              <w:bottom w:val="single" w:sz="4" w:space="0" w:color="auto"/>
              <w:right w:val="single" w:sz="4" w:space="0" w:color="auto"/>
            </w:tcBorders>
          </w:tcPr>
          <w:p w14:paraId="01E84CA4" w14:textId="77777777" w:rsidR="006853A0" w:rsidRDefault="006853A0" w:rsidP="00177A61">
            <w:pPr>
              <w:widowControl w:val="0"/>
              <w:tabs>
                <w:tab w:val="left" w:pos="430"/>
              </w:tabs>
              <w:ind w:left="-137" w:right="63"/>
              <w:jc w:val="right"/>
              <w:rPr>
                <w:sz w:val="20"/>
                <w:szCs w:val="20"/>
              </w:rPr>
            </w:pPr>
            <w:r>
              <w:rPr>
                <w:sz w:val="20"/>
                <w:szCs w:val="20"/>
              </w:rPr>
              <w:t>1</w:t>
            </w:r>
            <w:r>
              <w:rPr>
                <w:sz w:val="20"/>
                <w:szCs w:val="20"/>
                <w:lang w:val="ru-RU"/>
              </w:rPr>
              <w:t>,</w:t>
            </w:r>
            <w:r>
              <w:rPr>
                <w:sz w:val="20"/>
                <w:szCs w:val="20"/>
              </w:rPr>
              <w:t>31</w:t>
            </w:r>
          </w:p>
        </w:tc>
        <w:tc>
          <w:tcPr>
            <w:tcW w:w="531" w:type="pct"/>
            <w:tcBorders>
              <w:top w:val="single" w:sz="4" w:space="0" w:color="auto"/>
              <w:left w:val="single" w:sz="4" w:space="0" w:color="auto"/>
              <w:bottom w:val="single" w:sz="4" w:space="0" w:color="auto"/>
              <w:right w:val="single" w:sz="4" w:space="0" w:color="auto"/>
            </w:tcBorders>
          </w:tcPr>
          <w:p w14:paraId="01E84CA5" w14:textId="77777777" w:rsidR="006853A0" w:rsidRDefault="006853A0" w:rsidP="00177A61">
            <w:pPr>
              <w:widowControl w:val="0"/>
              <w:ind w:left="-279" w:right="63"/>
              <w:jc w:val="right"/>
              <w:rPr>
                <w:sz w:val="20"/>
                <w:szCs w:val="20"/>
              </w:rPr>
            </w:pPr>
            <w:r>
              <w:rPr>
                <w:sz w:val="20"/>
                <w:szCs w:val="20"/>
              </w:rPr>
              <w:t>1</w:t>
            </w:r>
            <w:r>
              <w:rPr>
                <w:sz w:val="20"/>
                <w:szCs w:val="20"/>
                <w:lang w:val="ru-RU"/>
              </w:rPr>
              <w:t>,</w:t>
            </w:r>
            <w:r>
              <w:rPr>
                <w:sz w:val="20"/>
                <w:szCs w:val="20"/>
              </w:rPr>
              <w:t>91</w:t>
            </w:r>
          </w:p>
        </w:tc>
        <w:tc>
          <w:tcPr>
            <w:tcW w:w="593" w:type="pct"/>
            <w:tcBorders>
              <w:top w:val="single" w:sz="4" w:space="0" w:color="auto"/>
              <w:left w:val="single" w:sz="4" w:space="0" w:color="auto"/>
              <w:bottom w:val="single" w:sz="4" w:space="0" w:color="auto"/>
              <w:right w:val="single" w:sz="4" w:space="0" w:color="auto"/>
            </w:tcBorders>
            <w:noWrap/>
          </w:tcPr>
          <w:p w14:paraId="01E84CA6" w14:textId="77777777" w:rsidR="006853A0" w:rsidRDefault="006853A0" w:rsidP="00177A61">
            <w:pPr>
              <w:widowControl w:val="0"/>
              <w:tabs>
                <w:tab w:val="left" w:pos="430"/>
              </w:tabs>
              <w:ind w:left="-137" w:right="63"/>
              <w:jc w:val="right"/>
              <w:rPr>
                <w:sz w:val="20"/>
                <w:szCs w:val="20"/>
              </w:rPr>
            </w:pPr>
            <w:r>
              <w:rPr>
                <w:sz w:val="20"/>
                <w:szCs w:val="20"/>
              </w:rPr>
              <w:t>3</w:t>
            </w:r>
            <w:r>
              <w:rPr>
                <w:sz w:val="20"/>
                <w:szCs w:val="20"/>
                <w:lang w:val="ru-RU"/>
              </w:rPr>
              <w:t>,</w:t>
            </w:r>
            <w:r>
              <w:rPr>
                <w:sz w:val="20"/>
                <w:szCs w:val="20"/>
              </w:rPr>
              <w:t>19</w:t>
            </w:r>
          </w:p>
        </w:tc>
      </w:tr>
      <w:tr w:rsidR="006853A0" w14:paraId="01E84CAF"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A8" w14:textId="77777777" w:rsidR="006853A0" w:rsidRDefault="006853A0" w:rsidP="00177A61">
            <w:pPr>
              <w:widowControl w:val="0"/>
              <w:ind w:left="98"/>
              <w:jc w:val="left"/>
              <w:rPr>
                <w:sz w:val="20"/>
                <w:szCs w:val="20"/>
              </w:rPr>
            </w:pPr>
            <w:r>
              <w:rPr>
                <w:sz w:val="20"/>
                <w:szCs w:val="20"/>
                <w:lang w:val="ru-RU"/>
              </w:rPr>
              <w:t>ГХФУ</w:t>
            </w:r>
            <w:r>
              <w:rPr>
                <w:sz w:val="20"/>
                <w:szCs w:val="20"/>
              </w:rPr>
              <w:t>-124</w:t>
            </w:r>
          </w:p>
        </w:tc>
        <w:tc>
          <w:tcPr>
            <w:tcW w:w="530" w:type="pct"/>
            <w:tcBorders>
              <w:top w:val="single" w:sz="4" w:space="0" w:color="auto"/>
              <w:left w:val="single" w:sz="4" w:space="0" w:color="auto"/>
              <w:bottom w:val="single" w:sz="4" w:space="0" w:color="auto"/>
              <w:right w:val="single" w:sz="4" w:space="0" w:color="auto"/>
            </w:tcBorders>
            <w:noWrap/>
          </w:tcPr>
          <w:p w14:paraId="01E84CA9"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noWrap/>
          </w:tcPr>
          <w:p w14:paraId="01E84CAA"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noWrap/>
          </w:tcPr>
          <w:p w14:paraId="01E84CAB"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AC"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AD" w14:textId="77777777" w:rsidR="006853A0" w:rsidRDefault="006853A0" w:rsidP="00177A61">
            <w:pPr>
              <w:widowControl w:val="0"/>
              <w:ind w:left="-279" w:right="63"/>
              <w:jc w:val="right"/>
              <w:rPr>
                <w:sz w:val="20"/>
                <w:szCs w:val="20"/>
              </w:rPr>
            </w:pPr>
            <w:r>
              <w:rPr>
                <w:sz w:val="20"/>
                <w:szCs w:val="20"/>
              </w:rPr>
              <w:t>0</w:t>
            </w:r>
            <w:r>
              <w:rPr>
                <w:sz w:val="20"/>
                <w:szCs w:val="20"/>
                <w:lang w:val="ru-RU"/>
              </w:rPr>
              <w:t>,</w:t>
            </w:r>
            <w:r>
              <w:rPr>
                <w:sz w:val="20"/>
                <w:szCs w:val="20"/>
              </w:rPr>
              <w:t>00</w:t>
            </w:r>
          </w:p>
        </w:tc>
        <w:tc>
          <w:tcPr>
            <w:tcW w:w="593" w:type="pct"/>
            <w:tcBorders>
              <w:top w:val="single" w:sz="4" w:space="0" w:color="auto"/>
              <w:left w:val="single" w:sz="4" w:space="0" w:color="auto"/>
              <w:bottom w:val="single" w:sz="4" w:space="0" w:color="auto"/>
              <w:right w:val="single" w:sz="4" w:space="0" w:color="auto"/>
            </w:tcBorders>
            <w:noWrap/>
          </w:tcPr>
          <w:p w14:paraId="01E84CAE"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08</w:t>
            </w:r>
          </w:p>
        </w:tc>
      </w:tr>
      <w:tr w:rsidR="006853A0" w14:paraId="01E84CB7"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B0" w14:textId="77777777" w:rsidR="006853A0" w:rsidRDefault="006853A0" w:rsidP="00177A61">
            <w:pPr>
              <w:widowControl w:val="0"/>
              <w:ind w:left="98"/>
              <w:jc w:val="left"/>
              <w:rPr>
                <w:sz w:val="20"/>
                <w:szCs w:val="20"/>
              </w:rPr>
            </w:pPr>
            <w:r>
              <w:rPr>
                <w:sz w:val="20"/>
                <w:szCs w:val="20"/>
                <w:lang w:val="ru-RU"/>
              </w:rPr>
              <w:t>ГХФУ</w:t>
            </w:r>
            <w:r>
              <w:rPr>
                <w:sz w:val="20"/>
                <w:szCs w:val="20"/>
              </w:rPr>
              <w:t>-141b</w:t>
            </w:r>
          </w:p>
        </w:tc>
        <w:tc>
          <w:tcPr>
            <w:tcW w:w="530" w:type="pct"/>
            <w:tcBorders>
              <w:top w:val="single" w:sz="4" w:space="0" w:color="auto"/>
              <w:left w:val="single" w:sz="4" w:space="0" w:color="auto"/>
              <w:bottom w:val="single" w:sz="4" w:space="0" w:color="auto"/>
              <w:right w:val="single" w:sz="4" w:space="0" w:color="auto"/>
            </w:tcBorders>
            <w:noWrap/>
          </w:tcPr>
          <w:p w14:paraId="01E84CB1" w14:textId="77777777" w:rsidR="006853A0" w:rsidRDefault="006853A0" w:rsidP="00177A61">
            <w:pPr>
              <w:widowControl w:val="0"/>
              <w:tabs>
                <w:tab w:val="left" w:pos="430"/>
              </w:tabs>
              <w:ind w:left="-137" w:right="63"/>
              <w:jc w:val="right"/>
              <w:rPr>
                <w:sz w:val="20"/>
                <w:szCs w:val="20"/>
              </w:rPr>
            </w:pPr>
            <w:r>
              <w:rPr>
                <w:sz w:val="20"/>
                <w:szCs w:val="20"/>
              </w:rPr>
              <w:t>38</w:t>
            </w:r>
            <w:r>
              <w:rPr>
                <w:sz w:val="20"/>
                <w:szCs w:val="20"/>
                <w:lang w:val="ru-RU"/>
              </w:rPr>
              <w:t>,</w:t>
            </w:r>
            <w:r>
              <w:rPr>
                <w:sz w:val="20"/>
                <w:szCs w:val="20"/>
              </w:rPr>
              <w:t>20</w:t>
            </w:r>
          </w:p>
        </w:tc>
        <w:tc>
          <w:tcPr>
            <w:tcW w:w="531" w:type="pct"/>
            <w:tcBorders>
              <w:top w:val="single" w:sz="4" w:space="0" w:color="auto"/>
              <w:left w:val="single" w:sz="4" w:space="0" w:color="auto"/>
              <w:bottom w:val="single" w:sz="4" w:space="0" w:color="auto"/>
              <w:right w:val="single" w:sz="4" w:space="0" w:color="auto"/>
            </w:tcBorders>
            <w:noWrap/>
          </w:tcPr>
          <w:p w14:paraId="01E84CB2" w14:textId="77777777" w:rsidR="006853A0" w:rsidRDefault="006853A0" w:rsidP="00177A61">
            <w:pPr>
              <w:widowControl w:val="0"/>
              <w:tabs>
                <w:tab w:val="left" w:pos="430"/>
              </w:tabs>
              <w:ind w:left="-137" w:right="63"/>
              <w:jc w:val="right"/>
              <w:rPr>
                <w:sz w:val="20"/>
                <w:szCs w:val="20"/>
              </w:rPr>
            </w:pPr>
            <w:r>
              <w:rPr>
                <w:sz w:val="20"/>
                <w:szCs w:val="20"/>
              </w:rPr>
              <w:t>65</w:t>
            </w:r>
            <w:r>
              <w:rPr>
                <w:sz w:val="20"/>
                <w:szCs w:val="20"/>
                <w:lang w:val="ru-RU"/>
              </w:rPr>
              <w:t>,</w:t>
            </w:r>
            <w:r>
              <w:rPr>
                <w:sz w:val="20"/>
                <w:szCs w:val="20"/>
              </w:rPr>
              <w:t>48</w:t>
            </w:r>
          </w:p>
        </w:tc>
        <w:tc>
          <w:tcPr>
            <w:tcW w:w="529" w:type="pct"/>
            <w:tcBorders>
              <w:top w:val="single" w:sz="4" w:space="0" w:color="auto"/>
              <w:left w:val="single" w:sz="4" w:space="0" w:color="auto"/>
              <w:bottom w:val="single" w:sz="4" w:space="0" w:color="auto"/>
              <w:right w:val="single" w:sz="4" w:space="0" w:color="auto"/>
            </w:tcBorders>
            <w:noWrap/>
          </w:tcPr>
          <w:p w14:paraId="01E84CB3" w14:textId="77777777" w:rsidR="006853A0" w:rsidRDefault="006853A0" w:rsidP="00177A61">
            <w:pPr>
              <w:widowControl w:val="0"/>
              <w:tabs>
                <w:tab w:val="left" w:pos="430"/>
              </w:tabs>
              <w:ind w:left="-137" w:right="63"/>
              <w:jc w:val="right"/>
              <w:rPr>
                <w:sz w:val="20"/>
                <w:szCs w:val="20"/>
              </w:rPr>
            </w:pPr>
            <w:r>
              <w:rPr>
                <w:sz w:val="20"/>
                <w:szCs w:val="20"/>
              </w:rPr>
              <w:t>58</w:t>
            </w:r>
            <w:r>
              <w:rPr>
                <w:sz w:val="20"/>
                <w:szCs w:val="20"/>
                <w:lang w:val="ru-RU"/>
              </w:rPr>
              <w:t>,</w:t>
            </w:r>
            <w:r>
              <w:rPr>
                <w:sz w:val="20"/>
                <w:szCs w:val="20"/>
              </w:rPr>
              <w:t>87</w:t>
            </w:r>
          </w:p>
        </w:tc>
        <w:tc>
          <w:tcPr>
            <w:tcW w:w="531" w:type="pct"/>
            <w:tcBorders>
              <w:top w:val="single" w:sz="4" w:space="0" w:color="auto"/>
              <w:left w:val="single" w:sz="4" w:space="0" w:color="auto"/>
              <w:bottom w:val="single" w:sz="4" w:space="0" w:color="auto"/>
              <w:right w:val="single" w:sz="4" w:space="0" w:color="auto"/>
            </w:tcBorders>
          </w:tcPr>
          <w:p w14:paraId="01E84CB4" w14:textId="77777777" w:rsidR="006853A0" w:rsidRDefault="006853A0" w:rsidP="00177A61">
            <w:pPr>
              <w:widowControl w:val="0"/>
              <w:tabs>
                <w:tab w:val="left" w:pos="430"/>
              </w:tabs>
              <w:ind w:left="-137" w:right="63"/>
              <w:jc w:val="right"/>
              <w:rPr>
                <w:sz w:val="20"/>
                <w:szCs w:val="20"/>
              </w:rPr>
            </w:pPr>
            <w:r>
              <w:rPr>
                <w:sz w:val="20"/>
                <w:szCs w:val="20"/>
              </w:rPr>
              <w:t>40</w:t>
            </w:r>
            <w:r>
              <w:rPr>
                <w:sz w:val="20"/>
                <w:szCs w:val="20"/>
                <w:lang w:val="ru-RU"/>
              </w:rPr>
              <w:t>,</w:t>
            </w:r>
            <w:r>
              <w:rPr>
                <w:sz w:val="20"/>
                <w:szCs w:val="20"/>
              </w:rPr>
              <w:t>83</w:t>
            </w:r>
          </w:p>
        </w:tc>
        <w:tc>
          <w:tcPr>
            <w:tcW w:w="531" w:type="pct"/>
            <w:tcBorders>
              <w:top w:val="single" w:sz="4" w:space="0" w:color="auto"/>
              <w:left w:val="single" w:sz="4" w:space="0" w:color="auto"/>
              <w:bottom w:val="single" w:sz="4" w:space="0" w:color="auto"/>
              <w:right w:val="single" w:sz="4" w:space="0" w:color="auto"/>
            </w:tcBorders>
          </w:tcPr>
          <w:p w14:paraId="01E84CB5" w14:textId="77777777" w:rsidR="006853A0" w:rsidRDefault="006853A0" w:rsidP="00177A61">
            <w:pPr>
              <w:widowControl w:val="0"/>
              <w:ind w:left="-279" w:right="63"/>
              <w:jc w:val="right"/>
              <w:rPr>
                <w:sz w:val="20"/>
                <w:szCs w:val="20"/>
              </w:rPr>
            </w:pPr>
            <w:r>
              <w:rPr>
                <w:sz w:val="20"/>
                <w:szCs w:val="20"/>
              </w:rPr>
              <w:t>34</w:t>
            </w:r>
            <w:r>
              <w:rPr>
                <w:sz w:val="20"/>
                <w:szCs w:val="20"/>
                <w:lang w:val="ru-RU"/>
              </w:rPr>
              <w:t>,</w:t>
            </w:r>
            <w:r>
              <w:rPr>
                <w:sz w:val="20"/>
                <w:szCs w:val="20"/>
              </w:rPr>
              <w:t>74</w:t>
            </w:r>
          </w:p>
        </w:tc>
        <w:tc>
          <w:tcPr>
            <w:tcW w:w="593" w:type="pct"/>
            <w:tcBorders>
              <w:top w:val="single" w:sz="4" w:space="0" w:color="auto"/>
              <w:left w:val="single" w:sz="4" w:space="0" w:color="auto"/>
              <w:bottom w:val="single" w:sz="4" w:space="0" w:color="auto"/>
              <w:right w:val="single" w:sz="4" w:space="0" w:color="auto"/>
            </w:tcBorders>
            <w:noWrap/>
          </w:tcPr>
          <w:p w14:paraId="01E84CB6" w14:textId="77777777" w:rsidR="006853A0" w:rsidRDefault="006853A0" w:rsidP="00177A61">
            <w:pPr>
              <w:widowControl w:val="0"/>
              <w:tabs>
                <w:tab w:val="left" w:pos="430"/>
              </w:tabs>
              <w:ind w:left="-137" w:right="63"/>
              <w:jc w:val="right"/>
              <w:rPr>
                <w:sz w:val="20"/>
                <w:szCs w:val="20"/>
              </w:rPr>
            </w:pPr>
            <w:r>
              <w:rPr>
                <w:sz w:val="20"/>
                <w:szCs w:val="20"/>
              </w:rPr>
              <w:t>205</w:t>
            </w:r>
            <w:r>
              <w:rPr>
                <w:sz w:val="20"/>
                <w:szCs w:val="20"/>
                <w:lang w:val="ru-RU"/>
              </w:rPr>
              <w:t>,</w:t>
            </w:r>
            <w:r>
              <w:rPr>
                <w:sz w:val="20"/>
                <w:szCs w:val="20"/>
              </w:rPr>
              <w:t>25</w:t>
            </w:r>
          </w:p>
        </w:tc>
      </w:tr>
      <w:tr w:rsidR="006853A0" w14:paraId="01E84CBF"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B8" w14:textId="77777777" w:rsidR="006853A0" w:rsidRDefault="006853A0" w:rsidP="00177A61">
            <w:pPr>
              <w:widowControl w:val="0"/>
              <w:ind w:left="98"/>
              <w:jc w:val="left"/>
              <w:rPr>
                <w:sz w:val="20"/>
                <w:szCs w:val="20"/>
              </w:rPr>
            </w:pPr>
            <w:r>
              <w:rPr>
                <w:sz w:val="20"/>
                <w:szCs w:val="20"/>
                <w:lang w:val="ru-RU"/>
              </w:rPr>
              <w:t>ГХФУ</w:t>
            </w:r>
            <w:r>
              <w:rPr>
                <w:sz w:val="20"/>
                <w:szCs w:val="20"/>
              </w:rPr>
              <w:t>-142b</w:t>
            </w:r>
          </w:p>
        </w:tc>
        <w:tc>
          <w:tcPr>
            <w:tcW w:w="530" w:type="pct"/>
            <w:tcBorders>
              <w:top w:val="single" w:sz="4" w:space="0" w:color="auto"/>
              <w:left w:val="single" w:sz="4" w:space="0" w:color="auto"/>
              <w:bottom w:val="single" w:sz="4" w:space="0" w:color="auto"/>
              <w:right w:val="single" w:sz="4" w:space="0" w:color="auto"/>
            </w:tcBorders>
            <w:noWrap/>
          </w:tcPr>
          <w:p w14:paraId="01E84CB9"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noWrap/>
          </w:tcPr>
          <w:p w14:paraId="01E84CBA"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noWrap/>
          </w:tcPr>
          <w:p w14:paraId="01E84CBB"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BC"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BD" w14:textId="77777777" w:rsidR="006853A0" w:rsidRDefault="006853A0" w:rsidP="00177A61">
            <w:pPr>
              <w:widowControl w:val="0"/>
              <w:ind w:left="-279" w:right="63"/>
              <w:jc w:val="right"/>
              <w:rPr>
                <w:sz w:val="20"/>
                <w:szCs w:val="20"/>
              </w:rPr>
            </w:pPr>
            <w:r>
              <w:rPr>
                <w:sz w:val="20"/>
                <w:szCs w:val="20"/>
              </w:rPr>
              <w:t>0</w:t>
            </w:r>
            <w:r>
              <w:rPr>
                <w:sz w:val="20"/>
                <w:szCs w:val="20"/>
                <w:lang w:val="ru-RU"/>
              </w:rPr>
              <w:t>,</w:t>
            </w:r>
            <w:r>
              <w:rPr>
                <w:sz w:val="20"/>
                <w:szCs w:val="20"/>
              </w:rPr>
              <w:t>00</w:t>
            </w:r>
          </w:p>
        </w:tc>
        <w:tc>
          <w:tcPr>
            <w:tcW w:w="593" w:type="pct"/>
            <w:tcBorders>
              <w:top w:val="single" w:sz="4" w:space="0" w:color="auto"/>
              <w:left w:val="single" w:sz="4" w:space="0" w:color="auto"/>
              <w:bottom w:val="single" w:sz="4" w:space="0" w:color="auto"/>
              <w:right w:val="single" w:sz="4" w:space="0" w:color="auto"/>
            </w:tcBorders>
            <w:noWrap/>
          </w:tcPr>
          <w:p w14:paraId="01E84CBE"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12</w:t>
            </w:r>
          </w:p>
        </w:tc>
      </w:tr>
      <w:tr w:rsidR="006853A0" w14:paraId="01E84CC7"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1E84CC0" w14:textId="77777777" w:rsidR="006853A0" w:rsidRDefault="006853A0" w:rsidP="00177A61">
            <w:pPr>
              <w:widowControl w:val="0"/>
              <w:ind w:left="98"/>
              <w:jc w:val="left"/>
              <w:rPr>
                <w:sz w:val="20"/>
                <w:szCs w:val="20"/>
              </w:rPr>
            </w:pPr>
            <w:r>
              <w:rPr>
                <w:sz w:val="20"/>
                <w:szCs w:val="20"/>
                <w:lang w:val="ru-RU"/>
              </w:rPr>
              <w:t>ГХФУ</w:t>
            </w:r>
            <w:r>
              <w:rPr>
                <w:sz w:val="20"/>
                <w:szCs w:val="20"/>
              </w:rPr>
              <w:t>-225</w:t>
            </w:r>
          </w:p>
        </w:tc>
        <w:tc>
          <w:tcPr>
            <w:tcW w:w="530" w:type="pct"/>
            <w:tcBorders>
              <w:top w:val="single" w:sz="4" w:space="0" w:color="auto"/>
              <w:left w:val="single" w:sz="4" w:space="0" w:color="auto"/>
              <w:bottom w:val="single" w:sz="4" w:space="0" w:color="auto"/>
              <w:right w:val="single" w:sz="4" w:space="0" w:color="auto"/>
            </w:tcBorders>
            <w:noWrap/>
          </w:tcPr>
          <w:p w14:paraId="01E84CC1"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noWrap/>
          </w:tcPr>
          <w:p w14:paraId="01E84CC2"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noWrap/>
          </w:tcPr>
          <w:p w14:paraId="01E84CC3"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C4"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C5" w14:textId="77777777" w:rsidR="006853A0" w:rsidRDefault="006853A0" w:rsidP="00177A61">
            <w:pPr>
              <w:widowControl w:val="0"/>
              <w:ind w:left="-279" w:right="63"/>
              <w:jc w:val="right"/>
              <w:rPr>
                <w:sz w:val="20"/>
                <w:szCs w:val="20"/>
              </w:rPr>
            </w:pPr>
            <w:r>
              <w:rPr>
                <w:sz w:val="20"/>
                <w:szCs w:val="20"/>
              </w:rPr>
              <w:t>0</w:t>
            </w:r>
            <w:r>
              <w:rPr>
                <w:sz w:val="20"/>
                <w:szCs w:val="20"/>
                <w:lang w:val="ru-RU"/>
              </w:rPr>
              <w:t>,</w:t>
            </w:r>
            <w:r>
              <w:rPr>
                <w:sz w:val="20"/>
                <w:szCs w:val="20"/>
              </w:rPr>
              <w:t>00</w:t>
            </w:r>
          </w:p>
        </w:tc>
        <w:tc>
          <w:tcPr>
            <w:tcW w:w="593" w:type="pct"/>
            <w:tcBorders>
              <w:top w:val="single" w:sz="4" w:space="0" w:color="auto"/>
              <w:left w:val="single" w:sz="4" w:space="0" w:color="auto"/>
              <w:bottom w:val="single" w:sz="4" w:space="0" w:color="auto"/>
              <w:right w:val="single" w:sz="4" w:space="0" w:color="auto"/>
            </w:tcBorders>
            <w:noWrap/>
          </w:tcPr>
          <w:p w14:paraId="01E84CC6" w14:textId="77777777" w:rsidR="006853A0" w:rsidRDefault="006853A0" w:rsidP="00177A61">
            <w:pPr>
              <w:widowControl w:val="0"/>
              <w:tabs>
                <w:tab w:val="left" w:pos="430"/>
              </w:tabs>
              <w:ind w:left="-137" w:right="63"/>
              <w:jc w:val="right"/>
              <w:rPr>
                <w:sz w:val="20"/>
                <w:szCs w:val="20"/>
              </w:rPr>
            </w:pPr>
            <w:r>
              <w:rPr>
                <w:sz w:val="20"/>
                <w:szCs w:val="20"/>
              </w:rPr>
              <w:t>2</w:t>
            </w:r>
            <w:r>
              <w:rPr>
                <w:sz w:val="20"/>
                <w:szCs w:val="20"/>
                <w:lang w:val="ru-RU"/>
              </w:rPr>
              <w:t>,</w:t>
            </w:r>
            <w:r>
              <w:rPr>
                <w:sz w:val="20"/>
                <w:szCs w:val="20"/>
              </w:rPr>
              <w:t>30</w:t>
            </w:r>
          </w:p>
        </w:tc>
      </w:tr>
      <w:tr w:rsidR="006853A0" w14:paraId="01E84CCF"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tcPr>
          <w:p w14:paraId="01E84CC8" w14:textId="77777777" w:rsidR="006853A0" w:rsidRDefault="006853A0" w:rsidP="00177A61">
            <w:pPr>
              <w:ind w:left="98"/>
              <w:jc w:val="left"/>
              <w:rPr>
                <w:b/>
                <w:sz w:val="20"/>
                <w:szCs w:val="20"/>
              </w:rPr>
            </w:pPr>
            <w:r>
              <w:rPr>
                <w:b/>
                <w:sz w:val="20"/>
                <w:szCs w:val="20"/>
                <w:lang w:val="ru-RU"/>
              </w:rPr>
              <w:t>Итого</w:t>
            </w:r>
            <w:r>
              <w:rPr>
                <w:b/>
                <w:sz w:val="20"/>
                <w:szCs w:val="20"/>
              </w:rPr>
              <w:t xml:space="preserve"> (</w:t>
            </w:r>
            <w:r>
              <w:rPr>
                <w:b/>
                <w:sz w:val="20"/>
                <w:szCs w:val="20"/>
                <w:lang w:val="ru-RU"/>
              </w:rPr>
              <w:t>тонны ОРС</w:t>
            </w:r>
            <w:r>
              <w:rPr>
                <w:b/>
                <w:sz w:val="20"/>
                <w:szCs w:val="20"/>
              </w:rPr>
              <w:t>)</w:t>
            </w:r>
          </w:p>
        </w:tc>
        <w:tc>
          <w:tcPr>
            <w:tcW w:w="530" w:type="pct"/>
            <w:tcBorders>
              <w:top w:val="single" w:sz="4" w:space="0" w:color="auto"/>
              <w:left w:val="single" w:sz="4" w:space="0" w:color="auto"/>
              <w:bottom w:val="single" w:sz="4" w:space="0" w:color="auto"/>
              <w:right w:val="single" w:sz="4" w:space="0" w:color="auto"/>
            </w:tcBorders>
            <w:noWrap/>
          </w:tcPr>
          <w:p w14:paraId="01E84CC9" w14:textId="77777777" w:rsidR="006853A0" w:rsidRDefault="006853A0" w:rsidP="00177A61">
            <w:pPr>
              <w:widowControl w:val="0"/>
              <w:tabs>
                <w:tab w:val="left" w:pos="430"/>
              </w:tabs>
              <w:ind w:left="-137" w:right="63"/>
              <w:jc w:val="right"/>
              <w:rPr>
                <w:b/>
                <w:sz w:val="20"/>
                <w:szCs w:val="20"/>
              </w:rPr>
            </w:pPr>
            <w:r>
              <w:rPr>
                <w:b/>
                <w:sz w:val="20"/>
                <w:szCs w:val="20"/>
              </w:rPr>
              <w:t>278</w:t>
            </w:r>
            <w:r>
              <w:rPr>
                <w:b/>
                <w:sz w:val="20"/>
                <w:szCs w:val="20"/>
                <w:lang w:val="ru-RU"/>
              </w:rPr>
              <w:t>,</w:t>
            </w:r>
            <w:r>
              <w:rPr>
                <w:b/>
                <w:sz w:val="20"/>
                <w:szCs w:val="20"/>
              </w:rPr>
              <w:t>96</w:t>
            </w:r>
          </w:p>
        </w:tc>
        <w:tc>
          <w:tcPr>
            <w:tcW w:w="531" w:type="pct"/>
            <w:tcBorders>
              <w:top w:val="single" w:sz="4" w:space="0" w:color="auto"/>
              <w:left w:val="single" w:sz="4" w:space="0" w:color="auto"/>
              <w:bottom w:val="single" w:sz="4" w:space="0" w:color="auto"/>
              <w:right w:val="single" w:sz="4" w:space="0" w:color="auto"/>
            </w:tcBorders>
            <w:noWrap/>
          </w:tcPr>
          <w:p w14:paraId="01E84CCA" w14:textId="77777777" w:rsidR="006853A0" w:rsidRDefault="006853A0" w:rsidP="00177A61">
            <w:pPr>
              <w:widowControl w:val="0"/>
              <w:tabs>
                <w:tab w:val="left" w:pos="430"/>
              </w:tabs>
              <w:ind w:left="-137" w:right="63"/>
              <w:jc w:val="right"/>
              <w:rPr>
                <w:b/>
                <w:sz w:val="20"/>
                <w:szCs w:val="20"/>
              </w:rPr>
            </w:pPr>
            <w:r>
              <w:rPr>
                <w:b/>
                <w:sz w:val="20"/>
                <w:szCs w:val="20"/>
              </w:rPr>
              <w:t>293</w:t>
            </w:r>
            <w:r>
              <w:rPr>
                <w:b/>
                <w:sz w:val="20"/>
                <w:szCs w:val="20"/>
                <w:lang w:val="ru-RU"/>
              </w:rPr>
              <w:t>,</w:t>
            </w:r>
            <w:r>
              <w:rPr>
                <w:b/>
                <w:sz w:val="20"/>
                <w:szCs w:val="20"/>
              </w:rPr>
              <w:t>06</w:t>
            </w:r>
          </w:p>
        </w:tc>
        <w:tc>
          <w:tcPr>
            <w:tcW w:w="529" w:type="pct"/>
            <w:tcBorders>
              <w:top w:val="single" w:sz="4" w:space="0" w:color="auto"/>
              <w:left w:val="single" w:sz="4" w:space="0" w:color="auto"/>
              <w:bottom w:val="single" w:sz="4" w:space="0" w:color="auto"/>
              <w:right w:val="single" w:sz="4" w:space="0" w:color="auto"/>
            </w:tcBorders>
            <w:noWrap/>
          </w:tcPr>
          <w:p w14:paraId="01E84CCB" w14:textId="77777777" w:rsidR="006853A0" w:rsidRDefault="006853A0" w:rsidP="00177A61">
            <w:pPr>
              <w:widowControl w:val="0"/>
              <w:tabs>
                <w:tab w:val="left" w:pos="430"/>
              </w:tabs>
              <w:ind w:left="-137" w:right="63"/>
              <w:jc w:val="right"/>
              <w:rPr>
                <w:b/>
                <w:sz w:val="20"/>
                <w:szCs w:val="20"/>
              </w:rPr>
            </w:pPr>
            <w:r>
              <w:rPr>
                <w:b/>
                <w:sz w:val="20"/>
                <w:szCs w:val="20"/>
              </w:rPr>
              <w:t>292</w:t>
            </w:r>
            <w:r>
              <w:rPr>
                <w:b/>
                <w:sz w:val="20"/>
                <w:szCs w:val="20"/>
                <w:lang w:val="ru-RU"/>
              </w:rPr>
              <w:t>,</w:t>
            </w:r>
            <w:r>
              <w:rPr>
                <w:b/>
                <w:sz w:val="20"/>
                <w:szCs w:val="20"/>
              </w:rPr>
              <w:t>73</w:t>
            </w:r>
          </w:p>
        </w:tc>
        <w:tc>
          <w:tcPr>
            <w:tcW w:w="531" w:type="pct"/>
            <w:tcBorders>
              <w:top w:val="single" w:sz="4" w:space="0" w:color="auto"/>
              <w:left w:val="single" w:sz="4" w:space="0" w:color="auto"/>
              <w:bottom w:val="single" w:sz="4" w:space="0" w:color="auto"/>
              <w:right w:val="single" w:sz="4" w:space="0" w:color="auto"/>
            </w:tcBorders>
          </w:tcPr>
          <w:p w14:paraId="01E84CCC" w14:textId="77777777" w:rsidR="006853A0" w:rsidRDefault="006853A0" w:rsidP="00177A61">
            <w:pPr>
              <w:tabs>
                <w:tab w:val="left" w:pos="430"/>
              </w:tabs>
              <w:ind w:left="-137" w:right="63"/>
              <w:jc w:val="right"/>
              <w:rPr>
                <w:b/>
                <w:sz w:val="20"/>
                <w:szCs w:val="20"/>
              </w:rPr>
            </w:pPr>
            <w:r>
              <w:rPr>
                <w:b/>
                <w:sz w:val="20"/>
                <w:szCs w:val="20"/>
              </w:rPr>
              <w:t>305</w:t>
            </w:r>
            <w:r>
              <w:rPr>
                <w:b/>
                <w:sz w:val="20"/>
                <w:szCs w:val="20"/>
                <w:lang w:val="ru-RU"/>
              </w:rPr>
              <w:t>,</w:t>
            </w:r>
            <w:r>
              <w:rPr>
                <w:b/>
                <w:sz w:val="20"/>
                <w:szCs w:val="20"/>
              </w:rPr>
              <w:t>04</w:t>
            </w:r>
          </w:p>
        </w:tc>
        <w:tc>
          <w:tcPr>
            <w:tcW w:w="531" w:type="pct"/>
            <w:tcBorders>
              <w:top w:val="single" w:sz="4" w:space="0" w:color="auto"/>
              <w:left w:val="single" w:sz="4" w:space="0" w:color="auto"/>
              <w:bottom w:val="single" w:sz="4" w:space="0" w:color="auto"/>
              <w:right w:val="single" w:sz="4" w:space="0" w:color="auto"/>
            </w:tcBorders>
          </w:tcPr>
          <w:p w14:paraId="01E84CCD" w14:textId="77777777" w:rsidR="006853A0" w:rsidRDefault="006853A0" w:rsidP="00177A61">
            <w:pPr>
              <w:tabs>
                <w:tab w:val="left" w:pos="430"/>
              </w:tabs>
              <w:ind w:left="-137" w:right="63"/>
              <w:jc w:val="right"/>
              <w:rPr>
                <w:b/>
                <w:sz w:val="20"/>
                <w:szCs w:val="20"/>
              </w:rPr>
            </w:pPr>
            <w:r>
              <w:rPr>
                <w:b/>
                <w:sz w:val="20"/>
                <w:szCs w:val="20"/>
              </w:rPr>
              <w:t>217</w:t>
            </w:r>
            <w:r>
              <w:rPr>
                <w:b/>
                <w:sz w:val="20"/>
                <w:szCs w:val="20"/>
                <w:lang w:val="ru-RU"/>
              </w:rPr>
              <w:t>,</w:t>
            </w:r>
            <w:r>
              <w:rPr>
                <w:b/>
                <w:sz w:val="20"/>
                <w:szCs w:val="20"/>
              </w:rPr>
              <w:t>80</w:t>
            </w:r>
          </w:p>
        </w:tc>
        <w:tc>
          <w:tcPr>
            <w:tcW w:w="593" w:type="pct"/>
            <w:tcBorders>
              <w:top w:val="single" w:sz="4" w:space="0" w:color="auto"/>
              <w:left w:val="single" w:sz="4" w:space="0" w:color="auto"/>
              <w:bottom w:val="single" w:sz="4" w:space="0" w:color="auto"/>
              <w:right w:val="single" w:sz="4" w:space="0" w:color="auto"/>
            </w:tcBorders>
            <w:noWrap/>
          </w:tcPr>
          <w:p w14:paraId="01E84CCE" w14:textId="77777777" w:rsidR="006853A0" w:rsidRDefault="006853A0" w:rsidP="00177A61">
            <w:pPr>
              <w:widowControl w:val="0"/>
              <w:tabs>
                <w:tab w:val="left" w:pos="430"/>
              </w:tabs>
              <w:ind w:left="-137" w:right="63"/>
              <w:jc w:val="right"/>
              <w:rPr>
                <w:b/>
                <w:sz w:val="20"/>
                <w:szCs w:val="20"/>
              </w:rPr>
            </w:pPr>
            <w:r>
              <w:rPr>
                <w:b/>
                <w:sz w:val="20"/>
                <w:szCs w:val="20"/>
              </w:rPr>
              <w:t>927</w:t>
            </w:r>
            <w:r>
              <w:rPr>
                <w:b/>
                <w:sz w:val="20"/>
                <w:szCs w:val="20"/>
                <w:lang w:val="ru-RU"/>
              </w:rPr>
              <w:t>,</w:t>
            </w:r>
            <w:r>
              <w:rPr>
                <w:b/>
                <w:sz w:val="20"/>
                <w:szCs w:val="20"/>
              </w:rPr>
              <w:t>51</w:t>
            </w:r>
          </w:p>
        </w:tc>
      </w:tr>
      <w:tr w:rsidR="006853A0" w14:paraId="01E84CD7" w14:textId="77777777" w:rsidTr="00E33122">
        <w:trPr>
          <w:jc w:val="center"/>
        </w:trPr>
        <w:tc>
          <w:tcPr>
            <w:tcW w:w="1756" w:type="pct"/>
            <w:tcBorders>
              <w:top w:val="single" w:sz="4" w:space="0" w:color="auto"/>
              <w:left w:val="single" w:sz="4" w:space="0" w:color="auto"/>
              <w:bottom w:val="single" w:sz="4" w:space="0" w:color="auto"/>
              <w:right w:val="single" w:sz="4" w:space="0" w:color="auto"/>
            </w:tcBorders>
            <w:noWrap/>
            <w:tcMar>
              <w:left w:w="0" w:type="dxa"/>
              <w:right w:w="0" w:type="dxa"/>
            </w:tcMar>
          </w:tcPr>
          <w:p w14:paraId="01E84CD0" w14:textId="77777777" w:rsidR="006853A0" w:rsidRDefault="006853A0" w:rsidP="00177A61">
            <w:pPr>
              <w:ind w:left="98"/>
              <w:jc w:val="left"/>
              <w:rPr>
                <w:sz w:val="20"/>
                <w:szCs w:val="20"/>
                <w:lang w:val="ru-RU"/>
              </w:rPr>
            </w:pPr>
            <w:r>
              <w:rPr>
                <w:sz w:val="20"/>
                <w:szCs w:val="20"/>
                <w:lang w:val="ru-RU"/>
              </w:rPr>
              <w:t>ГХФУ</w:t>
            </w:r>
            <w:r>
              <w:rPr>
                <w:sz w:val="20"/>
                <w:szCs w:val="20"/>
                <w:lang w:val="ru-RU"/>
              </w:rPr>
              <w:noBreakHyphen/>
              <w:t>141</w:t>
            </w:r>
            <w:r>
              <w:rPr>
                <w:sz w:val="20"/>
                <w:szCs w:val="20"/>
              </w:rPr>
              <w:t>b</w:t>
            </w:r>
            <w:r>
              <w:rPr>
                <w:sz w:val="20"/>
                <w:szCs w:val="20"/>
                <w:lang w:val="ru-RU"/>
              </w:rPr>
              <w:t xml:space="preserve"> в импортируемых готовых полиоловых смесях*</w:t>
            </w:r>
          </w:p>
        </w:tc>
        <w:tc>
          <w:tcPr>
            <w:tcW w:w="530" w:type="pct"/>
            <w:tcBorders>
              <w:top w:val="single" w:sz="4" w:space="0" w:color="auto"/>
              <w:left w:val="single" w:sz="4" w:space="0" w:color="auto"/>
              <w:bottom w:val="single" w:sz="4" w:space="0" w:color="auto"/>
              <w:right w:val="single" w:sz="4" w:space="0" w:color="auto"/>
            </w:tcBorders>
            <w:noWrap/>
          </w:tcPr>
          <w:p w14:paraId="01E84CD1" w14:textId="77777777" w:rsidR="006853A0" w:rsidRDefault="006853A0" w:rsidP="00177A61">
            <w:pPr>
              <w:widowControl w:val="0"/>
              <w:tabs>
                <w:tab w:val="left" w:pos="430"/>
              </w:tabs>
              <w:ind w:left="-137" w:right="63"/>
              <w:jc w:val="right"/>
              <w:rPr>
                <w:sz w:val="20"/>
                <w:szCs w:val="20"/>
              </w:rPr>
            </w:pPr>
            <w:r>
              <w:rPr>
                <w:sz w:val="20"/>
                <w:szCs w:val="20"/>
              </w:rPr>
              <w:t>2</w:t>
            </w:r>
            <w:r>
              <w:rPr>
                <w:sz w:val="20"/>
                <w:szCs w:val="20"/>
                <w:lang w:val="ru-RU"/>
              </w:rPr>
              <w:t>,</w:t>
            </w:r>
            <w:r>
              <w:rPr>
                <w:sz w:val="20"/>
                <w:szCs w:val="20"/>
              </w:rPr>
              <w:t>21</w:t>
            </w:r>
          </w:p>
        </w:tc>
        <w:tc>
          <w:tcPr>
            <w:tcW w:w="531" w:type="pct"/>
            <w:tcBorders>
              <w:top w:val="single" w:sz="4" w:space="0" w:color="auto"/>
              <w:left w:val="single" w:sz="4" w:space="0" w:color="auto"/>
              <w:bottom w:val="single" w:sz="4" w:space="0" w:color="auto"/>
              <w:right w:val="single" w:sz="4" w:space="0" w:color="auto"/>
            </w:tcBorders>
            <w:noWrap/>
          </w:tcPr>
          <w:p w14:paraId="01E84CD2" w14:textId="77777777" w:rsidR="006853A0" w:rsidRDefault="006853A0" w:rsidP="00177A61">
            <w:pPr>
              <w:widowControl w:val="0"/>
              <w:tabs>
                <w:tab w:val="left" w:pos="430"/>
              </w:tabs>
              <w:ind w:left="-137" w:right="63"/>
              <w:jc w:val="right"/>
              <w:rPr>
                <w:sz w:val="20"/>
                <w:szCs w:val="20"/>
              </w:rPr>
            </w:pPr>
            <w:r>
              <w:rPr>
                <w:sz w:val="20"/>
                <w:szCs w:val="20"/>
              </w:rPr>
              <w:t>2</w:t>
            </w:r>
            <w:r>
              <w:rPr>
                <w:sz w:val="20"/>
                <w:szCs w:val="20"/>
                <w:lang w:val="ru-RU"/>
              </w:rPr>
              <w:t>,</w:t>
            </w:r>
            <w:r>
              <w:rPr>
                <w:sz w:val="20"/>
                <w:szCs w:val="20"/>
              </w:rPr>
              <w:t>90</w:t>
            </w:r>
          </w:p>
        </w:tc>
        <w:tc>
          <w:tcPr>
            <w:tcW w:w="529" w:type="pct"/>
            <w:tcBorders>
              <w:top w:val="single" w:sz="4" w:space="0" w:color="auto"/>
              <w:left w:val="single" w:sz="4" w:space="0" w:color="auto"/>
              <w:bottom w:val="single" w:sz="4" w:space="0" w:color="auto"/>
              <w:right w:val="single" w:sz="4" w:space="0" w:color="auto"/>
            </w:tcBorders>
            <w:noWrap/>
          </w:tcPr>
          <w:p w14:paraId="01E84CD3"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D4"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1E84CD5" w14:textId="77777777" w:rsidR="006853A0" w:rsidRDefault="006853A0" w:rsidP="00177A61">
            <w:pPr>
              <w:widowControl w:val="0"/>
              <w:tabs>
                <w:tab w:val="left" w:pos="430"/>
              </w:tabs>
              <w:ind w:left="-137" w:right="63"/>
              <w:jc w:val="right"/>
              <w:rPr>
                <w:sz w:val="20"/>
                <w:szCs w:val="20"/>
              </w:rPr>
            </w:pPr>
            <w:r>
              <w:rPr>
                <w:sz w:val="20"/>
                <w:szCs w:val="20"/>
              </w:rPr>
              <w:t>0</w:t>
            </w:r>
            <w:r>
              <w:rPr>
                <w:sz w:val="20"/>
                <w:szCs w:val="20"/>
                <w:lang w:val="ru-RU"/>
              </w:rPr>
              <w:t>,</w:t>
            </w:r>
            <w:r>
              <w:rPr>
                <w:sz w:val="20"/>
                <w:szCs w:val="20"/>
              </w:rPr>
              <w:t>00</w:t>
            </w:r>
          </w:p>
        </w:tc>
        <w:tc>
          <w:tcPr>
            <w:tcW w:w="593" w:type="pct"/>
            <w:tcBorders>
              <w:top w:val="single" w:sz="4" w:space="0" w:color="auto"/>
              <w:left w:val="single" w:sz="4" w:space="0" w:color="auto"/>
              <w:bottom w:val="single" w:sz="4" w:space="0" w:color="auto"/>
              <w:right w:val="single" w:sz="4" w:space="0" w:color="auto"/>
            </w:tcBorders>
            <w:noWrap/>
          </w:tcPr>
          <w:p w14:paraId="01E84CD6" w14:textId="77777777" w:rsidR="006853A0" w:rsidRDefault="006853A0" w:rsidP="00177A61">
            <w:pPr>
              <w:widowControl w:val="0"/>
              <w:tabs>
                <w:tab w:val="left" w:pos="430"/>
              </w:tabs>
              <w:ind w:left="-137" w:right="63"/>
              <w:jc w:val="right"/>
              <w:rPr>
                <w:sz w:val="20"/>
                <w:szCs w:val="20"/>
              </w:rPr>
            </w:pPr>
            <w:r>
              <w:rPr>
                <w:sz w:val="20"/>
                <w:szCs w:val="20"/>
              </w:rPr>
              <w:t>15</w:t>
            </w:r>
            <w:r>
              <w:rPr>
                <w:sz w:val="20"/>
                <w:szCs w:val="20"/>
                <w:lang w:val="ru-RU"/>
              </w:rPr>
              <w:t>,</w:t>
            </w:r>
            <w:r>
              <w:rPr>
                <w:sz w:val="20"/>
                <w:szCs w:val="20"/>
              </w:rPr>
              <w:t>67**</w:t>
            </w:r>
          </w:p>
        </w:tc>
      </w:tr>
    </w:tbl>
    <w:p w14:paraId="01E84CD8" w14:textId="77777777" w:rsidR="006853A0" w:rsidRPr="002B1660" w:rsidRDefault="006853A0" w:rsidP="00474243">
      <w:pPr>
        <w:rPr>
          <w:sz w:val="19"/>
        </w:rPr>
      </w:pPr>
      <w:r w:rsidRPr="002B1660">
        <w:rPr>
          <w:sz w:val="19"/>
        </w:rPr>
        <w:t xml:space="preserve">* </w:t>
      </w:r>
      <w:r>
        <w:rPr>
          <w:sz w:val="19"/>
          <w:lang w:val="ru-RU"/>
        </w:rPr>
        <w:t>Данные по СП</w:t>
      </w:r>
      <w:r w:rsidRPr="002B1660">
        <w:rPr>
          <w:sz w:val="19"/>
        </w:rPr>
        <w:t>.</w:t>
      </w:r>
    </w:p>
    <w:p w14:paraId="01E84CD9" w14:textId="77777777" w:rsidR="006853A0" w:rsidRPr="00474243" w:rsidRDefault="006853A0" w:rsidP="00474243">
      <w:pPr>
        <w:rPr>
          <w:sz w:val="19"/>
          <w:lang w:val="ru-RU"/>
        </w:rPr>
      </w:pPr>
      <w:r w:rsidRPr="007079B0">
        <w:rPr>
          <w:sz w:val="19"/>
          <w:lang w:val="ru-RU"/>
        </w:rPr>
        <w:t xml:space="preserve">** </w:t>
      </w:r>
      <w:r>
        <w:rPr>
          <w:sz w:val="19"/>
          <w:lang w:val="ru-RU"/>
        </w:rPr>
        <w:t xml:space="preserve">Среднее потребление в период между </w:t>
      </w:r>
      <w:r w:rsidRPr="007079B0">
        <w:rPr>
          <w:sz w:val="19"/>
          <w:lang w:val="ru-RU"/>
        </w:rPr>
        <w:t xml:space="preserve">2007 </w:t>
      </w:r>
      <w:r>
        <w:rPr>
          <w:sz w:val="19"/>
          <w:lang w:val="ru-RU"/>
        </w:rPr>
        <w:t>и</w:t>
      </w:r>
      <w:r w:rsidRPr="007079B0">
        <w:rPr>
          <w:sz w:val="19"/>
          <w:lang w:val="ru-RU"/>
        </w:rPr>
        <w:t xml:space="preserve"> 2009</w:t>
      </w:r>
      <w:r>
        <w:rPr>
          <w:sz w:val="19"/>
          <w:lang w:val="ru-RU"/>
        </w:rPr>
        <w:t xml:space="preserve"> годом</w:t>
      </w:r>
      <w:r w:rsidRPr="007079B0">
        <w:rPr>
          <w:sz w:val="19"/>
          <w:lang w:val="ru-RU"/>
        </w:rPr>
        <w:t>.</w:t>
      </w:r>
    </w:p>
    <w:p w14:paraId="01E84CDA" w14:textId="77777777" w:rsidR="006853A0" w:rsidRPr="00474243" w:rsidRDefault="006853A0" w:rsidP="00A06508">
      <w:pPr>
        <w:rPr>
          <w:sz w:val="19"/>
          <w:lang w:val="ru-RU"/>
        </w:rPr>
      </w:pPr>
    </w:p>
    <w:p w14:paraId="01E84CDB" w14:textId="77777777" w:rsidR="006853A0" w:rsidRPr="00775AA5" w:rsidRDefault="006853A0" w:rsidP="008E7109">
      <w:pPr>
        <w:pStyle w:val="Heading1"/>
        <w:rPr>
          <w:lang w:val="ru-RU"/>
        </w:rPr>
      </w:pPr>
      <w:r w:rsidRPr="006E60A5">
        <w:rPr>
          <w:lang w:val="ru-RU"/>
        </w:rPr>
        <w:t>Общее потребление ГХФУ в Таиланде снизилось после успешной реализации мероприятий в рамках этапа</w:t>
      </w:r>
      <w:r>
        <w:rPr>
          <w:lang w:val="ru-RU"/>
        </w:rPr>
        <w:t> </w:t>
      </w:r>
      <w:r w:rsidRPr="006E60A5">
        <w:t>II</w:t>
      </w:r>
      <w:r w:rsidRPr="006E60A5">
        <w:rPr>
          <w:lang w:val="ru-RU"/>
        </w:rPr>
        <w:t xml:space="preserve"> ПОДПО, включая меры по </w:t>
      </w:r>
      <w:r>
        <w:rPr>
          <w:lang w:val="ru-RU"/>
        </w:rPr>
        <w:t xml:space="preserve">поэтапному </w:t>
      </w:r>
      <w:r w:rsidRPr="006E60A5">
        <w:rPr>
          <w:lang w:val="ru-RU"/>
        </w:rPr>
        <w:t xml:space="preserve">отказу в секторе </w:t>
      </w:r>
      <w:r>
        <w:rPr>
          <w:lang w:val="ru-RU"/>
        </w:rPr>
        <w:t xml:space="preserve">пеноматериалов </w:t>
      </w:r>
      <w:r w:rsidRPr="006E60A5">
        <w:rPr>
          <w:lang w:val="ru-RU"/>
        </w:rPr>
        <w:t>и секторе обслуживания. Эта тенденция снижения, наблюдавшаяся в течение последних пяти-шести лет, также поддерживалась за счет расширенного внедрения альтернатив, не содержащих ГХФУ, таких как ГФУ</w:t>
      </w:r>
      <w:r w:rsidRPr="006E60A5">
        <w:rPr>
          <w:lang w:val="ru-RU"/>
        </w:rPr>
        <w:noBreakHyphen/>
        <w:t>32, углеводороды (УВ) и другие хладагенты с низким потенциалом глобального потепления (ПГП) в холодильном оборудовании. В период между 2021 и 2023</w:t>
      </w:r>
      <w:r>
        <w:rPr>
          <w:lang w:val="ru-RU"/>
        </w:rPr>
        <w:t xml:space="preserve"> </w:t>
      </w:r>
      <w:r w:rsidRPr="006E60A5">
        <w:rPr>
          <w:lang w:val="ru-RU"/>
        </w:rPr>
        <w:t xml:space="preserve">годами уровни потребления оставались относительно стабильными из-за воздействия пандемии </w:t>
      </w:r>
      <w:r w:rsidRPr="006E60A5">
        <w:t>COVID</w:t>
      </w:r>
      <w:r w:rsidRPr="006E60A5">
        <w:rPr>
          <w:lang w:val="ru-RU"/>
        </w:rPr>
        <w:t>-19 на экономику, прежде чем вернуться к допандемическому уровню в 2024</w:t>
      </w:r>
      <w:r>
        <w:rPr>
          <w:lang w:val="ru-RU"/>
        </w:rPr>
        <w:t> </w:t>
      </w:r>
      <w:r w:rsidRPr="006E60A5">
        <w:rPr>
          <w:lang w:val="ru-RU"/>
        </w:rPr>
        <w:t>году. В 2025</w:t>
      </w:r>
      <w:r>
        <w:rPr>
          <w:lang w:val="ru-RU"/>
        </w:rPr>
        <w:t> </w:t>
      </w:r>
      <w:r w:rsidRPr="006E60A5">
        <w:rPr>
          <w:lang w:val="ru-RU"/>
        </w:rPr>
        <w:t>году потребление снизилось в значительной степени за счет сокращений в секторе напыляем</w:t>
      </w:r>
      <w:r>
        <w:rPr>
          <w:lang w:val="ru-RU"/>
        </w:rPr>
        <w:t>ой пены</w:t>
      </w:r>
      <w:r w:rsidRPr="006E60A5">
        <w:rPr>
          <w:lang w:val="ru-RU"/>
        </w:rPr>
        <w:t>. ГХФУ</w:t>
      </w:r>
      <w:r w:rsidRPr="006E60A5">
        <w:rPr>
          <w:lang w:val="ru-RU"/>
        </w:rPr>
        <w:noBreakHyphen/>
        <w:t xml:space="preserve">123 потребляется в противопожарных </w:t>
      </w:r>
      <w:r>
        <w:rPr>
          <w:lang w:val="ru-RU"/>
        </w:rPr>
        <w:t>целях</w:t>
      </w:r>
      <w:r w:rsidRPr="006E60A5">
        <w:rPr>
          <w:lang w:val="ru-RU"/>
        </w:rPr>
        <w:t xml:space="preserve"> и для обслуживания крупных чиллеров; однако его потребление снижается благодаря внедрению альтернатив, не содержащих ГХФУ, и сокращению объемов вновь импортируемого ГХФУ</w:t>
      </w:r>
      <w:r w:rsidRPr="00775AA5">
        <w:rPr>
          <w:lang w:val="ru-RU"/>
        </w:rPr>
        <w:t>.</w:t>
      </w:r>
    </w:p>
    <w:p w14:paraId="01E84CDC" w14:textId="77777777" w:rsidR="006853A0" w:rsidRPr="00775AA5" w:rsidRDefault="006853A0" w:rsidP="008E7109">
      <w:pPr>
        <w:keepNext/>
        <w:spacing w:after="240"/>
        <w:rPr>
          <w:i/>
          <w:lang w:val="ru-RU"/>
        </w:rPr>
      </w:pPr>
      <w:bookmarkStart w:id="3" w:name="_Hlk126915671"/>
      <w:r w:rsidRPr="00775AA5">
        <w:rPr>
          <w:i/>
          <w:lang w:val="ru-RU"/>
        </w:rPr>
        <w:t>Доклад о</w:t>
      </w:r>
      <w:r>
        <w:rPr>
          <w:i/>
          <w:lang w:val="ru-RU"/>
        </w:rPr>
        <w:t>б осуществлении</w:t>
      </w:r>
      <w:r w:rsidRPr="00775AA5">
        <w:rPr>
          <w:i/>
          <w:lang w:val="ru-RU"/>
        </w:rPr>
        <w:t xml:space="preserve"> страновой программы</w:t>
      </w:r>
    </w:p>
    <w:bookmarkEnd w:id="3"/>
    <w:p w14:paraId="01E84CDD" w14:textId="77777777" w:rsidR="006853A0" w:rsidRPr="00775AA5" w:rsidRDefault="006853A0" w:rsidP="008E7109">
      <w:pPr>
        <w:pStyle w:val="Heading1"/>
        <w:rPr>
          <w:lang w:val="ru-RU"/>
        </w:rPr>
      </w:pPr>
      <w:r w:rsidRPr="00775AA5">
        <w:rPr>
          <w:lang w:val="ru-RU"/>
        </w:rPr>
        <w:t>Правительство Таиланда представило данные о потреблении ГХФУ по секторам в докладе о</w:t>
      </w:r>
      <w:r>
        <w:rPr>
          <w:lang w:val="ru-RU"/>
        </w:rPr>
        <w:t>б осуществлении СП</w:t>
      </w:r>
      <w:r w:rsidRPr="00775AA5">
        <w:rPr>
          <w:lang w:val="ru-RU"/>
        </w:rPr>
        <w:t xml:space="preserve"> за 2024</w:t>
      </w:r>
      <w:r>
        <w:rPr>
          <w:lang w:val="ru-RU"/>
        </w:rPr>
        <w:t> </w:t>
      </w:r>
      <w:r w:rsidRPr="00775AA5">
        <w:rPr>
          <w:lang w:val="ru-RU"/>
        </w:rPr>
        <w:t xml:space="preserve">год, которые согласуются с данными, представленными в соответствии со статьей 7 Монреальского протокола. </w:t>
      </w:r>
    </w:p>
    <w:p w14:paraId="01E84CDE" w14:textId="77777777" w:rsidR="006853A0" w:rsidRPr="00775AA5" w:rsidRDefault="006853A0" w:rsidP="008E7109">
      <w:pPr>
        <w:keepNext/>
        <w:spacing w:before="240" w:after="240"/>
        <w:rPr>
          <w:u w:val="single"/>
          <w:lang w:val="ru-RU"/>
        </w:rPr>
      </w:pPr>
      <w:bookmarkStart w:id="4" w:name="_Hlk126915699"/>
      <w:r w:rsidRPr="00775AA5">
        <w:rPr>
          <w:u w:val="single"/>
          <w:lang w:val="ru-RU"/>
        </w:rPr>
        <w:t>Ход реализации и освоения средств</w:t>
      </w:r>
    </w:p>
    <w:p w14:paraId="01E84CDF" w14:textId="77777777" w:rsidR="006853A0" w:rsidRPr="00775AA5" w:rsidRDefault="006853A0" w:rsidP="008E7109">
      <w:pPr>
        <w:keepNext/>
        <w:spacing w:before="240" w:after="240"/>
        <w:rPr>
          <w:i/>
          <w:iCs/>
          <w:lang w:val="ru-RU"/>
        </w:rPr>
      </w:pPr>
      <w:r w:rsidRPr="00775AA5">
        <w:rPr>
          <w:i/>
          <w:iCs/>
          <w:lang w:val="ru-RU"/>
        </w:rPr>
        <w:t>Нормативно-правовая база</w:t>
      </w:r>
    </w:p>
    <w:bookmarkEnd w:id="4"/>
    <w:p w14:paraId="01E84CE0" w14:textId="77777777" w:rsidR="006853A0" w:rsidRPr="00AF00FB" w:rsidRDefault="006853A0" w:rsidP="008E7109">
      <w:pPr>
        <w:pStyle w:val="Heading1"/>
        <w:rPr>
          <w:lang w:val="ru-RU"/>
        </w:rPr>
      </w:pPr>
      <w:r w:rsidRPr="00775AA5">
        <w:rPr>
          <w:lang w:val="ru-RU"/>
        </w:rPr>
        <w:t xml:space="preserve">В ходе этапа </w:t>
      </w:r>
      <w:r w:rsidRPr="00775AA5">
        <w:t>II</w:t>
      </w:r>
      <w:r w:rsidRPr="00775AA5">
        <w:rPr>
          <w:lang w:val="ru-RU"/>
        </w:rPr>
        <w:t xml:space="preserve"> ПОДПО государственные нормативные акты и политика в области контроля и отказа от ГХФУ реализовывались через выдачу и обеспечение соблюдения ежегодных квот на ГХФУ на период 2019</w:t>
      </w:r>
      <w:r>
        <w:rPr>
          <w:lang w:val="ru-RU"/>
        </w:rPr>
        <w:t>-</w:t>
      </w:r>
      <w:r w:rsidRPr="00775AA5">
        <w:rPr>
          <w:lang w:val="ru-RU"/>
        </w:rPr>
        <w:t>2025</w:t>
      </w:r>
      <w:r>
        <w:rPr>
          <w:lang w:val="ru-RU"/>
        </w:rPr>
        <w:t> </w:t>
      </w:r>
      <w:r w:rsidRPr="00775AA5">
        <w:rPr>
          <w:lang w:val="ru-RU"/>
        </w:rPr>
        <w:t>годов</w:t>
      </w:r>
      <w:r>
        <w:rPr>
          <w:lang w:val="ru-RU"/>
        </w:rPr>
        <w:t>,</w:t>
      </w:r>
      <w:r w:rsidRPr="00775AA5">
        <w:rPr>
          <w:lang w:val="ru-RU"/>
        </w:rPr>
        <w:t xml:space="preserve"> а также через принятие и утверждение </w:t>
      </w:r>
      <w:r>
        <w:rPr>
          <w:lang w:val="ru-RU"/>
        </w:rPr>
        <w:t>к</w:t>
      </w:r>
      <w:r w:rsidRPr="00775AA5">
        <w:rPr>
          <w:lang w:val="ru-RU"/>
        </w:rPr>
        <w:t>абинетом министров запрета на использовани</w:t>
      </w:r>
      <w:r>
        <w:rPr>
          <w:lang w:val="ru-RU"/>
        </w:rPr>
        <w:t>е</w:t>
      </w:r>
      <w:r w:rsidRPr="00775AA5">
        <w:rPr>
          <w:lang w:val="ru-RU"/>
        </w:rPr>
        <w:t xml:space="preserve"> ГХФУ</w:t>
      </w:r>
      <w:r w:rsidRPr="00775AA5">
        <w:rPr>
          <w:lang w:val="ru-RU"/>
        </w:rPr>
        <w:noBreakHyphen/>
        <w:t>141</w:t>
      </w:r>
      <w:r w:rsidRPr="00775AA5">
        <w:t>b</w:t>
      </w:r>
      <w:r w:rsidRPr="00775AA5">
        <w:rPr>
          <w:lang w:val="ru-RU"/>
        </w:rPr>
        <w:t xml:space="preserve"> во всех применениях</w:t>
      </w:r>
      <w:r>
        <w:rPr>
          <w:lang w:val="ru-RU"/>
        </w:rPr>
        <w:t xml:space="preserve"> в секторе пеноматериалов</w:t>
      </w:r>
      <w:r w:rsidRPr="00775AA5">
        <w:rPr>
          <w:lang w:val="ru-RU"/>
        </w:rPr>
        <w:t>, включая напыляем</w:t>
      </w:r>
      <w:r>
        <w:rPr>
          <w:lang w:val="ru-RU"/>
        </w:rPr>
        <w:t>ую пену</w:t>
      </w:r>
      <w:r w:rsidRPr="00775AA5">
        <w:rPr>
          <w:lang w:val="ru-RU"/>
        </w:rPr>
        <w:t>, к концу 2024</w:t>
      </w:r>
      <w:r>
        <w:rPr>
          <w:lang w:val="ru-RU"/>
        </w:rPr>
        <w:t> </w:t>
      </w:r>
      <w:r w:rsidRPr="00775AA5">
        <w:rPr>
          <w:lang w:val="ru-RU"/>
        </w:rPr>
        <w:t xml:space="preserve">года. </w:t>
      </w:r>
      <w:r w:rsidRPr="00AF00FB">
        <w:rPr>
          <w:lang w:val="ru-RU"/>
        </w:rPr>
        <w:t>Запрет вступил в полную силу в январе 2026</w:t>
      </w:r>
      <w:r w:rsidRPr="00AF00FB">
        <w:rPr>
          <w:lang w:val="en-US"/>
        </w:rPr>
        <w:t> </w:t>
      </w:r>
      <w:r w:rsidRPr="00AF00FB">
        <w:rPr>
          <w:lang w:val="ru-RU"/>
        </w:rPr>
        <w:t>года, охватив все остаточное потребление ГХФУ</w:t>
      </w:r>
      <w:r w:rsidRPr="00AF00FB">
        <w:rPr>
          <w:lang w:val="ru-RU"/>
        </w:rPr>
        <w:noBreakHyphen/>
        <w:t>141</w:t>
      </w:r>
      <w:r w:rsidRPr="00775AA5">
        <w:t>b</w:t>
      </w:r>
      <w:r w:rsidRPr="00AF00FB">
        <w:rPr>
          <w:lang w:val="ru-RU"/>
        </w:rPr>
        <w:t xml:space="preserve"> в </w:t>
      </w:r>
      <w:r>
        <w:rPr>
          <w:lang w:val="ru-RU"/>
        </w:rPr>
        <w:t>секторе</w:t>
      </w:r>
      <w:r w:rsidRPr="00AF00FB">
        <w:rPr>
          <w:lang w:val="ru-RU"/>
        </w:rPr>
        <w:t xml:space="preserve"> напыляемо</w:t>
      </w:r>
      <w:r>
        <w:rPr>
          <w:lang w:val="ru-RU"/>
        </w:rPr>
        <w:t>й</w:t>
      </w:r>
      <w:r w:rsidRPr="00AF00FB">
        <w:rPr>
          <w:lang w:val="ru-RU"/>
        </w:rPr>
        <w:t xml:space="preserve"> </w:t>
      </w:r>
      <w:r>
        <w:rPr>
          <w:lang w:val="ru-RU"/>
        </w:rPr>
        <w:t>пены</w:t>
      </w:r>
      <w:r w:rsidRPr="00AF00FB">
        <w:rPr>
          <w:lang w:val="ru-RU"/>
        </w:rPr>
        <w:t xml:space="preserve"> (т.</w:t>
      </w:r>
      <w:r w:rsidRPr="00AF00FB">
        <w:rPr>
          <w:lang w:val="en-US"/>
        </w:rPr>
        <w:t> </w:t>
      </w:r>
      <w:r w:rsidRPr="00AF00FB">
        <w:rPr>
          <w:lang w:val="ru-RU"/>
        </w:rPr>
        <w:t xml:space="preserve">е. системотехническими фирмами).   </w:t>
      </w:r>
    </w:p>
    <w:p w14:paraId="01E84CE1" w14:textId="77777777" w:rsidR="006853A0" w:rsidRPr="002B1660" w:rsidRDefault="006853A0" w:rsidP="008E7109">
      <w:pPr>
        <w:rPr>
          <w:i/>
          <w:iCs/>
        </w:rPr>
      </w:pPr>
      <w:r>
        <w:rPr>
          <w:i/>
          <w:iCs/>
          <w:lang w:val="ru-RU"/>
        </w:rPr>
        <w:t>Сектор напыляемой пены</w:t>
      </w:r>
    </w:p>
    <w:p w14:paraId="01E84CE2" w14:textId="77777777" w:rsidR="006853A0" w:rsidRPr="002B1660" w:rsidRDefault="006853A0" w:rsidP="008E7109"/>
    <w:p w14:paraId="01E84CE3" w14:textId="77777777" w:rsidR="006853A0" w:rsidRPr="00332704" w:rsidRDefault="006853A0" w:rsidP="008E7109">
      <w:pPr>
        <w:pStyle w:val="Heading1"/>
        <w:rPr>
          <w:lang w:val="ru-RU"/>
        </w:rPr>
      </w:pPr>
      <w:r w:rsidRPr="0019050C">
        <w:rPr>
          <w:lang w:val="ru-RU"/>
        </w:rPr>
        <w:t xml:space="preserve">Этап </w:t>
      </w:r>
      <w:r w:rsidRPr="0019050C">
        <w:t>II</w:t>
      </w:r>
      <w:r w:rsidRPr="0019050C">
        <w:rPr>
          <w:lang w:val="ru-RU"/>
        </w:rPr>
        <w:t xml:space="preserve"> ПОДПО для Таиланда включал переоборудование 71</w:t>
      </w:r>
      <w:r>
        <w:rPr>
          <w:lang w:val="ru-RU"/>
        </w:rPr>
        <w:t> </w:t>
      </w:r>
      <w:r w:rsidRPr="0019050C">
        <w:rPr>
          <w:lang w:val="ru-RU"/>
        </w:rPr>
        <w:t>предприятия по производству напыляемо</w:t>
      </w:r>
      <w:r>
        <w:rPr>
          <w:lang w:val="ru-RU"/>
        </w:rPr>
        <w:t>й</w:t>
      </w:r>
      <w:r w:rsidRPr="0019050C">
        <w:rPr>
          <w:lang w:val="ru-RU"/>
        </w:rPr>
        <w:t xml:space="preserve"> пен</w:t>
      </w:r>
      <w:r>
        <w:rPr>
          <w:lang w:val="ru-RU"/>
        </w:rPr>
        <w:t>ы</w:t>
      </w:r>
      <w:r w:rsidRPr="0019050C">
        <w:rPr>
          <w:lang w:val="ru-RU"/>
        </w:rPr>
        <w:t>, потребляющих ГХФУ</w:t>
      </w:r>
      <w:r w:rsidRPr="0019050C">
        <w:rPr>
          <w:lang w:val="ru-RU"/>
        </w:rPr>
        <w:noBreakHyphen/>
        <w:t>141</w:t>
      </w:r>
      <w:r w:rsidRPr="0019050C">
        <w:t>b</w:t>
      </w:r>
      <w:r w:rsidRPr="0019050C">
        <w:rPr>
          <w:lang w:val="ru-RU"/>
        </w:rPr>
        <w:t xml:space="preserve">. Возникли задержки из-за ограниченной доступности </w:t>
      </w:r>
      <w:r>
        <w:rPr>
          <w:lang w:val="ru-RU"/>
        </w:rPr>
        <w:t>ГФО</w:t>
      </w:r>
      <w:r w:rsidRPr="0019050C">
        <w:rPr>
          <w:lang w:val="ru-RU"/>
        </w:rPr>
        <w:t>-1233</w:t>
      </w:r>
      <w:proofErr w:type="spellStart"/>
      <w:r w:rsidRPr="0019050C">
        <w:t>zd</w:t>
      </w:r>
      <w:proofErr w:type="spellEnd"/>
      <w:r w:rsidRPr="0019050C">
        <w:rPr>
          <w:lang w:val="ru-RU"/>
        </w:rPr>
        <w:t xml:space="preserve"> и ограничений в поставках ГФО в течение 2024</w:t>
      </w:r>
      <w:r>
        <w:rPr>
          <w:lang w:val="ru-RU"/>
        </w:rPr>
        <w:t>-</w:t>
      </w:r>
      <w:r w:rsidRPr="0019050C">
        <w:rPr>
          <w:lang w:val="ru-RU"/>
        </w:rPr>
        <w:t xml:space="preserve">2025 годов, что побудило предприятия </w:t>
      </w:r>
      <w:r w:rsidRPr="00332704">
        <w:rPr>
          <w:lang w:val="ru-RU"/>
        </w:rPr>
        <w:t xml:space="preserve">самостоятельно обеспечивать себя </w:t>
      </w:r>
      <w:r w:rsidRPr="0019050C">
        <w:rPr>
          <w:lang w:val="ru-RU"/>
        </w:rPr>
        <w:t>полиоловы</w:t>
      </w:r>
      <w:r>
        <w:rPr>
          <w:lang w:val="ru-RU"/>
        </w:rPr>
        <w:t>ми</w:t>
      </w:r>
      <w:r w:rsidRPr="0019050C">
        <w:rPr>
          <w:lang w:val="ru-RU"/>
        </w:rPr>
        <w:t xml:space="preserve"> смес</w:t>
      </w:r>
      <w:r>
        <w:rPr>
          <w:lang w:val="ru-RU"/>
        </w:rPr>
        <w:t>ям</w:t>
      </w:r>
      <w:r w:rsidRPr="0019050C">
        <w:rPr>
          <w:lang w:val="ru-RU"/>
        </w:rPr>
        <w:t xml:space="preserve">и на основе ГФО, </w:t>
      </w:r>
      <w:r w:rsidRPr="0019050C">
        <w:rPr>
          <w:lang w:val="ru-RU"/>
        </w:rPr>
        <w:lastRenderedPageBreak/>
        <w:t>чтобы продолжать производство пено</w:t>
      </w:r>
      <w:r>
        <w:rPr>
          <w:lang w:val="ru-RU"/>
        </w:rPr>
        <w:t>материалов</w:t>
      </w:r>
      <w:r w:rsidRPr="0019050C">
        <w:rPr>
          <w:lang w:val="ru-RU"/>
        </w:rPr>
        <w:t xml:space="preserve"> и предоставление услуг по напыл</w:t>
      </w:r>
      <w:r>
        <w:rPr>
          <w:lang w:val="ru-RU"/>
        </w:rPr>
        <w:t xml:space="preserve">ению </w:t>
      </w:r>
      <w:r w:rsidRPr="0019050C">
        <w:rPr>
          <w:lang w:val="ru-RU"/>
        </w:rPr>
        <w:t>пен</w:t>
      </w:r>
      <w:r>
        <w:rPr>
          <w:lang w:val="ru-RU"/>
        </w:rPr>
        <w:t>ы</w:t>
      </w:r>
      <w:r w:rsidRPr="0019050C">
        <w:rPr>
          <w:lang w:val="ru-RU"/>
        </w:rPr>
        <w:t>, а также для сохранения доступа к финансированию</w:t>
      </w:r>
      <w:r w:rsidRPr="00332704">
        <w:rPr>
          <w:lang w:val="ru-RU"/>
        </w:rPr>
        <w:t>.</w:t>
      </w:r>
    </w:p>
    <w:p w14:paraId="01E84CE4" w14:textId="77777777" w:rsidR="006853A0" w:rsidRPr="002A0A06" w:rsidRDefault="006853A0" w:rsidP="008E7109">
      <w:pPr>
        <w:pStyle w:val="Heading1"/>
        <w:rPr>
          <w:lang w:val="ru-RU"/>
        </w:rPr>
      </w:pPr>
      <w:r w:rsidRPr="0019050C">
        <w:rPr>
          <w:lang w:val="ru-RU"/>
        </w:rPr>
        <w:t xml:space="preserve">Реализация плана по сектору </w:t>
      </w:r>
      <w:r>
        <w:rPr>
          <w:lang w:val="ru-RU"/>
        </w:rPr>
        <w:t xml:space="preserve">пеноматериалов </w:t>
      </w:r>
      <w:r w:rsidRPr="0019050C">
        <w:rPr>
          <w:lang w:val="ru-RU"/>
        </w:rPr>
        <w:t>в рамках этапа</w:t>
      </w:r>
      <w:r>
        <w:rPr>
          <w:lang w:val="ru-RU"/>
        </w:rPr>
        <w:t> </w:t>
      </w:r>
      <w:r w:rsidRPr="0019050C">
        <w:t>II</w:t>
      </w:r>
      <w:r w:rsidRPr="0019050C">
        <w:rPr>
          <w:lang w:val="ru-RU"/>
        </w:rPr>
        <w:t xml:space="preserve"> ПОДПО осуществлялась за счет целевого переоборудования предприятий. </w:t>
      </w:r>
      <w:r w:rsidRPr="002A0A06">
        <w:rPr>
          <w:lang w:val="ru-RU"/>
        </w:rPr>
        <w:t xml:space="preserve">Ключевые компании, включая </w:t>
      </w:r>
      <w:r w:rsidRPr="002B1660">
        <w:t>Lohr</w:t>
      </w:r>
      <w:r w:rsidRPr="002A0A06">
        <w:rPr>
          <w:lang w:val="ru-RU"/>
        </w:rPr>
        <w:t xml:space="preserve"> </w:t>
      </w:r>
      <w:r w:rsidRPr="002B1660">
        <w:t>Trade</w:t>
      </w:r>
      <w:r w:rsidRPr="002A0A06">
        <w:rPr>
          <w:lang w:val="ru-RU"/>
        </w:rPr>
        <w:t xml:space="preserve"> </w:t>
      </w:r>
      <w:r w:rsidRPr="002B1660">
        <w:t>and</w:t>
      </w:r>
      <w:r w:rsidRPr="002A0A06">
        <w:rPr>
          <w:lang w:val="ru-RU"/>
        </w:rPr>
        <w:t xml:space="preserve"> </w:t>
      </w:r>
      <w:r w:rsidRPr="002B1660">
        <w:t>Consulting</w:t>
      </w:r>
      <w:r w:rsidRPr="002A0A06">
        <w:rPr>
          <w:lang w:val="ru-RU"/>
        </w:rPr>
        <w:t xml:space="preserve"> </w:t>
      </w:r>
      <w:r w:rsidRPr="002B1660">
        <w:t>Ltd</w:t>
      </w:r>
      <w:r w:rsidRPr="002A0A06">
        <w:rPr>
          <w:lang w:val="ru-RU"/>
        </w:rPr>
        <w:t xml:space="preserve">., </w:t>
      </w:r>
      <w:r w:rsidRPr="002B1660">
        <w:t>New</w:t>
      </w:r>
      <w:r w:rsidRPr="002A0A06">
        <w:rPr>
          <w:lang w:val="ru-RU"/>
        </w:rPr>
        <w:t xml:space="preserve"> </w:t>
      </w:r>
      <w:r w:rsidRPr="002B1660">
        <w:t>Tech </w:t>
      </w:r>
      <w:r w:rsidRPr="002A0A06">
        <w:rPr>
          <w:lang w:val="ru-RU"/>
        </w:rPr>
        <w:t>&amp;</w:t>
      </w:r>
      <w:r w:rsidRPr="002B1660">
        <w:t> J</w:t>
      </w:r>
      <w:r w:rsidRPr="002A0A06">
        <w:rPr>
          <w:lang w:val="ru-RU"/>
        </w:rPr>
        <w:t xml:space="preserve"> </w:t>
      </w:r>
      <w:r w:rsidRPr="002B1660">
        <w:t>Service</w:t>
      </w:r>
      <w:r w:rsidRPr="002A0A06">
        <w:rPr>
          <w:lang w:val="ru-RU"/>
        </w:rPr>
        <w:t xml:space="preserve">, </w:t>
      </w:r>
      <w:proofErr w:type="spellStart"/>
      <w:r w:rsidRPr="002B1660">
        <w:t>Narongrit</w:t>
      </w:r>
      <w:proofErr w:type="spellEnd"/>
      <w:r w:rsidRPr="002A0A06">
        <w:rPr>
          <w:lang w:val="ru-RU"/>
        </w:rPr>
        <w:t xml:space="preserve"> </w:t>
      </w:r>
      <w:r w:rsidRPr="002B1660">
        <w:t>Insulate</w:t>
      </w:r>
      <w:r w:rsidRPr="002A0A06">
        <w:rPr>
          <w:lang w:val="ru-RU"/>
        </w:rPr>
        <w:t xml:space="preserve">, </w:t>
      </w:r>
      <w:proofErr w:type="spellStart"/>
      <w:r w:rsidRPr="002B1660">
        <w:t>Dabco</w:t>
      </w:r>
      <w:proofErr w:type="spellEnd"/>
      <w:r w:rsidRPr="002A0A06">
        <w:rPr>
          <w:lang w:val="ru-RU"/>
        </w:rPr>
        <w:t xml:space="preserve"> </w:t>
      </w:r>
      <w:r w:rsidRPr="002B1660">
        <w:t>Intertrade</w:t>
      </w:r>
      <w:r>
        <w:rPr>
          <w:lang w:val="ru-RU"/>
        </w:rPr>
        <w:t xml:space="preserve"> и</w:t>
      </w:r>
      <w:r w:rsidRPr="002A0A06">
        <w:rPr>
          <w:lang w:val="ru-RU"/>
        </w:rPr>
        <w:t xml:space="preserve"> </w:t>
      </w:r>
      <w:r w:rsidRPr="002B1660">
        <w:t>P</w:t>
      </w:r>
      <w:r w:rsidRPr="002A0A06">
        <w:rPr>
          <w:lang w:val="ru-RU"/>
        </w:rPr>
        <w:t>.</w:t>
      </w:r>
      <w:r w:rsidRPr="002B1660">
        <w:t>U</w:t>
      </w:r>
      <w:r w:rsidRPr="002A0A06">
        <w:rPr>
          <w:lang w:val="ru-RU"/>
        </w:rPr>
        <w:t xml:space="preserve">. </w:t>
      </w:r>
      <w:r w:rsidRPr="002B1660">
        <w:t>Foam</w:t>
      </w:r>
      <w:r w:rsidRPr="002A0A06">
        <w:rPr>
          <w:lang w:val="ru-RU"/>
        </w:rPr>
        <w:t xml:space="preserve"> </w:t>
      </w:r>
      <w:r w:rsidRPr="002B1660">
        <w:t>Insulation</w:t>
      </w:r>
      <w:r w:rsidRPr="002A0A06">
        <w:rPr>
          <w:lang w:val="ru-RU"/>
        </w:rPr>
        <w:t xml:space="preserve"> </w:t>
      </w:r>
      <w:r w:rsidRPr="002B1660">
        <w:t>and</w:t>
      </w:r>
      <w:r w:rsidRPr="002A0A06">
        <w:rPr>
          <w:lang w:val="ru-RU"/>
        </w:rPr>
        <w:t xml:space="preserve"> </w:t>
      </w:r>
      <w:r w:rsidRPr="002B1660">
        <w:t>Trading</w:t>
      </w:r>
      <w:r w:rsidRPr="002A0A06">
        <w:rPr>
          <w:lang w:val="ru-RU"/>
        </w:rPr>
        <w:t xml:space="preserve">, завершили свои отдельные </w:t>
      </w:r>
      <w:r>
        <w:rPr>
          <w:lang w:val="ru-RU"/>
        </w:rPr>
        <w:t>под</w:t>
      </w:r>
      <w:r w:rsidRPr="002A0A06">
        <w:rPr>
          <w:lang w:val="ru-RU"/>
        </w:rPr>
        <w:t xml:space="preserve">проекты по переоборудованию к февралю </w:t>
      </w:r>
      <w:r w:rsidRPr="0019050C">
        <w:rPr>
          <w:lang w:val="ru-RU"/>
        </w:rPr>
        <w:t>2025</w:t>
      </w:r>
      <w:r>
        <w:rPr>
          <w:lang w:val="ru-RU"/>
        </w:rPr>
        <w:t> </w:t>
      </w:r>
      <w:r w:rsidRPr="0019050C">
        <w:rPr>
          <w:lang w:val="ru-RU"/>
        </w:rPr>
        <w:t xml:space="preserve">года. Этот скоординированный промышленный переход привел к совокупному </w:t>
      </w:r>
      <w:r>
        <w:rPr>
          <w:lang w:val="ru-RU"/>
        </w:rPr>
        <w:t xml:space="preserve">выводу из обращения </w:t>
      </w:r>
      <w:r w:rsidRPr="0019050C">
        <w:rPr>
          <w:lang w:val="ru-RU"/>
        </w:rPr>
        <w:t>212</w:t>
      </w:r>
      <w:r>
        <w:rPr>
          <w:lang w:val="ru-RU"/>
        </w:rPr>
        <w:t> </w:t>
      </w:r>
      <w:r w:rsidRPr="0019050C">
        <w:rPr>
          <w:lang w:val="ru-RU"/>
        </w:rPr>
        <w:t>мт ГХФУ</w:t>
      </w:r>
      <w:r w:rsidRPr="0019050C">
        <w:rPr>
          <w:lang w:val="ru-RU"/>
        </w:rPr>
        <w:noBreakHyphen/>
        <w:t>141</w:t>
      </w:r>
      <w:r w:rsidRPr="0019050C">
        <w:t>b</w:t>
      </w:r>
      <w:r w:rsidRPr="0019050C">
        <w:rPr>
          <w:lang w:val="ru-RU"/>
        </w:rPr>
        <w:t xml:space="preserve"> по всему сектору</w:t>
      </w:r>
      <w:r w:rsidRPr="002A0A06">
        <w:rPr>
          <w:lang w:val="ru-RU"/>
        </w:rPr>
        <w:t xml:space="preserve">. </w:t>
      </w:r>
    </w:p>
    <w:p w14:paraId="01E84CE5" w14:textId="77777777" w:rsidR="006853A0" w:rsidRPr="002B1660" w:rsidRDefault="006853A0" w:rsidP="008E7109">
      <w:pPr>
        <w:pStyle w:val="Heading1"/>
      </w:pPr>
      <w:r>
        <w:rPr>
          <w:lang w:val="ru-RU"/>
        </w:rPr>
        <w:t>Принимая во внимание</w:t>
      </w:r>
      <w:r w:rsidRPr="0019050C">
        <w:rPr>
          <w:lang w:val="ru-RU"/>
        </w:rPr>
        <w:t xml:space="preserve"> ограниченный технический и финансовый потенциал малых предприятий, была оказана специализированная техническая помощь для поддержки предприятий групп 1 и 3</w:t>
      </w:r>
      <w:r w:rsidRPr="002B1660">
        <w:rPr>
          <w:rStyle w:val="FootnoteReference"/>
        </w:rPr>
        <w:footnoteReference w:id="5"/>
      </w:r>
      <w:r w:rsidRPr="0019050C">
        <w:rPr>
          <w:lang w:val="ru-RU"/>
        </w:rPr>
        <w:t xml:space="preserve">. Эти меры были направлены на устранение технических барьеров и обеспечение цепочек поставок химикатов путем предоставления готовых полиоловых смесей с пониженным содержанием гидрофторолефинов (ГФО), что позволило осуществить плавный и своевременный </w:t>
      </w:r>
      <w:r>
        <w:rPr>
          <w:lang w:val="ru-RU"/>
        </w:rPr>
        <w:t>у</w:t>
      </w:r>
      <w:r w:rsidRPr="0019050C">
        <w:rPr>
          <w:lang w:val="ru-RU"/>
        </w:rPr>
        <w:t xml:space="preserve">ход от веществ с высоким потенциалом глобального потепления. Кроме того, были проведены два специализированных технических семинара, посвященных безопасной эксплуатации оборудования и практическим производственным демонстрациям альтернативных технологий. Эти усилия поддержали отрасль в достижении экономически эффективного </w:t>
      </w:r>
      <w:r>
        <w:rPr>
          <w:lang w:val="ru-RU"/>
        </w:rPr>
        <w:t xml:space="preserve">поэтапного </w:t>
      </w:r>
      <w:r w:rsidRPr="0019050C">
        <w:rPr>
          <w:lang w:val="ru-RU"/>
        </w:rPr>
        <w:t>отказа от ГХФУ</w:t>
      </w:r>
      <w:r w:rsidRPr="0019050C">
        <w:rPr>
          <w:lang w:val="ru-RU"/>
        </w:rPr>
        <w:noBreakHyphen/>
        <w:t>141</w:t>
      </w:r>
      <w:r w:rsidRPr="0019050C">
        <w:t>b</w:t>
      </w:r>
      <w:r w:rsidRPr="0019050C">
        <w:rPr>
          <w:lang w:val="ru-RU"/>
        </w:rPr>
        <w:t xml:space="preserve"> и способствовали </w:t>
      </w:r>
      <w:r>
        <w:rPr>
          <w:lang w:val="ru-RU"/>
        </w:rPr>
        <w:t>исполнению</w:t>
      </w:r>
      <w:r w:rsidRPr="0019050C">
        <w:rPr>
          <w:lang w:val="ru-RU"/>
        </w:rPr>
        <w:t xml:space="preserve"> правительством нормативных актов, запрещающих использование ГХФУ</w:t>
      </w:r>
      <w:r w:rsidRPr="0019050C">
        <w:rPr>
          <w:lang w:val="ru-RU"/>
        </w:rPr>
        <w:noBreakHyphen/>
        <w:t>141</w:t>
      </w:r>
      <w:r w:rsidRPr="0019050C">
        <w:t>b</w:t>
      </w:r>
      <w:r w:rsidRPr="0019050C">
        <w:rPr>
          <w:lang w:val="ru-RU"/>
        </w:rPr>
        <w:t xml:space="preserve"> в пено</w:t>
      </w:r>
      <w:r>
        <w:rPr>
          <w:lang w:val="ru-RU"/>
        </w:rPr>
        <w:t>материалах</w:t>
      </w:r>
      <w:r w:rsidRPr="0019050C">
        <w:rPr>
          <w:lang w:val="ru-RU"/>
        </w:rPr>
        <w:t xml:space="preserve"> к январю </w:t>
      </w:r>
      <w:r w:rsidRPr="0019050C">
        <w:t xml:space="preserve">2026 </w:t>
      </w:r>
      <w:r w:rsidRPr="007E6835">
        <w:rPr>
          <w:lang w:val="ru-RU"/>
        </w:rPr>
        <w:t>года</w:t>
      </w:r>
      <w:r w:rsidRPr="002B1660">
        <w:t>.</w:t>
      </w:r>
    </w:p>
    <w:p w14:paraId="01E84CE6" w14:textId="77777777" w:rsidR="006853A0" w:rsidRPr="007E6835" w:rsidRDefault="006853A0" w:rsidP="008E7109">
      <w:pPr>
        <w:keepNext/>
        <w:rPr>
          <w:i/>
          <w:iCs/>
          <w:lang w:val="ru-RU"/>
        </w:rPr>
      </w:pPr>
      <w:r>
        <w:rPr>
          <w:i/>
          <w:iCs/>
          <w:lang w:val="ru-RU"/>
        </w:rPr>
        <w:t>Сектор</w:t>
      </w:r>
      <w:r w:rsidRPr="007E6835">
        <w:rPr>
          <w:i/>
          <w:iCs/>
          <w:lang w:val="ru-RU"/>
        </w:rPr>
        <w:t xml:space="preserve"> </w:t>
      </w:r>
      <w:r>
        <w:rPr>
          <w:i/>
          <w:iCs/>
          <w:lang w:val="ru-RU"/>
        </w:rPr>
        <w:t>обслуживания</w:t>
      </w:r>
      <w:r w:rsidRPr="007E6835">
        <w:rPr>
          <w:i/>
          <w:iCs/>
          <w:lang w:val="ru-RU"/>
        </w:rPr>
        <w:t xml:space="preserve"> </w:t>
      </w:r>
      <w:r>
        <w:rPr>
          <w:i/>
          <w:iCs/>
          <w:lang w:val="ru-RU"/>
        </w:rPr>
        <w:t>холодильного</w:t>
      </w:r>
      <w:r w:rsidRPr="007E6835">
        <w:rPr>
          <w:i/>
          <w:iCs/>
          <w:lang w:val="ru-RU"/>
        </w:rPr>
        <w:t xml:space="preserve"> </w:t>
      </w:r>
      <w:r>
        <w:rPr>
          <w:i/>
          <w:iCs/>
          <w:lang w:val="ru-RU"/>
        </w:rPr>
        <w:t>оборудования</w:t>
      </w:r>
    </w:p>
    <w:p w14:paraId="01E84CE7" w14:textId="77777777" w:rsidR="006853A0" w:rsidRPr="007E6835" w:rsidRDefault="006853A0" w:rsidP="008E7109">
      <w:pPr>
        <w:keepNext/>
        <w:rPr>
          <w:lang w:val="ru-RU"/>
        </w:rPr>
      </w:pPr>
    </w:p>
    <w:p w14:paraId="01E84CE8" w14:textId="77777777" w:rsidR="006853A0" w:rsidRPr="00A54098" w:rsidRDefault="006853A0" w:rsidP="008E7109">
      <w:pPr>
        <w:pStyle w:val="Heading1"/>
        <w:rPr>
          <w:lang w:val="ru-RU"/>
        </w:rPr>
      </w:pPr>
      <w:r w:rsidRPr="007E6835">
        <w:rPr>
          <w:lang w:val="ru-RU"/>
        </w:rPr>
        <w:t>Программа обучения, реализованная Управлением</w:t>
      </w:r>
      <w:r>
        <w:rPr>
          <w:lang w:val="ru-RU"/>
        </w:rPr>
        <w:t xml:space="preserve"> комиссии</w:t>
      </w:r>
      <w:r w:rsidRPr="007E6835">
        <w:rPr>
          <w:lang w:val="ru-RU"/>
        </w:rPr>
        <w:t xml:space="preserve"> профессионального образования (</w:t>
      </w:r>
      <w:r w:rsidRPr="007E6835">
        <w:t>OVEC</w:t>
      </w:r>
      <w:r w:rsidRPr="007E6835">
        <w:rPr>
          <w:lang w:val="ru-RU"/>
        </w:rPr>
        <w:t>) Департаментом развития навыков (</w:t>
      </w:r>
      <w:r w:rsidRPr="007E6835">
        <w:t>DSD</w:t>
      </w:r>
      <w:r w:rsidRPr="007E6835">
        <w:rPr>
          <w:lang w:val="ru-RU"/>
        </w:rPr>
        <w:t>), успешно охватила около 4</w:t>
      </w:r>
      <w:r>
        <w:rPr>
          <w:lang w:val="ru-RU"/>
        </w:rPr>
        <w:t> </w:t>
      </w:r>
      <w:r w:rsidRPr="007E6835">
        <w:rPr>
          <w:lang w:val="ru-RU"/>
        </w:rPr>
        <w:t>500 технических специалистов по обслуживанию кондиционеров</w:t>
      </w:r>
      <w:r>
        <w:rPr>
          <w:lang w:val="ru-RU"/>
        </w:rPr>
        <w:t xml:space="preserve"> воздуха (КВ)</w:t>
      </w:r>
      <w:r w:rsidRPr="007E6835">
        <w:rPr>
          <w:lang w:val="ru-RU"/>
        </w:rPr>
        <w:t>; также были обучены 20</w:t>
      </w:r>
      <w:r>
        <w:rPr>
          <w:lang w:val="ru-RU"/>
        </w:rPr>
        <w:t> </w:t>
      </w:r>
      <w:r w:rsidRPr="007E6835">
        <w:rPr>
          <w:lang w:val="ru-RU"/>
        </w:rPr>
        <w:t xml:space="preserve">инструкторов. Была оказана поддержка учебным центрам в пересмотре учебных программ и материалов, </w:t>
      </w:r>
      <w:r>
        <w:rPr>
          <w:lang w:val="ru-RU"/>
        </w:rPr>
        <w:t>и</w:t>
      </w:r>
      <w:r w:rsidRPr="007E6835">
        <w:rPr>
          <w:lang w:val="ru-RU"/>
        </w:rPr>
        <w:t xml:space="preserve"> 12</w:t>
      </w:r>
      <w:r>
        <w:rPr>
          <w:lang w:val="ru-RU"/>
        </w:rPr>
        <w:t> </w:t>
      </w:r>
      <w:r w:rsidRPr="007E6835">
        <w:rPr>
          <w:lang w:val="ru-RU"/>
        </w:rPr>
        <w:t xml:space="preserve">центров получили учебное оборудование </w:t>
      </w:r>
      <w:r>
        <w:rPr>
          <w:lang w:val="ru-RU"/>
        </w:rPr>
        <w:t>–</w:t>
      </w:r>
      <w:r w:rsidRPr="007E6835">
        <w:rPr>
          <w:lang w:val="ru-RU"/>
        </w:rPr>
        <w:t xml:space="preserve"> каждый центр получил шесть комплектов инструментов (</w:t>
      </w:r>
      <w:r>
        <w:rPr>
          <w:lang w:val="ru-RU"/>
        </w:rPr>
        <w:t>таких как</w:t>
      </w:r>
      <w:r w:rsidRPr="007E6835">
        <w:rPr>
          <w:lang w:val="ru-RU"/>
        </w:rPr>
        <w:t xml:space="preserve"> рекуперационный баллон, станцию для вакуумирования и заправки, детектор утечек и другие инструменты). Кроме того, группа управления проектом (ГУП), Всемирный банк и учебные центры провели оценку учебной программы для определения ее воздействия на технических специалистов и </w:t>
      </w:r>
      <w:r>
        <w:rPr>
          <w:lang w:val="ru-RU"/>
        </w:rPr>
        <w:t>извлечения</w:t>
      </w:r>
      <w:r w:rsidRPr="007E6835">
        <w:rPr>
          <w:lang w:val="ru-RU"/>
        </w:rPr>
        <w:t xml:space="preserve"> уроков для </w:t>
      </w:r>
      <w:r>
        <w:rPr>
          <w:lang w:val="ru-RU"/>
        </w:rPr>
        <w:t>учета при разработке</w:t>
      </w:r>
      <w:r w:rsidRPr="007E6835">
        <w:rPr>
          <w:lang w:val="ru-RU"/>
        </w:rPr>
        <w:t xml:space="preserve"> этап</w:t>
      </w:r>
      <w:r>
        <w:rPr>
          <w:lang w:val="ru-RU"/>
        </w:rPr>
        <w:t>а</w:t>
      </w:r>
      <w:r w:rsidRPr="007E6835">
        <w:rPr>
          <w:lang w:val="ru-RU"/>
        </w:rPr>
        <w:t xml:space="preserve"> </w:t>
      </w:r>
      <w:r w:rsidRPr="007E6835">
        <w:t>III</w:t>
      </w:r>
      <w:r w:rsidRPr="007E6835">
        <w:rPr>
          <w:lang w:val="ru-RU"/>
        </w:rPr>
        <w:t xml:space="preserve"> ПОДПО</w:t>
      </w:r>
      <w:r w:rsidRPr="00A54098">
        <w:rPr>
          <w:lang w:val="ru-RU"/>
        </w:rPr>
        <w:t>.</w:t>
      </w:r>
    </w:p>
    <w:p w14:paraId="01E84CE9" w14:textId="77777777" w:rsidR="006853A0" w:rsidRPr="00EC3D3C" w:rsidRDefault="006853A0" w:rsidP="008E7109">
      <w:pPr>
        <w:pStyle w:val="Heading1"/>
        <w:rPr>
          <w:i/>
          <w:iCs/>
          <w:lang w:val="ru-RU"/>
        </w:rPr>
      </w:pPr>
      <w:r>
        <w:rPr>
          <w:lang w:val="ru-RU"/>
        </w:rPr>
        <w:t>П</w:t>
      </w:r>
      <w:r w:rsidRPr="007E6835">
        <w:rPr>
          <w:lang w:val="ru-RU"/>
        </w:rPr>
        <w:t>о завершении обучения в 12</w:t>
      </w:r>
      <w:r>
        <w:rPr>
          <w:lang w:val="ru-RU"/>
        </w:rPr>
        <w:t> </w:t>
      </w:r>
      <w:r w:rsidRPr="007E6835">
        <w:rPr>
          <w:lang w:val="ru-RU"/>
        </w:rPr>
        <w:t xml:space="preserve">центрах техническим специалистам предоставлялась </w:t>
      </w:r>
      <w:r>
        <w:rPr>
          <w:lang w:val="ru-RU"/>
        </w:rPr>
        <w:t>с</w:t>
      </w:r>
      <w:r w:rsidRPr="007E6835">
        <w:rPr>
          <w:lang w:val="ru-RU"/>
        </w:rPr>
        <w:t>ертификация. Сертификация соответствует уровню</w:t>
      </w:r>
      <w:r>
        <w:rPr>
          <w:lang w:val="ru-RU"/>
        </w:rPr>
        <w:t> </w:t>
      </w:r>
      <w:r w:rsidRPr="007E6835">
        <w:rPr>
          <w:lang w:val="ru-RU"/>
        </w:rPr>
        <w:t xml:space="preserve">1 профессиональных технических специалистов по обслуживанию </w:t>
      </w:r>
      <w:r>
        <w:rPr>
          <w:lang w:val="ru-RU"/>
        </w:rPr>
        <w:t>КВ</w:t>
      </w:r>
      <w:r w:rsidRPr="007E6835">
        <w:rPr>
          <w:lang w:val="ru-RU"/>
        </w:rPr>
        <w:t xml:space="preserve"> </w:t>
      </w:r>
      <w:r>
        <w:rPr>
          <w:lang w:val="ru-RU"/>
        </w:rPr>
        <w:t>согласно</w:t>
      </w:r>
      <w:r w:rsidRPr="007E6835">
        <w:rPr>
          <w:lang w:val="ru-RU"/>
        </w:rPr>
        <w:t xml:space="preserve"> требованиям, установленным </w:t>
      </w:r>
      <w:r w:rsidRPr="007E6835">
        <w:t>DSD</w:t>
      </w:r>
      <w:r w:rsidRPr="007E6835">
        <w:rPr>
          <w:lang w:val="ru-RU"/>
        </w:rPr>
        <w:t xml:space="preserve">. </w:t>
      </w:r>
      <w:r w:rsidRPr="007E6835">
        <w:t>DSD</w:t>
      </w:r>
      <w:r w:rsidRPr="007E6835">
        <w:rPr>
          <w:lang w:val="ru-RU"/>
        </w:rPr>
        <w:t xml:space="preserve"> созда</w:t>
      </w:r>
      <w:r>
        <w:rPr>
          <w:lang w:val="ru-RU"/>
        </w:rPr>
        <w:t>л</w:t>
      </w:r>
      <w:r w:rsidRPr="007E6835">
        <w:rPr>
          <w:lang w:val="ru-RU"/>
        </w:rPr>
        <w:t xml:space="preserve"> централизованн</w:t>
      </w:r>
      <w:r>
        <w:rPr>
          <w:lang w:val="ru-RU"/>
        </w:rPr>
        <w:t>ую</w:t>
      </w:r>
      <w:r w:rsidRPr="007E6835">
        <w:rPr>
          <w:lang w:val="ru-RU"/>
        </w:rPr>
        <w:t xml:space="preserve"> баз</w:t>
      </w:r>
      <w:r>
        <w:rPr>
          <w:lang w:val="ru-RU"/>
        </w:rPr>
        <w:t>у</w:t>
      </w:r>
      <w:r w:rsidRPr="007E6835">
        <w:rPr>
          <w:lang w:val="ru-RU"/>
        </w:rPr>
        <w:t xml:space="preserve"> данных, в которой регистрируются все технические специалисты, сертифицированные учебными центрами при </w:t>
      </w:r>
      <w:r w:rsidRPr="002B1660">
        <w:t>OVEC</w:t>
      </w:r>
      <w:r w:rsidRPr="00EC3D3C">
        <w:rPr>
          <w:lang w:val="ru-RU"/>
        </w:rPr>
        <w:t xml:space="preserve"> </w:t>
      </w:r>
      <w:r>
        <w:rPr>
          <w:lang w:val="ru-RU"/>
        </w:rPr>
        <w:t>и</w:t>
      </w:r>
      <w:r w:rsidRPr="00EC3D3C">
        <w:rPr>
          <w:lang w:val="ru-RU"/>
        </w:rPr>
        <w:t xml:space="preserve"> </w:t>
      </w:r>
      <w:r w:rsidRPr="002B1660">
        <w:t>DS</w:t>
      </w:r>
      <w:r w:rsidRPr="00EC3D3C">
        <w:rPr>
          <w:lang w:val="ru-RU"/>
        </w:rPr>
        <w:t>.</w:t>
      </w:r>
    </w:p>
    <w:p w14:paraId="01E84CEA" w14:textId="77777777" w:rsidR="006853A0" w:rsidRPr="00EC3D3C" w:rsidRDefault="006853A0" w:rsidP="008E7109">
      <w:pPr>
        <w:pStyle w:val="Heading1"/>
        <w:numPr>
          <w:ilvl w:val="0"/>
          <w:numId w:val="0"/>
        </w:numPr>
        <w:rPr>
          <w:i/>
          <w:iCs/>
          <w:lang w:val="ru-RU"/>
        </w:rPr>
      </w:pPr>
      <w:r w:rsidRPr="00EC3D3C">
        <w:rPr>
          <w:i/>
          <w:iCs/>
          <w:lang w:val="ru-RU"/>
        </w:rPr>
        <w:t>Уровень освоения средств</w:t>
      </w:r>
    </w:p>
    <w:p w14:paraId="01E84CEB" w14:textId="77777777" w:rsidR="006853A0" w:rsidRPr="002B1660" w:rsidRDefault="006853A0" w:rsidP="008E7109">
      <w:pPr>
        <w:pStyle w:val="Heading1"/>
      </w:pPr>
      <w:r w:rsidRPr="007E6835">
        <w:rPr>
          <w:lang w:val="ru-RU"/>
        </w:rPr>
        <w:t>По состоянию на март 2026</w:t>
      </w:r>
      <w:r>
        <w:rPr>
          <w:lang w:val="ru-RU"/>
        </w:rPr>
        <w:t> </w:t>
      </w:r>
      <w:r w:rsidRPr="007E6835">
        <w:rPr>
          <w:lang w:val="ru-RU"/>
        </w:rPr>
        <w:t>года из 3</w:t>
      </w:r>
      <w:r>
        <w:rPr>
          <w:lang w:val="ru-RU"/>
        </w:rPr>
        <w:t> </w:t>
      </w:r>
      <w:r w:rsidRPr="007E6835">
        <w:rPr>
          <w:lang w:val="ru-RU"/>
        </w:rPr>
        <w:t>616</w:t>
      </w:r>
      <w:r>
        <w:rPr>
          <w:lang w:val="ru-RU"/>
        </w:rPr>
        <w:t> </w:t>
      </w:r>
      <w:r w:rsidRPr="007E6835">
        <w:rPr>
          <w:lang w:val="ru-RU"/>
        </w:rPr>
        <w:t xml:space="preserve">532 долл. США, утвержденных </w:t>
      </w:r>
      <w:r>
        <w:rPr>
          <w:lang w:val="ru-RU"/>
        </w:rPr>
        <w:t>для</w:t>
      </w:r>
      <w:r w:rsidRPr="007E6835">
        <w:rPr>
          <w:lang w:val="ru-RU"/>
        </w:rPr>
        <w:t xml:space="preserve"> этап</w:t>
      </w:r>
      <w:r>
        <w:rPr>
          <w:lang w:val="ru-RU"/>
        </w:rPr>
        <w:t>а </w:t>
      </w:r>
      <w:r w:rsidRPr="007E6835">
        <w:t>II</w:t>
      </w:r>
      <w:r w:rsidRPr="007E6835">
        <w:rPr>
          <w:lang w:val="ru-RU"/>
        </w:rPr>
        <w:t>, было освоено 3</w:t>
      </w:r>
      <w:r>
        <w:rPr>
          <w:lang w:val="ru-RU"/>
        </w:rPr>
        <w:t> </w:t>
      </w:r>
      <w:r w:rsidRPr="007E6835">
        <w:rPr>
          <w:lang w:val="ru-RU"/>
        </w:rPr>
        <w:t>026</w:t>
      </w:r>
      <w:r>
        <w:rPr>
          <w:lang w:val="ru-RU"/>
        </w:rPr>
        <w:t> </w:t>
      </w:r>
      <w:r w:rsidRPr="007E6835">
        <w:rPr>
          <w:lang w:val="ru-RU"/>
        </w:rPr>
        <w:t>182 долл. США (83,7</w:t>
      </w:r>
      <w:r>
        <w:rPr>
          <w:lang w:val="ru-RU"/>
        </w:rPr>
        <w:t> %</w:t>
      </w:r>
      <w:r w:rsidRPr="007E6835">
        <w:rPr>
          <w:lang w:val="ru-RU"/>
        </w:rPr>
        <w:t>). Остаток в размере 590</w:t>
      </w:r>
      <w:r>
        <w:rPr>
          <w:lang w:val="ru-RU"/>
        </w:rPr>
        <w:t> </w:t>
      </w:r>
      <w:r w:rsidRPr="007E6835">
        <w:rPr>
          <w:lang w:val="ru-RU"/>
        </w:rPr>
        <w:t xml:space="preserve">350 долл. США, как ожидается, будет освоен к октябрю </w:t>
      </w:r>
      <w:r w:rsidRPr="007E6835">
        <w:t xml:space="preserve">2026 </w:t>
      </w:r>
      <w:r w:rsidRPr="00EC3D3C">
        <w:rPr>
          <w:lang w:val="ru-RU"/>
        </w:rPr>
        <w:t>года</w:t>
      </w:r>
      <w:r w:rsidRPr="002B1660">
        <w:t xml:space="preserve">. </w:t>
      </w:r>
    </w:p>
    <w:p w14:paraId="01E84CEC" w14:textId="77777777" w:rsidR="006853A0" w:rsidRPr="007A431D" w:rsidRDefault="006853A0" w:rsidP="008E7109">
      <w:pPr>
        <w:keepNext/>
        <w:autoSpaceDE w:val="0"/>
        <w:autoSpaceDN w:val="0"/>
        <w:adjustRightInd w:val="0"/>
        <w:spacing w:after="240"/>
        <w:rPr>
          <w:b/>
          <w:lang w:val="ru-RU"/>
        </w:rPr>
      </w:pPr>
      <w:bookmarkStart w:id="5" w:name="_Hlk126915708"/>
      <w:r w:rsidRPr="007A431D">
        <w:rPr>
          <w:b/>
          <w:lang w:val="ru-RU"/>
        </w:rPr>
        <w:lastRenderedPageBreak/>
        <w:t xml:space="preserve">Этап </w:t>
      </w:r>
      <w:r w:rsidRPr="007A431D">
        <w:rPr>
          <w:b/>
        </w:rPr>
        <w:t>III</w:t>
      </w:r>
      <w:r w:rsidRPr="007A431D">
        <w:rPr>
          <w:b/>
          <w:lang w:val="ru-RU"/>
        </w:rPr>
        <w:t xml:space="preserve"> </w:t>
      </w:r>
      <w:r w:rsidRPr="007A431D">
        <w:rPr>
          <w:b/>
          <w:bCs/>
          <w:lang w:val="ru-RU"/>
        </w:rPr>
        <w:t>плана организационной деятельности по поэтапному отказу от ГХФУ</w:t>
      </w:r>
    </w:p>
    <w:p w14:paraId="01E84CED" w14:textId="77777777" w:rsidR="006853A0" w:rsidRPr="007A431D" w:rsidRDefault="006853A0" w:rsidP="008E7109">
      <w:pPr>
        <w:keepNext/>
        <w:spacing w:after="240"/>
        <w:outlineLvl w:val="0"/>
        <w:rPr>
          <w:u w:val="single"/>
          <w:lang w:val="ru-RU"/>
        </w:rPr>
      </w:pPr>
      <w:r w:rsidRPr="007A431D">
        <w:rPr>
          <w:u w:val="single"/>
          <w:lang w:val="ru-RU"/>
        </w:rPr>
        <w:t>Остаточное потребление, отвечающее критериям финансирования</w:t>
      </w:r>
    </w:p>
    <w:bookmarkEnd w:id="5"/>
    <w:p w14:paraId="01E84CEE" w14:textId="77777777" w:rsidR="006853A0" w:rsidRPr="007A431D" w:rsidRDefault="006853A0" w:rsidP="008E7109">
      <w:pPr>
        <w:pStyle w:val="Heading1"/>
        <w:rPr>
          <w:lang w:val="ru-RU"/>
        </w:rPr>
      </w:pPr>
      <w:r w:rsidRPr="007A431D">
        <w:rPr>
          <w:lang w:val="ru-RU"/>
        </w:rPr>
        <w:t>После вычета 533</w:t>
      </w:r>
      <w:r>
        <w:rPr>
          <w:lang w:val="ru-RU"/>
        </w:rPr>
        <w:t>,</w:t>
      </w:r>
      <w:r w:rsidRPr="007A431D">
        <w:rPr>
          <w:lang w:val="ru-RU"/>
        </w:rPr>
        <w:t xml:space="preserve">20 тонны ОРС ГХФУ, связанных с этапами </w:t>
      </w:r>
      <w:r w:rsidRPr="007A431D">
        <w:t>I</w:t>
      </w:r>
      <w:r w:rsidRPr="007A431D">
        <w:rPr>
          <w:lang w:val="ru-RU"/>
        </w:rPr>
        <w:t xml:space="preserve"> и </w:t>
      </w:r>
      <w:r w:rsidRPr="007A431D">
        <w:t>II</w:t>
      </w:r>
      <w:r w:rsidRPr="007A431D">
        <w:rPr>
          <w:lang w:val="ru-RU"/>
        </w:rPr>
        <w:t xml:space="preserve"> ПОДПО, остаточное потребление, </w:t>
      </w:r>
      <w:r>
        <w:rPr>
          <w:lang w:val="ru-RU"/>
        </w:rPr>
        <w:t>отвечающее критериям</w:t>
      </w:r>
      <w:r w:rsidRPr="007A431D">
        <w:rPr>
          <w:lang w:val="ru-RU"/>
        </w:rPr>
        <w:t xml:space="preserve"> финансировани</w:t>
      </w:r>
      <w:r>
        <w:rPr>
          <w:lang w:val="ru-RU"/>
        </w:rPr>
        <w:t>я</w:t>
      </w:r>
      <w:r w:rsidRPr="007A431D">
        <w:rPr>
          <w:lang w:val="ru-RU"/>
        </w:rPr>
        <w:t xml:space="preserve"> в рамках этапа</w:t>
      </w:r>
      <w:r>
        <w:rPr>
          <w:lang w:val="ru-RU"/>
        </w:rPr>
        <w:t> </w:t>
      </w:r>
      <w:r w:rsidRPr="007A431D">
        <w:t>III</w:t>
      </w:r>
      <w:r w:rsidRPr="007A431D">
        <w:rPr>
          <w:lang w:val="ru-RU"/>
        </w:rPr>
        <w:t>, составляет 410,00 тонны ОРС ГХФУ (включая 382,46 тонны ОРС ГХФУ</w:t>
      </w:r>
      <w:r w:rsidRPr="007A431D">
        <w:rPr>
          <w:lang w:val="ru-RU"/>
        </w:rPr>
        <w:noBreakHyphen/>
        <w:t>22, 3,20 тонны ОРС ГХФУ</w:t>
      </w:r>
      <w:r w:rsidRPr="007A431D">
        <w:rPr>
          <w:lang w:val="ru-RU"/>
        </w:rPr>
        <w:noBreakHyphen/>
        <w:t>123, 22,04 тонны ОРС ГХФУ</w:t>
      </w:r>
      <w:r w:rsidRPr="007A431D">
        <w:rPr>
          <w:lang w:val="ru-RU"/>
        </w:rPr>
        <w:noBreakHyphen/>
        <w:t>141</w:t>
      </w:r>
      <w:r w:rsidRPr="007A431D">
        <w:t>b</w:t>
      </w:r>
      <w:r w:rsidRPr="007A431D">
        <w:rPr>
          <w:lang w:val="ru-RU"/>
        </w:rPr>
        <w:t xml:space="preserve"> и 2,30 тонны ОРС ГХФУ-225 </w:t>
      </w:r>
      <w:r w:rsidRPr="002B1660">
        <w:t>ca</w:t>
      </w:r>
      <w:r w:rsidRPr="007A431D">
        <w:rPr>
          <w:lang w:val="ru-RU"/>
        </w:rPr>
        <w:t>/</w:t>
      </w:r>
      <w:proofErr w:type="spellStart"/>
      <w:r w:rsidRPr="002B1660">
        <w:t>cb</w:t>
      </w:r>
      <w:proofErr w:type="spellEnd"/>
      <w:r w:rsidRPr="007A431D">
        <w:rPr>
          <w:lang w:val="ru-RU"/>
        </w:rPr>
        <w:t>).</w:t>
      </w:r>
    </w:p>
    <w:p w14:paraId="01E84CEF" w14:textId="77777777" w:rsidR="006853A0" w:rsidRPr="007A431D" w:rsidRDefault="006853A0" w:rsidP="008E7109">
      <w:pPr>
        <w:keepNext/>
        <w:spacing w:after="240"/>
        <w:outlineLvl w:val="0"/>
        <w:rPr>
          <w:u w:val="single"/>
          <w:lang w:val="ru-RU"/>
        </w:rPr>
      </w:pPr>
      <w:bookmarkStart w:id="6" w:name="_Hlk126915728"/>
      <w:r w:rsidRPr="007A431D">
        <w:rPr>
          <w:u w:val="single"/>
          <w:lang w:val="ru-RU"/>
        </w:rPr>
        <w:t>Распределение ГХФУ по секторам</w:t>
      </w:r>
    </w:p>
    <w:bookmarkEnd w:id="6"/>
    <w:p w14:paraId="01E84CF0" w14:textId="77777777" w:rsidR="006853A0" w:rsidRPr="008E7109" w:rsidRDefault="006853A0" w:rsidP="008E7109">
      <w:pPr>
        <w:pStyle w:val="Heading1"/>
        <w:rPr>
          <w:lang w:val="ru-RU"/>
        </w:rPr>
      </w:pPr>
      <w:r w:rsidRPr="007A431D">
        <w:rPr>
          <w:lang w:val="ru-RU"/>
        </w:rPr>
        <w:t>В секторе обслуживания работает примерно 35</w:t>
      </w:r>
      <w:r>
        <w:rPr>
          <w:lang w:val="ru-RU"/>
        </w:rPr>
        <w:t> </w:t>
      </w:r>
      <w:r w:rsidRPr="007A431D">
        <w:rPr>
          <w:lang w:val="ru-RU"/>
        </w:rPr>
        <w:t>000 технических специалистов и 3</w:t>
      </w:r>
      <w:r>
        <w:rPr>
          <w:lang w:val="ru-RU"/>
        </w:rPr>
        <w:t> </w:t>
      </w:r>
      <w:r w:rsidRPr="007A431D">
        <w:rPr>
          <w:lang w:val="ru-RU"/>
        </w:rPr>
        <w:t>500 мастерских, потребляющих ГХФУ</w:t>
      </w:r>
      <w:r w:rsidRPr="007A431D">
        <w:rPr>
          <w:lang w:val="ru-RU"/>
        </w:rPr>
        <w:noBreakHyphen/>
        <w:t>22 для обслуживания комнатных кондиционеров, чиллеров</w:t>
      </w:r>
      <w:r>
        <w:rPr>
          <w:lang w:val="ru-RU"/>
        </w:rPr>
        <w:t xml:space="preserve"> и</w:t>
      </w:r>
      <w:r w:rsidRPr="007A431D">
        <w:rPr>
          <w:lang w:val="ru-RU"/>
        </w:rPr>
        <w:t xml:space="preserve"> центральных кондиционеров, а также промышленного и крупного коммерческого холодильного оборудования, как показано в таблице</w:t>
      </w:r>
      <w:r>
        <w:rPr>
          <w:lang w:val="ru-RU"/>
        </w:rPr>
        <w:t> </w:t>
      </w:r>
      <w:r w:rsidRPr="007A431D">
        <w:rPr>
          <w:lang w:val="ru-RU"/>
        </w:rPr>
        <w:t xml:space="preserve">2. </w:t>
      </w:r>
      <w:r>
        <w:rPr>
          <w:lang w:val="ru-RU"/>
        </w:rPr>
        <w:t>На</w:t>
      </w:r>
      <w:r w:rsidRPr="00DB5D3A">
        <w:rPr>
          <w:lang w:val="ru-RU"/>
        </w:rPr>
        <w:t xml:space="preserve"> ГХФУ</w:t>
      </w:r>
      <w:r w:rsidRPr="00DB5D3A">
        <w:rPr>
          <w:lang w:val="ru-RU"/>
        </w:rPr>
        <w:noBreakHyphen/>
        <w:t xml:space="preserve">22 </w:t>
      </w:r>
      <w:r>
        <w:rPr>
          <w:lang w:val="ru-RU"/>
        </w:rPr>
        <w:t>приходится</w:t>
      </w:r>
      <w:r w:rsidRPr="00DB5D3A">
        <w:rPr>
          <w:lang w:val="ru-RU"/>
        </w:rPr>
        <w:t xml:space="preserve"> </w:t>
      </w:r>
      <w:r>
        <w:rPr>
          <w:lang w:val="ru-RU"/>
        </w:rPr>
        <w:t>около</w:t>
      </w:r>
      <w:r w:rsidRPr="00DB5D3A">
        <w:rPr>
          <w:lang w:val="ru-RU"/>
        </w:rPr>
        <w:t xml:space="preserve"> 30</w:t>
      </w:r>
      <w:r w:rsidRPr="00DB5D3A">
        <w:rPr>
          <w:lang w:val="en-US"/>
        </w:rPr>
        <w:t> </w:t>
      </w:r>
      <w:r w:rsidRPr="00DB5D3A">
        <w:rPr>
          <w:lang w:val="ru-RU"/>
        </w:rPr>
        <w:t>% хладагентов, используемых в секторе обслуживания, исходя из общего потребления ГХФУ и ГФУ в этом секторе</w:t>
      </w:r>
      <w:r w:rsidRPr="008E7109">
        <w:rPr>
          <w:lang w:val="ru-RU"/>
        </w:rPr>
        <w:t>.</w:t>
      </w:r>
    </w:p>
    <w:p w14:paraId="01E84CF1" w14:textId="77777777" w:rsidR="006853A0" w:rsidRPr="00DB5D3A" w:rsidRDefault="006853A0" w:rsidP="00AF0DD8">
      <w:pPr>
        <w:keepNext/>
        <w:rPr>
          <w:lang w:val="ru-RU"/>
        </w:rPr>
      </w:pPr>
      <w:bookmarkStart w:id="7" w:name="_Hlk126915738"/>
      <w:r>
        <w:rPr>
          <w:b/>
          <w:lang w:val="ru-RU"/>
        </w:rPr>
        <w:t>Таблица</w:t>
      </w:r>
      <w:r w:rsidRPr="00DB5D3A">
        <w:rPr>
          <w:b/>
          <w:lang w:val="ru-RU"/>
        </w:rPr>
        <w:t xml:space="preserve"> 2. </w:t>
      </w:r>
      <w:r w:rsidRPr="00DB5D3A">
        <w:rPr>
          <w:b/>
          <w:bCs/>
          <w:lang w:val="ru-RU"/>
        </w:rPr>
        <w:t>Оценка</w:t>
      </w:r>
      <w:r w:rsidRPr="006D7855">
        <w:rPr>
          <w:b/>
          <w:bCs/>
          <w:lang w:val="ru-RU"/>
        </w:rPr>
        <w:t xml:space="preserve"> </w:t>
      </w:r>
      <w:r w:rsidRPr="00DB5D3A">
        <w:rPr>
          <w:b/>
          <w:bCs/>
          <w:lang w:val="ru-RU"/>
        </w:rPr>
        <w:t>спроса</w:t>
      </w:r>
      <w:r w:rsidRPr="006D7855">
        <w:rPr>
          <w:b/>
          <w:bCs/>
          <w:lang w:val="ru-RU"/>
        </w:rPr>
        <w:t xml:space="preserve"> </w:t>
      </w:r>
      <w:r w:rsidRPr="00DB5D3A">
        <w:rPr>
          <w:b/>
          <w:bCs/>
          <w:lang w:val="ru-RU"/>
        </w:rPr>
        <w:t>на</w:t>
      </w:r>
      <w:r w:rsidRPr="006D7855">
        <w:rPr>
          <w:b/>
          <w:bCs/>
          <w:lang w:val="ru-RU"/>
        </w:rPr>
        <w:t xml:space="preserve"> </w:t>
      </w:r>
      <w:r w:rsidRPr="00DB5D3A">
        <w:rPr>
          <w:b/>
          <w:bCs/>
          <w:lang w:val="ru-RU"/>
        </w:rPr>
        <w:t>ГХФУ</w:t>
      </w:r>
      <w:r w:rsidRPr="006D7855">
        <w:rPr>
          <w:b/>
          <w:bCs/>
          <w:lang w:val="ru-RU"/>
        </w:rPr>
        <w:noBreakHyphen/>
        <w:t xml:space="preserve">22 </w:t>
      </w:r>
      <w:r w:rsidRPr="00DB5D3A">
        <w:rPr>
          <w:b/>
          <w:bCs/>
          <w:lang w:val="ru-RU"/>
        </w:rPr>
        <w:t>в</w:t>
      </w:r>
      <w:r w:rsidRPr="006D7855">
        <w:rPr>
          <w:b/>
          <w:bCs/>
          <w:lang w:val="ru-RU"/>
        </w:rPr>
        <w:t xml:space="preserve"> </w:t>
      </w:r>
      <w:r w:rsidRPr="00DB5D3A">
        <w:rPr>
          <w:b/>
          <w:bCs/>
          <w:lang w:val="ru-RU"/>
        </w:rPr>
        <w:t>секторе</w:t>
      </w:r>
      <w:r w:rsidRPr="006D7855">
        <w:rPr>
          <w:b/>
          <w:bCs/>
          <w:lang w:val="ru-RU"/>
        </w:rPr>
        <w:t xml:space="preserve"> </w:t>
      </w:r>
      <w:r w:rsidRPr="00DB5D3A">
        <w:rPr>
          <w:b/>
          <w:bCs/>
          <w:lang w:val="ru-RU"/>
        </w:rPr>
        <w:t>обслуживания</w:t>
      </w:r>
      <w:r w:rsidRPr="006D7855">
        <w:rPr>
          <w:b/>
          <w:bCs/>
          <w:lang w:val="ru-RU"/>
        </w:rPr>
        <w:t xml:space="preserve"> </w:t>
      </w:r>
      <w:r>
        <w:rPr>
          <w:b/>
          <w:bCs/>
          <w:lang w:val="ru-RU"/>
        </w:rPr>
        <w:t>ХКВ</w:t>
      </w:r>
      <w:r w:rsidRPr="006D7855">
        <w:rPr>
          <w:b/>
          <w:bCs/>
          <w:lang w:val="ru-RU"/>
        </w:rPr>
        <w:t xml:space="preserve"> </w:t>
      </w:r>
      <w:r w:rsidRPr="00DB5D3A">
        <w:rPr>
          <w:b/>
          <w:bCs/>
          <w:lang w:val="ru-RU"/>
        </w:rPr>
        <w:t>в</w:t>
      </w:r>
      <w:r w:rsidRPr="006D7855">
        <w:rPr>
          <w:b/>
          <w:bCs/>
          <w:lang w:val="ru-RU"/>
        </w:rPr>
        <w:t xml:space="preserve"> </w:t>
      </w:r>
      <w:r w:rsidRPr="00DB5D3A">
        <w:rPr>
          <w:b/>
          <w:bCs/>
          <w:lang w:val="ru-RU"/>
        </w:rPr>
        <w:t>Таиланде</w:t>
      </w:r>
    </w:p>
    <w:tbl>
      <w:tblPr>
        <w:tblW w:w="48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26"/>
        <w:gridCol w:w="1276"/>
        <w:gridCol w:w="1224"/>
        <w:gridCol w:w="1182"/>
        <w:gridCol w:w="1819"/>
        <w:gridCol w:w="1362"/>
      </w:tblGrid>
      <w:tr w:rsidR="006853A0" w14:paraId="01E84CF8" w14:textId="77777777" w:rsidTr="00E33122">
        <w:trPr>
          <w:trHeight w:val="274"/>
          <w:tblHeader/>
          <w:jc w:val="center"/>
        </w:trPr>
        <w:tc>
          <w:tcPr>
            <w:tcW w:w="1306" w:type="pct"/>
            <w:vMerge w:val="restart"/>
            <w:vAlign w:val="center"/>
          </w:tcPr>
          <w:p w14:paraId="01E84CF2" w14:textId="77777777" w:rsidR="006853A0" w:rsidRDefault="006853A0" w:rsidP="00177A61">
            <w:pPr>
              <w:keepNext/>
              <w:spacing w:before="20" w:after="20"/>
              <w:jc w:val="center"/>
              <w:rPr>
                <w:b/>
                <w:sz w:val="18"/>
                <w:szCs w:val="18"/>
                <w:lang w:val="ru-RU"/>
              </w:rPr>
            </w:pPr>
            <w:bookmarkStart w:id="8" w:name="_Hlk26931131"/>
            <w:r>
              <w:rPr>
                <w:b/>
                <w:sz w:val="18"/>
                <w:szCs w:val="18"/>
                <w:lang w:val="ru-RU"/>
              </w:rPr>
              <w:t>Сектор</w:t>
            </w:r>
            <w:r>
              <w:rPr>
                <w:b/>
                <w:sz w:val="18"/>
                <w:szCs w:val="18"/>
              </w:rPr>
              <w:t>/</w:t>
            </w:r>
            <w:r>
              <w:rPr>
                <w:b/>
                <w:sz w:val="18"/>
                <w:szCs w:val="18"/>
                <w:lang w:val="ru-RU"/>
              </w:rPr>
              <w:t>Применение</w:t>
            </w:r>
          </w:p>
        </w:tc>
        <w:tc>
          <w:tcPr>
            <w:tcW w:w="687" w:type="pct"/>
            <w:vAlign w:val="center"/>
          </w:tcPr>
          <w:p w14:paraId="01E84CF3" w14:textId="371359A7" w:rsidR="006853A0" w:rsidRDefault="006853A0" w:rsidP="00177A61">
            <w:pPr>
              <w:keepNext/>
              <w:tabs>
                <w:tab w:val="left" w:pos="2220"/>
              </w:tabs>
              <w:spacing w:before="20" w:after="20"/>
              <w:ind w:left="-24" w:right="-32"/>
              <w:jc w:val="center"/>
              <w:rPr>
                <w:b/>
                <w:sz w:val="18"/>
                <w:szCs w:val="18"/>
              </w:rPr>
            </w:pPr>
            <w:r>
              <w:rPr>
                <w:b/>
                <w:sz w:val="18"/>
                <w:szCs w:val="18"/>
              </w:rPr>
              <w:t>a)</w:t>
            </w:r>
          </w:p>
        </w:tc>
        <w:tc>
          <w:tcPr>
            <w:tcW w:w="659" w:type="pct"/>
            <w:vAlign w:val="center"/>
          </w:tcPr>
          <w:p w14:paraId="01E84CF4" w14:textId="7C633CB2" w:rsidR="006853A0" w:rsidRDefault="006853A0" w:rsidP="00177A61">
            <w:pPr>
              <w:keepNext/>
              <w:tabs>
                <w:tab w:val="left" w:pos="2220"/>
              </w:tabs>
              <w:spacing w:before="20" w:after="20"/>
              <w:ind w:left="-24" w:right="-32"/>
              <w:jc w:val="center"/>
              <w:rPr>
                <w:b/>
                <w:sz w:val="18"/>
                <w:szCs w:val="18"/>
              </w:rPr>
            </w:pPr>
            <w:r>
              <w:rPr>
                <w:b/>
                <w:sz w:val="18"/>
                <w:szCs w:val="18"/>
              </w:rPr>
              <w:t>b)</w:t>
            </w:r>
          </w:p>
        </w:tc>
        <w:tc>
          <w:tcPr>
            <w:tcW w:w="636" w:type="pct"/>
            <w:vAlign w:val="center"/>
          </w:tcPr>
          <w:p w14:paraId="01E84CF5" w14:textId="34B4AA59" w:rsidR="006853A0" w:rsidRDefault="006853A0" w:rsidP="00177A61">
            <w:pPr>
              <w:keepNext/>
              <w:tabs>
                <w:tab w:val="left" w:pos="2220"/>
              </w:tabs>
              <w:spacing w:before="20" w:after="20"/>
              <w:ind w:left="-24" w:right="-32"/>
              <w:jc w:val="center"/>
              <w:rPr>
                <w:b/>
                <w:spacing w:val="-6"/>
                <w:sz w:val="18"/>
                <w:szCs w:val="18"/>
              </w:rPr>
            </w:pPr>
            <w:r>
              <w:rPr>
                <w:b/>
                <w:spacing w:val="-6"/>
                <w:sz w:val="18"/>
                <w:szCs w:val="18"/>
              </w:rPr>
              <w:t xml:space="preserve">c) = </w:t>
            </w:r>
            <w:proofErr w:type="gramStart"/>
            <w:r>
              <w:rPr>
                <w:b/>
                <w:spacing w:val="-6"/>
                <w:sz w:val="18"/>
                <w:szCs w:val="18"/>
              </w:rPr>
              <w:t>a)*</w:t>
            </w:r>
            <w:proofErr w:type="gramEnd"/>
            <w:r>
              <w:rPr>
                <w:b/>
                <w:spacing w:val="-6"/>
                <w:sz w:val="18"/>
                <w:szCs w:val="18"/>
              </w:rPr>
              <w:t>b)</w:t>
            </w:r>
          </w:p>
        </w:tc>
        <w:tc>
          <w:tcPr>
            <w:tcW w:w="979" w:type="pct"/>
            <w:vAlign w:val="center"/>
          </w:tcPr>
          <w:p w14:paraId="01E84CF6" w14:textId="11F7E30A" w:rsidR="006853A0" w:rsidRDefault="006853A0" w:rsidP="00177A61">
            <w:pPr>
              <w:keepNext/>
              <w:tabs>
                <w:tab w:val="left" w:pos="2220"/>
              </w:tabs>
              <w:spacing w:before="20" w:after="20"/>
              <w:ind w:left="-24" w:right="-32"/>
              <w:jc w:val="center"/>
              <w:rPr>
                <w:b/>
                <w:sz w:val="18"/>
                <w:szCs w:val="18"/>
              </w:rPr>
            </w:pPr>
            <w:r>
              <w:rPr>
                <w:b/>
                <w:sz w:val="18"/>
                <w:szCs w:val="18"/>
              </w:rPr>
              <w:t>d)</w:t>
            </w:r>
          </w:p>
        </w:tc>
        <w:tc>
          <w:tcPr>
            <w:tcW w:w="733" w:type="pct"/>
            <w:vAlign w:val="center"/>
          </w:tcPr>
          <w:p w14:paraId="01E84CF7" w14:textId="06909F83" w:rsidR="006853A0" w:rsidRDefault="006853A0" w:rsidP="00177A61">
            <w:pPr>
              <w:keepNext/>
              <w:tabs>
                <w:tab w:val="left" w:pos="2220"/>
              </w:tabs>
              <w:spacing w:before="20" w:after="20"/>
              <w:ind w:left="-24" w:right="-32"/>
              <w:jc w:val="center"/>
              <w:rPr>
                <w:b/>
                <w:sz w:val="18"/>
                <w:szCs w:val="18"/>
              </w:rPr>
            </w:pPr>
            <w:r>
              <w:rPr>
                <w:b/>
                <w:sz w:val="18"/>
                <w:szCs w:val="18"/>
              </w:rPr>
              <w:t>c)*d)</w:t>
            </w:r>
          </w:p>
        </w:tc>
      </w:tr>
      <w:tr w:rsidR="006853A0" w:rsidRPr="00E33122" w14:paraId="01E84CFF" w14:textId="77777777" w:rsidTr="00E33122">
        <w:trPr>
          <w:trHeight w:val="480"/>
          <w:tblHeader/>
          <w:jc w:val="center"/>
        </w:trPr>
        <w:tc>
          <w:tcPr>
            <w:tcW w:w="1306" w:type="pct"/>
            <w:vMerge/>
            <w:vAlign w:val="center"/>
          </w:tcPr>
          <w:p w14:paraId="01E84CF9" w14:textId="77777777" w:rsidR="006853A0" w:rsidRDefault="006853A0" w:rsidP="00177A61">
            <w:pPr>
              <w:keepNext/>
              <w:tabs>
                <w:tab w:val="left" w:pos="2220"/>
              </w:tabs>
              <w:spacing w:before="20" w:after="20"/>
              <w:jc w:val="center"/>
              <w:rPr>
                <w:b/>
                <w:sz w:val="18"/>
                <w:szCs w:val="18"/>
              </w:rPr>
            </w:pPr>
          </w:p>
        </w:tc>
        <w:tc>
          <w:tcPr>
            <w:tcW w:w="687" w:type="pct"/>
            <w:vAlign w:val="center"/>
          </w:tcPr>
          <w:p w14:paraId="01E84CFA" w14:textId="77777777" w:rsidR="006853A0" w:rsidRDefault="006853A0" w:rsidP="00177A61">
            <w:pPr>
              <w:keepNext/>
              <w:tabs>
                <w:tab w:val="left" w:pos="2220"/>
              </w:tabs>
              <w:spacing w:before="20" w:after="20"/>
              <w:ind w:left="-118" w:right="-114"/>
              <w:jc w:val="center"/>
              <w:rPr>
                <w:b/>
                <w:sz w:val="18"/>
                <w:szCs w:val="18"/>
                <w:lang w:val="ru-RU"/>
              </w:rPr>
            </w:pPr>
            <w:r>
              <w:rPr>
                <w:b/>
                <w:sz w:val="18"/>
                <w:szCs w:val="18"/>
                <w:lang w:val="ru-RU"/>
              </w:rPr>
              <w:t>Парк оборудования</w:t>
            </w:r>
          </w:p>
        </w:tc>
        <w:tc>
          <w:tcPr>
            <w:tcW w:w="659" w:type="pct"/>
            <w:vAlign w:val="center"/>
          </w:tcPr>
          <w:p w14:paraId="01E84CFB" w14:textId="77777777" w:rsidR="006853A0" w:rsidRDefault="006853A0" w:rsidP="00177A61">
            <w:pPr>
              <w:keepNext/>
              <w:tabs>
                <w:tab w:val="left" w:pos="2220"/>
              </w:tabs>
              <w:spacing w:before="20" w:after="20"/>
              <w:ind w:left="-84" w:right="-78"/>
              <w:jc w:val="center"/>
              <w:rPr>
                <w:b/>
                <w:sz w:val="18"/>
                <w:szCs w:val="18"/>
                <w:lang w:val="ru-RU"/>
              </w:rPr>
            </w:pPr>
            <w:r>
              <w:rPr>
                <w:b/>
                <w:sz w:val="18"/>
                <w:szCs w:val="18"/>
                <w:lang w:val="ru-RU"/>
              </w:rPr>
              <w:t>Средняя заправка (кг)</w:t>
            </w:r>
          </w:p>
        </w:tc>
        <w:tc>
          <w:tcPr>
            <w:tcW w:w="636" w:type="pct"/>
            <w:vAlign w:val="center"/>
          </w:tcPr>
          <w:p w14:paraId="01E84CFC" w14:textId="77777777" w:rsidR="006853A0" w:rsidRDefault="006853A0" w:rsidP="00177A61">
            <w:pPr>
              <w:keepNext/>
              <w:tabs>
                <w:tab w:val="left" w:pos="2220"/>
              </w:tabs>
              <w:spacing w:before="20" w:after="20"/>
              <w:ind w:left="-24" w:right="-32"/>
              <w:jc w:val="center"/>
              <w:rPr>
                <w:b/>
                <w:sz w:val="18"/>
                <w:szCs w:val="18"/>
                <w:lang w:val="ru-RU"/>
              </w:rPr>
            </w:pPr>
            <w:r>
              <w:rPr>
                <w:b/>
                <w:sz w:val="18"/>
                <w:szCs w:val="18"/>
                <w:lang w:val="ru-RU"/>
              </w:rPr>
              <w:t>Банк ГХФУ (мт</w:t>
            </w:r>
            <w:r>
              <w:rPr>
                <w:b/>
                <w:spacing w:val="-6"/>
                <w:sz w:val="18"/>
                <w:szCs w:val="18"/>
                <w:lang w:val="ru-RU"/>
              </w:rPr>
              <w:t>)</w:t>
            </w:r>
          </w:p>
        </w:tc>
        <w:tc>
          <w:tcPr>
            <w:tcW w:w="979" w:type="pct"/>
            <w:vAlign w:val="center"/>
          </w:tcPr>
          <w:p w14:paraId="01E84CFD" w14:textId="77777777" w:rsidR="006853A0" w:rsidRDefault="006853A0" w:rsidP="00177A61">
            <w:pPr>
              <w:keepNext/>
              <w:tabs>
                <w:tab w:val="left" w:pos="2220"/>
              </w:tabs>
              <w:spacing w:before="20" w:after="20"/>
              <w:ind w:left="-73" w:right="-73"/>
              <w:jc w:val="center"/>
              <w:rPr>
                <w:b/>
                <w:sz w:val="18"/>
                <w:szCs w:val="18"/>
                <w:lang w:val="ru-RU"/>
              </w:rPr>
            </w:pPr>
            <w:r>
              <w:rPr>
                <w:b/>
                <w:sz w:val="18"/>
                <w:szCs w:val="18"/>
                <w:lang w:val="ru-RU"/>
              </w:rPr>
              <w:t>Оценочная доля банка, заправляемая при обслуживании (%)</w:t>
            </w:r>
          </w:p>
        </w:tc>
        <w:tc>
          <w:tcPr>
            <w:tcW w:w="733" w:type="pct"/>
            <w:vAlign w:val="center"/>
          </w:tcPr>
          <w:p w14:paraId="01E84CFE" w14:textId="77777777" w:rsidR="006853A0" w:rsidRDefault="006853A0" w:rsidP="00177A61">
            <w:pPr>
              <w:keepNext/>
              <w:spacing w:before="20" w:after="20"/>
              <w:ind w:left="-98" w:right="-83"/>
              <w:jc w:val="center"/>
              <w:rPr>
                <w:b/>
                <w:sz w:val="18"/>
                <w:szCs w:val="18"/>
                <w:lang w:val="ru-RU"/>
              </w:rPr>
            </w:pPr>
            <w:r>
              <w:rPr>
                <w:b/>
                <w:sz w:val="18"/>
                <w:szCs w:val="18"/>
                <w:lang w:val="ru-RU"/>
              </w:rPr>
              <w:t>Годовая потребность в обслуживании (мт)</w:t>
            </w:r>
          </w:p>
        </w:tc>
      </w:tr>
      <w:tr w:rsidR="006853A0" w14:paraId="01E84D06" w14:textId="77777777" w:rsidTr="00E33122">
        <w:trPr>
          <w:trHeight w:val="242"/>
          <w:jc w:val="center"/>
        </w:trPr>
        <w:tc>
          <w:tcPr>
            <w:tcW w:w="1306" w:type="pct"/>
          </w:tcPr>
          <w:p w14:paraId="01E84D00" w14:textId="77777777" w:rsidR="006853A0" w:rsidRDefault="006853A0" w:rsidP="00177A61">
            <w:pPr>
              <w:spacing w:before="20" w:after="20"/>
              <w:ind w:left="-23" w:right="-68"/>
              <w:jc w:val="left"/>
              <w:rPr>
                <w:sz w:val="18"/>
                <w:szCs w:val="18"/>
                <w:vertAlign w:val="superscript"/>
                <w:lang w:val="ru-RU"/>
              </w:rPr>
            </w:pPr>
            <w:r>
              <w:rPr>
                <w:sz w:val="18"/>
                <w:szCs w:val="18"/>
                <w:lang w:val="ru-RU"/>
              </w:rPr>
              <w:t>Комнатные КВ (моноблоки и сплит-системы)</w:t>
            </w:r>
          </w:p>
        </w:tc>
        <w:tc>
          <w:tcPr>
            <w:tcW w:w="687" w:type="pct"/>
          </w:tcPr>
          <w:p w14:paraId="01E84D01" w14:textId="77777777" w:rsidR="006853A0" w:rsidRDefault="006853A0" w:rsidP="00177A61">
            <w:pPr>
              <w:spacing w:before="20" w:after="20"/>
              <w:jc w:val="right"/>
              <w:rPr>
                <w:sz w:val="18"/>
                <w:szCs w:val="18"/>
              </w:rPr>
            </w:pPr>
            <w:r>
              <w:rPr>
                <w:sz w:val="18"/>
                <w:szCs w:val="18"/>
              </w:rPr>
              <w:t>12</w:t>
            </w:r>
            <w:r>
              <w:rPr>
                <w:sz w:val="18"/>
                <w:szCs w:val="18"/>
                <w:lang w:val="ru-RU"/>
              </w:rPr>
              <w:t> </w:t>
            </w:r>
            <w:r>
              <w:rPr>
                <w:sz w:val="18"/>
                <w:szCs w:val="18"/>
              </w:rPr>
              <w:t>500</w:t>
            </w:r>
            <w:r>
              <w:rPr>
                <w:sz w:val="18"/>
                <w:szCs w:val="18"/>
                <w:lang w:val="ru-RU"/>
              </w:rPr>
              <w:t xml:space="preserve"> </w:t>
            </w:r>
            <w:r>
              <w:rPr>
                <w:sz w:val="18"/>
                <w:szCs w:val="18"/>
              </w:rPr>
              <w:t>000</w:t>
            </w:r>
          </w:p>
        </w:tc>
        <w:tc>
          <w:tcPr>
            <w:tcW w:w="659" w:type="pct"/>
          </w:tcPr>
          <w:p w14:paraId="01E84D02" w14:textId="77777777" w:rsidR="006853A0" w:rsidRDefault="006853A0" w:rsidP="00177A61">
            <w:pPr>
              <w:tabs>
                <w:tab w:val="left" w:pos="2220"/>
              </w:tabs>
              <w:spacing w:before="20" w:after="20"/>
              <w:jc w:val="right"/>
              <w:rPr>
                <w:sz w:val="18"/>
                <w:szCs w:val="18"/>
              </w:rPr>
            </w:pPr>
            <w:r>
              <w:rPr>
                <w:sz w:val="18"/>
                <w:szCs w:val="18"/>
              </w:rPr>
              <w:t>1</w:t>
            </w:r>
            <w:r>
              <w:rPr>
                <w:sz w:val="18"/>
                <w:szCs w:val="18"/>
                <w:lang w:val="ru-RU"/>
              </w:rPr>
              <w:t>,</w:t>
            </w:r>
            <w:r>
              <w:rPr>
                <w:sz w:val="18"/>
                <w:szCs w:val="18"/>
              </w:rPr>
              <w:t>20</w:t>
            </w:r>
          </w:p>
        </w:tc>
        <w:tc>
          <w:tcPr>
            <w:tcW w:w="636" w:type="pct"/>
          </w:tcPr>
          <w:p w14:paraId="01E84D03" w14:textId="77777777" w:rsidR="006853A0" w:rsidRDefault="006853A0" w:rsidP="00177A61">
            <w:pPr>
              <w:tabs>
                <w:tab w:val="left" w:pos="2220"/>
              </w:tabs>
              <w:spacing w:before="20" w:after="20"/>
              <w:jc w:val="right"/>
              <w:rPr>
                <w:sz w:val="18"/>
                <w:szCs w:val="18"/>
              </w:rPr>
            </w:pPr>
            <w:r>
              <w:rPr>
                <w:sz w:val="18"/>
                <w:szCs w:val="18"/>
              </w:rPr>
              <w:t>15</w:t>
            </w:r>
            <w:r>
              <w:rPr>
                <w:sz w:val="18"/>
                <w:szCs w:val="18"/>
                <w:lang w:val="ru-RU"/>
              </w:rPr>
              <w:t xml:space="preserve"> </w:t>
            </w:r>
            <w:r>
              <w:rPr>
                <w:sz w:val="18"/>
                <w:szCs w:val="18"/>
              </w:rPr>
              <w:t>000</w:t>
            </w:r>
          </w:p>
        </w:tc>
        <w:tc>
          <w:tcPr>
            <w:tcW w:w="979" w:type="pct"/>
          </w:tcPr>
          <w:p w14:paraId="01E84D04" w14:textId="77777777" w:rsidR="006853A0" w:rsidRDefault="006853A0" w:rsidP="00177A61">
            <w:pPr>
              <w:tabs>
                <w:tab w:val="left" w:pos="2220"/>
              </w:tabs>
              <w:spacing w:before="20" w:after="20"/>
              <w:jc w:val="right"/>
              <w:rPr>
                <w:sz w:val="18"/>
                <w:szCs w:val="18"/>
              </w:rPr>
            </w:pPr>
            <w:r>
              <w:rPr>
                <w:sz w:val="18"/>
                <w:szCs w:val="18"/>
              </w:rPr>
              <w:t>19</w:t>
            </w:r>
            <w:r>
              <w:rPr>
                <w:sz w:val="18"/>
                <w:szCs w:val="18"/>
                <w:lang w:val="ru-RU"/>
              </w:rPr>
              <w:t>,</w:t>
            </w:r>
            <w:r>
              <w:rPr>
                <w:sz w:val="18"/>
                <w:szCs w:val="18"/>
              </w:rPr>
              <w:t>12</w:t>
            </w:r>
          </w:p>
        </w:tc>
        <w:tc>
          <w:tcPr>
            <w:tcW w:w="733" w:type="pct"/>
          </w:tcPr>
          <w:p w14:paraId="01E84D05" w14:textId="77777777" w:rsidR="006853A0" w:rsidRDefault="006853A0" w:rsidP="00177A61">
            <w:pPr>
              <w:tabs>
                <w:tab w:val="left" w:pos="2220"/>
              </w:tabs>
              <w:spacing w:before="20" w:after="20"/>
              <w:jc w:val="right"/>
              <w:rPr>
                <w:sz w:val="18"/>
                <w:szCs w:val="18"/>
              </w:rPr>
            </w:pPr>
            <w:r>
              <w:rPr>
                <w:sz w:val="18"/>
                <w:szCs w:val="18"/>
              </w:rPr>
              <w:t>2</w:t>
            </w:r>
            <w:r>
              <w:rPr>
                <w:sz w:val="18"/>
                <w:szCs w:val="18"/>
                <w:lang w:val="ru-RU"/>
              </w:rPr>
              <w:t xml:space="preserve"> </w:t>
            </w:r>
            <w:r>
              <w:rPr>
                <w:sz w:val="18"/>
                <w:szCs w:val="18"/>
              </w:rPr>
              <w:t>868</w:t>
            </w:r>
          </w:p>
        </w:tc>
      </w:tr>
      <w:tr w:rsidR="006853A0" w14:paraId="01E84D0D" w14:textId="77777777" w:rsidTr="00E33122">
        <w:trPr>
          <w:trHeight w:val="242"/>
          <w:jc w:val="center"/>
        </w:trPr>
        <w:tc>
          <w:tcPr>
            <w:tcW w:w="1306" w:type="pct"/>
          </w:tcPr>
          <w:p w14:paraId="01E84D07" w14:textId="77777777" w:rsidR="006853A0" w:rsidRDefault="006853A0" w:rsidP="00177A61">
            <w:pPr>
              <w:tabs>
                <w:tab w:val="left" w:pos="2220"/>
              </w:tabs>
              <w:spacing w:before="20" w:after="20"/>
              <w:ind w:left="-23" w:right="-68"/>
              <w:jc w:val="left"/>
              <w:rPr>
                <w:sz w:val="18"/>
                <w:szCs w:val="18"/>
                <w:lang w:val="ru-RU"/>
              </w:rPr>
            </w:pPr>
            <w:r>
              <w:rPr>
                <w:sz w:val="18"/>
                <w:szCs w:val="18"/>
                <w:lang w:val="ru-RU"/>
              </w:rPr>
              <w:t>Коммерческие КВ (крышные, мультисплит-системы, чиллеры)</w:t>
            </w:r>
          </w:p>
        </w:tc>
        <w:tc>
          <w:tcPr>
            <w:tcW w:w="687" w:type="pct"/>
          </w:tcPr>
          <w:p w14:paraId="01E84D08" w14:textId="77777777" w:rsidR="006853A0" w:rsidRDefault="006853A0" w:rsidP="00177A61">
            <w:pPr>
              <w:tabs>
                <w:tab w:val="left" w:pos="2220"/>
              </w:tabs>
              <w:spacing w:before="20" w:after="20"/>
              <w:jc w:val="right"/>
              <w:rPr>
                <w:sz w:val="18"/>
                <w:szCs w:val="18"/>
              </w:rPr>
            </w:pPr>
            <w:r>
              <w:rPr>
                <w:sz w:val="18"/>
                <w:szCs w:val="18"/>
              </w:rPr>
              <w:t>250</w:t>
            </w:r>
            <w:r>
              <w:rPr>
                <w:sz w:val="18"/>
                <w:szCs w:val="18"/>
                <w:lang w:val="ru-RU"/>
              </w:rPr>
              <w:t xml:space="preserve"> </w:t>
            </w:r>
            <w:r>
              <w:rPr>
                <w:sz w:val="18"/>
                <w:szCs w:val="18"/>
              </w:rPr>
              <w:t>000</w:t>
            </w:r>
          </w:p>
        </w:tc>
        <w:tc>
          <w:tcPr>
            <w:tcW w:w="659" w:type="pct"/>
          </w:tcPr>
          <w:p w14:paraId="01E84D09" w14:textId="77777777" w:rsidR="006853A0" w:rsidRDefault="006853A0" w:rsidP="00177A61">
            <w:pPr>
              <w:tabs>
                <w:tab w:val="left" w:pos="2220"/>
              </w:tabs>
              <w:spacing w:before="20" w:after="20"/>
              <w:jc w:val="right"/>
              <w:rPr>
                <w:sz w:val="18"/>
                <w:szCs w:val="18"/>
              </w:rPr>
            </w:pPr>
            <w:r>
              <w:rPr>
                <w:sz w:val="18"/>
                <w:szCs w:val="18"/>
              </w:rPr>
              <w:t>3</w:t>
            </w:r>
            <w:r>
              <w:rPr>
                <w:sz w:val="18"/>
                <w:szCs w:val="18"/>
                <w:lang w:val="ru-RU"/>
              </w:rPr>
              <w:t>,</w:t>
            </w:r>
            <w:r>
              <w:rPr>
                <w:sz w:val="18"/>
                <w:szCs w:val="18"/>
              </w:rPr>
              <w:t>00</w:t>
            </w:r>
          </w:p>
        </w:tc>
        <w:tc>
          <w:tcPr>
            <w:tcW w:w="636" w:type="pct"/>
          </w:tcPr>
          <w:p w14:paraId="01E84D0A" w14:textId="77777777" w:rsidR="006853A0" w:rsidRDefault="006853A0" w:rsidP="00177A61">
            <w:pPr>
              <w:tabs>
                <w:tab w:val="left" w:pos="2220"/>
              </w:tabs>
              <w:spacing w:before="20" w:after="20"/>
              <w:jc w:val="right"/>
              <w:rPr>
                <w:sz w:val="18"/>
                <w:szCs w:val="18"/>
              </w:rPr>
            </w:pPr>
            <w:r>
              <w:rPr>
                <w:sz w:val="18"/>
                <w:szCs w:val="18"/>
              </w:rPr>
              <w:t>750</w:t>
            </w:r>
          </w:p>
        </w:tc>
        <w:tc>
          <w:tcPr>
            <w:tcW w:w="979" w:type="pct"/>
          </w:tcPr>
          <w:p w14:paraId="01E84D0B" w14:textId="77777777" w:rsidR="006853A0" w:rsidRDefault="006853A0" w:rsidP="00177A61">
            <w:pPr>
              <w:tabs>
                <w:tab w:val="left" w:pos="2220"/>
              </w:tabs>
              <w:spacing w:before="20" w:after="20"/>
              <w:jc w:val="right"/>
              <w:rPr>
                <w:sz w:val="18"/>
                <w:szCs w:val="18"/>
              </w:rPr>
            </w:pPr>
            <w:r>
              <w:rPr>
                <w:sz w:val="18"/>
                <w:szCs w:val="18"/>
              </w:rPr>
              <w:t>25</w:t>
            </w:r>
            <w:r>
              <w:rPr>
                <w:sz w:val="18"/>
                <w:szCs w:val="18"/>
                <w:lang w:val="ru-RU"/>
              </w:rPr>
              <w:t>,</w:t>
            </w:r>
            <w:r>
              <w:rPr>
                <w:sz w:val="18"/>
                <w:szCs w:val="18"/>
              </w:rPr>
              <w:t>20</w:t>
            </w:r>
          </w:p>
        </w:tc>
        <w:tc>
          <w:tcPr>
            <w:tcW w:w="733" w:type="pct"/>
          </w:tcPr>
          <w:p w14:paraId="01E84D0C" w14:textId="77777777" w:rsidR="006853A0" w:rsidRDefault="006853A0" w:rsidP="00177A61">
            <w:pPr>
              <w:tabs>
                <w:tab w:val="left" w:pos="2220"/>
              </w:tabs>
              <w:spacing w:before="20" w:after="20"/>
              <w:jc w:val="right"/>
              <w:rPr>
                <w:sz w:val="18"/>
                <w:szCs w:val="18"/>
              </w:rPr>
            </w:pPr>
            <w:r>
              <w:rPr>
                <w:sz w:val="18"/>
                <w:szCs w:val="18"/>
              </w:rPr>
              <w:t>189</w:t>
            </w:r>
          </w:p>
        </w:tc>
      </w:tr>
      <w:tr w:rsidR="006853A0" w14:paraId="01E84D14" w14:textId="77777777" w:rsidTr="00E33122">
        <w:trPr>
          <w:trHeight w:val="242"/>
          <w:jc w:val="center"/>
        </w:trPr>
        <w:tc>
          <w:tcPr>
            <w:tcW w:w="1306" w:type="pct"/>
          </w:tcPr>
          <w:p w14:paraId="01E84D0E" w14:textId="77777777" w:rsidR="006853A0" w:rsidRDefault="006853A0" w:rsidP="00177A61">
            <w:pPr>
              <w:tabs>
                <w:tab w:val="left" w:pos="2220"/>
              </w:tabs>
              <w:spacing w:before="20" w:after="20"/>
              <w:ind w:left="-23" w:right="-68"/>
              <w:jc w:val="left"/>
              <w:rPr>
                <w:sz w:val="18"/>
                <w:szCs w:val="18"/>
                <w:lang w:val="ru-RU"/>
              </w:rPr>
            </w:pPr>
            <w:r>
              <w:rPr>
                <w:sz w:val="18"/>
                <w:szCs w:val="18"/>
                <w:lang w:val="ru-RU"/>
              </w:rPr>
              <w:t>Коммерческое охлаждение (средние конденсаторные установки)</w:t>
            </w:r>
          </w:p>
        </w:tc>
        <w:tc>
          <w:tcPr>
            <w:tcW w:w="687" w:type="pct"/>
          </w:tcPr>
          <w:p w14:paraId="01E84D0F" w14:textId="77777777" w:rsidR="006853A0" w:rsidRDefault="006853A0" w:rsidP="00177A61">
            <w:pPr>
              <w:tabs>
                <w:tab w:val="left" w:pos="2220"/>
              </w:tabs>
              <w:spacing w:before="20" w:after="20"/>
              <w:jc w:val="right"/>
              <w:rPr>
                <w:sz w:val="18"/>
                <w:szCs w:val="18"/>
              </w:rPr>
            </w:pPr>
            <w:r>
              <w:rPr>
                <w:sz w:val="18"/>
                <w:szCs w:val="18"/>
              </w:rPr>
              <w:t>180</w:t>
            </w:r>
            <w:r>
              <w:rPr>
                <w:sz w:val="18"/>
                <w:szCs w:val="18"/>
                <w:lang w:val="ru-RU"/>
              </w:rPr>
              <w:t xml:space="preserve"> </w:t>
            </w:r>
            <w:r>
              <w:rPr>
                <w:sz w:val="18"/>
                <w:szCs w:val="18"/>
              </w:rPr>
              <w:t>000</w:t>
            </w:r>
          </w:p>
        </w:tc>
        <w:tc>
          <w:tcPr>
            <w:tcW w:w="659" w:type="pct"/>
          </w:tcPr>
          <w:p w14:paraId="01E84D10" w14:textId="77777777" w:rsidR="006853A0" w:rsidRDefault="006853A0" w:rsidP="00177A61">
            <w:pPr>
              <w:tabs>
                <w:tab w:val="left" w:pos="2220"/>
              </w:tabs>
              <w:spacing w:before="20" w:after="20"/>
              <w:jc w:val="right"/>
              <w:rPr>
                <w:sz w:val="18"/>
                <w:szCs w:val="18"/>
              </w:rPr>
            </w:pPr>
            <w:r>
              <w:rPr>
                <w:sz w:val="18"/>
                <w:szCs w:val="18"/>
              </w:rPr>
              <w:t>3</w:t>
            </w:r>
            <w:r>
              <w:rPr>
                <w:sz w:val="18"/>
                <w:szCs w:val="18"/>
                <w:lang w:val="ru-RU"/>
              </w:rPr>
              <w:t>,</w:t>
            </w:r>
            <w:r>
              <w:rPr>
                <w:sz w:val="18"/>
                <w:szCs w:val="18"/>
              </w:rPr>
              <w:t>00</w:t>
            </w:r>
          </w:p>
        </w:tc>
        <w:tc>
          <w:tcPr>
            <w:tcW w:w="636" w:type="pct"/>
          </w:tcPr>
          <w:p w14:paraId="01E84D11" w14:textId="77777777" w:rsidR="006853A0" w:rsidRDefault="006853A0" w:rsidP="00177A61">
            <w:pPr>
              <w:tabs>
                <w:tab w:val="left" w:pos="2220"/>
              </w:tabs>
              <w:spacing w:before="20" w:after="20"/>
              <w:jc w:val="right"/>
              <w:rPr>
                <w:sz w:val="18"/>
                <w:szCs w:val="18"/>
              </w:rPr>
            </w:pPr>
            <w:r>
              <w:rPr>
                <w:sz w:val="18"/>
                <w:szCs w:val="18"/>
              </w:rPr>
              <w:t>540</w:t>
            </w:r>
          </w:p>
        </w:tc>
        <w:tc>
          <w:tcPr>
            <w:tcW w:w="979" w:type="pct"/>
          </w:tcPr>
          <w:p w14:paraId="01E84D12" w14:textId="77777777" w:rsidR="006853A0" w:rsidRDefault="006853A0" w:rsidP="00177A61">
            <w:pPr>
              <w:tabs>
                <w:tab w:val="left" w:pos="2220"/>
              </w:tabs>
              <w:spacing w:before="20" w:after="20"/>
              <w:jc w:val="right"/>
              <w:rPr>
                <w:sz w:val="18"/>
                <w:szCs w:val="18"/>
              </w:rPr>
            </w:pPr>
            <w:r>
              <w:rPr>
                <w:sz w:val="18"/>
                <w:szCs w:val="18"/>
              </w:rPr>
              <w:t>20</w:t>
            </w:r>
            <w:r>
              <w:rPr>
                <w:sz w:val="18"/>
                <w:szCs w:val="18"/>
                <w:lang w:val="ru-RU"/>
              </w:rPr>
              <w:t>,</w:t>
            </w:r>
            <w:r>
              <w:rPr>
                <w:sz w:val="18"/>
                <w:szCs w:val="18"/>
              </w:rPr>
              <w:t>00</w:t>
            </w:r>
          </w:p>
        </w:tc>
        <w:tc>
          <w:tcPr>
            <w:tcW w:w="733" w:type="pct"/>
          </w:tcPr>
          <w:p w14:paraId="01E84D13" w14:textId="77777777" w:rsidR="006853A0" w:rsidRDefault="006853A0" w:rsidP="00177A61">
            <w:pPr>
              <w:tabs>
                <w:tab w:val="left" w:pos="2220"/>
              </w:tabs>
              <w:spacing w:before="20" w:after="20"/>
              <w:jc w:val="right"/>
              <w:rPr>
                <w:sz w:val="18"/>
                <w:szCs w:val="18"/>
              </w:rPr>
            </w:pPr>
            <w:r>
              <w:rPr>
                <w:sz w:val="18"/>
                <w:szCs w:val="18"/>
              </w:rPr>
              <w:t>108</w:t>
            </w:r>
          </w:p>
        </w:tc>
      </w:tr>
      <w:tr w:rsidR="006853A0" w14:paraId="01E84D1B" w14:textId="77777777" w:rsidTr="00E33122">
        <w:trPr>
          <w:trHeight w:val="237"/>
          <w:jc w:val="center"/>
        </w:trPr>
        <w:tc>
          <w:tcPr>
            <w:tcW w:w="1306" w:type="pct"/>
          </w:tcPr>
          <w:p w14:paraId="01E84D15" w14:textId="77777777" w:rsidR="006853A0" w:rsidRDefault="006853A0" w:rsidP="00177A61">
            <w:pPr>
              <w:tabs>
                <w:tab w:val="left" w:pos="2220"/>
              </w:tabs>
              <w:spacing w:before="20" w:after="20"/>
              <w:ind w:left="-23" w:right="-68"/>
              <w:jc w:val="left"/>
              <w:rPr>
                <w:sz w:val="18"/>
                <w:szCs w:val="18"/>
                <w:vertAlign w:val="superscript"/>
                <w:lang w:val="ru-RU"/>
              </w:rPr>
            </w:pPr>
            <w:r>
              <w:rPr>
                <w:sz w:val="18"/>
                <w:szCs w:val="18"/>
                <w:lang w:val="ru-RU"/>
              </w:rPr>
              <w:t>Промышленное охлаждение (средние и крупные конденсаторные установки, централизованные системы)</w:t>
            </w:r>
          </w:p>
        </w:tc>
        <w:tc>
          <w:tcPr>
            <w:tcW w:w="687" w:type="pct"/>
          </w:tcPr>
          <w:p w14:paraId="01E84D16" w14:textId="77777777" w:rsidR="006853A0" w:rsidRDefault="006853A0" w:rsidP="00177A61">
            <w:pPr>
              <w:tabs>
                <w:tab w:val="left" w:pos="2220"/>
              </w:tabs>
              <w:spacing w:before="20" w:after="20"/>
              <w:jc w:val="right"/>
              <w:rPr>
                <w:sz w:val="18"/>
                <w:szCs w:val="18"/>
              </w:rPr>
            </w:pPr>
            <w:r>
              <w:rPr>
                <w:sz w:val="18"/>
                <w:szCs w:val="18"/>
              </w:rPr>
              <w:t>8</w:t>
            </w:r>
            <w:r>
              <w:rPr>
                <w:sz w:val="18"/>
                <w:szCs w:val="18"/>
                <w:lang w:val="ru-RU"/>
              </w:rPr>
              <w:t xml:space="preserve"> </w:t>
            </w:r>
            <w:r>
              <w:rPr>
                <w:sz w:val="18"/>
                <w:szCs w:val="18"/>
              </w:rPr>
              <w:t>000</w:t>
            </w:r>
          </w:p>
        </w:tc>
        <w:tc>
          <w:tcPr>
            <w:tcW w:w="659" w:type="pct"/>
          </w:tcPr>
          <w:p w14:paraId="01E84D17" w14:textId="77777777" w:rsidR="006853A0" w:rsidRDefault="006853A0" w:rsidP="00177A61">
            <w:pPr>
              <w:tabs>
                <w:tab w:val="left" w:pos="2220"/>
              </w:tabs>
              <w:spacing w:before="20" w:after="20"/>
              <w:jc w:val="right"/>
              <w:rPr>
                <w:sz w:val="18"/>
                <w:szCs w:val="18"/>
              </w:rPr>
            </w:pPr>
            <w:r>
              <w:rPr>
                <w:sz w:val="18"/>
                <w:szCs w:val="18"/>
              </w:rPr>
              <w:t>20</w:t>
            </w:r>
            <w:r>
              <w:rPr>
                <w:sz w:val="18"/>
                <w:szCs w:val="18"/>
                <w:lang w:val="ru-RU"/>
              </w:rPr>
              <w:t>,</w:t>
            </w:r>
            <w:r>
              <w:rPr>
                <w:sz w:val="18"/>
                <w:szCs w:val="18"/>
              </w:rPr>
              <w:t>00</w:t>
            </w:r>
          </w:p>
        </w:tc>
        <w:tc>
          <w:tcPr>
            <w:tcW w:w="636" w:type="pct"/>
          </w:tcPr>
          <w:p w14:paraId="01E84D18" w14:textId="77777777" w:rsidR="006853A0" w:rsidRDefault="006853A0" w:rsidP="00177A61">
            <w:pPr>
              <w:tabs>
                <w:tab w:val="left" w:pos="2220"/>
              </w:tabs>
              <w:spacing w:before="20" w:after="20"/>
              <w:jc w:val="right"/>
              <w:rPr>
                <w:sz w:val="18"/>
                <w:szCs w:val="18"/>
              </w:rPr>
            </w:pPr>
            <w:r>
              <w:rPr>
                <w:sz w:val="18"/>
                <w:szCs w:val="18"/>
              </w:rPr>
              <w:t>160</w:t>
            </w:r>
          </w:p>
        </w:tc>
        <w:tc>
          <w:tcPr>
            <w:tcW w:w="979" w:type="pct"/>
          </w:tcPr>
          <w:p w14:paraId="01E84D19" w14:textId="77777777" w:rsidR="006853A0" w:rsidRDefault="006853A0" w:rsidP="00177A61">
            <w:pPr>
              <w:tabs>
                <w:tab w:val="left" w:pos="2220"/>
              </w:tabs>
              <w:spacing w:before="20" w:after="20"/>
              <w:jc w:val="right"/>
              <w:rPr>
                <w:sz w:val="18"/>
                <w:szCs w:val="18"/>
              </w:rPr>
            </w:pPr>
            <w:r>
              <w:rPr>
                <w:sz w:val="18"/>
                <w:szCs w:val="18"/>
              </w:rPr>
              <w:t>40</w:t>
            </w:r>
            <w:r>
              <w:rPr>
                <w:sz w:val="18"/>
                <w:szCs w:val="18"/>
                <w:lang w:val="ru-RU"/>
              </w:rPr>
              <w:t>,</w:t>
            </w:r>
            <w:r>
              <w:rPr>
                <w:sz w:val="18"/>
                <w:szCs w:val="18"/>
              </w:rPr>
              <w:t>00</w:t>
            </w:r>
          </w:p>
        </w:tc>
        <w:tc>
          <w:tcPr>
            <w:tcW w:w="733" w:type="pct"/>
          </w:tcPr>
          <w:p w14:paraId="01E84D1A" w14:textId="77777777" w:rsidR="006853A0" w:rsidRDefault="006853A0" w:rsidP="00177A61">
            <w:pPr>
              <w:tabs>
                <w:tab w:val="left" w:pos="2220"/>
              </w:tabs>
              <w:spacing w:before="20" w:after="20"/>
              <w:jc w:val="right"/>
              <w:rPr>
                <w:sz w:val="18"/>
                <w:szCs w:val="18"/>
              </w:rPr>
            </w:pPr>
            <w:r>
              <w:rPr>
                <w:sz w:val="18"/>
                <w:szCs w:val="18"/>
              </w:rPr>
              <w:t>64</w:t>
            </w:r>
          </w:p>
        </w:tc>
      </w:tr>
      <w:tr w:rsidR="006853A0" w14:paraId="01E84D22" w14:textId="77777777" w:rsidTr="00E33122">
        <w:trPr>
          <w:trHeight w:val="242"/>
          <w:jc w:val="center"/>
        </w:trPr>
        <w:tc>
          <w:tcPr>
            <w:tcW w:w="1306" w:type="pct"/>
          </w:tcPr>
          <w:p w14:paraId="01E84D1C" w14:textId="77777777" w:rsidR="006853A0" w:rsidRDefault="006853A0" w:rsidP="00177A61">
            <w:pPr>
              <w:keepNext/>
              <w:tabs>
                <w:tab w:val="left" w:pos="2220"/>
              </w:tabs>
              <w:spacing w:before="20" w:after="20"/>
              <w:ind w:left="-23" w:right="-68"/>
              <w:jc w:val="left"/>
              <w:rPr>
                <w:sz w:val="18"/>
                <w:szCs w:val="18"/>
                <w:vertAlign w:val="superscript"/>
                <w:lang w:val="ru-RU"/>
              </w:rPr>
            </w:pPr>
            <w:r>
              <w:rPr>
                <w:sz w:val="18"/>
                <w:szCs w:val="18"/>
                <w:lang w:val="ru-RU"/>
              </w:rPr>
              <w:t>Чиллеры</w:t>
            </w:r>
          </w:p>
        </w:tc>
        <w:tc>
          <w:tcPr>
            <w:tcW w:w="687" w:type="pct"/>
          </w:tcPr>
          <w:p w14:paraId="01E84D1D" w14:textId="77777777" w:rsidR="006853A0" w:rsidRDefault="006853A0" w:rsidP="00177A61">
            <w:pPr>
              <w:tabs>
                <w:tab w:val="left" w:pos="2220"/>
              </w:tabs>
              <w:spacing w:before="20" w:after="20"/>
              <w:jc w:val="right"/>
              <w:rPr>
                <w:sz w:val="18"/>
                <w:szCs w:val="18"/>
              </w:rPr>
            </w:pPr>
            <w:r>
              <w:rPr>
                <w:sz w:val="18"/>
                <w:szCs w:val="18"/>
              </w:rPr>
              <w:t>3</w:t>
            </w:r>
            <w:r>
              <w:rPr>
                <w:sz w:val="18"/>
                <w:szCs w:val="18"/>
                <w:lang w:val="ru-RU"/>
              </w:rPr>
              <w:t xml:space="preserve"> </w:t>
            </w:r>
            <w:r>
              <w:rPr>
                <w:sz w:val="18"/>
                <w:szCs w:val="18"/>
              </w:rPr>
              <w:t>500</w:t>
            </w:r>
          </w:p>
        </w:tc>
        <w:tc>
          <w:tcPr>
            <w:tcW w:w="659" w:type="pct"/>
          </w:tcPr>
          <w:p w14:paraId="01E84D1E" w14:textId="77777777" w:rsidR="006853A0" w:rsidRDefault="006853A0" w:rsidP="00177A61">
            <w:pPr>
              <w:tabs>
                <w:tab w:val="left" w:pos="2220"/>
              </w:tabs>
              <w:spacing w:before="20" w:after="20"/>
              <w:jc w:val="right"/>
              <w:rPr>
                <w:sz w:val="18"/>
                <w:szCs w:val="18"/>
              </w:rPr>
            </w:pPr>
            <w:r>
              <w:rPr>
                <w:sz w:val="18"/>
                <w:szCs w:val="18"/>
              </w:rPr>
              <w:t>500</w:t>
            </w:r>
            <w:r>
              <w:rPr>
                <w:sz w:val="18"/>
                <w:szCs w:val="18"/>
                <w:lang w:val="ru-RU"/>
              </w:rPr>
              <w:t>,</w:t>
            </w:r>
            <w:r>
              <w:rPr>
                <w:sz w:val="18"/>
                <w:szCs w:val="18"/>
              </w:rPr>
              <w:t>00</w:t>
            </w:r>
          </w:p>
        </w:tc>
        <w:tc>
          <w:tcPr>
            <w:tcW w:w="636" w:type="pct"/>
          </w:tcPr>
          <w:p w14:paraId="01E84D1F" w14:textId="77777777" w:rsidR="006853A0" w:rsidRDefault="006853A0" w:rsidP="00177A61">
            <w:pPr>
              <w:tabs>
                <w:tab w:val="left" w:pos="2220"/>
              </w:tabs>
              <w:spacing w:before="20" w:after="20"/>
              <w:jc w:val="right"/>
              <w:rPr>
                <w:sz w:val="18"/>
                <w:szCs w:val="18"/>
              </w:rPr>
            </w:pPr>
            <w:r>
              <w:rPr>
                <w:sz w:val="18"/>
                <w:szCs w:val="18"/>
              </w:rPr>
              <w:t>1</w:t>
            </w:r>
            <w:r>
              <w:rPr>
                <w:sz w:val="18"/>
                <w:szCs w:val="18"/>
                <w:lang w:val="ru-RU"/>
              </w:rPr>
              <w:t xml:space="preserve"> </w:t>
            </w:r>
            <w:r>
              <w:rPr>
                <w:sz w:val="18"/>
                <w:szCs w:val="18"/>
              </w:rPr>
              <w:t>750</w:t>
            </w:r>
          </w:p>
        </w:tc>
        <w:tc>
          <w:tcPr>
            <w:tcW w:w="979" w:type="pct"/>
          </w:tcPr>
          <w:p w14:paraId="01E84D20" w14:textId="77777777" w:rsidR="006853A0" w:rsidRDefault="006853A0" w:rsidP="00177A61">
            <w:pPr>
              <w:tabs>
                <w:tab w:val="left" w:pos="2220"/>
              </w:tabs>
              <w:spacing w:before="20" w:after="20"/>
              <w:jc w:val="right"/>
              <w:rPr>
                <w:sz w:val="18"/>
                <w:szCs w:val="18"/>
              </w:rPr>
            </w:pPr>
            <w:r>
              <w:rPr>
                <w:sz w:val="18"/>
                <w:szCs w:val="18"/>
              </w:rPr>
              <w:t>3</w:t>
            </w:r>
            <w:r>
              <w:rPr>
                <w:sz w:val="18"/>
                <w:szCs w:val="18"/>
                <w:lang w:val="ru-RU"/>
              </w:rPr>
              <w:t>,</w:t>
            </w:r>
            <w:r>
              <w:rPr>
                <w:sz w:val="18"/>
                <w:szCs w:val="18"/>
              </w:rPr>
              <w:t>40</w:t>
            </w:r>
          </w:p>
        </w:tc>
        <w:tc>
          <w:tcPr>
            <w:tcW w:w="733" w:type="pct"/>
          </w:tcPr>
          <w:p w14:paraId="01E84D21" w14:textId="77777777" w:rsidR="006853A0" w:rsidRDefault="006853A0" w:rsidP="00177A61">
            <w:pPr>
              <w:tabs>
                <w:tab w:val="left" w:pos="2220"/>
              </w:tabs>
              <w:spacing w:before="20" w:after="20"/>
              <w:jc w:val="right"/>
              <w:rPr>
                <w:sz w:val="18"/>
                <w:szCs w:val="18"/>
              </w:rPr>
            </w:pPr>
            <w:r>
              <w:rPr>
                <w:sz w:val="18"/>
                <w:szCs w:val="18"/>
              </w:rPr>
              <w:t>65</w:t>
            </w:r>
          </w:p>
        </w:tc>
      </w:tr>
      <w:tr w:rsidR="006853A0" w14:paraId="01E84D29" w14:textId="77777777" w:rsidTr="00E33122">
        <w:trPr>
          <w:trHeight w:val="147"/>
          <w:jc w:val="center"/>
        </w:trPr>
        <w:tc>
          <w:tcPr>
            <w:tcW w:w="1306" w:type="pct"/>
          </w:tcPr>
          <w:p w14:paraId="01E84D23" w14:textId="77777777" w:rsidR="006853A0" w:rsidRDefault="006853A0" w:rsidP="00177A61">
            <w:pPr>
              <w:tabs>
                <w:tab w:val="left" w:pos="2220"/>
              </w:tabs>
              <w:spacing w:before="20" w:after="20"/>
              <w:ind w:left="-23" w:right="-68"/>
              <w:jc w:val="left"/>
              <w:rPr>
                <w:b/>
                <w:sz w:val="18"/>
                <w:szCs w:val="18"/>
                <w:vertAlign w:val="superscript"/>
                <w:lang w:val="ru-RU"/>
              </w:rPr>
            </w:pPr>
            <w:r>
              <w:rPr>
                <w:b/>
                <w:sz w:val="18"/>
                <w:szCs w:val="18"/>
                <w:lang w:val="ru-RU"/>
              </w:rPr>
              <w:t>Итого</w:t>
            </w:r>
          </w:p>
        </w:tc>
        <w:tc>
          <w:tcPr>
            <w:tcW w:w="687" w:type="pct"/>
          </w:tcPr>
          <w:p w14:paraId="01E84D24" w14:textId="77777777" w:rsidR="006853A0" w:rsidRDefault="006853A0" w:rsidP="00177A61">
            <w:pPr>
              <w:tabs>
                <w:tab w:val="left" w:pos="2220"/>
              </w:tabs>
              <w:spacing w:before="20" w:after="20"/>
              <w:jc w:val="right"/>
              <w:rPr>
                <w:b/>
                <w:sz w:val="18"/>
                <w:szCs w:val="18"/>
              </w:rPr>
            </w:pPr>
            <w:r>
              <w:rPr>
                <w:b/>
                <w:sz w:val="18"/>
                <w:szCs w:val="18"/>
              </w:rPr>
              <w:t>12</w:t>
            </w:r>
            <w:r>
              <w:rPr>
                <w:b/>
                <w:sz w:val="18"/>
                <w:szCs w:val="18"/>
                <w:lang w:val="ru-RU"/>
              </w:rPr>
              <w:t> </w:t>
            </w:r>
            <w:r>
              <w:rPr>
                <w:b/>
                <w:sz w:val="18"/>
                <w:szCs w:val="18"/>
              </w:rPr>
              <w:t>941</w:t>
            </w:r>
            <w:r>
              <w:rPr>
                <w:b/>
                <w:sz w:val="18"/>
                <w:szCs w:val="18"/>
                <w:lang w:val="ru-RU"/>
              </w:rPr>
              <w:t xml:space="preserve"> </w:t>
            </w:r>
            <w:r>
              <w:rPr>
                <w:b/>
                <w:sz w:val="18"/>
                <w:szCs w:val="18"/>
              </w:rPr>
              <w:t>500</w:t>
            </w:r>
          </w:p>
        </w:tc>
        <w:tc>
          <w:tcPr>
            <w:tcW w:w="659" w:type="pct"/>
          </w:tcPr>
          <w:p w14:paraId="01E84D25" w14:textId="77777777" w:rsidR="006853A0" w:rsidRDefault="006853A0" w:rsidP="00177A61">
            <w:pPr>
              <w:tabs>
                <w:tab w:val="left" w:pos="2220"/>
              </w:tabs>
              <w:spacing w:before="20" w:after="20"/>
              <w:jc w:val="right"/>
              <w:rPr>
                <w:bCs/>
                <w:sz w:val="18"/>
                <w:szCs w:val="18"/>
              </w:rPr>
            </w:pPr>
            <w:r>
              <w:rPr>
                <w:bCs/>
                <w:sz w:val="18"/>
                <w:szCs w:val="18"/>
              </w:rPr>
              <w:t>-</w:t>
            </w:r>
          </w:p>
        </w:tc>
        <w:tc>
          <w:tcPr>
            <w:tcW w:w="636" w:type="pct"/>
          </w:tcPr>
          <w:p w14:paraId="01E84D26" w14:textId="77777777" w:rsidR="006853A0" w:rsidRDefault="006853A0" w:rsidP="00177A61">
            <w:pPr>
              <w:tabs>
                <w:tab w:val="left" w:pos="2220"/>
              </w:tabs>
              <w:spacing w:before="20" w:after="20"/>
              <w:jc w:val="right"/>
              <w:rPr>
                <w:b/>
                <w:sz w:val="18"/>
                <w:szCs w:val="18"/>
              </w:rPr>
            </w:pPr>
            <w:r>
              <w:rPr>
                <w:b/>
                <w:sz w:val="18"/>
                <w:szCs w:val="18"/>
              </w:rPr>
              <w:t>18</w:t>
            </w:r>
            <w:r>
              <w:rPr>
                <w:b/>
                <w:sz w:val="18"/>
                <w:szCs w:val="18"/>
                <w:lang w:val="ru-RU"/>
              </w:rPr>
              <w:t xml:space="preserve"> </w:t>
            </w:r>
            <w:r>
              <w:rPr>
                <w:b/>
                <w:sz w:val="18"/>
                <w:szCs w:val="18"/>
              </w:rPr>
              <w:t>200</w:t>
            </w:r>
          </w:p>
        </w:tc>
        <w:tc>
          <w:tcPr>
            <w:tcW w:w="979" w:type="pct"/>
          </w:tcPr>
          <w:p w14:paraId="01E84D27" w14:textId="77777777" w:rsidR="006853A0" w:rsidRDefault="006853A0" w:rsidP="00177A61">
            <w:pPr>
              <w:tabs>
                <w:tab w:val="left" w:pos="2220"/>
              </w:tabs>
              <w:spacing w:before="20" w:after="20"/>
              <w:jc w:val="right"/>
              <w:rPr>
                <w:bCs/>
                <w:sz w:val="18"/>
                <w:szCs w:val="18"/>
              </w:rPr>
            </w:pPr>
            <w:r>
              <w:rPr>
                <w:bCs/>
                <w:sz w:val="18"/>
                <w:szCs w:val="18"/>
              </w:rPr>
              <w:t>-</w:t>
            </w:r>
          </w:p>
        </w:tc>
        <w:tc>
          <w:tcPr>
            <w:tcW w:w="733" w:type="pct"/>
          </w:tcPr>
          <w:p w14:paraId="01E84D28" w14:textId="77777777" w:rsidR="006853A0" w:rsidRDefault="006853A0" w:rsidP="00177A61">
            <w:pPr>
              <w:tabs>
                <w:tab w:val="left" w:pos="2220"/>
              </w:tabs>
              <w:spacing w:before="20" w:after="20"/>
              <w:jc w:val="right"/>
              <w:rPr>
                <w:b/>
                <w:sz w:val="18"/>
                <w:szCs w:val="18"/>
              </w:rPr>
            </w:pPr>
            <w:r>
              <w:rPr>
                <w:b/>
                <w:sz w:val="18"/>
                <w:szCs w:val="18"/>
              </w:rPr>
              <w:t>3</w:t>
            </w:r>
            <w:r>
              <w:rPr>
                <w:b/>
                <w:sz w:val="18"/>
                <w:szCs w:val="18"/>
                <w:lang w:val="ru-RU"/>
              </w:rPr>
              <w:t xml:space="preserve"> </w:t>
            </w:r>
            <w:r>
              <w:rPr>
                <w:b/>
                <w:sz w:val="18"/>
                <w:szCs w:val="18"/>
              </w:rPr>
              <w:t>294</w:t>
            </w:r>
          </w:p>
        </w:tc>
      </w:tr>
    </w:tbl>
    <w:bookmarkEnd w:id="8"/>
    <w:p w14:paraId="01E84D2A" w14:textId="77777777" w:rsidR="006853A0" w:rsidRPr="00AF0DD8" w:rsidRDefault="006853A0" w:rsidP="00A06508">
      <w:pPr>
        <w:keepNext/>
        <w:rPr>
          <w:sz w:val="18"/>
          <w:szCs w:val="18"/>
          <w:lang w:val="ru-RU"/>
        </w:rPr>
      </w:pPr>
      <w:r>
        <w:rPr>
          <w:sz w:val="18"/>
          <w:szCs w:val="18"/>
          <w:lang w:val="ru-RU"/>
        </w:rPr>
        <w:t>Примечание</w:t>
      </w:r>
      <w:r w:rsidRPr="006D7855">
        <w:rPr>
          <w:sz w:val="18"/>
          <w:szCs w:val="18"/>
          <w:lang w:val="ru-RU"/>
        </w:rPr>
        <w:t xml:space="preserve">. </w:t>
      </w:r>
      <w:r w:rsidRPr="00DB5D3A">
        <w:rPr>
          <w:sz w:val="18"/>
          <w:szCs w:val="18"/>
          <w:lang w:val="ru-RU"/>
        </w:rPr>
        <w:t>Это наилучшие оценки, основанные на имеющейся информации о потреблении и определенных допущениях (например, средний размер заправки, оценочный парк оборудования)</w:t>
      </w:r>
      <w:r w:rsidRPr="00AF0DD8">
        <w:rPr>
          <w:sz w:val="18"/>
          <w:szCs w:val="18"/>
          <w:lang w:val="ru-RU"/>
        </w:rPr>
        <w:t>.</w:t>
      </w:r>
    </w:p>
    <w:p w14:paraId="01E84D2B" w14:textId="77777777" w:rsidR="006853A0" w:rsidRPr="00AF0DD8" w:rsidRDefault="006853A0" w:rsidP="00A06508">
      <w:pPr>
        <w:keepNext/>
        <w:rPr>
          <w:sz w:val="18"/>
          <w:szCs w:val="18"/>
          <w:lang w:val="ru-RU"/>
        </w:rPr>
      </w:pPr>
    </w:p>
    <w:p w14:paraId="01E84D2C" w14:textId="77777777" w:rsidR="006853A0" w:rsidRPr="00DB5D3A" w:rsidRDefault="006853A0" w:rsidP="00AF0DD8">
      <w:pPr>
        <w:pStyle w:val="Heading1"/>
        <w:rPr>
          <w:lang w:val="ru-RU"/>
        </w:rPr>
      </w:pPr>
      <w:bookmarkStart w:id="9" w:name="_Hlk126915743"/>
      <w:bookmarkEnd w:id="7"/>
      <w:r w:rsidRPr="00DB5D3A">
        <w:rPr>
          <w:lang w:val="ru-RU"/>
        </w:rPr>
        <w:t>В 2025</w:t>
      </w:r>
      <w:r>
        <w:rPr>
          <w:lang w:val="en-US"/>
        </w:rPr>
        <w:t> </w:t>
      </w:r>
      <w:r w:rsidRPr="00DB5D3A">
        <w:rPr>
          <w:lang w:val="ru-RU"/>
        </w:rPr>
        <w:t xml:space="preserve">году в </w:t>
      </w:r>
      <w:r>
        <w:rPr>
          <w:lang w:val="ru-RU"/>
        </w:rPr>
        <w:t xml:space="preserve">качестве </w:t>
      </w:r>
      <w:r w:rsidRPr="00DB5D3A">
        <w:rPr>
          <w:lang w:val="ru-RU"/>
        </w:rPr>
        <w:t>растворителя (преимущественно для очистки металлов, специализированной очистки оптических линз и очистки компрессоров) было потреблено около 315,9</w:t>
      </w:r>
      <w:r>
        <w:rPr>
          <w:lang w:val="en-US"/>
        </w:rPr>
        <w:t> </w:t>
      </w:r>
      <w:r w:rsidRPr="00DB5D3A">
        <w:rPr>
          <w:lang w:val="ru-RU"/>
        </w:rPr>
        <w:t>мт ГХФУ</w:t>
      </w:r>
      <w:r w:rsidRPr="00DB5D3A">
        <w:rPr>
          <w:lang w:val="ru-RU"/>
        </w:rPr>
        <w:noBreakHyphen/>
        <w:t>141</w:t>
      </w:r>
      <w:r w:rsidRPr="00DB5D3A">
        <w:t>b</w:t>
      </w:r>
      <w:r w:rsidRPr="00DB5D3A">
        <w:rPr>
          <w:lang w:val="ru-RU"/>
        </w:rPr>
        <w:t>; сообщалось о потреблении 19,05 мт ГХФУ</w:t>
      </w:r>
      <w:r w:rsidRPr="00DB5D3A">
        <w:rPr>
          <w:lang w:val="ru-RU"/>
        </w:rPr>
        <w:noBreakHyphen/>
        <w:t>123 в переносных огнетушителях.</w:t>
      </w:r>
    </w:p>
    <w:p w14:paraId="01E84D2D" w14:textId="77777777" w:rsidR="006853A0" w:rsidRPr="006961A9" w:rsidRDefault="006853A0" w:rsidP="00AF0DD8">
      <w:pPr>
        <w:keepNext/>
        <w:spacing w:before="240" w:after="240"/>
        <w:rPr>
          <w:b/>
          <w:lang w:val="ru-RU"/>
        </w:rPr>
      </w:pPr>
      <w:r w:rsidRPr="006961A9">
        <w:rPr>
          <w:u w:val="single"/>
          <w:lang w:val="ru-RU"/>
        </w:rPr>
        <w:t>Стратегия поэтапного отказа</w:t>
      </w:r>
    </w:p>
    <w:p w14:paraId="01E84D2E" w14:textId="77777777" w:rsidR="006853A0" w:rsidRPr="003E6327" w:rsidRDefault="006853A0" w:rsidP="00AF0DD8">
      <w:pPr>
        <w:pStyle w:val="Heading1"/>
        <w:rPr>
          <w:lang w:val="ru-RU"/>
        </w:rPr>
      </w:pPr>
      <w:bookmarkStart w:id="10" w:name="_Hlk125636542"/>
      <w:r w:rsidRPr="006961A9">
        <w:rPr>
          <w:lang w:val="ru-RU"/>
        </w:rPr>
        <w:t>Этап</w:t>
      </w:r>
      <w:r>
        <w:rPr>
          <w:lang w:val="ru-RU"/>
        </w:rPr>
        <w:t> </w:t>
      </w:r>
      <w:r w:rsidRPr="006961A9">
        <w:t>III</w:t>
      </w:r>
      <w:r w:rsidRPr="006961A9">
        <w:rPr>
          <w:lang w:val="ru-RU"/>
        </w:rPr>
        <w:t xml:space="preserve"> ПОДПО будет сосредоточен на укреплении нормативной базы и контрольного механизма, повышении правоприменительного потенциала таможенных органов, а также дальнейшем наращивании потенциала сектора обслуживания, включая учебные заведения. Он также поддержит реализацию стимулирующей программы для конечных пользователей по содействию замене оборудования, рекуперации, реци</w:t>
      </w:r>
      <w:r>
        <w:rPr>
          <w:lang w:val="ru-RU"/>
        </w:rPr>
        <w:t>ркуляции</w:t>
      </w:r>
      <w:r w:rsidRPr="006961A9">
        <w:rPr>
          <w:lang w:val="ru-RU"/>
        </w:rPr>
        <w:t xml:space="preserve"> и утилизации хладагентов. Кроме того, правительство разработает соответствующие нормативные меры для управления </w:t>
      </w:r>
      <w:r w:rsidRPr="006961A9">
        <w:rPr>
          <w:lang w:val="ru-RU"/>
        </w:rPr>
        <w:lastRenderedPageBreak/>
        <w:t>обслуживанием существующего оборудования</w:t>
      </w:r>
      <w:r>
        <w:rPr>
          <w:lang w:val="ru-RU"/>
        </w:rPr>
        <w:t xml:space="preserve"> </w:t>
      </w:r>
      <w:r w:rsidRPr="006961A9">
        <w:rPr>
          <w:lang w:val="ru-RU"/>
        </w:rPr>
        <w:t>на основе ГХФУ в соответствии с пунктом 8</w:t>
      </w:r>
      <w:r>
        <w:rPr>
          <w:lang w:val="ru-RU"/>
        </w:rPr>
        <w:t> </w:t>
      </w:r>
      <w:r w:rsidRPr="006961A9">
        <w:t>ter</w:t>
      </w:r>
      <w:r>
        <w:rPr>
          <w:lang w:val="ru-RU"/>
        </w:rPr>
        <w:t> </w:t>
      </w:r>
      <w:r w:rsidRPr="006961A9">
        <w:t>e</w:t>
      </w:r>
      <w:r w:rsidRPr="006961A9">
        <w:rPr>
          <w:lang w:val="ru-RU"/>
        </w:rPr>
        <w:t>)</w:t>
      </w:r>
      <w:r>
        <w:rPr>
          <w:lang w:val="ru-RU"/>
        </w:rPr>
        <w:t> </w:t>
      </w:r>
      <w:proofErr w:type="spellStart"/>
      <w:r w:rsidRPr="006961A9">
        <w:t>i</w:t>
      </w:r>
      <w:proofErr w:type="spellEnd"/>
      <w:r w:rsidRPr="006961A9">
        <w:rPr>
          <w:lang w:val="ru-RU"/>
        </w:rPr>
        <w:t>) статьи</w:t>
      </w:r>
      <w:r>
        <w:rPr>
          <w:lang w:val="ru-RU"/>
        </w:rPr>
        <w:t> </w:t>
      </w:r>
      <w:r w:rsidRPr="006961A9">
        <w:rPr>
          <w:lang w:val="ru-RU"/>
        </w:rPr>
        <w:t>5 Монреальского протокола</w:t>
      </w:r>
      <w:bookmarkEnd w:id="10"/>
      <w:r w:rsidRPr="003E6327">
        <w:rPr>
          <w:lang w:val="ru-RU"/>
        </w:rPr>
        <w:t>.</w:t>
      </w:r>
    </w:p>
    <w:p w14:paraId="01E84D2F" w14:textId="77777777" w:rsidR="006853A0" w:rsidRPr="003E6327" w:rsidRDefault="006853A0" w:rsidP="00AF0DD8">
      <w:pPr>
        <w:keepNext/>
        <w:spacing w:after="240"/>
        <w:rPr>
          <w:i/>
          <w:iCs/>
          <w:lang w:val="ru-RU"/>
        </w:rPr>
      </w:pPr>
      <w:r w:rsidRPr="003E6327">
        <w:rPr>
          <w:i/>
          <w:iCs/>
          <w:lang w:val="ru-RU"/>
        </w:rPr>
        <w:t>Предлагаемые мероприятия</w:t>
      </w:r>
    </w:p>
    <w:p w14:paraId="01E84D30" w14:textId="77777777" w:rsidR="006853A0" w:rsidRPr="00AF0DD8" w:rsidRDefault="006853A0" w:rsidP="00AF0DD8">
      <w:pPr>
        <w:pStyle w:val="Heading1"/>
        <w:rPr>
          <w:lang w:val="ru-RU"/>
        </w:rPr>
      </w:pPr>
      <w:r w:rsidRPr="003E6327">
        <w:rPr>
          <w:lang w:val="ru-RU"/>
        </w:rPr>
        <w:t>Мероприятия, предлагаемые к реализации в секторе обслуживания в рамках этапа</w:t>
      </w:r>
      <w:r w:rsidRPr="003E6327">
        <w:t> </w:t>
      </w:r>
      <w:r w:rsidRPr="006961A9">
        <w:t>III</w:t>
      </w:r>
      <w:r w:rsidRPr="003E6327">
        <w:rPr>
          <w:lang w:val="ru-RU"/>
        </w:rPr>
        <w:t xml:space="preserve"> и первого транша, и их разбивка по </w:t>
      </w:r>
      <w:r>
        <w:rPr>
          <w:lang w:val="ru-RU"/>
        </w:rPr>
        <w:t>стоимости</w:t>
      </w:r>
      <w:r w:rsidRPr="003E6327">
        <w:rPr>
          <w:lang w:val="ru-RU"/>
        </w:rPr>
        <w:t xml:space="preserve"> представлены в таблице</w:t>
      </w:r>
      <w:r w:rsidRPr="002B1660">
        <w:t> </w:t>
      </w:r>
      <w:r w:rsidRPr="003E6327">
        <w:rPr>
          <w:lang w:val="ru-RU"/>
        </w:rPr>
        <w:t>3</w:t>
      </w:r>
      <w:r w:rsidRPr="00AF0DD8">
        <w:rPr>
          <w:lang w:val="ru-RU"/>
        </w:rPr>
        <w:t>.</w:t>
      </w:r>
    </w:p>
    <w:p w14:paraId="01E84D31" w14:textId="77777777" w:rsidR="006853A0" w:rsidRPr="003E6327" w:rsidRDefault="006853A0" w:rsidP="004816B2">
      <w:pPr>
        <w:keepNext/>
        <w:jc w:val="left"/>
        <w:rPr>
          <w:b/>
          <w:bCs/>
          <w:lang w:val="ru-RU"/>
        </w:rPr>
      </w:pPr>
      <w:bookmarkStart w:id="11" w:name="_Hlk126915749"/>
      <w:bookmarkEnd w:id="9"/>
      <w:r>
        <w:rPr>
          <w:b/>
          <w:bCs/>
          <w:lang w:val="ru-RU"/>
        </w:rPr>
        <w:t>Таблица</w:t>
      </w:r>
      <w:r w:rsidRPr="003E6327">
        <w:rPr>
          <w:b/>
          <w:bCs/>
          <w:lang w:val="ru-RU"/>
        </w:rPr>
        <w:t xml:space="preserve"> 3. Мероприятия в секторе обслуживания и их стоимость в рамках этапа </w:t>
      </w:r>
      <w:r w:rsidRPr="003E6327">
        <w:rPr>
          <w:b/>
          <w:bCs/>
        </w:rPr>
        <w:t>III</w:t>
      </w:r>
      <w:r w:rsidRPr="003E6327">
        <w:rPr>
          <w:b/>
          <w:bCs/>
          <w:lang w:val="ru-RU"/>
        </w:rPr>
        <w:t xml:space="preserve"> ПОДПО для Таиланда</w:t>
      </w:r>
      <w:r>
        <w:rPr>
          <w:b/>
          <w:bCs/>
          <w:lang w:val="ru-RU"/>
        </w:rPr>
        <w:t xml:space="preserve"> (представленные данные)</w:t>
      </w: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4"/>
        <w:gridCol w:w="1406"/>
        <w:gridCol w:w="1404"/>
      </w:tblGrid>
      <w:tr w:rsidR="006853A0" w14:paraId="01E84D34" w14:textId="77777777" w:rsidTr="00E33122">
        <w:trPr>
          <w:trHeight w:val="56"/>
          <w:tblHeader/>
        </w:trPr>
        <w:tc>
          <w:tcPr>
            <w:tcW w:w="3511" w:type="pct"/>
            <w:vMerge w:val="restart"/>
            <w:vAlign w:val="center"/>
          </w:tcPr>
          <w:p w14:paraId="01E84D32" w14:textId="77777777" w:rsidR="006853A0" w:rsidRDefault="006853A0" w:rsidP="00177A61">
            <w:pPr>
              <w:keepNext/>
              <w:spacing w:before="20" w:after="20"/>
              <w:jc w:val="center"/>
              <w:rPr>
                <w:b/>
                <w:bCs/>
                <w:sz w:val="20"/>
                <w:szCs w:val="20"/>
                <w:lang w:val="ru-RU"/>
              </w:rPr>
            </w:pPr>
            <w:r>
              <w:rPr>
                <w:b/>
                <w:bCs/>
                <w:sz w:val="20"/>
                <w:szCs w:val="20"/>
                <w:lang w:val="ru-RU"/>
              </w:rPr>
              <w:t>Мероприятие</w:t>
            </w:r>
          </w:p>
        </w:tc>
        <w:tc>
          <w:tcPr>
            <w:tcW w:w="1489" w:type="pct"/>
            <w:gridSpan w:val="2"/>
            <w:vAlign w:val="center"/>
          </w:tcPr>
          <w:p w14:paraId="01E84D33" w14:textId="77777777" w:rsidR="006853A0" w:rsidRDefault="006853A0" w:rsidP="00177A61">
            <w:pPr>
              <w:spacing w:before="20" w:after="20"/>
              <w:jc w:val="center"/>
              <w:rPr>
                <w:b/>
                <w:bCs/>
                <w:sz w:val="20"/>
                <w:szCs w:val="20"/>
              </w:rPr>
            </w:pPr>
            <w:r>
              <w:rPr>
                <w:b/>
                <w:bCs/>
                <w:sz w:val="20"/>
                <w:szCs w:val="20"/>
                <w:lang w:val="ru-RU"/>
              </w:rPr>
              <w:t>Стоимость</w:t>
            </w:r>
            <w:r>
              <w:rPr>
                <w:b/>
                <w:bCs/>
                <w:sz w:val="20"/>
                <w:szCs w:val="20"/>
              </w:rPr>
              <w:t xml:space="preserve"> </w:t>
            </w:r>
            <w:r>
              <w:rPr>
                <w:b/>
                <w:bCs/>
                <w:sz w:val="20"/>
                <w:szCs w:val="20"/>
                <w:lang w:val="ru-RU"/>
              </w:rPr>
              <w:br/>
            </w:r>
            <w:r>
              <w:rPr>
                <w:b/>
                <w:bCs/>
                <w:sz w:val="20"/>
                <w:szCs w:val="20"/>
              </w:rPr>
              <w:t>(</w:t>
            </w:r>
            <w:r>
              <w:rPr>
                <w:b/>
                <w:bCs/>
                <w:sz w:val="20"/>
                <w:szCs w:val="20"/>
                <w:lang w:val="ru-RU"/>
              </w:rPr>
              <w:t>долл. США</w:t>
            </w:r>
            <w:r>
              <w:rPr>
                <w:b/>
                <w:bCs/>
                <w:sz w:val="20"/>
                <w:szCs w:val="20"/>
              </w:rPr>
              <w:t>)</w:t>
            </w:r>
          </w:p>
        </w:tc>
      </w:tr>
      <w:tr w:rsidR="006853A0" w14:paraId="01E84D38" w14:textId="77777777" w:rsidTr="00E33122">
        <w:trPr>
          <w:trHeight w:val="104"/>
          <w:tblHeader/>
        </w:trPr>
        <w:tc>
          <w:tcPr>
            <w:tcW w:w="3511" w:type="pct"/>
            <w:vMerge/>
            <w:vAlign w:val="center"/>
          </w:tcPr>
          <w:p w14:paraId="01E84D35" w14:textId="77777777" w:rsidR="006853A0" w:rsidRDefault="006853A0" w:rsidP="00177A61">
            <w:pPr>
              <w:spacing w:before="20" w:after="20"/>
              <w:jc w:val="center"/>
              <w:rPr>
                <w:b/>
                <w:bCs/>
                <w:sz w:val="20"/>
                <w:szCs w:val="20"/>
              </w:rPr>
            </w:pPr>
          </w:p>
        </w:tc>
        <w:tc>
          <w:tcPr>
            <w:tcW w:w="745" w:type="pct"/>
            <w:vAlign w:val="center"/>
          </w:tcPr>
          <w:p w14:paraId="01E84D36" w14:textId="77777777" w:rsidR="006853A0" w:rsidRDefault="006853A0" w:rsidP="00177A61">
            <w:pPr>
              <w:spacing w:before="20" w:after="20"/>
              <w:jc w:val="center"/>
              <w:rPr>
                <w:b/>
                <w:bCs/>
                <w:sz w:val="20"/>
                <w:szCs w:val="20"/>
              </w:rPr>
            </w:pPr>
            <w:r>
              <w:rPr>
                <w:b/>
                <w:bCs/>
                <w:sz w:val="20"/>
                <w:szCs w:val="20"/>
                <w:lang w:val="ru-RU"/>
              </w:rPr>
              <w:t>Этап</w:t>
            </w:r>
            <w:r>
              <w:rPr>
                <w:b/>
                <w:bCs/>
                <w:sz w:val="20"/>
                <w:szCs w:val="20"/>
              </w:rPr>
              <w:t xml:space="preserve"> III</w:t>
            </w:r>
          </w:p>
        </w:tc>
        <w:tc>
          <w:tcPr>
            <w:tcW w:w="745" w:type="pct"/>
            <w:vAlign w:val="center"/>
          </w:tcPr>
          <w:p w14:paraId="01E84D37" w14:textId="77777777" w:rsidR="006853A0" w:rsidRDefault="006853A0" w:rsidP="00177A61">
            <w:pPr>
              <w:spacing w:before="20" w:after="20"/>
              <w:jc w:val="center"/>
              <w:rPr>
                <w:b/>
                <w:bCs/>
                <w:sz w:val="20"/>
                <w:szCs w:val="20"/>
                <w:lang w:val="ru-RU"/>
              </w:rPr>
            </w:pPr>
            <w:r>
              <w:rPr>
                <w:b/>
                <w:bCs/>
                <w:sz w:val="20"/>
                <w:szCs w:val="20"/>
                <w:lang w:val="ru-RU"/>
              </w:rPr>
              <w:t>Первый транш</w:t>
            </w:r>
          </w:p>
        </w:tc>
      </w:tr>
      <w:tr w:rsidR="006853A0" w14:paraId="01E84D3F" w14:textId="77777777" w:rsidTr="00E33122">
        <w:trPr>
          <w:trHeight w:val="230"/>
        </w:trPr>
        <w:tc>
          <w:tcPr>
            <w:tcW w:w="3511" w:type="pct"/>
          </w:tcPr>
          <w:p w14:paraId="01E84D39" w14:textId="77777777" w:rsidR="006853A0" w:rsidRDefault="006853A0" w:rsidP="00177A61">
            <w:pPr>
              <w:spacing w:before="20" w:after="20"/>
              <w:jc w:val="left"/>
              <w:rPr>
                <w:b/>
                <w:bCs/>
                <w:sz w:val="20"/>
                <w:szCs w:val="20"/>
                <w:lang w:val="ru-RU"/>
              </w:rPr>
            </w:pPr>
            <w:r>
              <w:rPr>
                <w:b/>
                <w:bCs/>
                <w:sz w:val="20"/>
                <w:szCs w:val="20"/>
                <w:lang w:val="ru-RU"/>
              </w:rPr>
              <w:t>1. Политическая и нормативная база:</w:t>
            </w:r>
          </w:p>
          <w:p w14:paraId="01E84D3A" w14:textId="77777777" w:rsidR="006853A0" w:rsidRDefault="006853A0" w:rsidP="00177A61">
            <w:pPr>
              <w:spacing w:before="20" w:after="20"/>
              <w:jc w:val="left"/>
              <w:rPr>
                <w:sz w:val="20"/>
                <w:szCs w:val="20"/>
                <w:lang w:val="ru-RU"/>
              </w:rPr>
            </w:pPr>
            <w:r>
              <w:rPr>
                <w:sz w:val="20"/>
                <w:szCs w:val="20"/>
                <w:lang w:val="ru-RU"/>
              </w:rPr>
              <w:t>1.1. Введение и обеспечение соблюдения нормативных актов, устанавливающих к 1 января 2030 года запрет на использование ГХФУ в производстве (включая переносные огнетушители), запрет на использование ГХФУ</w:t>
            </w:r>
            <w:r>
              <w:rPr>
                <w:sz w:val="20"/>
                <w:szCs w:val="20"/>
                <w:lang w:val="ru-RU"/>
              </w:rPr>
              <w:noBreakHyphen/>
              <w:t>141b в очистке растворителями, а также запрет на установку новых чиллеров и других систем ХКВ на основе ГХФУ.</w:t>
            </w:r>
          </w:p>
          <w:p w14:paraId="01E84D3B" w14:textId="77777777" w:rsidR="006853A0" w:rsidRDefault="006853A0" w:rsidP="00177A61">
            <w:pPr>
              <w:spacing w:before="20" w:after="20"/>
              <w:jc w:val="left"/>
              <w:rPr>
                <w:sz w:val="20"/>
                <w:szCs w:val="20"/>
                <w:lang w:val="ru-RU"/>
              </w:rPr>
            </w:pPr>
            <w:r>
              <w:rPr>
                <w:sz w:val="20"/>
                <w:szCs w:val="20"/>
                <w:lang w:val="ru-RU"/>
              </w:rPr>
              <w:t>1.2. Продолжение реализации мер контроля за импортом ГХФУ, включая обязательную отчетность импортеров о конечных пользователях и мониторинг продаж и переноса остатков запасов.</w:t>
            </w:r>
          </w:p>
          <w:p w14:paraId="01E84D3C" w14:textId="77777777" w:rsidR="006853A0" w:rsidRDefault="006853A0" w:rsidP="00177A61">
            <w:pPr>
              <w:spacing w:before="20" w:after="20"/>
              <w:jc w:val="left"/>
              <w:rPr>
                <w:sz w:val="20"/>
                <w:szCs w:val="20"/>
                <w:lang w:val="ru-RU"/>
              </w:rPr>
            </w:pPr>
            <w:r>
              <w:rPr>
                <w:sz w:val="20"/>
                <w:szCs w:val="20"/>
                <w:lang w:val="ru-RU"/>
              </w:rPr>
              <w:t>1.3. Поддержание ограниченного импорта ГХФУ только для обслуживания существующего оборудования в период 2030-2034 годов.</w:t>
            </w:r>
          </w:p>
        </w:tc>
        <w:tc>
          <w:tcPr>
            <w:tcW w:w="745" w:type="pct"/>
          </w:tcPr>
          <w:p w14:paraId="01E84D3D" w14:textId="77777777" w:rsidR="006853A0" w:rsidRDefault="006853A0" w:rsidP="00177A61">
            <w:pPr>
              <w:spacing w:before="20" w:after="20"/>
              <w:ind w:left="-71" w:right="-64"/>
              <w:jc w:val="center"/>
              <w:rPr>
                <w:sz w:val="20"/>
                <w:szCs w:val="20"/>
                <w:lang w:val="ru-RU"/>
              </w:rPr>
            </w:pPr>
            <w:r>
              <w:rPr>
                <w:sz w:val="20"/>
                <w:szCs w:val="20"/>
                <w:lang w:val="ru-RU"/>
              </w:rPr>
              <w:t>Софинанси</w:t>
            </w:r>
            <w:r>
              <w:rPr>
                <w:sz w:val="20"/>
                <w:szCs w:val="20"/>
                <w:lang w:val="ru-RU"/>
              </w:rPr>
              <w:softHyphen/>
              <w:t>рование со стороны правительства</w:t>
            </w:r>
          </w:p>
        </w:tc>
        <w:tc>
          <w:tcPr>
            <w:tcW w:w="745" w:type="pct"/>
          </w:tcPr>
          <w:p w14:paraId="01E84D3E" w14:textId="77777777" w:rsidR="006853A0" w:rsidRDefault="006853A0" w:rsidP="00177A61">
            <w:pPr>
              <w:spacing w:before="20" w:after="20"/>
              <w:ind w:left="-58" w:right="-49"/>
              <w:jc w:val="center"/>
              <w:rPr>
                <w:sz w:val="20"/>
                <w:szCs w:val="20"/>
                <w:lang w:val="ru-RU"/>
              </w:rPr>
            </w:pPr>
            <w:r>
              <w:rPr>
                <w:sz w:val="20"/>
                <w:szCs w:val="20"/>
                <w:lang w:val="ru-RU"/>
              </w:rPr>
              <w:t>Софинанси</w:t>
            </w:r>
            <w:r>
              <w:rPr>
                <w:sz w:val="20"/>
                <w:szCs w:val="20"/>
                <w:lang w:val="ru-RU"/>
              </w:rPr>
              <w:softHyphen/>
              <w:t>рование со стороны правительства</w:t>
            </w:r>
          </w:p>
        </w:tc>
      </w:tr>
      <w:tr w:rsidR="006853A0" w14:paraId="01E84D46" w14:textId="77777777" w:rsidTr="00E33122">
        <w:trPr>
          <w:trHeight w:val="233"/>
        </w:trPr>
        <w:tc>
          <w:tcPr>
            <w:tcW w:w="3511" w:type="pct"/>
          </w:tcPr>
          <w:p w14:paraId="01E84D40" w14:textId="77777777" w:rsidR="006853A0" w:rsidRDefault="006853A0" w:rsidP="00177A61">
            <w:pPr>
              <w:spacing w:before="20" w:after="20"/>
              <w:jc w:val="left"/>
              <w:rPr>
                <w:sz w:val="20"/>
                <w:szCs w:val="20"/>
                <w:lang w:val="ru-RU"/>
              </w:rPr>
            </w:pPr>
            <w:r>
              <w:rPr>
                <w:b/>
                <w:bCs/>
                <w:sz w:val="20"/>
                <w:szCs w:val="20"/>
                <w:lang w:val="ru-RU"/>
              </w:rPr>
              <w:t>2. Обучение сотрудников таможенных и правоприменительных органов:</w:t>
            </w:r>
            <w:r>
              <w:rPr>
                <w:sz w:val="20"/>
                <w:szCs w:val="20"/>
                <w:lang w:val="ru-RU"/>
              </w:rPr>
              <w:t xml:space="preserve"> </w:t>
            </w:r>
          </w:p>
          <w:p w14:paraId="01E84D41" w14:textId="77777777" w:rsidR="006853A0" w:rsidRDefault="006853A0" w:rsidP="00177A61">
            <w:pPr>
              <w:spacing w:before="20" w:after="20"/>
              <w:jc w:val="left"/>
              <w:rPr>
                <w:sz w:val="20"/>
                <w:szCs w:val="20"/>
                <w:lang w:val="ru-RU"/>
              </w:rPr>
            </w:pPr>
            <w:r>
              <w:rPr>
                <w:sz w:val="20"/>
                <w:szCs w:val="20"/>
                <w:lang w:val="ru-RU"/>
              </w:rPr>
              <w:t>2.1. Проведение 20 учебных семинаров примерно для 700 сотрудников таможни и правоприменительных органов на основных контрольно-пропускных пунктах, охватывающих такие темы, как защита озонового слоя и Монреальский протокол, методы инспекции, использование и техническое обслуживание идентификаторов хладагентов, профилирование рисков, безопасное обращение с баллонами, коды Гармонизированной системы, декларирование и стандартные операционные процедуры обработки несанкционированных партий груза; интеграция тем регулирования торговли в учебную программу для таможенников (225 000 долл. США).</w:t>
            </w:r>
          </w:p>
          <w:p w14:paraId="01E84D42" w14:textId="77777777" w:rsidR="006853A0" w:rsidRDefault="006853A0" w:rsidP="00177A61">
            <w:pPr>
              <w:spacing w:before="20" w:after="20"/>
              <w:jc w:val="left"/>
              <w:rPr>
                <w:sz w:val="20"/>
                <w:szCs w:val="20"/>
                <w:lang w:val="ru-RU"/>
              </w:rPr>
            </w:pPr>
            <w:r>
              <w:rPr>
                <w:sz w:val="20"/>
                <w:szCs w:val="20"/>
                <w:lang w:val="ru-RU"/>
              </w:rPr>
              <w:t>2.2. Закупка и предоставление 50 идентификаторов хладагентов выбранным таможенным контрольно-пропускным пунктам и Департаменту промышленных предприятий (</w:t>
            </w:r>
            <w:r>
              <w:rPr>
                <w:sz w:val="20"/>
                <w:szCs w:val="20"/>
              </w:rPr>
              <w:t>DIW</w:t>
            </w:r>
            <w:r>
              <w:rPr>
                <w:sz w:val="20"/>
                <w:szCs w:val="20"/>
                <w:lang w:val="ru-RU"/>
              </w:rPr>
              <w:t>), а также расходных материалов для более устойчивого использования (340 000 долл. США).</w:t>
            </w:r>
          </w:p>
          <w:p w14:paraId="01E84D43" w14:textId="77777777" w:rsidR="006853A0" w:rsidRDefault="006853A0" w:rsidP="00177A61">
            <w:pPr>
              <w:spacing w:before="20" w:after="20"/>
              <w:jc w:val="left"/>
              <w:rPr>
                <w:sz w:val="20"/>
                <w:szCs w:val="20"/>
                <w:lang w:val="ru-RU"/>
              </w:rPr>
            </w:pPr>
            <w:r>
              <w:rPr>
                <w:sz w:val="20"/>
                <w:szCs w:val="20"/>
                <w:lang w:val="ru-RU"/>
              </w:rPr>
              <w:t>2.3. Организация регулярных учебных семинаров с импортерами ГХФУ о предстоящих ограничениях на ГХФУ и полном отказе от них (100 000 долл. США).</w:t>
            </w:r>
          </w:p>
        </w:tc>
        <w:tc>
          <w:tcPr>
            <w:tcW w:w="745" w:type="pct"/>
          </w:tcPr>
          <w:p w14:paraId="01E84D44" w14:textId="77777777" w:rsidR="006853A0" w:rsidRDefault="006853A0" w:rsidP="00177A61">
            <w:pPr>
              <w:spacing w:before="20" w:after="20"/>
              <w:jc w:val="right"/>
              <w:rPr>
                <w:sz w:val="20"/>
                <w:szCs w:val="20"/>
              </w:rPr>
            </w:pPr>
            <w:r>
              <w:rPr>
                <w:sz w:val="20"/>
                <w:szCs w:val="20"/>
              </w:rPr>
              <w:t>665</w:t>
            </w:r>
            <w:r>
              <w:rPr>
                <w:sz w:val="20"/>
                <w:szCs w:val="20"/>
                <w:lang w:val="ru-RU"/>
              </w:rPr>
              <w:t xml:space="preserve"> </w:t>
            </w:r>
            <w:r>
              <w:rPr>
                <w:sz w:val="20"/>
                <w:szCs w:val="20"/>
              </w:rPr>
              <w:t>000</w:t>
            </w:r>
          </w:p>
        </w:tc>
        <w:tc>
          <w:tcPr>
            <w:tcW w:w="745" w:type="pct"/>
          </w:tcPr>
          <w:p w14:paraId="01E84D45" w14:textId="77777777" w:rsidR="006853A0" w:rsidRDefault="006853A0" w:rsidP="00177A61">
            <w:pPr>
              <w:spacing w:before="20" w:after="20"/>
              <w:jc w:val="right"/>
              <w:rPr>
                <w:sz w:val="20"/>
                <w:szCs w:val="20"/>
              </w:rPr>
            </w:pPr>
            <w:r>
              <w:rPr>
                <w:sz w:val="20"/>
                <w:szCs w:val="20"/>
              </w:rPr>
              <w:t>33</w:t>
            </w:r>
            <w:r>
              <w:rPr>
                <w:sz w:val="20"/>
                <w:szCs w:val="20"/>
                <w:lang w:val="ru-RU"/>
              </w:rPr>
              <w:t xml:space="preserve"> </w:t>
            </w:r>
            <w:r>
              <w:rPr>
                <w:sz w:val="20"/>
                <w:szCs w:val="20"/>
              </w:rPr>
              <w:t>750</w:t>
            </w:r>
          </w:p>
        </w:tc>
      </w:tr>
      <w:tr w:rsidR="006853A0" w14:paraId="01E84D4F" w14:textId="77777777" w:rsidTr="00E33122">
        <w:trPr>
          <w:trHeight w:val="239"/>
        </w:trPr>
        <w:tc>
          <w:tcPr>
            <w:tcW w:w="3511" w:type="pct"/>
          </w:tcPr>
          <w:p w14:paraId="01E84D47" w14:textId="77777777" w:rsidR="006853A0" w:rsidRDefault="006853A0" w:rsidP="00177A61">
            <w:pPr>
              <w:spacing w:before="20" w:after="20"/>
              <w:jc w:val="left"/>
              <w:rPr>
                <w:b/>
                <w:bCs/>
                <w:sz w:val="20"/>
                <w:szCs w:val="20"/>
                <w:lang w:val="ru-RU"/>
              </w:rPr>
            </w:pPr>
            <w:r>
              <w:rPr>
                <w:b/>
                <w:bCs/>
                <w:sz w:val="20"/>
                <w:szCs w:val="20"/>
                <w:lang w:val="ru-RU"/>
              </w:rPr>
              <w:t>3. Обслуживание бытовых кондиционеров:</w:t>
            </w:r>
          </w:p>
          <w:p w14:paraId="01E84D48" w14:textId="77777777" w:rsidR="006853A0" w:rsidRDefault="006853A0" w:rsidP="00177A61">
            <w:pPr>
              <w:spacing w:before="20" w:after="20"/>
              <w:jc w:val="left"/>
              <w:rPr>
                <w:sz w:val="20"/>
                <w:szCs w:val="20"/>
                <w:lang w:val="ru-RU"/>
              </w:rPr>
            </w:pPr>
            <w:r>
              <w:rPr>
                <w:sz w:val="20"/>
                <w:szCs w:val="20"/>
                <w:lang w:val="ru-RU"/>
              </w:rPr>
              <w:t>3.1. Увеличение количества государственных учебных центров с 12 до 18 по всей стране; предоставление 36 комплектов учебного оборудования (такого как вакуумные насосы, электронные детекторы утечек, рекуперационные баллоны для хладагента, инструменты и принадлежности) для шести дополнительных учебных центров (136 080 долл. США).</w:t>
            </w:r>
          </w:p>
          <w:p w14:paraId="01E84D49" w14:textId="77777777" w:rsidR="006853A0" w:rsidRDefault="006853A0" w:rsidP="00177A61">
            <w:pPr>
              <w:spacing w:before="20" w:after="20"/>
              <w:jc w:val="left"/>
              <w:rPr>
                <w:sz w:val="20"/>
                <w:szCs w:val="20"/>
                <w:lang w:val="ru-RU"/>
              </w:rPr>
            </w:pPr>
            <w:r>
              <w:rPr>
                <w:sz w:val="20"/>
                <w:szCs w:val="20"/>
                <w:lang w:val="ru-RU"/>
              </w:rPr>
              <w:t xml:space="preserve">3.2. Обучение и сертификация не менее 15 000 технических специалистов по безопасному и эффективному обращению с альтернативными хладагентами и технологиями, включая методы рекуперации хладагентов и базовый ремонт электронных контроллеров сплит-систем кондиционирования воздуха с инверторным управлением (4 500 000 долл. </w:t>
            </w:r>
            <w:r>
              <w:rPr>
                <w:sz w:val="20"/>
                <w:szCs w:val="20"/>
                <w:lang w:val="ru-RU"/>
              </w:rPr>
              <w:lastRenderedPageBreak/>
              <w:t>США).</w:t>
            </w:r>
          </w:p>
          <w:p w14:paraId="01E84D4A" w14:textId="77777777" w:rsidR="006853A0" w:rsidRDefault="006853A0" w:rsidP="00177A61">
            <w:pPr>
              <w:spacing w:before="20" w:after="20"/>
              <w:jc w:val="left"/>
              <w:rPr>
                <w:sz w:val="20"/>
                <w:szCs w:val="20"/>
                <w:lang w:val="ru-RU"/>
              </w:rPr>
            </w:pPr>
            <w:r>
              <w:rPr>
                <w:sz w:val="20"/>
                <w:szCs w:val="20"/>
                <w:lang w:val="ru-RU"/>
              </w:rPr>
              <w:t>3.3. Предоставление 15 000 комплектов базовых инструментов для обслуживания, которые могут включать рекуперационные установки, вакуумные насосы и наборы для развальцовки медных труб, в качестве стимула для сертифицированных технических специалистов (5 400 000 долл. США).</w:t>
            </w:r>
          </w:p>
          <w:p w14:paraId="01E84D4B" w14:textId="77777777" w:rsidR="006853A0" w:rsidRDefault="006853A0" w:rsidP="00177A61">
            <w:pPr>
              <w:spacing w:before="20" w:after="20"/>
              <w:jc w:val="left"/>
              <w:rPr>
                <w:sz w:val="20"/>
                <w:szCs w:val="20"/>
                <w:lang w:val="ru-RU"/>
              </w:rPr>
            </w:pPr>
            <w:r>
              <w:rPr>
                <w:sz w:val="20"/>
                <w:szCs w:val="20"/>
                <w:lang w:val="ru-RU"/>
              </w:rPr>
              <w:t>3.4. Поставка 108 комплектов учебных тренажеров КВ, рекуперационных машин, баллонов для хладагента, инструментов и принадлежностей для поддержки обучения и сертификации 15 000 технических специалистов (761 400 долл. США).</w:t>
            </w:r>
          </w:p>
          <w:p w14:paraId="01E84D4C" w14:textId="77777777" w:rsidR="006853A0" w:rsidRDefault="006853A0" w:rsidP="00177A61">
            <w:pPr>
              <w:spacing w:before="20" w:after="20"/>
              <w:jc w:val="left"/>
              <w:rPr>
                <w:sz w:val="20"/>
                <w:szCs w:val="20"/>
                <w:lang w:val="ru-RU"/>
              </w:rPr>
            </w:pPr>
            <w:r>
              <w:rPr>
                <w:sz w:val="20"/>
                <w:szCs w:val="20"/>
                <w:lang w:val="ru-RU"/>
              </w:rPr>
              <w:t>3.5. Принятие усиленного подхода к государственно-частному партнерству для расширения национального учебного потенциала и улучшения доступа к высококачественным программам обслуживания ХКВ.</w:t>
            </w:r>
          </w:p>
        </w:tc>
        <w:tc>
          <w:tcPr>
            <w:tcW w:w="745" w:type="pct"/>
          </w:tcPr>
          <w:p w14:paraId="01E84D4D" w14:textId="77777777" w:rsidR="006853A0" w:rsidRDefault="006853A0" w:rsidP="00177A61">
            <w:pPr>
              <w:spacing w:before="20" w:after="20"/>
              <w:jc w:val="right"/>
              <w:rPr>
                <w:sz w:val="20"/>
                <w:szCs w:val="20"/>
              </w:rPr>
            </w:pPr>
            <w:r>
              <w:rPr>
                <w:sz w:val="20"/>
                <w:szCs w:val="20"/>
              </w:rPr>
              <w:lastRenderedPageBreak/>
              <w:t>10</w:t>
            </w:r>
            <w:r>
              <w:rPr>
                <w:sz w:val="20"/>
                <w:szCs w:val="20"/>
                <w:lang w:val="ru-RU"/>
              </w:rPr>
              <w:t> </w:t>
            </w:r>
            <w:r>
              <w:rPr>
                <w:sz w:val="20"/>
                <w:szCs w:val="20"/>
              </w:rPr>
              <w:t>797</w:t>
            </w:r>
            <w:r>
              <w:rPr>
                <w:sz w:val="20"/>
                <w:szCs w:val="20"/>
                <w:lang w:val="ru-RU"/>
              </w:rPr>
              <w:t xml:space="preserve"> </w:t>
            </w:r>
            <w:r>
              <w:rPr>
                <w:sz w:val="20"/>
                <w:szCs w:val="20"/>
              </w:rPr>
              <w:t>480</w:t>
            </w:r>
          </w:p>
        </w:tc>
        <w:tc>
          <w:tcPr>
            <w:tcW w:w="745" w:type="pct"/>
          </w:tcPr>
          <w:p w14:paraId="01E84D4E" w14:textId="77777777" w:rsidR="006853A0" w:rsidRDefault="006853A0" w:rsidP="00177A61">
            <w:pPr>
              <w:spacing w:before="20" w:after="20"/>
              <w:jc w:val="right"/>
              <w:rPr>
                <w:sz w:val="20"/>
                <w:szCs w:val="20"/>
              </w:rPr>
            </w:pPr>
            <w:r>
              <w:rPr>
                <w:sz w:val="20"/>
                <w:szCs w:val="20"/>
              </w:rPr>
              <w:t>2</w:t>
            </w:r>
            <w:r>
              <w:rPr>
                <w:sz w:val="20"/>
                <w:szCs w:val="20"/>
                <w:lang w:val="ru-RU"/>
              </w:rPr>
              <w:t xml:space="preserve"> </w:t>
            </w:r>
            <w:r>
              <w:rPr>
                <w:sz w:val="20"/>
                <w:szCs w:val="20"/>
              </w:rPr>
              <w:t>877</w:t>
            </w:r>
            <w:r>
              <w:rPr>
                <w:sz w:val="20"/>
                <w:szCs w:val="20"/>
                <w:lang w:val="ru-RU"/>
              </w:rPr>
              <w:t xml:space="preserve"> </w:t>
            </w:r>
            <w:r>
              <w:rPr>
                <w:sz w:val="20"/>
                <w:szCs w:val="20"/>
              </w:rPr>
              <w:t>480</w:t>
            </w:r>
          </w:p>
        </w:tc>
      </w:tr>
      <w:tr w:rsidR="006853A0" w14:paraId="01E84D58" w14:textId="77777777" w:rsidTr="00E33122">
        <w:trPr>
          <w:trHeight w:val="239"/>
        </w:trPr>
        <w:tc>
          <w:tcPr>
            <w:tcW w:w="3511" w:type="pct"/>
          </w:tcPr>
          <w:p w14:paraId="01E84D50" w14:textId="77777777" w:rsidR="006853A0" w:rsidRDefault="006853A0" w:rsidP="00177A61">
            <w:pPr>
              <w:spacing w:before="20" w:after="20"/>
              <w:jc w:val="left"/>
              <w:rPr>
                <w:b/>
                <w:bCs/>
                <w:sz w:val="20"/>
                <w:szCs w:val="20"/>
                <w:lang w:val="ru-RU"/>
              </w:rPr>
            </w:pPr>
            <w:r>
              <w:rPr>
                <w:b/>
                <w:bCs/>
                <w:sz w:val="20"/>
                <w:szCs w:val="20"/>
                <w:lang w:val="ru-RU"/>
              </w:rPr>
              <w:t>4. Обслуживание в секторе промышленного охлаждения для систем на основе аммиака:</w:t>
            </w:r>
          </w:p>
          <w:p w14:paraId="01E84D51" w14:textId="77777777" w:rsidR="006853A0" w:rsidRDefault="006853A0" w:rsidP="00177A61">
            <w:pPr>
              <w:spacing w:before="20" w:after="20"/>
              <w:jc w:val="left"/>
              <w:rPr>
                <w:sz w:val="20"/>
                <w:szCs w:val="20"/>
                <w:lang w:val="ru-RU"/>
              </w:rPr>
            </w:pPr>
            <w:r>
              <w:rPr>
                <w:sz w:val="20"/>
                <w:szCs w:val="20"/>
                <w:lang w:val="ru-RU"/>
              </w:rPr>
              <w:t xml:space="preserve">4.1. Создание программы специализированного обучения на основе виртуальной реальности в </w:t>
            </w:r>
            <w:r>
              <w:rPr>
                <w:sz w:val="20"/>
                <w:szCs w:val="20"/>
              </w:rPr>
              <w:t>DSD</w:t>
            </w:r>
            <w:r>
              <w:rPr>
                <w:sz w:val="20"/>
                <w:szCs w:val="20"/>
                <w:lang w:val="ru-RU"/>
              </w:rPr>
              <w:t xml:space="preserve"> и в выбранной профессиональной школе при </w:t>
            </w:r>
            <w:r>
              <w:rPr>
                <w:sz w:val="20"/>
                <w:szCs w:val="20"/>
              </w:rPr>
              <w:t>OVEC</w:t>
            </w:r>
            <w:r>
              <w:rPr>
                <w:sz w:val="20"/>
                <w:szCs w:val="20"/>
                <w:lang w:val="ru-RU"/>
              </w:rPr>
              <w:t xml:space="preserve">; </w:t>
            </w:r>
          </w:p>
          <w:p w14:paraId="01E84D52" w14:textId="77777777" w:rsidR="006853A0" w:rsidRDefault="006853A0" w:rsidP="00177A61">
            <w:pPr>
              <w:spacing w:before="20" w:after="20"/>
              <w:jc w:val="left"/>
              <w:rPr>
                <w:sz w:val="20"/>
                <w:szCs w:val="20"/>
                <w:lang w:val="ru-RU"/>
              </w:rPr>
            </w:pPr>
            <w:r>
              <w:rPr>
                <w:sz w:val="20"/>
                <w:szCs w:val="20"/>
                <w:lang w:val="ru-RU"/>
              </w:rPr>
              <w:t xml:space="preserve">4.2. Разработка учебной программы и модуля тестирования на основе компетенций (60 000 долл. США); </w:t>
            </w:r>
          </w:p>
          <w:p w14:paraId="01E84D53" w14:textId="77777777" w:rsidR="006853A0" w:rsidRDefault="006853A0" w:rsidP="00177A61">
            <w:pPr>
              <w:spacing w:before="20" w:after="20"/>
              <w:jc w:val="left"/>
              <w:rPr>
                <w:sz w:val="20"/>
                <w:szCs w:val="20"/>
                <w:lang w:val="ru-RU"/>
              </w:rPr>
            </w:pPr>
            <w:r>
              <w:rPr>
                <w:sz w:val="20"/>
                <w:szCs w:val="20"/>
                <w:lang w:val="ru-RU"/>
              </w:rPr>
              <w:t xml:space="preserve">4.3. Установка систем обучения на основе виртуальной реальности, включая две аппаратные/управляющие системы и две имитационные системы, а также ежегодная плата за лицензию и техническое обслуживание программного обеспечения (15 единиц на комплект, лицензия на восемь лет) (790 000 долл. США); </w:t>
            </w:r>
          </w:p>
          <w:p w14:paraId="01E84D54" w14:textId="77777777" w:rsidR="006853A0" w:rsidRDefault="006853A0" w:rsidP="00177A61">
            <w:pPr>
              <w:spacing w:before="20" w:after="20"/>
              <w:jc w:val="left"/>
              <w:rPr>
                <w:sz w:val="20"/>
                <w:szCs w:val="20"/>
                <w:lang w:val="ru-RU"/>
              </w:rPr>
            </w:pPr>
            <w:r>
              <w:rPr>
                <w:sz w:val="20"/>
                <w:szCs w:val="20"/>
                <w:lang w:val="ru-RU"/>
              </w:rPr>
              <w:t xml:space="preserve">4.4. Обучение 500 технических специалистов по обслуживанию и студентов технических специальностей безопасной и эффективной эксплуатации аммиачных холодильных технологий с двумя экспертами по обучению (415 000 долл. США); </w:t>
            </w:r>
          </w:p>
          <w:p w14:paraId="01E84D55" w14:textId="75440D93" w:rsidR="006853A0" w:rsidRPr="00E33122" w:rsidRDefault="006853A0" w:rsidP="00177A61">
            <w:pPr>
              <w:spacing w:before="20" w:after="20"/>
              <w:jc w:val="left"/>
              <w:rPr>
                <w:sz w:val="20"/>
                <w:szCs w:val="20"/>
                <w:lang w:val="ru-RU"/>
              </w:rPr>
            </w:pPr>
            <w:r>
              <w:rPr>
                <w:sz w:val="20"/>
                <w:szCs w:val="20"/>
                <w:lang w:val="ru-RU"/>
              </w:rPr>
              <w:t>4.5. Проведение 20 учебных программ для инструкторов по эксплуатации и безопасным методам технического обслуживания аммиачных систем (300</w:t>
            </w:r>
            <w:r w:rsidR="001375A0">
              <w:rPr>
                <w:sz w:val="20"/>
                <w:szCs w:val="20"/>
                <w:lang w:val="ru-RU"/>
              </w:rPr>
              <w:t> </w:t>
            </w:r>
            <w:r>
              <w:rPr>
                <w:sz w:val="20"/>
                <w:szCs w:val="20"/>
                <w:lang w:val="ru-RU"/>
              </w:rPr>
              <w:t xml:space="preserve">000 долл. </w:t>
            </w:r>
            <w:r w:rsidRPr="00E33122">
              <w:rPr>
                <w:sz w:val="20"/>
                <w:szCs w:val="20"/>
                <w:lang w:val="ru-RU"/>
              </w:rPr>
              <w:t>США)</w:t>
            </w:r>
          </w:p>
        </w:tc>
        <w:tc>
          <w:tcPr>
            <w:tcW w:w="745" w:type="pct"/>
          </w:tcPr>
          <w:p w14:paraId="01E84D56" w14:textId="77777777" w:rsidR="006853A0" w:rsidRDefault="006853A0" w:rsidP="00177A61">
            <w:pPr>
              <w:spacing w:before="20" w:after="20"/>
              <w:jc w:val="right"/>
              <w:rPr>
                <w:sz w:val="20"/>
                <w:szCs w:val="20"/>
              </w:rPr>
            </w:pPr>
            <w:r>
              <w:rPr>
                <w:sz w:val="20"/>
                <w:szCs w:val="20"/>
              </w:rPr>
              <w:t>1</w:t>
            </w:r>
            <w:r>
              <w:rPr>
                <w:sz w:val="20"/>
                <w:szCs w:val="20"/>
                <w:lang w:val="ru-RU"/>
              </w:rPr>
              <w:t> </w:t>
            </w:r>
            <w:r>
              <w:rPr>
                <w:sz w:val="20"/>
                <w:szCs w:val="20"/>
              </w:rPr>
              <w:t>565</w:t>
            </w:r>
            <w:r>
              <w:rPr>
                <w:sz w:val="20"/>
                <w:szCs w:val="20"/>
                <w:lang w:val="ru-RU"/>
              </w:rPr>
              <w:t xml:space="preserve"> </w:t>
            </w:r>
            <w:r>
              <w:rPr>
                <w:sz w:val="20"/>
                <w:szCs w:val="20"/>
              </w:rPr>
              <w:t>000</w:t>
            </w:r>
          </w:p>
        </w:tc>
        <w:tc>
          <w:tcPr>
            <w:tcW w:w="745" w:type="pct"/>
          </w:tcPr>
          <w:p w14:paraId="01E84D57" w14:textId="77777777" w:rsidR="006853A0" w:rsidRDefault="006853A0" w:rsidP="00177A61">
            <w:pPr>
              <w:spacing w:before="20" w:after="20"/>
              <w:jc w:val="right"/>
              <w:rPr>
                <w:sz w:val="20"/>
                <w:szCs w:val="20"/>
              </w:rPr>
            </w:pPr>
            <w:r>
              <w:rPr>
                <w:sz w:val="20"/>
                <w:szCs w:val="20"/>
              </w:rPr>
              <w:t>0</w:t>
            </w:r>
          </w:p>
        </w:tc>
      </w:tr>
      <w:tr w:rsidR="006853A0" w14:paraId="01E84D5E" w14:textId="77777777" w:rsidTr="00E33122">
        <w:trPr>
          <w:trHeight w:val="233"/>
        </w:trPr>
        <w:tc>
          <w:tcPr>
            <w:tcW w:w="3511" w:type="pct"/>
          </w:tcPr>
          <w:p w14:paraId="01E84D59" w14:textId="77777777" w:rsidR="006853A0" w:rsidRDefault="006853A0" w:rsidP="00177A61">
            <w:pPr>
              <w:spacing w:before="20" w:after="20"/>
              <w:jc w:val="left"/>
              <w:rPr>
                <w:b/>
                <w:bCs/>
                <w:sz w:val="20"/>
                <w:szCs w:val="20"/>
                <w:lang w:val="ru-RU"/>
              </w:rPr>
            </w:pPr>
            <w:r>
              <w:rPr>
                <w:b/>
                <w:bCs/>
                <w:sz w:val="20"/>
                <w:szCs w:val="20"/>
                <w:lang w:val="ru-RU"/>
              </w:rPr>
              <w:t>5. Стимулирующая программа для конечных пользователей:</w:t>
            </w:r>
          </w:p>
          <w:p w14:paraId="01E84D5A" w14:textId="77777777" w:rsidR="006853A0" w:rsidRDefault="006853A0" w:rsidP="00177A61">
            <w:pPr>
              <w:spacing w:before="20" w:after="20"/>
              <w:jc w:val="left"/>
              <w:rPr>
                <w:sz w:val="20"/>
                <w:szCs w:val="20"/>
                <w:lang w:val="ru-RU"/>
              </w:rPr>
            </w:pPr>
            <w:r>
              <w:rPr>
                <w:sz w:val="20"/>
                <w:szCs w:val="20"/>
                <w:lang w:val="ru-RU"/>
              </w:rPr>
              <w:t xml:space="preserve">5.1. Предоставление финансовых стимулов для замены примерно 26 000 устаревших бытовых КВ и холодильных установок (12 000 – 18 000 </w:t>
            </w:r>
            <w:r>
              <w:rPr>
                <w:sz w:val="20"/>
                <w:szCs w:val="20"/>
              </w:rPr>
              <w:t>BTU</w:t>
            </w:r>
            <w:r>
              <w:rPr>
                <w:sz w:val="20"/>
                <w:szCs w:val="20"/>
                <w:lang w:val="ru-RU"/>
              </w:rPr>
              <w:t>/час)</w:t>
            </w:r>
            <w:r>
              <w:rPr>
                <w:rStyle w:val="FootnoteReference"/>
                <w:sz w:val="20"/>
                <w:szCs w:val="20"/>
              </w:rPr>
              <w:footnoteReference w:id="6"/>
            </w:r>
            <w:r>
              <w:rPr>
                <w:sz w:val="20"/>
                <w:szCs w:val="20"/>
                <w:lang w:val="ru-RU"/>
              </w:rPr>
              <w:t xml:space="preserve"> на новые модели без ГХФУ с более низким ПГП в течение восьмилетнего периода в координации с этапом </w:t>
            </w:r>
            <w:r>
              <w:rPr>
                <w:sz w:val="20"/>
                <w:szCs w:val="20"/>
              </w:rPr>
              <w:t>I</w:t>
            </w:r>
            <w:r>
              <w:rPr>
                <w:sz w:val="20"/>
                <w:szCs w:val="20"/>
                <w:lang w:val="ru-RU"/>
              </w:rPr>
              <w:t xml:space="preserve"> Кигалийского плана регулирования ГФУ (КПР) и проектом оборотного фонда для повышения энергоэффективности (ОФЭЭ) (денежный купон примерно 150 долл. США за единицу) (4 000 000 долл. США); </w:t>
            </w:r>
          </w:p>
          <w:p w14:paraId="01E84D5B" w14:textId="77777777" w:rsidR="006853A0" w:rsidRDefault="006853A0" w:rsidP="00177A61">
            <w:pPr>
              <w:spacing w:before="20" w:after="20"/>
              <w:jc w:val="left"/>
              <w:rPr>
                <w:sz w:val="20"/>
                <w:szCs w:val="20"/>
              </w:rPr>
            </w:pPr>
            <w:r>
              <w:rPr>
                <w:sz w:val="20"/>
                <w:szCs w:val="20"/>
                <w:lang w:val="ru-RU"/>
              </w:rPr>
              <w:t>5.2. Реализация информационной кампании для промышленных и коммерческих предприятий по продвижению внедрения оборудования с низким ПГП (300 000 долл. США</w:t>
            </w:r>
            <w:r>
              <w:rPr>
                <w:sz w:val="20"/>
                <w:szCs w:val="20"/>
              </w:rPr>
              <w:t>)</w:t>
            </w:r>
          </w:p>
        </w:tc>
        <w:tc>
          <w:tcPr>
            <w:tcW w:w="745" w:type="pct"/>
          </w:tcPr>
          <w:p w14:paraId="01E84D5C" w14:textId="77777777" w:rsidR="006853A0" w:rsidRDefault="006853A0" w:rsidP="00177A61">
            <w:pPr>
              <w:spacing w:before="20" w:after="20"/>
              <w:jc w:val="right"/>
              <w:rPr>
                <w:sz w:val="20"/>
                <w:szCs w:val="20"/>
              </w:rPr>
            </w:pPr>
            <w:r>
              <w:rPr>
                <w:sz w:val="20"/>
                <w:szCs w:val="20"/>
              </w:rPr>
              <w:t>4</w:t>
            </w:r>
            <w:r>
              <w:rPr>
                <w:sz w:val="20"/>
                <w:szCs w:val="20"/>
                <w:lang w:val="ru-RU"/>
              </w:rPr>
              <w:t> </w:t>
            </w:r>
            <w:r>
              <w:rPr>
                <w:sz w:val="20"/>
                <w:szCs w:val="20"/>
              </w:rPr>
              <w:t>300</w:t>
            </w:r>
            <w:r>
              <w:rPr>
                <w:sz w:val="20"/>
                <w:szCs w:val="20"/>
                <w:lang w:val="ru-RU"/>
              </w:rPr>
              <w:t xml:space="preserve"> </w:t>
            </w:r>
            <w:r>
              <w:rPr>
                <w:sz w:val="20"/>
                <w:szCs w:val="20"/>
              </w:rPr>
              <w:t>000</w:t>
            </w:r>
          </w:p>
        </w:tc>
        <w:tc>
          <w:tcPr>
            <w:tcW w:w="745" w:type="pct"/>
          </w:tcPr>
          <w:p w14:paraId="01E84D5D" w14:textId="77777777" w:rsidR="006853A0" w:rsidRDefault="006853A0" w:rsidP="00177A61">
            <w:pPr>
              <w:spacing w:before="20" w:after="20"/>
              <w:jc w:val="right"/>
              <w:rPr>
                <w:sz w:val="20"/>
                <w:szCs w:val="20"/>
              </w:rPr>
            </w:pPr>
            <w:r>
              <w:rPr>
                <w:sz w:val="20"/>
                <w:szCs w:val="20"/>
              </w:rPr>
              <w:t>2</w:t>
            </w:r>
            <w:r>
              <w:rPr>
                <w:sz w:val="20"/>
                <w:szCs w:val="20"/>
                <w:lang w:val="ru-RU"/>
              </w:rPr>
              <w:t> </w:t>
            </w:r>
            <w:r>
              <w:rPr>
                <w:sz w:val="20"/>
                <w:szCs w:val="20"/>
              </w:rPr>
              <w:t>150</w:t>
            </w:r>
            <w:r>
              <w:rPr>
                <w:sz w:val="20"/>
                <w:szCs w:val="20"/>
                <w:lang w:val="ru-RU"/>
              </w:rPr>
              <w:t xml:space="preserve"> </w:t>
            </w:r>
            <w:r>
              <w:rPr>
                <w:sz w:val="20"/>
                <w:szCs w:val="20"/>
              </w:rPr>
              <w:t>000</w:t>
            </w:r>
          </w:p>
        </w:tc>
      </w:tr>
      <w:tr w:rsidR="006853A0" w14:paraId="01E84D63" w14:textId="77777777" w:rsidTr="00E33122">
        <w:trPr>
          <w:trHeight w:val="233"/>
        </w:trPr>
        <w:tc>
          <w:tcPr>
            <w:tcW w:w="3511" w:type="pct"/>
          </w:tcPr>
          <w:p w14:paraId="01E84D5F" w14:textId="77777777" w:rsidR="006853A0" w:rsidRDefault="006853A0" w:rsidP="00177A61">
            <w:pPr>
              <w:spacing w:before="20" w:after="20"/>
              <w:jc w:val="left"/>
              <w:rPr>
                <w:b/>
                <w:bCs/>
                <w:sz w:val="20"/>
                <w:szCs w:val="20"/>
                <w:lang w:val="ru-RU"/>
              </w:rPr>
            </w:pPr>
            <w:r>
              <w:rPr>
                <w:b/>
                <w:bCs/>
                <w:sz w:val="20"/>
                <w:szCs w:val="20"/>
                <w:lang w:val="ru-RU"/>
              </w:rPr>
              <w:t>6. Системы данных и мониторинга:</w:t>
            </w:r>
          </w:p>
          <w:p w14:paraId="01E84D60" w14:textId="77777777" w:rsidR="006853A0" w:rsidRDefault="006853A0" w:rsidP="00177A61">
            <w:pPr>
              <w:spacing w:before="20" w:after="20"/>
              <w:jc w:val="left"/>
              <w:rPr>
                <w:sz w:val="20"/>
                <w:szCs w:val="20"/>
                <w:lang w:val="ru-RU"/>
              </w:rPr>
            </w:pPr>
            <w:r>
              <w:rPr>
                <w:sz w:val="20"/>
                <w:szCs w:val="20"/>
                <w:lang w:val="ru-RU"/>
              </w:rPr>
              <w:t xml:space="preserve">Модернизация электронной базы данных </w:t>
            </w:r>
            <w:r>
              <w:rPr>
                <w:sz w:val="20"/>
                <w:szCs w:val="20"/>
              </w:rPr>
              <w:t>DIW</w:t>
            </w:r>
            <w:r>
              <w:rPr>
                <w:sz w:val="20"/>
                <w:szCs w:val="20"/>
                <w:lang w:val="ru-RU"/>
              </w:rPr>
              <w:t xml:space="preserve"> для мониторинга и учета использования ГХФУ при обслуживании промышленных холодильных систем в целях контроля и предотвращения несанкционированного импорта ГХФУ</w:t>
            </w:r>
          </w:p>
        </w:tc>
        <w:tc>
          <w:tcPr>
            <w:tcW w:w="745" w:type="pct"/>
          </w:tcPr>
          <w:p w14:paraId="01E84D61" w14:textId="77777777" w:rsidR="006853A0" w:rsidRDefault="006853A0" w:rsidP="00177A61">
            <w:pPr>
              <w:spacing w:before="20" w:after="20"/>
              <w:jc w:val="right"/>
              <w:rPr>
                <w:sz w:val="20"/>
                <w:szCs w:val="20"/>
              </w:rPr>
            </w:pPr>
            <w:r>
              <w:rPr>
                <w:sz w:val="20"/>
                <w:szCs w:val="20"/>
              </w:rPr>
              <w:t>250</w:t>
            </w:r>
            <w:r>
              <w:rPr>
                <w:sz w:val="20"/>
                <w:szCs w:val="20"/>
                <w:lang w:val="ru-RU"/>
              </w:rPr>
              <w:t xml:space="preserve"> </w:t>
            </w:r>
            <w:r>
              <w:rPr>
                <w:sz w:val="20"/>
                <w:szCs w:val="20"/>
              </w:rPr>
              <w:t>000</w:t>
            </w:r>
          </w:p>
        </w:tc>
        <w:tc>
          <w:tcPr>
            <w:tcW w:w="745" w:type="pct"/>
          </w:tcPr>
          <w:p w14:paraId="01E84D62" w14:textId="77777777" w:rsidR="006853A0" w:rsidRDefault="006853A0" w:rsidP="00177A61">
            <w:pPr>
              <w:spacing w:before="20" w:after="20"/>
              <w:jc w:val="right"/>
              <w:rPr>
                <w:sz w:val="20"/>
                <w:szCs w:val="20"/>
              </w:rPr>
            </w:pPr>
            <w:r>
              <w:rPr>
                <w:sz w:val="20"/>
                <w:szCs w:val="20"/>
              </w:rPr>
              <w:t>250</w:t>
            </w:r>
            <w:r>
              <w:rPr>
                <w:sz w:val="20"/>
                <w:szCs w:val="20"/>
                <w:lang w:val="ru-RU"/>
              </w:rPr>
              <w:t xml:space="preserve"> </w:t>
            </w:r>
            <w:r>
              <w:rPr>
                <w:sz w:val="20"/>
                <w:szCs w:val="20"/>
              </w:rPr>
              <w:t>000</w:t>
            </w:r>
          </w:p>
        </w:tc>
      </w:tr>
      <w:tr w:rsidR="006853A0" w14:paraId="01E84D68" w14:textId="77777777" w:rsidTr="00E33122">
        <w:trPr>
          <w:trHeight w:val="233"/>
        </w:trPr>
        <w:tc>
          <w:tcPr>
            <w:tcW w:w="3511" w:type="pct"/>
          </w:tcPr>
          <w:p w14:paraId="01E84D64" w14:textId="77777777" w:rsidR="006853A0" w:rsidRDefault="006853A0" w:rsidP="00177A61">
            <w:pPr>
              <w:keepNext/>
              <w:spacing w:before="20" w:after="20"/>
              <w:jc w:val="left"/>
              <w:rPr>
                <w:b/>
                <w:bCs/>
                <w:sz w:val="20"/>
                <w:szCs w:val="20"/>
                <w:lang w:val="ru-RU"/>
              </w:rPr>
            </w:pPr>
            <w:r>
              <w:rPr>
                <w:b/>
                <w:bCs/>
                <w:sz w:val="20"/>
                <w:szCs w:val="20"/>
                <w:lang w:val="ru-RU"/>
              </w:rPr>
              <w:lastRenderedPageBreak/>
              <w:t xml:space="preserve">7. Сектор растворителей: </w:t>
            </w:r>
          </w:p>
          <w:p w14:paraId="01E84D65" w14:textId="77777777" w:rsidR="006853A0" w:rsidRDefault="006853A0" w:rsidP="00177A61">
            <w:pPr>
              <w:keepNext/>
              <w:spacing w:before="20" w:after="20"/>
              <w:jc w:val="left"/>
              <w:rPr>
                <w:sz w:val="20"/>
                <w:szCs w:val="20"/>
                <w:lang w:val="ru-RU"/>
              </w:rPr>
            </w:pPr>
            <w:r>
              <w:rPr>
                <w:sz w:val="20"/>
                <w:szCs w:val="20"/>
                <w:lang w:val="ru-RU"/>
              </w:rPr>
              <w:t>Проведение обучения по безопасному использованию и обращению с альтернативными растворителями для поддержки устойчивого и окончательного отказа от остаточного потребления ГХФУ</w:t>
            </w:r>
            <w:r>
              <w:rPr>
                <w:sz w:val="20"/>
                <w:szCs w:val="20"/>
                <w:lang w:val="ru-RU"/>
              </w:rPr>
              <w:noBreakHyphen/>
              <w:t>141</w:t>
            </w:r>
            <w:r>
              <w:rPr>
                <w:sz w:val="20"/>
                <w:szCs w:val="20"/>
              </w:rPr>
              <w:t>b</w:t>
            </w:r>
          </w:p>
        </w:tc>
        <w:tc>
          <w:tcPr>
            <w:tcW w:w="745" w:type="pct"/>
          </w:tcPr>
          <w:p w14:paraId="01E84D66" w14:textId="77777777" w:rsidR="006853A0" w:rsidRDefault="006853A0" w:rsidP="00177A61">
            <w:pPr>
              <w:keepNext/>
              <w:spacing w:before="20" w:after="20"/>
              <w:jc w:val="right"/>
              <w:rPr>
                <w:sz w:val="20"/>
                <w:szCs w:val="20"/>
              </w:rPr>
            </w:pPr>
            <w:r>
              <w:rPr>
                <w:sz w:val="20"/>
                <w:szCs w:val="20"/>
              </w:rPr>
              <w:t>100</w:t>
            </w:r>
            <w:r>
              <w:rPr>
                <w:sz w:val="20"/>
                <w:szCs w:val="20"/>
                <w:lang w:val="ru-RU"/>
              </w:rPr>
              <w:t xml:space="preserve"> </w:t>
            </w:r>
            <w:r>
              <w:rPr>
                <w:sz w:val="20"/>
                <w:szCs w:val="20"/>
              </w:rPr>
              <w:t>000</w:t>
            </w:r>
          </w:p>
        </w:tc>
        <w:tc>
          <w:tcPr>
            <w:tcW w:w="745" w:type="pct"/>
          </w:tcPr>
          <w:p w14:paraId="01E84D67" w14:textId="77777777" w:rsidR="006853A0" w:rsidRDefault="006853A0" w:rsidP="00177A61">
            <w:pPr>
              <w:keepNext/>
              <w:spacing w:before="20" w:after="20"/>
              <w:jc w:val="right"/>
              <w:rPr>
                <w:sz w:val="20"/>
                <w:szCs w:val="20"/>
              </w:rPr>
            </w:pPr>
            <w:r>
              <w:rPr>
                <w:sz w:val="20"/>
                <w:szCs w:val="20"/>
              </w:rPr>
              <w:t>0</w:t>
            </w:r>
          </w:p>
        </w:tc>
      </w:tr>
      <w:tr w:rsidR="006853A0" w14:paraId="01E84D6C" w14:textId="77777777" w:rsidTr="00E33122">
        <w:trPr>
          <w:trHeight w:val="45"/>
        </w:trPr>
        <w:tc>
          <w:tcPr>
            <w:tcW w:w="3511" w:type="pct"/>
          </w:tcPr>
          <w:p w14:paraId="01E84D69" w14:textId="77777777" w:rsidR="006853A0" w:rsidRDefault="006853A0" w:rsidP="00177A61">
            <w:pPr>
              <w:spacing w:before="20" w:after="20"/>
              <w:jc w:val="left"/>
              <w:rPr>
                <w:sz w:val="20"/>
                <w:szCs w:val="20"/>
                <w:lang w:val="ru-RU"/>
              </w:rPr>
            </w:pPr>
            <w:r>
              <w:rPr>
                <w:b/>
                <w:bCs/>
                <w:sz w:val="20"/>
                <w:szCs w:val="20"/>
                <w:lang w:val="ru-RU"/>
              </w:rPr>
              <w:t xml:space="preserve">8. Мероприятия ГУП </w:t>
            </w:r>
            <w:r>
              <w:rPr>
                <w:sz w:val="20"/>
                <w:szCs w:val="20"/>
                <w:lang w:val="ru-RU"/>
              </w:rPr>
              <w:t>(см. пункты</w:t>
            </w:r>
            <w:r>
              <w:rPr>
                <w:sz w:val="20"/>
                <w:szCs w:val="20"/>
              </w:rPr>
              <w:t> </w:t>
            </w:r>
            <w:r>
              <w:rPr>
                <w:sz w:val="20"/>
                <w:szCs w:val="20"/>
                <w:lang w:val="ru-RU"/>
              </w:rPr>
              <w:t xml:space="preserve">24-26) </w:t>
            </w:r>
          </w:p>
        </w:tc>
        <w:tc>
          <w:tcPr>
            <w:tcW w:w="745" w:type="pct"/>
          </w:tcPr>
          <w:p w14:paraId="01E84D6A" w14:textId="77777777" w:rsidR="006853A0" w:rsidRDefault="006853A0" w:rsidP="00177A61">
            <w:pPr>
              <w:spacing w:before="20" w:after="20"/>
              <w:jc w:val="right"/>
              <w:rPr>
                <w:sz w:val="20"/>
                <w:szCs w:val="20"/>
              </w:rPr>
            </w:pPr>
            <w:r>
              <w:rPr>
                <w:sz w:val="20"/>
                <w:szCs w:val="20"/>
              </w:rPr>
              <w:t>1</w:t>
            </w:r>
            <w:r>
              <w:rPr>
                <w:sz w:val="20"/>
                <w:szCs w:val="20"/>
                <w:lang w:val="ru-RU"/>
              </w:rPr>
              <w:t> </w:t>
            </w:r>
            <w:r>
              <w:rPr>
                <w:sz w:val="20"/>
                <w:szCs w:val="20"/>
              </w:rPr>
              <w:t>444</w:t>
            </w:r>
            <w:r>
              <w:rPr>
                <w:sz w:val="20"/>
                <w:szCs w:val="20"/>
                <w:lang w:val="ru-RU"/>
              </w:rPr>
              <w:t xml:space="preserve"> </w:t>
            </w:r>
            <w:r>
              <w:rPr>
                <w:sz w:val="20"/>
                <w:szCs w:val="20"/>
              </w:rPr>
              <w:t>000</w:t>
            </w:r>
          </w:p>
        </w:tc>
        <w:tc>
          <w:tcPr>
            <w:tcW w:w="745" w:type="pct"/>
          </w:tcPr>
          <w:p w14:paraId="01E84D6B" w14:textId="77777777" w:rsidR="006853A0" w:rsidRDefault="006853A0" w:rsidP="00177A61">
            <w:pPr>
              <w:spacing w:before="20" w:after="20"/>
              <w:jc w:val="right"/>
              <w:rPr>
                <w:sz w:val="20"/>
                <w:szCs w:val="20"/>
              </w:rPr>
            </w:pPr>
            <w:r>
              <w:rPr>
                <w:sz w:val="20"/>
                <w:szCs w:val="20"/>
              </w:rPr>
              <w:t>451</w:t>
            </w:r>
            <w:r>
              <w:rPr>
                <w:sz w:val="20"/>
                <w:szCs w:val="20"/>
                <w:lang w:val="ru-RU"/>
              </w:rPr>
              <w:t xml:space="preserve"> </w:t>
            </w:r>
            <w:r>
              <w:rPr>
                <w:sz w:val="20"/>
                <w:szCs w:val="20"/>
              </w:rPr>
              <w:t>250</w:t>
            </w:r>
          </w:p>
        </w:tc>
      </w:tr>
      <w:tr w:rsidR="006853A0" w14:paraId="01E84D70" w14:textId="77777777" w:rsidTr="00E33122">
        <w:trPr>
          <w:trHeight w:val="239"/>
        </w:trPr>
        <w:tc>
          <w:tcPr>
            <w:tcW w:w="3511" w:type="pct"/>
            <w:tcBorders>
              <w:right w:val="nil"/>
            </w:tcBorders>
          </w:tcPr>
          <w:p w14:paraId="01E84D6D" w14:textId="77777777" w:rsidR="006853A0" w:rsidRDefault="006853A0" w:rsidP="00177A61">
            <w:pPr>
              <w:spacing w:before="20" w:after="20"/>
              <w:jc w:val="left"/>
              <w:rPr>
                <w:b/>
                <w:sz w:val="20"/>
                <w:lang w:val="ru-RU"/>
              </w:rPr>
            </w:pPr>
            <w:r>
              <w:rPr>
                <w:b/>
                <w:bCs/>
                <w:sz w:val="20"/>
                <w:szCs w:val="20"/>
                <w:lang w:val="ru-RU"/>
              </w:rPr>
              <w:t>Итого</w:t>
            </w:r>
          </w:p>
        </w:tc>
        <w:tc>
          <w:tcPr>
            <w:tcW w:w="745" w:type="pct"/>
          </w:tcPr>
          <w:p w14:paraId="01E84D6E" w14:textId="77777777" w:rsidR="006853A0" w:rsidRDefault="006853A0" w:rsidP="00177A61">
            <w:pPr>
              <w:spacing w:before="20" w:after="20"/>
              <w:jc w:val="right"/>
              <w:rPr>
                <w:b/>
                <w:bCs/>
                <w:sz w:val="20"/>
                <w:szCs w:val="20"/>
              </w:rPr>
            </w:pPr>
            <w:r>
              <w:rPr>
                <w:b/>
                <w:bCs/>
                <w:sz w:val="20"/>
                <w:szCs w:val="20"/>
              </w:rPr>
              <w:t>19</w:t>
            </w:r>
            <w:r>
              <w:rPr>
                <w:b/>
                <w:bCs/>
                <w:sz w:val="20"/>
                <w:szCs w:val="20"/>
                <w:lang w:val="ru-RU"/>
              </w:rPr>
              <w:t> </w:t>
            </w:r>
            <w:r>
              <w:rPr>
                <w:b/>
                <w:bCs/>
                <w:sz w:val="20"/>
                <w:szCs w:val="20"/>
              </w:rPr>
              <w:t>121</w:t>
            </w:r>
            <w:r>
              <w:rPr>
                <w:b/>
                <w:bCs/>
                <w:sz w:val="20"/>
                <w:szCs w:val="20"/>
                <w:lang w:val="ru-RU"/>
              </w:rPr>
              <w:t xml:space="preserve"> </w:t>
            </w:r>
            <w:r>
              <w:rPr>
                <w:b/>
                <w:bCs/>
                <w:sz w:val="20"/>
                <w:szCs w:val="20"/>
              </w:rPr>
              <w:t>480</w:t>
            </w:r>
          </w:p>
        </w:tc>
        <w:tc>
          <w:tcPr>
            <w:tcW w:w="745" w:type="pct"/>
          </w:tcPr>
          <w:p w14:paraId="01E84D6F" w14:textId="77777777" w:rsidR="006853A0" w:rsidRDefault="006853A0" w:rsidP="00177A61">
            <w:pPr>
              <w:spacing w:before="20" w:after="20"/>
              <w:jc w:val="right"/>
              <w:rPr>
                <w:b/>
                <w:bCs/>
                <w:sz w:val="20"/>
                <w:szCs w:val="20"/>
              </w:rPr>
            </w:pPr>
            <w:r>
              <w:rPr>
                <w:b/>
                <w:bCs/>
                <w:sz w:val="20"/>
                <w:szCs w:val="20"/>
              </w:rPr>
              <w:t>5</w:t>
            </w:r>
            <w:r>
              <w:rPr>
                <w:b/>
                <w:bCs/>
                <w:sz w:val="20"/>
                <w:szCs w:val="20"/>
                <w:lang w:val="ru-RU"/>
              </w:rPr>
              <w:t> </w:t>
            </w:r>
            <w:r>
              <w:rPr>
                <w:b/>
                <w:bCs/>
                <w:sz w:val="20"/>
                <w:szCs w:val="20"/>
              </w:rPr>
              <w:t>762</w:t>
            </w:r>
            <w:r>
              <w:rPr>
                <w:b/>
                <w:bCs/>
                <w:sz w:val="20"/>
                <w:szCs w:val="20"/>
                <w:lang w:val="ru-RU"/>
              </w:rPr>
              <w:t xml:space="preserve"> </w:t>
            </w:r>
            <w:r>
              <w:rPr>
                <w:b/>
                <w:bCs/>
                <w:sz w:val="20"/>
                <w:szCs w:val="20"/>
              </w:rPr>
              <w:t>480</w:t>
            </w:r>
          </w:p>
        </w:tc>
      </w:tr>
    </w:tbl>
    <w:bookmarkEnd w:id="11"/>
    <w:p w14:paraId="01E84D71" w14:textId="77777777" w:rsidR="006853A0" w:rsidRPr="002B1660" w:rsidRDefault="006853A0" w:rsidP="004816B2">
      <w:pPr>
        <w:keepNext/>
        <w:spacing w:before="240" w:after="240"/>
        <w:rPr>
          <w:i/>
          <w:iCs/>
        </w:rPr>
      </w:pPr>
      <w:r w:rsidRPr="0069577E">
        <w:rPr>
          <w:i/>
          <w:iCs/>
          <w:lang w:val="ru-RU"/>
        </w:rPr>
        <w:t>Реализация и мониторинг проекта</w:t>
      </w:r>
    </w:p>
    <w:p w14:paraId="01E84D72" w14:textId="77777777" w:rsidR="006853A0" w:rsidRPr="0009043A" w:rsidRDefault="006853A0" w:rsidP="004816B2">
      <w:pPr>
        <w:pStyle w:val="Heading1"/>
        <w:rPr>
          <w:lang w:val="ru-RU"/>
        </w:rPr>
      </w:pPr>
      <w:r w:rsidRPr="0009043A">
        <w:rPr>
          <w:lang w:val="ru-RU"/>
        </w:rPr>
        <w:t xml:space="preserve">Три ГУП будут совместно осуществлять надзор за реализацией ПОДПО: ГУП при </w:t>
      </w:r>
      <w:r w:rsidRPr="0069577E">
        <w:t>DIW</w:t>
      </w:r>
      <w:r w:rsidRPr="0009043A">
        <w:rPr>
          <w:lang w:val="ru-RU"/>
        </w:rPr>
        <w:t>, отвечающая за общую координацию проекта, политическую и нормативную поддержку, фидуциарный надзор, мониторинг, отчетность и взаимодействие с заинтересованными сторонами; ГУП при Правительственном сберегательном банке (</w:t>
      </w:r>
      <w:r w:rsidRPr="0069577E">
        <w:t>GSB</w:t>
      </w:r>
      <w:r w:rsidRPr="0009043A">
        <w:rPr>
          <w:lang w:val="ru-RU"/>
        </w:rPr>
        <w:t xml:space="preserve">), выступающая в качестве финансового агента по управлению </w:t>
      </w:r>
      <w:r>
        <w:rPr>
          <w:lang w:val="ru-RU"/>
        </w:rPr>
        <w:t>под</w:t>
      </w:r>
      <w:r w:rsidRPr="0009043A">
        <w:rPr>
          <w:lang w:val="ru-RU"/>
        </w:rPr>
        <w:t>проектами, выплате субгрантов и оказанию помощи в реализации стимулирующей программы для конечных пользователей; и ГУП при Департаменте развития альтернативной энергетики и энергоэффективности (</w:t>
      </w:r>
      <w:r w:rsidRPr="0069577E">
        <w:t>DEDE</w:t>
      </w:r>
      <w:r w:rsidRPr="0009043A">
        <w:rPr>
          <w:lang w:val="ru-RU"/>
        </w:rPr>
        <w:t xml:space="preserve">), управляющая проектом </w:t>
      </w:r>
      <w:r>
        <w:rPr>
          <w:lang w:val="ru-RU"/>
        </w:rPr>
        <w:t>ОФЭЭ</w:t>
      </w:r>
      <w:r w:rsidRPr="0009043A">
        <w:rPr>
          <w:lang w:val="ru-RU"/>
        </w:rPr>
        <w:t xml:space="preserve">, включая программу для конечных пользователей, а также обеспечивающая поддержку мониторинга, технические консультационные услуги и интеграцию выбора хладагента с системами маркировки. </w:t>
      </w:r>
    </w:p>
    <w:p w14:paraId="01E84D73" w14:textId="77777777" w:rsidR="006853A0" w:rsidRPr="00F822CE" w:rsidRDefault="006853A0" w:rsidP="004816B2">
      <w:pPr>
        <w:pStyle w:val="Heading1"/>
        <w:rPr>
          <w:lang w:val="ru-RU"/>
        </w:rPr>
      </w:pPr>
      <w:r w:rsidRPr="0009043A">
        <w:rPr>
          <w:lang w:val="ru-RU"/>
        </w:rPr>
        <w:t xml:space="preserve">Общая запрашиваемая стоимость для </w:t>
      </w:r>
      <w:r w:rsidRPr="0009043A">
        <w:t>DIW</w:t>
      </w:r>
      <w:r w:rsidRPr="0009043A">
        <w:rPr>
          <w:lang w:val="ru-RU"/>
        </w:rPr>
        <w:t xml:space="preserve"> составляет 764</w:t>
      </w:r>
      <w:r>
        <w:rPr>
          <w:lang w:val="ru-RU"/>
        </w:rPr>
        <w:t> </w:t>
      </w:r>
      <w:r w:rsidRPr="0009043A">
        <w:rPr>
          <w:lang w:val="ru-RU"/>
        </w:rPr>
        <w:t>000 долл. США, включая: персонал (536</w:t>
      </w:r>
      <w:r>
        <w:rPr>
          <w:lang w:val="en-US"/>
        </w:rPr>
        <w:t> </w:t>
      </w:r>
      <w:r w:rsidRPr="0009043A">
        <w:rPr>
          <w:lang w:val="ru-RU"/>
        </w:rPr>
        <w:t>000 долл. США); консультационные услуги (124</w:t>
      </w:r>
      <w:r>
        <w:rPr>
          <w:lang w:val="en-US"/>
        </w:rPr>
        <w:t> </w:t>
      </w:r>
      <w:r w:rsidRPr="0009043A">
        <w:rPr>
          <w:lang w:val="ru-RU"/>
        </w:rPr>
        <w:t>000 долл. США); офисное оборудование (64</w:t>
      </w:r>
      <w:r>
        <w:rPr>
          <w:lang w:val="en-US"/>
        </w:rPr>
        <w:t> </w:t>
      </w:r>
      <w:r w:rsidRPr="0009043A">
        <w:rPr>
          <w:lang w:val="ru-RU"/>
        </w:rPr>
        <w:t xml:space="preserve">000 долл. США); и командировки (40 000 долл. США). </w:t>
      </w:r>
      <w:r w:rsidRPr="0009043A">
        <w:t>GSB</w:t>
      </w:r>
      <w:r w:rsidRPr="0009043A">
        <w:rPr>
          <w:lang w:val="ru-RU"/>
        </w:rPr>
        <w:t xml:space="preserve"> запросил 2</w:t>
      </w:r>
      <w:r>
        <w:rPr>
          <w:lang w:val="en-US"/>
        </w:rPr>
        <w:t> </w:t>
      </w:r>
      <w:r w:rsidRPr="0009043A">
        <w:rPr>
          <w:lang w:val="ru-RU"/>
        </w:rPr>
        <w:t xml:space="preserve">% от стоимости </w:t>
      </w:r>
      <w:r>
        <w:rPr>
          <w:lang w:val="ru-RU"/>
        </w:rPr>
        <w:t>под</w:t>
      </w:r>
      <w:r w:rsidRPr="0009043A">
        <w:rPr>
          <w:lang w:val="ru-RU"/>
        </w:rPr>
        <w:t>проектов для конечных пользователей, что составляет 80</w:t>
      </w:r>
      <w:r>
        <w:rPr>
          <w:lang w:val="ru-RU"/>
        </w:rPr>
        <w:t> </w:t>
      </w:r>
      <w:r w:rsidRPr="0009043A">
        <w:rPr>
          <w:lang w:val="ru-RU"/>
        </w:rPr>
        <w:t>000 долл. США. Таким образом, общ</w:t>
      </w:r>
      <w:r>
        <w:rPr>
          <w:lang w:val="ru-RU"/>
        </w:rPr>
        <w:t>ие затраты</w:t>
      </w:r>
      <w:r w:rsidRPr="0009043A">
        <w:rPr>
          <w:lang w:val="ru-RU"/>
        </w:rPr>
        <w:t xml:space="preserve"> ГУП в рамках ПОДПО составля</w:t>
      </w:r>
      <w:r>
        <w:rPr>
          <w:lang w:val="ru-RU"/>
        </w:rPr>
        <w:t>ю</w:t>
      </w:r>
      <w:r w:rsidRPr="0009043A">
        <w:rPr>
          <w:lang w:val="ru-RU"/>
        </w:rPr>
        <w:t xml:space="preserve">т 844 000 долл. </w:t>
      </w:r>
      <w:r w:rsidRPr="00F822CE">
        <w:rPr>
          <w:lang w:val="ru-RU"/>
        </w:rPr>
        <w:t>США.</w:t>
      </w:r>
    </w:p>
    <w:p w14:paraId="01E84D74" w14:textId="77777777" w:rsidR="006853A0" w:rsidRPr="00C03121" w:rsidRDefault="006853A0" w:rsidP="004816B2">
      <w:pPr>
        <w:pStyle w:val="Heading1"/>
        <w:rPr>
          <w:lang w:val="ru-RU"/>
        </w:rPr>
      </w:pPr>
      <w:r w:rsidRPr="002B1660">
        <w:t>DEDE</w:t>
      </w:r>
      <w:r w:rsidRPr="006D7855">
        <w:rPr>
          <w:lang w:val="ru-RU"/>
        </w:rPr>
        <w:t xml:space="preserve"> </w:t>
      </w:r>
      <w:r w:rsidRPr="00C03121">
        <w:rPr>
          <w:lang w:val="ru-RU"/>
        </w:rPr>
        <w:t>запросил</w:t>
      </w:r>
      <w:r w:rsidRPr="006D7855">
        <w:rPr>
          <w:lang w:val="ru-RU"/>
        </w:rPr>
        <w:t xml:space="preserve"> 600</w:t>
      </w:r>
      <w:r w:rsidRPr="00C03121">
        <w:t> </w:t>
      </w:r>
      <w:r w:rsidRPr="006D7855">
        <w:rPr>
          <w:lang w:val="ru-RU"/>
        </w:rPr>
        <w:t xml:space="preserve">000 долл. </w:t>
      </w:r>
      <w:r w:rsidRPr="00C03121">
        <w:rPr>
          <w:lang w:val="ru-RU"/>
        </w:rPr>
        <w:t xml:space="preserve">США для обеспечения эффективной реализации и долгосрочной устойчивости мероприятий проекта; эти средства относятся к технической помощи </w:t>
      </w:r>
      <w:r>
        <w:rPr>
          <w:lang w:val="ru-RU"/>
        </w:rPr>
        <w:t>ОФЭЭ</w:t>
      </w:r>
      <w:r w:rsidRPr="00C03121">
        <w:rPr>
          <w:lang w:val="ru-RU"/>
        </w:rPr>
        <w:t xml:space="preserve"> и мероприятиям по поддержке проекта, включая консультационные услуги по оценке проектов.</w:t>
      </w:r>
    </w:p>
    <w:p w14:paraId="01E84D75" w14:textId="77777777" w:rsidR="006853A0" w:rsidRPr="00C03121" w:rsidRDefault="006853A0" w:rsidP="004816B2">
      <w:pPr>
        <w:keepNext/>
        <w:spacing w:after="240"/>
        <w:outlineLvl w:val="0"/>
        <w:rPr>
          <w:u w:val="single"/>
          <w:lang w:val="ru-RU"/>
        </w:rPr>
      </w:pPr>
      <w:bookmarkStart w:id="12" w:name="_Hlk126915819"/>
      <w:r w:rsidRPr="00C03121">
        <w:rPr>
          <w:u w:val="single"/>
          <w:lang w:val="ru-RU"/>
        </w:rPr>
        <w:t xml:space="preserve">Общая стоимость этапа </w:t>
      </w:r>
      <w:r w:rsidRPr="00C03121">
        <w:rPr>
          <w:u w:val="single"/>
        </w:rPr>
        <w:t>III</w:t>
      </w:r>
      <w:r w:rsidRPr="00C03121">
        <w:rPr>
          <w:u w:val="single"/>
          <w:lang w:val="ru-RU"/>
        </w:rPr>
        <w:t xml:space="preserve"> плана организационной деятельности по поэтапному отказу от ГХФУ</w:t>
      </w:r>
    </w:p>
    <w:bookmarkEnd w:id="12"/>
    <w:p w14:paraId="01E84D76" w14:textId="77777777" w:rsidR="006853A0" w:rsidRPr="00C03121" w:rsidRDefault="006853A0" w:rsidP="004816B2">
      <w:pPr>
        <w:pStyle w:val="Heading1"/>
        <w:rPr>
          <w:lang w:val="ru-RU"/>
        </w:rPr>
      </w:pPr>
      <w:r w:rsidRPr="00C03121">
        <w:rPr>
          <w:lang w:val="ru-RU"/>
        </w:rPr>
        <w:t>Общая стоимость этапа</w:t>
      </w:r>
      <w:r>
        <w:rPr>
          <w:lang w:val="ru-RU"/>
        </w:rPr>
        <w:t> </w:t>
      </w:r>
      <w:r w:rsidRPr="00C03121">
        <w:t>III</w:t>
      </w:r>
      <w:r w:rsidRPr="00C03121">
        <w:rPr>
          <w:lang w:val="ru-RU"/>
        </w:rPr>
        <w:t xml:space="preserve"> ПОДПО для Таиланда оценивается в 19</w:t>
      </w:r>
      <w:r>
        <w:rPr>
          <w:lang w:val="ru-RU"/>
        </w:rPr>
        <w:t> </w:t>
      </w:r>
      <w:r w:rsidRPr="00C03121">
        <w:rPr>
          <w:lang w:val="ru-RU"/>
        </w:rPr>
        <w:t>121</w:t>
      </w:r>
      <w:r>
        <w:rPr>
          <w:lang w:val="ru-RU"/>
        </w:rPr>
        <w:t> </w:t>
      </w:r>
      <w:r w:rsidRPr="00C03121">
        <w:rPr>
          <w:lang w:val="ru-RU"/>
        </w:rPr>
        <w:t xml:space="preserve">480 долл. США (плюс </w:t>
      </w:r>
      <w:r>
        <w:rPr>
          <w:lang w:val="ru-RU"/>
        </w:rPr>
        <w:t xml:space="preserve">эксплуатационные </w:t>
      </w:r>
      <w:r w:rsidRPr="00C03121">
        <w:rPr>
          <w:lang w:val="ru-RU"/>
        </w:rPr>
        <w:t>расходы учреждений), как было указано в первоначальном запросе, для достижения 100</w:t>
      </w:r>
      <w:r>
        <w:rPr>
          <w:lang w:val="ru-RU"/>
        </w:rPr>
        <w:t>%</w:t>
      </w:r>
      <w:r w:rsidRPr="00C03121">
        <w:rPr>
          <w:lang w:val="ru-RU"/>
        </w:rPr>
        <w:t>-го сокращения к 2030</w:t>
      </w:r>
      <w:r>
        <w:rPr>
          <w:lang w:val="ru-RU"/>
        </w:rPr>
        <w:t> </w:t>
      </w:r>
      <w:r w:rsidRPr="00C03121">
        <w:rPr>
          <w:lang w:val="ru-RU"/>
        </w:rPr>
        <w:t>году (за исключением обслуживания существующего оборудования) и для полного прекращения потребления на обслуживание существующего оборудования к 2034</w:t>
      </w:r>
      <w:r>
        <w:rPr>
          <w:lang w:val="ru-RU"/>
        </w:rPr>
        <w:t> </w:t>
      </w:r>
      <w:r w:rsidRPr="00C03121">
        <w:rPr>
          <w:lang w:val="ru-RU"/>
        </w:rPr>
        <w:t xml:space="preserve">году. Предлагаемые мероприятия и разбивка затрат представлены в таблице 3 выше. </w:t>
      </w:r>
    </w:p>
    <w:p w14:paraId="01E84D77" w14:textId="77777777" w:rsidR="006853A0" w:rsidRPr="00C03121" w:rsidRDefault="006853A0" w:rsidP="004816B2">
      <w:pPr>
        <w:keepNext/>
        <w:spacing w:before="240" w:after="240"/>
        <w:jc w:val="left"/>
        <w:rPr>
          <w:lang w:val="ru-RU"/>
        </w:rPr>
      </w:pPr>
      <w:bookmarkStart w:id="13" w:name="_Hlk126915832"/>
      <w:r w:rsidRPr="00C03121">
        <w:rPr>
          <w:u w:val="single"/>
          <w:lang w:val="ru-RU"/>
        </w:rPr>
        <w:t xml:space="preserve">План освоения первого транша этапа </w:t>
      </w:r>
      <w:r w:rsidRPr="00C03121">
        <w:rPr>
          <w:u w:val="single"/>
        </w:rPr>
        <w:t>III</w:t>
      </w:r>
      <w:r w:rsidRPr="00C03121">
        <w:rPr>
          <w:u w:val="single"/>
          <w:lang w:val="ru-RU"/>
        </w:rPr>
        <w:t xml:space="preserve"> плана организационной деятельности по поэтапному отказу от ГХФУ</w:t>
      </w:r>
    </w:p>
    <w:bookmarkEnd w:id="13"/>
    <w:p w14:paraId="01E84D78" w14:textId="77777777" w:rsidR="006853A0" w:rsidRPr="00322FE4" w:rsidRDefault="006853A0" w:rsidP="004816B2">
      <w:pPr>
        <w:pStyle w:val="Heading1"/>
        <w:rPr>
          <w:lang w:val="ru-RU"/>
        </w:rPr>
      </w:pPr>
      <w:r w:rsidRPr="00322FE4">
        <w:rPr>
          <w:lang w:val="ru-RU"/>
        </w:rPr>
        <w:t>Первый транш финансирования этапа</w:t>
      </w:r>
      <w:r w:rsidRPr="00322FE4">
        <w:rPr>
          <w:lang w:val="en-US"/>
        </w:rPr>
        <w:t> </w:t>
      </w:r>
      <w:r w:rsidRPr="00322FE4">
        <w:t>III</w:t>
      </w:r>
      <w:r w:rsidRPr="00322FE4">
        <w:rPr>
          <w:lang w:val="ru-RU"/>
        </w:rPr>
        <w:t xml:space="preserve"> ПОДПО на общую сумму 5</w:t>
      </w:r>
      <w:r>
        <w:rPr>
          <w:lang w:val="en-US"/>
        </w:rPr>
        <w:t> </w:t>
      </w:r>
      <w:r w:rsidRPr="00322FE4">
        <w:rPr>
          <w:lang w:val="ru-RU"/>
        </w:rPr>
        <w:t>762</w:t>
      </w:r>
      <w:r>
        <w:rPr>
          <w:lang w:val="en-US"/>
        </w:rPr>
        <w:t> </w:t>
      </w:r>
      <w:r w:rsidRPr="00322FE4">
        <w:rPr>
          <w:lang w:val="ru-RU"/>
        </w:rPr>
        <w:t>480</w:t>
      </w:r>
      <w:r>
        <w:rPr>
          <w:lang w:val="ru-RU"/>
        </w:rPr>
        <w:t xml:space="preserve"> долл. США</w:t>
      </w:r>
      <w:r w:rsidRPr="00322FE4">
        <w:rPr>
          <w:lang w:val="ru-RU"/>
        </w:rPr>
        <w:t xml:space="preserve"> </w:t>
      </w:r>
      <w:r>
        <w:rPr>
          <w:lang w:val="ru-RU"/>
        </w:rPr>
        <w:t>будет</w:t>
      </w:r>
      <w:r w:rsidRPr="00322FE4">
        <w:rPr>
          <w:lang w:val="ru-RU"/>
        </w:rPr>
        <w:t xml:space="preserve"> </w:t>
      </w:r>
      <w:r>
        <w:rPr>
          <w:lang w:val="ru-RU"/>
        </w:rPr>
        <w:t>освоен</w:t>
      </w:r>
      <w:r w:rsidRPr="00322FE4">
        <w:rPr>
          <w:lang w:val="ru-RU"/>
        </w:rPr>
        <w:t xml:space="preserve"> </w:t>
      </w:r>
      <w:r>
        <w:rPr>
          <w:lang w:val="ru-RU"/>
        </w:rPr>
        <w:t>в</w:t>
      </w:r>
      <w:r w:rsidRPr="00322FE4">
        <w:rPr>
          <w:lang w:val="ru-RU"/>
        </w:rPr>
        <w:t xml:space="preserve"> </w:t>
      </w:r>
      <w:r>
        <w:rPr>
          <w:lang w:val="ru-RU"/>
        </w:rPr>
        <w:t>период</w:t>
      </w:r>
      <w:r w:rsidRPr="00322FE4">
        <w:rPr>
          <w:lang w:val="ru-RU"/>
        </w:rPr>
        <w:t xml:space="preserve"> </w:t>
      </w:r>
      <w:r>
        <w:rPr>
          <w:lang w:val="ru-RU"/>
        </w:rPr>
        <w:t>с</w:t>
      </w:r>
      <w:r w:rsidRPr="00322FE4">
        <w:rPr>
          <w:lang w:val="ru-RU"/>
        </w:rPr>
        <w:t xml:space="preserve"> </w:t>
      </w:r>
      <w:r>
        <w:rPr>
          <w:lang w:val="ru-RU"/>
        </w:rPr>
        <w:t>июля</w:t>
      </w:r>
      <w:r w:rsidRPr="00322FE4">
        <w:rPr>
          <w:lang w:val="ru-RU"/>
        </w:rPr>
        <w:t xml:space="preserve"> 2026</w:t>
      </w:r>
      <w:r>
        <w:rPr>
          <w:lang w:val="ru-RU"/>
        </w:rPr>
        <w:t> года по декабрь</w:t>
      </w:r>
      <w:r w:rsidRPr="00322FE4">
        <w:rPr>
          <w:lang w:val="ru-RU"/>
        </w:rPr>
        <w:t xml:space="preserve"> 2028</w:t>
      </w:r>
      <w:r>
        <w:rPr>
          <w:lang w:val="ru-RU"/>
        </w:rPr>
        <w:t> года</w:t>
      </w:r>
      <w:r w:rsidRPr="00322FE4">
        <w:rPr>
          <w:lang w:val="ru-RU"/>
        </w:rPr>
        <w:t>. Подробная информация о мероприятиях, включенных в первый транш, с указанием внесенных корректировок и согласованного объема средств, представлена в</w:t>
      </w:r>
      <w:r>
        <w:rPr>
          <w:lang w:val="ru-RU"/>
        </w:rPr>
        <w:t xml:space="preserve"> пункте </w:t>
      </w:r>
      <w:r w:rsidRPr="00322FE4">
        <w:rPr>
          <w:lang w:val="ru-RU"/>
        </w:rPr>
        <w:t xml:space="preserve">44 </w:t>
      </w:r>
      <w:r>
        <w:rPr>
          <w:lang w:val="ru-RU"/>
        </w:rPr>
        <w:t>ниже</w:t>
      </w:r>
      <w:r w:rsidRPr="00322FE4">
        <w:rPr>
          <w:lang w:val="ru-RU"/>
        </w:rPr>
        <w:t xml:space="preserve">. </w:t>
      </w:r>
    </w:p>
    <w:p w14:paraId="01E84D79" w14:textId="77777777" w:rsidR="006853A0" w:rsidRPr="0069577E" w:rsidRDefault="006853A0" w:rsidP="004816B2">
      <w:pPr>
        <w:keepNext/>
        <w:spacing w:before="360" w:after="240"/>
        <w:jc w:val="center"/>
        <w:rPr>
          <w:b/>
          <w:lang w:val="ru-RU"/>
        </w:rPr>
      </w:pPr>
      <w:bookmarkStart w:id="14" w:name="_Hlk126916095"/>
      <w:r w:rsidRPr="0069577E">
        <w:rPr>
          <w:b/>
          <w:lang w:val="ru-RU"/>
        </w:rPr>
        <w:lastRenderedPageBreak/>
        <w:t>ЗАМЕЧАНИЯ И РЕКОМЕНДАЦИЯ СЕКРЕТАРИАТА</w:t>
      </w:r>
    </w:p>
    <w:p w14:paraId="01E84D7A" w14:textId="77777777" w:rsidR="006853A0" w:rsidRPr="0069577E" w:rsidRDefault="006853A0" w:rsidP="004816B2">
      <w:pPr>
        <w:keepNext/>
        <w:spacing w:after="240"/>
        <w:rPr>
          <w:b/>
          <w:lang w:val="ru-RU"/>
        </w:rPr>
      </w:pPr>
      <w:r w:rsidRPr="0069577E">
        <w:rPr>
          <w:b/>
          <w:lang w:val="ru-RU"/>
        </w:rPr>
        <w:t>ЗАМЕЧАНИЯ</w:t>
      </w:r>
    </w:p>
    <w:bookmarkEnd w:id="14"/>
    <w:p w14:paraId="01E84D7B" w14:textId="77777777" w:rsidR="006853A0" w:rsidRPr="00B4443C" w:rsidRDefault="006853A0" w:rsidP="004816B2">
      <w:pPr>
        <w:pStyle w:val="Heading1"/>
        <w:rPr>
          <w:lang w:val="ru-RU"/>
        </w:rPr>
      </w:pPr>
      <w:r w:rsidRPr="00B4443C">
        <w:rPr>
          <w:lang w:val="ru-RU"/>
        </w:rPr>
        <w:t>Секретариат рассмотрел этап</w:t>
      </w:r>
      <w:r>
        <w:rPr>
          <w:lang w:val="en-US"/>
        </w:rPr>
        <w:t> </w:t>
      </w:r>
      <w:r w:rsidRPr="00B4443C">
        <w:t>III</w:t>
      </w:r>
      <w:r w:rsidRPr="00B4443C">
        <w:rPr>
          <w:lang w:val="ru-RU"/>
        </w:rPr>
        <w:t xml:space="preserve"> ПОДПО с учетом этапов </w:t>
      </w:r>
      <w:r w:rsidRPr="00B4443C">
        <w:t>I</w:t>
      </w:r>
      <w:r w:rsidRPr="00B4443C">
        <w:rPr>
          <w:lang w:val="ru-RU"/>
        </w:rPr>
        <w:t xml:space="preserve"> и </w:t>
      </w:r>
      <w:r w:rsidRPr="00B4443C">
        <w:t>II</w:t>
      </w:r>
      <w:r w:rsidRPr="00B4443C">
        <w:rPr>
          <w:lang w:val="ru-RU"/>
        </w:rPr>
        <w:t>, политики и руководящих принципов Многостороннего фонда, включая критерии финансирования</w:t>
      </w:r>
      <w:r w:rsidRPr="004179DB">
        <w:rPr>
          <w:lang w:val="ru-RU"/>
        </w:rPr>
        <w:t xml:space="preserve"> </w:t>
      </w:r>
      <w:r>
        <w:rPr>
          <w:lang w:val="ru-RU"/>
        </w:rPr>
        <w:t>поэтапного</w:t>
      </w:r>
      <w:r w:rsidRPr="00B4443C">
        <w:rPr>
          <w:lang w:val="ru-RU"/>
        </w:rPr>
        <w:t xml:space="preserve"> отказа от ГХФУ в секторе потребления для этапа</w:t>
      </w:r>
      <w:r>
        <w:rPr>
          <w:lang w:val="ru-RU"/>
        </w:rPr>
        <w:t> </w:t>
      </w:r>
      <w:r w:rsidRPr="00B4443C">
        <w:t>II</w:t>
      </w:r>
      <w:r w:rsidRPr="00B4443C">
        <w:rPr>
          <w:lang w:val="ru-RU"/>
        </w:rPr>
        <w:t xml:space="preserve"> ПОДПО (решения 74/50 и 90/31), этапа</w:t>
      </w:r>
      <w:r>
        <w:rPr>
          <w:lang w:val="ru-RU"/>
        </w:rPr>
        <w:t> </w:t>
      </w:r>
      <w:r w:rsidRPr="00B4443C">
        <w:t>I</w:t>
      </w:r>
      <w:r w:rsidRPr="00B4443C">
        <w:rPr>
          <w:lang w:val="ru-RU"/>
        </w:rPr>
        <w:t xml:space="preserve"> КПР, представленного на настоящее совещание, а также бизнес-плана Многостороннего фонда на 2026</w:t>
      </w:r>
      <w:r>
        <w:rPr>
          <w:lang w:val="ru-RU"/>
        </w:rPr>
        <w:t>-</w:t>
      </w:r>
      <w:r w:rsidRPr="00B4443C">
        <w:rPr>
          <w:lang w:val="ru-RU"/>
        </w:rPr>
        <w:t>2028 годы.</w:t>
      </w:r>
    </w:p>
    <w:p w14:paraId="01E84D7C" w14:textId="77777777" w:rsidR="006853A0" w:rsidRPr="00B4443C" w:rsidRDefault="006853A0" w:rsidP="004816B2">
      <w:pPr>
        <w:keepNext/>
        <w:spacing w:after="240"/>
        <w:rPr>
          <w:u w:val="single"/>
          <w:lang w:val="ru-RU"/>
        </w:rPr>
      </w:pPr>
      <w:bookmarkStart w:id="15" w:name="_Hlk126916105"/>
      <w:r>
        <w:rPr>
          <w:u w:val="single"/>
          <w:lang w:val="ru-RU"/>
        </w:rPr>
        <w:t>Общая стратегия</w:t>
      </w:r>
    </w:p>
    <w:bookmarkEnd w:id="15"/>
    <w:p w14:paraId="01E84D7D" w14:textId="77777777" w:rsidR="006853A0" w:rsidRPr="00956EB5" w:rsidRDefault="006853A0" w:rsidP="004816B2">
      <w:pPr>
        <w:pStyle w:val="Heading1"/>
        <w:rPr>
          <w:lang w:val="ru-RU"/>
        </w:rPr>
      </w:pPr>
      <w:r w:rsidRPr="00B4443C">
        <w:rPr>
          <w:lang w:val="ru-RU"/>
        </w:rPr>
        <w:t>Правительство Таиланда предлагает достичь 100</w:t>
      </w:r>
      <w:r w:rsidRPr="004179DB">
        <w:rPr>
          <w:lang w:val="ru-RU"/>
        </w:rPr>
        <w:t>%</w:t>
      </w:r>
      <w:r w:rsidRPr="00B4443C">
        <w:rPr>
          <w:lang w:val="ru-RU"/>
        </w:rPr>
        <w:t>-го сокращения своего базового потребления ГХФУ к 2030</w:t>
      </w:r>
      <w:r>
        <w:rPr>
          <w:lang w:val="en-US"/>
        </w:rPr>
        <w:t> </w:t>
      </w:r>
      <w:r w:rsidRPr="00B4443C">
        <w:rPr>
          <w:lang w:val="ru-RU"/>
        </w:rPr>
        <w:t>году и поддерживать максимальное ежегодное потребление ГХФУ в период 2030</w:t>
      </w:r>
      <w:r w:rsidRPr="004179DB">
        <w:rPr>
          <w:lang w:val="ru-RU"/>
        </w:rPr>
        <w:t>-</w:t>
      </w:r>
      <w:r w:rsidRPr="00B4443C">
        <w:rPr>
          <w:lang w:val="ru-RU"/>
        </w:rPr>
        <w:t>2033</w:t>
      </w:r>
      <w:r>
        <w:rPr>
          <w:lang w:val="en-US"/>
        </w:rPr>
        <w:t> </w:t>
      </w:r>
      <w:r w:rsidRPr="00B4443C">
        <w:rPr>
          <w:lang w:val="ru-RU"/>
        </w:rPr>
        <w:t>годов на уровне, соответствующем пункту</w:t>
      </w:r>
      <w:r>
        <w:rPr>
          <w:lang w:val="en-US"/>
        </w:rPr>
        <w:t> </w:t>
      </w:r>
      <w:r w:rsidRPr="00B4443C">
        <w:rPr>
          <w:lang w:val="ru-RU"/>
        </w:rPr>
        <w:t>8</w:t>
      </w:r>
      <w:r>
        <w:rPr>
          <w:lang w:val="en-US"/>
        </w:rPr>
        <w:t> </w:t>
      </w:r>
      <w:r w:rsidRPr="00B4443C">
        <w:t>ter</w:t>
      </w:r>
      <w:r>
        <w:rPr>
          <w:lang w:val="en-US"/>
        </w:rPr>
        <w:t> </w:t>
      </w:r>
      <w:r w:rsidRPr="00B4443C">
        <w:t>e</w:t>
      </w:r>
      <w:r w:rsidRPr="00B4443C">
        <w:rPr>
          <w:lang w:val="ru-RU"/>
        </w:rPr>
        <w:t>)</w:t>
      </w:r>
      <w:r>
        <w:rPr>
          <w:lang w:val="en-US"/>
        </w:rPr>
        <w:t> </w:t>
      </w:r>
      <w:proofErr w:type="spellStart"/>
      <w:r w:rsidRPr="00B4443C">
        <w:t>i</w:t>
      </w:r>
      <w:proofErr w:type="spellEnd"/>
      <w:r w:rsidRPr="00B4443C">
        <w:rPr>
          <w:lang w:val="ru-RU"/>
        </w:rPr>
        <w:t>) статьи</w:t>
      </w:r>
      <w:r>
        <w:rPr>
          <w:lang w:val="en-US"/>
        </w:rPr>
        <w:t> </w:t>
      </w:r>
      <w:r w:rsidRPr="00B4443C">
        <w:rPr>
          <w:lang w:val="ru-RU"/>
        </w:rPr>
        <w:t>5 Монреальского протокола</w:t>
      </w:r>
      <w:r w:rsidRPr="002B1660">
        <w:rPr>
          <w:vertAlign w:val="superscript"/>
        </w:rPr>
        <w:footnoteReference w:id="7"/>
      </w:r>
      <w:r w:rsidRPr="00B4443C">
        <w:rPr>
          <w:lang w:val="ru-RU"/>
        </w:rPr>
        <w:t>. Всемирный банк указал, что правительство намерено ввести нормативные меры для достижения полного отказа к 2034</w:t>
      </w:r>
      <w:r>
        <w:rPr>
          <w:lang w:val="en-US"/>
        </w:rPr>
        <w:t> </w:t>
      </w:r>
      <w:r w:rsidRPr="00B4443C">
        <w:rPr>
          <w:lang w:val="ru-RU"/>
        </w:rPr>
        <w:t>году. В период 2030</w:t>
      </w:r>
      <w:r w:rsidRPr="00956EB5">
        <w:rPr>
          <w:lang w:val="ru-RU"/>
        </w:rPr>
        <w:t>-</w:t>
      </w:r>
      <w:r w:rsidRPr="00B4443C">
        <w:rPr>
          <w:lang w:val="ru-RU"/>
        </w:rPr>
        <w:t>2033</w:t>
      </w:r>
      <w:r>
        <w:rPr>
          <w:lang w:val="en-US"/>
        </w:rPr>
        <w:t> </w:t>
      </w:r>
      <w:r w:rsidRPr="00B4443C">
        <w:rPr>
          <w:lang w:val="ru-RU"/>
        </w:rPr>
        <w:t xml:space="preserve">годов импортеры, запрашивающие квоты, будут обязаны предоставлять доказательства того, что импортируемые ГХФУ будут использоваться исключительно для целей обслуживания. </w:t>
      </w:r>
      <w:r w:rsidRPr="00956EB5">
        <w:rPr>
          <w:lang w:val="ru-RU"/>
        </w:rPr>
        <w:t xml:space="preserve">В докладе о ходе </w:t>
      </w:r>
      <w:r>
        <w:rPr>
          <w:lang w:val="ru-RU"/>
        </w:rPr>
        <w:t>освоения</w:t>
      </w:r>
      <w:r w:rsidRPr="00956EB5">
        <w:rPr>
          <w:lang w:val="ru-RU"/>
        </w:rPr>
        <w:t xml:space="preserve"> заключительного транша правительство представит обновленную информацию о соблюдении запрета и любых изменениях в нем, включая изменения в политических мерах.</w:t>
      </w:r>
      <w:r w:rsidRPr="00956EB5">
        <w:rPr>
          <w:shd w:val="clear" w:color="auto" w:fill="FF00FF"/>
          <w:lang w:val="ru-RU"/>
        </w:rPr>
        <w:t xml:space="preserve"> </w:t>
      </w:r>
    </w:p>
    <w:p w14:paraId="01E84D7E" w14:textId="77777777" w:rsidR="006853A0" w:rsidRPr="00B01809" w:rsidRDefault="006853A0" w:rsidP="004816B2">
      <w:pPr>
        <w:pStyle w:val="Heading1"/>
        <w:rPr>
          <w:lang w:val="ru-RU"/>
        </w:rPr>
      </w:pPr>
      <w:r w:rsidRPr="00B4443C">
        <w:rPr>
          <w:lang w:val="ru-RU"/>
        </w:rPr>
        <w:t>В соответствии с решением 86/51 правительство Таиланда согласилось представить при запросе транша в 2030</w:t>
      </w:r>
      <w:r>
        <w:rPr>
          <w:lang w:val="ru-RU"/>
        </w:rPr>
        <w:t> </w:t>
      </w:r>
      <w:r w:rsidRPr="00B4443C">
        <w:rPr>
          <w:lang w:val="ru-RU"/>
        </w:rPr>
        <w:t>году подробное описание действующей нормативной и политической базы для реализации мер, обеспечивающих соответствие потребления ГХФУ пункту</w:t>
      </w:r>
      <w:r>
        <w:rPr>
          <w:lang w:val="ru-RU"/>
        </w:rPr>
        <w:t> </w:t>
      </w:r>
      <w:r w:rsidRPr="00B4443C">
        <w:rPr>
          <w:lang w:val="ru-RU"/>
        </w:rPr>
        <w:t>8</w:t>
      </w:r>
      <w:r>
        <w:rPr>
          <w:lang w:val="ru-RU"/>
        </w:rPr>
        <w:t> </w:t>
      </w:r>
      <w:r w:rsidRPr="00B4443C">
        <w:t>ter</w:t>
      </w:r>
      <w:r>
        <w:rPr>
          <w:lang w:val="ru-RU"/>
        </w:rPr>
        <w:t> </w:t>
      </w:r>
      <w:r w:rsidRPr="00B4443C">
        <w:t>e</w:t>
      </w:r>
      <w:r w:rsidRPr="00B4443C">
        <w:rPr>
          <w:lang w:val="ru-RU"/>
        </w:rPr>
        <w:t>)</w:t>
      </w:r>
      <w:r>
        <w:rPr>
          <w:lang w:val="ru-RU"/>
        </w:rPr>
        <w:t> </w:t>
      </w:r>
      <w:proofErr w:type="spellStart"/>
      <w:r w:rsidRPr="00B4443C">
        <w:t>i</w:t>
      </w:r>
      <w:proofErr w:type="spellEnd"/>
      <w:r w:rsidRPr="00B4443C">
        <w:rPr>
          <w:lang w:val="ru-RU"/>
        </w:rPr>
        <w:t>) статьи</w:t>
      </w:r>
      <w:r>
        <w:rPr>
          <w:lang w:val="ru-RU"/>
        </w:rPr>
        <w:t> </w:t>
      </w:r>
      <w:r w:rsidRPr="00B4443C">
        <w:rPr>
          <w:lang w:val="ru-RU"/>
        </w:rPr>
        <w:t xml:space="preserve">5 Монреальского протокола </w:t>
      </w:r>
      <w:r>
        <w:rPr>
          <w:lang w:val="ru-RU"/>
        </w:rPr>
        <w:t>в</w:t>
      </w:r>
      <w:r w:rsidRPr="00B4443C">
        <w:rPr>
          <w:lang w:val="ru-RU"/>
        </w:rPr>
        <w:t xml:space="preserve"> период 2030</w:t>
      </w:r>
      <w:r>
        <w:rPr>
          <w:lang w:val="ru-RU"/>
        </w:rPr>
        <w:t>-</w:t>
      </w:r>
      <w:r w:rsidRPr="00B4443C">
        <w:rPr>
          <w:lang w:val="ru-RU"/>
        </w:rPr>
        <w:t>2033</w:t>
      </w:r>
      <w:r>
        <w:rPr>
          <w:lang w:val="ru-RU"/>
        </w:rPr>
        <w:t> </w:t>
      </w:r>
      <w:r w:rsidRPr="00B4443C">
        <w:rPr>
          <w:lang w:val="ru-RU"/>
        </w:rPr>
        <w:t>годов, и, если Таиланд намеревается иметь потребление в период 2030</w:t>
      </w:r>
      <w:r>
        <w:rPr>
          <w:lang w:val="ru-RU"/>
        </w:rPr>
        <w:t>-</w:t>
      </w:r>
      <w:r w:rsidRPr="00B4443C">
        <w:rPr>
          <w:lang w:val="ru-RU"/>
        </w:rPr>
        <w:t>2033</w:t>
      </w:r>
      <w:r>
        <w:rPr>
          <w:lang w:val="ru-RU"/>
        </w:rPr>
        <w:t> </w:t>
      </w:r>
      <w:r w:rsidRPr="00B4443C">
        <w:rPr>
          <w:lang w:val="ru-RU"/>
        </w:rPr>
        <w:t>годов в соответствии с пунктом</w:t>
      </w:r>
      <w:r>
        <w:rPr>
          <w:lang w:val="ru-RU"/>
        </w:rPr>
        <w:t> </w:t>
      </w:r>
      <w:r w:rsidRPr="00B4443C">
        <w:rPr>
          <w:lang w:val="ru-RU"/>
        </w:rPr>
        <w:t>8</w:t>
      </w:r>
      <w:r>
        <w:rPr>
          <w:lang w:val="ru-RU"/>
        </w:rPr>
        <w:t> </w:t>
      </w:r>
      <w:r w:rsidRPr="00B4443C">
        <w:t>ter</w:t>
      </w:r>
      <w:r>
        <w:rPr>
          <w:lang w:val="ru-RU"/>
        </w:rPr>
        <w:t> </w:t>
      </w:r>
      <w:r w:rsidRPr="00B4443C">
        <w:t>e</w:t>
      </w:r>
      <w:r w:rsidRPr="00B4443C">
        <w:rPr>
          <w:lang w:val="ru-RU"/>
        </w:rPr>
        <w:t>)</w:t>
      </w:r>
      <w:r>
        <w:rPr>
          <w:lang w:val="ru-RU"/>
        </w:rPr>
        <w:t> </w:t>
      </w:r>
      <w:proofErr w:type="spellStart"/>
      <w:r w:rsidRPr="00B4443C">
        <w:t>i</w:t>
      </w:r>
      <w:proofErr w:type="spellEnd"/>
      <w:r w:rsidRPr="00B4443C">
        <w:rPr>
          <w:lang w:val="ru-RU"/>
        </w:rPr>
        <w:t>)</w:t>
      </w:r>
      <w:r>
        <w:rPr>
          <w:lang w:val="ru-RU"/>
        </w:rPr>
        <w:t xml:space="preserve"> </w:t>
      </w:r>
      <w:r w:rsidRPr="00B4443C">
        <w:rPr>
          <w:lang w:val="ru-RU"/>
        </w:rPr>
        <w:t>статьи</w:t>
      </w:r>
      <w:r>
        <w:rPr>
          <w:lang w:val="ru-RU"/>
        </w:rPr>
        <w:t xml:space="preserve"> </w:t>
      </w:r>
      <w:r w:rsidRPr="00B4443C">
        <w:rPr>
          <w:lang w:val="ru-RU"/>
        </w:rPr>
        <w:t>5 Монреальского протокола, предложить изменения в свое Соглашение с Исполнительным комитетом, охватывающие период после 2030</w:t>
      </w:r>
      <w:r>
        <w:rPr>
          <w:lang w:val="ru-RU"/>
        </w:rPr>
        <w:t> </w:t>
      </w:r>
      <w:r w:rsidRPr="00B4443C">
        <w:rPr>
          <w:lang w:val="ru-RU"/>
        </w:rPr>
        <w:t xml:space="preserve">года. </w:t>
      </w:r>
      <w:r w:rsidRPr="00B01809">
        <w:rPr>
          <w:lang w:val="ru-RU"/>
        </w:rPr>
        <w:t xml:space="preserve">Правительство Таиланда также представит при запросе заключительного транша и после консультаций с национальными заинтересованными сторонами обновленный план действий, подтверждающий, будет ли </w:t>
      </w:r>
      <w:r>
        <w:rPr>
          <w:lang w:val="ru-RU"/>
        </w:rPr>
        <w:t>иметь</w:t>
      </w:r>
      <w:r w:rsidRPr="00B01809">
        <w:rPr>
          <w:lang w:val="ru-RU"/>
        </w:rPr>
        <w:t xml:space="preserve"> </w:t>
      </w:r>
      <w:r>
        <w:rPr>
          <w:lang w:val="ru-RU"/>
        </w:rPr>
        <w:t>место</w:t>
      </w:r>
      <w:r w:rsidRPr="00B01809">
        <w:rPr>
          <w:lang w:val="ru-RU"/>
        </w:rPr>
        <w:t xml:space="preserve"> </w:t>
      </w:r>
      <w:r>
        <w:rPr>
          <w:lang w:val="ru-RU"/>
        </w:rPr>
        <w:t>потребление</w:t>
      </w:r>
      <w:r w:rsidRPr="00B01809">
        <w:rPr>
          <w:lang w:val="ru-RU"/>
        </w:rPr>
        <w:t xml:space="preserve"> </w:t>
      </w:r>
      <w:r>
        <w:rPr>
          <w:lang w:val="ru-RU"/>
        </w:rPr>
        <w:t>для</w:t>
      </w:r>
      <w:r w:rsidRPr="00B01809">
        <w:rPr>
          <w:lang w:val="ru-RU"/>
        </w:rPr>
        <w:t xml:space="preserve"> обслуживани</w:t>
      </w:r>
      <w:r>
        <w:rPr>
          <w:lang w:val="ru-RU"/>
        </w:rPr>
        <w:t>я</w:t>
      </w:r>
      <w:r w:rsidRPr="00B01809">
        <w:rPr>
          <w:lang w:val="ru-RU"/>
        </w:rPr>
        <w:t xml:space="preserve"> существующего оборудования с 2034 года и далее. </w:t>
      </w:r>
    </w:p>
    <w:p w14:paraId="01E84D7F" w14:textId="77777777" w:rsidR="006853A0" w:rsidRPr="00B4443C" w:rsidRDefault="006853A0" w:rsidP="004816B2">
      <w:pPr>
        <w:pStyle w:val="Heading1"/>
        <w:keepNext/>
        <w:numPr>
          <w:ilvl w:val="0"/>
          <w:numId w:val="0"/>
        </w:numPr>
        <w:spacing w:before="240" w:after="0"/>
        <w:rPr>
          <w:u w:val="single"/>
          <w:lang w:val="ru-RU"/>
        </w:rPr>
      </w:pPr>
      <w:bookmarkStart w:id="16" w:name="_Hlk126916111"/>
      <w:r>
        <w:rPr>
          <w:u w:val="single"/>
          <w:lang w:val="ru-RU"/>
        </w:rPr>
        <w:t>Нормативно-правовая база</w:t>
      </w:r>
    </w:p>
    <w:p w14:paraId="01E84D80" w14:textId="77777777" w:rsidR="006853A0" w:rsidRPr="002B1660" w:rsidRDefault="006853A0" w:rsidP="004816B2"/>
    <w:p w14:paraId="01E84D81" w14:textId="77777777" w:rsidR="006853A0" w:rsidRPr="00B01809" w:rsidRDefault="006853A0" w:rsidP="004816B2">
      <w:pPr>
        <w:pStyle w:val="Heading1"/>
        <w:rPr>
          <w:lang w:val="ru-RU"/>
        </w:rPr>
      </w:pPr>
      <w:r w:rsidRPr="00B01809">
        <w:rPr>
          <w:lang w:val="ru-RU"/>
        </w:rPr>
        <w:t>Правительство Таиланда установило импортные квоты на ГХФУ на 2026</w:t>
      </w:r>
      <w:r>
        <w:t> </w:t>
      </w:r>
      <w:r w:rsidRPr="00B01809">
        <w:rPr>
          <w:lang w:val="ru-RU"/>
        </w:rPr>
        <w:t xml:space="preserve">год на уровне 241,63 тонны ОРС, что ниже контрольных </w:t>
      </w:r>
      <w:r>
        <w:rPr>
          <w:lang w:val="ru-RU"/>
        </w:rPr>
        <w:t>целевых</w:t>
      </w:r>
      <w:r w:rsidRPr="00B01809">
        <w:rPr>
          <w:lang w:val="ru-RU"/>
        </w:rPr>
        <w:t xml:space="preserve"> показателей Монреальского протокола.</w:t>
      </w:r>
    </w:p>
    <w:p w14:paraId="01E84D82" w14:textId="77777777" w:rsidR="006853A0" w:rsidRPr="00B01809" w:rsidRDefault="006853A0" w:rsidP="004816B2">
      <w:pPr>
        <w:pStyle w:val="Heading1"/>
        <w:rPr>
          <w:lang w:val="ru-RU"/>
        </w:rPr>
      </w:pPr>
      <w:r w:rsidRPr="00B01809">
        <w:rPr>
          <w:lang w:val="ru-RU"/>
        </w:rPr>
        <w:t>В отношении введения запрета на оборудование на основе ГХФУ в дополнение к существующим нормативным актам Всемирный банк подтвердил, что с 1</w:t>
      </w:r>
      <w:r>
        <w:rPr>
          <w:lang w:val="ru-RU"/>
        </w:rPr>
        <w:t> </w:t>
      </w:r>
      <w:r w:rsidRPr="00B01809">
        <w:rPr>
          <w:lang w:val="ru-RU"/>
        </w:rPr>
        <w:t>января 2030</w:t>
      </w:r>
      <w:r>
        <w:rPr>
          <w:lang w:val="ru-RU"/>
        </w:rPr>
        <w:t> </w:t>
      </w:r>
      <w:r w:rsidRPr="00B01809">
        <w:rPr>
          <w:lang w:val="ru-RU"/>
        </w:rPr>
        <w:t xml:space="preserve">года правительство: </w:t>
      </w:r>
      <w:proofErr w:type="spellStart"/>
      <w:r w:rsidRPr="00B4443C">
        <w:t>i</w:t>
      </w:r>
      <w:proofErr w:type="spellEnd"/>
      <w:r w:rsidRPr="00B01809">
        <w:rPr>
          <w:lang w:val="ru-RU"/>
        </w:rPr>
        <w:t xml:space="preserve">) запретит использование ГХФУ </w:t>
      </w:r>
      <w:r>
        <w:rPr>
          <w:lang w:val="ru-RU"/>
        </w:rPr>
        <w:t>в</w:t>
      </w:r>
      <w:r w:rsidRPr="00B01809">
        <w:rPr>
          <w:lang w:val="ru-RU"/>
        </w:rPr>
        <w:t xml:space="preserve"> производстве переносных огнетушителей; </w:t>
      </w:r>
      <w:r>
        <w:rPr>
          <w:lang w:val="ru-RU"/>
        </w:rPr>
        <w:br/>
      </w:r>
      <w:r w:rsidRPr="00B4443C">
        <w:t>ii</w:t>
      </w:r>
      <w:r w:rsidRPr="00B01809">
        <w:rPr>
          <w:lang w:val="ru-RU"/>
        </w:rPr>
        <w:t>) запретит использование ГХФУ</w:t>
      </w:r>
      <w:r w:rsidRPr="00B01809">
        <w:rPr>
          <w:lang w:val="ru-RU"/>
        </w:rPr>
        <w:noBreakHyphen/>
        <w:t>141</w:t>
      </w:r>
      <w:r w:rsidRPr="00B4443C">
        <w:t>b</w:t>
      </w:r>
      <w:r w:rsidRPr="00B01809">
        <w:rPr>
          <w:lang w:val="ru-RU"/>
        </w:rPr>
        <w:t xml:space="preserve"> в процессах очистки растворителями; и </w:t>
      </w:r>
      <w:r w:rsidRPr="00B4443C">
        <w:t>iii</w:t>
      </w:r>
      <w:r w:rsidRPr="00B01809">
        <w:rPr>
          <w:lang w:val="ru-RU"/>
        </w:rPr>
        <w:t xml:space="preserve">) запретит установку новых чиллеров и других систем </w:t>
      </w:r>
      <w:r>
        <w:rPr>
          <w:lang w:val="ru-RU"/>
        </w:rPr>
        <w:t>ХКВ</w:t>
      </w:r>
      <w:r w:rsidRPr="00B01809">
        <w:rPr>
          <w:lang w:val="ru-RU"/>
        </w:rPr>
        <w:t>, использующих ГХФУ.</w:t>
      </w:r>
    </w:p>
    <w:p w14:paraId="01E84D83" w14:textId="77777777" w:rsidR="006853A0" w:rsidRPr="00B4443C" w:rsidRDefault="006853A0" w:rsidP="004816B2">
      <w:pPr>
        <w:keepNext/>
        <w:spacing w:after="240"/>
        <w:rPr>
          <w:lang w:val="ru-RU"/>
        </w:rPr>
      </w:pPr>
      <w:bookmarkStart w:id="17" w:name="_Hlk126916116"/>
      <w:bookmarkEnd w:id="16"/>
      <w:r w:rsidRPr="00B4443C">
        <w:rPr>
          <w:u w:val="single"/>
          <w:lang w:val="ru-RU"/>
        </w:rPr>
        <w:t>Технические вопросы и вопросы, связанные с затратами</w:t>
      </w:r>
    </w:p>
    <w:p w14:paraId="01E84D84" w14:textId="77777777" w:rsidR="006853A0" w:rsidRPr="006C2D08" w:rsidRDefault="006853A0" w:rsidP="004816B2">
      <w:pPr>
        <w:pStyle w:val="Heading1"/>
        <w:rPr>
          <w:lang w:val="ru-RU"/>
        </w:rPr>
      </w:pPr>
      <w:r w:rsidRPr="00B4443C">
        <w:rPr>
          <w:lang w:val="ru-RU"/>
        </w:rPr>
        <w:t xml:space="preserve">В отношении необходимости сертификации технических специалистов, работающих с аммиачным оборудованием, Всемирный банк пояснил, что </w:t>
      </w:r>
      <w:r>
        <w:rPr>
          <w:lang w:val="ru-RU"/>
        </w:rPr>
        <w:t>традиционно</w:t>
      </w:r>
      <w:r w:rsidRPr="00B4443C">
        <w:rPr>
          <w:lang w:val="ru-RU"/>
        </w:rPr>
        <w:t xml:space="preserve"> технические специалисты обучались на рабочем месте отдельными конечными пользователями или владельцами систем, что </w:t>
      </w:r>
      <w:r w:rsidRPr="00B4443C">
        <w:rPr>
          <w:lang w:val="ru-RU"/>
        </w:rPr>
        <w:lastRenderedPageBreak/>
        <w:t xml:space="preserve">приводило к неравномерному уровню навыков. Для обеспечения безопасного обслуживания аммиачного оборудования в соответствии с надлежащей практикой технические специалисты будут проходить обучение в </w:t>
      </w:r>
      <w:r>
        <w:rPr>
          <w:lang w:val="ru-RU"/>
        </w:rPr>
        <w:t>авторизованных</w:t>
      </w:r>
      <w:r w:rsidRPr="00B4443C">
        <w:rPr>
          <w:lang w:val="ru-RU"/>
        </w:rPr>
        <w:t xml:space="preserve"> учебных центрах и получать сертификаты по его завершении. В рамках этапа</w:t>
      </w:r>
      <w:r>
        <w:rPr>
          <w:lang w:val="ru-RU"/>
        </w:rPr>
        <w:t> </w:t>
      </w:r>
      <w:r w:rsidRPr="00B4443C">
        <w:t>III</w:t>
      </w:r>
      <w:r w:rsidRPr="00B4443C">
        <w:rPr>
          <w:lang w:val="ru-RU"/>
        </w:rPr>
        <w:t xml:space="preserve"> ПОДПО предлагается обучение 20 инструкторов и 500 технических специалистов надлежащим и безопасным методам обслуживания аммиачного оборудования. </w:t>
      </w:r>
      <w:r w:rsidRPr="006C2D08">
        <w:rPr>
          <w:lang w:val="ru-RU"/>
        </w:rPr>
        <w:t xml:space="preserve">Два выбранных объекта в Таиланде будут оснащены для проведения учебных программ.  </w:t>
      </w:r>
    </w:p>
    <w:p w14:paraId="01E84D85" w14:textId="77777777" w:rsidR="006853A0" w:rsidRPr="006C2D08" w:rsidRDefault="006853A0" w:rsidP="004816B2">
      <w:pPr>
        <w:pStyle w:val="Heading1"/>
        <w:rPr>
          <w:lang w:val="ru-RU"/>
        </w:rPr>
      </w:pPr>
      <w:r w:rsidRPr="00B4443C">
        <w:rPr>
          <w:lang w:val="ru-RU"/>
        </w:rPr>
        <w:t xml:space="preserve">В отношении стимулирующей программы для конечных пользователей Всемирный банк пояснил, что она направлена на ускорение замены </w:t>
      </w:r>
      <w:r>
        <w:rPr>
          <w:lang w:val="ru-RU"/>
        </w:rPr>
        <w:t>КВ</w:t>
      </w:r>
      <w:r w:rsidRPr="00B4443C">
        <w:rPr>
          <w:lang w:val="ru-RU"/>
        </w:rPr>
        <w:t xml:space="preserve"> и холодильного оборудования на основе ГХФУ, тем самым сокращая будущий спрос на обслуживание. Досрочная замена такого оборудования имеет решающее значение для выполнения обязательства Таиланда по отказу от потребления ГХФУ к 2030</w:t>
      </w:r>
      <w:r>
        <w:rPr>
          <w:lang w:val="ru-RU"/>
        </w:rPr>
        <w:t> </w:t>
      </w:r>
      <w:r w:rsidRPr="00B4443C">
        <w:rPr>
          <w:lang w:val="ru-RU"/>
        </w:rPr>
        <w:t>году, за исключением обслуживания существующего оборудования в период 2030</w:t>
      </w:r>
      <w:r>
        <w:rPr>
          <w:lang w:val="ru-RU"/>
        </w:rPr>
        <w:t>-</w:t>
      </w:r>
      <w:r w:rsidRPr="00B4443C">
        <w:rPr>
          <w:lang w:val="ru-RU"/>
        </w:rPr>
        <w:t>2033</w:t>
      </w:r>
      <w:r>
        <w:rPr>
          <w:lang w:val="ru-RU"/>
        </w:rPr>
        <w:t> </w:t>
      </w:r>
      <w:r w:rsidRPr="00B4443C">
        <w:rPr>
          <w:lang w:val="ru-RU"/>
        </w:rPr>
        <w:t>годов, и полно</w:t>
      </w:r>
      <w:r>
        <w:rPr>
          <w:lang w:val="ru-RU"/>
        </w:rPr>
        <w:t>му</w:t>
      </w:r>
      <w:r w:rsidRPr="00B4443C">
        <w:rPr>
          <w:lang w:val="ru-RU"/>
        </w:rPr>
        <w:t xml:space="preserve"> прекращени</w:t>
      </w:r>
      <w:r>
        <w:rPr>
          <w:lang w:val="ru-RU"/>
        </w:rPr>
        <w:t>ю</w:t>
      </w:r>
      <w:r w:rsidRPr="00B4443C">
        <w:rPr>
          <w:lang w:val="ru-RU"/>
        </w:rPr>
        <w:t xml:space="preserve"> остаточного потребления на обслуживание к 2034</w:t>
      </w:r>
      <w:r>
        <w:rPr>
          <w:lang w:val="ru-RU"/>
        </w:rPr>
        <w:t> </w:t>
      </w:r>
      <w:r w:rsidRPr="00B4443C">
        <w:rPr>
          <w:lang w:val="ru-RU"/>
        </w:rPr>
        <w:t>году. Предлагаемый стимул в размере 150</w:t>
      </w:r>
      <w:r>
        <w:rPr>
          <w:lang w:val="ru-RU"/>
        </w:rPr>
        <w:t> </w:t>
      </w:r>
      <w:r w:rsidRPr="00B4443C">
        <w:rPr>
          <w:lang w:val="ru-RU"/>
        </w:rPr>
        <w:t>долл.</w:t>
      </w:r>
      <w:r>
        <w:rPr>
          <w:lang w:val="ru-RU"/>
        </w:rPr>
        <w:t> </w:t>
      </w:r>
      <w:r w:rsidRPr="00B4443C">
        <w:rPr>
          <w:lang w:val="ru-RU"/>
        </w:rPr>
        <w:t>США за единицу в сочетании с низкозатратным погашением в рассрочку на 10</w:t>
      </w:r>
      <w:r>
        <w:rPr>
          <w:lang w:val="ru-RU"/>
        </w:rPr>
        <w:t> </w:t>
      </w:r>
      <w:r w:rsidRPr="00B4443C">
        <w:rPr>
          <w:lang w:val="ru-RU"/>
        </w:rPr>
        <w:t>платежей через компании кредитных карт при покупке новых энергоэффективных кондиционеров с более низким ПГП, как ожидается, позволит еще больше ускорить сокращение потребления ГХФУ. Всемирный банк будет отчитываться о достигнут</w:t>
      </w:r>
      <w:r>
        <w:rPr>
          <w:lang w:val="ru-RU"/>
        </w:rPr>
        <w:t>ых результатах</w:t>
      </w:r>
      <w:r w:rsidRPr="00B4443C">
        <w:rPr>
          <w:lang w:val="ru-RU"/>
        </w:rPr>
        <w:t xml:space="preserve"> </w:t>
      </w:r>
      <w:r>
        <w:rPr>
          <w:lang w:val="ru-RU"/>
        </w:rPr>
        <w:t xml:space="preserve">по </w:t>
      </w:r>
      <w:r w:rsidRPr="00B4443C">
        <w:rPr>
          <w:lang w:val="ru-RU"/>
        </w:rPr>
        <w:t>отказ</w:t>
      </w:r>
      <w:r>
        <w:rPr>
          <w:lang w:val="ru-RU"/>
        </w:rPr>
        <w:t>у</w:t>
      </w:r>
      <w:r w:rsidRPr="00B4443C">
        <w:rPr>
          <w:lang w:val="ru-RU"/>
        </w:rPr>
        <w:t xml:space="preserve"> от ГХФУ в рамках проекта для конечных пользователей и о повышении энергоэффективности</w:t>
      </w:r>
      <w:r>
        <w:rPr>
          <w:lang w:val="ru-RU"/>
        </w:rPr>
        <w:t xml:space="preserve"> в применимых случаях</w:t>
      </w:r>
      <w:r w:rsidRPr="00B4443C">
        <w:rPr>
          <w:lang w:val="ru-RU"/>
        </w:rPr>
        <w:t xml:space="preserve"> в соответствии с решением </w:t>
      </w:r>
      <w:r w:rsidRPr="006C2D08">
        <w:rPr>
          <w:lang w:val="ru-RU"/>
        </w:rPr>
        <w:t>92/36</w:t>
      </w:r>
      <w:r>
        <w:rPr>
          <w:lang w:val="ru-RU"/>
        </w:rPr>
        <w:t xml:space="preserve"> </w:t>
      </w:r>
      <w:r w:rsidRPr="002B1660">
        <w:t>g</w:t>
      </w:r>
      <w:r w:rsidRPr="006C2D08">
        <w:rPr>
          <w:lang w:val="ru-RU"/>
        </w:rPr>
        <w:t>).</w:t>
      </w:r>
    </w:p>
    <w:p w14:paraId="01E84D86" w14:textId="77777777" w:rsidR="006853A0" w:rsidRPr="00DB6BFF" w:rsidRDefault="006853A0" w:rsidP="004816B2">
      <w:pPr>
        <w:pStyle w:val="Heading1"/>
        <w:rPr>
          <w:lang w:val="ru-RU"/>
        </w:rPr>
      </w:pPr>
      <w:r w:rsidRPr="00DB6BFF">
        <w:rPr>
          <w:lang w:val="ru-RU"/>
        </w:rPr>
        <w:t xml:space="preserve">Всемирный банк также указал, что программы обучения переоборудованию существующего оборудования будут </w:t>
      </w:r>
      <w:r>
        <w:rPr>
          <w:lang w:val="ru-RU"/>
        </w:rPr>
        <w:t>дестимулировать</w:t>
      </w:r>
      <w:r w:rsidRPr="00DB6BFF">
        <w:rPr>
          <w:lang w:val="ru-RU"/>
        </w:rPr>
        <w:t xml:space="preserve"> переоборудовани</w:t>
      </w:r>
      <w:r>
        <w:rPr>
          <w:lang w:val="ru-RU"/>
        </w:rPr>
        <w:t>е</w:t>
      </w:r>
      <w:r w:rsidRPr="00DB6BFF">
        <w:rPr>
          <w:lang w:val="ru-RU"/>
        </w:rPr>
        <w:t xml:space="preserve"> с использованием </w:t>
      </w:r>
      <w:r>
        <w:rPr>
          <w:lang w:val="ru-RU"/>
        </w:rPr>
        <w:t>горючих</w:t>
      </w:r>
      <w:r w:rsidRPr="00DB6BFF">
        <w:rPr>
          <w:lang w:val="ru-RU"/>
        </w:rPr>
        <w:t xml:space="preserve"> хладагентов, гарантируя, что все такие виды деятельности </w:t>
      </w:r>
      <w:r>
        <w:rPr>
          <w:lang w:val="ru-RU"/>
        </w:rPr>
        <w:t xml:space="preserve">будут </w:t>
      </w:r>
      <w:r w:rsidRPr="00DB6BFF">
        <w:rPr>
          <w:lang w:val="ru-RU"/>
        </w:rPr>
        <w:t>осуществлят</w:t>
      </w:r>
      <w:r>
        <w:rPr>
          <w:lang w:val="ru-RU"/>
        </w:rPr>
        <w:t>ь</w:t>
      </w:r>
      <w:r w:rsidRPr="00DB6BFF">
        <w:rPr>
          <w:lang w:val="ru-RU"/>
        </w:rPr>
        <w:t xml:space="preserve">ся безопасно и </w:t>
      </w:r>
      <w:r>
        <w:rPr>
          <w:lang w:val="ru-RU"/>
        </w:rPr>
        <w:t xml:space="preserve">в </w:t>
      </w:r>
      <w:r w:rsidRPr="00DB6BFF">
        <w:rPr>
          <w:lang w:val="ru-RU"/>
        </w:rPr>
        <w:t>соответств</w:t>
      </w:r>
      <w:r>
        <w:rPr>
          <w:lang w:val="ru-RU"/>
        </w:rPr>
        <w:t>ии с национальными</w:t>
      </w:r>
      <w:r w:rsidRPr="00DB6BFF">
        <w:rPr>
          <w:lang w:val="ru-RU"/>
        </w:rPr>
        <w:t xml:space="preserve"> правилам</w:t>
      </w:r>
      <w:r>
        <w:rPr>
          <w:lang w:val="ru-RU"/>
        </w:rPr>
        <w:t>и</w:t>
      </w:r>
      <w:r w:rsidRPr="00DB6BFF">
        <w:rPr>
          <w:lang w:val="ru-RU"/>
        </w:rPr>
        <w:t xml:space="preserve"> безопасности.</w:t>
      </w:r>
    </w:p>
    <w:p w14:paraId="01E84D87" w14:textId="77777777" w:rsidR="006853A0" w:rsidRPr="003314DF" w:rsidRDefault="006853A0" w:rsidP="004816B2">
      <w:pPr>
        <w:keepNext/>
        <w:spacing w:after="240"/>
        <w:rPr>
          <w:u w:val="single"/>
          <w:lang w:val="ru-RU"/>
        </w:rPr>
      </w:pPr>
      <w:r w:rsidRPr="003314DF">
        <w:rPr>
          <w:u w:val="single"/>
          <w:lang w:val="ru-RU"/>
        </w:rPr>
        <w:t>Сертификация технических специалистов</w:t>
      </w:r>
    </w:p>
    <w:p w14:paraId="01E84D88" w14:textId="77777777" w:rsidR="006853A0" w:rsidRPr="008A0F71" w:rsidRDefault="006853A0" w:rsidP="004816B2">
      <w:pPr>
        <w:pStyle w:val="Heading1"/>
        <w:rPr>
          <w:lang w:val="ru-RU"/>
        </w:rPr>
      </w:pPr>
      <w:r w:rsidRPr="00DB6BFF">
        <w:rPr>
          <w:lang w:val="ru-RU"/>
        </w:rPr>
        <w:t xml:space="preserve">Секретариат отмечает, что </w:t>
      </w:r>
      <w:r>
        <w:rPr>
          <w:lang w:val="ru-RU"/>
        </w:rPr>
        <w:t xml:space="preserve">в рамках </w:t>
      </w:r>
      <w:r w:rsidRPr="00DB6BFF">
        <w:rPr>
          <w:lang w:val="ru-RU"/>
        </w:rPr>
        <w:t>этап</w:t>
      </w:r>
      <w:r>
        <w:rPr>
          <w:lang w:val="ru-RU"/>
        </w:rPr>
        <w:t>а </w:t>
      </w:r>
      <w:r w:rsidRPr="00DB6BFF">
        <w:t>III</w:t>
      </w:r>
      <w:r w:rsidRPr="00DB6BFF">
        <w:rPr>
          <w:lang w:val="ru-RU"/>
        </w:rPr>
        <w:t xml:space="preserve"> ПОДПО предлагает</w:t>
      </w:r>
      <w:r>
        <w:rPr>
          <w:lang w:val="ru-RU"/>
        </w:rPr>
        <w:t>ся</w:t>
      </w:r>
      <w:r w:rsidRPr="00DB6BFF">
        <w:rPr>
          <w:lang w:val="ru-RU"/>
        </w:rPr>
        <w:t xml:space="preserve"> всеобъемлющ</w:t>
      </w:r>
      <w:r>
        <w:rPr>
          <w:lang w:val="ru-RU"/>
        </w:rPr>
        <w:t>ая</w:t>
      </w:r>
      <w:r w:rsidRPr="00DB6BFF">
        <w:rPr>
          <w:lang w:val="ru-RU"/>
        </w:rPr>
        <w:t xml:space="preserve"> программ</w:t>
      </w:r>
      <w:r>
        <w:rPr>
          <w:lang w:val="ru-RU"/>
        </w:rPr>
        <w:t>а</w:t>
      </w:r>
      <w:r w:rsidRPr="00DB6BFF">
        <w:rPr>
          <w:lang w:val="ru-RU"/>
        </w:rPr>
        <w:t xml:space="preserve"> наращивания потенциала в секторе обслуживания, включая обучение и сертификацию не менее 15</w:t>
      </w:r>
      <w:r>
        <w:rPr>
          <w:lang w:val="ru-RU"/>
        </w:rPr>
        <w:t> </w:t>
      </w:r>
      <w:r w:rsidRPr="00DB6BFF">
        <w:rPr>
          <w:lang w:val="ru-RU"/>
        </w:rPr>
        <w:t xml:space="preserve">000 технических специалистов по бытовым </w:t>
      </w:r>
      <w:r>
        <w:rPr>
          <w:lang w:val="ru-RU"/>
        </w:rPr>
        <w:t>КВ</w:t>
      </w:r>
      <w:r w:rsidRPr="00DB6BFF">
        <w:rPr>
          <w:lang w:val="ru-RU"/>
        </w:rPr>
        <w:t xml:space="preserve"> до уровня</w:t>
      </w:r>
      <w:r>
        <w:rPr>
          <w:lang w:val="ru-RU"/>
        </w:rPr>
        <w:t> 1</w:t>
      </w:r>
      <w:r w:rsidRPr="00DB6BFF">
        <w:rPr>
          <w:lang w:val="ru-RU"/>
        </w:rPr>
        <w:t xml:space="preserve"> профессиональных стандартов в соответствии с требованиями </w:t>
      </w:r>
      <w:r w:rsidRPr="00DB6BFF">
        <w:t>DSD</w:t>
      </w:r>
      <w:r w:rsidRPr="00DB6BFF">
        <w:rPr>
          <w:lang w:val="ru-RU"/>
        </w:rPr>
        <w:t>. Основываясь на уроках, извлеченных из этапов</w:t>
      </w:r>
      <w:r>
        <w:rPr>
          <w:lang w:val="ru-RU"/>
        </w:rPr>
        <w:t> </w:t>
      </w:r>
      <w:r w:rsidRPr="00DB6BFF">
        <w:t>I</w:t>
      </w:r>
      <w:r w:rsidRPr="00DB6BFF">
        <w:rPr>
          <w:lang w:val="ru-RU"/>
        </w:rPr>
        <w:t xml:space="preserve"> и </w:t>
      </w:r>
      <w:r w:rsidRPr="00DB6BFF">
        <w:t>II</w:t>
      </w:r>
      <w:r w:rsidRPr="00DB6BFF">
        <w:rPr>
          <w:lang w:val="ru-RU"/>
        </w:rPr>
        <w:t xml:space="preserve">, программа расширяет существующую учебную инфраструктуру за счет укрепления модели государственно-частного партнерства, распространяя охват за пределы государственных учреждений на частные учебные центры. Ключевые мероприятия включают предоставление учебного оборудования через проверенный механизм ваучеров, разработку обновленных учебных программ, охватывающих установку, эксплуатацию и ремонт всех технологий </w:t>
      </w:r>
      <w:r>
        <w:rPr>
          <w:lang w:val="ru-RU"/>
        </w:rPr>
        <w:t>ХКВ</w:t>
      </w:r>
      <w:r w:rsidRPr="00DB6BFF">
        <w:rPr>
          <w:lang w:val="ru-RU"/>
        </w:rPr>
        <w:t xml:space="preserve"> (включая альтернативы с низким/более низким ПГП), программы обучения инструкторов, покрытие затрат на сертификацию, а также создание учебных центров на основе виртуальной реальности для аммиачного холодильного оборудования в двух назначенных национальных учреждениях</w:t>
      </w:r>
      <w:r w:rsidRPr="008A0F71">
        <w:rPr>
          <w:lang w:val="ru-RU"/>
        </w:rPr>
        <w:t xml:space="preserve">. </w:t>
      </w:r>
    </w:p>
    <w:p w14:paraId="01E84D89" w14:textId="77777777" w:rsidR="006853A0" w:rsidRPr="008A0F71" w:rsidRDefault="006853A0" w:rsidP="004816B2">
      <w:pPr>
        <w:pStyle w:val="Heading1"/>
        <w:rPr>
          <w:lang w:val="ru-RU"/>
        </w:rPr>
      </w:pPr>
      <w:r w:rsidRPr="00DB6BFF">
        <w:rPr>
          <w:lang w:val="ru-RU"/>
        </w:rPr>
        <w:t xml:space="preserve">Сертифицированные технические специалисты получат бесплатные базовые инструменты для обслуживания в качестве стимула для участия в программе. Кроме того, программа будет обязательной для обслуживания аммиачного оборудования, как объяснялось ранее, что обеспечит безопасные методы обслуживания. Интеграция сертификационных мероприятий с проектом </w:t>
      </w:r>
      <w:r>
        <w:rPr>
          <w:lang w:val="ru-RU"/>
        </w:rPr>
        <w:t>ОФЭЭ</w:t>
      </w:r>
      <w:r w:rsidRPr="00DB6BFF">
        <w:rPr>
          <w:lang w:val="ru-RU"/>
        </w:rPr>
        <w:t xml:space="preserve"> дополнительно укрепляет взаимодополняемость между целями по охране озонового слоя и климата, поддерживая переход Таиланда к сектору обслуживания с низким ПГП в соответствии с Монреальским протоколом и Кигалийской поправкой</w:t>
      </w:r>
      <w:r w:rsidRPr="008A0F71">
        <w:rPr>
          <w:lang w:val="ru-RU"/>
        </w:rPr>
        <w:t>.</w:t>
      </w:r>
    </w:p>
    <w:p w14:paraId="01E84D8A" w14:textId="77777777" w:rsidR="006853A0" w:rsidRPr="008A0F71" w:rsidRDefault="006853A0" w:rsidP="004816B2">
      <w:pPr>
        <w:pStyle w:val="Heading1"/>
        <w:rPr>
          <w:lang w:val="ru-RU"/>
        </w:rPr>
      </w:pPr>
      <w:r w:rsidRPr="008A0F71">
        <w:rPr>
          <w:lang w:val="ru-RU"/>
        </w:rPr>
        <w:t>Всемирный банк также подчеркнул, что повышение компетен</w:t>
      </w:r>
      <w:r>
        <w:rPr>
          <w:lang w:val="ru-RU"/>
        </w:rPr>
        <w:t>тности</w:t>
      </w:r>
      <w:r w:rsidRPr="008A0F71">
        <w:rPr>
          <w:lang w:val="ru-RU"/>
        </w:rPr>
        <w:t xml:space="preserve"> технических специалистов в области рекуперации, реци</w:t>
      </w:r>
      <w:r>
        <w:rPr>
          <w:lang w:val="ru-RU"/>
        </w:rPr>
        <w:t>ркуляции</w:t>
      </w:r>
      <w:r w:rsidRPr="008A0F71">
        <w:rPr>
          <w:lang w:val="ru-RU"/>
        </w:rPr>
        <w:t xml:space="preserve"> и повторного использования хладагентов напрямую сократит спрос на импорт первичных ГХФУ до введения запрета на потребление в 2030</w:t>
      </w:r>
      <w:r>
        <w:rPr>
          <w:lang w:val="ru-RU"/>
        </w:rPr>
        <w:t> </w:t>
      </w:r>
      <w:r w:rsidRPr="008A0F71">
        <w:rPr>
          <w:lang w:val="ru-RU"/>
        </w:rPr>
        <w:t xml:space="preserve">году, одновременно наращивая национальный потенциал для безопасного обслуживания </w:t>
      </w:r>
      <w:r w:rsidRPr="008A0F71">
        <w:rPr>
          <w:lang w:val="ru-RU"/>
        </w:rPr>
        <w:lastRenderedPageBreak/>
        <w:t xml:space="preserve">оборудования с использованием экологически безопасных, энергоэффективных альтернативных хладагентов после 2034 года. </w:t>
      </w:r>
    </w:p>
    <w:bookmarkEnd w:id="17"/>
    <w:p w14:paraId="01E84D8B" w14:textId="77777777" w:rsidR="006853A0" w:rsidRPr="00F822CE" w:rsidRDefault="006853A0" w:rsidP="004816B2">
      <w:pPr>
        <w:keepNext/>
        <w:spacing w:after="240"/>
        <w:rPr>
          <w:u w:val="single"/>
          <w:lang w:val="ru-RU"/>
        </w:rPr>
      </w:pPr>
      <w:r>
        <w:rPr>
          <w:u w:val="single"/>
          <w:lang w:val="ru-RU"/>
        </w:rPr>
        <w:t>Управление проектом и его мониторинг</w:t>
      </w:r>
    </w:p>
    <w:p w14:paraId="01E84D8C" w14:textId="77777777" w:rsidR="006853A0" w:rsidRPr="00F822CE" w:rsidRDefault="006853A0" w:rsidP="004816B2">
      <w:pPr>
        <w:pStyle w:val="Heading1"/>
        <w:rPr>
          <w:lang w:val="ru-RU"/>
        </w:rPr>
      </w:pPr>
      <w:r w:rsidRPr="003314DF">
        <w:rPr>
          <w:lang w:val="ru-RU"/>
        </w:rPr>
        <w:t>Фактические затраты ГУП на реализацию этапа</w:t>
      </w:r>
      <w:r>
        <w:rPr>
          <w:lang w:val="ru-RU"/>
        </w:rPr>
        <w:t> </w:t>
      </w:r>
      <w:r w:rsidRPr="003314DF">
        <w:t>III</w:t>
      </w:r>
      <w:r w:rsidRPr="003314DF">
        <w:rPr>
          <w:lang w:val="ru-RU"/>
        </w:rPr>
        <w:t xml:space="preserve"> ПОДПО составляют 844</w:t>
      </w:r>
      <w:r>
        <w:rPr>
          <w:lang w:val="ru-RU"/>
        </w:rPr>
        <w:t> </w:t>
      </w:r>
      <w:r w:rsidRPr="003314DF">
        <w:rPr>
          <w:lang w:val="ru-RU"/>
        </w:rPr>
        <w:t>000 долл. США. 600</w:t>
      </w:r>
      <w:r>
        <w:rPr>
          <w:lang w:val="ru-RU"/>
        </w:rPr>
        <w:t> </w:t>
      </w:r>
      <w:r w:rsidRPr="003314DF">
        <w:rPr>
          <w:lang w:val="ru-RU"/>
        </w:rPr>
        <w:t xml:space="preserve">000 долл. США были выделены </w:t>
      </w:r>
      <w:r w:rsidRPr="003314DF">
        <w:t>DEDE</w:t>
      </w:r>
      <w:r w:rsidRPr="003314DF">
        <w:rPr>
          <w:lang w:val="ru-RU"/>
        </w:rPr>
        <w:t xml:space="preserve"> на компонент технической помощи проекта </w:t>
      </w:r>
      <w:r>
        <w:rPr>
          <w:lang w:val="ru-RU"/>
        </w:rPr>
        <w:t>ОФЭЭ</w:t>
      </w:r>
      <w:r w:rsidRPr="003314DF">
        <w:rPr>
          <w:lang w:val="ru-RU"/>
        </w:rPr>
        <w:t>. Даже с включением этих 600</w:t>
      </w:r>
      <w:r>
        <w:rPr>
          <w:lang w:val="ru-RU"/>
        </w:rPr>
        <w:t> </w:t>
      </w:r>
      <w:r w:rsidRPr="003314DF">
        <w:rPr>
          <w:lang w:val="ru-RU"/>
        </w:rPr>
        <w:t xml:space="preserve">000 долл. США на дополнительные мероприятия за пределами ПОДПО общие затраты на управление проектом и </w:t>
      </w:r>
      <w:r>
        <w:rPr>
          <w:lang w:val="ru-RU"/>
        </w:rPr>
        <w:t xml:space="preserve">его </w:t>
      </w:r>
      <w:r w:rsidRPr="003314DF">
        <w:rPr>
          <w:lang w:val="ru-RU"/>
        </w:rPr>
        <w:t>мониторинг, охватывающие период в восемь лет, составят 7,8</w:t>
      </w:r>
      <w:r>
        <w:rPr>
          <w:lang w:val="ru-RU"/>
        </w:rPr>
        <w:t> %</w:t>
      </w:r>
      <w:r w:rsidRPr="003314DF">
        <w:rPr>
          <w:lang w:val="ru-RU"/>
        </w:rPr>
        <w:t xml:space="preserve"> от согласованных затрат по ПОДПО, как показано в таблице</w:t>
      </w:r>
      <w:r>
        <w:rPr>
          <w:lang w:val="ru-RU"/>
        </w:rPr>
        <w:t> </w:t>
      </w:r>
      <w:r w:rsidRPr="003314DF">
        <w:rPr>
          <w:lang w:val="ru-RU"/>
        </w:rPr>
        <w:t xml:space="preserve">4 ниже. Этот уровень финансирования обеспечивает экономически эффективную систему управления проектом для поддержки устойчивого отказа от ГХФУ и содействия внедрению энергоэффективных альтернатив в </w:t>
      </w:r>
      <w:r>
        <w:rPr>
          <w:lang w:val="ru-RU"/>
        </w:rPr>
        <w:t>области ХКВ</w:t>
      </w:r>
      <w:r w:rsidRPr="00F822CE">
        <w:rPr>
          <w:lang w:val="ru-RU"/>
        </w:rPr>
        <w:t>.</w:t>
      </w:r>
    </w:p>
    <w:p w14:paraId="01E84D8D" w14:textId="77777777" w:rsidR="006853A0" w:rsidRPr="002B1660" w:rsidRDefault="006853A0" w:rsidP="004816B2">
      <w:pPr>
        <w:keepNext/>
        <w:spacing w:before="240" w:after="240"/>
        <w:outlineLvl w:val="0"/>
        <w:rPr>
          <w:u w:val="single"/>
        </w:rPr>
      </w:pPr>
      <w:r>
        <w:rPr>
          <w:u w:val="single"/>
          <w:lang w:val="ru-RU"/>
        </w:rPr>
        <w:t>Общая стоимость проекта</w:t>
      </w:r>
    </w:p>
    <w:p w14:paraId="01E84D8E" w14:textId="77777777" w:rsidR="006853A0" w:rsidRPr="004816B2" w:rsidRDefault="006853A0" w:rsidP="004816B2">
      <w:pPr>
        <w:pStyle w:val="Heading1"/>
        <w:rPr>
          <w:lang w:val="ru-RU"/>
        </w:rPr>
      </w:pPr>
      <w:r w:rsidRPr="00F822CE">
        <w:rPr>
          <w:lang w:val="ru-RU"/>
        </w:rPr>
        <w:t>На основе анализа различных элементов затрат по проекту согласованные затраты на этап</w:t>
      </w:r>
      <w:r w:rsidRPr="00F822CE">
        <w:t> III</w:t>
      </w:r>
      <w:r w:rsidRPr="00F822CE">
        <w:rPr>
          <w:lang w:val="ru-RU"/>
        </w:rPr>
        <w:t xml:space="preserve"> ПОДПО представлены в таблице 4</w:t>
      </w:r>
      <w:r w:rsidRPr="004816B2">
        <w:rPr>
          <w:lang w:val="ru-RU"/>
        </w:rPr>
        <w:t xml:space="preserve">. </w:t>
      </w:r>
    </w:p>
    <w:p w14:paraId="01E84D8F" w14:textId="77777777" w:rsidR="006853A0" w:rsidRPr="00F822CE" w:rsidRDefault="006853A0" w:rsidP="000D08A7">
      <w:pPr>
        <w:jc w:val="left"/>
        <w:rPr>
          <w:b/>
          <w:bCs/>
          <w:lang w:val="ru-RU"/>
        </w:rPr>
      </w:pPr>
      <w:r>
        <w:rPr>
          <w:b/>
          <w:bCs/>
          <w:lang w:val="ru-RU"/>
        </w:rPr>
        <w:t>Таблица</w:t>
      </w:r>
      <w:r w:rsidRPr="00F822CE">
        <w:rPr>
          <w:b/>
          <w:bCs/>
          <w:lang w:val="ru-RU"/>
        </w:rPr>
        <w:t xml:space="preserve"> 4</w:t>
      </w:r>
      <w:r>
        <w:rPr>
          <w:b/>
          <w:bCs/>
          <w:lang w:val="ru-RU"/>
        </w:rPr>
        <w:t>.</w:t>
      </w:r>
      <w:r w:rsidRPr="00F822CE">
        <w:rPr>
          <w:b/>
          <w:bCs/>
          <w:lang w:val="ru-RU"/>
        </w:rPr>
        <w:t xml:space="preserve"> Мероприятия в секторе обслуживания и их стоимость в рамках этапа </w:t>
      </w:r>
      <w:r w:rsidRPr="00F822CE">
        <w:rPr>
          <w:b/>
          <w:bCs/>
        </w:rPr>
        <w:t>III</w:t>
      </w:r>
      <w:r w:rsidRPr="00F822CE">
        <w:rPr>
          <w:b/>
          <w:bCs/>
          <w:lang w:val="ru-RU"/>
        </w:rPr>
        <w:t xml:space="preserve"> ПОДПО для Таиланда (согласованны</w:t>
      </w:r>
      <w:r>
        <w:rPr>
          <w:b/>
          <w:bCs/>
          <w:lang w:val="ru-RU"/>
        </w:rPr>
        <w:t>й</w:t>
      </w:r>
      <w:r w:rsidRPr="00F822CE">
        <w:rPr>
          <w:b/>
          <w:bCs/>
          <w:lang w:val="ru-RU"/>
        </w:rPr>
        <w:t xml:space="preserve"> </w:t>
      </w:r>
      <w:r>
        <w:rPr>
          <w:b/>
          <w:bCs/>
          <w:lang w:val="ru-RU"/>
        </w:rPr>
        <w:t>вариант)</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4"/>
        <w:gridCol w:w="2055"/>
        <w:gridCol w:w="1981"/>
      </w:tblGrid>
      <w:tr w:rsidR="006853A0" w14:paraId="01E84D92" w14:textId="77777777" w:rsidTr="00E33122">
        <w:trPr>
          <w:trHeight w:val="56"/>
          <w:tblHeader/>
        </w:trPr>
        <w:tc>
          <w:tcPr>
            <w:tcW w:w="2844" w:type="pct"/>
            <w:vMerge w:val="restart"/>
            <w:vAlign w:val="center"/>
          </w:tcPr>
          <w:p w14:paraId="01E84D90" w14:textId="77777777" w:rsidR="006853A0" w:rsidRDefault="006853A0" w:rsidP="00177A61">
            <w:pPr>
              <w:keepNext/>
              <w:spacing w:before="20" w:after="20"/>
              <w:jc w:val="center"/>
              <w:rPr>
                <w:b/>
                <w:bCs/>
                <w:sz w:val="20"/>
                <w:szCs w:val="20"/>
                <w:lang w:val="ru-RU"/>
              </w:rPr>
            </w:pPr>
            <w:r>
              <w:rPr>
                <w:b/>
                <w:bCs/>
                <w:sz w:val="20"/>
                <w:szCs w:val="20"/>
                <w:lang w:val="ru-RU"/>
              </w:rPr>
              <w:t>Мероприятие</w:t>
            </w:r>
          </w:p>
        </w:tc>
        <w:tc>
          <w:tcPr>
            <w:tcW w:w="2156" w:type="pct"/>
            <w:gridSpan w:val="2"/>
            <w:vAlign w:val="center"/>
          </w:tcPr>
          <w:p w14:paraId="01E84D91" w14:textId="77777777" w:rsidR="006853A0" w:rsidRDefault="006853A0" w:rsidP="00177A61">
            <w:pPr>
              <w:spacing w:before="20" w:after="20"/>
              <w:jc w:val="center"/>
              <w:rPr>
                <w:b/>
                <w:bCs/>
                <w:sz w:val="20"/>
                <w:szCs w:val="20"/>
              </w:rPr>
            </w:pPr>
            <w:r>
              <w:rPr>
                <w:b/>
                <w:bCs/>
                <w:sz w:val="20"/>
                <w:szCs w:val="20"/>
                <w:lang w:val="ru-RU"/>
              </w:rPr>
              <w:t xml:space="preserve">Стоимость </w:t>
            </w:r>
            <w:r>
              <w:rPr>
                <w:b/>
                <w:bCs/>
                <w:sz w:val="20"/>
                <w:szCs w:val="20"/>
              </w:rPr>
              <w:t>(</w:t>
            </w:r>
            <w:r>
              <w:rPr>
                <w:b/>
                <w:bCs/>
                <w:sz w:val="20"/>
                <w:szCs w:val="20"/>
                <w:lang w:val="ru-RU"/>
              </w:rPr>
              <w:t>долл. США</w:t>
            </w:r>
            <w:r>
              <w:rPr>
                <w:b/>
                <w:bCs/>
                <w:sz w:val="20"/>
                <w:szCs w:val="20"/>
              </w:rPr>
              <w:t>)</w:t>
            </w:r>
          </w:p>
        </w:tc>
      </w:tr>
      <w:tr w:rsidR="006853A0" w14:paraId="01E84D96" w14:textId="77777777" w:rsidTr="00E33122">
        <w:trPr>
          <w:trHeight w:val="104"/>
          <w:tblHeader/>
        </w:trPr>
        <w:tc>
          <w:tcPr>
            <w:tcW w:w="2844" w:type="pct"/>
            <w:vMerge/>
            <w:vAlign w:val="center"/>
          </w:tcPr>
          <w:p w14:paraId="01E84D93" w14:textId="77777777" w:rsidR="006853A0" w:rsidRDefault="006853A0" w:rsidP="00177A61">
            <w:pPr>
              <w:spacing w:before="20" w:after="20"/>
              <w:jc w:val="center"/>
              <w:rPr>
                <w:b/>
                <w:bCs/>
                <w:sz w:val="20"/>
                <w:szCs w:val="20"/>
              </w:rPr>
            </w:pPr>
          </w:p>
        </w:tc>
        <w:tc>
          <w:tcPr>
            <w:tcW w:w="1098" w:type="pct"/>
            <w:vAlign w:val="center"/>
          </w:tcPr>
          <w:p w14:paraId="01E84D94" w14:textId="77777777" w:rsidR="006853A0" w:rsidRDefault="006853A0" w:rsidP="00177A61">
            <w:pPr>
              <w:spacing w:before="20" w:after="20"/>
              <w:jc w:val="center"/>
              <w:rPr>
                <w:b/>
                <w:bCs/>
                <w:sz w:val="20"/>
                <w:szCs w:val="20"/>
                <w:lang w:val="ru-RU"/>
              </w:rPr>
            </w:pPr>
            <w:r>
              <w:rPr>
                <w:b/>
                <w:bCs/>
                <w:sz w:val="20"/>
                <w:szCs w:val="20"/>
                <w:lang w:val="ru-RU"/>
              </w:rPr>
              <w:t>Представленный вариант</w:t>
            </w:r>
          </w:p>
        </w:tc>
        <w:tc>
          <w:tcPr>
            <w:tcW w:w="1058" w:type="pct"/>
            <w:vAlign w:val="center"/>
          </w:tcPr>
          <w:p w14:paraId="01E84D95" w14:textId="77777777" w:rsidR="006853A0" w:rsidRDefault="006853A0" w:rsidP="00177A61">
            <w:pPr>
              <w:spacing w:before="20" w:after="20"/>
              <w:jc w:val="center"/>
              <w:rPr>
                <w:b/>
                <w:bCs/>
                <w:sz w:val="20"/>
                <w:szCs w:val="20"/>
              </w:rPr>
            </w:pPr>
            <w:r>
              <w:rPr>
                <w:b/>
                <w:bCs/>
                <w:sz w:val="20"/>
                <w:szCs w:val="20"/>
                <w:lang w:val="ru-RU"/>
              </w:rPr>
              <w:t>Согласованный вариант</w:t>
            </w:r>
          </w:p>
        </w:tc>
      </w:tr>
      <w:tr w:rsidR="006853A0" w14:paraId="01E84D9A" w14:textId="77777777" w:rsidTr="00E33122">
        <w:trPr>
          <w:trHeight w:val="230"/>
        </w:trPr>
        <w:tc>
          <w:tcPr>
            <w:tcW w:w="2844" w:type="pct"/>
          </w:tcPr>
          <w:p w14:paraId="01E84D97" w14:textId="77777777" w:rsidR="006853A0" w:rsidRDefault="006853A0" w:rsidP="00177A61">
            <w:pPr>
              <w:spacing w:before="20" w:after="20"/>
              <w:jc w:val="left"/>
              <w:rPr>
                <w:sz w:val="20"/>
                <w:szCs w:val="20"/>
                <w:lang w:val="ru-RU"/>
              </w:rPr>
            </w:pPr>
            <w:r>
              <w:rPr>
                <w:sz w:val="20"/>
                <w:szCs w:val="20"/>
                <w:lang w:val="ru-RU"/>
              </w:rPr>
              <w:t>1. Политическая и нормативная база*</w:t>
            </w:r>
          </w:p>
        </w:tc>
        <w:tc>
          <w:tcPr>
            <w:tcW w:w="1098" w:type="pct"/>
          </w:tcPr>
          <w:p w14:paraId="01E84D98" w14:textId="77777777" w:rsidR="006853A0" w:rsidRDefault="006853A0" w:rsidP="00177A61">
            <w:pPr>
              <w:spacing w:before="20" w:after="20"/>
              <w:jc w:val="center"/>
              <w:rPr>
                <w:sz w:val="20"/>
                <w:szCs w:val="20"/>
                <w:lang w:val="ru-RU"/>
              </w:rPr>
            </w:pPr>
            <w:r>
              <w:rPr>
                <w:sz w:val="20"/>
                <w:szCs w:val="20"/>
                <w:lang w:val="ru-RU"/>
              </w:rPr>
              <w:t>Софинансирование со стороны правительства</w:t>
            </w:r>
          </w:p>
        </w:tc>
        <w:tc>
          <w:tcPr>
            <w:tcW w:w="1058" w:type="pct"/>
          </w:tcPr>
          <w:p w14:paraId="01E84D99" w14:textId="77777777" w:rsidR="006853A0" w:rsidRDefault="006853A0" w:rsidP="00177A61">
            <w:pPr>
              <w:spacing w:before="20" w:after="20"/>
              <w:jc w:val="center"/>
              <w:rPr>
                <w:sz w:val="20"/>
                <w:szCs w:val="20"/>
                <w:lang w:val="ru-RU"/>
              </w:rPr>
            </w:pPr>
            <w:r>
              <w:rPr>
                <w:sz w:val="20"/>
                <w:szCs w:val="20"/>
                <w:lang w:val="ru-RU"/>
              </w:rPr>
              <w:t>Софинансирование со стороны правительства</w:t>
            </w:r>
          </w:p>
        </w:tc>
      </w:tr>
      <w:tr w:rsidR="006853A0" w14:paraId="01E84D9E" w14:textId="77777777" w:rsidTr="00E33122">
        <w:trPr>
          <w:trHeight w:val="230"/>
        </w:trPr>
        <w:tc>
          <w:tcPr>
            <w:tcW w:w="2844" w:type="pct"/>
          </w:tcPr>
          <w:p w14:paraId="01E84D9B" w14:textId="77777777" w:rsidR="006853A0" w:rsidRDefault="006853A0" w:rsidP="00177A61">
            <w:pPr>
              <w:spacing w:before="20" w:after="20"/>
              <w:jc w:val="left"/>
              <w:rPr>
                <w:sz w:val="20"/>
                <w:szCs w:val="20"/>
                <w:lang w:val="ru-RU"/>
              </w:rPr>
            </w:pPr>
            <w:r>
              <w:rPr>
                <w:sz w:val="20"/>
                <w:szCs w:val="20"/>
                <w:lang w:val="ru-RU"/>
              </w:rPr>
              <w:t>2. Обучение сотрудников таможенных и правоприменительных органов</w:t>
            </w:r>
          </w:p>
        </w:tc>
        <w:tc>
          <w:tcPr>
            <w:tcW w:w="1098" w:type="pct"/>
          </w:tcPr>
          <w:p w14:paraId="01E84D9C" w14:textId="77777777" w:rsidR="006853A0" w:rsidRDefault="006853A0" w:rsidP="00177A61">
            <w:pPr>
              <w:spacing w:before="20" w:after="20"/>
              <w:jc w:val="right"/>
              <w:rPr>
                <w:sz w:val="20"/>
                <w:szCs w:val="20"/>
              </w:rPr>
            </w:pPr>
            <w:r>
              <w:rPr>
                <w:sz w:val="20"/>
                <w:szCs w:val="20"/>
              </w:rPr>
              <w:t>665</w:t>
            </w:r>
            <w:r>
              <w:rPr>
                <w:sz w:val="20"/>
                <w:szCs w:val="20"/>
                <w:lang w:val="ru-RU"/>
              </w:rPr>
              <w:t xml:space="preserve"> </w:t>
            </w:r>
            <w:r>
              <w:rPr>
                <w:sz w:val="20"/>
                <w:szCs w:val="20"/>
              </w:rPr>
              <w:t>000</w:t>
            </w:r>
          </w:p>
        </w:tc>
        <w:tc>
          <w:tcPr>
            <w:tcW w:w="1058" w:type="pct"/>
          </w:tcPr>
          <w:p w14:paraId="01E84D9D" w14:textId="77777777" w:rsidR="006853A0" w:rsidRDefault="006853A0" w:rsidP="00177A61">
            <w:pPr>
              <w:spacing w:before="20" w:after="20"/>
              <w:jc w:val="right"/>
              <w:rPr>
                <w:sz w:val="20"/>
                <w:szCs w:val="20"/>
              </w:rPr>
            </w:pPr>
            <w:r>
              <w:rPr>
                <w:sz w:val="20"/>
                <w:szCs w:val="20"/>
              </w:rPr>
              <w:t>665</w:t>
            </w:r>
            <w:r>
              <w:rPr>
                <w:sz w:val="20"/>
                <w:szCs w:val="20"/>
                <w:lang w:val="ru-RU"/>
              </w:rPr>
              <w:t xml:space="preserve"> </w:t>
            </w:r>
            <w:r>
              <w:rPr>
                <w:sz w:val="20"/>
                <w:szCs w:val="20"/>
              </w:rPr>
              <w:t>000</w:t>
            </w:r>
          </w:p>
        </w:tc>
      </w:tr>
      <w:tr w:rsidR="006853A0" w14:paraId="01E84DA2" w14:textId="77777777" w:rsidTr="00E33122">
        <w:trPr>
          <w:trHeight w:val="239"/>
        </w:trPr>
        <w:tc>
          <w:tcPr>
            <w:tcW w:w="2844" w:type="pct"/>
          </w:tcPr>
          <w:p w14:paraId="01E84D9F" w14:textId="77777777" w:rsidR="006853A0" w:rsidRDefault="006853A0" w:rsidP="00177A61">
            <w:pPr>
              <w:spacing w:before="20" w:after="20"/>
              <w:jc w:val="left"/>
              <w:rPr>
                <w:sz w:val="20"/>
                <w:szCs w:val="20"/>
                <w:lang w:val="ru-RU"/>
              </w:rPr>
            </w:pPr>
            <w:r>
              <w:rPr>
                <w:sz w:val="20"/>
                <w:szCs w:val="20"/>
                <w:lang w:val="ru-RU"/>
              </w:rPr>
              <w:t>3. Обслуживание бытовых кондиционеров</w:t>
            </w:r>
          </w:p>
        </w:tc>
        <w:tc>
          <w:tcPr>
            <w:tcW w:w="1098" w:type="pct"/>
          </w:tcPr>
          <w:p w14:paraId="01E84DA0" w14:textId="77777777" w:rsidR="006853A0" w:rsidRDefault="006853A0" w:rsidP="00177A61">
            <w:pPr>
              <w:spacing w:before="20" w:after="20"/>
              <w:jc w:val="right"/>
              <w:rPr>
                <w:sz w:val="20"/>
                <w:szCs w:val="20"/>
              </w:rPr>
            </w:pPr>
            <w:r>
              <w:rPr>
                <w:sz w:val="20"/>
                <w:szCs w:val="20"/>
              </w:rPr>
              <w:t>10</w:t>
            </w:r>
            <w:r>
              <w:rPr>
                <w:sz w:val="20"/>
                <w:szCs w:val="20"/>
                <w:lang w:val="ru-RU"/>
              </w:rPr>
              <w:t> </w:t>
            </w:r>
            <w:r>
              <w:rPr>
                <w:sz w:val="20"/>
                <w:szCs w:val="20"/>
              </w:rPr>
              <w:t>797</w:t>
            </w:r>
            <w:r>
              <w:rPr>
                <w:sz w:val="20"/>
                <w:szCs w:val="20"/>
                <w:lang w:val="ru-RU"/>
              </w:rPr>
              <w:t xml:space="preserve"> </w:t>
            </w:r>
            <w:r>
              <w:rPr>
                <w:sz w:val="20"/>
                <w:szCs w:val="20"/>
              </w:rPr>
              <w:t>480</w:t>
            </w:r>
          </w:p>
        </w:tc>
        <w:tc>
          <w:tcPr>
            <w:tcW w:w="1058" w:type="pct"/>
          </w:tcPr>
          <w:p w14:paraId="01E84DA1" w14:textId="77777777" w:rsidR="006853A0" w:rsidRDefault="006853A0" w:rsidP="00177A61">
            <w:pPr>
              <w:spacing w:before="20" w:after="20"/>
              <w:jc w:val="right"/>
              <w:rPr>
                <w:sz w:val="20"/>
                <w:szCs w:val="20"/>
              </w:rPr>
            </w:pPr>
            <w:r>
              <w:rPr>
                <w:sz w:val="20"/>
                <w:szCs w:val="20"/>
              </w:rPr>
              <w:t>10</w:t>
            </w:r>
            <w:r>
              <w:rPr>
                <w:sz w:val="20"/>
                <w:szCs w:val="20"/>
                <w:lang w:val="ru-RU"/>
              </w:rPr>
              <w:t> </w:t>
            </w:r>
            <w:r>
              <w:rPr>
                <w:sz w:val="20"/>
                <w:szCs w:val="20"/>
              </w:rPr>
              <w:t>796</w:t>
            </w:r>
            <w:r>
              <w:rPr>
                <w:sz w:val="20"/>
                <w:szCs w:val="20"/>
                <w:lang w:val="ru-RU"/>
              </w:rPr>
              <w:t xml:space="preserve"> </w:t>
            </w:r>
            <w:r>
              <w:rPr>
                <w:sz w:val="20"/>
                <w:szCs w:val="20"/>
              </w:rPr>
              <w:t>040</w:t>
            </w:r>
          </w:p>
        </w:tc>
      </w:tr>
      <w:tr w:rsidR="006853A0" w14:paraId="01E84DA6" w14:textId="77777777" w:rsidTr="00E33122">
        <w:trPr>
          <w:trHeight w:val="239"/>
        </w:trPr>
        <w:tc>
          <w:tcPr>
            <w:tcW w:w="2844" w:type="pct"/>
          </w:tcPr>
          <w:p w14:paraId="01E84DA3" w14:textId="77777777" w:rsidR="006853A0" w:rsidRDefault="006853A0" w:rsidP="00177A61">
            <w:pPr>
              <w:spacing w:before="20" w:after="20"/>
              <w:jc w:val="left"/>
              <w:rPr>
                <w:sz w:val="20"/>
                <w:szCs w:val="20"/>
                <w:lang w:val="ru-RU"/>
              </w:rPr>
            </w:pPr>
            <w:r>
              <w:rPr>
                <w:sz w:val="20"/>
                <w:szCs w:val="20"/>
                <w:lang w:val="ru-RU"/>
              </w:rPr>
              <w:t>4. Обслуживание в секторе промышленного охлаждения</w:t>
            </w:r>
          </w:p>
        </w:tc>
        <w:tc>
          <w:tcPr>
            <w:tcW w:w="1098" w:type="pct"/>
          </w:tcPr>
          <w:p w14:paraId="01E84DA4" w14:textId="77777777" w:rsidR="006853A0" w:rsidRDefault="006853A0" w:rsidP="00177A61">
            <w:pPr>
              <w:spacing w:before="20" w:after="20"/>
              <w:jc w:val="right"/>
              <w:rPr>
                <w:sz w:val="20"/>
                <w:szCs w:val="20"/>
              </w:rPr>
            </w:pPr>
            <w:r>
              <w:rPr>
                <w:sz w:val="20"/>
                <w:szCs w:val="20"/>
              </w:rPr>
              <w:t>1</w:t>
            </w:r>
            <w:r>
              <w:rPr>
                <w:sz w:val="20"/>
                <w:szCs w:val="20"/>
                <w:lang w:val="ru-RU"/>
              </w:rPr>
              <w:t> </w:t>
            </w:r>
            <w:r>
              <w:rPr>
                <w:sz w:val="20"/>
                <w:szCs w:val="20"/>
              </w:rPr>
              <w:t>565</w:t>
            </w:r>
            <w:r>
              <w:rPr>
                <w:sz w:val="20"/>
                <w:szCs w:val="20"/>
                <w:lang w:val="ru-RU"/>
              </w:rPr>
              <w:t xml:space="preserve"> </w:t>
            </w:r>
            <w:r>
              <w:rPr>
                <w:sz w:val="20"/>
                <w:szCs w:val="20"/>
              </w:rPr>
              <w:t>000</w:t>
            </w:r>
          </w:p>
        </w:tc>
        <w:tc>
          <w:tcPr>
            <w:tcW w:w="1058" w:type="pct"/>
          </w:tcPr>
          <w:p w14:paraId="01E84DA5" w14:textId="77777777" w:rsidR="006853A0" w:rsidRDefault="006853A0" w:rsidP="00177A61">
            <w:pPr>
              <w:spacing w:before="20" w:after="20"/>
              <w:jc w:val="right"/>
              <w:rPr>
                <w:sz w:val="20"/>
                <w:szCs w:val="20"/>
              </w:rPr>
            </w:pPr>
            <w:r>
              <w:rPr>
                <w:sz w:val="20"/>
                <w:szCs w:val="20"/>
              </w:rPr>
              <w:t>1</w:t>
            </w:r>
            <w:r>
              <w:rPr>
                <w:sz w:val="20"/>
                <w:szCs w:val="20"/>
                <w:lang w:val="ru-RU"/>
              </w:rPr>
              <w:t> </w:t>
            </w:r>
            <w:r>
              <w:rPr>
                <w:sz w:val="20"/>
                <w:szCs w:val="20"/>
              </w:rPr>
              <w:t>565</w:t>
            </w:r>
            <w:r>
              <w:rPr>
                <w:sz w:val="20"/>
                <w:szCs w:val="20"/>
                <w:lang w:val="ru-RU"/>
              </w:rPr>
              <w:t xml:space="preserve"> </w:t>
            </w:r>
            <w:r>
              <w:rPr>
                <w:sz w:val="20"/>
                <w:szCs w:val="20"/>
              </w:rPr>
              <w:t>000</w:t>
            </w:r>
          </w:p>
        </w:tc>
      </w:tr>
      <w:tr w:rsidR="006853A0" w14:paraId="01E84DAA" w14:textId="77777777" w:rsidTr="00E33122">
        <w:trPr>
          <w:trHeight w:val="233"/>
        </w:trPr>
        <w:tc>
          <w:tcPr>
            <w:tcW w:w="2844" w:type="pct"/>
          </w:tcPr>
          <w:p w14:paraId="01E84DA7" w14:textId="77777777" w:rsidR="006853A0" w:rsidRDefault="006853A0" w:rsidP="00177A61">
            <w:pPr>
              <w:spacing w:before="20" w:after="20"/>
              <w:jc w:val="left"/>
              <w:rPr>
                <w:sz w:val="20"/>
                <w:szCs w:val="20"/>
                <w:lang w:val="ru-RU"/>
              </w:rPr>
            </w:pPr>
            <w:r>
              <w:rPr>
                <w:sz w:val="20"/>
                <w:szCs w:val="20"/>
                <w:lang w:val="ru-RU"/>
              </w:rPr>
              <w:t>5. Стимулирующая программа для конечных пользователей*</w:t>
            </w:r>
          </w:p>
        </w:tc>
        <w:tc>
          <w:tcPr>
            <w:tcW w:w="1098" w:type="pct"/>
          </w:tcPr>
          <w:p w14:paraId="01E84DA8" w14:textId="77777777" w:rsidR="006853A0" w:rsidRDefault="006853A0" w:rsidP="00177A61">
            <w:pPr>
              <w:spacing w:before="20" w:after="20"/>
              <w:jc w:val="right"/>
              <w:rPr>
                <w:sz w:val="20"/>
                <w:szCs w:val="20"/>
              </w:rPr>
            </w:pPr>
            <w:r>
              <w:rPr>
                <w:sz w:val="20"/>
                <w:szCs w:val="20"/>
              </w:rPr>
              <w:t>4</w:t>
            </w:r>
            <w:r>
              <w:rPr>
                <w:sz w:val="20"/>
                <w:szCs w:val="20"/>
                <w:lang w:val="ru-RU"/>
              </w:rPr>
              <w:t> </w:t>
            </w:r>
            <w:r>
              <w:rPr>
                <w:sz w:val="20"/>
                <w:szCs w:val="20"/>
              </w:rPr>
              <w:t>300</w:t>
            </w:r>
            <w:r>
              <w:rPr>
                <w:sz w:val="20"/>
                <w:szCs w:val="20"/>
                <w:lang w:val="ru-RU"/>
              </w:rPr>
              <w:t xml:space="preserve"> </w:t>
            </w:r>
            <w:r>
              <w:rPr>
                <w:sz w:val="20"/>
                <w:szCs w:val="20"/>
              </w:rPr>
              <w:t>000</w:t>
            </w:r>
          </w:p>
        </w:tc>
        <w:tc>
          <w:tcPr>
            <w:tcW w:w="1058" w:type="pct"/>
          </w:tcPr>
          <w:p w14:paraId="01E84DA9" w14:textId="77777777" w:rsidR="006853A0" w:rsidRDefault="006853A0" w:rsidP="00177A61">
            <w:pPr>
              <w:spacing w:before="20" w:after="20"/>
              <w:jc w:val="right"/>
              <w:rPr>
                <w:sz w:val="20"/>
                <w:szCs w:val="20"/>
              </w:rPr>
            </w:pPr>
            <w:r>
              <w:rPr>
                <w:sz w:val="20"/>
                <w:szCs w:val="20"/>
              </w:rPr>
              <w:t>4</w:t>
            </w:r>
            <w:r>
              <w:rPr>
                <w:sz w:val="20"/>
                <w:szCs w:val="20"/>
                <w:lang w:val="ru-RU"/>
              </w:rPr>
              <w:t> </w:t>
            </w:r>
            <w:r>
              <w:rPr>
                <w:sz w:val="20"/>
                <w:szCs w:val="20"/>
              </w:rPr>
              <w:t>200</w:t>
            </w:r>
            <w:r>
              <w:rPr>
                <w:sz w:val="20"/>
                <w:szCs w:val="20"/>
                <w:lang w:val="ru-RU"/>
              </w:rPr>
              <w:t xml:space="preserve"> </w:t>
            </w:r>
            <w:r>
              <w:rPr>
                <w:sz w:val="20"/>
                <w:szCs w:val="20"/>
              </w:rPr>
              <w:t>000</w:t>
            </w:r>
          </w:p>
        </w:tc>
      </w:tr>
      <w:tr w:rsidR="006853A0" w14:paraId="01E84DAE" w14:textId="77777777" w:rsidTr="00E33122">
        <w:trPr>
          <w:trHeight w:val="233"/>
        </w:trPr>
        <w:tc>
          <w:tcPr>
            <w:tcW w:w="2844" w:type="pct"/>
          </w:tcPr>
          <w:p w14:paraId="01E84DAB" w14:textId="77777777" w:rsidR="006853A0" w:rsidRDefault="006853A0" w:rsidP="00177A61">
            <w:pPr>
              <w:spacing w:before="20" w:after="20"/>
              <w:jc w:val="left"/>
              <w:rPr>
                <w:sz w:val="20"/>
                <w:szCs w:val="20"/>
              </w:rPr>
            </w:pPr>
            <w:r>
              <w:rPr>
                <w:sz w:val="20"/>
                <w:szCs w:val="20"/>
              </w:rPr>
              <w:t xml:space="preserve">6. </w:t>
            </w:r>
            <w:r>
              <w:rPr>
                <w:sz w:val="20"/>
                <w:szCs w:val="20"/>
                <w:lang w:val="ru-RU"/>
              </w:rPr>
              <w:t>Системы данных и мониторинга</w:t>
            </w:r>
          </w:p>
        </w:tc>
        <w:tc>
          <w:tcPr>
            <w:tcW w:w="1098" w:type="pct"/>
          </w:tcPr>
          <w:p w14:paraId="01E84DAC" w14:textId="77777777" w:rsidR="006853A0" w:rsidRDefault="006853A0" w:rsidP="00177A61">
            <w:pPr>
              <w:spacing w:before="20" w:after="20"/>
              <w:jc w:val="right"/>
              <w:rPr>
                <w:sz w:val="20"/>
                <w:szCs w:val="20"/>
              </w:rPr>
            </w:pPr>
            <w:r>
              <w:rPr>
                <w:sz w:val="20"/>
                <w:szCs w:val="20"/>
              </w:rPr>
              <w:t>250</w:t>
            </w:r>
            <w:r>
              <w:rPr>
                <w:sz w:val="20"/>
                <w:szCs w:val="20"/>
                <w:lang w:val="ru-RU"/>
              </w:rPr>
              <w:t xml:space="preserve"> </w:t>
            </w:r>
            <w:r>
              <w:rPr>
                <w:sz w:val="20"/>
                <w:szCs w:val="20"/>
              </w:rPr>
              <w:t>000</w:t>
            </w:r>
          </w:p>
        </w:tc>
        <w:tc>
          <w:tcPr>
            <w:tcW w:w="1058" w:type="pct"/>
          </w:tcPr>
          <w:p w14:paraId="01E84DAD" w14:textId="77777777" w:rsidR="006853A0" w:rsidRDefault="006853A0" w:rsidP="00177A61">
            <w:pPr>
              <w:spacing w:before="20" w:after="20"/>
              <w:jc w:val="right"/>
              <w:rPr>
                <w:sz w:val="20"/>
                <w:szCs w:val="20"/>
              </w:rPr>
            </w:pPr>
            <w:r>
              <w:rPr>
                <w:sz w:val="20"/>
                <w:szCs w:val="20"/>
              </w:rPr>
              <w:t>250</w:t>
            </w:r>
            <w:r>
              <w:rPr>
                <w:sz w:val="20"/>
                <w:szCs w:val="20"/>
                <w:lang w:val="ru-RU"/>
              </w:rPr>
              <w:t xml:space="preserve"> </w:t>
            </w:r>
            <w:r>
              <w:rPr>
                <w:sz w:val="20"/>
                <w:szCs w:val="20"/>
              </w:rPr>
              <w:t>000</w:t>
            </w:r>
          </w:p>
        </w:tc>
      </w:tr>
      <w:tr w:rsidR="006853A0" w14:paraId="01E84DB2" w14:textId="77777777" w:rsidTr="00E33122">
        <w:trPr>
          <w:trHeight w:val="233"/>
        </w:trPr>
        <w:tc>
          <w:tcPr>
            <w:tcW w:w="2844" w:type="pct"/>
          </w:tcPr>
          <w:p w14:paraId="01E84DAF" w14:textId="77777777" w:rsidR="006853A0" w:rsidRDefault="006853A0" w:rsidP="00177A61">
            <w:pPr>
              <w:spacing w:before="20" w:after="20"/>
              <w:jc w:val="left"/>
              <w:rPr>
                <w:sz w:val="20"/>
                <w:szCs w:val="20"/>
              </w:rPr>
            </w:pPr>
            <w:r>
              <w:rPr>
                <w:sz w:val="20"/>
                <w:szCs w:val="20"/>
              </w:rPr>
              <w:t xml:space="preserve">7. </w:t>
            </w:r>
            <w:r>
              <w:rPr>
                <w:sz w:val="20"/>
                <w:szCs w:val="20"/>
                <w:lang w:val="ru-RU"/>
              </w:rPr>
              <w:t>Сектор растворителей</w:t>
            </w:r>
          </w:p>
        </w:tc>
        <w:tc>
          <w:tcPr>
            <w:tcW w:w="1098" w:type="pct"/>
          </w:tcPr>
          <w:p w14:paraId="01E84DB0" w14:textId="77777777" w:rsidR="006853A0" w:rsidRDefault="006853A0" w:rsidP="00177A61">
            <w:pPr>
              <w:spacing w:before="20" w:after="20"/>
              <w:jc w:val="right"/>
              <w:rPr>
                <w:sz w:val="20"/>
                <w:szCs w:val="20"/>
              </w:rPr>
            </w:pPr>
            <w:r>
              <w:rPr>
                <w:sz w:val="20"/>
                <w:szCs w:val="20"/>
              </w:rPr>
              <w:t>100</w:t>
            </w:r>
            <w:r>
              <w:rPr>
                <w:sz w:val="20"/>
                <w:szCs w:val="20"/>
                <w:lang w:val="ru-RU"/>
              </w:rPr>
              <w:t xml:space="preserve"> </w:t>
            </w:r>
            <w:r>
              <w:rPr>
                <w:sz w:val="20"/>
                <w:szCs w:val="20"/>
              </w:rPr>
              <w:t>000</w:t>
            </w:r>
          </w:p>
        </w:tc>
        <w:tc>
          <w:tcPr>
            <w:tcW w:w="1058" w:type="pct"/>
          </w:tcPr>
          <w:p w14:paraId="01E84DB1" w14:textId="77777777" w:rsidR="006853A0" w:rsidRDefault="006853A0" w:rsidP="00177A61">
            <w:pPr>
              <w:spacing w:before="20" w:after="20"/>
              <w:jc w:val="right"/>
              <w:rPr>
                <w:sz w:val="20"/>
                <w:szCs w:val="20"/>
              </w:rPr>
            </w:pPr>
            <w:r>
              <w:rPr>
                <w:sz w:val="20"/>
                <w:szCs w:val="20"/>
              </w:rPr>
              <w:t>100</w:t>
            </w:r>
            <w:r>
              <w:rPr>
                <w:sz w:val="20"/>
                <w:szCs w:val="20"/>
                <w:lang w:val="ru-RU"/>
              </w:rPr>
              <w:t xml:space="preserve"> </w:t>
            </w:r>
            <w:r>
              <w:rPr>
                <w:sz w:val="20"/>
                <w:szCs w:val="20"/>
              </w:rPr>
              <w:t>000</w:t>
            </w:r>
          </w:p>
        </w:tc>
      </w:tr>
      <w:tr w:rsidR="006853A0" w14:paraId="01E84DB6" w14:textId="77777777" w:rsidTr="00E33122">
        <w:trPr>
          <w:trHeight w:val="45"/>
        </w:trPr>
        <w:tc>
          <w:tcPr>
            <w:tcW w:w="2844" w:type="pct"/>
          </w:tcPr>
          <w:p w14:paraId="01E84DB3" w14:textId="77777777" w:rsidR="006853A0" w:rsidRDefault="006853A0" w:rsidP="00177A61">
            <w:pPr>
              <w:keepNext/>
              <w:spacing w:before="20" w:after="20"/>
              <w:jc w:val="left"/>
              <w:rPr>
                <w:sz w:val="20"/>
                <w:szCs w:val="20"/>
              </w:rPr>
            </w:pPr>
            <w:r>
              <w:rPr>
                <w:sz w:val="20"/>
                <w:szCs w:val="20"/>
              </w:rPr>
              <w:t xml:space="preserve">8. </w:t>
            </w:r>
            <w:r>
              <w:rPr>
                <w:sz w:val="20"/>
                <w:szCs w:val="20"/>
                <w:lang w:val="ru-RU"/>
              </w:rPr>
              <w:t>Мероприятия ГУП</w:t>
            </w:r>
          </w:p>
        </w:tc>
        <w:tc>
          <w:tcPr>
            <w:tcW w:w="1098" w:type="pct"/>
          </w:tcPr>
          <w:p w14:paraId="01E84DB4" w14:textId="77777777" w:rsidR="006853A0" w:rsidRDefault="006853A0" w:rsidP="00177A61">
            <w:pPr>
              <w:spacing w:before="20" w:after="20"/>
              <w:jc w:val="right"/>
              <w:rPr>
                <w:sz w:val="20"/>
                <w:szCs w:val="20"/>
              </w:rPr>
            </w:pPr>
            <w:r>
              <w:rPr>
                <w:sz w:val="20"/>
                <w:szCs w:val="20"/>
              </w:rPr>
              <w:t>1</w:t>
            </w:r>
            <w:r>
              <w:rPr>
                <w:sz w:val="20"/>
                <w:szCs w:val="20"/>
                <w:lang w:val="ru-RU"/>
              </w:rPr>
              <w:t> </w:t>
            </w:r>
            <w:r>
              <w:rPr>
                <w:sz w:val="20"/>
                <w:szCs w:val="20"/>
              </w:rPr>
              <w:t>444</w:t>
            </w:r>
            <w:r>
              <w:rPr>
                <w:sz w:val="20"/>
                <w:szCs w:val="20"/>
                <w:lang w:val="ru-RU"/>
              </w:rPr>
              <w:t xml:space="preserve"> </w:t>
            </w:r>
            <w:r>
              <w:rPr>
                <w:sz w:val="20"/>
                <w:szCs w:val="20"/>
              </w:rPr>
              <w:t>000</w:t>
            </w:r>
          </w:p>
        </w:tc>
        <w:tc>
          <w:tcPr>
            <w:tcW w:w="1058" w:type="pct"/>
          </w:tcPr>
          <w:p w14:paraId="01E84DB5" w14:textId="77777777" w:rsidR="006853A0" w:rsidRDefault="006853A0" w:rsidP="00177A61">
            <w:pPr>
              <w:spacing w:before="20" w:after="20"/>
              <w:jc w:val="right"/>
              <w:rPr>
                <w:sz w:val="20"/>
                <w:szCs w:val="20"/>
              </w:rPr>
            </w:pPr>
            <w:r>
              <w:rPr>
                <w:sz w:val="20"/>
                <w:szCs w:val="20"/>
              </w:rPr>
              <w:t>844</w:t>
            </w:r>
            <w:r>
              <w:rPr>
                <w:sz w:val="20"/>
                <w:szCs w:val="20"/>
                <w:lang w:val="ru-RU"/>
              </w:rPr>
              <w:t xml:space="preserve"> </w:t>
            </w:r>
            <w:r>
              <w:rPr>
                <w:sz w:val="20"/>
                <w:szCs w:val="20"/>
              </w:rPr>
              <w:t>000**</w:t>
            </w:r>
          </w:p>
        </w:tc>
      </w:tr>
      <w:tr w:rsidR="006853A0" w14:paraId="01E84DBA" w14:textId="77777777" w:rsidTr="00E33122">
        <w:trPr>
          <w:trHeight w:val="239"/>
        </w:trPr>
        <w:tc>
          <w:tcPr>
            <w:tcW w:w="2844" w:type="pct"/>
            <w:tcBorders>
              <w:right w:val="nil"/>
            </w:tcBorders>
          </w:tcPr>
          <w:p w14:paraId="01E84DB7" w14:textId="77777777" w:rsidR="006853A0" w:rsidRDefault="006853A0" w:rsidP="00177A61">
            <w:pPr>
              <w:spacing w:before="20" w:after="20"/>
              <w:jc w:val="left"/>
              <w:rPr>
                <w:b/>
                <w:sz w:val="20"/>
                <w:szCs w:val="20"/>
                <w:lang w:val="ru-RU"/>
              </w:rPr>
            </w:pPr>
            <w:r>
              <w:rPr>
                <w:b/>
                <w:bCs/>
                <w:sz w:val="20"/>
                <w:szCs w:val="20"/>
                <w:lang w:val="ru-RU"/>
              </w:rPr>
              <w:t>Итого</w:t>
            </w:r>
          </w:p>
        </w:tc>
        <w:tc>
          <w:tcPr>
            <w:tcW w:w="1098" w:type="pct"/>
          </w:tcPr>
          <w:p w14:paraId="01E84DB8" w14:textId="77777777" w:rsidR="006853A0" w:rsidRDefault="006853A0" w:rsidP="00177A61">
            <w:pPr>
              <w:spacing w:before="20" w:after="20"/>
              <w:jc w:val="right"/>
              <w:rPr>
                <w:b/>
                <w:bCs/>
                <w:sz w:val="20"/>
                <w:szCs w:val="20"/>
              </w:rPr>
            </w:pPr>
            <w:r>
              <w:rPr>
                <w:b/>
                <w:bCs/>
                <w:sz w:val="20"/>
                <w:szCs w:val="20"/>
              </w:rPr>
              <w:t>19</w:t>
            </w:r>
            <w:r>
              <w:rPr>
                <w:b/>
                <w:bCs/>
                <w:sz w:val="20"/>
                <w:szCs w:val="20"/>
                <w:lang w:val="ru-RU"/>
              </w:rPr>
              <w:t> </w:t>
            </w:r>
            <w:r>
              <w:rPr>
                <w:b/>
                <w:bCs/>
                <w:sz w:val="20"/>
                <w:szCs w:val="20"/>
              </w:rPr>
              <w:t>121</w:t>
            </w:r>
            <w:r>
              <w:rPr>
                <w:b/>
                <w:bCs/>
                <w:sz w:val="20"/>
                <w:szCs w:val="20"/>
                <w:lang w:val="ru-RU"/>
              </w:rPr>
              <w:t xml:space="preserve"> </w:t>
            </w:r>
            <w:r>
              <w:rPr>
                <w:b/>
                <w:bCs/>
                <w:sz w:val="20"/>
                <w:szCs w:val="20"/>
              </w:rPr>
              <w:t>480</w:t>
            </w:r>
          </w:p>
        </w:tc>
        <w:tc>
          <w:tcPr>
            <w:tcW w:w="1058" w:type="pct"/>
          </w:tcPr>
          <w:p w14:paraId="01E84DB9" w14:textId="77777777" w:rsidR="006853A0" w:rsidRDefault="006853A0" w:rsidP="00177A61">
            <w:pPr>
              <w:spacing w:before="20" w:after="20"/>
              <w:jc w:val="right"/>
              <w:rPr>
                <w:b/>
                <w:bCs/>
                <w:sz w:val="20"/>
                <w:szCs w:val="20"/>
              </w:rPr>
            </w:pPr>
            <w:r>
              <w:rPr>
                <w:b/>
                <w:bCs/>
                <w:sz w:val="20"/>
                <w:szCs w:val="20"/>
              </w:rPr>
              <w:t>18</w:t>
            </w:r>
            <w:r>
              <w:rPr>
                <w:b/>
                <w:bCs/>
                <w:sz w:val="20"/>
                <w:szCs w:val="20"/>
                <w:lang w:val="ru-RU"/>
              </w:rPr>
              <w:t> </w:t>
            </w:r>
            <w:r>
              <w:rPr>
                <w:b/>
                <w:bCs/>
                <w:sz w:val="20"/>
                <w:szCs w:val="20"/>
              </w:rPr>
              <w:t>420</w:t>
            </w:r>
            <w:r>
              <w:rPr>
                <w:b/>
                <w:bCs/>
                <w:sz w:val="20"/>
                <w:szCs w:val="20"/>
                <w:lang w:val="ru-RU"/>
              </w:rPr>
              <w:t xml:space="preserve"> </w:t>
            </w:r>
            <w:r>
              <w:rPr>
                <w:b/>
                <w:bCs/>
                <w:sz w:val="20"/>
                <w:szCs w:val="20"/>
              </w:rPr>
              <w:t>040</w:t>
            </w:r>
          </w:p>
        </w:tc>
      </w:tr>
    </w:tbl>
    <w:p w14:paraId="01E84DBB" w14:textId="77777777" w:rsidR="006853A0" w:rsidRPr="009037C8" w:rsidRDefault="006853A0" w:rsidP="000D08A7">
      <w:pPr>
        <w:rPr>
          <w:sz w:val="19"/>
          <w:szCs w:val="19"/>
          <w:lang w:val="ru-RU"/>
        </w:rPr>
      </w:pPr>
      <w:r w:rsidRPr="009037C8">
        <w:rPr>
          <w:sz w:val="19"/>
          <w:szCs w:val="19"/>
          <w:lang w:val="ru-RU"/>
        </w:rPr>
        <w:t>*</w:t>
      </w:r>
      <w:r w:rsidRPr="009037C8">
        <w:rPr>
          <w:rFonts w:ascii="Segoe UI" w:hAnsi="Segoe UI" w:cs="Segoe UI"/>
          <w:color w:val="0F1115"/>
          <w:sz w:val="23"/>
          <w:szCs w:val="23"/>
          <w:shd w:val="clear" w:color="auto" w:fill="FFFFFF"/>
          <w:lang w:val="ru-RU"/>
        </w:rPr>
        <w:t xml:space="preserve"> </w:t>
      </w:r>
      <w:r w:rsidRPr="009037C8">
        <w:rPr>
          <w:sz w:val="19"/>
          <w:szCs w:val="19"/>
          <w:lang w:val="ru-RU"/>
        </w:rPr>
        <w:t>Разница в согласованных затратах объясняется корректировками на ошибки в расчетах по этим мероприятиям.</w:t>
      </w:r>
    </w:p>
    <w:p w14:paraId="01E84DBC" w14:textId="77777777" w:rsidR="006853A0" w:rsidRPr="000D08A7" w:rsidRDefault="006853A0" w:rsidP="000D08A7">
      <w:pPr>
        <w:rPr>
          <w:sz w:val="19"/>
          <w:szCs w:val="19"/>
          <w:lang w:val="ru-RU"/>
        </w:rPr>
      </w:pPr>
      <w:r w:rsidRPr="009037C8">
        <w:rPr>
          <w:sz w:val="19"/>
          <w:szCs w:val="19"/>
          <w:lang w:val="ru-RU"/>
        </w:rPr>
        <w:t>** 600</w:t>
      </w:r>
      <w:r w:rsidRPr="009037C8">
        <w:rPr>
          <w:sz w:val="19"/>
          <w:szCs w:val="19"/>
          <w:lang w:val="en-US"/>
        </w:rPr>
        <w:t> </w:t>
      </w:r>
      <w:r w:rsidRPr="009037C8">
        <w:rPr>
          <w:sz w:val="19"/>
          <w:szCs w:val="19"/>
          <w:lang w:val="ru-RU"/>
        </w:rPr>
        <w:t xml:space="preserve">000 долл. США, выделенных </w:t>
      </w:r>
      <w:r w:rsidRPr="009037C8">
        <w:rPr>
          <w:sz w:val="19"/>
          <w:szCs w:val="19"/>
        </w:rPr>
        <w:t>DEDE</w:t>
      </w:r>
      <w:r w:rsidRPr="009037C8">
        <w:rPr>
          <w:sz w:val="19"/>
          <w:szCs w:val="19"/>
          <w:lang w:val="ru-RU"/>
        </w:rPr>
        <w:t xml:space="preserve"> на компонент ГУП, включены в затраты на управление проектом </w:t>
      </w:r>
      <w:r>
        <w:rPr>
          <w:sz w:val="19"/>
          <w:szCs w:val="19"/>
          <w:lang w:val="ru-RU"/>
        </w:rPr>
        <w:t>ОФЭЭ</w:t>
      </w:r>
      <w:r w:rsidRPr="009037C8">
        <w:rPr>
          <w:sz w:val="19"/>
          <w:szCs w:val="19"/>
          <w:lang w:val="ru-RU"/>
        </w:rPr>
        <w:t>; более подробная информация представлена в документе</w:t>
      </w:r>
      <w:r>
        <w:rPr>
          <w:sz w:val="19"/>
          <w:szCs w:val="19"/>
          <w:lang w:val="ru-RU"/>
        </w:rPr>
        <w:t xml:space="preserve"> </w:t>
      </w:r>
      <w:r w:rsidRPr="002B1660">
        <w:rPr>
          <w:sz w:val="19"/>
          <w:szCs w:val="19"/>
        </w:rPr>
        <w:t>UNEP</w:t>
      </w:r>
      <w:r w:rsidRPr="009037C8">
        <w:rPr>
          <w:sz w:val="19"/>
          <w:szCs w:val="19"/>
          <w:lang w:val="ru-RU"/>
        </w:rPr>
        <w:t>/</w:t>
      </w:r>
      <w:r w:rsidRPr="002B1660">
        <w:rPr>
          <w:sz w:val="19"/>
          <w:szCs w:val="19"/>
        </w:rPr>
        <w:t>OzL</w:t>
      </w:r>
      <w:r w:rsidRPr="009037C8">
        <w:rPr>
          <w:sz w:val="19"/>
          <w:szCs w:val="19"/>
          <w:lang w:val="ru-RU"/>
        </w:rPr>
        <w:t>.</w:t>
      </w:r>
      <w:r w:rsidRPr="002B1660">
        <w:rPr>
          <w:sz w:val="19"/>
          <w:szCs w:val="19"/>
        </w:rPr>
        <w:t>Pro</w:t>
      </w:r>
      <w:r w:rsidRPr="009037C8">
        <w:rPr>
          <w:sz w:val="19"/>
          <w:szCs w:val="19"/>
          <w:lang w:val="ru-RU"/>
        </w:rPr>
        <w:t>/</w:t>
      </w:r>
      <w:r w:rsidRPr="002B1660">
        <w:rPr>
          <w:sz w:val="19"/>
          <w:szCs w:val="19"/>
        </w:rPr>
        <w:t>ExCom</w:t>
      </w:r>
      <w:r w:rsidRPr="009037C8">
        <w:rPr>
          <w:sz w:val="19"/>
          <w:szCs w:val="19"/>
          <w:lang w:val="ru-RU"/>
        </w:rPr>
        <w:t>/98/55</w:t>
      </w:r>
      <w:r w:rsidRPr="000D08A7">
        <w:rPr>
          <w:sz w:val="19"/>
          <w:szCs w:val="19"/>
          <w:lang w:val="ru-RU"/>
        </w:rPr>
        <w:t xml:space="preserve">.  </w:t>
      </w:r>
    </w:p>
    <w:p w14:paraId="01E84DBD" w14:textId="77777777" w:rsidR="006853A0" w:rsidRPr="000D08A7" w:rsidRDefault="006853A0" w:rsidP="00A06508">
      <w:pPr>
        <w:rPr>
          <w:lang w:val="ru-RU"/>
        </w:rPr>
      </w:pPr>
    </w:p>
    <w:p w14:paraId="01E84DBE" w14:textId="77777777" w:rsidR="006853A0" w:rsidRPr="009037C8" w:rsidRDefault="006853A0" w:rsidP="001827C5">
      <w:pPr>
        <w:pStyle w:val="Heading1"/>
        <w:rPr>
          <w:lang w:val="ru-RU"/>
        </w:rPr>
      </w:pPr>
      <w:r w:rsidRPr="009037C8">
        <w:rPr>
          <w:lang w:val="ru-RU"/>
        </w:rPr>
        <w:t>Общая стоимость этапа</w:t>
      </w:r>
      <w:r>
        <w:rPr>
          <w:lang w:val="ru-RU"/>
        </w:rPr>
        <w:t> </w:t>
      </w:r>
      <w:r w:rsidRPr="009037C8">
        <w:t>III</w:t>
      </w:r>
      <w:r w:rsidRPr="009037C8">
        <w:rPr>
          <w:lang w:val="ru-RU"/>
        </w:rPr>
        <w:t xml:space="preserve"> ПОДПО составляет 18</w:t>
      </w:r>
      <w:r>
        <w:rPr>
          <w:lang w:val="ru-RU"/>
        </w:rPr>
        <w:t> </w:t>
      </w:r>
      <w:r w:rsidRPr="009037C8">
        <w:rPr>
          <w:lang w:val="ru-RU"/>
        </w:rPr>
        <w:t>420</w:t>
      </w:r>
      <w:r>
        <w:rPr>
          <w:lang w:val="ru-RU"/>
        </w:rPr>
        <w:t> </w:t>
      </w:r>
      <w:r w:rsidRPr="009037C8">
        <w:rPr>
          <w:lang w:val="ru-RU"/>
        </w:rPr>
        <w:t xml:space="preserve">040 долл. США </w:t>
      </w:r>
      <w:r>
        <w:rPr>
          <w:lang w:val="ru-RU"/>
        </w:rPr>
        <w:t>при следующих</w:t>
      </w:r>
      <w:r w:rsidRPr="009037C8">
        <w:rPr>
          <w:lang w:val="ru-RU"/>
        </w:rPr>
        <w:t xml:space="preserve"> показателя</w:t>
      </w:r>
      <w:r>
        <w:rPr>
          <w:lang w:val="ru-RU"/>
        </w:rPr>
        <w:t>х</w:t>
      </w:r>
      <w:r w:rsidRPr="009037C8">
        <w:rPr>
          <w:lang w:val="ru-RU"/>
        </w:rPr>
        <w:t xml:space="preserve"> экономической эффективности: 2,49</w:t>
      </w:r>
      <w:r>
        <w:rPr>
          <w:lang w:val="ru-RU"/>
        </w:rPr>
        <w:t> </w:t>
      </w:r>
      <w:r w:rsidRPr="009037C8">
        <w:rPr>
          <w:lang w:val="ru-RU"/>
        </w:rPr>
        <w:t>долл.</w:t>
      </w:r>
      <w:r>
        <w:rPr>
          <w:lang w:val="ru-RU"/>
        </w:rPr>
        <w:t> </w:t>
      </w:r>
      <w:r w:rsidRPr="009037C8">
        <w:rPr>
          <w:lang w:val="ru-RU"/>
        </w:rPr>
        <w:t xml:space="preserve">США/кг на основе остаточного потребления, </w:t>
      </w:r>
      <w:r>
        <w:rPr>
          <w:lang w:val="ru-RU"/>
        </w:rPr>
        <w:t>отвечающего критериям</w:t>
      </w:r>
      <w:r w:rsidRPr="009037C8">
        <w:rPr>
          <w:lang w:val="ru-RU"/>
        </w:rPr>
        <w:t xml:space="preserve"> финансировани</w:t>
      </w:r>
      <w:r>
        <w:rPr>
          <w:lang w:val="ru-RU"/>
        </w:rPr>
        <w:t>я</w:t>
      </w:r>
      <w:r w:rsidRPr="009037C8">
        <w:rPr>
          <w:lang w:val="ru-RU"/>
        </w:rPr>
        <w:t xml:space="preserve"> (7</w:t>
      </w:r>
      <w:r>
        <w:rPr>
          <w:lang w:val="ru-RU"/>
        </w:rPr>
        <w:t> </w:t>
      </w:r>
      <w:r w:rsidRPr="009037C8">
        <w:rPr>
          <w:lang w:val="ru-RU"/>
        </w:rPr>
        <w:t>383,9</w:t>
      </w:r>
      <w:r>
        <w:rPr>
          <w:lang w:val="ru-RU"/>
        </w:rPr>
        <w:t> </w:t>
      </w:r>
      <w:r w:rsidRPr="009037C8">
        <w:rPr>
          <w:lang w:val="ru-RU"/>
        </w:rPr>
        <w:t>мт), или 4,02</w:t>
      </w:r>
      <w:r>
        <w:rPr>
          <w:lang w:val="ru-RU"/>
        </w:rPr>
        <w:t> </w:t>
      </w:r>
      <w:r w:rsidRPr="009037C8">
        <w:rPr>
          <w:lang w:val="ru-RU"/>
        </w:rPr>
        <w:t>долл.</w:t>
      </w:r>
      <w:r>
        <w:rPr>
          <w:lang w:val="ru-RU"/>
        </w:rPr>
        <w:t> </w:t>
      </w:r>
      <w:r w:rsidRPr="009037C8">
        <w:rPr>
          <w:lang w:val="ru-RU"/>
        </w:rPr>
        <w:t xml:space="preserve">США/кг на основе среднего потребления за период 2023-2025 годов </w:t>
      </w:r>
      <w:r>
        <w:rPr>
          <w:lang w:val="ru-RU"/>
        </w:rPr>
        <w:t>(</w:t>
      </w:r>
      <w:r w:rsidRPr="009037C8">
        <w:rPr>
          <w:lang w:val="ru-RU"/>
        </w:rPr>
        <w:t>4</w:t>
      </w:r>
      <w:r>
        <w:rPr>
          <w:lang w:val="ru-RU"/>
        </w:rPr>
        <w:t> </w:t>
      </w:r>
      <w:r w:rsidRPr="009037C8">
        <w:rPr>
          <w:lang w:val="ru-RU"/>
        </w:rPr>
        <w:t>581</w:t>
      </w:r>
      <w:r>
        <w:rPr>
          <w:lang w:val="ru-RU"/>
        </w:rPr>
        <w:t>,</w:t>
      </w:r>
      <w:r w:rsidRPr="009037C8">
        <w:rPr>
          <w:lang w:val="ru-RU"/>
        </w:rPr>
        <w:t xml:space="preserve">98 </w:t>
      </w:r>
      <w:r>
        <w:rPr>
          <w:lang w:val="ru-RU"/>
        </w:rPr>
        <w:t>мт)</w:t>
      </w:r>
      <w:r w:rsidRPr="009037C8">
        <w:rPr>
          <w:lang w:val="ru-RU"/>
        </w:rPr>
        <w:t xml:space="preserve">. </w:t>
      </w:r>
    </w:p>
    <w:p w14:paraId="01E84DBF" w14:textId="77777777" w:rsidR="006853A0" w:rsidRPr="002B1660" w:rsidRDefault="006853A0" w:rsidP="001827C5">
      <w:pPr>
        <w:pStyle w:val="Heading1"/>
      </w:pPr>
      <w:r w:rsidRPr="009037C8">
        <w:rPr>
          <w:lang w:val="ru-RU"/>
        </w:rPr>
        <w:t>Финансирование первого транша было согласовано в соответствии с представленным запросом, за исключением затрат ГУП, которые были установлены на уровне 263</w:t>
      </w:r>
      <w:r>
        <w:rPr>
          <w:lang w:val="ru-RU"/>
        </w:rPr>
        <w:t> </w:t>
      </w:r>
      <w:r w:rsidRPr="009037C8">
        <w:rPr>
          <w:lang w:val="ru-RU"/>
        </w:rPr>
        <w:t>750 долл. США, чтобы отразить включение 600</w:t>
      </w:r>
      <w:r>
        <w:rPr>
          <w:lang w:val="ru-RU"/>
        </w:rPr>
        <w:t> </w:t>
      </w:r>
      <w:r w:rsidRPr="009037C8">
        <w:rPr>
          <w:lang w:val="ru-RU"/>
        </w:rPr>
        <w:t xml:space="preserve">000 долл. США, выделенных </w:t>
      </w:r>
      <w:r w:rsidRPr="009037C8">
        <w:t>DEDE</w:t>
      </w:r>
      <w:r w:rsidRPr="009037C8">
        <w:rPr>
          <w:lang w:val="ru-RU"/>
        </w:rPr>
        <w:t xml:space="preserve"> в рамках проекта </w:t>
      </w:r>
      <w:r>
        <w:rPr>
          <w:lang w:val="ru-RU"/>
        </w:rPr>
        <w:t>ОФЭЭ</w:t>
      </w:r>
      <w:r w:rsidRPr="009037C8">
        <w:rPr>
          <w:lang w:val="ru-RU"/>
        </w:rPr>
        <w:t xml:space="preserve">, что доводит общую сумму транша до 5 574 980 долл. </w:t>
      </w:r>
      <w:r w:rsidRPr="009037C8">
        <w:t>США</w:t>
      </w:r>
      <w:r w:rsidRPr="002B1660">
        <w:t xml:space="preserve">. </w:t>
      </w:r>
    </w:p>
    <w:p w14:paraId="01E84DC0" w14:textId="77777777" w:rsidR="006853A0" w:rsidRPr="00D4578E" w:rsidRDefault="006853A0" w:rsidP="001827C5">
      <w:pPr>
        <w:keepNext/>
        <w:spacing w:before="240" w:after="240"/>
        <w:jc w:val="left"/>
        <w:rPr>
          <w:lang w:val="ru-RU"/>
        </w:rPr>
      </w:pPr>
      <w:bookmarkStart w:id="18" w:name="_Hlk126916178"/>
      <w:r w:rsidRPr="00D4578E">
        <w:rPr>
          <w:u w:val="single"/>
          <w:lang w:val="ru-RU"/>
        </w:rPr>
        <w:lastRenderedPageBreak/>
        <w:t xml:space="preserve">Согласованный план освоения первого транша этапа </w:t>
      </w:r>
      <w:r w:rsidRPr="00D4578E">
        <w:rPr>
          <w:u w:val="single"/>
        </w:rPr>
        <w:t>III</w:t>
      </w:r>
      <w:r w:rsidRPr="00D4578E">
        <w:rPr>
          <w:u w:val="single"/>
          <w:lang w:val="ru-RU"/>
        </w:rPr>
        <w:t xml:space="preserve"> плана организационной деятельности по поэтапному отказу от ГХФУ</w:t>
      </w:r>
    </w:p>
    <w:p w14:paraId="01E84DC1" w14:textId="77777777" w:rsidR="006853A0" w:rsidRPr="002869E9" w:rsidRDefault="006853A0" w:rsidP="001827C5">
      <w:pPr>
        <w:pStyle w:val="Heading1"/>
        <w:rPr>
          <w:lang w:val="ru-RU"/>
        </w:rPr>
      </w:pPr>
      <w:r w:rsidRPr="002869E9">
        <w:rPr>
          <w:lang w:val="ru-RU"/>
        </w:rPr>
        <w:t>Согласованный план действий будет включать следующие мероприятия:</w:t>
      </w:r>
    </w:p>
    <w:p w14:paraId="01E84DC2" w14:textId="77777777" w:rsidR="006853A0" w:rsidRPr="006D7855" w:rsidRDefault="006853A0" w:rsidP="001827C5">
      <w:pPr>
        <w:pStyle w:val="Heading2"/>
        <w:numPr>
          <w:ilvl w:val="1"/>
          <w:numId w:val="28"/>
        </w:numPr>
        <w:ind w:left="1440" w:hanging="720"/>
        <w:rPr>
          <w:lang w:val="ru-RU"/>
        </w:rPr>
      </w:pPr>
      <w:r>
        <w:rPr>
          <w:i/>
          <w:iCs/>
          <w:lang w:val="ru-RU"/>
        </w:rPr>
        <w:t>о</w:t>
      </w:r>
      <w:r w:rsidRPr="006D7855">
        <w:rPr>
          <w:i/>
          <w:iCs/>
          <w:lang w:val="ru-RU"/>
        </w:rPr>
        <w:t xml:space="preserve">бучение </w:t>
      </w:r>
      <w:r>
        <w:rPr>
          <w:i/>
          <w:iCs/>
          <w:lang w:val="ru-RU"/>
        </w:rPr>
        <w:t xml:space="preserve">сотрудников </w:t>
      </w:r>
      <w:r w:rsidRPr="006D7855">
        <w:rPr>
          <w:i/>
          <w:iCs/>
          <w:lang w:val="ru-RU"/>
        </w:rPr>
        <w:t>таможенных и правоохранительных органов (33</w:t>
      </w:r>
      <w:r>
        <w:rPr>
          <w:i/>
          <w:iCs/>
          <w:lang w:val="ru-RU"/>
        </w:rPr>
        <w:t> </w:t>
      </w:r>
      <w:r w:rsidRPr="006D7855">
        <w:rPr>
          <w:i/>
          <w:iCs/>
          <w:lang w:val="ru-RU"/>
        </w:rPr>
        <w:t>750 долл. США)</w:t>
      </w:r>
      <w:r w:rsidRPr="006D7855">
        <w:rPr>
          <w:lang w:val="ru-RU"/>
        </w:rPr>
        <w:t>: проведение трех учебных семинаров примерно для 100 сотрудников таможни и право</w:t>
      </w:r>
      <w:r>
        <w:rPr>
          <w:lang w:val="ru-RU"/>
        </w:rPr>
        <w:t>применительных</w:t>
      </w:r>
      <w:r w:rsidRPr="006D7855">
        <w:rPr>
          <w:lang w:val="ru-RU"/>
        </w:rPr>
        <w:t xml:space="preserve"> органов на основных контрольно-пропускных пунктах;</w:t>
      </w:r>
    </w:p>
    <w:p w14:paraId="01E84DC3" w14:textId="77777777" w:rsidR="006853A0" w:rsidRPr="002B1660" w:rsidRDefault="006853A0" w:rsidP="001827C5">
      <w:pPr>
        <w:pStyle w:val="Heading2"/>
        <w:numPr>
          <w:ilvl w:val="1"/>
          <w:numId w:val="28"/>
        </w:numPr>
        <w:ind w:left="1440" w:hanging="720"/>
      </w:pPr>
      <w:r>
        <w:rPr>
          <w:i/>
          <w:iCs/>
          <w:lang w:val="ru-RU"/>
        </w:rPr>
        <w:t>о</w:t>
      </w:r>
      <w:r w:rsidRPr="00A0550E">
        <w:rPr>
          <w:i/>
          <w:iCs/>
          <w:lang w:val="ru-RU"/>
        </w:rPr>
        <w:t>бслуживание бытовых кондиционеров (2</w:t>
      </w:r>
      <w:r>
        <w:rPr>
          <w:i/>
          <w:iCs/>
          <w:lang w:val="en-US"/>
        </w:rPr>
        <w:t> </w:t>
      </w:r>
      <w:r w:rsidRPr="00A0550E">
        <w:rPr>
          <w:i/>
          <w:iCs/>
          <w:lang w:val="ru-RU"/>
        </w:rPr>
        <w:t>877</w:t>
      </w:r>
      <w:r>
        <w:rPr>
          <w:i/>
          <w:iCs/>
          <w:lang w:val="en-US"/>
        </w:rPr>
        <w:t> </w:t>
      </w:r>
      <w:r w:rsidRPr="00A0550E">
        <w:rPr>
          <w:i/>
          <w:iCs/>
          <w:lang w:val="ru-RU"/>
        </w:rPr>
        <w:t xml:space="preserve">480 </w:t>
      </w:r>
      <w:r>
        <w:rPr>
          <w:i/>
          <w:iCs/>
          <w:lang w:val="ru-RU"/>
        </w:rPr>
        <w:t>долл</w:t>
      </w:r>
      <w:r w:rsidRPr="00A0550E">
        <w:rPr>
          <w:i/>
          <w:iCs/>
          <w:lang w:val="ru-RU"/>
        </w:rPr>
        <w:t xml:space="preserve">. </w:t>
      </w:r>
      <w:r>
        <w:rPr>
          <w:i/>
          <w:iCs/>
          <w:lang w:val="ru-RU"/>
        </w:rPr>
        <w:t>США</w:t>
      </w:r>
      <w:r w:rsidRPr="00A0550E">
        <w:rPr>
          <w:i/>
          <w:iCs/>
          <w:lang w:val="ru-RU"/>
        </w:rPr>
        <w:t>)</w:t>
      </w:r>
      <w:r w:rsidRPr="00A0550E">
        <w:rPr>
          <w:lang w:val="ru-RU"/>
        </w:rPr>
        <w:t xml:space="preserve">: закупка учебного оборудования для шести центров (учебные тренажеры </w:t>
      </w:r>
      <w:r>
        <w:rPr>
          <w:lang w:val="ru-RU"/>
        </w:rPr>
        <w:t>КВ</w:t>
      </w:r>
      <w:r w:rsidRPr="00A0550E">
        <w:rPr>
          <w:lang w:val="ru-RU"/>
        </w:rPr>
        <w:t>, осциллографы, рекуперационные машины и баллоны для хладагента) (897</w:t>
      </w:r>
      <w:r>
        <w:rPr>
          <w:lang w:val="ru-RU"/>
        </w:rPr>
        <w:t> </w:t>
      </w:r>
      <w:r w:rsidRPr="00A0550E">
        <w:rPr>
          <w:lang w:val="ru-RU"/>
        </w:rPr>
        <w:t>480 долл. США); обучение и сертификация не менее 3</w:t>
      </w:r>
      <w:r>
        <w:rPr>
          <w:lang w:val="ru-RU"/>
        </w:rPr>
        <w:t> </w:t>
      </w:r>
      <w:r w:rsidRPr="00A0550E">
        <w:rPr>
          <w:lang w:val="ru-RU"/>
        </w:rPr>
        <w:t>000 технических специалистов по безопасному и эффективному обращению с альтернативными хладагентами и технологиями, включая методы рекуперации хладагента и базовый ремонт электронных контроллеров сплит-</w:t>
      </w:r>
      <w:r>
        <w:rPr>
          <w:lang w:val="ru-RU"/>
        </w:rPr>
        <w:t xml:space="preserve">систем </w:t>
      </w:r>
      <w:r w:rsidRPr="00A0550E">
        <w:rPr>
          <w:lang w:val="ru-RU"/>
        </w:rPr>
        <w:t>кондицион</w:t>
      </w:r>
      <w:r>
        <w:rPr>
          <w:lang w:val="ru-RU"/>
        </w:rPr>
        <w:t>и</w:t>
      </w:r>
      <w:r w:rsidRPr="00A0550E">
        <w:rPr>
          <w:lang w:val="ru-RU"/>
        </w:rPr>
        <w:t>ров</w:t>
      </w:r>
      <w:r>
        <w:rPr>
          <w:lang w:val="ru-RU"/>
        </w:rPr>
        <w:t>ания воздуха</w:t>
      </w:r>
      <w:r w:rsidRPr="00A0550E">
        <w:rPr>
          <w:lang w:val="ru-RU"/>
        </w:rPr>
        <w:t xml:space="preserve"> с инверторным управлением (1 980 000 долл. </w:t>
      </w:r>
      <w:r w:rsidRPr="00A0550E">
        <w:t>США</w:t>
      </w:r>
      <w:r w:rsidRPr="002B1660">
        <w:t>);</w:t>
      </w:r>
    </w:p>
    <w:p w14:paraId="01E84DC4" w14:textId="77777777" w:rsidR="006853A0" w:rsidRPr="002B1660" w:rsidRDefault="006853A0" w:rsidP="001827C5">
      <w:pPr>
        <w:pStyle w:val="Heading2"/>
        <w:numPr>
          <w:ilvl w:val="1"/>
          <w:numId w:val="28"/>
        </w:numPr>
        <w:ind w:left="1440" w:hanging="720"/>
      </w:pPr>
      <w:r>
        <w:rPr>
          <w:i/>
          <w:iCs/>
          <w:lang w:val="ru-RU"/>
        </w:rPr>
        <w:t>с</w:t>
      </w:r>
      <w:r w:rsidRPr="00A0550E">
        <w:rPr>
          <w:i/>
          <w:iCs/>
          <w:lang w:val="ru-RU"/>
        </w:rPr>
        <w:t>тимулирующая</w:t>
      </w:r>
      <w:r w:rsidRPr="001827C5">
        <w:rPr>
          <w:i/>
          <w:iCs/>
          <w:lang w:val="ru-RU"/>
        </w:rPr>
        <w:t xml:space="preserve"> </w:t>
      </w:r>
      <w:r w:rsidRPr="00A0550E">
        <w:rPr>
          <w:i/>
          <w:iCs/>
          <w:lang w:val="ru-RU"/>
        </w:rPr>
        <w:t>программа</w:t>
      </w:r>
      <w:r w:rsidRPr="001827C5">
        <w:rPr>
          <w:i/>
          <w:iCs/>
          <w:lang w:val="ru-RU"/>
        </w:rPr>
        <w:t xml:space="preserve"> </w:t>
      </w:r>
      <w:r w:rsidRPr="00A0550E">
        <w:rPr>
          <w:i/>
          <w:iCs/>
          <w:lang w:val="ru-RU"/>
        </w:rPr>
        <w:t>для</w:t>
      </w:r>
      <w:r w:rsidRPr="001827C5">
        <w:rPr>
          <w:i/>
          <w:iCs/>
          <w:lang w:val="ru-RU"/>
        </w:rPr>
        <w:t xml:space="preserve"> </w:t>
      </w:r>
      <w:r w:rsidRPr="00A0550E">
        <w:rPr>
          <w:i/>
          <w:iCs/>
          <w:lang w:val="ru-RU"/>
        </w:rPr>
        <w:t>конечных</w:t>
      </w:r>
      <w:r w:rsidRPr="001827C5">
        <w:rPr>
          <w:i/>
          <w:iCs/>
          <w:lang w:val="ru-RU"/>
        </w:rPr>
        <w:t xml:space="preserve"> </w:t>
      </w:r>
      <w:r w:rsidRPr="00A0550E">
        <w:rPr>
          <w:i/>
          <w:iCs/>
          <w:lang w:val="ru-RU"/>
        </w:rPr>
        <w:t>пользователей</w:t>
      </w:r>
      <w:r w:rsidRPr="001827C5">
        <w:rPr>
          <w:i/>
          <w:iCs/>
          <w:lang w:val="ru-RU"/>
        </w:rPr>
        <w:t xml:space="preserve"> (2</w:t>
      </w:r>
      <w:r>
        <w:rPr>
          <w:i/>
          <w:iCs/>
          <w:lang w:val="en-US"/>
        </w:rPr>
        <w:t> </w:t>
      </w:r>
      <w:r w:rsidRPr="001827C5">
        <w:rPr>
          <w:i/>
          <w:iCs/>
          <w:lang w:val="ru-RU"/>
        </w:rPr>
        <w:t>150</w:t>
      </w:r>
      <w:r>
        <w:rPr>
          <w:i/>
          <w:iCs/>
          <w:lang w:val="en-US"/>
        </w:rPr>
        <w:t> </w:t>
      </w:r>
      <w:r w:rsidRPr="001827C5">
        <w:rPr>
          <w:i/>
          <w:iCs/>
          <w:lang w:val="ru-RU"/>
        </w:rPr>
        <w:t xml:space="preserve">000 </w:t>
      </w:r>
      <w:r>
        <w:rPr>
          <w:i/>
          <w:iCs/>
          <w:lang w:val="ru-RU"/>
        </w:rPr>
        <w:t>долл</w:t>
      </w:r>
      <w:r w:rsidRPr="001827C5">
        <w:rPr>
          <w:i/>
          <w:iCs/>
          <w:lang w:val="ru-RU"/>
        </w:rPr>
        <w:t xml:space="preserve">. </w:t>
      </w:r>
      <w:r>
        <w:rPr>
          <w:i/>
          <w:iCs/>
          <w:lang w:val="ru-RU"/>
        </w:rPr>
        <w:t>США</w:t>
      </w:r>
      <w:r w:rsidRPr="000848C7">
        <w:rPr>
          <w:i/>
          <w:iCs/>
          <w:lang w:val="ru-RU"/>
        </w:rPr>
        <w:t>)</w:t>
      </w:r>
      <w:r w:rsidRPr="000848C7">
        <w:rPr>
          <w:lang w:val="ru-RU"/>
        </w:rPr>
        <w:t>: предоставление финансовых стимулов для поддержки замены примерно 13</w:t>
      </w:r>
      <w:r>
        <w:rPr>
          <w:lang w:val="ru-RU"/>
        </w:rPr>
        <w:t> </w:t>
      </w:r>
      <w:r w:rsidRPr="000848C7">
        <w:rPr>
          <w:lang w:val="ru-RU"/>
        </w:rPr>
        <w:t xml:space="preserve">300 устаревших </w:t>
      </w:r>
      <w:r>
        <w:rPr>
          <w:lang w:val="ru-RU"/>
        </w:rPr>
        <w:t>КВ</w:t>
      </w:r>
      <w:r w:rsidRPr="000848C7">
        <w:rPr>
          <w:lang w:val="ru-RU"/>
        </w:rPr>
        <w:t xml:space="preserve"> и холодильного оборудования (2</w:t>
      </w:r>
      <w:r>
        <w:rPr>
          <w:lang w:val="ru-RU"/>
        </w:rPr>
        <w:t> </w:t>
      </w:r>
      <w:r w:rsidRPr="000848C7">
        <w:rPr>
          <w:lang w:val="ru-RU"/>
        </w:rPr>
        <w:t>000</w:t>
      </w:r>
      <w:r>
        <w:rPr>
          <w:lang w:val="ru-RU"/>
        </w:rPr>
        <w:t> </w:t>
      </w:r>
      <w:r w:rsidRPr="000848C7">
        <w:rPr>
          <w:lang w:val="ru-RU"/>
        </w:rPr>
        <w:t>000 долл. США); реализация первой половины информационной кампании для промышленных и коммерческих предприятий по продвижению внедрения оборудования с низким ПГП (150</w:t>
      </w:r>
      <w:r>
        <w:rPr>
          <w:lang w:val="ru-RU"/>
        </w:rPr>
        <w:t> </w:t>
      </w:r>
      <w:r w:rsidRPr="000848C7">
        <w:rPr>
          <w:lang w:val="ru-RU"/>
        </w:rPr>
        <w:t xml:space="preserve">000 долл. </w:t>
      </w:r>
      <w:r w:rsidRPr="000848C7">
        <w:t>США</w:t>
      </w:r>
      <w:r w:rsidRPr="002B1660">
        <w:t>);</w:t>
      </w:r>
    </w:p>
    <w:p w14:paraId="01E84DC5" w14:textId="77777777" w:rsidR="006853A0" w:rsidRPr="00AB1B93" w:rsidRDefault="006853A0" w:rsidP="001827C5">
      <w:pPr>
        <w:pStyle w:val="Heading2"/>
        <w:numPr>
          <w:ilvl w:val="1"/>
          <w:numId w:val="28"/>
        </w:numPr>
        <w:ind w:left="1440" w:hanging="720"/>
        <w:rPr>
          <w:lang w:val="ru-RU"/>
        </w:rPr>
      </w:pPr>
      <w:r>
        <w:rPr>
          <w:i/>
          <w:iCs/>
          <w:lang w:val="ru-RU"/>
        </w:rPr>
        <w:t>с</w:t>
      </w:r>
      <w:r w:rsidRPr="00A0550E">
        <w:rPr>
          <w:i/>
          <w:iCs/>
          <w:lang w:val="ru-RU"/>
        </w:rPr>
        <w:t>истемы</w:t>
      </w:r>
      <w:r w:rsidRPr="001827C5">
        <w:rPr>
          <w:i/>
          <w:iCs/>
          <w:lang w:val="ru-RU"/>
        </w:rPr>
        <w:t xml:space="preserve"> </w:t>
      </w:r>
      <w:r w:rsidRPr="00A0550E">
        <w:rPr>
          <w:i/>
          <w:iCs/>
          <w:lang w:val="ru-RU"/>
        </w:rPr>
        <w:t>данных</w:t>
      </w:r>
      <w:r w:rsidRPr="001827C5">
        <w:rPr>
          <w:i/>
          <w:iCs/>
          <w:lang w:val="ru-RU"/>
        </w:rPr>
        <w:t xml:space="preserve"> </w:t>
      </w:r>
      <w:r w:rsidRPr="00A0550E">
        <w:rPr>
          <w:i/>
          <w:iCs/>
          <w:lang w:val="ru-RU"/>
        </w:rPr>
        <w:t>и</w:t>
      </w:r>
      <w:r w:rsidRPr="001827C5">
        <w:rPr>
          <w:i/>
          <w:iCs/>
          <w:lang w:val="ru-RU"/>
        </w:rPr>
        <w:t xml:space="preserve"> </w:t>
      </w:r>
      <w:r w:rsidRPr="00A0550E">
        <w:rPr>
          <w:i/>
          <w:iCs/>
          <w:lang w:val="ru-RU"/>
        </w:rPr>
        <w:t>мониторинга</w:t>
      </w:r>
      <w:r w:rsidRPr="001827C5">
        <w:rPr>
          <w:i/>
          <w:iCs/>
          <w:lang w:val="ru-RU"/>
        </w:rPr>
        <w:t xml:space="preserve"> (250</w:t>
      </w:r>
      <w:r>
        <w:rPr>
          <w:i/>
          <w:iCs/>
          <w:lang w:val="en-US"/>
        </w:rPr>
        <w:t> </w:t>
      </w:r>
      <w:r w:rsidRPr="001827C5">
        <w:rPr>
          <w:i/>
          <w:iCs/>
          <w:lang w:val="ru-RU"/>
        </w:rPr>
        <w:t xml:space="preserve">000 </w:t>
      </w:r>
      <w:r>
        <w:rPr>
          <w:i/>
          <w:iCs/>
          <w:lang w:val="ru-RU"/>
        </w:rPr>
        <w:t>долл</w:t>
      </w:r>
      <w:r w:rsidRPr="001827C5">
        <w:rPr>
          <w:i/>
          <w:iCs/>
          <w:lang w:val="ru-RU"/>
        </w:rPr>
        <w:t xml:space="preserve">. </w:t>
      </w:r>
      <w:r>
        <w:rPr>
          <w:i/>
          <w:iCs/>
          <w:lang w:val="ru-RU"/>
        </w:rPr>
        <w:t>США</w:t>
      </w:r>
      <w:r w:rsidRPr="00AB1B93">
        <w:rPr>
          <w:i/>
          <w:iCs/>
          <w:lang w:val="ru-RU"/>
        </w:rPr>
        <w:t>)</w:t>
      </w:r>
      <w:r w:rsidRPr="00AB1B93">
        <w:rPr>
          <w:lang w:val="ru-RU"/>
        </w:rPr>
        <w:t xml:space="preserve">: модернизация электронной базы данных </w:t>
      </w:r>
      <w:r w:rsidRPr="00AB1B93">
        <w:t>DIW</w:t>
      </w:r>
      <w:r w:rsidRPr="00AB1B93">
        <w:rPr>
          <w:lang w:val="ru-RU"/>
        </w:rPr>
        <w:t xml:space="preserve"> для мониторинга и учета использования ГХФУ при обслуживании </w:t>
      </w:r>
      <w:r>
        <w:rPr>
          <w:lang w:val="ru-RU"/>
        </w:rPr>
        <w:t>главным</w:t>
      </w:r>
      <w:r w:rsidRPr="00AB1B93">
        <w:rPr>
          <w:lang w:val="ru-RU"/>
        </w:rPr>
        <w:t xml:space="preserve"> </w:t>
      </w:r>
      <w:r>
        <w:rPr>
          <w:lang w:val="ru-RU"/>
        </w:rPr>
        <w:t>образом</w:t>
      </w:r>
      <w:r w:rsidRPr="00AB1B93">
        <w:rPr>
          <w:lang w:val="ru-RU"/>
        </w:rPr>
        <w:t xml:space="preserve"> промышленных холодильных систем для контроля и предотвращения несанкционированного импорта ГХФУ;</w:t>
      </w:r>
    </w:p>
    <w:p w14:paraId="01E84DC6" w14:textId="77777777" w:rsidR="006853A0" w:rsidRPr="002B1660" w:rsidRDefault="006853A0" w:rsidP="001827C5">
      <w:pPr>
        <w:pStyle w:val="Heading2"/>
        <w:numPr>
          <w:ilvl w:val="1"/>
          <w:numId w:val="28"/>
        </w:numPr>
        <w:ind w:left="1440" w:hanging="720"/>
      </w:pPr>
      <w:r>
        <w:rPr>
          <w:i/>
          <w:iCs/>
          <w:lang w:val="ru-RU"/>
        </w:rPr>
        <w:t>мониторинг</w:t>
      </w:r>
      <w:r w:rsidRPr="001827C5">
        <w:rPr>
          <w:i/>
          <w:iCs/>
          <w:lang w:val="ru-RU"/>
        </w:rPr>
        <w:t xml:space="preserve"> </w:t>
      </w:r>
      <w:r>
        <w:rPr>
          <w:i/>
          <w:iCs/>
          <w:lang w:val="ru-RU"/>
        </w:rPr>
        <w:t>проекта</w:t>
      </w:r>
      <w:r w:rsidRPr="001827C5">
        <w:rPr>
          <w:lang w:val="ru-RU"/>
        </w:rPr>
        <w:t xml:space="preserve"> </w:t>
      </w:r>
      <w:r w:rsidRPr="001827C5">
        <w:rPr>
          <w:i/>
          <w:iCs/>
          <w:lang w:val="ru-RU"/>
        </w:rPr>
        <w:t>(263</w:t>
      </w:r>
      <w:r>
        <w:rPr>
          <w:i/>
          <w:iCs/>
          <w:lang w:val="en-US"/>
        </w:rPr>
        <w:t> </w:t>
      </w:r>
      <w:r w:rsidRPr="001827C5">
        <w:rPr>
          <w:i/>
          <w:iCs/>
          <w:lang w:val="ru-RU"/>
        </w:rPr>
        <w:t xml:space="preserve">750 </w:t>
      </w:r>
      <w:r>
        <w:rPr>
          <w:i/>
          <w:iCs/>
          <w:lang w:val="ru-RU"/>
        </w:rPr>
        <w:t>долл</w:t>
      </w:r>
      <w:r w:rsidRPr="001827C5">
        <w:rPr>
          <w:i/>
          <w:iCs/>
          <w:lang w:val="ru-RU"/>
        </w:rPr>
        <w:t xml:space="preserve">. </w:t>
      </w:r>
      <w:r>
        <w:rPr>
          <w:i/>
          <w:iCs/>
          <w:lang w:val="ru-RU"/>
        </w:rPr>
        <w:t>США</w:t>
      </w:r>
      <w:r w:rsidRPr="00AB1B93">
        <w:rPr>
          <w:i/>
          <w:iCs/>
          <w:lang w:val="ru-RU"/>
        </w:rPr>
        <w:t>)</w:t>
      </w:r>
      <w:r w:rsidRPr="00AB1B93">
        <w:rPr>
          <w:lang w:val="ru-RU"/>
        </w:rPr>
        <w:t>:</w:t>
      </w:r>
      <w:r w:rsidRPr="00AB1B93">
        <w:rPr>
          <w:i/>
          <w:iCs/>
          <w:lang w:val="ru-RU"/>
        </w:rPr>
        <w:t xml:space="preserve"> </w:t>
      </w:r>
      <w:r w:rsidRPr="00AB1B93">
        <w:rPr>
          <w:lang w:val="ru-RU"/>
        </w:rPr>
        <w:t>включает персонал и консультантов (206</w:t>
      </w:r>
      <w:r>
        <w:rPr>
          <w:lang w:val="ru-RU"/>
        </w:rPr>
        <w:t> </w:t>
      </w:r>
      <w:r w:rsidRPr="00AB1B93">
        <w:rPr>
          <w:lang w:val="ru-RU"/>
        </w:rPr>
        <w:t>250 долл. США); командировочные расходы (12</w:t>
      </w:r>
      <w:r>
        <w:rPr>
          <w:lang w:val="ru-RU"/>
        </w:rPr>
        <w:t> </w:t>
      </w:r>
      <w:r w:rsidRPr="00AB1B93">
        <w:rPr>
          <w:lang w:val="ru-RU"/>
        </w:rPr>
        <w:t>500 долл. США); расходные материалы (20</w:t>
      </w:r>
      <w:r>
        <w:rPr>
          <w:lang w:val="ru-RU"/>
        </w:rPr>
        <w:t> </w:t>
      </w:r>
      <w:r w:rsidRPr="00AB1B93">
        <w:rPr>
          <w:lang w:val="ru-RU"/>
        </w:rPr>
        <w:t xml:space="preserve">000 долл. США); и плату для ГУП при </w:t>
      </w:r>
      <w:r w:rsidRPr="00AB1B93">
        <w:t>GSB</w:t>
      </w:r>
      <w:r w:rsidRPr="00AB1B93">
        <w:rPr>
          <w:lang w:val="ru-RU"/>
        </w:rPr>
        <w:t xml:space="preserve"> за управление </w:t>
      </w:r>
      <w:r>
        <w:rPr>
          <w:lang w:val="ru-RU"/>
        </w:rPr>
        <w:t>под</w:t>
      </w:r>
      <w:r w:rsidRPr="00AB1B93">
        <w:rPr>
          <w:lang w:val="ru-RU"/>
        </w:rPr>
        <w:t xml:space="preserve">проектами (25 000 долл. </w:t>
      </w:r>
      <w:r w:rsidRPr="00AB1B93">
        <w:t>США</w:t>
      </w:r>
      <w:r w:rsidRPr="002B1660">
        <w:t>).</w:t>
      </w:r>
    </w:p>
    <w:p w14:paraId="01E84DC7" w14:textId="77777777" w:rsidR="006853A0" w:rsidRPr="00A0550E" w:rsidRDefault="006853A0" w:rsidP="001827C5">
      <w:pPr>
        <w:keepNext/>
        <w:spacing w:after="240"/>
        <w:outlineLvl w:val="0"/>
        <w:rPr>
          <w:bCs/>
          <w:u w:val="single"/>
          <w:lang w:val="ru-RU"/>
        </w:rPr>
      </w:pPr>
      <w:r>
        <w:rPr>
          <w:bCs/>
          <w:u w:val="single"/>
          <w:lang w:val="ru-RU"/>
        </w:rPr>
        <w:t>Софинансирование</w:t>
      </w:r>
    </w:p>
    <w:p w14:paraId="01E84DC8" w14:textId="77777777" w:rsidR="006853A0" w:rsidRPr="00AB1B93" w:rsidRDefault="006853A0" w:rsidP="001827C5">
      <w:pPr>
        <w:pStyle w:val="Heading1"/>
        <w:rPr>
          <w:lang w:val="ru-RU"/>
        </w:rPr>
      </w:pPr>
      <w:r w:rsidRPr="00AB1B93">
        <w:rPr>
          <w:lang w:val="ru-RU"/>
        </w:rPr>
        <w:t xml:space="preserve">Оценочное софинансирование включает взносы в натуральной форме от правительства Таиланда на политические и нормативные меры. </w:t>
      </w:r>
    </w:p>
    <w:p w14:paraId="01E84DC9" w14:textId="77777777" w:rsidR="006853A0" w:rsidRPr="00AB1B93" w:rsidRDefault="006853A0" w:rsidP="001827C5">
      <w:pPr>
        <w:keepNext/>
        <w:spacing w:after="240"/>
        <w:outlineLvl w:val="0"/>
        <w:rPr>
          <w:u w:val="single"/>
          <w:lang w:val="ru-RU"/>
        </w:rPr>
      </w:pPr>
      <w:r w:rsidRPr="00AB1B93">
        <w:rPr>
          <w:u w:val="single"/>
          <w:lang w:val="ru-RU"/>
        </w:rPr>
        <w:t>Проект бизнес-плана Многостороннего фонда на 2026</w:t>
      </w:r>
      <w:r>
        <w:rPr>
          <w:u w:val="single"/>
          <w:lang w:val="ru-RU"/>
        </w:rPr>
        <w:t>-</w:t>
      </w:r>
      <w:r w:rsidRPr="00AB1B93">
        <w:rPr>
          <w:u w:val="single"/>
          <w:lang w:val="ru-RU"/>
        </w:rPr>
        <w:t>2028 годы</w:t>
      </w:r>
    </w:p>
    <w:p w14:paraId="01E84DCA" w14:textId="77777777" w:rsidR="006853A0" w:rsidRPr="00AB1B93" w:rsidRDefault="006853A0" w:rsidP="001827C5">
      <w:pPr>
        <w:pStyle w:val="Heading1"/>
        <w:rPr>
          <w:lang w:val="ru-RU"/>
        </w:rPr>
      </w:pPr>
      <w:r w:rsidRPr="00AB1B93">
        <w:rPr>
          <w:lang w:val="ru-RU"/>
        </w:rPr>
        <w:t>Всемирный банк запрашивает 18</w:t>
      </w:r>
      <w:r>
        <w:rPr>
          <w:lang w:val="ru-RU"/>
        </w:rPr>
        <w:t> </w:t>
      </w:r>
      <w:r w:rsidRPr="00AB1B93">
        <w:rPr>
          <w:lang w:val="ru-RU"/>
        </w:rPr>
        <w:t>420</w:t>
      </w:r>
      <w:r>
        <w:rPr>
          <w:lang w:val="ru-RU"/>
        </w:rPr>
        <w:t> </w:t>
      </w:r>
      <w:r w:rsidRPr="00AB1B93">
        <w:rPr>
          <w:lang w:val="ru-RU"/>
        </w:rPr>
        <w:t xml:space="preserve">040 долл. США плюс </w:t>
      </w:r>
      <w:r>
        <w:rPr>
          <w:lang w:val="ru-RU"/>
        </w:rPr>
        <w:t xml:space="preserve">эксплуатационные </w:t>
      </w:r>
      <w:r w:rsidRPr="00AB1B93">
        <w:rPr>
          <w:lang w:val="ru-RU"/>
        </w:rPr>
        <w:t>расходы учреждений для реализации этапа</w:t>
      </w:r>
      <w:r>
        <w:rPr>
          <w:lang w:val="ru-RU"/>
        </w:rPr>
        <w:t> </w:t>
      </w:r>
      <w:r w:rsidRPr="00AB1B93">
        <w:t>III</w:t>
      </w:r>
      <w:r w:rsidRPr="00AB1B93">
        <w:rPr>
          <w:lang w:val="ru-RU"/>
        </w:rPr>
        <w:t xml:space="preserve"> ПОДПО для Таиланда. Общая запрашиваемая сумма в размере 12</w:t>
      </w:r>
      <w:r>
        <w:rPr>
          <w:lang w:val="ru-RU"/>
        </w:rPr>
        <w:t> </w:t>
      </w:r>
      <w:r w:rsidRPr="00AB1B93">
        <w:rPr>
          <w:lang w:val="ru-RU"/>
        </w:rPr>
        <w:t>581</w:t>
      </w:r>
      <w:r>
        <w:rPr>
          <w:lang w:val="ru-RU"/>
        </w:rPr>
        <w:t> </w:t>
      </w:r>
      <w:r w:rsidRPr="00AB1B93">
        <w:rPr>
          <w:lang w:val="ru-RU"/>
        </w:rPr>
        <w:t xml:space="preserve">976 долл. США, включая </w:t>
      </w:r>
      <w:r>
        <w:rPr>
          <w:lang w:val="ru-RU"/>
        </w:rPr>
        <w:t xml:space="preserve">эксплуатационные </w:t>
      </w:r>
      <w:r w:rsidRPr="00AB1B93">
        <w:rPr>
          <w:lang w:val="ru-RU"/>
        </w:rPr>
        <w:t>расходы учреждений на период 2026</w:t>
      </w:r>
      <w:r>
        <w:rPr>
          <w:lang w:val="ru-RU"/>
        </w:rPr>
        <w:t>-</w:t>
      </w:r>
      <w:r w:rsidRPr="00AB1B93">
        <w:rPr>
          <w:lang w:val="ru-RU"/>
        </w:rPr>
        <w:t>2028</w:t>
      </w:r>
      <w:r>
        <w:rPr>
          <w:lang w:val="ru-RU"/>
        </w:rPr>
        <w:t> </w:t>
      </w:r>
      <w:r w:rsidRPr="00AB1B93">
        <w:rPr>
          <w:lang w:val="ru-RU"/>
        </w:rPr>
        <w:t>годов, на 2</w:t>
      </w:r>
      <w:r>
        <w:rPr>
          <w:lang w:val="ru-RU"/>
        </w:rPr>
        <w:t> </w:t>
      </w:r>
      <w:r w:rsidRPr="00AB1B93">
        <w:rPr>
          <w:lang w:val="ru-RU"/>
        </w:rPr>
        <w:t>398</w:t>
      </w:r>
      <w:r>
        <w:rPr>
          <w:lang w:val="ru-RU"/>
        </w:rPr>
        <w:t> </w:t>
      </w:r>
      <w:r w:rsidRPr="00AB1B93">
        <w:rPr>
          <w:lang w:val="ru-RU"/>
        </w:rPr>
        <w:t>024 долл. США ниже суммы, указанной в бизнес-плане.</w:t>
      </w:r>
    </w:p>
    <w:p w14:paraId="01E84DCB" w14:textId="77777777" w:rsidR="006853A0" w:rsidRPr="00AB1B93" w:rsidRDefault="006853A0" w:rsidP="001827C5">
      <w:pPr>
        <w:keepNext/>
        <w:spacing w:after="240"/>
        <w:rPr>
          <w:iCs/>
          <w:u w:val="single"/>
          <w:lang w:val="ru-RU"/>
        </w:rPr>
      </w:pPr>
      <w:r w:rsidRPr="00AB1B93">
        <w:rPr>
          <w:iCs/>
          <w:u w:val="single"/>
          <w:lang w:val="ru-RU"/>
        </w:rPr>
        <w:t>Реализация гендерной политики</w:t>
      </w:r>
    </w:p>
    <w:p w14:paraId="01E84DCC" w14:textId="77777777" w:rsidR="006853A0" w:rsidRPr="006852CC" w:rsidRDefault="006853A0" w:rsidP="001827C5">
      <w:pPr>
        <w:pStyle w:val="Heading1"/>
        <w:rPr>
          <w:lang w:val="ru-RU"/>
        </w:rPr>
      </w:pPr>
      <w:r w:rsidRPr="006852CC">
        <w:rPr>
          <w:lang w:val="ru-RU"/>
        </w:rPr>
        <w:t>Всемирный банк будет реализовывать операционную политику Многостороннего фонда по учету гендерных аспектов на протяжении всего этапа</w:t>
      </w:r>
      <w:r>
        <w:rPr>
          <w:lang w:val="ru-RU"/>
        </w:rPr>
        <w:t> </w:t>
      </w:r>
      <w:r w:rsidRPr="006852CC">
        <w:t>III</w:t>
      </w:r>
      <w:r w:rsidRPr="006852CC">
        <w:rPr>
          <w:lang w:val="ru-RU"/>
        </w:rPr>
        <w:t>. В текущие мероприятия проекта будет включено заявление о равных возможностях, чтобы обеспечить поощрение участия женщин-</w:t>
      </w:r>
      <w:r w:rsidRPr="006852CC">
        <w:rPr>
          <w:lang w:val="ru-RU"/>
        </w:rPr>
        <w:lastRenderedPageBreak/>
        <w:t>кандидатов в соответствии с национальной политикой. Всемирный банк в настоящее время разрабатывает целевые показатели эффективности участия женщин в мероприятиях этапа</w:t>
      </w:r>
      <w:r>
        <w:rPr>
          <w:lang w:val="ru-RU"/>
        </w:rPr>
        <w:t> </w:t>
      </w:r>
      <w:r w:rsidRPr="006852CC">
        <w:t>III</w:t>
      </w:r>
      <w:r w:rsidRPr="006852CC">
        <w:rPr>
          <w:lang w:val="ru-RU"/>
        </w:rPr>
        <w:t xml:space="preserve"> в консультации с </w:t>
      </w:r>
      <w:r w:rsidRPr="006852CC">
        <w:t>DIW</w:t>
      </w:r>
      <w:r w:rsidRPr="006852CC">
        <w:rPr>
          <w:lang w:val="ru-RU"/>
        </w:rPr>
        <w:t xml:space="preserve">. Это будет включать детальную систему </w:t>
      </w:r>
      <w:r>
        <w:rPr>
          <w:lang w:val="ru-RU"/>
        </w:rPr>
        <w:t>результатов</w:t>
      </w:r>
      <w:r w:rsidRPr="006852CC">
        <w:rPr>
          <w:lang w:val="ru-RU"/>
        </w:rPr>
        <w:t xml:space="preserve"> с промежуточными индикаторами и целевыми показателями. Кроме того, данные и информация с разбивкой по полу, собранные в рамках этапа</w:t>
      </w:r>
      <w:r>
        <w:rPr>
          <w:lang w:val="ru-RU"/>
        </w:rPr>
        <w:t> </w:t>
      </w:r>
      <w:r w:rsidRPr="006852CC">
        <w:t>II</w:t>
      </w:r>
      <w:r w:rsidRPr="006852CC">
        <w:rPr>
          <w:lang w:val="ru-RU"/>
        </w:rPr>
        <w:t>, использ</w:t>
      </w:r>
      <w:r>
        <w:rPr>
          <w:lang w:val="ru-RU"/>
        </w:rPr>
        <w:t>уются</w:t>
      </w:r>
      <w:r w:rsidRPr="006852CC">
        <w:rPr>
          <w:lang w:val="ru-RU"/>
        </w:rPr>
        <w:t xml:space="preserve"> для обоснования разработки мер и целевых показателей для этапа </w:t>
      </w:r>
      <w:r w:rsidRPr="002B1660">
        <w:t>III</w:t>
      </w:r>
      <w:r w:rsidRPr="006852CC">
        <w:rPr>
          <w:lang w:val="ru-RU"/>
        </w:rPr>
        <w:t>.</w:t>
      </w:r>
    </w:p>
    <w:p w14:paraId="01E84DCD" w14:textId="77777777" w:rsidR="006853A0" w:rsidRPr="006852CC" w:rsidRDefault="006853A0" w:rsidP="001827C5">
      <w:pPr>
        <w:keepNext/>
        <w:spacing w:after="240"/>
        <w:rPr>
          <w:u w:val="single"/>
          <w:lang w:val="ru-RU"/>
        </w:rPr>
      </w:pPr>
      <w:r w:rsidRPr="006852CC">
        <w:rPr>
          <w:u w:val="single"/>
          <w:lang w:val="ru-RU"/>
        </w:rPr>
        <w:t>Устойчивость отказа от ГХФУ и оценка рисков</w:t>
      </w:r>
    </w:p>
    <w:p w14:paraId="01E84DCE" w14:textId="77777777" w:rsidR="006853A0" w:rsidRPr="00477166" w:rsidRDefault="006853A0" w:rsidP="001827C5">
      <w:pPr>
        <w:pStyle w:val="Heading1"/>
        <w:rPr>
          <w:lang w:val="ru-RU"/>
        </w:rPr>
      </w:pPr>
      <w:r w:rsidRPr="006852CC">
        <w:rPr>
          <w:lang w:val="ru-RU"/>
        </w:rPr>
        <w:t>Мероприятия в рамках ПОДПО осуществляются удовлетворительно, и общее потребление ГХФУ продолжает снижаться по сравнению с уровнями 2020</w:t>
      </w:r>
      <w:r>
        <w:rPr>
          <w:lang w:val="ru-RU"/>
        </w:rPr>
        <w:t> </w:t>
      </w:r>
      <w:r w:rsidRPr="006852CC">
        <w:rPr>
          <w:lang w:val="ru-RU"/>
        </w:rPr>
        <w:t xml:space="preserve">года. Правительство поддерживает эффективную систему лицензирования и квот, при этом остаточное потребление ГХФУ сосредоточено в основном в </w:t>
      </w:r>
      <w:r>
        <w:rPr>
          <w:lang w:val="ru-RU"/>
        </w:rPr>
        <w:t>секторе ХКВ</w:t>
      </w:r>
      <w:r w:rsidRPr="006852CC">
        <w:rPr>
          <w:lang w:val="ru-RU"/>
        </w:rPr>
        <w:t>. Риски, связанные с продолжающимся использованием ГХФУ в стареющем оборудовании</w:t>
      </w:r>
      <w:r>
        <w:rPr>
          <w:lang w:val="ru-RU"/>
        </w:rPr>
        <w:t xml:space="preserve"> ХКВ</w:t>
      </w:r>
      <w:r w:rsidRPr="006852CC">
        <w:rPr>
          <w:lang w:val="ru-RU"/>
        </w:rPr>
        <w:t>, будут смягчены за счет продвижения альтернатив, не содержащих ГХФУ, реализации стимулирующих схем для энергоэффективного оборудования</w:t>
      </w:r>
      <w:r>
        <w:rPr>
          <w:lang w:val="ru-RU"/>
        </w:rPr>
        <w:t xml:space="preserve"> и</w:t>
      </w:r>
      <w:r w:rsidRPr="006852CC">
        <w:rPr>
          <w:lang w:val="ru-RU"/>
        </w:rPr>
        <w:t xml:space="preserve"> продолжающегося внедрения альтернатив с низким/более низким ПГП в рамках различных мероприятий, включая мероприятия КПР, начало которых запланировано на 2026</w:t>
      </w:r>
      <w:r>
        <w:rPr>
          <w:lang w:val="ru-RU"/>
        </w:rPr>
        <w:t> </w:t>
      </w:r>
      <w:r w:rsidRPr="006852CC">
        <w:rPr>
          <w:lang w:val="ru-RU"/>
        </w:rPr>
        <w:t>год, а также обучение и наращивание потенциала технических специалистов с использованием альтернативных технологий. Ограниченное использование ГХФУ</w:t>
      </w:r>
      <w:r w:rsidRPr="006852CC">
        <w:rPr>
          <w:lang w:val="ru-RU"/>
        </w:rPr>
        <w:noBreakHyphen/>
        <w:t>141</w:t>
      </w:r>
      <w:r w:rsidRPr="006852CC">
        <w:t>b</w:t>
      </w:r>
      <w:r w:rsidRPr="006852CC">
        <w:rPr>
          <w:lang w:val="ru-RU"/>
        </w:rPr>
        <w:t xml:space="preserve"> в секторе растворителей, как ожидается, со временем сократится по мере внедрения предприятиями альтернатив, введенных </w:t>
      </w:r>
      <w:r>
        <w:rPr>
          <w:lang w:val="ru-RU"/>
        </w:rPr>
        <w:t>в начале</w:t>
      </w:r>
      <w:r w:rsidRPr="006852CC">
        <w:rPr>
          <w:lang w:val="ru-RU"/>
        </w:rPr>
        <w:t xml:space="preserve"> этап</w:t>
      </w:r>
      <w:r>
        <w:rPr>
          <w:lang w:val="ru-RU"/>
        </w:rPr>
        <w:t>а </w:t>
      </w:r>
      <w:r w:rsidRPr="006852CC">
        <w:t>III</w:t>
      </w:r>
      <w:r w:rsidRPr="006852CC">
        <w:rPr>
          <w:lang w:val="ru-RU"/>
        </w:rPr>
        <w:t>. Устойчивое внедрение альтернатив будет отслеживаться через комплексную систему мониторинга и отчетности, охватывающую ПОДПО, КПР и другие проекты</w:t>
      </w:r>
      <w:r w:rsidRPr="00477166">
        <w:rPr>
          <w:lang w:val="ru-RU"/>
        </w:rPr>
        <w:t>.</w:t>
      </w:r>
    </w:p>
    <w:p w14:paraId="01E84DCF" w14:textId="77777777" w:rsidR="006853A0" w:rsidRPr="00477166" w:rsidRDefault="006853A0" w:rsidP="001827C5">
      <w:pPr>
        <w:keepNext/>
        <w:spacing w:after="240"/>
        <w:rPr>
          <w:u w:val="single"/>
          <w:lang w:val="ru-RU"/>
        </w:rPr>
      </w:pPr>
      <w:r w:rsidRPr="00477166">
        <w:rPr>
          <w:u w:val="single"/>
          <w:lang w:val="ru-RU"/>
        </w:rPr>
        <w:t>Воздействие на климат</w:t>
      </w:r>
    </w:p>
    <w:bookmarkEnd w:id="18"/>
    <w:p w14:paraId="01E84DD0" w14:textId="77777777" w:rsidR="006853A0" w:rsidRPr="00924009" w:rsidRDefault="006853A0" w:rsidP="001827C5">
      <w:pPr>
        <w:pStyle w:val="Heading1"/>
        <w:rPr>
          <w:lang w:val="ru-RU"/>
        </w:rPr>
      </w:pPr>
      <w:r w:rsidRPr="00477166">
        <w:rPr>
          <w:lang w:val="ru-RU"/>
        </w:rPr>
        <w:t>Предлагаемые мероприятия в секторе обслуживания, включая</w:t>
      </w:r>
      <w:r>
        <w:rPr>
          <w:lang w:val="ru-RU"/>
        </w:rPr>
        <w:t xml:space="preserve"> обеспечение</w:t>
      </w:r>
      <w:r w:rsidRPr="00477166">
        <w:rPr>
          <w:lang w:val="ru-RU"/>
        </w:rPr>
        <w:t xml:space="preserve"> лучше</w:t>
      </w:r>
      <w:r>
        <w:rPr>
          <w:lang w:val="ru-RU"/>
        </w:rPr>
        <w:t>го</w:t>
      </w:r>
      <w:r w:rsidRPr="00477166">
        <w:rPr>
          <w:lang w:val="ru-RU"/>
        </w:rPr>
        <w:t xml:space="preserve"> удержани</w:t>
      </w:r>
      <w:r>
        <w:rPr>
          <w:lang w:val="ru-RU"/>
        </w:rPr>
        <w:t>я</w:t>
      </w:r>
      <w:r w:rsidRPr="00477166">
        <w:rPr>
          <w:lang w:val="ru-RU"/>
        </w:rPr>
        <w:t xml:space="preserve"> хладагента за счет обучения и предоставления оборудования, позволят сократить использование ГХФУ</w:t>
      </w:r>
      <w:r w:rsidRPr="00477166">
        <w:rPr>
          <w:lang w:val="ru-RU"/>
        </w:rPr>
        <w:noBreakHyphen/>
        <w:t>22 при обслуживании. Каждый килограмм ГХФУ</w:t>
      </w:r>
      <w:r w:rsidRPr="00477166">
        <w:rPr>
          <w:lang w:val="ru-RU"/>
        </w:rPr>
        <w:noBreakHyphen/>
        <w:t>22, не выпущенный в атмосферу благодаря улучшенным методам работы с холодильным оборудованием, дает экономию примерно</w:t>
      </w:r>
      <w:r>
        <w:rPr>
          <w:lang w:val="ru-RU"/>
        </w:rPr>
        <w:t xml:space="preserve"> в</w:t>
      </w:r>
      <w:r w:rsidRPr="00477166">
        <w:rPr>
          <w:lang w:val="ru-RU"/>
        </w:rPr>
        <w:t xml:space="preserve"> 1,8</w:t>
      </w:r>
      <w:r>
        <w:rPr>
          <w:lang w:val="ru-RU"/>
        </w:rPr>
        <w:t> </w:t>
      </w:r>
      <w:r w:rsidRPr="00477166">
        <w:rPr>
          <w:lang w:val="ru-RU"/>
        </w:rPr>
        <w:t xml:space="preserve">тонны </w:t>
      </w:r>
      <w:r w:rsidRPr="00477166">
        <w:t>CO</w:t>
      </w:r>
      <w:r w:rsidRPr="00477166">
        <w:rPr>
          <w:vertAlign w:val="subscript"/>
          <w:lang w:val="ru-RU"/>
        </w:rPr>
        <w:t>2</w:t>
      </w:r>
      <w:r w:rsidRPr="00477166">
        <w:rPr>
          <w:lang w:val="ru-RU"/>
        </w:rPr>
        <w:noBreakHyphen/>
        <w:t xml:space="preserve">экв. Хотя расчет воздействия на климат не был включен в ПОДПО, запланированные Таиландом мероприятия, включая продвижение альтернатив с низким ПГП, внедрение энергоэффективного холодильного оборудования и </w:t>
      </w:r>
      <w:r>
        <w:rPr>
          <w:lang w:val="ru-RU"/>
        </w:rPr>
        <w:t>КВ</w:t>
      </w:r>
      <w:r w:rsidRPr="00477166">
        <w:rPr>
          <w:lang w:val="ru-RU"/>
        </w:rPr>
        <w:t xml:space="preserve">, а также </w:t>
      </w:r>
      <w:r>
        <w:rPr>
          <w:lang w:val="ru-RU"/>
        </w:rPr>
        <w:t>совершенствование</w:t>
      </w:r>
      <w:r w:rsidRPr="00477166">
        <w:rPr>
          <w:lang w:val="ru-RU"/>
        </w:rPr>
        <w:t xml:space="preserve"> рекуперации и повторного использования хладагентов, указывают на то, что реализация ПОДПО позволит сократить выбросы хладагентов в атмосферу, что приведет к климатическим выгодам</w:t>
      </w:r>
      <w:r w:rsidRPr="00924009">
        <w:rPr>
          <w:lang w:val="ru-RU"/>
        </w:rPr>
        <w:t xml:space="preserve">. </w:t>
      </w:r>
    </w:p>
    <w:p w14:paraId="01E84DD1" w14:textId="77777777" w:rsidR="006853A0" w:rsidRPr="002B1660" w:rsidRDefault="006853A0" w:rsidP="001827C5">
      <w:pPr>
        <w:spacing w:after="240"/>
        <w:outlineLvl w:val="0"/>
        <w:rPr>
          <w:bCs/>
          <w:u w:val="single"/>
        </w:rPr>
      </w:pPr>
      <w:bookmarkStart w:id="19" w:name="_Hlk126916245"/>
      <w:r w:rsidRPr="00924009">
        <w:rPr>
          <w:bCs/>
          <w:u w:val="single"/>
          <w:lang w:val="ru-RU"/>
        </w:rPr>
        <w:t xml:space="preserve">Проект </w:t>
      </w:r>
      <w:r>
        <w:rPr>
          <w:bCs/>
          <w:u w:val="single"/>
          <w:lang w:val="ru-RU"/>
        </w:rPr>
        <w:t>с</w:t>
      </w:r>
      <w:r w:rsidRPr="00924009">
        <w:rPr>
          <w:bCs/>
          <w:u w:val="single"/>
          <w:lang w:val="ru-RU"/>
        </w:rPr>
        <w:t>оглашения</w:t>
      </w:r>
    </w:p>
    <w:bookmarkEnd w:id="19"/>
    <w:p w14:paraId="01E84DD2" w14:textId="77777777" w:rsidR="006853A0" w:rsidRPr="00924009" w:rsidRDefault="006853A0" w:rsidP="001827C5">
      <w:pPr>
        <w:pStyle w:val="Heading1"/>
        <w:rPr>
          <w:lang w:val="ru-RU"/>
        </w:rPr>
      </w:pPr>
      <w:r w:rsidRPr="00924009">
        <w:rPr>
          <w:lang w:val="ru-RU"/>
        </w:rPr>
        <w:t xml:space="preserve">Проект </w:t>
      </w:r>
      <w:r>
        <w:rPr>
          <w:lang w:val="ru-RU"/>
        </w:rPr>
        <w:t>с</w:t>
      </w:r>
      <w:r w:rsidRPr="00924009">
        <w:rPr>
          <w:lang w:val="ru-RU"/>
        </w:rPr>
        <w:t xml:space="preserve">оглашения между правительством Таиланда и Исполнительным комитетом по этапу </w:t>
      </w:r>
      <w:r w:rsidRPr="00924009">
        <w:t>III</w:t>
      </w:r>
      <w:r w:rsidRPr="00924009">
        <w:rPr>
          <w:lang w:val="ru-RU"/>
        </w:rPr>
        <w:t xml:space="preserve"> ПОДПО содержится в приложении </w:t>
      </w:r>
      <w:r w:rsidRPr="00924009">
        <w:t>I</w:t>
      </w:r>
      <w:r w:rsidRPr="00924009">
        <w:rPr>
          <w:lang w:val="ru-RU"/>
        </w:rPr>
        <w:t xml:space="preserve"> к настоящему документу.</w:t>
      </w:r>
    </w:p>
    <w:p w14:paraId="01E84DD3" w14:textId="77777777" w:rsidR="006853A0" w:rsidRPr="00924009" w:rsidRDefault="006853A0" w:rsidP="001827C5">
      <w:pPr>
        <w:keepNext/>
        <w:autoSpaceDE w:val="0"/>
        <w:autoSpaceDN w:val="0"/>
        <w:adjustRightInd w:val="0"/>
        <w:spacing w:before="360" w:after="240"/>
        <w:outlineLvl w:val="0"/>
        <w:rPr>
          <w:b/>
          <w:lang w:val="ru-RU"/>
        </w:rPr>
      </w:pPr>
      <w:bookmarkStart w:id="20" w:name="_Hlk126916251"/>
      <w:r>
        <w:rPr>
          <w:b/>
          <w:lang w:val="ru-RU"/>
        </w:rPr>
        <w:t>РЕКОМЕНДАЦИЯ</w:t>
      </w:r>
    </w:p>
    <w:bookmarkEnd w:id="20"/>
    <w:p w14:paraId="01E84DD4" w14:textId="77777777" w:rsidR="006853A0" w:rsidRPr="00924009" w:rsidRDefault="006853A0" w:rsidP="001827C5">
      <w:pPr>
        <w:pStyle w:val="Heading1"/>
        <w:rPr>
          <w:u w:val="single"/>
          <w:lang w:val="ru-RU"/>
        </w:rPr>
      </w:pPr>
      <w:r w:rsidRPr="00924009">
        <w:rPr>
          <w:lang w:val="ru-RU"/>
        </w:rPr>
        <w:t xml:space="preserve">Исполнительный комитет, возможно, пожелает рассмотреть следующие </w:t>
      </w:r>
      <w:r w:rsidRPr="003520BD">
        <w:rPr>
          <w:lang w:val="ru-RU"/>
        </w:rPr>
        <w:t>предложения</w:t>
      </w:r>
      <w:r w:rsidRPr="00924009">
        <w:rPr>
          <w:lang w:val="ru-RU"/>
        </w:rPr>
        <w:t>:</w:t>
      </w:r>
    </w:p>
    <w:p w14:paraId="01E84DD5" w14:textId="77777777" w:rsidR="006853A0" w:rsidRPr="00924009" w:rsidRDefault="006853A0" w:rsidP="001827C5">
      <w:pPr>
        <w:pStyle w:val="Heading2"/>
        <w:widowControl/>
        <w:numPr>
          <w:ilvl w:val="0"/>
          <w:numId w:val="29"/>
        </w:numPr>
        <w:ind w:left="1440" w:hanging="720"/>
        <w:rPr>
          <w:lang w:val="ru-RU"/>
        </w:rPr>
      </w:pPr>
      <w:r w:rsidRPr="00924009">
        <w:rPr>
          <w:lang w:val="ru-RU"/>
        </w:rPr>
        <w:t>утверд</w:t>
      </w:r>
      <w:r>
        <w:rPr>
          <w:lang w:val="ru-RU"/>
        </w:rPr>
        <w:t>ить</w:t>
      </w:r>
      <w:r w:rsidRPr="00924009">
        <w:rPr>
          <w:lang w:val="ru-RU"/>
        </w:rPr>
        <w:t xml:space="preserve"> в принципе этап</w:t>
      </w:r>
      <w:r>
        <w:rPr>
          <w:lang w:val="ru-RU"/>
        </w:rPr>
        <w:t> </w:t>
      </w:r>
      <w:r w:rsidRPr="00924009">
        <w:t>III</w:t>
      </w:r>
      <w:r w:rsidRPr="00924009">
        <w:rPr>
          <w:lang w:val="ru-RU"/>
        </w:rPr>
        <w:t xml:space="preserve"> плана организационной деятельности по поэтапному отказу от ГХФУ (ПОДПО) для Таиланда на период с 2026 по 2034</w:t>
      </w:r>
      <w:r>
        <w:rPr>
          <w:lang w:val="ru-RU"/>
        </w:rPr>
        <w:t> </w:t>
      </w:r>
      <w:r w:rsidRPr="00924009">
        <w:rPr>
          <w:lang w:val="ru-RU"/>
        </w:rPr>
        <w:t>год для полного отказа от потребления ГХФУ на сумму 18</w:t>
      </w:r>
      <w:r>
        <w:rPr>
          <w:lang w:val="ru-RU"/>
        </w:rPr>
        <w:t> </w:t>
      </w:r>
      <w:r w:rsidRPr="00924009">
        <w:rPr>
          <w:lang w:val="ru-RU"/>
        </w:rPr>
        <w:t>420</w:t>
      </w:r>
      <w:r>
        <w:rPr>
          <w:lang w:val="ru-RU"/>
        </w:rPr>
        <w:t> </w:t>
      </w:r>
      <w:r w:rsidRPr="00924009">
        <w:rPr>
          <w:lang w:val="ru-RU"/>
        </w:rPr>
        <w:t>040 долл. США</w:t>
      </w:r>
      <w:r w:rsidRPr="001827C5">
        <w:rPr>
          <w:lang w:val="ru-RU"/>
        </w:rPr>
        <w:t xml:space="preserve"> </w:t>
      </w:r>
      <w:r w:rsidRPr="00924009">
        <w:rPr>
          <w:lang w:val="ru-RU"/>
        </w:rPr>
        <w:t>плюс</w:t>
      </w:r>
      <w:r w:rsidRPr="001827C5">
        <w:rPr>
          <w:lang w:val="ru-RU"/>
        </w:rPr>
        <w:t xml:space="preserve"> </w:t>
      </w:r>
      <w:r>
        <w:rPr>
          <w:lang w:val="ru-RU"/>
        </w:rPr>
        <w:t>эксплуатационные</w:t>
      </w:r>
      <w:r w:rsidRPr="001827C5">
        <w:rPr>
          <w:lang w:val="ru-RU"/>
        </w:rPr>
        <w:t xml:space="preserve"> </w:t>
      </w:r>
      <w:r w:rsidRPr="00924009">
        <w:rPr>
          <w:lang w:val="ru-RU"/>
        </w:rPr>
        <w:t>расходы</w:t>
      </w:r>
      <w:r w:rsidRPr="001827C5">
        <w:rPr>
          <w:lang w:val="ru-RU"/>
        </w:rPr>
        <w:t xml:space="preserve"> </w:t>
      </w:r>
      <w:r w:rsidRPr="00924009">
        <w:rPr>
          <w:lang w:val="ru-RU"/>
        </w:rPr>
        <w:t>учреждени</w:t>
      </w:r>
      <w:r>
        <w:rPr>
          <w:lang w:val="ru-RU"/>
        </w:rPr>
        <w:t>я</w:t>
      </w:r>
      <w:r w:rsidRPr="001827C5">
        <w:rPr>
          <w:lang w:val="ru-RU"/>
        </w:rPr>
        <w:t xml:space="preserve"> </w:t>
      </w:r>
      <w:r w:rsidRPr="00924009">
        <w:rPr>
          <w:lang w:val="ru-RU"/>
        </w:rPr>
        <w:t>в</w:t>
      </w:r>
      <w:r w:rsidRPr="001827C5">
        <w:rPr>
          <w:lang w:val="ru-RU"/>
        </w:rPr>
        <w:t xml:space="preserve"> </w:t>
      </w:r>
      <w:r w:rsidRPr="00924009">
        <w:rPr>
          <w:lang w:val="ru-RU"/>
        </w:rPr>
        <w:t>размере</w:t>
      </w:r>
      <w:r w:rsidRPr="001827C5">
        <w:rPr>
          <w:lang w:val="ru-RU"/>
        </w:rPr>
        <w:t xml:space="preserve"> 1</w:t>
      </w:r>
      <w:r w:rsidRPr="00924009">
        <w:rPr>
          <w:lang w:val="en-US"/>
        </w:rPr>
        <w:t> </w:t>
      </w:r>
      <w:r w:rsidRPr="001827C5">
        <w:rPr>
          <w:lang w:val="ru-RU"/>
        </w:rPr>
        <w:t>289</w:t>
      </w:r>
      <w:r w:rsidRPr="00924009">
        <w:rPr>
          <w:lang w:val="en-US"/>
        </w:rPr>
        <w:t> </w:t>
      </w:r>
      <w:r w:rsidRPr="001827C5">
        <w:rPr>
          <w:lang w:val="ru-RU"/>
        </w:rPr>
        <w:t xml:space="preserve">403 </w:t>
      </w:r>
      <w:r w:rsidRPr="00924009">
        <w:rPr>
          <w:lang w:val="ru-RU"/>
        </w:rPr>
        <w:t>долл</w:t>
      </w:r>
      <w:r w:rsidRPr="001827C5">
        <w:rPr>
          <w:lang w:val="ru-RU"/>
        </w:rPr>
        <w:t xml:space="preserve">. </w:t>
      </w:r>
      <w:r w:rsidRPr="00924009">
        <w:rPr>
          <w:lang w:val="ru-RU"/>
        </w:rPr>
        <w:t xml:space="preserve">США для Всемирного банка </w:t>
      </w:r>
      <w:r>
        <w:rPr>
          <w:lang w:val="ru-RU"/>
        </w:rPr>
        <w:t>при</w:t>
      </w:r>
      <w:r w:rsidRPr="00924009">
        <w:rPr>
          <w:lang w:val="ru-RU"/>
        </w:rPr>
        <w:t xml:space="preserve"> понимани</w:t>
      </w:r>
      <w:r>
        <w:rPr>
          <w:lang w:val="ru-RU"/>
        </w:rPr>
        <w:t>и</w:t>
      </w:r>
      <w:r w:rsidRPr="00924009">
        <w:rPr>
          <w:lang w:val="ru-RU"/>
        </w:rPr>
        <w:t xml:space="preserve"> того, что никакое дальнейшее финансирование </w:t>
      </w:r>
      <w:r>
        <w:rPr>
          <w:lang w:val="ru-RU"/>
        </w:rPr>
        <w:t>со</w:t>
      </w:r>
      <w:r w:rsidRPr="00924009">
        <w:rPr>
          <w:lang w:val="ru-RU"/>
        </w:rPr>
        <w:t xml:space="preserve"> </w:t>
      </w:r>
      <w:r>
        <w:rPr>
          <w:lang w:val="ru-RU"/>
        </w:rPr>
        <w:t>стороны</w:t>
      </w:r>
      <w:r w:rsidRPr="00924009">
        <w:rPr>
          <w:lang w:val="ru-RU"/>
        </w:rPr>
        <w:t xml:space="preserve"> Многостороннего фонда для отказа от ГХФУ предоставляться не будет;</w:t>
      </w:r>
    </w:p>
    <w:p w14:paraId="01E84DD6" w14:textId="77777777" w:rsidR="006853A0" w:rsidRPr="003520BD" w:rsidRDefault="006853A0" w:rsidP="001827C5">
      <w:pPr>
        <w:pStyle w:val="Heading2"/>
        <w:numPr>
          <w:ilvl w:val="0"/>
          <w:numId w:val="29"/>
        </w:numPr>
        <w:ind w:left="1440" w:hanging="720"/>
        <w:rPr>
          <w:lang w:val="ru-RU"/>
        </w:rPr>
      </w:pPr>
      <w:r w:rsidRPr="003520BD">
        <w:rPr>
          <w:lang w:val="ru-RU"/>
        </w:rPr>
        <w:t>принят</w:t>
      </w:r>
      <w:r>
        <w:rPr>
          <w:lang w:val="ru-RU"/>
        </w:rPr>
        <w:t>ь</w:t>
      </w:r>
      <w:r w:rsidRPr="003520BD">
        <w:rPr>
          <w:lang w:val="ru-RU"/>
        </w:rPr>
        <w:t xml:space="preserve"> к сведению обязательств</w:t>
      </w:r>
      <w:r>
        <w:rPr>
          <w:lang w:val="ru-RU"/>
        </w:rPr>
        <w:t>о</w:t>
      </w:r>
      <w:r w:rsidRPr="003520BD">
        <w:rPr>
          <w:lang w:val="ru-RU"/>
        </w:rPr>
        <w:t xml:space="preserve"> правительства Таиланда полностью отказаться </w:t>
      </w:r>
      <w:r w:rsidRPr="003520BD">
        <w:rPr>
          <w:lang w:val="ru-RU"/>
        </w:rPr>
        <w:lastRenderedPageBreak/>
        <w:t>от ГХФУ к 1</w:t>
      </w:r>
      <w:r>
        <w:rPr>
          <w:lang w:val="ru-RU"/>
        </w:rPr>
        <w:t> </w:t>
      </w:r>
      <w:r w:rsidRPr="003520BD">
        <w:rPr>
          <w:lang w:val="ru-RU"/>
        </w:rPr>
        <w:t>января 2030</w:t>
      </w:r>
      <w:r>
        <w:rPr>
          <w:lang w:val="ru-RU"/>
        </w:rPr>
        <w:t> </w:t>
      </w:r>
      <w:r w:rsidRPr="003520BD">
        <w:rPr>
          <w:lang w:val="ru-RU"/>
        </w:rPr>
        <w:t>года</w:t>
      </w:r>
      <w:r>
        <w:rPr>
          <w:lang w:val="ru-RU"/>
        </w:rPr>
        <w:t>, а также о том,</w:t>
      </w:r>
      <w:r w:rsidRPr="003520BD">
        <w:rPr>
          <w:lang w:val="ru-RU"/>
        </w:rPr>
        <w:t xml:space="preserve"> что ГХФУ не будут импортироваться после этой даты, за исключением разрешенных для обслуживания существующего оборудования в период с 2030 по 2040</w:t>
      </w:r>
      <w:r>
        <w:rPr>
          <w:lang w:val="ru-RU"/>
        </w:rPr>
        <w:t> </w:t>
      </w:r>
      <w:r w:rsidRPr="003520BD">
        <w:rPr>
          <w:lang w:val="ru-RU"/>
        </w:rPr>
        <w:t xml:space="preserve">год, </w:t>
      </w:r>
      <w:r>
        <w:rPr>
          <w:lang w:val="ru-RU"/>
        </w:rPr>
        <w:t>при</w:t>
      </w:r>
      <w:r w:rsidRPr="003520BD">
        <w:rPr>
          <w:lang w:val="ru-RU"/>
        </w:rPr>
        <w:t xml:space="preserve"> необходимо</w:t>
      </w:r>
      <w:r>
        <w:rPr>
          <w:lang w:val="ru-RU"/>
        </w:rPr>
        <w:t>сти</w:t>
      </w:r>
      <w:r w:rsidRPr="003520BD">
        <w:rPr>
          <w:lang w:val="ru-RU"/>
        </w:rPr>
        <w:t>, в соответствии с положениями Монреальского протокола;</w:t>
      </w:r>
    </w:p>
    <w:p w14:paraId="01E84DD7" w14:textId="77777777" w:rsidR="006853A0" w:rsidRPr="00E27ECC" w:rsidRDefault="006853A0" w:rsidP="001827C5">
      <w:pPr>
        <w:pStyle w:val="Heading2"/>
        <w:numPr>
          <w:ilvl w:val="0"/>
          <w:numId w:val="29"/>
        </w:numPr>
        <w:ind w:left="1440" w:hanging="720"/>
        <w:rPr>
          <w:lang w:val="ru-RU"/>
        </w:rPr>
      </w:pPr>
      <w:r w:rsidRPr="00E27ECC">
        <w:rPr>
          <w:lang w:val="ru-RU"/>
        </w:rPr>
        <w:t>принят</w:t>
      </w:r>
      <w:r>
        <w:rPr>
          <w:lang w:val="ru-RU"/>
        </w:rPr>
        <w:t>ь</w:t>
      </w:r>
      <w:r w:rsidRPr="00E27ECC">
        <w:rPr>
          <w:lang w:val="ru-RU"/>
        </w:rPr>
        <w:t xml:space="preserve"> к сведению, что по завершении проекта для конечных пользователей, включенного в этап</w:t>
      </w:r>
      <w:r>
        <w:rPr>
          <w:lang w:val="ru-RU"/>
        </w:rPr>
        <w:t> </w:t>
      </w:r>
      <w:r w:rsidRPr="00E27ECC">
        <w:t>III</w:t>
      </w:r>
      <w:r w:rsidRPr="00E27ECC">
        <w:rPr>
          <w:lang w:val="ru-RU"/>
        </w:rPr>
        <w:t xml:space="preserve"> ПОДПО, Всемирный банк представит итоговый доклад об их реализации в соответствии с решением 92/36</w:t>
      </w:r>
      <w:r>
        <w:rPr>
          <w:lang w:val="ru-RU"/>
        </w:rPr>
        <w:t> </w:t>
      </w:r>
      <w:r w:rsidRPr="00E27ECC">
        <w:t>g</w:t>
      </w:r>
      <w:r w:rsidRPr="00E27ECC">
        <w:rPr>
          <w:lang w:val="ru-RU"/>
        </w:rPr>
        <w:t>), включая достигнутые результаты по отказу от ГХФУ и повышению энергоэффективности;</w:t>
      </w:r>
    </w:p>
    <w:p w14:paraId="01E84DD8" w14:textId="77777777" w:rsidR="006853A0" w:rsidRPr="00E27ECC" w:rsidRDefault="006853A0" w:rsidP="001827C5">
      <w:pPr>
        <w:pStyle w:val="Heading2"/>
        <w:numPr>
          <w:ilvl w:val="0"/>
          <w:numId w:val="29"/>
        </w:numPr>
        <w:ind w:left="1440" w:hanging="720"/>
        <w:rPr>
          <w:lang w:val="ru-RU"/>
        </w:rPr>
      </w:pPr>
      <w:r w:rsidRPr="00E27ECC">
        <w:rPr>
          <w:lang w:val="ru-RU"/>
        </w:rPr>
        <w:t>выче</w:t>
      </w:r>
      <w:r>
        <w:rPr>
          <w:lang w:val="ru-RU"/>
        </w:rPr>
        <w:t>с</w:t>
      </w:r>
      <w:r w:rsidRPr="00E27ECC">
        <w:rPr>
          <w:lang w:val="ru-RU"/>
        </w:rPr>
        <w:t>т</w:t>
      </w:r>
      <w:r>
        <w:rPr>
          <w:lang w:val="ru-RU"/>
        </w:rPr>
        <w:t>ь</w:t>
      </w:r>
      <w:r w:rsidRPr="00E27ECC">
        <w:rPr>
          <w:lang w:val="ru-RU"/>
        </w:rPr>
        <w:t xml:space="preserve"> 410,00 тонн ОРС ГХФУ из остаточного потребления ГХФУ, </w:t>
      </w:r>
      <w:r>
        <w:rPr>
          <w:lang w:val="ru-RU"/>
        </w:rPr>
        <w:t>отвечающего критериям</w:t>
      </w:r>
      <w:r w:rsidRPr="00E27ECC">
        <w:rPr>
          <w:lang w:val="ru-RU"/>
        </w:rPr>
        <w:t xml:space="preserve"> финансировани</w:t>
      </w:r>
      <w:r>
        <w:rPr>
          <w:lang w:val="ru-RU"/>
        </w:rPr>
        <w:t>я</w:t>
      </w:r>
      <w:r w:rsidRPr="00E27ECC">
        <w:rPr>
          <w:lang w:val="ru-RU"/>
        </w:rPr>
        <w:t>;</w:t>
      </w:r>
    </w:p>
    <w:p w14:paraId="01E84DD9" w14:textId="77777777" w:rsidR="006853A0" w:rsidRPr="00E27ECC" w:rsidRDefault="006853A0" w:rsidP="001827C5">
      <w:pPr>
        <w:pStyle w:val="Heading2"/>
        <w:widowControl/>
        <w:numPr>
          <w:ilvl w:val="0"/>
          <w:numId w:val="29"/>
        </w:numPr>
        <w:ind w:left="1440" w:hanging="720"/>
        <w:rPr>
          <w:lang w:val="ru-RU"/>
        </w:rPr>
      </w:pPr>
      <w:r w:rsidRPr="00E27ECC">
        <w:rPr>
          <w:lang w:val="ru-RU"/>
        </w:rPr>
        <w:t>утвер</w:t>
      </w:r>
      <w:r>
        <w:rPr>
          <w:lang w:val="ru-RU"/>
        </w:rPr>
        <w:t>дить</w:t>
      </w:r>
      <w:r w:rsidRPr="00E27ECC">
        <w:rPr>
          <w:lang w:val="ru-RU"/>
        </w:rPr>
        <w:t xml:space="preserve"> проект Соглашения между правительством Таиланда и Исполнительным комитетом о сокращении потребления ГХФУ в соответствии с этапом</w:t>
      </w:r>
      <w:r>
        <w:rPr>
          <w:lang w:val="ru-RU"/>
        </w:rPr>
        <w:t> </w:t>
      </w:r>
      <w:r w:rsidRPr="00E27ECC">
        <w:t>III</w:t>
      </w:r>
      <w:r w:rsidRPr="00E27ECC">
        <w:rPr>
          <w:lang w:val="ru-RU"/>
        </w:rPr>
        <w:t xml:space="preserve"> ПОДПО, содержащ</w:t>
      </w:r>
      <w:r>
        <w:rPr>
          <w:lang w:val="ru-RU"/>
        </w:rPr>
        <w:t>ийся</w:t>
      </w:r>
      <w:r w:rsidRPr="00E27ECC">
        <w:rPr>
          <w:lang w:val="ru-RU"/>
        </w:rPr>
        <w:t xml:space="preserve"> в приложении </w:t>
      </w:r>
      <w:r w:rsidRPr="00E27ECC">
        <w:t>I</w:t>
      </w:r>
      <w:r w:rsidRPr="00E27ECC">
        <w:rPr>
          <w:lang w:val="ru-RU"/>
        </w:rPr>
        <w:t xml:space="preserve"> к настоящему документу;</w:t>
      </w:r>
    </w:p>
    <w:p w14:paraId="01E84DDA" w14:textId="77777777" w:rsidR="006853A0" w:rsidRPr="00E27ECC" w:rsidRDefault="006853A0" w:rsidP="001827C5">
      <w:pPr>
        <w:pStyle w:val="Heading2"/>
        <w:numPr>
          <w:ilvl w:val="0"/>
          <w:numId w:val="29"/>
        </w:numPr>
        <w:ind w:left="1440" w:hanging="720"/>
        <w:rPr>
          <w:lang w:val="ru-RU"/>
        </w:rPr>
      </w:pPr>
      <w:r>
        <w:rPr>
          <w:lang w:val="ru-RU"/>
        </w:rPr>
        <w:t xml:space="preserve">о том, </w:t>
      </w:r>
      <w:r w:rsidRPr="00E27ECC">
        <w:rPr>
          <w:lang w:val="ru-RU"/>
        </w:rPr>
        <w:t xml:space="preserve">что для обеспечения возможности рассмотрения третьего транша </w:t>
      </w:r>
      <w:r>
        <w:rPr>
          <w:lang w:val="ru-RU"/>
        </w:rPr>
        <w:t xml:space="preserve">в рамках </w:t>
      </w:r>
      <w:r w:rsidRPr="00E27ECC">
        <w:rPr>
          <w:lang w:val="ru-RU"/>
        </w:rPr>
        <w:t>своего ПОДПО правительство Таиланда должно представить:</w:t>
      </w:r>
    </w:p>
    <w:p w14:paraId="01E84DDB" w14:textId="77777777" w:rsidR="006853A0" w:rsidRPr="00E27ECC" w:rsidRDefault="006853A0" w:rsidP="001827C5">
      <w:pPr>
        <w:pStyle w:val="Heading3"/>
        <w:numPr>
          <w:ilvl w:val="2"/>
          <w:numId w:val="30"/>
        </w:numPr>
        <w:ind w:left="2699" w:hanging="720"/>
        <w:rPr>
          <w:lang w:val="ru-RU"/>
        </w:rPr>
      </w:pPr>
      <w:r w:rsidRPr="00E27ECC">
        <w:rPr>
          <w:lang w:val="ru-RU"/>
        </w:rPr>
        <w:t>подробное описание действующей нормативной и политической базы для реализации мер, обеспечивающих соответствие потребления ГХФУ пункту</w:t>
      </w:r>
      <w:r>
        <w:rPr>
          <w:lang w:val="ru-RU"/>
        </w:rPr>
        <w:t> </w:t>
      </w:r>
      <w:r w:rsidRPr="00E27ECC">
        <w:rPr>
          <w:lang w:val="ru-RU"/>
        </w:rPr>
        <w:t>8</w:t>
      </w:r>
      <w:r>
        <w:rPr>
          <w:lang w:val="ru-RU"/>
        </w:rPr>
        <w:t> </w:t>
      </w:r>
      <w:r>
        <w:rPr>
          <w:lang w:val="en-US"/>
        </w:rPr>
        <w:t>t</w:t>
      </w:r>
      <w:r w:rsidRPr="00E27ECC">
        <w:t>er</w:t>
      </w:r>
      <w:r>
        <w:rPr>
          <w:lang w:val="ru-RU"/>
        </w:rPr>
        <w:t> </w:t>
      </w:r>
      <w:r w:rsidRPr="00E27ECC">
        <w:t>e</w:t>
      </w:r>
      <w:r w:rsidRPr="00E27ECC">
        <w:rPr>
          <w:lang w:val="ru-RU"/>
        </w:rPr>
        <w:t>)</w:t>
      </w:r>
      <w:r>
        <w:rPr>
          <w:lang w:val="ru-RU"/>
        </w:rPr>
        <w:t> </w:t>
      </w:r>
      <w:proofErr w:type="spellStart"/>
      <w:r w:rsidRPr="00E27ECC">
        <w:t>i</w:t>
      </w:r>
      <w:proofErr w:type="spellEnd"/>
      <w:r w:rsidRPr="00E27ECC">
        <w:rPr>
          <w:lang w:val="ru-RU"/>
        </w:rPr>
        <w:t>) статьи</w:t>
      </w:r>
      <w:r>
        <w:rPr>
          <w:lang w:val="ru-RU"/>
        </w:rPr>
        <w:t> </w:t>
      </w:r>
      <w:r w:rsidRPr="00E27ECC">
        <w:rPr>
          <w:lang w:val="ru-RU"/>
        </w:rPr>
        <w:t xml:space="preserve">5 Монреальского протокола </w:t>
      </w:r>
      <w:r>
        <w:rPr>
          <w:lang w:val="ru-RU"/>
        </w:rPr>
        <w:t>в</w:t>
      </w:r>
      <w:r w:rsidRPr="00E27ECC">
        <w:rPr>
          <w:lang w:val="ru-RU"/>
        </w:rPr>
        <w:t xml:space="preserve"> период 2030</w:t>
      </w:r>
      <w:r>
        <w:rPr>
          <w:lang w:val="ru-RU"/>
        </w:rPr>
        <w:t>-</w:t>
      </w:r>
      <w:r w:rsidRPr="00E27ECC">
        <w:rPr>
          <w:lang w:val="ru-RU"/>
        </w:rPr>
        <w:t>2033 годов;</w:t>
      </w:r>
    </w:p>
    <w:p w14:paraId="01E84DDC" w14:textId="77777777" w:rsidR="006853A0" w:rsidRPr="00E27ECC" w:rsidRDefault="006853A0" w:rsidP="001827C5">
      <w:pPr>
        <w:pStyle w:val="Heading3"/>
        <w:numPr>
          <w:ilvl w:val="2"/>
          <w:numId w:val="30"/>
        </w:numPr>
        <w:ind w:left="2699" w:hanging="720"/>
        <w:rPr>
          <w:lang w:val="ru-RU"/>
        </w:rPr>
      </w:pPr>
      <w:r w:rsidRPr="00E27ECC">
        <w:rPr>
          <w:lang w:val="ru-RU"/>
        </w:rPr>
        <w:t>если Таиланд намеревается иметь потребление в период 2030</w:t>
      </w:r>
      <w:r>
        <w:rPr>
          <w:lang w:val="ru-RU"/>
        </w:rPr>
        <w:t>-</w:t>
      </w:r>
      <w:r w:rsidRPr="00E27ECC">
        <w:rPr>
          <w:lang w:val="ru-RU"/>
        </w:rPr>
        <w:t>2033 годов в соответствии с пунктом</w:t>
      </w:r>
      <w:r>
        <w:rPr>
          <w:lang w:val="ru-RU"/>
        </w:rPr>
        <w:t> </w:t>
      </w:r>
      <w:r w:rsidRPr="00E27ECC">
        <w:rPr>
          <w:lang w:val="ru-RU"/>
        </w:rPr>
        <w:t>8</w:t>
      </w:r>
      <w:r>
        <w:rPr>
          <w:lang w:val="ru-RU"/>
        </w:rPr>
        <w:t> </w:t>
      </w:r>
      <w:r w:rsidRPr="00E27ECC">
        <w:t>ter</w:t>
      </w:r>
      <w:r>
        <w:rPr>
          <w:lang w:val="ru-RU"/>
        </w:rPr>
        <w:t> </w:t>
      </w:r>
      <w:r w:rsidRPr="00E27ECC">
        <w:t>e</w:t>
      </w:r>
      <w:r w:rsidRPr="00E27ECC">
        <w:rPr>
          <w:lang w:val="ru-RU"/>
        </w:rPr>
        <w:t>)</w:t>
      </w:r>
      <w:r>
        <w:rPr>
          <w:lang w:val="ru-RU"/>
        </w:rPr>
        <w:t> </w:t>
      </w:r>
      <w:proofErr w:type="spellStart"/>
      <w:r w:rsidRPr="00E27ECC">
        <w:t>i</w:t>
      </w:r>
      <w:proofErr w:type="spellEnd"/>
      <w:r w:rsidRPr="00E27ECC">
        <w:rPr>
          <w:lang w:val="ru-RU"/>
        </w:rPr>
        <w:t>) статьи</w:t>
      </w:r>
      <w:r>
        <w:rPr>
          <w:lang w:val="ru-RU"/>
        </w:rPr>
        <w:t> </w:t>
      </w:r>
      <w:r w:rsidRPr="00E27ECC">
        <w:rPr>
          <w:lang w:val="ru-RU"/>
        </w:rPr>
        <w:t xml:space="preserve">5 Монреальского протокола, предложения по изменениям в свое Соглашение с Исполнительным комитетом, охватывающие период после 2030 года; </w:t>
      </w:r>
    </w:p>
    <w:p w14:paraId="01E84DDD" w14:textId="77777777" w:rsidR="006853A0" w:rsidRPr="00E27ECC" w:rsidRDefault="006853A0" w:rsidP="001827C5">
      <w:pPr>
        <w:pStyle w:val="Heading2"/>
        <w:numPr>
          <w:ilvl w:val="0"/>
          <w:numId w:val="29"/>
        </w:numPr>
        <w:ind w:left="1440" w:hanging="720"/>
        <w:rPr>
          <w:lang w:val="ru-RU"/>
        </w:rPr>
      </w:pPr>
      <w:r>
        <w:rPr>
          <w:lang w:val="ru-RU"/>
        </w:rPr>
        <w:t xml:space="preserve">о том, </w:t>
      </w:r>
      <w:r w:rsidRPr="00E27ECC">
        <w:rPr>
          <w:lang w:val="ru-RU"/>
        </w:rPr>
        <w:t xml:space="preserve">что для обеспечения возможности рассмотрения заключительного транша </w:t>
      </w:r>
      <w:r>
        <w:rPr>
          <w:lang w:val="ru-RU"/>
        </w:rPr>
        <w:t xml:space="preserve">в рамках </w:t>
      </w:r>
      <w:r w:rsidRPr="00E27ECC">
        <w:rPr>
          <w:lang w:val="ru-RU"/>
        </w:rPr>
        <w:t>своего ПОДПО правительство Таиланда должно подтвердить, будет ли оно использовать остаточное потребление на обслуживание существующего оборудования</w:t>
      </w:r>
      <w:r>
        <w:rPr>
          <w:lang w:val="ru-RU"/>
        </w:rPr>
        <w:t>,</w:t>
      </w:r>
      <w:r w:rsidRPr="00E27ECC">
        <w:rPr>
          <w:lang w:val="ru-RU"/>
        </w:rPr>
        <w:t xml:space="preserve"> начиная с 2034</w:t>
      </w:r>
      <w:r>
        <w:rPr>
          <w:lang w:val="ru-RU"/>
        </w:rPr>
        <w:t> </w:t>
      </w:r>
      <w:r w:rsidRPr="00E27ECC">
        <w:rPr>
          <w:lang w:val="ru-RU"/>
        </w:rPr>
        <w:t xml:space="preserve">года, и </w:t>
      </w:r>
      <w:r>
        <w:rPr>
          <w:lang w:val="ru-RU"/>
        </w:rPr>
        <w:t xml:space="preserve">в </w:t>
      </w:r>
      <w:r w:rsidRPr="00E27ECC">
        <w:rPr>
          <w:lang w:val="ru-RU"/>
        </w:rPr>
        <w:t>соответств</w:t>
      </w:r>
      <w:r>
        <w:rPr>
          <w:lang w:val="ru-RU"/>
        </w:rPr>
        <w:t>ии с этим</w:t>
      </w:r>
      <w:r w:rsidRPr="00E27ECC">
        <w:rPr>
          <w:lang w:val="ru-RU"/>
        </w:rPr>
        <w:t xml:space="preserve"> представить обновленный план действий и изменения в своем Соглашении с Исполнительным комитетом;</w:t>
      </w:r>
      <w:r>
        <w:rPr>
          <w:lang w:val="ru-RU"/>
        </w:rPr>
        <w:t xml:space="preserve"> и</w:t>
      </w:r>
    </w:p>
    <w:p w14:paraId="64D46156"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1FF66E33"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155AB2AD"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3F6C56B1"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3F4ADDFD"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5D29EE31"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1EADA161" w14:textId="77777777" w:rsidR="001375A0" w:rsidRPr="001375A0" w:rsidRDefault="001375A0" w:rsidP="001375A0">
      <w:pPr>
        <w:pStyle w:val="ListParagraph"/>
        <w:widowControl w:val="0"/>
        <w:numPr>
          <w:ilvl w:val="1"/>
          <w:numId w:val="1"/>
        </w:numPr>
        <w:spacing w:after="240"/>
        <w:contextualSpacing w:val="0"/>
        <w:outlineLvl w:val="1"/>
        <w:rPr>
          <w:vanish/>
          <w:lang w:val="ru-RU"/>
        </w:rPr>
      </w:pPr>
    </w:p>
    <w:p w14:paraId="01E84DDE" w14:textId="2CA3B042" w:rsidR="006853A0" w:rsidRPr="001827C5" w:rsidRDefault="006853A0" w:rsidP="001375A0">
      <w:pPr>
        <w:pStyle w:val="Heading2"/>
        <w:rPr>
          <w:lang w:val="ru-RU"/>
        </w:rPr>
      </w:pPr>
      <w:r w:rsidRPr="00B85B48">
        <w:rPr>
          <w:lang w:val="ru-RU"/>
        </w:rPr>
        <w:t>утвер</w:t>
      </w:r>
      <w:r>
        <w:rPr>
          <w:lang w:val="ru-RU"/>
        </w:rPr>
        <w:t>дить</w:t>
      </w:r>
      <w:r w:rsidRPr="00B85B48">
        <w:rPr>
          <w:lang w:val="ru-RU"/>
        </w:rPr>
        <w:t xml:space="preserve"> перв</w:t>
      </w:r>
      <w:r>
        <w:rPr>
          <w:lang w:val="ru-RU"/>
        </w:rPr>
        <w:t>ый</w:t>
      </w:r>
      <w:r w:rsidRPr="00B85B48">
        <w:rPr>
          <w:lang w:val="ru-RU"/>
        </w:rPr>
        <w:t xml:space="preserve"> транш этапа</w:t>
      </w:r>
      <w:r>
        <w:rPr>
          <w:lang w:val="ru-RU"/>
        </w:rPr>
        <w:t> </w:t>
      </w:r>
      <w:r w:rsidRPr="00B85B48">
        <w:t>III</w:t>
      </w:r>
      <w:r w:rsidRPr="00B85B48">
        <w:rPr>
          <w:lang w:val="ru-RU"/>
        </w:rPr>
        <w:t xml:space="preserve"> ПОДПО для Таиланда и соответствующ</w:t>
      </w:r>
      <w:r>
        <w:rPr>
          <w:lang w:val="ru-RU"/>
        </w:rPr>
        <w:t>ий</w:t>
      </w:r>
      <w:r w:rsidRPr="00B85B48">
        <w:rPr>
          <w:lang w:val="ru-RU"/>
        </w:rPr>
        <w:t xml:space="preserve"> план </w:t>
      </w:r>
      <w:r>
        <w:rPr>
          <w:lang w:val="ru-RU"/>
        </w:rPr>
        <w:t>осво</w:t>
      </w:r>
      <w:r w:rsidRPr="00B85B48">
        <w:rPr>
          <w:lang w:val="ru-RU"/>
        </w:rPr>
        <w:t>ения транша на сумму 5</w:t>
      </w:r>
      <w:r>
        <w:rPr>
          <w:lang w:val="ru-RU"/>
        </w:rPr>
        <w:t> </w:t>
      </w:r>
      <w:r w:rsidRPr="00B85B48">
        <w:rPr>
          <w:lang w:val="ru-RU"/>
        </w:rPr>
        <w:t>574</w:t>
      </w:r>
      <w:r>
        <w:rPr>
          <w:lang w:val="ru-RU"/>
        </w:rPr>
        <w:t> </w:t>
      </w:r>
      <w:r w:rsidRPr="00B85B48">
        <w:rPr>
          <w:lang w:val="ru-RU"/>
        </w:rPr>
        <w:t xml:space="preserve">980 долл. США плюс </w:t>
      </w:r>
      <w:r>
        <w:rPr>
          <w:lang w:val="ru-RU"/>
        </w:rPr>
        <w:t xml:space="preserve">эксплуатационные </w:t>
      </w:r>
      <w:r w:rsidRPr="00B85B48">
        <w:rPr>
          <w:lang w:val="ru-RU"/>
        </w:rPr>
        <w:t>расходы учреждени</w:t>
      </w:r>
      <w:r>
        <w:rPr>
          <w:lang w:val="ru-RU"/>
        </w:rPr>
        <w:t>я</w:t>
      </w:r>
      <w:r w:rsidRPr="00B85B48">
        <w:rPr>
          <w:lang w:val="ru-RU"/>
        </w:rPr>
        <w:t xml:space="preserve"> в размере 390 249 долл. США для Всемирного банка</w:t>
      </w:r>
      <w:r w:rsidRPr="001827C5">
        <w:rPr>
          <w:lang w:val="ru-RU"/>
        </w:rPr>
        <w:t>.</w:t>
      </w:r>
    </w:p>
    <w:p w14:paraId="01E84DDF" w14:textId="77777777" w:rsidR="006853A0" w:rsidRPr="001827C5" w:rsidRDefault="006853A0" w:rsidP="00A06508">
      <w:pPr>
        <w:rPr>
          <w:lang w:val="ru-RU"/>
        </w:rPr>
      </w:pPr>
    </w:p>
    <w:p w14:paraId="01E84DE1" w14:textId="7501CD50" w:rsidR="006853A0" w:rsidRPr="00354C33" w:rsidRDefault="006853A0" w:rsidP="00C41998">
      <w:pPr>
        <w:jc w:val="center"/>
        <w:rPr>
          <w:b/>
          <w:lang w:val="ru-RU"/>
        </w:rPr>
      </w:pPr>
      <w:r w:rsidRPr="001827C5">
        <w:rPr>
          <w:lang w:val="ru-RU"/>
        </w:rPr>
        <w:br w:type="page"/>
      </w:r>
      <w:r w:rsidRPr="00B85B48">
        <w:rPr>
          <w:b/>
          <w:lang w:val="ru-RU"/>
        </w:rPr>
        <w:lastRenderedPageBreak/>
        <w:t>ОЦЕНОЧНЫЙ ЛИСТ ПРОЕКТА – МНОГОЛЕТНИЕ ПРОЕКТЫ</w:t>
      </w:r>
    </w:p>
    <w:p w14:paraId="01E84DE2" w14:textId="77777777" w:rsidR="006853A0" w:rsidRPr="00BB0C04" w:rsidRDefault="006853A0" w:rsidP="00354C33">
      <w:pPr>
        <w:spacing w:after="200"/>
        <w:jc w:val="center"/>
        <w:rPr>
          <w:b/>
          <w:lang w:val="ru-RU"/>
        </w:rPr>
      </w:pPr>
      <w:r>
        <w:rPr>
          <w:b/>
          <w:lang w:val="ru-RU"/>
        </w:rPr>
        <w:t>Таиланд</w:t>
      </w:r>
    </w:p>
    <w:tbl>
      <w:tblPr>
        <w:tblW w:w="5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93"/>
        <w:gridCol w:w="5606"/>
      </w:tblGrid>
      <w:tr w:rsidR="006853A0" w14:paraId="01E84DE5" w14:textId="77777777" w:rsidTr="00D6601F">
        <w:trPr>
          <w:jc w:val="center"/>
        </w:trPr>
        <w:tc>
          <w:tcPr>
            <w:tcW w:w="2541" w:type="pct"/>
          </w:tcPr>
          <w:p w14:paraId="01E84DE3" w14:textId="77777777" w:rsidR="006853A0" w:rsidRDefault="006853A0" w:rsidP="00177A61">
            <w:pPr>
              <w:spacing w:before="20" w:after="20" w:line="200" w:lineRule="exact"/>
              <w:jc w:val="center"/>
              <w:rPr>
                <w:b/>
                <w:sz w:val="18"/>
                <w:szCs w:val="18"/>
              </w:rPr>
            </w:pPr>
            <w:r>
              <w:rPr>
                <w:b/>
                <w:sz w:val="18"/>
                <w:szCs w:val="18"/>
                <w:lang w:val="ru-RU"/>
              </w:rPr>
              <w:t>НАЗВАНИЕ ПРОЕКТА</w:t>
            </w:r>
          </w:p>
        </w:tc>
        <w:tc>
          <w:tcPr>
            <w:tcW w:w="2459" w:type="pct"/>
          </w:tcPr>
          <w:p w14:paraId="01E84DE4" w14:textId="77777777" w:rsidR="006853A0" w:rsidRDefault="006853A0" w:rsidP="00177A61">
            <w:pPr>
              <w:spacing w:before="20" w:after="20" w:line="200" w:lineRule="exact"/>
              <w:jc w:val="center"/>
              <w:rPr>
                <w:b/>
                <w:sz w:val="18"/>
                <w:szCs w:val="18"/>
              </w:rPr>
            </w:pPr>
            <w:r>
              <w:rPr>
                <w:b/>
                <w:sz w:val="18"/>
                <w:szCs w:val="18"/>
                <w:lang w:val="ru-RU"/>
              </w:rPr>
              <w:t>УЧРЕЖДЕНИЕ</w:t>
            </w:r>
          </w:p>
        </w:tc>
      </w:tr>
      <w:tr w:rsidR="006853A0" w14:paraId="01E84DE8" w14:textId="77777777" w:rsidTr="00D6601F">
        <w:trPr>
          <w:jc w:val="center"/>
        </w:trPr>
        <w:tc>
          <w:tcPr>
            <w:tcW w:w="2541" w:type="pct"/>
            <w:vAlign w:val="center"/>
          </w:tcPr>
          <w:p w14:paraId="01E84DE6" w14:textId="77777777" w:rsidR="006853A0" w:rsidRDefault="006853A0" w:rsidP="00177A61">
            <w:pPr>
              <w:spacing w:before="20" w:after="20" w:line="200" w:lineRule="exact"/>
              <w:jc w:val="center"/>
              <w:rPr>
                <w:sz w:val="18"/>
                <w:szCs w:val="18"/>
                <w:lang w:val="ru-RU"/>
              </w:rPr>
            </w:pPr>
            <w:r>
              <w:rPr>
                <w:sz w:val="18"/>
                <w:szCs w:val="18"/>
                <w:lang w:val="ru-RU"/>
              </w:rPr>
              <w:t xml:space="preserve">Кигалийский план регулирования ГФУ (этап </w:t>
            </w:r>
            <w:r>
              <w:rPr>
                <w:sz w:val="18"/>
                <w:szCs w:val="18"/>
              </w:rPr>
              <w:t>I</w:t>
            </w:r>
            <w:r>
              <w:rPr>
                <w:sz w:val="18"/>
                <w:szCs w:val="18"/>
                <w:lang w:val="ru-RU"/>
              </w:rPr>
              <w:t>)</w:t>
            </w:r>
          </w:p>
        </w:tc>
        <w:tc>
          <w:tcPr>
            <w:tcW w:w="2459" w:type="pct"/>
            <w:vAlign w:val="center"/>
          </w:tcPr>
          <w:p w14:paraId="01E84DE7" w14:textId="77777777" w:rsidR="006853A0" w:rsidRDefault="006853A0" w:rsidP="00177A61">
            <w:pPr>
              <w:spacing w:before="20" w:after="20" w:line="200" w:lineRule="exact"/>
              <w:jc w:val="center"/>
              <w:rPr>
                <w:sz w:val="18"/>
                <w:szCs w:val="18"/>
              </w:rPr>
            </w:pPr>
            <w:r>
              <w:rPr>
                <w:sz w:val="18"/>
                <w:szCs w:val="18"/>
                <w:lang w:val="ru-RU"/>
              </w:rPr>
              <w:t>Всемирный банк</w:t>
            </w:r>
            <w:r>
              <w:rPr>
                <w:sz w:val="18"/>
                <w:szCs w:val="18"/>
              </w:rPr>
              <w:t xml:space="preserve"> (</w:t>
            </w:r>
            <w:r>
              <w:rPr>
                <w:sz w:val="18"/>
                <w:szCs w:val="18"/>
                <w:lang w:val="ru-RU"/>
              </w:rPr>
              <w:t>ведущее</w:t>
            </w:r>
            <w:r>
              <w:rPr>
                <w:sz w:val="18"/>
                <w:szCs w:val="18"/>
              </w:rPr>
              <w:t>)</w:t>
            </w:r>
          </w:p>
        </w:tc>
      </w:tr>
    </w:tbl>
    <w:p w14:paraId="01E84DE9" w14:textId="77777777" w:rsidR="006853A0" w:rsidRPr="00B85B48" w:rsidRDefault="006853A0" w:rsidP="00354C33">
      <w:pPr>
        <w:spacing w:line="200" w:lineRule="exact"/>
        <w:ind w:left="-284" w:right="-279"/>
        <w:jc w:val="center"/>
        <w:rPr>
          <w:sz w:val="18"/>
          <w:szCs w:val="18"/>
        </w:rPr>
      </w:pPr>
    </w:p>
    <w:tbl>
      <w:tblPr>
        <w:tblW w:w="5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1350"/>
        <w:gridCol w:w="1710"/>
        <w:gridCol w:w="2640"/>
      </w:tblGrid>
      <w:tr w:rsidR="006853A0" w14:paraId="01E84DEE" w14:textId="77777777" w:rsidTr="00E33122">
        <w:trPr>
          <w:jc w:val="center"/>
        </w:trPr>
        <w:tc>
          <w:tcPr>
            <w:tcW w:w="2500" w:type="pct"/>
          </w:tcPr>
          <w:p w14:paraId="01E84DEA" w14:textId="77777777" w:rsidR="006853A0" w:rsidRDefault="006853A0" w:rsidP="00177A61">
            <w:pPr>
              <w:spacing w:before="20" w:after="20" w:line="200" w:lineRule="exact"/>
              <w:jc w:val="left"/>
              <w:rPr>
                <w:b/>
                <w:sz w:val="18"/>
                <w:szCs w:val="18"/>
                <w:lang w:val="ru-RU"/>
              </w:rPr>
            </w:pPr>
            <w:r>
              <w:rPr>
                <w:b/>
                <w:sz w:val="18"/>
                <w:szCs w:val="18"/>
                <w:lang w:val="ru-RU"/>
              </w:rPr>
              <w:t xml:space="preserve">ДАННЫЕ, ПРЕДСТАВЛЕННЫЕ СОГЛАСНО СТАТЬЕ 7 (Приложение </w:t>
            </w:r>
            <w:r>
              <w:rPr>
                <w:b/>
                <w:sz w:val="18"/>
                <w:szCs w:val="18"/>
              </w:rPr>
              <w:t>F</w:t>
            </w:r>
            <w:r>
              <w:rPr>
                <w:b/>
                <w:sz w:val="18"/>
                <w:szCs w:val="18"/>
                <w:lang w:val="ru-RU"/>
              </w:rPr>
              <w:t>)</w:t>
            </w:r>
          </w:p>
        </w:tc>
        <w:tc>
          <w:tcPr>
            <w:tcW w:w="592" w:type="pct"/>
          </w:tcPr>
          <w:p w14:paraId="01E84DEB" w14:textId="77777777" w:rsidR="006853A0" w:rsidRDefault="006853A0" w:rsidP="00177A61">
            <w:pPr>
              <w:spacing w:before="20" w:after="20" w:line="200" w:lineRule="exact"/>
              <w:ind w:right="-247"/>
              <w:jc w:val="left"/>
              <w:rPr>
                <w:sz w:val="18"/>
                <w:szCs w:val="18"/>
              </w:rPr>
            </w:pPr>
            <w:r>
              <w:rPr>
                <w:b/>
                <w:bCs/>
                <w:sz w:val="18"/>
                <w:szCs w:val="18"/>
                <w:lang w:val="ru-RU"/>
              </w:rPr>
              <w:t>Год</w:t>
            </w:r>
            <w:r>
              <w:rPr>
                <w:b/>
                <w:bCs/>
                <w:sz w:val="18"/>
                <w:szCs w:val="18"/>
              </w:rPr>
              <w:t>:</w:t>
            </w:r>
            <w:r>
              <w:rPr>
                <w:sz w:val="18"/>
                <w:szCs w:val="18"/>
              </w:rPr>
              <w:t xml:space="preserve"> </w:t>
            </w:r>
            <w:r>
              <w:rPr>
                <w:b/>
                <w:bCs/>
                <w:sz w:val="18"/>
                <w:szCs w:val="18"/>
              </w:rPr>
              <w:t>2024</w:t>
            </w:r>
            <w:r>
              <w:rPr>
                <w:sz w:val="18"/>
                <w:szCs w:val="18"/>
              </w:rPr>
              <w:t xml:space="preserve"> </w:t>
            </w:r>
          </w:p>
        </w:tc>
        <w:tc>
          <w:tcPr>
            <w:tcW w:w="750" w:type="pct"/>
          </w:tcPr>
          <w:p w14:paraId="01E84DEC" w14:textId="77777777" w:rsidR="006853A0" w:rsidRDefault="006853A0" w:rsidP="00177A61">
            <w:pPr>
              <w:spacing w:before="20" w:after="20" w:line="200" w:lineRule="exact"/>
              <w:ind w:left="-109"/>
              <w:jc w:val="right"/>
              <w:rPr>
                <w:sz w:val="18"/>
                <w:szCs w:val="18"/>
                <w:lang w:val="ru-RU"/>
              </w:rPr>
            </w:pPr>
            <w:r>
              <w:rPr>
                <w:sz w:val="18"/>
                <w:szCs w:val="18"/>
              </w:rPr>
              <w:t>27</w:t>
            </w:r>
            <w:r>
              <w:rPr>
                <w:sz w:val="18"/>
                <w:szCs w:val="18"/>
                <w:lang w:val="ru-RU"/>
              </w:rPr>
              <w:t> </w:t>
            </w:r>
            <w:r>
              <w:rPr>
                <w:sz w:val="18"/>
                <w:szCs w:val="18"/>
              </w:rPr>
              <w:t>542</w:t>
            </w:r>
            <w:r>
              <w:rPr>
                <w:sz w:val="18"/>
                <w:szCs w:val="18"/>
                <w:lang w:val="ru-RU"/>
              </w:rPr>
              <w:t>,</w:t>
            </w:r>
            <w:r>
              <w:rPr>
                <w:sz w:val="18"/>
                <w:szCs w:val="18"/>
              </w:rPr>
              <w:t xml:space="preserve">35 </w:t>
            </w:r>
            <w:r>
              <w:rPr>
                <w:sz w:val="18"/>
                <w:szCs w:val="18"/>
                <w:lang w:val="ru-RU"/>
              </w:rPr>
              <w:t>мт</w:t>
            </w:r>
          </w:p>
        </w:tc>
        <w:tc>
          <w:tcPr>
            <w:tcW w:w="1158" w:type="pct"/>
          </w:tcPr>
          <w:p w14:paraId="01E84DED" w14:textId="77777777" w:rsidR="006853A0" w:rsidRDefault="006853A0" w:rsidP="00177A61">
            <w:pPr>
              <w:spacing w:before="20" w:after="20" w:line="200" w:lineRule="exact"/>
              <w:ind w:left="38" w:right="33"/>
              <w:jc w:val="right"/>
              <w:rPr>
                <w:sz w:val="18"/>
                <w:szCs w:val="18"/>
              </w:rPr>
            </w:pPr>
            <w:r>
              <w:rPr>
                <w:sz w:val="18"/>
                <w:szCs w:val="18"/>
              </w:rPr>
              <w:t>32</w:t>
            </w:r>
            <w:r>
              <w:rPr>
                <w:sz w:val="18"/>
                <w:szCs w:val="18"/>
                <w:lang w:val="ru-RU"/>
              </w:rPr>
              <w:t> </w:t>
            </w:r>
            <w:r>
              <w:rPr>
                <w:sz w:val="18"/>
                <w:szCs w:val="18"/>
              </w:rPr>
              <w:t>708</w:t>
            </w:r>
            <w:r>
              <w:rPr>
                <w:sz w:val="18"/>
                <w:szCs w:val="18"/>
                <w:lang w:val="ru-RU"/>
              </w:rPr>
              <w:t xml:space="preserve"> </w:t>
            </w:r>
            <w:r>
              <w:rPr>
                <w:sz w:val="18"/>
                <w:szCs w:val="18"/>
              </w:rPr>
              <w:t xml:space="preserve">003 </w:t>
            </w:r>
            <w:r>
              <w:rPr>
                <w:sz w:val="18"/>
                <w:szCs w:val="18"/>
                <w:lang w:val="ru-RU"/>
              </w:rPr>
              <w:t xml:space="preserve">тонны </w:t>
            </w:r>
            <w:r>
              <w:rPr>
                <w:sz w:val="18"/>
                <w:szCs w:val="18"/>
              </w:rPr>
              <w:t>CO</w:t>
            </w:r>
            <w:r>
              <w:rPr>
                <w:sz w:val="18"/>
                <w:szCs w:val="18"/>
                <w:vertAlign w:val="subscript"/>
              </w:rPr>
              <w:t>2</w:t>
            </w:r>
            <w:r>
              <w:rPr>
                <w:sz w:val="18"/>
                <w:szCs w:val="18"/>
              </w:rPr>
              <w:t>-</w:t>
            </w:r>
            <w:r>
              <w:rPr>
                <w:sz w:val="18"/>
                <w:szCs w:val="18"/>
                <w:lang w:val="ru-RU"/>
              </w:rPr>
              <w:t>экв.</w:t>
            </w:r>
          </w:p>
        </w:tc>
      </w:tr>
    </w:tbl>
    <w:p w14:paraId="01E84DEF" w14:textId="77777777" w:rsidR="006853A0" w:rsidRPr="00B85B48" w:rsidRDefault="006853A0" w:rsidP="00354C33">
      <w:pPr>
        <w:spacing w:line="200" w:lineRule="exact"/>
        <w:ind w:left="-284" w:right="-279"/>
        <w:jc w:val="center"/>
        <w:rPr>
          <w:sz w:val="18"/>
          <w:szCs w:val="18"/>
        </w:rPr>
      </w:pPr>
    </w:p>
    <w:tbl>
      <w:tblPr>
        <w:tblW w:w="5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4"/>
        <w:gridCol w:w="872"/>
        <w:gridCol w:w="977"/>
        <w:gridCol w:w="818"/>
        <w:gridCol w:w="1190"/>
        <w:gridCol w:w="937"/>
        <w:gridCol w:w="725"/>
        <w:gridCol w:w="1306"/>
        <w:gridCol w:w="725"/>
        <w:gridCol w:w="725"/>
      </w:tblGrid>
      <w:tr w:rsidR="006853A0" w14:paraId="01E84DF3" w14:textId="77777777" w:rsidTr="00D6601F">
        <w:trPr>
          <w:jc w:val="center"/>
        </w:trPr>
        <w:tc>
          <w:tcPr>
            <w:tcW w:w="4363" w:type="pct"/>
            <w:gridSpan w:val="8"/>
          </w:tcPr>
          <w:p w14:paraId="01E84DF0" w14:textId="77777777" w:rsidR="006853A0" w:rsidRDefault="006853A0" w:rsidP="00177A61">
            <w:pPr>
              <w:spacing w:before="20" w:after="20" w:line="200" w:lineRule="exact"/>
              <w:ind w:right="33"/>
              <w:jc w:val="left"/>
              <w:rPr>
                <w:b/>
                <w:spacing w:val="-1"/>
                <w:sz w:val="18"/>
                <w:szCs w:val="18"/>
                <w:lang w:val="ru-RU"/>
              </w:rPr>
            </w:pPr>
            <w:r>
              <w:rPr>
                <w:b/>
                <w:spacing w:val="-1"/>
                <w:sz w:val="18"/>
                <w:szCs w:val="18"/>
                <w:lang w:val="ru-RU"/>
              </w:rPr>
              <w:t xml:space="preserve">СЕКТОРАЛЬНЫЕ ДАННЫЕ И МЕРОПРИЯТИЯ ПО СТРАНОВОЙ ПРОГРАММЕ (в тоннах </w:t>
            </w:r>
            <w:r>
              <w:rPr>
                <w:b/>
                <w:spacing w:val="-1"/>
                <w:sz w:val="18"/>
                <w:szCs w:val="18"/>
              </w:rPr>
              <w:t>CO</w:t>
            </w:r>
            <w:r>
              <w:rPr>
                <w:b/>
                <w:spacing w:val="-1"/>
                <w:sz w:val="18"/>
                <w:szCs w:val="18"/>
                <w:vertAlign w:val="subscript"/>
                <w:lang w:val="ru-RU"/>
              </w:rPr>
              <w:t>2</w:t>
            </w:r>
            <w:r>
              <w:rPr>
                <w:b/>
                <w:spacing w:val="-1"/>
                <w:sz w:val="18"/>
                <w:szCs w:val="18"/>
                <w:lang w:val="ru-RU"/>
              </w:rPr>
              <w:t>-экв.)</w:t>
            </w:r>
          </w:p>
        </w:tc>
        <w:tc>
          <w:tcPr>
            <w:tcW w:w="318" w:type="pct"/>
            <w:tcBorders>
              <w:right w:val="nil"/>
            </w:tcBorders>
            <w:vAlign w:val="center"/>
          </w:tcPr>
          <w:p w14:paraId="01E84DF1" w14:textId="77777777" w:rsidR="006853A0" w:rsidRDefault="006853A0" w:rsidP="00177A61">
            <w:pPr>
              <w:spacing w:before="20" w:after="20" w:line="200" w:lineRule="exact"/>
              <w:ind w:right="-98"/>
              <w:jc w:val="left"/>
              <w:rPr>
                <w:bCs/>
                <w:sz w:val="18"/>
                <w:szCs w:val="18"/>
              </w:rPr>
            </w:pPr>
            <w:r>
              <w:rPr>
                <w:b/>
                <w:sz w:val="18"/>
                <w:szCs w:val="18"/>
                <w:lang w:val="ru-RU"/>
              </w:rPr>
              <w:t>Год</w:t>
            </w:r>
            <w:r>
              <w:rPr>
                <w:b/>
                <w:sz w:val="18"/>
                <w:szCs w:val="18"/>
              </w:rPr>
              <w:t>:</w:t>
            </w:r>
          </w:p>
        </w:tc>
        <w:tc>
          <w:tcPr>
            <w:tcW w:w="318" w:type="pct"/>
            <w:tcBorders>
              <w:left w:val="nil"/>
            </w:tcBorders>
            <w:vAlign w:val="center"/>
          </w:tcPr>
          <w:p w14:paraId="01E84DF2" w14:textId="77777777" w:rsidR="006853A0" w:rsidRDefault="006853A0" w:rsidP="00177A61">
            <w:pPr>
              <w:spacing w:before="20" w:after="20" w:line="200" w:lineRule="exact"/>
              <w:ind w:right="33"/>
              <w:jc w:val="right"/>
              <w:rPr>
                <w:b/>
                <w:sz w:val="18"/>
                <w:szCs w:val="18"/>
              </w:rPr>
            </w:pPr>
            <w:r>
              <w:rPr>
                <w:b/>
                <w:sz w:val="18"/>
                <w:szCs w:val="18"/>
              </w:rPr>
              <w:t>2025</w:t>
            </w:r>
          </w:p>
        </w:tc>
      </w:tr>
      <w:tr w:rsidR="006853A0" w14:paraId="01E84DFB" w14:textId="77777777" w:rsidTr="00D6601F">
        <w:trPr>
          <w:jc w:val="center"/>
        </w:trPr>
        <w:tc>
          <w:tcPr>
            <w:tcW w:w="1370" w:type="pct"/>
            <w:vMerge w:val="restart"/>
            <w:tcMar>
              <w:left w:w="85" w:type="dxa"/>
              <w:right w:w="85" w:type="dxa"/>
            </w:tcMar>
            <w:vAlign w:val="center"/>
          </w:tcPr>
          <w:p w14:paraId="01E84DF4" w14:textId="77777777" w:rsidR="006853A0" w:rsidRDefault="006853A0" w:rsidP="00177A61">
            <w:pPr>
              <w:spacing w:before="20" w:after="20" w:line="200" w:lineRule="exact"/>
              <w:jc w:val="center"/>
              <w:rPr>
                <w:sz w:val="18"/>
                <w:szCs w:val="18"/>
              </w:rPr>
            </w:pPr>
          </w:p>
        </w:tc>
        <w:tc>
          <w:tcPr>
            <w:tcW w:w="382" w:type="pct"/>
            <w:vMerge w:val="restart"/>
            <w:tcMar>
              <w:left w:w="85" w:type="dxa"/>
              <w:right w:w="85" w:type="dxa"/>
            </w:tcMar>
            <w:vAlign w:val="center"/>
          </w:tcPr>
          <w:p w14:paraId="01E84DF5" w14:textId="77777777" w:rsidR="006853A0" w:rsidRDefault="006853A0" w:rsidP="00177A61">
            <w:pPr>
              <w:spacing w:before="20" w:after="20" w:line="200" w:lineRule="exact"/>
              <w:ind w:left="-75" w:right="-65"/>
              <w:jc w:val="center"/>
              <w:rPr>
                <w:sz w:val="18"/>
                <w:szCs w:val="18"/>
              </w:rPr>
            </w:pPr>
            <w:r>
              <w:rPr>
                <w:sz w:val="18"/>
                <w:szCs w:val="18"/>
                <w:lang w:val="ru-RU"/>
              </w:rPr>
              <w:t>Аэрозоли</w:t>
            </w:r>
          </w:p>
        </w:tc>
        <w:tc>
          <w:tcPr>
            <w:tcW w:w="428" w:type="pct"/>
            <w:vMerge w:val="restart"/>
            <w:tcMar>
              <w:left w:w="85" w:type="dxa"/>
              <w:right w:w="85" w:type="dxa"/>
            </w:tcMar>
            <w:vAlign w:val="center"/>
          </w:tcPr>
          <w:p w14:paraId="01E84DF6" w14:textId="77777777" w:rsidR="006853A0" w:rsidRDefault="006853A0" w:rsidP="00177A61">
            <w:pPr>
              <w:spacing w:before="20" w:after="20" w:line="200" w:lineRule="exact"/>
              <w:ind w:left="-84" w:right="-71"/>
              <w:jc w:val="center"/>
              <w:rPr>
                <w:sz w:val="18"/>
                <w:szCs w:val="18"/>
              </w:rPr>
            </w:pPr>
            <w:r>
              <w:rPr>
                <w:sz w:val="18"/>
                <w:szCs w:val="18"/>
                <w:lang w:val="ru-RU"/>
              </w:rPr>
              <w:t>Пено</w:t>
            </w:r>
            <w:r>
              <w:rPr>
                <w:sz w:val="18"/>
                <w:szCs w:val="18"/>
                <w:lang w:val="ru-RU"/>
              </w:rPr>
              <w:softHyphen/>
              <w:t>материалы</w:t>
            </w:r>
          </w:p>
        </w:tc>
        <w:tc>
          <w:tcPr>
            <w:tcW w:w="359" w:type="pct"/>
            <w:vMerge w:val="restart"/>
            <w:tcMar>
              <w:left w:w="85" w:type="dxa"/>
              <w:right w:w="85" w:type="dxa"/>
            </w:tcMar>
            <w:vAlign w:val="center"/>
          </w:tcPr>
          <w:p w14:paraId="01E84DF7" w14:textId="77777777" w:rsidR="006853A0" w:rsidRDefault="006853A0" w:rsidP="00177A61">
            <w:pPr>
              <w:spacing w:before="20" w:after="20" w:line="200" w:lineRule="exact"/>
              <w:ind w:left="-75" w:right="-65"/>
              <w:jc w:val="center"/>
              <w:rPr>
                <w:sz w:val="18"/>
                <w:szCs w:val="18"/>
              </w:rPr>
            </w:pPr>
            <w:r>
              <w:rPr>
                <w:sz w:val="18"/>
                <w:szCs w:val="18"/>
                <w:lang w:val="ru-RU"/>
              </w:rPr>
              <w:t>Пожаро</w:t>
            </w:r>
            <w:r>
              <w:rPr>
                <w:sz w:val="18"/>
                <w:szCs w:val="18"/>
                <w:lang w:val="ru-RU"/>
              </w:rPr>
              <w:softHyphen/>
              <w:t>тушение</w:t>
            </w:r>
          </w:p>
        </w:tc>
        <w:tc>
          <w:tcPr>
            <w:tcW w:w="1824" w:type="pct"/>
            <w:gridSpan w:val="4"/>
            <w:tcMar>
              <w:left w:w="85" w:type="dxa"/>
              <w:right w:w="85" w:type="dxa"/>
            </w:tcMar>
            <w:vAlign w:val="center"/>
          </w:tcPr>
          <w:p w14:paraId="01E84DF8" w14:textId="77777777" w:rsidR="006853A0" w:rsidRDefault="006853A0" w:rsidP="00177A61">
            <w:pPr>
              <w:spacing w:before="20" w:after="20" w:line="200" w:lineRule="exact"/>
              <w:ind w:left="-58" w:right="-55"/>
              <w:jc w:val="center"/>
              <w:rPr>
                <w:sz w:val="18"/>
                <w:szCs w:val="18"/>
                <w:lang w:val="ru-RU"/>
              </w:rPr>
            </w:pPr>
            <w:r>
              <w:rPr>
                <w:sz w:val="18"/>
                <w:szCs w:val="18"/>
                <w:lang w:val="ru-RU"/>
              </w:rPr>
              <w:t>Кондиционирование воздуха (КВ) и охлаждение</w:t>
            </w:r>
          </w:p>
        </w:tc>
        <w:tc>
          <w:tcPr>
            <w:tcW w:w="318" w:type="pct"/>
            <w:vMerge w:val="restart"/>
            <w:tcMar>
              <w:left w:w="85" w:type="dxa"/>
              <w:right w:w="85" w:type="dxa"/>
            </w:tcMar>
            <w:vAlign w:val="center"/>
          </w:tcPr>
          <w:p w14:paraId="01E84DF9" w14:textId="77777777" w:rsidR="006853A0" w:rsidRDefault="006853A0" w:rsidP="00177A61">
            <w:pPr>
              <w:spacing w:before="20" w:after="20" w:line="200" w:lineRule="exact"/>
              <w:ind w:left="-56" w:right="-62"/>
              <w:jc w:val="center"/>
              <w:rPr>
                <w:sz w:val="18"/>
                <w:szCs w:val="18"/>
              </w:rPr>
            </w:pPr>
            <w:r>
              <w:rPr>
                <w:sz w:val="18"/>
                <w:szCs w:val="18"/>
                <w:lang w:val="ru-RU"/>
              </w:rPr>
              <w:t>Раство</w:t>
            </w:r>
            <w:r>
              <w:rPr>
                <w:sz w:val="18"/>
                <w:szCs w:val="18"/>
                <w:lang w:val="ru-RU"/>
              </w:rPr>
              <w:softHyphen/>
              <w:t>рители</w:t>
            </w:r>
          </w:p>
        </w:tc>
        <w:tc>
          <w:tcPr>
            <w:tcW w:w="318" w:type="pct"/>
            <w:vMerge w:val="restart"/>
            <w:tcMar>
              <w:left w:w="85" w:type="dxa"/>
              <w:right w:w="85" w:type="dxa"/>
            </w:tcMar>
            <w:vAlign w:val="center"/>
          </w:tcPr>
          <w:p w14:paraId="01E84DFA" w14:textId="77777777" w:rsidR="006853A0" w:rsidRDefault="006853A0" w:rsidP="00177A61">
            <w:pPr>
              <w:spacing w:before="20" w:after="20" w:line="200" w:lineRule="exact"/>
              <w:ind w:left="-66" w:right="-77"/>
              <w:jc w:val="center"/>
              <w:rPr>
                <w:sz w:val="18"/>
                <w:szCs w:val="18"/>
              </w:rPr>
            </w:pPr>
            <w:r>
              <w:rPr>
                <w:sz w:val="18"/>
                <w:szCs w:val="18"/>
                <w:lang w:val="ru-RU"/>
              </w:rPr>
              <w:t>Прочее</w:t>
            </w:r>
          </w:p>
        </w:tc>
      </w:tr>
      <w:tr w:rsidR="006853A0" w14:paraId="01E84E04" w14:textId="77777777" w:rsidTr="00D6601F">
        <w:trPr>
          <w:jc w:val="center"/>
        </w:trPr>
        <w:tc>
          <w:tcPr>
            <w:tcW w:w="1370" w:type="pct"/>
            <w:vMerge/>
            <w:tcMar>
              <w:left w:w="85" w:type="dxa"/>
              <w:right w:w="85" w:type="dxa"/>
            </w:tcMar>
            <w:vAlign w:val="center"/>
          </w:tcPr>
          <w:p w14:paraId="01E84DFC" w14:textId="77777777" w:rsidR="006853A0" w:rsidRDefault="006853A0" w:rsidP="00177A61">
            <w:pPr>
              <w:spacing w:before="20" w:after="20" w:line="200" w:lineRule="exact"/>
              <w:jc w:val="center"/>
              <w:rPr>
                <w:sz w:val="18"/>
                <w:szCs w:val="18"/>
              </w:rPr>
            </w:pPr>
          </w:p>
        </w:tc>
        <w:tc>
          <w:tcPr>
            <w:tcW w:w="382" w:type="pct"/>
            <w:vMerge/>
            <w:tcMar>
              <w:left w:w="85" w:type="dxa"/>
              <w:right w:w="85" w:type="dxa"/>
            </w:tcMar>
            <w:vAlign w:val="center"/>
          </w:tcPr>
          <w:p w14:paraId="01E84DFD" w14:textId="77777777" w:rsidR="006853A0" w:rsidRDefault="006853A0" w:rsidP="00177A61">
            <w:pPr>
              <w:spacing w:before="20" w:after="20" w:line="200" w:lineRule="exact"/>
              <w:jc w:val="center"/>
              <w:rPr>
                <w:sz w:val="18"/>
                <w:szCs w:val="18"/>
              </w:rPr>
            </w:pPr>
          </w:p>
        </w:tc>
        <w:tc>
          <w:tcPr>
            <w:tcW w:w="428" w:type="pct"/>
            <w:vMerge/>
            <w:tcMar>
              <w:left w:w="85" w:type="dxa"/>
              <w:right w:w="85" w:type="dxa"/>
            </w:tcMar>
            <w:vAlign w:val="center"/>
          </w:tcPr>
          <w:p w14:paraId="01E84DFE" w14:textId="77777777" w:rsidR="006853A0" w:rsidRDefault="006853A0" w:rsidP="00177A61">
            <w:pPr>
              <w:spacing w:before="20" w:after="20" w:line="200" w:lineRule="exact"/>
              <w:ind w:left="-84" w:right="-71"/>
              <w:jc w:val="center"/>
              <w:rPr>
                <w:sz w:val="18"/>
                <w:szCs w:val="18"/>
              </w:rPr>
            </w:pPr>
          </w:p>
        </w:tc>
        <w:tc>
          <w:tcPr>
            <w:tcW w:w="359" w:type="pct"/>
            <w:vMerge/>
            <w:tcMar>
              <w:left w:w="85" w:type="dxa"/>
              <w:right w:w="85" w:type="dxa"/>
            </w:tcMar>
            <w:vAlign w:val="center"/>
          </w:tcPr>
          <w:p w14:paraId="01E84DFF" w14:textId="77777777" w:rsidR="006853A0" w:rsidRDefault="006853A0" w:rsidP="00177A61">
            <w:pPr>
              <w:spacing w:before="20" w:after="20" w:line="200" w:lineRule="exact"/>
              <w:jc w:val="center"/>
              <w:rPr>
                <w:sz w:val="18"/>
                <w:szCs w:val="18"/>
              </w:rPr>
            </w:pPr>
          </w:p>
        </w:tc>
        <w:tc>
          <w:tcPr>
            <w:tcW w:w="1251" w:type="pct"/>
            <w:gridSpan w:val="3"/>
            <w:tcMar>
              <w:left w:w="85" w:type="dxa"/>
              <w:right w:w="85" w:type="dxa"/>
            </w:tcMar>
            <w:vAlign w:val="center"/>
          </w:tcPr>
          <w:p w14:paraId="01E84E00" w14:textId="77777777" w:rsidR="006853A0" w:rsidRDefault="006853A0" w:rsidP="00177A61">
            <w:pPr>
              <w:spacing w:before="20" w:after="20" w:line="200" w:lineRule="exact"/>
              <w:jc w:val="center"/>
              <w:rPr>
                <w:sz w:val="18"/>
                <w:szCs w:val="18"/>
              </w:rPr>
            </w:pPr>
            <w:r>
              <w:rPr>
                <w:sz w:val="18"/>
                <w:szCs w:val="18"/>
                <w:lang w:val="ru-RU"/>
              </w:rPr>
              <w:t>Производство</w:t>
            </w:r>
          </w:p>
        </w:tc>
        <w:tc>
          <w:tcPr>
            <w:tcW w:w="573" w:type="pct"/>
            <w:vMerge w:val="restart"/>
            <w:tcMar>
              <w:left w:w="85" w:type="dxa"/>
              <w:right w:w="85" w:type="dxa"/>
            </w:tcMar>
            <w:vAlign w:val="center"/>
          </w:tcPr>
          <w:p w14:paraId="01E84E01" w14:textId="77777777" w:rsidR="006853A0" w:rsidRDefault="006853A0" w:rsidP="00177A61">
            <w:pPr>
              <w:spacing w:before="20" w:after="20" w:line="200" w:lineRule="exact"/>
              <w:ind w:left="-62" w:right="-55"/>
              <w:jc w:val="center"/>
              <w:rPr>
                <w:sz w:val="18"/>
                <w:szCs w:val="18"/>
              </w:rPr>
            </w:pPr>
            <w:r>
              <w:rPr>
                <w:sz w:val="18"/>
                <w:szCs w:val="18"/>
                <w:lang w:val="ru-RU"/>
              </w:rPr>
              <w:t>Обслужи</w:t>
            </w:r>
            <w:r>
              <w:rPr>
                <w:sz w:val="18"/>
                <w:szCs w:val="18"/>
                <w:lang w:val="ru-RU"/>
              </w:rPr>
              <w:softHyphen/>
              <w:t>вание</w:t>
            </w:r>
          </w:p>
        </w:tc>
        <w:tc>
          <w:tcPr>
            <w:tcW w:w="318" w:type="pct"/>
            <w:vMerge/>
            <w:tcMar>
              <w:left w:w="85" w:type="dxa"/>
              <w:right w:w="85" w:type="dxa"/>
            </w:tcMar>
            <w:vAlign w:val="center"/>
          </w:tcPr>
          <w:p w14:paraId="01E84E02" w14:textId="77777777" w:rsidR="006853A0" w:rsidRDefault="006853A0" w:rsidP="00177A61">
            <w:pPr>
              <w:spacing w:before="20" w:after="20" w:line="200" w:lineRule="exact"/>
              <w:jc w:val="center"/>
              <w:rPr>
                <w:sz w:val="18"/>
                <w:szCs w:val="18"/>
              </w:rPr>
            </w:pPr>
          </w:p>
        </w:tc>
        <w:tc>
          <w:tcPr>
            <w:tcW w:w="318" w:type="pct"/>
            <w:vMerge/>
            <w:tcMar>
              <w:left w:w="85" w:type="dxa"/>
              <w:right w:w="85" w:type="dxa"/>
            </w:tcMar>
            <w:vAlign w:val="center"/>
          </w:tcPr>
          <w:p w14:paraId="01E84E03" w14:textId="77777777" w:rsidR="006853A0" w:rsidRDefault="006853A0" w:rsidP="00177A61">
            <w:pPr>
              <w:spacing w:before="20" w:after="20" w:line="200" w:lineRule="exact"/>
              <w:jc w:val="center"/>
              <w:rPr>
                <w:sz w:val="18"/>
                <w:szCs w:val="18"/>
              </w:rPr>
            </w:pPr>
          </w:p>
        </w:tc>
      </w:tr>
      <w:tr w:rsidR="006853A0" w14:paraId="01E84E0F" w14:textId="77777777" w:rsidTr="00D6601F">
        <w:trPr>
          <w:jc w:val="center"/>
        </w:trPr>
        <w:tc>
          <w:tcPr>
            <w:tcW w:w="1370" w:type="pct"/>
            <w:vMerge/>
            <w:tcMar>
              <w:left w:w="85" w:type="dxa"/>
              <w:right w:w="85" w:type="dxa"/>
            </w:tcMar>
            <w:vAlign w:val="center"/>
          </w:tcPr>
          <w:p w14:paraId="01E84E05" w14:textId="77777777" w:rsidR="006853A0" w:rsidRDefault="006853A0" w:rsidP="00177A61">
            <w:pPr>
              <w:spacing w:before="20" w:after="20" w:line="200" w:lineRule="exact"/>
              <w:jc w:val="center"/>
              <w:rPr>
                <w:sz w:val="18"/>
                <w:szCs w:val="18"/>
              </w:rPr>
            </w:pPr>
          </w:p>
        </w:tc>
        <w:tc>
          <w:tcPr>
            <w:tcW w:w="382" w:type="pct"/>
            <w:vMerge/>
            <w:tcMar>
              <w:left w:w="85" w:type="dxa"/>
              <w:right w:w="85" w:type="dxa"/>
            </w:tcMar>
            <w:vAlign w:val="center"/>
          </w:tcPr>
          <w:p w14:paraId="01E84E06" w14:textId="77777777" w:rsidR="006853A0" w:rsidRDefault="006853A0" w:rsidP="00177A61">
            <w:pPr>
              <w:spacing w:before="20" w:after="20" w:line="200" w:lineRule="exact"/>
              <w:jc w:val="center"/>
              <w:rPr>
                <w:sz w:val="18"/>
                <w:szCs w:val="18"/>
              </w:rPr>
            </w:pPr>
          </w:p>
        </w:tc>
        <w:tc>
          <w:tcPr>
            <w:tcW w:w="428" w:type="pct"/>
            <w:vMerge/>
            <w:tcMar>
              <w:left w:w="85" w:type="dxa"/>
              <w:right w:w="85" w:type="dxa"/>
            </w:tcMar>
            <w:vAlign w:val="center"/>
          </w:tcPr>
          <w:p w14:paraId="01E84E07" w14:textId="77777777" w:rsidR="006853A0" w:rsidRDefault="006853A0" w:rsidP="00177A61">
            <w:pPr>
              <w:spacing w:before="20" w:after="20" w:line="200" w:lineRule="exact"/>
              <w:ind w:left="-84" w:right="-71"/>
              <w:jc w:val="center"/>
              <w:rPr>
                <w:sz w:val="18"/>
                <w:szCs w:val="18"/>
              </w:rPr>
            </w:pPr>
          </w:p>
        </w:tc>
        <w:tc>
          <w:tcPr>
            <w:tcW w:w="359" w:type="pct"/>
            <w:vMerge/>
            <w:tcMar>
              <w:left w:w="85" w:type="dxa"/>
              <w:right w:w="85" w:type="dxa"/>
            </w:tcMar>
            <w:vAlign w:val="center"/>
          </w:tcPr>
          <w:p w14:paraId="01E84E08" w14:textId="77777777" w:rsidR="006853A0" w:rsidRDefault="006853A0" w:rsidP="00177A61">
            <w:pPr>
              <w:spacing w:before="20" w:after="20" w:line="200" w:lineRule="exact"/>
              <w:jc w:val="center"/>
              <w:rPr>
                <w:sz w:val="18"/>
                <w:szCs w:val="18"/>
              </w:rPr>
            </w:pPr>
          </w:p>
        </w:tc>
        <w:tc>
          <w:tcPr>
            <w:tcW w:w="522" w:type="pct"/>
            <w:tcMar>
              <w:left w:w="85" w:type="dxa"/>
              <w:right w:w="85" w:type="dxa"/>
            </w:tcMar>
            <w:vAlign w:val="center"/>
          </w:tcPr>
          <w:p w14:paraId="01E84E09" w14:textId="77777777" w:rsidR="006853A0" w:rsidRDefault="006853A0" w:rsidP="00177A61">
            <w:pPr>
              <w:spacing w:before="20" w:after="20" w:line="200" w:lineRule="exact"/>
              <w:ind w:left="-60" w:right="-38"/>
              <w:jc w:val="center"/>
              <w:rPr>
                <w:sz w:val="18"/>
                <w:szCs w:val="18"/>
              </w:rPr>
            </w:pPr>
            <w:r>
              <w:rPr>
                <w:sz w:val="18"/>
                <w:szCs w:val="18"/>
                <w:lang w:val="ru-RU"/>
              </w:rPr>
              <w:t>Холодильное оборудование</w:t>
            </w:r>
          </w:p>
        </w:tc>
        <w:tc>
          <w:tcPr>
            <w:tcW w:w="411" w:type="pct"/>
            <w:tcMar>
              <w:left w:w="85" w:type="dxa"/>
              <w:right w:w="85" w:type="dxa"/>
            </w:tcMar>
            <w:vAlign w:val="center"/>
          </w:tcPr>
          <w:p w14:paraId="01E84E0A" w14:textId="77777777" w:rsidR="006853A0" w:rsidRDefault="006853A0" w:rsidP="00177A61">
            <w:pPr>
              <w:spacing w:before="20" w:after="20" w:line="200" w:lineRule="exact"/>
              <w:jc w:val="center"/>
              <w:rPr>
                <w:sz w:val="18"/>
                <w:szCs w:val="18"/>
              </w:rPr>
            </w:pPr>
            <w:r>
              <w:rPr>
                <w:sz w:val="18"/>
                <w:szCs w:val="18"/>
                <w:lang w:val="ru-RU"/>
              </w:rPr>
              <w:t>КВ</w:t>
            </w:r>
          </w:p>
        </w:tc>
        <w:tc>
          <w:tcPr>
            <w:tcW w:w="318" w:type="pct"/>
            <w:vAlign w:val="center"/>
          </w:tcPr>
          <w:p w14:paraId="01E84E0B" w14:textId="77777777" w:rsidR="006853A0" w:rsidRDefault="006853A0" w:rsidP="00177A61">
            <w:pPr>
              <w:spacing w:before="20" w:after="20" w:line="200" w:lineRule="exact"/>
              <w:ind w:left="-80" w:right="-85"/>
              <w:jc w:val="center"/>
              <w:rPr>
                <w:sz w:val="18"/>
                <w:szCs w:val="18"/>
              </w:rPr>
            </w:pPr>
            <w:r>
              <w:rPr>
                <w:sz w:val="18"/>
                <w:szCs w:val="18"/>
                <w:lang w:val="ru-RU"/>
              </w:rPr>
              <w:t>Прочее</w:t>
            </w:r>
          </w:p>
        </w:tc>
        <w:tc>
          <w:tcPr>
            <w:tcW w:w="573" w:type="pct"/>
            <w:vMerge/>
            <w:tcMar>
              <w:left w:w="85" w:type="dxa"/>
              <w:right w:w="85" w:type="dxa"/>
            </w:tcMar>
            <w:vAlign w:val="center"/>
          </w:tcPr>
          <w:p w14:paraId="01E84E0C" w14:textId="77777777" w:rsidR="006853A0" w:rsidRDefault="006853A0" w:rsidP="00177A61">
            <w:pPr>
              <w:spacing w:before="20" w:after="20" w:line="200" w:lineRule="exact"/>
              <w:jc w:val="center"/>
              <w:rPr>
                <w:sz w:val="18"/>
                <w:szCs w:val="18"/>
              </w:rPr>
            </w:pPr>
          </w:p>
        </w:tc>
        <w:tc>
          <w:tcPr>
            <w:tcW w:w="318" w:type="pct"/>
            <w:vMerge/>
            <w:tcMar>
              <w:left w:w="85" w:type="dxa"/>
              <w:right w:w="85" w:type="dxa"/>
            </w:tcMar>
            <w:vAlign w:val="center"/>
          </w:tcPr>
          <w:p w14:paraId="01E84E0D" w14:textId="77777777" w:rsidR="006853A0" w:rsidRDefault="006853A0" w:rsidP="00177A61">
            <w:pPr>
              <w:spacing w:before="20" w:after="20" w:line="200" w:lineRule="exact"/>
              <w:jc w:val="center"/>
              <w:rPr>
                <w:sz w:val="18"/>
                <w:szCs w:val="18"/>
              </w:rPr>
            </w:pPr>
          </w:p>
        </w:tc>
        <w:tc>
          <w:tcPr>
            <w:tcW w:w="318" w:type="pct"/>
            <w:vMerge/>
            <w:tcMar>
              <w:left w:w="85" w:type="dxa"/>
              <w:right w:w="85" w:type="dxa"/>
            </w:tcMar>
            <w:vAlign w:val="center"/>
          </w:tcPr>
          <w:p w14:paraId="01E84E0E" w14:textId="77777777" w:rsidR="006853A0" w:rsidRDefault="006853A0" w:rsidP="00177A61">
            <w:pPr>
              <w:spacing w:before="20" w:after="20" w:line="200" w:lineRule="exact"/>
              <w:jc w:val="center"/>
              <w:rPr>
                <w:sz w:val="18"/>
                <w:szCs w:val="18"/>
              </w:rPr>
            </w:pPr>
          </w:p>
        </w:tc>
      </w:tr>
      <w:tr w:rsidR="006853A0" w14:paraId="01E84E1A" w14:textId="77777777" w:rsidTr="00D6601F">
        <w:trPr>
          <w:jc w:val="center"/>
        </w:trPr>
        <w:tc>
          <w:tcPr>
            <w:tcW w:w="1370" w:type="pct"/>
          </w:tcPr>
          <w:p w14:paraId="01E84E10" w14:textId="77777777" w:rsidR="006853A0" w:rsidRDefault="006853A0" w:rsidP="00177A61">
            <w:pPr>
              <w:spacing w:before="20" w:after="20" w:line="200" w:lineRule="exact"/>
              <w:ind w:left="-16"/>
              <w:jc w:val="left"/>
              <w:rPr>
                <w:sz w:val="18"/>
                <w:szCs w:val="18"/>
                <w:lang w:val="ru-RU"/>
              </w:rPr>
            </w:pPr>
            <w:r>
              <w:rPr>
                <w:sz w:val="18"/>
                <w:szCs w:val="18"/>
                <w:lang w:val="ru-RU"/>
              </w:rPr>
              <w:t>ГФУ</w:t>
            </w:r>
          </w:p>
        </w:tc>
        <w:tc>
          <w:tcPr>
            <w:tcW w:w="382" w:type="pct"/>
          </w:tcPr>
          <w:p w14:paraId="01E84E11" w14:textId="77777777" w:rsidR="006853A0" w:rsidRDefault="006853A0" w:rsidP="00177A61">
            <w:pPr>
              <w:spacing w:before="20" w:after="20" w:line="200" w:lineRule="exact"/>
              <w:ind w:left="-113"/>
              <w:jc w:val="right"/>
              <w:rPr>
                <w:sz w:val="18"/>
                <w:szCs w:val="18"/>
              </w:rPr>
            </w:pPr>
            <w:r>
              <w:rPr>
                <w:sz w:val="18"/>
                <w:szCs w:val="18"/>
              </w:rPr>
              <w:t>321</w:t>
            </w:r>
            <w:r>
              <w:rPr>
                <w:sz w:val="18"/>
                <w:szCs w:val="18"/>
                <w:lang w:val="ru-RU"/>
              </w:rPr>
              <w:t xml:space="preserve"> </w:t>
            </w:r>
            <w:r>
              <w:rPr>
                <w:sz w:val="18"/>
                <w:szCs w:val="18"/>
              </w:rPr>
              <w:t>327</w:t>
            </w:r>
          </w:p>
        </w:tc>
        <w:tc>
          <w:tcPr>
            <w:tcW w:w="428" w:type="pct"/>
          </w:tcPr>
          <w:p w14:paraId="01E84E12" w14:textId="77777777" w:rsidR="006853A0" w:rsidRDefault="006853A0" w:rsidP="00177A61">
            <w:pPr>
              <w:spacing w:before="20" w:after="20" w:line="200" w:lineRule="exact"/>
              <w:ind w:left="-84" w:right="-71"/>
              <w:jc w:val="right"/>
              <w:rPr>
                <w:sz w:val="18"/>
                <w:szCs w:val="18"/>
              </w:rPr>
            </w:pPr>
            <w:r>
              <w:rPr>
                <w:sz w:val="18"/>
                <w:szCs w:val="18"/>
              </w:rPr>
              <w:t>124</w:t>
            </w:r>
            <w:r>
              <w:rPr>
                <w:sz w:val="18"/>
                <w:szCs w:val="18"/>
                <w:lang w:val="ru-RU"/>
              </w:rPr>
              <w:t xml:space="preserve"> </w:t>
            </w:r>
            <w:r>
              <w:rPr>
                <w:sz w:val="18"/>
                <w:szCs w:val="18"/>
              </w:rPr>
              <w:t>112</w:t>
            </w:r>
          </w:p>
        </w:tc>
        <w:tc>
          <w:tcPr>
            <w:tcW w:w="359" w:type="pct"/>
          </w:tcPr>
          <w:p w14:paraId="01E84E13" w14:textId="77777777" w:rsidR="006853A0" w:rsidRDefault="006853A0" w:rsidP="00177A61">
            <w:pPr>
              <w:spacing w:before="20" w:after="20" w:line="200" w:lineRule="exact"/>
              <w:ind w:left="-113"/>
              <w:jc w:val="right"/>
              <w:rPr>
                <w:sz w:val="18"/>
                <w:szCs w:val="18"/>
              </w:rPr>
            </w:pPr>
            <w:r>
              <w:rPr>
                <w:sz w:val="18"/>
                <w:szCs w:val="18"/>
              </w:rPr>
              <w:t>97</w:t>
            </w:r>
            <w:r>
              <w:rPr>
                <w:sz w:val="18"/>
                <w:szCs w:val="18"/>
                <w:lang w:val="ru-RU"/>
              </w:rPr>
              <w:t xml:space="preserve"> </w:t>
            </w:r>
            <w:r>
              <w:rPr>
                <w:sz w:val="18"/>
                <w:szCs w:val="18"/>
              </w:rPr>
              <w:t>302</w:t>
            </w:r>
          </w:p>
        </w:tc>
        <w:tc>
          <w:tcPr>
            <w:tcW w:w="522" w:type="pct"/>
          </w:tcPr>
          <w:p w14:paraId="01E84E14" w14:textId="77777777" w:rsidR="006853A0" w:rsidRDefault="006853A0" w:rsidP="00177A61">
            <w:pPr>
              <w:spacing w:before="20" w:after="20" w:line="200" w:lineRule="exact"/>
              <w:ind w:left="-113"/>
              <w:jc w:val="right"/>
              <w:rPr>
                <w:sz w:val="18"/>
                <w:szCs w:val="18"/>
              </w:rPr>
            </w:pPr>
            <w:r>
              <w:rPr>
                <w:sz w:val="18"/>
                <w:szCs w:val="18"/>
              </w:rPr>
              <w:t>3</w:t>
            </w:r>
            <w:r>
              <w:rPr>
                <w:sz w:val="18"/>
                <w:szCs w:val="18"/>
                <w:lang w:val="ru-RU"/>
              </w:rPr>
              <w:t> </w:t>
            </w:r>
            <w:r>
              <w:rPr>
                <w:sz w:val="18"/>
                <w:szCs w:val="18"/>
              </w:rPr>
              <w:t>100</w:t>
            </w:r>
            <w:r>
              <w:rPr>
                <w:sz w:val="18"/>
                <w:szCs w:val="18"/>
                <w:lang w:val="ru-RU"/>
              </w:rPr>
              <w:t xml:space="preserve"> </w:t>
            </w:r>
            <w:r>
              <w:rPr>
                <w:sz w:val="18"/>
                <w:szCs w:val="18"/>
              </w:rPr>
              <w:t>530</w:t>
            </w:r>
          </w:p>
        </w:tc>
        <w:tc>
          <w:tcPr>
            <w:tcW w:w="411" w:type="pct"/>
          </w:tcPr>
          <w:p w14:paraId="01E84E15" w14:textId="77777777" w:rsidR="006853A0" w:rsidRDefault="006853A0" w:rsidP="00177A61">
            <w:pPr>
              <w:spacing w:before="20" w:after="20" w:line="200" w:lineRule="exact"/>
              <w:ind w:left="-113" w:right="-56"/>
              <w:jc w:val="right"/>
              <w:rPr>
                <w:sz w:val="18"/>
                <w:szCs w:val="18"/>
              </w:rPr>
            </w:pPr>
            <w:r>
              <w:rPr>
                <w:sz w:val="18"/>
                <w:szCs w:val="18"/>
              </w:rPr>
              <w:t>17</w:t>
            </w:r>
            <w:r>
              <w:rPr>
                <w:sz w:val="18"/>
                <w:szCs w:val="18"/>
                <w:lang w:val="ru-RU"/>
              </w:rPr>
              <w:t> </w:t>
            </w:r>
            <w:r>
              <w:rPr>
                <w:sz w:val="18"/>
                <w:szCs w:val="18"/>
              </w:rPr>
              <w:t>636</w:t>
            </w:r>
            <w:r>
              <w:rPr>
                <w:sz w:val="18"/>
                <w:szCs w:val="18"/>
                <w:lang w:val="ru-RU"/>
              </w:rPr>
              <w:t xml:space="preserve"> </w:t>
            </w:r>
            <w:r>
              <w:rPr>
                <w:sz w:val="18"/>
                <w:szCs w:val="18"/>
              </w:rPr>
              <w:t>629</w:t>
            </w:r>
          </w:p>
        </w:tc>
        <w:tc>
          <w:tcPr>
            <w:tcW w:w="318" w:type="pct"/>
          </w:tcPr>
          <w:p w14:paraId="01E84E16" w14:textId="77777777" w:rsidR="006853A0" w:rsidRDefault="006853A0" w:rsidP="00177A61">
            <w:pPr>
              <w:spacing w:before="20" w:after="20" w:line="200" w:lineRule="exact"/>
              <w:ind w:left="-113"/>
              <w:jc w:val="right"/>
              <w:rPr>
                <w:sz w:val="18"/>
                <w:szCs w:val="18"/>
              </w:rPr>
            </w:pPr>
          </w:p>
        </w:tc>
        <w:tc>
          <w:tcPr>
            <w:tcW w:w="573" w:type="pct"/>
          </w:tcPr>
          <w:p w14:paraId="01E84E17" w14:textId="77777777" w:rsidR="006853A0" w:rsidRDefault="006853A0" w:rsidP="00177A61">
            <w:pPr>
              <w:spacing w:before="20" w:after="20" w:line="200" w:lineRule="exact"/>
              <w:ind w:left="-113" w:right="-77"/>
              <w:jc w:val="right"/>
              <w:rPr>
                <w:sz w:val="18"/>
                <w:szCs w:val="18"/>
              </w:rPr>
            </w:pPr>
            <w:r>
              <w:rPr>
                <w:sz w:val="18"/>
                <w:szCs w:val="18"/>
              </w:rPr>
              <w:t>12</w:t>
            </w:r>
            <w:r>
              <w:rPr>
                <w:sz w:val="18"/>
                <w:szCs w:val="18"/>
                <w:lang w:val="ru-RU"/>
              </w:rPr>
              <w:t> </w:t>
            </w:r>
            <w:r>
              <w:rPr>
                <w:sz w:val="18"/>
                <w:szCs w:val="18"/>
              </w:rPr>
              <w:t>531</w:t>
            </w:r>
            <w:r>
              <w:rPr>
                <w:sz w:val="18"/>
                <w:szCs w:val="18"/>
                <w:lang w:val="ru-RU"/>
              </w:rPr>
              <w:t xml:space="preserve"> </w:t>
            </w:r>
            <w:r>
              <w:rPr>
                <w:sz w:val="18"/>
                <w:szCs w:val="18"/>
              </w:rPr>
              <w:t>968</w:t>
            </w:r>
          </w:p>
        </w:tc>
        <w:tc>
          <w:tcPr>
            <w:tcW w:w="318" w:type="pct"/>
          </w:tcPr>
          <w:p w14:paraId="01E84E18" w14:textId="77777777" w:rsidR="006853A0" w:rsidRDefault="006853A0" w:rsidP="00177A61">
            <w:pPr>
              <w:spacing w:before="20" w:after="20" w:line="200" w:lineRule="exact"/>
              <w:ind w:left="-113"/>
              <w:jc w:val="right"/>
              <w:rPr>
                <w:sz w:val="18"/>
                <w:szCs w:val="18"/>
              </w:rPr>
            </w:pPr>
            <w:r>
              <w:rPr>
                <w:sz w:val="18"/>
                <w:szCs w:val="18"/>
              </w:rPr>
              <w:t>28</w:t>
            </w:r>
            <w:r>
              <w:rPr>
                <w:sz w:val="18"/>
                <w:szCs w:val="18"/>
                <w:lang w:val="ru-RU"/>
              </w:rPr>
              <w:t xml:space="preserve"> </w:t>
            </w:r>
            <w:r>
              <w:rPr>
                <w:sz w:val="18"/>
                <w:szCs w:val="18"/>
              </w:rPr>
              <w:t>405</w:t>
            </w:r>
          </w:p>
        </w:tc>
        <w:tc>
          <w:tcPr>
            <w:tcW w:w="318" w:type="pct"/>
          </w:tcPr>
          <w:p w14:paraId="01E84E19" w14:textId="77777777" w:rsidR="006853A0" w:rsidRDefault="006853A0" w:rsidP="00177A61">
            <w:pPr>
              <w:spacing w:before="20" w:after="20" w:line="200" w:lineRule="exact"/>
              <w:ind w:left="-114" w:right="-10"/>
              <w:jc w:val="right"/>
              <w:rPr>
                <w:sz w:val="18"/>
                <w:szCs w:val="18"/>
              </w:rPr>
            </w:pPr>
          </w:p>
        </w:tc>
      </w:tr>
      <w:tr w:rsidR="006853A0" w14:paraId="01E84E25" w14:textId="77777777" w:rsidTr="00D6601F">
        <w:trPr>
          <w:jc w:val="center"/>
        </w:trPr>
        <w:tc>
          <w:tcPr>
            <w:tcW w:w="1370" w:type="pct"/>
          </w:tcPr>
          <w:p w14:paraId="01E84E1B" w14:textId="77777777" w:rsidR="006853A0" w:rsidRDefault="006853A0" w:rsidP="00177A61">
            <w:pPr>
              <w:spacing w:before="20" w:after="20" w:line="200" w:lineRule="exact"/>
              <w:ind w:left="-16" w:right="-88"/>
              <w:jc w:val="left"/>
              <w:rPr>
                <w:sz w:val="18"/>
                <w:szCs w:val="18"/>
                <w:lang w:val="ru-RU"/>
              </w:rPr>
            </w:pPr>
            <w:r>
              <w:rPr>
                <w:sz w:val="18"/>
                <w:szCs w:val="18"/>
                <w:lang w:val="ru-RU"/>
              </w:rPr>
              <w:t>ГФУ в импортируемых готовых полиоловых смесях*</w:t>
            </w:r>
          </w:p>
        </w:tc>
        <w:tc>
          <w:tcPr>
            <w:tcW w:w="382" w:type="pct"/>
          </w:tcPr>
          <w:p w14:paraId="01E84E1C" w14:textId="77777777" w:rsidR="006853A0" w:rsidRDefault="006853A0" w:rsidP="00177A61">
            <w:pPr>
              <w:spacing w:before="20" w:after="20" w:line="200" w:lineRule="exact"/>
              <w:ind w:left="-113"/>
              <w:jc w:val="right"/>
              <w:rPr>
                <w:sz w:val="18"/>
                <w:szCs w:val="18"/>
                <w:lang w:val="ru-RU"/>
              </w:rPr>
            </w:pPr>
          </w:p>
        </w:tc>
        <w:tc>
          <w:tcPr>
            <w:tcW w:w="428" w:type="pct"/>
          </w:tcPr>
          <w:p w14:paraId="01E84E1D" w14:textId="77777777" w:rsidR="006853A0" w:rsidRDefault="006853A0" w:rsidP="00177A61">
            <w:pPr>
              <w:spacing w:before="20" w:after="20" w:line="200" w:lineRule="exact"/>
              <w:ind w:left="-84" w:right="-71"/>
              <w:jc w:val="right"/>
              <w:rPr>
                <w:sz w:val="18"/>
                <w:szCs w:val="18"/>
              </w:rPr>
            </w:pPr>
            <w:r>
              <w:rPr>
                <w:sz w:val="18"/>
                <w:szCs w:val="18"/>
              </w:rPr>
              <w:t>198</w:t>
            </w:r>
            <w:r>
              <w:rPr>
                <w:sz w:val="18"/>
                <w:szCs w:val="18"/>
                <w:lang w:val="ru-RU"/>
              </w:rPr>
              <w:t xml:space="preserve"> </w:t>
            </w:r>
            <w:r>
              <w:rPr>
                <w:sz w:val="18"/>
                <w:szCs w:val="18"/>
              </w:rPr>
              <w:t>275</w:t>
            </w:r>
          </w:p>
        </w:tc>
        <w:tc>
          <w:tcPr>
            <w:tcW w:w="359" w:type="pct"/>
          </w:tcPr>
          <w:p w14:paraId="01E84E1E" w14:textId="77777777" w:rsidR="006853A0" w:rsidRDefault="006853A0" w:rsidP="00177A61">
            <w:pPr>
              <w:spacing w:before="20" w:after="20" w:line="200" w:lineRule="exact"/>
              <w:ind w:left="-113"/>
              <w:jc w:val="right"/>
              <w:rPr>
                <w:sz w:val="18"/>
                <w:szCs w:val="18"/>
              </w:rPr>
            </w:pPr>
          </w:p>
        </w:tc>
        <w:tc>
          <w:tcPr>
            <w:tcW w:w="522" w:type="pct"/>
          </w:tcPr>
          <w:p w14:paraId="01E84E1F" w14:textId="77777777" w:rsidR="006853A0" w:rsidRDefault="006853A0" w:rsidP="00177A61">
            <w:pPr>
              <w:spacing w:before="20" w:after="20" w:line="200" w:lineRule="exact"/>
              <w:ind w:left="-108"/>
              <w:jc w:val="right"/>
              <w:rPr>
                <w:sz w:val="18"/>
                <w:szCs w:val="18"/>
              </w:rPr>
            </w:pPr>
          </w:p>
        </w:tc>
        <w:tc>
          <w:tcPr>
            <w:tcW w:w="411" w:type="pct"/>
          </w:tcPr>
          <w:p w14:paraId="01E84E20" w14:textId="77777777" w:rsidR="006853A0" w:rsidRDefault="006853A0" w:rsidP="00177A61">
            <w:pPr>
              <w:spacing w:before="20" w:after="20" w:line="200" w:lineRule="exact"/>
              <w:ind w:left="-106"/>
              <w:jc w:val="right"/>
              <w:rPr>
                <w:sz w:val="18"/>
                <w:szCs w:val="18"/>
              </w:rPr>
            </w:pPr>
          </w:p>
        </w:tc>
        <w:tc>
          <w:tcPr>
            <w:tcW w:w="318" w:type="pct"/>
          </w:tcPr>
          <w:p w14:paraId="01E84E21" w14:textId="77777777" w:rsidR="006853A0" w:rsidRDefault="006853A0" w:rsidP="00177A61">
            <w:pPr>
              <w:spacing w:before="20" w:after="20" w:line="200" w:lineRule="exact"/>
              <w:ind w:left="-106"/>
              <w:jc w:val="right"/>
              <w:rPr>
                <w:sz w:val="18"/>
                <w:szCs w:val="18"/>
              </w:rPr>
            </w:pPr>
          </w:p>
        </w:tc>
        <w:tc>
          <w:tcPr>
            <w:tcW w:w="573" w:type="pct"/>
          </w:tcPr>
          <w:p w14:paraId="01E84E22" w14:textId="77777777" w:rsidR="006853A0" w:rsidRDefault="006853A0" w:rsidP="00177A61">
            <w:pPr>
              <w:spacing w:before="20" w:after="20" w:line="200" w:lineRule="exact"/>
              <w:ind w:left="-110"/>
              <w:jc w:val="right"/>
              <w:rPr>
                <w:sz w:val="18"/>
                <w:szCs w:val="18"/>
              </w:rPr>
            </w:pPr>
          </w:p>
        </w:tc>
        <w:tc>
          <w:tcPr>
            <w:tcW w:w="318" w:type="pct"/>
          </w:tcPr>
          <w:p w14:paraId="01E84E23" w14:textId="77777777" w:rsidR="006853A0" w:rsidRDefault="006853A0" w:rsidP="00177A61">
            <w:pPr>
              <w:spacing w:before="20" w:after="20" w:line="200" w:lineRule="exact"/>
              <w:ind w:left="-108"/>
              <w:jc w:val="right"/>
              <w:rPr>
                <w:sz w:val="18"/>
                <w:szCs w:val="18"/>
              </w:rPr>
            </w:pPr>
          </w:p>
        </w:tc>
        <w:tc>
          <w:tcPr>
            <w:tcW w:w="318" w:type="pct"/>
          </w:tcPr>
          <w:p w14:paraId="01E84E24" w14:textId="77777777" w:rsidR="006853A0" w:rsidRDefault="006853A0" w:rsidP="00177A61">
            <w:pPr>
              <w:spacing w:before="20" w:after="20" w:line="200" w:lineRule="exact"/>
              <w:ind w:left="-114" w:right="-10"/>
              <w:jc w:val="right"/>
              <w:rPr>
                <w:sz w:val="18"/>
                <w:szCs w:val="18"/>
              </w:rPr>
            </w:pPr>
          </w:p>
        </w:tc>
      </w:tr>
      <w:tr w:rsidR="006853A0" w14:paraId="01E84E30" w14:textId="77777777" w:rsidTr="00D6601F">
        <w:trPr>
          <w:jc w:val="center"/>
        </w:trPr>
        <w:tc>
          <w:tcPr>
            <w:tcW w:w="1370" w:type="pct"/>
          </w:tcPr>
          <w:p w14:paraId="01E84E26" w14:textId="77777777" w:rsidR="006853A0" w:rsidRDefault="006853A0" w:rsidP="00177A61">
            <w:pPr>
              <w:spacing w:before="20" w:after="20" w:line="200" w:lineRule="exact"/>
              <w:ind w:left="-16" w:right="-108"/>
              <w:jc w:val="left"/>
              <w:rPr>
                <w:sz w:val="18"/>
                <w:szCs w:val="18"/>
                <w:lang w:val="ru-RU"/>
              </w:rPr>
            </w:pPr>
            <w:r>
              <w:rPr>
                <w:sz w:val="18"/>
                <w:szCs w:val="18"/>
                <w:lang w:val="ru-RU"/>
              </w:rPr>
              <w:t>Согласованные запланир. мероприятия (Да/Нет)</w:t>
            </w:r>
          </w:p>
        </w:tc>
        <w:tc>
          <w:tcPr>
            <w:tcW w:w="382" w:type="pct"/>
            <w:vAlign w:val="center"/>
          </w:tcPr>
          <w:p w14:paraId="01E84E27" w14:textId="77777777" w:rsidR="006853A0" w:rsidRDefault="006853A0" w:rsidP="00177A61">
            <w:pPr>
              <w:spacing w:before="20" w:after="20" w:line="200" w:lineRule="exact"/>
              <w:jc w:val="center"/>
              <w:rPr>
                <w:sz w:val="18"/>
                <w:szCs w:val="18"/>
                <w:lang w:val="ru-RU"/>
              </w:rPr>
            </w:pPr>
          </w:p>
        </w:tc>
        <w:tc>
          <w:tcPr>
            <w:tcW w:w="428" w:type="pct"/>
            <w:vAlign w:val="center"/>
          </w:tcPr>
          <w:p w14:paraId="01E84E28" w14:textId="77777777" w:rsidR="006853A0" w:rsidRDefault="006853A0" w:rsidP="00177A61">
            <w:pPr>
              <w:spacing w:before="20" w:after="20" w:line="200" w:lineRule="exact"/>
              <w:jc w:val="center"/>
              <w:rPr>
                <w:sz w:val="18"/>
                <w:szCs w:val="18"/>
                <w:lang w:val="ru-RU"/>
              </w:rPr>
            </w:pPr>
          </w:p>
        </w:tc>
        <w:tc>
          <w:tcPr>
            <w:tcW w:w="359" w:type="pct"/>
            <w:vAlign w:val="center"/>
          </w:tcPr>
          <w:p w14:paraId="01E84E29" w14:textId="77777777" w:rsidR="006853A0" w:rsidRDefault="006853A0" w:rsidP="00177A61">
            <w:pPr>
              <w:spacing w:before="20" w:after="20" w:line="200" w:lineRule="exact"/>
              <w:jc w:val="center"/>
              <w:rPr>
                <w:sz w:val="18"/>
                <w:szCs w:val="18"/>
                <w:lang w:val="ru-RU"/>
              </w:rPr>
            </w:pPr>
          </w:p>
        </w:tc>
        <w:tc>
          <w:tcPr>
            <w:tcW w:w="522" w:type="pct"/>
            <w:vAlign w:val="center"/>
          </w:tcPr>
          <w:p w14:paraId="01E84E2A" w14:textId="77777777" w:rsidR="006853A0" w:rsidRDefault="006853A0" w:rsidP="00177A61">
            <w:pPr>
              <w:spacing w:before="20" w:after="20" w:line="200" w:lineRule="exact"/>
              <w:jc w:val="center"/>
              <w:rPr>
                <w:sz w:val="18"/>
                <w:szCs w:val="18"/>
                <w:lang w:val="ru-RU"/>
              </w:rPr>
            </w:pPr>
          </w:p>
        </w:tc>
        <w:tc>
          <w:tcPr>
            <w:tcW w:w="411" w:type="pct"/>
            <w:vAlign w:val="center"/>
          </w:tcPr>
          <w:p w14:paraId="01E84E2B" w14:textId="77777777" w:rsidR="006853A0" w:rsidRDefault="006853A0" w:rsidP="00177A61">
            <w:pPr>
              <w:spacing w:before="20" w:after="20" w:line="200" w:lineRule="exact"/>
              <w:jc w:val="center"/>
              <w:rPr>
                <w:sz w:val="18"/>
                <w:szCs w:val="18"/>
                <w:lang w:val="ru-RU"/>
              </w:rPr>
            </w:pPr>
            <w:r>
              <w:rPr>
                <w:sz w:val="18"/>
                <w:szCs w:val="18"/>
                <w:lang w:val="ru-RU"/>
              </w:rPr>
              <w:t>Да</w:t>
            </w:r>
          </w:p>
        </w:tc>
        <w:tc>
          <w:tcPr>
            <w:tcW w:w="318" w:type="pct"/>
            <w:vAlign w:val="center"/>
          </w:tcPr>
          <w:p w14:paraId="01E84E2C" w14:textId="77777777" w:rsidR="006853A0" w:rsidRDefault="006853A0" w:rsidP="00177A61">
            <w:pPr>
              <w:spacing w:before="20" w:after="20" w:line="200" w:lineRule="exact"/>
              <w:jc w:val="center"/>
              <w:rPr>
                <w:sz w:val="18"/>
                <w:szCs w:val="18"/>
              </w:rPr>
            </w:pPr>
          </w:p>
        </w:tc>
        <w:tc>
          <w:tcPr>
            <w:tcW w:w="573" w:type="pct"/>
            <w:vAlign w:val="center"/>
          </w:tcPr>
          <w:p w14:paraId="01E84E2D" w14:textId="77777777" w:rsidR="006853A0" w:rsidRDefault="006853A0" w:rsidP="00177A61">
            <w:pPr>
              <w:spacing w:before="20" w:after="20" w:line="200" w:lineRule="exact"/>
              <w:jc w:val="center"/>
              <w:rPr>
                <w:sz w:val="18"/>
                <w:szCs w:val="18"/>
              </w:rPr>
            </w:pPr>
            <w:r>
              <w:rPr>
                <w:sz w:val="18"/>
                <w:szCs w:val="18"/>
                <w:lang w:val="ru-RU"/>
              </w:rPr>
              <w:t>Да</w:t>
            </w:r>
          </w:p>
        </w:tc>
        <w:tc>
          <w:tcPr>
            <w:tcW w:w="318" w:type="pct"/>
            <w:vAlign w:val="center"/>
          </w:tcPr>
          <w:p w14:paraId="01E84E2E" w14:textId="77777777" w:rsidR="006853A0" w:rsidRDefault="006853A0" w:rsidP="00177A61">
            <w:pPr>
              <w:spacing w:before="20" w:after="20" w:line="200" w:lineRule="exact"/>
              <w:jc w:val="center"/>
              <w:rPr>
                <w:sz w:val="18"/>
                <w:szCs w:val="18"/>
              </w:rPr>
            </w:pPr>
            <w:r>
              <w:rPr>
                <w:sz w:val="18"/>
                <w:szCs w:val="18"/>
                <w:lang w:val="ru-RU"/>
              </w:rPr>
              <w:t>Да</w:t>
            </w:r>
          </w:p>
        </w:tc>
        <w:tc>
          <w:tcPr>
            <w:tcW w:w="318" w:type="pct"/>
            <w:vAlign w:val="center"/>
          </w:tcPr>
          <w:p w14:paraId="01E84E2F" w14:textId="77777777" w:rsidR="006853A0" w:rsidRDefault="006853A0" w:rsidP="00177A61">
            <w:pPr>
              <w:spacing w:before="20" w:after="20" w:line="200" w:lineRule="exact"/>
              <w:jc w:val="center"/>
              <w:rPr>
                <w:sz w:val="18"/>
                <w:szCs w:val="18"/>
              </w:rPr>
            </w:pPr>
          </w:p>
        </w:tc>
      </w:tr>
    </w:tbl>
    <w:p w14:paraId="01E84E31" w14:textId="77777777" w:rsidR="006853A0" w:rsidRPr="00C21DC6" w:rsidRDefault="006853A0" w:rsidP="00C41998">
      <w:pPr>
        <w:spacing w:line="200" w:lineRule="exact"/>
        <w:ind w:left="-284" w:right="-279" w:hanging="706"/>
        <w:rPr>
          <w:spacing w:val="-1"/>
          <w:sz w:val="18"/>
          <w:szCs w:val="18"/>
          <w:lang w:val="ru-RU"/>
        </w:rPr>
      </w:pPr>
      <w:r w:rsidRPr="00C21DC6">
        <w:rPr>
          <w:spacing w:val="-1"/>
          <w:sz w:val="18"/>
          <w:szCs w:val="18"/>
          <w:lang w:val="ru-RU"/>
        </w:rPr>
        <w:t>*Данные о среднем потреблении ГФУ, содержащихся в импортируемых готовых полиоловых смесях, в 2022-2024 гг. отсутствуют.</w:t>
      </w:r>
    </w:p>
    <w:p w14:paraId="01E84E32" w14:textId="77777777" w:rsidR="006853A0" w:rsidRPr="00C21DC6" w:rsidRDefault="006853A0" w:rsidP="00354C33">
      <w:pPr>
        <w:spacing w:line="200" w:lineRule="exact"/>
        <w:ind w:left="-284" w:right="-279"/>
        <w:jc w:val="center"/>
        <w:rPr>
          <w:sz w:val="18"/>
          <w:szCs w:val="18"/>
          <w:lang w:val="ru-RU"/>
        </w:rPr>
      </w:pPr>
    </w:p>
    <w:tbl>
      <w:tblPr>
        <w:tblW w:w="5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38"/>
        <w:gridCol w:w="995"/>
        <w:gridCol w:w="2520"/>
      </w:tblGrid>
      <w:tr w:rsidR="006853A0" w14:paraId="01E84E36" w14:textId="77777777" w:rsidTr="00D6601F">
        <w:trPr>
          <w:trHeight w:val="156"/>
          <w:jc w:val="center"/>
        </w:trPr>
        <w:tc>
          <w:tcPr>
            <w:tcW w:w="3452" w:type="pct"/>
            <w:tcMar>
              <w:top w:w="17" w:type="dxa"/>
              <w:left w:w="108" w:type="dxa"/>
              <w:bottom w:w="17" w:type="dxa"/>
              <w:right w:w="108" w:type="dxa"/>
            </w:tcMar>
          </w:tcPr>
          <w:p w14:paraId="01E84E33" w14:textId="77777777" w:rsidR="006853A0" w:rsidRDefault="006853A0" w:rsidP="00177A61">
            <w:pPr>
              <w:spacing w:before="20" w:after="20" w:line="200" w:lineRule="exact"/>
              <w:ind w:right="-95"/>
              <w:jc w:val="left"/>
              <w:rPr>
                <w:b/>
                <w:caps/>
                <w:sz w:val="18"/>
                <w:szCs w:val="18"/>
                <w:lang w:val="ru-RU"/>
              </w:rPr>
            </w:pPr>
            <w:r>
              <w:rPr>
                <w:b/>
                <w:caps/>
                <w:sz w:val="18"/>
                <w:szCs w:val="18"/>
                <w:lang w:val="ru-RU"/>
              </w:rPr>
              <w:t>СРЕДНЕЕ ПОТРЕБЛЕНИе ГФУ В СЕКТОРЕ ОБСЛУЖИВАНИЯ В 2020-2022 ГГ.</w:t>
            </w:r>
          </w:p>
        </w:tc>
        <w:tc>
          <w:tcPr>
            <w:tcW w:w="438" w:type="pct"/>
          </w:tcPr>
          <w:p w14:paraId="01E84E34" w14:textId="77777777" w:rsidR="006853A0" w:rsidRDefault="006853A0" w:rsidP="00177A61">
            <w:pPr>
              <w:spacing w:before="20" w:after="20" w:line="200" w:lineRule="exact"/>
              <w:ind w:right="26"/>
              <w:jc w:val="right"/>
              <w:rPr>
                <w:bCs/>
                <w:sz w:val="18"/>
                <w:szCs w:val="18"/>
                <w:lang w:val="ru-RU"/>
              </w:rPr>
            </w:pPr>
            <w:r>
              <w:rPr>
                <w:sz w:val="18"/>
                <w:szCs w:val="18"/>
              </w:rPr>
              <w:t>8</w:t>
            </w:r>
            <w:r>
              <w:rPr>
                <w:sz w:val="18"/>
                <w:szCs w:val="18"/>
                <w:lang w:val="ru-RU"/>
              </w:rPr>
              <w:t> </w:t>
            </w:r>
            <w:r>
              <w:rPr>
                <w:sz w:val="18"/>
                <w:szCs w:val="18"/>
              </w:rPr>
              <w:t>652</w:t>
            </w:r>
            <w:r>
              <w:rPr>
                <w:sz w:val="18"/>
                <w:szCs w:val="18"/>
                <w:lang w:val="ru-RU"/>
              </w:rPr>
              <w:t>,</w:t>
            </w:r>
            <w:r>
              <w:rPr>
                <w:sz w:val="18"/>
                <w:szCs w:val="18"/>
              </w:rPr>
              <w:t>09</w:t>
            </w:r>
            <w:r>
              <w:rPr>
                <w:bCs/>
                <w:sz w:val="18"/>
                <w:szCs w:val="18"/>
              </w:rPr>
              <w:t xml:space="preserve"> </w:t>
            </w:r>
            <w:r>
              <w:rPr>
                <w:bCs/>
                <w:sz w:val="18"/>
                <w:szCs w:val="18"/>
                <w:lang w:val="ru-RU"/>
              </w:rPr>
              <w:t>мт</w:t>
            </w:r>
          </w:p>
        </w:tc>
        <w:tc>
          <w:tcPr>
            <w:tcW w:w="1110" w:type="pct"/>
          </w:tcPr>
          <w:p w14:paraId="01E84E35" w14:textId="77777777" w:rsidR="006853A0" w:rsidRDefault="006853A0" w:rsidP="00177A61">
            <w:pPr>
              <w:tabs>
                <w:tab w:val="left" w:pos="720"/>
              </w:tabs>
              <w:spacing w:before="20" w:after="20" w:line="200" w:lineRule="exact"/>
              <w:ind w:left="-10" w:right="22"/>
              <w:jc w:val="right"/>
              <w:rPr>
                <w:sz w:val="18"/>
                <w:szCs w:val="18"/>
              </w:rPr>
            </w:pPr>
            <w:r>
              <w:rPr>
                <w:sz w:val="18"/>
                <w:szCs w:val="18"/>
              </w:rPr>
              <w:t>14</w:t>
            </w:r>
            <w:r>
              <w:rPr>
                <w:sz w:val="18"/>
                <w:szCs w:val="18"/>
                <w:lang w:val="ru-RU"/>
              </w:rPr>
              <w:t> </w:t>
            </w:r>
            <w:r>
              <w:rPr>
                <w:sz w:val="18"/>
                <w:szCs w:val="18"/>
              </w:rPr>
              <w:t>238</w:t>
            </w:r>
            <w:r>
              <w:rPr>
                <w:sz w:val="18"/>
                <w:szCs w:val="18"/>
                <w:lang w:val="ru-RU"/>
              </w:rPr>
              <w:t xml:space="preserve"> </w:t>
            </w:r>
            <w:r>
              <w:rPr>
                <w:sz w:val="18"/>
                <w:szCs w:val="18"/>
              </w:rPr>
              <w:t xml:space="preserve">650 </w:t>
            </w:r>
            <w:r>
              <w:rPr>
                <w:sz w:val="18"/>
                <w:szCs w:val="18"/>
                <w:lang w:val="ru-RU"/>
              </w:rPr>
              <w:t xml:space="preserve">тонн </w:t>
            </w:r>
            <w:r>
              <w:rPr>
                <w:sz w:val="18"/>
                <w:szCs w:val="18"/>
              </w:rPr>
              <w:t>CO</w:t>
            </w:r>
            <w:r>
              <w:rPr>
                <w:sz w:val="18"/>
                <w:szCs w:val="18"/>
                <w:vertAlign w:val="subscript"/>
              </w:rPr>
              <w:t>2</w:t>
            </w:r>
            <w:r>
              <w:rPr>
                <w:sz w:val="18"/>
                <w:szCs w:val="18"/>
              </w:rPr>
              <w:t>-</w:t>
            </w:r>
            <w:r>
              <w:rPr>
                <w:sz w:val="18"/>
                <w:szCs w:val="18"/>
                <w:lang w:val="ru-RU"/>
              </w:rPr>
              <w:t>экв.</w:t>
            </w:r>
          </w:p>
        </w:tc>
      </w:tr>
    </w:tbl>
    <w:p w14:paraId="01E84E37" w14:textId="77777777" w:rsidR="006853A0" w:rsidRPr="00B85B48" w:rsidRDefault="006853A0" w:rsidP="00354C33">
      <w:pPr>
        <w:spacing w:before="20" w:after="20" w:line="200" w:lineRule="exact"/>
        <w:ind w:left="-284" w:right="-279"/>
        <w:jc w:val="center"/>
        <w:rPr>
          <w:sz w:val="18"/>
          <w:szCs w:val="18"/>
        </w:rPr>
      </w:pPr>
    </w:p>
    <w:tbl>
      <w:tblPr>
        <w:tblW w:w="5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95"/>
        <w:gridCol w:w="1537"/>
        <w:gridCol w:w="1537"/>
        <w:gridCol w:w="1539"/>
        <w:gridCol w:w="2445"/>
      </w:tblGrid>
      <w:tr w:rsidR="006853A0" w14:paraId="01E84E3D" w14:textId="77777777" w:rsidTr="00D6601F">
        <w:trPr>
          <w:tblHeader/>
          <w:jc w:val="center"/>
        </w:trPr>
        <w:tc>
          <w:tcPr>
            <w:tcW w:w="1891" w:type="pct"/>
            <w:vAlign w:val="center"/>
          </w:tcPr>
          <w:p w14:paraId="01E84E38" w14:textId="77777777" w:rsidR="006853A0" w:rsidRDefault="006853A0" w:rsidP="00177A61">
            <w:pPr>
              <w:spacing w:before="20" w:after="20" w:line="200" w:lineRule="exact"/>
              <w:jc w:val="left"/>
              <w:rPr>
                <w:b/>
                <w:bCs/>
                <w:sz w:val="18"/>
                <w:szCs w:val="18"/>
                <w:lang w:val="ru-RU"/>
              </w:rPr>
            </w:pPr>
            <w:r>
              <w:rPr>
                <w:b/>
                <w:sz w:val="18"/>
                <w:szCs w:val="18"/>
                <w:lang w:val="ru-RU"/>
              </w:rPr>
              <w:t xml:space="preserve">ДАННЫЕ О БАЗОВОМ УРОВНЕ ПОТРЕБЛЕНИЯ (в тоннах </w:t>
            </w:r>
            <w:r>
              <w:rPr>
                <w:b/>
                <w:sz w:val="18"/>
                <w:szCs w:val="18"/>
              </w:rPr>
              <w:t>CO</w:t>
            </w:r>
            <w:r>
              <w:rPr>
                <w:b/>
                <w:sz w:val="18"/>
                <w:szCs w:val="18"/>
                <w:vertAlign w:val="subscript"/>
                <w:lang w:val="ru-RU"/>
              </w:rPr>
              <w:t>2</w:t>
            </w:r>
            <w:r>
              <w:rPr>
                <w:b/>
                <w:sz w:val="18"/>
                <w:szCs w:val="18"/>
                <w:lang w:val="ru-RU"/>
              </w:rPr>
              <w:t>-экв.)</w:t>
            </w:r>
          </w:p>
        </w:tc>
        <w:tc>
          <w:tcPr>
            <w:tcW w:w="677" w:type="pct"/>
            <w:vAlign w:val="center"/>
          </w:tcPr>
          <w:p w14:paraId="01E84E39" w14:textId="77777777" w:rsidR="006853A0" w:rsidRDefault="006853A0" w:rsidP="00177A61">
            <w:pPr>
              <w:spacing w:before="20" w:after="20" w:line="200" w:lineRule="exact"/>
              <w:jc w:val="center"/>
              <w:rPr>
                <w:b/>
                <w:bCs/>
                <w:sz w:val="18"/>
                <w:szCs w:val="18"/>
              </w:rPr>
            </w:pPr>
            <w:r>
              <w:rPr>
                <w:b/>
                <w:bCs/>
                <w:sz w:val="18"/>
                <w:szCs w:val="18"/>
              </w:rPr>
              <w:t>2020</w:t>
            </w:r>
          </w:p>
        </w:tc>
        <w:tc>
          <w:tcPr>
            <w:tcW w:w="677" w:type="pct"/>
            <w:tcMar>
              <w:top w:w="17" w:type="dxa"/>
              <w:left w:w="108" w:type="dxa"/>
              <w:bottom w:w="17" w:type="dxa"/>
              <w:right w:w="108" w:type="dxa"/>
            </w:tcMar>
            <w:vAlign w:val="center"/>
          </w:tcPr>
          <w:p w14:paraId="01E84E3A" w14:textId="77777777" w:rsidR="006853A0" w:rsidRDefault="006853A0" w:rsidP="00177A61">
            <w:pPr>
              <w:spacing w:before="20" w:after="20" w:line="200" w:lineRule="exact"/>
              <w:jc w:val="center"/>
              <w:rPr>
                <w:b/>
                <w:bCs/>
                <w:sz w:val="18"/>
                <w:szCs w:val="18"/>
              </w:rPr>
            </w:pPr>
            <w:r>
              <w:rPr>
                <w:b/>
                <w:bCs/>
                <w:sz w:val="18"/>
                <w:szCs w:val="18"/>
              </w:rPr>
              <w:t>2021</w:t>
            </w:r>
          </w:p>
        </w:tc>
        <w:tc>
          <w:tcPr>
            <w:tcW w:w="677" w:type="pct"/>
            <w:tcMar>
              <w:top w:w="17" w:type="dxa"/>
              <w:left w:w="108" w:type="dxa"/>
              <w:bottom w:w="17" w:type="dxa"/>
              <w:right w:w="108" w:type="dxa"/>
            </w:tcMar>
            <w:vAlign w:val="center"/>
          </w:tcPr>
          <w:p w14:paraId="01E84E3B" w14:textId="77777777" w:rsidR="006853A0" w:rsidRDefault="006853A0" w:rsidP="00177A61">
            <w:pPr>
              <w:spacing w:before="20" w:after="20" w:line="200" w:lineRule="exact"/>
              <w:jc w:val="center"/>
              <w:rPr>
                <w:b/>
                <w:bCs/>
                <w:sz w:val="18"/>
                <w:szCs w:val="18"/>
              </w:rPr>
            </w:pPr>
            <w:r>
              <w:rPr>
                <w:b/>
                <w:bCs/>
                <w:sz w:val="18"/>
                <w:szCs w:val="18"/>
              </w:rPr>
              <w:t>2022</w:t>
            </w:r>
          </w:p>
        </w:tc>
        <w:tc>
          <w:tcPr>
            <w:tcW w:w="1077" w:type="pct"/>
            <w:tcMar>
              <w:top w:w="17" w:type="dxa"/>
              <w:left w:w="108" w:type="dxa"/>
              <w:bottom w:w="17" w:type="dxa"/>
              <w:right w:w="108" w:type="dxa"/>
            </w:tcMar>
            <w:vAlign w:val="center"/>
          </w:tcPr>
          <w:p w14:paraId="01E84E3C" w14:textId="77777777" w:rsidR="006853A0" w:rsidRDefault="006853A0" w:rsidP="00177A61">
            <w:pPr>
              <w:spacing w:before="20" w:after="20" w:line="200" w:lineRule="exact"/>
              <w:jc w:val="center"/>
              <w:rPr>
                <w:b/>
                <w:bCs/>
                <w:sz w:val="18"/>
                <w:szCs w:val="18"/>
              </w:rPr>
            </w:pPr>
            <w:r>
              <w:rPr>
                <w:b/>
                <w:bCs/>
                <w:sz w:val="18"/>
                <w:szCs w:val="18"/>
                <w:lang w:val="ru-RU"/>
              </w:rPr>
              <w:t>Среднее потребление в</w:t>
            </w:r>
            <w:r>
              <w:rPr>
                <w:b/>
                <w:bCs/>
                <w:sz w:val="18"/>
                <w:szCs w:val="18"/>
              </w:rPr>
              <w:t xml:space="preserve"> 2020</w:t>
            </w:r>
            <w:r>
              <w:rPr>
                <w:b/>
                <w:bCs/>
                <w:sz w:val="18"/>
                <w:szCs w:val="18"/>
                <w:lang w:val="ru-RU"/>
              </w:rPr>
              <w:t>-</w:t>
            </w:r>
            <w:r>
              <w:rPr>
                <w:b/>
                <w:bCs/>
                <w:sz w:val="18"/>
                <w:szCs w:val="18"/>
              </w:rPr>
              <w:t>2022</w:t>
            </w:r>
            <w:r>
              <w:rPr>
                <w:b/>
                <w:bCs/>
                <w:sz w:val="18"/>
                <w:szCs w:val="18"/>
                <w:lang w:val="ru-RU"/>
              </w:rPr>
              <w:t xml:space="preserve"> гг.</w:t>
            </w:r>
          </w:p>
        </w:tc>
      </w:tr>
      <w:tr w:rsidR="006853A0" w14:paraId="01E84E43" w14:textId="77777777" w:rsidTr="00D6601F">
        <w:trPr>
          <w:jc w:val="center"/>
        </w:trPr>
        <w:tc>
          <w:tcPr>
            <w:tcW w:w="1891" w:type="pct"/>
          </w:tcPr>
          <w:p w14:paraId="01E84E3E" w14:textId="77777777" w:rsidR="006853A0" w:rsidRDefault="006853A0" w:rsidP="00177A61">
            <w:pPr>
              <w:spacing w:before="20" w:after="20" w:line="200" w:lineRule="exact"/>
              <w:rPr>
                <w:sz w:val="18"/>
                <w:szCs w:val="18"/>
              </w:rPr>
            </w:pPr>
            <w:r>
              <w:rPr>
                <w:sz w:val="18"/>
                <w:szCs w:val="18"/>
                <w:lang w:val="ru-RU"/>
              </w:rPr>
              <w:t>Годовое потребление ГФУ</w:t>
            </w:r>
          </w:p>
        </w:tc>
        <w:tc>
          <w:tcPr>
            <w:tcW w:w="677" w:type="pct"/>
          </w:tcPr>
          <w:p w14:paraId="01E84E3F" w14:textId="77777777" w:rsidR="006853A0" w:rsidRDefault="006853A0" w:rsidP="00177A61">
            <w:pPr>
              <w:spacing w:before="20" w:after="20" w:line="200" w:lineRule="exact"/>
              <w:ind w:right="147"/>
              <w:jc w:val="right"/>
              <w:rPr>
                <w:sz w:val="18"/>
                <w:szCs w:val="18"/>
              </w:rPr>
            </w:pPr>
            <w:r>
              <w:rPr>
                <w:sz w:val="18"/>
                <w:szCs w:val="18"/>
              </w:rPr>
              <w:t>32</w:t>
            </w:r>
            <w:r>
              <w:rPr>
                <w:sz w:val="18"/>
                <w:szCs w:val="18"/>
                <w:lang w:val="ru-RU"/>
              </w:rPr>
              <w:t> </w:t>
            </w:r>
            <w:r>
              <w:rPr>
                <w:sz w:val="18"/>
                <w:szCs w:val="18"/>
              </w:rPr>
              <w:t>493</w:t>
            </w:r>
            <w:r>
              <w:rPr>
                <w:sz w:val="18"/>
                <w:szCs w:val="18"/>
                <w:lang w:val="ru-RU"/>
              </w:rPr>
              <w:t xml:space="preserve"> </w:t>
            </w:r>
            <w:r>
              <w:rPr>
                <w:sz w:val="18"/>
                <w:szCs w:val="18"/>
              </w:rPr>
              <w:t>194</w:t>
            </w:r>
          </w:p>
        </w:tc>
        <w:tc>
          <w:tcPr>
            <w:tcW w:w="677" w:type="pct"/>
            <w:tcMar>
              <w:top w:w="17" w:type="dxa"/>
              <w:left w:w="108" w:type="dxa"/>
              <w:bottom w:w="17" w:type="dxa"/>
              <w:right w:w="108" w:type="dxa"/>
            </w:tcMar>
          </w:tcPr>
          <w:p w14:paraId="01E84E40" w14:textId="77777777" w:rsidR="006853A0" w:rsidRDefault="006853A0" w:rsidP="00177A61">
            <w:pPr>
              <w:spacing w:before="20" w:after="20" w:line="200" w:lineRule="exact"/>
              <w:ind w:right="38"/>
              <w:jc w:val="right"/>
              <w:rPr>
                <w:sz w:val="18"/>
                <w:szCs w:val="18"/>
              </w:rPr>
            </w:pPr>
            <w:r>
              <w:rPr>
                <w:sz w:val="18"/>
                <w:szCs w:val="18"/>
              </w:rPr>
              <w:t>34</w:t>
            </w:r>
            <w:r>
              <w:rPr>
                <w:sz w:val="18"/>
                <w:szCs w:val="18"/>
                <w:lang w:val="ru-RU"/>
              </w:rPr>
              <w:t> </w:t>
            </w:r>
            <w:r>
              <w:rPr>
                <w:sz w:val="18"/>
                <w:szCs w:val="18"/>
              </w:rPr>
              <w:t>603</w:t>
            </w:r>
            <w:r>
              <w:rPr>
                <w:sz w:val="18"/>
                <w:szCs w:val="18"/>
                <w:lang w:val="ru-RU"/>
              </w:rPr>
              <w:t xml:space="preserve"> </w:t>
            </w:r>
            <w:r>
              <w:rPr>
                <w:sz w:val="18"/>
                <w:szCs w:val="18"/>
              </w:rPr>
              <w:t>353</w:t>
            </w:r>
          </w:p>
        </w:tc>
        <w:tc>
          <w:tcPr>
            <w:tcW w:w="677" w:type="pct"/>
            <w:tcMar>
              <w:top w:w="17" w:type="dxa"/>
              <w:left w:w="108" w:type="dxa"/>
              <w:bottom w:w="17" w:type="dxa"/>
              <w:right w:w="108" w:type="dxa"/>
            </w:tcMar>
          </w:tcPr>
          <w:p w14:paraId="01E84E41" w14:textId="77777777" w:rsidR="006853A0" w:rsidRDefault="006853A0" w:rsidP="00177A61">
            <w:pPr>
              <w:spacing w:before="20" w:after="20" w:line="200" w:lineRule="exact"/>
              <w:ind w:right="34"/>
              <w:jc w:val="right"/>
              <w:rPr>
                <w:sz w:val="18"/>
                <w:szCs w:val="18"/>
              </w:rPr>
            </w:pPr>
            <w:r>
              <w:rPr>
                <w:sz w:val="18"/>
                <w:szCs w:val="18"/>
              </w:rPr>
              <w:t>62</w:t>
            </w:r>
            <w:r>
              <w:rPr>
                <w:sz w:val="18"/>
                <w:szCs w:val="18"/>
                <w:lang w:val="ru-RU"/>
              </w:rPr>
              <w:t> </w:t>
            </w:r>
            <w:r>
              <w:rPr>
                <w:sz w:val="18"/>
                <w:szCs w:val="18"/>
              </w:rPr>
              <w:t>029</w:t>
            </w:r>
            <w:r>
              <w:rPr>
                <w:sz w:val="18"/>
                <w:szCs w:val="18"/>
                <w:lang w:val="ru-RU"/>
              </w:rPr>
              <w:t xml:space="preserve"> </w:t>
            </w:r>
            <w:r>
              <w:rPr>
                <w:sz w:val="18"/>
                <w:szCs w:val="18"/>
              </w:rPr>
              <w:t>738</w:t>
            </w:r>
          </w:p>
        </w:tc>
        <w:tc>
          <w:tcPr>
            <w:tcW w:w="1077" w:type="pct"/>
            <w:tcMar>
              <w:top w:w="17" w:type="dxa"/>
              <w:left w:w="108" w:type="dxa"/>
              <w:bottom w:w="17" w:type="dxa"/>
              <w:right w:w="108" w:type="dxa"/>
            </w:tcMar>
          </w:tcPr>
          <w:p w14:paraId="01E84E42" w14:textId="77777777" w:rsidR="006853A0" w:rsidRDefault="006853A0" w:rsidP="00177A61">
            <w:pPr>
              <w:spacing w:before="20" w:after="20" w:line="200" w:lineRule="exact"/>
              <w:ind w:right="33"/>
              <w:jc w:val="right"/>
              <w:rPr>
                <w:sz w:val="18"/>
                <w:szCs w:val="18"/>
              </w:rPr>
            </w:pPr>
            <w:r>
              <w:rPr>
                <w:sz w:val="18"/>
                <w:szCs w:val="18"/>
              </w:rPr>
              <w:t>43</w:t>
            </w:r>
            <w:r>
              <w:rPr>
                <w:sz w:val="18"/>
                <w:szCs w:val="18"/>
                <w:lang w:val="ru-RU"/>
              </w:rPr>
              <w:t> </w:t>
            </w:r>
            <w:r>
              <w:rPr>
                <w:sz w:val="18"/>
                <w:szCs w:val="18"/>
              </w:rPr>
              <w:t>042</w:t>
            </w:r>
            <w:r>
              <w:rPr>
                <w:sz w:val="18"/>
                <w:szCs w:val="18"/>
                <w:lang w:val="ru-RU"/>
              </w:rPr>
              <w:t xml:space="preserve"> </w:t>
            </w:r>
            <w:r>
              <w:rPr>
                <w:sz w:val="18"/>
                <w:szCs w:val="18"/>
              </w:rPr>
              <w:t>095</w:t>
            </w:r>
          </w:p>
        </w:tc>
      </w:tr>
      <w:tr w:rsidR="006853A0" w14:paraId="01E84E46" w14:textId="77777777" w:rsidTr="00D6601F">
        <w:trPr>
          <w:jc w:val="center"/>
        </w:trPr>
        <w:tc>
          <w:tcPr>
            <w:tcW w:w="3923" w:type="pct"/>
            <w:gridSpan w:val="4"/>
            <w:tcMar>
              <w:top w:w="17" w:type="dxa"/>
              <w:left w:w="108" w:type="dxa"/>
              <w:bottom w:w="17" w:type="dxa"/>
              <w:right w:w="108" w:type="dxa"/>
            </w:tcMar>
          </w:tcPr>
          <w:p w14:paraId="01E84E44" w14:textId="77777777" w:rsidR="006853A0" w:rsidRDefault="006853A0" w:rsidP="00177A61">
            <w:pPr>
              <w:spacing w:before="20" w:after="20" w:line="200" w:lineRule="exact"/>
              <w:ind w:right="113"/>
              <w:jc w:val="left"/>
              <w:rPr>
                <w:sz w:val="18"/>
                <w:szCs w:val="18"/>
              </w:rPr>
            </w:pPr>
            <w:r>
              <w:rPr>
                <w:sz w:val="18"/>
                <w:szCs w:val="18"/>
                <w:lang w:val="ru-RU"/>
              </w:rPr>
              <w:t xml:space="preserve">Базовый уровень потребления ГХФУ </w:t>
            </w:r>
            <w:r>
              <w:rPr>
                <w:sz w:val="18"/>
                <w:szCs w:val="18"/>
              </w:rPr>
              <w:t>(65</w:t>
            </w:r>
            <w:r>
              <w:rPr>
                <w:sz w:val="18"/>
                <w:szCs w:val="18"/>
                <w:lang w:val="ru-RU"/>
              </w:rPr>
              <w:t xml:space="preserve"> </w:t>
            </w:r>
            <w:r>
              <w:rPr>
                <w:sz w:val="18"/>
                <w:szCs w:val="18"/>
              </w:rPr>
              <w:t>%)</w:t>
            </w:r>
          </w:p>
        </w:tc>
        <w:tc>
          <w:tcPr>
            <w:tcW w:w="1077" w:type="pct"/>
          </w:tcPr>
          <w:p w14:paraId="01E84E45" w14:textId="77777777" w:rsidR="006853A0" w:rsidRDefault="006853A0" w:rsidP="00177A61">
            <w:pPr>
              <w:spacing w:before="20" w:after="20" w:line="200" w:lineRule="exact"/>
              <w:ind w:right="116"/>
              <w:jc w:val="right"/>
              <w:rPr>
                <w:sz w:val="18"/>
                <w:szCs w:val="18"/>
              </w:rPr>
            </w:pPr>
            <w:r>
              <w:rPr>
                <w:sz w:val="18"/>
                <w:szCs w:val="18"/>
              </w:rPr>
              <w:t>16</w:t>
            </w:r>
            <w:r>
              <w:rPr>
                <w:sz w:val="18"/>
                <w:szCs w:val="18"/>
                <w:lang w:val="ru-RU"/>
              </w:rPr>
              <w:t> </w:t>
            </w:r>
            <w:r>
              <w:rPr>
                <w:sz w:val="18"/>
                <w:szCs w:val="18"/>
              </w:rPr>
              <w:t>228</w:t>
            </w:r>
            <w:r>
              <w:rPr>
                <w:sz w:val="18"/>
                <w:szCs w:val="18"/>
                <w:lang w:val="ru-RU"/>
              </w:rPr>
              <w:t xml:space="preserve"> </w:t>
            </w:r>
            <w:r>
              <w:rPr>
                <w:sz w:val="18"/>
                <w:szCs w:val="18"/>
              </w:rPr>
              <w:t>856</w:t>
            </w:r>
          </w:p>
        </w:tc>
      </w:tr>
      <w:tr w:rsidR="006853A0" w14:paraId="01E84E49" w14:textId="77777777" w:rsidTr="00D6601F">
        <w:trPr>
          <w:jc w:val="center"/>
        </w:trPr>
        <w:tc>
          <w:tcPr>
            <w:tcW w:w="3923" w:type="pct"/>
            <w:gridSpan w:val="4"/>
            <w:tcMar>
              <w:top w:w="17" w:type="dxa"/>
              <w:left w:w="108" w:type="dxa"/>
              <w:bottom w:w="17" w:type="dxa"/>
              <w:right w:w="108" w:type="dxa"/>
            </w:tcMar>
          </w:tcPr>
          <w:p w14:paraId="01E84E47" w14:textId="77777777" w:rsidR="006853A0" w:rsidRDefault="006853A0" w:rsidP="00177A61">
            <w:pPr>
              <w:spacing w:before="20" w:after="20" w:line="200" w:lineRule="exact"/>
              <w:ind w:right="116"/>
              <w:jc w:val="left"/>
              <w:rPr>
                <w:sz w:val="18"/>
                <w:szCs w:val="18"/>
              </w:rPr>
            </w:pPr>
            <w:r>
              <w:rPr>
                <w:sz w:val="18"/>
                <w:szCs w:val="18"/>
                <w:lang w:val="ru-RU"/>
              </w:rPr>
              <w:t>Базовый уровень потребления ГФУ</w:t>
            </w:r>
          </w:p>
        </w:tc>
        <w:tc>
          <w:tcPr>
            <w:tcW w:w="1077" w:type="pct"/>
          </w:tcPr>
          <w:p w14:paraId="01E84E48" w14:textId="77777777" w:rsidR="006853A0" w:rsidRDefault="006853A0" w:rsidP="00177A61">
            <w:pPr>
              <w:spacing w:before="20" w:after="20" w:line="200" w:lineRule="exact"/>
              <w:ind w:right="116"/>
              <w:jc w:val="right"/>
              <w:rPr>
                <w:sz w:val="18"/>
                <w:szCs w:val="18"/>
              </w:rPr>
            </w:pPr>
            <w:r>
              <w:rPr>
                <w:sz w:val="18"/>
                <w:szCs w:val="18"/>
              </w:rPr>
              <w:t>59</w:t>
            </w:r>
            <w:r>
              <w:rPr>
                <w:sz w:val="18"/>
                <w:szCs w:val="18"/>
                <w:lang w:val="ru-RU"/>
              </w:rPr>
              <w:t> </w:t>
            </w:r>
            <w:r>
              <w:rPr>
                <w:sz w:val="18"/>
                <w:szCs w:val="18"/>
              </w:rPr>
              <w:t>270</w:t>
            </w:r>
            <w:r>
              <w:rPr>
                <w:sz w:val="18"/>
                <w:szCs w:val="18"/>
                <w:lang w:val="ru-RU"/>
              </w:rPr>
              <w:t xml:space="preserve"> </w:t>
            </w:r>
            <w:r>
              <w:rPr>
                <w:sz w:val="18"/>
                <w:szCs w:val="18"/>
              </w:rPr>
              <w:t>951</w:t>
            </w:r>
          </w:p>
        </w:tc>
      </w:tr>
    </w:tbl>
    <w:p w14:paraId="01E84E4A" w14:textId="77777777" w:rsidR="006853A0" w:rsidRPr="00B85B48" w:rsidRDefault="006853A0" w:rsidP="00354C33">
      <w:pPr>
        <w:spacing w:before="20" w:after="20" w:line="200" w:lineRule="exact"/>
        <w:ind w:right="-279"/>
        <w:jc w:val="center"/>
        <w:rPr>
          <w:sz w:val="18"/>
          <w:szCs w:val="18"/>
        </w:rPr>
      </w:pPr>
    </w:p>
    <w:tbl>
      <w:tblPr>
        <w:tblW w:w="5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97"/>
        <w:gridCol w:w="2902"/>
      </w:tblGrid>
      <w:tr w:rsidR="006853A0" w14:paraId="01E84E4C" w14:textId="77777777" w:rsidTr="00D6601F">
        <w:trPr>
          <w:jc w:val="center"/>
        </w:trPr>
        <w:tc>
          <w:tcPr>
            <w:tcW w:w="5000" w:type="pct"/>
            <w:gridSpan w:val="2"/>
            <w:tcMar>
              <w:top w:w="17" w:type="dxa"/>
              <w:left w:w="108" w:type="dxa"/>
              <w:bottom w:w="17" w:type="dxa"/>
              <w:right w:w="108" w:type="dxa"/>
            </w:tcMar>
          </w:tcPr>
          <w:p w14:paraId="01E84E4B" w14:textId="77777777" w:rsidR="006853A0" w:rsidRDefault="006853A0" w:rsidP="00177A61">
            <w:pPr>
              <w:spacing w:before="20" w:after="20" w:line="200" w:lineRule="exact"/>
              <w:ind w:right="116"/>
              <w:jc w:val="left"/>
              <w:rPr>
                <w:sz w:val="18"/>
                <w:szCs w:val="18"/>
                <w:lang w:val="ru-RU"/>
              </w:rPr>
            </w:pPr>
            <w:r>
              <w:rPr>
                <w:b/>
                <w:bCs/>
                <w:sz w:val="18"/>
                <w:szCs w:val="18"/>
                <w:lang w:val="ru-RU"/>
              </w:rPr>
              <w:t xml:space="preserve">ПОТРЕБЛЕНИЕ ГФУ, ОТВЕЧАЮЩЕЕ КРИТЕРИЯМ ФИНАНСИРОВАНИЯ (в тоннах </w:t>
            </w:r>
            <w:r>
              <w:rPr>
                <w:b/>
                <w:bCs/>
                <w:sz w:val="18"/>
                <w:szCs w:val="18"/>
              </w:rPr>
              <w:t>CO</w:t>
            </w:r>
            <w:r>
              <w:rPr>
                <w:b/>
                <w:bCs/>
                <w:sz w:val="18"/>
                <w:szCs w:val="18"/>
                <w:vertAlign w:val="subscript"/>
                <w:lang w:val="ru-RU"/>
              </w:rPr>
              <w:t>2</w:t>
            </w:r>
            <w:r>
              <w:rPr>
                <w:b/>
                <w:bCs/>
                <w:sz w:val="18"/>
                <w:szCs w:val="18"/>
                <w:lang w:val="ru-RU"/>
              </w:rPr>
              <w:t>-экв.)</w:t>
            </w:r>
          </w:p>
        </w:tc>
      </w:tr>
      <w:tr w:rsidR="006853A0" w14:paraId="01E84E4F" w14:textId="77777777" w:rsidTr="00D6601F">
        <w:trPr>
          <w:jc w:val="center"/>
        </w:trPr>
        <w:tc>
          <w:tcPr>
            <w:tcW w:w="3727" w:type="pct"/>
            <w:tcMar>
              <w:top w:w="17" w:type="dxa"/>
              <w:left w:w="108" w:type="dxa"/>
              <w:bottom w:w="17" w:type="dxa"/>
              <w:right w:w="108" w:type="dxa"/>
            </w:tcMar>
            <w:vAlign w:val="center"/>
          </w:tcPr>
          <w:p w14:paraId="01E84E4D" w14:textId="77777777" w:rsidR="006853A0" w:rsidRDefault="006853A0" w:rsidP="00177A61">
            <w:pPr>
              <w:spacing w:before="20" w:after="20" w:line="200" w:lineRule="exact"/>
              <w:ind w:right="55"/>
              <w:jc w:val="left"/>
              <w:rPr>
                <w:sz w:val="18"/>
                <w:szCs w:val="18"/>
                <w:lang w:val="ru-RU"/>
              </w:rPr>
            </w:pPr>
            <w:r>
              <w:rPr>
                <w:sz w:val="18"/>
                <w:szCs w:val="18"/>
                <w:lang w:val="ru-RU"/>
              </w:rPr>
              <w:t>Начальный уровень для устойчивого совокупного сокращения</w:t>
            </w:r>
          </w:p>
        </w:tc>
        <w:tc>
          <w:tcPr>
            <w:tcW w:w="1273" w:type="pct"/>
            <w:vAlign w:val="center"/>
          </w:tcPr>
          <w:p w14:paraId="01E84E4E" w14:textId="77777777" w:rsidR="006853A0" w:rsidRDefault="006853A0" w:rsidP="00177A61">
            <w:pPr>
              <w:spacing w:before="20" w:after="20" w:line="200" w:lineRule="exact"/>
              <w:ind w:left="-29" w:right="116"/>
              <w:jc w:val="center"/>
              <w:rPr>
                <w:sz w:val="18"/>
                <w:szCs w:val="18"/>
              </w:rPr>
            </w:pPr>
            <w:r>
              <w:rPr>
                <w:sz w:val="18"/>
                <w:szCs w:val="18"/>
                <w:lang w:val="ru-RU"/>
              </w:rPr>
              <w:t>Подлежит уточнению</w:t>
            </w:r>
          </w:p>
        </w:tc>
      </w:tr>
      <w:tr w:rsidR="006853A0" w14:paraId="01E84E52" w14:textId="77777777" w:rsidTr="00D6601F">
        <w:trPr>
          <w:jc w:val="center"/>
        </w:trPr>
        <w:tc>
          <w:tcPr>
            <w:tcW w:w="3727" w:type="pct"/>
            <w:tcMar>
              <w:top w:w="17" w:type="dxa"/>
              <w:left w:w="108" w:type="dxa"/>
              <w:bottom w:w="17" w:type="dxa"/>
              <w:right w:w="108" w:type="dxa"/>
            </w:tcMar>
            <w:vAlign w:val="center"/>
          </w:tcPr>
          <w:p w14:paraId="01E84E50" w14:textId="77777777" w:rsidR="006853A0" w:rsidRDefault="006853A0" w:rsidP="00177A61">
            <w:pPr>
              <w:spacing w:before="20" w:after="20" w:line="200" w:lineRule="exact"/>
              <w:ind w:right="55"/>
              <w:jc w:val="left"/>
              <w:rPr>
                <w:b/>
                <w:sz w:val="18"/>
                <w:szCs w:val="18"/>
                <w:lang w:val="ru-RU"/>
              </w:rPr>
            </w:pPr>
            <w:r>
              <w:rPr>
                <w:sz w:val="18"/>
                <w:szCs w:val="18"/>
                <w:lang w:val="ru-RU"/>
              </w:rPr>
              <w:t>Ранее утвержденные инвестиционные проекты по поэтапному сокращению потребления ГФУ</w:t>
            </w:r>
          </w:p>
        </w:tc>
        <w:tc>
          <w:tcPr>
            <w:tcW w:w="1273" w:type="pct"/>
            <w:vAlign w:val="center"/>
          </w:tcPr>
          <w:p w14:paraId="01E84E51" w14:textId="77777777" w:rsidR="006853A0" w:rsidRDefault="006853A0" w:rsidP="00177A61">
            <w:pPr>
              <w:spacing w:before="20" w:after="20" w:line="200" w:lineRule="exact"/>
              <w:ind w:right="116"/>
              <w:jc w:val="center"/>
              <w:rPr>
                <w:b/>
                <w:sz w:val="18"/>
                <w:szCs w:val="18"/>
                <w:lang w:val="ru-RU"/>
              </w:rPr>
            </w:pPr>
            <w:r>
              <w:rPr>
                <w:sz w:val="18"/>
                <w:szCs w:val="18"/>
                <w:lang w:val="ru-RU"/>
              </w:rPr>
              <w:t>Да</w:t>
            </w:r>
          </w:p>
        </w:tc>
      </w:tr>
      <w:tr w:rsidR="006853A0" w14:paraId="01E84E55" w14:textId="77777777" w:rsidTr="00D6601F">
        <w:trPr>
          <w:jc w:val="center"/>
        </w:trPr>
        <w:tc>
          <w:tcPr>
            <w:tcW w:w="3727" w:type="pct"/>
            <w:tcMar>
              <w:top w:w="17" w:type="dxa"/>
              <w:left w:w="108" w:type="dxa"/>
              <w:bottom w:w="17" w:type="dxa"/>
              <w:right w:w="108" w:type="dxa"/>
            </w:tcMar>
            <w:vAlign w:val="center"/>
          </w:tcPr>
          <w:p w14:paraId="01E84E53" w14:textId="77777777" w:rsidR="006853A0" w:rsidRDefault="006853A0" w:rsidP="00177A61">
            <w:pPr>
              <w:spacing w:before="20" w:after="20" w:line="200" w:lineRule="exact"/>
              <w:ind w:right="172"/>
              <w:jc w:val="left"/>
              <w:rPr>
                <w:sz w:val="18"/>
                <w:szCs w:val="18"/>
                <w:lang w:val="ru-RU"/>
              </w:rPr>
            </w:pPr>
            <w:r>
              <w:rPr>
                <w:sz w:val="18"/>
                <w:szCs w:val="18"/>
                <w:lang w:val="ru-RU"/>
              </w:rPr>
              <w:t>Совокупное сокращение по ранее утвержденным проектам</w:t>
            </w:r>
          </w:p>
        </w:tc>
        <w:tc>
          <w:tcPr>
            <w:tcW w:w="1273" w:type="pct"/>
            <w:vAlign w:val="center"/>
          </w:tcPr>
          <w:p w14:paraId="01E84E54" w14:textId="77777777" w:rsidR="006853A0" w:rsidRDefault="006853A0" w:rsidP="00177A61">
            <w:pPr>
              <w:spacing w:before="20" w:after="20" w:line="200" w:lineRule="exact"/>
              <w:ind w:right="116"/>
              <w:jc w:val="center"/>
              <w:rPr>
                <w:sz w:val="18"/>
                <w:szCs w:val="18"/>
              </w:rPr>
            </w:pPr>
            <w:r>
              <w:rPr>
                <w:sz w:val="18"/>
                <w:szCs w:val="18"/>
              </w:rPr>
              <w:t>12</w:t>
            </w:r>
            <w:r>
              <w:rPr>
                <w:sz w:val="18"/>
                <w:szCs w:val="18"/>
                <w:lang w:val="ru-RU"/>
              </w:rPr>
              <w:t xml:space="preserve"> </w:t>
            </w:r>
            <w:r>
              <w:rPr>
                <w:sz w:val="18"/>
                <w:szCs w:val="18"/>
              </w:rPr>
              <w:t>555</w:t>
            </w:r>
          </w:p>
        </w:tc>
      </w:tr>
    </w:tbl>
    <w:p w14:paraId="01E84E56" w14:textId="77777777" w:rsidR="006853A0" w:rsidRPr="00B85B48" w:rsidRDefault="006853A0" w:rsidP="00354C33">
      <w:pPr>
        <w:spacing w:line="200" w:lineRule="exact"/>
        <w:ind w:left="-284" w:right="-279"/>
        <w:jc w:val="center"/>
        <w:rPr>
          <w:sz w:val="18"/>
          <w:szCs w:val="18"/>
        </w:rPr>
      </w:pPr>
    </w:p>
    <w:tbl>
      <w:tblPr>
        <w:tblW w:w="6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28"/>
        <w:gridCol w:w="1081"/>
        <w:gridCol w:w="2006"/>
        <w:gridCol w:w="864"/>
        <w:gridCol w:w="579"/>
        <w:gridCol w:w="832"/>
        <w:gridCol w:w="511"/>
        <w:gridCol w:w="834"/>
        <w:gridCol w:w="622"/>
        <w:gridCol w:w="709"/>
        <w:gridCol w:w="568"/>
        <w:gridCol w:w="964"/>
      </w:tblGrid>
      <w:tr w:rsidR="006853A0" w14:paraId="01E84E61" w14:textId="77777777" w:rsidTr="00C41998">
        <w:trPr>
          <w:trHeight w:val="214"/>
          <w:jc w:val="center"/>
        </w:trPr>
        <w:tc>
          <w:tcPr>
            <w:tcW w:w="2156" w:type="pct"/>
            <w:gridSpan w:val="3"/>
            <w:tcMar>
              <w:left w:w="14" w:type="dxa"/>
              <w:right w:w="14" w:type="dxa"/>
            </w:tcMar>
          </w:tcPr>
          <w:p w14:paraId="01E84E57" w14:textId="77777777" w:rsidR="006853A0" w:rsidRDefault="006853A0" w:rsidP="00177A61">
            <w:pPr>
              <w:spacing w:before="20" w:after="20" w:line="200" w:lineRule="exact"/>
              <w:jc w:val="left"/>
              <w:rPr>
                <w:b/>
                <w:bCs/>
                <w:sz w:val="18"/>
                <w:szCs w:val="18"/>
              </w:rPr>
            </w:pPr>
            <w:r>
              <w:rPr>
                <w:b/>
                <w:bCs/>
                <w:sz w:val="18"/>
                <w:szCs w:val="18"/>
                <w:lang w:val="ru-RU"/>
              </w:rPr>
              <w:t>СОГЛАСОВАННЫЕ ПРОЕКТНЫЕ ДАННЫЕ</w:t>
            </w:r>
          </w:p>
        </w:tc>
        <w:tc>
          <w:tcPr>
            <w:tcW w:w="379" w:type="pct"/>
            <w:tcMar>
              <w:left w:w="72" w:type="dxa"/>
              <w:right w:w="72" w:type="dxa"/>
            </w:tcMar>
            <w:vAlign w:val="center"/>
          </w:tcPr>
          <w:p w14:paraId="01E84E58" w14:textId="77777777" w:rsidR="006853A0" w:rsidRDefault="006853A0" w:rsidP="00177A61">
            <w:pPr>
              <w:spacing w:before="20" w:after="20" w:line="200" w:lineRule="exact"/>
              <w:jc w:val="center"/>
              <w:rPr>
                <w:b/>
                <w:bCs/>
                <w:sz w:val="18"/>
                <w:szCs w:val="18"/>
              </w:rPr>
            </w:pPr>
            <w:r>
              <w:rPr>
                <w:b/>
                <w:bCs/>
                <w:sz w:val="18"/>
                <w:szCs w:val="18"/>
              </w:rPr>
              <w:t>2026*</w:t>
            </w:r>
          </w:p>
        </w:tc>
        <w:tc>
          <w:tcPr>
            <w:tcW w:w="254" w:type="pct"/>
            <w:tcMar>
              <w:left w:w="72" w:type="dxa"/>
              <w:right w:w="72" w:type="dxa"/>
            </w:tcMar>
            <w:vAlign w:val="center"/>
          </w:tcPr>
          <w:p w14:paraId="01E84E59" w14:textId="77777777" w:rsidR="006853A0" w:rsidRDefault="006853A0" w:rsidP="00177A61">
            <w:pPr>
              <w:spacing w:before="20" w:after="20" w:line="200" w:lineRule="exact"/>
              <w:jc w:val="center"/>
              <w:rPr>
                <w:b/>
                <w:bCs/>
                <w:sz w:val="18"/>
                <w:szCs w:val="18"/>
              </w:rPr>
            </w:pPr>
            <w:r>
              <w:rPr>
                <w:b/>
                <w:bCs/>
                <w:sz w:val="18"/>
                <w:szCs w:val="18"/>
              </w:rPr>
              <w:t>2027</w:t>
            </w:r>
          </w:p>
        </w:tc>
        <w:tc>
          <w:tcPr>
            <w:tcW w:w="365" w:type="pct"/>
            <w:tcMar>
              <w:left w:w="72" w:type="dxa"/>
              <w:right w:w="72" w:type="dxa"/>
            </w:tcMar>
            <w:vAlign w:val="center"/>
          </w:tcPr>
          <w:p w14:paraId="01E84E5A" w14:textId="77777777" w:rsidR="006853A0" w:rsidRDefault="006853A0" w:rsidP="00177A61">
            <w:pPr>
              <w:spacing w:before="20" w:after="20" w:line="200" w:lineRule="exact"/>
              <w:jc w:val="center"/>
              <w:rPr>
                <w:b/>
                <w:bCs/>
                <w:sz w:val="18"/>
                <w:szCs w:val="18"/>
              </w:rPr>
            </w:pPr>
            <w:r>
              <w:rPr>
                <w:b/>
                <w:bCs/>
                <w:sz w:val="18"/>
                <w:szCs w:val="18"/>
              </w:rPr>
              <w:t>2028</w:t>
            </w:r>
          </w:p>
        </w:tc>
        <w:tc>
          <w:tcPr>
            <w:tcW w:w="224" w:type="pct"/>
            <w:tcMar>
              <w:left w:w="72" w:type="dxa"/>
              <w:right w:w="72" w:type="dxa"/>
            </w:tcMar>
            <w:vAlign w:val="center"/>
          </w:tcPr>
          <w:p w14:paraId="01E84E5B" w14:textId="77777777" w:rsidR="006853A0" w:rsidRDefault="006853A0" w:rsidP="00177A61">
            <w:pPr>
              <w:spacing w:before="20" w:after="20" w:line="200" w:lineRule="exact"/>
              <w:jc w:val="center"/>
              <w:rPr>
                <w:b/>
                <w:bCs/>
                <w:sz w:val="18"/>
                <w:szCs w:val="18"/>
              </w:rPr>
            </w:pPr>
            <w:r>
              <w:rPr>
                <w:b/>
                <w:bCs/>
                <w:sz w:val="18"/>
                <w:szCs w:val="18"/>
              </w:rPr>
              <w:t>2029</w:t>
            </w:r>
          </w:p>
        </w:tc>
        <w:tc>
          <w:tcPr>
            <w:tcW w:w="366" w:type="pct"/>
            <w:tcMar>
              <w:left w:w="72" w:type="dxa"/>
              <w:right w:w="72" w:type="dxa"/>
            </w:tcMar>
            <w:vAlign w:val="center"/>
          </w:tcPr>
          <w:p w14:paraId="01E84E5C" w14:textId="77777777" w:rsidR="006853A0" w:rsidRDefault="006853A0" w:rsidP="00177A61">
            <w:pPr>
              <w:spacing w:before="20" w:after="20" w:line="200" w:lineRule="exact"/>
              <w:jc w:val="center"/>
              <w:rPr>
                <w:b/>
                <w:bCs/>
                <w:sz w:val="18"/>
                <w:szCs w:val="18"/>
              </w:rPr>
            </w:pPr>
            <w:r>
              <w:rPr>
                <w:b/>
                <w:bCs/>
                <w:sz w:val="18"/>
                <w:szCs w:val="18"/>
              </w:rPr>
              <w:t>2030</w:t>
            </w:r>
          </w:p>
        </w:tc>
        <w:tc>
          <w:tcPr>
            <w:tcW w:w="273" w:type="pct"/>
            <w:tcMar>
              <w:left w:w="72" w:type="dxa"/>
              <w:right w:w="72" w:type="dxa"/>
            </w:tcMar>
            <w:vAlign w:val="center"/>
          </w:tcPr>
          <w:p w14:paraId="01E84E5D" w14:textId="77777777" w:rsidR="006853A0" w:rsidRDefault="006853A0" w:rsidP="00177A61">
            <w:pPr>
              <w:spacing w:before="20" w:after="20" w:line="200" w:lineRule="exact"/>
              <w:jc w:val="center"/>
              <w:rPr>
                <w:b/>
                <w:bCs/>
                <w:sz w:val="18"/>
                <w:szCs w:val="18"/>
              </w:rPr>
            </w:pPr>
            <w:r>
              <w:rPr>
                <w:b/>
                <w:bCs/>
                <w:sz w:val="18"/>
                <w:szCs w:val="18"/>
              </w:rPr>
              <w:t>2031-2032</w:t>
            </w:r>
          </w:p>
        </w:tc>
        <w:tc>
          <w:tcPr>
            <w:tcW w:w="311" w:type="pct"/>
            <w:tcMar>
              <w:left w:w="72" w:type="dxa"/>
              <w:right w:w="72" w:type="dxa"/>
            </w:tcMar>
            <w:vAlign w:val="center"/>
          </w:tcPr>
          <w:p w14:paraId="01E84E5E" w14:textId="77777777" w:rsidR="006853A0" w:rsidRDefault="006853A0" w:rsidP="00177A61">
            <w:pPr>
              <w:spacing w:before="20" w:after="20" w:line="200" w:lineRule="exact"/>
              <w:jc w:val="center"/>
              <w:rPr>
                <w:b/>
                <w:bCs/>
                <w:sz w:val="18"/>
                <w:szCs w:val="18"/>
              </w:rPr>
            </w:pPr>
            <w:r>
              <w:rPr>
                <w:b/>
                <w:bCs/>
                <w:sz w:val="18"/>
                <w:szCs w:val="18"/>
              </w:rPr>
              <w:t>2033</w:t>
            </w:r>
          </w:p>
        </w:tc>
        <w:tc>
          <w:tcPr>
            <w:tcW w:w="249" w:type="pct"/>
            <w:tcMar>
              <w:left w:w="72" w:type="dxa"/>
              <w:right w:w="72" w:type="dxa"/>
            </w:tcMar>
            <w:vAlign w:val="center"/>
          </w:tcPr>
          <w:p w14:paraId="01E84E5F" w14:textId="77777777" w:rsidR="006853A0" w:rsidRDefault="006853A0" w:rsidP="00177A61">
            <w:pPr>
              <w:spacing w:before="20" w:after="20" w:line="200" w:lineRule="exact"/>
              <w:jc w:val="center"/>
              <w:rPr>
                <w:b/>
                <w:bCs/>
                <w:sz w:val="18"/>
                <w:szCs w:val="18"/>
              </w:rPr>
            </w:pPr>
            <w:r>
              <w:rPr>
                <w:b/>
                <w:bCs/>
                <w:sz w:val="18"/>
                <w:szCs w:val="18"/>
              </w:rPr>
              <w:t>2034</w:t>
            </w:r>
          </w:p>
        </w:tc>
        <w:tc>
          <w:tcPr>
            <w:tcW w:w="423" w:type="pct"/>
            <w:tcMar>
              <w:left w:w="72" w:type="dxa"/>
              <w:right w:w="72" w:type="dxa"/>
            </w:tcMar>
            <w:vAlign w:val="center"/>
          </w:tcPr>
          <w:p w14:paraId="01E84E60" w14:textId="77777777" w:rsidR="006853A0" w:rsidRDefault="006853A0" w:rsidP="00177A61">
            <w:pPr>
              <w:spacing w:before="20" w:after="20" w:line="200" w:lineRule="exact"/>
              <w:jc w:val="center"/>
              <w:rPr>
                <w:b/>
                <w:bCs/>
                <w:sz w:val="18"/>
                <w:szCs w:val="18"/>
                <w:lang w:val="ru-RU"/>
              </w:rPr>
            </w:pPr>
            <w:r>
              <w:rPr>
                <w:b/>
                <w:bCs/>
                <w:sz w:val="18"/>
                <w:szCs w:val="18"/>
                <w:lang w:val="ru-RU"/>
              </w:rPr>
              <w:t>Итого</w:t>
            </w:r>
          </w:p>
        </w:tc>
      </w:tr>
      <w:tr w:rsidR="006853A0" w14:paraId="01E84E67" w14:textId="77777777" w:rsidTr="00C41998">
        <w:trPr>
          <w:trHeight w:val="118"/>
          <w:jc w:val="center"/>
        </w:trPr>
        <w:tc>
          <w:tcPr>
            <w:tcW w:w="802" w:type="pct"/>
            <w:vMerge w:val="restart"/>
            <w:tcMar>
              <w:left w:w="14" w:type="dxa"/>
              <w:right w:w="14" w:type="dxa"/>
            </w:tcMar>
            <w:vAlign w:val="center"/>
          </w:tcPr>
          <w:p w14:paraId="01E84E62" w14:textId="77777777" w:rsidR="006853A0" w:rsidRDefault="006853A0" w:rsidP="00177A61">
            <w:pPr>
              <w:spacing w:line="200" w:lineRule="exact"/>
              <w:ind w:left="35"/>
              <w:jc w:val="left"/>
              <w:rPr>
                <w:sz w:val="18"/>
                <w:szCs w:val="18"/>
                <w:lang w:val="ru-RU"/>
              </w:rPr>
            </w:pPr>
            <w:r>
              <w:rPr>
                <w:sz w:val="18"/>
                <w:szCs w:val="18"/>
                <w:lang w:val="ru-RU"/>
              </w:rPr>
              <w:t xml:space="preserve">Потребление </w:t>
            </w:r>
            <w:r>
              <w:rPr>
                <w:sz w:val="18"/>
                <w:szCs w:val="18"/>
                <w:lang w:val="ru-RU"/>
              </w:rPr>
              <w:br/>
              <w:t xml:space="preserve">(в тоннах </w:t>
            </w:r>
            <w:r>
              <w:rPr>
                <w:sz w:val="18"/>
                <w:szCs w:val="18"/>
              </w:rPr>
              <w:t>CO</w:t>
            </w:r>
            <w:r>
              <w:rPr>
                <w:sz w:val="18"/>
                <w:szCs w:val="18"/>
                <w:vertAlign w:val="subscript"/>
                <w:lang w:val="ru-RU"/>
              </w:rPr>
              <w:t>2</w:t>
            </w:r>
            <w:r>
              <w:rPr>
                <w:sz w:val="18"/>
                <w:szCs w:val="18"/>
                <w:lang w:val="ru-RU"/>
              </w:rPr>
              <w:noBreakHyphen/>
              <w:t>экв.)</w:t>
            </w:r>
          </w:p>
        </w:tc>
        <w:tc>
          <w:tcPr>
            <w:tcW w:w="1354" w:type="pct"/>
            <w:gridSpan w:val="2"/>
            <w:tcMar>
              <w:left w:w="14" w:type="dxa"/>
              <w:right w:w="14" w:type="dxa"/>
            </w:tcMar>
            <w:vAlign w:val="center"/>
          </w:tcPr>
          <w:p w14:paraId="01E84E63" w14:textId="77777777" w:rsidR="006853A0" w:rsidRDefault="006853A0" w:rsidP="00177A61">
            <w:pPr>
              <w:spacing w:before="20" w:after="20" w:line="200" w:lineRule="exact"/>
              <w:ind w:left="38"/>
              <w:jc w:val="left"/>
              <w:rPr>
                <w:sz w:val="18"/>
                <w:szCs w:val="18"/>
                <w:lang w:val="ru-RU"/>
              </w:rPr>
            </w:pPr>
            <w:r>
              <w:rPr>
                <w:sz w:val="18"/>
                <w:szCs w:val="18"/>
                <w:lang w:val="ru-RU"/>
              </w:rPr>
              <w:t>Предельные уровни, предусмотренные Монреальским протоколом</w:t>
            </w:r>
          </w:p>
        </w:tc>
        <w:tc>
          <w:tcPr>
            <w:tcW w:w="998" w:type="pct"/>
            <w:gridSpan w:val="3"/>
            <w:tcMar>
              <w:left w:w="43" w:type="dxa"/>
              <w:right w:w="43" w:type="dxa"/>
            </w:tcMar>
          </w:tcPr>
          <w:p w14:paraId="01E84E64" w14:textId="77777777" w:rsidR="006853A0" w:rsidRDefault="006853A0" w:rsidP="00177A61">
            <w:pPr>
              <w:spacing w:before="20" w:after="20" w:line="200" w:lineRule="exact"/>
              <w:jc w:val="center"/>
              <w:rPr>
                <w:sz w:val="18"/>
                <w:szCs w:val="18"/>
              </w:rPr>
            </w:pPr>
            <w:r>
              <w:rPr>
                <w:sz w:val="18"/>
                <w:szCs w:val="18"/>
              </w:rPr>
              <w:t>59</w:t>
            </w:r>
            <w:r>
              <w:rPr>
                <w:sz w:val="18"/>
                <w:szCs w:val="18"/>
                <w:lang w:val="ru-RU"/>
              </w:rPr>
              <w:t> </w:t>
            </w:r>
            <w:r>
              <w:rPr>
                <w:sz w:val="18"/>
                <w:szCs w:val="18"/>
              </w:rPr>
              <w:t>270</w:t>
            </w:r>
            <w:r>
              <w:rPr>
                <w:sz w:val="18"/>
                <w:szCs w:val="18"/>
                <w:lang w:val="ru-RU"/>
              </w:rPr>
              <w:t xml:space="preserve"> </w:t>
            </w:r>
            <w:r>
              <w:rPr>
                <w:sz w:val="18"/>
                <w:szCs w:val="18"/>
              </w:rPr>
              <w:t>951</w:t>
            </w:r>
          </w:p>
        </w:tc>
        <w:tc>
          <w:tcPr>
            <w:tcW w:w="1423" w:type="pct"/>
            <w:gridSpan w:val="5"/>
            <w:tcMar>
              <w:left w:w="43" w:type="dxa"/>
              <w:right w:w="43" w:type="dxa"/>
            </w:tcMar>
          </w:tcPr>
          <w:p w14:paraId="01E84E65" w14:textId="77777777" w:rsidR="006853A0" w:rsidRDefault="006853A0" w:rsidP="00177A61">
            <w:pPr>
              <w:spacing w:before="20" w:after="20" w:line="200" w:lineRule="exact"/>
              <w:jc w:val="center"/>
              <w:rPr>
                <w:sz w:val="18"/>
                <w:szCs w:val="18"/>
              </w:rPr>
            </w:pPr>
            <w:r>
              <w:rPr>
                <w:sz w:val="18"/>
                <w:szCs w:val="18"/>
              </w:rPr>
              <w:t>53</w:t>
            </w:r>
            <w:r>
              <w:rPr>
                <w:sz w:val="18"/>
                <w:szCs w:val="18"/>
                <w:lang w:val="ru-RU"/>
              </w:rPr>
              <w:t> </w:t>
            </w:r>
            <w:r>
              <w:rPr>
                <w:sz w:val="18"/>
                <w:szCs w:val="18"/>
              </w:rPr>
              <w:t>343</w:t>
            </w:r>
            <w:r>
              <w:rPr>
                <w:sz w:val="18"/>
                <w:szCs w:val="18"/>
                <w:lang w:val="ru-RU"/>
              </w:rPr>
              <w:t xml:space="preserve"> </w:t>
            </w:r>
            <w:r>
              <w:rPr>
                <w:sz w:val="18"/>
                <w:szCs w:val="18"/>
              </w:rPr>
              <w:t>856</w:t>
            </w:r>
          </w:p>
        </w:tc>
        <w:tc>
          <w:tcPr>
            <w:tcW w:w="423" w:type="pct"/>
            <w:tcMar>
              <w:left w:w="43" w:type="dxa"/>
              <w:right w:w="43" w:type="dxa"/>
            </w:tcMar>
          </w:tcPr>
          <w:p w14:paraId="01E84E66" w14:textId="77777777" w:rsidR="006853A0" w:rsidRDefault="006853A0" w:rsidP="00177A61">
            <w:pPr>
              <w:spacing w:before="20" w:after="20" w:line="200" w:lineRule="exact"/>
              <w:jc w:val="right"/>
              <w:rPr>
                <w:sz w:val="18"/>
                <w:szCs w:val="18"/>
              </w:rPr>
            </w:pPr>
            <w:r>
              <w:rPr>
                <w:sz w:val="18"/>
                <w:szCs w:val="18"/>
                <w:lang w:val="ru-RU"/>
              </w:rPr>
              <w:t>н</w:t>
            </w:r>
            <w:r>
              <w:rPr>
                <w:sz w:val="18"/>
                <w:szCs w:val="18"/>
              </w:rPr>
              <w:t>/</w:t>
            </w:r>
            <w:r>
              <w:rPr>
                <w:sz w:val="18"/>
                <w:szCs w:val="18"/>
                <w:lang w:val="ru-RU"/>
              </w:rPr>
              <w:t>п</w:t>
            </w:r>
          </w:p>
        </w:tc>
      </w:tr>
      <w:tr w:rsidR="006853A0" w14:paraId="01E84E6D" w14:textId="77777777" w:rsidTr="00C41998">
        <w:trPr>
          <w:trHeight w:val="45"/>
          <w:jc w:val="center"/>
        </w:trPr>
        <w:tc>
          <w:tcPr>
            <w:tcW w:w="802" w:type="pct"/>
            <w:vMerge/>
            <w:tcMar>
              <w:left w:w="14" w:type="dxa"/>
              <w:right w:w="14" w:type="dxa"/>
            </w:tcMar>
          </w:tcPr>
          <w:p w14:paraId="01E84E68" w14:textId="77777777" w:rsidR="006853A0" w:rsidRDefault="006853A0" w:rsidP="00177A61">
            <w:pPr>
              <w:spacing w:line="200" w:lineRule="exact"/>
              <w:rPr>
                <w:sz w:val="18"/>
                <w:szCs w:val="18"/>
              </w:rPr>
            </w:pPr>
          </w:p>
        </w:tc>
        <w:tc>
          <w:tcPr>
            <w:tcW w:w="1354" w:type="pct"/>
            <w:gridSpan w:val="2"/>
            <w:tcMar>
              <w:left w:w="14" w:type="dxa"/>
              <w:right w:w="14" w:type="dxa"/>
            </w:tcMar>
            <w:vAlign w:val="center"/>
          </w:tcPr>
          <w:p w14:paraId="01E84E69" w14:textId="77777777" w:rsidR="006853A0" w:rsidRDefault="006853A0" w:rsidP="00177A61">
            <w:pPr>
              <w:spacing w:before="20" w:after="20" w:line="200" w:lineRule="exact"/>
              <w:ind w:left="38"/>
              <w:jc w:val="left"/>
              <w:rPr>
                <w:sz w:val="18"/>
                <w:szCs w:val="18"/>
              </w:rPr>
            </w:pPr>
            <w:r>
              <w:rPr>
                <w:sz w:val="18"/>
                <w:szCs w:val="18"/>
                <w:lang w:val="ru-RU"/>
              </w:rPr>
              <w:t>Макс. допустимый уровень</w:t>
            </w:r>
          </w:p>
        </w:tc>
        <w:tc>
          <w:tcPr>
            <w:tcW w:w="998" w:type="pct"/>
            <w:gridSpan w:val="3"/>
            <w:tcMar>
              <w:left w:w="43" w:type="dxa"/>
              <w:right w:w="43" w:type="dxa"/>
            </w:tcMar>
          </w:tcPr>
          <w:p w14:paraId="01E84E6A" w14:textId="77777777" w:rsidR="006853A0" w:rsidRDefault="006853A0" w:rsidP="00177A61">
            <w:pPr>
              <w:spacing w:before="20" w:after="20" w:line="200" w:lineRule="exact"/>
              <w:jc w:val="center"/>
              <w:rPr>
                <w:sz w:val="18"/>
                <w:szCs w:val="18"/>
              </w:rPr>
            </w:pPr>
            <w:r>
              <w:rPr>
                <w:sz w:val="18"/>
                <w:szCs w:val="18"/>
              </w:rPr>
              <w:t>59</w:t>
            </w:r>
            <w:r>
              <w:rPr>
                <w:sz w:val="18"/>
                <w:szCs w:val="18"/>
                <w:lang w:val="ru-RU"/>
              </w:rPr>
              <w:t> </w:t>
            </w:r>
            <w:r>
              <w:rPr>
                <w:sz w:val="18"/>
                <w:szCs w:val="18"/>
              </w:rPr>
              <w:t>270</w:t>
            </w:r>
            <w:r>
              <w:rPr>
                <w:sz w:val="18"/>
                <w:szCs w:val="18"/>
                <w:lang w:val="ru-RU"/>
              </w:rPr>
              <w:t xml:space="preserve"> </w:t>
            </w:r>
            <w:r>
              <w:rPr>
                <w:sz w:val="18"/>
                <w:szCs w:val="18"/>
              </w:rPr>
              <w:t>951</w:t>
            </w:r>
          </w:p>
        </w:tc>
        <w:tc>
          <w:tcPr>
            <w:tcW w:w="1423" w:type="pct"/>
            <w:gridSpan w:val="5"/>
            <w:tcMar>
              <w:left w:w="43" w:type="dxa"/>
              <w:right w:w="43" w:type="dxa"/>
            </w:tcMar>
          </w:tcPr>
          <w:p w14:paraId="01E84E6B" w14:textId="77777777" w:rsidR="006853A0" w:rsidRDefault="006853A0" w:rsidP="00177A61">
            <w:pPr>
              <w:spacing w:before="20" w:after="20" w:line="200" w:lineRule="exact"/>
              <w:jc w:val="center"/>
              <w:rPr>
                <w:sz w:val="18"/>
                <w:szCs w:val="18"/>
              </w:rPr>
            </w:pPr>
            <w:r>
              <w:rPr>
                <w:sz w:val="18"/>
                <w:szCs w:val="18"/>
              </w:rPr>
              <w:t>47</w:t>
            </w:r>
            <w:r>
              <w:rPr>
                <w:sz w:val="18"/>
                <w:szCs w:val="18"/>
                <w:lang w:val="ru-RU"/>
              </w:rPr>
              <w:t> </w:t>
            </w:r>
            <w:r>
              <w:rPr>
                <w:sz w:val="18"/>
                <w:szCs w:val="18"/>
              </w:rPr>
              <w:t>416</w:t>
            </w:r>
            <w:r>
              <w:rPr>
                <w:sz w:val="18"/>
                <w:szCs w:val="18"/>
                <w:lang w:val="ru-RU"/>
              </w:rPr>
              <w:t xml:space="preserve"> </w:t>
            </w:r>
            <w:r>
              <w:rPr>
                <w:sz w:val="18"/>
                <w:szCs w:val="18"/>
              </w:rPr>
              <w:t>761</w:t>
            </w:r>
          </w:p>
        </w:tc>
        <w:tc>
          <w:tcPr>
            <w:tcW w:w="423" w:type="pct"/>
            <w:tcMar>
              <w:left w:w="43" w:type="dxa"/>
              <w:right w:w="43" w:type="dxa"/>
            </w:tcMar>
          </w:tcPr>
          <w:p w14:paraId="01E84E6C" w14:textId="77777777" w:rsidR="006853A0" w:rsidRDefault="006853A0" w:rsidP="00177A61">
            <w:pPr>
              <w:spacing w:before="20" w:after="20" w:line="200" w:lineRule="exact"/>
              <w:jc w:val="right"/>
              <w:rPr>
                <w:sz w:val="18"/>
                <w:szCs w:val="18"/>
              </w:rPr>
            </w:pPr>
            <w:r>
              <w:rPr>
                <w:sz w:val="18"/>
                <w:szCs w:val="18"/>
                <w:lang w:val="ru-RU"/>
              </w:rPr>
              <w:t>н</w:t>
            </w:r>
            <w:r>
              <w:rPr>
                <w:sz w:val="18"/>
                <w:szCs w:val="18"/>
              </w:rPr>
              <w:t>/</w:t>
            </w:r>
            <w:r>
              <w:rPr>
                <w:sz w:val="18"/>
                <w:szCs w:val="18"/>
                <w:lang w:val="ru-RU"/>
              </w:rPr>
              <w:t>п</w:t>
            </w:r>
          </w:p>
        </w:tc>
      </w:tr>
      <w:tr w:rsidR="006853A0" w14:paraId="01E84E73" w14:textId="77777777" w:rsidTr="00C41998">
        <w:trPr>
          <w:trHeight w:val="45"/>
          <w:jc w:val="center"/>
        </w:trPr>
        <w:tc>
          <w:tcPr>
            <w:tcW w:w="802" w:type="pct"/>
            <w:vMerge/>
            <w:tcMar>
              <w:left w:w="14" w:type="dxa"/>
              <w:right w:w="14" w:type="dxa"/>
            </w:tcMar>
          </w:tcPr>
          <w:p w14:paraId="01E84E6E" w14:textId="77777777" w:rsidR="006853A0" w:rsidRDefault="006853A0" w:rsidP="00177A61">
            <w:pPr>
              <w:spacing w:line="200" w:lineRule="exact"/>
              <w:rPr>
                <w:sz w:val="18"/>
                <w:szCs w:val="18"/>
              </w:rPr>
            </w:pPr>
          </w:p>
        </w:tc>
        <w:tc>
          <w:tcPr>
            <w:tcW w:w="1354" w:type="pct"/>
            <w:gridSpan w:val="2"/>
            <w:tcMar>
              <w:left w:w="14" w:type="dxa"/>
              <w:right w:w="14" w:type="dxa"/>
            </w:tcMar>
            <w:vAlign w:val="center"/>
          </w:tcPr>
          <w:p w14:paraId="01E84E6F" w14:textId="77777777" w:rsidR="006853A0" w:rsidRDefault="006853A0" w:rsidP="00177A61">
            <w:pPr>
              <w:spacing w:before="20" w:after="20" w:line="200" w:lineRule="exact"/>
              <w:ind w:left="38"/>
              <w:jc w:val="left"/>
              <w:rPr>
                <w:sz w:val="18"/>
                <w:szCs w:val="18"/>
                <w:lang w:val="ru-RU"/>
              </w:rPr>
            </w:pPr>
            <w:r>
              <w:rPr>
                <w:sz w:val="18"/>
                <w:szCs w:val="18"/>
                <w:lang w:val="ru-RU"/>
              </w:rPr>
              <w:t xml:space="preserve">Сокращение по сравнению с </w:t>
            </w:r>
            <w:r>
              <w:rPr>
                <w:sz w:val="18"/>
                <w:szCs w:val="18"/>
                <w:lang w:val="ru-RU"/>
              </w:rPr>
              <w:br/>
              <w:t>базовым уровнем (в %)</w:t>
            </w:r>
          </w:p>
        </w:tc>
        <w:tc>
          <w:tcPr>
            <w:tcW w:w="998" w:type="pct"/>
            <w:gridSpan w:val="3"/>
            <w:tcMar>
              <w:left w:w="43" w:type="dxa"/>
              <w:right w:w="43" w:type="dxa"/>
            </w:tcMar>
          </w:tcPr>
          <w:p w14:paraId="01E84E70" w14:textId="77777777" w:rsidR="006853A0" w:rsidRDefault="006853A0" w:rsidP="00177A61">
            <w:pPr>
              <w:spacing w:before="20" w:after="20" w:line="200" w:lineRule="exact"/>
              <w:jc w:val="center"/>
              <w:rPr>
                <w:sz w:val="18"/>
                <w:szCs w:val="18"/>
              </w:rPr>
            </w:pPr>
            <w:r>
              <w:rPr>
                <w:sz w:val="18"/>
                <w:szCs w:val="18"/>
              </w:rPr>
              <w:t>0</w:t>
            </w:r>
            <w:r>
              <w:rPr>
                <w:sz w:val="18"/>
                <w:szCs w:val="18"/>
                <w:lang w:val="ru-RU"/>
              </w:rPr>
              <w:t>,</w:t>
            </w:r>
            <w:r>
              <w:rPr>
                <w:sz w:val="18"/>
                <w:szCs w:val="18"/>
              </w:rPr>
              <w:t>0</w:t>
            </w:r>
          </w:p>
        </w:tc>
        <w:tc>
          <w:tcPr>
            <w:tcW w:w="1423" w:type="pct"/>
            <w:gridSpan w:val="5"/>
            <w:tcMar>
              <w:left w:w="43" w:type="dxa"/>
              <w:right w:w="43" w:type="dxa"/>
            </w:tcMar>
          </w:tcPr>
          <w:p w14:paraId="01E84E71" w14:textId="77777777" w:rsidR="006853A0" w:rsidRDefault="006853A0" w:rsidP="00177A61">
            <w:pPr>
              <w:spacing w:before="20" w:after="20" w:line="200" w:lineRule="exact"/>
              <w:jc w:val="center"/>
              <w:rPr>
                <w:sz w:val="18"/>
                <w:szCs w:val="18"/>
              </w:rPr>
            </w:pPr>
            <w:r>
              <w:rPr>
                <w:sz w:val="18"/>
                <w:szCs w:val="18"/>
              </w:rPr>
              <w:t>20</w:t>
            </w:r>
            <w:r>
              <w:rPr>
                <w:sz w:val="18"/>
                <w:szCs w:val="18"/>
                <w:lang w:val="ru-RU"/>
              </w:rPr>
              <w:t>,</w:t>
            </w:r>
            <w:r>
              <w:rPr>
                <w:sz w:val="18"/>
                <w:szCs w:val="18"/>
              </w:rPr>
              <w:t>0</w:t>
            </w:r>
          </w:p>
        </w:tc>
        <w:tc>
          <w:tcPr>
            <w:tcW w:w="423" w:type="pct"/>
            <w:tcMar>
              <w:left w:w="43" w:type="dxa"/>
              <w:right w:w="43" w:type="dxa"/>
            </w:tcMar>
          </w:tcPr>
          <w:p w14:paraId="01E84E72" w14:textId="77777777" w:rsidR="006853A0" w:rsidRDefault="006853A0" w:rsidP="00177A61">
            <w:pPr>
              <w:spacing w:before="20" w:after="20" w:line="200" w:lineRule="exact"/>
              <w:jc w:val="right"/>
              <w:rPr>
                <w:sz w:val="18"/>
                <w:szCs w:val="18"/>
              </w:rPr>
            </w:pPr>
            <w:r>
              <w:rPr>
                <w:sz w:val="18"/>
                <w:szCs w:val="18"/>
                <w:lang w:val="ru-RU"/>
              </w:rPr>
              <w:t>н</w:t>
            </w:r>
            <w:r>
              <w:rPr>
                <w:sz w:val="18"/>
                <w:szCs w:val="18"/>
              </w:rPr>
              <w:t>/</w:t>
            </w:r>
            <w:r>
              <w:rPr>
                <w:sz w:val="18"/>
                <w:szCs w:val="18"/>
                <w:lang w:val="ru-RU"/>
              </w:rPr>
              <w:t>п</w:t>
            </w:r>
          </w:p>
        </w:tc>
      </w:tr>
      <w:tr w:rsidR="006853A0" w14:paraId="01E84E80" w14:textId="77777777" w:rsidTr="00E33122">
        <w:trPr>
          <w:trHeight w:val="409"/>
          <w:jc w:val="center"/>
        </w:trPr>
        <w:tc>
          <w:tcPr>
            <w:tcW w:w="802" w:type="pct"/>
            <w:vMerge w:val="restart"/>
            <w:tcMar>
              <w:left w:w="14" w:type="dxa"/>
              <w:right w:w="14" w:type="dxa"/>
            </w:tcMar>
            <w:vAlign w:val="center"/>
          </w:tcPr>
          <w:p w14:paraId="01E84E74" w14:textId="77777777" w:rsidR="006853A0" w:rsidRDefault="006853A0" w:rsidP="00177A61">
            <w:pPr>
              <w:spacing w:line="200" w:lineRule="exact"/>
              <w:ind w:left="21" w:right="-13"/>
              <w:jc w:val="left"/>
              <w:rPr>
                <w:sz w:val="18"/>
                <w:szCs w:val="18"/>
                <w:lang w:val="ru-RU"/>
              </w:rPr>
            </w:pPr>
            <w:r>
              <w:rPr>
                <w:sz w:val="18"/>
                <w:szCs w:val="18"/>
                <w:lang w:val="ru-RU"/>
              </w:rPr>
              <w:t xml:space="preserve">Расходы по проекту, запрашиваемые в </w:t>
            </w:r>
            <w:r>
              <w:rPr>
                <w:spacing w:val="-2"/>
                <w:sz w:val="18"/>
                <w:szCs w:val="18"/>
                <w:lang w:val="ru-RU"/>
              </w:rPr>
              <w:t>принципе (долл. США)</w:t>
            </w:r>
          </w:p>
        </w:tc>
        <w:tc>
          <w:tcPr>
            <w:tcW w:w="474" w:type="pct"/>
            <w:vMerge w:val="restart"/>
            <w:tcMar>
              <w:left w:w="14" w:type="dxa"/>
              <w:right w:w="14" w:type="dxa"/>
            </w:tcMar>
            <w:vAlign w:val="center"/>
          </w:tcPr>
          <w:p w14:paraId="01E84E75" w14:textId="77777777" w:rsidR="006853A0" w:rsidRDefault="006853A0" w:rsidP="00177A61">
            <w:pPr>
              <w:spacing w:before="20" w:after="20" w:line="200" w:lineRule="exact"/>
              <w:jc w:val="center"/>
              <w:rPr>
                <w:sz w:val="18"/>
                <w:szCs w:val="18"/>
              </w:rPr>
            </w:pPr>
            <w:r>
              <w:rPr>
                <w:sz w:val="18"/>
                <w:szCs w:val="18"/>
                <w:lang w:val="ru-RU"/>
              </w:rPr>
              <w:t>Всемир</w:t>
            </w:r>
            <w:r>
              <w:rPr>
                <w:sz w:val="18"/>
                <w:szCs w:val="18"/>
                <w:lang w:val="ru-RU"/>
              </w:rPr>
              <w:softHyphen/>
              <w:t>ный банк</w:t>
            </w:r>
          </w:p>
        </w:tc>
        <w:tc>
          <w:tcPr>
            <w:tcW w:w="880" w:type="pct"/>
            <w:tcMar>
              <w:left w:w="14" w:type="dxa"/>
              <w:right w:w="14" w:type="dxa"/>
            </w:tcMar>
            <w:vAlign w:val="center"/>
          </w:tcPr>
          <w:p w14:paraId="01E84E76" w14:textId="0F3A68A2" w:rsidR="006853A0" w:rsidRDefault="007A0561" w:rsidP="00177A61">
            <w:pPr>
              <w:spacing w:before="20" w:after="20" w:line="200" w:lineRule="exact"/>
              <w:jc w:val="left"/>
              <w:rPr>
                <w:sz w:val="18"/>
                <w:szCs w:val="18"/>
              </w:rPr>
            </w:pPr>
            <w:r>
              <w:rPr>
                <w:sz w:val="18"/>
                <w:szCs w:val="18"/>
              </w:rPr>
              <w:t xml:space="preserve"> </w:t>
            </w:r>
            <w:r w:rsidR="006853A0">
              <w:rPr>
                <w:sz w:val="18"/>
                <w:szCs w:val="18"/>
                <w:lang w:val="ru-RU"/>
              </w:rPr>
              <w:t>Расходы по проекту</w:t>
            </w:r>
          </w:p>
        </w:tc>
        <w:tc>
          <w:tcPr>
            <w:tcW w:w="379" w:type="pct"/>
            <w:tcMar>
              <w:left w:w="43" w:type="dxa"/>
              <w:right w:w="43" w:type="dxa"/>
            </w:tcMar>
            <w:vAlign w:val="center"/>
          </w:tcPr>
          <w:p w14:paraId="01E84E77"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121</w:t>
            </w:r>
            <w:r>
              <w:rPr>
                <w:sz w:val="18"/>
                <w:szCs w:val="18"/>
                <w:lang w:val="ru-RU"/>
              </w:rPr>
              <w:t xml:space="preserve"> </w:t>
            </w:r>
            <w:r>
              <w:rPr>
                <w:sz w:val="18"/>
                <w:szCs w:val="18"/>
              </w:rPr>
              <w:t>489</w:t>
            </w:r>
          </w:p>
        </w:tc>
        <w:tc>
          <w:tcPr>
            <w:tcW w:w="254" w:type="pct"/>
            <w:tcMar>
              <w:left w:w="43" w:type="dxa"/>
              <w:right w:w="43" w:type="dxa"/>
            </w:tcMar>
            <w:vAlign w:val="center"/>
          </w:tcPr>
          <w:p w14:paraId="01E84E78" w14:textId="77777777" w:rsidR="006853A0" w:rsidRDefault="006853A0" w:rsidP="00177A61">
            <w:pPr>
              <w:spacing w:before="20" w:after="20" w:line="200" w:lineRule="exact"/>
              <w:jc w:val="right"/>
              <w:rPr>
                <w:sz w:val="18"/>
                <w:szCs w:val="18"/>
              </w:rPr>
            </w:pPr>
            <w:r>
              <w:rPr>
                <w:sz w:val="18"/>
                <w:szCs w:val="18"/>
              </w:rPr>
              <w:t>0</w:t>
            </w:r>
          </w:p>
        </w:tc>
        <w:tc>
          <w:tcPr>
            <w:tcW w:w="365" w:type="pct"/>
            <w:tcMar>
              <w:left w:w="43" w:type="dxa"/>
              <w:right w:w="43" w:type="dxa"/>
            </w:tcMar>
            <w:vAlign w:val="center"/>
          </w:tcPr>
          <w:p w14:paraId="01E84E79"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629</w:t>
            </w:r>
            <w:r>
              <w:rPr>
                <w:sz w:val="18"/>
                <w:szCs w:val="18"/>
                <w:lang w:val="ru-RU"/>
              </w:rPr>
              <w:t xml:space="preserve"> </w:t>
            </w:r>
            <w:r>
              <w:rPr>
                <w:sz w:val="18"/>
                <w:szCs w:val="18"/>
              </w:rPr>
              <w:t>630</w:t>
            </w:r>
          </w:p>
        </w:tc>
        <w:tc>
          <w:tcPr>
            <w:tcW w:w="224" w:type="pct"/>
            <w:tcMar>
              <w:left w:w="43" w:type="dxa"/>
              <w:right w:w="43" w:type="dxa"/>
            </w:tcMar>
            <w:vAlign w:val="center"/>
          </w:tcPr>
          <w:p w14:paraId="01E84E7A" w14:textId="77777777" w:rsidR="006853A0" w:rsidRDefault="006853A0" w:rsidP="00177A61">
            <w:pPr>
              <w:spacing w:before="20" w:after="20" w:line="200" w:lineRule="exact"/>
              <w:jc w:val="right"/>
              <w:rPr>
                <w:sz w:val="18"/>
                <w:szCs w:val="18"/>
              </w:rPr>
            </w:pPr>
            <w:r>
              <w:rPr>
                <w:sz w:val="18"/>
                <w:szCs w:val="18"/>
              </w:rPr>
              <w:t>0</w:t>
            </w:r>
          </w:p>
        </w:tc>
        <w:tc>
          <w:tcPr>
            <w:tcW w:w="366" w:type="pct"/>
            <w:tcMar>
              <w:left w:w="43" w:type="dxa"/>
              <w:right w:w="43" w:type="dxa"/>
            </w:tcMar>
            <w:vAlign w:val="center"/>
          </w:tcPr>
          <w:p w14:paraId="01E84E7B" w14:textId="77777777" w:rsidR="006853A0" w:rsidRDefault="006853A0" w:rsidP="00177A61">
            <w:pPr>
              <w:tabs>
                <w:tab w:val="left" w:pos="238"/>
              </w:tabs>
              <w:spacing w:before="20" w:after="20" w:line="200" w:lineRule="exact"/>
              <w:jc w:val="right"/>
              <w:rPr>
                <w:sz w:val="18"/>
                <w:szCs w:val="18"/>
              </w:rPr>
            </w:pPr>
            <w:r>
              <w:rPr>
                <w:sz w:val="18"/>
                <w:szCs w:val="18"/>
              </w:rPr>
              <w:t>3</w:t>
            </w:r>
            <w:r>
              <w:rPr>
                <w:sz w:val="18"/>
                <w:szCs w:val="18"/>
                <w:lang w:val="ru-RU"/>
              </w:rPr>
              <w:t> </w:t>
            </w:r>
            <w:r>
              <w:rPr>
                <w:sz w:val="18"/>
                <w:szCs w:val="18"/>
              </w:rPr>
              <w:t>039</w:t>
            </w:r>
            <w:r>
              <w:rPr>
                <w:sz w:val="18"/>
                <w:szCs w:val="18"/>
                <w:lang w:val="ru-RU"/>
              </w:rPr>
              <w:t xml:space="preserve"> </w:t>
            </w:r>
            <w:r>
              <w:rPr>
                <w:sz w:val="18"/>
                <w:szCs w:val="18"/>
              </w:rPr>
              <w:t>322</w:t>
            </w:r>
          </w:p>
        </w:tc>
        <w:tc>
          <w:tcPr>
            <w:tcW w:w="273" w:type="pct"/>
            <w:tcMar>
              <w:left w:w="43" w:type="dxa"/>
              <w:right w:w="43" w:type="dxa"/>
            </w:tcMar>
            <w:vAlign w:val="center"/>
          </w:tcPr>
          <w:p w14:paraId="01E84E7C" w14:textId="77777777" w:rsidR="006853A0" w:rsidRDefault="006853A0" w:rsidP="00177A61">
            <w:pPr>
              <w:spacing w:before="20" w:after="20" w:line="200" w:lineRule="exact"/>
              <w:jc w:val="right"/>
              <w:rPr>
                <w:sz w:val="18"/>
                <w:szCs w:val="18"/>
              </w:rPr>
            </w:pPr>
            <w:r>
              <w:rPr>
                <w:sz w:val="18"/>
                <w:szCs w:val="18"/>
              </w:rPr>
              <w:t>0</w:t>
            </w:r>
          </w:p>
        </w:tc>
        <w:tc>
          <w:tcPr>
            <w:tcW w:w="311" w:type="pct"/>
            <w:tcMar>
              <w:left w:w="43" w:type="dxa"/>
              <w:right w:w="43" w:type="dxa"/>
            </w:tcMar>
            <w:vAlign w:val="center"/>
          </w:tcPr>
          <w:p w14:paraId="01E84E7D" w14:textId="77777777" w:rsidR="006853A0" w:rsidRDefault="006853A0" w:rsidP="00177A61">
            <w:pPr>
              <w:spacing w:before="20" w:after="20" w:line="200" w:lineRule="exact"/>
              <w:jc w:val="right"/>
              <w:rPr>
                <w:sz w:val="18"/>
                <w:szCs w:val="18"/>
              </w:rPr>
            </w:pPr>
            <w:r>
              <w:rPr>
                <w:sz w:val="18"/>
                <w:szCs w:val="18"/>
              </w:rPr>
              <w:t>341</w:t>
            </w:r>
            <w:r>
              <w:rPr>
                <w:sz w:val="18"/>
                <w:szCs w:val="18"/>
                <w:lang w:val="ru-RU"/>
              </w:rPr>
              <w:t xml:space="preserve"> </w:t>
            </w:r>
            <w:r>
              <w:rPr>
                <w:sz w:val="18"/>
                <w:szCs w:val="18"/>
              </w:rPr>
              <w:t>829</w:t>
            </w:r>
          </w:p>
        </w:tc>
        <w:tc>
          <w:tcPr>
            <w:tcW w:w="249" w:type="pct"/>
            <w:tcMar>
              <w:left w:w="43" w:type="dxa"/>
              <w:right w:w="43" w:type="dxa"/>
            </w:tcMar>
            <w:vAlign w:val="center"/>
          </w:tcPr>
          <w:p w14:paraId="01E84E7E" w14:textId="77777777" w:rsidR="006853A0" w:rsidRDefault="006853A0" w:rsidP="00177A61">
            <w:pPr>
              <w:spacing w:before="20" w:after="20" w:line="200" w:lineRule="exact"/>
              <w:jc w:val="right"/>
              <w:rPr>
                <w:sz w:val="18"/>
                <w:szCs w:val="18"/>
              </w:rPr>
            </w:pPr>
            <w:r>
              <w:rPr>
                <w:sz w:val="18"/>
                <w:szCs w:val="18"/>
              </w:rPr>
              <w:t>0</w:t>
            </w:r>
          </w:p>
        </w:tc>
        <w:tc>
          <w:tcPr>
            <w:tcW w:w="423" w:type="pct"/>
            <w:tcMar>
              <w:left w:w="43" w:type="dxa"/>
              <w:right w:w="43" w:type="dxa"/>
            </w:tcMar>
            <w:vAlign w:val="center"/>
          </w:tcPr>
          <w:p w14:paraId="01E84E7F" w14:textId="77777777" w:rsidR="006853A0" w:rsidRDefault="006853A0" w:rsidP="00177A61">
            <w:pPr>
              <w:spacing w:before="20" w:after="20" w:line="200" w:lineRule="exact"/>
              <w:jc w:val="right"/>
              <w:rPr>
                <w:sz w:val="18"/>
                <w:szCs w:val="18"/>
              </w:rPr>
            </w:pPr>
            <w:r>
              <w:rPr>
                <w:sz w:val="18"/>
                <w:szCs w:val="18"/>
              </w:rPr>
              <w:t>10</w:t>
            </w:r>
            <w:r>
              <w:rPr>
                <w:sz w:val="18"/>
                <w:szCs w:val="18"/>
                <w:lang w:val="ru-RU"/>
              </w:rPr>
              <w:t xml:space="preserve"> </w:t>
            </w:r>
            <w:r>
              <w:rPr>
                <w:sz w:val="18"/>
                <w:szCs w:val="18"/>
              </w:rPr>
              <w:t>132</w:t>
            </w:r>
            <w:r>
              <w:rPr>
                <w:sz w:val="18"/>
                <w:szCs w:val="18"/>
                <w:lang w:val="ru-RU"/>
              </w:rPr>
              <w:t xml:space="preserve"> </w:t>
            </w:r>
            <w:r>
              <w:rPr>
                <w:sz w:val="18"/>
                <w:szCs w:val="18"/>
              </w:rPr>
              <w:t>270</w:t>
            </w:r>
          </w:p>
        </w:tc>
      </w:tr>
      <w:tr w:rsidR="006853A0" w14:paraId="01E84E8D" w14:textId="77777777" w:rsidTr="00E33122">
        <w:trPr>
          <w:trHeight w:val="341"/>
          <w:jc w:val="center"/>
        </w:trPr>
        <w:tc>
          <w:tcPr>
            <w:tcW w:w="802" w:type="pct"/>
            <w:vMerge/>
            <w:tcMar>
              <w:left w:w="14" w:type="dxa"/>
              <w:right w:w="14" w:type="dxa"/>
            </w:tcMar>
          </w:tcPr>
          <w:p w14:paraId="01E84E81" w14:textId="77777777" w:rsidR="006853A0" w:rsidRDefault="006853A0" w:rsidP="00177A61">
            <w:pPr>
              <w:spacing w:line="200" w:lineRule="exact"/>
              <w:ind w:left="21"/>
              <w:rPr>
                <w:sz w:val="18"/>
                <w:szCs w:val="18"/>
              </w:rPr>
            </w:pPr>
          </w:p>
        </w:tc>
        <w:tc>
          <w:tcPr>
            <w:tcW w:w="474" w:type="pct"/>
            <w:vMerge/>
            <w:tcMar>
              <w:left w:w="14" w:type="dxa"/>
              <w:right w:w="14" w:type="dxa"/>
            </w:tcMar>
            <w:vAlign w:val="center"/>
          </w:tcPr>
          <w:p w14:paraId="01E84E82" w14:textId="77777777" w:rsidR="006853A0" w:rsidRDefault="006853A0" w:rsidP="00177A61">
            <w:pPr>
              <w:spacing w:before="20" w:after="20" w:line="200" w:lineRule="exact"/>
              <w:jc w:val="center"/>
              <w:rPr>
                <w:sz w:val="18"/>
                <w:szCs w:val="18"/>
              </w:rPr>
            </w:pPr>
          </w:p>
        </w:tc>
        <w:tc>
          <w:tcPr>
            <w:tcW w:w="880" w:type="pct"/>
            <w:tcMar>
              <w:left w:w="14" w:type="dxa"/>
              <w:right w:w="14" w:type="dxa"/>
            </w:tcMar>
            <w:vAlign w:val="center"/>
          </w:tcPr>
          <w:p w14:paraId="01E84E83" w14:textId="6B6ABC07" w:rsidR="006853A0" w:rsidRDefault="007A0561" w:rsidP="00177A61">
            <w:pPr>
              <w:spacing w:before="20" w:after="20" w:line="200" w:lineRule="exact"/>
              <w:jc w:val="left"/>
              <w:rPr>
                <w:sz w:val="18"/>
                <w:szCs w:val="18"/>
                <w:lang w:val="ru-RU"/>
              </w:rPr>
            </w:pPr>
            <w:r>
              <w:rPr>
                <w:sz w:val="18"/>
                <w:szCs w:val="18"/>
              </w:rPr>
              <w:t xml:space="preserve"> </w:t>
            </w:r>
            <w:r w:rsidR="006853A0">
              <w:rPr>
                <w:sz w:val="18"/>
                <w:szCs w:val="18"/>
                <w:lang w:val="ru-RU"/>
              </w:rPr>
              <w:t>Эксплуатац. расходы</w:t>
            </w:r>
          </w:p>
        </w:tc>
        <w:tc>
          <w:tcPr>
            <w:tcW w:w="379" w:type="pct"/>
            <w:tcMar>
              <w:left w:w="43" w:type="dxa"/>
              <w:right w:w="43" w:type="dxa"/>
            </w:tcMar>
            <w:vAlign w:val="center"/>
          </w:tcPr>
          <w:p w14:paraId="01E84E84" w14:textId="77777777" w:rsidR="006853A0" w:rsidRDefault="006853A0" w:rsidP="00177A61">
            <w:pPr>
              <w:spacing w:before="20" w:after="20" w:line="200" w:lineRule="exact"/>
              <w:jc w:val="right"/>
              <w:rPr>
                <w:sz w:val="18"/>
                <w:szCs w:val="18"/>
              </w:rPr>
            </w:pPr>
            <w:r>
              <w:rPr>
                <w:sz w:val="18"/>
                <w:szCs w:val="18"/>
              </w:rPr>
              <w:t>218</w:t>
            </w:r>
            <w:r>
              <w:rPr>
                <w:sz w:val="18"/>
                <w:szCs w:val="18"/>
                <w:lang w:val="ru-RU"/>
              </w:rPr>
              <w:t xml:space="preserve"> </w:t>
            </w:r>
            <w:r>
              <w:rPr>
                <w:sz w:val="18"/>
                <w:szCs w:val="18"/>
              </w:rPr>
              <w:t>504</w:t>
            </w:r>
          </w:p>
        </w:tc>
        <w:tc>
          <w:tcPr>
            <w:tcW w:w="254" w:type="pct"/>
            <w:tcMar>
              <w:left w:w="43" w:type="dxa"/>
              <w:right w:w="43" w:type="dxa"/>
            </w:tcMar>
            <w:vAlign w:val="center"/>
          </w:tcPr>
          <w:p w14:paraId="01E84E85" w14:textId="77777777" w:rsidR="006853A0" w:rsidRDefault="006853A0" w:rsidP="00177A61">
            <w:pPr>
              <w:spacing w:before="20" w:after="20" w:line="200" w:lineRule="exact"/>
              <w:jc w:val="right"/>
              <w:rPr>
                <w:sz w:val="18"/>
                <w:szCs w:val="18"/>
              </w:rPr>
            </w:pPr>
            <w:r>
              <w:rPr>
                <w:sz w:val="18"/>
                <w:szCs w:val="18"/>
              </w:rPr>
              <w:t>0</w:t>
            </w:r>
          </w:p>
        </w:tc>
        <w:tc>
          <w:tcPr>
            <w:tcW w:w="365" w:type="pct"/>
            <w:tcMar>
              <w:left w:w="43" w:type="dxa"/>
              <w:right w:w="43" w:type="dxa"/>
            </w:tcMar>
            <w:vAlign w:val="center"/>
          </w:tcPr>
          <w:p w14:paraId="01E84E86" w14:textId="77777777" w:rsidR="006853A0" w:rsidRDefault="006853A0" w:rsidP="00177A61">
            <w:pPr>
              <w:spacing w:before="20" w:after="20" w:line="200" w:lineRule="exact"/>
              <w:jc w:val="right"/>
              <w:rPr>
                <w:sz w:val="18"/>
                <w:szCs w:val="18"/>
              </w:rPr>
            </w:pPr>
            <w:r>
              <w:rPr>
                <w:sz w:val="18"/>
                <w:szCs w:val="18"/>
              </w:rPr>
              <w:t>254</w:t>
            </w:r>
            <w:r>
              <w:rPr>
                <w:sz w:val="18"/>
                <w:szCs w:val="18"/>
                <w:lang w:val="ru-RU"/>
              </w:rPr>
              <w:t xml:space="preserve"> </w:t>
            </w:r>
            <w:r>
              <w:rPr>
                <w:sz w:val="18"/>
                <w:szCs w:val="18"/>
              </w:rPr>
              <w:t>074</w:t>
            </w:r>
          </w:p>
        </w:tc>
        <w:tc>
          <w:tcPr>
            <w:tcW w:w="224" w:type="pct"/>
            <w:tcMar>
              <w:left w:w="43" w:type="dxa"/>
              <w:right w:w="43" w:type="dxa"/>
            </w:tcMar>
            <w:vAlign w:val="center"/>
          </w:tcPr>
          <w:p w14:paraId="01E84E87" w14:textId="77777777" w:rsidR="006853A0" w:rsidRDefault="006853A0" w:rsidP="00177A61">
            <w:pPr>
              <w:spacing w:before="20" w:after="20" w:line="200" w:lineRule="exact"/>
              <w:jc w:val="right"/>
              <w:rPr>
                <w:sz w:val="18"/>
                <w:szCs w:val="18"/>
              </w:rPr>
            </w:pPr>
            <w:r>
              <w:rPr>
                <w:sz w:val="18"/>
                <w:szCs w:val="18"/>
              </w:rPr>
              <w:t>0</w:t>
            </w:r>
          </w:p>
        </w:tc>
        <w:tc>
          <w:tcPr>
            <w:tcW w:w="366" w:type="pct"/>
            <w:tcMar>
              <w:left w:w="43" w:type="dxa"/>
              <w:right w:w="43" w:type="dxa"/>
            </w:tcMar>
            <w:vAlign w:val="center"/>
          </w:tcPr>
          <w:p w14:paraId="01E84E88" w14:textId="77777777" w:rsidR="006853A0" w:rsidRDefault="006853A0" w:rsidP="00177A61">
            <w:pPr>
              <w:spacing w:before="20" w:after="20" w:line="200" w:lineRule="exact"/>
              <w:jc w:val="right"/>
              <w:rPr>
                <w:sz w:val="18"/>
                <w:szCs w:val="18"/>
              </w:rPr>
            </w:pPr>
            <w:r>
              <w:rPr>
                <w:sz w:val="18"/>
                <w:szCs w:val="18"/>
              </w:rPr>
              <w:t>212</w:t>
            </w:r>
            <w:r>
              <w:rPr>
                <w:sz w:val="18"/>
                <w:szCs w:val="18"/>
                <w:lang w:val="ru-RU"/>
              </w:rPr>
              <w:t xml:space="preserve"> </w:t>
            </w:r>
            <w:r>
              <w:rPr>
                <w:sz w:val="18"/>
                <w:szCs w:val="18"/>
              </w:rPr>
              <w:t>753</w:t>
            </w:r>
          </w:p>
        </w:tc>
        <w:tc>
          <w:tcPr>
            <w:tcW w:w="273" w:type="pct"/>
            <w:tcMar>
              <w:left w:w="43" w:type="dxa"/>
              <w:right w:w="43" w:type="dxa"/>
            </w:tcMar>
            <w:vAlign w:val="center"/>
          </w:tcPr>
          <w:p w14:paraId="01E84E89" w14:textId="77777777" w:rsidR="006853A0" w:rsidRDefault="006853A0" w:rsidP="00177A61">
            <w:pPr>
              <w:spacing w:before="20" w:after="20" w:line="200" w:lineRule="exact"/>
              <w:jc w:val="right"/>
              <w:rPr>
                <w:sz w:val="18"/>
                <w:szCs w:val="18"/>
              </w:rPr>
            </w:pPr>
            <w:r>
              <w:rPr>
                <w:sz w:val="18"/>
                <w:szCs w:val="18"/>
              </w:rPr>
              <w:t>0</w:t>
            </w:r>
          </w:p>
        </w:tc>
        <w:tc>
          <w:tcPr>
            <w:tcW w:w="311" w:type="pct"/>
            <w:tcMar>
              <w:left w:w="43" w:type="dxa"/>
              <w:right w:w="43" w:type="dxa"/>
            </w:tcMar>
            <w:vAlign w:val="center"/>
          </w:tcPr>
          <w:p w14:paraId="01E84E8A" w14:textId="77777777" w:rsidR="006853A0" w:rsidRDefault="006853A0" w:rsidP="00177A61">
            <w:pPr>
              <w:spacing w:before="20" w:after="20" w:line="200" w:lineRule="exact"/>
              <w:jc w:val="right"/>
              <w:rPr>
                <w:sz w:val="18"/>
                <w:szCs w:val="18"/>
              </w:rPr>
            </w:pPr>
            <w:r>
              <w:rPr>
                <w:sz w:val="18"/>
                <w:szCs w:val="18"/>
              </w:rPr>
              <w:t>23</w:t>
            </w:r>
            <w:r>
              <w:rPr>
                <w:sz w:val="18"/>
                <w:szCs w:val="18"/>
                <w:lang w:val="ru-RU"/>
              </w:rPr>
              <w:t xml:space="preserve"> </w:t>
            </w:r>
            <w:r>
              <w:rPr>
                <w:sz w:val="18"/>
                <w:szCs w:val="18"/>
              </w:rPr>
              <w:t>928</w:t>
            </w:r>
          </w:p>
        </w:tc>
        <w:tc>
          <w:tcPr>
            <w:tcW w:w="249" w:type="pct"/>
            <w:tcMar>
              <w:left w:w="43" w:type="dxa"/>
              <w:right w:w="43" w:type="dxa"/>
            </w:tcMar>
            <w:vAlign w:val="center"/>
          </w:tcPr>
          <w:p w14:paraId="01E84E8B" w14:textId="77777777" w:rsidR="006853A0" w:rsidRDefault="006853A0" w:rsidP="00177A61">
            <w:pPr>
              <w:spacing w:before="20" w:after="20" w:line="200" w:lineRule="exact"/>
              <w:jc w:val="right"/>
              <w:rPr>
                <w:sz w:val="18"/>
                <w:szCs w:val="18"/>
              </w:rPr>
            </w:pPr>
            <w:r>
              <w:rPr>
                <w:sz w:val="18"/>
                <w:szCs w:val="18"/>
              </w:rPr>
              <w:t>0</w:t>
            </w:r>
          </w:p>
        </w:tc>
        <w:tc>
          <w:tcPr>
            <w:tcW w:w="423" w:type="pct"/>
            <w:tcMar>
              <w:left w:w="43" w:type="dxa"/>
              <w:right w:w="43" w:type="dxa"/>
            </w:tcMar>
            <w:vAlign w:val="center"/>
          </w:tcPr>
          <w:p w14:paraId="01E84E8C" w14:textId="77777777" w:rsidR="006853A0" w:rsidRDefault="006853A0" w:rsidP="00177A61">
            <w:pPr>
              <w:spacing w:before="20" w:after="20" w:line="200" w:lineRule="exact"/>
              <w:jc w:val="right"/>
              <w:rPr>
                <w:sz w:val="18"/>
                <w:szCs w:val="18"/>
              </w:rPr>
            </w:pPr>
            <w:r>
              <w:rPr>
                <w:sz w:val="18"/>
                <w:szCs w:val="18"/>
              </w:rPr>
              <w:t>709</w:t>
            </w:r>
            <w:r>
              <w:rPr>
                <w:sz w:val="18"/>
                <w:szCs w:val="18"/>
                <w:lang w:val="ru-RU"/>
              </w:rPr>
              <w:t xml:space="preserve"> </w:t>
            </w:r>
            <w:r>
              <w:rPr>
                <w:sz w:val="18"/>
                <w:szCs w:val="18"/>
              </w:rPr>
              <w:t>259</w:t>
            </w:r>
          </w:p>
        </w:tc>
      </w:tr>
      <w:tr w:rsidR="006853A0" w14:paraId="01E84E99" w14:textId="77777777" w:rsidTr="00E33122">
        <w:trPr>
          <w:trHeight w:val="155"/>
          <w:jc w:val="center"/>
        </w:trPr>
        <w:tc>
          <w:tcPr>
            <w:tcW w:w="1276" w:type="pct"/>
            <w:gridSpan w:val="2"/>
            <w:vMerge w:val="restart"/>
            <w:tcMar>
              <w:left w:w="14" w:type="dxa"/>
              <w:right w:w="14" w:type="dxa"/>
            </w:tcMar>
            <w:vAlign w:val="center"/>
          </w:tcPr>
          <w:p w14:paraId="2114AC7E" w14:textId="77777777" w:rsidR="007A0561" w:rsidRDefault="006853A0" w:rsidP="00177A61">
            <w:pPr>
              <w:spacing w:before="20" w:after="20" w:line="200" w:lineRule="exact"/>
              <w:ind w:left="21"/>
              <w:jc w:val="left"/>
              <w:rPr>
                <w:sz w:val="18"/>
                <w:szCs w:val="18"/>
              </w:rPr>
            </w:pPr>
            <w:r>
              <w:rPr>
                <w:sz w:val="18"/>
                <w:szCs w:val="18"/>
                <w:lang w:val="ru-RU"/>
              </w:rPr>
              <w:t>Общий объем средств, рекомендованных в принципе</w:t>
            </w:r>
          </w:p>
          <w:p w14:paraId="01E84E8E" w14:textId="4EC9A7F4" w:rsidR="006853A0" w:rsidRDefault="006853A0" w:rsidP="00177A61">
            <w:pPr>
              <w:spacing w:before="20" w:after="20" w:line="200" w:lineRule="exact"/>
              <w:ind w:left="21"/>
              <w:jc w:val="left"/>
              <w:rPr>
                <w:sz w:val="18"/>
                <w:szCs w:val="18"/>
                <w:lang w:val="ru-RU"/>
              </w:rPr>
            </w:pPr>
            <w:r>
              <w:rPr>
                <w:sz w:val="18"/>
                <w:szCs w:val="18"/>
                <w:lang w:val="ru-RU"/>
              </w:rPr>
              <w:t>(долл. США)</w:t>
            </w:r>
          </w:p>
        </w:tc>
        <w:tc>
          <w:tcPr>
            <w:tcW w:w="880" w:type="pct"/>
            <w:tcMar>
              <w:left w:w="14" w:type="dxa"/>
              <w:right w:w="14" w:type="dxa"/>
            </w:tcMar>
            <w:vAlign w:val="center"/>
          </w:tcPr>
          <w:p w14:paraId="01E84E8F" w14:textId="37102634" w:rsidR="006853A0" w:rsidRDefault="007A0561" w:rsidP="00177A61">
            <w:pPr>
              <w:spacing w:before="20" w:after="20" w:line="200" w:lineRule="exact"/>
              <w:jc w:val="left"/>
              <w:rPr>
                <w:sz w:val="18"/>
                <w:szCs w:val="18"/>
              </w:rPr>
            </w:pPr>
            <w:r>
              <w:rPr>
                <w:sz w:val="18"/>
                <w:szCs w:val="18"/>
              </w:rPr>
              <w:t xml:space="preserve"> </w:t>
            </w:r>
            <w:r w:rsidR="006853A0">
              <w:rPr>
                <w:sz w:val="18"/>
                <w:szCs w:val="18"/>
                <w:lang w:val="ru-RU"/>
              </w:rPr>
              <w:t>Расходы по проекту</w:t>
            </w:r>
          </w:p>
        </w:tc>
        <w:tc>
          <w:tcPr>
            <w:tcW w:w="379" w:type="pct"/>
            <w:tcMar>
              <w:left w:w="43" w:type="dxa"/>
              <w:right w:w="43" w:type="dxa"/>
            </w:tcMar>
          </w:tcPr>
          <w:p w14:paraId="01E84E90"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121</w:t>
            </w:r>
            <w:r>
              <w:rPr>
                <w:sz w:val="18"/>
                <w:szCs w:val="18"/>
                <w:lang w:val="ru-RU"/>
              </w:rPr>
              <w:t xml:space="preserve"> </w:t>
            </w:r>
            <w:r>
              <w:rPr>
                <w:sz w:val="18"/>
                <w:szCs w:val="18"/>
              </w:rPr>
              <w:t>489</w:t>
            </w:r>
          </w:p>
        </w:tc>
        <w:tc>
          <w:tcPr>
            <w:tcW w:w="254" w:type="pct"/>
            <w:tcMar>
              <w:left w:w="43" w:type="dxa"/>
              <w:right w:w="43" w:type="dxa"/>
            </w:tcMar>
          </w:tcPr>
          <w:p w14:paraId="01E84E91" w14:textId="77777777" w:rsidR="006853A0" w:rsidRDefault="006853A0" w:rsidP="00177A61">
            <w:pPr>
              <w:spacing w:before="20" w:after="20" w:line="200" w:lineRule="exact"/>
              <w:jc w:val="right"/>
              <w:rPr>
                <w:sz w:val="18"/>
                <w:szCs w:val="18"/>
              </w:rPr>
            </w:pPr>
            <w:r>
              <w:rPr>
                <w:sz w:val="18"/>
                <w:szCs w:val="18"/>
              </w:rPr>
              <w:t>0</w:t>
            </w:r>
          </w:p>
        </w:tc>
        <w:tc>
          <w:tcPr>
            <w:tcW w:w="365" w:type="pct"/>
            <w:tcMar>
              <w:left w:w="43" w:type="dxa"/>
              <w:right w:w="43" w:type="dxa"/>
            </w:tcMar>
          </w:tcPr>
          <w:p w14:paraId="01E84E92"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629</w:t>
            </w:r>
            <w:r>
              <w:rPr>
                <w:sz w:val="18"/>
                <w:szCs w:val="18"/>
                <w:lang w:val="ru-RU"/>
              </w:rPr>
              <w:t xml:space="preserve"> </w:t>
            </w:r>
            <w:r>
              <w:rPr>
                <w:sz w:val="18"/>
                <w:szCs w:val="18"/>
              </w:rPr>
              <w:t>630</w:t>
            </w:r>
          </w:p>
        </w:tc>
        <w:tc>
          <w:tcPr>
            <w:tcW w:w="224" w:type="pct"/>
            <w:tcMar>
              <w:left w:w="43" w:type="dxa"/>
              <w:right w:w="43" w:type="dxa"/>
            </w:tcMar>
          </w:tcPr>
          <w:p w14:paraId="01E84E93" w14:textId="77777777" w:rsidR="006853A0" w:rsidRDefault="006853A0" w:rsidP="00177A61">
            <w:pPr>
              <w:spacing w:before="20" w:after="20" w:line="200" w:lineRule="exact"/>
              <w:jc w:val="right"/>
              <w:rPr>
                <w:sz w:val="18"/>
                <w:szCs w:val="18"/>
              </w:rPr>
            </w:pPr>
            <w:r>
              <w:rPr>
                <w:sz w:val="18"/>
                <w:szCs w:val="18"/>
              </w:rPr>
              <w:t>0</w:t>
            </w:r>
          </w:p>
        </w:tc>
        <w:tc>
          <w:tcPr>
            <w:tcW w:w="366" w:type="pct"/>
            <w:tcMar>
              <w:left w:w="43" w:type="dxa"/>
              <w:right w:w="43" w:type="dxa"/>
            </w:tcMar>
          </w:tcPr>
          <w:p w14:paraId="01E84E94"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039</w:t>
            </w:r>
            <w:r>
              <w:rPr>
                <w:sz w:val="18"/>
                <w:szCs w:val="18"/>
                <w:lang w:val="ru-RU"/>
              </w:rPr>
              <w:t xml:space="preserve"> </w:t>
            </w:r>
            <w:r>
              <w:rPr>
                <w:sz w:val="18"/>
                <w:szCs w:val="18"/>
              </w:rPr>
              <w:t>322</w:t>
            </w:r>
          </w:p>
        </w:tc>
        <w:tc>
          <w:tcPr>
            <w:tcW w:w="273" w:type="pct"/>
            <w:tcMar>
              <w:left w:w="43" w:type="dxa"/>
              <w:right w:w="43" w:type="dxa"/>
            </w:tcMar>
          </w:tcPr>
          <w:p w14:paraId="01E84E95" w14:textId="77777777" w:rsidR="006853A0" w:rsidRDefault="006853A0" w:rsidP="00177A61">
            <w:pPr>
              <w:spacing w:before="20" w:after="20" w:line="200" w:lineRule="exact"/>
              <w:jc w:val="right"/>
              <w:rPr>
                <w:sz w:val="18"/>
                <w:szCs w:val="18"/>
              </w:rPr>
            </w:pPr>
            <w:r>
              <w:rPr>
                <w:sz w:val="18"/>
                <w:szCs w:val="18"/>
              </w:rPr>
              <w:t>0</w:t>
            </w:r>
          </w:p>
        </w:tc>
        <w:tc>
          <w:tcPr>
            <w:tcW w:w="311" w:type="pct"/>
            <w:tcMar>
              <w:left w:w="43" w:type="dxa"/>
              <w:right w:w="43" w:type="dxa"/>
            </w:tcMar>
          </w:tcPr>
          <w:p w14:paraId="01E84E96" w14:textId="77777777" w:rsidR="006853A0" w:rsidRDefault="006853A0" w:rsidP="00177A61">
            <w:pPr>
              <w:spacing w:before="20" w:after="20" w:line="200" w:lineRule="exact"/>
              <w:jc w:val="right"/>
              <w:rPr>
                <w:sz w:val="18"/>
                <w:szCs w:val="18"/>
              </w:rPr>
            </w:pPr>
            <w:r>
              <w:rPr>
                <w:sz w:val="18"/>
                <w:szCs w:val="18"/>
              </w:rPr>
              <w:t>341</w:t>
            </w:r>
            <w:r>
              <w:rPr>
                <w:sz w:val="18"/>
                <w:szCs w:val="18"/>
                <w:lang w:val="ru-RU"/>
              </w:rPr>
              <w:t xml:space="preserve"> </w:t>
            </w:r>
            <w:r>
              <w:rPr>
                <w:sz w:val="18"/>
                <w:szCs w:val="18"/>
              </w:rPr>
              <w:t>829</w:t>
            </w:r>
          </w:p>
        </w:tc>
        <w:tc>
          <w:tcPr>
            <w:tcW w:w="249" w:type="pct"/>
            <w:tcMar>
              <w:left w:w="43" w:type="dxa"/>
              <w:right w:w="43" w:type="dxa"/>
            </w:tcMar>
          </w:tcPr>
          <w:p w14:paraId="01E84E97" w14:textId="77777777" w:rsidR="006853A0" w:rsidRDefault="006853A0" w:rsidP="00177A61">
            <w:pPr>
              <w:spacing w:before="20" w:after="20" w:line="200" w:lineRule="exact"/>
              <w:jc w:val="right"/>
              <w:rPr>
                <w:sz w:val="18"/>
                <w:szCs w:val="18"/>
              </w:rPr>
            </w:pPr>
            <w:r>
              <w:rPr>
                <w:sz w:val="18"/>
                <w:szCs w:val="18"/>
              </w:rPr>
              <w:t>0</w:t>
            </w:r>
          </w:p>
        </w:tc>
        <w:tc>
          <w:tcPr>
            <w:tcW w:w="423" w:type="pct"/>
            <w:tcMar>
              <w:left w:w="43" w:type="dxa"/>
              <w:right w:w="43" w:type="dxa"/>
            </w:tcMar>
          </w:tcPr>
          <w:p w14:paraId="01E84E98" w14:textId="77777777" w:rsidR="006853A0" w:rsidRDefault="006853A0" w:rsidP="00177A61">
            <w:pPr>
              <w:spacing w:before="20" w:after="20" w:line="200" w:lineRule="exact"/>
              <w:jc w:val="right"/>
              <w:rPr>
                <w:sz w:val="18"/>
                <w:szCs w:val="18"/>
              </w:rPr>
            </w:pPr>
            <w:r>
              <w:rPr>
                <w:sz w:val="18"/>
                <w:szCs w:val="18"/>
              </w:rPr>
              <w:t>10</w:t>
            </w:r>
            <w:r>
              <w:rPr>
                <w:sz w:val="18"/>
                <w:szCs w:val="18"/>
                <w:lang w:val="ru-RU"/>
              </w:rPr>
              <w:t> </w:t>
            </w:r>
            <w:r>
              <w:rPr>
                <w:sz w:val="18"/>
                <w:szCs w:val="18"/>
              </w:rPr>
              <w:t>132</w:t>
            </w:r>
            <w:r>
              <w:rPr>
                <w:sz w:val="18"/>
                <w:szCs w:val="18"/>
                <w:lang w:val="ru-RU"/>
              </w:rPr>
              <w:t xml:space="preserve"> </w:t>
            </w:r>
            <w:r>
              <w:rPr>
                <w:sz w:val="18"/>
                <w:szCs w:val="18"/>
              </w:rPr>
              <w:t>270</w:t>
            </w:r>
          </w:p>
        </w:tc>
      </w:tr>
      <w:tr w:rsidR="006853A0" w14:paraId="01E84EA5" w14:textId="77777777" w:rsidTr="00E33122">
        <w:trPr>
          <w:trHeight w:val="199"/>
          <w:jc w:val="center"/>
        </w:trPr>
        <w:tc>
          <w:tcPr>
            <w:tcW w:w="1276" w:type="pct"/>
            <w:gridSpan w:val="2"/>
            <w:vMerge/>
            <w:tcMar>
              <w:left w:w="14" w:type="dxa"/>
              <w:right w:w="14" w:type="dxa"/>
            </w:tcMar>
          </w:tcPr>
          <w:p w14:paraId="01E84E9A" w14:textId="77777777" w:rsidR="006853A0" w:rsidRDefault="006853A0" w:rsidP="00177A61">
            <w:pPr>
              <w:spacing w:before="20" w:after="20" w:line="200" w:lineRule="exact"/>
              <w:jc w:val="left"/>
              <w:rPr>
                <w:sz w:val="18"/>
                <w:szCs w:val="18"/>
              </w:rPr>
            </w:pPr>
          </w:p>
        </w:tc>
        <w:tc>
          <w:tcPr>
            <w:tcW w:w="880" w:type="pct"/>
            <w:tcMar>
              <w:left w:w="14" w:type="dxa"/>
              <w:right w:w="14" w:type="dxa"/>
            </w:tcMar>
            <w:vAlign w:val="center"/>
          </w:tcPr>
          <w:p w14:paraId="01E84E9B" w14:textId="739D16EF" w:rsidR="006853A0" w:rsidRDefault="007A0561" w:rsidP="00177A61">
            <w:pPr>
              <w:spacing w:before="20" w:after="20" w:line="200" w:lineRule="exact"/>
              <w:jc w:val="left"/>
              <w:rPr>
                <w:sz w:val="18"/>
                <w:szCs w:val="18"/>
              </w:rPr>
            </w:pPr>
            <w:r>
              <w:rPr>
                <w:sz w:val="18"/>
                <w:szCs w:val="18"/>
              </w:rPr>
              <w:t xml:space="preserve"> </w:t>
            </w:r>
            <w:r w:rsidR="006853A0">
              <w:rPr>
                <w:sz w:val="18"/>
                <w:szCs w:val="18"/>
                <w:lang w:val="ru-RU"/>
              </w:rPr>
              <w:t>Эксплуатац. расходы</w:t>
            </w:r>
          </w:p>
        </w:tc>
        <w:tc>
          <w:tcPr>
            <w:tcW w:w="379" w:type="pct"/>
            <w:tcMar>
              <w:left w:w="43" w:type="dxa"/>
              <w:right w:w="43" w:type="dxa"/>
            </w:tcMar>
          </w:tcPr>
          <w:p w14:paraId="01E84E9C" w14:textId="77777777" w:rsidR="006853A0" w:rsidRDefault="006853A0" w:rsidP="00177A61">
            <w:pPr>
              <w:spacing w:before="20" w:after="20" w:line="200" w:lineRule="exact"/>
              <w:jc w:val="right"/>
              <w:rPr>
                <w:sz w:val="18"/>
                <w:szCs w:val="18"/>
              </w:rPr>
            </w:pPr>
            <w:r>
              <w:rPr>
                <w:sz w:val="18"/>
                <w:szCs w:val="18"/>
              </w:rPr>
              <w:t>218</w:t>
            </w:r>
            <w:r>
              <w:rPr>
                <w:sz w:val="18"/>
                <w:szCs w:val="18"/>
                <w:lang w:val="ru-RU"/>
              </w:rPr>
              <w:t xml:space="preserve"> </w:t>
            </w:r>
            <w:r>
              <w:rPr>
                <w:sz w:val="18"/>
                <w:szCs w:val="18"/>
              </w:rPr>
              <w:t>504</w:t>
            </w:r>
          </w:p>
        </w:tc>
        <w:tc>
          <w:tcPr>
            <w:tcW w:w="254" w:type="pct"/>
            <w:tcMar>
              <w:left w:w="43" w:type="dxa"/>
              <w:right w:w="43" w:type="dxa"/>
            </w:tcMar>
          </w:tcPr>
          <w:p w14:paraId="01E84E9D" w14:textId="77777777" w:rsidR="006853A0" w:rsidRDefault="006853A0" w:rsidP="00177A61">
            <w:pPr>
              <w:spacing w:before="20" w:after="20" w:line="200" w:lineRule="exact"/>
              <w:jc w:val="right"/>
              <w:rPr>
                <w:sz w:val="18"/>
                <w:szCs w:val="18"/>
              </w:rPr>
            </w:pPr>
            <w:r>
              <w:rPr>
                <w:sz w:val="18"/>
                <w:szCs w:val="18"/>
              </w:rPr>
              <w:t>0</w:t>
            </w:r>
          </w:p>
        </w:tc>
        <w:tc>
          <w:tcPr>
            <w:tcW w:w="365" w:type="pct"/>
            <w:tcMar>
              <w:left w:w="43" w:type="dxa"/>
              <w:right w:w="43" w:type="dxa"/>
            </w:tcMar>
          </w:tcPr>
          <w:p w14:paraId="01E84E9E" w14:textId="77777777" w:rsidR="006853A0" w:rsidRDefault="006853A0" w:rsidP="00177A61">
            <w:pPr>
              <w:spacing w:before="20" w:after="20" w:line="200" w:lineRule="exact"/>
              <w:jc w:val="right"/>
              <w:rPr>
                <w:sz w:val="18"/>
                <w:szCs w:val="18"/>
              </w:rPr>
            </w:pPr>
            <w:r>
              <w:rPr>
                <w:sz w:val="18"/>
                <w:szCs w:val="18"/>
              </w:rPr>
              <w:t>254</w:t>
            </w:r>
            <w:r>
              <w:rPr>
                <w:sz w:val="18"/>
                <w:szCs w:val="18"/>
                <w:lang w:val="ru-RU"/>
              </w:rPr>
              <w:t xml:space="preserve"> </w:t>
            </w:r>
            <w:r>
              <w:rPr>
                <w:sz w:val="18"/>
                <w:szCs w:val="18"/>
              </w:rPr>
              <w:t>074</w:t>
            </w:r>
          </w:p>
        </w:tc>
        <w:tc>
          <w:tcPr>
            <w:tcW w:w="224" w:type="pct"/>
            <w:tcMar>
              <w:left w:w="43" w:type="dxa"/>
              <w:right w:w="43" w:type="dxa"/>
            </w:tcMar>
          </w:tcPr>
          <w:p w14:paraId="01E84E9F" w14:textId="77777777" w:rsidR="006853A0" w:rsidRDefault="006853A0" w:rsidP="00177A61">
            <w:pPr>
              <w:spacing w:before="20" w:after="20" w:line="200" w:lineRule="exact"/>
              <w:jc w:val="right"/>
              <w:rPr>
                <w:sz w:val="18"/>
                <w:szCs w:val="18"/>
              </w:rPr>
            </w:pPr>
            <w:r>
              <w:rPr>
                <w:sz w:val="18"/>
                <w:szCs w:val="18"/>
              </w:rPr>
              <w:t>0</w:t>
            </w:r>
          </w:p>
        </w:tc>
        <w:tc>
          <w:tcPr>
            <w:tcW w:w="366" w:type="pct"/>
            <w:tcMar>
              <w:left w:w="43" w:type="dxa"/>
              <w:right w:w="43" w:type="dxa"/>
            </w:tcMar>
          </w:tcPr>
          <w:p w14:paraId="01E84EA0" w14:textId="77777777" w:rsidR="006853A0" w:rsidRDefault="006853A0" w:rsidP="00177A61">
            <w:pPr>
              <w:spacing w:before="20" w:after="20" w:line="200" w:lineRule="exact"/>
              <w:jc w:val="right"/>
              <w:rPr>
                <w:sz w:val="18"/>
                <w:szCs w:val="18"/>
              </w:rPr>
            </w:pPr>
            <w:r>
              <w:rPr>
                <w:sz w:val="18"/>
                <w:szCs w:val="18"/>
              </w:rPr>
              <w:t>212</w:t>
            </w:r>
            <w:r>
              <w:rPr>
                <w:sz w:val="18"/>
                <w:szCs w:val="18"/>
                <w:lang w:val="ru-RU"/>
              </w:rPr>
              <w:t xml:space="preserve"> </w:t>
            </w:r>
            <w:r>
              <w:rPr>
                <w:sz w:val="18"/>
                <w:szCs w:val="18"/>
              </w:rPr>
              <w:t>753</w:t>
            </w:r>
          </w:p>
        </w:tc>
        <w:tc>
          <w:tcPr>
            <w:tcW w:w="273" w:type="pct"/>
            <w:tcMar>
              <w:left w:w="43" w:type="dxa"/>
              <w:right w:w="43" w:type="dxa"/>
            </w:tcMar>
          </w:tcPr>
          <w:p w14:paraId="01E84EA1" w14:textId="77777777" w:rsidR="006853A0" w:rsidRDefault="006853A0" w:rsidP="00177A61">
            <w:pPr>
              <w:spacing w:before="20" w:after="20" w:line="200" w:lineRule="exact"/>
              <w:jc w:val="right"/>
              <w:rPr>
                <w:sz w:val="18"/>
                <w:szCs w:val="18"/>
              </w:rPr>
            </w:pPr>
            <w:r>
              <w:rPr>
                <w:sz w:val="18"/>
                <w:szCs w:val="18"/>
              </w:rPr>
              <w:t>0</w:t>
            </w:r>
          </w:p>
        </w:tc>
        <w:tc>
          <w:tcPr>
            <w:tcW w:w="311" w:type="pct"/>
            <w:tcMar>
              <w:left w:w="43" w:type="dxa"/>
              <w:right w:w="43" w:type="dxa"/>
            </w:tcMar>
          </w:tcPr>
          <w:p w14:paraId="01E84EA2" w14:textId="77777777" w:rsidR="006853A0" w:rsidRDefault="006853A0" w:rsidP="00177A61">
            <w:pPr>
              <w:spacing w:before="20" w:after="20" w:line="200" w:lineRule="exact"/>
              <w:jc w:val="right"/>
              <w:rPr>
                <w:sz w:val="18"/>
                <w:szCs w:val="18"/>
              </w:rPr>
            </w:pPr>
            <w:r>
              <w:rPr>
                <w:sz w:val="18"/>
                <w:szCs w:val="18"/>
              </w:rPr>
              <w:t>23</w:t>
            </w:r>
            <w:r>
              <w:rPr>
                <w:sz w:val="18"/>
                <w:szCs w:val="18"/>
                <w:lang w:val="ru-RU"/>
              </w:rPr>
              <w:t xml:space="preserve"> </w:t>
            </w:r>
            <w:r>
              <w:rPr>
                <w:sz w:val="18"/>
                <w:szCs w:val="18"/>
              </w:rPr>
              <w:t>928</w:t>
            </w:r>
          </w:p>
        </w:tc>
        <w:tc>
          <w:tcPr>
            <w:tcW w:w="249" w:type="pct"/>
            <w:tcMar>
              <w:left w:w="43" w:type="dxa"/>
              <w:right w:w="43" w:type="dxa"/>
            </w:tcMar>
          </w:tcPr>
          <w:p w14:paraId="01E84EA3" w14:textId="77777777" w:rsidR="006853A0" w:rsidRDefault="006853A0" w:rsidP="00177A61">
            <w:pPr>
              <w:spacing w:before="20" w:after="20" w:line="200" w:lineRule="exact"/>
              <w:jc w:val="right"/>
              <w:rPr>
                <w:sz w:val="18"/>
                <w:szCs w:val="18"/>
              </w:rPr>
            </w:pPr>
            <w:r>
              <w:rPr>
                <w:sz w:val="18"/>
                <w:szCs w:val="18"/>
              </w:rPr>
              <w:t>0</w:t>
            </w:r>
          </w:p>
        </w:tc>
        <w:tc>
          <w:tcPr>
            <w:tcW w:w="423" w:type="pct"/>
            <w:tcMar>
              <w:left w:w="43" w:type="dxa"/>
              <w:right w:w="43" w:type="dxa"/>
            </w:tcMar>
          </w:tcPr>
          <w:p w14:paraId="01E84EA4" w14:textId="77777777" w:rsidR="006853A0" w:rsidRDefault="006853A0" w:rsidP="00177A61">
            <w:pPr>
              <w:spacing w:before="20" w:after="20" w:line="200" w:lineRule="exact"/>
              <w:jc w:val="right"/>
              <w:rPr>
                <w:sz w:val="18"/>
                <w:szCs w:val="18"/>
              </w:rPr>
            </w:pPr>
            <w:r>
              <w:rPr>
                <w:sz w:val="18"/>
                <w:szCs w:val="18"/>
              </w:rPr>
              <w:t>709</w:t>
            </w:r>
            <w:r>
              <w:rPr>
                <w:sz w:val="18"/>
                <w:szCs w:val="18"/>
                <w:lang w:val="ru-RU"/>
              </w:rPr>
              <w:t xml:space="preserve"> </w:t>
            </w:r>
            <w:r>
              <w:rPr>
                <w:sz w:val="18"/>
                <w:szCs w:val="18"/>
              </w:rPr>
              <w:t>259</w:t>
            </w:r>
          </w:p>
        </w:tc>
      </w:tr>
      <w:tr w:rsidR="006853A0" w14:paraId="01E84EB1" w14:textId="77777777" w:rsidTr="00E33122">
        <w:trPr>
          <w:trHeight w:val="61"/>
          <w:jc w:val="center"/>
        </w:trPr>
        <w:tc>
          <w:tcPr>
            <w:tcW w:w="1276" w:type="pct"/>
            <w:gridSpan w:val="2"/>
            <w:vMerge/>
            <w:tcMar>
              <w:left w:w="14" w:type="dxa"/>
              <w:right w:w="14" w:type="dxa"/>
            </w:tcMar>
          </w:tcPr>
          <w:p w14:paraId="01E84EA6" w14:textId="77777777" w:rsidR="006853A0" w:rsidRDefault="006853A0" w:rsidP="00177A61">
            <w:pPr>
              <w:spacing w:before="20" w:after="20" w:line="200" w:lineRule="exact"/>
              <w:jc w:val="left"/>
              <w:rPr>
                <w:sz w:val="18"/>
                <w:szCs w:val="18"/>
              </w:rPr>
            </w:pPr>
          </w:p>
        </w:tc>
        <w:tc>
          <w:tcPr>
            <w:tcW w:w="880" w:type="pct"/>
            <w:tcMar>
              <w:left w:w="14" w:type="dxa"/>
              <w:right w:w="14" w:type="dxa"/>
            </w:tcMar>
          </w:tcPr>
          <w:p w14:paraId="01E84EA7" w14:textId="5ED126F0" w:rsidR="006853A0" w:rsidRDefault="007A0561" w:rsidP="00177A61">
            <w:pPr>
              <w:spacing w:before="20" w:after="20" w:line="200" w:lineRule="exact"/>
              <w:jc w:val="left"/>
              <w:rPr>
                <w:sz w:val="18"/>
                <w:szCs w:val="18"/>
              </w:rPr>
            </w:pPr>
            <w:r>
              <w:rPr>
                <w:sz w:val="18"/>
                <w:szCs w:val="18"/>
              </w:rPr>
              <w:t xml:space="preserve"> </w:t>
            </w:r>
            <w:r w:rsidR="006853A0">
              <w:rPr>
                <w:sz w:val="18"/>
                <w:szCs w:val="18"/>
                <w:lang w:val="ru-RU"/>
              </w:rPr>
              <w:t>Общий объем средств</w:t>
            </w:r>
          </w:p>
        </w:tc>
        <w:tc>
          <w:tcPr>
            <w:tcW w:w="379" w:type="pct"/>
            <w:tcMar>
              <w:left w:w="43" w:type="dxa"/>
              <w:right w:w="43" w:type="dxa"/>
            </w:tcMar>
          </w:tcPr>
          <w:p w14:paraId="01E84EA8"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339</w:t>
            </w:r>
            <w:r>
              <w:rPr>
                <w:sz w:val="18"/>
                <w:szCs w:val="18"/>
                <w:lang w:val="ru-RU"/>
              </w:rPr>
              <w:t xml:space="preserve"> </w:t>
            </w:r>
            <w:r>
              <w:rPr>
                <w:sz w:val="18"/>
                <w:szCs w:val="18"/>
              </w:rPr>
              <w:t>993</w:t>
            </w:r>
          </w:p>
        </w:tc>
        <w:tc>
          <w:tcPr>
            <w:tcW w:w="254" w:type="pct"/>
            <w:tcMar>
              <w:left w:w="43" w:type="dxa"/>
              <w:right w:w="43" w:type="dxa"/>
            </w:tcMar>
          </w:tcPr>
          <w:p w14:paraId="01E84EA9" w14:textId="77777777" w:rsidR="006853A0" w:rsidRDefault="006853A0" w:rsidP="00177A61">
            <w:pPr>
              <w:spacing w:before="20" w:after="20" w:line="200" w:lineRule="exact"/>
              <w:jc w:val="right"/>
              <w:rPr>
                <w:sz w:val="18"/>
                <w:szCs w:val="18"/>
              </w:rPr>
            </w:pPr>
            <w:r>
              <w:rPr>
                <w:sz w:val="18"/>
                <w:szCs w:val="18"/>
              </w:rPr>
              <w:t>0</w:t>
            </w:r>
          </w:p>
        </w:tc>
        <w:tc>
          <w:tcPr>
            <w:tcW w:w="365" w:type="pct"/>
            <w:tcMar>
              <w:left w:w="43" w:type="dxa"/>
              <w:right w:w="43" w:type="dxa"/>
            </w:tcMar>
          </w:tcPr>
          <w:p w14:paraId="01E84EAA"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883</w:t>
            </w:r>
            <w:r>
              <w:rPr>
                <w:sz w:val="18"/>
                <w:szCs w:val="18"/>
                <w:lang w:val="ru-RU"/>
              </w:rPr>
              <w:t xml:space="preserve"> </w:t>
            </w:r>
            <w:r>
              <w:rPr>
                <w:sz w:val="18"/>
                <w:szCs w:val="18"/>
              </w:rPr>
              <w:t>704</w:t>
            </w:r>
          </w:p>
        </w:tc>
        <w:tc>
          <w:tcPr>
            <w:tcW w:w="224" w:type="pct"/>
            <w:tcMar>
              <w:left w:w="43" w:type="dxa"/>
              <w:right w:w="43" w:type="dxa"/>
            </w:tcMar>
          </w:tcPr>
          <w:p w14:paraId="01E84EAB" w14:textId="77777777" w:rsidR="006853A0" w:rsidRDefault="006853A0" w:rsidP="00177A61">
            <w:pPr>
              <w:spacing w:before="20" w:after="20" w:line="200" w:lineRule="exact"/>
              <w:jc w:val="right"/>
              <w:rPr>
                <w:sz w:val="18"/>
                <w:szCs w:val="18"/>
              </w:rPr>
            </w:pPr>
            <w:r>
              <w:rPr>
                <w:sz w:val="18"/>
                <w:szCs w:val="18"/>
              </w:rPr>
              <w:t>0</w:t>
            </w:r>
          </w:p>
        </w:tc>
        <w:tc>
          <w:tcPr>
            <w:tcW w:w="366" w:type="pct"/>
            <w:tcMar>
              <w:left w:w="43" w:type="dxa"/>
              <w:right w:w="43" w:type="dxa"/>
            </w:tcMar>
          </w:tcPr>
          <w:p w14:paraId="01E84EAC" w14:textId="77777777" w:rsidR="006853A0" w:rsidRDefault="006853A0" w:rsidP="00177A61">
            <w:pPr>
              <w:spacing w:before="20" w:after="20" w:line="200" w:lineRule="exact"/>
              <w:jc w:val="right"/>
              <w:rPr>
                <w:sz w:val="18"/>
                <w:szCs w:val="18"/>
              </w:rPr>
            </w:pPr>
            <w:r>
              <w:rPr>
                <w:sz w:val="18"/>
                <w:szCs w:val="18"/>
              </w:rPr>
              <w:t>3</w:t>
            </w:r>
            <w:r>
              <w:rPr>
                <w:sz w:val="18"/>
                <w:szCs w:val="18"/>
                <w:lang w:val="ru-RU"/>
              </w:rPr>
              <w:t> </w:t>
            </w:r>
            <w:r>
              <w:rPr>
                <w:sz w:val="18"/>
                <w:szCs w:val="18"/>
              </w:rPr>
              <w:t>252</w:t>
            </w:r>
            <w:r>
              <w:rPr>
                <w:sz w:val="18"/>
                <w:szCs w:val="18"/>
                <w:lang w:val="ru-RU"/>
              </w:rPr>
              <w:t xml:space="preserve"> </w:t>
            </w:r>
            <w:r>
              <w:rPr>
                <w:sz w:val="18"/>
                <w:szCs w:val="18"/>
              </w:rPr>
              <w:t>075</w:t>
            </w:r>
          </w:p>
        </w:tc>
        <w:tc>
          <w:tcPr>
            <w:tcW w:w="273" w:type="pct"/>
            <w:tcMar>
              <w:left w:w="43" w:type="dxa"/>
              <w:right w:w="43" w:type="dxa"/>
            </w:tcMar>
          </w:tcPr>
          <w:p w14:paraId="01E84EAD" w14:textId="77777777" w:rsidR="006853A0" w:rsidRDefault="006853A0" w:rsidP="00177A61">
            <w:pPr>
              <w:spacing w:before="20" w:after="20" w:line="200" w:lineRule="exact"/>
              <w:jc w:val="right"/>
              <w:rPr>
                <w:sz w:val="18"/>
                <w:szCs w:val="18"/>
              </w:rPr>
            </w:pPr>
            <w:r>
              <w:rPr>
                <w:sz w:val="18"/>
                <w:szCs w:val="18"/>
              </w:rPr>
              <w:t>0</w:t>
            </w:r>
          </w:p>
        </w:tc>
        <w:tc>
          <w:tcPr>
            <w:tcW w:w="311" w:type="pct"/>
            <w:tcMar>
              <w:left w:w="43" w:type="dxa"/>
              <w:right w:w="43" w:type="dxa"/>
            </w:tcMar>
          </w:tcPr>
          <w:p w14:paraId="01E84EAE" w14:textId="77777777" w:rsidR="006853A0" w:rsidRDefault="006853A0" w:rsidP="00177A61">
            <w:pPr>
              <w:spacing w:before="20" w:after="20" w:line="200" w:lineRule="exact"/>
              <w:jc w:val="right"/>
              <w:rPr>
                <w:sz w:val="18"/>
                <w:szCs w:val="18"/>
              </w:rPr>
            </w:pPr>
            <w:r>
              <w:rPr>
                <w:sz w:val="18"/>
                <w:szCs w:val="18"/>
              </w:rPr>
              <w:t>365</w:t>
            </w:r>
            <w:r>
              <w:rPr>
                <w:sz w:val="18"/>
                <w:szCs w:val="18"/>
                <w:lang w:val="ru-RU"/>
              </w:rPr>
              <w:t xml:space="preserve"> </w:t>
            </w:r>
            <w:r>
              <w:rPr>
                <w:sz w:val="18"/>
                <w:szCs w:val="18"/>
              </w:rPr>
              <w:t>757</w:t>
            </w:r>
          </w:p>
        </w:tc>
        <w:tc>
          <w:tcPr>
            <w:tcW w:w="249" w:type="pct"/>
            <w:tcMar>
              <w:left w:w="43" w:type="dxa"/>
              <w:right w:w="43" w:type="dxa"/>
            </w:tcMar>
          </w:tcPr>
          <w:p w14:paraId="01E84EAF" w14:textId="77777777" w:rsidR="006853A0" w:rsidRDefault="006853A0" w:rsidP="00177A61">
            <w:pPr>
              <w:spacing w:before="20" w:after="20" w:line="200" w:lineRule="exact"/>
              <w:jc w:val="right"/>
              <w:rPr>
                <w:sz w:val="18"/>
                <w:szCs w:val="18"/>
              </w:rPr>
            </w:pPr>
            <w:r>
              <w:rPr>
                <w:sz w:val="18"/>
                <w:szCs w:val="18"/>
              </w:rPr>
              <w:t>0</w:t>
            </w:r>
          </w:p>
        </w:tc>
        <w:tc>
          <w:tcPr>
            <w:tcW w:w="423" w:type="pct"/>
            <w:tcMar>
              <w:left w:w="43" w:type="dxa"/>
              <w:right w:w="43" w:type="dxa"/>
            </w:tcMar>
          </w:tcPr>
          <w:p w14:paraId="01E84EB0" w14:textId="77777777" w:rsidR="006853A0" w:rsidRDefault="006853A0" w:rsidP="00177A61">
            <w:pPr>
              <w:spacing w:before="20" w:after="20" w:line="200" w:lineRule="exact"/>
              <w:jc w:val="right"/>
              <w:rPr>
                <w:sz w:val="18"/>
                <w:szCs w:val="18"/>
              </w:rPr>
            </w:pPr>
            <w:r>
              <w:rPr>
                <w:sz w:val="18"/>
                <w:szCs w:val="18"/>
              </w:rPr>
              <w:t>10</w:t>
            </w:r>
            <w:r>
              <w:rPr>
                <w:sz w:val="18"/>
                <w:szCs w:val="18"/>
                <w:lang w:val="ru-RU"/>
              </w:rPr>
              <w:t> </w:t>
            </w:r>
            <w:r>
              <w:rPr>
                <w:sz w:val="18"/>
                <w:szCs w:val="18"/>
              </w:rPr>
              <w:t>841</w:t>
            </w:r>
            <w:r>
              <w:rPr>
                <w:sz w:val="18"/>
                <w:szCs w:val="18"/>
                <w:lang w:val="ru-RU"/>
              </w:rPr>
              <w:t xml:space="preserve"> </w:t>
            </w:r>
            <w:r>
              <w:rPr>
                <w:sz w:val="18"/>
                <w:szCs w:val="18"/>
              </w:rPr>
              <w:t>529</w:t>
            </w:r>
          </w:p>
        </w:tc>
      </w:tr>
    </w:tbl>
    <w:p w14:paraId="01E84EB2" w14:textId="77777777" w:rsidR="006853A0" w:rsidRPr="00C21DC6" w:rsidRDefault="006853A0" w:rsidP="00C41998">
      <w:pPr>
        <w:spacing w:after="120" w:line="200" w:lineRule="exact"/>
        <w:ind w:left="-284" w:right="-561" w:hanging="706"/>
        <w:jc w:val="left"/>
        <w:rPr>
          <w:sz w:val="18"/>
          <w:szCs w:val="18"/>
          <w:lang w:val="ru-RU"/>
        </w:rPr>
      </w:pPr>
      <w:r w:rsidRPr="00C21DC6">
        <w:rPr>
          <w:sz w:val="18"/>
          <w:szCs w:val="18"/>
          <w:lang w:val="ru-RU"/>
        </w:rPr>
        <w:t>* Рекомендовано для утверждения на настоящем совещании.</w:t>
      </w:r>
    </w:p>
    <w:tbl>
      <w:tblPr>
        <w:tblW w:w="5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70"/>
        <w:gridCol w:w="3519"/>
      </w:tblGrid>
      <w:tr w:rsidR="006853A0" w14:paraId="01E84EB5" w14:textId="77777777" w:rsidTr="00C41998">
        <w:trPr>
          <w:jc w:val="center"/>
        </w:trPr>
        <w:tc>
          <w:tcPr>
            <w:tcW w:w="7971" w:type="dxa"/>
          </w:tcPr>
          <w:p w14:paraId="01E84EB3" w14:textId="77777777" w:rsidR="006853A0" w:rsidRDefault="006853A0" w:rsidP="00177A61">
            <w:pPr>
              <w:spacing w:before="20" w:after="20" w:line="200" w:lineRule="exact"/>
              <w:jc w:val="left"/>
              <w:rPr>
                <w:sz w:val="18"/>
                <w:szCs w:val="18"/>
                <w:lang w:val="ru-RU"/>
              </w:rPr>
            </w:pPr>
            <w:r>
              <w:rPr>
                <w:sz w:val="18"/>
                <w:szCs w:val="18"/>
                <w:lang w:val="ru-RU"/>
              </w:rPr>
              <w:t xml:space="preserve">Сокращение по сравнению с остаточным объемом потребления, отвечающим критериям финансирования в рамках этапа </w:t>
            </w:r>
            <w:r>
              <w:rPr>
                <w:sz w:val="18"/>
                <w:szCs w:val="18"/>
              </w:rPr>
              <w:t>I</w:t>
            </w:r>
            <w:r>
              <w:rPr>
                <w:sz w:val="18"/>
                <w:szCs w:val="18"/>
                <w:lang w:val="ru-RU"/>
              </w:rPr>
              <w:t xml:space="preserve"> (в тоннах </w:t>
            </w:r>
            <w:r>
              <w:rPr>
                <w:sz w:val="18"/>
                <w:szCs w:val="18"/>
              </w:rPr>
              <w:t>CO</w:t>
            </w:r>
            <w:r>
              <w:rPr>
                <w:sz w:val="18"/>
                <w:szCs w:val="18"/>
                <w:vertAlign w:val="subscript"/>
                <w:lang w:val="ru-RU"/>
              </w:rPr>
              <w:t>2</w:t>
            </w:r>
            <w:r>
              <w:rPr>
                <w:sz w:val="18"/>
                <w:szCs w:val="18"/>
                <w:lang w:val="ru-RU"/>
              </w:rPr>
              <w:noBreakHyphen/>
              <w:t>экв.)*</w:t>
            </w:r>
          </w:p>
        </w:tc>
        <w:tc>
          <w:tcPr>
            <w:tcW w:w="3519" w:type="dxa"/>
          </w:tcPr>
          <w:p w14:paraId="01E84EB4" w14:textId="77777777" w:rsidR="006853A0" w:rsidRDefault="006853A0" w:rsidP="00177A61">
            <w:pPr>
              <w:spacing w:before="20" w:after="20" w:line="200" w:lineRule="exact"/>
              <w:jc w:val="center"/>
              <w:rPr>
                <w:sz w:val="18"/>
                <w:szCs w:val="18"/>
              </w:rPr>
            </w:pPr>
            <w:r>
              <w:rPr>
                <w:sz w:val="18"/>
                <w:szCs w:val="18"/>
              </w:rPr>
              <w:t>2</w:t>
            </w:r>
            <w:r>
              <w:rPr>
                <w:sz w:val="18"/>
                <w:szCs w:val="18"/>
                <w:lang w:val="ru-RU"/>
              </w:rPr>
              <w:t> </w:t>
            </w:r>
            <w:r>
              <w:rPr>
                <w:sz w:val="18"/>
                <w:szCs w:val="18"/>
              </w:rPr>
              <w:t>830</w:t>
            </w:r>
            <w:r>
              <w:rPr>
                <w:sz w:val="18"/>
                <w:szCs w:val="18"/>
                <w:lang w:val="ru-RU"/>
              </w:rPr>
              <w:t xml:space="preserve"> </w:t>
            </w:r>
            <w:r>
              <w:rPr>
                <w:sz w:val="18"/>
                <w:szCs w:val="18"/>
              </w:rPr>
              <w:t xml:space="preserve">814 </w:t>
            </w:r>
          </w:p>
        </w:tc>
      </w:tr>
    </w:tbl>
    <w:p w14:paraId="01E84EB6" w14:textId="77777777" w:rsidR="006853A0" w:rsidRPr="00FE32FC" w:rsidRDefault="006853A0" w:rsidP="00C41998">
      <w:pPr>
        <w:spacing w:line="200" w:lineRule="exact"/>
        <w:ind w:left="-284" w:right="-279" w:hanging="796"/>
        <w:jc w:val="left"/>
        <w:rPr>
          <w:sz w:val="18"/>
          <w:szCs w:val="18"/>
          <w:lang w:val="ru-RU"/>
        </w:rPr>
      </w:pPr>
      <w:r w:rsidRPr="00FE32FC">
        <w:rPr>
          <w:sz w:val="18"/>
          <w:szCs w:val="18"/>
          <w:lang w:val="ru-RU"/>
        </w:rPr>
        <w:t>*</w:t>
      </w:r>
      <w:r>
        <w:rPr>
          <w:sz w:val="18"/>
          <w:szCs w:val="18"/>
          <w:lang w:val="ru-RU"/>
        </w:rPr>
        <w:t>Включает</w:t>
      </w:r>
      <w:r w:rsidRPr="00FE32FC">
        <w:rPr>
          <w:sz w:val="18"/>
          <w:szCs w:val="18"/>
          <w:lang w:val="ru-RU"/>
        </w:rPr>
        <w:t xml:space="preserve"> </w:t>
      </w:r>
      <w:r>
        <w:rPr>
          <w:sz w:val="18"/>
          <w:szCs w:val="18"/>
          <w:lang w:val="ru-RU"/>
        </w:rPr>
        <w:t>сокращение</w:t>
      </w:r>
      <w:r w:rsidRPr="00FE32FC">
        <w:rPr>
          <w:sz w:val="18"/>
          <w:szCs w:val="18"/>
          <w:lang w:val="ru-RU"/>
        </w:rPr>
        <w:t xml:space="preserve"> 12 555 </w:t>
      </w:r>
      <w:r>
        <w:rPr>
          <w:sz w:val="18"/>
          <w:szCs w:val="18"/>
          <w:lang w:val="ru-RU"/>
        </w:rPr>
        <w:t>тонн</w:t>
      </w:r>
      <w:r w:rsidRPr="00FE32FC">
        <w:rPr>
          <w:sz w:val="18"/>
          <w:szCs w:val="18"/>
          <w:lang w:val="ru-RU"/>
        </w:rPr>
        <w:t xml:space="preserve"> </w:t>
      </w:r>
      <w:r w:rsidRPr="00B85B48">
        <w:rPr>
          <w:sz w:val="18"/>
          <w:szCs w:val="18"/>
        </w:rPr>
        <w:t>CO</w:t>
      </w:r>
      <w:r w:rsidRPr="00FE32FC">
        <w:rPr>
          <w:sz w:val="18"/>
          <w:szCs w:val="18"/>
          <w:vertAlign w:val="subscript"/>
          <w:lang w:val="ru-RU"/>
        </w:rPr>
        <w:t>2</w:t>
      </w:r>
      <w:r w:rsidRPr="00FE32FC">
        <w:rPr>
          <w:sz w:val="18"/>
          <w:szCs w:val="18"/>
          <w:lang w:val="ru-RU"/>
        </w:rPr>
        <w:t>-</w:t>
      </w:r>
      <w:r>
        <w:rPr>
          <w:sz w:val="18"/>
          <w:szCs w:val="18"/>
          <w:lang w:val="ru-RU"/>
        </w:rPr>
        <w:t>экв</w:t>
      </w:r>
      <w:r w:rsidRPr="00FE32FC">
        <w:rPr>
          <w:sz w:val="18"/>
          <w:szCs w:val="18"/>
          <w:lang w:val="ru-RU"/>
        </w:rPr>
        <w:t xml:space="preserve">. (8,78 </w:t>
      </w:r>
      <w:r>
        <w:rPr>
          <w:sz w:val="18"/>
          <w:szCs w:val="18"/>
          <w:lang w:val="ru-RU"/>
        </w:rPr>
        <w:t>мт</w:t>
      </w:r>
      <w:r w:rsidRPr="00FE32FC">
        <w:rPr>
          <w:sz w:val="18"/>
          <w:szCs w:val="18"/>
          <w:lang w:val="ru-RU"/>
        </w:rPr>
        <w:t xml:space="preserve">) </w:t>
      </w:r>
      <w:r>
        <w:rPr>
          <w:sz w:val="18"/>
          <w:szCs w:val="18"/>
          <w:lang w:val="ru-RU"/>
        </w:rPr>
        <w:t>из</w:t>
      </w:r>
      <w:r w:rsidRPr="00FE32FC">
        <w:rPr>
          <w:sz w:val="18"/>
          <w:szCs w:val="18"/>
          <w:lang w:val="ru-RU"/>
        </w:rPr>
        <w:t xml:space="preserve"> </w:t>
      </w:r>
      <w:r>
        <w:rPr>
          <w:sz w:val="18"/>
          <w:szCs w:val="18"/>
          <w:lang w:val="ru-RU"/>
        </w:rPr>
        <w:t>ранее</w:t>
      </w:r>
      <w:r w:rsidRPr="00FE32FC">
        <w:rPr>
          <w:sz w:val="18"/>
          <w:szCs w:val="18"/>
          <w:lang w:val="ru-RU"/>
        </w:rPr>
        <w:t xml:space="preserve"> </w:t>
      </w:r>
      <w:r>
        <w:rPr>
          <w:sz w:val="18"/>
          <w:szCs w:val="18"/>
          <w:lang w:val="ru-RU"/>
        </w:rPr>
        <w:t>утвержденного</w:t>
      </w:r>
      <w:r w:rsidRPr="00FE32FC">
        <w:rPr>
          <w:sz w:val="18"/>
          <w:szCs w:val="18"/>
          <w:lang w:val="ru-RU"/>
        </w:rPr>
        <w:t xml:space="preserve"> </w:t>
      </w:r>
      <w:r>
        <w:rPr>
          <w:sz w:val="18"/>
          <w:szCs w:val="18"/>
          <w:lang w:val="ru-RU"/>
        </w:rPr>
        <w:t>проекта</w:t>
      </w:r>
      <w:r w:rsidRPr="00FE32FC">
        <w:rPr>
          <w:sz w:val="18"/>
          <w:szCs w:val="18"/>
          <w:lang w:val="ru-RU"/>
        </w:rPr>
        <w:t>.</w:t>
      </w:r>
    </w:p>
    <w:p w14:paraId="01E84EB7" w14:textId="77777777" w:rsidR="006853A0" w:rsidRPr="00FE32FC" w:rsidRDefault="006853A0" w:rsidP="00354C33">
      <w:pPr>
        <w:spacing w:line="200" w:lineRule="exact"/>
        <w:ind w:left="-284" w:right="-279"/>
        <w:jc w:val="left"/>
        <w:rPr>
          <w:sz w:val="18"/>
          <w:szCs w:val="18"/>
          <w:lang w:val="ru-RU"/>
        </w:rPr>
      </w:pPr>
    </w:p>
    <w:tbl>
      <w:tblPr>
        <w:tblW w:w="60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09"/>
        <w:gridCol w:w="5753"/>
      </w:tblGrid>
      <w:tr w:rsidR="006853A0" w14:paraId="01E84EBA" w14:textId="77777777" w:rsidTr="00C41998">
        <w:trPr>
          <w:jc w:val="center"/>
        </w:trPr>
        <w:tc>
          <w:tcPr>
            <w:tcW w:w="2512" w:type="pct"/>
          </w:tcPr>
          <w:p w14:paraId="01E84EB8" w14:textId="77777777" w:rsidR="006853A0" w:rsidRDefault="006853A0" w:rsidP="00177A61">
            <w:pPr>
              <w:spacing w:before="20" w:after="20" w:line="200" w:lineRule="exact"/>
              <w:jc w:val="left"/>
              <w:rPr>
                <w:b/>
                <w:sz w:val="18"/>
                <w:szCs w:val="18"/>
              </w:rPr>
            </w:pPr>
            <w:r>
              <w:rPr>
                <w:b/>
                <w:sz w:val="18"/>
                <w:szCs w:val="18"/>
                <w:lang w:val="ru-RU"/>
              </w:rPr>
              <w:t>Рекомендация секретариата:</w:t>
            </w:r>
          </w:p>
        </w:tc>
        <w:tc>
          <w:tcPr>
            <w:tcW w:w="2488" w:type="pct"/>
          </w:tcPr>
          <w:p w14:paraId="01E84EB9" w14:textId="77777777" w:rsidR="006853A0" w:rsidRDefault="006853A0" w:rsidP="00177A61">
            <w:pPr>
              <w:spacing w:before="20" w:after="20" w:line="200" w:lineRule="exact"/>
              <w:jc w:val="center"/>
              <w:rPr>
                <w:sz w:val="18"/>
                <w:szCs w:val="18"/>
              </w:rPr>
            </w:pPr>
            <w:r>
              <w:rPr>
                <w:sz w:val="18"/>
                <w:szCs w:val="18"/>
                <w:lang w:val="ru-RU"/>
              </w:rPr>
              <w:t>Индивидуальное рассмотрение</w:t>
            </w:r>
          </w:p>
        </w:tc>
      </w:tr>
    </w:tbl>
    <w:p w14:paraId="01E84EBC" w14:textId="379EBAEF" w:rsidR="006853A0" w:rsidRPr="00FE32FC" w:rsidRDefault="006853A0" w:rsidP="00C41998">
      <w:pPr>
        <w:tabs>
          <w:tab w:val="left" w:pos="2880"/>
          <w:tab w:val="left" w:pos="5760"/>
        </w:tabs>
        <w:spacing w:before="240" w:after="240"/>
        <w:jc w:val="center"/>
        <w:rPr>
          <w:b/>
          <w:lang w:val="ru-RU"/>
        </w:rPr>
      </w:pPr>
      <w:r w:rsidRPr="002B1660">
        <w:rPr>
          <w:b/>
        </w:rPr>
        <w:br w:type="page"/>
      </w:r>
      <w:r>
        <w:rPr>
          <w:b/>
          <w:lang w:val="ru-RU"/>
        </w:rPr>
        <w:lastRenderedPageBreak/>
        <w:t>ОПИСАНИЕ ПРОЕКТА</w:t>
      </w:r>
    </w:p>
    <w:p w14:paraId="01E84EBD" w14:textId="77777777" w:rsidR="006853A0" w:rsidRPr="006173BC" w:rsidRDefault="006853A0" w:rsidP="00111C10">
      <w:pPr>
        <w:pStyle w:val="Heading1"/>
        <w:rPr>
          <w:lang w:val="ru-RU"/>
        </w:rPr>
      </w:pPr>
      <w:r w:rsidRPr="006173BC">
        <w:rPr>
          <w:lang w:val="ru-RU"/>
        </w:rPr>
        <w:t>Настоящий документ содержит следующие разделы:</w:t>
      </w:r>
    </w:p>
    <w:p w14:paraId="01E84EBE" w14:textId="77777777" w:rsidR="006853A0" w:rsidRPr="002B1660" w:rsidRDefault="006853A0" w:rsidP="00111C10">
      <w:pPr>
        <w:pStyle w:val="ListParagraph"/>
        <w:numPr>
          <w:ilvl w:val="0"/>
          <w:numId w:val="12"/>
        </w:numPr>
        <w:spacing w:before="240" w:after="240"/>
        <w:ind w:left="1276" w:hanging="567"/>
        <w:contextualSpacing w:val="0"/>
        <w:rPr>
          <w:lang w:val="en-CA"/>
        </w:rPr>
      </w:pPr>
      <w:r w:rsidRPr="000E26FE">
        <w:rPr>
          <w:lang w:val="ru-RU"/>
        </w:rPr>
        <w:t>Краткое изложение представленного предложения</w:t>
      </w:r>
    </w:p>
    <w:p w14:paraId="01E84EBF" w14:textId="77777777" w:rsidR="006853A0" w:rsidRPr="000E26FE" w:rsidRDefault="006853A0" w:rsidP="00111C10">
      <w:pPr>
        <w:pStyle w:val="ListParagraph"/>
        <w:numPr>
          <w:ilvl w:val="0"/>
          <w:numId w:val="12"/>
        </w:numPr>
        <w:spacing w:before="240" w:after="240"/>
        <w:ind w:left="1276" w:hanging="567"/>
        <w:contextualSpacing w:val="0"/>
        <w:rPr>
          <w:lang w:val="ru-RU"/>
        </w:rPr>
      </w:pPr>
      <w:r w:rsidRPr="000E26FE">
        <w:rPr>
          <w:lang w:val="ru-RU"/>
        </w:rPr>
        <w:t>Справочная информация: положение дел с осуществлением плана организационной деятельности по поэтапному отказу от ГХФУ и предыдущих мероприятий, связанных с ГФУ</w:t>
      </w:r>
    </w:p>
    <w:p w14:paraId="01E84EC0" w14:textId="77777777" w:rsidR="006853A0" w:rsidRPr="000E26FE" w:rsidRDefault="006853A0" w:rsidP="00111C10">
      <w:pPr>
        <w:pStyle w:val="ListParagraph"/>
        <w:numPr>
          <w:ilvl w:val="0"/>
          <w:numId w:val="12"/>
        </w:numPr>
        <w:spacing w:before="240" w:after="240"/>
        <w:ind w:left="1276" w:hanging="567"/>
        <w:contextualSpacing w:val="0"/>
        <w:rPr>
          <w:lang w:val="ru-RU"/>
        </w:rPr>
      </w:pPr>
      <w:r w:rsidRPr="000E26FE">
        <w:rPr>
          <w:lang w:val="ru-RU"/>
        </w:rPr>
        <w:t>Обзор потребления ГФУ: уровни потребления ГФУ, тенденции и данные о потреблении в разбивке по секторам</w:t>
      </w:r>
    </w:p>
    <w:p w14:paraId="01E84EC1" w14:textId="77777777" w:rsidR="006853A0" w:rsidRPr="000E26FE" w:rsidRDefault="006853A0" w:rsidP="00111C10">
      <w:pPr>
        <w:pStyle w:val="ListParagraph"/>
        <w:numPr>
          <w:ilvl w:val="0"/>
          <w:numId w:val="12"/>
        </w:numPr>
        <w:spacing w:before="240" w:after="240"/>
        <w:ind w:left="1276" w:hanging="567"/>
        <w:contextualSpacing w:val="0"/>
        <w:rPr>
          <w:lang w:val="ru-RU"/>
        </w:rPr>
      </w:pPr>
      <w:r w:rsidRPr="000E26FE">
        <w:rPr>
          <w:lang w:val="ru-RU"/>
        </w:rPr>
        <w:t>Этап I Кигалийского плана регулирования ГФУ в том виде, в котором он был представлен: нормативная основа, стратегия поэтапного сокращения, общие расходы на осуществление этапа и план освоения первого транша</w:t>
      </w:r>
    </w:p>
    <w:p w14:paraId="01E84EC2" w14:textId="77777777" w:rsidR="006853A0" w:rsidRPr="000E26FE" w:rsidRDefault="006853A0" w:rsidP="00111C10">
      <w:pPr>
        <w:pStyle w:val="ListParagraph"/>
        <w:numPr>
          <w:ilvl w:val="0"/>
          <w:numId w:val="12"/>
        </w:numPr>
        <w:spacing w:before="240" w:after="240"/>
        <w:ind w:left="1276" w:hanging="567"/>
        <w:contextualSpacing w:val="0"/>
        <w:rPr>
          <w:lang w:val="ru-RU"/>
        </w:rPr>
      </w:pPr>
      <w:r w:rsidRPr="000E26FE">
        <w:rPr>
          <w:lang w:val="ru-RU"/>
        </w:rPr>
        <w:t>Замечания секретариата, включая согласованные расходы на мероприятия</w:t>
      </w:r>
    </w:p>
    <w:p w14:paraId="01E84EC3" w14:textId="77777777" w:rsidR="006853A0" w:rsidRPr="002B1660" w:rsidRDefault="006853A0" w:rsidP="00111C10">
      <w:pPr>
        <w:pStyle w:val="ListParagraph"/>
        <w:numPr>
          <w:ilvl w:val="0"/>
          <w:numId w:val="12"/>
        </w:numPr>
        <w:spacing w:before="240" w:after="240"/>
        <w:ind w:left="1276" w:hanging="567"/>
        <w:contextualSpacing w:val="0"/>
        <w:rPr>
          <w:lang w:val="en-CA"/>
        </w:rPr>
      </w:pPr>
      <w:r w:rsidRPr="000E26FE">
        <w:rPr>
          <w:lang w:val="ru-RU"/>
        </w:rPr>
        <w:t>Рекомендация</w:t>
      </w:r>
    </w:p>
    <w:p w14:paraId="01E84EC4" w14:textId="77777777" w:rsidR="006853A0" w:rsidRPr="002B1660" w:rsidRDefault="006853A0" w:rsidP="00111C10">
      <w:pPr>
        <w:pStyle w:val="Heading1"/>
        <w:keepNext/>
        <w:numPr>
          <w:ilvl w:val="0"/>
          <w:numId w:val="0"/>
        </w:numPr>
        <w:rPr>
          <w:b/>
          <w:bCs/>
        </w:rPr>
      </w:pPr>
      <w:r w:rsidRPr="002B1660">
        <w:rPr>
          <w:b/>
          <w:bCs/>
        </w:rPr>
        <w:t>I.</w:t>
      </w:r>
      <w:r w:rsidRPr="002B1660">
        <w:rPr>
          <w:b/>
          <w:bCs/>
        </w:rPr>
        <w:tab/>
      </w:r>
      <w:r w:rsidRPr="0015686A">
        <w:rPr>
          <w:b/>
          <w:bCs/>
          <w:lang w:val="ru-RU"/>
        </w:rPr>
        <w:t>Краткое изложение представленного предложения</w:t>
      </w:r>
    </w:p>
    <w:p w14:paraId="01E84EC5" w14:textId="77777777" w:rsidR="006853A0" w:rsidRPr="0015686A" w:rsidRDefault="006853A0" w:rsidP="00111C10">
      <w:pPr>
        <w:pStyle w:val="Heading1"/>
        <w:rPr>
          <w:lang w:val="ru-RU"/>
        </w:rPr>
      </w:pPr>
      <w:r>
        <w:rPr>
          <w:lang w:val="ru-RU"/>
        </w:rPr>
        <w:t>От</w:t>
      </w:r>
      <w:r w:rsidRPr="0015686A">
        <w:rPr>
          <w:lang w:val="ru-RU"/>
        </w:rPr>
        <w:t xml:space="preserve"> </w:t>
      </w:r>
      <w:r>
        <w:rPr>
          <w:lang w:val="ru-RU"/>
        </w:rPr>
        <w:t>имени</w:t>
      </w:r>
      <w:r w:rsidRPr="0015686A">
        <w:rPr>
          <w:lang w:val="ru-RU"/>
        </w:rPr>
        <w:t xml:space="preserve"> </w:t>
      </w:r>
      <w:r>
        <w:rPr>
          <w:lang w:val="ru-RU"/>
        </w:rPr>
        <w:t>правительства</w:t>
      </w:r>
      <w:r w:rsidRPr="0015686A">
        <w:rPr>
          <w:lang w:val="ru-RU"/>
        </w:rPr>
        <w:t xml:space="preserve"> </w:t>
      </w:r>
      <w:r>
        <w:rPr>
          <w:lang w:val="ru-RU"/>
        </w:rPr>
        <w:t>Таиланда</w:t>
      </w:r>
      <w:r w:rsidRPr="0015686A">
        <w:rPr>
          <w:lang w:val="ru-RU"/>
        </w:rPr>
        <w:t xml:space="preserve"> </w:t>
      </w:r>
      <w:r>
        <w:rPr>
          <w:lang w:val="ru-RU"/>
        </w:rPr>
        <w:t>Всемирный</w:t>
      </w:r>
      <w:r w:rsidRPr="0015686A">
        <w:rPr>
          <w:lang w:val="ru-RU"/>
        </w:rPr>
        <w:t xml:space="preserve"> </w:t>
      </w:r>
      <w:r>
        <w:rPr>
          <w:lang w:val="ru-RU"/>
        </w:rPr>
        <w:t>банк</w:t>
      </w:r>
      <w:r w:rsidRPr="0015686A">
        <w:rPr>
          <w:lang w:val="ru-RU"/>
        </w:rPr>
        <w:t xml:space="preserve"> </w:t>
      </w:r>
      <w:r>
        <w:rPr>
          <w:lang w:val="ru-RU"/>
        </w:rPr>
        <w:t>в</w:t>
      </w:r>
      <w:r w:rsidRPr="0015686A">
        <w:rPr>
          <w:lang w:val="ru-RU"/>
        </w:rPr>
        <w:t xml:space="preserve"> </w:t>
      </w:r>
      <w:r>
        <w:rPr>
          <w:lang w:val="ru-RU"/>
        </w:rPr>
        <w:t>качестве</w:t>
      </w:r>
      <w:r w:rsidRPr="0015686A">
        <w:rPr>
          <w:lang w:val="ru-RU"/>
        </w:rPr>
        <w:t xml:space="preserve"> </w:t>
      </w:r>
      <w:r>
        <w:rPr>
          <w:lang w:val="ru-RU"/>
        </w:rPr>
        <w:t>назначенного</w:t>
      </w:r>
      <w:r w:rsidRPr="0015686A">
        <w:rPr>
          <w:lang w:val="ru-RU"/>
        </w:rPr>
        <w:t xml:space="preserve"> </w:t>
      </w:r>
      <w:r>
        <w:rPr>
          <w:lang w:val="ru-RU"/>
        </w:rPr>
        <w:t>учреждения</w:t>
      </w:r>
      <w:r w:rsidRPr="0015686A">
        <w:rPr>
          <w:lang w:val="ru-RU"/>
        </w:rPr>
        <w:t>-</w:t>
      </w:r>
      <w:r>
        <w:rPr>
          <w:lang w:val="ru-RU"/>
        </w:rPr>
        <w:t>исполнителя</w:t>
      </w:r>
      <w:r w:rsidRPr="0015686A">
        <w:rPr>
          <w:lang w:val="ru-RU"/>
        </w:rPr>
        <w:t xml:space="preserve"> </w:t>
      </w:r>
      <w:r>
        <w:rPr>
          <w:lang w:val="ru-RU"/>
        </w:rPr>
        <w:t>подал</w:t>
      </w:r>
      <w:r w:rsidRPr="0015686A">
        <w:rPr>
          <w:lang w:val="ru-RU"/>
        </w:rPr>
        <w:t xml:space="preserve"> </w:t>
      </w:r>
      <w:r>
        <w:rPr>
          <w:lang w:val="ru-RU"/>
        </w:rPr>
        <w:t>заявку</w:t>
      </w:r>
      <w:r w:rsidRPr="0015686A">
        <w:rPr>
          <w:lang w:val="ru-RU"/>
        </w:rPr>
        <w:t xml:space="preserve"> </w:t>
      </w:r>
      <w:r>
        <w:rPr>
          <w:lang w:val="ru-RU"/>
        </w:rPr>
        <w:t>на</w:t>
      </w:r>
      <w:r w:rsidRPr="0015686A">
        <w:rPr>
          <w:lang w:val="ru-RU"/>
        </w:rPr>
        <w:t xml:space="preserve"> </w:t>
      </w:r>
      <w:r>
        <w:rPr>
          <w:lang w:val="ru-RU"/>
        </w:rPr>
        <w:t>финансирование</w:t>
      </w:r>
      <w:r w:rsidRPr="0015686A">
        <w:rPr>
          <w:lang w:val="ru-RU"/>
        </w:rPr>
        <w:t xml:space="preserve"> </w:t>
      </w:r>
      <w:r>
        <w:rPr>
          <w:lang w:val="ru-RU"/>
        </w:rPr>
        <w:t>этапа</w:t>
      </w:r>
      <w:r w:rsidRPr="0015686A">
        <w:rPr>
          <w:lang w:val="en-US"/>
        </w:rPr>
        <w:t> </w:t>
      </w:r>
      <w:r w:rsidRPr="002B1660">
        <w:t>I</w:t>
      </w:r>
      <w:r w:rsidRPr="0015686A">
        <w:rPr>
          <w:lang w:val="ru-RU"/>
        </w:rPr>
        <w:t xml:space="preserve"> Кигалийского плана регулирования ГФУ (КПР)</w:t>
      </w:r>
      <w:r>
        <w:rPr>
          <w:lang w:val="ru-RU"/>
        </w:rPr>
        <w:t xml:space="preserve"> на сумму </w:t>
      </w:r>
      <w:r w:rsidRPr="0015686A">
        <w:rPr>
          <w:lang w:val="ru-RU"/>
        </w:rPr>
        <w:t>10</w:t>
      </w:r>
      <w:r>
        <w:rPr>
          <w:lang w:val="ru-RU"/>
        </w:rPr>
        <w:t> </w:t>
      </w:r>
      <w:r w:rsidRPr="0015686A">
        <w:rPr>
          <w:lang w:val="ru-RU"/>
        </w:rPr>
        <w:t>460</w:t>
      </w:r>
      <w:r>
        <w:rPr>
          <w:lang w:val="ru-RU"/>
        </w:rPr>
        <w:t> </w:t>
      </w:r>
      <w:r w:rsidRPr="0015686A">
        <w:rPr>
          <w:lang w:val="ru-RU"/>
        </w:rPr>
        <w:t>823</w:t>
      </w:r>
      <w:r>
        <w:rPr>
          <w:lang w:val="ru-RU"/>
        </w:rPr>
        <w:t xml:space="preserve"> долл. США плюс эксплуатационные расходы учреждения в размере </w:t>
      </w:r>
      <w:r w:rsidRPr="0015686A">
        <w:rPr>
          <w:lang w:val="ru-RU"/>
        </w:rPr>
        <w:t>732</w:t>
      </w:r>
      <w:r>
        <w:rPr>
          <w:lang w:val="ru-RU"/>
        </w:rPr>
        <w:t> </w:t>
      </w:r>
      <w:r w:rsidRPr="0015686A">
        <w:rPr>
          <w:lang w:val="ru-RU"/>
        </w:rPr>
        <w:t xml:space="preserve">258 </w:t>
      </w:r>
      <w:r>
        <w:rPr>
          <w:lang w:val="ru-RU"/>
        </w:rPr>
        <w:t>долл. США</w:t>
      </w:r>
      <w:r w:rsidRPr="0015686A">
        <w:rPr>
          <w:lang w:val="ru-RU"/>
        </w:rPr>
        <w:t xml:space="preserve"> в соответствии с первоначально представленным предложением</w:t>
      </w:r>
      <w:r w:rsidRPr="002B1660">
        <w:rPr>
          <w:vertAlign w:val="superscript"/>
        </w:rPr>
        <w:footnoteReference w:id="8"/>
      </w:r>
      <w:r>
        <w:rPr>
          <w:lang w:val="ru-RU"/>
        </w:rPr>
        <w:t>.</w:t>
      </w:r>
    </w:p>
    <w:p w14:paraId="01E84EC6" w14:textId="77777777" w:rsidR="006853A0" w:rsidRPr="004F716C" w:rsidRDefault="006853A0" w:rsidP="00111C10">
      <w:pPr>
        <w:pStyle w:val="Heading1"/>
        <w:rPr>
          <w:lang w:val="ru-RU"/>
        </w:rPr>
      </w:pPr>
      <w:r w:rsidRPr="004F716C">
        <w:rPr>
          <w:lang w:val="ru-RU"/>
        </w:rPr>
        <w:t>Реализация этапа</w:t>
      </w:r>
      <w:r>
        <w:rPr>
          <w:lang w:val="en-US"/>
        </w:rPr>
        <w:t> </w:t>
      </w:r>
      <w:r w:rsidRPr="004F716C">
        <w:t>I</w:t>
      </w:r>
      <w:r w:rsidRPr="004F716C">
        <w:rPr>
          <w:lang w:val="ru-RU"/>
        </w:rPr>
        <w:t xml:space="preserve"> КПР поможет правительству Таиланда достичь целевого показателя </w:t>
      </w:r>
      <w:r>
        <w:rPr>
          <w:lang w:val="ru-RU"/>
        </w:rPr>
        <w:t>снижения</w:t>
      </w:r>
      <w:r w:rsidRPr="004F716C">
        <w:rPr>
          <w:lang w:val="ru-RU"/>
        </w:rPr>
        <w:t xml:space="preserve"> потребления ГФУ на 20</w:t>
      </w:r>
      <w:r>
        <w:rPr>
          <w:lang w:val="en-US"/>
        </w:rPr>
        <w:t> </w:t>
      </w:r>
      <w:r w:rsidRPr="004F716C">
        <w:rPr>
          <w:lang w:val="ru-RU"/>
        </w:rPr>
        <w:t xml:space="preserve">% от </w:t>
      </w:r>
      <w:r>
        <w:rPr>
          <w:lang w:val="ru-RU"/>
        </w:rPr>
        <w:t>установленного для страны</w:t>
      </w:r>
      <w:r w:rsidRPr="004F716C">
        <w:rPr>
          <w:lang w:val="ru-RU"/>
        </w:rPr>
        <w:t xml:space="preserve"> базового уровня к 1 января 2034 года. </w:t>
      </w:r>
    </w:p>
    <w:p w14:paraId="01E84EC7" w14:textId="77777777" w:rsidR="006853A0" w:rsidRPr="004F716C" w:rsidRDefault="006853A0" w:rsidP="00111C10">
      <w:pPr>
        <w:pStyle w:val="Heading1"/>
        <w:rPr>
          <w:lang w:val="ru-RU"/>
        </w:rPr>
      </w:pPr>
      <w:r w:rsidRPr="004F716C">
        <w:rPr>
          <w:lang w:val="ru-RU"/>
        </w:rPr>
        <w:t>Первый транш этапа</w:t>
      </w:r>
      <w:r>
        <w:rPr>
          <w:lang w:val="ru-RU"/>
        </w:rPr>
        <w:t> </w:t>
      </w:r>
      <w:r w:rsidRPr="004F716C">
        <w:t>I</w:t>
      </w:r>
      <w:r w:rsidRPr="004F716C">
        <w:rPr>
          <w:lang w:val="ru-RU"/>
        </w:rPr>
        <w:t xml:space="preserve"> КПР, запрашиваемый на </w:t>
      </w:r>
      <w:r>
        <w:rPr>
          <w:lang w:val="ru-RU"/>
        </w:rPr>
        <w:t>настоящем</w:t>
      </w:r>
      <w:r w:rsidRPr="004F716C">
        <w:rPr>
          <w:lang w:val="ru-RU"/>
        </w:rPr>
        <w:t xml:space="preserve"> совещании, составляет 3</w:t>
      </w:r>
      <w:r>
        <w:rPr>
          <w:lang w:val="ru-RU"/>
        </w:rPr>
        <w:t> </w:t>
      </w:r>
      <w:r w:rsidRPr="004F716C">
        <w:rPr>
          <w:lang w:val="ru-RU"/>
        </w:rPr>
        <w:t>121</w:t>
      </w:r>
      <w:r>
        <w:rPr>
          <w:lang w:val="ru-RU"/>
        </w:rPr>
        <w:t> </w:t>
      </w:r>
      <w:r w:rsidRPr="004F716C">
        <w:rPr>
          <w:lang w:val="ru-RU"/>
        </w:rPr>
        <w:t xml:space="preserve">490 долл. США плюс </w:t>
      </w:r>
      <w:r>
        <w:rPr>
          <w:lang w:val="ru-RU"/>
        </w:rPr>
        <w:t xml:space="preserve">эксплуатационные </w:t>
      </w:r>
      <w:r w:rsidRPr="004F716C">
        <w:rPr>
          <w:lang w:val="ru-RU"/>
        </w:rPr>
        <w:t>расходы учреждени</w:t>
      </w:r>
      <w:r>
        <w:rPr>
          <w:lang w:val="ru-RU"/>
        </w:rPr>
        <w:t>я</w:t>
      </w:r>
      <w:r w:rsidRPr="004F716C">
        <w:rPr>
          <w:lang w:val="ru-RU"/>
        </w:rPr>
        <w:t xml:space="preserve"> в размере 218</w:t>
      </w:r>
      <w:r>
        <w:rPr>
          <w:lang w:val="ru-RU"/>
        </w:rPr>
        <w:t> </w:t>
      </w:r>
      <w:r w:rsidRPr="004F716C">
        <w:rPr>
          <w:lang w:val="ru-RU"/>
        </w:rPr>
        <w:t>504 долл. США для Всемирного банка, в соответствии с первоначально представленной заявкой, на период с июля 2026 года по декабрь 2028 года.</w:t>
      </w:r>
    </w:p>
    <w:p w14:paraId="01E84EC8" w14:textId="77777777" w:rsidR="006853A0" w:rsidRPr="004F716C" w:rsidRDefault="006853A0" w:rsidP="00111C10">
      <w:pPr>
        <w:keepNext/>
        <w:spacing w:after="240"/>
        <w:rPr>
          <w:b/>
          <w:lang w:val="ru-RU"/>
        </w:rPr>
      </w:pPr>
      <w:r w:rsidRPr="002B1660">
        <w:rPr>
          <w:b/>
        </w:rPr>
        <w:t>II</w:t>
      </w:r>
      <w:r w:rsidRPr="004F716C">
        <w:rPr>
          <w:b/>
          <w:lang w:val="ru-RU"/>
        </w:rPr>
        <w:t>.</w:t>
      </w:r>
      <w:r w:rsidRPr="004F716C">
        <w:rPr>
          <w:b/>
          <w:lang w:val="ru-RU"/>
        </w:rPr>
        <w:tab/>
        <w:t>Справочная информация</w:t>
      </w:r>
    </w:p>
    <w:p w14:paraId="01E84EC9" w14:textId="77777777" w:rsidR="006853A0" w:rsidRPr="004F716C" w:rsidRDefault="006853A0" w:rsidP="00111C10">
      <w:pPr>
        <w:keepNext/>
        <w:spacing w:after="240"/>
        <w:jc w:val="left"/>
        <w:rPr>
          <w:bCs/>
          <w:u w:val="single"/>
          <w:lang w:val="ru-RU"/>
        </w:rPr>
      </w:pPr>
      <w:r w:rsidRPr="004F716C">
        <w:rPr>
          <w:bCs/>
          <w:u w:val="single"/>
          <w:lang w:val="ru-RU"/>
        </w:rPr>
        <w:t>Положение дел с осуществлением плана организационной деятельности по поэтапному отказу от ГХФУ</w:t>
      </w:r>
    </w:p>
    <w:p w14:paraId="01E84ECA" w14:textId="77777777" w:rsidR="006853A0" w:rsidRPr="00111C10" w:rsidRDefault="006853A0" w:rsidP="00111C10">
      <w:pPr>
        <w:pStyle w:val="Heading1"/>
        <w:rPr>
          <w:lang w:val="ru-RU"/>
        </w:rPr>
      </w:pPr>
      <w:r w:rsidRPr="004F716C">
        <w:rPr>
          <w:lang w:val="ru-RU"/>
        </w:rPr>
        <w:t>В таблице</w:t>
      </w:r>
      <w:r>
        <w:rPr>
          <w:lang w:val="ru-RU"/>
        </w:rPr>
        <w:t> </w:t>
      </w:r>
      <w:r w:rsidRPr="004F716C">
        <w:rPr>
          <w:lang w:val="ru-RU"/>
        </w:rPr>
        <w:t>5 представлена информация о плане организационной деятельности по поэтапному отказу от ГХФУ (ПОДПО) в Таиланде по состоянию на май 2026 года</w:t>
      </w:r>
      <w:r w:rsidRPr="00111C10">
        <w:rPr>
          <w:lang w:val="ru-RU"/>
        </w:rPr>
        <w:t>.</w:t>
      </w:r>
    </w:p>
    <w:p w14:paraId="01E84ECC" w14:textId="77777777" w:rsidR="006853A0" w:rsidRPr="004F716C" w:rsidRDefault="006853A0" w:rsidP="00111C10">
      <w:pPr>
        <w:keepNext/>
        <w:rPr>
          <w:lang w:val="ru-RU"/>
        </w:rPr>
      </w:pPr>
      <w:r w:rsidRPr="004F716C">
        <w:rPr>
          <w:b/>
          <w:lang w:val="ru-RU"/>
        </w:rPr>
        <w:t>Таблица</w:t>
      </w:r>
      <w:r w:rsidRPr="004F716C">
        <w:rPr>
          <w:b/>
        </w:rPr>
        <w:t> </w:t>
      </w:r>
      <w:r w:rsidRPr="004F716C">
        <w:rPr>
          <w:b/>
          <w:bCs/>
          <w:lang w:val="ru-RU"/>
        </w:rPr>
        <w:t>5</w:t>
      </w:r>
      <w:r w:rsidRPr="004F716C">
        <w:rPr>
          <w:b/>
          <w:lang w:val="ru-RU"/>
        </w:rPr>
        <w:t xml:space="preserve">. </w:t>
      </w:r>
      <w:r w:rsidRPr="004F716C">
        <w:rPr>
          <w:b/>
          <w:bCs/>
          <w:lang w:val="ru-RU"/>
        </w:rPr>
        <w:t xml:space="preserve">Положение дел с осуществлением </w:t>
      </w:r>
      <w:r>
        <w:rPr>
          <w:b/>
          <w:bCs/>
          <w:lang w:val="ru-RU"/>
        </w:rPr>
        <w:t>ПОДПО для Таиланда</w:t>
      </w:r>
      <w:r w:rsidRPr="004F716C">
        <w:rPr>
          <w:lang w:val="ru-RU"/>
        </w:rPr>
        <w:t xml:space="preserve">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9"/>
        <w:gridCol w:w="2590"/>
        <w:gridCol w:w="2630"/>
      </w:tblGrid>
      <w:tr w:rsidR="006853A0" w14:paraId="01E84ED0" w14:textId="77777777" w:rsidTr="00E33122">
        <w:trPr>
          <w:trHeight w:val="272"/>
          <w:tblHeader/>
        </w:trPr>
        <w:tc>
          <w:tcPr>
            <w:tcW w:w="2243" w:type="pct"/>
          </w:tcPr>
          <w:p w14:paraId="01E84ECD" w14:textId="77777777" w:rsidR="006853A0" w:rsidRDefault="006853A0" w:rsidP="00177A61">
            <w:pPr>
              <w:spacing w:before="20" w:after="20"/>
              <w:jc w:val="center"/>
              <w:rPr>
                <w:b/>
                <w:bCs/>
                <w:sz w:val="20"/>
                <w:szCs w:val="20"/>
                <w:lang w:val="ru-RU"/>
              </w:rPr>
            </w:pPr>
          </w:p>
        </w:tc>
        <w:tc>
          <w:tcPr>
            <w:tcW w:w="1367" w:type="pct"/>
          </w:tcPr>
          <w:p w14:paraId="01E84ECE" w14:textId="77777777" w:rsidR="006853A0" w:rsidRDefault="006853A0" w:rsidP="00177A61">
            <w:pPr>
              <w:spacing w:before="20" w:after="20"/>
              <w:jc w:val="center"/>
              <w:rPr>
                <w:b/>
                <w:bCs/>
                <w:sz w:val="20"/>
                <w:szCs w:val="20"/>
              </w:rPr>
            </w:pPr>
            <w:r>
              <w:rPr>
                <w:b/>
                <w:bCs/>
                <w:sz w:val="20"/>
                <w:szCs w:val="20"/>
                <w:lang w:val="ru-RU"/>
              </w:rPr>
              <w:t>Этап</w:t>
            </w:r>
            <w:r>
              <w:rPr>
                <w:b/>
                <w:bCs/>
                <w:sz w:val="20"/>
                <w:szCs w:val="20"/>
              </w:rPr>
              <w:t xml:space="preserve"> I</w:t>
            </w:r>
          </w:p>
        </w:tc>
        <w:tc>
          <w:tcPr>
            <w:tcW w:w="1389" w:type="pct"/>
          </w:tcPr>
          <w:p w14:paraId="01E84ECF" w14:textId="77777777" w:rsidR="006853A0" w:rsidRDefault="006853A0" w:rsidP="00177A61">
            <w:pPr>
              <w:spacing w:before="20" w:after="20"/>
              <w:jc w:val="center"/>
              <w:rPr>
                <w:b/>
                <w:bCs/>
                <w:sz w:val="20"/>
                <w:szCs w:val="20"/>
              </w:rPr>
            </w:pPr>
            <w:r>
              <w:rPr>
                <w:b/>
                <w:bCs/>
                <w:sz w:val="20"/>
                <w:szCs w:val="20"/>
                <w:lang w:val="ru-RU"/>
              </w:rPr>
              <w:t>Этап</w:t>
            </w:r>
            <w:r>
              <w:rPr>
                <w:b/>
                <w:bCs/>
                <w:sz w:val="20"/>
                <w:szCs w:val="20"/>
              </w:rPr>
              <w:t xml:space="preserve"> II</w:t>
            </w:r>
          </w:p>
        </w:tc>
      </w:tr>
      <w:tr w:rsidR="006853A0" w14:paraId="01E84ED4" w14:textId="77777777" w:rsidTr="00E33122">
        <w:trPr>
          <w:trHeight w:val="504"/>
        </w:trPr>
        <w:tc>
          <w:tcPr>
            <w:tcW w:w="2243" w:type="pct"/>
            <w:vAlign w:val="center"/>
          </w:tcPr>
          <w:p w14:paraId="01E84ED1" w14:textId="77777777" w:rsidR="006853A0" w:rsidRDefault="006853A0" w:rsidP="00177A61">
            <w:pPr>
              <w:spacing w:before="20" w:after="20"/>
              <w:jc w:val="left"/>
              <w:rPr>
                <w:sz w:val="20"/>
                <w:szCs w:val="20"/>
                <w:lang w:val="ru-RU"/>
              </w:rPr>
            </w:pPr>
            <w:r>
              <w:rPr>
                <w:sz w:val="20"/>
                <w:szCs w:val="20"/>
                <w:lang w:val="ru-RU"/>
              </w:rPr>
              <w:t>Совещания, на которых ПОДПО был утвержден или обновлен</w:t>
            </w:r>
          </w:p>
        </w:tc>
        <w:tc>
          <w:tcPr>
            <w:tcW w:w="1367" w:type="pct"/>
            <w:vAlign w:val="center"/>
          </w:tcPr>
          <w:p w14:paraId="01E84ED2" w14:textId="77777777" w:rsidR="006853A0" w:rsidRDefault="006853A0" w:rsidP="00177A61">
            <w:pPr>
              <w:spacing w:before="20" w:after="20"/>
              <w:jc w:val="center"/>
              <w:rPr>
                <w:sz w:val="20"/>
                <w:szCs w:val="20"/>
              </w:rPr>
            </w:pPr>
            <w:r>
              <w:rPr>
                <w:sz w:val="20"/>
                <w:szCs w:val="20"/>
              </w:rPr>
              <w:t>68</w:t>
            </w:r>
            <w:r>
              <w:rPr>
                <w:sz w:val="20"/>
                <w:szCs w:val="20"/>
                <w:lang w:val="ru-RU"/>
              </w:rPr>
              <w:t>-е</w:t>
            </w:r>
            <w:r>
              <w:rPr>
                <w:sz w:val="20"/>
                <w:szCs w:val="20"/>
              </w:rPr>
              <w:t>/77</w:t>
            </w:r>
            <w:r>
              <w:rPr>
                <w:sz w:val="20"/>
                <w:szCs w:val="20"/>
                <w:lang w:val="ru-RU"/>
              </w:rPr>
              <w:t>-е</w:t>
            </w:r>
            <w:r>
              <w:rPr>
                <w:sz w:val="20"/>
                <w:szCs w:val="20"/>
              </w:rPr>
              <w:t>/80</w:t>
            </w:r>
            <w:r>
              <w:rPr>
                <w:sz w:val="20"/>
                <w:szCs w:val="20"/>
                <w:lang w:val="ru-RU"/>
              </w:rPr>
              <w:t>-е</w:t>
            </w:r>
          </w:p>
        </w:tc>
        <w:tc>
          <w:tcPr>
            <w:tcW w:w="1389" w:type="pct"/>
            <w:vAlign w:val="center"/>
          </w:tcPr>
          <w:p w14:paraId="01E84ED3" w14:textId="77777777" w:rsidR="006853A0" w:rsidRDefault="006853A0" w:rsidP="00177A61">
            <w:pPr>
              <w:spacing w:before="20" w:after="20"/>
              <w:jc w:val="center"/>
              <w:rPr>
                <w:sz w:val="20"/>
                <w:szCs w:val="20"/>
              </w:rPr>
            </w:pPr>
            <w:r>
              <w:rPr>
                <w:sz w:val="20"/>
                <w:szCs w:val="20"/>
              </w:rPr>
              <w:t>82</w:t>
            </w:r>
            <w:r>
              <w:rPr>
                <w:sz w:val="20"/>
                <w:szCs w:val="20"/>
                <w:lang w:val="ru-RU"/>
              </w:rPr>
              <w:t xml:space="preserve">-е </w:t>
            </w:r>
          </w:p>
        </w:tc>
      </w:tr>
      <w:tr w:rsidR="006853A0" w14:paraId="01E84ED8" w14:textId="77777777" w:rsidTr="00E33122">
        <w:trPr>
          <w:trHeight w:val="152"/>
        </w:trPr>
        <w:tc>
          <w:tcPr>
            <w:tcW w:w="2243" w:type="pct"/>
            <w:vAlign w:val="center"/>
          </w:tcPr>
          <w:p w14:paraId="01E84ED5" w14:textId="77777777" w:rsidR="006853A0" w:rsidRDefault="006853A0" w:rsidP="00177A61">
            <w:pPr>
              <w:spacing w:before="20" w:after="20"/>
              <w:jc w:val="left"/>
              <w:rPr>
                <w:sz w:val="20"/>
                <w:szCs w:val="20"/>
                <w:lang w:val="ru-RU"/>
              </w:rPr>
            </w:pPr>
            <w:r>
              <w:rPr>
                <w:sz w:val="20"/>
                <w:szCs w:val="20"/>
                <w:lang w:val="ru-RU"/>
              </w:rPr>
              <w:lastRenderedPageBreak/>
              <w:t>Сокращение по сравнению с базовым уровнем</w:t>
            </w:r>
          </w:p>
        </w:tc>
        <w:tc>
          <w:tcPr>
            <w:tcW w:w="1367" w:type="pct"/>
            <w:vAlign w:val="center"/>
          </w:tcPr>
          <w:p w14:paraId="01E84ED6" w14:textId="77777777" w:rsidR="006853A0" w:rsidRDefault="006853A0" w:rsidP="00177A61">
            <w:pPr>
              <w:spacing w:before="20" w:after="20"/>
              <w:jc w:val="center"/>
              <w:rPr>
                <w:sz w:val="20"/>
                <w:szCs w:val="20"/>
                <w:lang w:val="ru-RU"/>
              </w:rPr>
            </w:pPr>
            <w:r>
              <w:rPr>
                <w:sz w:val="20"/>
                <w:szCs w:val="20"/>
              </w:rPr>
              <w:t>15</w:t>
            </w:r>
            <w:r>
              <w:rPr>
                <w:sz w:val="20"/>
                <w:szCs w:val="20"/>
                <w:lang w:val="ru-RU"/>
              </w:rPr>
              <w:t xml:space="preserve"> </w:t>
            </w:r>
            <w:r>
              <w:rPr>
                <w:sz w:val="20"/>
                <w:szCs w:val="20"/>
              </w:rPr>
              <w:t xml:space="preserve">% </w:t>
            </w:r>
            <w:r>
              <w:rPr>
                <w:sz w:val="20"/>
                <w:szCs w:val="20"/>
                <w:lang w:val="ru-RU"/>
              </w:rPr>
              <w:t>к</w:t>
            </w:r>
            <w:r>
              <w:rPr>
                <w:sz w:val="20"/>
                <w:szCs w:val="20"/>
              </w:rPr>
              <w:t xml:space="preserve"> 2018</w:t>
            </w:r>
            <w:r>
              <w:rPr>
                <w:sz w:val="20"/>
                <w:szCs w:val="20"/>
                <w:lang w:val="ru-RU"/>
              </w:rPr>
              <w:t xml:space="preserve"> году</w:t>
            </w:r>
          </w:p>
        </w:tc>
        <w:tc>
          <w:tcPr>
            <w:tcW w:w="1389" w:type="pct"/>
            <w:vAlign w:val="center"/>
          </w:tcPr>
          <w:p w14:paraId="01E84ED7" w14:textId="77777777" w:rsidR="006853A0" w:rsidRDefault="006853A0" w:rsidP="00177A61">
            <w:pPr>
              <w:spacing w:before="20" w:after="20"/>
              <w:jc w:val="center"/>
              <w:rPr>
                <w:sz w:val="20"/>
                <w:szCs w:val="20"/>
                <w:lang w:val="ru-RU"/>
              </w:rPr>
            </w:pPr>
            <w:r>
              <w:rPr>
                <w:sz w:val="20"/>
                <w:szCs w:val="20"/>
              </w:rPr>
              <w:t>61</w:t>
            </w:r>
            <w:r>
              <w:rPr>
                <w:sz w:val="20"/>
                <w:szCs w:val="20"/>
                <w:lang w:val="ru-RU"/>
              </w:rPr>
              <w:t>,</w:t>
            </w:r>
            <w:r>
              <w:rPr>
                <w:sz w:val="20"/>
                <w:szCs w:val="20"/>
              </w:rPr>
              <w:t>8</w:t>
            </w:r>
            <w:r>
              <w:rPr>
                <w:sz w:val="20"/>
                <w:szCs w:val="20"/>
                <w:lang w:val="ru-RU"/>
              </w:rPr>
              <w:t xml:space="preserve"> </w:t>
            </w:r>
            <w:r>
              <w:rPr>
                <w:sz w:val="20"/>
                <w:szCs w:val="20"/>
              </w:rPr>
              <w:t xml:space="preserve">% </w:t>
            </w:r>
            <w:r>
              <w:rPr>
                <w:sz w:val="20"/>
                <w:szCs w:val="20"/>
                <w:lang w:val="ru-RU"/>
              </w:rPr>
              <w:t>к</w:t>
            </w:r>
            <w:r>
              <w:rPr>
                <w:sz w:val="20"/>
                <w:szCs w:val="20"/>
              </w:rPr>
              <w:t xml:space="preserve"> 2023</w:t>
            </w:r>
            <w:r>
              <w:rPr>
                <w:sz w:val="20"/>
                <w:szCs w:val="20"/>
                <w:lang w:val="ru-RU"/>
              </w:rPr>
              <w:t xml:space="preserve"> году</w:t>
            </w:r>
          </w:p>
        </w:tc>
      </w:tr>
      <w:tr w:rsidR="006853A0" w14:paraId="01E84EDC" w14:textId="77777777" w:rsidTr="00E33122">
        <w:trPr>
          <w:trHeight w:val="143"/>
        </w:trPr>
        <w:tc>
          <w:tcPr>
            <w:tcW w:w="2243" w:type="pct"/>
            <w:vAlign w:val="center"/>
          </w:tcPr>
          <w:p w14:paraId="01E84ED9" w14:textId="77777777" w:rsidR="006853A0" w:rsidRDefault="006853A0" w:rsidP="00177A61">
            <w:pPr>
              <w:spacing w:before="20" w:after="20"/>
              <w:jc w:val="left"/>
              <w:rPr>
                <w:b/>
                <w:bCs/>
                <w:sz w:val="20"/>
                <w:szCs w:val="20"/>
                <w:lang w:val="ru-RU"/>
              </w:rPr>
            </w:pPr>
            <w:r>
              <w:rPr>
                <w:b/>
                <w:bCs/>
                <w:sz w:val="20"/>
                <w:szCs w:val="20"/>
                <w:lang w:val="ru-RU"/>
              </w:rPr>
              <w:t xml:space="preserve">Общие расходы на осуществление этапа </w:t>
            </w:r>
            <w:r>
              <w:rPr>
                <w:b/>
                <w:bCs/>
                <w:sz w:val="20"/>
                <w:szCs w:val="20"/>
                <w:lang w:val="ru-RU"/>
              </w:rPr>
              <w:br/>
              <w:t>(долл. США)</w:t>
            </w:r>
          </w:p>
        </w:tc>
        <w:tc>
          <w:tcPr>
            <w:tcW w:w="1367" w:type="pct"/>
            <w:vAlign w:val="center"/>
          </w:tcPr>
          <w:p w14:paraId="01E84EDA" w14:textId="77777777" w:rsidR="006853A0" w:rsidRDefault="006853A0" w:rsidP="00177A61">
            <w:pPr>
              <w:spacing w:before="20" w:after="20"/>
              <w:jc w:val="center"/>
              <w:rPr>
                <w:sz w:val="20"/>
                <w:szCs w:val="20"/>
              </w:rPr>
            </w:pPr>
            <w:r>
              <w:rPr>
                <w:sz w:val="20"/>
                <w:szCs w:val="20"/>
              </w:rPr>
              <w:t>18</w:t>
            </w:r>
            <w:r>
              <w:rPr>
                <w:sz w:val="20"/>
                <w:szCs w:val="20"/>
                <w:lang w:val="ru-RU"/>
              </w:rPr>
              <w:t> </w:t>
            </w:r>
            <w:r>
              <w:rPr>
                <w:sz w:val="20"/>
                <w:szCs w:val="20"/>
              </w:rPr>
              <w:t>108</w:t>
            </w:r>
            <w:r>
              <w:rPr>
                <w:sz w:val="20"/>
                <w:szCs w:val="20"/>
                <w:lang w:val="ru-RU"/>
              </w:rPr>
              <w:t xml:space="preserve"> </w:t>
            </w:r>
            <w:r>
              <w:rPr>
                <w:sz w:val="20"/>
                <w:szCs w:val="20"/>
              </w:rPr>
              <w:t>630</w:t>
            </w:r>
          </w:p>
        </w:tc>
        <w:tc>
          <w:tcPr>
            <w:tcW w:w="1389" w:type="pct"/>
            <w:vAlign w:val="center"/>
          </w:tcPr>
          <w:p w14:paraId="01E84EDB" w14:textId="77777777" w:rsidR="006853A0" w:rsidRDefault="006853A0" w:rsidP="00177A61">
            <w:pPr>
              <w:spacing w:before="20" w:after="20"/>
              <w:jc w:val="center"/>
              <w:rPr>
                <w:sz w:val="20"/>
                <w:szCs w:val="20"/>
              </w:rPr>
            </w:pPr>
            <w:r>
              <w:rPr>
                <w:sz w:val="20"/>
                <w:szCs w:val="20"/>
              </w:rPr>
              <w:t>3</w:t>
            </w:r>
            <w:r>
              <w:rPr>
                <w:sz w:val="20"/>
                <w:szCs w:val="20"/>
                <w:lang w:val="ru-RU"/>
              </w:rPr>
              <w:t> </w:t>
            </w:r>
            <w:r>
              <w:rPr>
                <w:sz w:val="20"/>
                <w:szCs w:val="20"/>
              </w:rPr>
              <w:t>791</w:t>
            </w:r>
            <w:r>
              <w:rPr>
                <w:sz w:val="20"/>
                <w:szCs w:val="20"/>
                <w:lang w:val="ru-RU"/>
              </w:rPr>
              <w:t xml:space="preserve"> </w:t>
            </w:r>
            <w:r>
              <w:rPr>
                <w:sz w:val="20"/>
                <w:szCs w:val="20"/>
              </w:rPr>
              <w:t>077</w:t>
            </w:r>
          </w:p>
        </w:tc>
      </w:tr>
      <w:tr w:rsidR="006853A0" w14:paraId="01E84EE0" w14:textId="77777777" w:rsidTr="00E33122">
        <w:trPr>
          <w:trHeight w:val="134"/>
        </w:trPr>
        <w:tc>
          <w:tcPr>
            <w:tcW w:w="2243" w:type="pct"/>
            <w:vAlign w:val="center"/>
          </w:tcPr>
          <w:p w14:paraId="01E84EDD" w14:textId="77777777" w:rsidR="006853A0" w:rsidRDefault="006853A0" w:rsidP="00177A61">
            <w:pPr>
              <w:spacing w:before="20" w:after="20"/>
              <w:jc w:val="left"/>
              <w:rPr>
                <w:b/>
                <w:bCs/>
                <w:sz w:val="20"/>
                <w:szCs w:val="20"/>
                <w:lang w:val="ru-RU"/>
              </w:rPr>
            </w:pPr>
            <w:r>
              <w:rPr>
                <w:b/>
                <w:bCs/>
                <w:sz w:val="20"/>
                <w:szCs w:val="20"/>
                <w:lang w:val="ru-RU"/>
              </w:rPr>
              <w:t>Дата завершения (фактическая или плановая)</w:t>
            </w:r>
          </w:p>
        </w:tc>
        <w:tc>
          <w:tcPr>
            <w:tcW w:w="1367" w:type="pct"/>
            <w:vAlign w:val="center"/>
          </w:tcPr>
          <w:p w14:paraId="01E84EDE" w14:textId="77777777" w:rsidR="006853A0" w:rsidRDefault="006853A0" w:rsidP="00177A61">
            <w:pPr>
              <w:spacing w:before="20" w:after="20"/>
              <w:jc w:val="center"/>
              <w:rPr>
                <w:sz w:val="20"/>
                <w:szCs w:val="20"/>
                <w:lang w:val="ru-RU"/>
              </w:rPr>
            </w:pPr>
            <w:r>
              <w:rPr>
                <w:sz w:val="20"/>
                <w:szCs w:val="20"/>
              </w:rPr>
              <w:t xml:space="preserve">31 </w:t>
            </w:r>
            <w:r>
              <w:rPr>
                <w:sz w:val="20"/>
                <w:szCs w:val="20"/>
                <w:lang w:val="ru-RU"/>
              </w:rPr>
              <w:t>декабря</w:t>
            </w:r>
            <w:r>
              <w:rPr>
                <w:sz w:val="20"/>
                <w:szCs w:val="20"/>
              </w:rPr>
              <w:t xml:space="preserve"> 2018</w:t>
            </w:r>
            <w:r>
              <w:rPr>
                <w:sz w:val="20"/>
                <w:szCs w:val="20"/>
                <w:lang w:val="ru-RU"/>
              </w:rPr>
              <w:t xml:space="preserve"> года</w:t>
            </w:r>
          </w:p>
        </w:tc>
        <w:tc>
          <w:tcPr>
            <w:tcW w:w="1389" w:type="pct"/>
            <w:vAlign w:val="center"/>
          </w:tcPr>
          <w:p w14:paraId="01E84EDF" w14:textId="77777777" w:rsidR="006853A0" w:rsidRDefault="006853A0" w:rsidP="00177A61">
            <w:pPr>
              <w:spacing w:before="20" w:after="20"/>
              <w:jc w:val="center"/>
              <w:rPr>
                <w:sz w:val="20"/>
                <w:szCs w:val="20"/>
                <w:lang w:val="ru-RU"/>
              </w:rPr>
            </w:pPr>
            <w:r>
              <w:rPr>
                <w:sz w:val="20"/>
                <w:szCs w:val="20"/>
              </w:rPr>
              <w:t xml:space="preserve">30 </w:t>
            </w:r>
            <w:r>
              <w:rPr>
                <w:sz w:val="20"/>
                <w:szCs w:val="20"/>
                <w:lang w:val="ru-RU"/>
              </w:rPr>
              <w:t>июня</w:t>
            </w:r>
            <w:r>
              <w:rPr>
                <w:sz w:val="20"/>
                <w:szCs w:val="20"/>
              </w:rPr>
              <w:t xml:space="preserve"> 2025</w:t>
            </w:r>
            <w:r>
              <w:rPr>
                <w:sz w:val="20"/>
                <w:szCs w:val="20"/>
                <w:lang w:val="ru-RU"/>
              </w:rPr>
              <w:t xml:space="preserve"> года</w:t>
            </w:r>
          </w:p>
        </w:tc>
      </w:tr>
    </w:tbl>
    <w:p w14:paraId="01E84EE1" w14:textId="77777777" w:rsidR="006853A0" w:rsidRPr="005B317C" w:rsidRDefault="006853A0" w:rsidP="004D2051">
      <w:pPr>
        <w:pStyle w:val="Heading1"/>
        <w:keepNext/>
        <w:numPr>
          <w:ilvl w:val="0"/>
          <w:numId w:val="0"/>
        </w:numPr>
        <w:tabs>
          <w:tab w:val="num" w:pos="709"/>
        </w:tabs>
        <w:spacing w:before="240"/>
        <w:rPr>
          <w:lang w:val="ru-RU"/>
        </w:rPr>
      </w:pPr>
      <w:r w:rsidRPr="005B317C">
        <w:rPr>
          <w:u w:val="single"/>
          <w:lang w:val="ru-RU"/>
        </w:rPr>
        <w:t>Положение дел с осуществлением предыдущих мероприятий, связанных с ГФУ</w:t>
      </w:r>
    </w:p>
    <w:p w14:paraId="01E84EE2" w14:textId="77777777" w:rsidR="006853A0" w:rsidRPr="005B317C" w:rsidRDefault="006853A0" w:rsidP="004D2051">
      <w:pPr>
        <w:pStyle w:val="Heading1"/>
        <w:rPr>
          <w:lang w:val="ru-RU"/>
        </w:rPr>
      </w:pPr>
      <w:r w:rsidRPr="005B317C">
        <w:rPr>
          <w:lang w:val="ru-RU"/>
        </w:rPr>
        <w:t>В таблице</w:t>
      </w:r>
      <w:r>
        <w:rPr>
          <w:lang w:val="ru-RU"/>
        </w:rPr>
        <w:t> </w:t>
      </w:r>
      <w:r w:rsidRPr="005B317C">
        <w:rPr>
          <w:lang w:val="ru-RU"/>
        </w:rPr>
        <w:t>6 представлен обзор мероприятий, реализованных в Таиланде в контексте Кигалийской поправки, которые финансирова</w:t>
      </w:r>
      <w:r>
        <w:rPr>
          <w:lang w:val="ru-RU"/>
        </w:rPr>
        <w:t>лись</w:t>
      </w:r>
      <w:r w:rsidRPr="005B317C">
        <w:rPr>
          <w:lang w:val="ru-RU"/>
        </w:rPr>
        <w:t xml:space="preserve"> Многосторонним фондом.</w:t>
      </w:r>
    </w:p>
    <w:p w14:paraId="01E84EE3" w14:textId="77777777" w:rsidR="006853A0" w:rsidRPr="005B317C" w:rsidRDefault="006853A0" w:rsidP="004D2051">
      <w:pPr>
        <w:pStyle w:val="Heading1"/>
        <w:keepNext/>
        <w:numPr>
          <w:ilvl w:val="0"/>
          <w:numId w:val="0"/>
        </w:numPr>
        <w:spacing w:after="0"/>
        <w:rPr>
          <w:lang w:val="ru-RU"/>
        </w:rPr>
      </w:pPr>
      <w:r>
        <w:rPr>
          <w:b/>
          <w:bCs/>
          <w:lang w:val="ru-RU"/>
        </w:rPr>
        <w:t>Таблица</w:t>
      </w:r>
      <w:r w:rsidRPr="002B1660">
        <w:rPr>
          <w:b/>
          <w:bCs/>
        </w:rPr>
        <w:t> </w:t>
      </w:r>
      <w:r w:rsidRPr="005B317C">
        <w:rPr>
          <w:b/>
          <w:bCs/>
          <w:lang w:val="ru-RU"/>
        </w:rPr>
        <w:t>6. Ранее утвержденные мероприятия, связанные с ГФУ, в Таиланде</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5"/>
        <w:gridCol w:w="3697"/>
        <w:gridCol w:w="1547"/>
        <w:gridCol w:w="1305"/>
        <w:gridCol w:w="1725"/>
      </w:tblGrid>
      <w:tr w:rsidR="006853A0" w:rsidRPr="00E33122" w14:paraId="01E84EE9" w14:textId="77777777" w:rsidTr="00E33122">
        <w:tc>
          <w:tcPr>
            <w:tcW w:w="631" w:type="pct"/>
            <w:vAlign w:val="center"/>
          </w:tcPr>
          <w:p w14:paraId="01E84EE4" w14:textId="77777777" w:rsidR="006853A0" w:rsidRPr="00E33122" w:rsidRDefault="006853A0" w:rsidP="00177A61">
            <w:pPr>
              <w:spacing w:before="20" w:after="20"/>
              <w:ind w:left="-109" w:right="-93"/>
              <w:jc w:val="center"/>
              <w:rPr>
                <w:b/>
                <w:sz w:val="18"/>
                <w:szCs w:val="18"/>
              </w:rPr>
            </w:pPr>
            <w:r w:rsidRPr="00E33122">
              <w:rPr>
                <w:b/>
                <w:sz w:val="18"/>
                <w:szCs w:val="18"/>
                <w:lang w:val="ru-RU"/>
              </w:rPr>
              <w:t>Утвердившее совещание</w:t>
            </w:r>
            <w:r w:rsidRPr="00E33122">
              <w:rPr>
                <w:b/>
                <w:sz w:val="18"/>
                <w:szCs w:val="18"/>
              </w:rPr>
              <w:t xml:space="preserve"> </w:t>
            </w:r>
          </w:p>
        </w:tc>
        <w:tc>
          <w:tcPr>
            <w:tcW w:w="1952" w:type="pct"/>
            <w:vAlign w:val="center"/>
          </w:tcPr>
          <w:p w14:paraId="01E84EE5" w14:textId="77777777" w:rsidR="006853A0" w:rsidRPr="00E33122" w:rsidRDefault="006853A0" w:rsidP="00177A61">
            <w:pPr>
              <w:keepNext/>
              <w:spacing w:before="20" w:after="20"/>
              <w:jc w:val="center"/>
              <w:rPr>
                <w:b/>
                <w:bCs/>
                <w:sz w:val="18"/>
                <w:szCs w:val="18"/>
                <w:lang w:val="ru-RU"/>
              </w:rPr>
            </w:pPr>
            <w:r w:rsidRPr="00E33122">
              <w:rPr>
                <w:b/>
                <w:bCs/>
                <w:sz w:val="18"/>
                <w:szCs w:val="18"/>
                <w:lang w:val="ru-RU"/>
              </w:rPr>
              <w:t>Название проекта</w:t>
            </w:r>
          </w:p>
        </w:tc>
        <w:tc>
          <w:tcPr>
            <w:tcW w:w="817" w:type="pct"/>
            <w:vAlign w:val="center"/>
          </w:tcPr>
          <w:p w14:paraId="01E84EE6" w14:textId="77777777" w:rsidR="006853A0" w:rsidRPr="00E33122" w:rsidRDefault="006853A0" w:rsidP="00177A61">
            <w:pPr>
              <w:keepNext/>
              <w:spacing w:before="20" w:after="20"/>
              <w:ind w:left="-86" w:right="-83"/>
              <w:jc w:val="center"/>
              <w:rPr>
                <w:b/>
                <w:bCs/>
                <w:sz w:val="18"/>
                <w:szCs w:val="18"/>
                <w:lang w:val="ru-RU"/>
              </w:rPr>
            </w:pPr>
            <w:r w:rsidRPr="00E33122">
              <w:rPr>
                <w:b/>
                <w:bCs/>
                <w:sz w:val="18"/>
                <w:szCs w:val="18"/>
                <w:lang w:val="ru-RU"/>
              </w:rPr>
              <w:t>Учреждение-исполнитель</w:t>
            </w:r>
          </w:p>
        </w:tc>
        <w:tc>
          <w:tcPr>
            <w:tcW w:w="689" w:type="pct"/>
            <w:vAlign w:val="center"/>
          </w:tcPr>
          <w:p w14:paraId="01E84EE7" w14:textId="77777777" w:rsidR="006853A0" w:rsidRPr="00E33122" w:rsidRDefault="006853A0" w:rsidP="00177A61">
            <w:pPr>
              <w:keepNext/>
              <w:spacing w:before="20" w:after="20"/>
              <w:ind w:left="-81" w:right="-68"/>
              <w:jc w:val="center"/>
              <w:rPr>
                <w:b/>
                <w:bCs/>
                <w:sz w:val="18"/>
                <w:szCs w:val="18"/>
              </w:rPr>
            </w:pPr>
            <w:r w:rsidRPr="00E33122">
              <w:rPr>
                <w:b/>
                <w:bCs/>
                <w:sz w:val="18"/>
                <w:szCs w:val="18"/>
                <w:lang w:val="ru-RU"/>
              </w:rPr>
              <w:t>Стоимость</w:t>
            </w:r>
            <w:r w:rsidRPr="00E33122">
              <w:rPr>
                <w:b/>
                <w:bCs/>
                <w:sz w:val="18"/>
                <w:szCs w:val="18"/>
              </w:rPr>
              <w:t xml:space="preserve"> (</w:t>
            </w:r>
            <w:r w:rsidRPr="00E33122">
              <w:rPr>
                <w:b/>
                <w:bCs/>
                <w:sz w:val="18"/>
                <w:szCs w:val="18"/>
                <w:lang w:val="ru-RU"/>
              </w:rPr>
              <w:t>долл. США</w:t>
            </w:r>
            <w:r w:rsidRPr="00E33122">
              <w:rPr>
                <w:b/>
                <w:bCs/>
                <w:sz w:val="18"/>
                <w:szCs w:val="18"/>
              </w:rPr>
              <w:t>)</w:t>
            </w:r>
          </w:p>
        </w:tc>
        <w:tc>
          <w:tcPr>
            <w:tcW w:w="911" w:type="pct"/>
            <w:vAlign w:val="center"/>
          </w:tcPr>
          <w:p w14:paraId="01E84EE8" w14:textId="77777777" w:rsidR="006853A0" w:rsidRPr="00E33122" w:rsidRDefault="006853A0" w:rsidP="00177A61">
            <w:pPr>
              <w:keepNext/>
              <w:spacing w:before="20" w:after="20"/>
              <w:ind w:left="-75" w:right="-65"/>
              <w:jc w:val="center"/>
              <w:rPr>
                <w:b/>
                <w:bCs/>
                <w:sz w:val="18"/>
                <w:szCs w:val="18"/>
                <w:lang w:val="ru-RU"/>
              </w:rPr>
            </w:pPr>
            <w:r w:rsidRPr="00E33122">
              <w:rPr>
                <w:b/>
                <w:bCs/>
                <w:sz w:val="18"/>
                <w:szCs w:val="18"/>
                <w:lang w:val="ru-RU"/>
              </w:rPr>
              <w:t>Дата завершения</w:t>
            </w:r>
          </w:p>
        </w:tc>
      </w:tr>
      <w:tr w:rsidR="006853A0" w:rsidRPr="00E33122" w14:paraId="01E84EEF" w14:textId="77777777" w:rsidTr="00E33122">
        <w:tc>
          <w:tcPr>
            <w:tcW w:w="631" w:type="pct"/>
          </w:tcPr>
          <w:p w14:paraId="01E84EEA" w14:textId="77777777" w:rsidR="006853A0" w:rsidRPr="00E33122" w:rsidRDefault="006853A0" w:rsidP="00177A61">
            <w:pPr>
              <w:spacing w:before="20" w:after="20"/>
              <w:ind w:left="-109" w:right="-72"/>
              <w:jc w:val="center"/>
              <w:rPr>
                <w:sz w:val="18"/>
                <w:szCs w:val="18"/>
              </w:rPr>
            </w:pPr>
            <w:r w:rsidRPr="00E33122">
              <w:rPr>
                <w:sz w:val="18"/>
                <w:szCs w:val="18"/>
              </w:rPr>
              <w:t>74</w:t>
            </w:r>
            <w:r w:rsidRPr="00E33122">
              <w:rPr>
                <w:sz w:val="18"/>
                <w:szCs w:val="18"/>
                <w:lang w:val="ru-RU"/>
              </w:rPr>
              <w:t>-е</w:t>
            </w:r>
          </w:p>
        </w:tc>
        <w:tc>
          <w:tcPr>
            <w:tcW w:w="1952" w:type="pct"/>
          </w:tcPr>
          <w:p w14:paraId="01E84EEB" w14:textId="77777777" w:rsidR="006853A0" w:rsidRPr="00E33122" w:rsidRDefault="006853A0" w:rsidP="00177A61">
            <w:pPr>
              <w:spacing w:before="20" w:after="20"/>
              <w:jc w:val="left"/>
              <w:rPr>
                <w:sz w:val="18"/>
                <w:szCs w:val="18"/>
                <w:lang w:val="ru-RU"/>
              </w:rPr>
            </w:pPr>
            <w:r w:rsidRPr="00E33122">
              <w:rPr>
                <w:sz w:val="18"/>
                <w:szCs w:val="18"/>
                <w:lang w:val="ru-RU"/>
              </w:rPr>
              <w:t>Обследование альтернатив ОРВ</w:t>
            </w:r>
          </w:p>
        </w:tc>
        <w:tc>
          <w:tcPr>
            <w:tcW w:w="817" w:type="pct"/>
          </w:tcPr>
          <w:p w14:paraId="01E84EEC" w14:textId="77777777" w:rsidR="006853A0" w:rsidRPr="00E33122" w:rsidRDefault="006853A0" w:rsidP="00177A61">
            <w:pPr>
              <w:spacing w:before="20" w:after="20"/>
              <w:ind w:left="-86" w:right="-83"/>
              <w:jc w:val="center"/>
              <w:rPr>
                <w:sz w:val="18"/>
                <w:szCs w:val="18"/>
                <w:lang w:val="ru-RU"/>
              </w:rPr>
            </w:pPr>
            <w:r w:rsidRPr="00E33122">
              <w:rPr>
                <w:sz w:val="18"/>
                <w:szCs w:val="18"/>
                <w:lang w:val="ru-RU"/>
              </w:rPr>
              <w:t>Всемирный банк</w:t>
            </w:r>
          </w:p>
        </w:tc>
        <w:tc>
          <w:tcPr>
            <w:tcW w:w="689" w:type="pct"/>
          </w:tcPr>
          <w:p w14:paraId="01E84EED" w14:textId="77777777" w:rsidR="006853A0" w:rsidRPr="00E33122" w:rsidRDefault="006853A0" w:rsidP="00177A61">
            <w:pPr>
              <w:spacing w:before="20" w:after="20"/>
              <w:ind w:left="-81" w:right="-68"/>
              <w:jc w:val="right"/>
              <w:rPr>
                <w:sz w:val="18"/>
                <w:szCs w:val="18"/>
              </w:rPr>
            </w:pPr>
            <w:r w:rsidRPr="00E33122">
              <w:rPr>
                <w:sz w:val="18"/>
                <w:szCs w:val="18"/>
              </w:rPr>
              <w:t>120</w:t>
            </w:r>
            <w:r w:rsidRPr="00E33122">
              <w:rPr>
                <w:sz w:val="18"/>
                <w:szCs w:val="18"/>
                <w:lang w:val="ru-RU"/>
              </w:rPr>
              <w:t xml:space="preserve"> </w:t>
            </w:r>
            <w:r w:rsidRPr="00E33122">
              <w:rPr>
                <w:sz w:val="18"/>
                <w:szCs w:val="18"/>
              </w:rPr>
              <w:t>000</w:t>
            </w:r>
          </w:p>
        </w:tc>
        <w:tc>
          <w:tcPr>
            <w:tcW w:w="911" w:type="pct"/>
          </w:tcPr>
          <w:p w14:paraId="01E84EEE" w14:textId="77777777" w:rsidR="006853A0" w:rsidRPr="00E33122" w:rsidRDefault="006853A0" w:rsidP="00177A61">
            <w:pPr>
              <w:spacing w:before="20" w:after="20"/>
              <w:ind w:left="-75" w:right="-65"/>
              <w:jc w:val="center"/>
              <w:rPr>
                <w:sz w:val="18"/>
                <w:szCs w:val="18"/>
                <w:lang w:val="ru-RU"/>
              </w:rPr>
            </w:pPr>
            <w:r w:rsidRPr="00E33122">
              <w:rPr>
                <w:sz w:val="18"/>
                <w:szCs w:val="18"/>
                <w:lang w:val="ru-RU"/>
              </w:rPr>
              <w:t>Ноябрь</w:t>
            </w:r>
            <w:r w:rsidRPr="00E33122">
              <w:rPr>
                <w:sz w:val="18"/>
                <w:szCs w:val="18"/>
              </w:rPr>
              <w:t xml:space="preserve"> 2017</w:t>
            </w:r>
            <w:r w:rsidRPr="00E33122">
              <w:rPr>
                <w:sz w:val="18"/>
                <w:szCs w:val="18"/>
                <w:lang w:val="ru-RU"/>
              </w:rPr>
              <w:t xml:space="preserve"> года</w:t>
            </w:r>
          </w:p>
        </w:tc>
      </w:tr>
      <w:tr w:rsidR="006853A0" w:rsidRPr="00E33122" w14:paraId="01E84EF5" w14:textId="77777777" w:rsidTr="00E33122">
        <w:tc>
          <w:tcPr>
            <w:tcW w:w="631" w:type="pct"/>
          </w:tcPr>
          <w:p w14:paraId="01E84EF0" w14:textId="77777777" w:rsidR="006853A0" w:rsidRPr="00E33122" w:rsidRDefault="006853A0" w:rsidP="00177A61">
            <w:pPr>
              <w:spacing w:before="20" w:after="20"/>
              <w:ind w:left="-109" w:right="-72"/>
              <w:jc w:val="center"/>
              <w:rPr>
                <w:sz w:val="18"/>
                <w:szCs w:val="18"/>
              </w:rPr>
            </w:pPr>
            <w:r w:rsidRPr="00E33122">
              <w:rPr>
                <w:sz w:val="18"/>
                <w:szCs w:val="18"/>
              </w:rPr>
              <w:t>80</w:t>
            </w:r>
            <w:r w:rsidRPr="00E33122">
              <w:rPr>
                <w:sz w:val="18"/>
                <w:szCs w:val="18"/>
                <w:lang w:val="ru-RU"/>
              </w:rPr>
              <w:t>-е</w:t>
            </w:r>
          </w:p>
        </w:tc>
        <w:tc>
          <w:tcPr>
            <w:tcW w:w="1952" w:type="pct"/>
          </w:tcPr>
          <w:p w14:paraId="01E84EF1" w14:textId="77777777" w:rsidR="006853A0" w:rsidRPr="00E33122" w:rsidRDefault="006853A0" w:rsidP="00177A61">
            <w:pPr>
              <w:spacing w:before="20" w:after="20"/>
              <w:jc w:val="left"/>
              <w:rPr>
                <w:sz w:val="18"/>
                <w:szCs w:val="18"/>
                <w:lang w:val="ru-RU"/>
              </w:rPr>
            </w:pPr>
            <w:r w:rsidRPr="00E33122">
              <w:rPr>
                <w:sz w:val="18"/>
                <w:szCs w:val="18"/>
                <w:lang w:val="ru-RU"/>
              </w:rPr>
              <w:t>Подготовительные мероприятия для поэтапного сокращения ГФУ</w:t>
            </w:r>
          </w:p>
        </w:tc>
        <w:tc>
          <w:tcPr>
            <w:tcW w:w="817" w:type="pct"/>
          </w:tcPr>
          <w:p w14:paraId="01E84EF2" w14:textId="77777777" w:rsidR="006853A0" w:rsidRPr="00E33122" w:rsidRDefault="006853A0" w:rsidP="00177A61">
            <w:pPr>
              <w:spacing w:before="20" w:after="20"/>
              <w:ind w:left="-86" w:right="-83"/>
              <w:jc w:val="center"/>
              <w:rPr>
                <w:sz w:val="18"/>
                <w:szCs w:val="18"/>
              </w:rPr>
            </w:pPr>
            <w:r w:rsidRPr="00E33122">
              <w:rPr>
                <w:sz w:val="18"/>
                <w:szCs w:val="18"/>
                <w:lang w:val="ru-RU"/>
              </w:rPr>
              <w:t>Всемирный банк</w:t>
            </w:r>
          </w:p>
        </w:tc>
        <w:tc>
          <w:tcPr>
            <w:tcW w:w="689" w:type="pct"/>
          </w:tcPr>
          <w:p w14:paraId="01E84EF3" w14:textId="77777777" w:rsidR="006853A0" w:rsidRPr="00E33122" w:rsidRDefault="006853A0" w:rsidP="00177A61">
            <w:pPr>
              <w:spacing w:before="20" w:after="20"/>
              <w:ind w:left="-81" w:right="-68"/>
              <w:jc w:val="right"/>
              <w:rPr>
                <w:sz w:val="18"/>
                <w:szCs w:val="18"/>
              </w:rPr>
            </w:pPr>
            <w:r w:rsidRPr="00E33122">
              <w:rPr>
                <w:sz w:val="18"/>
                <w:szCs w:val="18"/>
              </w:rPr>
              <w:t>250</w:t>
            </w:r>
            <w:r w:rsidRPr="00E33122">
              <w:rPr>
                <w:sz w:val="18"/>
                <w:szCs w:val="18"/>
                <w:lang w:val="ru-RU"/>
              </w:rPr>
              <w:t xml:space="preserve"> </w:t>
            </w:r>
            <w:r w:rsidRPr="00E33122">
              <w:rPr>
                <w:sz w:val="18"/>
                <w:szCs w:val="18"/>
              </w:rPr>
              <w:t>000</w:t>
            </w:r>
          </w:p>
        </w:tc>
        <w:tc>
          <w:tcPr>
            <w:tcW w:w="911" w:type="pct"/>
          </w:tcPr>
          <w:p w14:paraId="01E84EF4" w14:textId="77777777" w:rsidR="006853A0" w:rsidRPr="00E33122" w:rsidRDefault="006853A0" w:rsidP="00177A61">
            <w:pPr>
              <w:spacing w:before="20" w:after="20"/>
              <w:ind w:left="-75" w:right="-65"/>
              <w:jc w:val="center"/>
              <w:rPr>
                <w:sz w:val="18"/>
                <w:szCs w:val="18"/>
                <w:lang w:val="ru-RU"/>
              </w:rPr>
            </w:pPr>
            <w:r w:rsidRPr="00E33122">
              <w:rPr>
                <w:sz w:val="18"/>
                <w:szCs w:val="18"/>
                <w:lang w:val="ru-RU"/>
              </w:rPr>
              <w:t>Декабрь</w:t>
            </w:r>
            <w:r w:rsidRPr="00E33122">
              <w:rPr>
                <w:sz w:val="18"/>
                <w:szCs w:val="18"/>
              </w:rPr>
              <w:t xml:space="preserve"> 2021</w:t>
            </w:r>
            <w:r w:rsidRPr="00E33122">
              <w:rPr>
                <w:sz w:val="18"/>
                <w:szCs w:val="18"/>
                <w:lang w:val="ru-RU"/>
              </w:rPr>
              <w:t xml:space="preserve"> года</w:t>
            </w:r>
          </w:p>
        </w:tc>
      </w:tr>
      <w:tr w:rsidR="006853A0" w:rsidRPr="00E33122" w14:paraId="01E84EFB" w14:textId="77777777" w:rsidTr="00E33122">
        <w:tc>
          <w:tcPr>
            <w:tcW w:w="631" w:type="pct"/>
          </w:tcPr>
          <w:p w14:paraId="01E84EF6" w14:textId="77777777" w:rsidR="006853A0" w:rsidRPr="00E33122" w:rsidRDefault="006853A0" w:rsidP="00177A61">
            <w:pPr>
              <w:spacing w:before="20" w:after="20"/>
              <w:ind w:left="-109" w:right="-72"/>
              <w:jc w:val="center"/>
              <w:rPr>
                <w:sz w:val="18"/>
                <w:szCs w:val="18"/>
              </w:rPr>
            </w:pPr>
            <w:r w:rsidRPr="00E33122">
              <w:rPr>
                <w:sz w:val="18"/>
                <w:szCs w:val="18"/>
              </w:rPr>
              <w:t>82</w:t>
            </w:r>
            <w:r w:rsidRPr="00E33122">
              <w:rPr>
                <w:sz w:val="18"/>
                <w:szCs w:val="18"/>
                <w:lang w:val="ru-RU"/>
              </w:rPr>
              <w:t>-е</w:t>
            </w:r>
          </w:p>
        </w:tc>
        <w:tc>
          <w:tcPr>
            <w:tcW w:w="1952" w:type="pct"/>
          </w:tcPr>
          <w:p w14:paraId="01E84EF7" w14:textId="77777777" w:rsidR="006853A0" w:rsidRPr="00E33122" w:rsidRDefault="006853A0" w:rsidP="00177A61">
            <w:pPr>
              <w:spacing w:before="20" w:after="20"/>
              <w:ind w:right="-92"/>
              <w:jc w:val="left"/>
              <w:rPr>
                <w:sz w:val="18"/>
                <w:szCs w:val="18"/>
                <w:lang w:val="ru-RU"/>
              </w:rPr>
            </w:pPr>
            <w:r w:rsidRPr="00E33122">
              <w:rPr>
                <w:sz w:val="18"/>
                <w:szCs w:val="18"/>
                <w:lang w:val="ru-RU"/>
              </w:rPr>
              <w:t>Переход с ГФУ на пропан (</w:t>
            </w:r>
            <w:r w:rsidRPr="00E33122">
              <w:rPr>
                <w:sz w:val="18"/>
                <w:szCs w:val="18"/>
              </w:rPr>
              <w:t>R</w:t>
            </w:r>
            <w:r w:rsidRPr="00E33122">
              <w:rPr>
                <w:sz w:val="18"/>
                <w:szCs w:val="18"/>
                <w:lang w:val="ru-RU"/>
              </w:rPr>
              <w:t>-290) и изобутан (</w:t>
            </w:r>
            <w:r w:rsidRPr="00E33122">
              <w:rPr>
                <w:sz w:val="18"/>
                <w:szCs w:val="18"/>
              </w:rPr>
              <w:t>R</w:t>
            </w:r>
            <w:r w:rsidRPr="00E33122">
              <w:rPr>
                <w:sz w:val="18"/>
                <w:szCs w:val="18"/>
                <w:lang w:val="ru-RU"/>
              </w:rPr>
              <w:t>-600</w:t>
            </w:r>
            <w:r w:rsidRPr="00E33122">
              <w:rPr>
                <w:sz w:val="18"/>
                <w:szCs w:val="18"/>
              </w:rPr>
              <w:t>a</w:t>
            </w:r>
            <w:r w:rsidRPr="00E33122">
              <w:rPr>
                <w:sz w:val="18"/>
                <w:szCs w:val="18"/>
                <w:lang w:val="ru-RU"/>
              </w:rPr>
              <w:t xml:space="preserve">) в качестве хладагента при производстве коммерческого холодильного оборудования на предприятии </w:t>
            </w:r>
            <w:r w:rsidRPr="00E33122">
              <w:rPr>
                <w:sz w:val="18"/>
                <w:szCs w:val="18"/>
              </w:rPr>
              <w:t>Pattana</w:t>
            </w:r>
            <w:r w:rsidRPr="00E33122">
              <w:rPr>
                <w:sz w:val="18"/>
                <w:szCs w:val="18"/>
                <w:lang w:val="ru-RU"/>
              </w:rPr>
              <w:t xml:space="preserve"> </w:t>
            </w:r>
            <w:r w:rsidRPr="00E33122">
              <w:rPr>
                <w:sz w:val="18"/>
                <w:szCs w:val="18"/>
              </w:rPr>
              <w:t>Intercool</w:t>
            </w:r>
            <w:r w:rsidRPr="00E33122">
              <w:rPr>
                <w:sz w:val="18"/>
                <w:szCs w:val="18"/>
                <w:lang w:val="ru-RU"/>
              </w:rPr>
              <w:t xml:space="preserve"> </w:t>
            </w:r>
            <w:r w:rsidRPr="00E33122">
              <w:rPr>
                <w:sz w:val="18"/>
                <w:szCs w:val="18"/>
              </w:rPr>
              <w:t>Co</w:t>
            </w:r>
            <w:r w:rsidRPr="00E33122">
              <w:rPr>
                <w:sz w:val="18"/>
                <w:szCs w:val="18"/>
                <w:lang w:val="ru-RU"/>
              </w:rPr>
              <w:t xml:space="preserve">. </w:t>
            </w:r>
            <w:r w:rsidRPr="00E33122">
              <w:rPr>
                <w:sz w:val="18"/>
                <w:szCs w:val="18"/>
              </w:rPr>
              <w:t>Ltd</w:t>
            </w:r>
            <w:r w:rsidRPr="00E33122">
              <w:rPr>
                <w:sz w:val="18"/>
                <w:szCs w:val="18"/>
                <w:lang w:val="ru-RU"/>
              </w:rPr>
              <w:t>.</w:t>
            </w:r>
          </w:p>
        </w:tc>
        <w:tc>
          <w:tcPr>
            <w:tcW w:w="817" w:type="pct"/>
          </w:tcPr>
          <w:p w14:paraId="01E84EF8" w14:textId="77777777" w:rsidR="006853A0" w:rsidRPr="00E33122" w:rsidRDefault="006853A0" w:rsidP="00177A61">
            <w:pPr>
              <w:spacing w:before="20" w:after="20"/>
              <w:ind w:left="-86" w:right="-83"/>
              <w:jc w:val="center"/>
              <w:rPr>
                <w:sz w:val="18"/>
                <w:szCs w:val="18"/>
              </w:rPr>
            </w:pPr>
            <w:r w:rsidRPr="00E33122">
              <w:rPr>
                <w:sz w:val="18"/>
                <w:szCs w:val="18"/>
                <w:lang w:val="ru-RU"/>
              </w:rPr>
              <w:t>Всемирный банк</w:t>
            </w:r>
          </w:p>
        </w:tc>
        <w:tc>
          <w:tcPr>
            <w:tcW w:w="689" w:type="pct"/>
          </w:tcPr>
          <w:p w14:paraId="01E84EF9" w14:textId="77777777" w:rsidR="006853A0" w:rsidRPr="00E33122" w:rsidRDefault="006853A0" w:rsidP="00177A61">
            <w:pPr>
              <w:spacing w:before="20" w:after="20"/>
              <w:ind w:left="-81" w:right="-68"/>
              <w:jc w:val="right"/>
              <w:rPr>
                <w:sz w:val="18"/>
                <w:szCs w:val="18"/>
              </w:rPr>
            </w:pPr>
            <w:r w:rsidRPr="00E33122">
              <w:rPr>
                <w:sz w:val="18"/>
                <w:szCs w:val="18"/>
              </w:rPr>
              <w:t>183</w:t>
            </w:r>
            <w:r w:rsidRPr="00E33122">
              <w:rPr>
                <w:sz w:val="18"/>
                <w:szCs w:val="18"/>
                <w:lang w:val="ru-RU"/>
              </w:rPr>
              <w:t xml:space="preserve"> </w:t>
            </w:r>
            <w:r w:rsidRPr="00E33122">
              <w:rPr>
                <w:sz w:val="18"/>
                <w:szCs w:val="18"/>
              </w:rPr>
              <w:t>514</w:t>
            </w:r>
          </w:p>
        </w:tc>
        <w:tc>
          <w:tcPr>
            <w:tcW w:w="911" w:type="pct"/>
          </w:tcPr>
          <w:p w14:paraId="01E84EFA" w14:textId="77777777" w:rsidR="006853A0" w:rsidRPr="00E33122" w:rsidRDefault="006853A0" w:rsidP="00177A61">
            <w:pPr>
              <w:spacing w:before="20" w:after="20"/>
              <w:ind w:left="-75" w:right="-65"/>
              <w:jc w:val="center"/>
              <w:rPr>
                <w:sz w:val="18"/>
                <w:szCs w:val="18"/>
                <w:lang w:val="ru-RU"/>
              </w:rPr>
            </w:pPr>
            <w:r w:rsidRPr="00E33122">
              <w:rPr>
                <w:sz w:val="18"/>
                <w:szCs w:val="18"/>
                <w:lang w:val="ru-RU"/>
              </w:rPr>
              <w:t>Декабрь</w:t>
            </w:r>
            <w:r w:rsidRPr="00E33122">
              <w:rPr>
                <w:sz w:val="18"/>
                <w:szCs w:val="18"/>
              </w:rPr>
              <w:t xml:space="preserve"> 2021</w:t>
            </w:r>
            <w:r w:rsidRPr="00E33122">
              <w:rPr>
                <w:sz w:val="18"/>
                <w:szCs w:val="18"/>
                <w:lang w:val="ru-RU"/>
              </w:rPr>
              <w:t xml:space="preserve"> года</w:t>
            </w:r>
          </w:p>
        </w:tc>
      </w:tr>
    </w:tbl>
    <w:p w14:paraId="01E84EFC" w14:textId="77777777" w:rsidR="006853A0" w:rsidRPr="002B1660" w:rsidRDefault="006853A0" w:rsidP="0006125D">
      <w:pPr>
        <w:keepNext/>
        <w:spacing w:before="240" w:after="240"/>
        <w:outlineLvl w:val="0"/>
        <w:rPr>
          <w:b/>
          <w:bCs/>
        </w:rPr>
      </w:pPr>
      <w:r w:rsidRPr="002B1660">
        <w:rPr>
          <w:b/>
          <w:bCs/>
        </w:rPr>
        <w:t>III.</w:t>
      </w:r>
      <w:r w:rsidRPr="002B1660">
        <w:rPr>
          <w:b/>
          <w:bCs/>
        </w:rPr>
        <w:tab/>
      </w:r>
      <w:r w:rsidRPr="00C855C1">
        <w:rPr>
          <w:b/>
          <w:bCs/>
          <w:lang w:val="ru-RU"/>
        </w:rPr>
        <w:t>Обзор потребления ГФУ</w:t>
      </w:r>
    </w:p>
    <w:p w14:paraId="01E84EFD" w14:textId="77777777" w:rsidR="006853A0" w:rsidRPr="00C855C1" w:rsidRDefault="006853A0" w:rsidP="0006125D">
      <w:pPr>
        <w:keepNext/>
        <w:spacing w:before="240" w:after="240"/>
        <w:outlineLvl w:val="0"/>
        <w:rPr>
          <w:u w:val="single"/>
          <w:lang w:val="ru-RU"/>
        </w:rPr>
      </w:pPr>
      <w:r>
        <w:rPr>
          <w:u w:val="single"/>
          <w:lang w:val="ru-RU"/>
        </w:rPr>
        <w:t>Уровни потребления ГФУ</w:t>
      </w:r>
    </w:p>
    <w:p w14:paraId="01E84EFE" w14:textId="77777777" w:rsidR="006853A0" w:rsidRPr="0006125D" w:rsidRDefault="006853A0" w:rsidP="0006125D">
      <w:pPr>
        <w:pStyle w:val="Heading1"/>
        <w:rPr>
          <w:lang w:val="ru-RU"/>
        </w:rPr>
      </w:pPr>
      <w:r w:rsidRPr="00C855C1">
        <w:rPr>
          <w:lang w:val="ru-RU"/>
        </w:rPr>
        <w:t xml:space="preserve">Таиланд только импортирует (не производит) ГФУ для использования в производственном секторе и секторе обслуживания. Наиболее </w:t>
      </w:r>
      <w:r>
        <w:rPr>
          <w:lang w:val="ru-RU"/>
        </w:rPr>
        <w:t xml:space="preserve">активно </w:t>
      </w:r>
      <w:r w:rsidRPr="00C855C1">
        <w:rPr>
          <w:lang w:val="ru-RU"/>
        </w:rPr>
        <w:t>потребляемыми веществами в 2025</w:t>
      </w:r>
      <w:r>
        <w:rPr>
          <w:lang w:val="ru-RU"/>
        </w:rPr>
        <w:t> </w:t>
      </w:r>
      <w:r w:rsidRPr="00C855C1">
        <w:rPr>
          <w:lang w:val="ru-RU"/>
        </w:rPr>
        <w:t>году были ГФУ</w:t>
      </w:r>
      <w:r w:rsidRPr="00C855C1">
        <w:rPr>
          <w:lang w:val="ru-RU"/>
        </w:rPr>
        <w:noBreakHyphen/>
        <w:t>32 (30,9</w:t>
      </w:r>
      <w:r>
        <w:rPr>
          <w:lang w:val="ru-RU"/>
        </w:rPr>
        <w:t> %</w:t>
      </w:r>
      <w:r w:rsidRPr="00C855C1">
        <w:rPr>
          <w:lang w:val="ru-RU"/>
        </w:rPr>
        <w:t xml:space="preserve"> от общего потребления ГФУ в тоннах </w:t>
      </w:r>
      <w:r w:rsidRPr="00C855C1">
        <w:t>CO</w:t>
      </w:r>
      <w:r w:rsidRPr="00C855C1">
        <w:rPr>
          <w:vertAlign w:val="subscript"/>
          <w:lang w:val="ru-RU"/>
        </w:rPr>
        <w:t>2</w:t>
      </w:r>
      <w:r w:rsidRPr="00C855C1">
        <w:rPr>
          <w:lang w:val="ru-RU"/>
        </w:rPr>
        <w:noBreakHyphen/>
        <w:t>экв</w:t>
      </w:r>
      <w:r>
        <w:rPr>
          <w:lang w:val="ru-RU"/>
        </w:rPr>
        <w:t>.</w:t>
      </w:r>
      <w:r w:rsidRPr="00C855C1">
        <w:rPr>
          <w:lang w:val="ru-RU"/>
        </w:rPr>
        <w:t xml:space="preserve">), </w:t>
      </w:r>
      <w:r w:rsidRPr="00C855C1">
        <w:t>R</w:t>
      </w:r>
      <w:r w:rsidRPr="00C855C1">
        <w:rPr>
          <w:lang w:val="ru-RU"/>
        </w:rPr>
        <w:noBreakHyphen/>
        <w:t>410</w:t>
      </w:r>
      <w:r w:rsidRPr="00C855C1">
        <w:t>A</w:t>
      </w:r>
      <w:r w:rsidRPr="00C855C1">
        <w:rPr>
          <w:lang w:val="ru-RU"/>
        </w:rPr>
        <w:t xml:space="preserve"> (27,4</w:t>
      </w:r>
      <w:r>
        <w:rPr>
          <w:lang w:val="ru-RU"/>
        </w:rPr>
        <w:t> %</w:t>
      </w:r>
      <w:r w:rsidRPr="00C855C1">
        <w:rPr>
          <w:lang w:val="ru-RU"/>
        </w:rPr>
        <w:t>), ГФУ</w:t>
      </w:r>
      <w:r w:rsidRPr="00C855C1">
        <w:rPr>
          <w:lang w:val="ru-RU"/>
        </w:rPr>
        <w:noBreakHyphen/>
        <w:t>134</w:t>
      </w:r>
      <w:r w:rsidRPr="00C855C1">
        <w:t>a</w:t>
      </w:r>
      <w:r w:rsidRPr="00C855C1">
        <w:rPr>
          <w:lang w:val="ru-RU"/>
        </w:rPr>
        <w:t xml:space="preserve"> (24,9</w:t>
      </w:r>
      <w:r>
        <w:rPr>
          <w:lang w:val="ru-RU"/>
        </w:rPr>
        <w:t> %</w:t>
      </w:r>
      <w:r w:rsidRPr="00C855C1">
        <w:rPr>
          <w:lang w:val="ru-RU"/>
        </w:rPr>
        <w:t xml:space="preserve">), </w:t>
      </w:r>
      <w:r w:rsidRPr="00C855C1">
        <w:t>R</w:t>
      </w:r>
      <w:r w:rsidRPr="00C855C1">
        <w:rPr>
          <w:lang w:val="ru-RU"/>
        </w:rPr>
        <w:noBreakHyphen/>
        <w:t>404</w:t>
      </w:r>
      <w:r w:rsidRPr="00C855C1">
        <w:t>A</w:t>
      </w:r>
      <w:r w:rsidRPr="00C855C1">
        <w:rPr>
          <w:lang w:val="ru-RU"/>
        </w:rPr>
        <w:t xml:space="preserve"> (11,2</w:t>
      </w:r>
      <w:r>
        <w:rPr>
          <w:lang w:val="ru-RU"/>
        </w:rPr>
        <w:t> %</w:t>
      </w:r>
      <w:r w:rsidRPr="00C855C1">
        <w:rPr>
          <w:lang w:val="ru-RU"/>
        </w:rPr>
        <w:t>) и другие ГФУ (5,5</w:t>
      </w:r>
      <w:r>
        <w:rPr>
          <w:lang w:val="ru-RU"/>
        </w:rPr>
        <w:t> %</w:t>
      </w:r>
      <w:r w:rsidRPr="00C855C1">
        <w:rPr>
          <w:lang w:val="ru-RU"/>
        </w:rPr>
        <w:t>). В таблице</w:t>
      </w:r>
      <w:r>
        <w:rPr>
          <w:lang w:val="ru-RU"/>
        </w:rPr>
        <w:t> </w:t>
      </w:r>
      <w:r w:rsidRPr="00C855C1">
        <w:rPr>
          <w:lang w:val="ru-RU"/>
        </w:rPr>
        <w:t xml:space="preserve">7 представлено потребление ГФУ в стране, о котором сообщалось </w:t>
      </w:r>
      <w:r>
        <w:rPr>
          <w:lang w:val="ru-RU"/>
        </w:rPr>
        <w:t>с</w:t>
      </w:r>
      <w:r w:rsidRPr="00C855C1">
        <w:rPr>
          <w:lang w:val="ru-RU"/>
        </w:rPr>
        <w:t>екретариату по озону в соответствии со статьей</w:t>
      </w:r>
      <w:r>
        <w:rPr>
          <w:lang w:val="ru-RU"/>
        </w:rPr>
        <w:t> </w:t>
      </w:r>
      <w:r w:rsidRPr="00C855C1">
        <w:rPr>
          <w:lang w:val="ru-RU"/>
        </w:rPr>
        <w:t>7 Монреальского протокола, а также базовый уровень потребления ГФУ в стране</w:t>
      </w:r>
      <w:r w:rsidRPr="0006125D">
        <w:rPr>
          <w:lang w:val="ru-RU"/>
        </w:rPr>
        <w:t>.</w:t>
      </w:r>
    </w:p>
    <w:p w14:paraId="01E84EFF" w14:textId="77777777" w:rsidR="006853A0" w:rsidRPr="00C855C1" w:rsidRDefault="006853A0" w:rsidP="0006125D">
      <w:pPr>
        <w:pStyle w:val="Heading1"/>
        <w:keepNext/>
        <w:numPr>
          <w:ilvl w:val="0"/>
          <w:numId w:val="0"/>
        </w:numPr>
        <w:spacing w:before="240" w:after="0"/>
        <w:jc w:val="left"/>
        <w:rPr>
          <w:lang w:val="ru-RU"/>
        </w:rPr>
      </w:pPr>
      <w:r>
        <w:rPr>
          <w:b/>
          <w:bCs/>
          <w:lang w:val="ru-RU"/>
        </w:rPr>
        <w:t>Таблица</w:t>
      </w:r>
      <w:r w:rsidRPr="002B1660">
        <w:rPr>
          <w:b/>
          <w:bCs/>
        </w:rPr>
        <w:t> </w:t>
      </w:r>
      <w:r w:rsidRPr="00C855C1">
        <w:rPr>
          <w:b/>
          <w:bCs/>
          <w:lang w:val="ru-RU"/>
        </w:rPr>
        <w:t xml:space="preserve">7. Потребление ГФУ в период 2020-2025 годов и базовый уровень потребления в </w:t>
      </w:r>
      <w:r>
        <w:rPr>
          <w:b/>
          <w:bCs/>
          <w:lang w:val="ru-RU"/>
        </w:rPr>
        <w:t>Таиланде</w:t>
      </w:r>
      <w:r w:rsidRPr="00C855C1">
        <w:rPr>
          <w:b/>
          <w:bCs/>
          <w:lang w:val="ru-RU"/>
        </w:rPr>
        <w:t xml:space="preserve"> (данные, представленные в соответствии со статьей 7)</w:t>
      </w:r>
    </w:p>
    <w:tbl>
      <w:tblPr>
        <w:tblW w:w="50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8"/>
        <w:gridCol w:w="952"/>
        <w:gridCol w:w="1150"/>
        <w:gridCol w:w="1150"/>
        <w:gridCol w:w="1150"/>
        <w:gridCol w:w="1263"/>
        <w:gridCol w:w="1163"/>
        <w:gridCol w:w="1158"/>
      </w:tblGrid>
      <w:tr w:rsidR="006853A0" w14:paraId="01E84F08" w14:textId="77777777" w:rsidTr="00E33122">
        <w:trPr>
          <w:tblHeader/>
        </w:trPr>
        <w:tc>
          <w:tcPr>
            <w:tcW w:w="847" w:type="pct"/>
            <w:vAlign w:val="center"/>
          </w:tcPr>
          <w:p w14:paraId="01E84F00" w14:textId="77777777" w:rsidR="006853A0" w:rsidRDefault="006853A0" w:rsidP="00177A61">
            <w:pPr>
              <w:keepNext/>
              <w:tabs>
                <w:tab w:val="left" w:pos="3141"/>
              </w:tabs>
              <w:spacing w:before="20" w:after="20"/>
              <w:jc w:val="center"/>
              <w:rPr>
                <w:b/>
                <w:bCs/>
                <w:sz w:val="20"/>
                <w:szCs w:val="20"/>
                <w:lang w:val="ru-RU"/>
              </w:rPr>
            </w:pPr>
            <w:r>
              <w:rPr>
                <w:b/>
                <w:bCs/>
                <w:sz w:val="20"/>
                <w:szCs w:val="20"/>
                <w:lang w:val="ru-RU"/>
              </w:rPr>
              <w:t>ГФУ</w:t>
            </w:r>
          </w:p>
        </w:tc>
        <w:tc>
          <w:tcPr>
            <w:tcW w:w="495" w:type="pct"/>
            <w:vAlign w:val="center"/>
          </w:tcPr>
          <w:p w14:paraId="01E84F01" w14:textId="77777777" w:rsidR="006853A0" w:rsidRDefault="006853A0" w:rsidP="00177A61">
            <w:pPr>
              <w:tabs>
                <w:tab w:val="left" w:pos="3141"/>
              </w:tabs>
              <w:spacing w:before="20" w:after="20"/>
              <w:jc w:val="center"/>
              <w:rPr>
                <w:b/>
                <w:bCs/>
                <w:sz w:val="20"/>
                <w:szCs w:val="20"/>
                <w:lang w:val="ru-RU"/>
              </w:rPr>
            </w:pPr>
            <w:r>
              <w:rPr>
                <w:b/>
                <w:bCs/>
                <w:sz w:val="20"/>
                <w:szCs w:val="20"/>
                <w:lang w:val="ru-RU"/>
              </w:rPr>
              <w:t>ПГП</w:t>
            </w:r>
          </w:p>
        </w:tc>
        <w:tc>
          <w:tcPr>
            <w:tcW w:w="598" w:type="pct"/>
          </w:tcPr>
          <w:p w14:paraId="01E84F02" w14:textId="77777777" w:rsidR="006853A0" w:rsidRDefault="006853A0" w:rsidP="00177A61">
            <w:pPr>
              <w:tabs>
                <w:tab w:val="left" w:pos="3141"/>
              </w:tabs>
              <w:spacing w:before="20" w:after="20"/>
              <w:jc w:val="center"/>
              <w:rPr>
                <w:b/>
                <w:bCs/>
                <w:sz w:val="20"/>
                <w:szCs w:val="20"/>
              </w:rPr>
            </w:pPr>
            <w:r>
              <w:rPr>
                <w:b/>
                <w:bCs/>
                <w:sz w:val="20"/>
                <w:szCs w:val="20"/>
              </w:rPr>
              <w:t>2020</w:t>
            </w:r>
          </w:p>
        </w:tc>
        <w:tc>
          <w:tcPr>
            <w:tcW w:w="598" w:type="pct"/>
            <w:vAlign w:val="center"/>
          </w:tcPr>
          <w:p w14:paraId="01E84F03" w14:textId="77777777" w:rsidR="006853A0" w:rsidRDefault="006853A0" w:rsidP="00177A61">
            <w:pPr>
              <w:tabs>
                <w:tab w:val="left" w:pos="3141"/>
              </w:tabs>
              <w:spacing w:before="20" w:after="20"/>
              <w:jc w:val="center"/>
              <w:rPr>
                <w:b/>
                <w:bCs/>
                <w:sz w:val="20"/>
                <w:szCs w:val="20"/>
              </w:rPr>
            </w:pPr>
            <w:r>
              <w:rPr>
                <w:b/>
                <w:bCs/>
                <w:sz w:val="20"/>
                <w:szCs w:val="20"/>
              </w:rPr>
              <w:t>2021</w:t>
            </w:r>
          </w:p>
        </w:tc>
        <w:tc>
          <w:tcPr>
            <w:tcW w:w="598" w:type="pct"/>
            <w:vAlign w:val="center"/>
          </w:tcPr>
          <w:p w14:paraId="01E84F04" w14:textId="77777777" w:rsidR="006853A0" w:rsidRDefault="006853A0" w:rsidP="00177A61">
            <w:pPr>
              <w:tabs>
                <w:tab w:val="left" w:pos="3141"/>
              </w:tabs>
              <w:spacing w:before="20" w:after="20"/>
              <w:jc w:val="center"/>
              <w:rPr>
                <w:b/>
                <w:bCs/>
                <w:sz w:val="20"/>
                <w:szCs w:val="20"/>
              </w:rPr>
            </w:pPr>
            <w:r>
              <w:rPr>
                <w:b/>
                <w:bCs/>
                <w:sz w:val="20"/>
                <w:szCs w:val="20"/>
              </w:rPr>
              <w:t>2022</w:t>
            </w:r>
          </w:p>
        </w:tc>
        <w:tc>
          <w:tcPr>
            <w:tcW w:w="657" w:type="pct"/>
            <w:vAlign w:val="center"/>
          </w:tcPr>
          <w:p w14:paraId="01E84F05" w14:textId="77777777" w:rsidR="006853A0" w:rsidRDefault="006853A0" w:rsidP="00177A61">
            <w:pPr>
              <w:tabs>
                <w:tab w:val="left" w:pos="3141"/>
              </w:tabs>
              <w:spacing w:before="20" w:after="20"/>
              <w:jc w:val="center"/>
              <w:rPr>
                <w:b/>
                <w:bCs/>
                <w:sz w:val="20"/>
                <w:szCs w:val="20"/>
              </w:rPr>
            </w:pPr>
            <w:r>
              <w:rPr>
                <w:b/>
                <w:sz w:val="20"/>
              </w:rPr>
              <w:t>2023***</w:t>
            </w:r>
          </w:p>
        </w:tc>
        <w:tc>
          <w:tcPr>
            <w:tcW w:w="605" w:type="pct"/>
            <w:vAlign w:val="center"/>
          </w:tcPr>
          <w:p w14:paraId="01E84F06" w14:textId="77777777" w:rsidR="006853A0" w:rsidRDefault="006853A0" w:rsidP="00177A61">
            <w:pPr>
              <w:tabs>
                <w:tab w:val="left" w:pos="3141"/>
              </w:tabs>
              <w:spacing w:before="20" w:after="20"/>
              <w:jc w:val="center"/>
              <w:rPr>
                <w:b/>
                <w:bCs/>
                <w:sz w:val="20"/>
                <w:szCs w:val="20"/>
              </w:rPr>
            </w:pPr>
            <w:r>
              <w:rPr>
                <w:b/>
                <w:sz w:val="20"/>
              </w:rPr>
              <w:t>2024</w:t>
            </w:r>
          </w:p>
        </w:tc>
        <w:tc>
          <w:tcPr>
            <w:tcW w:w="604" w:type="pct"/>
          </w:tcPr>
          <w:p w14:paraId="01E84F07" w14:textId="77777777" w:rsidR="006853A0" w:rsidRDefault="006853A0" w:rsidP="00177A61">
            <w:pPr>
              <w:tabs>
                <w:tab w:val="left" w:pos="3141"/>
              </w:tabs>
              <w:spacing w:before="20" w:after="20"/>
              <w:ind w:left="-157" w:right="-105"/>
              <w:jc w:val="center"/>
              <w:rPr>
                <w:b/>
                <w:bCs/>
                <w:sz w:val="20"/>
                <w:szCs w:val="20"/>
              </w:rPr>
            </w:pPr>
            <w:r>
              <w:rPr>
                <w:b/>
                <w:bCs/>
                <w:sz w:val="20"/>
                <w:szCs w:val="20"/>
              </w:rPr>
              <w:t>2025*</w:t>
            </w:r>
          </w:p>
        </w:tc>
      </w:tr>
      <w:tr w:rsidR="006853A0" w14:paraId="01E84F0A" w14:textId="77777777" w:rsidTr="00E33122">
        <w:tc>
          <w:tcPr>
            <w:tcW w:w="5000" w:type="pct"/>
            <w:gridSpan w:val="8"/>
          </w:tcPr>
          <w:p w14:paraId="01E84F09" w14:textId="77777777" w:rsidR="006853A0" w:rsidRDefault="006853A0" w:rsidP="00177A61">
            <w:pPr>
              <w:keepNext/>
              <w:tabs>
                <w:tab w:val="left" w:pos="3141"/>
              </w:tabs>
              <w:spacing w:before="20" w:after="20"/>
              <w:jc w:val="center"/>
              <w:rPr>
                <w:sz w:val="20"/>
                <w:szCs w:val="20"/>
              </w:rPr>
            </w:pPr>
            <w:r>
              <w:rPr>
                <w:b/>
                <w:bCs/>
                <w:sz w:val="20"/>
                <w:szCs w:val="20"/>
                <w:lang w:val="ru-RU"/>
              </w:rPr>
              <w:t>Метрические тонны</w:t>
            </w:r>
            <w:r>
              <w:rPr>
                <w:b/>
                <w:bCs/>
                <w:sz w:val="20"/>
                <w:szCs w:val="20"/>
              </w:rPr>
              <w:t xml:space="preserve"> (</w:t>
            </w:r>
            <w:r>
              <w:rPr>
                <w:b/>
                <w:bCs/>
                <w:sz w:val="20"/>
                <w:szCs w:val="20"/>
                <w:lang w:val="ru-RU"/>
              </w:rPr>
              <w:t>мт</w:t>
            </w:r>
            <w:r>
              <w:rPr>
                <w:b/>
                <w:bCs/>
                <w:sz w:val="20"/>
                <w:szCs w:val="20"/>
              </w:rPr>
              <w:t>)</w:t>
            </w:r>
          </w:p>
        </w:tc>
      </w:tr>
      <w:tr w:rsidR="006853A0" w14:paraId="01E84F13" w14:textId="77777777" w:rsidTr="00E33122">
        <w:tc>
          <w:tcPr>
            <w:tcW w:w="847" w:type="pct"/>
          </w:tcPr>
          <w:p w14:paraId="01E84F0B" w14:textId="77777777" w:rsidR="006853A0" w:rsidRDefault="006853A0" w:rsidP="00177A61">
            <w:pPr>
              <w:keepNext/>
              <w:tabs>
                <w:tab w:val="left" w:pos="3141"/>
              </w:tabs>
              <w:spacing w:before="20" w:after="20"/>
              <w:rPr>
                <w:sz w:val="20"/>
                <w:szCs w:val="20"/>
              </w:rPr>
            </w:pPr>
            <w:r>
              <w:rPr>
                <w:sz w:val="20"/>
                <w:szCs w:val="20"/>
                <w:lang w:val="ru-RU"/>
              </w:rPr>
              <w:t>ГФУ</w:t>
            </w:r>
            <w:r>
              <w:rPr>
                <w:sz w:val="20"/>
                <w:szCs w:val="20"/>
              </w:rPr>
              <w:t>-125</w:t>
            </w:r>
          </w:p>
        </w:tc>
        <w:tc>
          <w:tcPr>
            <w:tcW w:w="495" w:type="pct"/>
          </w:tcPr>
          <w:p w14:paraId="01E84F0C" w14:textId="77777777" w:rsidR="006853A0" w:rsidRDefault="006853A0" w:rsidP="00177A61">
            <w:pPr>
              <w:tabs>
                <w:tab w:val="left" w:pos="3141"/>
              </w:tabs>
              <w:spacing w:before="20" w:after="20"/>
              <w:ind w:right="26"/>
              <w:jc w:val="right"/>
              <w:rPr>
                <w:sz w:val="20"/>
                <w:szCs w:val="20"/>
              </w:rPr>
            </w:pPr>
            <w:r>
              <w:rPr>
                <w:sz w:val="20"/>
                <w:szCs w:val="20"/>
              </w:rPr>
              <w:t xml:space="preserve"> 3 500 </w:t>
            </w:r>
          </w:p>
        </w:tc>
        <w:tc>
          <w:tcPr>
            <w:tcW w:w="598" w:type="pct"/>
          </w:tcPr>
          <w:p w14:paraId="01E84F0D" w14:textId="77777777" w:rsidR="006853A0" w:rsidRDefault="006853A0" w:rsidP="00177A61">
            <w:pPr>
              <w:tabs>
                <w:tab w:val="left" w:pos="3141"/>
              </w:tabs>
              <w:spacing w:before="20" w:after="20"/>
              <w:jc w:val="right"/>
              <w:rPr>
                <w:sz w:val="20"/>
                <w:szCs w:val="20"/>
              </w:rPr>
            </w:pPr>
            <w:r>
              <w:rPr>
                <w:sz w:val="20"/>
                <w:szCs w:val="20"/>
              </w:rPr>
              <w:t>82</w:t>
            </w:r>
            <w:r>
              <w:rPr>
                <w:sz w:val="20"/>
                <w:szCs w:val="20"/>
                <w:lang w:val="ru-RU"/>
              </w:rPr>
              <w:t>,</w:t>
            </w:r>
            <w:r>
              <w:rPr>
                <w:sz w:val="20"/>
                <w:szCs w:val="20"/>
              </w:rPr>
              <w:t>74</w:t>
            </w:r>
          </w:p>
        </w:tc>
        <w:tc>
          <w:tcPr>
            <w:tcW w:w="598" w:type="pct"/>
          </w:tcPr>
          <w:p w14:paraId="01E84F0E" w14:textId="77777777" w:rsidR="006853A0" w:rsidRDefault="006853A0" w:rsidP="00177A61">
            <w:pPr>
              <w:tabs>
                <w:tab w:val="left" w:pos="3141"/>
              </w:tabs>
              <w:spacing w:before="20" w:after="20"/>
              <w:jc w:val="right"/>
              <w:rPr>
                <w:sz w:val="20"/>
                <w:szCs w:val="20"/>
              </w:rPr>
            </w:pPr>
            <w:r>
              <w:rPr>
                <w:sz w:val="20"/>
                <w:szCs w:val="20"/>
              </w:rPr>
              <w:t>138</w:t>
            </w:r>
            <w:r>
              <w:rPr>
                <w:sz w:val="20"/>
                <w:szCs w:val="20"/>
                <w:lang w:val="ru-RU"/>
              </w:rPr>
              <w:t>,</w:t>
            </w:r>
            <w:r>
              <w:rPr>
                <w:sz w:val="20"/>
                <w:szCs w:val="20"/>
              </w:rPr>
              <w:t>60</w:t>
            </w:r>
          </w:p>
        </w:tc>
        <w:tc>
          <w:tcPr>
            <w:tcW w:w="598" w:type="pct"/>
          </w:tcPr>
          <w:p w14:paraId="01E84F0F" w14:textId="77777777" w:rsidR="006853A0" w:rsidRDefault="006853A0" w:rsidP="00177A61">
            <w:pPr>
              <w:tabs>
                <w:tab w:val="left" w:pos="3141"/>
              </w:tabs>
              <w:spacing w:before="20" w:after="20"/>
              <w:jc w:val="right"/>
              <w:rPr>
                <w:sz w:val="20"/>
                <w:szCs w:val="20"/>
              </w:rPr>
            </w:pPr>
            <w:r>
              <w:rPr>
                <w:sz w:val="20"/>
                <w:szCs w:val="20"/>
              </w:rPr>
              <w:t>248</w:t>
            </w:r>
            <w:r>
              <w:rPr>
                <w:sz w:val="20"/>
                <w:szCs w:val="20"/>
                <w:lang w:val="ru-RU"/>
              </w:rPr>
              <w:t>,</w:t>
            </w:r>
            <w:r>
              <w:rPr>
                <w:sz w:val="20"/>
                <w:szCs w:val="20"/>
              </w:rPr>
              <w:t>67</w:t>
            </w:r>
          </w:p>
        </w:tc>
        <w:tc>
          <w:tcPr>
            <w:tcW w:w="657" w:type="pct"/>
          </w:tcPr>
          <w:p w14:paraId="01E84F10" w14:textId="77777777" w:rsidR="006853A0" w:rsidRDefault="006853A0" w:rsidP="00177A61">
            <w:pPr>
              <w:tabs>
                <w:tab w:val="left" w:pos="3141"/>
              </w:tabs>
              <w:spacing w:before="20" w:after="20"/>
              <w:jc w:val="right"/>
              <w:rPr>
                <w:sz w:val="20"/>
                <w:szCs w:val="20"/>
              </w:rPr>
            </w:pPr>
            <w:r>
              <w:rPr>
                <w:sz w:val="20"/>
                <w:szCs w:val="20"/>
              </w:rPr>
              <w:t>63</w:t>
            </w:r>
            <w:r>
              <w:rPr>
                <w:sz w:val="20"/>
                <w:szCs w:val="20"/>
                <w:lang w:val="ru-RU"/>
              </w:rPr>
              <w:t>,</w:t>
            </w:r>
            <w:r>
              <w:rPr>
                <w:sz w:val="20"/>
                <w:szCs w:val="20"/>
              </w:rPr>
              <w:t>99</w:t>
            </w:r>
          </w:p>
        </w:tc>
        <w:tc>
          <w:tcPr>
            <w:tcW w:w="605" w:type="pct"/>
          </w:tcPr>
          <w:p w14:paraId="01E84F11" w14:textId="77777777" w:rsidR="006853A0" w:rsidRDefault="006853A0" w:rsidP="00177A61">
            <w:pPr>
              <w:tabs>
                <w:tab w:val="left" w:pos="3141"/>
              </w:tabs>
              <w:spacing w:before="20" w:after="20"/>
              <w:jc w:val="right"/>
              <w:rPr>
                <w:sz w:val="20"/>
                <w:szCs w:val="20"/>
              </w:rPr>
            </w:pPr>
            <w:r>
              <w:rPr>
                <w:sz w:val="20"/>
                <w:szCs w:val="20"/>
              </w:rPr>
              <w:t>39</w:t>
            </w:r>
            <w:r>
              <w:rPr>
                <w:sz w:val="20"/>
                <w:szCs w:val="20"/>
                <w:lang w:val="ru-RU"/>
              </w:rPr>
              <w:t>,</w:t>
            </w:r>
            <w:r>
              <w:rPr>
                <w:sz w:val="20"/>
                <w:szCs w:val="20"/>
              </w:rPr>
              <w:t>67</w:t>
            </w:r>
          </w:p>
        </w:tc>
        <w:tc>
          <w:tcPr>
            <w:tcW w:w="604" w:type="pct"/>
          </w:tcPr>
          <w:p w14:paraId="01E84F12" w14:textId="77777777" w:rsidR="006853A0" w:rsidRDefault="006853A0" w:rsidP="00177A61">
            <w:pPr>
              <w:tabs>
                <w:tab w:val="left" w:pos="3141"/>
              </w:tabs>
              <w:spacing w:before="20" w:after="20"/>
              <w:jc w:val="right"/>
              <w:rPr>
                <w:sz w:val="20"/>
                <w:szCs w:val="20"/>
              </w:rPr>
            </w:pPr>
            <w:r>
              <w:rPr>
                <w:sz w:val="20"/>
                <w:szCs w:val="20"/>
              </w:rPr>
              <w:t>0</w:t>
            </w:r>
            <w:r>
              <w:rPr>
                <w:sz w:val="20"/>
                <w:szCs w:val="20"/>
                <w:lang w:val="ru-RU"/>
              </w:rPr>
              <w:t>,</w:t>
            </w:r>
            <w:r>
              <w:rPr>
                <w:sz w:val="20"/>
                <w:szCs w:val="20"/>
              </w:rPr>
              <w:t>00</w:t>
            </w:r>
          </w:p>
        </w:tc>
      </w:tr>
      <w:tr w:rsidR="006853A0" w14:paraId="01E84F1C" w14:textId="77777777" w:rsidTr="00E33122">
        <w:tc>
          <w:tcPr>
            <w:tcW w:w="847" w:type="pct"/>
          </w:tcPr>
          <w:p w14:paraId="01E84F14"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-134a</w:t>
            </w:r>
          </w:p>
        </w:tc>
        <w:tc>
          <w:tcPr>
            <w:tcW w:w="495" w:type="pct"/>
          </w:tcPr>
          <w:p w14:paraId="01E84F15" w14:textId="77777777" w:rsidR="006853A0" w:rsidRDefault="006853A0" w:rsidP="00177A61">
            <w:pPr>
              <w:tabs>
                <w:tab w:val="left" w:pos="3141"/>
              </w:tabs>
              <w:spacing w:before="20" w:after="20"/>
              <w:ind w:right="26"/>
              <w:jc w:val="right"/>
              <w:rPr>
                <w:sz w:val="20"/>
                <w:szCs w:val="20"/>
              </w:rPr>
            </w:pPr>
            <w:r>
              <w:rPr>
                <w:sz w:val="20"/>
                <w:szCs w:val="20"/>
              </w:rPr>
              <w:t xml:space="preserve"> 1 430 </w:t>
            </w:r>
          </w:p>
        </w:tc>
        <w:tc>
          <w:tcPr>
            <w:tcW w:w="598" w:type="pct"/>
          </w:tcPr>
          <w:p w14:paraId="01E84F16"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w:t>
            </w:r>
            <w:r>
              <w:rPr>
                <w:sz w:val="20"/>
                <w:szCs w:val="20"/>
              </w:rPr>
              <w:t>200</w:t>
            </w:r>
            <w:r>
              <w:rPr>
                <w:sz w:val="20"/>
                <w:szCs w:val="20"/>
                <w:lang w:val="ru-RU"/>
              </w:rPr>
              <w:t>,</w:t>
            </w:r>
            <w:r>
              <w:rPr>
                <w:sz w:val="20"/>
                <w:szCs w:val="20"/>
              </w:rPr>
              <w:t>92</w:t>
            </w:r>
          </w:p>
        </w:tc>
        <w:tc>
          <w:tcPr>
            <w:tcW w:w="598" w:type="pct"/>
          </w:tcPr>
          <w:p w14:paraId="01E84F17"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w:t>
            </w:r>
            <w:r>
              <w:rPr>
                <w:sz w:val="20"/>
                <w:szCs w:val="20"/>
              </w:rPr>
              <w:t>759</w:t>
            </w:r>
            <w:r>
              <w:rPr>
                <w:sz w:val="20"/>
                <w:szCs w:val="20"/>
                <w:lang w:val="ru-RU"/>
              </w:rPr>
              <w:t>,</w:t>
            </w:r>
            <w:r>
              <w:rPr>
                <w:sz w:val="20"/>
                <w:szCs w:val="20"/>
              </w:rPr>
              <w:t>14</w:t>
            </w:r>
          </w:p>
        </w:tc>
        <w:tc>
          <w:tcPr>
            <w:tcW w:w="598" w:type="pct"/>
          </w:tcPr>
          <w:p w14:paraId="01E84F18"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xml:space="preserve"> </w:t>
            </w:r>
            <w:r>
              <w:rPr>
                <w:sz w:val="20"/>
                <w:szCs w:val="20"/>
              </w:rPr>
              <w:t>669</w:t>
            </w:r>
            <w:r>
              <w:rPr>
                <w:sz w:val="20"/>
                <w:szCs w:val="20"/>
                <w:lang w:val="ru-RU"/>
              </w:rPr>
              <w:t>,</w:t>
            </w:r>
            <w:r>
              <w:rPr>
                <w:sz w:val="20"/>
                <w:szCs w:val="20"/>
              </w:rPr>
              <w:t>08</w:t>
            </w:r>
          </w:p>
        </w:tc>
        <w:tc>
          <w:tcPr>
            <w:tcW w:w="657" w:type="pct"/>
          </w:tcPr>
          <w:p w14:paraId="01E84F19"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w:t>
            </w:r>
            <w:r>
              <w:rPr>
                <w:sz w:val="20"/>
                <w:szCs w:val="20"/>
              </w:rPr>
              <w:t>032</w:t>
            </w:r>
            <w:r>
              <w:rPr>
                <w:sz w:val="20"/>
                <w:szCs w:val="20"/>
                <w:lang w:val="ru-RU"/>
              </w:rPr>
              <w:t>,</w:t>
            </w:r>
            <w:r>
              <w:rPr>
                <w:sz w:val="20"/>
                <w:szCs w:val="20"/>
              </w:rPr>
              <w:t>29</w:t>
            </w:r>
          </w:p>
        </w:tc>
        <w:tc>
          <w:tcPr>
            <w:tcW w:w="605" w:type="pct"/>
          </w:tcPr>
          <w:p w14:paraId="01E84F1A"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 </w:t>
            </w:r>
            <w:r>
              <w:rPr>
                <w:sz w:val="20"/>
                <w:szCs w:val="20"/>
              </w:rPr>
              <w:t>803</w:t>
            </w:r>
            <w:r>
              <w:rPr>
                <w:sz w:val="20"/>
                <w:szCs w:val="20"/>
                <w:lang w:val="ru-RU"/>
              </w:rPr>
              <w:t>,</w:t>
            </w:r>
            <w:r>
              <w:rPr>
                <w:sz w:val="20"/>
                <w:szCs w:val="20"/>
              </w:rPr>
              <w:t>78</w:t>
            </w:r>
          </w:p>
        </w:tc>
        <w:tc>
          <w:tcPr>
            <w:tcW w:w="604" w:type="pct"/>
          </w:tcPr>
          <w:p w14:paraId="01E84F1B"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 xml:space="preserve"> </w:t>
            </w:r>
            <w:r>
              <w:rPr>
                <w:sz w:val="20"/>
                <w:szCs w:val="20"/>
              </w:rPr>
              <w:t>897</w:t>
            </w:r>
            <w:r>
              <w:rPr>
                <w:sz w:val="20"/>
                <w:szCs w:val="20"/>
                <w:lang w:val="ru-RU"/>
              </w:rPr>
              <w:t>,</w:t>
            </w:r>
            <w:r>
              <w:rPr>
                <w:sz w:val="20"/>
                <w:szCs w:val="20"/>
              </w:rPr>
              <w:t>69</w:t>
            </w:r>
          </w:p>
        </w:tc>
      </w:tr>
      <w:tr w:rsidR="006853A0" w14:paraId="01E84F25" w14:textId="77777777" w:rsidTr="00E33122">
        <w:tc>
          <w:tcPr>
            <w:tcW w:w="847" w:type="pct"/>
          </w:tcPr>
          <w:p w14:paraId="01E84F1D"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-143a</w:t>
            </w:r>
          </w:p>
        </w:tc>
        <w:tc>
          <w:tcPr>
            <w:tcW w:w="495" w:type="pct"/>
          </w:tcPr>
          <w:p w14:paraId="01E84F1E" w14:textId="77777777" w:rsidR="006853A0" w:rsidRDefault="006853A0" w:rsidP="00177A61">
            <w:pPr>
              <w:tabs>
                <w:tab w:val="left" w:pos="3141"/>
              </w:tabs>
              <w:spacing w:before="20" w:after="20"/>
              <w:ind w:right="26"/>
              <w:jc w:val="right"/>
              <w:rPr>
                <w:sz w:val="20"/>
                <w:szCs w:val="20"/>
              </w:rPr>
            </w:pPr>
            <w:r>
              <w:rPr>
                <w:sz w:val="20"/>
                <w:szCs w:val="20"/>
              </w:rPr>
              <w:t xml:space="preserve"> 4 470 </w:t>
            </w:r>
          </w:p>
        </w:tc>
        <w:tc>
          <w:tcPr>
            <w:tcW w:w="598" w:type="pct"/>
          </w:tcPr>
          <w:p w14:paraId="01E84F1F" w14:textId="77777777" w:rsidR="006853A0" w:rsidRDefault="006853A0" w:rsidP="00177A61">
            <w:pPr>
              <w:tabs>
                <w:tab w:val="left" w:pos="3141"/>
              </w:tabs>
              <w:spacing w:before="20" w:after="20"/>
              <w:jc w:val="right"/>
              <w:rPr>
                <w:sz w:val="20"/>
                <w:szCs w:val="20"/>
              </w:rPr>
            </w:pPr>
            <w:r>
              <w:rPr>
                <w:sz w:val="20"/>
                <w:szCs w:val="20"/>
              </w:rPr>
              <w:t>89</w:t>
            </w:r>
            <w:r>
              <w:rPr>
                <w:sz w:val="20"/>
                <w:szCs w:val="20"/>
                <w:lang w:val="ru-RU"/>
              </w:rPr>
              <w:t>,</w:t>
            </w:r>
            <w:r>
              <w:rPr>
                <w:sz w:val="20"/>
                <w:szCs w:val="20"/>
              </w:rPr>
              <w:t>50</w:t>
            </w:r>
          </w:p>
        </w:tc>
        <w:tc>
          <w:tcPr>
            <w:tcW w:w="598" w:type="pct"/>
          </w:tcPr>
          <w:p w14:paraId="01E84F20" w14:textId="77777777" w:rsidR="006853A0" w:rsidRDefault="006853A0" w:rsidP="00177A61">
            <w:pPr>
              <w:tabs>
                <w:tab w:val="left" w:pos="3141"/>
              </w:tabs>
              <w:spacing w:before="20" w:after="20"/>
              <w:jc w:val="right"/>
              <w:rPr>
                <w:sz w:val="20"/>
                <w:szCs w:val="20"/>
              </w:rPr>
            </w:pPr>
            <w:r>
              <w:rPr>
                <w:sz w:val="20"/>
                <w:szCs w:val="20"/>
              </w:rPr>
              <w:t>98</w:t>
            </w:r>
            <w:r>
              <w:rPr>
                <w:sz w:val="20"/>
                <w:szCs w:val="20"/>
                <w:lang w:val="ru-RU"/>
              </w:rPr>
              <w:t>,</w:t>
            </w:r>
            <w:r>
              <w:rPr>
                <w:sz w:val="20"/>
                <w:szCs w:val="20"/>
              </w:rPr>
              <w:t>70</w:t>
            </w:r>
          </w:p>
        </w:tc>
        <w:tc>
          <w:tcPr>
            <w:tcW w:w="598" w:type="pct"/>
          </w:tcPr>
          <w:p w14:paraId="01E84F21" w14:textId="77777777" w:rsidR="006853A0" w:rsidRDefault="006853A0" w:rsidP="00177A61">
            <w:pPr>
              <w:tabs>
                <w:tab w:val="left" w:pos="3141"/>
              </w:tabs>
              <w:spacing w:before="20" w:after="20"/>
              <w:jc w:val="right"/>
              <w:rPr>
                <w:sz w:val="20"/>
                <w:szCs w:val="20"/>
              </w:rPr>
            </w:pPr>
            <w:r>
              <w:rPr>
                <w:sz w:val="20"/>
                <w:szCs w:val="20"/>
              </w:rPr>
              <w:t>279</w:t>
            </w:r>
            <w:r>
              <w:rPr>
                <w:sz w:val="20"/>
                <w:szCs w:val="20"/>
                <w:lang w:val="ru-RU"/>
              </w:rPr>
              <w:t>,</w:t>
            </w:r>
            <w:r>
              <w:rPr>
                <w:sz w:val="20"/>
                <w:szCs w:val="20"/>
              </w:rPr>
              <w:t>94</w:t>
            </w:r>
          </w:p>
        </w:tc>
        <w:tc>
          <w:tcPr>
            <w:tcW w:w="657" w:type="pct"/>
          </w:tcPr>
          <w:p w14:paraId="01E84F22"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w:t>
            </w:r>
            <w:r>
              <w:rPr>
                <w:sz w:val="20"/>
                <w:szCs w:val="20"/>
              </w:rPr>
              <w:t>47</w:t>
            </w:r>
          </w:p>
        </w:tc>
        <w:tc>
          <w:tcPr>
            <w:tcW w:w="605" w:type="pct"/>
          </w:tcPr>
          <w:p w14:paraId="01E84F23"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w:t>
            </w:r>
            <w:r>
              <w:rPr>
                <w:sz w:val="20"/>
                <w:szCs w:val="20"/>
              </w:rPr>
              <w:t>58</w:t>
            </w:r>
          </w:p>
        </w:tc>
        <w:tc>
          <w:tcPr>
            <w:tcW w:w="604" w:type="pct"/>
          </w:tcPr>
          <w:p w14:paraId="01E84F24" w14:textId="77777777" w:rsidR="006853A0" w:rsidRDefault="006853A0" w:rsidP="00177A61">
            <w:pPr>
              <w:tabs>
                <w:tab w:val="left" w:pos="3141"/>
              </w:tabs>
              <w:spacing w:before="20" w:after="20"/>
              <w:jc w:val="right"/>
              <w:rPr>
                <w:sz w:val="20"/>
                <w:szCs w:val="20"/>
              </w:rPr>
            </w:pPr>
            <w:r>
              <w:rPr>
                <w:sz w:val="20"/>
                <w:szCs w:val="20"/>
              </w:rPr>
              <w:t>0</w:t>
            </w:r>
            <w:r>
              <w:rPr>
                <w:sz w:val="20"/>
                <w:szCs w:val="20"/>
                <w:lang w:val="ru-RU"/>
              </w:rPr>
              <w:t>,</w:t>
            </w:r>
            <w:r>
              <w:rPr>
                <w:sz w:val="20"/>
                <w:szCs w:val="20"/>
              </w:rPr>
              <w:t>00</w:t>
            </w:r>
          </w:p>
        </w:tc>
      </w:tr>
      <w:tr w:rsidR="006853A0" w14:paraId="01E84F2E" w14:textId="77777777" w:rsidTr="00E33122">
        <w:tc>
          <w:tcPr>
            <w:tcW w:w="847" w:type="pct"/>
          </w:tcPr>
          <w:p w14:paraId="01E84F26"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-152a</w:t>
            </w:r>
          </w:p>
        </w:tc>
        <w:tc>
          <w:tcPr>
            <w:tcW w:w="495" w:type="pct"/>
          </w:tcPr>
          <w:p w14:paraId="01E84F27" w14:textId="77777777" w:rsidR="006853A0" w:rsidRDefault="006853A0" w:rsidP="00177A61">
            <w:pPr>
              <w:spacing w:before="20" w:after="20"/>
              <w:ind w:right="26"/>
              <w:jc w:val="right"/>
              <w:rPr>
                <w:sz w:val="20"/>
                <w:szCs w:val="20"/>
              </w:rPr>
            </w:pPr>
            <w:r>
              <w:rPr>
                <w:sz w:val="20"/>
                <w:szCs w:val="20"/>
              </w:rPr>
              <w:t xml:space="preserve"> 124 </w:t>
            </w:r>
          </w:p>
        </w:tc>
        <w:tc>
          <w:tcPr>
            <w:tcW w:w="598" w:type="pct"/>
          </w:tcPr>
          <w:p w14:paraId="01E84F28" w14:textId="77777777" w:rsidR="006853A0" w:rsidRDefault="006853A0" w:rsidP="00177A61">
            <w:pPr>
              <w:tabs>
                <w:tab w:val="left" w:pos="3141"/>
              </w:tabs>
              <w:spacing w:before="20" w:after="20"/>
              <w:jc w:val="right"/>
              <w:rPr>
                <w:sz w:val="20"/>
                <w:szCs w:val="20"/>
              </w:rPr>
            </w:pPr>
            <w:r>
              <w:rPr>
                <w:sz w:val="20"/>
                <w:szCs w:val="20"/>
              </w:rPr>
              <w:t>173</w:t>
            </w:r>
            <w:r>
              <w:rPr>
                <w:sz w:val="20"/>
                <w:szCs w:val="20"/>
                <w:lang w:val="ru-RU"/>
              </w:rPr>
              <w:t>,</w:t>
            </w:r>
            <w:r>
              <w:rPr>
                <w:sz w:val="20"/>
                <w:szCs w:val="20"/>
              </w:rPr>
              <w:t>87</w:t>
            </w:r>
          </w:p>
        </w:tc>
        <w:tc>
          <w:tcPr>
            <w:tcW w:w="598" w:type="pct"/>
          </w:tcPr>
          <w:p w14:paraId="01E84F29" w14:textId="77777777" w:rsidR="006853A0" w:rsidRDefault="006853A0" w:rsidP="00177A61">
            <w:pPr>
              <w:tabs>
                <w:tab w:val="left" w:pos="3141"/>
              </w:tabs>
              <w:spacing w:before="20" w:after="20"/>
              <w:jc w:val="right"/>
              <w:rPr>
                <w:sz w:val="20"/>
                <w:szCs w:val="20"/>
              </w:rPr>
            </w:pPr>
            <w:r>
              <w:rPr>
                <w:sz w:val="20"/>
                <w:szCs w:val="20"/>
              </w:rPr>
              <w:t>224</w:t>
            </w:r>
            <w:r>
              <w:rPr>
                <w:sz w:val="20"/>
                <w:szCs w:val="20"/>
                <w:lang w:val="ru-RU"/>
              </w:rPr>
              <w:t>,</w:t>
            </w:r>
            <w:r>
              <w:rPr>
                <w:sz w:val="20"/>
                <w:szCs w:val="20"/>
              </w:rPr>
              <w:t>92</w:t>
            </w:r>
          </w:p>
        </w:tc>
        <w:tc>
          <w:tcPr>
            <w:tcW w:w="598" w:type="pct"/>
          </w:tcPr>
          <w:p w14:paraId="01E84F2A" w14:textId="77777777" w:rsidR="006853A0" w:rsidRDefault="006853A0" w:rsidP="00177A61">
            <w:pPr>
              <w:tabs>
                <w:tab w:val="left" w:pos="3141"/>
              </w:tabs>
              <w:spacing w:before="20" w:after="20"/>
              <w:jc w:val="right"/>
              <w:rPr>
                <w:sz w:val="20"/>
                <w:szCs w:val="20"/>
              </w:rPr>
            </w:pPr>
            <w:r>
              <w:rPr>
                <w:sz w:val="20"/>
                <w:szCs w:val="20"/>
              </w:rPr>
              <w:t>236</w:t>
            </w:r>
            <w:r>
              <w:rPr>
                <w:sz w:val="20"/>
                <w:szCs w:val="20"/>
                <w:lang w:val="ru-RU"/>
              </w:rPr>
              <w:t>,</w:t>
            </w:r>
            <w:r>
              <w:rPr>
                <w:sz w:val="20"/>
                <w:szCs w:val="20"/>
              </w:rPr>
              <w:t>19</w:t>
            </w:r>
          </w:p>
        </w:tc>
        <w:tc>
          <w:tcPr>
            <w:tcW w:w="657" w:type="pct"/>
          </w:tcPr>
          <w:p w14:paraId="01E84F2B" w14:textId="77777777" w:rsidR="006853A0" w:rsidRDefault="006853A0" w:rsidP="00177A61">
            <w:pPr>
              <w:tabs>
                <w:tab w:val="left" w:pos="3141"/>
              </w:tabs>
              <w:spacing w:before="20" w:after="20"/>
              <w:jc w:val="right"/>
              <w:rPr>
                <w:sz w:val="20"/>
                <w:szCs w:val="20"/>
              </w:rPr>
            </w:pPr>
            <w:r>
              <w:rPr>
                <w:sz w:val="20"/>
                <w:szCs w:val="20"/>
              </w:rPr>
              <w:t>283</w:t>
            </w:r>
            <w:r>
              <w:rPr>
                <w:sz w:val="20"/>
                <w:szCs w:val="20"/>
                <w:lang w:val="ru-RU"/>
              </w:rPr>
              <w:t>,</w:t>
            </w:r>
            <w:r>
              <w:rPr>
                <w:sz w:val="20"/>
                <w:szCs w:val="20"/>
              </w:rPr>
              <w:t>81</w:t>
            </w:r>
          </w:p>
        </w:tc>
        <w:tc>
          <w:tcPr>
            <w:tcW w:w="605" w:type="pct"/>
          </w:tcPr>
          <w:p w14:paraId="01E84F2C" w14:textId="77777777" w:rsidR="006853A0" w:rsidRDefault="006853A0" w:rsidP="00177A61">
            <w:pPr>
              <w:tabs>
                <w:tab w:val="left" w:pos="3141"/>
              </w:tabs>
              <w:spacing w:before="20" w:after="20"/>
              <w:jc w:val="right"/>
              <w:rPr>
                <w:sz w:val="20"/>
                <w:szCs w:val="20"/>
              </w:rPr>
            </w:pPr>
            <w:r>
              <w:rPr>
                <w:sz w:val="20"/>
                <w:szCs w:val="20"/>
              </w:rPr>
              <w:t>343</w:t>
            </w:r>
            <w:r>
              <w:rPr>
                <w:sz w:val="20"/>
                <w:szCs w:val="20"/>
                <w:lang w:val="ru-RU"/>
              </w:rPr>
              <w:t>,</w:t>
            </w:r>
            <w:r>
              <w:rPr>
                <w:sz w:val="20"/>
                <w:szCs w:val="20"/>
              </w:rPr>
              <w:t>08</w:t>
            </w:r>
          </w:p>
        </w:tc>
        <w:tc>
          <w:tcPr>
            <w:tcW w:w="604" w:type="pct"/>
          </w:tcPr>
          <w:p w14:paraId="01E84F2D" w14:textId="77777777" w:rsidR="006853A0" w:rsidRDefault="006853A0" w:rsidP="00177A61">
            <w:pPr>
              <w:tabs>
                <w:tab w:val="left" w:pos="3141"/>
              </w:tabs>
              <w:spacing w:before="20" w:after="20"/>
              <w:jc w:val="right"/>
              <w:rPr>
                <w:sz w:val="20"/>
                <w:szCs w:val="20"/>
              </w:rPr>
            </w:pPr>
            <w:r>
              <w:rPr>
                <w:sz w:val="20"/>
                <w:szCs w:val="20"/>
              </w:rPr>
              <w:t>526</w:t>
            </w:r>
            <w:r>
              <w:rPr>
                <w:sz w:val="20"/>
                <w:szCs w:val="20"/>
                <w:lang w:val="ru-RU"/>
              </w:rPr>
              <w:t>,</w:t>
            </w:r>
            <w:r>
              <w:rPr>
                <w:sz w:val="20"/>
                <w:szCs w:val="20"/>
              </w:rPr>
              <w:t>43</w:t>
            </w:r>
          </w:p>
        </w:tc>
      </w:tr>
      <w:tr w:rsidR="006853A0" w14:paraId="01E84F37" w14:textId="77777777" w:rsidTr="00E33122">
        <w:tc>
          <w:tcPr>
            <w:tcW w:w="847" w:type="pct"/>
          </w:tcPr>
          <w:p w14:paraId="01E84F2F"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-227ea</w:t>
            </w:r>
          </w:p>
        </w:tc>
        <w:tc>
          <w:tcPr>
            <w:tcW w:w="495" w:type="pct"/>
          </w:tcPr>
          <w:p w14:paraId="01E84F30" w14:textId="77777777" w:rsidR="006853A0" w:rsidRDefault="006853A0" w:rsidP="00177A61">
            <w:pPr>
              <w:tabs>
                <w:tab w:val="left" w:pos="3141"/>
              </w:tabs>
              <w:spacing w:before="20" w:after="20"/>
              <w:ind w:right="26"/>
              <w:jc w:val="right"/>
              <w:rPr>
                <w:sz w:val="20"/>
                <w:szCs w:val="20"/>
              </w:rPr>
            </w:pPr>
            <w:r>
              <w:rPr>
                <w:sz w:val="20"/>
                <w:szCs w:val="20"/>
              </w:rPr>
              <w:t xml:space="preserve"> 3 220 </w:t>
            </w:r>
          </w:p>
        </w:tc>
        <w:tc>
          <w:tcPr>
            <w:tcW w:w="598" w:type="pct"/>
          </w:tcPr>
          <w:p w14:paraId="01E84F31" w14:textId="77777777" w:rsidR="006853A0" w:rsidRDefault="006853A0" w:rsidP="00177A61">
            <w:pPr>
              <w:tabs>
                <w:tab w:val="left" w:pos="3141"/>
              </w:tabs>
              <w:spacing w:before="20" w:after="20"/>
              <w:jc w:val="right"/>
              <w:rPr>
                <w:sz w:val="20"/>
                <w:szCs w:val="20"/>
              </w:rPr>
            </w:pPr>
            <w:r>
              <w:rPr>
                <w:sz w:val="20"/>
                <w:szCs w:val="20"/>
              </w:rPr>
              <w:t>24</w:t>
            </w:r>
            <w:r>
              <w:rPr>
                <w:sz w:val="20"/>
                <w:szCs w:val="20"/>
                <w:lang w:val="ru-RU"/>
              </w:rPr>
              <w:t>,</w:t>
            </w:r>
            <w:r>
              <w:rPr>
                <w:sz w:val="20"/>
                <w:szCs w:val="20"/>
              </w:rPr>
              <w:t>44</w:t>
            </w:r>
          </w:p>
        </w:tc>
        <w:tc>
          <w:tcPr>
            <w:tcW w:w="598" w:type="pct"/>
          </w:tcPr>
          <w:p w14:paraId="01E84F32" w14:textId="77777777" w:rsidR="006853A0" w:rsidRDefault="006853A0" w:rsidP="00177A61">
            <w:pPr>
              <w:tabs>
                <w:tab w:val="left" w:pos="3141"/>
              </w:tabs>
              <w:spacing w:before="20" w:after="20"/>
              <w:jc w:val="right"/>
              <w:rPr>
                <w:sz w:val="20"/>
                <w:szCs w:val="20"/>
              </w:rPr>
            </w:pPr>
            <w:r>
              <w:rPr>
                <w:sz w:val="20"/>
                <w:szCs w:val="20"/>
              </w:rPr>
              <w:t>46</w:t>
            </w:r>
            <w:r>
              <w:rPr>
                <w:sz w:val="20"/>
                <w:szCs w:val="20"/>
                <w:lang w:val="ru-RU"/>
              </w:rPr>
              <w:t>,</w:t>
            </w:r>
            <w:r>
              <w:rPr>
                <w:sz w:val="20"/>
                <w:szCs w:val="20"/>
              </w:rPr>
              <w:t>86</w:t>
            </w:r>
          </w:p>
        </w:tc>
        <w:tc>
          <w:tcPr>
            <w:tcW w:w="598" w:type="pct"/>
          </w:tcPr>
          <w:p w14:paraId="01E84F33" w14:textId="77777777" w:rsidR="006853A0" w:rsidRDefault="006853A0" w:rsidP="00177A61">
            <w:pPr>
              <w:tabs>
                <w:tab w:val="left" w:pos="3141"/>
              </w:tabs>
              <w:spacing w:before="20" w:after="20"/>
              <w:jc w:val="right"/>
              <w:rPr>
                <w:sz w:val="20"/>
                <w:szCs w:val="20"/>
              </w:rPr>
            </w:pPr>
            <w:r>
              <w:rPr>
                <w:sz w:val="20"/>
                <w:szCs w:val="20"/>
              </w:rPr>
              <w:t>30</w:t>
            </w:r>
            <w:r>
              <w:rPr>
                <w:sz w:val="20"/>
                <w:szCs w:val="20"/>
                <w:lang w:val="ru-RU"/>
              </w:rPr>
              <w:t>,</w:t>
            </w:r>
            <w:r>
              <w:rPr>
                <w:sz w:val="20"/>
                <w:szCs w:val="20"/>
              </w:rPr>
              <w:t>05</w:t>
            </w:r>
          </w:p>
        </w:tc>
        <w:tc>
          <w:tcPr>
            <w:tcW w:w="657" w:type="pct"/>
          </w:tcPr>
          <w:p w14:paraId="01E84F34" w14:textId="77777777" w:rsidR="006853A0" w:rsidRDefault="006853A0" w:rsidP="00177A61">
            <w:pPr>
              <w:tabs>
                <w:tab w:val="left" w:pos="3141"/>
              </w:tabs>
              <w:spacing w:before="20" w:after="20"/>
              <w:jc w:val="right"/>
              <w:rPr>
                <w:sz w:val="20"/>
                <w:szCs w:val="20"/>
              </w:rPr>
            </w:pPr>
            <w:r>
              <w:rPr>
                <w:sz w:val="20"/>
                <w:szCs w:val="20"/>
              </w:rPr>
              <w:t>20</w:t>
            </w:r>
            <w:r>
              <w:rPr>
                <w:sz w:val="20"/>
                <w:szCs w:val="20"/>
                <w:lang w:val="ru-RU"/>
              </w:rPr>
              <w:t>,</w:t>
            </w:r>
            <w:r>
              <w:rPr>
                <w:sz w:val="20"/>
                <w:szCs w:val="20"/>
              </w:rPr>
              <w:t>88</w:t>
            </w:r>
          </w:p>
        </w:tc>
        <w:tc>
          <w:tcPr>
            <w:tcW w:w="605" w:type="pct"/>
          </w:tcPr>
          <w:p w14:paraId="01E84F35"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w:t>
            </w:r>
            <w:r>
              <w:rPr>
                <w:sz w:val="20"/>
                <w:szCs w:val="20"/>
              </w:rPr>
              <w:t>20</w:t>
            </w:r>
          </w:p>
        </w:tc>
        <w:tc>
          <w:tcPr>
            <w:tcW w:w="604" w:type="pct"/>
          </w:tcPr>
          <w:p w14:paraId="01E84F36"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w:t>
            </w:r>
            <w:r>
              <w:rPr>
                <w:sz w:val="20"/>
                <w:szCs w:val="20"/>
              </w:rPr>
              <w:t>04</w:t>
            </w:r>
          </w:p>
        </w:tc>
      </w:tr>
      <w:tr w:rsidR="006853A0" w14:paraId="01E84F40" w14:textId="77777777" w:rsidTr="00E33122">
        <w:tc>
          <w:tcPr>
            <w:tcW w:w="847" w:type="pct"/>
          </w:tcPr>
          <w:p w14:paraId="01E84F38"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-23</w:t>
            </w:r>
          </w:p>
        </w:tc>
        <w:tc>
          <w:tcPr>
            <w:tcW w:w="495" w:type="pct"/>
          </w:tcPr>
          <w:p w14:paraId="01E84F39" w14:textId="77777777" w:rsidR="006853A0" w:rsidRDefault="006853A0" w:rsidP="00177A61">
            <w:pPr>
              <w:tabs>
                <w:tab w:val="left" w:pos="3141"/>
              </w:tabs>
              <w:spacing w:before="20" w:after="20"/>
              <w:ind w:right="26"/>
              <w:jc w:val="right"/>
              <w:rPr>
                <w:sz w:val="20"/>
                <w:szCs w:val="20"/>
              </w:rPr>
            </w:pPr>
            <w:r>
              <w:rPr>
                <w:sz w:val="20"/>
                <w:szCs w:val="20"/>
              </w:rPr>
              <w:t xml:space="preserve"> 14 800 </w:t>
            </w:r>
          </w:p>
        </w:tc>
        <w:tc>
          <w:tcPr>
            <w:tcW w:w="598" w:type="pct"/>
          </w:tcPr>
          <w:p w14:paraId="01E84F3A" w14:textId="77777777" w:rsidR="006853A0" w:rsidRDefault="006853A0" w:rsidP="00177A61">
            <w:pPr>
              <w:tabs>
                <w:tab w:val="left" w:pos="3141"/>
              </w:tabs>
              <w:spacing w:before="20" w:after="20"/>
              <w:jc w:val="right"/>
              <w:rPr>
                <w:sz w:val="20"/>
                <w:szCs w:val="20"/>
              </w:rPr>
            </w:pPr>
            <w:r>
              <w:rPr>
                <w:sz w:val="20"/>
                <w:szCs w:val="20"/>
              </w:rPr>
              <w:t>3</w:t>
            </w:r>
            <w:r>
              <w:rPr>
                <w:sz w:val="20"/>
                <w:szCs w:val="20"/>
                <w:lang w:val="ru-RU"/>
              </w:rPr>
              <w:t>,</w:t>
            </w:r>
            <w:r>
              <w:rPr>
                <w:sz w:val="20"/>
                <w:szCs w:val="20"/>
              </w:rPr>
              <w:t>95</w:t>
            </w:r>
          </w:p>
        </w:tc>
        <w:tc>
          <w:tcPr>
            <w:tcW w:w="598" w:type="pct"/>
          </w:tcPr>
          <w:p w14:paraId="01E84F3B" w14:textId="77777777" w:rsidR="006853A0" w:rsidRDefault="006853A0" w:rsidP="00177A61">
            <w:pPr>
              <w:tabs>
                <w:tab w:val="left" w:pos="3141"/>
              </w:tabs>
              <w:spacing w:before="20" w:after="20"/>
              <w:jc w:val="right"/>
              <w:rPr>
                <w:sz w:val="20"/>
                <w:szCs w:val="20"/>
              </w:rPr>
            </w:pPr>
            <w:r>
              <w:rPr>
                <w:sz w:val="20"/>
                <w:szCs w:val="20"/>
              </w:rPr>
              <w:t>3</w:t>
            </w:r>
            <w:r>
              <w:rPr>
                <w:sz w:val="20"/>
                <w:szCs w:val="20"/>
                <w:lang w:val="ru-RU"/>
              </w:rPr>
              <w:t>,</w:t>
            </w:r>
            <w:r>
              <w:rPr>
                <w:sz w:val="20"/>
                <w:szCs w:val="20"/>
              </w:rPr>
              <w:t>07</w:t>
            </w:r>
          </w:p>
        </w:tc>
        <w:tc>
          <w:tcPr>
            <w:tcW w:w="598" w:type="pct"/>
          </w:tcPr>
          <w:p w14:paraId="01E84F3C"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w:t>
            </w:r>
            <w:r>
              <w:rPr>
                <w:sz w:val="20"/>
                <w:szCs w:val="20"/>
              </w:rPr>
              <w:t>93</w:t>
            </w:r>
          </w:p>
        </w:tc>
        <w:tc>
          <w:tcPr>
            <w:tcW w:w="657" w:type="pct"/>
          </w:tcPr>
          <w:p w14:paraId="01E84F3D" w14:textId="77777777" w:rsidR="006853A0" w:rsidRDefault="006853A0" w:rsidP="00177A61">
            <w:pPr>
              <w:tabs>
                <w:tab w:val="left" w:pos="3141"/>
              </w:tabs>
              <w:spacing w:before="20" w:after="20"/>
              <w:jc w:val="right"/>
              <w:rPr>
                <w:sz w:val="20"/>
                <w:szCs w:val="20"/>
              </w:rPr>
            </w:pPr>
            <w:r>
              <w:rPr>
                <w:sz w:val="20"/>
                <w:szCs w:val="20"/>
              </w:rPr>
              <w:t>12</w:t>
            </w:r>
            <w:r>
              <w:rPr>
                <w:sz w:val="20"/>
                <w:szCs w:val="20"/>
                <w:lang w:val="ru-RU"/>
              </w:rPr>
              <w:t>,</w:t>
            </w:r>
            <w:r>
              <w:rPr>
                <w:sz w:val="20"/>
                <w:szCs w:val="20"/>
              </w:rPr>
              <w:t>28</w:t>
            </w:r>
          </w:p>
        </w:tc>
        <w:tc>
          <w:tcPr>
            <w:tcW w:w="605" w:type="pct"/>
          </w:tcPr>
          <w:p w14:paraId="01E84F3E" w14:textId="77777777" w:rsidR="006853A0" w:rsidRDefault="006853A0" w:rsidP="00177A61">
            <w:pPr>
              <w:tabs>
                <w:tab w:val="left" w:pos="3141"/>
              </w:tabs>
              <w:spacing w:before="20" w:after="20"/>
              <w:jc w:val="right"/>
              <w:rPr>
                <w:sz w:val="20"/>
                <w:szCs w:val="20"/>
              </w:rPr>
            </w:pPr>
            <w:r>
              <w:rPr>
                <w:sz w:val="20"/>
                <w:szCs w:val="20"/>
              </w:rPr>
              <w:t>2</w:t>
            </w:r>
            <w:r>
              <w:rPr>
                <w:sz w:val="20"/>
                <w:szCs w:val="20"/>
                <w:lang w:val="ru-RU"/>
              </w:rPr>
              <w:t>,</w:t>
            </w:r>
            <w:r>
              <w:rPr>
                <w:sz w:val="20"/>
                <w:szCs w:val="20"/>
              </w:rPr>
              <w:t>00</w:t>
            </w:r>
          </w:p>
        </w:tc>
        <w:tc>
          <w:tcPr>
            <w:tcW w:w="604" w:type="pct"/>
          </w:tcPr>
          <w:p w14:paraId="01E84F3F"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w:t>
            </w:r>
            <w:r>
              <w:rPr>
                <w:sz w:val="20"/>
                <w:szCs w:val="20"/>
              </w:rPr>
              <w:t>10</w:t>
            </w:r>
          </w:p>
        </w:tc>
      </w:tr>
      <w:tr w:rsidR="006853A0" w14:paraId="01E84F49" w14:textId="77777777" w:rsidTr="00E33122">
        <w:tc>
          <w:tcPr>
            <w:tcW w:w="847" w:type="pct"/>
          </w:tcPr>
          <w:p w14:paraId="01E84F41"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-236fa</w:t>
            </w:r>
          </w:p>
        </w:tc>
        <w:tc>
          <w:tcPr>
            <w:tcW w:w="495" w:type="pct"/>
          </w:tcPr>
          <w:p w14:paraId="01E84F42" w14:textId="77777777" w:rsidR="006853A0" w:rsidRDefault="006853A0" w:rsidP="00177A61">
            <w:pPr>
              <w:tabs>
                <w:tab w:val="left" w:pos="3141"/>
              </w:tabs>
              <w:spacing w:before="20" w:after="20"/>
              <w:ind w:right="26"/>
              <w:jc w:val="right"/>
              <w:rPr>
                <w:sz w:val="20"/>
                <w:szCs w:val="20"/>
              </w:rPr>
            </w:pPr>
            <w:r>
              <w:rPr>
                <w:sz w:val="20"/>
                <w:szCs w:val="20"/>
              </w:rPr>
              <w:t xml:space="preserve"> 9 810 </w:t>
            </w:r>
          </w:p>
        </w:tc>
        <w:tc>
          <w:tcPr>
            <w:tcW w:w="598" w:type="pct"/>
          </w:tcPr>
          <w:p w14:paraId="01E84F43"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w:t>
            </w:r>
            <w:r>
              <w:rPr>
                <w:sz w:val="20"/>
                <w:szCs w:val="20"/>
              </w:rPr>
              <w:t>67</w:t>
            </w:r>
          </w:p>
        </w:tc>
        <w:tc>
          <w:tcPr>
            <w:tcW w:w="598" w:type="pct"/>
          </w:tcPr>
          <w:p w14:paraId="01E84F44"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w:t>
            </w:r>
            <w:r>
              <w:rPr>
                <w:sz w:val="20"/>
                <w:szCs w:val="20"/>
              </w:rPr>
              <w:t>09</w:t>
            </w:r>
          </w:p>
        </w:tc>
        <w:tc>
          <w:tcPr>
            <w:tcW w:w="598" w:type="pct"/>
          </w:tcPr>
          <w:p w14:paraId="01E84F45"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w:t>
            </w:r>
            <w:r>
              <w:rPr>
                <w:sz w:val="20"/>
                <w:szCs w:val="20"/>
              </w:rPr>
              <w:t>20</w:t>
            </w:r>
          </w:p>
        </w:tc>
        <w:tc>
          <w:tcPr>
            <w:tcW w:w="657" w:type="pct"/>
          </w:tcPr>
          <w:p w14:paraId="01E84F46" w14:textId="77777777" w:rsidR="006853A0" w:rsidRDefault="006853A0" w:rsidP="00177A61">
            <w:pPr>
              <w:tabs>
                <w:tab w:val="left" w:pos="3141"/>
              </w:tabs>
              <w:spacing w:before="20" w:after="20"/>
              <w:jc w:val="right"/>
              <w:rPr>
                <w:sz w:val="20"/>
                <w:szCs w:val="20"/>
              </w:rPr>
            </w:pPr>
            <w:r>
              <w:rPr>
                <w:sz w:val="20"/>
                <w:szCs w:val="20"/>
              </w:rPr>
              <w:t>23</w:t>
            </w:r>
            <w:r>
              <w:rPr>
                <w:sz w:val="20"/>
                <w:szCs w:val="20"/>
                <w:lang w:val="ru-RU"/>
              </w:rPr>
              <w:t>,</w:t>
            </w:r>
            <w:r>
              <w:rPr>
                <w:sz w:val="20"/>
                <w:szCs w:val="20"/>
              </w:rPr>
              <w:t>63</w:t>
            </w:r>
          </w:p>
        </w:tc>
        <w:tc>
          <w:tcPr>
            <w:tcW w:w="605" w:type="pct"/>
          </w:tcPr>
          <w:p w14:paraId="01E84F47" w14:textId="77777777" w:rsidR="006853A0" w:rsidRDefault="006853A0" w:rsidP="00177A61">
            <w:pPr>
              <w:tabs>
                <w:tab w:val="left" w:pos="3141"/>
              </w:tabs>
              <w:spacing w:before="20" w:after="20"/>
              <w:jc w:val="right"/>
              <w:rPr>
                <w:sz w:val="20"/>
                <w:szCs w:val="20"/>
              </w:rPr>
            </w:pPr>
            <w:r>
              <w:rPr>
                <w:sz w:val="20"/>
                <w:szCs w:val="20"/>
              </w:rPr>
              <w:t>13</w:t>
            </w:r>
            <w:r>
              <w:rPr>
                <w:sz w:val="20"/>
                <w:szCs w:val="20"/>
                <w:lang w:val="ru-RU"/>
              </w:rPr>
              <w:t>,</w:t>
            </w:r>
            <w:r>
              <w:rPr>
                <w:sz w:val="20"/>
                <w:szCs w:val="20"/>
              </w:rPr>
              <w:t>76</w:t>
            </w:r>
          </w:p>
        </w:tc>
        <w:tc>
          <w:tcPr>
            <w:tcW w:w="604" w:type="pct"/>
          </w:tcPr>
          <w:p w14:paraId="01E84F48"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w:t>
            </w:r>
            <w:r>
              <w:rPr>
                <w:sz w:val="20"/>
                <w:szCs w:val="20"/>
              </w:rPr>
              <w:t>95</w:t>
            </w:r>
          </w:p>
        </w:tc>
      </w:tr>
      <w:tr w:rsidR="006853A0" w14:paraId="01E84F52" w14:textId="77777777" w:rsidTr="00E33122">
        <w:tc>
          <w:tcPr>
            <w:tcW w:w="847" w:type="pct"/>
          </w:tcPr>
          <w:p w14:paraId="01E84F4A"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-245fa</w:t>
            </w:r>
          </w:p>
        </w:tc>
        <w:tc>
          <w:tcPr>
            <w:tcW w:w="495" w:type="pct"/>
          </w:tcPr>
          <w:p w14:paraId="01E84F4B" w14:textId="77777777" w:rsidR="006853A0" w:rsidRDefault="006853A0" w:rsidP="00177A61">
            <w:pPr>
              <w:tabs>
                <w:tab w:val="left" w:pos="3141"/>
              </w:tabs>
              <w:spacing w:before="20" w:after="20"/>
              <w:ind w:right="26"/>
              <w:jc w:val="right"/>
              <w:rPr>
                <w:sz w:val="20"/>
                <w:szCs w:val="20"/>
              </w:rPr>
            </w:pPr>
            <w:r>
              <w:rPr>
                <w:sz w:val="20"/>
                <w:szCs w:val="20"/>
              </w:rPr>
              <w:t xml:space="preserve"> 1 030 </w:t>
            </w:r>
          </w:p>
        </w:tc>
        <w:tc>
          <w:tcPr>
            <w:tcW w:w="598" w:type="pct"/>
          </w:tcPr>
          <w:p w14:paraId="01E84F4C" w14:textId="77777777" w:rsidR="006853A0" w:rsidRDefault="006853A0" w:rsidP="00177A61">
            <w:pPr>
              <w:tabs>
                <w:tab w:val="left" w:pos="3141"/>
              </w:tabs>
              <w:spacing w:before="20" w:after="20"/>
              <w:jc w:val="right"/>
              <w:rPr>
                <w:sz w:val="20"/>
                <w:szCs w:val="20"/>
              </w:rPr>
            </w:pPr>
            <w:r>
              <w:rPr>
                <w:sz w:val="20"/>
                <w:szCs w:val="20"/>
              </w:rPr>
              <w:t>203</w:t>
            </w:r>
            <w:r>
              <w:rPr>
                <w:sz w:val="20"/>
                <w:szCs w:val="20"/>
                <w:lang w:val="ru-RU"/>
              </w:rPr>
              <w:t>,</w:t>
            </w:r>
            <w:r>
              <w:rPr>
                <w:sz w:val="20"/>
                <w:szCs w:val="20"/>
              </w:rPr>
              <w:t>65</w:t>
            </w:r>
          </w:p>
        </w:tc>
        <w:tc>
          <w:tcPr>
            <w:tcW w:w="598" w:type="pct"/>
          </w:tcPr>
          <w:p w14:paraId="01E84F4D" w14:textId="77777777" w:rsidR="006853A0" w:rsidRDefault="006853A0" w:rsidP="00177A61">
            <w:pPr>
              <w:tabs>
                <w:tab w:val="left" w:pos="3141"/>
              </w:tabs>
              <w:spacing w:before="20" w:after="20"/>
              <w:jc w:val="right"/>
              <w:rPr>
                <w:sz w:val="20"/>
                <w:szCs w:val="20"/>
              </w:rPr>
            </w:pPr>
            <w:r>
              <w:rPr>
                <w:sz w:val="20"/>
                <w:szCs w:val="20"/>
              </w:rPr>
              <w:t>147</w:t>
            </w:r>
            <w:r>
              <w:rPr>
                <w:sz w:val="20"/>
                <w:szCs w:val="20"/>
                <w:lang w:val="ru-RU"/>
              </w:rPr>
              <w:t>,</w:t>
            </w:r>
            <w:r>
              <w:rPr>
                <w:sz w:val="20"/>
                <w:szCs w:val="20"/>
              </w:rPr>
              <w:t>93</w:t>
            </w:r>
          </w:p>
        </w:tc>
        <w:tc>
          <w:tcPr>
            <w:tcW w:w="598" w:type="pct"/>
          </w:tcPr>
          <w:p w14:paraId="01E84F4E" w14:textId="77777777" w:rsidR="006853A0" w:rsidRDefault="006853A0" w:rsidP="00177A61">
            <w:pPr>
              <w:tabs>
                <w:tab w:val="left" w:pos="3141"/>
              </w:tabs>
              <w:spacing w:before="20" w:after="20"/>
              <w:jc w:val="right"/>
              <w:rPr>
                <w:sz w:val="20"/>
                <w:szCs w:val="20"/>
              </w:rPr>
            </w:pPr>
            <w:r>
              <w:rPr>
                <w:sz w:val="20"/>
                <w:szCs w:val="20"/>
              </w:rPr>
              <w:t>465</w:t>
            </w:r>
            <w:r>
              <w:rPr>
                <w:sz w:val="20"/>
                <w:szCs w:val="20"/>
                <w:lang w:val="ru-RU"/>
              </w:rPr>
              <w:t>,</w:t>
            </w:r>
            <w:r>
              <w:rPr>
                <w:sz w:val="20"/>
                <w:szCs w:val="20"/>
              </w:rPr>
              <w:t>04</w:t>
            </w:r>
          </w:p>
        </w:tc>
        <w:tc>
          <w:tcPr>
            <w:tcW w:w="657" w:type="pct"/>
          </w:tcPr>
          <w:p w14:paraId="01E84F4F" w14:textId="77777777" w:rsidR="006853A0" w:rsidRDefault="006853A0" w:rsidP="00177A61">
            <w:pPr>
              <w:tabs>
                <w:tab w:val="left" w:pos="3141"/>
              </w:tabs>
              <w:spacing w:before="20" w:after="20"/>
              <w:jc w:val="right"/>
              <w:rPr>
                <w:sz w:val="20"/>
                <w:szCs w:val="20"/>
              </w:rPr>
            </w:pPr>
            <w:r>
              <w:rPr>
                <w:sz w:val="20"/>
                <w:szCs w:val="20"/>
              </w:rPr>
              <w:t>171</w:t>
            </w:r>
            <w:r>
              <w:rPr>
                <w:sz w:val="20"/>
                <w:szCs w:val="20"/>
                <w:lang w:val="ru-RU"/>
              </w:rPr>
              <w:t>,</w:t>
            </w:r>
            <w:r>
              <w:rPr>
                <w:sz w:val="20"/>
                <w:szCs w:val="20"/>
              </w:rPr>
              <w:t>76</w:t>
            </w:r>
          </w:p>
        </w:tc>
        <w:tc>
          <w:tcPr>
            <w:tcW w:w="605" w:type="pct"/>
          </w:tcPr>
          <w:p w14:paraId="01E84F50" w14:textId="77777777" w:rsidR="006853A0" w:rsidRDefault="006853A0" w:rsidP="00177A61">
            <w:pPr>
              <w:tabs>
                <w:tab w:val="left" w:pos="3141"/>
              </w:tabs>
              <w:spacing w:before="20" w:after="20"/>
              <w:jc w:val="right"/>
              <w:rPr>
                <w:sz w:val="20"/>
                <w:szCs w:val="20"/>
              </w:rPr>
            </w:pPr>
            <w:r>
              <w:rPr>
                <w:sz w:val="20"/>
                <w:szCs w:val="20"/>
              </w:rPr>
              <w:t>153</w:t>
            </w:r>
            <w:r>
              <w:rPr>
                <w:sz w:val="20"/>
                <w:szCs w:val="20"/>
                <w:lang w:val="ru-RU"/>
              </w:rPr>
              <w:t>,</w:t>
            </w:r>
            <w:r>
              <w:rPr>
                <w:sz w:val="20"/>
                <w:szCs w:val="20"/>
              </w:rPr>
              <w:t>47</w:t>
            </w:r>
          </w:p>
        </w:tc>
        <w:tc>
          <w:tcPr>
            <w:tcW w:w="604" w:type="pct"/>
          </w:tcPr>
          <w:p w14:paraId="01E84F51" w14:textId="77777777" w:rsidR="006853A0" w:rsidRDefault="006853A0" w:rsidP="00177A61">
            <w:pPr>
              <w:tabs>
                <w:tab w:val="left" w:pos="3141"/>
              </w:tabs>
              <w:spacing w:before="20" w:after="20"/>
              <w:jc w:val="right"/>
              <w:rPr>
                <w:sz w:val="20"/>
                <w:szCs w:val="20"/>
              </w:rPr>
            </w:pPr>
            <w:r>
              <w:rPr>
                <w:sz w:val="20"/>
                <w:szCs w:val="20"/>
              </w:rPr>
              <w:t>120</w:t>
            </w:r>
            <w:r>
              <w:rPr>
                <w:sz w:val="20"/>
                <w:szCs w:val="20"/>
                <w:lang w:val="ru-RU"/>
              </w:rPr>
              <w:t>,</w:t>
            </w:r>
            <w:r>
              <w:rPr>
                <w:sz w:val="20"/>
                <w:szCs w:val="20"/>
              </w:rPr>
              <w:t>50</w:t>
            </w:r>
          </w:p>
        </w:tc>
      </w:tr>
      <w:tr w:rsidR="006853A0" w14:paraId="01E84F5B" w14:textId="77777777" w:rsidTr="00E33122">
        <w:tc>
          <w:tcPr>
            <w:tcW w:w="847" w:type="pct"/>
          </w:tcPr>
          <w:p w14:paraId="01E84F53"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-32</w:t>
            </w:r>
          </w:p>
        </w:tc>
        <w:tc>
          <w:tcPr>
            <w:tcW w:w="495" w:type="pct"/>
          </w:tcPr>
          <w:p w14:paraId="01E84F54" w14:textId="77777777" w:rsidR="006853A0" w:rsidRDefault="006853A0" w:rsidP="00177A61">
            <w:pPr>
              <w:tabs>
                <w:tab w:val="left" w:pos="3141"/>
              </w:tabs>
              <w:spacing w:before="20" w:after="20"/>
              <w:ind w:right="26"/>
              <w:jc w:val="right"/>
              <w:rPr>
                <w:sz w:val="20"/>
                <w:szCs w:val="20"/>
              </w:rPr>
            </w:pPr>
            <w:r>
              <w:rPr>
                <w:sz w:val="20"/>
                <w:szCs w:val="20"/>
              </w:rPr>
              <w:t xml:space="preserve"> 675 </w:t>
            </w:r>
          </w:p>
        </w:tc>
        <w:tc>
          <w:tcPr>
            <w:tcW w:w="598" w:type="pct"/>
          </w:tcPr>
          <w:p w14:paraId="01E84F55"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050</w:t>
            </w:r>
            <w:r>
              <w:rPr>
                <w:sz w:val="20"/>
                <w:szCs w:val="20"/>
                <w:lang w:val="ru-RU"/>
              </w:rPr>
              <w:t>,</w:t>
            </w:r>
            <w:r>
              <w:rPr>
                <w:sz w:val="20"/>
                <w:szCs w:val="20"/>
              </w:rPr>
              <w:t>20</w:t>
            </w:r>
          </w:p>
        </w:tc>
        <w:tc>
          <w:tcPr>
            <w:tcW w:w="598" w:type="pct"/>
          </w:tcPr>
          <w:p w14:paraId="01E84F56" w14:textId="77777777" w:rsidR="006853A0" w:rsidRDefault="006853A0" w:rsidP="00177A61">
            <w:pPr>
              <w:tabs>
                <w:tab w:val="left" w:pos="3141"/>
              </w:tabs>
              <w:spacing w:before="20" w:after="20"/>
              <w:jc w:val="right"/>
              <w:rPr>
                <w:sz w:val="20"/>
                <w:szCs w:val="20"/>
              </w:rPr>
            </w:pPr>
            <w:r>
              <w:rPr>
                <w:sz w:val="20"/>
                <w:szCs w:val="20"/>
              </w:rPr>
              <w:t>10</w:t>
            </w:r>
            <w:r>
              <w:rPr>
                <w:sz w:val="20"/>
                <w:szCs w:val="20"/>
                <w:lang w:val="ru-RU"/>
              </w:rPr>
              <w:t> </w:t>
            </w:r>
            <w:r>
              <w:rPr>
                <w:sz w:val="20"/>
                <w:szCs w:val="20"/>
              </w:rPr>
              <w:t>141</w:t>
            </w:r>
            <w:r>
              <w:rPr>
                <w:sz w:val="20"/>
                <w:szCs w:val="20"/>
                <w:lang w:val="ru-RU"/>
              </w:rPr>
              <w:t>,</w:t>
            </w:r>
            <w:r>
              <w:rPr>
                <w:sz w:val="20"/>
                <w:szCs w:val="20"/>
              </w:rPr>
              <w:t>48</w:t>
            </w:r>
          </w:p>
        </w:tc>
        <w:tc>
          <w:tcPr>
            <w:tcW w:w="598" w:type="pct"/>
          </w:tcPr>
          <w:p w14:paraId="01E84F57" w14:textId="77777777" w:rsidR="006853A0" w:rsidRDefault="006853A0" w:rsidP="00177A61">
            <w:pPr>
              <w:tabs>
                <w:tab w:val="left" w:pos="3141"/>
              </w:tabs>
              <w:spacing w:before="20" w:after="20"/>
              <w:jc w:val="right"/>
              <w:rPr>
                <w:sz w:val="20"/>
                <w:szCs w:val="20"/>
              </w:rPr>
            </w:pPr>
            <w:r>
              <w:rPr>
                <w:sz w:val="20"/>
                <w:szCs w:val="20"/>
              </w:rPr>
              <w:t>12</w:t>
            </w:r>
            <w:r>
              <w:rPr>
                <w:sz w:val="20"/>
                <w:szCs w:val="20"/>
                <w:lang w:val="ru-RU"/>
              </w:rPr>
              <w:t> </w:t>
            </w:r>
            <w:r>
              <w:rPr>
                <w:sz w:val="20"/>
                <w:szCs w:val="20"/>
              </w:rPr>
              <w:t>033</w:t>
            </w:r>
            <w:r>
              <w:rPr>
                <w:sz w:val="20"/>
                <w:szCs w:val="20"/>
                <w:lang w:val="ru-RU"/>
              </w:rPr>
              <w:t>,</w:t>
            </w:r>
            <w:r>
              <w:rPr>
                <w:sz w:val="20"/>
                <w:szCs w:val="20"/>
              </w:rPr>
              <w:t>36</w:t>
            </w:r>
          </w:p>
        </w:tc>
        <w:tc>
          <w:tcPr>
            <w:tcW w:w="657" w:type="pct"/>
          </w:tcPr>
          <w:p w14:paraId="01E84F58" w14:textId="77777777" w:rsidR="006853A0" w:rsidRDefault="006853A0" w:rsidP="00177A61">
            <w:pPr>
              <w:tabs>
                <w:tab w:val="left" w:pos="3141"/>
              </w:tabs>
              <w:spacing w:before="20" w:after="20"/>
              <w:jc w:val="right"/>
              <w:rPr>
                <w:sz w:val="20"/>
                <w:szCs w:val="20"/>
              </w:rPr>
            </w:pPr>
            <w:r>
              <w:rPr>
                <w:sz w:val="20"/>
                <w:szCs w:val="20"/>
              </w:rPr>
              <w:t>10</w:t>
            </w:r>
            <w:r>
              <w:rPr>
                <w:sz w:val="20"/>
                <w:szCs w:val="20"/>
                <w:lang w:val="ru-RU"/>
              </w:rPr>
              <w:t xml:space="preserve"> </w:t>
            </w:r>
            <w:r>
              <w:rPr>
                <w:sz w:val="20"/>
                <w:szCs w:val="20"/>
              </w:rPr>
              <w:t>136</w:t>
            </w:r>
            <w:r>
              <w:rPr>
                <w:sz w:val="20"/>
                <w:szCs w:val="20"/>
                <w:lang w:val="ru-RU"/>
              </w:rPr>
              <w:t>,</w:t>
            </w:r>
            <w:r>
              <w:rPr>
                <w:sz w:val="20"/>
                <w:szCs w:val="20"/>
              </w:rPr>
              <w:t>63</w:t>
            </w:r>
          </w:p>
        </w:tc>
        <w:tc>
          <w:tcPr>
            <w:tcW w:w="605" w:type="pct"/>
          </w:tcPr>
          <w:p w14:paraId="01E84F59" w14:textId="77777777" w:rsidR="006853A0" w:rsidRDefault="006853A0" w:rsidP="00177A61">
            <w:pPr>
              <w:tabs>
                <w:tab w:val="left" w:pos="3141"/>
              </w:tabs>
              <w:spacing w:before="20" w:after="20"/>
              <w:jc w:val="right"/>
              <w:rPr>
                <w:sz w:val="20"/>
                <w:szCs w:val="20"/>
              </w:rPr>
            </w:pPr>
            <w:r>
              <w:rPr>
                <w:sz w:val="20"/>
                <w:szCs w:val="20"/>
              </w:rPr>
              <w:t>15</w:t>
            </w:r>
            <w:r>
              <w:rPr>
                <w:sz w:val="20"/>
                <w:szCs w:val="20"/>
                <w:lang w:val="ru-RU"/>
              </w:rPr>
              <w:t xml:space="preserve"> </w:t>
            </w:r>
            <w:r>
              <w:rPr>
                <w:sz w:val="20"/>
                <w:szCs w:val="20"/>
              </w:rPr>
              <w:t>262</w:t>
            </w:r>
            <w:r>
              <w:rPr>
                <w:sz w:val="20"/>
                <w:szCs w:val="20"/>
                <w:lang w:val="ru-RU"/>
              </w:rPr>
              <w:t>,</w:t>
            </w:r>
            <w:r>
              <w:rPr>
                <w:sz w:val="20"/>
                <w:szCs w:val="20"/>
              </w:rPr>
              <w:t>31</w:t>
            </w:r>
          </w:p>
        </w:tc>
        <w:tc>
          <w:tcPr>
            <w:tcW w:w="604" w:type="pct"/>
          </w:tcPr>
          <w:p w14:paraId="01E84F5A" w14:textId="77777777" w:rsidR="006853A0" w:rsidRDefault="006853A0" w:rsidP="00177A61">
            <w:pPr>
              <w:tabs>
                <w:tab w:val="left" w:pos="3141"/>
              </w:tabs>
              <w:spacing w:before="20" w:after="20"/>
              <w:jc w:val="right"/>
              <w:rPr>
                <w:sz w:val="20"/>
                <w:szCs w:val="20"/>
              </w:rPr>
            </w:pPr>
            <w:r>
              <w:rPr>
                <w:sz w:val="20"/>
                <w:szCs w:val="20"/>
              </w:rPr>
              <w:t>15</w:t>
            </w:r>
            <w:r>
              <w:rPr>
                <w:sz w:val="20"/>
                <w:szCs w:val="20"/>
                <w:lang w:val="ru-RU"/>
              </w:rPr>
              <w:t> </w:t>
            </w:r>
            <w:r>
              <w:rPr>
                <w:sz w:val="20"/>
                <w:szCs w:val="20"/>
              </w:rPr>
              <w:t>512</w:t>
            </w:r>
            <w:r>
              <w:rPr>
                <w:sz w:val="20"/>
                <w:szCs w:val="20"/>
                <w:lang w:val="ru-RU"/>
              </w:rPr>
              <w:t>,</w:t>
            </w:r>
            <w:r>
              <w:rPr>
                <w:sz w:val="20"/>
                <w:szCs w:val="20"/>
              </w:rPr>
              <w:t>93</w:t>
            </w:r>
          </w:p>
        </w:tc>
      </w:tr>
      <w:tr w:rsidR="006853A0" w14:paraId="01E84F64" w14:textId="77777777" w:rsidTr="00E33122">
        <w:tc>
          <w:tcPr>
            <w:tcW w:w="847" w:type="pct"/>
          </w:tcPr>
          <w:p w14:paraId="01E84F5C"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-365mfc</w:t>
            </w:r>
          </w:p>
        </w:tc>
        <w:tc>
          <w:tcPr>
            <w:tcW w:w="495" w:type="pct"/>
          </w:tcPr>
          <w:p w14:paraId="01E84F5D" w14:textId="77777777" w:rsidR="006853A0" w:rsidRDefault="006853A0" w:rsidP="00177A61">
            <w:pPr>
              <w:tabs>
                <w:tab w:val="left" w:pos="3141"/>
              </w:tabs>
              <w:spacing w:before="20" w:after="20"/>
              <w:ind w:right="26"/>
              <w:jc w:val="right"/>
              <w:rPr>
                <w:sz w:val="20"/>
                <w:szCs w:val="20"/>
              </w:rPr>
            </w:pPr>
            <w:r>
              <w:rPr>
                <w:sz w:val="20"/>
                <w:szCs w:val="20"/>
              </w:rPr>
              <w:t xml:space="preserve"> 794 </w:t>
            </w:r>
          </w:p>
        </w:tc>
        <w:tc>
          <w:tcPr>
            <w:tcW w:w="598" w:type="pct"/>
          </w:tcPr>
          <w:p w14:paraId="01E84F5E" w14:textId="77777777" w:rsidR="006853A0" w:rsidRDefault="006853A0" w:rsidP="00177A61">
            <w:pPr>
              <w:tabs>
                <w:tab w:val="left" w:pos="3141"/>
              </w:tabs>
              <w:spacing w:before="20" w:after="20"/>
              <w:jc w:val="right"/>
              <w:rPr>
                <w:sz w:val="20"/>
                <w:szCs w:val="20"/>
              </w:rPr>
            </w:pPr>
            <w:r>
              <w:rPr>
                <w:sz w:val="20"/>
                <w:szCs w:val="20"/>
              </w:rPr>
              <w:t>83</w:t>
            </w:r>
            <w:r>
              <w:rPr>
                <w:sz w:val="20"/>
                <w:szCs w:val="20"/>
                <w:lang w:val="ru-RU"/>
              </w:rPr>
              <w:t>,</w:t>
            </w:r>
            <w:r>
              <w:rPr>
                <w:sz w:val="20"/>
                <w:szCs w:val="20"/>
              </w:rPr>
              <w:t>34</w:t>
            </w:r>
          </w:p>
        </w:tc>
        <w:tc>
          <w:tcPr>
            <w:tcW w:w="598" w:type="pct"/>
          </w:tcPr>
          <w:p w14:paraId="01E84F5F" w14:textId="77777777" w:rsidR="006853A0" w:rsidRDefault="006853A0" w:rsidP="00177A61">
            <w:pPr>
              <w:tabs>
                <w:tab w:val="left" w:pos="3141"/>
              </w:tabs>
              <w:spacing w:before="20" w:after="20"/>
              <w:jc w:val="right"/>
              <w:rPr>
                <w:sz w:val="20"/>
                <w:szCs w:val="20"/>
              </w:rPr>
            </w:pPr>
            <w:r>
              <w:rPr>
                <w:sz w:val="20"/>
                <w:szCs w:val="20"/>
              </w:rPr>
              <w:t>62</w:t>
            </w:r>
            <w:r>
              <w:rPr>
                <w:sz w:val="20"/>
                <w:szCs w:val="20"/>
                <w:lang w:val="ru-RU"/>
              </w:rPr>
              <w:t>,</w:t>
            </w:r>
            <w:r>
              <w:rPr>
                <w:sz w:val="20"/>
                <w:szCs w:val="20"/>
              </w:rPr>
              <w:t>89</w:t>
            </w:r>
          </w:p>
        </w:tc>
        <w:tc>
          <w:tcPr>
            <w:tcW w:w="598" w:type="pct"/>
          </w:tcPr>
          <w:p w14:paraId="01E84F60" w14:textId="77777777" w:rsidR="006853A0" w:rsidRDefault="006853A0" w:rsidP="00177A61">
            <w:pPr>
              <w:tabs>
                <w:tab w:val="left" w:pos="3141"/>
              </w:tabs>
              <w:spacing w:before="20" w:after="20"/>
              <w:jc w:val="right"/>
              <w:rPr>
                <w:sz w:val="20"/>
                <w:szCs w:val="20"/>
              </w:rPr>
            </w:pPr>
            <w:r>
              <w:rPr>
                <w:sz w:val="20"/>
                <w:szCs w:val="20"/>
              </w:rPr>
              <w:t>48</w:t>
            </w:r>
            <w:r>
              <w:rPr>
                <w:sz w:val="20"/>
                <w:szCs w:val="20"/>
                <w:lang w:val="ru-RU"/>
              </w:rPr>
              <w:t>,</w:t>
            </w:r>
            <w:r>
              <w:rPr>
                <w:sz w:val="20"/>
                <w:szCs w:val="20"/>
              </w:rPr>
              <w:t>08</w:t>
            </w:r>
          </w:p>
        </w:tc>
        <w:tc>
          <w:tcPr>
            <w:tcW w:w="657" w:type="pct"/>
          </w:tcPr>
          <w:p w14:paraId="01E84F61" w14:textId="77777777" w:rsidR="006853A0" w:rsidRDefault="006853A0" w:rsidP="00177A61">
            <w:pPr>
              <w:tabs>
                <w:tab w:val="left" w:pos="3141"/>
              </w:tabs>
              <w:spacing w:before="20" w:after="20"/>
              <w:jc w:val="right"/>
              <w:rPr>
                <w:sz w:val="20"/>
                <w:szCs w:val="20"/>
              </w:rPr>
            </w:pPr>
            <w:r>
              <w:rPr>
                <w:sz w:val="20"/>
                <w:szCs w:val="20"/>
              </w:rPr>
              <w:t>2</w:t>
            </w:r>
            <w:r>
              <w:rPr>
                <w:sz w:val="20"/>
                <w:szCs w:val="20"/>
                <w:lang w:val="ru-RU"/>
              </w:rPr>
              <w:t>,</w:t>
            </w:r>
            <w:r>
              <w:rPr>
                <w:sz w:val="20"/>
                <w:szCs w:val="20"/>
              </w:rPr>
              <w:t>71</w:t>
            </w:r>
          </w:p>
        </w:tc>
        <w:tc>
          <w:tcPr>
            <w:tcW w:w="605" w:type="pct"/>
          </w:tcPr>
          <w:p w14:paraId="01E84F62" w14:textId="77777777" w:rsidR="006853A0" w:rsidRDefault="006853A0" w:rsidP="00177A61">
            <w:pPr>
              <w:tabs>
                <w:tab w:val="left" w:pos="3141"/>
              </w:tabs>
              <w:spacing w:before="20" w:after="20"/>
              <w:jc w:val="right"/>
              <w:rPr>
                <w:sz w:val="20"/>
                <w:szCs w:val="20"/>
              </w:rPr>
            </w:pPr>
            <w:r>
              <w:rPr>
                <w:sz w:val="20"/>
                <w:szCs w:val="20"/>
              </w:rPr>
              <w:t>0</w:t>
            </w:r>
            <w:r>
              <w:rPr>
                <w:sz w:val="20"/>
                <w:szCs w:val="20"/>
                <w:lang w:val="ru-RU"/>
              </w:rPr>
              <w:t>,</w:t>
            </w:r>
            <w:r>
              <w:rPr>
                <w:sz w:val="20"/>
                <w:szCs w:val="20"/>
              </w:rPr>
              <w:t>00</w:t>
            </w:r>
          </w:p>
        </w:tc>
        <w:tc>
          <w:tcPr>
            <w:tcW w:w="604" w:type="pct"/>
          </w:tcPr>
          <w:p w14:paraId="01E84F63" w14:textId="77777777" w:rsidR="006853A0" w:rsidRDefault="006853A0" w:rsidP="00177A61">
            <w:pPr>
              <w:tabs>
                <w:tab w:val="left" w:pos="3141"/>
              </w:tabs>
              <w:spacing w:before="20" w:after="20"/>
              <w:jc w:val="right"/>
              <w:rPr>
                <w:sz w:val="20"/>
                <w:szCs w:val="20"/>
              </w:rPr>
            </w:pPr>
            <w:r>
              <w:rPr>
                <w:sz w:val="20"/>
                <w:szCs w:val="20"/>
              </w:rPr>
              <w:t>0</w:t>
            </w:r>
            <w:r>
              <w:rPr>
                <w:sz w:val="20"/>
                <w:szCs w:val="20"/>
                <w:lang w:val="ru-RU"/>
              </w:rPr>
              <w:t>,</w:t>
            </w:r>
            <w:r>
              <w:rPr>
                <w:sz w:val="20"/>
                <w:szCs w:val="20"/>
              </w:rPr>
              <w:t>00</w:t>
            </w:r>
          </w:p>
        </w:tc>
      </w:tr>
      <w:tr w:rsidR="006853A0" w14:paraId="01E84F6D" w14:textId="77777777" w:rsidTr="00E33122">
        <w:tc>
          <w:tcPr>
            <w:tcW w:w="847" w:type="pct"/>
          </w:tcPr>
          <w:p w14:paraId="01E84F65"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-43-10mee</w:t>
            </w:r>
          </w:p>
        </w:tc>
        <w:tc>
          <w:tcPr>
            <w:tcW w:w="495" w:type="pct"/>
          </w:tcPr>
          <w:p w14:paraId="01E84F66" w14:textId="77777777" w:rsidR="006853A0" w:rsidRDefault="006853A0" w:rsidP="00177A61">
            <w:pPr>
              <w:tabs>
                <w:tab w:val="left" w:pos="3141"/>
              </w:tabs>
              <w:spacing w:before="20" w:after="20"/>
              <w:ind w:right="26"/>
              <w:jc w:val="right"/>
              <w:rPr>
                <w:sz w:val="20"/>
                <w:szCs w:val="20"/>
              </w:rPr>
            </w:pPr>
            <w:r>
              <w:rPr>
                <w:sz w:val="20"/>
                <w:szCs w:val="20"/>
              </w:rPr>
              <w:t xml:space="preserve"> 1 640 </w:t>
            </w:r>
          </w:p>
        </w:tc>
        <w:tc>
          <w:tcPr>
            <w:tcW w:w="598" w:type="pct"/>
          </w:tcPr>
          <w:p w14:paraId="01E84F67"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w:t>
            </w:r>
            <w:r>
              <w:rPr>
                <w:sz w:val="20"/>
                <w:szCs w:val="20"/>
              </w:rPr>
              <w:t>75</w:t>
            </w:r>
          </w:p>
        </w:tc>
        <w:tc>
          <w:tcPr>
            <w:tcW w:w="598" w:type="pct"/>
          </w:tcPr>
          <w:p w14:paraId="01E84F68"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w:t>
            </w:r>
            <w:r>
              <w:rPr>
                <w:sz w:val="20"/>
                <w:szCs w:val="20"/>
              </w:rPr>
              <w:t>18</w:t>
            </w:r>
          </w:p>
        </w:tc>
        <w:tc>
          <w:tcPr>
            <w:tcW w:w="598" w:type="pct"/>
          </w:tcPr>
          <w:p w14:paraId="01E84F69"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w:t>
            </w:r>
            <w:r>
              <w:rPr>
                <w:sz w:val="20"/>
                <w:szCs w:val="20"/>
              </w:rPr>
              <w:t>64</w:t>
            </w:r>
          </w:p>
        </w:tc>
        <w:tc>
          <w:tcPr>
            <w:tcW w:w="657" w:type="pct"/>
          </w:tcPr>
          <w:p w14:paraId="01E84F6A"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w:t>
            </w:r>
            <w:r>
              <w:rPr>
                <w:sz w:val="20"/>
                <w:szCs w:val="20"/>
              </w:rPr>
              <w:t>63</w:t>
            </w:r>
          </w:p>
        </w:tc>
        <w:tc>
          <w:tcPr>
            <w:tcW w:w="605" w:type="pct"/>
          </w:tcPr>
          <w:p w14:paraId="01E84F6B" w14:textId="77777777" w:rsidR="006853A0" w:rsidRDefault="006853A0" w:rsidP="00177A61">
            <w:pPr>
              <w:tabs>
                <w:tab w:val="left" w:pos="3141"/>
              </w:tabs>
              <w:spacing w:before="20" w:after="20"/>
              <w:jc w:val="right"/>
              <w:rPr>
                <w:sz w:val="20"/>
                <w:szCs w:val="20"/>
              </w:rPr>
            </w:pPr>
            <w:r>
              <w:rPr>
                <w:sz w:val="20"/>
                <w:szCs w:val="20"/>
              </w:rPr>
              <w:t>3</w:t>
            </w:r>
            <w:r>
              <w:rPr>
                <w:sz w:val="20"/>
                <w:szCs w:val="20"/>
                <w:lang w:val="ru-RU"/>
              </w:rPr>
              <w:t>,</w:t>
            </w:r>
            <w:r>
              <w:rPr>
                <w:sz w:val="20"/>
                <w:szCs w:val="20"/>
              </w:rPr>
              <w:t>69</w:t>
            </w:r>
          </w:p>
        </w:tc>
        <w:tc>
          <w:tcPr>
            <w:tcW w:w="604" w:type="pct"/>
          </w:tcPr>
          <w:p w14:paraId="01E84F6C" w14:textId="77777777" w:rsidR="006853A0" w:rsidRDefault="006853A0" w:rsidP="00177A61">
            <w:pPr>
              <w:tabs>
                <w:tab w:val="left" w:pos="3141"/>
              </w:tabs>
              <w:spacing w:before="20" w:after="20"/>
              <w:jc w:val="right"/>
              <w:rPr>
                <w:sz w:val="20"/>
                <w:szCs w:val="20"/>
              </w:rPr>
            </w:pPr>
            <w:r>
              <w:rPr>
                <w:sz w:val="20"/>
                <w:szCs w:val="20"/>
              </w:rPr>
              <w:t>2</w:t>
            </w:r>
            <w:r>
              <w:rPr>
                <w:sz w:val="20"/>
                <w:szCs w:val="20"/>
                <w:lang w:val="ru-RU"/>
              </w:rPr>
              <w:t>,</w:t>
            </w:r>
            <w:r>
              <w:rPr>
                <w:sz w:val="20"/>
                <w:szCs w:val="20"/>
              </w:rPr>
              <w:t>88</w:t>
            </w:r>
          </w:p>
        </w:tc>
      </w:tr>
      <w:tr w:rsidR="006853A0" w14:paraId="01E84F76" w14:textId="77777777" w:rsidTr="00E33122">
        <w:tc>
          <w:tcPr>
            <w:tcW w:w="847" w:type="pct"/>
          </w:tcPr>
          <w:p w14:paraId="01E84F6E" w14:textId="77777777" w:rsidR="006853A0" w:rsidRDefault="006853A0" w:rsidP="00177A61">
            <w:pPr>
              <w:tabs>
                <w:tab w:val="left" w:pos="3141"/>
              </w:tabs>
              <w:spacing w:before="20" w:after="20"/>
              <w:rPr>
                <w:sz w:val="20"/>
                <w:szCs w:val="20"/>
              </w:rPr>
            </w:pPr>
            <w:r>
              <w:rPr>
                <w:sz w:val="20"/>
                <w:szCs w:val="20"/>
              </w:rPr>
              <w:t>R-404A</w:t>
            </w:r>
          </w:p>
        </w:tc>
        <w:tc>
          <w:tcPr>
            <w:tcW w:w="495" w:type="pct"/>
          </w:tcPr>
          <w:p w14:paraId="01E84F6F" w14:textId="77777777" w:rsidR="006853A0" w:rsidRDefault="006853A0" w:rsidP="00177A61">
            <w:pPr>
              <w:tabs>
                <w:tab w:val="left" w:pos="3141"/>
              </w:tabs>
              <w:spacing w:before="20" w:after="20"/>
              <w:ind w:right="26"/>
              <w:jc w:val="right"/>
              <w:rPr>
                <w:sz w:val="20"/>
                <w:szCs w:val="20"/>
              </w:rPr>
            </w:pPr>
            <w:r>
              <w:rPr>
                <w:sz w:val="20"/>
                <w:szCs w:val="20"/>
              </w:rPr>
              <w:t xml:space="preserve"> 3 922 </w:t>
            </w:r>
          </w:p>
        </w:tc>
        <w:tc>
          <w:tcPr>
            <w:tcW w:w="598" w:type="pct"/>
          </w:tcPr>
          <w:p w14:paraId="01E84F70" w14:textId="77777777" w:rsidR="006853A0" w:rsidRDefault="006853A0" w:rsidP="00177A61">
            <w:pPr>
              <w:tabs>
                <w:tab w:val="left" w:pos="3141"/>
              </w:tabs>
              <w:spacing w:before="20" w:after="20"/>
              <w:jc w:val="right"/>
              <w:rPr>
                <w:sz w:val="20"/>
                <w:szCs w:val="20"/>
              </w:rPr>
            </w:pPr>
            <w:r>
              <w:rPr>
                <w:sz w:val="20"/>
                <w:szCs w:val="20"/>
              </w:rPr>
              <w:t>471</w:t>
            </w:r>
            <w:r>
              <w:rPr>
                <w:sz w:val="20"/>
                <w:szCs w:val="20"/>
                <w:lang w:val="ru-RU"/>
              </w:rPr>
              <w:t>,</w:t>
            </w:r>
            <w:r>
              <w:rPr>
                <w:sz w:val="20"/>
                <w:szCs w:val="20"/>
              </w:rPr>
              <w:t>02</w:t>
            </w:r>
          </w:p>
        </w:tc>
        <w:tc>
          <w:tcPr>
            <w:tcW w:w="598" w:type="pct"/>
          </w:tcPr>
          <w:p w14:paraId="01E84F71" w14:textId="77777777" w:rsidR="006853A0" w:rsidRDefault="006853A0" w:rsidP="00177A61">
            <w:pPr>
              <w:tabs>
                <w:tab w:val="left" w:pos="3141"/>
              </w:tabs>
              <w:spacing w:before="20" w:after="20"/>
              <w:jc w:val="right"/>
              <w:rPr>
                <w:sz w:val="20"/>
                <w:szCs w:val="20"/>
              </w:rPr>
            </w:pPr>
            <w:r>
              <w:rPr>
                <w:sz w:val="20"/>
                <w:szCs w:val="20"/>
              </w:rPr>
              <w:t>500</w:t>
            </w:r>
            <w:r>
              <w:rPr>
                <w:sz w:val="20"/>
                <w:szCs w:val="20"/>
                <w:lang w:val="ru-RU"/>
              </w:rPr>
              <w:t>,</w:t>
            </w:r>
            <w:r>
              <w:rPr>
                <w:sz w:val="20"/>
                <w:szCs w:val="20"/>
              </w:rPr>
              <w:t>28</w:t>
            </w:r>
          </w:p>
        </w:tc>
        <w:tc>
          <w:tcPr>
            <w:tcW w:w="598" w:type="pct"/>
          </w:tcPr>
          <w:p w14:paraId="01E84F72"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xml:space="preserve"> </w:t>
            </w:r>
            <w:r>
              <w:rPr>
                <w:sz w:val="20"/>
                <w:szCs w:val="20"/>
              </w:rPr>
              <w:t>360</w:t>
            </w:r>
            <w:r>
              <w:rPr>
                <w:sz w:val="20"/>
                <w:szCs w:val="20"/>
                <w:lang w:val="ru-RU"/>
              </w:rPr>
              <w:t>,</w:t>
            </w:r>
            <w:r>
              <w:rPr>
                <w:sz w:val="20"/>
                <w:szCs w:val="20"/>
              </w:rPr>
              <w:t>35</w:t>
            </w:r>
          </w:p>
        </w:tc>
        <w:tc>
          <w:tcPr>
            <w:tcW w:w="657" w:type="pct"/>
          </w:tcPr>
          <w:p w14:paraId="01E84F73" w14:textId="77777777" w:rsidR="006853A0" w:rsidRDefault="006853A0" w:rsidP="00177A61">
            <w:pPr>
              <w:tabs>
                <w:tab w:val="left" w:pos="3141"/>
              </w:tabs>
              <w:spacing w:before="20" w:after="20"/>
              <w:jc w:val="right"/>
              <w:rPr>
                <w:sz w:val="20"/>
                <w:szCs w:val="20"/>
              </w:rPr>
            </w:pPr>
            <w:r>
              <w:rPr>
                <w:sz w:val="20"/>
                <w:szCs w:val="20"/>
              </w:rPr>
              <w:t>-2</w:t>
            </w:r>
            <w:r>
              <w:rPr>
                <w:sz w:val="20"/>
                <w:szCs w:val="20"/>
                <w:lang w:val="ru-RU"/>
              </w:rPr>
              <w:t> </w:t>
            </w:r>
            <w:r>
              <w:rPr>
                <w:sz w:val="20"/>
                <w:szCs w:val="20"/>
              </w:rPr>
              <w:t>866</w:t>
            </w:r>
            <w:r>
              <w:rPr>
                <w:sz w:val="20"/>
                <w:szCs w:val="20"/>
                <w:lang w:val="ru-RU"/>
              </w:rPr>
              <w:t>,</w:t>
            </w:r>
            <w:r>
              <w:rPr>
                <w:sz w:val="20"/>
                <w:szCs w:val="20"/>
              </w:rPr>
              <w:t>53</w:t>
            </w:r>
          </w:p>
        </w:tc>
        <w:tc>
          <w:tcPr>
            <w:tcW w:w="605" w:type="pct"/>
          </w:tcPr>
          <w:p w14:paraId="01E84F74" w14:textId="77777777" w:rsidR="006853A0" w:rsidRDefault="006853A0" w:rsidP="00177A61">
            <w:pPr>
              <w:tabs>
                <w:tab w:val="left" w:pos="3141"/>
              </w:tabs>
              <w:spacing w:before="20" w:after="20"/>
              <w:jc w:val="right"/>
              <w:rPr>
                <w:sz w:val="20"/>
                <w:szCs w:val="20"/>
              </w:rPr>
            </w:pPr>
            <w:r>
              <w:rPr>
                <w:sz w:val="20"/>
                <w:szCs w:val="20"/>
              </w:rPr>
              <w:t>781</w:t>
            </w:r>
            <w:r>
              <w:rPr>
                <w:sz w:val="20"/>
                <w:szCs w:val="20"/>
                <w:lang w:val="ru-RU"/>
              </w:rPr>
              <w:t>,</w:t>
            </w:r>
            <w:r>
              <w:rPr>
                <w:sz w:val="20"/>
                <w:szCs w:val="20"/>
              </w:rPr>
              <w:t>68</w:t>
            </w:r>
          </w:p>
        </w:tc>
        <w:tc>
          <w:tcPr>
            <w:tcW w:w="604" w:type="pct"/>
          </w:tcPr>
          <w:p w14:paraId="01E84F75" w14:textId="77777777" w:rsidR="006853A0" w:rsidRDefault="006853A0" w:rsidP="00177A61">
            <w:pPr>
              <w:tabs>
                <w:tab w:val="left" w:pos="3141"/>
              </w:tabs>
              <w:spacing w:before="20" w:after="20"/>
              <w:jc w:val="right"/>
              <w:rPr>
                <w:sz w:val="20"/>
                <w:szCs w:val="20"/>
              </w:rPr>
            </w:pPr>
            <w:r>
              <w:rPr>
                <w:sz w:val="20"/>
                <w:szCs w:val="20"/>
              </w:rPr>
              <w:t>965</w:t>
            </w:r>
            <w:r>
              <w:rPr>
                <w:sz w:val="20"/>
                <w:szCs w:val="20"/>
                <w:lang w:val="ru-RU"/>
              </w:rPr>
              <w:t>,</w:t>
            </w:r>
            <w:r>
              <w:rPr>
                <w:sz w:val="20"/>
                <w:szCs w:val="20"/>
              </w:rPr>
              <w:t>80</w:t>
            </w:r>
          </w:p>
        </w:tc>
      </w:tr>
      <w:tr w:rsidR="006853A0" w14:paraId="01E84F7F" w14:textId="77777777" w:rsidTr="00E33122">
        <w:tc>
          <w:tcPr>
            <w:tcW w:w="847" w:type="pct"/>
          </w:tcPr>
          <w:p w14:paraId="01E84F77" w14:textId="77777777" w:rsidR="006853A0" w:rsidRDefault="006853A0" w:rsidP="00177A61">
            <w:pPr>
              <w:tabs>
                <w:tab w:val="left" w:pos="3141"/>
              </w:tabs>
              <w:spacing w:before="20" w:after="20"/>
              <w:rPr>
                <w:sz w:val="20"/>
                <w:szCs w:val="20"/>
              </w:rPr>
            </w:pPr>
            <w:r>
              <w:rPr>
                <w:sz w:val="20"/>
                <w:szCs w:val="20"/>
              </w:rPr>
              <w:t>R-407C</w:t>
            </w:r>
          </w:p>
        </w:tc>
        <w:tc>
          <w:tcPr>
            <w:tcW w:w="495" w:type="pct"/>
          </w:tcPr>
          <w:p w14:paraId="01E84F78" w14:textId="77777777" w:rsidR="006853A0" w:rsidRDefault="006853A0" w:rsidP="00177A61">
            <w:pPr>
              <w:tabs>
                <w:tab w:val="left" w:pos="3141"/>
              </w:tabs>
              <w:spacing w:before="20" w:after="20"/>
              <w:ind w:right="26"/>
              <w:jc w:val="right"/>
              <w:rPr>
                <w:sz w:val="20"/>
                <w:szCs w:val="20"/>
              </w:rPr>
            </w:pPr>
            <w:r>
              <w:rPr>
                <w:sz w:val="20"/>
                <w:szCs w:val="20"/>
              </w:rPr>
              <w:t xml:space="preserve"> 1 774 </w:t>
            </w:r>
          </w:p>
        </w:tc>
        <w:tc>
          <w:tcPr>
            <w:tcW w:w="598" w:type="pct"/>
          </w:tcPr>
          <w:p w14:paraId="01E84F79" w14:textId="77777777" w:rsidR="006853A0" w:rsidRDefault="006853A0" w:rsidP="00177A61">
            <w:pPr>
              <w:tabs>
                <w:tab w:val="left" w:pos="3141"/>
              </w:tabs>
              <w:spacing w:before="20" w:after="20"/>
              <w:jc w:val="right"/>
              <w:rPr>
                <w:sz w:val="20"/>
                <w:szCs w:val="20"/>
              </w:rPr>
            </w:pPr>
            <w:r>
              <w:rPr>
                <w:sz w:val="20"/>
                <w:szCs w:val="20"/>
              </w:rPr>
              <w:t>132</w:t>
            </w:r>
            <w:r>
              <w:rPr>
                <w:sz w:val="20"/>
                <w:szCs w:val="20"/>
                <w:lang w:val="ru-RU"/>
              </w:rPr>
              <w:t>,</w:t>
            </w:r>
            <w:r>
              <w:rPr>
                <w:sz w:val="20"/>
                <w:szCs w:val="20"/>
              </w:rPr>
              <w:t>60</w:t>
            </w:r>
          </w:p>
        </w:tc>
        <w:tc>
          <w:tcPr>
            <w:tcW w:w="598" w:type="pct"/>
          </w:tcPr>
          <w:p w14:paraId="01E84F7A" w14:textId="77777777" w:rsidR="006853A0" w:rsidRDefault="006853A0" w:rsidP="00177A61">
            <w:pPr>
              <w:tabs>
                <w:tab w:val="left" w:pos="3141"/>
              </w:tabs>
              <w:spacing w:before="20" w:after="20"/>
              <w:jc w:val="right"/>
              <w:rPr>
                <w:sz w:val="20"/>
                <w:szCs w:val="20"/>
              </w:rPr>
            </w:pPr>
            <w:r>
              <w:rPr>
                <w:sz w:val="20"/>
                <w:szCs w:val="20"/>
              </w:rPr>
              <w:t>170</w:t>
            </w:r>
            <w:r>
              <w:rPr>
                <w:sz w:val="20"/>
                <w:szCs w:val="20"/>
                <w:lang w:val="ru-RU"/>
              </w:rPr>
              <w:t>,</w:t>
            </w:r>
            <w:r>
              <w:rPr>
                <w:sz w:val="20"/>
                <w:szCs w:val="20"/>
              </w:rPr>
              <w:t>37</w:t>
            </w:r>
          </w:p>
        </w:tc>
        <w:tc>
          <w:tcPr>
            <w:tcW w:w="598" w:type="pct"/>
          </w:tcPr>
          <w:p w14:paraId="01E84F7B" w14:textId="77777777" w:rsidR="006853A0" w:rsidRDefault="006853A0" w:rsidP="00177A61">
            <w:pPr>
              <w:tabs>
                <w:tab w:val="left" w:pos="3141"/>
              </w:tabs>
              <w:spacing w:before="20" w:after="20"/>
              <w:jc w:val="right"/>
              <w:rPr>
                <w:sz w:val="20"/>
                <w:szCs w:val="20"/>
              </w:rPr>
            </w:pPr>
            <w:r>
              <w:rPr>
                <w:sz w:val="20"/>
                <w:szCs w:val="20"/>
              </w:rPr>
              <w:t>262</w:t>
            </w:r>
            <w:r>
              <w:rPr>
                <w:sz w:val="20"/>
                <w:szCs w:val="20"/>
                <w:lang w:val="ru-RU"/>
              </w:rPr>
              <w:t>,</w:t>
            </w:r>
            <w:r>
              <w:rPr>
                <w:sz w:val="20"/>
                <w:szCs w:val="20"/>
              </w:rPr>
              <w:t>33</w:t>
            </w:r>
          </w:p>
        </w:tc>
        <w:tc>
          <w:tcPr>
            <w:tcW w:w="657" w:type="pct"/>
          </w:tcPr>
          <w:p w14:paraId="01E84F7C" w14:textId="77777777" w:rsidR="006853A0" w:rsidRDefault="006853A0" w:rsidP="00177A61">
            <w:pPr>
              <w:tabs>
                <w:tab w:val="left" w:pos="3141"/>
              </w:tabs>
              <w:spacing w:before="20" w:after="20"/>
              <w:jc w:val="right"/>
              <w:rPr>
                <w:sz w:val="20"/>
                <w:szCs w:val="20"/>
              </w:rPr>
            </w:pPr>
            <w:r>
              <w:rPr>
                <w:sz w:val="20"/>
                <w:szCs w:val="20"/>
              </w:rPr>
              <w:t>207</w:t>
            </w:r>
            <w:r>
              <w:rPr>
                <w:sz w:val="20"/>
                <w:szCs w:val="20"/>
                <w:lang w:val="ru-RU"/>
              </w:rPr>
              <w:t>,</w:t>
            </w:r>
            <w:r>
              <w:rPr>
                <w:sz w:val="20"/>
                <w:szCs w:val="20"/>
              </w:rPr>
              <w:t>23</w:t>
            </w:r>
          </w:p>
        </w:tc>
        <w:tc>
          <w:tcPr>
            <w:tcW w:w="605" w:type="pct"/>
          </w:tcPr>
          <w:p w14:paraId="01E84F7D" w14:textId="77777777" w:rsidR="006853A0" w:rsidRDefault="006853A0" w:rsidP="00177A61">
            <w:pPr>
              <w:tabs>
                <w:tab w:val="left" w:pos="3141"/>
              </w:tabs>
              <w:spacing w:before="20" w:after="20"/>
              <w:jc w:val="right"/>
              <w:rPr>
                <w:sz w:val="20"/>
                <w:szCs w:val="20"/>
              </w:rPr>
            </w:pPr>
            <w:r>
              <w:rPr>
                <w:sz w:val="20"/>
                <w:szCs w:val="20"/>
              </w:rPr>
              <w:t>199</w:t>
            </w:r>
            <w:r>
              <w:rPr>
                <w:sz w:val="20"/>
                <w:szCs w:val="20"/>
                <w:lang w:val="ru-RU"/>
              </w:rPr>
              <w:t>,</w:t>
            </w:r>
            <w:r>
              <w:rPr>
                <w:sz w:val="20"/>
                <w:szCs w:val="20"/>
              </w:rPr>
              <w:t>31</w:t>
            </w:r>
          </w:p>
        </w:tc>
        <w:tc>
          <w:tcPr>
            <w:tcW w:w="604" w:type="pct"/>
          </w:tcPr>
          <w:p w14:paraId="01E84F7E" w14:textId="77777777" w:rsidR="006853A0" w:rsidRDefault="006853A0" w:rsidP="00177A61">
            <w:pPr>
              <w:tabs>
                <w:tab w:val="left" w:pos="3141"/>
              </w:tabs>
              <w:spacing w:before="20" w:after="20"/>
              <w:jc w:val="right"/>
              <w:rPr>
                <w:sz w:val="20"/>
                <w:szCs w:val="20"/>
              </w:rPr>
            </w:pPr>
            <w:r>
              <w:rPr>
                <w:sz w:val="20"/>
                <w:szCs w:val="20"/>
              </w:rPr>
              <w:t>189</w:t>
            </w:r>
            <w:r>
              <w:rPr>
                <w:sz w:val="20"/>
                <w:szCs w:val="20"/>
                <w:lang w:val="ru-RU"/>
              </w:rPr>
              <w:t>,</w:t>
            </w:r>
            <w:r>
              <w:rPr>
                <w:sz w:val="20"/>
                <w:szCs w:val="20"/>
              </w:rPr>
              <w:t>52</w:t>
            </w:r>
          </w:p>
        </w:tc>
      </w:tr>
      <w:tr w:rsidR="006853A0" w14:paraId="01E84F88" w14:textId="77777777" w:rsidTr="00E33122">
        <w:tc>
          <w:tcPr>
            <w:tcW w:w="847" w:type="pct"/>
          </w:tcPr>
          <w:p w14:paraId="01E84F80" w14:textId="77777777" w:rsidR="006853A0" w:rsidRDefault="006853A0" w:rsidP="00177A61">
            <w:pPr>
              <w:tabs>
                <w:tab w:val="left" w:pos="3141"/>
              </w:tabs>
              <w:spacing w:before="20" w:after="20"/>
              <w:rPr>
                <w:sz w:val="20"/>
                <w:szCs w:val="20"/>
              </w:rPr>
            </w:pPr>
            <w:r>
              <w:rPr>
                <w:sz w:val="20"/>
                <w:szCs w:val="20"/>
              </w:rPr>
              <w:lastRenderedPageBreak/>
              <w:t>R-407F</w:t>
            </w:r>
          </w:p>
        </w:tc>
        <w:tc>
          <w:tcPr>
            <w:tcW w:w="495" w:type="pct"/>
          </w:tcPr>
          <w:p w14:paraId="01E84F81" w14:textId="77777777" w:rsidR="006853A0" w:rsidRDefault="006853A0" w:rsidP="00177A61">
            <w:pPr>
              <w:tabs>
                <w:tab w:val="left" w:pos="3141"/>
              </w:tabs>
              <w:spacing w:before="20" w:after="20"/>
              <w:ind w:right="26"/>
              <w:jc w:val="right"/>
              <w:rPr>
                <w:sz w:val="20"/>
                <w:szCs w:val="20"/>
              </w:rPr>
            </w:pPr>
            <w:r>
              <w:rPr>
                <w:sz w:val="20"/>
                <w:szCs w:val="20"/>
              </w:rPr>
              <w:t xml:space="preserve"> 1 825 </w:t>
            </w:r>
          </w:p>
        </w:tc>
        <w:tc>
          <w:tcPr>
            <w:tcW w:w="598" w:type="pct"/>
          </w:tcPr>
          <w:p w14:paraId="01E84F82" w14:textId="77777777" w:rsidR="006853A0" w:rsidRDefault="006853A0" w:rsidP="00177A61">
            <w:pPr>
              <w:tabs>
                <w:tab w:val="left" w:pos="3141"/>
              </w:tabs>
              <w:spacing w:before="20" w:after="20"/>
              <w:jc w:val="right"/>
              <w:rPr>
                <w:sz w:val="20"/>
                <w:szCs w:val="20"/>
              </w:rPr>
            </w:pPr>
            <w:r>
              <w:rPr>
                <w:sz w:val="20"/>
                <w:szCs w:val="20"/>
              </w:rPr>
              <w:t>16</w:t>
            </w:r>
            <w:r>
              <w:rPr>
                <w:sz w:val="20"/>
                <w:szCs w:val="20"/>
                <w:lang w:val="ru-RU"/>
              </w:rPr>
              <w:t>,</w:t>
            </w:r>
            <w:r>
              <w:rPr>
                <w:sz w:val="20"/>
                <w:szCs w:val="20"/>
              </w:rPr>
              <w:t>69</w:t>
            </w:r>
          </w:p>
        </w:tc>
        <w:tc>
          <w:tcPr>
            <w:tcW w:w="598" w:type="pct"/>
          </w:tcPr>
          <w:p w14:paraId="01E84F83" w14:textId="77777777" w:rsidR="006853A0" w:rsidRDefault="006853A0" w:rsidP="00177A61">
            <w:pPr>
              <w:tabs>
                <w:tab w:val="left" w:pos="3141"/>
              </w:tabs>
              <w:spacing w:before="20" w:after="20"/>
              <w:jc w:val="right"/>
              <w:rPr>
                <w:sz w:val="20"/>
                <w:szCs w:val="20"/>
              </w:rPr>
            </w:pPr>
            <w:r>
              <w:rPr>
                <w:sz w:val="20"/>
                <w:szCs w:val="20"/>
              </w:rPr>
              <w:t>24</w:t>
            </w:r>
            <w:r>
              <w:rPr>
                <w:sz w:val="20"/>
                <w:szCs w:val="20"/>
                <w:lang w:val="ru-RU"/>
              </w:rPr>
              <w:t>,</w:t>
            </w:r>
            <w:r>
              <w:rPr>
                <w:sz w:val="20"/>
                <w:szCs w:val="20"/>
              </w:rPr>
              <w:t>56</w:t>
            </w:r>
          </w:p>
        </w:tc>
        <w:tc>
          <w:tcPr>
            <w:tcW w:w="598" w:type="pct"/>
          </w:tcPr>
          <w:p w14:paraId="01E84F84" w14:textId="77777777" w:rsidR="006853A0" w:rsidRDefault="006853A0" w:rsidP="00177A61">
            <w:pPr>
              <w:tabs>
                <w:tab w:val="left" w:pos="3141"/>
              </w:tabs>
              <w:spacing w:before="20" w:after="20"/>
              <w:jc w:val="right"/>
              <w:rPr>
                <w:sz w:val="20"/>
                <w:szCs w:val="20"/>
              </w:rPr>
            </w:pPr>
            <w:r>
              <w:rPr>
                <w:sz w:val="20"/>
                <w:szCs w:val="20"/>
              </w:rPr>
              <w:t>33</w:t>
            </w:r>
            <w:r>
              <w:rPr>
                <w:sz w:val="20"/>
                <w:szCs w:val="20"/>
                <w:lang w:val="ru-RU"/>
              </w:rPr>
              <w:t>,</w:t>
            </w:r>
            <w:r>
              <w:rPr>
                <w:sz w:val="20"/>
                <w:szCs w:val="20"/>
              </w:rPr>
              <w:t>52</w:t>
            </w:r>
          </w:p>
        </w:tc>
        <w:tc>
          <w:tcPr>
            <w:tcW w:w="657" w:type="pct"/>
          </w:tcPr>
          <w:p w14:paraId="01E84F85" w14:textId="77777777" w:rsidR="006853A0" w:rsidRDefault="006853A0" w:rsidP="00177A61">
            <w:pPr>
              <w:tabs>
                <w:tab w:val="left" w:pos="3141"/>
              </w:tabs>
              <w:spacing w:before="20" w:after="20"/>
              <w:jc w:val="right"/>
              <w:rPr>
                <w:sz w:val="20"/>
                <w:szCs w:val="20"/>
              </w:rPr>
            </w:pPr>
            <w:r>
              <w:rPr>
                <w:sz w:val="20"/>
                <w:szCs w:val="20"/>
              </w:rPr>
              <w:t>61</w:t>
            </w:r>
            <w:r>
              <w:rPr>
                <w:sz w:val="20"/>
                <w:szCs w:val="20"/>
                <w:lang w:val="ru-RU"/>
              </w:rPr>
              <w:t>,</w:t>
            </w:r>
            <w:r>
              <w:rPr>
                <w:sz w:val="20"/>
                <w:szCs w:val="20"/>
              </w:rPr>
              <w:t>12</w:t>
            </w:r>
          </w:p>
        </w:tc>
        <w:tc>
          <w:tcPr>
            <w:tcW w:w="605" w:type="pct"/>
          </w:tcPr>
          <w:p w14:paraId="01E84F86" w14:textId="77777777" w:rsidR="006853A0" w:rsidRDefault="006853A0" w:rsidP="00177A61">
            <w:pPr>
              <w:tabs>
                <w:tab w:val="left" w:pos="3141"/>
              </w:tabs>
              <w:spacing w:before="20" w:after="20"/>
              <w:jc w:val="right"/>
              <w:rPr>
                <w:sz w:val="20"/>
                <w:szCs w:val="20"/>
              </w:rPr>
            </w:pPr>
            <w:r>
              <w:rPr>
                <w:sz w:val="20"/>
                <w:szCs w:val="20"/>
              </w:rPr>
              <w:t>92</w:t>
            </w:r>
            <w:r>
              <w:rPr>
                <w:sz w:val="20"/>
                <w:szCs w:val="20"/>
                <w:lang w:val="ru-RU"/>
              </w:rPr>
              <w:t>,</w:t>
            </w:r>
            <w:r>
              <w:rPr>
                <w:sz w:val="20"/>
                <w:szCs w:val="20"/>
              </w:rPr>
              <w:t>00</w:t>
            </w:r>
          </w:p>
        </w:tc>
        <w:tc>
          <w:tcPr>
            <w:tcW w:w="604" w:type="pct"/>
          </w:tcPr>
          <w:p w14:paraId="01E84F87" w14:textId="77777777" w:rsidR="006853A0" w:rsidRDefault="006853A0" w:rsidP="00177A61">
            <w:pPr>
              <w:tabs>
                <w:tab w:val="left" w:pos="3141"/>
              </w:tabs>
              <w:spacing w:before="20" w:after="20"/>
              <w:jc w:val="right"/>
              <w:rPr>
                <w:sz w:val="20"/>
                <w:szCs w:val="20"/>
              </w:rPr>
            </w:pPr>
            <w:r>
              <w:rPr>
                <w:sz w:val="20"/>
                <w:szCs w:val="20"/>
              </w:rPr>
              <w:t>61</w:t>
            </w:r>
            <w:r>
              <w:rPr>
                <w:sz w:val="20"/>
                <w:szCs w:val="20"/>
                <w:lang w:val="ru-RU"/>
              </w:rPr>
              <w:t>,</w:t>
            </w:r>
            <w:r>
              <w:rPr>
                <w:sz w:val="20"/>
                <w:szCs w:val="20"/>
              </w:rPr>
              <w:t>04</w:t>
            </w:r>
          </w:p>
        </w:tc>
      </w:tr>
      <w:tr w:rsidR="006853A0" w14:paraId="01E84F91" w14:textId="77777777" w:rsidTr="00E33122">
        <w:tc>
          <w:tcPr>
            <w:tcW w:w="847" w:type="pct"/>
          </w:tcPr>
          <w:p w14:paraId="01E84F89" w14:textId="77777777" w:rsidR="006853A0" w:rsidRDefault="006853A0" w:rsidP="00177A61">
            <w:pPr>
              <w:tabs>
                <w:tab w:val="left" w:pos="3141"/>
              </w:tabs>
              <w:spacing w:before="20" w:after="20"/>
              <w:rPr>
                <w:sz w:val="20"/>
                <w:szCs w:val="20"/>
              </w:rPr>
            </w:pPr>
            <w:r>
              <w:rPr>
                <w:sz w:val="20"/>
                <w:szCs w:val="20"/>
              </w:rPr>
              <w:t>R-410A</w:t>
            </w:r>
          </w:p>
        </w:tc>
        <w:tc>
          <w:tcPr>
            <w:tcW w:w="495" w:type="pct"/>
          </w:tcPr>
          <w:p w14:paraId="01E84F8A" w14:textId="77777777" w:rsidR="006853A0" w:rsidRDefault="006853A0" w:rsidP="00177A61">
            <w:pPr>
              <w:tabs>
                <w:tab w:val="left" w:pos="3141"/>
              </w:tabs>
              <w:spacing w:before="20" w:after="20"/>
              <w:ind w:right="26"/>
              <w:jc w:val="right"/>
              <w:rPr>
                <w:sz w:val="20"/>
                <w:szCs w:val="20"/>
              </w:rPr>
            </w:pPr>
            <w:r>
              <w:rPr>
                <w:sz w:val="20"/>
                <w:szCs w:val="20"/>
              </w:rPr>
              <w:t xml:space="preserve"> 2 088 </w:t>
            </w:r>
          </w:p>
        </w:tc>
        <w:tc>
          <w:tcPr>
            <w:tcW w:w="598" w:type="pct"/>
          </w:tcPr>
          <w:p w14:paraId="01E84F8B"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 xml:space="preserve"> </w:t>
            </w:r>
            <w:r>
              <w:rPr>
                <w:sz w:val="20"/>
                <w:szCs w:val="20"/>
              </w:rPr>
              <w:t>018</w:t>
            </w:r>
            <w:r>
              <w:rPr>
                <w:sz w:val="20"/>
                <w:szCs w:val="20"/>
                <w:lang w:val="ru-RU"/>
              </w:rPr>
              <w:t>,</w:t>
            </w:r>
            <w:r>
              <w:rPr>
                <w:sz w:val="20"/>
                <w:szCs w:val="20"/>
              </w:rPr>
              <w:t>90</w:t>
            </w:r>
          </w:p>
        </w:tc>
        <w:tc>
          <w:tcPr>
            <w:tcW w:w="598" w:type="pct"/>
          </w:tcPr>
          <w:p w14:paraId="01E84F8C"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103</w:t>
            </w:r>
            <w:r>
              <w:rPr>
                <w:sz w:val="20"/>
                <w:szCs w:val="20"/>
                <w:lang w:val="ru-RU"/>
              </w:rPr>
              <w:t>,</w:t>
            </w:r>
            <w:r>
              <w:rPr>
                <w:sz w:val="20"/>
                <w:szCs w:val="20"/>
              </w:rPr>
              <w:t>01</w:t>
            </w:r>
          </w:p>
        </w:tc>
        <w:tc>
          <w:tcPr>
            <w:tcW w:w="598" w:type="pct"/>
          </w:tcPr>
          <w:p w14:paraId="01E84F8D"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 xml:space="preserve"> </w:t>
            </w:r>
            <w:r>
              <w:rPr>
                <w:sz w:val="20"/>
                <w:szCs w:val="20"/>
              </w:rPr>
              <w:t>792</w:t>
            </w:r>
            <w:r>
              <w:rPr>
                <w:sz w:val="20"/>
                <w:szCs w:val="20"/>
                <w:lang w:val="ru-RU"/>
              </w:rPr>
              <w:t>,</w:t>
            </w:r>
            <w:r>
              <w:rPr>
                <w:sz w:val="20"/>
                <w:szCs w:val="20"/>
              </w:rPr>
              <w:t>79</w:t>
            </w:r>
          </w:p>
        </w:tc>
        <w:tc>
          <w:tcPr>
            <w:tcW w:w="657" w:type="pct"/>
          </w:tcPr>
          <w:p w14:paraId="01E84F8E"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w:t>
            </w:r>
            <w:r>
              <w:rPr>
                <w:sz w:val="20"/>
                <w:szCs w:val="20"/>
              </w:rPr>
              <w:t>728</w:t>
            </w:r>
            <w:r>
              <w:rPr>
                <w:sz w:val="20"/>
                <w:szCs w:val="20"/>
                <w:lang w:val="ru-RU"/>
              </w:rPr>
              <w:t>,</w:t>
            </w:r>
            <w:r>
              <w:rPr>
                <w:sz w:val="20"/>
                <w:szCs w:val="20"/>
              </w:rPr>
              <w:t>41</w:t>
            </w:r>
          </w:p>
        </w:tc>
        <w:tc>
          <w:tcPr>
            <w:tcW w:w="605" w:type="pct"/>
          </w:tcPr>
          <w:p w14:paraId="01E84F8F"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w:t>
            </w:r>
            <w:r>
              <w:rPr>
                <w:sz w:val="20"/>
                <w:szCs w:val="20"/>
              </w:rPr>
              <w:t>362</w:t>
            </w:r>
            <w:r>
              <w:rPr>
                <w:sz w:val="20"/>
                <w:szCs w:val="20"/>
                <w:lang w:val="ru-RU"/>
              </w:rPr>
              <w:t>,</w:t>
            </w:r>
            <w:r>
              <w:rPr>
                <w:sz w:val="20"/>
                <w:szCs w:val="20"/>
              </w:rPr>
              <w:t>13</w:t>
            </w:r>
          </w:p>
        </w:tc>
        <w:tc>
          <w:tcPr>
            <w:tcW w:w="604" w:type="pct"/>
          </w:tcPr>
          <w:p w14:paraId="01E84F90"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xml:space="preserve"> </w:t>
            </w:r>
            <w:r>
              <w:rPr>
                <w:sz w:val="20"/>
                <w:szCs w:val="20"/>
              </w:rPr>
              <w:t>445</w:t>
            </w:r>
            <w:r>
              <w:rPr>
                <w:sz w:val="20"/>
                <w:szCs w:val="20"/>
                <w:lang w:val="ru-RU"/>
              </w:rPr>
              <w:t>,</w:t>
            </w:r>
            <w:r>
              <w:rPr>
                <w:sz w:val="20"/>
                <w:szCs w:val="20"/>
              </w:rPr>
              <w:t>76</w:t>
            </w:r>
          </w:p>
        </w:tc>
      </w:tr>
      <w:tr w:rsidR="006853A0" w14:paraId="01E84F9A" w14:textId="77777777" w:rsidTr="00E33122">
        <w:tc>
          <w:tcPr>
            <w:tcW w:w="847" w:type="pct"/>
          </w:tcPr>
          <w:p w14:paraId="01E84F92" w14:textId="77777777" w:rsidR="006853A0" w:rsidRDefault="006853A0" w:rsidP="00177A61">
            <w:pPr>
              <w:tabs>
                <w:tab w:val="left" w:pos="3141"/>
              </w:tabs>
              <w:spacing w:before="20" w:after="20"/>
              <w:rPr>
                <w:sz w:val="20"/>
                <w:szCs w:val="20"/>
              </w:rPr>
            </w:pPr>
            <w:r>
              <w:rPr>
                <w:sz w:val="20"/>
                <w:szCs w:val="20"/>
              </w:rPr>
              <w:t>R-448A</w:t>
            </w:r>
          </w:p>
        </w:tc>
        <w:tc>
          <w:tcPr>
            <w:tcW w:w="495" w:type="pct"/>
          </w:tcPr>
          <w:p w14:paraId="01E84F93" w14:textId="293D16AE" w:rsidR="006853A0" w:rsidRDefault="006853A0" w:rsidP="00177A61">
            <w:pPr>
              <w:tabs>
                <w:tab w:val="left" w:pos="3141"/>
              </w:tabs>
              <w:spacing w:before="20" w:after="20"/>
              <w:ind w:right="26"/>
              <w:jc w:val="right"/>
              <w:rPr>
                <w:sz w:val="20"/>
                <w:szCs w:val="20"/>
              </w:rPr>
            </w:pPr>
            <w:r>
              <w:rPr>
                <w:sz w:val="20"/>
                <w:szCs w:val="20"/>
              </w:rPr>
              <w:t xml:space="preserve"> 1</w:t>
            </w:r>
            <w:r w:rsidR="00D177CF">
              <w:rPr>
                <w:rFonts w:hint="eastAsia"/>
                <w:sz w:val="20"/>
                <w:szCs w:val="20"/>
                <w:lang w:eastAsia="zh-CN"/>
              </w:rPr>
              <w:t xml:space="preserve"> </w:t>
            </w:r>
            <w:r>
              <w:rPr>
                <w:sz w:val="20"/>
                <w:szCs w:val="20"/>
              </w:rPr>
              <w:t xml:space="preserve">386 </w:t>
            </w:r>
          </w:p>
        </w:tc>
        <w:tc>
          <w:tcPr>
            <w:tcW w:w="598" w:type="pct"/>
          </w:tcPr>
          <w:p w14:paraId="01E84F94" w14:textId="77777777" w:rsidR="006853A0" w:rsidRDefault="006853A0" w:rsidP="00177A61">
            <w:pPr>
              <w:tabs>
                <w:tab w:val="left" w:pos="3141"/>
              </w:tabs>
              <w:spacing w:before="20" w:after="20"/>
              <w:jc w:val="right"/>
              <w:rPr>
                <w:sz w:val="20"/>
                <w:szCs w:val="20"/>
              </w:rPr>
            </w:pPr>
            <w:r>
              <w:rPr>
                <w:sz w:val="20"/>
                <w:szCs w:val="20"/>
              </w:rPr>
              <w:t>36</w:t>
            </w:r>
            <w:r>
              <w:rPr>
                <w:sz w:val="20"/>
                <w:szCs w:val="20"/>
                <w:lang w:val="ru-RU"/>
              </w:rPr>
              <w:t>,</w:t>
            </w:r>
            <w:r>
              <w:rPr>
                <w:sz w:val="20"/>
                <w:szCs w:val="20"/>
              </w:rPr>
              <w:t>16</w:t>
            </w:r>
          </w:p>
        </w:tc>
        <w:tc>
          <w:tcPr>
            <w:tcW w:w="598" w:type="pct"/>
          </w:tcPr>
          <w:p w14:paraId="01E84F95" w14:textId="77777777" w:rsidR="006853A0" w:rsidRDefault="006853A0" w:rsidP="00177A61">
            <w:pPr>
              <w:tabs>
                <w:tab w:val="left" w:pos="3141"/>
              </w:tabs>
              <w:spacing w:before="20" w:after="20"/>
              <w:jc w:val="right"/>
              <w:rPr>
                <w:sz w:val="20"/>
                <w:szCs w:val="20"/>
              </w:rPr>
            </w:pPr>
            <w:r>
              <w:rPr>
                <w:sz w:val="20"/>
                <w:szCs w:val="20"/>
              </w:rPr>
              <w:t>49</w:t>
            </w:r>
            <w:r>
              <w:rPr>
                <w:sz w:val="20"/>
                <w:szCs w:val="20"/>
                <w:lang w:val="ru-RU"/>
              </w:rPr>
              <w:t>,</w:t>
            </w:r>
            <w:r>
              <w:rPr>
                <w:sz w:val="20"/>
                <w:szCs w:val="20"/>
              </w:rPr>
              <w:t>73</w:t>
            </w:r>
          </w:p>
        </w:tc>
        <w:tc>
          <w:tcPr>
            <w:tcW w:w="598" w:type="pct"/>
          </w:tcPr>
          <w:p w14:paraId="01E84F96" w14:textId="77777777" w:rsidR="006853A0" w:rsidRDefault="006853A0" w:rsidP="00177A61">
            <w:pPr>
              <w:tabs>
                <w:tab w:val="left" w:pos="3141"/>
              </w:tabs>
              <w:spacing w:before="20" w:after="20"/>
              <w:jc w:val="right"/>
              <w:rPr>
                <w:sz w:val="20"/>
                <w:szCs w:val="20"/>
              </w:rPr>
            </w:pPr>
            <w:r>
              <w:rPr>
                <w:sz w:val="20"/>
                <w:szCs w:val="20"/>
              </w:rPr>
              <w:t>0</w:t>
            </w:r>
            <w:r>
              <w:rPr>
                <w:sz w:val="20"/>
                <w:szCs w:val="20"/>
                <w:lang w:val="ru-RU"/>
              </w:rPr>
              <w:t>,</w:t>
            </w:r>
            <w:r>
              <w:rPr>
                <w:sz w:val="20"/>
                <w:szCs w:val="20"/>
              </w:rPr>
              <w:t>00</w:t>
            </w:r>
          </w:p>
        </w:tc>
        <w:tc>
          <w:tcPr>
            <w:tcW w:w="657" w:type="pct"/>
          </w:tcPr>
          <w:p w14:paraId="01E84F97"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w:t>
            </w:r>
            <w:r>
              <w:rPr>
                <w:sz w:val="20"/>
                <w:szCs w:val="20"/>
              </w:rPr>
              <w:t>54</w:t>
            </w:r>
          </w:p>
        </w:tc>
        <w:tc>
          <w:tcPr>
            <w:tcW w:w="605" w:type="pct"/>
          </w:tcPr>
          <w:p w14:paraId="01E84F98" w14:textId="77777777" w:rsidR="006853A0" w:rsidRDefault="006853A0" w:rsidP="00177A61">
            <w:pPr>
              <w:tabs>
                <w:tab w:val="left" w:pos="3141"/>
              </w:tabs>
              <w:spacing w:before="20" w:after="20"/>
              <w:jc w:val="right"/>
              <w:rPr>
                <w:sz w:val="20"/>
                <w:szCs w:val="20"/>
              </w:rPr>
            </w:pPr>
            <w:r>
              <w:rPr>
                <w:sz w:val="20"/>
                <w:szCs w:val="20"/>
              </w:rPr>
              <w:t>11</w:t>
            </w:r>
            <w:r>
              <w:rPr>
                <w:sz w:val="20"/>
                <w:szCs w:val="20"/>
                <w:lang w:val="ru-RU"/>
              </w:rPr>
              <w:t>,</w:t>
            </w:r>
            <w:r>
              <w:rPr>
                <w:sz w:val="20"/>
                <w:szCs w:val="20"/>
              </w:rPr>
              <w:t>88</w:t>
            </w:r>
          </w:p>
        </w:tc>
        <w:tc>
          <w:tcPr>
            <w:tcW w:w="604" w:type="pct"/>
          </w:tcPr>
          <w:p w14:paraId="01E84F99"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w:t>
            </w:r>
            <w:r>
              <w:rPr>
                <w:sz w:val="20"/>
                <w:szCs w:val="20"/>
              </w:rPr>
              <w:t>10</w:t>
            </w:r>
          </w:p>
        </w:tc>
      </w:tr>
      <w:tr w:rsidR="006853A0" w14:paraId="01E84FA3" w14:textId="77777777" w:rsidTr="00E33122">
        <w:tc>
          <w:tcPr>
            <w:tcW w:w="847" w:type="pct"/>
          </w:tcPr>
          <w:p w14:paraId="01E84F9B" w14:textId="77777777" w:rsidR="006853A0" w:rsidRDefault="006853A0" w:rsidP="00177A61">
            <w:pPr>
              <w:tabs>
                <w:tab w:val="left" w:pos="3141"/>
              </w:tabs>
              <w:spacing w:before="20" w:after="20"/>
              <w:rPr>
                <w:sz w:val="20"/>
                <w:szCs w:val="20"/>
              </w:rPr>
            </w:pPr>
            <w:r>
              <w:rPr>
                <w:sz w:val="20"/>
                <w:szCs w:val="20"/>
              </w:rPr>
              <w:t>R-507A</w:t>
            </w:r>
          </w:p>
        </w:tc>
        <w:tc>
          <w:tcPr>
            <w:tcW w:w="495" w:type="pct"/>
          </w:tcPr>
          <w:p w14:paraId="01E84F9C" w14:textId="77777777" w:rsidR="006853A0" w:rsidRDefault="006853A0" w:rsidP="00177A61">
            <w:pPr>
              <w:tabs>
                <w:tab w:val="left" w:pos="3141"/>
              </w:tabs>
              <w:spacing w:before="20" w:after="20"/>
              <w:ind w:right="26"/>
              <w:jc w:val="right"/>
              <w:rPr>
                <w:sz w:val="20"/>
                <w:szCs w:val="20"/>
              </w:rPr>
            </w:pPr>
            <w:r>
              <w:rPr>
                <w:sz w:val="20"/>
                <w:szCs w:val="20"/>
              </w:rPr>
              <w:t xml:space="preserve"> 3 985 </w:t>
            </w:r>
          </w:p>
        </w:tc>
        <w:tc>
          <w:tcPr>
            <w:tcW w:w="598" w:type="pct"/>
          </w:tcPr>
          <w:p w14:paraId="01E84F9D" w14:textId="77777777" w:rsidR="006853A0" w:rsidRDefault="006853A0" w:rsidP="00177A61">
            <w:pPr>
              <w:tabs>
                <w:tab w:val="left" w:pos="3141"/>
              </w:tabs>
              <w:spacing w:before="20" w:after="20"/>
              <w:jc w:val="right"/>
              <w:rPr>
                <w:sz w:val="20"/>
                <w:szCs w:val="20"/>
              </w:rPr>
            </w:pPr>
            <w:r>
              <w:rPr>
                <w:sz w:val="20"/>
                <w:szCs w:val="20"/>
              </w:rPr>
              <w:t>41</w:t>
            </w:r>
            <w:r>
              <w:rPr>
                <w:sz w:val="20"/>
                <w:szCs w:val="20"/>
                <w:lang w:val="ru-RU"/>
              </w:rPr>
              <w:t>,</w:t>
            </w:r>
            <w:r>
              <w:rPr>
                <w:sz w:val="20"/>
                <w:szCs w:val="20"/>
              </w:rPr>
              <w:t>07</w:t>
            </w:r>
          </w:p>
        </w:tc>
        <w:tc>
          <w:tcPr>
            <w:tcW w:w="598" w:type="pct"/>
          </w:tcPr>
          <w:p w14:paraId="01E84F9E" w14:textId="77777777" w:rsidR="006853A0" w:rsidRDefault="006853A0" w:rsidP="00177A61">
            <w:pPr>
              <w:tabs>
                <w:tab w:val="left" w:pos="3141"/>
              </w:tabs>
              <w:spacing w:before="20" w:after="20"/>
              <w:jc w:val="right"/>
              <w:rPr>
                <w:sz w:val="20"/>
                <w:szCs w:val="20"/>
              </w:rPr>
            </w:pPr>
            <w:r>
              <w:rPr>
                <w:sz w:val="20"/>
                <w:szCs w:val="20"/>
              </w:rPr>
              <w:t>50</w:t>
            </w:r>
            <w:r>
              <w:rPr>
                <w:sz w:val="20"/>
                <w:szCs w:val="20"/>
                <w:lang w:val="ru-RU"/>
              </w:rPr>
              <w:t>,</w:t>
            </w:r>
            <w:r>
              <w:rPr>
                <w:sz w:val="20"/>
                <w:szCs w:val="20"/>
              </w:rPr>
              <w:t>07</w:t>
            </w:r>
          </w:p>
        </w:tc>
        <w:tc>
          <w:tcPr>
            <w:tcW w:w="598" w:type="pct"/>
          </w:tcPr>
          <w:p w14:paraId="01E84F9F" w14:textId="77777777" w:rsidR="006853A0" w:rsidRDefault="006853A0" w:rsidP="00177A61">
            <w:pPr>
              <w:tabs>
                <w:tab w:val="left" w:pos="3141"/>
              </w:tabs>
              <w:spacing w:before="20" w:after="20"/>
              <w:jc w:val="right"/>
              <w:rPr>
                <w:sz w:val="20"/>
                <w:szCs w:val="20"/>
              </w:rPr>
            </w:pPr>
            <w:r>
              <w:rPr>
                <w:sz w:val="20"/>
                <w:szCs w:val="20"/>
              </w:rPr>
              <w:t>115</w:t>
            </w:r>
            <w:r>
              <w:rPr>
                <w:sz w:val="20"/>
                <w:szCs w:val="20"/>
                <w:lang w:val="ru-RU"/>
              </w:rPr>
              <w:t>,</w:t>
            </w:r>
            <w:r>
              <w:rPr>
                <w:sz w:val="20"/>
                <w:szCs w:val="20"/>
              </w:rPr>
              <w:t>98</w:t>
            </w:r>
          </w:p>
        </w:tc>
        <w:tc>
          <w:tcPr>
            <w:tcW w:w="657" w:type="pct"/>
          </w:tcPr>
          <w:p w14:paraId="01E84FA0" w14:textId="77777777" w:rsidR="006853A0" w:rsidRDefault="006853A0" w:rsidP="00177A61">
            <w:pPr>
              <w:tabs>
                <w:tab w:val="left" w:pos="3141"/>
              </w:tabs>
              <w:spacing w:before="20" w:after="20"/>
              <w:jc w:val="right"/>
              <w:rPr>
                <w:sz w:val="20"/>
                <w:szCs w:val="20"/>
              </w:rPr>
            </w:pPr>
            <w:r>
              <w:rPr>
                <w:sz w:val="20"/>
                <w:szCs w:val="20"/>
              </w:rPr>
              <w:t>122</w:t>
            </w:r>
            <w:r>
              <w:rPr>
                <w:sz w:val="20"/>
                <w:szCs w:val="20"/>
                <w:lang w:val="ru-RU"/>
              </w:rPr>
              <w:t>,</w:t>
            </w:r>
            <w:r>
              <w:rPr>
                <w:sz w:val="20"/>
                <w:szCs w:val="20"/>
              </w:rPr>
              <w:t>05</w:t>
            </w:r>
          </w:p>
        </w:tc>
        <w:tc>
          <w:tcPr>
            <w:tcW w:w="605" w:type="pct"/>
          </w:tcPr>
          <w:p w14:paraId="01E84FA1" w14:textId="77777777" w:rsidR="006853A0" w:rsidRDefault="006853A0" w:rsidP="00177A61">
            <w:pPr>
              <w:tabs>
                <w:tab w:val="left" w:pos="3141"/>
              </w:tabs>
              <w:spacing w:before="20" w:after="20"/>
              <w:jc w:val="right"/>
              <w:rPr>
                <w:sz w:val="20"/>
                <w:szCs w:val="20"/>
              </w:rPr>
            </w:pPr>
            <w:r>
              <w:rPr>
                <w:sz w:val="20"/>
                <w:szCs w:val="20"/>
              </w:rPr>
              <w:t>175</w:t>
            </w:r>
            <w:r>
              <w:rPr>
                <w:sz w:val="20"/>
                <w:szCs w:val="20"/>
                <w:lang w:val="ru-RU"/>
              </w:rPr>
              <w:t>,</w:t>
            </w:r>
            <w:r>
              <w:rPr>
                <w:sz w:val="20"/>
                <w:szCs w:val="20"/>
              </w:rPr>
              <w:t>20</w:t>
            </w:r>
          </w:p>
        </w:tc>
        <w:tc>
          <w:tcPr>
            <w:tcW w:w="604" w:type="pct"/>
          </w:tcPr>
          <w:p w14:paraId="01E84FA2" w14:textId="77777777" w:rsidR="006853A0" w:rsidRDefault="006853A0" w:rsidP="00177A61">
            <w:pPr>
              <w:tabs>
                <w:tab w:val="left" w:pos="3141"/>
              </w:tabs>
              <w:spacing w:before="20" w:after="20"/>
              <w:jc w:val="right"/>
              <w:rPr>
                <w:sz w:val="20"/>
                <w:szCs w:val="20"/>
              </w:rPr>
            </w:pPr>
            <w:r>
              <w:rPr>
                <w:sz w:val="20"/>
                <w:szCs w:val="20"/>
              </w:rPr>
              <w:t>174</w:t>
            </w:r>
            <w:r>
              <w:rPr>
                <w:sz w:val="20"/>
                <w:szCs w:val="20"/>
                <w:lang w:val="ru-RU"/>
              </w:rPr>
              <w:t>,</w:t>
            </w:r>
            <w:r>
              <w:rPr>
                <w:sz w:val="20"/>
                <w:szCs w:val="20"/>
              </w:rPr>
              <w:t>39</w:t>
            </w:r>
          </w:p>
        </w:tc>
      </w:tr>
      <w:tr w:rsidR="006853A0" w14:paraId="01E84FAC" w14:textId="77777777" w:rsidTr="00E33122">
        <w:tc>
          <w:tcPr>
            <w:tcW w:w="847" w:type="pct"/>
            <w:tcBorders>
              <w:right w:val="nil"/>
            </w:tcBorders>
          </w:tcPr>
          <w:p w14:paraId="01E84FA4" w14:textId="77777777" w:rsidR="006853A0" w:rsidRDefault="006853A0" w:rsidP="00177A61">
            <w:pPr>
              <w:keepNext/>
              <w:tabs>
                <w:tab w:val="left" w:pos="3141"/>
              </w:tabs>
              <w:spacing w:before="20" w:after="20"/>
              <w:jc w:val="left"/>
              <w:rPr>
                <w:sz w:val="20"/>
                <w:szCs w:val="20"/>
              </w:rPr>
            </w:pPr>
            <w:r>
              <w:rPr>
                <w:sz w:val="20"/>
                <w:szCs w:val="20"/>
                <w:lang w:val="ru-RU"/>
              </w:rPr>
              <w:t>Другие</w:t>
            </w:r>
            <w:r>
              <w:rPr>
                <w:sz w:val="20"/>
                <w:szCs w:val="20"/>
              </w:rPr>
              <w:t>**</w:t>
            </w:r>
          </w:p>
        </w:tc>
        <w:tc>
          <w:tcPr>
            <w:tcW w:w="495" w:type="pct"/>
            <w:tcBorders>
              <w:left w:val="nil"/>
            </w:tcBorders>
          </w:tcPr>
          <w:p w14:paraId="01E84FA5" w14:textId="77777777" w:rsidR="006853A0" w:rsidRDefault="006853A0" w:rsidP="00177A61">
            <w:pPr>
              <w:keepNext/>
              <w:tabs>
                <w:tab w:val="left" w:pos="3141"/>
              </w:tabs>
              <w:spacing w:before="20" w:after="20"/>
              <w:ind w:right="26"/>
              <w:jc w:val="right"/>
              <w:rPr>
                <w:sz w:val="20"/>
                <w:szCs w:val="20"/>
              </w:rPr>
            </w:pPr>
          </w:p>
        </w:tc>
        <w:tc>
          <w:tcPr>
            <w:tcW w:w="598" w:type="pct"/>
          </w:tcPr>
          <w:p w14:paraId="01E84FA6" w14:textId="77777777" w:rsidR="006853A0" w:rsidRDefault="006853A0" w:rsidP="00177A61">
            <w:pPr>
              <w:tabs>
                <w:tab w:val="left" w:pos="3141"/>
              </w:tabs>
              <w:spacing w:before="20" w:after="20"/>
              <w:jc w:val="right"/>
              <w:rPr>
                <w:sz w:val="20"/>
                <w:szCs w:val="20"/>
              </w:rPr>
            </w:pPr>
            <w:r>
              <w:rPr>
                <w:sz w:val="20"/>
                <w:szCs w:val="20"/>
              </w:rPr>
              <w:t>12</w:t>
            </w:r>
            <w:r>
              <w:rPr>
                <w:sz w:val="20"/>
                <w:szCs w:val="20"/>
                <w:lang w:val="ru-RU"/>
              </w:rPr>
              <w:t>,</w:t>
            </w:r>
            <w:r>
              <w:rPr>
                <w:sz w:val="20"/>
                <w:szCs w:val="20"/>
              </w:rPr>
              <w:t>44</w:t>
            </w:r>
          </w:p>
        </w:tc>
        <w:tc>
          <w:tcPr>
            <w:tcW w:w="598" w:type="pct"/>
          </w:tcPr>
          <w:p w14:paraId="01E84FA7" w14:textId="77777777" w:rsidR="006853A0" w:rsidRDefault="006853A0" w:rsidP="00177A61">
            <w:pPr>
              <w:tabs>
                <w:tab w:val="left" w:pos="3141"/>
              </w:tabs>
              <w:spacing w:before="20" w:after="20"/>
              <w:jc w:val="right"/>
              <w:rPr>
                <w:sz w:val="20"/>
                <w:szCs w:val="20"/>
              </w:rPr>
            </w:pPr>
            <w:r>
              <w:rPr>
                <w:sz w:val="20"/>
                <w:szCs w:val="20"/>
              </w:rPr>
              <w:t>15</w:t>
            </w:r>
            <w:r>
              <w:rPr>
                <w:sz w:val="20"/>
                <w:szCs w:val="20"/>
                <w:lang w:val="ru-RU"/>
              </w:rPr>
              <w:t>,</w:t>
            </w:r>
            <w:r>
              <w:rPr>
                <w:sz w:val="20"/>
                <w:szCs w:val="20"/>
              </w:rPr>
              <w:t>79</w:t>
            </w:r>
          </w:p>
        </w:tc>
        <w:tc>
          <w:tcPr>
            <w:tcW w:w="598" w:type="pct"/>
          </w:tcPr>
          <w:p w14:paraId="01E84FA8" w14:textId="77777777" w:rsidR="006853A0" w:rsidRDefault="006853A0" w:rsidP="00177A61">
            <w:pPr>
              <w:tabs>
                <w:tab w:val="left" w:pos="3141"/>
              </w:tabs>
              <w:spacing w:before="20" w:after="20"/>
              <w:jc w:val="right"/>
              <w:rPr>
                <w:sz w:val="20"/>
                <w:szCs w:val="20"/>
              </w:rPr>
            </w:pPr>
            <w:r>
              <w:rPr>
                <w:sz w:val="20"/>
                <w:szCs w:val="20"/>
              </w:rPr>
              <w:t>53</w:t>
            </w:r>
            <w:r>
              <w:rPr>
                <w:sz w:val="20"/>
                <w:szCs w:val="20"/>
                <w:lang w:val="ru-RU"/>
              </w:rPr>
              <w:t>,</w:t>
            </w:r>
            <w:r>
              <w:rPr>
                <w:sz w:val="20"/>
                <w:szCs w:val="20"/>
              </w:rPr>
              <w:t>74</w:t>
            </w:r>
          </w:p>
        </w:tc>
        <w:tc>
          <w:tcPr>
            <w:tcW w:w="657" w:type="pct"/>
          </w:tcPr>
          <w:p w14:paraId="01E84FA9" w14:textId="77777777" w:rsidR="006853A0" w:rsidRDefault="006853A0" w:rsidP="00177A61">
            <w:pPr>
              <w:tabs>
                <w:tab w:val="left" w:pos="3141"/>
              </w:tabs>
              <w:spacing w:before="20" w:after="20"/>
              <w:jc w:val="right"/>
              <w:rPr>
                <w:sz w:val="20"/>
                <w:szCs w:val="20"/>
              </w:rPr>
            </w:pPr>
            <w:r>
              <w:rPr>
                <w:sz w:val="20"/>
                <w:szCs w:val="20"/>
              </w:rPr>
              <w:t>31</w:t>
            </w:r>
            <w:r>
              <w:rPr>
                <w:sz w:val="20"/>
                <w:szCs w:val="20"/>
                <w:lang w:val="ru-RU"/>
              </w:rPr>
              <w:t>,</w:t>
            </w:r>
            <w:r>
              <w:rPr>
                <w:sz w:val="20"/>
                <w:szCs w:val="20"/>
              </w:rPr>
              <w:t>72</w:t>
            </w:r>
          </w:p>
        </w:tc>
        <w:tc>
          <w:tcPr>
            <w:tcW w:w="605" w:type="pct"/>
          </w:tcPr>
          <w:p w14:paraId="01E84FAA" w14:textId="77777777" w:rsidR="006853A0" w:rsidRDefault="006853A0" w:rsidP="00177A61">
            <w:pPr>
              <w:tabs>
                <w:tab w:val="left" w:pos="3141"/>
              </w:tabs>
              <w:spacing w:before="20" w:after="20"/>
              <w:jc w:val="right"/>
              <w:rPr>
                <w:sz w:val="20"/>
                <w:szCs w:val="20"/>
              </w:rPr>
            </w:pPr>
            <w:r>
              <w:rPr>
                <w:sz w:val="20"/>
                <w:szCs w:val="20"/>
              </w:rPr>
              <w:t>285</w:t>
            </w:r>
            <w:r>
              <w:rPr>
                <w:sz w:val="20"/>
                <w:szCs w:val="20"/>
                <w:lang w:val="ru-RU"/>
              </w:rPr>
              <w:t>,</w:t>
            </w:r>
            <w:r>
              <w:rPr>
                <w:sz w:val="20"/>
                <w:szCs w:val="20"/>
              </w:rPr>
              <w:t>61</w:t>
            </w:r>
          </w:p>
        </w:tc>
        <w:tc>
          <w:tcPr>
            <w:tcW w:w="604" w:type="pct"/>
          </w:tcPr>
          <w:p w14:paraId="01E84FAB" w14:textId="77777777" w:rsidR="006853A0" w:rsidRDefault="006853A0" w:rsidP="00177A61">
            <w:pPr>
              <w:tabs>
                <w:tab w:val="left" w:pos="3141"/>
              </w:tabs>
              <w:spacing w:before="20" w:after="20"/>
              <w:jc w:val="right"/>
              <w:rPr>
                <w:sz w:val="20"/>
                <w:szCs w:val="20"/>
              </w:rPr>
            </w:pPr>
            <w:r>
              <w:rPr>
                <w:sz w:val="20"/>
                <w:szCs w:val="20"/>
              </w:rPr>
              <w:t>729</w:t>
            </w:r>
            <w:r>
              <w:rPr>
                <w:sz w:val="20"/>
                <w:szCs w:val="20"/>
                <w:lang w:val="ru-RU"/>
              </w:rPr>
              <w:t>,</w:t>
            </w:r>
            <w:r>
              <w:rPr>
                <w:sz w:val="20"/>
                <w:szCs w:val="20"/>
              </w:rPr>
              <w:t>50</w:t>
            </w:r>
          </w:p>
        </w:tc>
      </w:tr>
      <w:tr w:rsidR="006853A0" w14:paraId="01E84FB4" w14:textId="77777777" w:rsidTr="00E33122">
        <w:tc>
          <w:tcPr>
            <w:tcW w:w="1341" w:type="pct"/>
            <w:gridSpan w:val="2"/>
          </w:tcPr>
          <w:p w14:paraId="01E84FAD" w14:textId="77777777" w:rsidR="006853A0" w:rsidRDefault="006853A0" w:rsidP="00177A61">
            <w:pPr>
              <w:keepNext/>
              <w:tabs>
                <w:tab w:val="left" w:pos="3141"/>
              </w:tabs>
              <w:spacing w:before="20" w:after="20"/>
              <w:ind w:right="26"/>
              <w:jc w:val="left"/>
              <w:rPr>
                <w:sz w:val="20"/>
                <w:szCs w:val="20"/>
              </w:rPr>
            </w:pPr>
            <w:r>
              <w:rPr>
                <w:b/>
                <w:bCs/>
                <w:sz w:val="20"/>
                <w:szCs w:val="20"/>
                <w:lang w:val="ru-RU" w:eastAsia="en-CA"/>
              </w:rPr>
              <w:t>Итого</w:t>
            </w:r>
            <w:r>
              <w:rPr>
                <w:b/>
                <w:bCs/>
                <w:sz w:val="20"/>
                <w:szCs w:val="20"/>
                <w:lang w:eastAsia="en-CA"/>
              </w:rPr>
              <w:t xml:space="preserve"> (</w:t>
            </w:r>
            <w:r>
              <w:rPr>
                <w:b/>
                <w:bCs/>
                <w:sz w:val="20"/>
                <w:szCs w:val="20"/>
                <w:lang w:val="ru-RU" w:eastAsia="en-CA"/>
              </w:rPr>
              <w:t>мт</w:t>
            </w:r>
            <w:r>
              <w:rPr>
                <w:b/>
                <w:bCs/>
                <w:sz w:val="20"/>
                <w:szCs w:val="20"/>
                <w:lang w:eastAsia="en-CA"/>
              </w:rPr>
              <w:t>)</w:t>
            </w:r>
          </w:p>
        </w:tc>
        <w:tc>
          <w:tcPr>
            <w:tcW w:w="598" w:type="pct"/>
          </w:tcPr>
          <w:p w14:paraId="01E84FAE" w14:textId="77777777" w:rsidR="006853A0" w:rsidRDefault="006853A0" w:rsidP="00177A61">
            <w:pPr>
              <w:tabs>
                <w:tab w:val="left" w:pos="3141"/>
              </w:tabs>
              <w:spacing w:before="20" w:after="20"/>
              <w:jc w:val="right"/>
              <w:rPr>
                <w:b/>
                <w:bCs/>
                <w:sz w:val="20"/>
                <w:szCs w:val="20"/>
              </w:rPr>
            </w:pPr>
            <w:r>
              <w:rPr>
                <w:b/>
                <w:bCs/>
                <w:sz w:val="20"/>
                <w:szCs w:val="20"/>
              </w:rPr>
              <w:t>22</w:t>
            </w:r>
            <w:r>
              <w:rPr>
                <w:b/>
                <w:bCs/>
                <w:sz w:val="20"/>
                <w:szCs w:val="20"/>
                <w:lang w:val="ru-RU"/>
              </w:rPr>
              <w:t xml:space="preserve"> </w:t>
            </w:r>
            <w:r>
              <w:rPr>
                <w:b/>
                <w:bCs/>
                <w:sz w:val="20"/>
                <w:szCs w:val="20"/>
              </w:rPr>
              <w:t>652</w:t>
            </w:r>
            <w:r>
              <w:rPr>
                <w:b/>
                <w:bCs/>
                <w:sz w:val="20"/>
                <w:szCs w:val="20"/>
                <w:lang w:val="ru-RU"/>
              </w:rPr>
              <w:t>,</w:t>
            </w:r>
            <w:r>
              <w:rPr>
                <w:b/>
                <w:bCs/>
                <w:sz w:val="20"/>
                <w:szCs w:val="20"/>
              </w:rPr>
              <w:t>90</w:t>
            </w:r>
          </w:p>
        </w:tc>
        <w:tc>
          <w:tcPr>
            <w:tcW w:w="598" w:type="pct"/>
          </w:tcPr>
          <w:p w14:paraId="01E84FAF" w14:textId="77777777" w:rsidR="006853A0" w:rsidRDefault="006853A0" w:rsidP="00177A61">
            <w:pPr>
              <w:tabs>
                <w:tab w:val="left" w:pos="3141"/>
              </w:tabs>
              <w:spacing w:before="20" w:after="20"/>
              <w:jc w:val="right"/>
              <w:rPr>
                <w:b/>
                <w:bCs/>
                <w:sz w:val="20"/>
                <w:szCs w:val="20"/>
              </w:rPr>
            </w:pPr>
            <w:r>
              <w:rPr>
                <w:b/>
                <w:bCs/>
                <w:sz w:val="20"/>
                <w:szCs w:val="20"/>
              </w:rPr>
              <w:t>24</w:t>
            </w:r>
            <w:r>
              <w:rPr>
                <w:b/>
                <w:bCs/>
                <w:sz w:val="20"/>
                <w:szCs w:val="20"/>
                <w:lang w:val="ru-RU"/>
              </w:rPr>
              <w:t> </w:t>
            </w:r>
            <w:r>
              <w:rPr>
                <w:b/>
                <w:bCs/>
                <w:sz w:val="20"/>
                <w:szCs w:val="20"/>
              </w:rPr>
              <w:t>553</w:t>
            </w:r>
            <w:r>
              <w:rPr>
                <w:b/>
                <w:bCs/>
                <w:sz w:val="20"/>
                <w:szCs w:val="20"/>
                <w:lang w:val="ru-RU"/>
              </w:rPr>
              <w:t>,</w:t>
            </w:r>
            <w:r>
              <w:rPr>
                <w:b/>
                <w:bCs/>
                <w:sz w:val="20"/>
                <w:szCs w:val="20"/>
              </w:rPr>
              <w:t>65</w:t>
            </w:r>
          </w:p>
        </w:tc>
        <w:tc>
          <w:tcPr>
            <w:tcW w:w="598" w:type="pct"/>
          </w:tcPr>
          <w:p w14:paraId="01E84FB0" w14:textId="77777777" w:rsidR="006853A0" w:rsidRDefault="006853A0" w:rsidP="00177A61">
            <w:pPr>
              <w:tabs>
                <w:tab w:val="left" w:pos="3141"/>
              </w:tabs>
              <w:spacing w:before="20" w:after="20"/>
              <w:jc w:val="right"/>
              <w:rPr>
                <w:b/>
                <w:bCs/>
                <w:sz w:val="20"/>
                <w:szCs w:val="20"/>
              </w:rPr>
            </w:pPr>
            <w:r>
              <w:rPr>
                <w:b/>
                <w:bCs/>
                <w:sz w:val="20"/>
                <w:szCs w:val="20"/>
              </w:rPr>
              <w:t>36</w:t>
            </w:r>
            <w:r>
              <w:rPr>
                <w:b/>
                <w:bCs/>
                <w:sz w:val="20"/>
                <w:szCs w:val="20"/>
                <w:lang w:val="ru-RU"/>
              </w:rPr>
              <w:t> </w:t>
            </w:r>
            <w:r>
              <w:rPr>
                <w:b/>
                <w:bCs/>
                <w:sz w:val="20"/>
                <w:szCs w:val="20"/>
              </w:rPr>
              <w:t>651</w:t>
            </w:r>
            <w:r>
              <w:rPr>
                <w:b/>
                <w:bCs/>
                <w:sz w:val="20"/>
                <w:szCs w:val="20"/>
                <w:lang w:val="ru-RU"/>
              </w:rPr>
              <w:t>,</w:t>
            </w:r>
            <w:r>
              <w:rPr>
                <w:b/>
                <w:bCs/>
                <w:sz w:val="20"/>
                <w:szCs w:val="20"/>
              </w:rPr>
              <w:t>87</w:t>
            </w:r>
          </w:p>
        </w:tc>
        <w:tc>
          <w:tcPr>
            <w:tcW w:w="657" w:type="pct"/>
          </w:tcPr>
          <w:p w14:paraId="01E84FB1" w14:textId="77777777" w:rsidR="006853A0" w:rsidRDefault="006853A0" w:rsidP="00177A61">
            <w:pPr>
              <w:tabs>
                <w:tab w:val="left" w:pos="3141"/>
              </w:tabs>
              <w:spacing w:before="20" w:after="20"/>
              <w:jc w:val="right"/>
              <w:rPr>
                <w:b/>
                <w:bCs/>
                <w:sz w:val="20"/>
                <w:szCs w:val="20"/>
              </w:rPr>
            </w:pPr>
            <w:r>
              <w:rPr>
                <w:b/>
                <w:bCs/>
                <w:sz w:val="20"/>
                <w:szCs w:val="20"/>
              </w:rPr>
              <w:t>17</w:t>
            </w:r>
            <w:r>
              <w:rPr>
                <w:b/>
                <w:bCs/>
                <w:sz w:val="20"/>
                <w:szCs w:val="20"/>
                <w:lang w:val="ru-RU"/>
              </w:rPr>
              <w:t> </w:t>
            </w:r>
            <w:r>
              <w:rPr>
                <w:b/>
                <w:bCs/>
                <w:sz w:val="20"/>
                <w:szCs w:val="20"/>
              </w:rPr>
              <w:t>052</w:t>
            </w:r>
            <w:r>
              <w:rPr>
                <w:b/>
                <w:bCs/>
                <w:sz w:val="20"/>
                <w:szCs w:val="20"/>
                <w:lang w:val="ru-RU"/>
              </w:rPr>
              <w:t>,</w:t>
            </w:r>
            <w:r>
              <w:rPr>
                <w:b/>
                <w:bCs/>
                <w:sz w:val="20"/>
                <w:szCs w:val="20"/>
              </w:rPr>
              <w:t>65</w:t>
            </w:r>
          </w:p>
        </w:tc>
        <w:tc>
          <w:tcPr>
            <w:tcW w:w="605" w:type="pct"/>
          </w:tcPr>
          <w:p w14:paraId="01E84FB2" w14:textId="77777777" w:rsidR="006853A0" w:rsidRDefault="006853A0" w:rsidP="00177A61">
            <w:pPr>
              <w:tabs>
                <w:tab w:val="left" w:pos="3141"/>
              </w:tabs>
              <w:spacing w:before="20" w:after="20"/>
              <w:jc w:val="right"/>
              <w:rPr>
                <w:b/>
                <w:bCs/>
                <w:sz w:val="20"/>
                <w:szCs w:val="20"/>
              </w:rPr>
            </w:pPr>
            <w:r>
              <w:rPr>
                <w:b/>
                <w:bCs/>
                <w:sz w:val="20"/>
                <w:szCs w:val="20"/>
              </w:rPr>
              <w:t>27</w:t>
            </w:r>
            <w:r>
              <w:rPr>
                <w:b/>
                <w:bCs/>
                <w:sz w:val="20"/>
                <w:szCs w:val="20"/>
                <w:lang w:val="ru-RU"/>
              </w:rPr>
              <w:t> </w:t>
            </w:r>
            <w:r>
              <w:rPr>
                <w:b/>
                <w:bCs/>
                <w:sz w:val="20"/>
                <w:szCs w:val="20"/>
              </w:rPr>
              <w:t>542</w:t>
            </w:r>
            <w:r>
              <w:rPr>
                <w:b/>
                <w:bCs/>
                <w:sz w:val="20"/>
                <w:szCs w:val="20"/>
                <w:lang w:val="ru-RU"/>
              </w:rPr>
              <w:t>,</w:t>
            </w:r>
            <w:r>
              <w:rPr>
                <w:b/>
                <w:bCs/>
                <w:sz w:val="20"/>
                <w:szCs w:val="20"/>
              </w:rPr>
              <w:t>35</w:t>
            </w:r>
          </w:p>
        </w:tc>
        <w:tc>
          <w:tcPr>
            <w:tcW w:w="604" w:type="pct"/>
          </w:tcPr>
          <w:p w14:paraId="01E84FB3" w14:textId="77777777" w:rsidR="006853A0" w:rsidRDefault="006853A0" w:rsidP="00177A61">
            <w:pPr>
              <w:tabs>
                <w:tab w:val="left" w:pos="3141"/>
              </w:tabs>
              <w:spacing w:before="20" w:after="20"/>
              <w:jc w:val="right"/>
              <w:rPr>
                <w:b/>
                <w:bCs/>
                <w:sz w:val="20"/>
                <w:szCs w:val="20"/>
              </w:rPr>
            </w:pPr>
            <w:r>
              <w:rPr>
                <w:b/>
                <w:bCs/>
                <w:sz w:val="20"/>
                <w:szCs w:val="20"/>
              </w:rPr>
              <w:t>28</w:t>
            </w:r>
            <w:r>
              <w:rPr>
                <w:b/>
                <w:bCs/>
                <w:sz w:val="20"/>
                <w:szCs w:val="20"/>
                <w:lang w:val="ru-RU"/>
              </w:rPr>
              <w:t> </w:t>
            </w:r>
            <w:r>
              <w:rPr>
                <w:b/>
                <w:bCs/>
                <w:sz w:val="20"/>
                <w:szCs w:val="20"/>
              </w:rPr>
              <w:t>652</w:t>
            </w:r>
            <w:r>
              <w:rPr>
                <w:b/>
                <w:bCs/>
                <w:sz w:val="20"/>
                <w:szCs w:val="20"/>
                <w:lang w:val="ru-RU"/>
              </w:rPr>
              <w:t>,</w:t>
            </w:r>
            <w:r>
              <w:rPr>
                <w:b/>
                <w:bCs/>
                <w:sz w:val="20"/>
                <w:szCs w:val="20"/>
              </w:rPr>
              <w:t>63</w:t>
            </w:r>
          </w:p>
        </w:tc>
      </w:tr>
      <w:tr w:rsidR="006853A0" w14:paraId="01E84FBC" w14:textId="77777777" w:rsidTr="00E33122">
        <w:tc>
          <w:tcPr>
            <w:tcW w:w="1341" w:type="pct"/>
            <w:gridSpan w:val="2"/>
          </w:tcPr>
          <w:p w14:paraId="01E84FB5" w14:textId="77777777" w:rsidR="006853A0" w:rsidRDefault="006853A0" w:rsidP="00177A61">
            <w:pPr>
              <w:tabs>
                <w:tab w:val="left" w:pos="3141"/>
              </w:tabs>
              <w:spacing w:before="20" w:after="20"/>
              <w:ind w:right="28"/>
              <w:jc w:val="left"/>
              <w:rPr>
                <w:sz w:val="20"/>
                <w:szCs w:val="20"/>
                <w:lang w:val="ru-RU"/>
              </w:rPr>
            </w:pPr>
            <w:r>
              <w:rPr>
                <w:sz w:val="20"/>
                <w:szCs w:val="20"/>
                <w:lang w:val="ru-RU"/>
              </w:rPr>
              <w:t>ГФУ-245</w:t>
            </w:r>
            <w:r>
              <w:rPr>
                <w:sz w:val="20"/>
                <w:szCs w:val="20"/>
              </w:rPr>
              <w:t>fa</w:t>
            </w:r>
            <w:r>
              <w:rPr>
                <w:sz w:val="20"/>
                <w:szCs w:val="20"/>
                <w:lang w:val="ru-RU"/>
              </w:rPr>
              <w:t xml:space="preserve"> в импортируемых готовых полиоловых смесях*</w:t>
            </w:r>
          </w:p>
        </w:tc>
        <w:tc>
          <w:tcPr>
            <w:tcW w:w="598" w:type="pct"/>
          </w:tcPr>
          <w:p w14:paraId="01E84FB6" w14:textId="77777777" w:rsidR="006853A0" w:rsidRDefault="006853A0" w:rsidP="00177A61">
            <w:pPr>
              <w:tabs>
                <w:tab w:val="left" w:pos="3141"/>
              </w:tabs>
              <w:spacing w:before="20" w:after="20"/>
              <w:jc w:val="right"/>
              <w:rPr>
                <w:sz w:val="20"/>
                <w:szCs w:val="20"/>
                <w:lang w:val="ru-RU"/>
              </w:rPr>
            </w:pPr>
            <w:r>
              <w:rPr>
                <w:sz w:val="20"/>
                <w:szCs w:val="20"/>
                <w:lang w:val="ru-RU"/>
              </w:rPr>
              <w:t>н</w:t>
            </w:r>
            <w:r>
              <w:rPr>
                <w:sz w:val="20"/>
                <w:szCs w:val="20"/>
              </w:rPr>
              <w:t>/</w:t>
            </w:r>
            <w:r>
              <w:rPr>
                <w:sz w:val="20"/>
                <w:szCs w:val="20"/>
                <w:lang w:val="ru-RU"/>
              </w:rPr>
              <w:t>п</w:t>
            </w:r>
          </w:p>
        </w:tc>
        <w:tc>
          <w:tcPr>
            <w:tcW w:w="598" w:type="pct"/>
          </w:tcPr>
          <w:p w14:paraId="01E84FB7" w14:textId="77777777" w:rsidR="006853A0" w:rsidRDefault="006853A0" w:rsidP="00177A61">
            <w:pPr>
              <w:tabs>
                <w:tab w:val="left" w:pos="3141"/>
              </w:tabs>
              <w:spacing w:before="20" w:after="20"/>
              <w:jc w:val="right"/>
              <w:rPr>
                <w:sz w:val="20"/>
                <w:szCs w:val="20"/>
              </w:rPr>
            </w:pPr>
            <w:r>
              <w:rPr>
                <w:sz w:val="20"/>
                <w:szCs w:val="20"/>
                <w:lang w:val="ru-RU"/>
              </w:rPr>
              <w:t>н</w:t>
            </w:r>
            <w:r>
              <w:rPr>
                <w:sz w:val="20"/>
                <w:szCs w:val="20"/>
              </w:rPr>
              <w:t>/</w:t>
            </w:r>
            <w:r>
              <w:rPr>
                <w:sz w:val="20"/>
                <w:szCs w:val="20"/>
                <w:lang w:val="ru-RU"/>
              </w:rPr>
              <w:t>п</w:t>
            </w:r>
          </w:p>
        </w:tc>
        <w:tc>
          <w:tcPr>
            <w:tcW w:w="598" w:type="pct"/>
          </w:tcPr>
          <w:p w14:paraId="01E84FB8" w14:textId="77777777" w:rsidR="006853A0" w:rsidRDefault="006853A0" w:rsidP="00177A61">
            <w:pPr>
              <w:tabs>
                <w:tab w:val="left" w:pos="3141"/>
              </w:tabs>
              <w:spacing w:before="20" w:after="20"/>
              <w:jc w:val="right"/>
              <w:rPr>
                <w:sz w:val="20"/>
                <w:szCs w:val="20"/>
              </w:rPr>
            </w:pPr>
            <w:r>
              <w:rPr>
                <w:sz w:val="20"/>
                <w:szCs w:val="20"/>
                <w:lang w:val="ru-RU"/>
              </w:rPr>
              <w:t>н</w:t>
            </w:r>
            <w:r>
              <w:rPr>
                <w:sz w:val="20"/>
                <w:szCs w:val="20"/>
              </w:rPr>
              <w:t>/</w:t>
            </w:r>
            <w:r>
              <w:rPr>
                <w:sz w:val="20"/>
                <w:szCs w:val="20"/>
                <w:lang w:val="ru-RU"/>
              </w:rPr>
              <w:t>п</w:t>
            </w:r>
          </w:p>
        </w:tc>
        <w:tc>
          <w:tcPr>
            <w:tcW w:w="657" w:type="pct"/>
          </w:tcPr>
          <w:p w14:paraId="01E84FB9" w14:textId="77777777" w:rsidR="006853A0" w:rsidRDefault="006853A0" w:rsidP="00177A61">
            <w:pPr>
              <w:tabs>
                <w:tab w:val="left" w:pos="3141"/>
              </w:tabs>
              <w:spacing w:before="20" w:after="20"/>
              <w:jc w:val="right"/>
              <w:rPr>
                <w:sz w:val="20"/>
                <w:szCs w:val="20"/>
              </w:rPr>
            </w:pPr>
            <w:r>
              <w:rPr>
                <w:sz w:val="20"/>
                <w:szCs w:val="20"/>
                <w:lang w:val="ru-RU"/>
              </w:rPr>
              <w:t>н</w:t>
            </w:r>
            <w:r>
              <w:rPr>
                <w:sz w:val="20"/>
                <w:szCs w:val="20"/>
              </w:rPr>
              <w:t>/</w:t>
            </w:r>
            <w:r>
              <w:rPr>
                <w:sz w:val="20"/>
                <w:szCs w:val="20"/>
                <w:lang w:val="ru-RU"/>
              </w:rPr>
              <w:t>п</w:t>
            </w:r>
          </w:p>
        </w:tc>
        <w:tc>
          <w:tcPr>
            <w:tcW w:w="605" w:type="pct"/>
          </w:tcPr>
          <w:p w14:paraId="01E84FBA" w14:textId="77777777" w:rsidR="006853A0" w:rsidRDefault="006853A0" w:rsidP="00177A61">
            <w:pPr>
              <w:tabs>
                <w:tab w:val="left" w:pos="3141"/>
              </w:tabs>
              <w:spacing w:before="20" w:after="20"/>
              <w:jc w:val="right"/>
              <w:rPr>
                <w:sz w:val="20"/>
                <w:szCs w:val="20"/>
              </w:rPr>
            </w:pPr>
            <w:r>
              <w:rPr>
                <w:sz w:val="20"/>
                <w:szCs w:val="20"/>
              </w:rPr>
              <w:t>22</w:t>
            </w:r>
            <w:r>
              <w:rPr>
                <w:sz w:val="20"/>
                <w:szCs w:val="20"/>
                <w:lang w:val="ru-RU"/>
              </w:rPr>
              <w:t>,</w:t>
            </w:r>
            <w:r>
              <w:rPr>
                <w:sz w:val="20"/>
                <w:szCs w:val="20"/>
              </w:rPr>
              <w:t>88</w:t>
            </w:r>
          </w:p>
        </w:tc>
        <w:tc>
          <w:tcPr>
            <w:tcW w:w="604" w:type="pct"/>
          </w:tcPr>
          <w:p w14:paraId="01E84FBB" w14:textId="77777777" w:rsidR="006853A0" w:rsidRDefault="006853A0" w:rsidP="00177A61">
            <w:pPr>
              <w:tabs>
                <w:tab w:val="left" w:pos="3141"/>
              </w:tabs>
              <w:spacing w:before="20" w:after="20"/>
              <w:jc w:val="right"/>
              <w:rPr>
                <w:sz w:val="20"/>
                <w:szCs w:val="20"/>
              </w:rPr>
            </w:pPr>
            <w:r>
              <w:rPr>
                <w:sz w:val="20"/>
                <w:szCs w:val="20"/>
              </w:rPr>
              <w:t>192</w:t>
            </w:r>
            <w:r>
              <w:rPr>
                <w:sz w:val="20"/>
                <w:szCs w:val="20"/>
                <w:lang w:val="ru-RU"/>
              </w:rPr>
              <w:t>,</w:t>
            </w:r>
            <w:r>
              <w:rPr>
                <w:sz w:val="20"/>
                <w:szCs w:val="20"/>
              </w:rPr>
              <w:t>50</w:t>
            </w:r>
          </w:p>
        </w:tc>
      </w:tr>
      <w:tr w:rsidR="006853A0" w14:paraId="01E84FBE" w14:textId="77777777" w:rsidTr="00E33122">
        <w:tc>
          <w:tcPr>
            <w:tcW w:w="5000" w:type="pct"/>
            <w:gridSpan w:val="8"/>
          </w:tcPr>
          <w:p w14:paraId="01E84FBD" w14:textId="77777777" w:rsidR="006853A0" w:rsidRDefault="006853A0" w:rsidP="00177A61">
            <w:pPr>
              <w:keepNext/>
              <w:tabs>
                <w:tab w:val="left" w:pos="3141"/>
              </w:tabs>
              <w:spacing w:before="20" w:after="20"/>
              <w:jc w:val="center"/>
              <w:rPr>
                <w:b/>
                <w:bCs/>
                <w:sz w:val="20"/>
                <w:szCs w:val="20"/>
              </w:rPr>
            </w:pPr>
            <w:r>
              <w:rPr>
                <w:b/>
                <w:bCs/>
                <w:sz w:val="20"/>
                <w:szCs w:val="20"/>
                <w:lang w:val="ru-RU"/>
              </w:rPr>
              <w:t xml:space="preserve">Тонны </w:t>
            </w:r>
            <w:r>
              <w:rPr>
                <w:b/>
                <w:bCs/>
                <w:sz w:val="20"/>
                <w:szCs w:val="20"/>
              </w:rPr>
              <w:t>CO</w:t>
            </w:r>
            <w:r>
              <w:rPr>
                <w:b/>
                <w:bCs/>
                <w:sz w:val="20"/>
                <w:szCs w:val="20"/>
                <w:vertAlign w:val="subscript"/>
              </w:rPr>
              <w:t>2</w:t>
            </w:r>
            <w:r>
              <w:rPr>
                <w:b/>
                <w:bCs/>
                <w:sz w:val="20"/>
                <w:szCs w:val="20"/>
              </w:rPr>
              <w:t>-</w:t>
            </w:r>
            <w:r>
              <w:rPr>
                <w:b/>
                <w:bCs/>
                <w:sz w:val="20"/>
                <w:szCs w:val="20"/>
                <w:lang w:val="ru-RU"/>
              </w:rPr>
              <w:t>экв.</w:t>
            </w:r>
          </w:p>
        </w:tc>
      </w:tr>
      <w:tr w:rsidR="006853A0" w14:paraId="01E84FC7" w14:textId="77777777" w:rsidTr="00E33122">
        <w:tc>
          <w:tcPr>
            <w:tcW w:w="847" w:type="pct"/>
          </w:tcPr>
          <w:p w14:paraId="01E84FBF" w14:textId="77777777" w:rsidR="006853A0" w:rsidRDefault="006853A0" w:rsidP="00177A61">
            <w:pPr>
              <w:keepNext/>
              <w:tabs>
                <w:tab w:val="left" w:pos="3141"/>
              </w:tabs>
              <w:spacing w:before="20" w:after="20"/>
              <w:rPr>
                <w:sz w:val="20"/>
                <w:szCs w:val="20"/>
              </w:rPr>
            </w:pPr>
            <w:r>
              <w:rPr>
                <w:sz w:val="20"/>
                <w:szCs w:val="20"/>
                <w:lang w:val="ru-RU"/>
              </w:rPr>
              <w:t>ГФУ</w:t>
            </w:r>
            <w:r>
              <w:rPr>
                <w:sz w:val="20"/>
                <w:szCs w:val="20"/>
              </w:rPr>
              <w:t>-125</w:t>
            </w:r>
          </w:p>
        </w:tc>
        <w:tc>
          <w:tcPr>
            <w:tcW w:w="495" w:type="pct"/>
          </w:tcPr>
          <w:p w14:paraId="01E84FC0" w14:textId="77777777" w:rsidR="006853A0" w:rsidRDefault="006853A0" w:rsidP="00177A61">
            <w:pPr>
              <w:tabs>
                <w:tab w:val="left" w:pos="3141"/>
              </w:tabs>
              <w:spacing w:before="20" w:after="20"/>
              <w:ind w:right="26"/>
              <w:jc w:val="right"/>
              <w:rPr>
                <w:sz w:val="20"/>
                <w:szCs w:val="20"/>
              </w:rPr>
            </w:pPr>
            <w:r>
              <w:rPr>
                <w:sz w:val="20"/>
                <w:szCs w:val="20"/>
              </w:rPr>
              <w:t xml:space="preserve"> 3</w:t>
            </w:r>
            <w:r>
              <w:rPr>
                <w:sz w:val="20"/>
                <w:szCs w:val="20"/>
                <w:lang w:val="ru-RU"/>
              </w:rPr>
              <w:t xml:space="preserve"> </w:t>
            </w:r>
            <w:r>
              <w:rPr>
                <w:sz w:val="20"/>
                <w:szCs w:val="20"/>
              </w:rPr>
              <w:t xml:space="preserve">500 </w:t>
            </w:r>
          </w:p>
        </w:tc>
        <w:tc>
          <w:tcPr>
            <w:tcW w:w="598" w:type="pct"/>
          </w:tcPr>
          <w:p w14:paraId="01E84FC1" w14:textId="77777777" w:rsidR="006853A0" w:rsidRDefault="006853A0" w:rsidP="00177A61">
            <w:pPr>
              <w:tabs>
                <w:tab w:val="left" w:pos="3141"/>
              </w:tabs>
              <w:spacing w:before="20" w:after="20"/>
              <w:jc w:val="right"/>
              <w:rPr>
                <w:sz w:val="20"/>
                <w:szCs w:val="20"/>
              </w:rPr>
            </w:pPr>
            <w:r>
              <w:rPr>
                <w:sz w:val="20"/>
                <w:szCs w:val="20"/>
              </w:rPr>
              <w:t>289</w:t>
            </w:r>
            <w:r>
              <w:rPr>
                <w:sz w:val="20"/>
                <w:szCs w:val="20"/>
                <w:lang w:val="ru-RU"/>
              </w:rPr>
              <w:t xml:space="preserve"> </w:t>
            </w:r>
            <w:r>
              <w:rPr>
                <w:sz w:val="20"/>
                <w:szCs w:val="20"/>
              </w:rPr>
              <w:t>576</w:t>
            </w:r>
          </w:p>
        </w:tc>
        <w:tc>
          <w:tcPr>
            <w:tcW w:w="598" w:type="pct"/>
          </w:tcPr>
          <w:p w14:paraId="01E84FC2" w14:textId="77777777" w:rsidR="006853A0" w:rsidRDefault="006853A0" w:rsidP="00177A61">
            <w:pPr>
              <w:tabs>
                <w:tab w:val="left" w:pos="3141"/>
              </w:tabs>
              <w:spacing w:before="20" w:after="20"/>
              <w:jc w:val="right"/>
              <w:rPr>
                <w:sz w:val="20"/>
                <w:szCs w:val="20"/>
              </w:rPr>
            </w:pPr>
            <w:r>
              <w:rPr>
                <w:sz w:val="20"/>
                <w:szCs w:val="20"/>
              </w:rPr>
              <w:t>485</w:t>
            </w:r>
            <w:r>
              <w:rPr>
                <w:sz w:val="20"/>
                <w:szCs w:val="20"/>
                <w:lang w:val="ru-RU"/>
              </w:rPr>
              <w:t xml:space="preserve"> </w:t>
            </w:r>
            <w:r>
              <w:rPr>
                <w:sz w:val="20"/>
                <w:szCs w:val="20"/>
              </w:rPr>
              <w:t>086</w:t>
            </w:r>
          </w:p>
        </w:tc>
        <w:tc>
          <w:tcPr>
            <w:tcW w:w="598" w:type="pct"/>
          </w:tcPr>
          <w:p w14:paraId="01E84FC3" w14:textId="77777777" w:rsidR="006853A0" w:rsidRDefault="006853A0" w:rsidP="00177A61">
            <w:pPr>
              <w:tabs>
                <w:tab w:val="left" w:pos="3141"/>
              </w:tabs>
              <w:spacing w:before="20" w:after="20"/>
              <w:jc w:val="right"/>
              <w:rPr>
                <w:sz w:val="20"/>
                <w:szCs w:val="20"/>
              </w:rPr>
            </w:pPr>
            <w:r>
              <w:rPr>
                <w:sz w:val="20"/>
                <w:szCs w:val="20"/>
              </w:rPr>
              <w:t>870</w:t>
            </w:r>
            <w:r>
              <w:rPr>
                <w:sz w:val="20"/>
                <w:szCs w:val="20"/>
                <w:lang w:val="ru-RU"/>
              </w:rPr>
              <w:t xml:space="preserve"> </w:t>
            </w:r>
            <w:r>
              <w:rPr>
                <w:sz w:val="20"/>
                <w:szCs w:val="20"/>
              </w:rPr>
              <w:t>328</w:t>
            </w:r>
          </w:p>
        </w:tc>
        <w:tc>
          <w:tcPr>
            <w:tcW w:w="657" w:type="pct"/>
          </w:tcPr>
          <w:p w14:paraId="01E84FC4" w14:textId="77777777" w:rsidR="006853A0" w:rsidRDefault="006853A0" w:rsidP="00177A61">
            <w:pPr>
              <w:tabs>
                <w:tab w:val="left" w:pos="3141"/>
              </w:tabs>
              <w:spacing w:before="20" w:after="20"/>
              <w:jc w:val="right"/>
              <w:rPr>
                <w:sz w:val="20"/>
                <w:szCs w:val="20"/>
              </w:rPr>
            </w:pPr>
            <w:r>
              <w:rPr>
                <w:sz w:val="20"/>
                <w:szCs w:val="20"/>
              </w:rPr>
              <w:t>223</w:t>
            </w:r>
            <w:r>
              <w:rPr>
                <w:sz w:val="20"/>
                <w:szCs w:val="20"/>
                <w:lang w:val="ru-RU"/>
              </w:rPr>
              <w:t xml:space="preserve"> </w:t>
            </w:r>
            <w:r>
              <w:rPr>
                <w:sz w:val="20"/>
                <w:szCs w:val="20"/>
              </w:rPr>
              <w:t>965</w:t>
            </w:r>
          </w:p>
        </w:tc>
        <w:tc>
          <w:tcPr>
            <w:tcW w:w="605" w:type="pct"/>
          </w:tcPr>
          <w:p w14:paraId="01E84FC5" w14:textId="77777777" w:rsidR="006853A0" w:rsidRDefault="006853A0" w:rsidP="00177A61">
            <w:pPr>
              <w:tabs>
                <w:tab w:val="left" w:pos="3141"/>
              </w:tabs>
              <w:spacing w:before="20" w:after="20"/>
              <w:jc w:val="right"/>
              <w:rPr>
                <w:sz w:val="20"/>
                <w:szCs w:val="20"/>
              </w:rPr>
            </w:pPr>
            <w:r>
              <w:rPr>
                <w:sz w:val="20"/>
                <w:szCs w:val="20"/>
              </w:rPr>
              <w:t>138</w:t>
            </w:r>
            <w:r>
              <w:rPr>
                <w:sz w:val="20"/>
                <w:szCs w:val="20"/>
                <w:lang w:val="ru-RU"/>
              </w:rPr>
              <w:t xml:space="preserve"> </w:t>
            </w:r>
            <w:r>
              <w:rPr>
                <w:sz w:val="20"/>
                <w:szCs w:val="20"/>
              </w:rPr>
              <w:t>845</w:t>
            </w:r>
          </w:p>
        </w:tc>
        <w:tc>
          <w:tcPr>
            <w:tcW w:w="604" w:type="pct"/>
          </w:tcPr>
          <w:p w14:paraId="01E84FC6" w14:textId="77777777" w:rsidR="006853A0" w:rsidRDefault="006853A0" w:rsidP="00177A61">
            <w:pPr>
              <w:tabs>
                <w:tab w:val="left" w:pos="3141"/>
              </w:tabs>
              <w:spacing w:before="20" w:after="20"/>
              <w:jc w:val="right"/>
              <w:rPr>
                <w:sz w:val="20"/>
                <w:szCs w:val="20"/>
              </w:rPr>
            </w:pPr>
            <w:r>
              <w:rPr>
                <w:sz w:val="20"/>
                <w:szCs w:val="20"/>
              </w:rPr>
              <w:t>0</w:t>
            </w:r>
          </w:p>
        </w:tc>
      </w:tr>
      <w:tr w:rsidR="006853A0" w14:paraId="01E84FD0" w14:textId="77777777" w:rsidTr="00E33122">
        <w:tc>
          <w:tcPr>
            <w:tcW w:w="847" w:type="pct"/>
          </w:tcPr>
          <w:p w14:paraId="01E84FC8"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-134a</w:t>
            </w:r>
          </w:p>
        </w:tc>
        <w:tc>
          <w:tcPr>
            <w:tcW w:w="495" w:type="pct"/>
          </w:tcPr>
          <w:p w14:paraId="01E84FC9"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430 </w:t>
            </w:r>
          </w:p>
        </w:tc>
        <w:tc>
          <w:tcPr>
            <w:tcW w:w="598" w:type="pct"/>
          </w:tcPr>
          <w:p w14:paraId="01E84FCA"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867</w:t>
            </w:r>
            <w:r>
              <w:rPr>
                <w:sz w:val="20"/>
                <w:szCs w:val="20"/>
                <w:lang w:val="ru-RU"/>
              </w:rPr>
              <w:t xml:space="preserve"> </w:t>
            </w:r>
            <w:r>
              <w:rPr>
                <w:sz w:val="20"/>
                <w:szCs w:val="20"/>
              </w:rPr>
              <w:t>318</w:t>
            </w:r>
          </w:p>
        </w:tc>
        <w:tc>
          <w:tcPr>
            <w:tcW w:w="598" w:type="pct"/>
          </w:tcPr>
          <w:p w14:paraId="01E84FCB"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w:t>
            </w:r>
            <w:r>
              <w:rPr>
                <w:sz w:val="20"/>
                <w:szCs w:val="20"/>
              </w:rPr>
              <w:t>805</w:t>
            </w:r>
            <w:r>
              <w:rPr>
                <w:sz w:val="20"/>
                <w:szCs w:val="20"/>
                <w:lang w:val="ru-RU"/>
              </w:rPr>
              <w:t xml:space="preserve"> </w:t>
            </w:r>
            <w:r>
              <w:rPr>
                <w:sz w:val="20"/>
                <w:szCs w:val="20"/>
              </w:rPr>
              <w:t>572</w:t>
            </w:r>
          </w:p>
        </w:tc>
        <w:tc>
          <w:tcPr>
            <w:tcW w:w="598" w:type="pct"/>
          </w:tcPr>
          <w:p w14:paraId="01E84FCC" w14:textId="77777777" w:rsidR="006853A0" w:rsidRDefault="006853A0" w:rsidP="00177A61">
            <w:pPr>
              <w:tabs>
                <w:tab w:val="left" w:pos="3141"/>
              </w:tabs>
              <w:spacing w:before="20" w:after="20"/>
              <w:jc w:val="right"/>
              <w:rPr>
                <w:sz w:val="20"/>
                <w:szCs w:val="20"/>
              </w:rPr>
            </w:pPr>
            <w:r>
              <w:rPr>
                <w:sz w:val="20"/>
                <w:szCs w:val="20"/>
              </w:rPr>
              <w:t>12</w:t>
            </w:r>
            <w:r>
              <w:rPr>
                <w:sz w:val="20"/>
                <w:szCs w:val="20"/>
                <w:lang w:val="ru-RU"/>
              </w:rPr>
              <w:t> </w:t>
            </w:r>
            <w:r>
              <w:rPr>
                <w:sz w:val="20"/>
                <w:szCs w:val="20"/>
              </w:rPr>
              <w:t>396</w:t>
            </w:r>
            <w:r>
              <w:rPr>
                <w:sz w:val="20"/>
                <w:szCs w:val="20"/>
                <w:lang w:val="ru-RU"/>
              </w:rPr>
              <w:t xml:space="preserve"> </w:t>
            </w:r>
            <w:r>
              <w:rPr>
                <w:sz w:val="20"/>
                <w:szCs w:val="20"/>
              </w:rPr>
              <w:t>777</w:t>
            </w:r>
          </w:p>
        </w:tc>
        <w:tc>
          <w:tcPr>
            <w:tcW w:w="657" w:type="pct"/>
          </w:tcPr>
          <w:p w14:paraId="01E84FCD"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 </w:t>
            </w:r>
            <w:r>
              <w:rPr>
                <w:sz w:val="20"/>
                <w:szCs w:val="20"/>
              </w:rPr>
              <w:t>766</w:t>
            </w:r>
            <w:r>
              <w:rPr>
                <w:sz w:val="20"/>
                <w:szCs w:val="20"/>
                <w:lang w:val="ru-RU"/>
              </w:rPr>
              <w:t xml:space="preserve"> </w:t>
            </w:r>
            <w:r>
              <w:rPr>
                <w:sz w:val="20"/>
                <w:szCs w:val="20"/>
              </w:rPr>
              <w:t>175</w:t>
            </w:r>
          </w:p>
        </w:tc>
        <w:tc>
          <w:tcPr>
            <w:tcW w:w="605" w:type="pct"/>
          </w:tcPr>
          <w:p w14:paraId="01E84FCE"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299</w:t>
            </w:r>
            <w:r>
              <w:rPr>
                <w:sz w:val="20"/>
                <w:szCs w:val="20"/>
                <w:lang w:val="ru-RU"/>
              </w:rPr>
              <w:t xml:space="preserve"> </w:t>
            </w:r>
            <w:r>
              <w:rPr>
                <w:sz w:val="20"/>
                <w:szCs w:val="20"/>
              </w:rPr>
              <w:t>405</w:t>
            </w:r>
          </w:p>
        </w:tc>
        <w:tc>
          <w:tcPr>
            <w:tcW w:w="604" w:type="pct"/>
          </w:tcPr>
          <w:p w14:paraId="01E84FCF"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433</w:t>
            </w:r>
            <w:r>
              <w:rPr>
                <w:sz w:val="20"/>
                <w:szCs w:val="20"/>
                <w:lang w:val="ru-RU"/>
              </w:rPr>
              <w:t xml:space="preserve"> </w:t>
            </w:r>
            <w:r>
              <w:rPr>
                <w:sz w:val="20"/>
                <w:szCs w:val="20"/>
              </w:rPr>
              <w:t>697</w:t>
            </w:r>
          </w:p>
        </w:tc>
      </w:tr>
      <w:tr w:rsidR="006853A0" w14:paraId="01E84FD9" w14:textId="77777777" w:rsidTr="00E33122">
        <w:tc>
          <w:tcPr>
            <w:tcW w:w="847" w:type="pct"/>
          </w:tcPr>
          <w:p w14:paraId="01E84FD1"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-143a</w:t>
            </w:r>
          </w:p>
        </w:tc>
        <w:tc>
          <w:tcPr>
            <w:tcW w:w="495" w:type="pct"/>
          </w:tcPr>
          <w:p w14:paraId="01E84FD2" w14:textId="77777777" w:rsidR="006853A0" w:rsidRDefault="006853A0" w:rsidP="00177A61">
            <w:pPr>
              <w:tabs>
                <w:tab w:val="left" w:pos="3141"/>
              </w:tabs>
              <w:spacing w:before="20" w:after="20"/>
              <w:ind w:right="26"/>
              <w:jc w:val="right"/>
              <w:rPr>
                <w:sz w:val="20"/>
                <w:szCs w:val="20"/>
              </w:rPr>
            </w:pPr>
            <w:r>
              <w:rPr>
                <w:sz w:val="20"/>
                <w:szCs w:val="20"/>
              </w:rPr>
              <w:t xml:space="preserve"> 4</w:t>
            </w:r>
            <w:r>
              <w:rPr>
                <w:sz w:val="20"/>
                <w:szCs w:val="20"/>
                <w:lang w:val="ru-RU"/>
              </w:rPr>
              <w:t xml:space="preserve"> </w:t>
            </w:r>
            <w:r>
              <w:rPr>
                <w:sz w:val="20"/>
                <w:szCs w:val="20"/>
              </w:rPr>
              <w:t xml:space="preserve">470 </w:t>
            </w:r>
          </w:p>
        </w:tc>
        <w:tc>
          <w:tcPr>
            <w:tcW w:w="598" w:type="pct"/>
          </w:tcPr>
          <w:p w14:paraId="01E84FD3" w14:textId="77777777" w:rsidR="006853A0" w:rsidRDefault="006853A0" w:rsidP="00177A61">
            <w:pPr>
              <w:tabs>
                <w:tab w:val="left" w:pos="3141"/>
              </w:tabs>
              <w:spacing w:before="20" w:after="20"/>
              <w:jc w:val="right"/>
              <w:rPr>
                <w:sz w:val="20"/>
                <w:szCs w:val="20"/>
              </w:rPr>
            </w:pPr>
            <w:r>
              <w:rPr>
                <w:sz w:val="20"/>
                <w:szCs w:val="20"/>
              </w:rPr>
              <w:t>400</w:t>
            </w:r>
            <w:r>
              <w:rPr>
                <w:sz w:val="20"/>
                <w:szCs w:val="20"/>
                <w:lang w:val="ru-RU"/>
              </w:rPr>
              <w:t xml:space="preserve"> </w:t>
            </w:r>
            <w:r>
              <w:rPr>
                <w:sz w:val="20"/>
                <w:szCs w:val="20"/>
              </w:rPr>
              <w:t>065</w:t>
            </w:r>
          </w:p>
        </w:tc>
        <w:tc>
          <w:tcPr>
            <w:tcW w:w="598" w:type="pct"/>
          </w:tcPr>
          <w:p w14:paraId="01E84FD4" w14:textId="77777777" w:rsidR="006853A0" w:rsidRDefault="006853A0" w:rsidP="00177A61">
            <w:pPr>
              <w:tabs>
                <w:tab w:val="left" w:pos="3141"/>
              </w:tabs>
              <w:spacing w:before="20" w:after="20"/>
              <w:jc w:val="right"/>
              <w:rPr>
                <w:sz w:val="20"/>
                <w:szCs w:val="20"/>
              </w:rPr>
            </w:pPr>
            <w:r>
              <w:rPr>
                <w:sz w:val="20"/>
                <w:szCs w:val="20"/>
              </w:rPr>
              <w:t>441</w:t>
            </w:r>
            <w:r>
              <w:rPr>
                <w:sz w:val="20"/>
                <w:szCs w:val="20"/>
                <w:lang w:val="ru-RU"/>
              </w:rPr>
              <w:t xml:space="preserve"> </w:t>
            </w:r>
            <w:r>
              <w:rPr>
                <w:sz w:val="20"/>
                <w:szCs w:val="20"/>
              </w:rPr>
              <w:t>167</w:t>
            </w:r>
          </w:p>
        </w:tc>
        <w:tc>
          <w:tcPr>
            <w:tcW w:w="598" w:type="pct"/>
          </w:tcPr>
          <w:p w14:paraId="01E84FD5" w14:textId="77777777" w:rsidR="006853A0" w:rsidRDefault="006853A0" w:rsidP="00177A61">
            <w:pPr>
              <w:tabs>
                <w:tab w:val="left" w:pos="3141"/>
              </w:tabs>
              <w:spacing w:before="20" w:after="20"/>
              <w:jc w:val="right"/>
              <w:rPr>
                <w:sz w:val="20"/>
                <w:szCs w:val="20"/>
              </w:rPr>
            </w:pPr>
            <w:r>
              <w:rPr>
                <w:sz w:val="20"/>
                <w:szCs w:val="20"/>
              </w:rPr>
              <w:t>1</w:t>
            </w:r>
            <w:r>
              <w:rPr>
                <w:sz w:val="20"/>
                <w:szCs w:val="20"/>
                <w:lang w:val="ru-RU"/>
              </w:rPr>
              <w:t> </w:t>
            </w:r>
            <w:r>
              <w:rPr>
                <w:sz w:val="20"/>
                <w:szCs w:val="20"/>
              </w:rPr>
              <w:t>251</w:t>
            </w:r>
            <w:r>
              <w:rPr>
                <w:sz w:val="20"/>
                <w:szCs w:val="20"/>
                <w:lang w:val="ru-RU"/>
              </w:rPr>
              <w:t xml:space="preserve"> </w:t>
            </w:r>
            <w:r>
              <w:rPr>
                <w:sz w:val="20"/>
                <w:szCs w:val="20"/>
              </w:rPr>
              <w:t>309</w:t>
            </w:r>
          </w:p>
        </w:tc>
        <w:tc>
          <w:tcPr>
            <w:tcW w:w="657" w:type="pct"/>
          </w:tcPr>
          <w:p w14:paraId="01E84FD6" w14:textId="77777777" w:rsidR="006853A0" w:rsidRDefault="006853A0" w:rsidP="00177A61">
            <w:pPr>
              <w:tabs>
                <w:tab w:val="left" w:pos="3141"/>
              </w:tabs>
              <w:spacing w:before="20" w:after="20"/>
              <w:jc w:val="right"/>
              <w:rPr>
                <w:sz w:val="20"/>
                <w:szCs w:val="20"/>
              </w:rPr>
            </w:pPr>
            <w:r>
              <w:rPr>
                <w:sz w:val="20"/>
                <w:szCs w:val="20"/>
              </w:rPr>
              <w:t>37</w:t>
            </w:r>
            <w:r>
              <w:rPr>
                <w:sz w:val="20"/>
                <w:szCs w:val="20"/>
                <w:lang w:val="ru-RU"/>
              </w:rPr>
              <w:t xml:space="preserve"> </w:t>
            </w:r>
            <w:r>
              <w:rPr>
                <w:sz w:val="20"/>
                <w:szCs w:val="20"/>
              </w:rPr>
              <w:t>861</w:t>
            </w:r>
          </w:p>
        </w:tc>
        <w:tc>
          <w:tcPr>
            <w:tcW w:w="605" w:type="pct"/>
          </w:tcPr>
          <w:p w14:paraId="01E84FD7" w14:textId="77777777" w:rsidR="006853A0" w:rsidRDefault="006853A0" w:rsidP="00177A61">
            <w:pPr>
              <w:tabs>
                <w:tab w:val="left" w:pos="3141"/>
              </w:tabs>
              <w:spacing w:before="20" w:after="20"/>
              <w:jc w:val="right"/>
              <w:rPr>
                <w:sz w:val="20"/>
                <w:szCs w:val="20"/>
              </w:rPr>
            </w:pPr>
            <w:r>
              <w:rPr>
                <w:sz w:val="20"/>
                <w:szCs w:val="20"/>
              </w:rPr>
              <w:t>24</w:t>
            </w:r>
            <w:r>
              <w:rPr>
                <w:sz w:val="20"/>
                <w:szCs w:val="20"/>
                <w:lang w:val="ru-RU"/>
              </w:rPr>
              <w:t xml:space="preserve"> </w:t>
            </w:r>
            <w:r>
              <w:rPr>
                <w:sz w:val="20"/>
                <w:szCs w:val="20"/>
              </w:rPr>
              <w:t>943</w:t>
            </w:r>
          </w:p>
        </w:tc>
        <w:tc>
          <w:tcPr>
            <w:tcW w:w="604" w:type="pct"/>
          </w:tcPr>
          <w:p w14:paraId="01E84FD8" w14:textId="77777777" w:rsidR="006853A0" w:rsidRDefault="006853A0" w:rsidP="00177A61">
            <w:pPr>
              <w:tabs>
                <w:tab w:val="left" w:pos="3141"/>
              </w:tabs>
              <w:spacing w:before="20" w:after="20"/>
              <w:jc w:val="right"/>
              <w:rPr>
                <w:sz w:val="20"/>
                <w:szCs w:val="20"/>
              </w:rPr>
            </w:pPr>
            <w:r>
              <w:rPr>
                <w:sz w:val="20"/>
                <w:szCs w:val="20"/>
              </w:rPr>
              <w:t>0</w:t>
            </w:r>
          </w:p>
        </w:tc>
      </w:tr>
      <w:tr w:rsidR="006853A0" w14:paraId="01E84FE2" w14:textId="77777777" w:rsidTr="00E33122">
        <w:tc>
          <w:tcPr>
            <w:tcW w:w="847" w:type="pct"/>
          </w:tcPr>
          <w:p w14:paraId="01E84FDA"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-152a</w:t>
            </w:r>
          </w:p>
        </w:tc>
        <w:tc>
          <w:tcPr>
            <w:tcW w:w="495" w:type="pct"/>
          </w:tcPr>
          <w:p w14:paraId="01E84FDB" w14:textId="77777777" w:rsidR="006853A0" w:rsidRDefault="006853A0" w:rsidP="00177A61">
            <w:pPr>
              <w:spacing w:before="20" w:after="20"/>
              <w:ind w:right="26"/>
              <w:jc w:val="right"/>
              <w:rPr>
                <w:sz w:val="20"/>
                <w:szCs w:val="20"/>
              </w:rPr>
            </w:pPr>
            <w:r>
              <w:rPr>
                <w:sz w:val="20"/>
                <w:szCs w:val="20"/>
              </w:rPr>
              <w:t xml:space="preserve"> 124 </w:t>
            </w:r>
          </w:p>
        </w:tc>
        <w:tc>
          <w:tcPr>
            <w:tcW w:w="598" w:type="pct"/>
          </w:tcPr>
          <w:p w14:paraId="01E84FDC" w14:textId="77777777" w:rsidR="006853A0" w:rsidRDefault="006853A0" w:rsidP="00177A61">
            <w:pPr>
              <w:tabs>
                <w:tab w:val="left" w:pos="3141"/>
              </w:tabs>
              <w:spacing w:before="20" w:after="20"/>
              <w:jc w:val="right"/>
              <w:rPr>
                <w:sz w:val="20"/>
                <w:szCs w:val="20"/>
              </w:rPr>
            </w:pPr>
            <w:r>
              <w:rPr>
                <w:sz w:val="20"/>
                <w:szCs w:val="20"/>
              </w:rPr>
              <w:t>21</w:t>
            </w:r>
            <w:r>
              <w:rPr>
                <w:sz w:val="20"/>
                <w:szCs w:val="20"/>
                <w:lang w:val="ru-RU"/>
              </w:rPr>
              <w:t xml:space="preserve"> </w:t>
            </w:r>
            <w:r>
              <w:rPr>
                <w:sz w:val="20"/>
                <w:szCs w:val="20"/>
              </w:rPr>
              <w:t>559</w:t>
            </w:r>
          </w:p>
        </w:tc>
        <w:tc>
          <w:tcPr>
            <w:tcW w:w="598" w:type="pct"/>
          </w:tcPr>
          <w:p w14:paraId="01E84FDD" w14:textId="77777777" w:rsidR="006853A0" w:rsidRDefault="006853A0" w:rsidP="00177A61">
            <w:pPr>
              <w:tabs>
                <w:tab w:val="left" w:pos="3141"/>
              </w:tabs>
              <w:spacing w:before="20" w:after="20"/>
              <w:jc w:val="right"/>
              <w:rPr>
                <w:sz w:val="20"/>
                <w:szCs w:val="20"/>
              </w:rPr>
            </w:pPr>
            <w:r>
              <w:rPr>
                <w:sz w:val="20"/>
                <w:szCs w:val="20"/>
              </w:rPr>
              <w:t>27</w:t>
            </w:r>
            <w:r>
              <w:rPr>
                <w:sz w:val="20"/>
                <w:szCs w:val="20"/>
                <w:lang w:val="ru-RU"/>
              </w:rPr>
              <w:t xml:space="preserve"> </w:t>
            </w:r>
            <w:r>
              <w:rPr>
                <w:sz w:val="20"/>
                <w:szCs w:val="20"/>
              </w:rPr>
              <w:t>890</w:t>
            </w:r>
          </w:p>
        </w:tc>
        <w:tc>
          <w:tcPr>
            <w:tcW w:w="598" w:type="pct"/>
          </w:tcPr>
          <w:p w14:paraId="01E84FDE" w14:textId="77777777" w:rsidR="006853A0" w:rsidRDefault="006853A0" w:rsidP="00177A61">
            <w:pPr>
              <w:tabs>
                <w:tab w:val="left" w:pos="3141"/>
              </w:tabs>
              <w:spacing w:before="20" w:after="20"/>
              <w:jc w:val="right"/>
              <w:rPr>
                <w:sz w:val="20"/>
                <w:szCs w:val="20"/>
              </w:rPr>
            </w:pPr>
            <w:r>
              <w:rPr>
                <w:sz w:val="20"/>
                <w:szCs w:val="20"/>
              </w:rPr>
              <w:t>29</w:t>
            </w:r>
            <w:r>
              <w:rPr>
                <w:sz w:val="20"/>
                <w:szCs w:val="20"/>
                <w:lang w:val="ru-RU"/>
              </w:rPr>
              <w:t xml:space="preserve"> </w:t>
            </w:r>
            <w:r>
              <w:rPr>
                <w:sz w:val="20"/>
                <w:szCs w:val="20"/>
              </w:rPr>
              <w:t>287</w:t>
            </w:r>
          </w:p>
        </w:tc>
        <w:tc>
          <w:tcPr>
            <w:tcW w:w="657" w:type="pct"/>
          </w:tcPr>
          <w:p w14:paraId="01E84FDF" w14:textId="77777777" w:rsidR="006853A0" w:rsidRDefault="006853A0" w:rsidP="00177A61">
            <w:pPr>
              <w:tabs>
                <w:tab w:val="left" w:pos="3141"/>
              </w:tabs>
              <w:spacing w:before="20" w:after="20"/>
              <w:jc w:val="right"/>
              <w:rPr>
                <w:sz w:val="20"/>
                <w:szCs w:val="20"/>
              </w:rPr>
            </w:pPr>
            <w:r>
              <w:rPr>
                <w:sz w:val="20"/>
                <w:szCs w:val="20"/>
              </w:rPr>
              <w:t>35</w:t>
            </w:r>
            <w:r>
              <w:rPr>
                <w:sz w:val="20"/>
                <w:szCs w:val="20"/>
                <w:lang w:val="ru-RU"/>
              </w:rPr>
              <w:t xml:space="preserve"> </w:t>
            </w:r>
            <w:r>
              <w:rPr>
                <w:sz w:val="20"/>
                <w:szCs w:val="20"/>
              </w:rPr>
              <w:t>192</w:t>
            </w:r>
          </w:p>
        </w:tc>
        <w:tc>
          <w:tcPr>
            <w:tcW w:w="605" w:type="pct"/>
          </w:tcPr>
          <w:p w14:paraId="01E84FE0" w14:textId="77777777" w:rsidR="006853A0" w:rsidRDefault="006853A0" w:rsidP="00177A61">
            <w:pPr>
              <w:tabs>
                <w:tab w:val="left" w:pos="3141"/>
              </w:tabs>
              <w:spacing w:before="20" w:after="20"/>
              <w:jc w:val="right"/>
              <w:rPr>
                <w:sz w:val="20"/>
                <w:szCs w:val="20"/>
              </w:rPr>
            </w:pPr>
            <w:r>
              <w:rPr>
                <w:sz w:val="20"/>
                <w:szCs w:val="20"/>
              </w:rPr>
              <w:t>42</w:t>
            </w:r>
            <w:r>
              <w:rPr>
                <w:sz w:val="20"/>
                <w:szCs w:val="20"/>
                <w:lang w:val="ru-RU"/>
              </w:rPr>
              <w:t xml:space="preserve"> </w:t>
            </w:r>
            <w:r>
              <w:rPr>
                <w:sz w:val="20"/>
                <w:szCs w:val="20"/>
              </w:rPr>
              <w:t>542</w:t>
            </w:r>
          </w:p>
        </w:tc>
        <w:tc>
          <w:tcPr>
            <w:tcW w:w="604" w:type="pct"/>
          </w:tcPr>
          <w:p w14:paraId="01E84FE1" w14:textId="77777777" w:rsidR="006853A0" w:rsidRDefault="006853A0" w:rsidP="00177A61">
            <w:pPr>
              <w:tabs>
                <w:tab w:val="left" w:pos="3141"/>
              </w:tabs>
              <w:spacing w:before="20" w:after="20"/>
              <w:jc w:val="right"/>
              <w:rPr>
                <w:sz w:val="20"/>
                <w:szCs w:val="20"/>
              </w:rPr>
            </w:pPr>
            <w:r>
              <w:rPr>
                <w:sz w:val="20"/>
                <w:szCs w:val="20"/>
              </w:rPr>
              <w:t>65</w:t>
            </w:r>
            <w:r>
              <w:rPr>
                <w:sz w:val="20"/>
                <w:szCs w:val="20"/>
                <w:lang w:val="ru-RU"/>
              </w:rPr>
              <w:t xml:space="preserve"> </w:t>
            </w:r>
            <w:r>
              <w:rPr>
                <w:sz w:val="20"/>
                <w:szCs w:val="20"/>
              </w:rPr>
              <w:t>277</w:t>
            </w:r>
          </w:p>
        </w:tc>
      </w:tr>
      <w:tr w:rsidR="006853A0" w14:paraId="01E84FEB" w14:textId="77777777" w:rsidTr="00E33122">
        <w:tc>
          <w:tcPr>
            <w:tcW w:w="847" w:type="pct"/>
          </w:tcPr>
          <w:p w14:paraId="01E84FE3"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-227ea</w:t>
            </w:r>
          </w:p>
        </w:tc>
        <w:tc>
          <w:tcPr>
            <w:tcW w:w="495" w:type="pct"/>
          </w:tcPr>
          <w:p w14:paraId="01E84FE4" w14:textId="77777777" w:rsidR="006853A0" w:rsidRDefault="006853A0" w:rsidP="00177A61">
            <w:pPr>
              <w:tabs>
                <w:tab w:val="left" w:pos="3141"/>
              </w:tabs>
              <w:spacing w:before="20" w:after="20"/>
              <w:ind w:right="26"/>
              <w:jc w:val="right"/>
              <w:rPr>
                <w:sz w:val="20"/>
                <w:szCs w:val="20"/>
              </w:rPr>
            </w:pPr>
            <w:r>
              <w:rPr>
                <w:sz w:val="20"/>
                <w:szCs w:val="20"/>
              </w:rPr>
              <w:t xml:space="preserve"> 3</w:t>
            </w:r>
            <w:r>
              <w:rPr>
                <w:sz w:val="20"/>
                <w:szCs w:val="20"/>
                <w:lang w:val="ru-RU"/>
              </w:rPr>
              <w:t xml:space="preserve"> </w:t>
            </w:r>
            <w:r>
              <w:rPr>
                <w:sz w:val="20"/>
                <w:szCs w:val="20"/>
              </w:rPr>
              <w:t xml:space="preserve">220 </w:t>
            </w:r>
          </w:p>
        </w:tc>
        <w:tc>
          <w:tcPr>
            <w:tcW w:w="598" w:type="pct"/>
          </w:tcPr>
          <w:p w14:paraId="01E84FE5" w14:textId="77777777" w:rsidR="006853A0" w:rsidRDefault="006853A0" w:rsidP="00177A61">
            <w:pPr>
              <w:tabs>
                <w:tab w:val="left" w:pos="3141"/>
              </w:tabs>
              <w:spacing w:before="20" w:after="20"/>
              <w:jc w:val="right"/>
              <w:rPr>
                <w:sz w:val="20"/>
                <w:szCs w:val="20"/>
              </w:rPr>
            </w:pPr>
            <w:r>
              <w:rPr>
                <w:sz w:val="20"/>
                <w:szCs w:val="20"/>
              </w:rPr>
              <w:t>78</w:t>
            </w:r>
            <w:r>
              <w:rPr>
                <w:sz w:val="20"/>
                <w:szCs w:val="20"/>
                <w:lang w:val="ru-RU"/>
              </w:rPr>
              <w:t xml:space="preserve"> </w:t>
            </w:r>
            <w:r>
              <w:rPr>
                <w:sz w:val="20"/>
                <w:szCs w:val="20"/>
              </w:rPr>
              <w:t>684</w:t>
            </w:r>
          </w:p>
        </w:tc>
        <w:tc>
          <w:tcPr>
            <w:tcW w:w="598" w:type="pct"/>
          </w:tcPr>
          <w:p w14:paraId="01E84FE6" w14:textId="77777777" w:rsidR="006853A0" w:rsidRDefault="006853A0" w:rsidP="00177A61">
            <w:pPr>
              <w:tabs>
                <w:tab w:val="left" w:pos="3141"/>
              </w:tabs>
              <w:spacing w:before="20" w:after="20"/>
              <w:jc w:val="right"/>
              <w:rPr>
                <w:sz w:val="20"/>
                <w:szCs w:val="20"/>
              </w:rPr>
            </w:pPr>
            <w:r>
              <w:rPr>
                <w:sz w:val="20"/>
                <w:szCs w:val="20"/>
              </w:rPr>
              <w:t>150</w:t>
            </w:r>
            <w:r>
              <w:rPr>
                <w:sz w:val="20"/>
                <w:szCs w:val="20"/>
                <w:lang w:val="ru-RU"/>
              </w:rPr>
              <w:t xml:space="preserve"> </w:t>
            </w:r>
            <w:r>
              <w:rPr>
                <w:sz w:val="20"/>
                <w:szCs w:val="20"/>
              </w:rPr>
              <w:t>876</w:t>
            </w:r>
          </w:p>
        </w:tc>
        <w:tc>
          <w:tcPr>
            <w:tcW w:w="598" w:type="pct"/>
          </w:tcPr>
          <w:p w14:paraId="01E84FE7" w14:textId="77777777" w:rsidR="006853A0" w:rsidRDefault="006853A0" w:rsidP="00177A61">
            <w:pPr>
              <w:tabs>
                <w:tab w:val="left" w:pos="3141"/>
              </w:tabs>
              <w:spacing w:before="20" w:after="20"/>
              <w:jc w:val="right"/>
              <w:rPr>
                <w:sz w:val="20"/>
                <w:szCs w:val="20"/>
              </w:rPr>
            </w:pPr>
            <w:r>
              <w:rPr>
                <w:sz w:val="20"/>
                <w:szCs w:val="20"/>
              </w:rPr>
              <w:t>96</w:t>
            </w:r>
            <w:r>
              <w:rPr>
                <w:sz w:val="20"/>
                <w:szCs w:val="20"/>
                <w:lang w:val="ru-RU"/>
              </w:rPr>
              <w:t xml:space="preserve"> </w:t>
            </w:r>
            <w:r>
              <w:rPr>
                <w:sz w:val="20"/>
                <w:szCs w:val="20"/>
              </w:rPr>
              <w:t>755</w:t>
            </w:r>
          </w:p>
        </w:tc>
        <w:tc>
          <w:tcPr>
            <w:tcW w:w="657" w:type="pct"/>
          </w:tcPr>
          <w:p w14:paraId="01E84FE8" w14:textId="77777777" w:rsidR="006853A0" w:rsidRDefault="006853A0" w:rsidP="00177A61">
            <w:pPr>
              <w:tabs>
                <w:tab w:val="left" w:pos="3141"/>
              </w:tabs>
              <w:spacing w:before="20" w:after="20"/>
              <w:jc w:val="right"/>
              <w:rPr>
                <w:sz w:val="20"/>
                <w:szCs w:val="20"/>
              </w:rPr>
            </w:pPr>
            <w:r>
              <w:rPr>
                <w:sz w:val="20"/>
                <w:szCs w:val="20"/>
              </w:rPr>
              <w:t>67</w:t>
            </w:r>
            <w:r>
              <w:rPr>
                <w:sz w:val="20"/>
                <w:szCs w:val="20"/>
                <w:lang w:val="ru-RU"/>
              </w:rPr>
              <w:t xml:space="preserve"> </w:t>
            </w:r>
            <w:r>
              <w:rPr>
                <w:sz w:val="20"/>
                <w:szCs w:val="20"/>
              </w:rPr>
              <w:t>234</w:t>
            </w:r>
          </w:p>
        </w:tc>
        <w:tc>
          <w:tcPr>
            <w:tcW w:w="605" w:type="pct"/>
          </w:tcPr>
          <w:p w14:paraId="01E84FE9" w14:textId="77777777" w:rsidR="006853A0" w:rsidRDefault="006853A0" w:rsidP="00177A61">
            <w:pPr>
              <w:tabs>
                <w:tab w:val="left" w:pos="3141"/>
              </w:tabs>
              <w:spacing w:before="20" w:after="20"/>
              <w:jc w:val="right"/>
              <w:rPr>
                <w:sz w:val="20"/>
                <w:szCs w:val="20"/>
              </w:rPr>
            </w:pPr>
            <w:r>
              <w:rPr>
                <w:sz w:val="20"/>
                <w:szCs w:val="20"/>
              </w:rPr>
              <w:t>23</w:t>
            </w:r>
            <w:r>
              <w:rPr>
                <w:sz w:val="20"/>
                <w:szCs w:val="20"/>
                <w:lang w:val="ru-RU"/>
              </w:rPr>
              <w:t xml:space="preserve"> </w:t>
            </w:r>
            <w:r>
              <w:rPr>
                <w:sz w:val="20"/>
                <w:szCs w:val="20"/>
              </w:rPr>
              <w:t>184</w:t>
            </w:r>
          </w:p>
        </w:tc>
        <w:tc>
          <w:tcPr>
            <w:tcW w:w="604" w:type="pct"/>
          </w:tcPr>
          <w:p w14:paraId="01E84FEA" w14:textId="77777777" w:rsidR="006853A0" w:rsidRDefault="006853A0" w:rsidP="00177A61">
            <w:pPr>
              <w:tabs>
                <w:tab w:val="left" w:pos="3141"/>
              </w:tabs>
              <w:spacing w:before="20" w:after="20"/>
              <w:jc w:val="right"/>
              <w:rPr>
                <w:sz w:val="20"/>
                <w:szCs w:val="20"/>
              </w:rPr>
            </w:pPr>
            <w:r>
              <w:rPr>
                <w:sz w:val="20"/>
                <w:szCs w:val="20"/>
              </w:rPr>
              <w:t>29</w:t>
            </w:r>
            <w:r>
              <w:rPr>
                <w:sz w:val="20"/>
                <w:szCs w:val="20"/>
                <w:lang w:val="ru-RU"/>
              </w:rPr>
              <w:t xml:space="preserve"> </w:t>
            </w:r>
            <w:r>
              <w:rPr>
                <w:sz w:val="20"/>
                <w:szCs w:val="20"/>
              </w:rPr>
              <w:t>122</w:t>
            </w:r>
          </w:p>
        </w:tc>
      </w:tr>
      <w:tr w:rsidR="006853A0" w14:paraId="01E84FF4" w14:textId="77777777" w:rsidTr="00E33122">
        <w:tc>
          <w:tcPr>
            <w:tcW w:w="847" w:type="pct"/>
          </w:tcPr>
          <w:p w14:paraId="01E84FEC"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-23</w:t>
            </w:r>
          </w:p>
        </w:tc>
        <w:tc>
          <w:tcPr>
            <w:tcW w:w="495" w:type="pct"/>
          </w:tcPr>
          <w:p w14:paraId="01E84FED" w14:textId="77777777" w:rsidR="006853A0" w:rsidRDefault="006853A0" w:rsidP="00177A61">
            <w:pPr>
              <w:tabs>
                <w:tab w:val="left" w:pos="3141"/>
              </w:tabs>
              <w:spacing w:before="20" w:after="20"/>
              <w:ind w:right="26"/>
              <w:jc w:val="right"/>
              <w:rPr>
                <w:sz w:val="20"/>
                <w:szCs w:val="20"/>
              </w:rPr>
            </w:pPr>
            <w:r>
              <w:rPr>
                <w:sz w:val="20"/>
                <w:szCs w:val="20"/>
              </w:rPr>
              <w:t xml:space="preserve"> 14</w:t>
            </w:r>
            <w:r>
              <w:rPr>
                <w:sz w:val="20"/>
                <w:szCs w:val="20"/>
                <w:lang w:val="ru-RU"/>
              </w:rPr>
              <w:t xml:space="preserve"> </w:t>
            </w:r>
            <w:r>
              <w:rPr>
                <w:sz w:val="20"/>
                <w:szCs w:val="20"/>
              </w:rPr>
              <w:t xml:space="preserve">800 </w:t>
            </w:r>
          </w:p>
        </w:tc>
        <w:tc>
          <w:tcPr>
            <w:tcW w:w="598" w:type="pct"/>
          </w:tcPr>
          <w:p w14:paraId="01E84FEE" w14:textId="77777777" w:rsidR="006853A0" w:rsidRDefault="006853A0" w:rsidP="00177A61">
            <w:pPr>
              <w:tabs>
                <w:tab w:val="left" w:pos="3141"/>
              </w:tabs>
              <w:spacing w:before="20" w:after="20"/>
              <w:jc w:val="right"/>
              <w:rPr>
                <w:sz w:val="20"/>
                <w:szCs w:val="20"/>
              </w:rPr>
            </w:pPr>
            <w:r>
              <w:rPr>
                <w:sz w:val="20"/>
                <w:szCs w:val="20"/>
              </w:rPr>
              <w:t>58</w:t>
            </w:r>
            <w:r>
              <w:rPr>
                <w:sz w:val="20"/>
                <w:szCs w:val="20"/>
                <w:lang w:val="ru-RU"/>
              </w:rPr>
              <w:t xml:space="preserve"> </w:t>
            </w:r>
            <w:r>
              <w:rPr>
                <w:sz w:val="20"/>
                <w:szCs w:val="20"/>
              </w:rPr>
              <w:t>386</w:t>
            </w:r>
          </w:p>
        </w:tc>
        <w:tc>
          <w:tcPr>
            <w:tcW w:w="598" w:type="pct"/>
          </w:tcPr>
          <w:p w14:paraId="01E84FEF" w14:textId="77777777" w:rsidR="006853A0" w:rsidRDefault="006853A0" w:rsidP="00177A61">
            <w:pPr>
              <w:tabs>
                <w:tab w:val="left" w:pos="3141"/>
              </w:tabs>
              <w:spacing w:before="20" w:after="20"/>
              <w:jc w:val="right"/>
              <w:rPr>
                <w:sz w:val="20"/>
                <w:szCs w:val="20"/>
              </w:rPr>
            </w:pPr>
            <w:r>
              <w:rPr>
                <w:sz w:val="20"/>
                <w:szCs w:val="20"/>
              </w:rPr>
              <w:t>45</w:t>
            </w:r>
            <w:r>
              <w:rPr>
                <w:sz w:val="20"/>
                <w:szCs w:val="20"/>
                <w:lang w:val="ru-RU"/>
              </w:rPr>
              <w:t xml:space="preserve"> </w:t>
            </w:r>
            <w:r>
              <w:rPr>
                <w:sz w:val="20"/>
                <w:szCs w:val="20"/>
              </w:rPr>
              <w:t>436</w:t>
            </w:r>
          </w:p>
        </w:tc>
        <w:tc>
          <w:tcPr>
            <w:tcW w:w="598" w:type="pct"/>
          </w:tcPr>
          <w:p w14:paraId="01E84FF0" w14:textId="77777777" w:rsidR="006853A0" w:rsidRDefault="006853A0" w:rsidP="00177A61">
            <w:pPr>
              <w:tabs>
                <w:tab w:val="left" w:pos="3141"/>
              </w:tabs>
              <w:spacing w:before="20" w:after="20"/>
              <w:jc w:val="right"/>
              <w:rPr>
                <w:sz w:val="20"/>
                <w:szCs w:val="20"/>
              </w:rPr>
            </w:pPr>
            <w:r>
              <w:rPr>
                <w:sz w:val="20"/>
                <w:szCs w:val="20"/>
              </w:rPr>
              <w:t>117</w:t>
            </w:r>
            <w:r>
              <w:rPr>
                <w:sz w:val="20"/>
                <w:szCs w:val="20"/>
                <w:lang w:val="ru-RU"/>
              </w:rPr>
              <w:t xml:space="preserve"> </w:t>
            </w:r>
            <w:r>
              <w:rPr>
                <w:sz w:val="20"/>
                <w:szCs w:val="20"/>
              </w:rPr>
              <w:t>394</w:t>
            </w:r>
          </w:p>
        </w:tc>
        <w:tc>
          <w:tcPr>
            <w:tcW w:w="657" w:type="pct"/>
          </w:tcPr>
          <w:p w14:paraId="01E84FF1" w14:textId="77777777" w:rsidR="006853A0" w:rsidRDefault="006853A0" w:rsidP="00177A61">
            <w:pPr>
              <w:tabs>
                <w:tab w:val="left" w:pos="3141"/>
              </w:tabs>
              <w:spacing w:before="20" w:after="20"/>
              <w:jc w:val="right"/>
              <w:rPr>
                <w:sz w:val="20"/>
                <w:szCs w:val="20"/>
              </w:rPr>
            </w:pPr>
            <w:r>
              <w:rPr>
                <w:sz w:val="20"/>
                <w:szCs w:val="20"/>
              </w:rPr>
              <w:t>181</w:t>
            </w:r>
            <w:r>
              <w:rPr>
                <w:sz w:val="20"/>
                <w:szCs w:val="20"/>
                <w:lang w:val="ru-RU"/>
              </w:rPr>
              <w:t xml:space="preserve"> </w:t>
            </w:r>
            <w:r>
              <w:rPr>
                <w:sz w:val="20"/>
                <w:szCs w:val="20"/>
              </w:rPr>
              <w:t>744</w:t>
            </w:r>
          </w:p>
        </w:tc>
        <w:tc>
          <w:tcPr>
            <w:tcW w:w="605" w:type="pct"/>
          </w:tcPr>
          <w:p w14:paraId="01E84FF2" w14:textId="77777777" w:rsidR="006853A0" w:rsidRDefault="006853A0" w:rsidP="00177A61">
            <w:pPr>
              <w:tabs>
                <w:tab w:val="left" w:pos="3141"/>
              </w:tabs>
              <w:spacing w:before="20" w:after="20"/>
              <w:jc w:val="right"/>
              <w:rPr>
                <w:sz w:val="20"/>
                <w:szCs w:val="20"/>
              </w:rPr>
            </w:pPr>
            <w:r>
              <w:rPr>
                <w:sz w:val="20"/>
                <w:szCs w:val="20"/>
              </w:rPr>
              <w:t>29</w:t>
            </w:r>
            <w:r>
              <w:rPr>
                <w:sz w:val="20"/>
                <w:szCs w:val="20"/>
                <w:lang w:val="ru-RU"/>
              </w:rPr>
              <w:t xml:space="preserve"> </w:t>
            </w:r>
            <w:r>
              <w:rPr>
                <w:sz w:val="20"/>
                <w:szCs w:val="20"/>
              </w:rPr>
              <w:t>600</w:t>
            </w:r>
          </w:p>
        </w:tc>
        <w:tc>
          <w:tcPr>
            <w:tcW w:w="604" w:type="pct"/>
          </w:tcPr>
          <w:p w14:paraId="01E84FF3" w14:textId="77777777" w:rsidR="006853A0" w:rsidRDefault="006853A0" w:rsidP="00177A61">
            <w:pPr>
              <w:tabs>
                <w:tab w:val="left" w:pos="3141"/>
              </w:tabs>
              <w:spacing w:before="20" w:after="20"/>
              <w:jc w:val="right"/>
              <w:rPr>
                <w:sz w:val="20"/>
                <w:szCs w:val="20"/>
              </w:rPr>
            </w:pPr>
            <w:r>
              <w:rPr>
                <w:sz w:val="20"/>
                <w:szCs w:val="20"/>
              </w:rPr>
              <w:t>75</w:t>
            </w:r>
            <w:r>
              <w:rPr>
                <w:sz w:val="20"/>
                <w:szCs w:val="20"/>
                <w:lang w:val="ru-RU"/>
              </w:rPr>
              <w:t xml:space="preserve"> </w:t>
            </w:r>
            <w:r>
              <w:rPr>
                <w:sz w:val="20"/>
                <w:szCs w:val="20"/>
              </w:rPr>
              <w:t>450</w:t>
            </w:r>
          </w:p>
        </w:tc>
      </w:tr>
      <w:tr w:rsidR="006853A0" w14:paraId="01E84FFD" w14:textId="77777777" w:rsidTr="00E33122">
        <w:tc>
          <w:tcPr>
            <w:tcW w:w="847" w:type="pct"/>
          </w:tcPr>
          <w:p w14:paraId="01E84FF5"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-236fa</w:t>
            </w:r>
          </w:p>
        </w:tc>
        <w:tc>
          <w:tcPr>
            <w:tcW w:w="495" w:type="pct"/>
          </w:tcPr>
          <w:p w14:paraId="01E84FF6" w14:textId="77777777" w:rsidR="006853A0" w:rsidRDefault="006853A0" w:rsidP="00177A61">
            <w:pPr>
              <w:tabs>
                <w:tab w:val="left" w:pos="3141"/>
              </w:tabs>
              <w:spacing w:before="20" w:after="20"/>
              <w:ind w:right="26"/>
              <w:jc w:val="right"/>
              <w:rPr>
                <w:sz w:val="20"/>
                <w:szCs w:val="20"/>
              </w:rPr>
            </w:pPr>
            <w:r>
              <w:rPr>
                <w:sz w:val="20"/>
                <w:szCs w:val="20"/>
              </w:rPr>
              <w:t xml:space="preserve"> 9</w:t>
            </w:r>
            <w:r>
              <w:rPr>
                <w:sz w:val="20"/>
                <w:szCs w:val="20"/>
                <w:lang w:val="ru-RU"/>
              </w:rPr>
              <w:t xml:space="preserve"> </w:t>
            </w:r>
            <w:r>
              <w:rPr>
                <w:sz w:val="20"/>
                <w:szCs w:val="20"/>
              </w:rPr>
              <w:t xml:space="preserve">810 </w:t>
            </w:r>
          </w:p>
        </w:tc>
        <w:tc>
          <w:tcPr>
            <w:tcW w:w="598" w:type="pct"/>
          </w:tcPr>
          <w:p w14:paraId="01E84FF7" w14:textId="77777777" w:rsidR="006853A0" w:rsidRDefault="006853A0" w:rsidP="00177A61">
            <w:pPr>
              <w:tabs>
                <w:tab w:val="left" w:pos="3141"/>
              </w:tabs>
              <w:spacing w:before="20" w:after="20"/>
              <w:jc w:val="right"/>
              <w:rPr>
                <w:sz w:val="20"/>
                <w:szCs w:val="20"/>
              </w:rPr>
            </w:pPr>
            <w:r>
              <w:rPr>
                <w:sz w:val="20"/>
                <w:szCs w:val="20"/>
              </w:rPr>
              <w:t>65</w:t>
            </w:r>
            <w:r>
              <w:rPr>
                <w:sz w:val="20"/>
                <w:szCs w:val="20"/>
                <w:lang w:val="ru-RU"/>
              </w:rPr>
              <w:t xml:space="preserve"> </w:t>
            </w:r>
            <w:r>
              <w:rPr>
                <w:sz w:val="20"/>
                <w:szCs w:val="20"/>
              </w:rPr>
              <w:t>413</w:t>
            </w:r>
          </w:p>
        </w:tc>
        <w:tc>
          <w:tcPr>
            <w:tcW w:w="598" w:type="pct"/>
          </w:tcPr>
          <w:p w14:paraId="01E84FF8" w14:textId="77777777" w:rsidR="006853A0" w:rsidRDefault="006853A0" w:rsidP="00177A61">
            <w:pPr>
              <w:tabs>
                <w:tab w:val="left" w:pos="3141"/>
              </w:tabs>
              <w:spacing w:before="20" w:after="20"/>
              <w:jc w:val="right"/>
              <w:rPr>
                <w:sz w:val="20"/>
                <w:szCs w:val="20"/>
              </w:rPr>
            </w:pPr>
            <w:r>
              <w:rPr>
                <w:sz w:val="20"/>
                <w:szCs w:val="20"/>
              </w:rPr>
              <w:t>89</w:t>
            </w:r>
            <w:r>
              <w:rPr>
                <w:sz w:val="20"/>
                <w:szCs w:val="20"/>
                <w:lang w:val="ru-RU"/>
              </w:rPr>
              <w:t xml:space="preserve"> </w:t>
            </w:r>
            <w:r>
              <w:rPr>
                <w:sz w:val="20"/>
                <w:szCs w:val="20"/>
              </w:rPr>
              <w:t>173</w:t>
            </w:r>
          </w:p>
        </w:tc>
        <w:tc>
          <w:tcPr>
            <w:tcW w:w="598" w:type="pct"/>
          </w:tcPr>
          <w:p w14:paraId="01E84FF9" w14:textId="77777777" w:rsidR="006853A0" w:rsidRDefault="006853A0" w:rsidP="00177A61">
            <w:pPr>
              <w:tabs>
                <w:tab w:val="left" w:pos="3141"/>
              </w:tabs>
              <w:spacing w:before="20" w:after="20"/>
              <w:jc w:val="right"/>
              <w:rPr>
                <w:sz w:val="20"/>
                <w:szCs w:val="20"/>
              </w:rPr>
            </w:pPr>
            <w:r>
              <w:rPr>
                <w:sz w:val="20"/>
                <w:szCs w:val="20"/>
              </w:rPr>
              <w:t>70</w:t>
            </w:r>
            <w:r>
              <w:rPr>
                <w:sz w:val="20"/>
                <w:szCs w:val="20"/>
                <w:lang w:val="ru-RU"/>
              </w:rPr>
              <w:t xml:space="preserve"> </w:t>
            </w:r>
            <w:r>
              <w:rPr>
                <w:sz w:val="20"/>
                <w:szCs w:val="20"/>
              </w:rPr>
              <w:t>632</w:t>
            </w:r>
          </w:p>
        </w:tc>
        <w:tc>
          <w:tcPr>
            <w:tcW w:w="657" w:type="pct"/>
          </w:tcPr>
          <w:p w14:paraId="01E84FFA" w14:textId="77777777" w:rsidR="006853A0" w:rsidRDefault="006853A0" w:rsidP="00177A61">
            <w:pPr>
              <w:tabs>
                <w:tab w:val="left" w:pos="3141"/>
              </w:tabs>
              <w:spacing w:before="20" w:after="20"/>
              <w:jc w:val="right"/>
              <w:rPr>
                <w:sz w:val="20"/>
                <w:szCs w:val="20"/>
              </w:rPr>
            </w:pPr>
            <w:r>
              <w:rPr>
                <w:sz w:val="20"/>
                <w:szCs w:val="20"/>
              </w:rPr>
              <w:t>231</w:t>
            </w:r>
            <w:r>
              <w:rPr>
                <w:sz w:val="20"/>
                <w:szCs w:val="20"/>
                <w:lang w:val="ru-RU"/>
              </w:rPr>
              <w:t xml:space="preserve"> </w:t>
            </w:r>
            <w:r>
              <w:rPr>
                <w:sz w:val="20"/>
                <w:szCs w:val="20"/>
              </w:rPr>
              <w:t>810</w:t>
            </w:r>
          </w:p>
        </w:tc>
        <w:tc>
          <w:tcPr>
            <w:tcW w:w="605" w:type="pct"/>
          </w:tcPr>
          <w:p w14:paraId="01E84FFB" w14:textId="77777777" w:rsidR="006853A0" w:rsidRDefault="006853A0" w:rsidP="00177A61">
            <w:pPr>
              <w:tabs>
                <w:tab w:val="left" w:pos="3141"/>
              </w:tabs>
              <w:spacing w:before="20" w:after="20"/>
              <w:jc w:val="right"/>
              <w:rPr>
                <w:sz w:val="20"/>
                <w:szCs w:val="20"/>
              </w:rPr>
            </w:pPr>
            <w:r>
              <w:rPr>
                <w:sz w:val="20"/>
                <w:szCs w:val="20"/>
              </w:rPr>
              <w:t>134</w:t>
            </w:r>
            <w:r>
              <w:rPr>
                <w:sz w:val="20"/>
                <w:szCs w:val="20"/>
                <w:lang w:val="ru-RU"/>
              </w:rPr>
              <w:t xml:space="preserve"> </w:t>
            </w:r>
            <w:r>
              <w:rPr>
                <w:sz w:val="20"/>
                <w:szCs w:val="20"/>
              </w:rPr>
              <w:t>986</w:t>
            </w:r>
          </w:p>
        </w:tc>
        <w:tc>
          <w:tcPr>
            <w:tcW w:w="604" w:type="pct"/>
          </w:tcPr>
          <w:p w14:paraId="01E84FFC" w14:textId="77777777" w:rsidR="006853A0" w:rsidRDefault="006853A0" w:rsidP="00177A61">
            <w:pPr>
              <w:tabs>
                <w:tab w:val="left" w:pos="3141"/>
              </w:tabs>
              <w:spacing w:before="20" w:after="20"/>
              <w:jc w:val="right"/>
              <w:rPr>
                <w:sz w:val="20"/>
                <w:szCs w:val="20"/>
              </w:rPr>
            </w:pPr>
            <w:r>
              <w:rPr>
                <w:sz w:val="20"/>
                <w:szCs w:val="20"/>
              </w:rPr>
              <w:t>68</w:t>
            </w:r>
            <w:r>
              <w:rPr>
                <w:sz w:val="20"/>
                <w:szCs w:val="20"/>
                <w:lang w:val="ru-RU"/>
              </w:rPr>
              <w:t xml:space="preserve"> </w:t>
            </w:r>
            <w:r>
              <w:rPr>
                <w:sz w:val="20"/>
                <w:szCs w:val="20"/>
              </w:rPr>
              <w:t>180</w:t>
            </w:r>
          </w:p>
        </w:tc>
      </w:tr>
      <w:tr w:rsidR="006853A0" w14:paraId="01E85006" w14:textId="77777777" w:rsidTr="00E33122">
        <w:tc>
          <w:tcPr>
            <w:tcW w:w="847" w:type="pct"/>
          </w:tcPr>
          <w:p w14:paraId="01E84FFE"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-245fa</w:t>
            </w:r>
          </w:p>
        </w:tc>
        <w:tc>
          <w:tcPr>
            <w:tcW w:w="495" w:type="pct"/>
          </w:tcPr>
          <w:p w14:paraId="01E84FFF"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030 </w:t>
            </w:r>
          </w:p>
        </w:tc>
        <w:tc>
          <w:tcPr>
            <w:tcW w:w="598" w:type="pct"/>
          </w:tcPr>
          <w:p w14:paraId="01E85000" w14:textId="77777777" w:rsidR="006853A0" w:rsidRDefault="006853A0" w:rsidP="00177A61">
            <w:pPr>
              <w:tabs>
                <w:tab w:val="left" w:pos="3141"/>
              </w:tabs>
              <w:spacing w:before="20" w:after="20"/>
              <w:jc w:val="right"/>
              <w:rPr>
                <w:sz w:val="20"/>
                <w:szCs w:val="20"/>
              </w:rPr>
            </w:pPr>
            <w:r>
              <w:rPr>
                <w:sz w:val="20"/>
                <w:szCs w:val="20"/>
              </w:rPr>
              <w:t>209</w:t>
            </w:r>
            <w:r>
              <w:rPr>
                <w:sz w:val="20"/>
                <w:szCs w:val="20"/>
                <w:lang w:val="ru-RU"/>
              </w:rPr>
              <w:t xml:space="preserve"> </w:t>
            </w:r>
            <w:r>
              <w:rPr>
                <w:sz w:val="20"/>
                <w:szCs w:val="20"/>
              </w:rPr>
              <w:t>763</w:t>
            </w:r>
          </w:p>
        </w:tc>
        <w:tc>
          <w:tcPr>
            <w:tcW w:w="598" w:type="pct"/>
          </w:tcPr>
          <w:p w14:paraId="01E85001" w14:textId="77777777" w:rsidR="006853A0" w:rsidRDefault="006853A0" w:rsidP="00177A61">
            <w:pPr>
              <w:tabs>
                <w:tab w:val="left" w:pos="3141"/>
              </w:tabs>
              <w:spacing w:before="20" w:after="20"/>
              <w:jc w:val="right"/>
              <w:rPr>
                <w:sz w:val="20"/>
                <w:szCs w:val="20"/>
              </w:rPr>
            </w:pPr>
            <w:r>
              <w:rPr>
                <w:sz w:val="20"/>
                <w:szCs w:val="20"/>
              </w:rPr>
              <w:t>152</w:t>
            </w:r>
            <w:r>
              <w:rPr>
                <w:sz w:val="20"/>
                <w:szCs w:val="20"/>
                <w:lang w:val="ru-RU"/>
              </w:rPr>
              <w:t xml:space="preserve"> </w:t>
            </w:r>
            <w:r>
              <w:rPr>
                <w:sz w:val="20"/>
                <w:szCs w:val="20"/>
              </w:rPr>
              <w:t>363</w:t>
            </w:r>
          </w:p>
        </w:tc>
        <w:tc>
          <w:tcPr>
            <w:tcW w:w="598" w:type="pct"/>
          </w:tcPr>
          <w:p w14:paraId="01E85002" w14:textId="77777777" w:rsidR="006853A0" w:rsidRDefault="006853A0" w:rsidP="00177A61">
            <w:pPr>
              <w:tabs>
                <w:tab w:val="left" w:pos="3141"/>
              </w:tabs>
              <w:spacing w:before="20" w:after="20"/>
              <w:jc w:val="right"/>
              <w:rPr>
                <w:sz w:val="20"/>
                <w:szCs w:val="20"/>
              </w:rPr>
            </w:pPr>
            <w:r>
              <w:rPr>
                <w:sz w:val="20"/>
                <w:szCs w:val="20"/>
              </w:rPr>
              <w:t>478</w:t>
            </w:r>
            <w:r>
              <w:rPr>
                <w:sz w:val="20"/>
                <w:szCs w:val="20"/>
                <w:lang w:val="ru-RU"/>
              </w:rPr>
              <w:t xml:space="preserve"> </w:t>
            </w:r>
            <w:r>
              <w:rPr>
                <w:sz w:val="20"/>
                <w:szCs w:val="20"/>
              </w:rPr>
              <w:t>992</w:t>
            </w:r>
          </w:p>
        </w:tc>
        <w:tc>
          <w:tcPr>
            <w:tcW w:w="657" w:type="pct"/>
          </w:tcPr>
          <w:p w14:paraId="01E85003" w14:textId="77777777" w:rsidR="006853A0" w:rsidRDefault="006853A0" w:rsidP="00177A61">
            <w:pPr>
              <w:tabs>
                <w:tab w:val="left" w:pos="3141"/>
              </w:tabs>
              <w:spacing w:before="20" w:after="20"/>
              <w:jc w:val="right"/>
              <w:rPr>
                <w:sz w:val="20"/>
                <w:szCs w:val="20"/>
              </w:rPr>
            </w:pPr>
            <w:r>
              <w:rPr>
                <w:sz w:val="20"/>
                <w:szCs w:val="20"/>
              </w:rPr>
              <w:t>176</w:t>
            </w:r>
            <w:r>
              <w:rPr>
                <w:sz w:val="20"/>
                <w:szCs w:val="20"/>
                <w:lang w:val="ru-RU"/>
              </w:rPr>
              <w:t xml:space="preserve"> </w:t>
            </w:r>
            <w:r>
              <w:rPr>
                <w:sz w:val="20"/>
                <w:szCs w:val="20"/>
              </w:rPr>
              <w:t>913</w:t>
            </w:r>
          </w:p>
        </w:tc>
        <w:tc>
          <w:tcPr>
            <w:tcW w:w="605" w:type="pct"/>
          </w:tcPr>
          <w:p w14:paraId="01E85004" w14:textId="77777777" w:rsidR="006853A0" w:rsidRDefault="006853A0" w:rsidP="00177A61">
            <w:pPr>
              <w:tabs>
                <w:tab w:val="left" w:pos="3141"/>
              </w:tabs>
              <w:spacing w:before="20" w:after="20"/>
              <w:jc w:val="right"/>
              <w:rPr>
                <w:sz w:val="20"/>
                <w:szCs w:val="20"/>
              </w:rPr>
            </w:pPr>
            <w:r>
              <w:rPr>
                <w:sz w:val="20"/>
                <w:szCs w:val="20"/>
              </w:rPr>
              <w:t>158</w:t>
            </w:r>
            <w:r>
              <w:rPr>
                <w:sz w:val="20"/>
                <w:szCs w:val="20"/>
                <w:lang w:val="ru-RU"/>
              </w:rPr>
              <w:t xml:space="preserve"> </w:t>
            </w:r>
            <w:r>
              <w:rPr>
                <w:sz w:val="20"/>
                <w:szCs w:val="20"/>
              </w:rPr>
              <w:t>074</w:t>
            </w:r>
          </w:p>
        </w:tc>
        <w:tc>
          <w:tcPr>
            <w:tcW w:w="604" w:type="pct"/>
          </w:tcPr>
          <w:p w14:paraId="01E85005" w14:textId="77777777" w:rsidR="006853A0" w:rsidRDefault="006853A0" w:rsidP="00177A61">
            <w:pPr>
              <w:tabs>
                <w:tab w:val="left" w:pos="3141"/>
              </w:tabs>
              <w:spacing w:before="20" w:after="20"/>
              <w:jc w:val="right"/>
              <w:rPr>
                <w:sz w:val="20"/>
                <w:szCs w:val="20"/>
              </w:rPr>
            </w:pPr>
            <w:r>
              <w:rPr>
                <w:sz w:val="20"/>
                <w:szCs w:val="20"/>
              </w:rPr>
              <w:t>124</w:t>
            </w:r>
            <w:r>
              <w:rPr>
                <w:sz w:val="20"/>
                <w:szCs w:val="20"/>
                <w:lang w:val="ru-RU"/>
              </w:rPr>
              <w:t xml:space="preserve"> </w:t>
            </w:r>
            <w:r>
              <w:rPr>
                <w:sz w:val="20"/>
                <w:szCs w:val="20"/>
              </w:rPr>
              <w:t>112</w:t>
            </w:r>
          </w:p>
        </w:tc>
      </w:tr>
      <w:tr w:rsidR="006853A0" w14:paraId="01E8500F" w14:textId="77777777" w:rsidTr="00E33122">
        <w:tc>
          <w:tcPr>
            <w:tcW w:w="847" w:type="pct"/>
          </w:tcPr>
          <w:p w14:paraId="01E85007"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-32</w:t>
            </w:r>
          </w:p>
        </w:tc>
        <w:tc>
          <w:tcPr>
            <w:tcW w:w="495" w:type="pct"/>
          </w:tcPr>
          <w:p w14:paraId="01E85008" w14:textId="77777777" w:rsidR="006853A0" w:rsidRDefault="006853A0" w:rsidP="00177A61">
            <w:pPr>
              <w:tabs>
                <w:tab w:val="left" w:pos="3141"/>
              </w:tabs>
              <w:spacing w:before="20" w:after="20"/>
              <w:ind w:right="26"/>
              <w:jc w:val="right"/>
              <w:rPr>
                <w:sz w:val="20"/>
                <w:szCs w:val="20"/>
              </w:rPr>
            </w:pPr>
            <w:r>
              <w:rPr>
                <w:sz w:val="20"/>
                <w:szCs w:val="20"/>
              </w:rPr>
              <w:t xml:space="preserve"> 675 </w:t>
            </w:r>
          </w:p>
        </w:tc>
        <w:tc>
          <w:tcPr>
            <w:tcW w:w="598" w:type="pct"/>
          </w:tcPr>
          <w:p w14:paraId="01E85009" w14:textId="77777777" w:rsidR="006853A0" w:rsidRDefault="006853A0" w:rsidP="00177A61">
            <w:pPr>
              <w:tabs>
                <w:tab w:val="left" w:pos="3141"/>
              </w:tabs>
              <w:spacing w:before="20" w:after="20"/>
              <w:jc w:val="right"/>
              <w:rPr>
                <w:sz w:val="20"/>
                <w:szCs w:val="20"/>
              </w:rPr>
            </w:pPr>
            <w:r>
              <w:rPr>
                <w:sz w:val="20"/>
                <w:szCs w:val="20"/>
              </w:rPr>
              <w:t>5</w:t>
            </w:r>
            <w:r>
              <w:rPr>
                <w:sz w:val="20"/>
                <w:szCs w:val="20"/>
                <w:lang w:val="ru-RU"/>
              </w:rPr>
              <w:t> </w:t>
            </w:r>
            <w:r>
              <w:rPr>
                <w:sz w:val="20"/>
                <w:szCs w:val="20"/>
              </w:rPr>
              <w:t>433</w:t>
            </w:r>
            <w:r>
              <w:rPr>
                <w:sz w:val="20"/>
                <w:szCs w:val="20"/>
                <w:lang w:val="ru-RU"/>
              </w:rPr>
              <w:t xml:space="preserve"> </w:t>
            </w:r>
            <w:r>
              <w:rPr>
                <w:sz w:val="20"/>
                <w:szCs w:val="20"/>
              </w:rPr>
              <w:t>888</w:t>
            </w:r>
          </w:p>
        </w:tc>
        <w:tc>
          <w:tcPr>
            <w:tcW w:w="598" w:type="pct"/>
          </w:tcPr>
          <w:p w14:paraId="01E8500A"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xml:space="preserve"> </w:t>
            </w:r>
            <w:r>
              <w:rPr>
                <w:sz w:val="20"/>
                <w:szCs w:val="20"/>
              </w:rPr>
              <w:t>845</w:t>
            </w:r>
            <w:r>
              <w:rPr>
                <w:sz w:val="20"/>
                <w:szCs w:val="20"/>
                <w:lang w:val="ru-RU"/>
              </w:rPr>
              <w:t xml:space="preserve"> </w:t>
            </w:r>
            <w:r>
              <w:rPr>
                <w:sz w:val="20"/>
                <w:szCs w:val="20"/>
              </w:rPr>
              <w:t>500</w:t>
            </w:r>
          </w:p>
        </w:tc>
        <w:tc>
          <w:tcPr>
            <w:tcW w:w="598" w:type="pct"/>
          </w:tcPr>
          <w:p w14:paraId="01E8500B" w14:textId="77777777" w:rsidR="006853A0" w:rsidRDefault="006853A0" w:rsidP="00177A61">
            <w:pPr>
              <w:tabs>
                <w:tab w:val="left" w:pos="3141"/>
              </w:tabs>
              <w:spacing w:before="20" w:after="20"/>
              <w:jc w:val="right"/>
              <w:rPr>
                <w:sz w:val="20"/>
                <w:szCs w:val="20"/>
              </w:rPr>
            </w:pPr>
            <w:r>
              <w:rPr>
                <w:sz w:val="20"/>
                <w:szCs w:val="20"/>
              </w:rPr>
              <w:t>8</w:t>
            </w:r>
            <w:r>
              <w:rPr>
                <w:sz w:val="20"/>
                <w:szCs w:val="20"/>
                <w:lang w:val="ru-RU"/>
              </w:rPr>
              <w:t> </w:t>
            </w:r>
            <w:r>
              <w:rPr>
                <w:sz w:val="20"/>
                <w:szCs w:val="20"/>
              </w:rPr>
              <w:t>122</w:t>
            </w:r>
            <w:r>
              <w:rPr>
                <w:sz w:val="20"/>
                <w:szCs w:val="20"/>
                <w:lang w:val="ru-RU"/>
              </w:rPr>
              <w:t xml:space="preserve"> </w:t>
            </w:r>
            <w:r>
              <w:rPr>
                <w:sz w:val="20"/>
                <w:szCs w:val="20"/>
              </w:rPr>
              <w:t>515</w:t>
            </w:r>
          </w:p>
        </w:tc>
        <w:tc>
          <w:tcPr>
            <w:tcW w:w="657" w:type="pct"/>
          </w:tcPr>
          <w:p w14:paraId="01E8500C"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w:t>
            </w:r>
            <w:r>
              <w:rPr>
                <w:sz w:val="20"/>
                <w:szCs w:val="20"/>
              </w:rPr>
              <w:t>842</w:t>
            </w:r>
            <w:r>
              <w:rPr>
                <w:sz w:val="20"/>
                <w:szCs w:val="20"/>
                <w:lang w:val="ru-RU"/>
              </w:rPr>
              <w:t xml:space="preserve"> </w:t>
            </w:r>
            <w:r>
              <w:rPr>
                <w:sz w:val="20"/>
                <w:szCs w:val="20"/>
              </w:rPr>
              <w:t>225</w:t>
            </w:r>
          </w:p>
        </w:tc>
        <w:tc>
          <w:tcPr>
            <w:tcW w:w="605" w:type="pct"/>
          </w:tcPr>
          <w:p w14:paraId="01E8500D" w14:textId="77777777" w:rsidR="006853A0" w:rsidRDefault="006853A0" w:rsidP="00177A61">
            <w:pPr>
              <w:tabs>
                <w:tab w:val="left" w:pos="3141"/>
              </w:tabs>
              <w:spacing w:before="20" w:after="20"/>
              <w:jc w:val="right"/>
              <w:rPr>
                <w:sz w:val="20"/>
                <w:szCs w:val="20"/>
              </w:rPr>
            </w:pPr>
            <w:r>
              <w:rPr>
                <w:sz w:val="20"/>
                <w:szCs w:val="20"/>
              </w:rPr>
              <w:t>10</w:t>
            </w:r>
            <w:r>
              <w:rPr>
                <w:sz w:val="20"/>
                <w:szCs w:val="20"/>
                <w:lang w:val="ru-RU"/>
              </w:rPr>
              <w:t> </w:t>
            </w:r>
            <w:r>
              <w:rPr>
                <w:sz w:val="20"/>
                <w:szCs w:val="20"/>
              </w:rPr>
              <w:t>302</w:t>
            </w:r>
            <w:r>
              <w:rPr>
                <w:sz w:val="20"/>
                <w:szCs w:val="20"/>
                <w:lang w:val="ru-RU"/>
              </w:rPr>
              <w:t xml:space="preserve"> </w:t>
            </w:r>
            <w:r>
              <w:rPr>
                <w:sz w:val="20"/>
                <w:szCs w:val="20"/>
              </w:rPr>
              <w:t>059</w:t>
            </w:r>
          </w:p>
        </w:tc>
        <w:tc>
          <w:tcPr>
            <w:tcW w:w="604" w:type="pct"/>
          </w:tcPr>
          <w:p w14:paraId="01E8500E" w14:textId="77777777" w:rsidR="006853A0" w:rsidRDefault="006853A0" w:rsidP="00177A61">
            <w:pPr>
              <w:tabs>
                <w:tab w:val="left" w:pos="3141"/>
              </w:tabs>
              <w:spacing w:before="20" w:after="20"/>
              <w:jc w:val="right"/>
              <w:rPr>
                <w:sz w:val="20"/>
                <w:szCs w:val="20"/>
              </w:rPr>
            </w:pPr>
            <w:r>
              <w:rPr>
                <w:sz w:val="20"/>
                <w:szCs w:val="20"/>
              </w:rPr>
              <w:t>10</w:t>
            </w:r>
            <w:r>
              <w:rPr>
                <w:sz w:val="20"/>
                <w:szCs w:val="20"/>
                <w:lang w:val="ru-RU"/>
              </w:rPr>
              <w:t> </w:t>
            </w:r>
            <w:r>
              <w:rPr>
                <w:sz w:val="20"/>
                <w:szCs w:val="20"/>
              </w:rPr>
              <w:t>471</w:t>
            </w:r>
            <w:r>
              <w:rPr>
                <w:sz w:val="20"/>
                <w:szCs w:val="20"/>
                <w:lang w:val="ru-RU"/>
              </w:rPr>
              <w:t xml:space="preserve"> </w:t>
            </w:r>
            <w:r>
              <w:rPr>
                <w:sz w:val="20"/>
                <w:szCs w:val="20"/>
              </w:rPr>
              <w:t>228</w:t>
            </w:r>
          </w:p>
        </w:tc>
      </w:tr>
      <w:tr w:rsidR="006853A0" w14:paraId="01E85018" w14:textId="77777777" w:rsidTr="00E33122">
        <w:tc>
          <w:tcPr>
            <w:tcW w:w="847" w:type="pct"/>
          </w:tcPr>
          <w:p w14:paraId="01E85010"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-365mfc</w:t>
            </w:r>
          </w:p>
        </w:tc>
        <w:tc>
          <w:tcPr>
            <w:tcW w:w="495" w:type="pct"/>
          </w:tcPr>
          <w:p w14:paraId="01E85011" w14:textId="77777777" w:rsidR="006853A0" w:rsidRDefault="006853A0" w:rsidP="00177A61">
            <w:pPr>
              <w:tabs>
                <w:tab w:val="left" w:pos="3141"/>
              </w:tabs>
              <w:spacing w:before="20" w:after="20"/>
              <w:ind w:right="26"/>
              <w:jc w:val="right"/>
              <w:rPr>
                <w:sz w:val="20"/>
                <w:szCs w:val="20"/>
              </w:rPr>
            </w:pPr>
            <w:r>
              <w:rPr>
                <w:sz w:val="20"/>
                <w:szCs w:val="20"/>
              </w:rPr>
              <w:t xml:space="preserve"> 794 </w:t>
            </w:r>
          </w:p>
        </w:tc>
        <w:tc>
          <w:tcPr>
            <w:tcW w:w="598" w:type="pct"/>
          </w:tcPr>
          <w:p w14:paraId="01E85012" w14:textId="77777777" w:rsidR="006853A0" w:rsidRDefault="006853A0" w:rsidP="00177A61">
            <w:pPr>
              <w:tabs>
                <w:tab w:val="left" w:pos="3141"/>
              </w:tabs>
              <w:spacing w:before="20" w:after="20"/>
              <w:jc w:val="right"/>
              <w:rPr>
                <w:sz w:val="20"/>
                <w:szCs w:val="20"/>
              </w:rPr>
            </w:pPr>
            <w:r>
              <w:rPr>
                <w:sz w:val="20"/>
                <w:szCs w:val="20"/>
              </w:rPr>
              <w:t>66</w:t>
            </w:r>
            <w:r>
              <w:rPr>
                <w:sz w:val="20"/>
                <w:szCs w:val="20"/>
                <w:lang w:val="ru-RU"/>
              </w:rPr>
              <w:t xml:space="preserve"> </w:t>
            </w:r>
            <w:r>
              <w:rPr>
                <w:sz w:val="20"/>
                <w:szCs w:val="20"/>
              </w:rPr>
              <w:t>171</w:t>
            </w:r>
          </w:p>
        </w:tc>
        <w:tc>
          <w:tcPr>
            <w:tcW w:w="598" w:type="pct"/>
          </w:tcPr>
          <w:p w14:paraId="01E85013" w14:textId="77777777" w:rsidR="006853A0" w:rsidRDefault="006853A0" w:rsidP="00177A61">
            <w:pPr>
              <w:tabs>
                <w:tab w:val="left" w:pos="3141"/>
              </w:tabs>
              <w:spacing w:before="20" w:after="20"/>
              <w:jc w:val="right"/>
              <w:rPr>
                <w:sz w:val="20"/>
                <w:szCs w:val="20"/>
              </w:rPr>
            </w:pPr>
            <w:r>
              <w:rPr>
                <w:sz w:val="20"/>
                <w:szCs w:val="20"/>
              </w:rPr>
              <w:t>49</w:t>
            </w:r>
            <w:r>
              <w:rPr>
                <w:sz w:val="20"/>
                <w:szCs w:val="20"/>
                <w:lang w:val="ru-RU"/>
              </w:rPr>
              <w:t xml:space="preserve"> </w:t>
            </w:r>
            <w:r>
              <w:rPr>
                <w:sz w:val="20"/>
                <w:szCs w:val="20"/>
              </w:rPr>
              <w:t>936</w:t>
            </w:r>
          </w:p>
        </w:tc>
        <w:tc>
          <w:tcPr>
            <w:tcW w:w="598" w:type="pct"/>
          </w:tcPr>
          <w:p w14:paraId="01E85014" w14:textId="77777777" w:rsidR="006853A0" w:rsidRDefault="006853A0" w:rsidP="00177A61">
            <w:pPr>
              <w:tabs>
                <w:tab w:val="left" w:pos="3141"/>
              </w:tabs>
              <w:spacing w:before="20" w:after="20"/>
              <w:jc w:val="right"/>
              <w:rPr>
                <w:sz w:val="20"/>
                <w:szCs w:val="20"/>
              </w:rPr>
            </w:pPr>
            <w:r>
              <w:rPr>
                <w:sz w:val="20"/>
                <w:szCs w:val="20"/>
              </w:rPr>
              <w:t>38</w:t>
            </w:r>
            <w:r>
              <w:rPr>
                <w:sz w:val="20"/>
                <w:szCs w:val="20"/>
                <w:lang w:val="ru-RU"/>
              </w:rPr>
              <w:t xml:space="preserve"> </w:t>
            </w:r>
            <w:r>
              <w:rPr>
                <w:sz w:val="20"/>
                <w:szCs w:val="20"/>
              </w:rPr>
              <w:t>178</w:t>
            </w:r>
          </w:p>
        </w:tc>
        <w:tc>
          <w:tcPr>
            <w:tcW w:w="657" w:type="pct"/>
          </w:tcPr>
          <w:p w14:paraId="01E85015" w14:textId="77777777" w:rsidR="006853A0" w:rsidRDefault="006853A0" w:rsidP="00177A61">
            <w:pPr>
              <w:tabs>
                <w:tab w:val="left" w:pos="3141"/>
              </w:tabs>
              <w:spacing w:before="20" w:after="20"/>
              <w:jc w:val="right"/>
              <w:rPr>
                <w:sz w:val="20"/>
                <w:szCs w:val="20"/>
              </w:rPr>
            </w:pPr>
            <w:r>
              <w:rPr>
                <w:sz w:val="20"/>
                <w:szCs w:val="20"/>
              </w:rPr>
              <w:t>2</w:t>
            </w:r>
            <w:r>
              <w:rPr>
                <w:sz w:val="20"/>
                <w:szCs w:val="20"/>
                <w:lang w:val="ru-RU"/>
              </w:rPr>
              <w:t xml:space="preserve"> </w:t>
            </w:r>
            <w:r>
              <w:rPr>
                <w:sz w:val="20"/>
                <w:szCs w:val="20"/>
              </w:rPr>
              <w:t>152</w:t>
            </w:r>
          </w:p>
        </w:tc>
        <w:tc>
          <w:tcPr>
            <w:tcW w:w="605" w:type="pct"/>
          </w:tcPr>
          <w:p w14:paraId="01E85016" w14:textId="77777777" w:rsidR="006853A0" w:rsidRDefault="006853A0" w:rsidP="00177A61">
            <w:pPr>
              <w:tabs>
                <w:tab w:val="left" w:pos="3141"/>
              </w:tabs>
              <w:spacing w:before="20" w:after="20"/>
              <w:jc w:val="right"/>
              <w:rPr>
                <w:sz w:val="20"/>
                <w:szCs w:val="20"/>
              </w:rPr>
            </w:pPr>
            <w:r>
              <w:rPr>
                <w:sz w:val="20"/>
                <w:szCs w:val="20"/>
              </w:rPr>
              <w:t>0</w:t>
            </w:r>
          </w:p>
        </w:tc>
        <w:tc>
          <w:tcPr>
            <w:tcW w:w="604" w:type="pct"/>
          </w:tcPr>
          <w:p w14:paraId="01E85017" w14:textId="77777777" w:rsidR="006853A0" w:rsidRDefault="006853A0" w:rsidP="00177A61">
            <w:pPr>
              <w:tabs>
                <w:tab w:val="left" w:pos="3141"/>
              </w:tabs>
              <w:spacing w:before="20" w:after="20"/>
              <w:jc w:val="right"/>
              <w:rPr>
                <w:sz w:val="20"/>
                <w:szCs w:val="20"/>
              </w:rPr>
            </w:pPr>
            <w:r>
              <w:rPr>
                <w:sz w:val="20"/>
                <w:szCs w:val="20"/>
              </w:rPr>
              <w:t>0</w:t>
            </w:r>
          </w:p>
        </w:tc>
      </w:tr>
      <w:tr w:rsidR="006853A0" w14:paraId="01E85021" w14:textId="77777777" w:rsidTr="00E33122">
        <w:tc>
          <w:tcPr>
            <w:tcW w:w="847" w:type="pct"/>
          </w:tcPr>
          <w:p w14:paraId="01E85019" w14:textId="77777777" w:rsidR="006853A0" w:rsidRDefault="006853A0" w:rsidP="00177A61">
            <w:pPr>
              <w:tabs>
                <w:tab w:val="left" w:pos="3141"/>
              </w:tabs>
              <w:spacing w:before="20" w:after="20"/>
              <w:rPr>
                <w:sz w:val="20"/>
                <w:szCs w:val="20"/>
              </w:rPr>
            </w:pPr>
            <w:r>
              <w:rPr>
                <w:sz w:val="20"/>
                <w:szCs w:val="20"/>
                <w:lang w:val="ru-RU"/>
              </w:rPr>
              <w:t>ГФУ</w:t>
            </w:r>
            <w:r>
              <w:rPr>
                <w:sz w:val="20"/>
                <w:szCs w:val="20"/>
              </w:rPr>
              <w:t>-43-10mee</w:t>
            </w:r>
          </w:p>
        </w:tc>
        <w:tc>
          <w:tcPr>
            <w:tcW w:w="495" w:type="pct"/>
          </w:tcPr>
          <w:p w14:paraId="01E8501A"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640 </w:t>
            </w:r>
          </w:p>
        </w:tc>
        <w:tc>
          <w:tcPr>
            <w:tcW w:w="598" w:type="pct"/>
          </w:tcPr>
          <w:p w14:paraId="01E8501B"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 xml:space="preserve"> </w:t>
            </w:r>
            <w:r>
              <w:rPr>
                <w:sz w:val="20"/>
                <w:szCs w:val="20"/>
              </w:rPr>
              <w:t>797</w:t>
            </w:r>
          </w:p>
        </w:tc>
        <w:tc>
          <w:tcPr>
            <w:tcW w:w="598" w:type="pct"/>
          </w:tcPr>
          <w:p w14:paraId="01E8501C" w14:textId="77777777" w:rsidR="006853A0" w:rsidRDefault="006853A0" w:rsidP="00177A61">
            <w:pPr>
              <w:tabs>
                <w:tab w:val="left" w:pos="3141"/>
              </w:tabs>
              <w:spacing w:before="20" w:after="20"/>
              <w:jc w:val="right"/>
              <w:rPr>
                <w:sz w:val="20"/>
                <w:szCs w:val="20"/>
              </w:rPr>
            </w:pPr>
            <w:r>
              <w:rPr>
                <w:sz w:val="20"/>
                <w:szCs w:val="20"/>
              </w:rPr>
              <w:t>11</w:t>
            </w:r>
            <w:r>
              <w:rPr>
                <w:sz w:val="20"/>
                <w:szCs w:val="20"/>
                <w:lang w:val="ru-RU"/>
              </w:rPr>
              <w:t xml:space="preserve"> </w:t>
            </w:r>
            <w:r>
              <w:rPr>
                <w:sz w:val="20"/>
                <w:szCs w:val="20"/>
              </w:rPr>
              <w:t>775</w:t>
            </w:r>
          </w:p>
        </w:tc>
        <w:tc>
          <w:tcPr>
            <w:tcW w:w="598" w:type="pct"/>
          </w:tcPr>
          <w:p w14:paraId="01E8501D" w14:textId="77777777" w:rsidR="006853A0" w:rsidRDefault="006853A0" w:rsidP="00177A61">
            <w:pPr>
              <w:tabs>
                <w:tab w:val="left" w:pos="3141"/>
              </w:tabs>
              <w:spacing w:before="20" w:after="20"/>
              <w:jc w:val="right"/>
              <w:rPr>
                <w:sz w:val="20"/>
                <w:szCs w:val="20"/>
              </w:rPr>
            </w:pPr>
            <w:r>
              <w:rPr>
                <w:sz w:val="20"/>
                <w:szCs w:val="20"/>
              </w:rPr>
              <w:t>12</w:t>
            </w:r>
            <w:r>
              <w:rPr>
                <w:sz w:val="20"/>
                <w:szCs w:val="20"/>
                <w:lang w:val="ru-RU"/>
              </w:rPr>
              <w:t xml:space="preserve"> </w:t>
            </w:r>
            <w:r>
              <w:rPr>
                <w:sz w:val="20"/>
                <w:szCs w:val="20"/>
              </w:rPr>
              <w:t>530</w:t>
            </w:r>
          </w:p>
        </w:tc>
        <w:tc>
          <w:tcPr>
            <w:tcW w:w="657" w:type="pct"/>
          </w:tcPr>
          <w:p w14:paraId="01E8501E" w14:textId="77777777" w:rsidR="006853A0" w:rsidRDefault="006853A0" w:rsidP="00177A61">
            <w:pPr>
              <w:tabs>
                <w:tab w:val="left" w:pos="3141"/>
              </w:tabs>
              <w:spacing w:before="20" w:after="20"/>
              <w:jc w:val="right"/>
              <w:rPr>
                <w:sz w:val="20"/>
                <w:szCs w:val="20"/>
              </w:rPr>
            </w:pPr>
            <w:r>
              <w:rPr>
                <w:sz w:val="20"/>
                <w:szCs w:val="20"/>
              </w:rPr>
              <w:t>10</w:t>
            </w:r>
            <w:r>
              <w:rPr>
                <w:sz w:val="20"/>
                <w:szCs w:val="20"/>
                <w:lang w:val="ru-RU"/>
              </w:rPr>
              <w:t xml:space="preserve"> </w:t>
            </w:r>
            <w:r>
              <w:rPr>
                <w:sz w:val="20"/>
                <w:szCs w:val="20"/>
              </w:rPr>
              <w:t>873</w:t>
            </w:r>
          </w:p>
        </w:tc>
        <w:tc>
          <w:tcPr>
            <w:tcW w:w="605" w:type="pct"/>
          </w:tcPr>
          <w:p w14:paraId="01E8501F"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xml:space="preserve"> </w:t>
            </w:r>
            <w:r>
              <w:rPr>
                <w:sz w:val="20"/>
                <w:szCs w:val="20"/>
              </w:rPr>
              <w:t>052</w:t>
            </w:r>
          </w:p>
        </w:tc>
        <w:tc>
          <w:tcPr>
            <w:tcW w:w="604" w:type="pct"/>
          </w:tcPr>
          <w:p w14:paraId="01E85020" w14:textId="77777777" w:rsidR="006853A0" w:rsidRDefault="006853A0" w:rsidP="00177A61">
            <w:pPr>
              <w:tabs>
                <w:tab w:val="left" w:pos="3141"/>
              </w:tabs>
              <w:spacing w:before="20" w:after="20"/>
              <w:jc w:val="right"/>
              <w:rPr>
                <w:sz w:val="20"/>
                <w:szCs w:val="20"/>
              </w:rPr>
            </w:pPr>
            <w:r>
              <w:rPr>
                <w:sz w:val="20"/>
                <w:szCs w:val="20"/>
              </w:rPr>
              <w:t>4</w:t>
            </w:r>
            <w:r>
              <w:rPr>
                <w:sz w:val="20"/>
                <w:szCs w:val="20"/>
                <w:lang w:val="ru-RU"/>
              </w:rPr>
              <w:t xml:space="preserve"> </w:t>
            </w:r>
            <w:r>
              <w:rPr>
                <w:sz w:val="20"/>
                <w:szCs w:val="20"/>
              </w:rPr>
              <w:t>723</w:t>
            </w:r>
          </w:p>
        </w:tc>
      </w:tr>
      <w:tr w:rsidR="006853A0" w14:paraId="01E8502A" w14:textId="77777777" w:rsidTr="00E33122">
        <w:tc>
          <w:tcPr>
            <w:tcW w:w="847" w:type="pct"/>
          </w:tcPr>
          <w:p w14:paraId="01E85022" w14:textId="77777777" w:rsidR="006853A0" w:rsidRDefault="006853A0" w:rsidP="00177A61">
            <w:pPr>
              <w:tabs>
                <w:tab w:val="left" w:pos="3141"/>
              </w:tabs>
              <w:spacing w:before="20" w:after="20"/>
              <w:rPr>
                <w:sz w:val="20"/>
                <w:szCs w:val="20"/>
              </w:rPr>
            </w:pPr>
            <w:r>
              <w:rPr>
                <w:sz w:val="20"/>
                <w:szCs w:val="20"/>
              </w:rPr>
              <w:t>R-404A</w:t>
            </w:r>
          </w:p>
        </w:tc>
        <w:tc>
          <w:tcPr>
            <w:tcW w:w="495" w:type="pct"/>
          </w:tcPr>
          <w:p w14:paraId="01E85023" w14:textId="77777777" w:rsidR="006853A0" w:rsidRDefault="006853A0" w:rsidP="00177A61">
            <w:pPr>
              <w:tabs>
                <w:tab w:val="left" w:pos="3141"/>
              </w:tabs>
              <w:spacing w:before="20" w:after="20"/>
              <w:ind w:right="26"/>
              <w:jc w:val="right"/>
              <w:rPr>
                <w:sz w:val="20"/>
                <w:szCs w:val="20"/>
              </w:rPr>
            </w:pPr>
            <w:r>
              <w:rPr>
                <w:sz w:val="20"/>
                <w:szCs w:val="20"/>
              </w:rPr>
              <w:t xml:space="preserve"> 3</w:t>
            </w:r>
            <w:r>
              <w:rPr>
                <w:sz w:val="20"/>
                <w:szCs w:val="20"/>
                <w:lang w:val="ru-RU"/>
              </w:rPr>
              <w:t xml:space="preserve"> </w:t>
            </w:r>
            <w:r>
              <w:rPr>
                <w:sz w:val="20"/>
                <w:szCs w:val="20"/>
              </w:rPr>
              <w:t xml:space="preserve">922 </w:t>
            </w:r>
          </w:p>
        </w:tc>
        <w:tc>
          <w:tcPr>
            <w:tcW w:w="598" w:type="pct"/>
          </w:tcPr>
          <w:p w14:paraId="01E85024" w14:textId="77777777" w:rsidR="006853A0" w:rsidRDefault="006853A0" w:rsidP="00177A61">
            <w:pPr>
              <w:tabs>
                <w:tab w:val="left" w:pos="3141"/>
              </w:tabs>
              <w:spacing w:before="20" w:after="20"/>
              <w:jc w:val="right"/>
              <w:rPr>
                <w:sz w:val="20"/>
                <w:szCs w:val="20"/>
              </w:rPr>
            </w:pPr>
            <w:r>
              <w:rPr>
                <w:sz w:val="20"/>
                <w:szCs w:val="20"/>
              </w:rPr>
              <w:t>1</w:t>
            </w:r>
            <w:r>
              <w:rPr>
                <w:sz w:val="20"/>
                <w:szCs w:val="20"/>
                <w:lang w:val="ru-RU"/>
              </w:rPr>
              <w:t> </w:t>
            </w:r>
            <w:r>
              <w:rPr>
                <w:sz w:val="20"/>
                <w:szCs w:val="20"/>
              </w:rPr>
              <w:t>847</w:t>
            </w:r>
            <w:r>
              <w:rPr>
                <w:sz w:val="20"/>
                <w:szCs w:val="20"/>
                <w:lang w:val="ru-RU"/>
              </w:rPr>
              <w:t xml:space="preserve"> </w:t>
            </w:r>
            <w:r>
              <w:rPr>
                <w:sz w:val="20"/>
                <w:szCs w:val="20"/>
              </w:rPr>
              <w:t>132</w:t>
            </w:r>
          </w:p>
        </w:tc>
        <w:tc>
          <w:tcPr>
            <w:tcW w:w="598" w:type="pct"/>
          </w:tcPr>
          <w:p w14:paraId="01E85025" w14:textId="77777777" w:rsidR="006853A0" w:rsidRDefault="006853A0" w:rsidP="00177A61">
            <w:pPr>
              <w:tabs>
                <w:tab w:val="left" w:pos="3141"/>
              </w:tabs>
              <w:spacing w:before="20" w:after="20"/>
              <w:jc w:val="right"/>
              <w:rPr>
                <w:sz w:val="20"/>
                <w:szCs w:val="20"/>
              </w:rPr>
            </w:pPr>
            <w:r>
              <w:rPr>
                <w:sz w:val="20"/>
                <w:szCs w:val="20"/>
              </w:rPr>
              <w:t>1</w:t>
            </w:r>
            <w:r>
              <w:rPr>
                <w:sz w:val="20"/>
                <w:szCs w:val="20"/>
                <w:lang w:val="ru-RU"/>
              </w:rPr>
              <w:t> </w:t>
            </w:r>
            <w:r>
              <w:rPr>
                <w:sz w:val="20"/>
                <w:szCs w:val="20"/>
              </w:rPr>
              <w:t>961</w:t>
            </w:r>
            <w:r>
              <w:rPr>
                <w:sz w:val="20"/>
                <w:szCs w:val="20"/>
                <w:lang w:val="ru-RU"/>
              </w:rPr>
              <w:t xml:space="preserve"> </w:t>
            </w:r>
            <w:r>
              <w:rPr>
                <w:sz w:val="20"/>
                <w:szCs w:val="20"/>
              </w:rPr>
              <w:t>898</w:t>
            </w:r>
          </w:p>
        </w:tc>
        <w:tc>
          <w:tcPr>
            <w:tcW w:w="598" w:type="pct"/>
          </w:tcPr>
          <w:p w14:paraId="01E85026" w14:textId="77777777" w:rsidR="006853A0" w:rsidRDefault="006853A0" w:rsidP="00177A61">
            <w:pPr>
              <w:tabs>
                <w:tab w:val="left" w:pos="3141"/>
              </w:tabs>
              <w:spacing w:before="20" w:after="20"/>
              <w:jc w:val="right"/>
              <w:rPr>
                <w:sz w:val="20"/>
                <w:szCs w:val="20"/>
              </w:rPr>
            </w:pPr>
            <w:r>
              <w:rPr>
                <w:sz w:val="20"/>
                <w:szCs w:val="20"/>
              </w:rPr>
              <w:t>17</w:t>
            </w:r>
            <w:r>
              <w:rPr>
                <w:sz w:val="20"/>
                <w:szCs w:val="20"/>
                <w:lang w:val="ru-RU"/>
              </w:rPr>
              <w:t> </w:t>
            </w:r>
            <w:r>
              <w:rPr>
                <w:sz w:val="20"/>
                <w:szCs w:val="20"/>
              </w:rPr>
              <w:t>099</w:t>
            </w:r>
            <w:r>
              <w:rPr>
                <w:sz w:val="20"/>
                <w:szCs w:val="20"/>
                <w:lang w:val="ru-RU"/>
              </w:rPr>
              <w:t xml:space="preserve"> </w:t>
            </w:r>
            <w:r>
              <w:rPr>
                <w:sz w:val="20"/>
                <w:szCs w:val="20"/>
              </w:rPr>
              <w:t>560</w:t>
            </w:r>
          </w:p>
        </w:tc>
        <w:tc>
          <w:tcPr>
            <w:tcW w:w="657" w:type="pct"/>
          </w:tcPr>
          <w:p w14:paraId="01E85027" w14:textId="77777777" w:rsidR="006853A0" w:rsidRDefault="006853A0" w:rsidP="00177A61">
            <w:pPr>
              <w:tabs>
                <w:tab w:val="left" w:pos="3141"/>
              </w:tabs>
              <w:spacing w:before="20" w:after="20"/>
              <w:jc w:val="right"/>
              <w:rPr>
                <w:sz w:val="20"/>
                <w:szCs w:val="20"/>
              </w:rPr>
            </w:pPr>
            <w:r>
              <w:rPr>
                <w:sz w:val="20"/>
                <w:szCs w:val="20"/>
              </w:rPr>
              <w:t>-11</w:t>
            </w:r>
            <w:r>
              <w:rPr>
                <w:sz w:val="20"/>
                <w:szCs w:val="20"/>
                <w:lang w:val="ru-RU"/>
              </w:rPr>
              <w:t> </w:t>
            </w:r>
            <w:r>
              <w:rPr>
                <w:sz w:val="20"/>
                <w:szCs w:val="20"/>
              </w:rPr>
              <w:t>241</w:t>
            </w:r>
            <w:r>
              <w:rPr>
                <w:sz w:val="20"/>
                <w:szCs w:val="20"/>
                <w:lang w:val="ru-RU"/>
              </w:rPr>
              <w:t xml:space="preserve"> </w:t>
            </w:r>
            <w:r>
              <w:rPr>
                <w:sz w:val="20"/>
                <w:szCs w:val="20"/>
              </w:rPr>
              <w:t>384</w:t>
            </w:r>
          </w:p>
        </w:tc>
        <w:tc>
          <w:tcPr>
            <w:tcW w:w="605" w:type="pct"/>
          </w:tcPr>
          <w:p w14:paraId="01E85028" w14:textId="77777777" w:rsidR="006853A0" w:rsidRDefault="006853A0" w:rsidP="00177A61">
            <w:pPr>
              <w:tabs>
                <w:tab w:val="left" w:pos="3141"/>
              </w:tabs>
              <w:spacing w:before="20" w:after="20"/>
              <w:jc w:val="right"/>
              <w:rPr>
                <w:sz w:val="20"/>
                <w:szCs w:val="20"/>
              </w:rPr>
            </w:pPr>
            <w:r>
              <w:rPr>
                <w:sz w:val="20"/>
                <w:szCs w:val="20"/>
              </w:rPr>
              <w:t>3</w:t>
            </w:r>
            <w:r>
              <w:rPr>
                <w:sz w:val="20"/>
                <w:szCs w:val="20"/>
                <w:lang w:val="ru-RU"/>
              </w:rPr>
              <w:t> </w:t>
            </w:r>
            <w:r>
              <w:rPr>
                <w:sz w:val="20"/>
                <w:szCs w:val="20"/>
              </w:rPr>
              <w:t>065</w:t>
            </w:r>
            <w:r>
              <w:rPr>
                <w:sz w:val="20"/>
                <w:szCs w:val="20"/>
                <w:lang w:val="ru-RU"/>
              </w:rPr>
              <w:t xml:space="preserve"> </w:t>
            </w:r>
            <w:r>
              <w:rPr>
                <w:sz w:val="20"/>
                <w:szCs w:val="20"/>
              </w:rPr>
              <w:t>436</w:t>
            </w:r>
          </w:p>
        </w:tc>
        <w:tc>
          <w:tcPr>
            <w:tcW w:w="604" w:type="pct"/>
          </w:tcPr>
          <w:p w14:paraId="01E85029" w14:textId="77777777" w:rsidR="006853A0" w:rsidRDefault="006853A0" w:rsidP="00177A61">
            <w:pPr>
              <w:tabs>
                <w:tab w:val="left" w:pos="3141"/>
              </w:tabs>
              <w:spacing w:before="20" w:after="20"/>
              <w:jc w:val="right"/>
              <w:rPr>
                <w:sz w:val="20"/>
                <w:szCs w:val="20"/>
              </w:rPr>
            </w:pPr>
            <w:r>
              <w:rPr>
                <w:sz w:val="20"/>
                <w:szCs w:val="20"/>
              </w:rPr>
              <w:t>3</w:t>
            </w:r>
            <w:r>
              <w:rPr>
                <w:sz w:val="20"/>
                <w:szCs w:val="20"/>
                <w:lang w:val="ru-RU"/>
              </w:rPr>
              <w:t> </w:t>
            </w:r>
            <w:r>
              <w:rPr>
                <w:sz w:val="20"/>
                <w:szCs w:val="20"/>
              </w:rPr>
              <w:t>787</w:t>
            </w:r>
            <w:r>
              <w:rPr>
                <w:sz w:val="20"/>
                <w:szCs w:val="20"/>
                <w:lang w:val="ru-RU"/>
              </w:rPr>
              <w:t xml:space="preserve"> </w:t>
            </w:r>
            <w:r>
              <w:rPr>
                <w:sz w:val="20"/>
                <w:szCs w:val="20"/>
              </w:rPr>
              <w:t>473</w:t>
            </w:r>
          </w:p>
        </w:tc>
      </w:tr>
      <w:tr w:rsidR="006853A0" w14:paraId="01E85033" w14:textId="77777777" w:rsidTr="00E33122">
        <w:tc>
          <w:tcPr>
            <w:tcW w:w="847" w:type="pct"/>
          </w:tcPr>
          <w:p w14:paraId="01E8502B" w14:textId="77777777" w:rsidR="006853A0" w:rsidRDefault="006853A0" w:rsidP="00177A61">
            <w:pPr>
              <w:tabs>
                <w:tab w:val="left" w:pos="3141"/>
              </w:tabs>
              <w:spacing w:before="20" w:after="20"/>
              <w:rPr>
                <w:sz w:val="20"/>
                <w:szCs w:val="20"/>
              </w:rPr>
            </w:pPr>
            <w:r>
              <w:rPr>
                <w:sz w:val="20"/>
                <w:szCs w:val="20"/>
              </w:rPr>
              <w:t>R-407C</w:t>
            </w:r>
          </w:p>
        </w:tc>
        <w:tc>
          <w:tcPr>
            <w:tcW w:w="495" w:type="pct"/>
          </w:tcPr>
          <w:p w14:paraId="01E8502C"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774 </w:t>
            </w:r>
          </w:p>
        </w:tc>
        <w:tc>
          <w:tcPr>
            <w:tcW w:w="598" w:type="pct"/>
          </w:tcPr>
          <w:p w14:paraId="01E8502D" w14:textId="77777777" w:rsidR="006853A0" w:rsidRDefault="006853A0" w:rsidP="00177A61">
            <w:pPr>
              <w:tabs>
                <w:tab w:val="left" w:pos="3141"/>
              </w:tabs>
              <w:spacing w:before="20" w:after="20"/>
              <w:jc w:val="right"/>
              <w:rPr>
                <w:sz w:val="20"/>
                <w:szCs w:val="20"/>
              </w:rPr>
            </w:pPr>
            <w:r>
              <w:rPr>
                <w:sz w:val="20"/>
                <w:szCs w:val="20"/>
              </w:rPr>
              <w:t>235</w:t>
            </w:r>
            <w:r>
              <w:rPr>
                <w:sz w:val="20"/>
                <w:szCs w:val="20"/>
                <w:lang w:val="ru-RU"/>
              </w:rPr>
              <w:t xml:space="preserve"> </w:t>
            </w:r>
            <w:r>
              <w:rPr>
                <w:sz w:val="20"/>
                <w:szCs w:val="20"/>
              </w:rPr>
              <w:t>216</w:t>
            </w:r>
          </w:p>
        </w:tc>
        <w:tc>
          <w:tcPr>
            <w:tcW w:w="598" w:type="pct"/>
          </w:tcPr>
          <w:p w14:paraId="01E8502E" w14:textId="77777777" w:rsidR="006853A0" w:rsidRDefault="006853A0" w:rsidP="00177A61">
            <w:pPr>
              <w:tabs>
                <w:tab w:val="left" w:pos="3141"/>
              </w:tabs>
              <w:spacing w:before="20" w:after="20"/>
              <w:jc w:val="right"/>
              <w:rPr>
                <w:sz w:val="20"/>
                <w:szCs w:val="20"/>
              </w:rPr>
            </w:pPr>
            <w:r>
              <w:rPr>
                <w:sz w:val="20"/>
                <w:szCs w:val="20"/>
              </w:rPr>
              <w:t>302</w:t>
            </w:r>
            <w:r>
              <w:rPr>
                <w:sz w:val="20"/>
                <w:szCs w:val="20"/>
                <w:lang w:val="ru-RU"/>
              </w:rPr>
              <w:t xml:space="preserve"> </w:t>
            </w:r>
            <w:r>
              <w:rPr>
                <w:sz w:val="20"/>
                <w:szCs w:val="20"/>
              </w:rPr>
              <w:t>211</w:t>
            </w:r>
          </w:p>
        </w:tc>
        <w:tc>
          <w:tcPr>
            <w:tcW w:w="598" w:type="pct"/>
          </w:tcPr>
          <w:p w14:paraId="01E8502F" w14:textId="77777777" w:rsidR="006853A0" w:rsidRDefault="006853A0" w:rsidP="00177A61">
            <w:pPr>
              <w:tabs>
                <w:tab w:val="left" w:pos="3141"/>
              </w:tabs>
              <w:spacing w:before="20" w:after="20"/>
              <w:jc w:val="right"/>
              <w:rPr>
                <w:sz w:val="20"/>
                <w:szCs w:val="20"/>
              </w:rPr>
            </w:pPr>
            <w:r>
              <w:rPr>
                <w:sz w:val="20"/>
                <w:szCs w:val="20"/>
              </w:rPr>
              <w:t>465</w:t>
            </w:r>
            <w:r>
              <w:rPr>
                <w:sz w:val="20"/>
                <w:szCs w:val="20"/>
                <w:lang w:val="ru-RU"/>
              </w:rPr>
              <w:t xml:space="preserve"> </w:t>
            </w:r>
            <w:r>
              <w:rPr>
                <w:sz w:val="20"/>
                <w:szCs w:val="20"/>
              </w:rPr>
              <w:t>331</w:t>
            </w:r>
          </w:p>
        </w:tc>
        <w:tc>
          <w:tcPr>
            <w:tcW w:w="657" w:type="pct"/>
          </w:tcPr>
          <w:p w14:paraId="01E85030" w14:textId="77777777" w:rsidR="006853A0" w:rsidRDefault="006853A0" w:rsidP="00177A61">
            <w:pPr>
              <w:tabs>
                <w:tab w:val="left" w:pos="3141"/>
              </w:tabs>
              <w:spacing w:before="20" w:after="20"/>
              <w:jc w:val="right"/>
              <w:rPr>
                <w:sz w:val="20"/>
                <w:szCs w:val="20"/>
              </w:rPr>
            </w:pPr>
            <w:r>
              <w:rPr>
                <w:sz w:val="20"/>
                <w:szCs w:val="20"/>
              </w:rPr>
              <w:t>367</w:t>
            </w:r>
            <w:r>
              <w:rPr>
                <w:sz w:val="20"/>
                <w:szCs w:val="20"/>
                <w:lang w:val="ru-RU"/>
              </w:rPr>
              <w:t xml:space="preserve"> </w:t>
            </w:r>
            <w:r>
              <w:rPr>
                <w:sz w:val="20"/>
                <w:szCs w:val="20"/>
              </w:rPr>
              <w:t>595</w:t>
            </w:r>
          </w:p>
        </w:tc>
        <w:tc>
          <w:tcPr>
            <w:tcW w:w="605" w:type="pct"/>
          </w:tcPr>
          <w:p w14:paraId="01E85031" w14:textId="77777777" w:rsidR="006853A0" w:rsidRDefault="006853A0" w:rsidP="00177A61">
            <w:pPr>
              <w:tabs>
                <w:tab w:val="left" w:pos="3141"/>
              </w:tabs>
              <w:spacing w:before="20" w:after="20"/>
              <w:jc w:val="right"/>
              <w:rPr>
                <w:sz w:val="20"/>
                <w:szCs w:val="20"/>
              </w:rPr>
            </w:pPr>
            <w:r>
              <w:rPr>
                <w:sz w:val="20"/>
                <w:szCs w:val="20"/>
              </w:rPr>
              <w:t>353</w:t>
            </w:r>
            <w:r>
              <w:rPr>
                <w:sz w:val="20"/>
                <w:szCs w:val="20"/>
                <w:lang w:val="ru-RU"/>
              </w:rPr>
              <w:t xml:space="preserve"> </w:t>
            </w:r>
            <w:r>
              <w:rPr>
                <w:sz w:val="20"/>
                <w:szCs w:val="20"/>
              </w:rPr>
              <w:t>546</w:t>
            </w:r>
          </w:p>
        </w:tc>
        <w:tc>
          <w:tcPr>
            <w:tcW w:w="604" w:type="pct"/>
          </w:tcPr>
          <w:p w14:paraId="01E85032" w14:textId="77777777" w:rsidR="006853A0" w:rsidRDefault="006853A0" w:rsidP="00177A61">
            <w:pPr>
              <w:tabs>
                <w:tab w:val="left" w:pos="3141"/>
              </w:tabs>
              <w:spacing w:before="20" w:after="20"/>
              <w:jc w:val="right"/>
              <w:rPr>
                <w:sz w:val="20"/>
                <w:szCs w:val="20"/>
              </w:rPr>
            </w:pPr>
            <w:r>
              <w:rPr>
                <w:sz w:val="20"/>
                <w:szCs w:val="20"/>
              </w:rPr>
              <w:t>336</w:t>
            </w:r>
            <w:r>
              <w:rPr>
                <w:sz w:val="20"/>
                <w:szCs w:val="20"/>
                <w:lang w:val="ru-RU"/>
              </w:rPr>
              <w:t xml:space="preserve"> </w:t>
            </w:r>
            <w:r>
              <w:rPr>
                <w:sz w:val="20"/>
                <w:szCs w:val="20"/>
              </w:rPr>
              <w:t>175</w:t>
            </w:r>
          </w:p>
        </w:tc>
      </w:tr>
      <w:tr w:rsidR="006853A0" w14:paraId="01E8503C" w14:textId="77777777" w:rsidTr="00E33122">
        <w:tc>
          <w:tcPr>
            <w:tcW w:w="847" w:type="pct"/>
          </w:tcPr>
          <w:p w14:paraId="01E85034" w14:textId="77777777" w:rsidR="006853A0" w:rsidRDefault="006853A0" w:rsidP="00177A61">
            <w:pPr>
              <w:tabs>
                <w:tab w:val="left" w:pos="3141"/>
              </w:tabs>
              <w:spacing w:before="20" w:after="20"/>
              <w:rPr>
                <w:sz w:val="20"/>
                <w:szCs w:val="20"/>
              </w:rPr>
            </w:pPr>
            <w:r>
              <w:rPr>
                <w:sz w:val="20"/>
                <w:szCs w:val="20"/>
              </w:rPr>
              <w:t>R-407F</w:t>
            </w:r>
          </w:p>
        </w:tc>
        <w:tc>
          <w:tcPr>
            <w:tcW w:w="495" w:type="pct"/>
          </w:tcPr>
          <w:p w14:paraId="01E85035"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825 </w:t>
            </w:r>
          </w:p>
        </w:tc>
        <w:tc>
          <w:tcPr>
            <w:tcW w:w="598" w:type="pct"/>
          </w:tcPr>
          <w:p w14:paraId="01E85036" w14:textId="77777777" w:rsidR="006853A0" w:rsidRDefault="006853A0" w:rsidP="00177A61">
            <w:pPr>
              <w:tabs>
                <w:tab w:val="left" w:pos="3141"/>
              </w:tabs>
              <w:spacing w:before="20" w:after="20"/>
              <w:jc w:val="right"/>
              <w:rPr>
                <w:sz w:val="20"/>
                <w:szCs w:val="20"/>
              </w:rPr>
            </w:pPr>
            <w:r>
              <w:rPr>
                <w:sz w:val="20"/>
                <w:szCs w:val="20"/>
              </w:rPr>
              <w:t>30</w:t>
            </w:r>
            <w:r>
              <w:rPr>
                <w:sz w:val="20"/>
                <w:szCs w:val="20"/>
                <w:lang w:val="ru-RU"/>
              </w:rPr>
              <w:t xml:space="preserve"> </w:t>
            </w:r>
            <w:r>
              <w:rPr>
                <w:sz w:val="20"/>
                <w:szCs w:val="20"/>
              </w:rPr>
              <w:t>451</w:t>
            </w:r>
          </w:p>
        </w:tc>
        <w:tc>
          <w:tcPr>
            <w:tcW w:w="598" w:type="pct"/>
          </w:tcPr>
          <w:p w14:paraId="01E85037" w14:textId="77777777" w:rsidR="006853A0" w:rsidRDefault="006853A0" w:rsidP="00177A61">
            <w:pPr>
              <w:tabs>
                <w:tab w:val="left" w:pos="3141"/>
              </w:tabs>
              <w:spacing w:before="20" w:after="20"/>
              <w:jc w:val="right"/>
              <w:rPr>
                <w:sz w:val="20"/>
                <w:szCs w:val="20"/>
              </w:rPr>
            </w:pPr>
            <w:r>
              <w:rPr>
                <w:sz w:val="20"/>
                <w:szCs w:val="20"/>
              </w:rPr>
              <w:t>44</w:t>
            </w:r>
            <w:r>
              <w:rPr>
                <w:sz w:val="20"/>
                <w:szCs w:val="20"/>
                <w:lang w:val="ru-RU"/>
              </w:rPr>
              <w:t xml:space="preserve"> </w:t>
            </w:r>
            <w:r>
              <w:rPr>
                <w:sz w:val="20"/>
                <w:szCs w:val="20"/>
              </w:rPr>
              <w:t>810</w:t>
            </w:r>
          </w:p>
        </w:tc>
        <w:tc>
          <w:tcPr>
            <w:tcW w:w="598" w:type="pct"/>
          </w:tcPr>
          <w:p w14:paraId="01E85038" w14:textId="77777777" w:rsidR="006853A0" w:rsidRDefault="006853A0" w:rsidP="00177A61">
            <w:pPr>
              <w:tabs>
                <w:tab w:val="left" w:pos="3141"/>
              </w:tabs>
              <w:spacing w:before="20" w:after="20"/>
              <w:jc w:val="right"/>
              <w:rPr>
                <w:sz w:val="20"/>
                <w:szCs w:val="20"/>
              </w:rPr>
            </w:pPr>
            <w:r>
              <w:rPr>
                <w:sz w:val="20"/>
                <w:szCs w:val="20"/>
              </w:rPr>
              <w:t>61</w:t>
            </w:r>
            <w:r>
              <w:rPr>
                <w:sz w:val="20"/>
                <w:szCs w:val="20"/>
                <w:lang w:val="ru-RU"/>
              </w:rPr>
              <w:t xml:space="preserve"> </w:t>
            </w:r>
            <w:r>
              <w:rPr>
                <w:sz w:val="20"/>
                <w:szCs w:val="20"/>
              </w:rPr>
              <w:t>148</w:t>
            </w:r>
          </w:p>
        </w:tc>
        <w:tc>
          <w:tcPr>
            <w:tcW w:w="657" w:type="pct"/>
          </w:tcPr>
          <w:p w14:paraId="01E85039" w14:textId="77777777" w:rsidR="006853A0" w:rsidRDefault="006853A0" w:rsidP="00177A61">
            <w:pPr>
              <w:tabs>
                <w:tab w:val="left" w:pos="3141"/>
              </w:tabs>
              <w:spacing w:before="20" w:after="20"/>
              <w:jc w:val="right"/>
              <w:rPr>
                <w:sz w:val="20"/>
                <w:szCs w:val="20"/>
              </w:rPr>
            </w:pPr>
            <w:r>
              <w:rPr>
                <w:sz w:val="20"/>
                <w:szCs w:val="20"/>
              </w:rPr>
              <w:t>111</w:t>
            </w:r>
            <w:r>
              <w:rPr>
                <w:sz w:val="20"/>
                <w:szCs w:val="20"/>
                <w:lang w:val="ru-RU"/>
              </w:rPr>
              <w:t xml:space="preserve"> </w:t>
            </w:r>
            <w:r>
              <w:rPr>
                <w:sz w:val="20"/>
                <w:szCs w:val="20"/>
              </w:rPr>
              <w:t>513</w:t>
            </w:r>
          </w:p>
        </w:tc>
        <w:tc>
          <w:tcPr>
            <w:tcW w:w="605" w:type="pct"/>
          </w:tcPr>
          <w:p w14:paraId="01E8503A" w14:textId="77777777" w:rsidR="006853A0" w:rsidRDefault="006853A0" w:rsidP="00177A61">
            <w:pPr>
              <w:tabs>
                <w:tab w:val="left" w:pos="3141"/>
              </w:tabs>
              <w:spacing w:before="20" w:after="20"/>
              <w:jc w:val="right"/>
              <w:rPr>
                <w:sz w:val="20"/>
                <w:szCs w:val="20"/>
              </w:rPr>
            </w:pPr>
            <w:r>
              <w:rPr>
                <w:sz w:val="20"/>
                <w:szCs w:val="20"/>
              </w:rPr>
              <w:t>167</w:t>
            </w:r>
            <w:r>
              <w:rPr>
                <w:sz w:val="20"/>
                <w:szCs w:val="20"/>
                <w:lang w:val="ru-RU"/>
              </w:rPr>
              <w:t xml:space="preserve"> </w:t>
            </w:r>
            <w:r>
              <w:rPr>
                <w:sz w:val="20"/>
                <w:szCs w:val="20"/>
              </w:rPr>
              <w:t>854</w:t>
            </w:r>
          </w:p>
        </w:tc>
        <w:tc>
          <w:tcPr>
            <w:tcW w:w="604" w:type="pct"/>
          </w:tcPr>
          <w:p w14:paraId="01E8503B" w14:textId="77777777" w:rsidR="006853A0" w:rsidRDefault="006853A0" w:rsidP="00177A61">
            <w:pPr>
              <w:tabs>
                <w:tab w:val="left" w:pos="3141"/>
              </w:tabs>
              <w:spacing w:before="20" w:after="20"/>
              <w:jc w:val="right"/>
              <w:rPr>
                <w:sz w:val="20"/>
                <w:szCs w:val="20"/>
              </w:rPr>
            </w:pPr>
            <w:r>
              <w:rPr>
                <w:sz w:val="20"/>
                <w:szCs w:val="20"/>
              </w:rPr>
              <w:t>111</w:t>
            </w:r>
            <w:r>
              <w:rPr>
                <w:sz w:val="20"/>
                <w:szCs w:val="20"/>
                <w:lang w:val="ru-RU"/>
              </w:rPr>
              <w:t xml:space="preserve"> </w:t>
            </w:r>
            <w:r>
              <w:rPr>
                <w:sz w:val="20"/>
                <w:szCs w:val="20"/>
              </w:rPr>
              <w:t>367</w:t>
            </w:r>
          </w:p>
        </w:tc>
      </w:tr>
      <w:tr w:rsidR="006853A0" w14:paraId="01E85045" w14:textId="77777777" w:rsidTr="00E33122">
        <w:tc>
          <w:tcPr>
            <w:tcW w:w="847" w:type="pct"/>
          </w:tcPr>
          <w:p w14:paraId="01E8503D" w14:textId="77777777" w:rsidR="006853A0" w:rsidRDefault="006853A0" w:rsidP="00177A61">
            <w:pPr>
              <w:tabs>
                <w:tab w:val="left" w:pos="3141"/>
              </w:tabs>
              <w:spacing w:before="20" w:after="20"/>
              <w:rPr>
                <w:sz w:val="20"/>
                <w:szCs w:val="20"/>
              </w:rPr>
            </w:pPr>
            <w:r>
              <w:rPr>
                <w:sz w:val="20"/>
                <w:szCs w:val="20"/>
              </w:rPr>
              <w:t>R-410A</w:t>
            </w:r>
          </w:p>
        </w:tc>
        <w:tc>
          <w:tcPr>
            <w:tcW w:w="495" w:type="pct"/>
          </w:tcPr>
          <w:p w14:paraId="01E8503E" w14:textId="77777777" w:rsidR="006853A0" w:rsidRDefault="006853A0" w:rsidP="00177A61">
            <w:pPr>
              <w:tabs>
                <w:tab w:val="left" w:pos="3141"/>
              </w:tabs>
              <w:spacing w:before="20" w:after="20"/>
              <w:ind w:right="26"/>
              <w:jc w:val="right"/>
              <w:rPr>
                <w:sz w:val="20"/>
                <w:szCs w:val="20"/>
              </w:rPr>
            </w:pPr>
            <w:r>
              <w:rPr>
                <w:sz w:val="20"/>
                <w:szCs w:val="20"/>
              </w:rPr>
              <w:t xml:space="preserve"> 2</w:t>
            </w:r>
            <w:r>
              <w:rPr>
                <w:sz w:val="20"/>
                <w:szCs w:val="20"/>
                <w:lang w:val="ru-RU"/>
              </w:rPr>
              <w:t xml:space="preserve"> </w:t>
            </w:r>
            <w:r>
              <w:rPr>
                <w:sz w:val="20"/>
                <w:szCs w:val="20"/>
              </w:rPr>
              <w:t xml:space="preserve">088 </w:t>
            </w:r>
          </w:p>
        </w:tc>
        <w:tc>
          <w:tcPr>
            <w:tcW w:w="598" w:type="pct"/>
          </w:tcPr>
          <w:p w14:paraId="01E8503F" w14:textId="77777777" w:rsidR="006853A0" w:rsidRDefault="006853A0" w:rsidP="00177A61">
            <w:pPr>
              <w:tabs>
                <w:tab w:val="left" w:pos="3141"/>
              </w:tabs>
              <w:spacing w:before="20" w:after="20"/>
              <w:jc w:val="right"/>
              <w:rPr>
                <w:sz w:val="20"/>
                <w:szCs w:val="20"/>
              </w:rPr>
            </w:pPr>
            <w:r>
              <w:rPr>
                <w:sz w:val="20"/>
                <w:szCs w:val="20"/>
              </w:rPr>
              <w:t>14</w:t>
            </w:r>
            <w:r>
              <w:rPr>
                <w:sz w:val="20"/>
                <w:szCs w:val="20"/>
                <w:lang w:val="ru-RU"/>
              </w:rPr>
              <w:t> </w:t>
            </w:r>
            <w:r>
              <w:rPr>
                <w:sz w:val="20"/>
                <w:szCs w:val="20"/>
              </w:rPr>
              <w:t>651</w:t>
            </w:r>
            <w:r>
              <w:rPr>
                <w:sz w:val="20"/>
                <w:szCs w:val="20"/>
                <w:lang w:val="ru-RU"/>
              </w:rPr>
              <w:t xml:space="preserve"> </w:t>
            </w:r>
            <w:r>
              <w:rPr>
                <w:sz w:val="20"/>
                <w:szCs w:val="20"/>
              </w:rPr>
              <w:t>956</w:t>
            </w:r>
          </w:p>
        </w:tc>
        <w:tc>
          <w:tcPr>
            <w:tcW w:w="598" w:type="pct"/>
          </w:tcPr>
          <w:p w14:paraId="01E85040" w14:textId="77777777" w:rsidR="006853A0" w:rsidRDefault="006853A0" w:rsidP="00177A61">
            <w:pPr>
              <w:tabs>
                <w:tab w:val="left" w:pos="3141"/>
              </w:tabs>
              <w:spacing w:before="20" w:after="20"/>
              <w:jc w:val="right"/>
              <w:rPr>
                <w:sz w:val="20"/>
                <w:szCs w:val="20"/>
              </w:rPr>
            </w:pPr>
            <w:r>
              <w:rPr>
                <w:sz w:val="20"/>
                <w:szCs w:val="20"/>
              </w:rPr>
              <w:t>16</w:t>
            </w:r>
            <w:r>
              <w:rPr>
                <w:sz w:val="20"/>
                <w:szCs w:val="20"/>
                <w:lang w:val="ru-RU"/>
              </w:rPr>
              <w:t> </w:t>
            </w:r>
            <w:r>
              <w:rPr>
                <w:sz w:val="20"/>
                <w:szCs w:val="20"/>
              </w:rPr>
              <w:t>915</w:t>
            </w:r>
            <w:r>
              <w:rPr>
                <w:sz w:val="20"/>
                <w:szCs w:val="20"/>
                <w:lang w:val="ru-RU"/>
              </w:rPr>
              <w:t xml:space="preserve"> </w:t>
            </w:r>
            <w:r>
              <w:rPr>
                <w:sz w:val="20"/>
                <w:szCs w:val="20"/>
              </w:rPr>
              <w:t>027</w:t>
            </w:r>
          </w:p>
        </w:tc>
        <w:tc>
          <w:tcPr>
            <w:tcW w:w="598" w:type="pct"/>
          </w:tcPr>
          <w:p w14:paraId="01E85041" w14:textId="77777777" w:rsidR="006853A0" w:rsidRDefault="006853A0" w:rsidP="00177A61">
            <w:pPr>
              <w:tabs>
                <w:tab w:val="left" w:pos="3141"/>
              </w:tabs>
              <w:spacing w:before="20" w:after="20"/>
              <w:jc w:val="right"/>
              <w:rPr>
                <w:sz w:val="20"/>
                <w:szCs w:val="20"/>
              </w:rPr>
            </w:pPr>
            <w:r>
              <w:rPr>
                <w:sz w:val="20"/>
                <w:szCs w:val="20"/>
              </w:rPr>
              <w:t>20</w:t>
            </w:r>
            <w:r>
              <w:rPr>
                <w:sz w:val="20"/>
                <w:szCs w:val="20"/>
                <w:lang w:val="ru-RU"/>
              </w:rPr>
              <w:t> </w:t>
            </w:r>
            <w:r>
              <w:rPr>
                <w:sz w:val="20"/>
                <w:szCs w:val="20"/>
              </w:rPr>
              <w:t>442</w:t>
            </w:r>
            <w:r>
              <w:rPr>
                <w:sz w:val="20"/>
                <w:szCs w:val="20"/>
                <w:lang w:val="ru-RU"/>
              </w:rPr>
              <w:t xml:space="preserve"> </w:t>
            </w:r>
            <w:r>
              <w:rPr>
                <w:sz w:val="20"/>
                <w:szCs w:val="20"/>
              </w:rPr>
              <w:t>439</w:t>
            </w:r>
          </w:p>
        </w:tc>
        <w:tc>
          <w:tcPr>
            <w:tcW w:w="657" w:type="pct"/>
          </w:tcPr>
          <w:p w14:paraId="01E85042"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 </w:t>
            </w:r>
            <w:r>
              <w:rPr>
                <w:sz w:val="20"/>
                <w:szCs w:val="20"/>
              </w:rPr>
              <w:t>870</w:t>
            </w:r>
            <w:r>
              <w:rPr>
                <w:sz w:val="20"/>
                <w:szCs w:val="20"/>
                <w:lang w:val="ru-RU"/>
              </w:rPr>
              <w:t xml:space="preserve"> </w:t>
            </w:r>
            <w:r>
              <w:rPr>
                <w:sz w:val="20"/>
                <w:szCs w:val="20"/>
              </w:rPr>
              <w:t>556</w:t>
            </w:r>
          </w:p>
        </w:tc>
        <w:tc>
          <w:tcPr>
            <w:tcW w:w="605" w:type="pct"/>
          </w:tcPr>
          <w:p w14:paraId="01E85043"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 </w:t>
            </w:r>
            <w:r>
              <w:rPr>
                <w:sz w:val="20"/>
                <w:szCs w:val="20"/>
              </w:rPr>
              <w:t>105</w:t>
            </w:r>
            <w:r>
              <w:rPr>
                <w:sz w:val="20"/>
                <w:szCs w:val="20"/>
                <w:lang w:val="ru-RU"/>
              </w:rPr>
              <w:t xml:space="preserve"> </w:t>
            </w:r>
            <w:r>
              <w:rPr>
                <w:sz w:val="20"/>
                <w:szCs w:val="20"/>
              </w:rPr>
              <w:t>946</w:t>
            </w:r>
          </w:p>
        </w:tc>
        <w:tc>
          <w:tcPr>
            <w:tcW w:w="604" w:type="pct"/>
          </w:tcPr>
          <w:p w14:paraId="01E85044" w14:textId="77777777" w:rsidR="006853A0" w:rsidRDefault="006853A0" w:rsidP="00177A61">
            <w:pPr>
              <w:tabs>
                <w:tab w:val="left" w:pos="3141"/>
              </w:tabs>
              <w:spacing w:before="20" w:after="20"/>
              <w:jc w:val="right"/>
              <w:rPr>
                <w:sz w:val="20"/>
                <w:szCs w:val="20"/>
              </w:rPr>
            </w:pPr>
            <w:r>
              <w:rPr>
                <w:sz w:val="20"/>
                <w:szCs w:val="20"/>
              </w:rPr>
              <w:t>9</w:t>
            </w:r>
            <w:r>
              <w:rPr>
                <w:sz w:val="20"/>
                <w:szCs w:val="20"/>
                <w:lang w:val="ru-RU"/>
              </w:rPr>
              <w:t> </w:t>
            </w:r>
            <w:r>
              <w:rPr>
                <w:sz w:val="20"/>
                <w:szCs w:val="20"/>
              </w:rPr>
              <w:t>280</w:t>
            </w:r>
            <w:r>
              <w:rPr>
                <w:sz w:val="20"/>
                <w:szCs w:val="20"/>
                <w:lang w:val="ru-RU"/>
              </w:rPr>
              <w:t xml:space="preserve"> </w:t>
            </w:r>
            <w:r>
              <w:rPr>
                <w:sz w:val="20"/>
                <w:szCs w:val="20"/>
              </w:rPr>
              <w:t>524</w:t>
            </w:r>
          </w:p>
        </w:tc>
      </w:tr>
      <w:tr w:rsidR="006853A0" w14:paraId="01E8504E" w14:textId="77777777" w:rsidTr="00E33122">
        <w:tc>
          <w:tcPr>
            <w:tcW w:w="847" w:type="pct"/>
          </w:tcPr>
          <w:p w14:paraId="01E85046" w14:textId="77777777" w:rsidR="006853A0" w:rsidRDefault="006853A0" w:rsidP="00177A61">
            <w:pPr>
              <w:tabs>
                <w:tab w:val="left" w:pos="3141"/>
              </w:tabs>
              <w:spacing w:before="20" w:after="20"/>
              <w:rPr>
                <w:sz w:val="20"/>
                <w:szCs w:val="20"/>
              </w:rPr>
            </w:pPr>
            <w:r>
              <w:rPr>
                <w:sz w:val="20"/>
                <w:szCs w:val="20"/>
              </w:rPr>
              <w:t>R-448A</w:t>
            </w:r>
          </w:p>
        </w:tc>
        <w:tc>
          <w:tcPr>
            <w:tcW w:w="495" w:type="pct"/>
          </w:tcPr>
          <w:p w14:paraId="01E85047" w14:textId="77777777" w:rsidR="006853A0" w:rsidRDefault="006853A0" w:rsidP="00177A61">
            <w:pPr>
              <w:tabs>
                <w:tab w:val="left" w:pos="3141"/>
              </w:tabs>
              <w:spacing w:before="20" w:after="20"/>
              <w:ind w:right="26"/>
              <w:jc w:val="right"/>
              <w:rPr>
                <w:sz w:val="20"/>
                <w:szCs w:val="20"/>
              </w:rPr>
            </w:pPr>
            <w:r>
              <w:rPr>
                <w:sz w:val="20"/>
                <w:szCs w:val="20"/>
              </w:rPr>
              <w:t xml:space="preserve"> 1</w:t>
            </w:r>
            <w:r>
              <w:rPr>
                <w:sz w:val="20"/>
                <w:szCs w:val="20"/>
                <w:lang w:val="ru-RU"/>
              </w:rPr>
              <w:t xml:space="preserve"> </w:t>
            </w:r>
            <w:r>
              <w:rPr>
                <w:sz w:val="20"/>
                <w:szCs w:val="20"/>
              </w:rPr>
              <w:t xml:space="preserve">386 </w:t>
            </w:r>
          </w:p>
        </w:tc>
        <w:tc>
          <w:tcPr>
            <w:tcW w:w="598" w:type="pct"/>
          </w:tcPr>
          <w:p w14:paraId="01E85048" w14:textId="77777777" w:rsidR="006853A0" w:rsidRDefault="006853A0" w:rsidP="00177A61">
            <w:pPr>
              <w:tabs>
                <w:tab w:val="left" w:pos="3141"/>
              </w:tabs>
              <w:spacing w:before="20" w:after="20"/>
              <w:jc w:val="right"/>
              <w:rPr>
                <w:sz w:val="20"/>
                <w:szCs w:val="20"/>
              </w:rPr>
            </w:pPr>
            <w:r>
              <w:rPr>
                <w:sz w:val="20"/>
                <w:szCs w:val="20"/>
              </w:rPr>
              <w:t>50</w:t>
            </w:r>
            <w:r>
              <w:rPr>
                <w:sz w:val="20"/>
                <w:szCs w:val="20"/>
                <w:lang w:val="ru-RU"/>
              </w:rPr>
              <w:t xml:space="preserve"> </w:t>
            </w:r>
            <w:r>
              <w:rPr>
                <w:sz w:val="20"/>
                <w:szCs w:val="20"/>
              </w:rPr>
              <w:t>111</w:t>
            </w:r>
          </w:p>
        </w:tc>
        <w:tc>
          <w:tcPr>
            <w:tcW w:w="598" w:type="pct"/>
          </w:tcPr>
          <w:p w14:paraId="01E85049" w14:textId="77777777" w:rsidR="006853A0" w:rsidRDefault="006853A0" w:rsidP="00177A61">
            <w:pPr>
              <w:tabs>
                <w:tab w:val="left" w:pos="3141"/>
              </w:tabs>
              <w:spacing w:before="20" w:after="20"/>
              <w:jc w:val="right"/>
              <w:rPr>
                <w:sz w:val="20"/>
                <w:szCs w:val="20"/>
              </w:rPr>
            </w:pPr>
            <w:r>
              <w:rPr>
                <w:sz w:val="20"/>
                <w:szCs w:val="20"/>
              </w:rPr>
              <w:t>68</w:t>
            </w:r>
            <w:r>
              <w:rPr>
                <w:sz w:val="20"/>
                <w:szCs w:val="20"/>
                <w:lang w:val="ru-RU"/>
              </w:rPr>
              <w:t xml:space="preserve"> </w:t>
            </w:r>
            <w:r>
              <w:rPr>
                <w:sz w:val="20"/>
                <w:szCs w:val="20"/>
              </w:rPr>
              <w:t>916</w:t>
            </w:r>
          </w:p>
        </w:tc>
        <w:tc>
          <w:tcPr>
            <w:tcW w:w="598" w:type="pct"/>
          </w:tcPr>
          <w:p w14:paraId="01E8504A" w14:textId="77777777" w:rsidR="006853A0" w:rsidRDefault="006853A0" w:rsidP="00177A61">
            <w:pPr>
              <w:tabs>
                <w:tab w:val="left" w:pos="3141"/>
              </w:tabs>
              <w:spacing w:before="20" w:after="20"/>
              <w:jc w:val="right"/>
              <w:rPr>
                <w:sz w:val="20"/>
                <w:szCs w:val="20"/>
              </w:rPr>
            </w:pPr>
            <w:r>
              <w:rPr>
                <w:sz w:val="20"/>
                <w:szCs w:val="20"/>
              </w:rPr>
              <w:t>0</w:t>
            </w:r>
          </w:p>
        </w:tc>
        <w:tc>
          <w:tcPr>
            <w:tcW w:w="657" w:type="pct"/>
          </w:tcPr>
          <w:p w14:paraId="01E8504B"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 xml:space="preserve"> </w:t>
            </w:r>
            <w:r>
              <w:rPr>
                <w:sz w:val="20"/>
                <w:szCs w:val="20"/>
              </w:rPr>
              <w:t>677</w:t>
            </w:r>
          </w:p>
        </w:tc>
        <w:tc>
          <w:tcPr>
            <w:tcW w:w="605" w:type="pct"/>
          </w:tcPr>
          <w:p w14:paraId="01E8504C" w14:textId="77777777" w:rsidR="006853A0" w:rsidRDefault="006853A0" w:rsidP="00177A61">
            <w:pPr>
              <w:tabs>
                <w:tab w:val="left" w:pos="3141"/>
              </w:tabs>
              <w:spacing w:before="20" w:after="20"/>
              <w:jc w:val="right"/>
              <w:rPr>
                <w:sz w:val="20"/>
                <w:szCs w:val="20"/>
              </w:rPr>
            </w:pPr>
            <w:r>
              <w:rPr>
                <w:sz w:val="20"/>
                <w:szCs w:val="20"/>
              </w:rPr>
              <w:t>16</w:t>
            </w:r>
            <w:r>
              <w:rPr>
                <w:sz w:val="20"/>
                <w:szCs w:val="20"/>
                <w:lang w:val="ru-RU"/>
              </w:rPr>
              <w:t xml:space="preserve"> </w:t>
            </w:r>
            <w:r>
              <w:rPr>
                <w:sz w:val="20"/>
                <w:szCs w:val="20"/>
              </w:rPr>
              <w:t>463</w:t>
            </w:r>
          </w:p>
        </w:tc>
        <w:tc>
          <w:tcPr>
            <w:tcW w:w="604" w:type="pct"/>
          </w:tcPr>
          <w:p w14:paraId="01E8504D" w14:textId="77777777" w:rsidR="006853A0" w:rsidRDefault="006853A0" w:rsidP="00177A61">
            <w:pPr>
              <w:tabs>
                <w:tab w:val="left" w:pos="3141"/>
              </w:tabs>
              <w:spacing w:before="20" w:after="20"/>
              <w:jc w:val="right"/>
              <w:rPr>
                <w:sz w:val="20"/>
                <w:szCs w:val="20"/>
              </w:rPr>
            </w:pPr>
            <w:r>
              <w:rPr>
                <w:sz w:val="20"/>
                <w:szCs w:val="20"/>
              </w:rPr>
              <w:t>7</w:t>
            </w:r>
            <w:r>
              <w:rPr>
                <w:sz w:val="20"/>
                <w:szCs w:val="20"/>
                <w:lang w:val="ru-RU"/>
              </w:rPr>
              <w:t xml:space="preserve"> </w:t>
            </w:r>
            <w:r>
              <w:rPr>
                <w:sz w:val="20"/>
                <w:szCs w:val="20"/>
              </w:rPr>
              <w:t>068</w:t>
            </w:r>
          </w:p>
        </w:tc>
      </w:tr>
      <w:tr w:rsidR="006853A0" w14:paraId="01E85057" w14:textId="77777777" w:rsidTr="00E33122">
        <w:tc>
          <w:tcPr>
            <w:tcW w:w="847" w:type="pct"/>
          </w:tcPr>
          <w:p w14:paraId="01E8504F" w14:textId="77777777" w:rsidR="006853A0" w:rsidRDefault="006853A0" w:rsidP="00177A61">
            <w:pPr>
              <w:tabs>
                <w:tab w:val="left" w:pos="3141"/>
              </w:tabs>
              <w:spacing w:before="20" w:after="20"/>
              <w:rPr>
                <w:sz w:val="20"/>
                <w:szCs w:val="20"/>
              </w:rPr>
            </w:pPr>
            <w:r>
              <w:rPr>
                <w:sz w:val="20"/>
                <w:szCs w:val="20"/>
              </w:rPr>
              <w:t>R-507A</w:t>
            </w:r>
          </w:p>
        </w:tc>
        <w:tc>
          <w:tcPr>
            <w:tcW w:w="495" w:type="pct"/>
          </w:tcPr>
          <w:p w14:paraId="01E85050" w14:textId="77777777" w:rsidR="006853A0" w:rsidRDefault="006853A0" w:rsidP="00177A61">
            <w:pPr>
              <w:tabs>
                <w:tab w:val="left" w:pos="3141"/>
              </w:tabs>
              <w:spacing w:before="20" w:after="20"/>
              <w:ind w:right="26"/>
              <w:jc w:val="right"/>
              <w:rPr>
                <w:sz w:val="20"/>
                <w:szCs w:val="20"/>
              </w:rPr>
            </w:pPr>
            <w:r>
              <w:rPr>
                <w:sz w:val="20"/>
                <w:szCs w:val="20"/>
              </w:rPr>
              <w:t xml:space="preserve"> 3</w:t>
            </w:r>
            <w:r>
              <w:rPr>
                <w:sz w:val="20"/>
                <w:szCs w:val="20"/>
                <w:lang w:val="ru-RU"/>
              </w:rPr>
              <w:t xml:space="preserve"> </w:t>
            </w:r>
            <w:r>
              <w:rPr>
                <w:sz w:val="20"/>
                <w:szCs w:val="20"/>
              </w:rPr>
              <w:t xml:space="preserve">985 </w:t>
            </w:r>
          </w:p>
        </w:tc>
        <w:tc>
          <w:tcPr>
            <w:tcW w:w="598" w:type="pct"/>
          </w:tcPr>
          <w:p w14:paraId="01E85051" w14:textId="77777777" w:rsidR="006853A0" w:rsidRDefault="006853A0" w:rsidP="00177A61">
            <w:pPr>
              <w:tabs>
                <w:tab w:val="left" w:pos="3141"/>
              </w:tabs>
              <w:spacing w:before="20" w:after="20"/>
              <w:jc w:val="right"/>
              <w:rPr>
                <w:sz w:val="20"/>
                <w:szCs w:val="20"/>
              </w:rPr>
            </w:pPr>
            <w:r>
              <w:rPr>
                <w:sz w:val="20"/>
                <w:szCs w:val="20"/>
              </w:rPr>
              <w:t>163</w:t>
            </w:r>
            <w:r>
              <w:rPr>
                <w:sz w:val="20"/>
                <w:szCs w:val="20"/>
                <w:lang w:val="ru-RU"/>
              </w:rPr>
              <w:t xml:space="preserve"> </w:t>
            </w:r>
            <w:r>
              <w:rPr>
                <w:sz w:val="20"/>
                <w:szCs w:val="20"/>
              </w:rPr>
              <w:t>672</w:t>
            </w:r>
          </w:p>
        </w:tc>
        <w:tc>
          <w:tcPr>
            <w:tcW w:w="598" w:type="pct"/>
          </w:tcPr>
          <w:p w14:paraId="01E85052" w14:textId="77777777" w:rsidR="006853A0" w:rsidRDefault="006853A0" w:rsidP="00177A61">
            <w:pPr>
              <w:tabs>
                <w:tab w:val="left" w:pos="3141"/>
              </w:tabs>
              <w:spacing w:before="20" w:after="20"/>
              <w:jc w:val="right"/>
              <w:rPr>
                <w:sz w:val="20"/>
                <w:szCs w:val="20"/>
              </w:rPr>
            </w:pPr>
            <w:r>
              <w:rPr>
                <w:sz w:val="20"/>
                <w:szCs w:val="20"/>
              </w:rPr>
              <w:t>199</w:t>
            </w:r>
            <w:r>
              <w:rPr>
                <w:sz w:val="20"/>
                <w:szCs w:val="20"/>
                <w:lang w:val="ru-RU"/>
              </w:rPr>
              <w:t xml:space="preserve"> </w:t>
            </w:r>
            <w:r>
              <w:rPr>
                <w:sz w:val="20"/>
                <w:szCs w:val="20"/>
              </w:rPr>
              <w:t>529</w:t>
            </w:r>
          </w:p>
        </w:tc>
        <w:tc>
          <w:tcPr>
            <w:tcW w:w="598" w:type="pct"/>
          </w:tcPr>
          <w:p w14:paraId="01E85053" w14:textId="77777777" w:rsidR="006853A0" w:rsidRDefault="006853A0" w:rsidP="00177A61">
            <w:pPr>
              <w:tabs>
                <w:tab w:val="left" w:pos="3141"/>
              </w:tabs>
              <w:spacing w:before="20" w:after="20"/>
              <w:jc w:val="right"/>
              <w:rPr>
                <w:sz w:val="20"/>
                <w:szCs w:val="20"/>
              </w:rPr>
            </w:pPr>
            <w:r>
              <w:rPr>
                <w:sz w:val="20"/>
                <w:szCs w:val="20"/>
              </w:rPr>
              <w:t>462</w:t>
            </w:r>
            <w:r>
              <w:rPr>
                <w:sz w:val="20"/>
                <w:szCs w:val="20"/>
                <w:lang w:val="ru-RU"/>
              </w:rPr>
              <w:t xml:space="preserve"> </w:t>
            </w:r>
            <w:r>
              <w:rPr>
                <w:sz w:val="20"/>
                <w:szCs w:val="20"/>
              </w:rPr>
              <w:t>188</w:t>
            </w:r>
          </w:p>
        </w:tc>
        <w:tc>
          <w:tcPr>
            <w:tcW w:w="657" w:type="pct"/>
          </w:tcPr>
          <w:p w14:paraId="01E85054" w14:textId="77777777" w:rsidR="006853A0" w:rsidRDefault="006853A0" w:rsidP="00177A61">
            <w:pPr>
              <w:tabs>
                <w:tab w:val="left" w:pos="3141"/>
              </w:tabs>
              <w:spacing w:before="20" w:after="20"/>
              <w:jc w:val="right"/>
              <w:rPr>
                <w:sz w:val="20"/>
                <w:szCs w:val="20"/>
              </w:rPr>
            </w:pPr>
            <w:r>
              <w:rPr>
                <w:sz w:val="20"/>
                <w:szCs w:val="20"/>
              </w:rPr>
              <w:t>486</w:t>
            </w:r>
            <w:r>
              <w:rPr>
                <w:sz w:val="20"/>
                <w:szCs w:val="20"/>
                <w:lang w:val="ru-RU"/>
              </w:rPr>
              <w:t xml:space="preserve"> </w:t>
            </w:r>
            <w:r>
              <w:rPr>
                <w:sz w:val="20"/>
                <w:szCs w:val="20"/>
              </w:rPr>
              <w:t>369</w:t>
            </w:r>
          </w:p>
        </w:tc>
        <w:tc>
          <w:tcPr>
            <w:tcW w:w="605" w:type="pct"/>
          </w:tcPr>
          <w:p w14:paraId="01E85055" w14:textId="77777777" w:rsidR="006853A0" w:rsidRDefault="006853A0" w:rsidP="00177A61">
            <w:pPr>
              <w:tabs>
                <w:tab w:val="left" w:pos="3141"/>
              </w:tabs>
              <w:spacing w:before="20" w:after="20"/>
              <w:jc w:val="right"/>
              <w:rPr>
                <w:sz w:val="20"/>
                <w:szCs w:val="20"/>
              </w:rPr>
            </w:pPr>
            <w:r>
              <w:rPr>
                <w:sz w:val="20"/>
                <w:szCs w:val="20"/>
              </w:rPr>
              <w:t>698</w:t>
            </w:r>
            <w:r>
              <w:rPr>
                <w:sz w:val="20"/>
                <w:szCs w:val="20"/>
                <w:lang w:val="ru-RU"/>
              </w:rPr>
              <w:t xml:space="preserve"> </w:t>
            </w:r>
            <w:r>
              <w:rPr>
                <w:sz w:val="20"/>
                <w:szCs w:val="20"/>
              </w:rPr>
              <w:t>172</w:t>
            </w:r>
          </w:p>
        </w:tc>
        <w:tc>
          <w:tcPr>
            <w:tcW w:w="604" w:type="pct"/>
          </w:tcPr>
          <w:p w14:paraId="01E85056" w14:textId="77777777" w:rsidR="006853A0" w:rsidRDefault="006853A0" w:rsidP="00177A61">
            <w:pPr>
              <w:tabs>
                <w:tab w:val="left" w:pos="3141"/>
              </w:tabs>
              <w:spacing w:before="20" w:after="20"/>
              <w:jc w:val="right"/>
              <w:rPr>
                <w:sz w:val="20"/>
                <w:szCs w:val="20"/>
              </w:rPr>
            </w:pPr>
            <w:r>
              <w:rPr>
                <w:sz w:val="20"/>
                <w:szCs w:val="20"/>
              </w:rPr>
              <w:t>694</w:t>
            </w:r>
            <w:r>
              <w:rPr>
                <w:sz w:val="20"/>
                <w:szCs w:val="20"/>
                <w:lang w:val="ru-RU"/>
              </w:rPr>
              <w:t xml:space="preserve"> </w:t>
            </w:r>
            <w:r>
              <w:rPr>
                <w:sz w:val="20"/>
                <w:szCs w:val="20"/>
              </w:rPr>
              <w:t>960</w:t>
            </w:r>
          </w:p>
        </w:tc>
      </w:tr>
      <w:tr w:rsidR="006853A0" w14:paraId="01E85060" w14:textId="77777777" w:rsidTr="00E33122">
        <w:tc>
          <w:tcPr>
            <w:tcW w:w="847" w:type="pct"/>
            <w:tcBorders>
              <w:right w:val="nil"/>
            </w:tcBorders>
          </w:tcPr>
          <w:p w14:paraId="01E85058" w14:textId="77777777" w:rsidR="006853A0" w:rsidRDefault="006853A0" w:rsidP="00177A61">
            <w:pPr>
              <w:keepNext/>
              <w:tabs>
                <w:tab w:val="left" w:pos="3141"/>
              </w:tabs>
              <w:spacing w:before="20" w:after="20"/>
              <w:jc w:val="left"/>
              <w:rPr>
                <w:sz w:val="20"/>
                <w:szCs w:val="20"/>
              </w:rPr>
            </w:pPr>
            <w:r>
              <w:rPr>
                <w:sz w:val="20"/>
                <w:szCs w:val="20"/>
                <w:lang w:val="ru-RU"/>
              </w:rPr>
              <w:t>Другие</w:t>
            </w:r>
            <w:r>
              <w:rPr>
                <w:sz w:val="20"/>
                <w:szCs w:val="20"/>
              </w:rPr>
              <w:t>**</w:t>
            </w:r>
          </w:p>
        </w:tc>
        <w:tc>
          <w:tcPr>
            <w:tcW w:w="495" w:type="pct"/>
            <w:tcBorders>
              <w:left w:val="nil"/>
            </w:tcBorders>
          </w:tcPr>
          <w:p w14:paraId="01E85059" w14:textId="77777777" w:rsidR="006853A0" w:rsidRDefault="006853A0" w:rsidP="00177A61">
            <w:pPr>
              <w:keepNext/>
              <w:tabs>
                <w:tab w:val="left" w:pos="3141"/>
              </w:tabs>
              <w:spacing w:before="20" w:after="20"/>
              <w:ind w:right="26"/>
              <w:jc w:val="right"/>
              <w:rPr>
                <w:sz w:val="20"/>
                <w:szCs w:val="20"/>
              </w:rPr>
            </w:pPr>
          </w:p>
        </w:tc>
        <w:tc>
          <w:tcPr>
            <w:tcW w:w="598" w:type="pct"/>
          </w:tcPr>
          <w:p w14:paraId="01E8505A" w14:textId="77777777" w:rsidR="006853A0" w:rsidRDefault="006853A0" w:rsidP="00177A61">
            <w:pPr>
              <w:tabs>
                <w:tab w:val="left" w:pos="3141"/>
              </w:tabs>
              <w:spacing w:before="20" w:after="20"/>
              <w:jc w:val="right"/>
              <w:rPr>
                <w:sz w:val="20"/>
                <w:szCs w:val="20"/>
              </w:rPr>
            </w:pPr>
            <w:r>
              <w:rPr>
                <w:sz w:val="20"/>
                <w:szCs w:val="20"/>
              </w:rPr>
              <w:t>16</w:t>
            </w:r>
            <w:r>
              <w:rPr>
                <w:sz w:val="20"/>
                <w:szCs w:val="20"/>
                <w:lang w:val="ru-RU"/>
              </w:rPr>
              <w:t xml:space="preserve"> </w:t>
            </w:r>
            <w:r>
              <w:rPr>
                <w:sz w:val="20"/>
                <w:szCs w:val="20"/>
              </w:rPr>
              <w:t>037</w:t>
            </w:r>
          </w:p>
        </w:tc>
        <w:tc>
          <w:tcPr>
            <w:tcW w:w="598" w:type="pct"/>
          </w:tcPr>
          <w:p w14:paraId="01E8505B" w14:textId="77777777" w:rsidR="006853A0" w:rsidRDefault="006853A0" w:rsidP="00177A61">
            <w:pPr>
              <w:tabs>
                <w:tab w:val="left" w:pos="3141"/>
              </w:tabs>
              <w:spacing w:before="20" w:after="20"/>
              <w:jc w:val="right"/>
              <w:rPr>
                <w:sz w:val="20"/>
                <w:szCs w:val="20"/>
              </w:rPr>
            </w:pPr>
            <w:r>
              <w:rPr>
                <w:sz w:val="20"/>
                <w:szCs w:val="20"/>
              </w:rPr>
              <w:t>6</w:t>
            </w:r>
            <w:r>
              <w:rPr>
                <w:sz w:val="20"/>
                <w:szCs w:val="20"/>
                <w:lang w:val="ru-RU"/>
              </w:rPr>
              <w:t xml:space="preserve"> </w:t>
            </w:r>
            <w:r>
              <w:rPr>
                <w:sz w:val="20"/>
                <w:szCs w:val="20"/>
              </w:rPr>
              <w:t>189</w:t>
            </w:r>
          </w:p>
        </w:tc>
        <w:tc>
          <w:tcPr>
            <w:tcW w:w="598" w:type="pct"/>
          </w:tcPr>
          <w:p w14:paraId="01E8505C" w14:textId="77777777" w:rsidR="006853A0" w:rsidRDefault="006853A0" w:rsidP="00177A61">
            <w:pPr>
              <w:tabs>
                <w:tab w:val="left" w:pos="3141"/>
              </w:tabs>
              <w:spacing w:before="20" w:after="20"/>
              <w:jc w:val="right"/>
              <w:rPr>
                <w:sz w:val="20"/>
                <w:szCs w:val="20"/>
              </w:rPr>
            </w:pPr>
            <w:r>
              <w:rPr>
                <w:sz w:val="20"/>
                <w:szCs w:val="20"/>
              </w:rPr>
              <w:t>14</w:t>
            </w:r>
            <w:r>
              <w:rPr>
                <w:sz w:val="20"/>
                <w:szCs w:val="20"/>
                <w:lang w:val="ru-RU"/>
              </w:rPr>
              <w:t xml:space="preserve"> </w:t>
            </w:r>
            <w:r>
              <w:rPr>
                <w:sz w:val="20"/>
                <w:szCs w:val="20"/>
              </w:rPr>
              <w:t>375</w:t>
            </w:r>
          </w:p>
        </w:tc>
        <w:tc>
          <w:tcPr>
            <w:tcW w:w="657" w:type="pct"/>
          </w:tcPr>
          <w:p w14:paraId="01E8505D" w14:textId="77777777" w:rsidR="006853A0" w:rsidRDefault="006853A0" w:rsidP="00177A61">
            <w:pPr>
              <w:tabs>
                <w:tab w:val="left" w:pos="3141"/>
              </w:tabs>
              <w:spacing w:before="20" w:after="20"/>
              <w:jc w:val="right"/>
              <w:rPr>
                <w:sz w:val="20"/>
                <w:szCs w:val="20"/>
              </w:rPr>
            </w:pPr>
            <w:r>
              <w:rPr>
                <w:sz w:val="20"/>
                <w:szCs w:val="20"/>
              </w:rPr>
              <w:t>42</w:t>
            </w:r>
            <w:r>
              <w:rPr>
                <w:sz w:val="20"/>
                <w:szCs w:val="20"/>
                <w:lang w:val="ru-RU"/>
              </w:rPr>
              <w:t xml:space="preserve"> </w:t>
            </w:r>
            <w:r>
              <w:rPr>
                <w:sz w:val="20"/>
                <w:szCs w:val="20"/>
              </w:rPr>
              <w:t>478</w:t>
            </w:r>
          </w:p>
        </w:tc>
        <w:tc>
          <w:tcPr>
            <w:tcW w:w="605" w:type="pct"/>
          </w:tcPr>
          <w:p w14:paraId="01E8505E" w14:textId="77777777" w:rsidR="006853A0" w:rsidRDefault="006853A0" w:rsidP="00177A61">
            <w:pPr>
              <w:tabs>
                <w:tab w:val="left" w:pos="3141"/>
              </w:tabs>
              <w:spacing w:before="20" w:after="20"/>
              <w:jc w:val="right"/>
              <w:rPr>
                <w:sz w:val="20"/>
                <w:szCs w:val="20"/>
              </w:rPr>
            </w:pPr>
            <w:r>
              <w:rPr>
                <w:sz w:val="20"/>
                <w:szCs w:val="20"/>
              </w:rPr>
              <w:t>140</w:t>
            </w:r>
            <w:r>
              <w:rPr>
                <w:sz w:val="20"/>
                <w:szCs w:val="20"/>
                <w:lang w:val="ru-RU"/>
              </w:rPr>
              <w:t xml:space="preserve"> </w:t>
            </w:r>
            <w:r>
              <w:rPr>
                <w:sz w:val="20"/>
                <w:szCs w:val="20"/>
              </w:rPr>
              <w:t>897</w:t>
            </w:r>
          </w:p>
        </w:tc>
        <w:tc>
          <w:tcPr>
            <w:tcW w:w="604" w:type="pct"/>
          </w:tcPr>
          <w:p w14:paraId="01E8505F" w14:textId="77777777" w:rsidR="006853A0" w:rsidRDefault="006853A0" w:rsidP="00177A61">
            <w:pPr>
              <w:tabs>
                <w:tab w:val="left" w:pos="3141"/>
              </w:tabs>
              <w:spacing w:before="20" w:after="20"/>
              <w:jc w:val="right"/>
              <w:rPr>
                <w:sz w:val="20"/>
                <w:szCs w:val="20"/>
              </w:rPr>
            </w:pPr>
            <w:r>
              <w:rPr>
                <w:sz w:val="20"/>
                <w:szCs w:val="20"/>
              </w:rPr>
              <w:t>350</w:t>
            </w:r>
            <w:r>
              <w:rPr>
                <w:sz w:val="20"/>
                <w:szCs w:val="20"/>
                <w:lang w:val="ru-RU"/>
              </w:rPr>
              <w:t xml:space="preserve"> </w:t>
            </w:r>
            <w:r>
              <w:rPr>
                <w:sz w:val="20"/>
                <w:szCs w:val="20"/>
              </w:rPr>
              <w:t>917</w:t>
            </w:r>
          </w:p>
        </w:tc>
      </w:tr>
      <w:tr w:rsidR="006853A0" w14:paraId="01E85068" w14:textId="77777777" w:rsidTr="00E33122">
        <w:tc>
          <w:tcPr>
            <w:tcW w:w="1341" w:type="pct"/>
            <w:gridSpan w:val="2"/>
          </w:tcPr>
          <w:p w14:paraId="01E85061" w14:textId="77777777" w:rsidR="006853A0" w:rsidRDefault="006853A0" w:rsidP="00177A61">
            <w:pPr>
              <w:keepNext/>
              <w:spacing w:before="20" w:after="20"/>
              <w:jc w:val="left"/>
              <w:rPr>
                <w:b/>
                <w:bCs/>
                <w:sz w:val="20"/>
                <w:szCs w:val="20"/>
                <w:lang w:val="ru-RU"/>
              </w:rPr>
            </w:pPr>
            <w:r>
              <w:rPr>
                <w:b/>
                <w:bCs/>
                <w:sz w:val="20"/>
                <w:szCs w:val="20"/>
                <w:lang w:val="ru-RU"/>
              </w:rPr>
              <w:t xml:space="preserve">Итого (тонны </w:t>
            </w:r>
            <w:r>
              <w:rPr>
                <w:b/>
                <w:bCs/>
                <w:sz w:val="20"/>
                <w:szCs w:val="20"/>
              </w:rPr>
              <w:t>CO</w:t>
            </w:r>
            <w:r>
              <w:rPr>
                <w:b/>
                <w:bCs/>
                <w:sz w:val="20"/>
                <w:szCs w:val="20"/>
                <w:vertAlign w:val="subscript"/>
                <w:lang w:val="ru-RU"/>
              </w:rPr>
              <w:t>2</w:t>
            </w:r>
            <w:r>
              <w:rPr>
                <w:b/>
                <w:bCs/>
                <w:sz w:val="20"/>
                <w:szCs w:val="20"/>
                <w:lang w:val="ru-RU"/>
              </w:rPr>
              <w:t>-экв.)</w:t>
            </w:r>
          </w:p>
        </w:tc>
        <w:tc>
          <w:tcPr>
            <w:tcW w:w="598" w:type="pct"/>
          </w:tcPr>
          <w:p w14:paraId="01E85062" w14:textId="77777777" w:rsidR="006853A0" w:rsidRDefault="006853A0" w:rsidP="00177A61">
            <w:pPr>
              <w:spacing w:before="20" w:after="20"/>
              <w:jc w:val="right"/>
              <w:rPr>
                <w:b/>
                <w:bCs/>
                <w:sz w:val="20"/>
                <w:szCs w:val="20"/>
              </w:rPr>
            </w:pPr>
            <w:r>
              <w:rPr>
                <w:b/>
                <w:bCs/>
                <w:sz w:val="20"/>
                <w:szCs w:val="20"/>
              </w:rPr>
              <w:t>32</w:t>
            </w:r>
            <w:r>
              <w:rPr>
                <w:b/>
                <w:bCs/>
                <w:sz w:val="20"/>
                <w:szCs w:val="20"/>
                <w:lang w:val="ru-RU"/>
              </w:rPr>
              <w:t> </w:t>
            </w:r>
            <w:r>
              <w:rPr>
                <w:b/>
                <w:bCs/>
                <w:sz w:val="20"/>
                <w:szCs w:val="20"/>
              </w:rPr>
              <w:t>493</w:t>
            </w:r>
            <w:r>
              <w:rPr>
                <w:b/>
                <w:bCs/>
                <w:sz w:val="20"/>
                <w:szCs w:val="20"/>
                <w:lang w:val="ru-RU"/>
              </w:rPr>
              <w:t xml:space="preserve"> </w:t>
            </w:r>
            <w:r>
              <w:rPr>
                <w:b/>
                <w:bCs/>
                <w:sz w:val="20"/>
                <w:szCs w:val="20"/>
              </w:rPr>
              <w:t>194</w:t>
            </w:r>
          </w:p>
        </w:tc>
        <w:tc>
          <w:tcPr>
            <w:tcW w:w="598" w:type="pct"/>
          </w:tcPr>
          <w:p w14:paraId="01E85063" w14:textId="77777777" w:rsidR="006853A0" w:rsidRDefault="006853A0" w:rsidP="00177A61">
            <w:pPr>
              <w:spacing w:before="20" w:after="20"/>
              <w:jc w:val="right"/>
              <w:rPr>
                <w:b/>
                <w:bCs/>
                <w:sz w:val="20"/>
                <w:szCs w:val="20"/>
              </w:rPr>
            </w:pPr>
            <w:r>
              <w:rPr>
                <w:b/>
                <w:bCs/>
                <w:sz w:val="20"/>
                <w:szCs w:val="20"/>
              </w:rPr>
              <w:t>34</w:t>
            </w:r>
            <w:r>
              <w:rPr>
                <w:b/>
                <w:bCs/>
                <w:sz w:val="20"/>
                <w:szCs w:val="20"/>
                <w:lang w:val="ru-RU"/>
              </w:rPr>
              <w:t> </w:t>
            </w:r>
            <w:r>
              <w:rPr>
                <w:b/>
                <w:bCs/>
                <w:sz w:val="20"/>
                <w:szCs w:val="20"/>
              </w:rPr>
              <w:t>603</w:t>
            </w:r>
            <w:r>
              <w:rPr>
                <w:b/>
                <w:bCs/>
                <w:sz w:val="20"/>
                <w:szCs w:val="20"/>
                <w:lang w:val="ru-RU"/>
              </w:rPr>
              <w:t xml:space="preserve"> </w:t>
            </w:r>
            <w:r>
              <w:rPr>
                <w:b/>
                <w:bCs/>
                <w:sz w:val="20"/>
                <w:szCs w:val="20"/>
              </w:rPr>
              <w:t>353</w:t>
            </w:r>
          </w:p>
        </w:tc>
        <w:tc>
          <w:tcPr>
            <w:tcW w:w="598" w:type="pct"/>
          </w:tcPr>
          <w:p w14:paraId="01E85064" w14:textId="77777777" w:rsidR="006853A0" w:rsidRDefault="006853A0" w:rsidP="00177A61">
            <w:pPr>
              <w:spacing w:before="20" w:after="20"/>
              <w:jc w:val="right"/>
              <w:rPr>
                <w:b/>
                <w:bCs/>
                <w:sz w:val="20"/>
                <w:szCs w:val="20"/>
              </w:rPr>
            </w:pPr>
            <w:r>
              <w:rPr>
                <w:b/>
                <w:bCs/>
                <w:sz w:val="20"/>
                <w:szCs w:val="20"/>
              </w:rPr>
              <w:t>62</w:t>
            </w:r>
            <w:r>
              <w:rPr>
                <w:b/>
                <w:bCs/>
                <w:sz w:val="20"/>
                <w:szCs w:val="20"/>
                <w:lang w:val="ru-RU"/>
              </w:rPr>
              <w:t> </w:t>
            </w:r>
            <w:r>
              <w:rPr>
                <w:b/>
                <w:bCs/>
                <w:sz w:val="20"/>
                <w:szCs w:val="20"/>
              </w:rPr>
              <w:t>029</w:t>
            </w:r>
            <w:r>
              <w:rPr>
                <w:b/>
                <w:bCs/>
                <w:sz w:val="20"/>
                <w:szCs w:val="20"/>
                <w:lang w:val="ru-RU"/>
              </w:rPr>
              <w:t xml:space="preserve"> </w:t>
            </w:r>
            <w:r>
              <w:rPr>
                <w:b/>
                <w:bCs/>
                <w:sz w:val="20"/>
                <w:szCs w:val="20"/>
              </w:rPr>
              <w:t>738</w:t>
            </w:r>
          </w:p>
        </w:tc>
        <w:tc>
          <w:tcPr>
            <w:tcW w:w="657" w:type="pct"/>
          </w:tcPr>
          <w:p w14:paraId="01E85065" w14:textId="77777777" w:rsidR="006853A0" w:rsidRDefault="006853A0" w:rsidP="00177A61">
            <w:pPr>
              <w:spacing w:before="20" w:after="20"/>
              <w:jc w:val="right"/>
              <w:rPr>
                <w:b/>
                <w:bCs/>
                <w:sz w:val="20"/>
                <w:szCs w:val="20"/>
              </w:rPr>
            </w:pPr>
            <w:r>
              <w:rPr>
                <w:b/>
                <w:bCs/>
                <w:sz w:val="20"/>
                <w:szCs w:val="20"/>
              </w:rPr>
              <w:t>13</w:t>
            </w:r>
            <w:r>
              <w:rPr>
                <w:b/>
                <w:bCs/>
                <w:sz w:val="20"/>
                <w:szCs w:val="20"/>
                <w:lang w:val="ru-RU"/>
              </w:rPr>
              <w:t> </w:t>
            </w:r>
            <w:r>
              <w:rPr>
                <w:b/>
                <w:bCs/>
                <w:sz w:val="20"/>
                <w:szCs w:val="20"/>
              </w:rPr>
              <w:t>220</w:t>
            </w:r>
            <w:r>
              <w:rPr>
                <w:b/>
                <w:bCs/>
                <w:sz w:val="20"/>
                <w:szCs w:val="20"/>
                <w:lang w:val="ru-RU"/>
              </w:rPr>
              <w:t xml:space="preserve"> </w:t>
            </w:r>
            <w:r>
              <w:rPr>
                <w:b/>
                <w:bCs/>
                <w:sz w:val="20"/>
                <w:szCs w:val="20"/>
              </w:rPr>
              <w:t>949</w:t>
            </w:r>
          </w:p>
        </w:tc>
        <w:tc>
          <w:tcPr>
            <w:tcW w:w="605" w:type="pct"/>
          </w:tcPr>
          <w:p w14:paraId="01E85066" w14:textId="77777777" w:rsidR="006853A0" w:rsidRDefault="006853A0" w:rsidP="00177A61">
            <w:pPr>
              <w:spacing w:before="20" w:after="20"/>
              <w:jc w:val="right"/>
              <w:rPr>
                <w:b/>
                <w:bCs/>
                <w:sz w:val="20"/>
                <w:szCs w:val="20"/>
              </w:rPr>
            </w:pPr>
            <w:r>
              <w:rPr>
                <w:b/>
                <w:bCs/>
                <w:sz w:val="20"/>
                <w:szCs w:val="20"/>
              </w:rPr>
              <w:t>32</w:t>
            </w:r>
            <w:r>
              <w:rPr>
                <w:b/>
                <w:bCs/>
                <w:sz w:val="20"/>
                <w:szCs w:val="20"/>
                <w:lang w:val="ru-RU"/>
              </w:rPr>
              <w:t> </w:t>
            </w:r>
            <w:r>
              <w:rPr>
                <w:b/>
                <w:bCs/>
                <w:sz w:val="20"/>
                <w:szCs w:val="20"/>
              </w:rPr>
              <w:t>708</w:t>
            </w:r>
            <w:r>
              <w:rPr>
                <w:b/>
                <w:bCs/>
                <w:sz w:val="20"/>
                <w:szCs w:val="20"/>
                <w:lang w:val="ru-RU"/>
              </w:rPr>
              <w:t xml:space="preserve"> </w:t>
            </w:r>
            <w:r>
              <w:rPr>
                <w:b/>
                <w:bCs/>
                <w:sz w:val="20"/>
                <w:szCs w:val="20"/>
              </w:rPr>
              <w:t>003</w:t>
            </w:r>
          </w:p>
        </w:tc>
        <w:tc>
          <w:tcPr>
            <w:tcW w:w="604" w:type="pct"/>
          </w:tcPr>
          <w:p w14:paraId="01E85067" w14:textId="77777777" w:rsidR="006853A0" w:rsidRDefault="006853A0" w:rsidP="00177A61">
            <w:pPr>
              <w:spacing w:before="20" w:after="20"/>
              <w:jc w:val="right"/>
              <w:rPr>
                <w:b/>
                <w:bCs/>
                <w:sz w:val="20"/>
                <w:szCs w:val="20"/>
              </w:rPr>
            </w:pPr>
            <w:r>
              <w:rPr>
                <w:b/>
                <w:bCs/>
                <w:sz w:val="20"/>
                <w:szCs w:val="20"/>
              </w:rPr>
              <w:t>33</w:t>
            </w:r>
            <w:r>
              <w:rPr>
                <w:b/>
                <w:bCs/>
                <w:sz w:val="20"/>
                <w:szCs w:val="20"/>
                <w:lang w:val="ru-RU"/>
              </w:rPr>
              <w:t> </w:t>
            </w:r>
            <w:r>
              <w:rPr>
                <w:b/>
                <w:bCs/>
                <w:sz w:val="20"/>
                <w:szCs w:val="20"/>
              </w:rPr>
              <w:t>840</w:t>
            </w:r>
            <w:r>
              <w:rPr>
                <w:b/>
                <w:bCs/>
                <w:sz w:val="20"/>
                <w:szCs w:val="20"/>
                <w:lang w:val="ru-RU"/>
              </w:rPr>
              <w:t xml:space="preserve"> </w:t>
            </w:r>
            <w:r>
              <w:rPr>
                <w:b/>
                <w:bCs/>
                <w:sz w:val="20"/>
                <w:szCs w:val="20"/>
              </w:rPr>
              <w:t>272</w:t>
            </w:r>
          </w:p>
        </w:tc>
      </w:tr>
      <w:tr w:rsidR="006853A0" w14:paraId="01E85070" w14:textId="77777777" w:rsidTr="00E33122">
        <w:tc>
          <w:tcPr>
            <w:tcW w:w="1341" w:type="pct"/>
            <w:gridSpan w:val="2"/>
          </w:tcPr>
          <w:p w14:paraId="01E85069" w14:textId="77777777" w:rsidR="006853A0" w:rsidRDefault="006853A0" w:rsidP="00177A61">
            <w:pPr>
              <w:spacing w:before="20" w:after="20"/>
              <w:jc w:val="left"/>
              <w:rPr>
                <w:sz w:val="20"/>
                <w:szCs w:val="20"/>
                <w:lang w:val="ru-RU"/>
              </w:rPr>
            </w:pPr>
            <w:r>
              <w:rPr>
                <w:sz w:val="20"/>
                <w:szCs w:val="20"/>
                <w:lang w:val="ru-RU"/>
              </w:rPr>
              <w:t>ГФУ-245</w:t>
            </w:r>
            <w:r>
              <w:rPr>
                <w:sz w:val="20"/>
                <w:szCs w:val="20"/>
              </w:rPr>
              <w:t>fa</w:t>
            </w:r>
            <w:r>
              <w:rPr>
                <w:sz w:val="20"/>
                <w:szCs w:val="20"/>
                <w:lang w:val="ru-RU"/>
              </w:rPr>
              <w:t xml:space="preserve"> в импортируемых готовых полиоловых смесях*</w:t>
            </w:r>
          </w:p>
        </w:tc>
        <w:tc>
          <w:tcPr>
            <w:tcW w:w="598" w:type="pct"/>
          </w:tcPr>
          <w:p w14:paraId="01E8506A" w14:textId="77777777" w:rsidR="006853A0" w:rsidRDefault="006853A0" w:rsidP="00177A61">
            <w:pPr>
              <w:spacing w:before="20" w:after="20"/>
              <w:jc w:val="right"/>
              <w:rPr>
                <w:sz w:val="20"/>
                <w:szCs w:val="20"/>
              </w:rPr>
            </w:pPr>
            <w:r>
              <w:rPr>
                <w:sz w:val="20"/>
                <w:szCs w:val="20"/>
                <w:lang w:val="ru-RU"/>
              </w:rPr>
              <w:t>н</w:t>
            </w:r>
            <w:r>
              <w:rPr>
                <w:sz w:val="20"/>
                <w:szCs w:val="20"/>
              </w:rPr>
              <w:t>/</w:t>
            </w:r>
            <w:r>
              <w:rPr>
                <w:sz w:val="20"/>
                <w:szCs w:val="20"/>
                <w:lang w:val="ru-RU"/>
              </w:rPr>
              <w:t>п</w:t>
            </w:r>
          </w:p>
        </w:tc>
        <w:tc>
          <w:tcPr>
            <w:tcW w:w="598" w:type="pct"/>
          </w:tcPr>
          <w:p w14:paraId="01E8506B" w14:textId="77777777" w:rsidR="006853A0" w:rsidRDefault="006853A0" w:rsidP="00177A61">
            <w:pPr>
              <w:spacing w:before="20" w:after="20"/>
              <w:jc w:val="right"/>
              <w:rPr>
                <w:sz w:val="20"/>
                <w:szCs w:val="20"/>
              </w:rPr>
            </w:pPr>
            <w:r>
              <w:rPr>
                <w:sz w:val="20"/>
                <w:szCs w:val="20"/>
                <w:lang w:val="ru-RU"/>
              </w:rPr>
              <w:t>н</w:t>
            </w:r>
            <w:r>
              <w:rPr>
                <w:sz w:val="20"/>
                <w:szCs w:val="20"/>
              </w:rPr>
              <w:t>/</w:t>
            </w:r>
            <w:r>
              <w:rPr>
                <w:sz w:val="20"/>
                <w:szCs w:val="20"/>
                <w:lang w:val="ru-RU"/>
              </w:rPr>
              <w:t>п</w:t>
            </w:r>
          </w:p>
        </w:tc>
        <w:tc>
          <w:tcPr>
            <w:tcW w:w="598" w:type="pct"/>
          </w:tcPr>
          <w:p w14:paraId="01E8506C" w14:textId="77777777" w:rsidR="006853A0" w:rsidRDefault="006853A0" w:rsidP="00177A61">
            <w:pPr>
              <w:spacing w:before="20" w:after="20"/>
              <w:jc w:val="right"/>
              <w:rPr>
                <w:sz w:val="20"/>
                <w:szCs w:val="20"/>
              </w:rPr>
            </w:pPr>
            <w:r>
              <w:rPr>
                <w:sz w:val="20"/>
                <w:szCs w:val="20"/>
                <w:lang w:val="ru-RU"/>
              </w:rPr>
              <w:t>н</w:t>
            </w:r>
            <w:r>
              <w:rPr>
                <w:sz w:val="20"/>
                <w:szCs w:val="20"/>
              </w:rPr>
              <w:t>/</w:t>
            </w:r>
            <w:r>
              <w:rPr>
                <w:sz w:val="20"/>
                <w:szCs w:val="20"/>
                <w:lang w:val="ru-RU"/>
              </w:rPr>
              <w:t>п</w:t>
            </w:r>
          </w:p>
        </w:tc>
        <w:tc>
          <w:tcPr>
            <w:tcW w:w="657" w:type="pct"/>
          </w:tcPr>
          <w:p w14:paraId="01E8506D" w14:textId="77777777" w:rsidR="006853A0" w:rsidRDefault="006853A0" w:rsidP="00177A61">
            <w:pPr>
              <w:spacing w:before="20" w:after="20"/>
              <w:jc w:val="right"/>
              <w:rPr>
                <w:sz w:val="20"/>
                <w:szCs w:val="20"/>
              </w:rPr>
            </w:pPr>
            <w:r>
              <w:rPr>
                <w:sz w:val="20"/>
                <w:szCs w:val="20"/>
                <w:lang w:val="ru-RU"/>
              </w:rPr>
              <w:t>н</w:t>
            </w:r>
            <w:r>
              <w:rPr>
                <w:sz w:val="20"/>
                <w:szCs w:val="20"/>
              </w:rPr>
              <w:t>/</w:t>
            </w:r>
            <w:r>
              <w:rPr>
                <w:sz w:val="20"/>
                <w:szCs w:val="20"/>
                <w:lang w:val="ru-RU"/>
              </w:rPr>
              <w:t>п</w:t>
            </w:r>
          </w:p>
        </w:tc>
        <w:tc>
          <w:tcPr>
            <w:tcW w:w="605" w:type="pct"/>
          </w:tcPr>
          <w:p w14:paraId="01E8506E" w14:textId="77777777" w:rsidR="006853A0" w:rsidRDefault="006853A0" w:rsidP="00177A61">
            <w:pPr>
              <w:spacing w:before="20" w:after="20"/>
              <w:jc w:val="right"/>
              <w:rPr>
                <w:sz w:val="20"/>
                <w:szCs w:val="20"/>
              </w:rPr>
            </w:pPr>
            <w:r>
              <w:rPr>
                <w:sz w:val="20"/>
                <w:szCs w:val="20"/>
              </w:rPr>
              <w:t>23</w:t>
            </w:r>
            <w:r>
              <w:rPr>
                <w:sz w:val="20"/>
                <w:szCs w:val="20"/>
                <w:lang w:val="ru-RU"/>
              </w:rPr>
              <w:t xml:space="preserve"> </w:t>
            </w:r>
            <w:r>
              <w:rPr>
                <w:sz w:val="20"/>
                <w:szCs w:val="20"/>
              </w:rPr>
              <w:t>566</w:t>
            </w:r>
          </w:p>
        </w:tc>
        <w:tc>
          <w:tcPr>
            <w:tcW w:w="604" w:type="pct"/>
          </w:tcPr>
          <w:p w14:paraId="01E8506F" w14:textId="77777777" w:rsidR="006853A0" w:rsidRDefault="006853A0" w:rsidP="00177A61">
            <w:pPr>
              <w:spacing w:before="20" w:after="20"/>
              <w:jc w:val="right"/>
              <w:rPr>
                <w:sz w:val="20"/>
                <w:szCs w:val="20"/>
              </w:rPr>
            </w:pPr>
            <w:r>
              <w:rPr>
                <w:sz w:val="20"/>
                <w:szCs w:val="20"/>
              </w:rPr>
              <w:t>198</w:t>
            </w:r>
            <w:r>
              <w:rPr>
                <w:sz w:val="20"/>
                <w:szCs w:val="20"/>
                <w:lang w:val="ru-RU"/>
              </w:rPr>
              <w:t xml:space="preserve"> </w:t>
            </w:r>
            <w:r>
              <w:rPr>
                <w:sz w:val="20"/>
                <w:szCs w:val="20"/>
              </w:rPr>
              <w:t>275</w:t>
            </w:r>
          </w:p>
        </w:tc>
      </w:tr>
    </w:tbl>
    <w:p w14:paraId="01E85071" w14:textId="77777777" w:rsidR="006853A0" w:rsidRPr="002B1660" w:rsidRDefault="006853A0" w:rsidP="0006125D">
      <w:pPr>
        <w:rPr>
          <w:sz w:val="2"/>
          <w:szCs w:val="2"/>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17"/>
        <w:gridCol w:w="2513"/>
      </w:tblGrid>
      <w:tr w:rsidR="006853A0" w14:paraId="01E85073" w14:textId="77777777" w:rsidTr="00E33122">
        <w:tc>
          <w:tcPr>
            <w:tcW w:w="9630" w:type="dxa"/>
            <w:gridSpan w:val="2"/>
            <w:tcBorders>
              <w:top w:val="nil"/>
            </w:tcBorders>
          </w:tcPr>
          <w:p w14:paraId="01E85072" w14:textId="77777777" w:rsidR="006853A0" w:rsidRDefault="006853A0" w:rsidP="00177A61">
            <w:pPr>
              <w:keepNext/>
              <w:spacing w:before="20" w:after="20"/>
              <w:jc w:val="center"/>
              <w:rPr>
                <w:b/>
                <w:bCs/>
                <w:sz w:val="20"/>
                <w:szCs w:val="20"/>
                <w:lang w:val="ru-RU"/>
              </w:rPr>
            </w:pPr>
            <w:r>
              <w:rPr>
                <w:b/>
                <w:bCs/>
                <w:sz w:val="20"/>
                <w:szCs w:val="20"/>
                <w:lang w:val="ru-RU"/>
              </w:rPr>
              <w:t xml:space="preserve">Расчет базового уровня потребления ГФУ (тонны </w:t>
            </w:r>
            <w:r>
              <w:rPr>
                <w:b/>
                <w:bCs/>
                <w:sz w:val="20"/>
                <w:szCs w:val="20"/>
              </w:rPr>
              <w:t>CO</w:t>
            </w:r>
            <w:r>
              <w:rPr>
                <w:b/>
                <w:bCs/>
                <w:sz w:val="20"/>
                <w:szCs w:val="20"/>
                <w:vertAlign w:val="subscript"/>
                <w:lang w:val="ru-RU"/>
              </w:rPr>
              <w:t>2</w:t>
            </w:r>
            <w:r>
              <w:rPr>
                <w:b/>
                <w:bCs/>
                <w:sz w:val="20"/>
                <w:szCs w:val="20"/>
                <w:lang w:val="ru-RU"/>
              </w:rPr>
              <w:t>-экв.)</w:t>
            </w:r>
          </w:p>
        </w:tc>
      </w:tr>
      <w:tr w:rsidR="006853A0" w14:paraId="01E85076" w14:textId="77777777" w:rsidTr="00E33122">
        <w:tc>
          <w:tcPr>
            <w:tcW w:w="7117" w:type="dxa"/>
          </w:tcPr>
          <w:p w14:paraId="01E85074" w14:textId="77777777" w:rsidR="006853A0" w:rsidRDefault="006853A0" w:rsidP="00177A61">
            <w:pPr>
              <w:keepNext/>
              <w:spacing w:before="20" w:after="20"/>
              <w:rPr>
                <w:sz w:val="20"/>
                <w:szCs w:val="20"/>
                <w:lang w:val="ru-RU"/>
              </w:rPr>
            </w:pPr>
            <w:r>
              <w:rPr>
                <w:sz w:val="20"/>
                <w:szCs w:val="20"/>
                <w:lang w:val="ru-RU"/>
              </w:rPr>
              <w:t>Средний уровень потребления ГФУ в 2020-2022 гг.</w:t>
            </w:r>
          </w:p>
        </w:tc>
        <w:tc>
          <w:tcPr>
            <w:tcW w:w="2513" w:type="dxa"/>
            <w:tcBorders>
              <w:left w:val="nil"/>
            </w:tcBorders>
            <w:vAlign w:val="bottom"/>
          </w:tcPr>
          <w:p w14:paraId="01E85075" w14:textId="77777777" w:rsidR="006853A0" w:rsidRDefault="006853A0" w:rsidP="00177A61">
            <w:pPr>
              <w:keepNext/>
              <w:spacing w:before="20" w:after="20"/>
              <w:jc w:val="right"/>
              <w:rPr>
                <w:sz w:val="20"/>
                <w:szCs w:val="20"/>
              </w:rPr>
            </w:pPr>
            <w:r>
              <w:rPr>
                <w:sz w:val="20"/>
                <w:szCs w:val="20"/>
              </w:rPr>
              <w:t>43</w:t>
            </w:r>
            <w:r>
              <w:rPr>
                <w:sz w:val="20"/>
                <w:szCs w:val="20"/>
                <w:lang w:val="ru-RU"/>
              </w:rPr>
              <w:t> </w:t>
            </w:r>
            <w:r>
              <w:rPr>
                <w:sz w:val="20"/>
                <w:szCs w:val="20"/>
              </w:rPr>
              <w:t>042</w:t>
            </w:r>
            <w:r>
              <w:rPr>
                <w:sz w:val="20"/>
                <w:szCs w:val="20"/>
                <w:lang w:val="ru-RU"/>
              </w:rPr>
              <w:t xml:space="preserve"> </w:t>
            </w:r>
            <w:r>
              <w:rPr>
                <w:sz w:val="20"/>
                <w:szCs w:val="20"/>
              </w:rPr>
              <w:t>095</w:t>
            </w:r>
          </w:p>
        </w:tc>
      </w:tr>
      <w:tr w:rsidR="006853A0" w14:paraId="01E85079" w14:textId="77777777" w:rsidTr="00E33122">
        <w:tc>
          <w:tcPr>
            <w:tcW w:w="7117" w:type="dxa"/>
          </w:tcPr>
          <w:p w14:paraId="01E85077" w14:textId="77777777" w:rsidR="006853A0" w:rsidRDefault="006853A0" w:rsidP="00177A61">
            <w:pPr>
              <w:keepNext/>
              <w:spacing w:before="20" w:after="20"/>
              <w:rPr>
                <w:sz w:val="20"/>
                <w:szCs w:val="20"/>
              </w:rPr>
            </w:pPr>
            <w:r>
              <w:rPr>
                <w:sz w:val="20"/>
                <w:szCs w:val="20"/>
                <w:lang w:val="ru-RU"/>
              </w:rPr>
              <w:t>Базовый уровень потребления ГХФУ (65 %)</w:t>
            </w:r>
          </w:p>
        </w:tc>
        <w:tc>
          <w:tcPr>
            <w:tcW w:w="2513" w:type="dxa"/>
            <w:tcBorders>
              <w:left w:val="nil"/>
            </w:tcBorders>
            <w:vAlign w:val="bottom"/>
          </w:tcPr>
          <w:p w14:paraId="01E85078" w14:textId="77777777" w:rsidR="006853A0" w:rsidRDefault="006853A0" w:rsidP="00177A61">
            <w:pPr>
              <w:keepNext/>
              <w:spacing w:before="20" w:after="20"/>
              <w:jc w:val="right"/>
              <w:rPr>
                <w:sz w:val="20"/>
                <w:szCs w:val="20"/>
              </w:rPr>
            </w:pPr>
            <w:r>
              <w:rPr>
                <w:sz w:val="20"/>
                <w:szCs w:val="20"/>
              </w:rPr>
              <w:t>16</w:t>
            </w:r>
            <w:r>
              <w:rPr>
                <w:sz w:val="20"/>
                <w:szCs w:val="20"/>
                <w:lang w:val="ru-RU"/>
              </w:rPr>
              <w:t> </w:t>
            </w:r>
            <w:r>
              <w:rPr>
                <w:sz w:val="20"/>
                <w:szCs w:val="20"/>
              </w:rPr>
              <w:t>228</w:t>
            </w:r>
            <w:r>
              <w:rPr>
                <w:sz w:val="20"/>
                <w:szCs w:val="20"/>
                <w:lang w:val="ru-RU"/>
              </w:rPr>
              <w:t xml:space="preserve"> </w:t>
            </w:r>
            <w:r>
              <w:rPr>
                <w:sz w:val="20"/>
                <w:szCs w:val="20"/>
              </w:rPr>
              <w:t>856</w:t>
            </w:r>
          </w:p>
        </w:tc>
      </w:tr>
      <w:tr w:rsidR="006853A0" w14:paraId="01E8507C" w14:textId="77777777" w:rsidTr="00E33122">
        <w:tc>
          <w:tcPr>
            <w:tcW w:w="7117" w:type="dxa"/>
          </w:tcPr>
          <w:p w14:paraId="01E8507A" w14:textId="77777777" w:rsidR="006853A0" w:rsidRDefault="006853A0" w:rsidP="00177A61">
            <w:pPr>
              <w:keepNext/>
              <w:spacing w:before="20" w:after="20"/>
              <w:rPr>
                <w:b/>
                <w:bCs/>
                <w:sz w:val="20"/>
                <w:szCs w:val="20"/>
              </w:rPr>
            </w:pPr>
            <w:r>
              <w:rPr>
                <w:b/>
                <w:bCs/>
                <w:sz w:val="20"/>
                <w:szCs w:val="20"/>
                <w:lang w:val="ru-RU"/>
              </w:rPr>
              <w:t>Базовый уровень потребления ГФУ</w:t>
            </w:r>
          </w:p>
        </w:tc>
        <w:tc>
          <w:tcPr>
            <w:tcW w:w="2513" w:type="dxa"/>
          </w:tcPr>
          <w:p w14:paraId="01E8507B" w14:textId="77777777" w:rsidR="006853A0" w:rsidRDefault="006853A0" w:rsidP="00177A61">
            <w:pPr>
              <w:keepNext/>
              <w:spacing w:before="20" w:after="20"/>
              <w:jc w:val="right"/>
              <w:rPr>
                <w:b/>
                <w:bCs/>
                <w:sz w:val="20"/>
                <w:szCs w:val="20"/>
              </w:rPr>
            </w:pPr>
            <w:r>
              <w:rPr>
                <w:b/>
                <w:bCs/>
                <w:sz w:val="20"/>
                <w:szCs w:val="20"/>
              </w:rPr>
              <w:t>59</w:t>
            </w:r>
            <w:r>
              <w:rPr>
                <w:b/>
                <w:bCs/>
                <w:sz w:val="20"/>
                <w:szCs w:val="20"/>
                <w:lang w:val="ru-RU"/>
              </w:rPr>
              <w:t> </w:t>
            </w:r>
            <w:r>
              <w:rPr>
                <w:b/>
                <w:bCs/>
                <w:sz w:val="20"/>
                <w:szCs w:val="20"/>
              </w:rPr>
              <w:t>270</w:t>
            </w:r>
            <w:r>
              <w:rPr>
                <w:b/>
                <w:bCs/>
                <w:sz w:val="20"/>
                <w:szCs w:val="20"/>
                <w:lang w:val="ru-RU"/>
              </w:rPr>
              <w:t xml:space="preserve"> </w:t>
            </w:r>
            <w:r>
              <w:rPr>
                <w:b/>
                <w:bCs/>
                <w:sz w:val="20"/>
                <w:szCs w:val="20"/>
              </w:rPr>
              <w:t>951</w:t>
            </w:r>
          </w:p>
        </w:tc>
      </w:tr>
      <w:tr w:rsidR="006853A0" w14:paraId="01E8507F" w14:textId="77777777" w:rsidTr="00E33122">
        <w:tc>
          <w:tcPr>
            <w:tcW w:w="7117" w:type="dxa"/>
          </w:tcPr>
          <w:p w14:paraId="01E8507D" w14:textId="77777777" w:rsidR="006853A0" w:rsidRDefault="006853A0" w:rsidP="00177A61">
            <w:pPr>
              <w:keepNext/>
              <w:spacing w:before="20" w:after="20"/>
              <w:jc w:val="left"/>
              <w:rPr>
                <w:b/>
                <w:bCs/>
                <w:sz w:val="20"/>
                <w:szCs w:val="20"/>
                <w:lang w:val="ru-RU"/>
              </w:rPr>
            </w:pPr>
            <w:r>
              <w:rPr>
                <w:sz w:val="20"/>
                <w:szCs w:val="20"/>
                <w:lang w:val="ru-RU"/>
              </w:rPr>
              <w:t xml:space="preserve">Среднее потребление ГФУ в импортируемых готовых полиоловых смесях </w:t>
            </w:r>
            <w:r>
              <w:rPr>
                <w:sz w:val="20"/>
                <w:szCs w:val="20"/>
                <w:lang w:val="ru-RU"/>
              </w:rPr>
              <w:br/>
              <w:t>в 2022-2024 гг.</w:t>
            </w:r>
          </w:p>
        </w:tc>
        <w:tc>
          <w:tcPr>
            <w:tcW w:w="2513" w:type="dxa"/>
          </w:tcPr>
          <w:p w14:paraId="01E8507E" w14:textId="77777777" w:rsidR="006853A0" w:rsidRDefault="006853A0" w:rsidP="00177A61">
            <w:pPr>
              <w:keepNext/>
              <w:spacing w:before="20" w:after="20"/>
              <w:jc w:val="right"/>
              <w:rPr>
                <w:sz w:val="20"/>
                <w:szCs w:val="20"/>
                <w:lang w:val="ru-RU"/>
              </w:rPr>
            </w:pPr>
            <w:r>
              <w:rPr>
                <w:sz w:val="20"/>
                <w:szCs w:val="20"/>
                <w:lang w:val="ru-RU"/>
              </w:rPr>
              <w:t>нет данных</w:t>
            </w:r>
          </w:p>
        </w:tc>
      </w:tr>
    </w:tbl>
    <w:p w14:paraId="01E85080" w14:textId="77777777" w:rsidR="006853A0" w:rsidRPr="002B1660" w:rsidRDefault="006853A0" w:rsidP="0006125D">
      <w:pPr>
        <w:keepNext/>
        <w:rPr>
          <w:sz w:val="18"/>
          <w:szCs w:val="18"/>
        </w:rPr>
      </w:pPr>
      <w:r w:rsidRPr="002B1660">
        <w:rPr>
          <w:sz w:val="18"/>
          <w:szCs w:val="18"/>
        </w:rPr>
        <w:t xml:space="preserve">* </w:t>
      </w:r>
      <w:r>
        <w:rPr>
          <w:sz w:val="18"/>
          <w:szCs w:val="18"/>
          <w:lang w:val="ru-RU"/>
        </w:rPr>
        <w:t>Данные по страновой программе</w:t>
      </w:r>
    </w:p>
    <w:p w14:paraId="01E85081" w14:textId="77777777" w:rsidR="006853A0" w:rsidRPr="002B1660" w:rsidRDefault="006853A0" w:rsidP="0006125D">
      <w:pPr>
        <w:rPr>
          <w:sz w:val="18"/>
          <w:szCs w:val="18"/>
        </w:rPr>
      </w:pPr>
      <w:r w:rsidRPr="002B1660">
        <w:rPr>
          <w:sz w:val="18"/>
          <w:szCs w:val="18"/>
        </w:rPr>
        <w:t xml:space="preserve">** </w:t>
      </w:r>
      <w:r>
        <w:rPr>
          <w:sz w:val="18"/>
          <w:szCs w:val="18"/>
          <w:lang w:val="ru-RU"/>
        </w:rPr>
        <w:t>Включая</w:t>
      </w:r>
      <w:r w:rsidRPr="002B1660">
        <w:rPr>
          <w:sz w:val="18"/>
          <w:szCs w:val="18"/>
        </w:rPr>
        <w:t xml:space="preserve"> R-407A, R-407H, R-417A, R-449A, R-452A, R-452B, R-454B, R-454C, R-508B, R-513A.</w:t>
      </w:r>
    </w:p>
    <w:p w14:paraId="01E85082" w14:textId="77777777" w:rsidR="006853A0" w:rsidRPr="009A29B6" w:rsidRDefault="006853A0" w:rsidP="0006125D">
      <w:pPr>
        <w:rPr>
          <w:b/>
          <w:bCs/>
          <w:sz w:val="20"/>
          <w:szCs w:val="20"/>
          <w:lang w:val="ru-RU"/>
        </w:rPr>
      </w:pPr>
      <w:r w:rsidRPr="00AF2125">
        <w:rPr>
          <w:sz w:val="18"/>
          <w:szCs w:val="18"/>
          <w:lang w:val="ru-RU"/>
        </w:rPr>
        <w:t xml:space="preserve">*** </w:t>
      </w:r>
      <w:r>
        <w:rPr>
          <w:sz w:val="18"/>
          <w:szCs w:val="18"/>
          <w:lang w:val="ru-RU"/>
        </w:rPr>
        <w:t>Данные</w:t>
      </w:r>
      <w:r w:rsidRPr="00AF2125">
        <w:rPr>
          <w:sz w:val="18"/>
          <w:szCs w:val="18"/>
          <w:lang w:val="ru-RU"/>
        </w:rPr>
        <w:t xml:space="preserve"> </w:t>
      </w:r>
      <w:r>
        <w:rPr>
          <w:sz w:val="18"/>
          <w:szCs w:val="18"/>
          <w:lang w:val="ru-RU"/>
        </w:rPr>
        <w:t>из</w:t>
      </w:r>
      <w:r w:rsidRPr="00AF2125">
        <w:rPr>
          <w:sz w:val="18"/>
          <w:szCs w:val="18"/>
          <w:lang w:val="ru-RU"/>
        </w:rPr>
        <w:t xml:space="preserve"> </w:t>
      </w:r>
      <w:r>
        <w:rPr>
          <w:sz w:val="18"/>
          <w:szCs w:val="18"/>
          <w:lang w:val="ru-RU"/>
        </w:rPr>
        <w:t>заявки по КПР</w:t>
      </w:r>
    </w:p>
    <w:p w14:paraId="01E85083" w14:textId="77777777" w:rsidR="006853A0" w:rsidRPr="00AF2125" w:rsidRDefault="006853A0" w:rsidP="009A29B6">
      <w:pPr>
        <w:keepNext/>
        <w:spacing w:before="240" w:after="240"/>
        <w:rPr>
          <w:i/>
          <w:lang w:val="ru-RU"/>
        </w:rPr>
      </w:pPr>
      <w:r w:rsidRPr="00AF2125">
        <w:rPr>
          <w:i/>
          <w:lang w:val="ru-RU"/>
        </w:rPr>
        <w:t>Производство смесей ГФУ</w:t>
      </w:r>
    </w:p>
    <w:p w14:paraId="01E85084" w14:textId="77777777" w:rsidR="006853A0" w:rsidRPr="007D360C" w:rsidRDefault="006853A0" w:rsidP="009A29B6">
      <w:pPr>
        <w:pStyle w:val="Heading1"/>
        <w:rPr>
          <w:lang w:val="ru-RU"/>
        </w:rPr>
      </w:pPr>
      <w:r w:rsidRPr="00AF2125">
        <w:rPr>
          <w:lang w:val="ru-RU"/>
        </w:rPr>
        <w:t>Смешивание хладагентов</w:t>
      </w:r>
      <w:r>
        <w:rPr>
          <w:lang w:val="ru-RU"/>
        </w:rPr>
        <w:t xml:space="preserve"> на основе </w:t>
      </w:r>
      <w:r w:rsidRPr="00AF2125">
        <w:rPr>
          <w:lang w:val="ru-RU"/>
        </w:rPr>
        <w:t>ГФУ в Таиланде представляет собой ограниченную деятельность,</w:t>
      </w:r>
      <w:r>
        <w:rPr>
          <w:lang w:val="ru-RU"/>
        </w:rPr>
        <w:t xml:space="preserve"> которую ведет</w:t>
      </w:r>
      <w:r w:rsidRPr="00AF2125">
        <w:rPr>
          <w:lang w:val="ru-RU"/>
        </w:rPr>
        <w:t xml:space="preserve"> оди</w:t>
      </w:r>
      <w:r>
        <w:rPr>
          <w:lang w:val="ru-RU"/>
        </w:rPr>
        <w:t>н</w:t>
      </w:r>
      <w:r w:rsidRPr="00AF2125">
        <w:rPr>
          <w:lang w:val="ru-RU"/>
        </w:rPr>
        <w:t xml:space="preserve"> импортер</w:t>
      </w:r>
      <w:r>
        <w:rPr>
          <w:lang w:val="ru-RU"/>
        </w:rPr>
        <w:t xml:space="preserve"> – изготовитель </w:t>
      </w:r>
      <w:r w:rsidRPr="00AF2125">
        <w:rPr>
          <w:lang w:val="ru-RU"/>
        </w:rPr>
        <w:t>смес</w:t>
      </w:r>
      <w:r>
        <w:rPr>
          <w:lang w:val="ru-RU"/>
        </w:rPr>
        <w:t>ей</w:t>
      </w:r>
      <w:r w:rsidRPr="00AF2125">
        <w:rPr>
          <w:lang w:val="ru-RU"/>
        </w:rPr>
        <w:t>. Все остальные смеси ГФУ, потребляемые в стране (</w:t>
      </w:r>
      <w:r w:rsidRPr="00AF2125">
        <w:t>R</w:t>
      </w:r>
      <w:r w:rsidRPr="00AF2125">
        <w:rPr>
          <w:lang w:val="ru-RU"/>
        </w:rPr>
        <w:t>-407</w:t>
      </w:r>
      <w:r w:rsidRPr="00AF2125">
        <w:t>C</w:t>
      </w:r>
      <w:r w:rsidRPr="00AF2125">
        <w:rPr>
          <w:lang w:val="ru-RU"/>
        </w:rPr>
        <w:t xml:space="preserve">, </w:t>
      </w:r>
      <w:r w:rsidRPr="00AF2125">
        <w:t>R</w:t>
      </w:r>
      <w:r w:rsidRPr="00AF2125">
        <w:rPr>
          <w:lang w:val="ru-RU"/>
        </w:rPr>
        <w:t>-410</w:t>
      </w:r>
      <w:r w:rsidRPr="00AF2125">
        <w:t>A</w:t>
      </w:r>
      <w:r w:rsidRPr="00AF2125">
        <w:rPr>
          <w:lang w:val="ru-RU"/>
        </w:rPr>
        <w:t xml:space="preserve">, </w:t>
      </w:r>
      <w:r w:rsidRPr="00AF2125">
        <w:t>R</w:t>
      </w:r>
      <w:r w:rsidRPr="00AF2125">
        <w:rPr>
          <w:lang w:val="ru-RU"/>
        </w:rPr>
        <w:t>-448</w:t>
      </w:r>
      <w:r w:rsidRPr="00AF2125">
        <w:t>A</w:t>
      </w:r>
      <w:r w:rsidRPr="00AF2125">
        <w:rPr>
          <w:lang w:val="ru-RU"/>
        </w:rPr>
        <w:t xml:space="preserve">, </w:t>
      </w:r>
      <w:r w:rsidRPr="00AF2125">
        <w:t>R</w:t>
      </w:r>
      <w:r w:rsidRPr="00AF2125">
        <w:rPr>
          <w:lang w:val="ru-RU"/>
        </w:rPr>
        <w:t>-449</w:t>
      </w:r>
      <w:r w:rsidRPr="00AF2125">
        <w:t>A</w:t>
      </w:r>
      <w:r w:rsidRPr="00AF2125">
        <w:rPr>
          <w:lang w:val="ru-RU"/>
        </w:rPr>
        <w:t xml:space="preserve">, </w:t>
      </w:r>
      <w:r w:rsidRPr="00AF2125">
        <w:t>R</w:t>
      </w:r>
      <w:r w:rsidRPr="00AF2125">
        <w:rPr>
          <w:lang w:val="ru-RU"/>
        </w:rPr>
        <w:t>-452</w:t>
      </w:r>
      <w:r w:rsidRPr="00AF2125">
        <w:t>B</w:t>
      </w:r>
      <w:r w:rsidRPr="00AF2125">
        <w:rPr>
          <w:lang w:val="ru-RU"/>
        </w:rPr>
        <w:t xml:space="preserve">, </w:t>
      </w:r>
      <w:r w:rsidRPr="00AF2125">
        <w:t>R</w:t>
      </w:r>
      <w:r w:rsidRPr="00AF2125">
        <w:rPr>
          <w:lang w:val="ru-RU"/>
        </w:rPr>
        <w:t>-454</w:t>
      </w:r>
      <w:r w:rsidRPr="00AF2125">
        <w:t>A</w:t>
      </w:r>
      <w:r w:rsidRPr="00AF2125">
        <w:rPr>
          <w:lang w:val="ru-RU"/>
        </w:rPr>
        <w:t>/</w:t>
      </w:r>
      <w:r w:rsidRPr="00AF2125">
        <w:t>B</w:t>
      </w:r>
      <w:r w:rsidRPr="00AF2125">
        <w:rPr>
          <w:lang w:val="ru-RU"/>
        </w:rPr>
        <w:t>/</w:t>
      </w:r>
      <w:r w:rsidRPr="00AF2125">
        <w:t>C</w:t>
      </w:r>
      <w:r w:rsidRPr="00AF2125">
        <w:rPr>
          <w:lang w:val="ru-RU"/>
        </w:rPr>
        <w:t xml:space="preserve">, </w:t>
      </w:r>
      <w:r w:rsidRPr="00AF2125">
        <w:t>R</w:t>
      </w:r>
      <w:r w:rsidRPr="00AF2125">
        <w:rPr>
          <w:lang w:val="ru-RU"/>
        </w:rPr>
        <w:t>-455</w:t>
      </w:r>
      <w:r w:rsidRPr="00AF2125">
        <w:t>A</w:t>
      </w:r>
      <w:r w:rsidRPr="00AF2125">
        <w:rPr>
          <w:lang w:val="ru-RU"/>
        </w:rPr>
        <w:t xml:space="preserve">, </w:t>
      </w:r>
      <w:r w:rsidRPr="00AF2125">
        <w:t>R</w:t>
      </w:r>
      <w:r w:rsidRPr="00AF2125">
        <w:rPr>
          <w:lang w:val="ru-RU"/>
        </w:rPr>
        <w:t>-463</w:t>
      </w:r>
      <w:r w:rsidRPr="00AF2125">
        <w:t>A</w:t>
      </w:r>
      <w:r w:rsidRPr="00AF2125">
        <w:rPr>
          <w:lang w:val="ru-RU"/>
        </w:rPr>
        <w:t xml:space="preserve">, </w:t>
      </w:r>
      <w:r w:rsidRPr="00AF2125">
        <w:t>R</w:t>
      </w:r>
      <w:r w:rsidRPr="00AF2125">
        <w:rPr>
          <w:lang w:val="ru-RU"/>
        </w:rPr>
        <w:t>-507</w:t>
      </w:r>
      <w:r w:rsidRPr="00AF2125">
        <w:t>A</w:t>
      </w:r>
      <w:r w:rsidRPr="00AF2125">
        <w:rPr>
          <w:lang w:val="ru-RU"/>
        </w:rPr>
        <w:t xml:space="preserve">, </w:t>
      </w:r>
      <w:r w:rsidRPr="00AF2125">
        <w:t>R</w:t>
      </w:r>
      <w:r w:rsidRPr="00AF2125">
        <w:rPr>
          <w:lang w:val="ru-RU"/>
        </w:rPr>
        <w:t>-508</w:t>
      </w:r>
      <w:r w:rsidRPr="00AF2125">
        <w:t>B</w:t>
      </w:r>
      <w:r w:rsidRPr="00AF2125">
        <w:rPr>
          <w:lang w:val="ru-RU"/>
        </w:rPr>
        <w:t xml:space="preserve">, </w:t>
      </w:r>
      <w:r w:rsidRPr="00AF2125">
        <w:t>R</w:t>
      </w:r>
      <w:r w:rsidRPr="00AF2125">
        <w:rPr>
          <w:lang w:val="ru-RU"/>
        </w:rPr>
        <w:t>-513</w:t>
      </w:r>
      <w:r w:rsidRPr="00AF2125">
        <w:t>A</w:t>
      </w:r>
      <w:r w:rsidRPr="00AF2125">
        <w:rPr>
          <w:lang w:val="ru-RU"/>
        </w:rPr>
        <w:t xml:space="preserve"> и другие), импортируются в </w:t>
      </w:r>
      <w:r>
        <w:rPr>
          <w:lang w:val="ru-RU"/>
        </w:rPr>
        <w:t xml:space="preserve">готовом </w:t>
      </w:r>
      <w:r w:rsidRPr="00AF2125">
        <w:rPr>
          <w:lang w:val="ru-RU"/>
        </w:rPr>
        <w:t xml:space="preserve">виде, а не производятся на месте. Согласно данным об импорте, только </w:t>
      </w:r>
      <w:r w:rsidRPr="00AF2125">
        <w:t>R</w:t>
      </w:r>
      <w:r w:rsidRPr="00AF2125">
        <w:rPr>
          <w:lang w:val="ru-RU"/>
        </w:rPr>
        <w:t>-404</w:t>
      </w:r>
      <w:r w:rsidRPr="00AF2125">
        <w:t>A</w:t>
      </w:r>
      <w:r w:rsidRPr="00AF2125">
        <w:rPr>
          <w:lang w:val="ru-RU"/>
        </w:rPr>
        <w:t xml:space="preserve"> смешивалась на месте одной компанией с </w:t>
      </w:r>
      <w:r w:rsidRPr="00AF2125">
        <w:rPr>
          <w:lang w:val="ru-RU"/>
        </w:rPr>
        <w:lastRenderedPageBreak/>
        <w:t>использованием ГФУ</w:t>
      </w:r>
      <w:r w:rsidRPr="00AF2125">
        <w:rPr>
          <w:lang w:val="ru-RU"/>
        </w:rPr>
        <w:noBreakHyphen/>
        <w:t>125, ГФУ</w:t>
      </w:r>
      <w:r w:rsidRPr="00AF2125">
        <w:rPr>
          <w:lang w:val="ru-RU"/>
        </w:rPr>
        <w:noBreakHyphen/>
        <w:t>134</w:t>
      </w:r>
      <w:r w:rsidRPr="00AF2125">
        <w:t>a</w:t>
      </w:r>
      <w:r w:rsidRPr="00AF2125">
        <w:rPr>
          <w:lang w:val="ru-RU"/>
        </w:rPr>
        <w:t xml:space="preserve"> и ГФУ</w:t>
      </w:r>
      <w:r w:rsidRPr="00AF2125">
        <w:rPr>
          <w:lang w:val="ru-RU"/>
        </w:rPr>
        <w:noBreakHyphen/>
        <w:t>143</w:t>
      </w:r>
      <w:r w:rsidRPr="00AF2125">
        <w:t>a</w:t>
      </w:r>
      <w:r w:rsidRPr="00AF2125">
        <w:rPr>
          <w:lang w:val="ru-RU"/>
        </w:rPr>
        <w:t>. Хотя информация, имеющаяся в рамках КПР, указывает на то, что ГФУ</w:t>
      </w:r>
      <w:r w:rsidRPr="00AF2125">
        <w:rPr>
          <w:lang w:val="ru-RU"/>
        </w:rPr>
        <w:noBreakHyphen/>
        <w:t>125, ГФУ</w:t>
      </w:r>
      <w:r w:rsidRPr="00AF2125">
        <w:rPr>
          <w:lang w:val="ru-RU"/>
        </w:rPr>
        <w:noBreakHyphen/>
        <w:t>134</w:t>
      </w:r>
      <w:r w:rsidRPr="00AF2125">
        <w:t>a</w:t>
      </w:r>
      <w:r w:rsidRPr="00AF2125">
        <w:rPr>
          <w:lang w:val="ru-RU"/>
        </w:rPr>
        <w:t>, ГФУ</w:t>
      </w:r>
      <w:r w:rsidRPr="00AF2125">
        <w:rPr>
          <w:lang w:val="ru-RU"/>
        </w:rPr>
        <w:noBreakHyphen/>
        <w:t>143</w:t>
      </w:r>
      <w:r w:rsidRPr="00AF2125">
        <w:t>a</w:t>
      </w:r>
      <w:r w:rsidRPr="00AF2125">
        <w:rPr>
          <w:lang w:val="ru-RU"/>
        </w:rPr>
        <w:t xml:space="preserve"> и ГФУ</w:t>
      </w:r>
      <w:r w:rsidRPr="00AF2125">
        <w:rPr>
          <w:lang w:val="ru-RU"/>
        </w:rPr>
        <w:noBreakHyphen/>
        <w:t>152</w:t>
      </w:r>
      <w:r w:rsidRPr="00AF2125">
        <w:t>a</w:t>
      </w:r>
      <w:r w:rsidRPr="00AF2125">
        <w:rPr>
          <w:lang w:val="ru-RU"/>
        </w:rPr>
        <w:t xml:space="preserve"> могут использоваться для производства смесей (например, </w:t>
      </w:r>
      <w:r w:rsidRPr="00AF2125">
        <w:t>R</w:t>
      </w:r>
      <w:r w:rsidRPr="00AF2125">
        <w:rPr>
          <w:lang w:val="ru-RU"/>
        </w:rPr>
        <w:t>-404</w:t>
      </w:r>
      <w:r w:rsidRPr="00AF2125">
        <w:t>A</w:t>
      </w:r>
      <w:r w:rsidRPr="00AF2125">
        <w:rPr>
          <w:lang w:val="ru-RU"/>
        </w:rPr>
        <w:t xml:space="preserve">, </w:t>
      </w:r>
      <w:r w:rsidRPr="00AF2125">
        <w:t>R</w:t>
      </w:r>
      <w:r w:rsidRPr="00AF2125">
        <w:rPr>
          <w:lang w:val="ru-RU"/>
        </w:rPr>
        <w:t>-407</w:t>
      </w:r>
      <w:r w:rsidRPr="00AF2125">
        <w:t>C</w:t>
      </w:r>
      <w:r w:rsidRPr="00AF2125">
        <w:rPr>
          <w:lang w:val="ru-RU"/>
        </w:rPr>
        <w:t xml:space="preserve">, </w:t>
      </w:r>
      <w:r w:rsidRPr="00AF2125">
        <w:t>R</w:t>
      </w:r>
      <w:r w:rsidRPr="00AF2125">
        <w:rPr>
          <w:lang w:val="ru-RU"/>
        </w:rPr>
        <w:t>-507</w:t>
      </w:r>
      <w:r w:rsidRPr="00AF2125">
        <w:t>A</w:t>
      </w:r>
      <w:r w:rsidRPr="00AF2125">
        <w:rPr>
          <w:lang w:val="ru-RU"/>
        </w:rPr>
        <w:t xml:space="preserve">, </w:t>
      </w:r>
      <w:r w:rsidRPr="00AF2125">
        <w:t>R</w:t>
      </w:r>
      <w:r w:rsidRPr="00AF2125">
        <w:rPr>
          <w:lang w:val="ru-RU"/>
        </w:rPr>
        <w:t>-415</w:t>
      </w:r>
      <w:r w:rsidRPr="00AF2125">
        <w:t>A</w:t>
      </w:r>
      <w:r w:rsidRPr="00AF2125">
        <w:rPr>
          <w:lang w:val="ru-RU"/>
        </w:rPr>
        <w:t xml:space="preserve"> и </w:t>
      </w:r>
      <w:r w:rsidRPr="00AF2125">
        <w:t>R</w:t>
      </w:r>
      <w:r w:rsidRPr="00AF2125">
        <w:rPr>
          <w:lang w:val="ru-RU"/>
        </w:rPr>
        <w:t>-415</w:t>
      </w:r>
      <w:r w:rsidRPr="00AF2125">
        <w:t>B</w:t>
      </w:r>
      <w:r w:rsidRPr="00AF2125">
        <w:rPr>
          <w:lang w:val="ru-RU"/>
        </w:rPr>
        <w:t xml:space="preserve">), проверенные данные об импорте не подтверждают устойчивое внутреннее производство этих смесей, что позволяет предположить, что такое вторичное смешивание было либо эпизодическим, либо незначительным, либо не достигло </w:t>
      </w:r>
      <w:r>
        <w:rPr>
          <w:lang w:val="ru-RU"/>
        </w:rPr>
        <w:t>существенных</w:t>
      </w:r>
      <w:r w:rsidRPr="00AF2125">
        <w:rPr>
          <w:lang w:val="ru-RU"/>
        </w:rPr>
        <w:t xml:space="preserve"> масштабов. Сообщалось о следующих объемах </w:t>
      </w:r>
      <w:r w:rsidRPr="00AF2125">
        <w:t>R</w:t>
      </w:r>
      <w:r w:rsidRPr="00AF2125">
        <w:rPr>
          <w:lang w:val="ru-RU"/>
        </w:rPr>
        <w:t>-404</w:t>
      </w:r>
      <w:r w:rsidRPr="00AF2125">
        <w:t>A</w:t>
      </w:r>
      <w:r w:rsidRPr="00AF2125">
        <w:rPr>
          <w:lang w:val="ru-RU"/>
        </w:rPr>
        <w:t>, смешанной на месте: 89,50</w:t>
      </w:r>
      <w:r>
        <w:rPr>
          <w:lang w:val="ru-RU"/>
        </w:rPr>
        <w:t> </w:t>
      </w:r>
      <w:r w:rsidRPr="00AF2125">
        <w:rPr>
          <w:lang w:val="ru-RU"/>
        </w:rPr>
        <w:t>мт в 2020</w:t>
      </w:r>
      <w:r>
        <w:rPr>
          <w:lang w:val="ru-RU"/>
        </w:rPr>
        <w:t> </w:t>
      </w:r>
      <w:r w:rsidRPr="00AF2125">
        <w:rPr>
          <w:lang w:val="ru-RU"/>
        </w:rPr>
        <w:t>году, 98,70</w:t>
      </w:r>
      <w:r>
        <w:rPr>
          <w:lang w:val="ru-RU"/>
        </w:rPr>
        <w:t> </w:t>
      </w:r>
      <w:r w:rsidRPr="00AF2125">
        <w:rPr>
          <w:lang w:val="ru-RU"/>
        </w:rPr>
        <w:t>мт в 2021</w:t>
      </w:r>
      <w:r>
        <w:rPr>
          <w:lang w:val="ru-RU"/>
        </w:rPr>
        <w:t> </w:t>
      </w:r>
      <w:r w:rsidRPr="00AF2125">
        <w:rPr>
          <w:lang w:val="ru-RU"/>
        </w:rPr>
        <w:t>году, 279,94</w:t>
      </w:r>
      <w:r>
        <w:rPr>
          <w:lang w:val="ru-RU"/>
        </w:rPr>
        <w:t> </w:t>
      </w:r>
      <w:r w:rsidRPr="00AF2125">
        <w:rPr>
          <w:lang w:val="ru-RU"/>
        </w:rPr>
        <w:t>мт в 2022</w:t>
      </w:r>
      <w:r>
        <w:rPr>
          <w:lang w:val="ru-RU"/>
        </w:rPr>
        <w:t> </w:t>
      </w:r>
      <w:r w:rsidRPr="00AF2125">
        <w:rPr>
          <w:lang w:val="ru-RU"/>
        </w:rPr>
        <w:t>году, 8,47</w:t>
      </w:r>
      <w:r>
        <w:rPr>
          <w:lang w:val="ru-RU"/>
        </w:rPr>
        <w:t> </w:t>
      </w:r>
      <w:r w:rsidRPr="00AF2125">
        <w:rPr>
          <w:lang w:val="ru-RU"/>
        </w:rPr>
        <w:t>мт в 2023</w:t>
      </w:r>
      <w:r>
        <w:rPr>
          <w:lang w:val="ru-RU"/>
        </w:rPr>
        <w:t> </w:t>
      </w:r>
      <w:r w:rsidRPr="00AF2125">
        <w:rPr>
          <w:lang w:val="ru-RU"/>
        </w:rPr>
        <w:t>году и 5,58</w:t>
      </w:r>
      <w:r>
        <w:rPr>
          <w:lang w:val="ru-RU"/>
        </w:rPr>
        <w:t> </w:t>
      </w:r>
      <w:r w:rsidRPr="00AF2125">
        <w:rPr>
          <w:lang w:val="ru-RU"/>
        </w:rPr>
        <w:t>мт в 2024</w:t>
      </w:r>
      <w:r>
        <w:rPr>
          <w:lang w:val="ru-RU"/>
        </w:rPr>
        <w:t> </w:t>
      </w:r>
      <w:r w:rsidRPr="00AF2125">
        <w:rPr>
          <w:lang w:val="ru-RU"/>
        </w:rPr>
        <w:t>году; данные за 2025</w:t>
      </w:r>
      <w:r>
        <w:rPr>
          <w:lang w:val="ru-RU"/>
        </w:rPr>
        <w:t> </w:t>
      </w:r>
      <w:r w:rsidRPr="00AF2125">
        <w:rPr>
          <w:lang w:val="ru-RU"/>
        </w:rPr>
        <w:t xml:space="preserve">год отсутствуют. Сообщалось об ограниченной </w:t>
      </w:r>
      <w:r>
        <w:rPr>
          <w:lang w:val="ru-RU"/>
        </w:rPr>
        <w:t>деятельности</w:t>
      </w:r>
      <w:r w:rsidRPr="00AF2125">
        <w:rPr>
          <w:lang w:val="ru-RU"/>
        </w:rPr>
        <w:t xml:space="preserve"> по смешиванию ГФУ отдельными импортерами; например, в 2024</w:t>
      </w:r>
      <w:r>
        <w:rPr>
          <w:lang w:val="ru-RU"/>
        </w:rPr>
        <w:t> </w:t>
      </w:r>
      <w:r w:rsidRPr="00AF2125">
        <w:rPr>
          <w:lang w:val="ru-RU"/>
        </w:rPr>
        <w:t>году одна торговая компания использовала ГФУ</w:t>
      </w:r>
      <w:r w:rsidRPr="00AF2125">
        <w:rPr>
          <w:lang w:val="ru-RU"/>
        </w:rPr>
        <w:noBreakHyphen/>
        <w:t>125 для смешивания примерно 33,83</w:t>
      </w:r>
      <w:r>
        <w:rPr>
          <w:lang w:val="ru-RU"/>
        </w:rPr>
        <w:t> </w:t>
      </w:r>
      <w:r w:rsidRPr="00AF2125">
        <w:rPr>
          <w:lang w:val="ru-RU"/>
        </w:rPr>
        <w:t xml:space="preserve">мт </w:t>
      </w:r>
      <w:r w:rsidRPr="00AF2125">
        <w:t>R</w:t>
      </w:r>
      <w:r w:rsidRPr="00AF2125">
        <w:rPr>
          <w:lang w:val="ru-RU"/>
        </w:rPr>
        <w:t>-407</w:t>
      </w:r>
      <w:r w:rsidRPr="00AF2125">
        <w:t>C</w:t>
      </w:r>
      <w:r w:rsidRPr="00AF2125">
        <w:rPr>
          <w:lang w:val="ru-RU"/>
        </w:rPr>
        <w:t>, 2,36</w:t>
      </w:r>
      <w:r>
        <w:rPr>
          <w:lang w:val="ru-RU"/>
        </w:rPr>
        <w:t> </w:t>
      </w:r>
      <w:r w:rsidRPr="00AF2125">
        <w:rPr>
          <w:lang w:val="ru-RU"/>
        </w:rPr>
        <w:t xml:space="preserve">мт </w:t>
      </w:r>
      <w:r w:rsidRPr="00AF2125">
        <w:t>R</w:t>
      </w:r>
      <w:r w:rsidRPr="00AF2125">
        <w:rPr>
          <w:lang w:val="ru-RU"/>
        </w:rPr>
        <w:t>-404</w:t>
      </w:r>
      <w:r w:rsidRPr="00AF2125">
        <w:t>A</w:t>
      </w:r>
      <w:r w:rsidRPr="00AF2125">
        <w:rPr>
          <w:lang w:val="ru-RU"/>
        </w:rPr>
        <w:t xml:space="preserve"> и 2,79</w:t>
      </w:r>
      <w:r>
        <w:rPr>
          <w:lang w:val="ru-RU"/>
        </w:rPr>
        <w:t> </w:t>
      </w:r>
      <w:r w:rsidRPr="00AF2125">
        <w:rPr>
          <w:lang w:val="ru-RU"/>
        </w:rPr>
        <w:t xml:space="preserve">мт </w:t>
      </w:r>
      <w:r w:rsidRPr="00AF2125">
        <w:t>R</w:t>
      </w:r>
      <w:r w:rsidRPr="00AF2125">
        <w:rPr>
          <w:lang w:val="ru-RU"/>
        </w:rPr>
        <w:t>-507</w:t>
      </w:r>
      <w:r w:rsidRPr="00AF2125">
        <w:t>A</w:t>
      </w:r>
      <w:r w:rsidRPr="00AF2125">
        <w:rPr>
          <w:lang w:val="ru-RU"/>
        </w:rPr>
        <w:t>, в то время как ГФУ</w:t>
      </w:r>
      <w:r w:rsidRPr="00AF2125">
        <w:rPr>
          <w:lang w:val="ru-RU"/>
        </w:rPr>
        <w:noBreakHyphen/>
        <w:t>134</w:t>
      </w:r>
      <w:r w:rsidRPr="00AF2125">
        <w:t>a</w:t>
      </w:r>
      <w:r w:rsidRPr="00AF2125">
        <w:rPr>
          <w:lang w:val="ru-RU"/>
        </w:rPr>
        <w:t xml:space="preserve"> (около 70,6</w:t>
      </w:r>
      <w:r>
        <w:rPr>
          <w:lang w:val="ru-RU"/>
        </w:rPr>
        <w:t> </w:t>
      </w:r>
      <w:r w:rsidRPr="00AF2125">
        <w:rPr>
          <w:lang w:val="ru-RU"/>
        </w:rPr>
        <w:t xml:space="preserve">мт) использовался для поддержки смесей </w:t>
      </w:r>
      <w:r w:rsidRPr="00AF2125">
        <w:t>R</w:t>
      </w:r>
      <w:r w:rsidRPr="00AF2125">
        <w:rPr>
          <w:lang w:val="ru-RU"/>
        </w:rPr>
        <w:t>-404</w:t>
      </w:r>
      <w:r w:rsidRPr="00AF2125">
        <w:t>A</w:t>
      </w:r>
      <w:r w:rsidRPr="00AF2125">
        <w:rPr>
          <w:lang w:val="ru-RU"/>
        </w:rPr>
        <w:t xml:space="preserve"> и </w:t>
      </w:r>
      <w:r w:rsidRPr="00AF2125">
        <w:t>R</w:t>
      </w:r>
      <w:r w:rsidRPr="00AF2125">
        <w:rPr>
          <w:lang w:val="ru-RU"/>
        </w:rPr>
        <w:t>-407</w:t>
      </w:r>
      <w:r w:rsidRPr="00AF2125">
        <w:t>C</w:t>
      </w:r>
      <w:r w:rsidRPr="00AF2125">
        <w:rPr>
          <w:lang w:val="ru-RU"/>
        </w:rPr>
        <w:t>. Однако правительство пояснило, что эти объемы не учитываются отдельно как продукция</w:t>
      </w:r>
      <w:r>
        <w:rPr>
          <w:lang w:val="ru-RU"/>
        </w:rPr>
        <w:t>,</w:t>
      </w:r>
      <w:r w:rsidRPr="00AF2125">
        <w:rPr>
          <w:lang w:val="ru-RU"/>
        </w:rPr>
        <w:t xml:space="preserve"> «смешанная на месте». </w:t>
      </w:r>
      <w:r w:rsidRPr="00AF2125">
        <w:t>R</w:t>
      </w:r>
      <w:r w:rsidRPr="00AF2125">
        <w:rPr>
          <w:lang w:val="ru-RU"/>
        </w:rPr>
        <w:t>-404</w:t>
      </w:r>
      <w:r w:rsidRPr="00AF2125">
        <w:t>A</w:t>
      </w:r>
      <w:r w:rsidRPr="00AF2125">
        <w:rPr>
          <w:lang w:val="ru-RU"/>
        </w:rPr>
        <w:t xml:space="preserve">, смешанная на месте, продается на внутреннем рынке для автономного коммерческого охлаждения, холодильных складов и промышленного охлаждения; об экспорте продукции, смешанной на месте, не сообщалось. </w:t>
      </w:r>
      <w:r w:rsidRPr="007D360C">
        <w:rPr>
          <w:lang w:val="ru-RU"/>
        </w:rPr>
        <w:t xml:space="preserve">В целом, смешивание ГФУ не является объектом отдельного вмешательства в рамках этапа </w:t>
      </w:r>
      <w:r w:rsidRPr="00AF2125">
        <w:t>I</w:t>
      </w:r>
      <w:r w:rsidRPr="007D360C">
        <w:rPr>
          <w:lang w:val="ru-RU"/>
        </w:rPr>
        <w:t xml:space="preserve"> КПР.</w:t>
      </w:r>
    </w:p>
    <w:p w14:paraId="01E85085" w14:textId="77777777" w:rsidR="006853A0" w:rsidRPr="00AF2125" w:rsidRDefault="006853A0" w:rsidP="009A29B6">
      <w:pPr>
        <w:keepNext/>
        <w:spacing w:before="240" w:after="240"/>
        <w:rPr>
          <w:i/>
          <w:lang w:val="ru-RU"/>
        </w:rPr>
      </w:pPr>
      <w:r w:rsidRPr="00AF2125">
        <w:rPr>
          <w:i/>
          <w:lang w:val="ru-RU"/>
        </w:rPr>
        <w:t>Доклад об осуществлении страновой программы</w:t>
      </w:r>
    </w:p>
    <w:p w14:paraId="01E85086" w14:textId="77777777" w:rsidR="006853A0" w:rsidRPr="00AF2125" w:rsidRDefault="006853A0" w:rsidP="009A29B6">
      <w:pPr>
        <w:pStyle w:val="Heading1"/>
        <w:rPr>
          <w:u w:val="single"/>
          <w:lang w:val="ru-RU"/>
        </w:rPr>
      </w:pPr>
      <w:r w:rsidRPr="00AF2125">
        <w:rPr>
          <w:lang w:val="ru-RU"/>
        </w:rPr>
        <w:t xml:space="preserve">Данные о потреблении ГФУ по секторам, предоставленные правительством Таиланда в </w:t>
      </w:r>
      <w:r>
        <w:rPr>
          <w:lang w:val="ru-RU"/>
        </w:rPr>
        <w:t>его</w:t>
      </w:r>
      <w:r w:rsidRPr="00AF2125">
        <w:rPr>
          <w:lang w:val="ru-RU"/>
        </w:rPr>
        <w:t xml:space="preserve"> докладе о</w:t>
      </w:r>
      <w:r>
        <w:rPr>
          <w:lang w:val="ru-RU"/>
        </w:rPr>
        <w:t>б осуществлении</w:t>
      </w:r>
      <w:r w:rsidRPr="00AF2125">
        <w:rPr>
          <w:lang w:val="ru-RU"/>
        </w:rPr>
        <w:t xml:space="preserve"> страновой программы </w:t>
      </w:r>
      <w:r>
        <w:rPr>
          <w:lang w:val="ru-RU"/>
        </w:rPr>
        <w:t xml:space="preserve">(СП) </w:t>
      </w:r>
      <w:r w:rsidRPr="00AF2125">
        <w:rPr>
          <w:lang w:val="ru-RU"/>
        </w:rPr>
        <w:t>за 2024</w:t>
      </w:r>
      <w:r>
        <w:rPr>
          <w:lang w:val="ru-RU"/>
        </w:rPr>
        <w:t> </w:t>
      </w:r>
      <w:r w:rsidRPr="00AF2125">
        <w:rPr>
          <w:lang w:val="ru-RU"/>
        </w:rPr>
        <w:t>год, согласуются с данными, представленными в соответствии со статьей 7 Монреальского протокола.</w:t>
      </w:r>
    </w:p>
    <w:p w14:paraId="01E85087" w14:textId="77777777" w:rsidR="006853A0" w:rsidRPr="00AF2125" w:rsidRDefault="006853A0" w:rsidP="009A29B6">
      <w:pPr>
        <w:pStyle w:val="Heading1"/>
        <w:keepNext/>
        <w:numPr>
          <w:ilvl w:val="0"/>
          <w:numId w:val="0"/>
        </w:numPr>
        <w:spacing w:before="240"/>
        <w:rPr>
          <w:u w:val="single"/>
          <w:lang w:val="ru-RU"/>
        </w:rPr>
      </w:pPr>
      <w:r w:rsidRPr="00AF2125">
        <w:rPr>
          <w:u w:val="single"/>
          <w:lang w:val="ru-RU"/>
        </w:rPr>
        <w:t>Тенденции в области потребления ГФУ</w:t>
      </w:r>
    </w:p>
    <w:p w14:paraId="01E85088" w14:textId="77777777" w:rsidR="006853A0" w:rsidRPr="00CE3197" w:rsidRDefault="006853A0" w:rsidP="009A29B6">
      <w:pPr>
        <w:pStyle w:val="Heading1"/>
        <w:rPr>
          <w:lang w:val="ru-RU"/>
        </w:rPr>
      </w:pPr>
      <w:r w:rsidRPr="00AF2125">
        <w:rPr>
          <w:lang w:val="ru-RU"/>
        </w:rPr>
        <w:t>Потребление ГФУ в Таиланде неуклонно росло в период между 2020 и 2024</w:t>
      </w:r>
      <w:r>
        <w:rPr>
          <w:lang w:val="ru-RU"/>
        </w:rPr>
        <w:t> </w:t>
      </w:r>
      <w:r w:rsidRPr="00AF2125">
        <w:rPr>
          <w:lang w:val="ru-RU"/>
        </w:rPr>
        <w:t>годами с временным пиком в 2022</w:t>
      </w:r>
      <w:r>
        <w:rPr>
          <w:lang w:val="ru-RU"/>
        </w:rPr>
        <w:t> </w:t>
      </w:r>
      <w:r w:rsidRPr="00AF2125">
        <w:rPr>
          <w:lang w:val="ru-RU"/>
        </w:rPr>
        <w:t>году из-за создания запасов ГФУ, в основном ГФУ</w:t>
      </w:r>
      <w:r w:rsidRPr="00AF2125">
        <w:rPr>
          <w:lang w:val="ru-RU"/>
        </w:rPr>
        <w:noBreakHyphen/>
        <w:t>134</w:t>
      </w:r>
      <w:r w:rsidRPr="00AF2125">
        <w:t>a</w:t>
      </w:r>
      <w:r w:rsidRPr="00AF2125">
        <w:rPr>
          <w:lang w:val="ru-RU"/>
        </w:rPr>
        <w:t xml:space="preserve">, </w:t>
      </w:r>
      <w:r w:rsidRPr="00AF2125">
        <w:t>R</w:t>
      </w:r>
      <w:r w:rsidRPr="00AF2125">
        <w:rPr>
          <w:lang w:val="ru-RU"/>
        </w:rPr>
        <w:t>-404</w:t>
      </w:r>
      <w:r w:rsidRPr="00AF2125">
        <w:t>A</w:t>
      </w:r>
      <w:r w:rsidRPr="00AF2125">
        <w:rPr>
          <w:lang w:val="ru-RU"/>
        </w:rPr>
        <w:t xml:space="preserve">, </w:t>
      </w:r>
      <w:r w:rsidRPr="00AF2125">
        <w:t>R</w:t>
      </w:r>
      <w:r w:rsidRPr="00AF2125">
        <w:rPr>
          <w:lang w:val="ru-RU"/>
        </w:rPr>
        <w:t>-410</w:t>
      </w:r>
      <w:r w:rsidRPr="00AF2125">
        <w:t>A</w:t>
      </w:r>
      <w:r w:rsidRPr="00AF2125">
        <w:rPr>
          <w:lang w:val="ru-RU"/>
        </w:rPr>
        <w:t>; запасенные вещества были реэкспортированы в 2023</w:t>
      </w:r>
      <w:r>
        <w:rPr>
          <w:lang w:val="ru-RU"/>
        </w:rPr>
        <w:t> </w:t>
      </w:r>
      <w:r w:rsidRPr="00AF2125">
        <w:rPr>
          <w:lang w:val="ru-RU"/>
        </w:rPr>
        <w:t>году. Потребление ГФУ</w:t>
      </w:r>
      <w:r w:rsidRPr="00AF2125">
        <w:rPr>
          <w:lang w:val="ru-RU"/>
        </w:rPr>
        <w:noBreakHyphen/>
        <w:t>32 выросло, поскольку Таиланд был среди первых стран, перешедших на ГФУ</w:t>
      </w:r>
      <w:r w:rsidRPr="00AF2125">
        <w:rPr>
          <w:lang w:val="ru-RU"/>
        </w:rPr>
        <w:noBreakHyphen/>
        <w:t xml:space="preserve">32 в </w:t>
      </w:r>
      <w:r>
        <w:rPr>
          <w:lang w:val="ru-RU"/>
        </w:rPr>
        <w:t>секторе кондиционеров</w:t>
      </w:r>
      <w:r w:rsidRPr="00AF2125">
        <w:rPr>
          <w:lang w:val="ru-RU"/>
        </w:rPr>
        <w:t xml:space="preserve"> воздуха</w:t>
      </w:r>
      <w:r>
        <w:rPr>
          <w:lang w:val="ru-RU"/>
        </w:rPr>
        <w:t xml:space="preserve"> (КВ)</w:t>
      </w:r>
      <w:r w:rsidRPr="00AF2125">
        <w:rPr>
          <w:lang w:val="ru-RU"/>
        </w:rPr>
        <w:t xml:space="preserve">, заменив </w:t>
      </w:r>
      <w:r w:rsidRPr="00AF2125">
        <w:t>R</w:t>
      </w:r>
      <w:r w:rsidRPr="00AF2125">
        <w:rPr>
          <w:lang w:val="ru-RU"/>
        </w:rPr>
        <w:t>-410</w:t>
      </w:r>
      <w:r w:rsidRPr="00AF2125">
        <w:t>A</w:t>
      </w:r>
      <w:r w:rsidRPr="00AF2125">
        <w:rPr>
          <w:lang w:val="ru-RU"/>
        </w:rPr>
        <w:t xml:space="preserve"> и ГХФУ</w:t>
      </w:r>
      <w:r w:rsidRPr="00AF2125">
        <w:rPr>
          <w:lang w:val="ru-RU"/>
        </w:rPr>
        <w:noBreakHyphen/>
        <w:t>22. ГФУ</w:t>
      </w:r>
      <w:r w:rsidRPr="00AF2125">
        <w:rPr>
          <w:lang w:val="ru-RU"/>
        </w:rPr>
        <w:noBreakHyphen/>
        <w:t>134</w:t>
      </w:r>
      <w:r w:rsidRPr="00AF2125">
        <w:t>a</w:t>
      </w:r>
      <w:r w:rsidRPr="00AF2125">
        <w:rPr>
          <w:lang w:val="ru-RU"/>
        </w:rPr>
        <w:t xml:space="preserve"> используется в </w:t>
      </w:r>
      <w:r>
        <w:rPr>
          <w:lang w:val="ru-RU"/>
        </w:rPr>
        <w:t>КВ</w:t>
      </w:r>
      <w:r w:rsidRPr="00AF2125">
        <w:rPr>
          <w:lang w:val="ru-RU"/>
        </w:rPr>
        <w:t>, включая мобильные кондиционеры</w:t>
      </w:r>
      <w:r>
        <w:rPr>
          <w:lang w:val="ru-RU"/>
        </w:rPr>
        <w:t xml:space="preserve"> воздуха (МКВ)</w:t>
      </w:r>
      <w:r w:rsidRPr="00AF2125">
        <w:rPr>
          <w:lang w:val="ru-RU"/>
        </w:rPr>
        <w:t>, а также в холодильн</w:t>
      </w:r>
      <w:r>
        <w:rPr>
          <w:lang w:val="ru-RU"/>
        </w:rPr>
        <w:t>ом оборудовании</w:t>
      </w:r>
      <w:r w:rsidRPr="00AF2125">
        <w:rPr>
          <w:lang w:val="ru-RU"/>
        </w:rPr>
        <w:t xml:space="preserve">. </w:t>
      </w:r>
      <w:r w:rsidRPr="00CE3197">
        <w:rPr>
          <w:lang w:val="ru-RU"/>
        </w:rPr>
        <w:t>ГФУ</w:t>
      </w:r>
      <w:r w:rsidRPr="00CE3197">
        <w:rPr>
          <w:lang w:val="ru-RU"/>
        </w:rPr>
        <w:noBreakHyphen/>
        <w:t>152</w:t>
      </w:r>
      <w:r w:rsidRPr="00AF2125">
        <w:t>a</w:t>
      </w:r>
      <w:r w:rsidRPr="00CE3197">
        <w:rPr>
          <w:lang w:val="ru-RU"/>
        </w:rPr>
        <w:t xml:space="preserve"> и </w:t>
      </w:r>
      <w:r w:rsidRPr="00AF2125">
        <w:t>R</w:t>
      </w:r>
      <w:r w:rsidRPr="00CE3197">
        <w:rPr>
          <w:lang w:val="ru-RU"/>
        </w:rPr>
        <w:t>-404</w:t>
      </w:r>
      <w:r w:rsidRPr="00AF2125">
        <w:t>A</w:t>
      </w:r>
      <w:r w:rsidRPr="00CE3197">
        <w:rPr>
          <w:lang w:val="ru-RU"/>
        </w:rPr>
        <w:t xml:space="preserve"> также демонстрировали устойчивый рост в течение последних пяти лет.</w:t>
      </w:r>
    </w:p>
    <w:p w14:paraId="01E85089" w14:textId="77777777" w:rsidR="006853A0" w:rsidRPr="00AF2125" w:rsidRDefault="006853A0" w:rsidP="009A29B6">
      <w:pPr>
        <w:pStyle w:val="Heading1"/>
        <w:keepNext/>
        <w:numPr>
          <w:ilvl w:val="0"/>
          <w:numId w:val="0"/>
        </w:numPr>
        <w:spacing w:before="240"/>
        <w:rPr>
          <w:u w:val="single"/>
          <w:lang w:val="ru-RU"/>
        </w:rPr>
      </w:pPr>
      <w:r w:rsidRPr="00AF2125">
        <w:rPr>
          <w:u w:val="single"/>
          <w:lang w:val="ru-RU"/>
        </w:rPr>
        <w:t>Потребление ГФУ в разбивке по секторам</w:t>
      </w:r>
    </w:p>
    <w:p w14:paraId="01E8508A" w14:textId="77777777" w:rsidR="006853A0" w:rsidRPr="00CE3197" w:rsidRDefault="006853A0" w:rsidP="009A29B6">
      <w:pPr>
        <w:pStyle w:val="Heading1"/>
        <w:rPr>
          <w:lang w:val="ru-RU"/>
        </w:rPr>
      </w:pPr>
      <w:r w:rsidRPr="00AF2125">
        <w:rPr>
          <w:lang w:val="ru-RU"/>
        </w:rPr>
        <w:t>ГФУ потребляются в производственном секторе (72,0</w:t>
      </w:r>
      <w:r>
        <w:rPr>
          <w:lang w:val="ru-RU"/>
        </w:rPr>
        <w:t> %</w:t>
      </w:r>
      <w:r w:rsidRPr="00AF2125">
        <w:rPr>
          <w:lang w:val="ru-RU"/>
        </w:rPr>
        <w:t xml:space="preserve"> в </w:t>
      </w:r>
      <w:r>
        <w:rPr>
          <w:lang w:val="ru-RU"/>
        </w:rPr>
        <w:t>мт</w:t>
      </w:r>
      <w:r w:rsidRPr="00AF2125">
        <w:rPr>
          <w:lang w:val="ru-RU"/>
        </w:rPr>
        <w:t xml:space="preserve"> и 65,8</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и в секторе обслуживания (28,0</w:t>
      </w:r>
      <w:r>
        <w:rPr>
          <w:lang w:val="ru-RU"/>
        </w:rPr>
        <w:t> %</w:t>
      </w:r>
      <w:r w:rsidRPr="00AF2125">
        <w:rPr>
          <w:lang w:val="ru-RU"/>
        </w:rPr>
        <w:t xml:space="preserve"> в мт и 34,2</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xml:space="preserve">). В производственном секторе наибольшая доля приходится на бытовые </w:t>
      </w:r>
      <w:r>
        <w:rPr>
          <w:lang w:val="ru-RU"/>
        </w:rPr>
        <w:t>КВ</w:t>
      </w:r>
      <w:r w:rsidRPr="00AF2125">
        <w:rPr>
          <w:lang w:val="ru-RU"/>
        </w:rPr>
        <w:t xml:space="preserve"> (47,0</w:t>
      </w:r>
      <w:r>
        <w:rPr>
          <w:lang w:val="ru-RU"/>
        </w:rPr>
        <w:t> %</w:t>
      </w:r>
      <w:r w:rsidRPr="00AF2125">
        <w:rPr>
          <w:lang w:val="ru-RU"/>
        </w:rPr>
        <w:t xml:space="preserve"> в </w:t>
      </w:r>
      <w:r>
        <w:rPr>
          <w:lang w:val="ru-RU"/>
        </w:rPr>
        <w:t>мт</w:t>
      </w:r>
      <w:r w:rsidRPr="00AF2125">
        <w:rPr>
          <w:lang w:val="ru-RU"/>
        </w:rPr>
        <w:t xml:space="preserve"> и 30,0</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xml:space="preserve">), за ними следуют коммерческие </w:t>
      </w:r>
      <w:r>
        <w:rPr>
          <w:lang w:val="ru-RU"/>
        </w:rPr>
        <w:t>КВ</w:t>
      </w:r>
      <w:r w:rsidRPr="00AF2125">
        <w:rPr>
          <w:lang w:val="ru-RU"/>
        </w:rPr>
        <w:t xml:space="preserve"> (13,1</w:t>
      </w:r>
      <w:r>
        <w:rPr>
          <w:lang w:val="ru-RU"/>
        </w:rPr>
        <w:t> %</w:t>
      </w:r>
      <w:r w:rsidRPr="00AF2125">
        <w:rPr>
          <w:lang w:val="ru-RU"/>
        </w:rPr>
        <w:t xml:space="preserve"> в </w:t>
      </w:r>
      <w:r>
        <w:rPr>
          <w:lang w:val="ru-RU"/>
        </w:rPr>
        <w:t>мт</w:t>
      </w:r>
      <w:r w:rsidRPr="00AF2125">
        <w:rPr>
          <w:lang w:val="ru-RU"/>
        </w:rPr>
        <w:t xml:space="preserve"> и 16,8</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xml:space="preserve">), </w:t>
      </w:r>
      <w:r>
        <w:rPr>
          <w:lang w:val="ru-RU"/>
        </w:rPr>
        <w:t>МКВ</w:t>
      </w:r>
      <w:r w:rsidRPr="00AF2125">
        <w:rPr>
          <w:lang w:val="ru-RU"/>
        </w:rPr>
        <w:t xml:space="preserve"> (5,2</w:t>
      </w:r>
      <w:r>
        <w:rPr>
          <w:lang w:val="ru-RU"/>
        </w:rPr>
        <w:t> %</w:t>
      </w:r>
      <w:r w:rsidRPr="00AF2125">
        <w:rPr>
          <w:lang w:val="ru-RU"/>
        </w:rPr>
        <w:t xml:space="preserve"> в </w:t>
      </w:r>
      <w:r>
        <w:rPr>
          <w:lang w:val="ru-RU"/>
        </w:rPr>
        <w:t>мт</w:t>
      </w:r>
      <w:r w:rsidRPr="00AF2125">
        <w:rPr>
          <w:lang w:val="ru-RU"/>
        </w:rPr>
        <w:t xml:space="preserve"> и 6,2</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xml:space="preserve">), коммерческое </w:t>
      </w:r>
      <w:r>
        <w:rPr>
          <w:lang w:val="ru-RU"/>
        </w:rPr>
        <w:t>холодильное оборудование</w:t>
      </w:r>
      <w:r w:rsidRPr="00AF2125">
        <w:rPr>
          <w:lang w:val="ru-RU"/>
        </w:rPr>
        <w:t xml:space="preserve"> (2,7</w:t>
      </w:r>
      <w:r>
        <w:rPr>
          <w:lang w:val="ru-RU"/>
        </w:rPr>
        <w:t> %</w:t>
      </w:r>
      <w:r w:rsidRPr="00AF2125">
        <w:rPr>
          <w:lang w:val="ru-RU"/>
        </w:rPr>
        <w:t xml:space="preserve"> в </w:t>
      </w:r>
      <w:r>
        <w:rPr>
          <w:lang w:val="ru-RU"/>
        </w:rPr>
        <w:t>мт</w:t>
      </w:r>
      <w:r w:rsidRPr="00AF2125">
        <w:rPr>
          <w:lang w:val="ru-RU"/>
        </w:rPr>
        <w:t xml:space="preserve"> и 8,1</w:t>
      </w:r>
      <w:r>
        <w:rPr>
          <w:lang w:val="ru-RU"/>
        </w:rPr>
        <w:t> %</w:t>
      </w:r>
      <w:r w:rsidRPr="00AF2125">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AF2125">
        <w:rPr>
          <w:lang w:val="ru-RU"/>
        </w:rPr>
        <w:t xml:space="preserve">) и другие подсекторы, как показано в таблицах </w:t>
      </w:r>
      <w:r w:rsidRPr="00CE3197">
        <w:rPr>
          <w:lang w:val="ru-RU"/>
        </w:rPr>
        <w:t xml:space="preserve">8 </w:t>
      </w:r>
      <w:r>
        <w:rPr>
          <w:lang w:val="ru-RU"/>
        </w:rPr>
        <w:t>и</w:t>
      </w:r>
      <w:r w:rsidRPr="00CE3197">
        <w:rPr>
          <w:lang w:val="ru-RU"/>
        </w:rPr>
        <w:t xml:space="preserve"> 9.</w:t>
      </w:r>
    </w:p>
    <w:p w14:paraId="01E8508B" w14:textId="77777777" w:rsidR="006853A0" w:rsidRPr="009A29B6" w:rsidRDefault="006853A0" w:rsidP="009A29B6">
      <w:pPr>
        <w:pStyle w:val="Heading1"/>
        <w:rPr>
          <w:lang w:val="ru-RU"/>
        </w:rPr>
      </w:pPr>
      <w:r w:rsidRPr="00CE3197">
        <w:rPr>
          <w:lang w:val="ru-RU"/>
        </w:rPr>
        <w:t xml:space="preserve">В секторе обслуживания ГФУ потребляются в основном в подсекторе бытовых </w:t>
      </w:r>
      <w:r>
        <w:rPr>
          <w:lang w:val="ru-RU"/>
        </w:rPr>
        <w:t>КВ</w:t>
      </w:r>
      <w:r w:rsidRPr="00CE3197">
        <w:rPr>
          <w:lang w:val="ru-RU"/>
        </w:rPr>
        <w:t xml:space="preserve"> (12,9</w:t>
      </w:r>
      <w:r>
        <w:rPr>
          <w:lang w:val="ru-RU"/>
        </w:rPr>
        <w:t> %</w:t>
      </w:r>
      <w:r w:rsidRPr="00CE3197">
        <w:rPr>
          <w:lang w:val="ru-RU"/>
        </w:rPr>
        <w:t xml:space="preserve"> в </w:t>
      </w:r>
      <w:r>
        <w:rPr>
          <w:lang w:val="ru-RU"/>
        </w:rPr>
        <w:t>мт</w:t>
      </w:r>
      <w:r w:rsidRPr="00CE3197">
        <w:rPr>
          <w:lang w:val="ru-RU"/>
        </w:rPr>
        <w:t xml:space="preserve"> и 14,1</w:t>
      </w:r>
      <w:r>
        <w:rPr>
          <w:lang w:val="ru-RU"/>
        </w:rPr>
        <w:t> %</w:t>
      </w:r>
      <w:r w:rsidRPr="00CE3197">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CE3197">
        <w:rPr>
          <w:lang w:val="ru-RU"/>
        </w:rPr>
        <w:t xml:space="preserve">), за ними следуют </w:t>
      </w:r>
      <w:r>
        <w:rPr>
          <w:lang w:val="ru-RU"/>
        </w:rPr>
        <w:t>МКВ</w:t>
      </w:r>
      <w:r w:rsidRPr="00CE3197">
        <w:rPr>
          <w:lang w:val="ru-RU"/>
        </w:rPr>
        <w:t xml:space="preserve"> (12,8</w:t>
      </w:r>
      <w:r>
        <w:rPr>
          <w:lang w:val="ru-RU"/>
        </w:rPr>
        <w:t> %</w:t>
      </w:r>
      <w:r w:rsidRPr="00CE3197">
        <w:rPr>
          <w:lang w:val="ru-RU"/>
        </w:rPr>
        <w:t xml:space="preserve"> в </w:t>
      </w:r>
      <w:r>
        <w:rPr>
          <w:lang w:val="ru-RU"/>
        </w:rPr>
        <w:t>мт</w:t>
      </w:r>
      <w:r w:rsidRPr="00CE3197">
        <w:rPr>
          <w:lang w:val="ru-RU"/>
        </w:rPr>
        <w:t xml:space="preserve"> и 15,4</w:t>
      </w:r>
      <w:r>
        <w:rPr>
          <w:lang w:val="ru-RU"/>
        </w:rPr>
        <w:t> %</w:t>
      </w:r>
      <w:r w:rsidRPr="00CE3197">
        <w:rPr>
          <w:lang w:val="ru-RU"/>
        </w:rPr>
        <w:t xml:space="preserve"> в тоннах </w:t>
      </w:r>
      <w:r w:rsidRPr="00CE3197">
        <w:t>CO</w:t>
      </w:r>
      <w:r w:rsidRPr="00CE3197">
        <w:rPr>
          <w:vertAlign w:val="subscript"/>
          <w:lang w:val="ru-RU"/>
        </w:rPr>
        <w:t>2</w:t>
      </w:r>
      <w:r w:rsidRPr="00CE3197">
        <w:rPr>
          <w:lang w:val="ru-RU"/>
        </w:rPr>
        <w:noBreakHyphen/>
      </w:r>
      <w:r w:rsidRPr="00AF2125">
        <w:rPr>
          <w:lang w:val="ru-RU"/>
        </w:rPr>
        <w:t>экв</w:t>
      </w:r>
      <w:r>
        <w:rPr>
          <w:lang w:val="ru-RU"/>
        </w:rPr>
        <w:t>.</w:t>
      </w:r>
      <w:r w:rsidRPr="00CE3197">
        <w:rPr>
          <w:lang w:val="ru-RU"/>
        </w:rPr>
        <w:t xml:space="preserve">) и другие подсекторы, как показано в таблицах 8 </w:t>
      </w:r>
      <w:r>
        <w:rPr>
          <w:lang w:val="ru-RU"/>
        </w:rPr>
        <w:t>и</w:t>
      </w:r>
      <w:r w:rsidRPr="00CE3197">
        <w:rPr>
          <w:lang w:val="ru-RU"/>
        </w:rPr>
        <w:t xml:space="preserve"> 9</w:t>
      </w:r>
      <w:r w:rsidRPr="009A29B6">
        <w:rPr>
          <w:lang w:val="ru-RU"/>
        </w:rPr>
        <w:t xml:space="preserve">. </w:t>
      </w:r>
    </w:p>
    <w:p w14:paraId="01E8508C" w14:textId="77777777" w:rsidR="006853A0" w:rsidRPr="00E4522A" w:rsidRDefault="006853A0" w:rsidP="00324672">
      <w:pPr>
        <w:pStyle w:val="Heading1"/>
        <w:keepNext/>
        <w:keepLines/>
        <w:numPr>
          <w:ilvl w:val="0"/>
          <w:numId w:val="0"/>
        </w:numPr>
        <w:spacing w:before="240" w:after="0"/>
        <w:rPr>
          <w:b/>
          <w:bCs/>
          <w:lang w:val="ru-RU"/>
        </w:rPr>
      </w:pPr>
      <w:r>
        <w:rPr>
          <w:b/>
          <w:bCs/>
          <w:lang w:val="ru-RU"/>
        </w:rPr>
        <w:t>Таблица</w:t>
      </w:r>
      <w:r w:rsidRPr="002B1660">
        <w:rPr>
          <w:b/>
          <w:bCs/>
        </w:rPr>
        <w:t> </w:t>
      </w:r>
      <w:r w:rsidRPr="00324672">
        <w:rPr>
          <w:b/>
          <w:bCs/>
          <w:lang w:val="ru-RU"/>
        </w:rPr>
        <w:t xml:space="preserve">8. </w:t>
      </w:r>
      <w:r>
        <w:rPr>
          <w:b/>
          <w:bCs/>
          <w:lang w:val="ru-RU"/>
        </w:rPr>
        <w:t>Потребление</w:t>
      </w:r>
      <w:r w:rsidRPr="00E4522A">
        <w:rPr>
          <w:b/>
          <w:bCs/>
          <w:lang w:val="ru-RU"/>
        </w:rPr>
        <w:t xml:space="preserve"> </w:t>
      </w:r>
      <w:r>
        <w:rPr>
          <w:b/>
          <w:bCs/>
          <w:lang w:val="ru-RU"/>
        </w:rPr>
        <w:t>ГФУ</w:t>
      </w:r>
      <w:r w:rsidRPr="00E4522A">
        <w:rPr>
          <w:b/>
          <w:bCs/>
          <w:lang w:val="ru-RU"/>
        </w:rPr>
        <w:t xml:space="preserve"> </w:t>
      </w:r>
      <w:r>
        <w:rPr>
          <w:b/>
          <w:bCs/>
          <w:lang w:val="ru-RU"/>
        </w:rPr>
        <w:t>в</w:t>
      </w:r>
      <w:r w:rsidRPr="00E4522A">
        <w:rPr>
          <w:b/>
          <w:bCs/>
          <w:lang w:val="ru-RU"/>
        </w:rPr>
        <w:t xml:space="preserve"> </w:t>
      </w:r>
      <w:r>
        <w:rPr>
          <w:b/>
          <w:bCs/>
          <w:lang w:val="ru-RU"/>
        </w:rPr>
        <w:t>Таиланде</w:t>
      </w:r>
      <w:r w:rsidRPr="00E4522A">
        <w:rPr>
          <w:b/>
          <w:bCs/>
          <w:lang w:val="ru-RU"/>
        </w:rPr>
        <w:t xml:space="preserve"> </w:t>
      </w:r>
      <w:r>
        <w:rPr>
          <w:b/>
          <w:bCs/>
          <w:lang w:val="ru-RU"/>
        </w:rPr>
        <w:t>в</w:t>
      </w:r>
      <w:r w:rsidRPr="00E4522A">
        <w:rPr>
          <w:b/>
          <w:bCs/>
          <w:lang w:val="ru-RU"/>
        </w:rPr>
        <w:t xml:space="preserve"> 2024 </w:t>
      </w:r>
      <w:r>
        <w:rPr>
          <w:b/>
          <w:bCs/>
          <w:lang w:val="ru-RU"/>
        </w:rPr>
        <w:t>году в</w:t>
      </w:r>
      <w:r w:rsidRPr="00E4522A">
        <w:rPr>
          <w:b/>
          <w:bCs/>
          <w:lang w:val="ru-RU"/>
        </w:rPr>
        <w:t xml:space="preserve"> </w:t>
      </w:r>
      <w:r>
        <w:rPr>
          <w:b/>
          <w:bCs/>
          <w:lang w:val="ru-RU"/>
        </w:rPr>
        <w:t>разбивке</w:t>
      </w:r>
      <w:r w:rsidRPr="00E4522A">
        <w:rPr>
          <w:b/>
          <w:bCs/>
          <w:lang w:val="ru-RU"/>
        </w:rPr>
        <w:t xml:space="preserve"> </w:t>
      </w:r>
      <w:r>
        <w:rPr>
          <w:b/>
          <w:bCs/>
          <w:lang w:val="ru-RU"/>
        </w:rPr>
        <w:t>по</w:t>
      </w:r>
      <w:r w:rsidRPr="00E4522A">
        <w:rPr>
          <w:b/>
          <w:bCs/>
          <w:lang w:val="ru-RU"/>
        </w:rPr>
        <w:t xml:space="preserve"> </w:t>
      </w:r>
      <w:r>
        <w:rPr>
          <w:b/>
          <w:bCs/>
          <w:lang w:val="ru-RU"/>
        </w:rPr>
        <w:t>секторам</w:t>
      </w:r>
      <w:r w:rsidRPr="00E4522A">
        <w:rPr>
          <w:b/>
          <w:bCs/>
          <w:lang w:val="ru-RU"/>
        </w:rPr>
        <w:t xml:space="preserve"> (</w:t>
      </w:r>
      <w:r>
        <w:rPr>
          <w:b/>
          <w:bCs/>
          <w:lang w:val="ru-RU"/>
        </w:rPr>
        <w:t>мт</w:t>
      </w:r>
      <w:r w:rsidRPr="00E4522A">
        <w:rPr>
          <w:b/>
          <w:bCs/>
          <w:lang w:val="ru-RU"/>
        </w:rPr>
        <w:t>)</w:t>
      </w:r>
    </w:p>
    <w:tbl>
      <w:tblPr>
        <w:tblW w:w="57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3"/>
        <w:gridCol w:w="909"/>
        <w:gridCol w:w="877"/>
        <w:gridCol w:w="866"/>
        <w:gridCol w:w="862"/>
        <w:gridCol w:w="851"/>
        <w:gridCol w:w="858"/>
        <w:gridCol w:w="873"/>
        <w:gridCol w:w="806"/>
        <w:gridCol w:w="1164"/>
        <w:gridCol w:w="812"/>
      </w:tblGrid>
      <w:tr w:rsidR="006853A0" w14:paraId="01E85099" w14:textId="77777777" w:rsidTr="00E33122">
        <w:trPr>
          <w:trHeight w:val="446"/>
          <w:tblHeader/>
          <w:jc w:val="center"/>
        </w:trPr>
        <w:tc>
          <w:tcPr>
            <w:tcW w:w="890" w:type="pct"/>
            <w:tcMar>
              <w:left w:w="43" w:type="dxa"/>
              <w:right w:w="43" w:type="dxa"/>
            </w:tcMar>
            <w:vAlign w:val="center"/>
          </w:tcPr>
          <w:p w14:paraId="01E8508D"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Сектор</w:t>
            </w:r>
          </w:p>
        </w:tc>
        <w:tc>
          <w:tcPr>
            <w:tcW w:w="421" w:type="pct"/>
            <w:tcMar>
              <w:left w:w="43" w:type="dxa"/>
              <w:right w:w="43" w:type="dxa"/>
            </w:tcMar>
            <w:vAlign w:val="center"/>
          </w:tcPr>
          <w:p w14:paraId="01E8508E" w14:textId="77777777" w:rsidR="006853A0" w:rsidRDefault="006853A0" w:rsidP="00177A61">
            <w:pPr>
              <w:keepNext/>
              <w:keepLines/>
              <w:spacing w:before="20" w:after="20"/>
              <w:ind w:left="-181" w:right="-136"/>
              <w:jc w:val="center"/>
              <w:rPr>
                <w:b/>
                <w:bCs/>
                <w:sz w:val="18"/>
                <w:szCs w:val="18"/>
                <w:lang w:eastAsia="en-CA"/>
              </w:rPr>
            </w:pPr>
            <w:r>
              <w:rPr>
                <w:b/>
                <w:bCs/>
                <w:sz w:val="18"/>
                <w:szCs w:val="18"/>
                <w:lang w:val="ru-RU" w:eastAsia="en-CA"/>
              </w:rPr>
              <w:t>ГФУ</w:t>
            </w:r>
            <w:r>
              <w:rPr>
                <w:b/>
                <w:bCs/>
                <w:sz w:val="18"/>
                <w:szCs w:val="18"/>
                <w:lang w:eastAsia="en-CA"/>
              </w:rPr>
              <w:t>-32</w:t>
            </w:r>
          </w:p>
        </w:tc>
        <w:tc>
          <w:tcPr>
            <w:tcW w:w="406" w:type="pct"/>
            <w:tcMar>
              <w:left w:w="43" w:type="dxa"/>
              <w:right w:w="43" w:type="dxa"/>
            </w:tcMar>
            <w:vAlign w:val="center"/>
          </w:tcPr>
          <w:p w14:paraId="01E8508F" w14:textId="77777777" w:rsidR="006853A0" w:rsidRDefault="006853A0" w:rsidP="00E33122">
            <w:pPr>
              <w:keepNext/>
              <w:keepLines/>
              <w:spacing w:before="20" w:after="20"/>
              <w:jc w:val="center"/>
              <w:rPr>
                <w:b/>
                <w:bCs/>
                <w:sz w:val="18"/>
                <w:szCs w:val="18"/>
                <w:lang w:eastAsia="en-CA"/>
              </w:rPr>
            </w:pPr>
            <w:r>
              <w:rPr>
                <w:b/>
                <w:bCs/>
                <w:sz w:val="18"/>
                <w:szCs w:val="18"/>
                <w:lang w:val="ru-RU" w:eastAsia="en-CA"/>
              </w:rPr>
              <w:t>ГФУ</w:t>
            </w:r>
            <w:r>
              <w:rPr>
                <w:b/>
                <w:bCs/>
                <w:sz w:val="18"/>
                <w:szCs w:val="18"/>
                <w:lang w:eastAsia="en-CA"/>
              </w:rPr>
              <w:t>-134a</w:t>
            </w:r>
          </w:p>
        </w:tc>
        <w:tc>
          <w:tcPr>
            <w:tcW w:w="401" w:type="pct"/>
            <w:tcMar>
              <w:left w:w="43" w:type="dxa"/>
              <w:right w:w="43" w:type="dxa"/>
            </w:tcMar>
            <w:vAlign w:val="center"/>
          </w:tcPr>
          <w:p w14:paraId="01E85090" w14:textId="77777777" w:rsidR="006853A0" w:rsidRDefault="006853A0" w:rsidP="00177A61">
            <w:pPr>
              <w:keepNext/>
              <w:keepLines/>
              <w:spacing w:before="20" w:after="20"/>
              <w:ind w:left="-151" w:right="-170"/>
              <w:jc w:val="center"/>
              <w:rPr>
                <w:b/>
                <w:bCs/>
                <w:sz w:val="18"/>
                <w:szCs w:val="18"/>
                <w:lang w:eastAsia="en-CA"/>
              </w:rPr>
            </w:pPr>
            <w:r>
              <w:rPr>
                <w:b/>
                <w:bCs/>
                <w:sz w:val="18"/>
                <w:szCs w:val="18"/>
                <w:lang w:val="ru-RU" w:eastAsia="en-CA"/>
              </w:rPr>
              <w:t>ГФУ</w:t>
            </w:r>
            <w:r>
              <w:rPr>
                <w:b/>
                <w:bCs/>
                <w:sz w:val="18"/>
                <w:szCs w:val="18"/>
                <w:lang w:eastAsia="en-CA"/>
              </w:rPr>
              <w:t>-</w:t>
            </w:r>
          </w:p>
          <w:p w14:paraId="01E85091" w14:textId="77777777" w:rsidR="006853A0" w:rsidRDefault="006853A0" w:rsidP="00177A61">
            <w:pPr>
              <w:keepNext/>
              <w:keepLines/>
              <w:spacing w:before="20" w:after="20"/>
              <w:ind w:left="-151" w:right="-170"/>
              <w:jc w:val="center"/>
              <w:rPr>
                <w:b/>
                <w:bCs/>
                <w:sz w:val="18"/>
                <w:szCs w:val="18"/>
                <w:lang w:eastAsia="en-CA"/>
              </w:rPr>
            </w:pPr>
            <w:r>
              <w:rPr>
                <w:b/>
                <w:bCs/>
                <w:sz w:val="18"/>
                <w:szCs w:val="18"/>
                <w:lang w:eastAsia="en-CA"/>
              </w:rPr>
              <w:t>152a</w:t>
            </w:r>
          </w:p>
        </w:tc>
        <w:tc>
          <w:tcPr>
            <w:tcW w:w="399" w:type="pct"/>
            <w:tcMar>
              <w:left w:w="43" w:type="dxa"/>
              <w:right w:w="43" w:type="dxa"/>
            </w:tcMar>
            <w:vAlign w:val="center"/>
          </w:tcPr>
          <w:p w14:paraId="01E85092" w14:textId="77777777" w:rsidR="006853A0" w:rsidRDefault="006853A0" w:rsidP="00177A61">
            <w:pPr>
              <w:keepNext/>
              <w:keepLines/>
              <w:spacing w:before="20" w:after="20"/>
              <w:jc w:val="center"/>
              <w:rPr>
                <w:b/>
                <w:bCs/>
                <w:sz w:val="18"/>
                <w:szCs w:val="18"/>
                <w:lang w:eastAsia="en-CA"/>
              </w:rPr>
            </w:pPr>
            <w:r>
              <w:rPr>
                <w:b/>
                <w:bCs/>
                <w:sz w:val="18"/>
                <w:szCs w:val="18"/>
                <w:lang w:eastAsia="en-CA"/>
              </w:rPr>
              <w:t>R-410A</w:t>
            </w:r>
          </w:p>
        </w:tc>
        <w:tc>
          <w:tcPr>
            <w:tcW w:w="394" w:type="pct"/>
            <w:tcMar>
              <w:left w:w="43" w:type="dxa"/>
              <w:right w:w="43" w:type="dxa"/>
            </w:tcMar>
            <w:vAlign w:val="center"/>
          </w:tcPr>
          <w:p w14:paraId="01E85093" w14:textId="77777777" w:rsidR="006853A0" w:rsidRDefault="006853A0" w:rsidP="00177A61">
            <w:pPr>
              <w:keepNext/>
              <w:keepLines/>
              <w:spacing w:before="20" w:after="20"/>
              <w:jc w:val="center"/>
              <w:rPr>
                <w:b/>
                <w:bCs/>
                <w:sz w:val="18"/>
                <w:szCs w:val="18"/>
                <w:lang w:eastAsia="en-CA"/>
              </w:rPr>
            </w:pPr>
            <w:r>
              <w:rPr>
                <w:b/>
                <w:bCs/>
                <w:sz w:val="18"/>
                <w:szCs w:val="18"/>
                <w:lang w:eastAsia="en-CA"/>
              </w:rPr>
              <w:t>R-404A</w:t>
            </w:r>
          </w:p>
        </w:tc>
        <w:tc>
          <w:tcPr>
            <w:tcW w:w="397" w:type="pct"/>
            <w:tcMar>
              <w:left w:w="43" w:type="dxa"/>
              <w:right w:w="43" w:type="dxa"/>
            </w:tcMar>
            <w:vAlign w:val="center"/>
          </w:tcPr>
          <w:p w14:paraId="01E85094" w14:textId="77777777" w:rsidR="006853A0" w:rsidRDefault="006853A0" w:rsidP="00177A61">
            <w:pPr>
              <w:keepNext/>
              <w:keepLines/>
              <w:spacing w:before="20" w:after="20"/>
              <w:jc w:val="center"/>
              <w:rPr>
                <w:b/>
                <w:bCs/>
                <w:sz w:val="18"/>
                <w:szCs w:val="18"/>
                <w:lang w:eastAsia="en-CA"/>
              </w:rPr>
            </w:pPr>
            <w:r>
              <w:rPr>
                <w:b/>
                <w:bCs/>
                <w:sz w:val="18"/>
                <w:szCs w:val="18"/>
                <w:lang w:eastAsia="en-CA"/>
              </w:rPr>
              <w:t>R-454B</w:t>
            </w:r>
          </w:p>
        </w:tc>
        <w:tc>
          <w:tcPr>
            <w:tcW w:w="404" w:type="pct"/>
            <w:tcMar>
              <w:left w:w="43" w:type="dxa"/>
              <w:right w:w="43" w:type="dxa"/>
            </w:tcMar>
            <w:vAlign w:val="center"/>
          </w:tcPr>
          <w:p w14:paraId="01E85095" w14:textId="77777777" w:rsidR="006853A0" w:rsidRDefault="006853A0" w:rsidP="00177A61">
            <w:pPr>
              <w:keepNext/>
              <w:keepLines/>
              <w:spacing w:before="20" w:after="20"/>
              <w:jc w:val="center"/>
              <w:rPr>
                <w:b/>
                <w:bCs/>
                <w:sz w:val="18"/>
                <w:szCs w:val="18"/>
                <w:lang w:eastAsia="en-CA"/>
              </w:rPr>
            </w:pPr>
            <w:r>
              <w:rPr>
                <w:b/>
                <w:bCs/>
                <w:sz w:val="18"/>
                <w:szCs w:val="18"/>
                <w:lang w:eastAsia="en-CA"/>
              </w:rPr>
              <w:t>R-407C</w:t>
            </w:r>
          </w:p>
        </w:tc>
        <w:tc>
          <w:tcPr>
            <w:tcW w:w="373" w:type="pct"/>
            <w:vAlign w:val="center"/>
          </w:tcPr>
          <w:p w14:paraId="01E85096" w14:textId="77777777" w:rsidR="006853A0" w:rsidRDefault="006853A0" w:rsidP="00177A61">
            <w:pPr>
              <w:keepNext/>
              <w:keepLines/>
              <w:spacing w:before="20" w:after="20"/>
              <w:ind w:left="-46" w:right="-72"/>
              <w:jc w:val="center"/>
              <w:rPr>
                <w:b/>
                <w:bCs/>
                <w:sz w:val="18"/>
                <w:szCs w:val="18"/>
                <w:lang w:val="ru-RU" w:eastAsia="en-CA"/>
              </w:rPr>
            </w:pPr>
            <w:r>
              <w:rPr>
                <w:b/>
                <w:bCs/>
                <w:sz w:val="18"/>
                <w:szCs w:val="18"/>
                <w:lang w:val="ru-RU" w:eastAsia="en-CA"/>
              </w:rPr>
              <w:t>Прочие</w:t>
            </w:r>
          </w:p>
        </w:tc>
        <w:tc>
          <w:tcPr>
            <w:tcW w:w="539" w:type="pct"/>
            <w:tcMar>
              <w:left w:w="43" w:type="dxa"/>
              <w:right w:w="43" w:type="dxa"/>
            </w:tcMar>
            <w:vAlign w:val="center"/>
          </w:tcPr>
          <w:p w14:paraId="01E85097"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Всего</w:t>
            </w:r>
          </w:p>
        </w:tc>
        <w:tc>
          <w:tcPr>
            <w:tcW w:w="375" w:type="pct"/>
            <w:tcMar>
              <w:left w:w="43" w:type="dxa"/>
              <w:right w:w="43" w:type="dxa"/>
            </w:tcMar>
            <w:vAlign w:val="center"/>
          </w:tcPr>
          <w:p w14:paraId="01E85098" w14:textId="77777777" w:rsidR="006853A0" w:rsidRDefault="006853A0" w:rsidP="00177A61">
            <w:pPr>
              <w:keepNext/>
              <w:keepLines/>
              <w:spacing w:before="20" w:after="20"/>
              <w:ind w:left="-192" w:right="-141"/>
              <w:jc w:val="center"/>
              <w:rPr>
                <w:b/>
                <w:bCs/>
                <w:sz w:val="18"/>
                <w:szCs w:val="18"/>
                <w:lang w:eastAsia="en-CA"/>
              </w:rPr>
            </w:pPr>
            <w:r>
              <w:rPr>
                <w:b/>
                <w:bCs/>
                <w:sz w:val="18"/>
                <w:szCs w:val="18"/>
                <w:lang w:val="ru-RU" w:eastAsia="en-CA"/>
              </w:rPr>
              <w:t>Доля в общем объеме</w:t>
            </w:r>
            <w:r>
              <w:rPr>
                <w:b/>
                <w:bCs/>
                <w:sz w:val="18"/>
                <w:szCs w:val="18"/>
                <w:lang w:eastAsia="en-CA"/>
              </w:rPr>
              <w:br/>
              <w:t>(%)</w:t>
            </w:r>
          </w:p>
        </w:tc>
      </w:tr>
      <w:tr w:rsidR="006853A0" w14:paraId="01E8509B" w14:textId="77777777" w:rsidTr="00E33122">
        <w:trPr>
          <w:cantSplit/>
          <w:trHeight w:val="228"/>
          <w:jc w:val="center"/>
        </w:trPr>
        <w:tc>
          <w:tcPr>
            <w:tcW w:w="5000" w:type="pct"/>
            <w:gridSpan w:val="11"/>
          </w:tcPr>
          <w:p w14:paraId="01E8509A"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Производство</w:t>
            </w:r>
          </w:p>
        </w:tc>
      </w:tr>
      <w:tr w:rsidR="006853A0" w14:paraId="01E850A7" w14:textId="77777777" w:rsidTr="00E33122">
        <w:trPr>
          <w:cantSplit/>
          <w:trHeight w:val="144"/>
          <w:jc w:val="center"/>
        </w:trPr>
        <w:tc>
          <w:tcPr>
            <w:tcW w:w="890" w:type="pct"/>
            <w:tcMar>
              <w:left w:w="43" w:type="dxa"/>
              <w:right w:w="43" w:type="dxa"/>
            </w:tcMar>
          </w:tcPr>
          <w:p w14:paraId="01E8509C" w14:textId="77777777" w:rsidR="006853A0" w:rsidRDefault="006853A0" w:rsidP="00177A61">
            <w:pPr>
              <w:spacing w:before="20" w:after="20"/>
              <w:rPr>
                <w:sz w:val="18"/>
                <w:szCs w:val="18"/>
                <w:lang w:val="ru-RU" w:eastAsia="en-CA"/>
              </w:rPr>
            </w:pPr>
            <w:r>
              <w:rPr>
                <w:sz w:val="18"/>
                <w:szCs w:val="18"/>
                <w:lang w:val="ru-RU" w:eastAsia="en-CA"/>
              </w:rPr>
              <w:t>Домашнее холодильное оборудование</w:t>
            </w:r>
          </w:p>
        </w:tc>
        <w:tc>
          <w:tcPr>
            <w:tcW w:w="421" w:type="pct"/>
            <w:tcMar>
              <w:left w:w="43" w:type="dxa"/>
              <w:right w:w="43" w:type="dxa"/>
            </w:tcMar>
          </w:tcPr>
          <w:p w14:paraId="01E8509D" w14:textId="77777777" w:rsidR="006853A0" w:rsidRDefault="006853A0" w:rsidP="00177A61">
            <w:pPr>
              <w:keepNext/>
              <w:keepLines/>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9E" w14:textId="77777777" w:rsidR="006853A0" w:rsidRDefault="006853A0" w:rsidP="00177A61">
            <w:pPr>
              <w:keepNext/>
              <w:keepLines/>
              <w:spacing w:before="20" w:after="20"/>
              <w:jc w:val="right"/>
              <w:rPr>
                <w:sz w:val="18"/>
                <w:szCs w:val="18"/>
              </w:rPr>
            </w:pPr>
            <w:r>
              <w:rPr>
                <w:sz w:val="18"/>
                <w:szCs w:val="18"/>
              </w:rPr>
              <w:t>435</w:t>
            </w:r>
            <w:r>
              <w:rPr>
                <w:sz w:val="18"/>
                <w:szCs w:val="18"/>
                <w:lang w:val="ru-RU"/>
              </w:rPr>
              <w:t>,</w:t>
            </w:r>
            <w:r>
              <w:rPr>
                <w:sz w:val="18"/>
                <w:szCs w:val="18"/>
              </w:rPr>
              <w:t>47</w:t>
            </w:r>
          </w:p>
        </w:tc>
        <w:tc>
          <w:tcPr>
            <w:tcW w:w="401" w:type="pct"/>
            <w:tcMar>
              <w:left w:w="43" w:type="dxa"/>
              <w:right w:w="43" w:type="dxa"/>
            </w:tcMar>
          </w:tcPr>
          <w:p w14:paraId="01E8509F" w14:textId="77777777" w:rsidR="006853A0" w:rsidRDefault="006853A0" w:rsidP="00177A61">
            <w:pPr>
              <w:keepNext/>
              <w:keepLines/>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A0" w14:textId="77777777" w:rsidR="006853A0" w:rsidRDefault="006853A0" w:rsidP="00177A61">
            <w:pPr>
              <w:keepNext/>
              <w:keepLines/>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A1" w14:textId="77777777" w:rsidR="006853A0" w:rsidRDefault="006853A0" w:rsidP="00177A61">
            <w:pPr>
              <w:keepNext/>
              <w:keepLines/>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A2" w14:textId="77777777" w:rsidR="006853A0" w:rsidRDefault="006853A0" w:rsidP="00177A61">
            <w:pPr>
              <w:keepNext/>
              <w:keepLines/>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A3" w14:textId="77777777" w:rsidR="006853A0" w:rsidRDefault="006853A0" w:rsidP="00177A61">
            <w:pPr>
              <w:keepNext/>
              <w:keepLines/>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A4" w14:textId="77777777" w:rsidR="006853A0" w:rsidRDefault="006853A0" w:rsidP="00177A61">
            <w:pPr>
              <w:keepNext/>
              <w:keepLines/>
              <w:spacing w:before="20" w:after="20"/>
              <w:ind w:right="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0A5" w14:textId="77777777" w:rsidR="006853A0" w:rsidRDefault="006853A0" w:rsidP="00177A61">
            <w:pPr>
              <w:keepNext/>
              <w:keepLines/>
              <w:spacing w:before="20" w:after="20"/>
              <w:jc w:val="right"/>
              <w:rPr>
                <w:sz w:val="18"/>
                <w:szCs w:val="18"/>
              </w:rPr>
            </w:pPr>
            <w:r>
              <w:rPr>
                <w:sz w:val="18"/>
                <w:szCs w:val="18"/>
              </w:rPr>
              <w:t>435</w:t>
            </w:r>
            <w:r>
              <w:rPr>
                <w:sz w:val="18"/>
                <w:szCs w:val="18"/>
                <w:lang w:val="ru-RU"/>
              </w:rPr>
              <w:t>,</w:t>
            </w:r>
            <w:r>
              <w:rPr>
                <w:sz w:val="18"/>
                <w:szCs w:val="18"/>
              </w:rPr>
              <w:t>47</w:t>
            </w:r>
          </w:p>
        </w:tc>
        <w:tc>
          <w:tcPr>
            <w:tcW w:w="375" w:type="pct"/>
            <w:tcMar>
              <w:left w:w="43" w:type="dxa"/>
              <w:right w:w="43" w:type="dxa"/>
            </w:tcMar>
          </w:tcPr>
          <w:p w14:paraId="01E850A6" w14:textId="77777777" w:rsidR="006853A0" w:rsidRDefault="006853A0" w:rsidP="00177A61">
            <w:pPr>
              <w:keepNext/>
              <w:keepLines/>
              <w:spacing w:before="20" w:after="20"/>
              <w:jc w:val="center"/>
              <w:rPr>
                <w:sz w:val="18"/>
                <w:szCs w:val="18"/>
                <w:lang w:eastAsia="en-CA"/>
              </w:rPr>
            </w:pPr>
            <w:r>
              <w:rPr>
                <w:sz w:val="18"/>
                <w:szCs w:val="18"/>
                <w:lang w:eastAsia="en-CA"/>
              </w:rPr>
              <w:t>1</w:t>
            </w:r>
            <w:r>
              <w:rPr>
                <w:sz w:val="18"/>
                <w:szCs w:val="18"/>
                <w:lang w:val="ru-RU" w:eastAsia="en-CA"/>
              </w:rPr>
              <w:t>,</w:t>
            </w:r>
            <w:r>
              <w:rPr>
                <w:sz w:val="18"/>
                <w:szCs w:val="18"/>
                <w:lang w:eastAsia="en-CA"/>
              </w:rPr>
              <w:t>6</w:t>
            </w:r>
          </w:p>
        </w:tc>
      </w:tr>
      <w:tr w:rsidR="006853A0" w14:paraId="01E850B3" w14:textId="77777777" w:rsidTr="00E33122">
        <w:trPr>
          <w:cantSplit/>
          <w:trHeight w:val="144"/>
          <w:jc w:val="center"/>
        </w:trPr>
        <w:tc>
          <w:tcPr>
            <w:tcW w:w="890" w:type="pct"/>
            <w:tcMar>
              <w:left w:w="43" w:type="dxa"/>
              <w:right w:w="43" w:type="dxa"/>
            </w:tcMar>
          </w:tcPr>
          <w:p w14:paraId="01E850A8" w14:textId="77777777" w:rsidR="006853A0" w:rsidRDefault="006853A0" w:rsidP="00177A61">
            <w:pPr>
              <w:spacing w:before="20" w:after="20"/>
              <w:ind w:right="84" w:hanging="4"/>
              <w:jc w:val="left"/>
              <w:rPr>
                <w:sz w:val="18"/>
                <w:szCs w:val="18"/>
                <w:lang w:eastAsia="en-CA"/>
              </w:rPr>
            </w:pPr>
            <w:r>
              <w:rPr>
                <w:sz w:val="18"/>
                <w:szCs w:val="18"/>
                <w:lang w:val="ru-RU" w:eastAsia="en-CA"/>
              </w:rPr>
              <w:lastRenderedPageBreak/>
              <w:t>Коммерческое холодильное оборудование</w:t>
            </w:r>
          </w:p>
        </w:tc>
        <w:tc>
          <w:tcPr>
            <w:tcW w:w="421" w:type="pct"/>
            <w:tcMar>
              <w:left w:w="43" w:type="dxa"/>
              <w:right w:w="43" w:type="dxa"/>
            </w:tcMar>
          </w:tcPr>
          <w:p w14:paraId="01E850A9"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AA" w14:textId="77777777" w:rsidR="006853A0" w:rsidRDefault="006853A0" w:rsidP="00177A61">
            <w:pPr>
              <w:spacing w:before="20" w:after="20"/>
              <w:jc w:val="right"/>
              <w:rPr>
                <w:sz w:val="18"/>
                <w:szCs w:val="18"/>
              </w:rPr>
            </w:pPr>
            <w:r>
              <w:rPr>
                <w:sz w:val="18"/>
                <w:szCs w:val="18"/>
              </w:rPr>
              <w:t>45</w:t>
            </w:r>
            <w:r>
              <w:rPr>
                <w:sz w:val="18"/>
                <w:szCs w:val="18"/>
                <w:lang w:val="ru-RU"/>
              </w:rPr>
              <w:t>,</w:t>
            </w:r>
            <w:r>
              <w:rPr>
                <w:sz w:val="18"/>
                <w:szCs w:val="18"/>
              </w:rPr>
              <w:t>47</w:t>
            </w:r>
          </w:p>
        </w:tc>
        <w:tc>
          <w:tcPr>
            <w:tcW w:w="401" w:type="pct"/>
            <w:tcMar>
              <w:left w:w="43" w:type="dxa"/>
              <w:right w:w="43" w:type="dxa"/>
            </w:tcMar>
          </w:tcPr>
          <w:p w14:paraId="01E850AB"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A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AD" w14:textId="77777777" w:rsidR="006853A0" w:rsidRDefault="006853A0" w:rsidP="00177A61">
            <w:pPr>
              <w:spacing w:before="20" w:after="20"/>
              <w:jc w:val="right"/>
              <w:rPr>
                <w:sz w:val="18"/>
                <w:szCs w:val="18"/>
              </w:rPr>
            </w:pPr>
            <w:r>
              <w:rPr>
                <w:sz w:val="18"/>
                <w:szCs w:val="18"/>
              </w:rPr>
              <w:t>520</w:t>
            </w:r>
            <w:r>
              <w:rPr>
                <w:sz w:val="18"/>
                <w:szCs w:val="18"/>
                <w:lang w:val="ru-RU"/>
              </w:rPr>
              <w:t>,</w:t>
            </w:r>
            <w:r>
              <w:rPr>
                <w:sz w:val="18"/>
                <w:szCs w:val="18"/>
              </w:rPr>
              <w:t>76</w:t>
            </w:r>
          </w:p>
        </w:tc>
        <w:tc>
          <w:tcPr>
            <w:tcW w:w="397" w:type="pct"/>
            <w:tcMar>
              <w:left w:w="43" w:type="dxa"/>
              <w:right w:w="43" w:type="dxa"/>
            </w:tcMar>
          </w:tcPr>
          <w:p w14:paraId="01E850A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AF" w14:textId="77777777" w:rsidR="006853A0" w:rsidRDefault="006853A0" w:rsidP="00177A61">
            <w:pPr>
              <w:spacing w:before="20" w:after="20"/>
              <w:jc w:val="right"/>
              <w:rPr>
                <w:sz w:val="18"/>
                <w:szCs w:val="18"/>
              </w:rPr>
            </w:pPr>
            <w:r>
              <w:rPr>
                <w:sz w:val="18"/>
                <w:szCs w:val="18"/>
              </w:rPr>
              <w:t>49</w:t>
            </w:r>
            <w:r>
              <w:rPr>
                <w:sz w:val="18"/>
                <w:szCs w:val="18"/>
                <w:lang w:val="ru-RU"/>
              </w:rPr>
              <w:t>,</w:t>
            </w:r>
            <w:r>
              <w:rPr>
                <w:sz w:val="18"/>
                <w:szCs w:val="18"/>
              </w:rPr>
              <w:t>70</w:t>
            </w:r>
          </w:p>
        </w:tc>
        <w:tc>
          <w:tcPr>
            <w:tcW w:w="373" w:type="pct"/>
          </w:tcPr>
          <w:p w14:paraId="01E850B0" w14:textId="77777777" w:rsidR="006853A0" w:rsidRDefault="006853A0" w:rsidP="00177A61">
            <w:pPr>
              <w:spacing w:before="20" w:after="20"/>
              <w:jc w:val="right"/>
              <w:rPr>
                <w:sz w:val="18"/>
                <w:szCs w:val="18"/>
              </w:rPr>
            </w:pPr>
            <w:r>
              <w:rPr>
                <w:sz w:val="18"/>
                <w:szCs w:val="18"/>
              </w:rPr>
              <w:t>116</w:t>
            </w:r>
            <w:r>
              <w:rPr>
                <w:sz w:val="18"/>
                <w:szCs w:val="18"/>
                <w:lang w:val="ru-RU"/>
              </w:rPr>
              <w:t>,</w:t>
            </w:r>
            <w:r>
              <w:rPr>
                <w:sz w:val="18"/>
                <w:szCs w:val="18"/>
              </w:rPr>
              <w:t>73</w:t>
            </w:r>
          </w:p>
        </w:tc>
        <w:tc>
          <w:tcPr>
            <w:tcW w:w="539" w:type="pct"/>
            <w:tcMar>
              <w:left w:w="43" w:type="dxa"/>
              <w:right w:w="43" w:type="dxa"/>
            </w:tcMar>
          </w:tcPr>
          <w:p w14:paraId="01E850B1" w14:textId="77777777" w:rsidR="006853A0" w:rsidRDefault="006853A0" w:rsidP="00177A61">
            <w:pPr>
              <w:spacing w:before="20" w:after="20"/>
              <w:jc w:val="right"/>
              <w:rPr>
                <w:sz w:val="18"/>
                <w:szCs w:val="18"/>
              </w:rPr>
            </w:pPr>
            <w:r>
              <w:rPr>
                <w:sz w:val="18"/>
                <w:szCs w:val="18"/>
              </w:rPr>
              <w:t>732</w:t>
            </w:r>
            <w:r>
              <w:rPr>
                <w:sz w:val="18"/>
                <w:szCs w:val="18"/>
                <w:lang w:val="ru-RU"/>
              </w:rPr>
              <w:t>,</w:t>
            </w:r>
            <w:r>
              <w:rPr>
                <w:sz w:val="18"/>
                <w:szCs w:val="18"/>
              </w:rPr>
              <w:t>66</w:t>
            </w:r>
          </w:p>
        </w:tc>
        <w:tc>
          <w:tcPr>
            <w:tcW w:w="375" w:type="pct"/>
            <w:tcMar>
              <w:left w:w="43" w:type="dxa"/>
              <w:right w:w="43" w:type="dxa"/>
            </w:tcMar>
          </w:tcPr>
          <w:p w14:paraId="01E850B2" w14:textId="77777777" w:rsidR="006853A0" w:rsidRDefault="006853A0" w:rsidP="00177A61">
            <w:pPr>
              <w:spacing w:before="20" w:after="20"/>
              <w:jc w:val="center"/>
              <w:rPr>
                <w:sz w:val="18"/>
                <w:szCs w:val="18"/>
              </w:rPr>
            </w:pPr>
            <w:r>
              <w:rPr>
                <w:sz w:val="18"/>
                <w:szCs w:val="18"/>
              </w:rPr>
              <w:t>2</w:t>
            </w:r>
            <w:r>
              <w:rPr>
                <w:sz w:val="18"/>
                <w:szCs w:val="18"/>
                <w:lang w:val="ru-RU"/>
              </w:rPr>
              <w:t>,</w:t>
            </w:r>
            <w:r>
              <w:rPr>
                <w:sz w:val="18"/>
                <w:szCs w:val="18"/>
              </w:rPr>
              <w:t>7</w:t>
            </w:r>
          </w:p>
        </w:tc>
      </w:tr>
      <w:tr w:rsidR="006853A0" w14:paraId="01E850BF" w14:textId="77777777" w:rsidTr="00E33122">
        <w:trPr>
          <w:cantSplit/>
          <w:trHeight w:val="144"/>
          <w:jc w:val="center"/>
        </w:trPr>
        <w:tc>
          <w:tcPr>
            <w:tcW w:w="890" w:type="pct"/>
            <w:tcMar>
              <w:left w:w="43" w:type="dxa"/>
              <w:right w:w="43" w:type="dxa"/>
            </w:tcMar>
          </w:tcPr>
          <w:p w14:paraId="01E850B4" w14:textId="77777777" w:rsidR="006853A0" w:rsidRDefault="006853A0" w:rsidP="00177A61">
            <w:pPr>
              <w:spacing w:before="20" w:after="20"/>
              <w:ind w:left="-50" w:firstLine="50"/>
              <w:rPr>
                <w:sz w:val="18"/>
                <w:szCs w:val="18"/>
                <w:lang w:eastAsia="en-CA"/>
              </w:rPr>
            </w:pPr>
            <w:r>
              <w:rPr>
                <w:sz w:val="18"/>
                <w:szCs w:val="18"/>
                <w:lang w:val="ru-RU" w:eastAsia="en-CA"/>
              </w:rPr>
              <w:t>Бытовые КВ</w:t>
            </w:r>
          </w:p>
        </w:tc>
        <w:tc>
          <w:tcPr>
            <w:tcW w:w="421" w:type="pct"/>
            <w:tcMar>
              <w:left w:w="43" w:type="dxa"/>
              <w:right w:w="43" w:type="dxa"/>
            </w:tcMar>
          </w:tcPr>
          <w:p w14:paraId="01E850B5" w14:textId="77777777" w:rsidR="006853A0" w:rsidRDefault="006853A0" w:rsidP="00177A61">
            <w:pPr>
              <w:spacing w:before="20" w:after="20"/>
              <w:ind w:left="-34"/>
              <w:jc w:val="right"/>
              <w:rPr>
                <w:sz w:val="18"/>
                <w:szCs w:val="18"/>
              </w:rPr>
            </w:pPr>
            <w:r>
              <w:rPr>
                <w:sz w:val="18"/>
                <w:szCs w:val="18"/>
              </w:rPr>
              <w:t>11</w:t>
            </w:r>
            <w:r>
              <w:rPr>
                <w:sz w:val="18"/>
                <w:szCs w:val="18"/>
                <w:lang w:val="ru-RU"/>
              </w:rPr>
              <w:t xml:space="preserve"> </w:t>
            </w:r>
            <w:r>
              <w:rPr>
                <w:sz w:val="18"/>
                <w:szCs w:val="18"/>
              </w:rPr>
              <w:t>879</w:t>
            </w:r>
            <w:r>
              <w:rPr>
                <w:sz w:val="18"/>
                <w:szCs w:val="18"/>
                <w:lang w:val="ru-RU"/>
              </w:rPr>
              <w:t>,</w:t>
            </w:r>
            <w:r>
              <w:rPr>
                <w:sz w:val="18"/>
                <w:szCs w:val="18"/>
              </w:rPr>
              <w:t>32</w:t>
            </w:r>
          </w:p>
        </w:tc>
        <w:tc>
          <w:tcPr>
            <w:tcW w:w="406" w:type="pct"/>
            <w:tcMar>
              <w:left w:w="43" w:type="dxa"/>
              <w:right w:w="43" w:type="dxa"/>
            </w:tcMar>
          </w:tcPr>
          <w:p w14:paraId="01E850B6"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0B7"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B8" w14:textId="77777777" w:rsidR="006853A0" w:rsidRDefault="006853A0" w:rsidP="00177A61">
            <w:pPr>
              <w:spacing w:before="20" w:after="20"/>
              <w:jc w:val="right"/>
              <w:rPr>
                <w:sz w:val="18"/>
                <w:szCs w:val="18"/>
              </w:rPr>
            </w:pPr>
            <w:r>
              <w:rPr>
                <w:sz w:val="18"/>
                <w:szCs w:val="18"/>
              </w:rPr>
              <w:t>800</w:t>
            </w:r>
            <w:r>
              <w:rPr>
                <w:sz w:val="18"/>
                <w:szCs w:val="18"/>
                <w:lang w:val="ru-RU"/>
              </w:rPr>
              <w:t>,</w:t>
            </w:r>
            <w:r>
              <w:rPr>
                <w:sz w:val="18"/>
                <w:szCs w:val="18"/>
              </w:rPr>
              <w:t>00</w:t>
            </w:r>
          </w:p>
        </w:tc>
        <w:tc>
          <w:tcPr>
            <w:tcW w:w="394" w:type="pct"/>
            <w:tcMar>
              <w:left w:w="43" w:type="dxa"/>
              <w:right w:w="43" w:type="dxa"/>
            </w:tcMar>
          </w:tcPr>
          <w:p w14:paraId="01E850B9"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BA" w14:textId="77777777" w:rsidR="006853A0" w:rsidRDefault="006853A0" w:rsidP="00177A61">
            <w:pPr>
              <w:spacing w:before="20" w:after="20"/>
              <w:jc w:val="right"/>
              <w:rPr>
                <w:sz w:val="18"/>
                <w:szCs w:val="18"/>
              </w:rPr>
            </w:pPr>
            <w:r>
              <w:rPr>
                <w:sz w:val="18"/>
                <w:szCs w:val="18"/>
              </w:rPr>
              <w:t>255</w:t>
            </w:r>
            <w:r>
              <w:rPr>
                <w:sz w:val="18"/>
                <w:szCs w:val="18"/>
                <w:lang w:val="ru-RU"/>
              </w:rPr>
              <w:t>,</w:t>
            </w:r>
            <w:r>
              <w:rPr>
                <w:sz w:val="18"/>
                <w:szCs w:val="18"/>
              </w:rPr>
              <w:t>01</w:t>
            </w:r>
          </w:p>
        </w:tc>
        <w:tc>
          <w:tcPr>
            <w:tcW w:w="404" w:type="pct"/>
            <w:tcMar>
              <w:left w:w="43" w:type="dxa"/>
              <w:right w:w="43" w:type="dxa"/>
            </w:tcMar>
          </w:tcPr>
          <w:p w14:paraId="01E850BB"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B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0BD" w14:textId="77777777" w:rsidR="006853A0" w:rsidRDefault="006853A0" w:rsidP="00177A61">
            <w:pPr>
              <w:spacing w:before="20" w:after="20"/>
              <w:jc w:val="right"/>
              <w:rPr>
                <w:sz w:val="18"/>
                <w:szCs w:val="18"/>
              </w:rPr>
            </w:pPr>
            <w:r>
              <w:rPr>
                <w:sz w:val="18"/>
                <w:szCs w:val="18"/>
              </w:rPr>
              <w:t>12</w:t>
            </w:r>
            <w:r>
              <w:rPr>
                <w:sz w:val="18"/>
                <w:szCs w:val="18"/>
                <w:lang w:val="ru-RU"/>
              </w:rPr>
              <w:t xml:space="preserve"> </w:t>
            </w:r>
            <w:r>
              <w:rPr>
                <w:sz w:val="18"/>
                <w:szCs w:val="18"/>
              </w:rPr>
              <w:t>934</w:t>
            </w:r>
            <w:r>
              <w:rPr>
                <w:sz w:val="18"/>
                <w:szCs w:val="18"/>
                <w:lang w:val="ru-RU"/>
              </w:rPr>
              <w:t>,</w:t>
            </w:r>
            <w:r>
              <w:rPr>
                <w:sz w:val="18"/>
                <w:szCs w:val="18"/>
              </w:rPr>
              <w:t>33</w:t>
            </w:r>
          </w:p>
        </w:tc>
        <w:tc>
          <w:tcPr>
            <w:tcW w:w="375" w:type="pct"/>
            <w:tcMar>
              <w:left w:w="43" w:type="dxa"/>
              <w:right w:w="43" w:type="dxa"/>
            </w:tcMar>
          </w:tcPr>
          <w:p w14:paraId="01E850BE" w14:textId="77777777" w:rsidR="006853A0" w:rsidRDefault="006853A0" w:rsidP="00177A61">
            <w:pPr>
              <w:spacing w:before="20" w:after="20"/>
              <w:jc w:val="center"/>
              <w:rPr>
                <w:sz w:val="18"/>
                <w:szCs w:val="18"/>
              </w:rPr>
            </w:pPr>
            <w:r>
              <w:rPr>
                <w:sz w:val="18"/>
                <w:szCs w:val="18"/>
              </w:rPr>
              <w:t>47</w:t>
            </w:r>
            <w:r>
              <w:rPr>
                <w:sz w:val="18"/>
                <w:szCs w:val="18"/>
                <w:lang w:val="ru-RU"/>
              </w:rPr>
              <w:t>,</w:t>
            </w:r>
            <w:r>
              <w:rPr>
                <w:sz w:val="18"/>
                <w:szCs w:val="18"/>
              </w:rPr>
              <w:t>0</w:t>
            </w:r>
          </w:p>
        </w:tc>
      </w:tr>
      <w:tr w:rsidR="006853A0" w14:paraId="01E850CB" w14:textId="77777777" w:rsidTr="00E33122">
        <w:trPr>
          <w:cantSplit/>
          <w:trHeight w:val="144"/>
          <w:jc w:val="center"/>
        </w:trPr>
        <w:tc>
          <w:tcPr>
            <w:tcW w:w="890" w:type="pct"/>
            <w:tcMar>
              <w:left w:w="43" w:type="dxa"/>
              <w:right w:w="43" w:type="dxa"/>
            </w:tcMar>
          </w:tcPr>
          <w:p w14:paraId="01E850C0" w14:textId="77777777" w:rsidR="006853A0" w:rsidRDefault="006853A0" w:rsidP="00177A61">
            <w:pPr>
              <w:spacing w:before="20" w:after="20"/>
              <w:ind w:left="-50" w:firstLine="50"/>
              <w:rPr>
                <w:sz w:val="18"/>
                <w:szCs w:val="18"/>
                <w:lang w:val="ru-RU" w:eastAsia="en-CA"/>
              </w:rPr>
            </w:pPr>
            <w:r>
              <w:rPr>
                <w:sz w:val="18"/>
                <w:szCs w:val="18"/>
                <w:lang w:val="ru-RU" w:eastAsia="en-CA"/>
              </w:rPr>
              <w:t>МКВ</w:t>
            </w:r>
          </w:p>
        </w:tc>
        <w:tc>
          <w:tcPr>
            <w:tcW w:w="421" w:type="pct"/>
            <w:tcMar>
              <w:left w:w="43" w:type="dxa"/>
              <w:right w:w="43" w:type="dxa"/>
            </w:tcMar>
          </w:tcPr>
          <w:p w14:paraId="01E850C1"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C2" w14:textId="77777777" w:rsidR="006853A0" w:rsidRDefault="006853A0" w:rsidP="00177A61">
            <w:pPr>
              <w:spacing w:before="20" w:after="20"/>
              <w:jc w:val="right"/>
              <w:rPr>
                <w:sz w:val="18"/>
                <w:szCs w:val="18"/>
              </w:rPr>
            </w:pPr>
            <w:r>
              <w:rPr>
                <w:sz w:val="18"/>
                <w:szCs w:val="18"/>
              </w:rPr>
              <w:t>1</w:t>
            </w:r>
            <w:r>
              <w:rPr>
                <w:sz w:val="18"/>
                <w:szCs w:val="18"/>
                <w:lang w:val="ru-RU"/>
              </w:rPr>
              <w:t xml:space="preserve"> </w:t>
            </w:r>
            <w:r>
              <w:rPr>
                <w:sz w:val="18"/>
                <w:szCs w:val="18"/>
              </w:rPr>
              <w:t>418</w:t>
            </w:r>
            <w:r>
              <w:rPr>
                <w:sz w:val="18"/>
                <w:szCs w:val="18"/>
                <w:lang w:val="ru-RU"/>
              </w:rPr>
              <w:t>,</w:t>
            </w:r>
            <w:r>
              <w:rPr>
                <w:sz w:val="18"/>
                <w:szCs w:val="18"/>
              </w:rPr>
              <w:t>00</w:t>
            </w:r>
          </w:p>
        </w:tc>
        <w:tc>
          <w:tcPr>
            <w:tcW w:w="401" w:type="pct"/>
            <w:tcMar>
              <w:left w:w="43" w:type="dxa"/>
              <w:right w:w="43" w:type="dxa"/>
            </w:tcMar>
          </w:tcPr>
          <w:p w14:paraId="01E850C3"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C4"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C5"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C6"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C7"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C8"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0C9" w14:textId="77777777" w:rsidR="006853A0" w:rsidRDefault="006853A0" w:rsidP="00177A61">
            <w:pPr>
              <w:spacing w:before="20" w:after="20"/>
              <w:jc w:val="right"/>
              <w:rPr>
                <w:sz w:val="18"/>
                <w:szCs w:val="18"/>
              </w:rPr>
            </w:pPr>
            <w:r>
              <w:rPr>
                <w:sz w:val="18"/>
                <w:szCs w:val="18"/>
              </w:rPr>
              <w:t>1</w:t>
            </w:r>
            <w:r>
              <w:rPr>
                <w:sz w:val="18"/>
                <w:szCs w:val="18"/>
                <w:lang w:val="ru-RU"/>
              </w:rPr>
              <w:t xml:space="preserve"> </w:t>
            </w:r>
            <w:r>
              <w:rPr>
                <w:sz w:val="18"/>
                <w:szCs w:val="18"/>
              </w:rPr>
              <w:t>418</w:t>
            </w:r>
            <w:r>
              <w:rPr>
                <w:sz w:val="18"/>
                <w:szCs w:val="18"/>
                <w:lang w:val="ru-RU"/>
              </w:rPr>
              <w:t>,</w:t>
            </w:r>
            <w:r>
              <w:rPr>
                <w:sz w:val="18"/>
                <w:szCs w:val="18"/>
              </w:rPr>
              <w:t>00</w:t>
            </w:r>
          </w:p>
        </w:tc>
        <w:tc>
          <w:tcPr>
            <w:tcW w:w="375" w:type="pct"/>
            <w:tcMar>
              <w:left w:w="43" w:type="dxa"/>
              <w:right w:w="43" w:type="dxa"/>
            </w:tcMar>
          </w:tcPr>
          <w:p w14:paraId="01E850CA" w14:textId="77777777" w:rsidR="006853A0" w:rsidRDefault="006853A0" w:rsidP="00177A61">
            <w:pPr>
              <w:spacing w:before="20" w:after="20"/>
              <w:jc w:val="center"/>
              <w:rPr>
                <w:sz w:val="18"/>
                <w:szCs w:val="18"/>
              </w:rPr>
            </w:pPr>
            <w:r>
              <w:rPr>
                <w:sz w:val="18"/>
                <w:szCs w:val="18"/>
              </w:rPr>
              <w:t>5</w:t>
            </w:r>
            <w:r>
              <w:rPr>
                <w:sz w:val="18"/>
                <w:szCs w:val="18"/>
                <w:lang w:val="ru-RU"/>
              </w:rPr>
              <w:t>,</w:t>
            </w:r>
            <w:r>
              <w:rPr>
                <w:sz w:val="18"/>
                <w:szCs w:val="18"/>
              </w:rPr>
              <w:t>2</w:t>
            </w:r>
          </w:p>
        </w:tc>
      </w:tr>
      <w:tr w:rsidR="006853A0" w14:paraId="01E850D7" w14:textId="77777777" w:rsidTr="00E33122">
        <w:trPr>
          <w:cantSplit/>
          <w:trHeight w:val="144"/>
          <w:jc w:val="center"/>
        </w:trPr>
        <w:tc>
          <w:tcPr>
            <w:tcW w:w="890" w:type="pct"/>
            <w:tcMar>
              <w:left w:w="43" w:type="dxa"/>
              <w:right w:w="43" w:type="dxa"/>
            </w:tcMar>
          </w:tcPr>
          <w:p w14:paraId="01E850CC" w14:textId="77777777" w:rsidR="006853A0" w:rsidRDefault="006853A0" w:rsidP="00177A61">
            <w:pPr>
              <w:spacing w:before="20" w:after="20"/>
              <w:ind w:left="-50" w:firstLine="50"/>
              <w:jc w:val="left"/>
              <w:rPr>
                <w:sz w:val="18"/>
                <w:szCs w:val="18"/>
                <w:lang w:val="ru-RU" w:eastAsia="en-CA"/>
              </w:rPr>
            </w:pPr>
            <w:r>
              <w:rPr>
                <w:sz w:val="18"/>
                <w:szCs w:val="18"/>
                <w:lang w:val="ru-RU" w:eastAsia="en-CA"/>
              </w:rPr>
              <w:t>Коммерческие КВ</w:t>
            </w:r>
          </w:p>
        </w:tc>
        <w:tc>
          <w:tcPr>
            <w:tcW w:w="421" w:type="pct"/>
            <w:tcMar>
              <w:left w:w="43" w:type="dxa"/>
              <w:right w:w="43" w:type="dxa"/>
            </w:tcMar>
          </w:tcPr>
          <w:p w14:paraId="01E850CD" w14:textId="77777777" w:rsidR="006853A0" w:rsidRDefault="006853A0" w:rsidP="00177A61">
            <w:pPr>
              <w:spacing w:before="20" w:after="20"/>
              <w:ind w:left="-34"/>
              <w:jc w:val="right"/>
              <w:rPr>
                <w:sz w:val="18"/>
                <w:szCs w:val="18"/>
              </w:rPr>
            </w:pPr>
            <w:r>
              <w:rPr>
                <w:sz w:val="18"/>
                <w:szCs w:val="18"/>
              </w:rPr>
              <w:t>1</w:t>
            </w:r>
            <w:r>
              <w:rPr>
                <w:sz w:val="18"/>
                <w:szCs w:val="18"/>
                <w:lang w:val="ru-RU"/>
              </w:rPr>
              <w:t> </w:t>
            </w:r>
            <w:r>
              <w:rPr>
                <w:sz w:val="18"/>
                <w:szCs w:val="18"/>
              </w:rPr>
              <w:t>350</w:t>
            </w:r>
            <w:r>
              <w:rPr>
                <w:sz w:val="18"/>
                <w:szCs w:val="18"/>
                <w:lang w:val="ru-RU"/>
              </w:rPr>
              <w:t>,</w:t>
            </w:r>
            <w:r>
              <w:rPr>
                <w:sz w:val="18"/>
                <w:szCs w:val="18"/>
              </w:rPr>
              <w:t>00</w:t>
            </w:r>
          </w:p>
        </w:tc>
        <w:tc>
          <w:tcPr>
            <w:tcW w:w="406" w:type="pct"/>
            <w:tcMar>
              <w:left w:w="43" w:type="dxa"/>
              <w:right w:w="43" w:type="dxa"/>
            </w:tcMar>
          </w:tcPr>
          <w:p w14:paraId="01E850CE" w14:textId="77777777" w:rsidR="006853A0" w:rsidRDefault="006853A0" w:rsidP="00177A61">
            <w:pPr>
              <w:spacing w:before="20" w:after="20"/>
              <w:jc w:val="right"/>
              <w:rPr>
                <w:sz w:val="18"/>
                <w:szCs w:val="18"/>
              </w:rPr>
            </w:pPr>
            <w:r>
              <w:rPr>
                <w:sz w:val="18"/>
                <w:szCs w:val="18"/>
              </w:rPr>
              <w:t>123</w:t>
            </w:r>
            <w:r>
              <w:rPr>
                <w:sz w:val="18"/>
                <w:szCs w:val="18"/>
                <w:lang w:val="ru-RU"/>
              </w:rPr>
              <w:t>,</w:t>
            </w:r>
            <w:r>
              <w:rPr>
                <w:sz w:val="18"/>
                <w:szCs w:val="18"/>
              </w:rPr>
              <w:t>40</w:t>
            </w:r>
          </w:p>
        </w:tc>
        <w:tc>
          <w:tcPr>
            <w:tcW w:w="401" w:type="pct"/>
            <w:tcMar>
              <w:left w:w="43" w:type="dxa"/>
              <w:right w:w="43" w:type="dxa"/>
            </w:tcMar>
          </w:tcPr>
          <w:p w14:paraId="01E850CF"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D0" w14:textId="77777777" w:rsidR="006853A0" w:rsidRDefault="006853A0" w:rsidP="00177A61">
            <w:pPr>
              <w:spacing w:before="20" w:after="20"/>
              <w:jc w:val="right"/>
              <w:rPr>
                <w:sz w:val="18"/>
                <w:szCs w:val="18"/>
              </w:rPr>
            </w:pPr>
            <w:r>
              <w:rPr>
                <w:sz w:val="18"/>
                <w:szCs w:val="18"/>
              </w:rPr>
              <w:t>2</w:t>
            </w:r>
            <w:r>
              <w:rPr>
                <w:sz w:val="18"/>
                <w:szCs w:val="18"/>
                <w:lang w:val="ru-RU"/>
              </w:rPr>
              <w:t> </w:t>
            </w:r>
            <w:r>
              <w:rPr>
                <w:sz w:val="18"/>
                <w:szCs w:val="18"/>
              </w:rPr>
              <w:t>000</w:t>
            </w:r>
            <w:r>
              <w:rPr>
                <w:sz w:val="18"/>
                <w:szCs w:val="18"/>
                <w:lang w:val="ru-RU"/>
              </w:rPr>
              <w:t>,</w:t>
            </w:r>
            <w:r>
              <w:rPr>
                <w:sz w:val="18"/>
                <w:szCs w:val="18"/>
              </w:rPr>
              <w:t>00</w:t>
            </w:r>
          </w:p>
        </w:tc>
        <w:tc>
          <w:tcPr>
            <w:tcW w:w="394" w:type="pct"/>
            <w:tcMar>
              <w:left w:w="43" w:type="dxa"/>
              <w:right w:w="43" w:type="dxa"/>
            </w:tcMar>
          </w:tcPr>
          <w:p w14:paraId="01E850D1"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D2"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D3" w14:textId="77777777" w:rsidR="006853A0" w:rsidRDefault="006853A0" w:rsidP="00177A61">
            <w:pPr>
              <w:spacing w:before="20" w:after="20"/>
              <w:jc w:val="right"/>
              <w:rPr>
                <w:sz w:val="18"/>
                <w:szCs w:val="18"/>
              </w:rPr>
            </w:pPr>
            <w:r>
              <w:rPr>
                <w:sz w:val="18"/>
                <w:szCs w:val="18"/>
              </w:rPr>
              <w:t>124</w:t>
            </w:r>
            <w:r>
              <w:rPr>
                <w:sz w:val="18"/>
                <w:szCs w:val="18"/>
                <w:lang w:val="ru-RU"/>
              </w:rPr>
              <w:t>,</w:t>
            </w:r>
            <w:r>
              <w:rPr>
                <w:sz w:val="18"/>
                <w:szCs w:val="18"/>
              </w:rPr>
              <w:t>62</w:t>
            </w:r>
          </w:p>
        </w:tc>
        <w:tc>
          <w:tcPr>
            <w:tcW w:w="373" w:type="pct"/>
          </w:tcPr>
          <w:p w14:paraId="01E850D4"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0D5" w14:textId="77777777" w:rsidR="006853A0" w:rsidRDefault="006853A0" w:rsidP="00177A61">
            <w:pPr>
              <w:spacing w:before="20" w:after="20"/>
              <w:jc w:val="right"/>
              <w:rPr>
                <w:sz w:val="18"/>
                <w:szCs w:val="18"/>
              </w:rPr>
            </w:pPr>
            <w:r>
              <w:rPr>
                <w:sz w:val="18"/>
                <w:szCs w:val="18"/>
              </w:rPr>
              <w:t>3</w:t>
            </w:r>
            <w:r>
              <w:rPr>
                <w:sz w:val="18"/>
                <w:szCs w:val="18"/>
                <w:lang w:val="ru-RU"/>
              </w:rPr>
              <w:t> </w:t>
            </w:r>
            <w:r>
              <w:rPr>
                <w:sz w:val="18"/>
                <w:szCs w:val="18"/>
              </w:rPr>
              <w:t>598</w:t>
            </w:r>
            <w:r>
              <w:rPr>
                <w:sz w:val="18"/>
                <w:szCs w:val="18"/>
                <w:lang w:val="ru-RU"/>
              </w:rPr>
              <w:t>,</w:t>
            </w:r>
            <w:r>
              <w:rPr>
                <w:sz w:val="18"/>
                <w:szCs w:val="18"/>
              </w:rPr>
              <w:t>02</w:t>
            </w:r>
          </w:p>
        </w:tc>
        <w:tc>
          <w:tcPr>
            <w:tcW w:w="375" w:type="pct"/>
            <w:tcMar>
              <w:left w:w="43" w:type="dxa"/>
              <w:right w:w="43" w:type="dxa"/>
            </w:tcMar>
          </w:tcPr>
          <w:p w14:paraId="01E850D6" w14:textId="77777777" w:rsidR="006853A0" w:rsidRDefault="006853A0" w:rsidP="00177A61">
            <w:pPr>
              <w:spacing w:before="20" w:after="20"/>
              <w:jc w:val="center"/>
              <w:rPr>
                <w:sz w:val="18"/>
                <w:szCs w:val="18"/>
              </w:rPr>
            </w:pPr>
            <w:r>
              <w:rPr>
                <w:sz w:val="18"/>
                <w:szCs w:val="18"/>
              </w:rPr>
              <w:t>13</w:t>
            </w:r>
            <w:r>
              <w:rPr>
                <w:sz w:val="18"/>
                <w:szCs w:val="18"/>
                <w:lang w:val="ru-RU"/>
              </w:rPr>
              <w:t>,</w:t>
            </w:r>
            <w:r>
              <w:rPr>
                <w:sz w:val="18"/>
                <w:szCs w:val="18"/>
              </w:rPr>
              <w:t>1</w:t>
            </w:r>
          </w:p>
        </w:tc>
      </w:tr>
      <w:tr w:rsidR="006853A0" w14:paraId="01E850E3" w14:textId="77777777" w:rsidTr="00E33122">
        <w:trPr>
          <w:cantSplit/>
          <w:trHeight w:val="144"/>
          <w:jc w:val="center"/>
        </w:trPr>
        <w:tc>
          <w:tcPr>
            <w:tcW w:w="890" w:type="pct"/>
            <w:tcMar>
              <w:left w:w="43" w:type="dxa"/>
              <w:right w:w="43" w:type="dxa"/>
            </w:tcMar>
          </w:tcPr>
          <w:p w14:paraId="01E850D8" w14:textId="77777777" w:rsidR="006853A0" w:rsidRDefault="006853A0" w:rsidP="00177A61">
            <w:pPr>
              <w:spacing w:before="20" w:after="20"/>
              <w:ind w:left="-50" w:firstLine="50"/>
              <w:jc w:val="left"/>
              <w:rPr>
                <w:sz w:val="18"/>
                <w:szCs w:val="18"/>
                <w:lang w:val="ru-RU" w:eastAsia="en-CA"/>
              </w:rPr>
            </w:pPr>
            <w:r>
              <w:rPr>
                <w:sz w:val="18"/>
                <w:szCs w:val="18"/>
                <w:lang w:val="ru-RU" w:eastAsia="en-CA"/>
              </w:rPr>
              <w:t>ППУ</w:t>
            </w:r>
          </w:p>
        </w:tc>
        <w:tc>
          <w:tcPr>
            <w:tcW w:w="421" w:type="pct"/>
            <w:tcMar>
              <w:left w:w="43" w:type="dxa"/>
              <w:right w:w="43" w:type="dxa"/>
            </w:tcMar>
          </w:tcPr>
          <w:p w14:paraId="01E850D9"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DA"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0DB"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D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DD"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D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DF"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E0" w14:textId="77777777" w:rsidR="006853A0" w:rsidRDefault="006853A0" w:rsidP="00177A61">
            <w:pPr>
              <w:spacing w:before="20" w:after="20"/>
              <w:jc w:val="right"/>
              <w:rPr>
                <w:sz w:val="18"/>
                <w:szCs w:val="18"/>
              </w:rPr>
            </w:pPr>
            <w:r>
              <w:rPr>
                <w:sz w:val="18"/>
                <w:szCs w:val="18"/>
              </w:rPr>
              <w:t>183</w:t>
            </w:r>
            <w:r>
              <w:rPr>
                <w:sz w:val="18"/>
                <w:szCs w:val="18"/>
                <w:lang w:val="ru-RU"/>
              </w:rPr>
              <w:t>,</w:t>
            </w:r>
            <w:r>
              <w:rPr>
                <w:sz w:val="18"/>
                <w:szCs w:val="18"/>
              </w:rPr>
              <w:t>27</w:t>
            </w:r>
          </w:p>
        </w:tc>
        <w:tc>
          <w:tcPr>
            <w:tcW w:w="539" w:type="pct"/>
            <w:tcMar>
              <w:left w:w="43" w:type="dxa"/>
              <w:right w:w="43" w:type="dxa"/>
            </w:tcMar>
          </w:tcPr>
          <w:p w14:paraId="01E850E1" w14:textId="77777777" w:rsidR="006853A0" w:rsidRDefault="006853A0" w:rsidP="00177A61">
            <w:pPr>
              <w:spacing w:before="20" w:after="20"/>
              <w:jc w:val="right"/>
              <w:rPr>
                <w:sz w:val="18"/>
                <w:szCs w:val="18"/>
              </w:rPr>
            </w:pPr>
            <w:r>
              <w:rPr>
                <w:sz w:val="18"/>
                <w:szCs w:val="18"/>
              </w:rPr>
              <w:t>183</w:t>
            </w:r>
            <w:r>
              <w:rPr>
                <w:sz w:val="18"/>
                <w:szCs w:val="18"/>
                <w:lang w:val="ru-RU"/>
              </w:rPr>
              <w:t>,</w:t>
            </w:r>
            <w:r>
              <w:rPr>
                <w:sz w:val="18"/>
                <w:szCs w:val="18"/>
              </w:rPr>
              <w:t>27</w:t>
            </w:r>
          </w:p>
        </w:tc>
        <w:tc>
          <w:tcPr>
            <w:tcW w:w="375" w:type="pct"/>
            <w:tcMar>
              <w:left w:w="43" w:type="dxa"/>
              <w:right w:w="43" w:type="dxa"/>
            </w:tcMar>
          </w:tcPr>
          <w:p w14:paraId="01E850E2"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7</w:t>
            </w:r>
          </w:p>
        </w:tc>
      </w:tr>
      <w:tr w:rsidR="006853A0" w14:paraId="01E850EF" w14:textId="77777777" w:rsidTr="00E33122">
        <w:trPr>
          <w:cantSplit/>
          <w:trHeight w:val="144"/>
          <w:jc w:val="center"/>
        </w:trPr>
        <w:tc>
          <w:tcPr>
            <w:tcW w:w="890" w:type="pct"/>
            <w:tcMar>
              <w:left w:w="43" w:type="dxa"/>
              <w:right w:w="43" w:type="dxa"/>
            </w:tcMar>
          </w:tcPr>
          <w:p w14:paraId="01E850E4" w14:textId="77777777" w:rsidR="006853A0" w:rsidRDefault="006853A0" w:rsidP="00177A61">
            <w:pPr>
              <w:spacing w:before="20" w:after="20"/>
              <w:ind w:left="-50" w:firstLine="50"/>
              <w:jc w:val="left"/>
              <w:rPr>
                <w:sz w:val="18"/>
                <w:szCs w:val="18"/>
                <w:lang w:val="ru-RU" w:eastAsia="en-CA"/>
              </w:rPr>
            </w:pPr>
            <w:r>
              <w:rPr>
                <w:sz w:val="18"/>
                <w:szCs w:val="18"/>
                <w:lang w:val="ru-RU" w:eastAsia="en-CA"/>
              </w:rPr>
              <w:t>Аэрозоли</w:t>
            </w:r>
          </w:p>
        </w:tc>
        <w:tc>
          <w:tcPr>
            <w:tcW w:w="421" w:type="pct"/>
            <w:tcMar>
              <w:left w:w="43" w:type="dxa"/>
              <w:right w:w="43" w:type="dxa"/>
            </w:tcMar>
          </w:tcPr>
          <w:p w14:paraId="01E850E5"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E6" w14:textId="77777777" w:rsidR="006853A0" w:rsidRDefault="006853A0" w:rsidP="00177A61">
            <w:pPr>
              <w:spacing w:before="20" w:after="20"/>
              <w:jc w:val="right"/>
              <w:rPr>
                <w:sz w:val="18"/>
                <w:szCs w:val="18"/>
              </w:rPr>
            </w:pPr>
            <w:r>
              <w:rPr>
                <w:sz w:val="18"/>
                <w:szCs w:val="18"/>
              </w:rPr>
              <w:t>200</w:t>
            </w:r>
            <w:r>
              <w:rPr>
                <w:sz w:val="18"/>
                <w:szCs w:val="18"/>
                <w:lang w:val="ru-RU"/>
              </w:rPr>
              <w:t>,</w:t>
            </w:r>
            <w:r>
              <w:rPr>
                <w:sz w:val="18"/>
                <w:szCs w:val="18"/>
              </w:rPr>
              <w:t>00</w:t>
            </w:r>
          </w:p>
        </w:tc>
        <w:tc>
          <w:tcPr>
            <w:tcW w:w="401" w:type="pct"/>
            <w:tcMar>
              <w:left w:w="43" w:type="dxa"/>
              <w:right w:w="43" w:type="dxa"/>
            </w:tcMar>
          </w:tcPr>
          <w:p w14:paraId="01E850E7" w14:textId="77777777" w:rsidR="006853A0" w:rsidRDefault="006853A0" w:rsidP="00177A61">
            <w:pPr>
              <w:spacing w:before="20" w:after="20"/>
              <w:jc w:val="right"/>
              <w:rPr>
                <w:sz w:val="18"/>
                <w:szCs w:val="18"/>
              </w:rPr>
            </w:pPr>
            <w:r>
              <w:rPr>
                <w:sz w:val="18"/>
                <w:szCs w:val="18"/>
              </w:rPr>
              <w:t>7</w:t>
            </w:r>
            <w:r>
              <w:rPr>
                <w:sz w:val="18"/>
                <w:szCs w:val="18"/>
                <w:lang w:val="ru-RU"/>
              </w:rPr>
              <w:t>,</w:t>
            </w:r>
            <w:r>
              <w:rPr>
                <w:sz w:val="18"/>
                <w:szCs w:val="18"/>
              </w:rPr>
              <w:t>22</w:t>
            </w:r>
          </w:p>
        </w:tc>
        <w:tc>
          <w:tcPr>
            <w:tcW w:w="399" w:type="pct"/>
            <w:tcMar>
              <w:left w:w="43" w:type="dxa"/>
              <w:right w:w="43" w:type="dxa"/>
            </w:tcMar>
          </w:tcPr>
          <w:p w14:paraId="01E850E8"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E9"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EA"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EB"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E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0ED" w14:textId="77777777" w:rsidR="006853A0" w:rsidRDefault="006853A0" w:rsidP="00177A61">
            <w:pPr>
              <w:spacing w:before="20" w:after="20"/>
              <w:jc w:val="right"/>
              <w:rPr>
                <w:sz w:val="18"/>
                <w:szCs w:val="18"/>
              </w:rPr>
            </w:pPr>
            <w:r>
              <w:rPr>
                <w:sz w:val="18"/>
                <w:szCs w:val="18"/>
              </w:rPr>
              <w:t>207</w:t>
            </w:r>
            <w:r>
              <w:rPr>
                <w:sz w:val="18"/>
                <w:szCs w:val="18"/>
                <w:lang w:val="ru-RU"/>
              </w:rPr>
              <w:t>,</w:t>
            </w:r>
            <w:r>
              <w:rPr>
                <w:sz w:val="18"/>
                <w:szCs w:val="18"/>
              </w:rPr>
              <w:t>22</w:t>
            </w:r>
          </w:p>
        </w:tc>
        <w:tc>
          <w:tcPr>
            <w:tcW w:w="375" w:type="pct"/>
            <w:tcMar>
              <w:left w:w="43" w:type="dxa"/>
              <w:right w:w="43" w:type="dxa"/>
            </w:tcMar>
          </w:tcPr>
          <w:p w14:paraId="01E850EE"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8</w:t>
            </w:r>
          </w:p>
        </w:tc>
      </w:tr>
      <w:tr w:rsidR="006853A0" w14:paraId="01E850FB" w14:textId="77777777" w:rsidTr="00E33122">
        <w:trPr>
          <w:cantSplit/>
          <w:trHeight w:val="144"/>
          <w:jc w:val="center"/>
        </w:trPr>
        <w:tc>
          <w:tcPr>
            <w:tcW w:w="890" w:type="pct"/>
            <w:tcMar>
              <w:left w:w="43" w:type="dxa"/>
              <w:right w:w="43" w:type="dxa"/>
            </w:tcMar>
          </w:tcPr>
          <w:p w14:paraId="01E850F0" w14:textId="77777777" w:rsidR="006853A0" w:rsidRDefault="006853A0" w:rsidP="00177A61">
            <w:pPr>
              <w:spacing w:before="20" w:after="20"/>
              <w:ind w:left="-50" w:firstLine="50"/>
              <w:jc w:val="left"/>
              <w:rPr>
                <w:sz w:val="18"/>
                <w:szCs w:val="18"/>
                <w:lang w:val="ru-RU" w:eastAsia="en-CA"/>
              </w:rPr>
            </w:pPr>
            <w:r>
              <w:rPr>
                <w:sz w:val="18"/>
                <w:szCs w:val="18"/>
                <w:lang w:val="ru-RU" w:eastAsia="en-CA"/>
              </w:rPr>
              <w:t>Пожаротушение</w:t>
            </w:r>
          </w:p>
        </w:tc>
        <w:tc>
          <w:tcPr>
            <w:tcW w:w="421" w:type="pct"/>
            <w:tcMar>
              <w:left w:w="43" w:type="dxa"/>
              <w:right w:w="43" w:type="dxa"/>
            </w:tcMar>
          </w:tcPr>
          <w:p w14:paraId="01E850F1"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F2"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0F3"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0F4"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0F5"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0F6"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0F7"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0F8" w14:textId="77777777" w:rsidR="006853A0" w:rsidRDefault="006853A0" w:rsidP="00177A61">
            <w:pPr>
              <w:spacing w:before="20" w:after="20"/>
              <w:jc w:val="right"/>
              <w:rPr>
                <w:sz w:val="18"/>
                <w:szCs w:val="18"/>
              </w:rPr>
            </w:pPr>
            <w:r>
              <w:rPr>
                <w:sz w:val="18"/>
                <w:szCs w:val="18"/>
              </w:rPr>
              <w:t>60</w:t>
            </w:r>
            <w:r>
              <w:rPr>
                <w:sz w:val="18"/>
                <w:szCs w:val="18"/>
                <w:lang w:val="ru-RU"/>
              </w:rPr>
              <w:t>,</w:t>
            </w:r>
            <w:r>
              <w:rPr>
                <w:sz w:val="18"/>
                <w:szCs w:val="18"/>
              </w:rPr>
              <w:t>71</w:t>
            </w:r>
          </w:p>
        </w:tc>
        <w:tc>
          <w:tcPr>
            <w:tcW w:w="539" w:type="pct"/>
            <w:tcMar>
              <w:left w:w="43" w:type="dxa"/>
              <w:right w:w="43" w:type="dxa"/>
            </w:tcMar>
          </w:tcPr>
          <w:p w14:paraId="01E850F9" w14:textId="77777777" w:rsidR="006853A0" w:rsidRDefault="006853A0" w:rsidP="00177A61">
            <w:pPr>
              <w:spacing w:before="20" w:after="20"/>
              <w:jc w:val="right"/>
              <w:rPr>
                <w:sz w:val="18"/>
                <w:szCs w:val="18"/>
              </w:rPr>
            </w:pPr>
            <w:r>
              <w:rPr>
                <w:sz w:val="18"/>
                <w:szCs w:val="18"/>
              </w:rPr>
              <w:t>60</w:t>
            </w:r>
            <w:r>
              <w:rPr>
                <w:sz w:val="18"/>
                <w:szCs w:val="18"/>
                <w:lang w:val="ru-RU"/>
              </w:rPr>
              <w:t>,</w:t>
            </w:r>
            <w:r>
              <w:rPr>
                <w:sz w:val="18"/>
                <w:szCs w:val="18"/>
              </w:rPr>
              <w:t>71</w:t>
            </w:r>
          </w:p>
        </w:tc>
        <w:tc>
          <w:tcPr>
            <w:tcW w:w="375" w:type="pct"/>
            <w:tcMar>
              <w:left w:w="43" w:type="dxa"/>
              <w:right w:w="43" w:type="dxa"/>
            </w:tcMar>
          </w:tcPr>
          <w:p w14:paraId="01E850FA"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2</w:t>
            </w:r>
          </w:p>
        </w:tc>
      </w:tr>
      <w:tr w:rsidR="006853A0" w14:paraId="01E85107" w14:textId="77777777" w:rsidTr="00E33122">
        <w:trPr>
          <w:cantSplit/>
          <w:trHeight w:val="144"/>
          <w:jc w:val="center"/>
        </w:trPr>
        <w:tc>
          <w:tcPr>
            <w:tcW w:w="890" w:type="pct"/>
            <w:tcMar>
              <w:left w:w="43" w:type="dxa"/>
              <w:right w:w="43" w:type="dxa"/>
            </w:tcMar>
          </w:tcPr>
          <w:p w14:paraId="01E850FC" w14:textId="77777777" w:rsidR="006853A0" w:rsidRDefault="006853A0" w:rsidP="00177A61">
            <w:pPr>
              <w:keepNext/>
              <w:spacing w:before="20" w:after="20"/>
              <w:ind w:left="-51" w:firstLine="51"/>
              <w:jc w:val="left"/>
              <w:rPr>
                <w:sz w:val="18"/>
                <w:szCs w:val="18"/>
                <w:lang w:val="ru-RU" w:eastAsia="en-CA"/>
              </w:rPr>
            </w:pPr>
            <w:r>
              <w:rPr>
                <w:sz w:val="18"/>
                <w:szCs w:val="18"/>
                <w:lang w:val="ru-RU" w:eastAsia="en-CA"/>
              </w:rPr>
              <w:t>Растворители</w:t>
            </w:r>
          </w:p>
        </w:tc>
        <w:tc>
          <w:tcPr>
            <w:tcW w:w="421" w:type="pct"/>
            <w:tcMar>
              <w:left w:w="43" w:type="dxa"/>
              <w:right w:w="43" w:type="dxa"/>
            </w:tcMar>
          </w:tcPr>
          <w:p w14:paraId="01E850FD"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0F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0FF" w14:textId="77777777" w:rsidR="006853A0" w:rsidRDefault="006853A0" w:rsidP="00177A61">
            <w:pPr>
              <w:spacing w:before="20" w:after="20"/>
              <w:jc w:val="right"/>
              <w:rPr>
                <w:sz w:val="18"/>
                <w:szCs w:val="18"/>
              </w:rPr>
            </w:pPr>
            <w:r>
              <w:rPr>
                <w:sz w:val="18"/>
                <w:szCs w:val="18"/>
              </w:rPr>
              <w:t>161</w:t>
            </w:r>
            <w:r>
              <w:rPr>
                <w:sz w:val="18"/>
                <w:szCs w:val="18"/>
                <w:lang w:val="ru-RU"/>
              </w:rPr>
              <w:t>,</w:t>
            </w:r>
            <w:r>
              <w:rPr>
                <w:sz w:val="18"/>
                <w:szCs w:val="18"/>
              </w:rPr>
              <w:t>85</w:t>
            </w:r>
          </w:p>
        </w:tc>
        <w:tc>
          <w:tcPr>
            <w:tcW w:w="399" w:type="pct"/>
            <w:tcMar>
              <w:left w:w="43" w:type="dxa"/>
              <w:right w:w="43" w:type="dxa"/>
            </w:tcMar>
          </w:tcPr>
          <w:p w14:paraId="01E85100"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01"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02"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03"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104" w14:textId="77777777" w:rsidR="006853A0" w:rsidRDefault="006853A0" w:rsidP="00177A61">
            <w:pPr>
              <w:spacing w:before="20" w:after="20"/>
              <w:jc w:val="right"/>
              <w:rPr>
                <w:sz w:val="18"/>
                <w:szCs w:val="18"/>
              </w:rPr>
            </w:pPr>
            <w:r>
              <w:rPr>
                <w:sz w:val="18"/>
                <w:szCs w:val="18"/>
              </w:rPr>
              <w:t>3</w:t>
            </w:r>
            <w:r>
              <w:rPr>
                <w:sz w:val="18"/>
                <w:szCs w:val="18"/>
                <w:lang w:val="ru-RU"/>
              </w:rPr>
              <w:t>,</w:t>
            </w:r>
            <w:r>
              <w:rPr>
                <w:sz w:val="18"/>
                <w:szCs w:val="18"/>
              </w:rPr>
              <w:t>88</w:t>
            </w:r>
          </w:p>
        </w:tc>
        <w:tc>
          <w:tcPr>
            <w:tcW w:w="539" w:type="pct"/>
            <w:tcMar>
              <w:left w:w="43" w:type="dxa"/>
              <w:right w:w="43" w:type="dxa"/>
            </w:tcMar>
          </w:tcPr>
          <w:p w14:paraId="01E85105" w14:textId="77777777" w:rsidR="006853A0" w:rsidRDefault="006853A0" w:rsidP="00177A61">
            <w:pPr>
              <w:spacing w:before="20" w:after="20"/>
              <w:jc w:val="right"/>
              <w:rPr>
                <w:sz w:val="18"/>
                <w:szCs w:val="18"/>
              </w:rPr>
            </w:pPr>
            <w:r>
              <w:rPr>
                <w:sz w:val="18"/>
                <w:szCs w:val="18"/>
              </w:rPr>
              <w:t>165</w:t>
            </w:r>
            <w:r>
              <w:rPr>
                <w:sz w:val="18"/>
                <w:szCs w:val="18"/>
                <w:lang w:val="ru-RU"/>
              </w:rPr>
              <w:t>,</w:t>
            </w:r>
            <w:r>
              <w:rPr>
                <w:sz w:val="18"/>
                <w:szCs w:val="18"/>
              </w:rPr>
              <w:t>73</w:t>
            </w:r>
          </w:p>
        </w:tc>
        <w:tc>
          <w:tcPr>
            <w:tcW w:w="375" w:type="pct"/>
            <w:tcMar>
              <w:left w:w="43" w:type="dxa"/>
              <w:right w:w="43" w:type="dxa"/>
            </w:tcMar>
          </w:tcPr>
          <w:p w14:paraId="01E85106"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6</w:t>
            </w:r>
          </w:p>
        </w:tc>
      </w:tr>
      <w:tr w:rsidR="006853A0" w14:paraId="01E85113" w14:textId="77777777" w:rsidTr="00E33122">
        <w:trPr>
          <w:cantSplit/>
          <w:trHeight w:val="237"/>
          <w:jc w:val="center"/>
        </w:trPr>
        <w:tc>
          <w:tcPr>
            <w:tcW w:w="890" w:type="pct"/>
            <w:tcMar>
              <w:left w:w="43" w:type="dxa"/>
              <w:right w:w="43" w:type="dxa"/>
            </w:tcMar>
          </w:tcPr>
          <w:p w14:paraId="01E85108" w14:textId="77777777" w:rsidR="006853A0" w:rsidRDefault="006853A0" w:rsidP="00177A61">
            <w:pPr>
              <w:keepNext/>
              <w:spacing w:before="20" w:after="20"/>
              <w:ind w:left="-51" w:firstLine="51"/>
              <w:jc w:val="left"/>
              <w:rPr>
                <w:sz w:val="18"/>
                <w:szCs w:val="18"/>
                <w:lang w:val="ru-RU" w:eastAsia="en-CA"/>
              </w:rPr>
            </w:pPr>
            <w:r>
              <w:rPr>
                <w:sz w:val="18"/>
                <w:szCs w:val="18"/>
                <w:lang w:val="ru-RU" w:eastAsia="en-CA"/>
              </w:rPr>
              <w:t>Другие</w:t>
            </w:r>
          </w:p>
        </w:tc>
        <w:tc>
          <w:tcPr>
            <w:tcW w:w="421" w:type="pct"/>
            <w:tcMar>
              <w:left w:w="43" w:type="dxa"/>
              <w:right w:w="43" w:type="dxa"/>
            </w:tcMar>
          </w:tcPr>
          <w:p w14:paraId="01E85109" w14:textId="77777777" w:rsidR="006853A0" w:rsidRDefault="006853A0" w:rsidP="00177A61">
            <w:pPr>
              <w:spacing w:before="20" w:after="20"/>
              <w:ind w:left="-34"/>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10A" w14:textId="77777777" w:rsidR="006853A0" w:rsidRDefault="006853A0" w:rsidP="00177A61">
            <w:pPr>
              <w:spacing w:before="20" w:after="20"/>
              <w:jc w:val="right"/>
              <w:rPr>
                <w:sz w:val="18"/>
                <w:szCs w:val="18"/>
              </w:rPr>
            </w:pPr>
            <w:r>
              <w:rPr>
                <w:sz w:val="18"/>
                <w:szCs w:val="18"/>
              </w:rPr>
              <w:t>62</w:t>
            </w:r>
            <w:r>
              <w:rPr>
                <w:sz w:val="18"/>
                <w:szCs w:val="18"/>
                <w:lang w:val="ru-RU"/>
              </w:rPr>
              <w:t>,</w:t>
            </w:r>
            <w:r>
              <w:rPr>
                <w:sz w:val="18"/>
                <w:szCs w:val="18"/>
              </w:rPr>
              <w:t>21</w:t>
            </w:r>
          </w:p>
        </w:tc>
        <w:tc>
          <w:tcPr>
            <w:tcW w:w="401" w:type="pct"/>
            <w:tcMar>
              <w:left w:w="43" w:type="dxa"/>
              <w:right w:w="43" w:type="dxa"/>
            </w:tcMar>
          </w:tcPr>
          <w:p w14:paraId="01E8510B"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10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0D"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0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0F"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110"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539" w:type="pct"/>
            <w:tcMar>
              <w:left w:w="43" w:type="dxa"/>
              <w:right w:w="43" w:type="dxa"/>
            </w:tcMar>
          </w:tcPr>
          <w:p w14:paraId="01E85111" w14:textId="77777777" w:rsidR="006853A0" w:rsidRDefault="006853A0" w:rsidP="00177A61">
            <w:pPr>
              <w:spacing w:before="20" w:after="20"/>
              <w:jc w:val="right"/>
              <w:rPr>
                <w:sz w:val="18"/>
                <w:szCs w:val="18"/>
              </w:rPr>
            </w:pPr>
            <w:r>
              <w:rPr>
                <w:sz w:val="18"/>
                <w:szCs w:val="18"/>
              </w:rPr>
              <w:t>62</w:t>
            </w:r>
            <w:r>
              <w:rPr>
                <w:sz w:val="18"/>
                <w:szCs w:val="18"/>
                <w:lang w:val="ru-RU"/>
              </w:rPr>
              <w:t>,</w:t>
            </w:r>
            <w:r>
              <w:rPr>
                <w:sz w:val="18"/>
                <w:szCs w:val="18"/>
              </w:rPr>
              <w:t>21</w:t>
            </w:r>
          </w:p>
        </w:tc>
        <w:tc>
          <w:tcPr>
            <w:tcW w:w="375" w:type="pct"/>
            <w:tcMar>
              <w:left w:w="43" w:type="dxa"/>
              <w:right w:w="43" w:type="dxa"/>
            </w:tcMar>
          </w:tcPr>
          <w:p w14:paraId="01E85112"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2</w:t>
            </w:r>
          </w:p>
        </w:tc>
      </w:tr>
      <w:tr w:rsidR="006853A0" w14:paraId="01E8511F" w14:textId="77777777" w:rsidTr="00E33122">
        <w:trPr>
          <w:cantSplit/>
          <w:trHeight w:val="50"/>
          <w:jc w:val="center"/>
        </w:trPr>
        <w:tc>
          <w:tcPr>
            <w:tcW w:w="890" w:type="pct"/>
            <w:tcMar>
              <w:left w:w="43" w:type="dxa"/>
              <w:right w:w="43" w:type="dxa"/>
            </w:tcMar>
          </w:tcPr>
          <w:p w14:paraId="01E85114" w14:textId="77777777" w:rsidR="006853A0" w:rsidRDefault="006853A0" w:rsidP="00177A61">
            <w:pPr>
              <w:spacing w:before="20" w:after="20"/>
              <w:ind w:hanging="4"/>
              <w:jc w:val="left"/>
              <w:rPr>
                <w:b/>
                <w:bCs/>
                <w:sz w:val="18"/>
                <w:szCs w:val="18"/>
                <w:lang w:eastAsia="en-CA"/>
              </w:rPr>
            </w:pPr>
            <w:r>
              <w:rPr>
                <w:b/>
                <w:bCs/>
                <w:sz w:val="18"/>
                <w:szCs w:val="18"/>
                <w:lang w:val="ru-RU" w:eastAsia="en-CA"/>
              </w:rPr>
              <w:t>Итого по сектору производства</w:t>
            </w:r>
          </w:p>
        </w:tc>
        <w:tc>
          <w:tcPr>
            <w:tcW w:w="421" w:type="pct"/>
            <w:tcMar>
              <w:left w:w="43" w:type="dxa"/>
              <w:right w:w="43" w:type="dxa"/>
            </w:tcMar>
          </w:tcPr>
          <w:p w14:paraId="01E85115" w14:textId="77777777" w:rsidR="006853A0" w:rsidRDefault="006853A0" w:rsidP="00177A61">
            <w:pPr>
              <w:spacing w:before="20" w:after="20"/>
              <w:jc w:val="right"/>
              <w:rPr>
                <w:b/>
                <w:bCs/>
                <w:sz w:val="18"/>
                <w:szCs w:val="18"/>
              </w:rPr>
            </w:pPr>
            <w:r>
              <w:rPr>
                <w:b/>
                <w:bCs/>
                <w:sz w:val="18"/>
                <w:szCs w:val="18"/>
              </w:rPr>
              <w:t>13</w:t>
            </w:r>
            <w:r>
              <w:rPr>
                <w:b/>
                <w:bCs/>
                <w:sz w:val="18"/>
                <w:szCs w:val="18"/>
                <w:lang w:val="ru-RU"/>
              </w:rPr>
              <w:t xml:space="preserve"> </w:t>
            </w:r>
            <w:r>
              <w:rPr>
                <w:b/>
                <w:bCs/>
                <w:sz w:val="18"/>
                <w:szCs w:val="18"/>
              </w:rPr>
              <w:t>229</w:t>
            </w:r>
            <w:r>
              <w:rPr>
                <w:b/>
                <w:bCs/>
                <w:sz w:val="18"/>
                <w:szCs w:val="18"/>
                <w:lang w:val="ru-RU"/>
              </w:rPr>
              <w:t>,</w:t>
            </w:r>
            <w:r>
              <w:rPr>
                <w:b/>
                <w:bCs/>
                <w:sz w:val="18"/>
                <w:szCs w:val="18"/>
              </w:rPr>
              <w:t>32</w:t>
            </w:r>
          </w:p>
        </w:tc>
        <w:tc>
          <w:tcPr>
            <w:tcW w:w="406" w:type="pct"/>
            <w:tcMar>
              <w:left w:w="43" w:type="dxa"/>
              <w:right w:w="43" w:type="dxa"/>
            </w:tcMar>
          </w:tcPr>
          <w:p w14:paraId="01E85116" w14:textId="77777777" w:rsidR="006853A0" w:rsidRDefault="006853A0" w:rsidP="00177A61">
            <w:pPr>
              <w:spacing w:before="20" w:after="20"/>
              <w:jc w:val="right"/>
              <w:rPr>
                <w:b/>
                <w:bCs/>
                <w:sz w:val="18"/>
                <w:szCs w:val="18"/>
              </w:rPr>
            </w:pPr>
            <w:r>
              <w:rPr>
                <w:b/>
                <w:bCs/>
                <w:sz w:val="18"/>
                <w:szCs w:val="18"/>
              </w:rPr>
              <w:t>2</w:t>
            </w:r>
            <w:r>
              <w:rPr>
                <w:b/>
                <w:bCs/>
                <w:sz w:val="18"/>
                <w:szCs w:val="18"/>
                <w:lang w:val="ru-RU"/>
              </w:rPr>
              <w:t xml:space="preserve"> </w:t>
            </w:r>
            <w:r>
              <w:rPr>
                <w:b/>
                <w:bCs/>
                <w:sz w:val="18"/>
                <w:szCs w:val="18"/>
              </w:rPr>
              <w:t>284</w:t>
            </w:r>
            <w:r>
              <w:rPr>
                <w:b/>
                <w:bCs/>
                <w:sz w:val="18"/>
                <w:szCs w:val="18"/>
                <w:lang w:val="ru-RU"/>
              </w:rPr>
              <w:t>,</w:t>
            </w:r>
            <w:r>
              <w:rPr>
                <w:b/>
                <w:bCs/>
                <w:sz w:val="18"/>
                <w:szCs w:val="18"/>
              </w:rPr>
              <w:t>55</w:t>
            </w:r>
          </w:p>
        </w:tc>
        <w:tc>
          <w:tcPr>
            <w:tcW w:w="401" w:type="pct"/>
            <w:tcMar>
              <w:left w:w="43" w:type="dxa"/>
              <w:right w:w="43" w:type="dxa"/>
            </w:tcMar>
          </w:tcPr>
          <w:p w14:paraId="01E85117" w14:textId="77777777" w:rsidR="006853A0" w:rsidRDefault="006853A0" w:rsidP="00177A61">
            <w:pPr>
              <w:spacing w:before="20" w:after="20"/>
              <w:jc w:val="right"/>
              <w:rPr>
                <w:b/>
                <w:bCs/>
                <w:sz w:val="18"/>
                <w:szCs w:val="18"/>
              </w:rPr>
            </w:pPr>
            <w:r>
              <w:rPr>
                <w:b/>
                <w:bCs/>
                <w:sz w:val="18"/>
                <w:szCs w:val="18"/>
              </w:rPr>
              <w:t>169</w:t>
            </w:r>
            <w:r>
              <w:rPr>
                <w:b/>
                <w:bCs/>
                <w:sz w:val="18"/>
                <w:szCs w:val="18"/>
                <w:lang w:val="ru-RU"/>
              </w:rPr>
              <w:t>,</w:t>
            </w:r>
            <w:r>
              <w:rPr>
                <w:b/>
                <w:bCs/>
                <w:sz w:val="18"/>
                <w:szCs w:val="18"/>
              </w:rPr>
              <w:t>07</w:t>
            </w:r>
          </w:p>
        </w:tc>
        <w:tc>
          <w:tcPr>
            <w:tcW w:w="399" w:type="pct"/>
            <w:tcMar>
              <w:left w:w="43" w:type="dxa"/>
              <w:right w:w="43" w:type="dxa"/>
            </w:tcMar>
          </w:tcPr>
          <w:p w14:paraId="01E85118" w14:textId="77777777" w:rsidR="006853A0" w:rsidRDefault="006853A0" w:rsidP="00177A61">
            <w:pPr>
              <w:spacing w:before="20" w:after="20"/>
              <w:jc w:val="right"/>
              <w:rPr>
                <w:b/>
                <w:bCs/>
                <w:sz w:val="18"/>
                <w:szCs w:val="18"/>
              </w:rPr>
            </w:pPr>
            <w:r>
              <w:rPr>
                <w:b/>
                <w:bCs/>
                <w:sz w:val="18"/>
                <w:szCs w:val="18"/>
              </w:rPr>
              <w:t>2</w:t>
            </w:r>
            <w:r>
              <w:rPr>
                <w:b/>
                <w:bCs/>
                <w:sz w:val="18"/>
                <w:szCs w:val="18"/>
                <w:lang w:val="ru-RU"/>
              </w:rPr>
              <w:t> </w:t>
            </w:r>
            <w:r>
              <w:rPr>
                <w:b/>
                <w:bCs/>
                <w:sz w:val="18"/>
                <w:szCs w:val="18"/>
              </w:rPr>
              <w:t>800</w:t>
            </w:r>
            <w:r>
              <w:rPr>
                <w:b/>
                <w:bCs/>
                <w:sz w:val="18"/>
                <w:szCs w:val="18"/>
                <w:lang w:val="ru-RU"/>
              </w:rPr>
              <w:t>,</w:t>
            </w:r>
            <w:r>
              <w:rPr>
                <w:b/>
                <w:bCs/>
                <w:sz w:val="18"/>
                <w:szCs w:val="18"/>
              </w:rPr>
              <w:t>00</w:t>
            </w:r>
          </w:p>
        </w:tc>
        <w:tc>
          <w:tcPr>
            <w:tcW w:w="394" w:type="pct"/>
            <w:tcMar>
              <w:left w:w="43" w:type="dxa"/>
              <w:right w:w="43" w:type="dxa"/>
            </w:tcMar>
          </w:tcPr>
          <w:p w14:paraId="01E85119" w14:textId="77777777" w:rsidR="006853A0" w:rsidRDefault="006853A0" w:rsidP="00177A61">
            <w:pPr>
              <w:spacing w:before="20" w:after="20"/>
              <w:jc w:val="right"/>
              <w:rPr>
                <w:b/>
                <w:bCs/>
                <w:sz w:val="18"/>
                <w:szCs w:val="18"/>
              </w:rPr>
            </w:pPr>
            <w:r>
              <w:rPr>
                <w:b/>
                <w:bCs/>
                <w:sz w:val="18"/>
                <w:szCs w:val="18"/>
              </w:rPr>
              <w:t>520</w:t>
            </w:r>
            <w:r>
              <w:rPr>
                <w:b/>
                <w:bCs/>
                <w:sz w:val="18"/>
                <w:szCs w:val="18"/>
                <w:lang w:val="ru-RU"/>
              </w:rPr>
              <w:t>,</w:t>
            </w:r>
            <w:r>
              <w:rPr>
                <w:b/>
                <w:bCs/>
                <w:sz w:val="18"/>
                <w:szCs w:val="18"/>
              </w:rPr>
              <w:t>76</w:t>
            </w:r>
          </w:p>
        </w:tc>
        <w:tc>
          <w:tcPr>
            <w:tcW w:w="397" w:type="pct"/>
            <w:tcMar>
              <w:left w:w="43" w:type="dxa"/>
              <w:right w:w="43" w:type="dxa"/>
            </w:tcMar>
          </w:tcPr>
          <w:p w14:paraId="01E8511A" w14:textId="77777777" w:rsidR="006853A0" w:rsidRDefault="006853A0" w:rsidP="00177A61">
            <w:pPr>
              <w:spacing w:before="20" w:after="20"/>
              <w:jc w:val="right"/>
              <w:rPr>
                <w:b/>
                <w:bCs/>
                <w:sz w:val="18"/>
                <w:szCs w:val="18"/>
              </w:rPr>
            </w:pPr>
            <w:r>
              <w:rPr>
                <w:b/>
                <w:bCs/>
                <w:sz w:val="18"/>
                <w:szCs w:val="18"/>
              </w:rPr>
              <w:t>255</w:t>
            </w:r>
            <w:r>
              <w:rPr>
                <w:b/>
                <w:bCs/>
                <w:sz w:val="18"/>
                <w:szCs w:val="18"/>
                <w:lang w:val="ru-RU"/>
              </w:rPr>
              <w:t>,</w:t>
            </w:r>
            <w:r>
              <w:rPr>
                <w:b/>
                <w:bCs/>
                <w:sz w:val="18"/>
                <w:szCs w:val="18"/>
              </w:rPr>
              <w:t>01</w:t>
            </w:r>
          </w:p>
        </w:tc>
        <w:tc>
          <w:tcPr>
            <w:tcW w:w="404" w:type="pct"/>
            <w:tcMar>
              <w:left w:w="43" w:type="dxa"/>
              <w:right w:w="43" w:type="dxa"/>
            </w:tcMar>
          </w:tcPr>
          <w:p w14:paraId="01E8511B" w14:textId="77777777" w:rsidR="006853A0" w:rsidRDefault="006853A0" w:rsidP="00177A61">
            <w:pPr>
              <w:spacing w:before="20" w:after="20"/>
              <w:jc w:val="right"/>
              <w:rPr>
                <w:b/>
                <w:bCs/>
                <w:sz w:val="18"/>
                <w:szCs w:val="18"/>
              </w:rPr>
            </w:pPr>
            <w:r>
              <w:rPr>
                <w:b/>
                <w:bCs/>
                <w:sz w:val="18"/>
                <w:szCs w:val="18"/>
              </w:rPr>
              <w:t>174</w:t>
            </w:r>
            <w:r>
              <w:rPr>
                <w:b/>
                <w:bCs/>
                <w:sz w:val="18"/>
                <w:szCs w:val="18"/>
                <w:lang w:val="ru-RU"/>
              </w:rPr>
              <w:t>,</w:t>
            </w:r>
            <w:r>
              <w:rPr>
                <w:b/>
                <w:bCs/>
                <w:sz w:val="18"/>
                <w:szCs w:val="18"/>
              </w:rPr>
              <w:t>32</w:t>
            </w:r>
          </w:p>
        </w:tc>
        <w:tc>
          <w:tcPr>
            <w:tcW w:w="373" w:type="pct"/>
          </w:tcPr>
          <w:p w14:paraId="01E8511C" w14:textId="77777777" w:rsidR="006853A0" w:rsidRDefault="006853A0" w:rsidP="00177A61">
            <w:pPr>
              <w:spacing w:before="20" w:after="20"/>
              <w:jc w:val="right"/>
              <w:rPr>
                <w:b/>
                <w:bCs/>
                <w:sz w:val="18"/>
                <w:szCs w:val="18"/>
              </w:rPr>
            </w:pPr>
            <w:r>
              <w:rPr>
                <w:b/>
                <w:bCs/>
                <w:sz w:val="18"/>
                <w:szCs w:val="18"/>
              </w:rPr>
              <w:t>364</w:t>
            </w:r>
            <w:r>
              <w:rPr>
                <w:b/>
                <w:bCs/>
                <w:sz w:val="18"/>
                <w:szCs w:val="18"/>
                <w:lang w:val="ru-RU"/>
              </w:rPr>
              <w:t>,</w:t>
            </w:r>
            <w:r>
              <w:rPr>
                <w:b/>
                <w:bCs/>
                <w:sz w:val="18"/>
                <w:szCs w:val="18"/>
              </w:rPr>
              <w:t>59</w:t>
            </w:r>
          </w:p>
        </w:tc>
        <w:tc>
          <w:tcPr>
            <w:tcW w:w="539" w:type="pct"/>
            <w:tcMar>
              <w:left w:w="43" w:type="dxa"/>
              <w:right w:w="43" w:type="dxa"/>
            </w:tcMar>
          </w:tcPr>
          <w:p w14:paraId="01E8511D" w14:textId="77777777" w:rsidR="006853A0" w:rsidRDefault="006853A0" w:rsidP="00177A61">
            <w:pPr>
              <w:spacing w:before="20" w:after="20"/>
              <w:ind w:left="-25"/>
              <w:jc w:val="right"/>
              <w:rPr>
                <w:b/>
                <w:bCs/>
                <w:sz w:val="18"/>
                <w:szCs w:val="18"/>
              </w:rPr>
            </w:pPr>
            <w:r>
              <w:rPr>
                <w:b/>
                <w:bCs/>
                <w:sz w:val="18"/>
                <w:szCs w:val="18"/>
              </w:rPr>
              <w:t>19</w:t>
            </w:r>
            <w:r>
              <w:rPr>
                <w:b/>
                <w:bCs/>
                <w:sz w:val="18"/>
                <w:szCs w:val="18"/>
                <w:lang w:val="ru-RU"/>
              </w:rPr>
              <w:t xml:space="preserve"> </w:t>
            </w:r>
            <w:r>
              <w:rPr>
                <w:b/>
                <w:bCs/>
                <w:sz w:val="18"/>
                <w:szCs w:val="18"/>
              </w:rPr>
              <w:t>797</w:t>
            </w:r>
            <w:r>
              <w:rPr>
                <w:b/>
                <w:bCs/>
                <w:sz w:val="18"/>
                <w:szCs w:val="18"/>
                <w:lang w:val="ru-RU"/>
              </w:rPr>
              <w:t>,</w:t>
            </w:r>
            <w:r>
              <w:rPr>
                <w:b/>
                <w:bCs/>
                <w:sz w:val="18"/>
                <w:szCs w:val="18"/>
              </w:rPr>
              <w:t>62</w:t>
            </w:r>
          </w:p>
        </w:tc>
        <w:tc>
          <w:tcPr>
            <w:tcW w:w="375" w:type="pct"/>
            <w:tcMar>
              <w:left w:w="43" w:type="dxa"/>
              <w:right w:w="43" w:type="dxa"/>
            </w:tcMar>
          </w:tcPr>
          <w:p w14:paraId="01E8511E" w14:textId="77777777" w:rsidR="006853A0" w:rsidRDefault="006853A0" w:rsidP="00177A61">
            <w:pPr>
              <w:spacing w:before="20" w:after="20"/>
              <w:jc w:val="center"/>
              <w:rPr>
                <w:b/>
                <w:bCs/>
                <w:sz w:val="18"/>
                <w:szCs w:val="18"/>
              </w:rPr>
            </w:pPr>
            <w:r>
              <w:rPr>
                <w:b/>
                <w:bCs/>
                <w:sz w:val="18"/>
                <w:szCs w:val="18"/>
              </w:rPr>
              <w:t>72</w:t>
            </w:r>
            <w:r>
              <w:rPr>
                <w:b/>
                <w:bCs/>
                <w:sz w:val="18"/>
                <w:szCs w:val="18"/>
                <w:lang w:val="ru-RU"/>
              </w:rPr>
              <w:t>,</w:t>
            </w:r>
            <w:r>
              <w:rPr>
                <w:b/>
                <w:bCs/>
                <w:sz w:val="18"/>
                <w:szCs w:val="18"/>
              </w:rPr>
              <w:t>0</w:t>
            </w:r>
          </w:p>
        </w:tc>
      </w:tr>
      <w:tr w:rsidR="006853A0" w14:paraId="01E85121" w14:textId="77777777" w:rsidTr="00E33122">
        <w:trPr>
          <w:cantSplit/>
          <w:trHeight w:val="228"/>
          <w:jc w:val="center"/>
        </w:trPr>
        <w:tc>
          <w:tcPr>
            <w:tcW w:w="5000" w:type="pct"/>
            <w:gridSpan w:val="11"/>
          </w:tcPr>
          <w:p w14:paraId="01E85120" w14:textId="77777777" w:rsidR="006853A0" w:rsidRDefault="006853A0" w:rsidP="00177A61">
            <w:pPr>
              <w:keepNext/>
              <w:spacing w:before="20" w:after="20"/>
              <w:ind w:left="96"/>
              <w:jc w:val="center"/>
              <w:rPr>
                <w:sz w:val="18"/>
                <w:szCs w:val="18"/>
                <w:lang w:val="ru-RU"/>
              </w:rPr>
            </w:pPr>
            <w:r>
              <w:rPr>
                <w:b/>
                <w:bCs/>
                <w:sz w:val="18"/>
                <w:szCs w:val="18"/>
                <w:lang w:val="ru-RU" w:eastAsia="en-CA"/>
              </w:rPr>
              <w:t>Обслуживание холодильного оборудования и систем кондиционирования воздуха*</w:t>
            </w:r>
          </w:p>
        </w:tc>
      </w:tr>
      <w:tr w:rsidR="006853A0" w14:paraId="01E85123" w14:textId="77777777" w:rsidTr="00E33122">
        <w:trPr>
          <w:cantSplit/>
          <w:trHeight w:val="228"/>
          <w:jc w:val="center"/>
        </w:trPr>
        <w:tc>
          <w:tcPr>
            <w:tcW w:w="5000" w:type="pct"/>
            <w:gridSpan w:val="11"/>
          </w:tcPr>
          <w:p w14:paraId="01E85122" w14:textId="77777777" w:rsidR="006853A0" w:rsidRDefault="006853A0" w:rsidP="00177A61">
            <w:pPr>
              <w:keepNext/>
              <w:spacing w:before="20" w:after="20"/>
              <w:ind w:left="35"/>
              <w:jc w:val="left"/>
              <w:rPr>
                <w:sz w:val="18"/>
                <w:szCs w:val="18"/>
              </w:rPr>
            </w:pPr>
            <w:r>
              <w:rPr>
                <w:b/>
                <w:bCs/>
                <w:sz w:val="18"/>
                <w:szCs w:val="18"/>
                <w:lang w:val="ru-RU" w:eastAsia="en-CA"/>
              </w:rPr>
              <w:t>Подсекторы холодильного оборудования</w:t>
            </w:r>
          </w:p>
        </w:tc>
      </w:tr>
      <w:tr w:rsidR="006853A0" w14:paraId="01E8512F" w14:textId="77777777" w:rsidTr="00E33122">
        <w:trPr>
          <w:trHeight w:val="228"/>
          <w:jc w:val="center"/>
        </w:trPr>
        <w:tc>
          <w:tcPr>
            <w:tcW w:w="890" w:type="pct"/>
            <w:tcMar>
              <w:left w:w="43" w:type="dxa"/>
              <w:right w:w="43" w:type="dxa"/>
            </w:tcMar>
          </w:tcPr>
          <w:p w14:paraId="01E85124" w14:textId="77777777" w:rsidR="006853A0" w:rsidRDefault="006853A0" w:rsidP="00177A61">
            <w:pPr>
              <w:spacing w:before="20" w:after="20"/>
              <w:jc w:val="left"/>
              <w:rPr>
                <w:sz w:val="18"/>
                <w:szCs w:val="18"/>
                <w:lang w:val="ru-RU" w:eastAsia="en-CA"/>
              </w:rPr>
            </w:pPr>
            <w:r>
              <w:rPr>
                <w:sz w:val="18"/>
                <w:szCs w:val="18"/>
                <w:lang w:val="ru-RU" w:eastAsia="en-CA"/>
              </w:rPr>
              <w:t>Коммерческое</w:t>
            </w:r>
          </w:p>
        </w:tc>
        <w:tc>
          <w:tcPr>
            <w:tcW w:w="421" w:type="pct"/>
            <w:tcMar>
              <w:left w:w="43" w:type="dxa"/>
              <w:right w:w="43" w:type="dxa"/>
            </w:tcMar>
          </w:tcPr>
          <w:p w14:paraId="01E85125"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6" w:type="pct"/>
            <w:tcMar>
              <w:left w:w="43" w:type="dxa"/>
              <w:right w:w="43" w:type="dxa"/>
            </w:tcMar>
          </w:tcPr>
          <w:p w14:paraId="01E85126"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1" w:type="pct"/>
            <w:tcMar>
              <w:left w:w="43" w:type="dxa"/>
              <w:right w:w="43" w:type="dxa"/>
            </w:tcMar>
          </w:tcPr>
          <w:p w14:paraId="01E85127"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9" w:type="pct"/>
            <w:tcMar>
              <w:left w:w="43" w:type="dxa"/>
              <w:right w:w="43" w:type="dxa"/>
            </w:tcMar>
          </w:tcPr>
          <w:p w14:paraId="01E85128"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29" w14:textId="77777777" w:rsidR="006853A0" w:rsidRDefault="006853A0" w:rsidP="00177A61">
            <w:pPr>
              <w:spacing w:before="20" w:after="20"/>
              <w:jc w:val="right"/>
              <w:rPr>
                <w:sz w:val="18"/>
                <w:szCs w:val="18"/>
                <w:lang w:eastAsia="en-CA"/>
              </w:rPr>
            </w:pPr>
            <w:r>
              <w:rPr>
                <w:sz w:val="18"/>
                <w:szCs w:val="18"/>
                <w:lang w:eastAsia="en-CA"/>
              </w:rPr>
              <w:t>260</w:t>
            </w:r>
            <w:r>
              <w:rPr>
                <w:sz w:val="18"/>
                <w:szCs w:val="18"/>
                <w:lang w:val="ru-RU" w:eastAsia="en-CA"/>
              </w:rPr>
              <w:t>,</w:t>
            </w:r>
            <w:r>
              <w:rPr>
                <w:sz w:val="18"/>
                <w:szCs w:val="18"/>
                <w:lang w:eastAsia="en-CA"/>
              </w:rPr>
              <w:t>38</w:t>
            </w:r>
          </w:p>
        </w:tc>
        <w:tc>
          <w:tcPr>
            <w:tcW w:w="397" w:type="pct"/>
            <w:tcMar>
              <w:left w:w="43" w:type="dxa"/>
              <w:right w:w="43" w:type="dxa"/>
            </w:tcMar>
          </w:tcPr>
          <w:p w14:paraId="01E8512A"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2B" w14:textId="77777777" w:rsidR="006853A0" w:rsidRDefault="006853A0" w:rsidP="00177A61">
            <w:pPr>
              <w:spacing w:before="20" w:after="20"/>
              <w:jc w:val="right"/>
              <w:rPr>
                <w:sz w:val="18"/>
                <w:szCs w:val="18"/>
                <w:lang w:eastAsia="en-CA"/>
              </w:rPr>
            </w:pPr>
            <w:r>
              <w:rPr>
                <w:sz w:val="18"/>
                <w:szCs w:val="18"/>
                <w:lang w:eastAsia="en-CA"/>
              </w:rPr>
              <w:t>24</w:t>
            </w:r>
            <w:r>
              <w:rPr>
                <w:sz w:val="18"/>
                <w:szCs w:val="18"/>
                <w:lang w:val="ru-RU" w:eastAsia="en-CA"/>
              </w:rPr>
              <w:t>,</w:t>
            </w:r>
            <w:r>
              <w:rPr>
                <w:sz w:val="18"/>
                <w:szCs w:val="18"/>
                <w:lang w:eastAsia="en-CA"/>
              </w:rPr>
              <w:t>85</w:t>
            </w:r>
          </w:p>
        </w:tc>
        <w:tc>
          <w:tcPr>
            <w:tcW w:w="373" w:type="pct"/>
          </w:tcPr>
          <w:p w14:paraId="01E8512C" w14:textId="77777777" w:rsidR="006853A0" w:rsidRDefault="006853A0" w:rsidP="00177A61">
            <w:pPr>
              <w:spacing w:before="20" w:after="20"/>
              <w:jc w:val="right"/>
              <w:rPr>
                <w:sz w:val="18"/>
                <w:szCs w:val="18"/>
                <w:lang w:eastAsia="en-CA"/>
              </w:rPr>
            </w:pPr>
            <w:r>
              <w:rPr>
                <w:sz w:val="18"/>
                <w:szCs w:val="18"/>
                <w:lang w:eastAsia="en-CA"/>
              </w:rPr>
              <w:t>179</w:t>
            </w:r>
            <w:r>
              <w:rPr>
                <w:sz w:val="18"/>
                <w:szCs w:val="18"/>
                <w:lang w:val="ru-RU" w:eastAsia="en-CA"/>
              </w:rPr>
              <w:t>,</w:t>
            </w:r>
            <w:r>
              <w:rPr>
                <w:sz w:val="18"/>
                <w:szCs w:val="18"/>
                <w:lang w:eastAsia="en-CA"/>
              </w:rPr>
              <w:t>80</w:t>
            </w:r>
          </w:p>
        </w:tc>
        <w:tc>
          <w:tcPr>
            <w:tcW w:w="539" w:type="pct"/>
            <w:tcMar>
              <w:left w:w="43" w:type="dxa"/>
              <w:right w:w="43" w:type="dxa"/>
            </w:tcMar>
          </w:tcPr>
          <w:p w14:paraId="01E8512D" w14:textId="77777777" w:rsidR="006853A0" w:rsidRDefault="006853A0" w:rsidP="00177A61">
            <w:pPr>
              <w:spacing w:before="20" w:after="20"/>
              <w:jc w:val="right"/>
              <w:rPr>
                <w:sz w:val="18"/>
                <w:szCs w:val="18"/>
                <w:lang w:eastAsia="en-CA"/>
              </w:rPr>
            </w:pPr>
            <w:r>
              <w:rPr>
                <w:sz w:val="18"/>
                <w:szCs w:val="18"/>
                <w:lang w:eastAsia="en-CA"/>
              </w:rPr>
              <w:t>465</w:t>
            </w:r>
            <w:r>
              <w:rPr>
                <w:sz w:val="18"/>
                <w:szCs w:val="18"/>
                <w:lang w:val="ru-RU" w:eastAsia="en-CA"/>
              </w:rPr>
              <w:t>,</w:t>
            </w:r>
            <w:r>
              <w:rPr>
                <w:sz w:val="18"/>
                <w:szCs w:val="18"/>
                <w:lang w:eastAsia="en-CA"/>
              </w:rPr>
              <w:t>03</w:t>
            </w:r>
          </w:p>
        </w:tc>
        <w:tc>
          <w:tcPr>
            <w:tcW w:w="375" w:type="pct"/>
            <w:tcMar>
              <w:left w:w="43" w:type="dxa"/>
              <w:right w:w="43" w:type="dxa"/>
            </w:tcMar>
          </w:tcPr>
          <w:p w14:paraId="01E8512E" w14:textId="77777777" w:rsidR="006853A0" w:rsidRDefault="006853A0" w:rsidP="00177A61">
            <w:pPr>
              <w:spacing w:before="20" w:after="20"/>
              <w:jc w:val="center"/>
              <w:rPr>
                <w:sz w:val="18"/>
                <w:szCs w:val="18"/>
                <w:lang w:eastAsia="en-CA"/>
              </w:rPr>
            </w:pPr>
            <w:r>
              <w:rPr>
                <w:sz w:val="18"/>
                <w:szCs w:val="18"/>
                <w:lang w:eastAsia="en-CA"/>
              </w:rPr>
              <w:t>1</w:t>
            </w:r>
            <w:r>
              <w:rPr>
                <w:sz w:val="18"/>
                <w:szCs w:val="18"/>
                <w:lang w:val="ru-RU" w:eastAsia="en-CA"/>
              </w:rPr>
              <w:t>,</w:t>
            </w:r>
            <w:r>
              <w:rPr>
                <w:sz w:val="18"/>
                <w:szCs w:val="18"/>
                <w:lang w:eastAsia="en-CA"/>
              </w:rPr>
              <w:t>7</w:t>
            </w:r>
          </w:p>
        </w:tc>
      </w:tr>
      <w:tr w:rsidR="006853A0" w14:paraId="01E8513B" w14:textId="77777777" w:rsidTr="00E33122">
        <w:trPr>
          <w:trHeight w:val="228"/>
          <w:jc w:val="center"/>
        </w:trPr>
        <w:tc>
          <w:tcPr>
            <w:tcW w:w="890" w:type="pct"/>
            <w:tcMar>
              <w:left w:w="43" w:type="dxa"/>
              <w:right w:w="43" w:type="dxa"/>
            </w:tcMar>
          </w:tcPr>
          <w:p w14:paraId="01E85130" w14:textId="77777777" w:rsidR="006853A0" w:rsidRDefault="006853A0" w:rsidP="00177A61">
            <w:pPr>
              <w:spacing w:before="20" w:after="20"/>
              <w:jc w:val="left"/>
              <w:rPr>
                <w:sz w:val="18"/>
                <w:szCs w:val="18"/>
                <w:lang w:val="ru-RU" w:eastAsia="en-CA"/>
              </w:rPr>
            </w:pPr>
            <w:r>
              <w:rPr>
                <w:sz w:val="18"/>
                <w:szCs w:val="18"/>
                <w:lang w:val="ru-RU" w:eastAsia="en-CA"/>
              </w:rPr>
              <w:t>Промышленное</w:t>
            </w:r>
          </w:p>
        </w:tc>
        <w:tc>
          <w:tcPr>
            <w:tcW w:w="421" w:type="pct"/>
            <w:tcMar>
              <w:left w:w="43" w:type="dxa"/>
              <w:right w:w="43" w:type="dxa"/>
            </w:tcMar>
          </w:tcPr>
          <w:p w14:paraId="01E85131"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6" w:type="pct"/>
            <w:tcMar>
              <w:left w:w="43" w:type="dxa"/>
              <w:right w:w="43" w:type="dxa"/>
            </w:tcMar>
          </w:tcPr>
          <w:p w14:paraId="01E85132"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1" w:type="pct"/>
            <w:tcMar>
              <w:left w:w="43" w:type="dxa"/>
              <w:right w:w="43" w:type="dxa"/>
            </w:tcMar>
          </w:tcPr>
          <w:p w14:paraId="01E85133" w14:textId="77777777" w:rsidR="006853A0" w:rsidRDefault="006853A0" w:rsidP="00177A61">
            <w:pPr>
              <w:spacing w:before="20" w:after="20"/>
              <w:jc w:val="right"/>
              <w:rPr>
                <w:sz w:val="18"/>
                <w:szCs w:val="18"/>
                <w:lang w:eastAsia="en-CA"/>
              </w:rPr>
            </w:pPr>
            <w:r>
              <w:rPr>
                <w:sz w:val="18"/>
                <w:szCs w:val="18"/>
              </w:rPr>
              <w:t>173</w:t>
            </w:r>
            <w:r>
              <w:rPr>
                <w:sz w:val="18"/>
                <w:szCs w:val="18"/>
                <w:lang w:val="ru-RU"/>
              </w:rPr>
              <w:t>,</w:t>
            </w:r>
            <w:r>
              <w:rPr>
                <w:sz w:val="18"/>
                <w:szCs w:val="18"/>
              </w:rPr>
              <w:t>77</w:t>
            </w:r>
          </w:p>
        </w:tc>
        <w:tc>
          <w:tcPr>
            <w:tcW w:w="399" w:type="pct"/>
            <w:tcMar>
              <w:left w:w="43" w:type="dxa"/>
              <w:right w:w="43" w:type="dxa"/>
            </w:tcMar>
          </w:tcPr>
          <w:p w14:paraId="01E85134"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35"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36"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37"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73" w:type="pct"/>
          </w:tcPr>
          <w:p w14:paraId="01E85138" w14:textId="77777777" w:rsidR="006853A0" w:rsidRDefault="006853A0" w:rsidP="00177A61">
            <w:pPr>
              <w:spacing w:before="20" w:after="20"/>
              <w:jc w:val="right"/>
              <w:rPr>
                <w:sz w:val="18"/>
                <w:szCs w:val="18"/>
                <w:lang w:eastAsia="en-CA"/>
              </w:rPr>
            </w:pPr>
            <w:r>
              <w:rPr>
                <w:sz w:val="18"/>
                <w:szCs w:val="18"/>
                <w:lang w:eastAsia="en-CA"/>
              </w:rPr>
              <w:t>2</w:t>
            </w:r>
            <w:r>
              <w:rPr>
                <w:sz w:val="18"/>
                <w:szCs w:val="18"/>
                <w:lang w:val="ru-RU" w:eastAsia="en-CA"/>
              </w:rPr>
              <w:t>,</w:t>
            </w:r>
            <w:r>
              <w:rPr>
                <w:sz w:val="18"/>
                <w:szCs w:val="18"/>
                <w:lang w:eastAsia="en-CA"/>
              </w:rPr>
              <w:t>28</w:t>
            </w:r>
          </w:p>
        </w:tc>
        <w:tc>
          <w:tcPr>
            <w:tcW w:w="539" w:type="pct"/>
            <w:tcMar>
              <w:left w:w="43" w:type="dxa"/>
              <w:right w:w="43" w:type="dxa"/>
            </w:tcMar>
          </w:tcPr>
          <w:p w14:paraId="01E85139" w14:textId="77777777" w:rsidR="006853A0" w:rsidRDefault="006853A0" w:rsidP="00177A61">
            <w:pPr>
              <w:spacing w:before="20" w:after="20"/>
              <w:jc w:val="right"/>
              <w:rPr>
                <w:sz w:val="18"/>
                <w:szCs w:val="18"/>
                <w:lang w:eastAsia="en-CA"/>
              </w:rPr>
            </w:pPr>
            <w:r>
              <w:rPr>
                <w:sz w:val="18"/>
                <w:szCs w:val="18"/>
                <w:lang w:eastAsia="en-CA"/>
              </w:rPr>
              <w:t>176</w:t>
            </w:r>
            <w:r>
              <w:rPr>
                <w:sz w:val="18"/>
                <w:szCs w:val="18"/>
                <w:lang w:val="ru-RU" w:eastAsia="en-CA"/>
              </w:rPr>
              <w:t>,</w:t>
            </w:r>
            <w:r>
              <w:rPr>
                <w:sz w:val="18"/>
                <w:szCs w:val="18"/>
                <w:lang w:eastAsia="en-CA"/>
              </w:rPr>
              <w:t>05</w:t>
            </w:r>
          </w:p>
        </w:tc>
        <w:tc>
          <w:tcPr>
            <w:tcW w:w="375" w:type="pct"/>
            <w:tcMar>
              <w:left w:w="43" w:type="dxa"/>
              <w:right w:w="43" w:type="dxa"/>
            </w:tcMar>
          </w:tcPr>
          <w:p w14:paraId="01E8513A" w14:textId="77777777" w:rsidR="006853A0" w:rsidRDefault="006853A0" w:rsidP="00177A61">
            <w:pPr>
              <w:spacing w:before="20" w:after="20"/>
              <w:jc w:val="center"/>
              <w:rPr>
                <w:sz w:val="18"/>
                <w:szCs w:val="18"/>
                <w:lang w:eastAsia="en-CA"/>
              </w:rPr>
            </w:pPr>
            <w:r>
              <w:rPr>
                <w:sz w:val="18"/>
                <w:szCs w:val="18"/>
                <w:lang w:eastAsia="en-CA"/>
              </w:rPr>
              <w:t>0</w:t>
            </w:r>
            <w:r>
              <w:rPr>
                <w:sz w:val="18"/>
                <w:szCs w:val="18"/>
                <w:lang w:val="ru-RU" w:eastAsia="en-CA"/>
              </w:rPr>
              <w:t>,</w:t>
            </w:r>
            <w:r>
              <w:rPr>
                <w:sz w:val="18"/>
                <w:szCs w:val="18"/>
                <w:lang w:eastAsia="en-CA"/>
              </w:rPr>
              <w:t>6</w:t>
            </w:r>
          </w:p>
        </w:tc>
      </w:tr>
      <w:tr w:rsidR="006853A0" w14:paraId="01E85147" w14:textId="77777777" w:rsidTr="00E33122">
        <w:trPr>
          <w:trHeight w:val="228"/>
          <w:jc w:val="center"/>
        </w:trPr>
        <w:tc>
          <w:tcPr>
            <w:tcW w:w="890" w:type="pct"/>
            <w:tcMar>
              <w:left w:w="43" w:type="dxa"/>
              <w:right w:w="43" w:type="dxa"/>
            </w:tcMar>
          </w:tcPr>
          <w:p w14:paraId="01E8513C" w14:textId="77777777" w:rsidR="006853A0" w:rsidRDefault="006853A0" w:rsidP="00177A61">
            <w:pPr>
              <w:spacing w:before="20" w:after="20"/>
              <w:jc w:val="left"/>
              <w:rPr>
                <w:sz w:val="18"/>
                <w:szCs w:val="18"/>
                <w:lang w:val="ru-RU" w:eastAsia="en-CA"/>
              </w:rPr>
            </w:pPr>
            <w:r>
              <w:rPr>
                <w:sz w:val="18"/>
                <w:szCs w:val="18"/>
                <w:lang w:val="ru-RU" w:eastAsia="en-CA"/>
              </w:rPr>
              <w:t>Транспортное</w:t>
            </w:r>
          </w:p>
        </w:tc>
        <w:tc>
          <w:tcPr>
            <w:tcW w:w="421" w:type="pct"/>
            <w:tcMar>
              <w:left w:w="43" w:type="dxa"/>
              <w:right w:w="43" w:type="dxa"/>
            </w:tcMar>
          </w:tcPr>
          <w:p w14:paraId="01E8513D"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6" w:type="pct"/>
            <w:tcMar>
              <w:left w:w="43" w:type="dxa"/>
              <w:right w:w="43" w:type="dxa"/>
            </w:tcMar>
          </w:tcPr>
          <w:p w14:paraId="01E8513E"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13F"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9" w:type="pct"/>
            <w:tcMar>
              <w:left w:w="43" w:type="dxa"/>
              <w:right w:w="43" w:type="dxa"/>
            </w:tcMar>
          </w:tcPr>
          <w:p w14:paraId="01E85140"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41"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42"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43"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73" w:type="pct"/>
          </w:tcPr>
          <w:p w14:paraId="01E85144" w14:textId="77777777" w:rsidR="006853A0" w:rsidRDefault="006853A0" w:rsidP="00177A61">
            <w:pPr>
              <w:spacing w:before="20" w:after="20"/>
              <w:jc w:val="right"/>
              <w:rPr>
                <w:sz w:val="18"/>
                <w:szCs w:val="18"/>
              </w:rPr>
            </w:pPr>
            <w:r>
              <w:rPr>
                <w:sz w:val="18"/>
                <w:szCs w:val="18"/>
              </w:rPr>
              <w:t>1</w:t>
            </w:r>
            <w:r>
              <w:rPr>
                <w:sz w:val="18"/>
                <w:szCs w:val="18"/>
                <w:lang w:val="ru-RU"/>
              </w:rPr>
              <w:t>,</w:t>
            </w:r>
            <w:r>
              <w:rPr>
                <w:sz w:val="18"/>
                <w:szCs w:val="18"/>
              </w:rPr>
              <w:t>13</w:t>
            </w:r>
          </w:p>
        </w:tc>
        <w:tc>
          <w:tcPr>
            <w:tcW w:w="539" w:type="pct"/>
            <w:tcMar>
              <w:left w:w="43" w:type="dxa"/>
              <w:right w:w="43" w:type="dxa"/>
            </w:tcMar>
          </w:tcPr>
          <w:p w14:paraId="01E85145" w14:textId="77777777" w:rsidR="006853A0" w:rsidRDefault="006853A0" w:rsidP="00177A61">
            <w:pPr>
              <w:spacing w:before="20" w:after="20"/>
              <w:jc w:val="right"/>
              <w:rPr>
                <w:sz w:val="18"/>
                <w:szCs w:val="18"/>
              </w:rPr>
            </w:pPr>
            <w:r>
              <w:rPr>
                <w:sz w:val="18"/>
                <w:szCs w:val="18"/>
              </w:rPr>
              <w:t>1</w:t>
            </w:r>
            <w:r>
              <w:rPr>
                <w:sz w:val="18"/>
                <w:szCs w:val="18"/>
                <w:lang w:val="ru-RU"/>
              </w:rPr>
              <w:t>,</w:t>
            </w:r>
            <w:r>
              <w:rPr>
                <w:sz w:val="18"/>
                <w:szCs w:val="18"/>
              </w:rPr>
              <w:t>13</w:t>
            </w:r>
          </w:p>
        </w:tc>
        <w:tc>
          <w:tcPr>
            <w:tcW w:w="375" w:type="pct"/>
            <w:tcMar>
              <w:left w:w="43" w:type="dxa"/>
              <w:right w:w="43" w:type="dxa"/>
            </w:tcMar>
          </w:tcPr>
          <w:p w14:paraId="01E85146" w14:textId="77777777" w:rsidR="006853A0" w:rsidRDefault="006853A0" w:rsidP="00177A61">
            <w:pPr>
              <w:spacing w:before="20" w:after="20"/>
              <w:jc w:val="center"/>
              <w:rPr>
                <w:sz w:val="18"/>
                <w:szCs w:val="18"/>
              </w:rPr>
            </w:pPr>
            <w:r>
              <w:rPr>
                <w:sz w:val="18"/>
                <w:szCs w:val="18"/>
                <w:lang w:eastAsia="en-CA"/>
              </w:rPr>
              <w:t>0</w:t>
            </w:r>
            <w:r>
              <w:rPr>
                <w:sz w:val="18"/>
                <w:szCs w:val="18"/>
                <w:lang w:val="ru-RU" w:eastAsia="en-CA"/>
              </w:rPr>
              <w:t>,</w:t>
            </w:r>
            <w:r>
              <w:rPr>
                <w:sz w:val="18"/>
                <w:szCs w:val="18"/>
                <w:lang w:eastAsia="en-CA"/>
              </w:rPr>
              <w:t>0</w:t>
            </w:r>
          </w:p>
        </w:tc>
      </w:tr>
      <w:tr w:rsidR="006853A0" w14:paraId="01E85149" w14:textId="77777777" w:rsidTr="00E33122">
        <w:trPr>
          <w:trHeight w:val="228"/>
          <w:jc w:val="center"/>
        </w:trPr>
        <w:tc>
          <w:tcPr>
            <w:tcW w:w="5000" w:type="pct"/>
            <w:gridSpan w:val="11"/>
          </w:tcPr>
          <w:p w14:paraId="01E85148" w14:textId="77777777" w:rsidR="006853A0" w:rsidRDefault="006853A0" w:rsidP="00177A61">
            <w:pPr>
              <w:keepNext/>
              <w:spacing w:before="20" w:after="20"/>
              <w:ind w:left="35"/>
              <w:jc w:val="left"/>
              <w:rPr>
                <w:b/>
                <w:bCs/>
                <w:sz w:val="18"/>
                <w:szCs w:val="18"/>
              </w:rPr>
            </w:pPr>
            <w:r>
              <w:rPr>
                <w:b/>
                <w:bCs/>
                <w:sz w:val="18"/>
                <w:szCs w:val="18"/>
                <w:lang w:val="ru-RU" w:eastAsia="en-CA"/>
              </w:rPr>
              <w:t>Подсекторы систем кондиционирования воздуха</w:t>
            </w:r>
          </w:p>
        </w:tc>
      </w:tr>
      <w:tr w:rsidR="006853A0" w14:paraId="01E85155" w14:textId="77777777" w:rsidTr="00E33122">
        <w:trPr>
          <w:trHeight w:val="228"/>
          <w:jc w:val="center"/>
        </w:trPr>
        <w:tc>
          <w:tcPr>
            <w:tcW w:w="890" w:type="pct"/>
            <w:tcMar>
              <w:left w:w="43" w:type="dxa"/>
              <w:right w:w="43" w:type="dxa"/>
            </w:tcMar>
          </w:tcPr>
          <w:p w14:paraId="01E8514A" w14:textId="77777777" w:rsidR="006853A0" w:rsidRDefault="006853A0" w:rsidP="00177A61">
            <w:pPr>
              <w:spacing w:before="20" w:after="20"/>
              <w:ind w:hanging="4"/>
              <w:jc w:val="left"/>
              <w:rPr>
                <w:sz w:val="18"/>
                <w:szCs w:val="18"/>
                <w:lang w:val="ru-RU" w:eastAsia="en-CA"/>
              </w:rPr>
            </w:pPr>
            <w:r>
              <w:rPr>
                <w:sz w:val="18"/>
                <w:szCs w:val="18"/>
                <w:lang w:val="ru-RU" w:eastAsia="en-CA"/>
              </w:rPr>
              <w:t>Бытовые</w:t>
            </w:r>
          </w:p>
        </w:tc>
        <w:tc>
          <w:tcPr>
            <w:tcW w:w="421" w:type="pct"/>
            <w:tcMar>
              <w:left w:w="43" w:type="dxa"/>
              <w:right w:w="43" w:type="dxa"/>
            </w:tcMar>
          </w:tcPr>
          <w:p w14:paraId="01E8514B" w14:textId="77777777" w:rsidR="006853A0" w:rsidRDefault="006853A0" w:rsidP="00177A61">
            <w:pPr>
              <w:spacing w:before="20" w:after="20"/>
              <w:jc w:val="right"/>
              <w:rPr>
                <w:sz w:val="18"/>
                <w:szCs w:val="18"/>
                <w:lang w:eastAsia="en-CA"/>
              </w:rPr>
            </w:pPr>
            <w:r>
              <w:rPr>
                <w:sz w:val="18"/>
                <w:szCs w:val="18"/>
                <w:lang w:eastAsia="en-CA"/>
              </w:rPr>
              <w:t>1</w:t>
            </w:r>
            <w:r>
              <w:rPr>
                <w:sz w:val="18"/>
                <w:szCs w:val="18"/>
                <w:lang w:val="ru-RU" w:eastAsia="en-CA"/>
              </w:rPr>
              <w:t> </w:t>
            </w:r>
            <w:r>
              <w:rPr>
                <w:sz w:val="18"/>
                <w:szCs w:val="18"/>
                <w:lang w:eastAsia="en-CA"/>
              </w:rPr>
              <w:t>990</w:t>
            </w:r>
            <w:r>
              <w:rPr>
                <w:sz w:val="18"/>
                <w:szCs w:val="18"/>
                <w:lang w:val="ru-RU" w:eastAsia="en-CA"/>
              </w:rPr>
              <w:t>,</w:t>
            </w:r>
            <w:r>
              <w:rPr>
                <w:sz w:val="18"/>
                <w:szCs w:val="18"/>
                <w:lang w:eastAsia="en-CA"/>
              </w:rPr>
              <w:t>58</w:t>
            </w:r>
          </w:p>
        </w:tc>
        <w:tc>
          <w:tcPr>
            <w:tcW w:w="406" w:type="pct"/>
            <w:tcMar>
              <w:left w:w="43" w:type="dxa"/>
              <w:right w:w="43" w:type="dxa"/>
            </w:tcMar>
          </w:tcPr>
          <w:p w14:paraId="01E8514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1" w:type="pct"/>
            <w:tcMar>
              <w:left w:w="43" w:type="dxa"/>
              <w:right w:w="43" w:type="dxa"/>
            </w:tcMar>
          </w:tcPr>
          <w:p w14:paraId="01E8514D"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9" w:type="pct"/>
            <w:tcMar>
              <w:left w:w="43" w:type="dxa"/>
              <w:right w:w="43" w:type="dxa"/>
            </w:tcMar>
          </w:tcPr>
          <w:p w14:paraId="01E8514E" w14:textId="77777777" w:rsidR="006853A0" w:rsidRDefault="006853A0" w:rsidP="00177A61">
            <w:pPr>
              <w:spacing w:before="20" w:after="20"/>
              <w:jc w:val="right"/>
              <w:rPr>
                <w:sz w:val="18"/>
                <w:szCs w:val="18"/>
                <w:lang w:eastAsia="en-CA"/>
              </w:rPr>
            </w:pPr>
            <w:r>
              <w:rPr>
                <w:sz w:val="18"/>
                <w:szCs w:val="18"/>
                <w:lang w:eastAsia="en-CA"/>
              </w:rPr>
              <w:t>1</w:t>
            </w:r>
            <w:r>
              <w:rPr>
                <w:sz w:val="18"/>
                <w:szCs w:val="18"/>
                <w:lang w:val="ru-RU" w:eastAsia="en-CA"/>
              </w:rPr>
              <w:t> </w:t>
            </w:r>
            <w:r>
              <w:rPr>
                <w:sz w:val="18"/>
                <w:szCs w:val="18"/>
                <w:lang w:eastAsia="en-CA"/>
              </w:rPr>
              <w:t>562</w:t>
            </w:r>
            <w:r>
              <w:rPr>
                <w:sz w:val="18"/>
                <w:szCs w:val="18"/>
                <w:lang w:val="ru-RU" w:eastAsia="en-CA"/>
              </w:rPr>
              <w:t>,</w:t>
            </w:r>
            <w:r>
              <w:rPr>
                <w:sz w:val="18"/>
                <w:szCs w:val="18"/>
                <w:lang w:eastAsia="en-CA"/>
              </w:rPr>
              <w:t>13</w:t>
            </w:r>
          </w:p>
        </w:tc>
        <w:tc>
          <w:tcPr>
            <w:tcW w:w="394" w:type="pct"/>
            <w:tcMar>
              <w:left w:w="43" w:type="dxa"/>
              <w:right w:w="43" w:type="dxa"/>
            </w:tcMar>
          </w:tcPr>
          <w:p w14:paraId="01E8514F"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50"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51"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73" w:type="pct"/>
          </w:tcPr>
          <w:p w14:paraId="01E85152"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539" w:type="pct"/>
            <w:tcMar>
              <w:left w:w="43" w:type="dxa"/>
              <w:right w:w="43" w:type="dxa"/>
            </w:tcMar>
          </w:tcPr>
          <w:p w14:paraId="01E85153" w14:textId="77777777" w:rsidR="006853A0" w:rsidRDefault="006853A0" w:rsidP="00177A61">
            <w:pPr>
              <w:spacing w:before="20" w:after="20"/>
              <w:jc w:val="right"/>
              <w:rPr>
                <w:sz w:val="18"/>
                <w:szCs w:val="18"/>
                <w:lang w:eastAsia="en-CA"/>
              </w:rPr>
            </w:pPr>
            <w:r>
              <w:rPr>
                <w:sz w:val="18"/>
                <w:szCs w:val="18"/>
                <w:lang w:eastAsia="en-CA"/>
              </w:rPr>
              <w:t>3</w:t>
            </w:r>
            <w:r>
              <w:rPr>
                <w:sz w:val="18"/>
                <w:szCs w:val="18"/>
                <w:lang w:val="ru-RU" w:eastAsia="en-CA"/>
              </w:rPr>
              <w:t> </w:t>
            </w:r>
            <w:r>
              <w:rPr>
                <w:sz w:val="18"/>
                <w:szCs w:val="18"/>
                <w:lang w:eastAsia="en-CA"/>
              </w:rPr>
              <w:t>552</w:t>
            </w:r>
            <w:r>
              <w:rPr>
                <w:sz w:val="18"/>
                <w:szCs w:val="18"/>
                <w:lang w:val="ru-RU" w:eastAsia="en-CA"/>
              </w:rPr>
              <w:t>,</w:t>
            </w:r>
            <w:r>
              <w:rPr>
                <w:sz w:val="18"/>
                <w:szCs w:val="18"/>
                <w:lang w:eastAsia="en-CA"/>
              </w:rPr>
              <w:t>71</w:t>
            </w:r>
          </w:p>
        </w:tc>
        <w:tc>
          <w:tcPr>
            <w:tcW w:w="375" w:type="pct"/>
            <w:tcMar>
              <w:left w:w="43" w:type="dxa"/>
              <w:right w:w="43" w:type="dxa"/>
            </w:tcMar>
          </w:tcPr>
          <w:p w14:paraId="01E85154" w14:textId="77777777" w:rsidR="006853A0" w:rsidRDefault="006853A0" w:rsidP="00177A61">
            <w:pPr>
              <w:spacing w:before="20" w:after="20"/>
              <w:jc w:val="center"/>
              <w:rPr>
                <w:sz w:val="18"/>
                <w:szCs w:val="18"/>
                <w:lang w:eastAsia="en-CA"/>
              </w:rPr>
            </w:pPr>
            <w:r>
              <w:rPr>
                <w:sz w:val="18"/>
                <w:szCs w:val="18"/>
                <w:lang w:eastAsia="en-CA"/>
              </w:rPr>
              <w:t>12</w:t>
            </w:r>
            <w:r>
              <w:rPr>
                <w:sz w:val="18"/>
                <w:szCs w:val="18"/>
                <w:lang w:val="ru-RU" w:eastAsia="en-CA"/>
              </w:rPr>
              <w:t>,</w:t>
            </w:r>
            <w:r>
              <w:rPr>
                <w:sz w:val="18"/>
                <w:szCs w:val="18"/>
                <w:lang w:eastAsia="en-CA"/>
              </w:rPr>
              <w:t>9</w:t>
            </w:r>
          </w:p>
        </w:tc>
      </w:tr>
      <w:tr w:rsidR="006853A0" w14:paraId="01E85161" w14:textId="77777777" w:rsidTr="00E33122">
        <w:trPr>
          <w:trHeight w:val="228"/>
          <w:jc w:val="center"/>
        </w:trPr>
        <w:tc>
          <w:tcPr>
            <w:tcW w:w="890" w:type="pct"/>
            <w:tcMar>
              <w:left w:w="43" w:type="dxa"/>
              <w:right w:w="43" w:type="dxa"/>
            </w:tcMar>
          </w:tcPr>
          <w:p w14:paraId="01E85156" w14:textId="77777777" w:rsidR="006853A0" w:rsidRDefault="006853A0" w:rsidP="00177A61">
            <w:pPr>
              <w:spacing w:before="20" w:after="20"/>
              <w:ind w:hanging="4"/>
              <w:jc w:val="left"/>
              <w:rPr>
                <w:sz w:val="18"/>
                <w:szCs w:val="18"/>
                <w:lang w:val="ru-RU" w:eastAsia="en-CA"/>
              </w:rPr>
            </w:pPr>
            <w:r>
              <w:rPr>
                <w:sz w:val="18"/>
                <w:szCs w:val="18"/>
                <w:lang w:val="ru-RU" w:eastAsia="en-CA"/>
              </w:rPr>
              <w:t>Мобильные</w:t>
            </w:r>
          </w:p>
        </w:tc>
        <w:tc>
          <w:tcPr>
            <w:tcW w:w="421" w:type="pct"/>
            <w:tcMar>
              <w:left w:w="43" w:type="dxa"/>
              <w:right w:w="43" w:type="dxa"/>
            </w:tcMar>
          </w:tcPr>
          <w:p w14:paraId="01E85157"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406" w:type="pct"/>
            <w:tcMar>
              <w:left w:w="43" w:type="dxa"/>
              <w:right w:w="43" w:type="dxa"/>
            </w:tcMar>
          </w:tcPr>
          <w:p w14:paraId="01E85158" w14:textId="77777777" w:rsidR="006853A0" w:rsidRDefault="006853A0" w:rsidP="00177A61">
            <w:pPr>
              <w:spacing w:before="20" w:after="20"/>
              <w:jc w:val="right"/>
              <w:rPr>
                <w:sz w:val="18"/>
                <w:szCs w:val="18"/>
                <w:lang w:eastAsia="en-CA"/>
              </w:rPr>
            </w:pPr>
            <w:r>
              <w:rPr>
                <w:sz w:val="18"/>
                <w:szCs w:val="18"/>
                <w:lang w:eastAsia="en-CA"/>
              </w:rPr>
              <w:t>3</w:t>
            </w:r>
            <w:r>
              <w:rPr>
                <w:sz w:val="18"/>
                <w:szCs w:val="18"/>
                <w:lang w:val="ru-RU" w:eastAsia="en-CA"/>
              </w:rPr>
              <w:t xml:space="preserve"> </w:t>
            </w:r>
            <w:r>
              <w:rPr>
                <w:sz w:val="18"/>
                <w:szCs w:val="18"/>
                <w:lang w:eastAsia="en-CA"/>
              </w:rPr>
              <w:t>515</w:t>
            </w:r>
            <w:r>
              <w:rPr>
                <w:sz w:val="18"/>
                <w:szCs w:val="18"/>
                <w:lang w:val="ru-RU" w:eastAsia="en-CA"/>
              </w:rPr>
              <w:t>,</w:t>
            </w:r>
            <w:r>
              <w:rPr>
                <w:sz w:val="18"/>
                <w:szCs w:val="18"/>
                <w:lang w:eastAsia="en-CA"/>
              </w:rPr>
              <w:t>50</w:t>
            </w:r>
          </w:p>
        </w:tc>
        <w:tc>
          <w:tcPr>
            <w:tcW w:w="401" w:type="pct"/>
            <w:tcMar>
              <w:left w:w="43" w:type="dxa"/>
              <w:right w:w="43" w:type="dxa"/>
            </w:tcMar>
          </w:tcPr>
          <w:p w14:paraId="01E85159"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9" w:type="pct"/>
            <w:tcMar>
              <w:left w:w="43" w:type="dxa"/>
              <w:right w:w="43" w:type="dxa"/>
            </w:tcMar>
          </w:tcPr>
          <w:p w14:paraId="01E8515A"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4" w:type="pct"/>
            <w:tcMar>
              <w:left w:w="43" w:type="dxa"/>
              <w:right w:w="43" w:type="dxa"/>
            </w:tcMar>
          </w:tcPr>
          <w:p w14:paraId="01E8515B"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97" w:type="pct"/>
            <w:tcMar>
              <w:left w:w="43" w:type="dxa"/>
              <w:right w:w="43" w:type="dxa"/>
            </w:tcMar>
          </w:tcPr>
          <w:p w14:paraId="01E8515C" w14:textId="77777777" w:rsidR="006853A0" w:rsidRDefault="006853A0" w:rsidP="00177A61">
            <w:pPr>
              <w:spacing w:before="20" w:after="20"/>
              <w:jc w:val="right"/>
              <w:rPr>
                <w:sz w:val="18"/>
                <w:szCs w:val="18"/>
              </w:rPr>
            </w:pPr>
            <w:r>
              <w:rPr>
                <w:sz w:val="18"/>
                <w:szCs w:val="18"/>
              </w:rPr>
              <w:t>0</w:t>
            </w:r>
            <w:r>
              <w:rPr>
                <w:sz w:val="18"/>
                <w:szCs w:val="18"/>
                <w:lang w:val="ru-RU"/>
              </w:rPr>
              <w:t>,</w:t>
            </w:r>
            <w:r>
              <w:rPr>
                <w:sz w:val="18"/>
                <w:szCs w:val="18"/>
              </w:rPr>
              <w:t>00</w:t>
            </w:r>
          </w:p>
        </w:tc>
        <w:tc>
          <w:tcPr>
            <w:tcW w:w="404" w:type="pct"/>
            <w:tcMar>
              <w:left w:w="43" w:type="dxa"/>
              <w:right w:w="43" w:type="dxa"/>
            </w:tcMar>
          </w:tcPr>
          <w:p w14:paraId="01E8515D"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373" w:type="pct"/>
          </w:tcPr>
          <w:p w14:paraId="01E8515E" w14:textId="77777777" w:rsidR="006853A0" w:rsidRDefault="006853A0" w:rsidP="00177A61">
            <w:pPr>
              <w:spacing w:before="20" w:after="20"/>
              <w:jc w:val="right"/>
              <w:rPr>
                <w:sz w:val="18"/>
                <w:szCs w:val="18"/>
                <w:lang w:eastAsia="en-CA"/>
              </w:rPr>
            </w:pPr>
            <w:r>
              <w:rPr>
                <w:sz w:val="18"/>
                <w:szCs w:val="18"/>
              </w:rPr>
              <w:t>0</w:t>
            </w:r>
            <w:r>
              <w:rPr>
                <w:sz w:val="18"/>
                <w:szCs w:val="18"/>
                <w:lang w:val="ru-RU"/>
              </w:rPr>
              <w:t>,</w:t>
            </w:r>
            <w:r>
              <w:rPr>
                <w:sz w:val="18"/>
                <w:szCs w:val="18"/>
              </w:rPr>
              <w:t>00</w:t>
            </w:r>
          </w:p>
        </w:tc>
        <w:tc>
          <w:tcPr>
            <w:tcW w:w="539" w:type="pct"/>
            <w:tcMar>
              <w:left w:w="43" w:type="dxa"/>
              <w:right w:w="43" w:type="dxa"/>
            </w:tcMar>
          </w:tcPr>
          <w:p w14:paraId="01E8515F" w14:textId="77777777" w:rsidR="006853A0" w:rsidRDefault="006853A0" w:rsidP="00177A61">
            <w:pPr>
              <w:spacing w:before="20" w:after="20"/>
              <w:jc w:val="right"/>
              <w:rPr>
                <w:sz w:val="18"/>
                <w:szCs w:val="18"/>
                <w:lang w:eastAsia="en-CA"/>
              </w:rPr>
            </w:pPr>
            <w:r>
              <w:rPr>
                <w:sz w:val="18"/>
                <w:szCs w:val="18"/>
                <w:lang w:eastAsia="en-CA"/>
              </w:rPr>
              <w:t>3</w:t>
            </w:r>
            <w:r>
              <w:rPr>
                <w:sz w:val="18"/>
                <w:szCs w:val="18"/>
                <w:lang w:val="ru-RU" w:eastAsia="en-CA"/>
              </w:rPr>
              <w:t> </w:t>
            </w:r>
            <w:r>
              <w:rPr>
                <w:sz w:val="18"/>
                <w:szCs w:val="18"/>
                <w:lang w:eastAsia="en-CA"/>
              </w:rPr>
              <w:t>515</w:t>
            </w:r>
            <w:r>
              <w:rPr>
                <w:sz w:val="18"/>
                <w:szCs w:val="18"/>
                <w:lang w:val="ru-RU" w:eastAsia="en-CA"/>
              </w:rPr>
              <w:t>,</w:t>
            </w:r>
            <w:r>
              <w:rPr>
                <w:sz w:val="18"/>
                <w:szCs w:val="18"/>
                <w:lang w:eastAsia="en-CA"/>
              </w:rPr>
              <w:t>50</w:t>
            </w:r>
          </w:p>
        </w:tc>
        <w:tc>
          <w:tcPr>
            <w:tcW w:w="375" w:type="pct"/>
            <w:tcMar>
              <w:left w:w="43" w:type="dxa"/>
              <w:right w:w="43" w:type="dxa"/>
            </w:tcMar>
          </w:tcPr>
          <w:p w14:paraId="01E85160" w14:textId="77777777" w:rsidR="006853A0" w:rsidRDefault="006853A0" w:rsidP="00177A61">
            <w:pPr>
              <w:spacing w:before="20" w:after="20"/>
              <w:jc w:val="center"/>
              <w:rPr>
                <w:sz w:val="18"/>
                <w:szCs w:val="18"/>
                <w:lang w:eastAsia="en-CA"/>
              </w:rPr>
            </w:pPr>
            <w:r>
              <w:rPr>
                <w:sz w:val="18"/>
                <w:szCs w:val="18"/>
                <w:lang w:eastAsia="en-CA"/>
              </w:rPr>
              <w:t>12</w:t>
            </w:r>
            <w:r>
              <w:rPr>
                <w:sz w:val="18"/>
                <w:szCs w:val="18"/>
                <w:lang w:val="ru-RU" w:eastAsia="en-CA"/>
              </w:rPr>
              <w:t>,</w:t>
            </w:r>
            <w:r>
              <w:rPr>
                <w:sz w:val="18"/>
                <w:szCs w:val="18"/>
                <w:lang w:eastAsia="en-CA"/>
              </w:rPr>
              <w:t>8</w:t>
            </w:r>
          </w:p>
        </w:tc>
      </w:tr>
      <w:tr w:rsidR="006853A0" w14:paraId="01E8516D" w14:textId="77777777" w:rsidTr="00E33122">
        <w:trPr>
          <w:trHeight w:val="228"/>
          <w:jc w:val="center"/>
        </w:trPr>
        <w:tc>
          <w:tcPr>
            <w:tcW w:w="890" w:type="pct"/>
            <w:tcMar>
              <w:left w:w="43" w:type="dxa"/>
              <w:right w:w="43" w:type="dxa"/>
            </w:tcMar>
          </w:tcPr>
          <w:p w14:paraId="01E85162" w14:textId="77777777" w:rsidR="006853A0" w:rsidRDefault="006853A0" w:rsidP="00177A61">
            <w:pPr>
              <w:spacing w:before="20" w:after="20"/>
              <w:ind w:right="21" w:hanging="4"/>
              <w:jc w:val="left"/>
              <w:rPr>
                <w:b/>
                <w:bCs/>
                <w:sz w:val="18"/>
                <w:szCs w:val="18"/>
                <w:lang w:val="ru-RU" w:eastAsia="en-CA"/>
              </w:rPr>
            </w:pPr>
            <w:r>
              <w:rPr>
                <w:b/>
                <w:bCs/>
                <w:sz w:val="18"/>
                <w:szCs w:val="18"/>
                <w:lang w:val="ru-RU" w:eastAsia="en-CA"/>
              </w:rPr>
              <w:t>Итого по сектору обслуживания</w:t>
            </w:r>
          </w:p>
        </w:tc>
        <w:tc>
          <w:tcPr>
            <w:tcW w:w="421" w:type="pct"/>
            <w:tcMar>
              <w:left w:w="43" w:type="dxa"/>
              <w:right w:w="43" w:type="dxa"/>
            </w:tcMar>
          </w:tcPr>
          <w:p w14:paraId="01E85163" w14:textId="77777777" w:rsidR="006853A0" w:rsidRDefault="006853A0" w:rsidP="00177A61">
            <w:pPr>
              <w:spacing w:before="20" w:after="20"/>
              <w:jc w:val="right"/>
              <w:rPr>
                <w:b/>
                <w:bCs/>
                <w:sz w:val="18"/>
                <w:szCs w:val="18"/>
                <w:lang w:eastAsia="en-CA"/>
              </w:rPr>
            </w:pPr>
            <w:r>
              <w:rPr>
                <w:b/>
                <w:bCs/>
                <w:sz w:val="18"/>
                <w:szCs w:val="18"/>
                <w:lang w:eastAsia="en-CA"/>
              </w:rPr>
              <w:t>1</w:t>
            </w:r>
            <w:r>
              <w:rPr>
                <w:b/>
                <w:bCs/>
                <w:sz w:val="18"/>
                <w:szCs w:val="18"/>
                <w:lang w:val="ru-RU" w:eastAsia="en-CA"/>
              </w:rPr>
              <w:t xml:space="preserve"> </w:t>
            </w:r>
            <w:r>
              <w:rPr>
                <w:b/>
                <w:bCs/>
                <w:sz w:val="18"/>
                <w:szCs w:val="18"/>
                <w:lang w:eastAsia="en-CA"/>
              </w:rPr>
              <w:t>990</w:t>
            </w:r>
            <w:r>
              <w:rPr>
                <w:b/>
                <w:bCs/>
                <w:sz w:val="18"/>
                <w:szCs w:val="18"/>
                <w:lang w:val="ru-RU" w:eastAsia="en-CA"/>
              </w:rPr>
              <w:t>,</w:t>
            </w:r>
            <w:r>
              <w:rPr>
                <w:b/>
                <w:bCs/>
                <w:sz w:val="18"/>
                <w:szCs w:val="18"/>
                <w:lang w:eastAsia="en-CA"/>
              </w:rPr>
              <w:t>58</w:t>
            </w:r>
          </w:p>
        </w:tc>
        <w:tc>
          <w:tcPr>
            <w:tcW w:w="406" w:type="pct"/>
            <w:tcMar>
              <w:left w:w="43" w:type="dxa"/>
              <w:right w:w="43" w:type="dxa"/>
            </w:tcMar>
          </w:tcPr>
          <w:p w14:paraId="01E85164" w14:textId="77777777" w:rsidR="006853A0" w:rsidRDefault="006853A0" w:rsidP="00177A61">
            <w:pPr>
              <w:spacing w:before="20" w:after="20"/>
              <w:jc w:val="right"/>
              <w:rPr>
                <w:b/>
                <w:bCs/>
                <w:sz w:val="18"/>
                <w:szCs w:val="18"/>
                <w:lang w:eastAsia="en-CA"/>
              </w:rPr>
            </w:pPr>
            <w:r>
              <w:rPr>
                <w:b/>
                <w:bCs/>
                <w:sz w:val="18"/>
                <w:szCs w:val="18"/>
                <w:lang w:eastAsia="en-CA"/>
              </w:rPr>
              <w:t>3</w:t>
            </w:r>
            <w:r>
              <w:rPr>
                <w:b/>
                <w:bCs/>
                <w:sz w:val="18"/>
                <w:szCs w:val="18"/>
                <w:lang w:val="ru-RU" w:eastAsia="en-CA"/>
              </w:rPr>
              <w:t> </w:t>
            </w:r>
            <w:r>
              <w:rPr>
                <w:b/>
                <w:bCs/>
                <w:sz w:val="18"/>
                <w:szCs w:val="18"/>
                <w:lang w:eastAsia="en-CA"/>
              </w:rPr>
              <w:t>515</w:t>
            </w:r>
            <w:r>
              <w:rPr>
                <w:b/>
                <w:bCs/>
                <w:sz w:val="18"/>
                <w:szCs w:val="18"/>
                <w:lang w:val="ru-RU" w:eastAsia="en-CA"/>
              </w:rPr>
              <w:t>,</w:t>
            </w:r>
            <w:r>
              <w:rPr>
                <w:b/>
                <w:bCs/>
                <w:sz w:val="18"/>
                <w:szCs w:val="18"/>
                <w:lang w:eastAsia="en-CA"/>
              </w:rPr>
              <w:t>50</w:t>
            </w:r>
          </w:p>
        </w:tc>
        <w:tc>
          <w:tcPr>
            <w:tcW w:w="401" w:type="pct"/>
            <w:tcMar>
              <w:left w:w="43" w:type="dxa"/>
              <w:right w:w="43" w:type="dxa"/>
            </w:tcMar>
          </w:tcPr>
          <w:p w14:paraId="01E85165" w14:textId="77777777" w:rsidR="006853A0" w:rsidRDefault="006853A0" w:rsidP="00177A61">
            <w:pPr>
              <w:spacing w:before="20" w:after="20"/>
              <w:jc w:val="right"/>
              <w:rPr>
                <w:b/>
                <w:bCs/>
                <w:sz w:val="18"/>
                <w:szCs w:val="18"/>
                <w:lang w:eastAsia="en-CA"/>
              </w:rPr>
            </w:pPr>
            <w:r>
              <w:rPr>
                <w:b/>
                <w:bCs/>
                <w:sz w:val="18"/>
                <w:szCs w:val="18"/>
                <w:lang w:eastAsia="en-CA"/>
              </w:rPr>
              <w:t>173</w:t>
            </w:r>
            <w:r>
              <w:rPr>
                <w:b/>
                <w:bCs/>
                <w:sz w:val="18"/>
                <w:szCs w:val="18"/>
                <w:lang w:val="ru-RU" w:eastAsia="en-CA"/>
              </w:rPr>
              <w:t>,</w:t>
            </w:r>
            <w:r>
              <w:rPr>
                <w:b/>
                <w:bCs/>
                <w:sz w:val="18"/>
                <w:szCs w:val="18"/>
                <w:lang w:eastAsia="en-CA"/>
              </w:rPr>
              <w:t>77</w:t>
            </w:r>
          </w:p>
        </w:tc>
        <w:tc>
          <w:tcPr>
            <w:tcW w:w="399" w:type="pct"/>
            <w:tcMar>
              <w:left w:w="43" w:type="dxa"/>
              <w:right w:w="43" w:type="dxa"/>
            </w:tcMar>
          </w:tcPr>
          <w:p w14:paraId="01E85166" w14:textId="77777777" w:rsidR="006853A0" w:rsidRDefault="006853A0" w:rsidP="00177A61">
            <w:pPr>
              <w:spacing w:before="20" w:after="20"/>
              <w:jc w:val="right"/>
              <w:rPr>
                <w:b/>
                <w:bCs/>
                <w:sz w:val="18"/>
                <w:szCs w:val="18"/>
                <w:lang w:eastAsia="en-CA"/>
              </w:rPr>
            </w:pPr>
            <w:r>
              <w:rPr>
                <w:b/>
                <w:bCs/>
                <w:sz w:val="18"/>
                <w:szCs w:val="18"/>
                <w:lang w:eastAsia="en-CA"/>
              </w:rPr>
              <w:t>1</w:t>
            </w:r>
            <w:r>
              <w:rPr>
                <w:b/>
                <w:bCs/>
                <w:sz w:val="18"/>
                <w:szCs w:val="18"/>
                <w:lang w:val="ru-RU" w:eastAsia="en-CA"/>
              </w:rPr>
              <w:t xml:space="preserve"> </w:t>
            </w:r>
            <w:r>
              <w:rPr>
                <w:b/>
                <w:bCs/>
                <w:sz w:val="18"/>
                <w:szCs w:val="18"/>
                <w:lang w:eastAsia="en-CA"/>
              </w:rPr>
              <w:t>562</w:t>
            </w:r>
            <w:r>
              <w:rPr>
                <w:b/>
                <w:bCs/>
                <w:sz w:val="18"/>
                <w:szCs w:val="18"/>
                <w:lang w:val="ru-RU" w:eastAsia="en-CA"/>
              </w:rPr>
              <w:t>,</w:t>
            </w:r>
            <w:r>
              <w:rPr>
                <w:b/>
                <w:bCs/>
                <w:sz w:val="18"/>
                <w:szCs w:val="18"/>
                <w:lang w:eastAsia="en-CA"/>
              </w:rPr>
              <w:t>13</w:t>
            </w:r>
          </w:p>
        </w:tc>
        <w:tc>
          <w:tcPr>
            <w:tcW w:w="394" w:type="pct"/>
            <w:tcMar>
              <w:left w:w="43" w:type="dxa"/>
              <w:right w:w="43" w:type="dxa"/>
            </w:tcMar>
          </w:tcPr>
          <w:p w14:paraId="01E85167" w14:textId="77777777" w:rsidR="006853A0" w:rsidRDefault="006853A0" w:rsidP="00177A61">
            <w:pPr>
              <w:spacing w:before="20" w:after="20"/>
              <w:jc w:val="right"/>
              <w:rPr>
                <w:b/>
                <w:bCs/>
                <w:sz w:val="18"/>
                <w:szCs w:val="18"/>
                <w:lang w:eastAsia="en-CA"/>
              </w:rPr>
            </w:pPr>
            <w:r>
              <w:rPr>
                <w:b/>
                <w:bCs/>
                <w:sz w:val="18"/>
                <w:szCs w:val="18"/>
                <w:lang w:eastAsia="en-CA"/>
              </w:rPr>
              <w:t>260</w:t>
            </w:r>
            <w:r>
              <w:rPr>
                <w:b/>
                <w:bCs/>
                <w:sz w:val="18"/>
                <w:szCs w:val="18"/>
                <w:lang w:val="ru-RU" w:eastAsia="en-CA"/>
              </w:rPr>
              <w:t>,</w:t>
            </w:r>
            <w:r>
              <w:rPr>
                <w:b/>
                <w:bCs/>
                <w:sz w:val="18"/>
                <w:szCs w:val="18"/>
                <w:lang w:eastAsia="en-CA"/>
              </w:rPr>
              <w:t>38</w:t>
            </w:r>
          </w:p>
        </w:tc>
        <w:tc>
          <w:tcPr>
            <w:tcW w:w="397" w:type="pct"/>
            <w:tcMar>
              <w:left w:w="43" w:type="dxa"/>
              <w:right w:w="43" w:type="dxa"/>
            </w:tcMar>
          </w:tcPr>
          <w:p w14:paraId="01E85168" w14:textId="77777777" w:rsidR="006853A0" w:rsidRDefault="006853A0" w:rsidP="00177A61">
            <w:pPr>
              <w:spacing w:before="20" w:after="20"/>
              <w:jc w:val="right"/>
              <w:rPr>
                <w:b/>
                <w:bCs/>
                <w:sz w:val="18"/>
                <w:szCs w:val="18"/>
                <w:lang w:eastAsia="en-CA"/>
              </w:rPr>
            </w:pPr>
            <w:r>
              <w:rPr>
                <w:b/>
                <w:bCs/>
                <w:sz w:val="18"/>
                <w:szCs w:val="18"/>
                <w:lang w:eastAsia="en-CA"/>
              </w:rPr>
              <w:t>0</w:t>
            </w:r>
            <w:r>
              <w:rPr>
                <w:b/>
                <w:bCs/>
                <w:sz w:val="18"/>
                <w:szCs w:val="18"/>
                <w:lang w:val="ru-RU" w:eastAsia="en-CA"/>
              </w:rPr>
              <w:t>,</w:t>
            </w:r>
            <w:r>
              <w:rPr>
                <w:b/>
                <w:bCs/>
                <w:sz w:val="18"/>
                <w:szCs w:val="18"/>
                <w:lang w:eastAsia="en-CA"/>
              </w:rPr>
              <w:t>00</w:t>
            </w:r>
          </w:p>
        </w:tc>
        <w:tc>
          <w:tcPr>
            <w:tcW w:w="404" w:type="pct"/>
            <w:tcMar>
              <w:left w:w="43" w:type="dxa"/>
              <w:right w:w="43" w:type="dxa"/>
            </w:tcMar>
          </w:tcPr>
          <w:p w14:paraId="01E85169" w14:textId="77777777" w:rsidR="006853A0" w:rsidRDefault="006853A0" w:rsidP="00177A61">
            <w:pPr>
              <w:spacing w:before="20" w:after="20"/>
              <w:jc w:val="right"/>
              <w:rPr>
                <w:b/>
                <w:bCs/>
                <w:sz w:val="18"/>
                <w:szCs w:val="18"/>
                <w:lang w:eastAsia="en-CA"/>
              </w:rPr>
            </w:pPr>
            <w:r>
              <w:rPr>
                <w:b/>
                <w:bCs/>
                <w:sz w:val="18"/>
                <w:szCs w:val="18"/>
                <w:lang w:eastAsia="en-CA"/>
              </w:rPr>
              <w:t>24</w:t>
            </w:r>
            <w:r>
              <w:rPr>
                <w:b/>
                <w:bCs/>
                <w:sz w:val="18"/>
                <w:szCs w:val="18"/>
                <w:lang w:val="ru-RU" w:eastAsia="en-CA"/>
              </w:rPr>
              <w:t>,</w:t>
            </w:r>
            <w:r>
              <w:rPr>
                <w:b/>
                <w:bCs/>
                <w:sz w:val="18"/>
                <w:szCs w:val="18"/>
                <w:lang w:eastAsia="en-CA"/>
              </w:rPr>
              <w:t>85</w:t>
            </w:r>
          </w:p>
        </w:tc>
        <w:tc>
          <w:tcPr>
            <w:tcW w:w="373" w:type="pct"/>
          </w:tcPr>
          <w:p w14:paraId="01E8516A" w14:textId="77777777" w:rsidR="006853A0" w:rsidRDefault="006853A0" w:rsidP="00177A61">
            <w:pPr>
              <w:spacing w:before="20" w:after="20"/>
              <w:jc w:val="right"/>
              <w:rPr>
                <w:b/>
                <w:bCs/>
                <w:sz w:val="18"/>
                <w:szCs w:val="18"/>
                <w:lang w:eastAsia="en-CA"/>
              </w:rPr>
            </w:pPr>
            <w:r>
              <w:rPr>
                <w:b/>
                <w:bCs/>
                <w:sz w:val="18"/>
                <w:szCs w:val="18"/>
                <w:lang w:eastAsia="en-CA"/>
              </w:rPr>
              <w:t>183</w:t>
            </w:r>
            <w:r>
              <w:rPr>
                <w:b/>
                <w:bCs/>
                <w:sz w:val="18"/>
                <w:szCs w:val="18"/>
                <w:lang w:val="ru-RU" w:eastAsia="en-CA"/>
              </w:rPr>
              <w:t>,</w:t>
            </w:r>
            <w:r>
              <w:rPr>
                <w:b/>
                <w:bCs/>
                <w:sz w:val="18"/>
                <w:szCs w:val="18"/>
                <w:lang w:eastAsia="en-CA"/>
              </w:rPr>
              <w:t>21</w:t>
            </w:r>
          </w:p>
        </w:tc>
        <w:tc>
          <w:tcPr>
            <w:tcW w:w="539" w:type="pct"/>
            <w:tcMar>
              <w:left w:w="43" w:type="dxa"/>
              <w:right w:w="43" w:type="dxa"/>
            </w:tcMar>
          </w:tcPr>
          <w:p w14:paraId="01E8516B" w14:textId="77777777" w:rsidR="006853A0" w:rsidRDefault="006853A0" w:rsidP="00177A61">
            <w:pPr>
              <w:spacing w:before="20" w:after="20"/>
              <w:jc w:val="right"/>
              <w:rPr>
                <w:b/>
                <w:bCs/>
                <w:sz w:val="18"/>
                <w:szCs w:val="18"/>
                <w:lang w:eastAsia="en-CA"/>
              </w:rPr>
            </w:pPr>
            <w:r>
              <w:rPr>
                <w:b/>
                <w:bCs/>
                <w:sz w:val="18"/>
                <w:szCs w:val="18"/>
                <w:lang w:eastAsia="en-CA"/>
              </w:rPr>
              <w:t>7</w:t>
            </w:r>
            <w:r>
              <w:rPr>
                <w:b/>
                <w:bCs/>
                <w:sz w:val="18"/>
                <w:szCs w:val="18"/>
                <w:lang w:val="ru-RU" w:eastAsia="en-CA"/>
              </w:rPr>
              <w:t> </w:t>
            </w:r>
            <w:r>
              <w:rPr>
                <w:b/>
                <w:bCs/>
                <w:sz w:val="18"/>
                <w:szCs w:val="18"/>
                <w:lang w:eastAsia="en-CA"/>
              </w:rPr>
              <w:t>710</w:t>
            </w:r>
            <w:r>
              <w:rPr>
                <w:b/>
                <w:bCs/>
                <w:sz w:val="18"/>
                <w:szCs w:val="18"/>
                <w:lang w:val="ru-RU" w:eastAsia="en-CA"/>
              </w:rPr>
              <w:t>,</w:t>
            </w:r>
            <w:r>
              <w:rPr>
                <w:b/>
                <w:bCs/>
                <w:sz w:val="18"/>
                <w:szCs w:val="18"/>
                <w:lang w:eastAsia="en-CA"/>
              </w:rPr>
              <w:t>42</w:t>
            </w:r>
          </w:p>
        </w:tc>
        <w:tc>
          <w:tcPr>
            <w:tcW w:w="375" w:type="pct"/>
            <w:tcMar>
              <w:left w:w="43" w:type="dxa"/>
              <w:right w:w="43" w:type="dxa"/>
            </w:tcMar>
          </w:tcPr>
          <w:p w14:paraId="01E8516C" w14:textId="77777777" w:rsidR="006853A0" w:rsidRDefault="006853A0" w:rsidP="00177A61">
            <w:pPr>
              <w:spacing w:before="20" w:after="20"/>
              <w:jc w:val="center"/>
              <w:rPr>
                <w:b/>
                <w:bCs/>
                <w:sz w:val="18"/>
                <w:szCs w:val="18"/>
                <w:lang w:eastAsia="en-CA"/>
              </w:rPr>
            </w:pPr>
            <w:r>
              <w:rPr>
                <w:b/>
                <w:bCs/>
                <w:sz w:val="18"/>
                <w:szCs w:val="18"/>
                <w:lang w:eastAsia="en-CA"/>
              </w:rPr>
              <w:t>28</w:t>
            </w:r>
            <w:r>
              <w:rPr>
                <w:b/>
                <w:bCs/>
                <w:sz w:val="18"/>
                <w:szCs w:val="18"/>
                <w:lang w:val="ru-RU" w:eastAsia="en-CA"/>
              </w:rPr>
              <w:t>,</w:t>
            </w:r>
            <w:r>
              <w:rPr>
                <w:b/>
                <w:bCs/>
                <w:sz w:val="18"/>
                <w:szCs w:val="18"/>
                <w:lang w:eastAsia="en-CA"/>
              </w:rPr>
              <w:t>0</w:t>
            </w:r>
          </w:p>
        </w:tc>
      </w:tr>
      <w:tr w:rsidR="006853A0" w14:paraId="01E85179" w14:textId="77777777" w:rsidTr="00E33122">
        <w:trPr>
          <w:trHeight w:val="228"/>
          <w:jc w:val="center"/>
        </w:trPr>
        <w:tc>
          <w:tcPr>
            <w:tcW w:w="890" w:type="pct"/>
            <w:tcMar>
              <w:left w:w="43" w:type="dxa"/>
              <w:right w:w="43" w:type="dxa"/>
            </w:tcMar>
          </w:tcPr>
          <w:p w14:paraId="01E8516E" w14:textId="77777777" w:rsidR="006853A0" w:rsidRDefault="006853A0" w:rsidP="00177A61">
            <w:pPr>
              <w:suppressAutoHyphens/>
              <w:spacing w:before="20" w:after="20"/>
              <w:ind w:right="84" w:hanging="4"/>
              <w:jc w:val="left"/>
              <w:rPr>
                <w:b/>
                <w:bCs/>
                <w:sz w:val="18"/>
                <w:szCs w:val="18"/>
                <w:lang w:val="ru-RU" w:eastAsia="en-CA"/>
              </w:rPr>
            </w:pPr>
            <w:r>
              <w:rPr>
                <w:b/>
                <w:bCs/>
                <w:sz w:val="18"/>
                <w:szCs w:val="18"/>
                <w:lang w:val="ru-RU" w:eastAsia="en-CA"/>
              </w:rPr>
              <w:t>Всего</w:t>
            </w:r>
          </w:p>
        </w:tc>
        <w:tc>
          <w:tcPr>
            <w:tcW w:w="421" w:type="pct"/>
            <w:tcMar>
              <w:left w:w="43" w:type="dxa"/>
              <w:right w:w="43" w:type="dxa"/>
            </w:tcMar>
          </w:tcPr>
          <w:p w14:paraId="01E8516F" w14:textId="77777777" w:rsidR="006853A0" w:rsidRDefault="006853A0" w:rsidP="00177A61">
            <w:pPr>
              <w:spacing w:before="20" w:after="20"/>
              <w:jc w:val="right"/>
              <w:rPr>
                <w:b/>
                <w:bCs/>
                <w:sz w:val="18"/>
                <w:szCs w:val="18"/>
                <w:lang w:eastAsia="en-CA"/>
              </w:rPr>
            </w:pPr>
            <w:r>
              <w:rPr>
                <w:b/>
                <w:bCs/>
                <w:sz w:val="18"/>
                <w:szCs w:val="18"/>
                <w:lang w:eastAsia="en-CA"/>
              </w:rPr>
              <w:t>15</w:t>
            </w:r>
            <w:r>
              <w:rPr>
                <w:b/>
                <w:bCs/>
                <w:sz w:val="18"/>
                <w:szCs w:val="18"/>
                <w:lang w:val="ru-RU" w:eastAsia="en-CA"/>
              </w:rPr>
              <w:t> </w:t>
            </w:r>
            <w:r>
              <w:rPr>
                <w:b/>
                <w:bCs/>
                <w:sz w:val="18"/>
                <w:szCs w:val="18"/>
                <w:lang w:eastAsia="en-CA"/>
              </w:rPr>
              <w:t>219</w:t>
            </w:r>
            <w:r>
              <w:rPr>
                <w:b/>
                <w:bCs/>
                <w:sz w:val="18"/>
                <w:szCs w:val="18"/>
                <w:lang w:val="ru-RU" w:eastAsia="en-CA"/>
              </w:rPr>
              <w:t>,</w:t>
            </w:r>
            <w:r>
              <w:rPr>
                <w:b/>
                <w:bCs/>
                <w:sz w:val="18"/>
                <w:szCs w:val="18"/>
                <w:lang w:eastAsia="en-CA"/>
              </w:rPr>
              <w:t>90</w:t>
            </w:r>
          </w:p>
        </w:tc>
        <w:tc>
          <w:tcPr>
            <w:tcW w:w="406" w:type="pct"/>
            <w:tcMar>
              <w:left w:w="43" w:type="dxa"/>
              <w:right w:w="43" w:type="dxa"/>
            </w:tcMar>
          </w:tcPr>
          <w:p w14:paraId="01E85170" w14:textId="77777777" w:rsidR="006853A0" w:rsidRDefault="006853A0" w:rsidP="00177A61">
            <w:pPr>
              <w:spacing w:before="20" w:after="20"/>
              <w:jc w:val="right"/>
              <w:rPr>
                <w:b/>
                <w:bCs/>
                <w:sz w:val="18"/>
                <w:szCs w:val="18"/>
                <w:lang w:eastAsia="en-CA"/>
              </w:rPr>
            </w:pPr>
            <w:r>
              <w:rPr>
                <w:b/>
                <w:bCs/>
                <w:sz w:val="18"/>
                <w:szCs w:val="18"/>
                <w:lang w:eastAsia="en-CA"/>
              </w:rPr>
              <w:t>5</w:t>
            </w:r>
            <w:r>
              <w:rPr>
                <w:b/>
                <w:bCs/>
                <w:sz w:val="18"/>
                <w:szCs w:val="18"/>
                <w:lang w:val="ru-RU" w:eastAsia="en-CA"/>
              </w:rPr>
              <w:t> </w:t>
            </w:r>
            <w:r>
              <w:rPr>
                <w:b/>
                <w:bCs/>
                <w:sz w:val="18"/>
                <w:szCs w:val="18"/>
                <w:lang w:eastAsia="en-CA"/>
              </w:rPr>
              <w:t>800</w:t>
            </w:r>
            <w:r>
              <w:rPr>
                <w:b/>
                <w:bCs/>
                <w:sz w:val="18"/>
                <w:szCs w:val="18"/>
                <w:lang w:val="ru-RU" w:eastAsia="en-CA"/>
              </w:rPr>
              <w:t>,</w:t>
            </w:r>
            <w:r>
              <w:rPr>
                <w:b/>
                <w:bCs/>
                <w:sz w:val="18"/>
                <w:szCs w:val="18"/>
                <w:lang w:eastAsia="en-CA"/>
              </w:rPr>
              <w:t>05</w:t>
            </w:r>
          </w:p>
        </w:tc>
        <w:tc>
          <w:tcPr>
            <w:tcW w:w="401" w:type="pct"/>
            <w:tcMar>
              <w:left w:w="43" w:type="dxa"/>
              <w:right w:w="43" w:type="dxa"/>
            </w:tcMar>
          </w:tcPr>
          <w:p w14:paraId="01E85171" w14:textId="77777777" w:rsidR="006853A0" w:rsidRDefault="006853A0" w:rsidP="00177A61">
            <w:pPr>
              <w:spacing w:before="20" w:after="20"/>
              <w:jc w:val="right"/>
              <w:rPr>
                <w:b/>
                <w:bCs/>
                <w:sz w:val="18"/>
                <w:szCs w:val="18"/>
                <w:lang w:eastAsia="en-CA"/>
              </w:rPr>
            </w:pPr>
            <w:r>
              <w:rPr>
                <w:b/>
                <w:bCs/>
                <w:sz w:val="18"/>
                <w:szCs w:val="18"/>
                <w:lang w:eastAsia="en-CA"/>
              </w:rPr>
              <w:t>342</w:t>
            </w:r>
            <w:r>
              <w:rPr>
                <w:b/>
                <w:bCs/>
                <w:sz w:val="18"/>
                <w:szCs w:val="18"/>
                <w:lang w:val="ru-RU" w:eastAsia="en-CA"/>
              </w:rPr>
              <w:t>,</w:t>
            </w:r>
            <w:r>
              <w:rPr>
                <w:b/>
                <w:bCs/>
                <w:sz w:val="18"/>
                <w:szCs w:val="18"/>
                <w:lang w:eastAsia="en-CA"/>
              </w:rPr>
              <w:t>84</w:t>
            </w:r>
          </w:p>
        </w:tc>
        <w:tc>
          <w:tcPr>
            <w:tcW w:w="399" w:type="pct"/>
            <w:tcMar>
              <w:left w:w="43" w:type="dxa"/>
              <w:right w:w="43" w:type="dxa"/>
            </w:tcMar>
          </w:tcPr>
          <w:p w14:paraId="01E85172" w14:textId="77777777" w:rsidR="006853A0" w:rsidRDefault="006853A0" w:rsidP="00177A61">
            <w:pPr>
              <w:spacing w:before="20" w:after="20"/>
              <w:jc w:val="right"/>
              <w:rPr>
                <w:b/>
                <w:bCs/>
                <w:sz w:val="18"/>
                <w:szCs w:val="18"/>
                <w:lang w:eastAsia="en-CA"/>
              </w:rPr>
            </w:pPr>
            <w:r>
              <w:rPr>
                <w:b/>
                <w:bCs/>
                <w:sz w:val="18"/>
                <w:szCs w:val="18"/>
                <w:lang w:eastAsia="en-CA"/>
              </w:rPr>
              <w:t>4</w:t>
            </w:r>
            <w:r>
              <w:rPr>
                <w:b/>
                <w:bCs/>
                <w:sz w:val="18"/>
                <w:szCs w:val="18"/>
                <w:lang w:val="ru-RU" w:eastAsia="en-CA"/>
              </w:rPr>
              <w:t> </w:t>
            </w:r>
            <w:r>
              <w:rPr>
                <w:b/>
                <w:bCs/>
                <w:sz w:val="18"/>
                <w:szCs w:val="18"/>
                <w:lang w:eastAsia="en-CA"/>
              </w:rPr>
              <w:t>362</w:t>
            </w:r>
            <w:r>
              <w:rPr>
                <w:b/>
                <w:bCs/>
                <w:sz w:val="18"/>
                <w:szCs w:val="18"/>
                <w:lang w:val="ru-RU" w:eastAsia="en-CA"/>
              </w:rPr>
              <w:t>,</w:t>
            </w:r>
            <w:r>
              <w:rPr>
                <w:b/>
                <w:bCs/>
                <w:sz w:val="18"/>
                <w:szCs w:val="18"/>
                <w:lang w:eastAsia="en-CA"/>
              </w:rPr>
              <w:t>13</w:t>
            </w:r>
          </w:p>
        </w:tc>
        <w:tc>
          <w:tcPr>
            <w:tcW w:w="394" w:type="pct"/>
            <w:tcMar>
              <w:left w:w="43" w:type="dxa"/>
              <w:right w:w="43" w:type="dxa"/>
            </w:tcMar>
          </w:tcPr>
          <w:p w14:paraId="01E85173" w14:textId="77777777" w:rsidR="006853A0" w:rsidRDefault="006853A0" w:rsidP="00177A61">
            <w:pPr>
              <w:spacing w:before="20" w:after="20"/>
              <w:jc w:val="right"/>
              <w:rPr>
                <w:b/>
                <w:bCs/>
                <w:sz w:val="18"/>
                <w:szCs w:val="18"/>
                <w:lang w:eastAsia="en-CA"/>
              </w:rPr>
            </w:pPr>
            <w:r>
              <w:rPr>
                <w:b/>
                <w:bCs/>
                <w:sz w:val="18"/>
                <w:szCs w:val="18"/>
                <w:lang w:eastAsia="en-CA"/>
              </w:rPr>
              <w:t>781</w:t>
            </w:r>
            <w:r>
              <w:rPr>
                <w:b/>
                <w:bCs/>
                <w:sz w:val="18"/>
                <w:szCs w:val="18"/>
                <w:lang w:val="ru-RU" w:eastAsia="en-CA"/>
              </w:rPr>
              <w:t>,</w:t>
            </w:r>
            <w:r>
              <w:rPr>
                <w:b/>
                <w:bCs/>
                <w:sz w:val="18"/>
                <w:szCs w:val="18"/>
                <w:lang w:eastAsia="en-CA"/>
              </w:rPr>
              <w:t>14</w:t>
            </w:r>
          </w:p>
        </w:tc>
        <w:tc>
          <w:tcPr>
            <w:tcW w:w="397" w:type="pct"/>
            <w:tcMar>
              <w:left w:w="43" w:type="dxa"/>
              <w:right w:w="43" w:type="dxa"/>
            </w:tcMar>
          </w:tcPr>
          <w:p w14:paraId="01E85174" w14:textId="77777777" w:rsidR="006853A0" w:rsidRDefault="006853A0" w:rsidP="00177A61">
            <w:pPr>
              <w:spacing w:before="20" w:after="20"/>
              <w:jc w:val="right"/>
              <w:rPr>
                <w:b/>
                <w:bCs/>
                <w:sz w:val="18"/>
                <w:szCs w:val="18"/>
                <w:lang w:eastAsia="en-CA"/>
              </w:rPr>
            </w:pPr>
            <w:r>
              <w:rPr>
                <w:b/>
                <w:bCs/>
                <w:sz w:val="18"/>
                <w:szCs w:val="18"/>
                <w:lang w:eastAsia="en-CA"/>
              </w:rPr>
              <w:t>255</w:t>
            </w:r>
            <w:r>
              <w:rPr>
                <w:b/>
                <w:bCs/>
                <w:sz w:val="18"/>
                <w:szCs w:val="18"/>
                <w:lang w:val="ru-RU" w:eastAsia="en-CA"/>
              </w:rPr>
              <w:t>,</w:t>
            </w:r>
            <w:r>
              <w:rPr>
                <w:b/>
                <w:bCs/>
                <w:sz w:val="18"/>
                <w:szCs w:val="18"/>
                <w:lang w:eastAsia="en-CA"/>
              </w:rPr>
              <w:t>01</w:t>
            </w:r>
          </w:p>
        </w:tc>
        <w:tc>
          <w:tcPr>
            <w:tcW w:w="404" w:type="pct"/>
            <w:tcMar>
              <w:left w:w="43" w:type="dxa"/>
              <w:right w:w="43" w:type="dxa"/>
            </w:tcMar>
          </w:tcPr>
          <w:p w14:paraId="01E85175" w14:textId="77777777" w:rsidR="006853A0" w:rsidRDefault="006853A0" w:rsidP="00177A61">
            <w:pPr>
              <w:spacing w:before="20" w:after="20"/>
              <w:jc w:val="right"/>
              <w:rPr>
                <w:b/>
                <w:bCs/>
                <w:sz w:val="18"/>
                <w:szCs w:val="18"/>
                <w:lang w:eastAsia="en-CA"/>
              </w:rPr>
            </w:pPr>
            <w:r>
              <w:rPr>
                <w:b/>
                <w:bCs/>
                <w:sz w:val="18"/>
                <w:szCs w:val="18"/>
                <w:lang w:eastAsia="en-CA"/>
              </w:rPr>
              <w:t>199</w:t>
            </w:r>
            <w:r>
              <w:rPr>
                <w:b/>
                <w:bCs/>
                <w:sz w:val="18"/>
                <w:szCs w:val="18"/>
                <w:lang w:val="ru-RU" w:eastAsia="en-CA"/>
              </w:rPr>
              <w:t>,</w:t>
            </w:r>
            <w:r>
              <w:rPr>
                <w:b/>
                <w:bCs/>
                <w:sz w:val="18"/>
                <w:szCs w:val="18"/>
                <w:lang w:eastAsia="en-CA"/>
              </w:rPr>
              <w:t>17</w:t>
            </w:r>
          </w:p>
        </w:tc>
        <w:tc>
          <w:tcPr>
            <w:tcW w:w="373" w:type="pct"/>
          </w:tcPr>
          <w:p w14:paraId="01E85176" w14:textId="77777777" w:rsidR="006853A0" w:rsidRDefault="006853A0" w:rsidP="00177A61">
            <w:pPr>
              <w:spacing w:before="20" w:after="20"/>
              <w:jc w:val="right"/>
              <w:rPr>
                <w:b/>
                <w:bCs/>
                <w:sz w:val="18"/>
                <w:szCs w:val="18"/>
                <w:lang w:eastAsia="en-CA"/>
              </w:rPr>
            </w:pPr>
            <w:r>
              <w:rPr>
                <w:b/>
                <w:bCs/>
                <w:sz w:val="18"/>
                <w:szCs w:val="18"/>
                <w:lang w:eastAsia="en-CA"/>
              </w:rPr>
              <w:t>547</w:t>
            </w:r>
            <w:r>
              <w:rPr>
                <w:b/>
                <w:bCs/>
                <w:sz w:val="18"/>
                <w:szCs w:val="18"/>
                <w:lang w:val="ru-RU" w:eastAsia="en-CA"/>
              </w:rPr>
              <w:t>,</w:t>
            </w:r>
            <w:r>
              <w:rPr>
                <w:b/>
                <w:bCs/>
                <w:sz w:val="18"/>
                <w:szCs w:val="18"/>
                <w:lang w:eastAsia="en-CA"/>
              </w:rPr>
              <w:t>80</w:t>
            </w:r>
          </w:p>
        </w:tc>
        <w:tc>
          <w:tcPr>
            <w:tcW w:w="539" w:type="pct"/>
            <w:tcMar>
              <w:left w:w="43" w:type="dxa"/>
              <w:right w:w="43" w:type="dxa"/>
            </w:tcMar>
          </w:tcPr>
          <w:p w14:paraId="01E85177" w14:textId="77777777" w:rsidR="006853A0" w:rsidRDefault="006853A0" w:rsidP="00177A61">
            <w:pPr>
              <w:spacing w:before="20" w:after="20"/>
              <w:jc w:val="right"/>
              <w:rPr>
                <w:b/>
                <w:bCs/>
                <w:sz w:val="18"/>
                <w:szCs w:val="18"/>
                <w:lang w:eastAsia="en-CA"/>
              </w:rPr>
            </w:pPr>
            <w:r>
              <w:rPr>
                <w:b/>
                <w:bCs/>
                <w:sz w:val="18"/>
                <w:szCs w:val="18"/>
                <w:lang w:eastAsia="en-CA"/>
              </w:rPr>
              <w:t>27</w:t>
            </w:r>
            <w:r>
              <w:rPr>
                <w:b/>
                <w:bCs/>
                <w:sz w:val="18"/>
                <w:szCs w:val="18"/>
                <w:lang w:val="ru-RU" w:eastAsia="en-CA"/>
              </w:rPr>
              <w:t> </w:t>
            </w:r>
            <w:r>
              <w:rPr>
                <w:b/>
                <w:bCs/>
                <w:sz w:val="18"/>
                <w:szCs w:val="18"/>
                <w:lang w:eastAsia="en-CA"/>
              </w:rPr>
              <w:t>508</w:t>
            </w:r>
            <w:r>
              <w:rPr>
                <w:b/>
                <w:bCs/>
                <w:sz w:val="18"/>
                <w:szCs w:val="18"/>
                <w:lang w:val="ru-RU" w:eastAsia="en-CA"/>
              </w:rPr>
              <w:t>,</w:t>
            </w:r>
            <w:r>
              <w:rPr>
                <w:b/>
                <w:bCs/>
                <w:sz w:val="18"/>
                <w:szCs w:val="18"/>
                <w:lang w:eastAsia="en-CA"/>
              </w:rPr>
              <w:t>04</w:t>
            </w:r>
          </w:p>
        </w:tc>
        <w:tc>
          <w:tcPr>
            <w:tcW w:w="375" w:type="pct"/>
            <w:tcMar>
              <w:left w:w="43" w:type="dxa"/>
              <w:right w:w="43" w:type="dxa"/>
            </w:tcMar>
          </w:tcPr>
          <w:p w14:paraId="01E85178" w14:textId="77777777" w:rsidR="006853A0" w:rsidRDefault="006853A0" w:rsidP="00177A61">
            <w:pPr>
              <w:suppressAutoHyphens/>
              <w:spacing w:before="20" w:after="20"/>
              <w:jc w:val="center"/>
              <w:rPr>
                <w:b/>
                <w:bCs/>
                <w:sz w:val="18"/>
                <w:szCs w:val="18"/>
                <w:lang w:eastAsia="en-CA"/>
              </w:rPr>
            </w:pPr>
            <w:r>
              <w:rPr>
                <w:b/>
                <w:bCs/>
                <w:sz w:val="18"/>
                <w:szCs w:val="18"/>
              </w:rPr>
              <w:t>100</w:t>
            </w:r>
          </w:p>
        </w:tc>
      </w:tr>
    </w:tbl>
    <w:p w14:paraId="01E8517A" w14:textId="77777777" w:rsidR="006853A0" w:rsidRPr="009A7AAE" w:rsidRDefault="006853A0" w:rsidP="00324672">
      <w:pPr>
        <w:pStyle w:val="Heading1"/>
        <w:keepNext/>
        <w:numPr>
          <w:ilvl w:val="0"/>
          <w:numId w:val="0"/>
        </w:numPr>
        <w:spacing w:before="240" w:after="0"/>
        <w:rPr>
          <w:b/>
          <w:bCs/>
          <w:lang w:val="ru-RU"/>
        </w:rPr>
      </w:pPr>
      <w:r>
        <w:rPr>
          <w:b/>
          <w:bCs/>
          <w:lang w:val="ru-RU"/>
        </w:rPr>
        <w:t>Таблица</w:t>
      </w:r>
      <w:r w:rsidRPr="002B1660">
        <w:rPr>
          <w:b/>
          <w:bCs/>
        </w:rPr>
        <w:t> </w:t>
      </w:r>
      <w:r w:rsidRPr="009A7AAE">
        <w:rPr>
          <w:b/>
          <w:bCs/>
          <w:lang w:val="ru-RU"/>
        </w:rPr>
        <w:t>9. Потребление ГФУ в Таиланде в 2024 году в разбивке по секторам (</w:t>
      </w:r>
      <w:r>
        <w:rPr>
          <w:b/>
          <w:bCs/>
          <w:lang w:val="ru-RU"/>
        </w:rPr>
        <w:t xml:space="preserve">тонны </w:t>
      </w:r>
      <w:r w:rsidRPr="002B1660">
        <w:rPr>
          <w:b/>
          <w:bCs/>
        </w:rPr>
        <w:t>CO</w:t>
      </w:r>
      <w:r w:rsidRPr="009A7AAE">
        <w:rPr>
          <w:b/>
          <w:bCs/>
          <w:vertAlign w:val="subscript"/>
          <w:lang w:val="ru-RU"/>
        </w:rPr>
        <w:t>2</w:t>
      </w:r>
      <w:r w:rsidRPr="009A7AAE">
        <w:rPr>
          <w:b/>
          <w:bCs/>
          <w:lang w:val="ru-RU"/>
        </w:rPr>
        <w:noBreakHyphen/>
      </w:r>
      <w:r>
        <w:rPr>
          <w:b/>
          <w:bCs/>
          <w:lang w:val="ru-RU"/>
        </w:rPr>
        <w:t>экв.</w:t>
      </w:r>
      <w:r w:rsidRPr="009A7AAE">
        <w:rPr>
          <w:b/>
          <w:bCs/>
          <w:lang w:val="ru-RU"/>
        </w:rPr>
        <w:t>)</w:t>
      </w:r>
    </w:p>
    <w:tbl>
      <w:tblPr>
        <w:tblW w:w="56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4"/>
        <w:gridCol w:w="1000"/>
        <w:gridCol w:w="1028"/>
        <w:gridCol w:w="826"/>
        <w:gridCol w:w="948"/>
        <w:gridCol w:w="908"/>
        <w:gridCol w:w="715"/>
        <w:gridCol w:w="854"/>
        <w:gridCol w:w="1000"/>
        <w:gridCol w:w="1047"/>
        <w:gridCol w:w="689"/>
      </w:tblGrid>
      <w:tr w:rsidR="006853A0" w14:paraId="01E85187" w14:textId="77777777" w:rsidTr="00E33122">
        <w:trPr>
          <w:trHeight w:val="446"/>
          <w:tblHeader/>
          <w:jc w:val="center"/>
        </w:trPr>
        <w:tc>
          <w:tcPr>
            <w:tcW w:w="799" w:type="pct"/>
            <w:tcMar>
              <w:left w:w="28" w:type="dxa"/>
              <w:right w:w="28" w:type="dxa"/>
            </w:tcMar>
            <w:vAlign w:val="center"/>
          </w:tcPr>
          <w:p w14:paraId="01E8517B"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Сектор</w:t>
            </w:r>
          </w:p>
        </w:tc>
        <w:tc>
          <w:tcPr>
            <w:tcW w:w="466" w:type="pct"/>
            <w:tcMar>
              <w:left w:w="28" w:type="dxa"/>
              <w:right w:w="28" w:type="dxa"/>
            </w:tcMar>
            <w:vAlign w:val="center"/>
          </w:tcPr>
          <w:p w14:paraId="01E8517C" w14:textId="77777777" w:rsidR="006853A0" w:rsidRDefault="006853A0" w:rsidP="00177A61">
            <w:pPr>
              <w:keepNext/>
              <w:keepLines/>
              <w:spacing w:before="20" w:after="20"/>
              <w:ind w:left="-181" w:right="-136"/>
              <w:jc w:val="center"/>
              <w:rPr>
                <w:b/>
                <w:bCs/>
                <w:sz w:val="18"/>
                <w:szCs w:val="18"/>
                <w:lang w:eastAsia="en-CA"/>
              </w:rPr>
            </w:pPr>
            <w:r>
              <w:rPr>
                <w:b/>
                <w:bCs/>
                <w:sz w:val="18"/>
                <w:szCs w:val="18"/>
                <w:lang w:val="ru-RU" w:eastAsia="en-CA"/>
              </w:rPr>
              <w:t>ГФУ</w:t>
            </w:r>
            <w:r>
              <w:rPr>
                <w:b/>
                <w:bCs/>
                <w:sz w:val="18"/>
                <w:szCs w:val="18"/>
                <w:lang w:eastAsia="en-CA"/>
              </w:rPr>
              <w:t>-32</w:t>
            </w:r>
          </w:p>
        </w:tc>
        <w:tc>
          <w:tcPr>
            <w:tcW w:w="479" w:type="pct"/>
            <w:tcMar>
              <w:left w:w="28" w:type="dxa"/>
              <w:right w:w="28" w:type="dxa"/>
            </w:tcMar>
            <w:vAlign w:val="center"/>
          </w:tcPr>
          <w:p w14:paraId="01E8517D" w14:textId="77777777" w:rsidR="006853A0" w:rsidRDefault="006853A0" w:rsidP="00177A61">
            <w:pPr>
              <w:keepNext/>
              <w:keepLines/>
              <w:spacing w:before="20" w:after="20"/>
              <w:ind w:left="-48"/>
              <w:jc w:val="center"/>
              <w:rPr>
                <w:b/>
                <w:bCs/>
                <w:sz w:val="18"/>
                <w:szCs w:val="18"/>
                <w:lang w:eastAsia="en-CA"/>
              </w:rPr>
            </w:pPr>
            <w:r>
              <w:rPr>
                <w:b/>
                <w:bCs/>
                <w:sz w:val="18"/>
                <w:szCs w:val="18"/>
                <w:lang w:val="ru-RU" w:eastAsia="en-CA"/>
              </w:rPr>
              <w:t>ГФУ</w:t>
            </w:r>
            <w:r>
              <w:rPr>
                <w:b/>
                <w:bCs/>
                <w:sz w:val="18"/>
                <w:szCs w:val="18"/>
                <w:lang w:eastAsia="en-CA"/>
              </w:rPr>
              <w:t>-134a</w:t>
            </w:r>
          </w:p>
        </w:tc>
        <w:tc>
          <w:tcPr>
            <w:tcW w:w="385" w:type="pct"/>
            <w:tcMar>
              <w:left w:w="28" w:type="dxa"/>
              <w:right w:w="28" w:type="dxa"/>
            </w:tcMar>
            <w:vAlign w:val="center"/>
          </w:tcPr>
          <w:p w14:paraId="01E8517E" w14:textId="77777777" w:rsidR="006853A0" w:rsidRDefault="006853A0" w:rsidP="00177A61">
            <w:pPr>
              <w:keepNext/>
              <w:keepLines/>
              <w:spacing w:before="20" w:after="20"/>
              <w:ind w:left="-151" w:right="-170"/>
              <w:jc w:val="center"/>
              <w:rPr>
                <w:b/>
                <w:bCs/>
                <w:sz w:val="18"/>
                <w:szCs w:val="18"/>
                <w:lang w:eastAsia="en-CA"/>
              </w:rPr>
            </w:pPr>
            <w:r>
              <w:rPr>
                <w:b/>
                <w:bCs/>
                <w:sz w:val="18"/>
                <w:szCs w:val="18"/>
                <w:lang w:val="ru-RU" w:eastAsia="en-CA"/>
              </w:rPr>
              <w:t>ГФУ</w:t>
            </w:r>
            <w:r>
              <w:rPr>
                <w:b/>
                <w:bCs/>
                <w:sz w:val="18"/>
                <w:szCs w:val="18"/>
                <w:lang w:eastAsia="en-CA"/>
              </w:rPr>
              <w:t>-</w:t>
            </w:r>
          </w:p>
          <w:p w14:paraId="01E8517F" w14:textId="77777777" w:rsidR="006853A0" w:rsidRDefault="006853A0" w:rsidP="00177A61">
            <w:pPr>
              <w:keepNext/>
              <w:keepLines/>
              <w:spacing w:before="20" w:after="20"/>
              <w:ind w:left="-151" w:right="-170"/>
              <w:jc w:val="center"/>
              <w:rPr>
                <w:b/>
                <w:bCs/>
                <w:sz w:val="18"/>
                <w:szCs w:val="18"/>
                <w:lang w:eastAsia="en-CA"/>
              </w:rPr>
            </w:pPr>
            <w:r>
              <w:rPr>
                <w:b/>
                <w:bCs/>
                <w:sz w:val="18"/>
                <w:szCs w:val="18"/>
                <w:lang w:eastAsia="en-CA"/>
              </w:rPr>
              <w:t>152a</w:t>
            </w:r>
          </w:p>
        </w:tc>
        <w:tc>
          <w:tcPr>
            <w:tcW w:w="442" w:type="pct"/>
            <w:tcMar>
              <w:left w:w="28" w:type="dxa"/>
              <w:right w:w="28" w:type="dxa"/>
            </w:tcMar>
            <w:vAlign w:val="center"/>
          </w:tcPr>
          <w:p w14:paraId="01E85180" w14:textId="77777777" w:rsidR="006853A0" w:rsidRDefault="006853A0" w:rsidP="00177A61">
            <w:pPr>
              <w:keepNext/>
              <w:keepLines/>
              <w:spacing w:before="20" w:after="20"/>
              <w:jc w:val="center"/>
              <w:rPr>
                <w:b/>
                <w:bCs/>
                <w:sz w:val="18"/>
                <w:szCs w:val="18"/>
                <w:lang w:eastAsia="en-CA"/>
              </w:rPr>
            </w:pPr>
            <w:r>
              <w:rPr>
                <w:b/>
                <w:bCs/>
                <w:sz w:val="18"/>
                <w:szCs w:val="18"/>
                <w:lang w:eastAsia="en-CA"/>
              </w:rPr>
              <w:t>R-410A</w:t>
            </w:r>
          </w:p>
        </w:tc>
        <w:tc>
          <w:tcPr>
            <w:tcW w:w="423" w:type="pct"/>
            <w:tcMar>
              <w:left w:w="28" w:type="dxa"/>
              <w:right w:w="28" w:type="dxa"/>
            </w:tcMar>
            <w:vAlign w:val="center"/>
          </w:tcPr>
          <w:p w14:paraId="01E85181" w14:textId="77777777" w:rsidR="006853A0" w:rsidRDefault="006853A0" w:rsidP="00177A61">
            <w:pPr>
              <w:keepNext/>
              <w:keepLines/>
              <w:spacing w:before="20" w:after="20"/>
              <w:jc w:val="center"/>
              <w:rPr>
                <w:b/>
                <w:bCs/>
                <w:sz w:val="18"/>
                <w:szCs w:val="18"/>
                <w:lang w:eastAsia="en-CA"/>
              </w:rPr>
            </w:pPr>
            <w:r>
              <w:rPr>
                <w:b/>
                <w:bCs/>
                <w:sz w:val="18"/>
                <w:szCs w:val="18"/>
                <w:lang w:eastAsia="en-CA"/>
              </w:rPr>
              <w:t>R-404A</w:t>
            </w:r>
          </w:p>
        </w:tc>
        <w:tc>
          <w:tcPr>
            <w:tcW w:w="333" w:type="pct"/>
            <w:tcMar>
              <w:left w:w="28" w:type="dxa"/>
              <w:right w:w="28" w:type="dxa"/>
            </w:tcMar>
            <w:vAlign w:val="center"/>
          </w:tcPr>
          <w:p w14:paraId="01E85182" w14:textId="77777777" w:rsidR="006853A0" w:rsidRDefault="006853A0" w:rsidP="00177A61">
            <w:pPr>
              <w:keepNext/>
              <w:keepLines/>
              <w:spacing w:before="20" w:after="20"/>
              <w:jc w:val="center"/>
              <w:rPr>
                <w:b/>
                <w:bCs/>
                <w:sz w:val="18"/>
                <w:szCs w:val="18"/>
                <w:lang w:eastAsia="en-CA"/>
              </w:rPr>
            </w:pPr>
            <w:r>
              <w:rPr>
                <w:b/>
                <w:bCs/>
                <w:sz w:val="18"/>
                <w:szCs w:val="18"/>
                <w:lang w:eastAsia="en-CA"/>
              </w:rPr>
              <w:t>R-454B</w:t>
            </w:r>
          </w:p>
        </w:tc>
        <w:tc>
          <w:tcPr>
            <w:tcW w:w="398" w:type="pct"/>
            <w:tcMar>
              <w:left w:w="28" w:type="dxa"/>
              <w:right w:w="28" w:type="dxa"/>
            </w:tcMar>
            <w:vAlign w:val="center"/>
          </w:tcPr>
          <w:p w14:paraId="01E85183" w14:textId="77777777" w:rsidR="006853A0" w:rsidRDefault="006853A0" w:rsidP="00177A61">
            <w:pPr>
              <w:keepNext/>
              <w:keepLines/>
              <w:spacing w:before="20" w:after="20"/>
              <w:jc w:val="center"/>
              <w:rPr>
                <w:b/>
                <w:bCs/>
                <w:sz w:val="18"/>
                <w:szCs w:val="18"/>
                <w:lang w:eastAsia="en-CA"/>
              </w:rPr>
            </w:pPr>
            <w:r>
              <w:rPr>
                <w:b/>
                <w:bCs/>
                <w:sz w:val="18"/>
                <w:szCs w:val="18"/>
                <w:lang w:eastAsia="en-CA"/>
              </w:rPr>
              <w:t>R-407C</w:t>
            </w:r>
          </w:p>
        </w:tc>
        <w:tc>
          <w:tcPr>
            <w:tcW w:w="466" w:type="pct"/>
            <w:tcMar>
              <w:left w:w="28" w:type="dxa"/>
              <w:right w:w="28" w:type="dxa"/>
            </w:tcMar>
            <w:vAlign w:val="center"/>
          </w:tcPr>
          <w:p w14:paraId="01E85184"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Прочие</w:t>
            </w:r>
          </w:p>
        </w:tc>
        <w:tc>
          <w:tcPr>
            <w:tcW w:w="488" w:type="pct"/>
            <w:tcMar>
              <w:left w:w="28" w:type="dxa"/>
              <w:right w:w="28" w:type="dxa"/>
            </w:tcMar>
            <w:vAlign w:val="center"/>
          </w:tcPr>
          <w:p w14:paraId="01E85185" w14:textId="77777777" w:rsidR="006853A0" w:rsidRDefault="006853A0" w:rsidP="00177A61">
            <w:pPr>
              <w:keepNext/>
              <w:keepLines/>
              <w:spacing w:before="20" w:after="20"/>
              <w:jc w:val="center"/>
              <w:rPr>
                <w:b/>
                <w:bCs/>
                <w:sz w:val="18"/>
                <w:szCs w:val="18"/>
                <w:lang w:val="ru-RU" w:eastAsia="en-CA"/>
              </w:rPr>
            </w:pPr>
            <w:r>
              <w:rPr>
                <w:b/>
                <w:bCs/>
                <w:sz w:val="18"/>
                <w:szCs w:val="18"/>
                <w:lang w:val="ru-RU" w:eastAsia="en-CA"/>
              </w:rPr>
              <w:t>Всего</w:t>
            </w:r>
          </w:p>
        </w:tc>
        <w:tc>
          <w:tcPr>
            <w:tcW w:w="321" w:type="pct"/>
            <w:tcMar>
              <w:left w:w="28" w:type="dxa"/>
              <w:right w:w="28" w:type="dxa"/>
            </w:tcMar>
            <w:vAlign w:val="center"/>
          </w:tcPr>
          <w:p w14:paraId="01E85186" w14:textId="77777777" w:rsidR="006853A0" w:rsidRDefault="006853A0" w:rsidP="00177A61">
            <w:pPr>
              <w:keepNext/>
              <w:keepLines/>
              <w:spacing w:before="20" w:after="20"/>
              <w:ind w:left="-192" w:right="-172"/>
              <w:jc w:val="center"/>
              <w:rPr>
                <w:b/>
                <w:bCs/>
                <w:sz w:val="18"/>
                <w:szCs w:val="18"/>
                <w:lang w:eastAsia="en-CA"/>
              </w:rPr>
            </w:pPr>
            <w:r>
              <w:rPr>
                <w:b/>
                <w:bCs/>
                <w:sz w:val="18"/>
                <w:szCs w:val="18"/>
                <w:lang w:val="ru-RU" w:eastAsia="en-CA"/>
              </w:rPr>
              <w:t>Доля в общем объеме</w:t>
            </w:r>
            <w:r>
              <w:rPr>
                <w:b/>
                <w:bCs/>
                <w:sz w:val="18"/>
                <w:szCs w:val="18"/>
                <w:lang w:eastAsia="en-CA"/>
              </w:rPr>
              <w:br/>
              <w:t>(%)</w:t>
            </w:r>
          </w:p>
        </w:tc>
      </w:tr>
      <w:tr w:rsidR="006853A0" w14:paraId="01E85189" w14:textId="77777777" w:rsidTr="00E33122">
        <w:trPr>
          <w:trHeight w:val="228"/>
          <w:jc w:val="center"/>
        </w:trPr>
        <w:tc>
          <w:tcPr>
            <w:tcW w:w="5000" w:type="pct"/>
            <w:gridSpan w:val="11"/>
            <w:tcMar>
              <w:left w:w="28" w:type="dxa"/>
              <w:right w:w="28" w:type="dxa"/>
            </w:tcMar>
          </w:tcPr>
          <w:p w14:paraId="01E85188" w14:textId="77777777" w:rsidR="006853A0" w:rsidRDefault="006853A0" w:rsidP="00177A61">
            <w:pPr>
              <w:keepNext/>
              <w:keepLines/>
              <w:spacing w:before="20" w:after="20"/>
              <w:jc w:val="center"/>
              <w:rPr>
                <w:b/>
                <w:bCs/>
                <w:sz w:val="18"/>
                <w:szCs w:val="18"/>
                <w:lang w:eastAsia="en-CA"/>
              </w:rPr>
            </w:pPr>
            <w:r>
              <w:rPr>
                <w:b/>
                <w:bCs/>
                <w:sz w:val="18"/>
                <w:szCs w:val="18"/>
                <w:lang w:val="ru-RU" w:eastAsia="en-CA"/>
              </w:rPr>
              <w:t>Производство</w:t>
            </w:r>
          </w:p>
        </w:tc>
      </w:tr>
      <w:tr w:rsidR="006853A0" w14:paraId="01E85195" w14:textId="77777777" w:rsidTr="00E33122">
        <w:trPr>
          <w:trHeight w:val="144"/>
          <w:jc w:val="center"/>
        </w:trPr>
        <w:tc>
          <w:tcPr>
            <w:tcW w:w="799" w:type="pct"/>
            <w:tcMar>
              <w:left w:w="28" w:type="dxa"/>
              <w:right w:w="28" w:type="dxa"/>
            </w:tcMar>
          </w:tcPr>
          <w:p w14:paraId="01E8518A" w14:textId="77777777" w:rsidR="006853A0" w:rsidRDefault="006853A0" w:rsidP="00177A61">
            <w:pPr>
              <w:spacing w:before="20" w:after="20"/>
              <w:rPr>
                <w:sz w:val="18"/>
                <w:szCs w:val="18"/>
                <w:lang w:eastAsia="en-CA"/>
              </w:rPr>
            </w:pPr>
            <w:r>
              <w:rPr>
                <w:sz w:val="18"/>
                <w:szCs w:val="18"/>
                <w:lang w:val="ru-RU" w:eastAsia="en-CA"/>
              </w:rPr>
              <w:t>Домашнее холодильное оборудование</w:t>
            </w:r>
          </w:p>
        </w:tc>
        <w:tc>
          <w:tcPr>
            <w:tcW w:w="466" w:type="pct"/>
            <w:tcMar>
              <w:left w:w="28" w:type="dxa"/>
              <w:right w:w="28" w:type="dxa"/>
            </w:tcMar>
          </w:tcPr>
          <w:p w14:paraId="01E8518B"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8C" w14:textId="77777777" w:rsidR="006853A0" w:rsidRDefault="006853A0" w:rsidP="00E33122">
            <w:pPr>
              <w:spacing w:before="20" w:after="20"/>
              <w:ind w:right="68"/>
              <w:jc w:val="right"/>
              <w:rPr>
                <w:sz w:val="18"/>
                <w:szCs w:val="18"/>
                <w:lang w:eastAsia="en-CA"/>
              </w:rPr>
            </w:pPr>
            <w:r>
              <w:rPr>
                <w:sz w:val="18"/>
                <w:szCs w:val="18"/>
                <w:lang w:eastAsia="en-CA"/>
              </w:rPr>
              <w:t>622</w:t>
            </w:r>
            <w:r w:rsidRPr="00E33122">
              <w:rPr>
                <w:sz w:val="18"/>
                <w:szCs w:val="18"/>
                <w:lang w:eastAsia="en-CA"/>
              </w:rPr>
              <w:t xml:space="preserve"> </w:t>
            </w:r>
            <w:r>
              <w:rPr>
                <w:sz w:val="18"/>
                <w:szCs w:val="18"/>
                <w:lang w:eastAsia="en-CA"/>
              </w:rPr>
              <w:t>722</w:t>
            </w:r>
          </w:p>
        </w:tc>
        <w:tc>
          <w:tcPr>
            <w:tcW w:w="385" w:type="pct"/>
            <w:tcMar>
              <w:left w:w="28" w:type="dxa"/>
              <w:right w:w="28" w:type="dxa"/>
            </w:tcMar>
          </w:tcPr>
          <w:p w14:paraId="01E8518D"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8E"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8F"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90"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91"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92"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93" w14:textId="77777777" w:rsidR="006853A0" w:rsidRDefault="006853A0" w:rsidP="00E33122">
            <w:pPr>
              <w:spacing w:before="20" w:after="20"/>
              <w:ind w:right="68"/>
              <w:jc w:val="right"/>
              <w:rPr>
                <w:sz w:val="18"/>
                <w:szCs w:val="18"/>
                <w:lang w:eastAsia="en-CA"/>
              </w:rPr>
            </w:pPr>
            <w:r>
              <w:rPr>
                <w:sz w:val="18"/>
                <w:szCs w:val="18"/>
                <w:lang w:eastAsia="en-CA"/>
              </w:rPr>
              <w:t>622</w:t>
            </w:r>
            <w:r w:rsidRPr="00E33122">
              <w:rPr>
                <w:sz w:val="18"/>
                <w:szCs w:val="18"/>
                <w:lang w:eastAsia="en-CA"/>
              </w:rPr>
              <w:t xml:space="preserve"> </w:t>
            </w:r>
            <w:r>
              <w:rPr>
                <w:sz w:val="18"/>
                <w:szCs w:val="18"/>
                <w:lang w:eastAsia="en-CA"/>
              </w:rPr>
              <w:t>722</w:t>
            </w:r>
          </w:p>
        </w:tc>
        <w:tc>
          <w:tcPr>
            <w:tcW w:w="321" w:type="pct"/>
            <w:tcMar>
              <w:left w:w="28" w:type="dxa"/>
              <w:right w:w="28" w:type="dxa"/>
            </w:tcMar>
          </w:tcPr>
          <w:p w14:paraId="01E85194" w14:textId="77777777" w:rsidR="006853A0" w:rsidRDefault="006853A0" w:rsidP="00177A61">
            <w:pPr>
              <w:keepNext/>
              <w:keepLines/>
              <w:spacing w:before="20" w:after="20"/>
              <w:jc w:val="center"/>
              <w:rPr>
                <w:sz w:val="18"/>
                <w:szCs w:val="18"/>
                <w:lang w:eastAsia="en-CA"/>
              </w:rPr>
            </w:pPr>
            <w:r>
              <w:rPr>
                <w:sz w:val="18"/>
                <w:szCs w:val="18"/>
                <w:lang w:eastAsia="en-CA"/>
              </w:rPr>
              <w:t>1</w:t>
            </w:r>
            <w:r>
              <w:rPr>
                <w:sz w:val="18"/>
                <w:szCs w:val="18"/>
                <w:lang w:val="ru-RU" w:eastAsia="en-CA"/>
              </w:rPr>
              <w:t>,</w:t>
            </w:r>
            <w:r>
              <w:rPr>
                <w:sz w:val="18"/>
                <w:szCs w:val="18"/>
                <w:lang w:eastAsia="en-CA"/>
              </w:rPr>
              <w:t>9</w:t>
            </w:r>
          </w:p>
        </w:tc>
      </w:tr>
      <w:tr w:rsidR="006853A0" w14:paraId="01E851A1" w14:textId="77777777" w:rsidTr="00E33122">
        <w:trPr>
          <w:trHeight w:val="144"/>
          <w:jc w:val="center"/>
        </w:trPr>
        <w:tc>
          <w:tcPr>
            <w:tcW w:w="799" w:type="pct"/>
            <w:tcMar>
              <w:left w:w="28" w:type="dxa"/>
              <w:right w:w="28" w:type="dxa"/>
            </w:tcMar>
          </w:tcPr>
          <w:p w14:paraId="01E85196" w14:textId="77777777" w:rsidR="006853A0" w:rsidRDefault="006853A0" w:rsidP="00177A61">
            <w:pPr>
              <w:spacing w:before="20" w:after="20"/>
              <w:ind w:right="84" w:hanging="4"/>
              <w:jc w:val="left"/>
              <w:rPr>
                <w:sz w:val="18"/>
                <w:szCs w:val="18"/>
                <w:lang w:eastAsia="en-CA"/>
              </w:rPr>
            </w:pPr>
            <w:r>
              <w:rPr>
                <w:sz w:val="18"/>
                <w:szCs w:val="18"/>
                <w:lang w:val="ru-RU" w:eastAsia="en-CA"/>
              </w:rPr>
              <w:t>Коммерческое холодильное оборудование</w:t>
            </w:r>
          </w:p>
        </w:tc>
        <w:tc>
          <w:tcPr>
            <w:tcW w:w="466" w:type="pct"/>
            <w:tcMar>
              <w:left w:w="28" w:type="dxa"/>
              <w:right w:w="28" w:type="dxa"/>
            </w:tcMar>
          </w:tcPr>
          <w:p w14:paraId="01E85197"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98" w14:textId="77777777" w:rsidR="006853A0" w:rsidRDefault="006853A0" w:rsidP="00E33122">
            <w:pPr>
              <w:spacing w:before="20" w:after="20"/>
              <w:ind w:right="68"/>
              <w:jc w:val="right"/>
              <w:rPr>
                <w:sz w:val="18"/>
                <w:szCs w:val="18"/>
                <w:lang w:eastAsia="en-CA"/>
              </w:rPr>
            </w:pPr>
            <w:r>
              <w:rPr>
                <w:sz w:val="18"/>
                <w:szCs w:val="18"/>
                <w:lang w:eastAsia="en-CA"/>
              </w:rPr>
              <w:t>65</w:t>
            </w:r>
            <w:r w:rsidRPr="00E33122">
              <w:rPr>
                <w:sz w:val="18"/>
                <w:szCs w:val="18"/>
                <w:lang w:eastAsia="en-CA"/>
              </w:rPr>
              <w:t xml:space="preserve"> </w:t>
            </w:r>
            <w:r>
              <w:rPr>
                <w:sz w:val="18"/>
                <w:szCs w:val="18"/>
                <w:lang w:eastAsia="en-CA"/>
              </w:rPr>
              <w:t>022</w:t>
            </w:r>
          </w:p>
        </w:tc>
        <w:tc>
          <w:tcPr>
            <w:tcW w:w="385" w:type="pct"/>
            <w:tcMar>
              <w:left w:w="28" w:type="dxa"/>
              <w:right w:w="28" w:type="dxa"/>
            </w:tcMar>
          </w:tcPr>
          <w:p w14:paraId="01E85199"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9A"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9B" w14:textId="77777777" w:rsidR="006853A0" w:rsidRDefault="006853A0" w:rsidP="00E33122">
            <w:pPr>
              <w:spacing w:before="20" w:after="20"/>
              <w:ind w:right="68"/>
              <w:jc w:val="right"/>
              <w:rPr>
                <w:sz w:val="18"/>
                <w:szCs w:val="18"/>
                <w:lang w:eastAsia="en-CA"/>
              </w:rPr>
            </w:pPr>
            <w:r>
              <w:rPr>
                <w:sz w:val="18"/>
                <w:szCs w:val="18"/>
                <w:lang w:eastAsia="en-CA"/>
              </w:rPr>
              <w:t>2</w:t>
            </w:r>
            <w:r w:rsidRPr="00E33122">
              <w:rPr>
                <w:sz w:val="18"/>
                <w:szCs w:val="18"/>
                <w:lang w:eastAsia="en-CA"/>
              </w:rPr>
              <w:t> </w:t>
            </w:r>
            <w:r>
              <w:rPr>
                <w:sz w:val="18"/>
                <w:szCs w:val="18"/>
                <w:lang w:eastAsia="en-CA"/>
              </w:rPr>
              <w:t>042</w:t>
            </w:r>
            <w:r w:rsidRPr="00E33122">
              <w:rPr>
                <w:sz w:val="18"/>
                <w:szCs w:val="18"/>
                <w:lang w:eastAsia="en-CA"/>
              </w:rPr>
              <w:t xml:space="preserve"> </w:t>
            </w:r>
            <w:r>
              <w:rPr>
                <w:sz w:val="18"/>
                <w:szCs w:val="18"/>
                <w:lang w:eastAsia="en-CA"/>
              </w:rPr>
              <w:t>212</w:t>
            </w:r>
          </w:p>
        </w:tc>
        <w:tc>
          <w:tcPr>
            <w:tcW w:w="333" w:type="pct"/>
            <w:tcMar>
              <w:left w:w="28" w:type="dxa"/>
              <w:right w:w="28" w:type="dxa"/>
            </w:tcMar>
          </w:tcPr>
          <w:p w14:paraId="01E8519C"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9D" w14:textId="77777777" w:rsidR="006853A0" w:rsidRDefault="006853A0" w:rsidP="00E33122">
            <w:pPr>
              <w:spacing w:before="20" w:after="20"/>
              <w:ind w:right="68"/>
              <w:jc w:val="right"/>
              <w:rPr>
                <w:sz w:val="18"/>
                <w:szCs w:val="18"/>
                <w:lang w:eastAsia="en-CA"/>
              </w:rPr>
            </w:pPr>
            <w:r>
              <w:rPr>
                <w:sz w:val="18"/>
                <w:szCs w:val="18"/>
                <w:lang w:eastAsia="en-CA"/>
              </w:rPr>
              <w:t>88</w:t>
            </w:r>
            <w:r w:rsidRPr="00E33122">
              <w:rPr>
                <w:sz w:val="18"/>
                <w:szCs w:val="18"/>
                <w:lang w:eastAsia="en-CA"/>
              </w:rPr>
              <w:t xml:space="preserve"> </w:t>
            </w:r>
            <w:r>
              <w:rPr>
                <w:sz w:val="18"/>
                <w:szCs w:val="18"/>
                <w:lang w:eastAsia="en-CA"/>
              </w:rPr>
              <w:t>160</w:t>
            </w:r>
          </w:p>
        </w:tc>
        <w:tc>
          <w:tcPr>
            <w:tcW w:w="466" w:type="pct"/>
            <w:tcMar>
              <w:left w:w="28" w:type="dxa"/>
              <w:right w:w="28" w:type="dxa"/>
            </w:tcMar>
          </w:tcPr>
          <w:p w14:paraId="01E8519E" w14:textId="77777777" w:rsidR="006853A0" w:rsidRDefault="006853A0" w:rsidP="00E33122">
            <w:pPr>
              <w:spacing w:before="20" w:after="20"/>
              <w:ind w:right="68"/>
              <w:jc w:val="right"/>
              <w:rPr>
                <w:sz w:val="18"/>
                <w:szCs w:val="18"/>
                <w:lang w:eastAsia="en-CA"/>
              </w:rPr>
            </w:pPr>
            <w:r>
              <w:rPr>
                <w:sz w:val="18"/>
                <w:szCs w:val="18"/>
                <w:lang w:eastAsia="en-CA"/>
              </w:rPr>
              <w:t>465</w:t>
            </w:r>
            <w:r w:rsidRPr="00E33122">
              <w:rPr>
                <w:sz w:val="18"/>
                <w:szCs w:val="18"/>
                <w:lang w:eastAsia="en-CA"/>
              </w:rPr>
              <w:t xml:space="preserve"> </w:t>
            </w:r>
            <w:r>
              <w:rPr>
                <w:sz w:val="18"/>
                <w:szCs w:val="18"/>
                <w:lang w:eastAsia="en-CA"/>
              </w:rPr>
              <w:t>277</w:t>
            </w:r>
          </w:p>
        </w:tc>
        <w:tc>
          <w:tcPr>
            <w:tcW w:w="488" w:type="pct"/>
            <w:tcMar>
              <w:left w:w="28" w:type="dxa"/>
              <w:right w:w="28" w:type="dxa"/>
            </w:tcMar>
          </w:tcPr>
          <w:p w14:paraId="01E8519F" w14:textId="77777777" w:rsidR="006853A0" w:rsidRDefault="006853A0" w:rsidP="00E33122">
            <w:pPr>
              <w:spacing w:before="20" w:after="20"/>
              <w:ind w:right="68"/>
              <w:jc w:val="right"/>
              <w:rPr>
                <w:sz w:val="18"/>
                <w:szCs w:val="18"/>
                <w:lang w:eastAsia="en-CA"/>
              </w:rPr>
            </w:pPr>
            <w:r>
              <w:rPr>
                <w:sz w:val="18"/>
                <w:szCs w:val="18"/>
                <w:lang w:eastAsia="en-CA"/>
              </w:rPr>
              <w:t>2</w:t>
            </w:r>
            <w:r w:rsidRPr="00E33122">
              <w:rPr>
                <w:sz w:val="18"/>
                <w:szCs w:val="18"/>
                <w:lang w:eastAsia="en-CA"/>
              </w:rPr>
              <w:t> </w:t>
            </w:r>
            <w:r>
              <w:rPr>
                <w:sz w:val="18"/>
                <w:szCs w:val="18"/>
                <w:lang w:eastAsia="en-CA"/>
              </w:rPr>
              <w:t>660</w:t>
            </w:r>
            <w:r w:rsidRPr="00E33122">
              <w:rPr>
                <w:sz w:val="18"/>
                <w:szCs w:val="18"/>
                <w:lang w:eastAsia="en-CA"/>
              </w:rPr>
              <w:t xml:space="preserve"> </w:t>
            </w:r>
            <w:r>
              <w:rPr>
                <w:sz w:val="18"/>
                <w:szCs w:val="18"/>
                <w:lang w:eastAsia="en-CA"/>
              </w:rPr>
              <w:t>672</w:t>
            </w:r>
          </w:p>
        </w:tc>
        <w:tc>
          <w:tcPr>
            <w:tcW w:w="321" w:type="pct"/>
            <w:tcMar>
              <w:left w:w="28" w:type="dxa"/>
              <w:right w:w="28" w:type="dxa"/>
            </w:tcMar>
          </w:tcPr>
          <w:p w14:paraId="01E851A0" w14:textId="77777777" w:rsidR="006853A0" w:rsidRDefault="006853A0" w:rsidP="00177A61">
            <w:pPr>
              <w:spacing w:before="20" w:after="20"/>
              <w:jc w:val="center"/>
              <w:rPr>
                <w:sz w:val="18"/>
                <w:szCs w:val="18"/>
              </w:rPr>
            </w:pPr>
            <w:r>
              <w:rPr>
                <w:sz w:val="18"/>
                <w:szCs w:val="18"/>
              </w:rPr>
              <w:t>8</w:t>
            </w:r>
            <w:r>
              <w:rPr>
                <w:sz w:val="18"/>
                <w:szCs w:val="18"/>
                <w:lang w:val="ru-RU"/>
              </w:rPr>
              <w:t>,</w:t>
            </w:r>
            <w:r>
              <w:rPr>
                <w:sz w:val="18"/>
                <w:szCs w:val="18"/>
              </w:rPr>
              <w:t>1</w:t>
            </w:r>
          </w:p>
        </w:tc>
      </w:tr>
      <w:tr w:rsidR="006853A0" w14:paraId="01E851AD" w14:textId="77777777" w:rsidTr="00E33122">
        <w:trPr>
          <w:trHeight w:val="144"/>
          <w:jc w:val="center"/>
        </w:trPr>
        <w:tc>
          <w:tcPr>
            <w:tcW w:w="799" w:type="pct"/>
            <w:tcMar>
              <w:left w:w="28" w:type="dxa"/>
              <w:right w:w="28" w:type="dxa"/>
            </w:tcMar>
          </w:tcPr>
          <w:p w14:paraId="01E851A2" w14:textId="77777777" w:rsidR="006853A0" w:rsidRDefault="006853A0" w:rsidP="00177A61">
            <w:pPr>
              <w:spacing w:before="20" w:after="20"/>
              <w:ind w:left="-50" w:firstLine="50"/>
              <w:rPr>
                <w:sz w:val="18"/>
                <w:szCs w:val="18"/>
                <w:lang w:eastAsia="en-CA"/>
              </w:rPr>
            </w:pPr>
            <w:r>
              <w:rPr>
                <w:sz w:val="18"/>
                <w:szCs w:val="18"/>
                <w:lang w:val="ru-RU" w:eastAsia="en-CA"/>
              </w:rPr>
              <w:t>Бытовые КВ</w:t>
            </w:r>
          </w:p>
        </w:tc>
        <w:tc>
          <w:tcPr>
            <w:tcW w:w="466" w:type="pct"/>
            <w:tcMar>
              <w:left w:w="28" w:type="dxa"/>
              <w:right w:w="28" w:type="dxa"/>
            </w:tcMar>
          </w:tcPr>
          <w:p w14:paraId="01E851A3" w14:textId="77777777" w:rsidR="006853A0" w:rsidRDefault="006853A0" w:rsidP="00E33122">
            <w:pPr>
              <w:spacing w:before="20" w:after="20"/>
              <w:ind w:right="68"/>
              <w:jc w:val="right"/>
              <w:rPr>
                <w:sz w:val="18"/>
                <w:szCs w:val="18"/>
                <w:lang w:eastAsia="en-CA"/>
              </w:rPr>
            </w:pPr>
            <w:r>
              <w:rPr>
                <w:sz w:val="18"/>
                <w:szCs w:val="18"/>
                <w:lang w:eastAsia="en-CA"/>
              </w:rPr>
              <w:t>8</w:t>
            </w:r>
            <w:r w:rsidRPr="00E33122">
              <w:rPr>
                <w:sz w:val="18"/>
                <w:szCs w:val="18"/>
                <w:lang w:eastAsia="en-CA"/>
              </w:rPr>
              <w:t> </w:t>
            </w:r>
            <w:r>
              <w:rPr>
                <w:sz w:val="18"/>
                <w:szCs w:val="18"/>
                <w:lang w:eastAsia="en-CA"/>
              </w:rPr>
              <w:t>018</w:t>
            </w:r>
            <w:r w:rsidRPr="00E33122">
              <w:rPr>
                <w:sz w:val="18"/>
                <w:szCs w:val="18"/>
                <w:lang w:eastAsia="en-CA"/>
              </w:rPr>
              <w:t xml:space="preserve"> </w:t>
            </w:r>
            <w:r>
              <w:rPr>
                <w:sz w:val="18"/>
                <w:szCs w:val="18"/>
                <w:lang w:eastAsia="en-CA"/>
              </w:rPr>
              <w:t>541</w:t>
            </w:r>
          </w:p>
        </w:tc>
        <w:tc>
          <w:tcPr>
            <w:tcW w:w="479" w:type="pct"/>
            <w:tcMar>
              <w:left w:w="28" w:type="dxa"/>
              <w:right w:w="28" w:type="dxa"/>
            </w:tcMar>
          </w:tcPr>
          <w:p w14:paraId="01E851A4"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85" w:type="pct"/>
            <w:tcMar>
              <w:left w:w="28" w:type="dxa"/>
              <w:right w:w="28" w:type="dxa"/>
            </w:tcMar>
          </w:tcPr>
          <w:p w14:paraId="01E851A5"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A6" w14:textId="77777777" w:rsidR="006853A0" w:rsidRDefault="006853A0" w:rsidP="00E33122">
            <w:pPr>
              <w:spacing w:before="20" w:after="20"/>
              <w:ind w:right="68"/>
              <w:jc w:val="right"/>
              <w:rPr>
                <w:sz w:val="18"/>
                <w:szCs w:val="18"/>
                <w:lang w:eastAsia="en-CA"/>
              </w:rPr>
            </w:pPr>
            <w:r>
              <w:rPr>
                <w:sz w:val="18"/>
                <w:szCs w:val="18"/>
                <w:lang w:eastAsia="en-CA"/>
              </w:rPr>
              <w:t>1</w:t>
            </w:r>
            <w:r w:rsidRPr="00E33122">
              <w:rPr>
                <w:sz w:val="18"/>
                <w:szCs w:val="18"/>
                <w:lang w:eastAsia="en-CA"/>
              </w:rPr>
              <w:t> </w:t>
            </w:r>
            <w:r>
              <w:rPr>
                <w:sz w:val="18"/>
                <w:szCs w:val="18"/>
                <w:lang w:eastAsia="en-CA"/>
              </w:rPr>
              <w:t>670</w:t>
            </w:r>
            <w:r w:rsidRPr="00E33122">
              <w:rPr>
                <w:sz w:val="18"/>
                <w:szCs w:val="18"/>
                <w:lang w:eastAsia="en-CA"/>
              </w:rPr>
              <w:t xml:space="preserve"> </w:t>
            </w:r>
            <w:r>
              <w:rPr>
                <w:sz w:val="18"/>
                <w:szCs w:val="18"/>
                <w:lang w:eastAsia="en-CA"/>
              </w:rPr>
              <w:t>000</w:t>
            </w:r>
          </w:p>
        </w:tc>
        <w:tc>
          <w:tcPr>
            <w:tcW w:w="423" w:type="pct"/>
            <w:tcMar>
              <w:left w:w="28" w:type="dxa"/>
              <w:right w:w="28" w:type="dxa"/>
            </w:tcMar>
          </w:tcPr>
          <w:p w14:paraId="01E851A7"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A8" w14:textId="77777777" w:rsidR="006853A0" w:rsidRDefault="006853A0" w:rsidP="00E33122">
            <w:pPr>
              <w:spacing w:before="20" w:after="20"/>
              <w:ind w:right="68"/>
              <w:jc w:val="right"/>
              <w:rPr>
                <w:sz w:val="18"/>
                <w:szCs w:val="18"/>
                <w:lang w:eastAsia="en-CA"/>
              </w:rPr>
            </w:pPr>
            <w:r>
              <w:rPr>
                <w:sz w:val="18"/>
                <w:szCs w:val="18"/>
                <w:lang w:eastAsia="en-CA"/>
              </w:rPr>
              <w:t>118</w:t>
            </w:r>
            <w:r w:rsidRPr="00E33122">
              <w:rPr>
                <w:sz w:val="18"/>
                <w:szCs w:val="18"/>
                <w:lang w:eastAsia="en-CA"/>
              </w:rPr>
              <w:t xml:space="preserve"> </w:t>
            </w:r>
            <w:r>
              <w:rPr>
                <w:sz w:val="18"/>
                <w:szCs w:val="18"/>
                <w:lang w:eastAsia="en-CA"/>
              </w:rPr>
              <w:t>599</w:t>
            </w:r>
          </w:p>
        </w:tc>
        <w:tc>
          <w:tcPr>
            <w:tcW w:w="398" w:type="pct"/>
            <w:tcMar>
              <w:left w:w="28" w:type="dxa"/>
              <w:right w:w="28" w:type="dxa"/>
            </w:tcMar>
          </w:tcPr>
          <w:p w14:paraId="01E851A9"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AA"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AB" w14:textId="77777777" w:rsidR="006853A0" w:rsidRDefault="006853A0" w:rsidP="00E33122">
            <w:pPr>
              <w:spacing w:before="20" w:after="20"/>
              <w:ind w:right="68"/>
              <w:jc w:val="right"/>
              <w:rPr>
                <w:sz w:val="18"/>
                <w:szCs w:val="18"/>
                <w:lang w:eastAsia="en-CA"/>
              </w:rPr>
            </w:pPr>
            <w:r>
              <w:rPr>
                <w:sz w:val="18"/>
                <w:szCs w:val="18"/>
                <w:lang w:eastAsia="en-CA"/>
              </w:rPr>
              <w:t>9</w:t>
            </w:r>
            <w:r w:rsidRPr="00E33122">
              <w:rPr>
                <w:sz w:val="18"/>
                <w:szCs w:val="18"/>
                <w:lang w:eastAsia="en-CA"/>
              </w:rPr>
              <w:t> </w:t>
            </w:r>
            <w:r>
              <w:rPr>
                <w:sz w:val="18"/>
                <w:szCs w:val="18"/>
                <w:lang w:eastAsia="en-CA"/>
              </w:rPr>
              <w:t>807</w:t>
            </w:r>
            <w:r w:rsidRPr="00E33122">
              <w:rPr>
                <w:sz w:val="18"/>
                <w:szCs w:val="18"/>
                <w:lang w:eastAsia="en-CA"/>
              </w:rPr>
              <w:t xml:space="preserve"> </w:t>
            </w:r>
            <w:r>
              <w:rPr>
                <w:sz w:val="18"/>
                <w:szCs w:val="18"/>
                <w:lang w:eastAsia="en-CA"/>
              </w:rPr>
              <w:t>140</w:t>
            </w:r>
          </w:p>
        </w:tc>
        <w:tc>
          <w:tcPr>
            <w:tcW w:w="321" w:type="pct"/>
            <w:tcMar>
              <w:left w:w="28" w:type="dxa"/>
              <w:right w:w="28" w:type="dxa"/>
            </w:tcMar>
          </w:tcPr>
          <w:p w14:paraId="01E851AC" w14:textId="77777777" w:rsidR="006853A0" w:rsidRDefault="006853A0" w:rsidP="00177A61">
            <w:pPr>
              <w:spacing w:before="20" w:after="20"/>
              <w:jc w:val="center"/>
              <w:rPr>
                <w:sz w:val="18"/>
                <w:szCs w:val="18"/>
              </w:rPr>
            </w:pPr>
            <w:r>
              <w:rPr>
                <w:sz w:val="18"/>
                <w:szCs w:val="18"/>
              </w:rPr>
              <w:t>30</w:t>
            </w:r>
            <w:r>
              <w:rPr>
                <w:sz w:val="18"/>
                <w:szCs w:val="18"/>
                <w:lang w:val="ru-RU"/>
              </w:rPr>
              <w:t>,</w:t>
            </w:r>
            <w:r>
              <w:rPr>
                <w:sz w:val="18"/>
                <w:szCs w:val="18"/>
              </w:rPr>
              <w:t>0</w:t>
            </w:r>
          </w:p>
        </w:tc>
      </w:tr>
      <w:tr w:rsidR="006853A0" w14:paraId="01E851B9" w14:textId="77777777" w:rsidTr="00E33122">
        <w:trPr>
          <w:trHeight w:val="144"/>
          <w:jc w:val="center"/>
        </w:trPr>
        <w:tc>
          <w:tcPr>
            <w:tcW w:w="799" w:type="pct"/>
            <w:tcMar>
              <w:left w:w="28" w:type="dxa"/>
              <w:right w:w="28" w:type="dxa"/>
            </w:tcMar>
          </w:tcPr>
          <w:p w14:paraId="01E851AE" w14:textId="77777777" w:rsidR="006853A0" w:rsidRDefault="006853A0" w:rsidP="00177A61">
            <w:pPr>
              <w:spacing w:before="20" w:after="20"/>
              <w:ind w:left="-50" w:firstLine="50"/>
              <w:rPr>
                <w:sz w:val="18"/>
                <w:szCs w:val="18"/>
                <w:lang w:eastAsia="en-CA"/>
              </w:rPr>
            </w:pPr>
            <w:r>
              <w:rPr>
                <w:sz w:val="18"/>
                <w:szCs w:val="18"/>
                <w:lang w:val="ru-RU" w:eastAsia="en-CA"/>
              </w:rPr>
              <w:t>МКВ</w:t>
            </w:r>
          </w:p>
        </w:tc>
        <w:tc>
          <w:tcPr>
            <w:tcW w:w="466" w:type="pct"/>
            <w:tcMar>
              <w:left w:w="28" w:type="dxa"/>
              <w:right w:w="28" w:type="dxa"/>
            </w:tcMar>
          </w:tcPr>
          <w:p w14:paraId="01E851AF"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B0" w14:textId="77777777" w:rsidR="006853A0" w:rsidRDefault="006853A0" w:rsidP="00E33122">
            <w:pPr>
              <w:spacing w:before="20" w:after="20"/>
              <w:ind w:right="68"/>
              <w:jc w:val="right"/>
              <w:rPr>
                <w:sz w:val="18"/>
                <w:szCs w:val="18"/>
                <w:lang w:eastAsia="en-CA"/>
              </w:rPr>
            </w:pPr>
            <w:r>
              <w:rPr>
                <w:sz w:val="18"/>
                <w:szCs w:val="18"/>
                <w:lang w:eastAsia="en-CA"/>
              </w:rPr>
              <w:t>2</w:t>
            </w:r>
            <w:r w:rsidRPr="00E33122">
              <w:rPr>
                <w:sz w:val="18"/>
                <w:szCs w:val="18"/>
                <w:lang w:eastAsia="en-CA"/>
              </w:rPr>
              <w:t> </w:t>
            </w:r>
            <w:r>
              <w:rPr>
                <w:sz w:val="18"/>
                <w:szCs w:val="18"/>
                <w:lang w:eastAsia="en-CA"/>
              </w:rPr>
              <w:t>027</w:t>
            </w:r>
            <w:r w:rsidRPr="00E33122">
              <w:rPr>
                <w:sz w:val="18"/>
                <w:szCs w:val="18"/>
                <w:lang w:eastAsia="en-CA"/>
              </w:rPr>
              <w:t xml:space="preserve"> </w:t>
            </w:r>
            <w:r>
              <w:rPr>
                <w:sz w:val="18"/>
                <w:szCs w:val="18"/>
                <w:lang w:eastAsia="en-CA"/>
              </w:rPr>
              <w:t>740</w:t>
            </w:r>
          </w:p>
        </w:tc>
        <w:tc>
          <w:tcPr>
            <w:tcW w:w="385" w:type="pct"/>
            <w:tcMar>
              <w:left w:w="28" w:type="dxa"/>
              <w:right w:w="28" w:type="dxa"/>
            </w:tcMar>
          </w:tcPr>
          <w:p w14:paraId="01E851B1"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B2"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B3"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B4"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B5"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B6"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B7" w14:textId="77777777" w:rsidR="006853A0" w:rsidRDefault="006853A0" w:rsidP="00E33122">
            <w:pPr>
              <w:spacing w:before="20" w:after="20"/>
              <w:ind w:right="68"/>
              <w:jc w:val="right"/>
              <w:rPr>
                <w:sz w:val="18"/>
                <w:szCs w:val="18"/>
                <w:lang w:eastAsia="en-CA"/>
              </w:rPr>
            </w:pPr>
            <w:r>
              <w:rPr>
                <w:sz w:val="18"/>
                <w:szCs w:val="18"/>
                <w:lang w:eastAsia="en-CA"/>
              </w:rPr>
              <w:t>2</w:t>
            </w:r>
            <w:r w:rsidRPr="00E33122">
              <w:rPr>
                <w:sz w:val="18"/>
                <w:szCs w:val="18"/>
                <w:lang w:eastAsia="en-CA"/>
              </w:rPr>
              <w:t> </w:t>
            </w:r>
            <w:r>
              <w:rPr>
                <w:sz w:val="18"/>
                <w:szCs w:val="18"/>
                <w:lang w:eastAsia="en-CA"/>
              </w:rPr>
              <w:t>027</w:t>
            </w:r>
            <w:r w:rsidRPr="00E33122">
              <w:rPr>
                <w:sz w:val="18"/>
                <w:szCs w:val="18"/>
                <w:lang w:eastAsia="en-CA"/>
              </w:rPr>
              <w:t xml:space="preserve"> </w:t>
            </w:r>
            <w:r>
              <w:rPr>
                <w:sz w:val="18"/>
                <w:szCs w:val="18"/>
                <w:lang w:eastAsia="en-CA"/>
              </w:rPr>
              <w:t>740</w:t>
            </w:r>
          </w:p>
        </w:tc>
        <w:tc>
          <w:tcPr>
            <w:tcW w:w="321" w:type="pct"/>
            <w:tcMar>
              <w:left w:w="28" w:type="dxa"/>
              <w:right w:w="28" w:type="dxa"/>
            </w:tcMar>
          </w:tcPr>
          <w:p w14:paraId="01E851B8" w14:textId="77777777" w:rsidR="006853A0" w:rsidRDefault="006853A0" w:rsidP="00177A61">
            <w:pPr>
              <w:spacing w:before="20" w:after="20"/>
              <w:jc w:val="center"/>
              <w:rPr>
                <w:sz w:val="18"/>
                <w:szCs w:val="18"/>
              </w:rPr>
            </w:pPr>
            <w:r>
              <w:rPr>
                <w:sz w:val="18"/>
                <w:szCs w:val="18"/>
              </w:rPr>
              <w:t>6</w:t>
            </w:r>
            <w:r>
              <w:rPr>
                <w:sz w:val="18"/>
                <w:szCs w:val="18"/>
                <w:lang w:val="ru-RU"/>
              </w:rPr>
              <w:t>,</w:t>
            </w:r>
            <w:r>
              <w:rPr>
                <w:sz w:val="18"/>
                <w:szCs w:val="18"/>
              </w:rPr>
              <w:t>2</w:t>
            </w:r>
          </w:p>
        </w:tc>
      </w:tr>
      <w:tr w:rsidR="006853A0" w14:paraId="01E851C5" w14:textId="77777777" w:rsidTr="00E33122">
        <w:trPr>
          <w:trHeight w:val="144"/>
          <w:jc w:val="center"/>
        </w:trPr>
        <w:tc>
          <w:tcPr>
            <w:tcW w:w="799" w:type="pct"/>
            <w:tcMar>
              <w:left w:w="28" w:type="dxa"/>
              <w:right w:w="28" w:type="dxa"/>
            </w:tcMar>
          </w:tcPr>
          <w:p w14:paraId="01E851BA" w14:textId="77777777" w:rsidR="006853A0" w:rsidRDefault="006853A0" w:rsidP="00177A61">
            <w:pPr>
              <w:spacing w:before="20" w:after="20"/>
              <w:ind w:left="-50" w:firstLine="50"/>
              <w:rPr>
                <w:sz w:val="18"/>
                <w:szCs w:val="18"/>
                <w:lang w:eastAsia="en-CA"/>
              </w:rPr>
            </w:pPr>
            <w:r>
              <w:rPr>
                <w:sz w:val="18"/>
                <w:szCs w:val="18"/>
                <w:lang w:val="ru-RU" w:eastAsia="en-CA"/>
              </w:rPr>
              <w:t>Коммерческие КВ</w:t>
            </w:r>
          </w:p>
        </w:tc>
        <w:tc>
          <w:tcPr>
            <w:tcW w:w="466" w:type="pct"/>
            <w:tcMar>
              <w:left w:w="28" w:type="dxa"/>
              <w:right w:w="28" w:type="dxa"/>
            </w:tcMar>
          </w:tcPr>
          <w:p w14:paraId="01E851BB" w14:textId="77777777" w:rsidR="006853A0" w:rsidRDefault="006853A0" w:rsidP="00E33122">
            <w:pPr>
              <w:spacing w:before="20" w:after="20"/>
              <w:ind w:right="68"/>
              <w:jc w:val="right"/>
              <w:rPr>
                <w:sz w:val="18"/>
                <w:szCs w:val="18"/>
                <w:lang w:eastAsia="en-CA"/>
              </w:rPr>
            </w:pPr>
            <w:r>
              <w:rPr>
                <w:sz w:val="18"/>
                <w:szCs w:val="18"/>
                <w:lang w:eastAsia="en-CA"/>
              </w:rPr>
              <w:t>911</w:t>
            </w:r>
            <w:r w:rsidRPr="00E33122">
              <w:rPr>
                <w:sz w:val="18"/>
                <w:szCs w:val="18"/>
                <w:lang w:eastAsia="en-CA"/>
              </w:rPr>
              <w:t xml:space="preserve"> </w:t>
            </w:r>
            <w:r>
              <w:rPr>
                <w:sz w:val="18"/>
                <w:szCs w:val="18"/>
                <w:lang w:eastAsia="en-CA"/>
              </w:rPr>
              <w:t>250</w:t>
            </w:r>
          </w:p>
        </w:tc>
        <w:tc>
          <w:tcPr>
            <w:tcW w:w="479" w:type="pct"/>
            <w:tcMar>
              <w:left w:w="28" w:type="dxa"/>
              <w:right w:w="28" w:type="dxa"/>
            </w:tcMar>
          </w:tcPr>
          <w:p w14:paraId="01E851BC" w14:textId="77777777" w:rsidR="006853A0" w:rsidRDefault="006853A0" w:rsidP="00E33122">
            <w:pPr>
              <w:spacing w:before="20" w:after="20"/>
              <w:ind w:right="68"/>
              <w:jc w:val="right"/>
              <w:rPr>
                <w:sz w:val="18"/>
                <w:szCs w:val="18"/>
                <w:lang w:eastAsia="en-CA"/>
              </w:rPr>
            </w:pPr>
            <w:r>
              <w:rPr>
                <w:sz w:val="18"/>
                <w:szCs w:val="18"/>
                <w:lang w:eastAsia="en-CA"/>
              </w:rPr>
              <w:t>176</w:t>
            </w:r>
            <w:r w:rsidRPr="00E33122">
              <w:rPr>
                <w:sz w:val="18"/>
                <w:szCs w:val="18"/>
                <w:lang w:eastAsia="en-CA"/>
              </w:rPr>
              <w:t xml:space="preserve"> </w:t>
            </w:r>
            <w:r>
              <w:rPr>
                <w:sz w:val="18"/>
                <w:szCs w:val="18"/>
                <w:lang w:eastAsia="en-CA"/>
              </w:rPr>
              <w:t>462</w:t>
            </w:r>
          </w:p>
        </w:tc>
        <w:tc>
          <w:tcPr>
            <w:tcW w:w="385" w:type="pct"/>
            <w:tcMar>
              <w:left w:w="28" w:type="dxa"/>
              <w:right w:w="28" w:type="dxa"/>
            </w:tcMar>
          </w:tcPr>
          <w:p w14:paraId="01E851BD"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BE" w14:textId="77777777" w:rsidR="006853A0" w:rsidRDefault="006853A0" w:rsidP="00E33122">
            <w:pPr>
              <w:spacing w:before="20" w:after="20"/>
              <w:ind w:right="68"/>
              <w:jc w:val="right"/>
              <w:rPr>
                <w:sz w:val="18"/>
                <w:szCs w:val="18"/>
                <w:lang w:eastAsia="en-CA"/>
              </w:rPr>
            </w:pPr>
            <w:r>
              <w:rPr>
                <w:sz w:val="18"/>
                <w:szCs w:val="18"/>
                <w:lang w:eastAsia="en-CA"/>
              </w:rPr>
              <w:t>4</w:t>
            </w:r>
            <w:r w:rsidRPr="00E33122">
              <w:rPr>
                <w:sz w:val="18"/>
                <w:szCs w:val="18"/>
                <w:lang w:eastAsia="en-CA"/>
              </w:rPr>
              <w:t> </w:t>
            </w:r>
            <w:r>
              <w:rPr>
                <w:sz w:val="18"/>
                <w:szCs w:val="18"/>
                <w:lang w:eastAsia="en-CA"/>
              </w:rPr>
              <w:t>175</w:t>
            </w:r>
            <w:r w:rsidRPr="00E33122">
              <w:rPr>
                <w:sz w:val="18"/>
                <w:szCs w:val="18"/>
                <w:lang w:eastAsia="en-CA"/>
              </w:rPr>
              <w:t xml:space="preserve"> </w:t>
            </w:r>
            <w:r>
              <w:rPr>
                <w:sz w:val="18"/>
                <w:szCs w:val="18"/>
                <w:lang w:eastAsia="en-CA"/>
              </w:rPr>
              <w:t>000</w:t>
            </w:r>
          </w:p>
        </w:tc>
        <w:tc>
          <w:tcPr>
            <w:tcW w:w="423" w:type="pct"/>
            <w:tcMar>
              <w:left w:w="28" w:type="dxa"/>
              <w:right w:w="28" w:type="dxa"/>
            </w:tcMar>
          </w:tcPr>
          <w:p w14:paraId="01E851BF"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C0"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C1" w14:textId="77777777" w:rsidR="006853A0" w:rsidRDefault="006853A0" w:rsidP="00E33122">
            <w:pPr>
              <w:spacing w:before="20" w:after="20"/>
              <w:ind w:right="68"/>
              <w:jc w:val="right"/>
              <w:rPr>
                <w:sz w:val="18"/>
                <w:szCs w:val="18"/>
                <w:lang w:eastAsia="en-CA"/>
              </w:rPr>
            </w:pPr>
            <w:r>
              <w:rPr>
                <w:sz w:val="18"/>
                <w:szCs w:val="18"/>
                <w:lang w:eastAsia="en-CA"/>
              </w:rPr>
              <w:t>221</w:t>
            </w:r>
            <w:r w:rsidRPr="00E33122">
              <w:rPr>
                <w:sz w:val="18"/>
                <w:szCs w:val="18"/>
                <w:lang w:eastAsia="en-CA"/>
              </w:rPr>
              <w:t xml:space="preserve"> </w:t>
            </w:r>
            <w:r>
              <w:rPr>
                <w:sz w:val="18"/>
                <w:szCs w:val="18"/>
                <w:lang w:eastAsia="en-CA"/>
              </w:rPr>
              <w:t>057</w:t>
            </w:r>
          </w:p>
        </w:tc>
        <w:tc>
          <w:tcPr>
            <w:tcW w:w="466" w:type="pct"/>
            <w:tcMar>
              <w:left w:w="28" w:type="dxa"/>
              <w:right w:w="28" w:type="dxa"/>
            </w:tcMar>
          </w:tcPr>
          <w:p w14:paraId="01E851C2"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C3" w14:textId="77777777" w:rsidR="006853A0" w:rsidRDefault="006853A0" w:rsidP="00E33122">
            <w:pPr>
              <w:spacing w:before="20" w:after="20"/>
              <w:ind w:right="68"/>
              <w:jc w:val="right"/>
              <w:rPr>
                <w:sz w:val="18"/>
                <w:szCs w:val="18"/>
                <w:lang w:eastAsia="en-CA"/>
              </w:rPr>
            </w:pPr>
            <w:r>
              <w:rPr>
                <w:sz w:val="18"/>
                <w:szCs w:val="18"/>
                <w:lang w:eastAsia="en-CA"/>
              </w:rPr>
              <w:t>5</w:t>
            </w:r>
            <w:r w:rsidRPr="00E33122">
              <w:rPr>
                <w:sz w:val="18"/>
                <w:szCs w:val="18"/>
                <w:lang w:eastAsia="en-CA"/>
              </w:rPr>
              <w:t> </w:t>
            </w:r>
            <w:r>
              <w:rPr>
                <w:sz w:val="18"/>
                <w:szCs w:val="18"/>
                <w:lang w:eastAsia="en-CA"/>
              </w:rPr>
              <w:t>483</w:t>
            </w:r>
            <w:r w:rsidRPr="00E33122">
              <w:rPr>
                <w:sz w:val="18"/>
                <w:szCs w:val="18"/>
                <w:lang w:eastAsia="en-CA"/>
              </w:rPr>
              <w:t xml:space="preserve"> </w:t>
            </w:r>
            <w:r>
              <w:rPr>
                <w:sz w:val="18"/>
                <w:szCs w:val="18"/>
                <w:lang w:eastAsia="en-CA"/>
              </w:rPr>
              <w:t>769</w:t>
            </w:r>
          </w:p>
        </w:tc>
        <w:tc>
          <w:tcPr>
            <w:tcW w:w="321" w:type="pct"/>
            <w:tcMar>
              <w:left w:w="28" w:type="dxa"/>
              <w:right w:w="28" w:type="dxa"/>
            </w:tcMar>
          </w:tcPr>
          <w:p w14:paraId="01E851C4" w14:textId="77777777" w:rsidR="006853A0" w:rsidRDefault="006853A0" w:rsidP="00177A61">
            <w:pPr>
              <w:spacing w:before="20" w:after="20"/>
              <w:jc w:val="center"/>
              <w:rPr>
                <w:sz w:val="18"/>
                <w:szCs w:val="18"/>
              </w:rPr>
            </w:pPr>
            <w:r>
              <w:rPr>
                <w:sz w:val="18"/>
                <w:szCs w:val="18"/>
              </w:rPr>
              <w:t>16</w:t>
            </w:r>
            <w:r>
              <w:rPr>
                <w:sz w:val="18"/>
                <w:szCs w:val="18"/>
                <w:lang w:val="ru-RU"/>
              </w:rPr>
              <w:t>,</w:t>
            </w:r>
            <w:r>
              <w:rPr>
                <w:sz w:val="18"/>
                <w:szCs w:val="18"/>
              </w:rPr>
              <w:t>8</w:t>
            </w:r>
          </w:p>
        </w:tc>
      </w:tr>
      <w:tr w:rsidR="006853A0" w14:paraId="01E851D1" w14:textId="77777777" w:rsidTr="00E33122">
        <w:trPr>
          <w:trHeight w:val="144"/>
          <w:jc w:val="center"/>
        </w:trPr>
        <w:tc>
          <w:tcPr>
            <w:tcW w:w="799" w:type="pct"/>
            <w:tcMar>
              <w:left w:w="28" w:type="dxa"/>
              <w:right w:w="28" w:type="dxa"/>
            </w:tcMar>
          </w:tcPr>
          <w:p w14:paraId="01E851C6" w14:textId="77777777" w:rsidR="006853A0" w:rsidRDefault="006853A0" w:rsidP="00177A61">
            <w:pPr>
              <w:spacing w:before="20" w:after="20"/>
              <w:ind w:left="-50" w:firstLine="50"/>
              <w:rPr>
                <w:sz w:val="18"/>
                <w:szCs w:val="18"/>
                <w:lang w:eastAsia="en-CA"/>
              </w:rPr>
            </w:pPr>
            <w:r>
              <w:rPr>
                <w:sz w:val="18"/>
                <w:szCs w:val="18"/>
                <w:lang w:val="ru-RU" w:eastAsia="en-CA"/>
              </w:rPr>
              <w:t>ППУ</w:t>
            </w:r>
          </w:p>
        </w:tc>
        <w:tc>
          <w:tcPr>
            <w:tcW w:w="466" w:type="pct"/>
            <w:tcMar>
              <w:left w:w="28" w:type="dxa"/>
              <w:right w:w="28" w:type="dxa"/>
            </w:tcMar>
          </w:tcPr>
          <w:p w14:paraId="01E851C7"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C8"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85" w:type="pct"/>
            <w:tcMar>
              <w:left w:w="28" w:type="dxa"/>
              <w:right w:w="28" w:type="dxa"/>
            </w:tcMar>
          </w:tcPr>
          <w:p w14:paraId="01E851C9"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CA"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CB"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CC"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CD"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CE" w14:textId="77777777" w:rsidR="006853A0" w:rsidRDefault="006853A0" w:rsidP="00E33122">
            <w:pPr>
              <w:spacing w:before="20" w:after="20"/>
              <w:ind w:right="68"/>
              <w:jc w:val="right"/>
              <w:rPr>
                <w:sz w:val="18"/>
                <w:szCs w:val="18"/>
                <w:lang w:eastAsia="en-CA"/>
              </w:rPr>
            </w:pPr>
            <w:r>
              <w:rPr>
                <w:sz w:val="18"/>
                <w:szCs w:val="18"/>
                <w:lang w:eastAsia="en-CA"/>
              </w:rPr>
              <w:t>188</w:t>
            </w:r>
            <w:r w:rsidRPr="00E33122">
              <w:rPr>
                <w:sz w:val="18"/>
                <w:szCs w:val="18"/>
                <w:lang w:eastAsia="en-CA"/>
              </w:rPr>
              <w:t xml:space="preserve"> </w:t>
            </w:r>
            <w:r>
              <w:rPr>
                <w:sz w:val="18"/>
                <w:szCs w:val="18"/>
                <w:lang w:eastAsia="en-CA"/>
              </w:rPr>
              <w:t>768</w:t>
            </w:r>
          </w:p>
        </w:tc>
        <w:tc>
          <w:tcPr>
            <w:tcW w:w="488" w:type="pct"/>
            <w:tcMar>
              <w:left w:w="28" w:type="dxa"/>
              <w:right w:w="28" w:type="dxa"/>
            </w:tcMar>
          </w:tcPr>
          <w:p w14:paraId="01E851CF" w14:textId="77777777" w:rsidR="006853A0" w:rsidRDefault="006853A0" w:rsidP="00E33122">
            <w:pPr>
              <w:spacing w:before="20" w:after="20"/>
              <w:ind w:right="68"/>
              <w:jc w:val="right"/>
              <w:rPr>
                <w:sz w:val="18"/>
                <w:szCs w:val="18"/>
                <w:lang w:eastAsia="en-CA"/>
              </w:rPr>
            </w:pPr>
            <w:r>
              <w:rPr>
                <w:sz w:val="18"/>
                <w:szCs w:val="18"/>
                <w:lang w:eastAsia="en-CA"/>
              </w:rPr>
              <w:t>188</w:t>
            </w:r>
            <w:r w:rsidRPr="00E33122">
              <w:rPr>
                <w:sz w:val="18"/>
                <w:szCs w:val="18"/>
                <w:lang w:eastAsia="en-CA"/>
              </w:rPr>
              <w:t xml:space="preserve"> </w:t>
            </w:r>
            <w:r>
              <w:rPr>
                <w:sz w:val="18"/>
                <w:szCs w:val="18"/>
                <w:lang w:eastAsia="en-CA"/>
              </w:rPr>
              <w:t>768</w:t>
            </w:r>
          </w:p>
        </w:tc>
        <w:tc>
          <w:tcPr>
            <w:tcW w:w="321" w:type="pct"/>
            <w:tcMar>
              <w:left w:w="28" w:type="dxa"/>
              <w:right w:w="28" w:type="dxa"/>
            </w:tcMar>
          </w:tcPr>
          <w:p w14:paraId="01E851D0"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6</w:t>
            </w:r>
          </w:p>
        </w:tc>
      </w:tr>
      <w:tr w:rsidR="006853A0" w14:paraId="01E851DD" w14:textId="77777777" w:rsidTr="00E33122">
        <w:trPr>
          <w:trHeight w:val="144"/>
          <w:jc w:val="center"/>
        </w:trPr>
        <w:tc>
          <w:tcPr>
            <w:tcW w:w="799" w:type="pct"/>
            <w:tcMar>
              <w:left w:w="28" w:type="dxa"/>
              <w:right w:w="28" w:type="dxa"/>
            </w:tcMar>
          </w:tcPr>
          <w:p w14:paraId="01E851D2" w14:textId="77777777" w:rsidR="006853A0" w:rsidRDefault="006853A0" w:rsidP="00177A61">
            <w:pPr>
              <w:spacing w:before="20" w:after="20"/>
              <w:ind w:left="-50" w:firstLine="50"/>
              <w:rPr>
                <w:sz w:val="18"/>
                <w:szCs w:val="18"/>
                <w:lang w:eastAsia="en-CA"/>
              </w:rPr>
            </w:pPr>
            <w:r>
              <w:rPr>
                <w:sz w:val="18"/>
                <w:szCs w:val="18"/>
                <w:lang w:val="ru-RU" w:eastAsia="en-CA"/>
              </w:rPr>
              <w:t>Аэрозоли</w:t>
            </w:r>
          </w:p>
        </w:tc>
        <w:tc>
          <w:tcPr>
            <w:tcW w:w="466" w:type="pct"/>
            <w:tcMar>
              <w:left w:w="28" w:type="dxa"/>
              <w:right w:w="28" w:type="dxa"/>
            </w:tcMar>
          </w:tcPr>
          <w:p w14:paraId="01E851D3"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D4" w14:textId="77777777" w:rsidR="006853A0" w:rsidRDefault="006853A0" w:rsidP="00E33122">
            <w:pPr>
              <w:spacing w:before="20" w:after="20"/>
              <w:ind w:right="68"/>
              <w:jc w:val="right"/>
              <w:rPr>
                <w:sz w:val="18"/>
                <w:szCs w:val="18"/>
                <w:lang w:eastAsia="en-CA"/>
              </w:rPr>
            </w:pPr>
            <w:r>
              <w:rPr>
                <w:sz w:val="18"/>
                <w:szCs w:val="18"/>
                <w:lang w:eastAsia="en-CA"/>
              </w:rPr>
              <w:t>286</w:t>
            </w:r>
            <w:r w:rsidRPr="00E33122">
              <w:rPr>
                <w:sz w:val="18"/>
                <w:szCs w:val="18"/>
                <w:lang w:eastAsia="en-CA"/>
              </w:rPr>
              <w:t xml:space="preserve"> </w:t>
            </w:r>
            <w:r>
              <w:rPr>
                <w:sz w:val="18"/>
                <w:szCs w:val="18"/>
                <w:lang w:eastAsia="en-CA"/>
              </w:rPr>
              <w:t>000</w:t>
            </w:r>
          </w:p>
        </w:tc>
        <w:tc>
          <w:tcPr>
            <w:tcW w:w="385" w:type="pct"/>
            <w:tcMar>
              <w:left w:w="28" w:type="dxa"/>
              <w:right w:w="28" w:type="dxa"/>
            </w:tcMar>
          </w:tcPr>
          <w:p w14:paraId="01E851D5" w14:textId="77777777" w:rsidR="006853A0" w:rsidRDefault="006853A0" w:rsidP="00E33122">
            <w:pPr>
              <w:spacing w:before="20" w:after="20"/>
              <w:ind w:right="68"/>
              <w:jc w:val="right"/>
              <w:rPr>
                <w:sz w:val="18"/>
                <w:szCs w:val="18"/>
                <w:lang w:eastAsia="en-CA"/>
              </w:rPr>
            </w:pPr>
            <w:r>
              <w:rPr>
                <w:sz w:val="18"/>
                <w:szCs w:val="18"/>
                <w:lang w:eastAsia="en-CA"/>
              </w:rPr>
              <w:t>895</w:t>
            </w:r>
          </w:p>
        </w:tc>
        <w:tc>
          <w:tcPr>
            <w:tcW w:w="442" w:type="pct"/>
            <w:tcMar>
              <w:left w:w="28" w:type="dxa"/>
              <w:right w:w="28" w:type="dxa"/>
            </w:tcMar>
          </w:tcPr>
          <w:p w14:paraId="01E851D6"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D7"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D8"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D9"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DA"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DB" w14:textId="77777777" w:rsidR="006853A0" w:rsidRDefault="006853A0" w:rsidP="00E33122">
            <w:pPr>
              <w:spacing w:before="20" w:after="20"/>
              <w:ind w:right="68"/>
              <w:jc w:val="right"/>
              <w:rPr>
                <w:sz w:val="18"/>
                <w:szCs w:val="18"/>
                <w:lang w:eastAsia="en-CA"/>
              </w:rPr>
            </w:pPr>
            <w:r>
              <w:rPr>
                <w:sz w:val="18"/>
                <w:szCs w:val="18"/>
                <w:lang w:eastAsia="en-CA"/>
              </w:rPr>
              <w:t>286</w:t>
            </w:r>
            <w:r w:rsidRPr="00E33122">
              <w:rPr>
                <w:sz w:val="18"/>
                <w:szCs w:val="18"/>
                <w:lang w:eastAsia="en-CA"/>
              </w:rPr>
              <w:t xml:space="preserve"> </w:t>
            </w:r>
            <w:r>
              <w:rPr>
                <w:sz w:val="18"/>
                <w:szCs w:val="18"/>
                <w:lang w:eastAsia="en-CA"/>
              </w:rPr>
              <w:t>895</w:t>
            </w:r>
          </w:p>
        </w:tc>
        <w:tc>
          <w:tcPr>
            <w:tcW w:w="321" w:type="pct"/>
            <w:tcMar>
              <w:left w:w="28" w:type="dxa"/>
              <w:right w:w="28" w:type="dxa"/>
            </w:tcMar>
          </w:tcPr>
          <w:p w14:paraId="01E851DC"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9</w:t>
            </w:r>
          </w:p>
        </w:tc>
      </w:tr>
      <w:tr w:rsidR="006853A0" w14:paraId="01E851E9" w14:textId="77777777" w:rsidTr="00E33122">
        <w:trPr>
          <w:trHeight w:val="144"/>
          <w:jc w:val="center"/>
        </w:trPr>
        <w:tc>
          <w:tcPr>
            <w:tcW w:w="799" w:type="pct"/>
            <w:tcMar>
              <w:left w:w="28" w:type="dxa"/>
              <w:right w:w="28" w:type="dxa"/>
            </w:tcMar>
          </w:tcPr>
          <w:p w14:paraId="01E851DE" w14:textId="77777777" w:rsidR="006853A0" w:rsidRDefault="006853A0" w:rsidP="00177A61">
            <w:pPr>
              <w:spacing w:before="20" w:after="20"/>
              <w:ind w:left="-50" w:firstLine="50"/>
              <w:rPr>
                <w:sz w:val="18"/>
                <w:szCs w:val="18"/>
                <w:lang w:eastAsia="en-CA"/>
              </w:rPr>
            </w:pPr>
            <w:r>
              <w:rPr>
                <w:sz w:val="18"/>
                <w:szCs w:val="18"/>
                <w:lang w:val="ru-RU" w:eastAsia="en-CA"/>
              </w:rPr>
              <w:t>Пожаротушение</w:t>
            </w:r>
          </w:p>
        </w:tc>
        <w:tc>
          <w:tcPr>
            <w:tcW w:w="466" w:type="pct"/>
            <w:tcMar>
              <w:left w:w="28" w:type="dxa"/>
              <w:right w:w="28" w:type="dxa"/>
            </w:tcMar>
          </w:tcPr>
          <w:p w14:paraId="01E851DF"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E0"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85" w:type="pct"/>
            <w:tcMar>
              <w:left w:w="28" w:type="dxa"/>
              <w:right w:w="28" w:type="dxa"/>
            </w:tcMar>
          </w:tcPr>
          <w:p w14:paraId="01E851E1"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E2"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E3"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E4"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E5"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E6" w14:textId="77777777" w:rsidR="006853A0" w:rsidRDefault="006853A0" w:rsidP="00E33122">
            <w:pPr>
              <w:spacing w:before="20" w:after="20"/>
              <w:ind w:right="68"/>
              <w:jc w:val="right"/>
              <w:rPr>
                <w:sz w:val="18"/>
                <w:szCs w:val="18"/>
                <w:lang w:eastAsia="en-CA"/>
              </w:rPr>
            </w:pPr>
            <w:r>
              <w:rPr>
                <w:sz w:val="18"/>
                <w:szCs w:val="18"/>
                <w:lang w:eastAsia="en-CA"/>
              </w:rPr>
              <w:t>297</w:t>
            </w:r>
            <w:r w:rsidRPr="00E33122">
              <w:rPr>
                <w:sz w:val="18"/>
                <w:szCs w:val="18"/>
                <w:lang w:eastAsia="en-CA"/>
              </w:rPr>
              <w:t xml:space="preserve"> </w:t>
            </w:r>
            <w:r>
              <w:rPr>
                <w:sz w:val="18"/>
                <w:szCs w:val="18"/>
                <w:lang w:eastAsia="en-CA"/>
              </w:rPr>
              <w:t>421</w:t>
            </w:r>
          </w:p>
        </w:tc>
        <w:tc>
          <w:tcPr>
            <w:tcW w:w="488" w:type="pct"/>
            <w:tcMar>
              <w:left w:w="28" w:type="dxa"/>
              <w:right w:w="28" w:type="dxa"/>
            </w:tcMar>
          </w:tcPr>
          <w:p w14:paraId="01E851E7" w14:textId="77777777" w:rsidR="006853A0" w:rsidRDefault="006853A0" w:rsidP="00E33122">
            <w:pPr>
              <w:spacing w:before="20" w:after="20"/>
              <w:ind w:right="68"/>
              <w:jc w:val="right"/>
              <w:rPr>
                <w:sz w:val="18"/>
                <w:szCs w:val="18"/>
                <w:lang w:eastAsia="en-CA"/>
              </w:rPr>
            </w:pPr>
            <w:r>
              <w:rPr>
                <w:sz w:val="18"/>
                <w:szCs w:val="18"/>
                <w:lang w:eastAsia="en-CA"/>
              </w:rPr>
              <w:t>297</w:t>
            </w:r>
            <w:r w:rsidRPr="00E33122">
              <w:rPr>
                <w:sz w:val="18"/>
                <w:szCs w:val="18"/>
                <w:lang w:eastAsia="en-CA"/>
              </w:rPr>
              <w:t xml:space="preserve"> </w:t>
            </w:r>
            <w:r>
              <w:rPr>
                <w:sz w:val="18"/>
                <w:szCs w:val="18"/>
                <w:lang w:eastAsia="en-CA"/>
              </w:rPr>
              <w:t>421</w:t>
            </w:r>
          </w:p>
        </w:tc>
        <w:tc>
          <w:tcPr>
            <w:tcW w:w="321" w:type="pct"/>
            <w:tcMar>
              <w:left w:w="28" w:type="dxa"/>
              <w:right w:w="28" w:type="dxa"/>
            </w:tcMar>
          </w:tcPr>
          <w:p w14:paraId="01E851E8"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9</w:t>
            </w:r>
          </w:p>
        </w:tc>
      </w:tr>
      <w:tr w:rsidR="006853A0" w14:paraId="01E851F5" w14:textId="77777777" w:rsidTr="00E33122">
        <w:trPr>
          <w:trHeight w:val="144"/>
          <w:jc w:val="center"/>
        </w:trPr>
        <w:tc>
          <w:tcPr>
            <w:tcW w:w="799" w:type="pct"/>
            <w:tcMar>
              <w:left w:w="28" w:type="dxa"/>
              <w:right w:w="28" w:type="dxa"/>
            </w:tcMar>
          </w:tcPr>
          <w:p w14:paraId="01E851EA" w14:textId="77777777" w:rsidR="006853A0" w:rsidRDefault="006853A0" w:rsidP="00177A61">
            <w:pPr>
              <w:keepNext/>
              <w:spacing w:before="20" w:after="20"/>
              <w:ind w:left="-51" w:firstLine="51"/>
              <w:rPr>
                <w:sz w:val="18"/>
                <w:szCs w:val="18"/>
                <w:lang w:eastAsia="en-CA"/>
              </w:rPr>
            </w:pPr>
            <w:r>
              <w:rPr>
                <w:sz w:val="18"/>
                <w:szCs w:val="18"/>
                <w:lang w:val="ru-RU" w:eastAsia="en-CA"/>
              </w:rPr>
              <w:t>Растворители</w:t>
            </w:r>
          </w:p>
        </w:tc>
        <w:tc>
          <w:tcPr>
            <w:tcW w:w="466" w:type="pct"/>
            <w:tcMar>
              <w:left w:w="28" w:type="dxa"/>
              <w:right w:w="28" w:type="dxa"/>
            </w:tcMar>
          </w:tcPr>
          <w:p w14:paraId="01E851EB"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EC"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85" w:type="pct"/>
            <w:tcMar>
              <w:left w:w="28" w:type="dxa"/>
              <w:right w:w="28" w:type="dxa"/>
            </w:tcMar>
          </w:tcPr>
          <w:p w14:paraId="01E851ED" w14:textId="77777777" w:rsidR="006853A0" w:rsidRDefault="006853A0" w:rsidP="00E33122">
            <w:pPr>
              <w:spacing w:before="20" w:after="20"/>
              <w:ind w:right="68"/>
              <w:jc w:val="right"/>
              <w:rPr>
                <w:sz w:val="18"/>
                <w:szCs w:val="18"/>
                <w:lang w:eastAsia="en-CA"/>
              </w:rPr>
            </w:pPr>
            <w:r>
              <w:rPr>
                <w:sz w:val="18"/>
                <w:szCs w:val="18"/>
                <w:lang w:eastAsia="en-CA"/>
              </w:rPr>
              <w:t>20</w:t>
            </w:r>
            <w:r w:rsidRPr="00E33122">
              <w:rPr>
                <w:sz w:val="18"/>
                <w:szCs w:val="18"/>
                <w:lang w:eastAsia="en-CA"/>
              </w:rPr>
              <w:t xml:space="preserve"> </w:t>
            </w:r>
            <w:r>
              <w:rPr>
                <w:sz w:val="18"/>
                <w:szCs w:val="18"/>
                <w:lang w:eastAsia="en-CA"/>
              </w:rPr>
              <w:t>069</w:t>
            </w:r>
          </w:p>
        </w:tc>
        <w:tc>
          <w:tcPr>
            <w:tcW w:w="442" w:type="pct"/>
            <w:tcMar>
              <w:left w:w="28" w:type="dxa"/>
              <w:right w:w="28" w:type="dxa"/>
            </w:tcMar>
          </w:tcPr>
          <w:p w14:paraId="01E851EE"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EF"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F0"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F1"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F2" w14:textId="77777777" w:rsidR="006853A0" w:rsidRDefault="006853A0" w:rsidP="00E33122">
            <w:pPr>
              <w:spacing w:before="20" w:after="20"/>
              <w:ind w:right="68"/>
              <w:jc w:val="right"/>
              <w:rPr>
                <w:sz w:val="18"/>
                <w:szCs w:val="18"/>
                <w:lang w:eastAsia="en-CA"/>
              </w:rPr>
            </w:pPr>
            <w:r>
              <w:rPr>
                <w:sz w:val="18"/>
                <w:szCs w:val="18"/>
                <w:lang w:eastAsia="en-CA"/>
              </w:rPr>
              <w:t>6</w:t>
            </w:r>
            <w:r w:rsidRPr="00E33122">
              <w:rPr>
                <w:sz w:val="18"/>
                <w:szCs w:val="18"/>
                <w:lang w:eastAsia="en-CA"/>
              </w:rPr>
              <w:t xml:space="preserve"> </w:t>
            </w:r>
            <w:r>
              <w:rPr>
                <w:sz w:val="18"/>
                <w:szCs w:val="18"/>
                <w:lang w:eastAsia="en-CA"/>
              </w:rPr>
              <w:t>863</w:t>
            </w:r>
          </w:p>
        </w:tc>
        <w:tc>
          <w:tcPr>
            <w:tcW w:w="488" w:type="pct"/>
            <w:tcMar>
              <w:left w:w="28" w:type="dxa"/>
              <w:right w:w="28" w:type="dxa"/>
            </w:tcMar>
          </w:tcPr>
          <w:p w14:paraId="01E851F3" w14:textId="77777777" w:rsidR="006853A0" w:rsidRDefault="006853A0" w:rsidP="00E33122">
            <w:pPr>
              <w:spacing w:before="20" w:after="20"/>
              <w:ind w:right="68"/>
              <w:jc w:val="right"/>
              <w:rPr>
                <w:sz w:val="18"/>
                <w:szCs w:val="18"/>
                <w:lang w:eastAsia="en-CA"/>
              </w:rPr>
            </w:pPr>
            <w:r>
              <w:rPr>
                <w:sz w:val="18"/>
                <w:szCs w:val="18"/>
                <w:lang w:eastAsia="en-CA"/>
              </w:rPr>
              <w:t>26</w:t>
            </w:r>
            <w:r w:rsidRPr="00E33122">
              <w:rPr>
                <w:sz w:val="18"/>
                <w:szCs w:val="18"/>
                <w:lang w:eastAsia="en-CA"/>
              </w:rPr>
              <w:t xml:space="preserve"> </w:t>
            </w:r>
            <w:r>
              <w:rPr>
                <w:sz w:val="18"/>
                <w:szCs w:val="18"/>
                <w:lang w:eastAsia="en-CA"/>
              </w:rPr>
              <w:t>933</w:t>
            </w:r>
          </w:p>
        </w:tc>
        <w:tc>
          <w:tcPr>
            <w:tcW w:w="321" w:type="pct"/>
            <w:tcMar>
              <w:left w:w="28" w:type="dxa"/>
              <w:right w:w="28" w:type="dxa"/>
            </w:tcMar>
          </w:tcPr>
          <w:p w14:paraId="01E851F4"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1</w:t>
            </w:r>
          </w:p>
        </w:tc>
      </w:tr>
      <w:tr w:rsidR="006853A0" w14:paraId="01E85201" w14:textId="77777777" w:rsidTr="00E33122">
        <w:trPr>
          <w:trHeight w:val="237"/>
          <w:jc w:val="center"/>
        </w:trPr>
        <w:tc>
          <w:tcPr>
            <w:tcW w:w="799" w:type="pct"/>
            <w:tcMar>
              <w:left w:w="28" w:type="dxa"/>
              <w:right w:w="28" w:type="dxa"/>
            </w:tcMar>
          </w:tcPr>
          <w:p w14:paraId="01E851F6" w14:textId="77777777" w:rsidR="006853A0" w:rsidRDefault="006853A0" w:rsidP="00177A61">
            <w:pPr>
              <w:keepNext/>
              <w:spacing w:before="20" w:after="20"/>
              <w:ind w:left="-51" w:firstLine="51"/>
              <w:rPr>
                <w:sz w:val="18"/>
                <w:szCs w:val="18"/>
                <w:lang w:eastAsia="en-CA"/>
              </w:rPr>
            </w:pPr>
            <w:r>
              <w:rPr>
                <w:sz w:val="18"/>
                <w:szCs w:val="18"/>
                <w:lang w:val="ru-RU" w:eastAsia="en-CA"/>
              </w:rPr>
              <w:t>Другие</w:t>
            </w:r>
          </w:p>
        </w:tc>
        <w:tc>
          <w:tcPr>
            <w:tcW w:w="466" w:type="pct"/>
            <w:tcMar>
              <w:left w:w="28" w:type="dxa"/>
              <w:right w:w="28" w:type="dxa"/>
            </w:tcMar>
          </w:tcPr>
          <w:p w14:paraId="01E851F7"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79" w:type="pct"/>
            <w:tcMar>
              <w:left w:w="28" w:type="dxa"/>
              <w:right w:w="28" w:type="dxa"/>
            </w:tcMar>
          </w:tcPr>
          <w:p w14:paraId="01E851F8" w14:textId="77777777" w:rsidR="006853A0" w:rsidRDefault="006853A0" w:rsidP="00E33122">
            <w:pPr>
              <w:spacing w:before="20" w:after="20"/>
              <w:ind w:right="68"/>
              <w:jc w:val="right"/>
              <w:rPr>
                <w:sz w:val="18"/>
                <w:szCs w:val="18"/>
                <w:lang w:eastAsia="en-CA"/>
              </w:rPr>
            </w:pPr>
            <w:r>
              <w:rPr>
                <w:sz w:val="18"/>
                <w:szCs w:val="18"/>
                <w:lang w:eastAsia="en-CA"/>
              </w:rPr>
              <w:t>88</w:t>
            </w:r>
            <w:r w:rsidRPr="00E33122">
              <w:rPr>
                <w:sz w:val="18"/>
                <w:szCs w:val="18"/>
                <w:lang w:eastAsia="en-CA"/>
              </w:rPr>
              <w:t xml:space="preserve"> </w:t>
            </w:r>
            <w:r>
              <w:rPr>
                <w:sz w:val="18"/>
                <w:szCs w:val="18"/>
                <w:lang w:eastAsia="en-CA"/>
              </w:rPr>
              <w:t>960</w:t>
            </w:r>
          </w:p>
        </w:tc>
        <w:tc>
          <w:tcPr>
            <w:tcW w:w="385" w:type="pct"/>
            <w:tcMar>
              <w:left w:w="28" w:type="dxa"/>
              <w:right w:w="28" w:type="dxa"/>
            </w:tcMar>
          </w:tcPr>
          <w:p w14:paraId="01E851F9"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42" w:type="pct"/>
            <w:tcMar>
              <w:left w:w="28" w:type="dxa"/>
              <w:right w:w="28" w:type="dxa"/>
            </w:tcMar>
          </w:tcPr>
          <w:p w14:paraId="01E851FA"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23" w:type="pct"/>
            <w:tcMar>
              <w:left w:w="28" w:type="dxa"/>
              <w:right w:w="28" w:type="dxa"/>
            </w:tcMar>
          </w:tcPr>
          <w:p w14:paraId="01E851FB"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33" w:type="pct"/>
            <w:tcMar>
              <w:left w:w="28" w:type="dxa"/>
              <w:right w:w="28" w:type="dxa"/>
            </w:tcMar>
          </w:tcPr>
          <w:p w14:paraId="01E851FC"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398" w:type="pct"/>
            <w:tcMar>
              <w:left w:w="28" w:type="dxa"/>
              <w:right w:w="28" w:type="dxa"/>
            </w:tcMar>
          </w:tcPr>
          <w:p w14:paraId="01E851FD"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66" w:type="pct"/>
            <w:tcMar>
              <w:left w:w="28" w:type="dxa"/>
              <w:right w:w="28" w:type="dxa"/>
            </w:tcMar>
          </w:tcPr>
          <w:p w14:paraId="01E851FE" w14:textId="77777777" w:rsidR="006853A0" w:rsidRDefault="006853A0" w:rsidP="00E33122">
            <w:pPr>
              <w:spacing w:before="20" w:after="20"/>
              <w:ind w:right="68"/>
              <w:jc w:val="right"/>
              <w:rPr>
                <w:sz w:val="18"/>
                <w:szCs w:val="18"/>
                <w:lang w:eastAsia="en-CA"/>
              </w:rPr>
            </w:pPr>
            <w:r>
              <w:rPr>
                <w:sz w:val="18"/>
                <w:szCs w:val="18"/>
                <w:lang w:eastAsia="en-CA"/>
              </w:rPr>
              <w:t>0</w:t>
            </w:r>
          </w:p>
        </w:tc>
        <w:tc>
          <w:tcPr>
            <w:tcW w:w="488" w:type="pct"/>
            <w:tcMar>
              <w:left w:w="28" w:type="dxa"/>
              <w:right w:w="28" w:type="dxa"/>
            </w:tcMar>
          </w:tcPr>
          <w:p w14:paraId="01E851FF" w14:textId="77777777" w:rsidR="006853A0" w:rsidRDefault="006853A0" w:rsidP="00E33122">
            <w:pPr>
              <w:spacing w:before="20" w:after="20"/>
              <w:ind w:right="68"/>
              <w:jc w:val="right"/>
              <w:rPr>
                <w:sz w:val="18"/>
                <w:szCs w:val="18"/>
                <w:lang w:eastAsia="en-CA"/>
              </w:rPr>
            </w:pPr>
            <w:r>
              <w:rPr>
                <w:sz w:val="18"/>
                <w:szCs w:val="18"/>
                <w:lang w:eastAsia="en-CA"/>
              </w:rPr>
              <w:t>88</w:t>
            </w:r>
            <w:r w:rsidRPr="00E33122">
              <w:rPr>
                <w:sz w:val="18"/>
                <w:szCs w:val="18"/>
                <w:lang w:eastAsia="en-CA"/>
              </w:rPr>
              <w:t xml:space="preserve"> </w:t>
            </w:r>
            <w:r>
              <w:rPr>
                <w:sz w:val="18"/>
                <w:szCs w:val="18"/>
                <w:lang w:eastAsia="en-CA"/>
              </w:rPr>
              <w:t>960</w:t>
            </w:r>
          </w:p>
        </w:tc>
        <w:tc>
          <w:tcPr>
            <w:tcW w:w="321" w:type="pct"/>
            <w:tcMar>
              <w:left w:w="28" w:type="dxa"/>
              <w:right w:w="28" w:type="dxa"/>
            </w:tcMar>
          </w:tcPr>
          <w:p w14:paraId="01E85200" w14:textId="77777777" w:rsidR="006853A0" w:rsidRDefault="006853A0" w:rsidP="00177A61">
            <w:pPr>
              <w:spacing w:before="20" w:after="20"/>
              <w:jc w:val="center"/>
              <w:rPr>
                <w:sz w:val="18"/>
                <w:szCs w:val="18"/>
              </w:rPr>
            </w:pPr>
            <w:r>
              <w:rPr>
                <w:sz w:val="18"/>
                <w:szCs w:val="18"/>
              </w:rPr>
              <w:t>0</w:t>
            </w:r>
            <w:r>
              <w:rPr>
                <w:sz w:val="18"/>
                <w:szCs w:val="18"/>
                <w:lang w:val="ru-RU"/>
              </w:rPr>
              <w:t>,</w:t>
            </w:r>
            <w:r>
              <w:rPr>
                <w:sz w:val="18"/>
                <w:szCs w:val="18"/>
              </w:rPr>
              <w:t>3</w:t>
            </w:r>
          </w:p>
        </w:tc>
      </w:tr>
      <w:tr w:rsidR="006853A0" w14:paraId="01E8520D" w14:textId="77777777" w:rsidTr="00E33122">
        <w:trPr>
          <w:trHeight w:val="50"/>
          <w:jc w:val="center"/>
        </w:trPr>
        <w:tc>
          <w:tcPr>
            <w:tcW w:w="799" w:type="pct"/>
            <w:tcMar>
              <w:left w:w="28" w:type="dxa"/>
              <w:right w:w="28" w:type="dxa"/>
            </w:tcMar>
          </w:tcPr>
          <w:p w14:paraId="01E85202" w14:textId="77777777" w:rsidR="006853A0" w:rsidRDefault="006853A0" w:rsidP="00177A61">
            <w:pPr>
              <w:spacing w:before="20" w:after="20"/>
              <w:ind w:right="84" w:hanging="4"/>
              <w:jc w:val="left"/>
              <w:rPr>
                <w:b/>
                <w:bCs/>
                <w:sz w:val="18"/>
                <w:szCs w:val="18"/>
                <w:lang w:eastAsia="en-CA"/>
              </w:rPr>
            </w:pPr>
            <w:r>
              <w:rPr>
                <w:b/>
                <w:bCs/>
                <w:sz w:val="18"/>
                <w:szCs w:val="18"/>
                <w:lang w:val="ru-RU" w:eastAsia="en-CA"/>
              </w:rPr>
              <w:t>Итого по сектору производства</w:t>
            </w:r>
          </w:p>
        </w:tc>
        <w:tc>
          <w:tcPr>
            <w:tcW w:w="466" w:type="pct"/>
            <w:tcMar>
              <w:left w:w="28" w:type="dxa"/>
              <w:right w:w="28" w:type="dxa"/>
            </w:tcMar>
          </w:tcPr>
          <w:p w14:paraId="01E85203" w14:textId="77777777" w:rsidR="006853A0" w:rsidRDefault="006853A0" w:rsidP="00E33122">
            <w:pPr>
              <w:spacing w:before="20" w:after="20"/>
              <w:ind w:right="68"/>
              <w:jc w:val="right"/>
              <w:rPr>
                <w:b/>
                <w:bCs/>
                <w:sz w:val="18"/>
                <w:szCs w:val="18"/>
              </w:rPr>
            </w:pPr>
            <w:r>
              <w:rPr>
                <w:b/>
                <w:bCs/>
                <w:sz w:val="18"/>
                <w:szCs w:val="18"/>
              </w:rPr>
              <w:t>8</w:t>
            </w:r>
            <w:r>
              <w:rPr>
                <w:b/>
                <w:bCs/>
                <w:sz w:val="18"/>
                <w:szCs w:val="18"/>
                <w:lang w:val="ru-RU"/>
              </w:rPr>
              <w:t> </w:t>
            </w:r>
            <w:r>
              <w:rPr>
                <w:b/>
                <w:bCs/>
                <w:sz w:val="18"/>
                <w:szCs w:val="18"/>
              </w:rPr>
              <w:t>929</w:t>
            </w:r>
            <w:r>
              <w:rPr>
                <w:b/>
                <w:bCs/>
                <w:sz w:val="18"/>
                <w:szCs w:val="18"/>
                <w:lang w:val="ru-RU"/>
              </w:rPr>
              <w:t xml:space="preserve"> </w:t>
            </w:r>
            <w:r>
              <w:rPr>
                <w:b/>
                <w:bCs/>
                <w:sz w:val="18"/>
                <w:szCs w:val="18"/>
              </w:rPr>
              <w:t>791</w:t>
            </w:r>
          </w:p>
        </w:tc>
        <w:tc>
          <w:tcPr>
            <w:tcW w:w="479" w:type="pct"/>
            <w:tcMar>
              <w:left w:w="28" w:type="dxa"/>
              <w:right w:w="28" w:type="dxa"/>
            </w:tcMar>
          </w:tcPr>
          <w:p w14:paraId="01E85204" w14:textId="77777777" w:rsidR="006853A0" w:rsidRDefault="006853A0" w:rsidP="00E33122">
            <w:pPr>
              <w:spacing w:before="20" w:after="20"/>
              <w:ind w:right="68"/>
              <w:jc w:val="right"/>
              <w:rPr>
                <w:b/>
                <w:bCs/>
                <w:sz w:val="18"/>
                <w:szCs w:val="18"/>
              </w:rPr>
            </w:pPr>
            <w:r>
              <w:rPr>
                <w:b/>
                <w:bCs/>
                <w:sz w:val="18"/>
                <w:szCs w:val="18"/>
              </w:rPr>
              <w:t>3</w:t>
            </w:r>
            <w:r>
              <w:rPr>
                <w:b/>
                <w:bCs/>
                <w:sz w:val="18"/>
                <w:szCs w:val="18"/>
                <w:lang w:val="ru-RU"/>
              </w:rPr>
              <w:t> </w:t>
            </w:r>
            <w:r>
              <w:rPr>
                <w:b/>
                <w:bCs/>
                <w:sz w:val="18"/>
                <w:szCs w:val="18"/>
              </w:rPr>
              <w:t>266</w:t>
            </w:r>
            <w:r>
              <w:rPr>
                <w:b/>
                <w:bCs/>
                <w:sz w:val="18"/>
                <w:szCs w:val="18"/>
                <w:lang w:val="ru-RU"/>
              </w:rPr>
              <w:t xml:space="preserve"> </w:t>
            </w:r>
            <w:r>
              <w:rPr>
                <w:b/>
                <w:bCs/>
                <w:sz w:val="18"/>
                <w:szCs w:val="18"/>
              </w:rPr>
              <w:t>907</w:t>
            </w:r>
          </w:p>
        </w:tc>
        <w:tc>
          <w:tcPr>
            <w:tcW w:w="385" w:type="pct"/>
            <w:tcMar>
              <w:left w:w="28" w:type="dxa"/>
              <w:right w:w="28" w:type="dxa"/>
            </w:tcMar>
          </w:tcPr>
          <w:p w14:paraId="01E85205" w14:textId="77777777" w:rsidR="006853A0" w:rsidRDefault="006853A0" w:rsidP="00E33122">
            <w:pPr>
              <w:spacing w:before="20" w:after="20"/>
              <w:ind w:right="68"/>
              <w:jc w:val="right"/>
              <w:rPr>
                <w:b/>
                <w:bCs/>
                <w:sz w:val="18"/>
                <w:szCs w:val="18"/>
              </w:rPr>
            </w:pPr>
            <w:r>
              <w:rPr>
                <w:b/>
                <w:bCs/>
                <w:sz w:val="18"/>
                <w:szCs w:val="18"/>
              </w:rPr>
              <w:t>20</w:t>
            </w:r>
            <w:r>
              <w:rPr>
                <w:b/>
                <w:bCs/>
                <w:sz w:val="18"/>
                <w:szCs w:val="18"/>
                <w:lang w:val="ru-RU"/>
              </w:rPr>
              <w:t xml:space="preserve"> </w:t>
            </w:r>
            <w:r>
              <w:rPr>
                <w:b/>
                <w:bCs/>
                <w:sz w:val="18"/>
                <w:szCs w:val="18"/>
              </w:rPr>
              <w:t>965</w:t>
            </w:r>
          </w:p>
        </w:tc>
        <w:tc>
          <w:tcPr>
            <w:tcW w:w="442" w:type="pct"/>
            <w:tcMar>
              <w:left w:w="28" w:type="dxa"/>
              <w:right w:w="28" w:type="dxa"/>
            </w:tcMar>
          </w:tcPr>
          <w:p w14:paraId="01E85206" w14:textId="77777777" w:rsidR="006853A0" w:rsidRDefault="006853A0" w:rsidP="00E33122">
            <w:pPr>
              <w:spacing w:before="20" w:after="20"/>
              <w:ind w:right="68"/>
              <w:jc w:val="right"/>
              <w:rPr>
                <w:b/>
                <w:bCs/>
                <w:sz w:val="18"/>
                <w:szCs w:val="18"/>
              </w:rPr>
            </w:pPr>
            <w:r>
              <w:rPr>
                <w:b/>
                <w:bCs/>
                <w:sz w:val="18"/>
                <w:szCs w:val="18"/>
              </w:rPr>
              <w:t>5</w:t>
            </w:r>
            <w:r>
              <w:rPr>
                <w:b/>
                <w:bCs/>
                <w:sz w:val="18"/>
                <w:szCs w:val="18"/>
                <w:lang w:val="ru-RU"/>
              </w:rPr>
              <w:t> </w:t>
            </w:r>
            <w:r>
              <w:rPr>
                <w:b/>
                <w:bCs/>
                <w:sz w:val="18"/>
                <w:szCs w:val="18"/>
              </w:rPr>
              <w:t>845</w:t>
            </w:r>
            <w:r>
              <w:rPr>
                <w:b/>
                <w:bCs/>
                <w:sz w:val="18"/>
                <w:szCs w:val="18"/>
                <w:lang w:val="ru-RU"/>
              </w:rPr>
              <w:t xml:space="preserve"> </w:t>
            </w:r>
            <w:r>
              <w:rPr>
                <w:b/>
                <w:bCs/>
                <w:sz w:val="18"/>
                <w:szCs w:val="18"/>
              </w:rPr>
              <w:t>000</w:t>
            </w:r>
          </w:p>
        </w:tc>
        <w:tc>
          <w:tcPr>
            <w:tcW w:w="423" w:type="pct"/>
            <w:tcMar>
              <w:left w:w="28" w:type="dxa"/>
              <w:right w:w="28" w:type="dxa"/>
            </w:tcMar>
          </w:tcPr>
          <w:p w14:paraId="01E85207" w14:textId="77777777" w:rsidR="006853A0" w:rsidRDefault="006853A0" w:rsidP="00E33122">
            <w:pPr>
              <w:spacing w:before="20" w:after="20"/>
              <w:ind w:right="68"/>
              <w:jc w:val="right"/>
              <w:rPr>
                <w:b/>
                <w:bCs/>
                <w:sz w:val="18"/>
                <w:szCs w:val="18"/>
              </w:rPr>
            </w:pPr>
            <w:r>
              <w:rPr>
                <w:b/>
                <w:bCs/>
                <w:sz w:val="18"/>
                <w:szCs w:val="18"/>
              </w:rPr>
              <w:t>2</w:t>
            </w:r>
            <w:r>
              <w:rPr>
                <w:b/>
                <w:bCs/>
                <w:sz w:val="18"/>
                <w:szCs w:val="18"/>
                <w:lang w:val="ru-RU"/>
              </w:rPr>
              <w:t> </w:t>
            </w:r>
            <w:r>
              <w:rPr>
                <w:b/>
                <w:bCs/>
                <w:sz w:val="18"/>
                <w:szCs w:val="18"/>
              </w:rPr>
              <w:t>042</w:t>
            </w:r>
            <w:r>
              <w:rPr>
                <w:b/>
                <w:bCs/>
                <w:sz w:val="18"/>
                <w:szCs w:val="18"/>
                <w:lang w:val="ru-RU"/>
              </w:rPr>
              <w:t xml:space="preserve"> </w:t>
            </w:r>
            <w:r>
              <w:rPr>
                <w:b/>
                <w:bCs/>
                <w:sz w:val="18"/>
                <w:szCs w:val="18"/>
              </w:rPr>
              <w:t>212</w:t>
            </w:r>
          </w:p>
        </w:tc>
        <w:tc>
          <w:tcPr>
            <w:tcW w:w="333" w:type="pct"/>
            <w:tcMar>
              <w:left w:w="28" w:type="dxa"/>
              <w:right w:w="28" w:type="dxa"/>
            </w:tcMar>
          </w:tcPr>
          <w:p w14:paraId="01E85208" w14:textId="77777777" w:rsidR="006853A0" w:rsidRDefault="006853A0" w:rsidP="00E33122">
            <w:pPr>
              <w:spacing w:before="20" w:after="20"/>
              <w:ind w:right="68"/>
              <w:jc w:val="right"/>
              <w:rPr>
                <w:b/>
                <w:bCs/>
                <w:sz w:val="18"/>
                <w:szCs w:val="18"/>
              </w:rPr>
            </w:pPr>
            <w:r>
              <w:rPr>
                <w:b/>
                <w:bCs/>
                <w:sz w:val="18"/>
                <w:szCs w:val="18"/>
              </w:rPr>
              <w:t>118</w:t>
            </w:r>
            <w:r>
              <w:rPr>
                <w:b/>
                <w:bCs/>
                <w:sz w:val="18"/>
                <w:szCs w:val="18"/>
                <w:lang w:val="ru-RU"/>
              </w:rPr>
              <w:t xml:space="preserve"> </w:t>
            </w:r>
            <w:r>
              <w:rPr>
                <w:b/>
                <w:bCs/>
                <w:sz w:val="18"/>
                <w:szCs w:val="18"/>
              </w:rPr>
              <w:t>599</w:t>
            </w:r>
          </w:p>
        </w:tc>
        <w:tc>
          <w:tcPr>
            <w:tcW w:w="398" w:type="pct"/>
            <w:tcMar>
              <w:left w:w="28" w:type="dxa"/>
              <w:right w:w="28" w:type="dxa"/>
            </w:tcMar>
          </w:tcPr>
          <w:p w14:paraId="01E85209" w14:textId="77777777" w:rsidR="006853A0" w:rsidRDefault="006853A0" w:rsidP="00E33122">
            <w:pPr>
              <w:spacing w:before="20" w:after="20"/>
              <w:ind w:right="68"/>
              <w:jc w:val="right"/>
              <w:rPr>
                <w:b/>
                <w:bCs/>
                <w:sz w:val="18"/>
                <w:szCs w:val="18"/>
              </w:rPr>
            </w:pPr>
            <w:r>
              <w:rPr>
                <w:b/>
                <w:bCs/>
                <w:sz w:val="18"/>
                <w:szCs w:val="18"/>
              </w:rPr>
              <w:t>309</w:t>
            </w:r>
            <w:r>
              <w:rPr>
                <w:b/>
                <w:bCs/>
                <w:sz w:val="18"/>
                <w:szCs w:val="18"/>
                <w:lang w:val="ru-RU"/>
              </w:rPr>
              <w:t xml:space="preserve"> </w:t>
            </w:r>
            <w:r>
              <w:rPr>
                <w:b/>
                <w:bCs/>
                <w:sz w:val="18"/>
                <w:szCs w:val="18"/>
              </w:rPr>
              <w:t>218</w:t>
            </w:r>
          </w:p>
        </w:tc>
        <w:tc>
          <w:tcPr>
            <w:tcW w:w="466" w:type="pct"/>
            <w:tcMar>
              <w:left w:w="28" w:type="dxa"/>
              <w:right w:w="28" w:type="dxa"/>
            </w:tcMar>
          </w:tcPr>
          <w:p w14:paraId="01E8520A" w14:textId="77777777" w:rsidR="006853A0" w:rsidRDefault="006853A0" w:rsidP="00E33122">
            <w:pPr>
              <w:spacing w:before="20" w:after="20"/>
              <w:ind w:right="68"/>
              <w:jc w:val="right"/>
              <w:rPr>
                <w:b/>
                <w:bCs/>
                <w:sz w:val="18"/>
                <w:szCs w:val="18"/>
              </w:rPr>
            </w:pPr>
            <w:r>
              <w:rPr>
                <w:b/>
                <w:bCs/>
                <w:sz w:val="18"/>
                <w:szCs w:val="18"/>
              </w:rPr>
              <w:t>958</w:t>
            </w:r>
            <w:r>
              <w:rPr>
                <w:b/>
                <w:bCs/>
                <w:sz w:val="18"/>
                <w:szCs w:val="18"/>
                <w:lang w:val="ru-RU"/>
              </w:rPr>
              <w:t xml:space="preserve"> </w:t>
            </w:r>
            <w:r>
              <w:rPr>
                <w:b/>
                <w:bCs/>
                <w:sz w:val="18"/>
                <w:szCs w:val="18"/>
              </w:rPr>
              <w:t>329</w:t>
            </w:r>
          </w:p>
        </w:tc>
        <w:tc>
          <w:tcPr>
            <w:tcW w:w="488" w:type="pct"/>
            <w:tcMar>
              <w:left w:w="28" w:type="dxa"/>
              <w:right w:w="28" w:type="dxa"/>
            </w:tcMar>
          </w:tcPr>
          <w:p w14:paraId="01E8520B" w14:textId="77777777" w:rsidR="006853A0" w:rsidRDefault="006853A0" w:rsidP="00E33122">
            <w:pPr>
              <w:spacing w:before="20" w:after="20"/>
              <w:ind w:right="68"/>
              <w:jc w:val="right"/>
              <w:rPr>
                <w:b/>
                <w:bCs/>
                <w:sz w:val="18"/>
                <w:szCs w:val="18"/>
              </w:rPr>
            </w:pPr>
            <w:r>
              <w:rPr>
                <w:b/>
                <w:bCs/>
                <w:sz w:val="18"/>
                <w:szCs w:val="18"/>
              </w:rPr>
              <w:t>21</w:t>
            </w:r>
            <w:r>
              <w:rPr>
                <w:b/>
                <w:bCs/>
                <w:sz w:val="18"/>
                <w:szCs w:val="18"/>
                <w:lang w:val="ru-RU"/>
              </w:rPr>
              <w:t> </w:t>
            </w:r>
            <w:r>
              <w:rPr>
                <w:b/>
                <w:bCs/>
                <w:sz w:val="18"/>
                <w:szCs w:val="18"/>
              </w:rPr>
              <w:t>491</w:t>
            </w:r>
            <w:r>
              <w:rPr>
                <w:b/>
                <w:bCs/>
                <w:sz w:val="18"/>
                <w:szCs w:val="18"/>
                <w:lang w:val="ru-RU"/>
              </w:rPr>
              <w:t xml:space="preserve"> </w:t>
            </w:r>
            <w:r>
              <w:rPr>
                <w:b/>
                <w:bCs/>
                <w:sz w:val="18"/>
                <w:szCs w:val="18"/>
              </w:rPr>
              <w:t>020</w:t>
            </w:r>
          </w:p>
        </w:tc>
        <w:tc>
          <w:tcPr>
            <w:tcW w:w="321" w:type="pct"/>
            <w:tcMar>
              <w:left w:w="28" w:type="dxa"/>
              <w:right w:w="28" w:type="dxa"/>
            </w:tcMar>
          </w:tcPr>
          <w:p w14:paraId="01E8520C" w14:textId="77777777" w:rsidR="006853A0" w:rsidRDefault="006853A0" w:rsidP="00177A61">
            <w:pPr>
              <w:spacing w:before="20" w:after="20"/>
              <w:jc w:val="center"/>
              <w:rPr>
                <w:b/>
                <w:bCs/>
                <w:sz w:val="18"/>
                <w:szCs w:val="18"/>
              </w:rPr>
            </w:pPr>
            <w:r>
              <w:rPr>
                <w:b/>
                <w:bCs/>
                <w:sz w:val="18"/>
                <w:szCs w:val="18"/>
              </w:rPr>
              <w:t>65</w:t>
            </w:r>
            <w:r>
              <w:rPr>
                <w:b/>
                <w:bCs/>
                <w:sz w:val="18"/>
                <w:szCs w:val="18"/>
                <w:lang w:val="ru-RU"/>
              </w:rPr>
              <w:t>,</w:t>
            </w:r>
            <w:r>
              <w:rPr>
                <w:b/>
                <w:bCs/>
                <w:sz w:val="18"/>
                <w:szCs w:val="18"/>
              </w:rPr>
              <w:t>8</w:t>
            </w:r>
          </w:p>
        </w:tc>
      </w:tr>
      <w:tr w:rsidR="006853A0" w14:paraId="01E8520F" w14:textId="77777777" w:rsidTr="00E33122">
        <w:trPr>
          <w:trHeight w:val="228"/>
          <w:jc w:val="center"/>
        </w:trPr>
        <w:tc>
          <w:tcPr>
            <w:tcW w:w="5000" w:type="pct"/>
            <w:gridSpan w:val="11"/>
            <w:tcMar>
              <w:left w:w="28" w:type="dxa"/>
              <w:right w:w="28" w:type="dxa"/>
            </w:tcMar>
          </w:tcPr>
          <w:p w14:paraId="01E8520E" w14:textId="77777777" w:rsidR="006853A0" w:rsidRDefault="006853A0" w:rsidP="00177A61">
            <w:pPr>
              <w:keepNext/>
              <w:spacing w:before="20" w:after="20"/>
              <w:ind w:left="96"/>
              <w:jc w:val="center"/>
              <w:rPr>
                <w:sz w:val="18"/>
                <w:szCs w:val="18"/>
                <w:lang w:val="ru-RU"/>
              </w:rPr>
            </w:pPr>
            <w:r>
              <w:rPr>
                <w:b/>
                <w:bCs/>
                <w:sz w:val="18"/>
                <w:szCs w:val="18"/>
                <w:lang w:val="ru-RU" w:eastAsia="en-CA"/>
              </w:rPr>
              <w:t>Обслуживание холодильного оборудования и систем кондиционирования воздуха*</w:t>
            </w:r>
          </w:p>
        </w:tc>
      </w:tr>
      <w:tr w:rsidR="006853A0" w14:paraId="01E85211" w14:textId="77777777" w:rsidTr="00E33122">
        <w:trPr>
          <w:trHeight w:val="228"/>
          <w:jc w:val="center"/>
        </w:trPr>
        <w:tc>
          <w:tcPr>
            <w:tcW w:w="5000" w:type="pct"/>
            <w:gridSpan w:val="11"/>
            <w:tcMar>
              <w:left w:w="28" w:type="dxa"/>
              <w:right w:w="28" w:type="dxa"/>
            </w:tcMar>
          </w:tcPr>
          <w:p w14:paraId="01E85210" w14:textId="77777777" w:rsidR="006853A0" w:rsidRDefault="006853A0" w:rsidP="00177A61">
            <w:pPr>
              <w:keepNext/>
              <w:spacing w:before="20" w:after="20"/>
              <w:ind w:left="35"/>
              <w:jc w:val="left"/>
              <w:rPr>
                <w:sz w:val="18"/>
                <w:szCs w:val="18"/>
              </w:rPr>
            </w:pPr>
            <w:r>
              <w:rPr>
                <w:b/>
                <w:bCs/>
                <w:sz w:val="18"/>
                <w:szCs w:val="18"/>
                <w:lang w:val="ru-RU" w:eastAsia="en-CA"/>
              </w:rPr>
              <w:t>Подсекторы холодильного оборудования</w:t>
            </w:r>
          </w:p>
        </w:tc>
      </w:tr>
      <w:tr w:rsidR="006853A0" w14:paraId="01E8521D" w14:textId="77777777" w:rsidTr="00E33122">
        <w:trPr>
          <w:trHeight w:val="228"/>
          <w:jc w:val="center"/>
        </w:trPr>
        <w:tc>
          <w:tcPr>
            <w:tcW w:w="799" w:type="pct"/>
            <w:tcMar>
              <w:left w:w="28" w:type="dxa"/>
              <w:right w:w="28" w:type="dxa"/>
            </w:tcMar>
          </w:tcPr>
          <w:p w14:paraId="01E85212" w14:textId="77777777" w:rsidR="006853A0" w:rsidRDefault="006853A0" w:rsidP="00177A61">
            <w:pPr>
              <w:spacing w:before="20" w:after="20"/>
              <w:jc w:val="left"/>
              <w:rPr>
                <w:sz w:val="18"/>
                <w:szCs w:val="18"/>
                <w:lang w:eastAsia="en-CA"/>
              </w:rPr>
            </w:pPr>
            <w:r>
              <w:rPr>
                <w:sz w:val="18"/>
                <w:szCs w:val="18"/>
                <w:lang w:val="ru-RU" w:eastAsia="en-CA"/>
              </w:rPr>
              <w:t>Коммерческое</w:t>
            </w:r>
          </w:p>
        </w:tc>
        <w:tc>
          <w:tcPr>
            <w:tcW w:w="466" w:type="pct"/>
            <w:tcMar>
              <w:left w:w="28" w:type="dxa"/>
              <w:right w:w="28" w:type="dxa"/>
            </w:tcMar>
          </w:tcPr>
          <w:p w14:paraId="01E85213" w14:textId="77777777" w:rsidR="006853A0" w:rsidRDefault="006853A0" w:rsidP="00177A61">
            <w:pPr>
              <w:spacing w:before="20" w:after="20"/>
              <w:jc w:val="right"/>
              <w:rPr>
                <w:sz w:val="18"/>
                <w:szCs w:val="18"/>
                <w:lang w:eastAsia="en-CA"/>
              </w:rPr>
            </w:pPr>
            <w:r>
              <w:rPr>
                <w:sz w:val="18"/>
                <w:szCs w:val="18"/>
                <w:lang w:eastAsia="en-CA"/>
              </w:rPr>
              <w:t>0</w:t>
            </w:r>
          </w:p>
        </w:tc>
        <w:tc>
          <w:tcPr>
            <w:tcW w:w="479" w:type="pct"/>
            <w:tcMar>
              <w:left w:w="28" w:type="dxa"/>
              <w:right w:w="28" w:type="dxa"/>
            </w:tcMar>
          </w:tcPr>
          <w:p w14:paraId="01E85214" w14:textId="77777777" w:rsidR="006853A0" w:rsidRDefault="006853A0" w:rsidP="00177A61">
            <w:pPr>
              <w:spacing w:before="20" w:after="20"/>
              <w:jc w:val="right"/>
              <w:rPr>
                <w:sz w:val="18"/>
                <w:szCs w:val="18"/>
                <w:lang w:eastAsia="en-CA"/>
              </w:rPr>
            </w:pPr>
            <w:r>
              <w:rPr>
                <w:sz w:val="18"/>
                <w:szCs w:val="18"/>
                <w:lang w:eastAsia="en-CA"/>
              </w:rPr>
              <w:t>0</w:t>
            </w:r>
          </w:p>
        </w:tc>
        <w:tc>
          <w:tcPr>
            <w:tcW w:w="385" w:type="pct"/>
            <w:tcMar>
              <w:left w:w="28" w:type="dxa"/>
              <w:right w:w="28" w:type="dxa"/>
            </w:tcMar>
          </w:tcPr>
          <w:p w14:paraId="01E85215" w14:textId="77777777" w:rsidR="006853A0" w:rsidRDefault="006853A0" w:rsidP="00177A61">
            <w:pPr>
              <w:spacing w:before="20" w:after="20"/>
              <w:jc w:val="right"/>
              <w:rPr>
                <w:sz w:val="18"/>
                <w:szCs w:val="18"/>
                <w:lang w:eastAsia="en-CA"/>
              </w:rPr>
            </w:pPr>
            <w:r>
              <w:rPr>
                <w:sz w:val="18"/>
                <w:szCs w:val="18"/>
                <w:lang w:eastAsia="en-CA"/>
              </w:rPr>
              <w:t>0</w:t>
            </w:r>
          </w:p>
        </w:tc>
        <w:tc>
          <w:tcPr>
            <w:tcW w:w="442" w:type="pct"/>
            <w:tcMar>
              <w:left w:w="28" w:type="dxa"/>
              <w:right w:w="28" w:type="dxa"/>
            </w:tcMar>
          </w:tcPr>
          <w:p w14:paraId="01E85216" w14:textId="77777777" w:rsidR="006853A0" w:rsidRDefault="006853A0" w:rsidP="00177A61">
            <w:pPr>
              <w:spacing w:before="20" w:after="20"/>
              <w:jc w:val="right"/>
              <w:rPr>
                <w:sz w:val="18"/>
                <w:szCs w:val="18"/>
                <w:lang w:eastAsia="en-CA"/>
              </w:rPr>
            </w:pPr>
            <w:r>
              <w:rPr>
                <w:sz w:val="18"/>
                <w:szCs w:val="18"/>
                <w:lang w:eastAsia="en-CA"/>
              </w:rPr>
              <w:t>0</w:t>
            </w:r>
          </w:p>
        </w:tc>
        <w:tc>
          <w:tcPr>
            <w:tcW w:w="423" w:type="pct"/>
            <w:tcMar>
              <w:left w:w="28" w:type="dxa"/>
              <w:right w:w="28" w:type="dxa"/>
            </w:tcMar>
          </w:tcPr>
          <w:p w14:paraId="01E85217" w14:textId="77777777" w:rsidR="006853A0" w:rsidRDefault="006853A0" w:rsidP="00177A61">
            <w:pPr>
              <w:spacing w:before="20" w:after="20"/>
              <w:jc w:val="right"/>
              <w:rPr>
                <w:sz w:val="18"/>
                <w:szCs w:val="18"/>
                <w:lang w:eastAsia="en-CA"/>
              </w:rPr>
            </w:pPr>
            <w:r>
              <w:rPr>
                <w:sz w:val="18"/>
                <w:szCs w:val="18"/>
                <w:lang w:eastAsia="en-CA"/>
              </w:rPr>
              <w:t>1</w:t>
            </w:r>
            <w:r>
              <w:rPr>
                <w:sz w:val="18"/>
                <w:szCs w:val="18"/>
                <w:lang w:val="ru-RU" w:eastAsia="en-CA"/>
              </w:rPr>
              <w:t> </w:t>
            </w:r>
            <w:r>
              <w:rPr>
                <w:sz w:val="18"/>
                <w:szCs w:val="18"/>
                <w:lang w:eastAsia="en-CA"/>
              </w:rPr>
              <w:t>021</w:t>
            </w:r>
            <w:r>
              <w:rPr>
                <w:sz w:val="18"/>
                <w:szCs w:val="18"/>
                <w:lang w:val="ru-RU" w:eastAsia="en-CA"/>
              </w:rPr>
              <w:t xml:space="preserve"> </w:t>
            </w:r>
            <w:r>
              <w:rPr>
                <w:sz w:val="18"/>
                <w:szCs w:val="18"/>
                <w:lang w:eastAsia="en-CA"/>
              </w:rPr>
              <w:t>106</w:t>
            </w:r>
          </w:p>
        </w:tc>
        <w:tc>
          <w:tcPr>
            <w:tcW w:w="333" w:type="pct"/>
            <w:tcMar>
              <w:left w:w="28" w:type="dxa"/>
              <w:right w:w="28" w:type="dxa"/>
            </w:tcMar>
          </w:tcPr>
          <w:p w14:paraId="01E85218" w14:textId="77777777" w:rsidR="006853A0" w:rsidRDefault="006853A0" w:rsidP="00177A61">
            <w:pPr>
              <w:spacing w:before="20" w:after="20"/>
              <w:jc w:val="right"/>
              <w:rPr>
                <w:sz w:val="18"/>
                <w:szCs w:val="18"/>
                <w:lang w:eastAsia="en-CA"/>
              </w:rPr>
            </w:pPr>
            <w:r>
              <w:rPr>
                <w:sz w:val="18"/>
                <w:szCs w:val="18"/>
                <w:lang w:eastAsia="en-CA"/>
              </w:rPr>
              <w:t>0</w:t>
            </w:r>
          </w:p>
        </w:tc>
        <w:tc>
          <w:tcPr>
            <w:tcW w:w="398" w:type="pct"/>
            <w:tcMar>
              <w:left w:w="28" w:type="dxa"/>
              <w:right w:w="28" w:type="dxa"/>
            </w:tcMar>
          </w:tcPr>
          <w:p w14:paraId="01E85219" w14:textId="77777777" w:rsidR="006853A0" w:rsidRDefault="006853A0" w:rsidP="00177A61">
            <w:pPr>
              <w:spacing w:before="20" w:after="20"/>
              <w:jc w:val="right"/>
              <w:rPr>
                <w:sz w:val="18"/>
                <w:szCs w:val="18"/>
                <w:lang w:eastAsia="en-CA"/>
              </w:rPr>
            </w:pPr>
            <w:r>
              <w:rPr>
                <w:sz w:val="18"/>
                <w:szCs w:val="18"/>
                <w:lang w:eastAsia="en-CA"/>
              </w:rPr>
              <w:t>44</w:t>
            </w:r>
            <w:r>
              <w:rPr>
                <w:sz w:val="18"/>
                <w:szCs w:val="18"/>
                <w:lang w:val="ru-RU" w:eastAsia="en-CA"/>
              </w:rPr>
              <w:t xml:space="preserve"> </w:t>
            </w:r>
            <w:r>
              <w:rPr>
                <w:sz w:val="18"/>
                <w:szCs w:val="18"/>
                <w:lang w:eastAsia="en-CA"/>
              </w:rPr>
              <w:t>080</w:t>
            </w:r>
          </w:p>
        </w:tc>
        <w:tc>
          <w:tcPr>
            <w:tcW w:w="466" w:type="pct"/>
            <w:tcMar>
              <w:left w:w="28" w:type="dxa"/>
              <w:right w:w="28" w:type="dxa"/>
            </w:tcMar>
          </w:tcPr>
          <w:p w14:paraId="01E8521A" w14:textId="77777777" w:rsidR="006853A0" w:rsidRDefault="006853A0" w:rsidP="00177A61">
            <w:pPr>
              <w:spacing w:before="20" w:after="20"/>
              <w:jc w:val="right"/>
              <w:rPr>
                <w:sz w:val="18"/>
                <w:szCs w:val="18"/>
                <w:lang w:eastAsia="en-CA"/>
              </w:rPr>
            </w:pPr>
            <w:r>
              <w:rPr>
                <w:sz w:val="18"/>
                <w:szCs w:val="18"/>
                <w:lang w:eastAsia="en-CA"/>
              </w:rPr>
              <w:t>435</w:t>
            </w:r>
            <w:r>
              <w:rPr>
                <w:sz w:val="18"/>
                <w:szCs w:val="18"/>
                <w:lang w:val="ru-RU" w:eastAsia="en-CA"/>
              </w:rPr>
              <w:t xml:space="preserve"> </w:t>
            </w:r>
            <w:r>
              <w:rPr>
                <w:sz w:val="18"/>
                <w:szCs w:val="18"/>
                <w:lang w:eastAsia="en-CA"/>
              </w:rPr>
              <w:t>195</w:t>
            </w:r>
          </w:p>
        </w:tc>
        <w:tc>
          <w:tcPr>
            <w:tcW w:w="488" w:type="pct"/>
            <w:tcMar>
              <w:left w:w="28" w:type="dxa"/>
              <w:right w:w="28" w:type="dxa"/>
            </w:tcMar>
          </w:tcPr>
          <w:p w14:paraId="01E8521B" w14:textId="77777777" w:rsidR="006853A0" w:rsidRDefault="006853A0" w:rsidP="00177A61">
            <w:pPr>
              <w:spacing w:before="20" w:after="20"/>
              <w:jc w:val="right"/>
              <w:rPr>
                <w:sz w:val="18"/>
                <w:szCs w:val="18"/>
                <w:lang w:eastAsia="en-CA"/>
              </w:rPr>
            </w:pPr>
            <w:r>
              <w:rPr>
                <w:sz w:val="18"/>
                <w:szCs w:val="18"/>
                <w:lang w:eastAsia="en-CA"/>
              </w:rPr>
              <w:t>1</w:t>
            </w:r>
            <w:r>
              <w:rPr>
                <w:sz w:val="18"/>
                <w:szCs w:val="18"/>
                <w:lang w:val="ru-RU" w:eastAsia="en-CA"/>
              </w:rPr>
              <w:t> </w:t>
            </w:r>
            <w:r>
              <w:rPr>
                <w:sz w:val="18"/>
                <w:szCs w:val="18"/>
                <w:lang w:eastAsia="en-CA"/>
              </w:rPr>
              <w:t>500</w:t>
            </w:r>
            <w:r>
              <w:rPr>
                <w:sz w:val="18"/>
                <w:szCs w:val="18"/>
                <w:lang w:val="ru-RU" w:eastAsia="en-CA"/>
              </w:rPr>
              <w:t xml:space="preserve"> </w:t>
            </w:r>
            <w:r>
              <w:rPr>
                <w:sz w:val="18"/>
                <w:szCs w:val="18"/>
                <w:lang w:eastAsia="en-CA"/>
              </w:rPr>
              <w:t>382</w:t>
            </w:r>
          </w:p>
        </w:tc>
        <w:tc>
          <w:tcPr>
            <w:tcW w:w="321" w:type="pct"/>
            <w:tcMar>
              <w:left w:w="28" w:type="dxa"/>
              <w:right w:w="28" w:type="dxa"/>
            </w:tcMar>
          </w:tcPr>
          <w:p w14:paraId="01E8521C" w14:textId="77777777" w:rsidR="006853A0" w:rsidRDefault="006853A0" w:rsidP="00177A61">
            <w:pPr>
              <w:spacing w:before="20" w:after="20"/>
              <w:jc w:val="center"/>
              <w:rPr>
                <w:sz w:val="18"/>
                <w:szCs w:val="18"/>
                <w:lang w:eastAsia="en-CA"/>
              </w:rPr>
            </w:pPr>
            <w:r>
              <w:rPr>
                <w:sz w:val="18"/>
                <w:szCs w:val="18"/>
                <w:lang w:eastAsia="en-CA"/>
              </w:rPr>
              <w:t>4</w:t>
            </w:r>
            <w:r>
              <w:rPr>
                <w:sz w:val="18"/>
                <w:szCs w:val="18"/>
                <w:lang w:val="ru-RU" w:eastAsia="en-CA"/>
              </w:rPr>
              <w:t>,</w:t>
            </w:r>
            <w:r>
              <w:rPr>
                <w:sz w:val="18"/>
                <w:szCs w:val="18"/>
                <w:lang w:eastAsia="en-CA"/>
              </w:rPr>
              <w:t>6</w:t>
            </w:r>
          </w:p>
        </w:tc>
      </w:tr>
      <w:tr w:rsidR="006853A0" w14:paraId="01E85229" w14:textId="77777777" w:rsidTr="00E33122">
        <w:trPr>
          <w:trHeight w:val="228"/>
          <w:jc w:val="center"/>
        </w:trPr>
        <w:tc>
          <w:tcPr>
            <w:tcW w:w="799" w:type="pct"/>
            <w:tcMar>
              <w:left w:w="28" w:type="dxa"/>
              <w:right w:w="28" w:type="dxa"/>
            </w:tcMar>
          </w:tcPr>
          <w:p w14:paraId="01E8521E" w14:textId="77777777" w:rsidR="006853A0" w:rsidRDefault="006853A0" w:rsidP="00177A61">
            <w:pPr>
              <w:spacing w:before="20" w:after="20"/>
              <w:jc w:val="left"/>
              <w:rPr>
                <w:sz w:val="18"/>
                <w:szCs w:val="18"/>
                <w:lang w:eastAsia="en-CA"/>
              </w:rPr>
            </w:pPr>
            <w:r>
              <w:rPr>
                <w:sz w:val="18"/>
                <w:szCs w:val="18"/>
                <w:lang w:val="ru-RU" w:eastAsia="en-CA"/>
              </w:rPr>
              <w:lastRenderedPageBreak/>
              <w:t>Промышленное</w:t>
            </w:r>
          </w:p>
        </w:tc>
        <w:tc>
          <w:tcPr>
            <w:tcW w:w="466" w:type="pct"/>
            <w:tcMar>
              <w:left w:w="28" w:type="dxa"/>
              <w:right w:w="28" w:type="dxa"/>
            </w:tcMar>
          </w:tcPr>
          <w:p w14:paraId="01E8521F" w14:textId="77777777" w:rsidR="006853A0" w:rsidRDefault="006853A0" w:rsidP="00177A61">
            <w:pPr>
              <w:spacing w:before="20" w:after="20"/>
              <w:jc w:val="right"/>
              <w:rPr>
                <w:sz w:val="18"/>
                <w:szCs w:val="18"/>
                <w:lang w:eastAsia="en-CA"/>
              </w:rPr>
            </w:pPr>
            <w:r>
              <w:rPr>
                <w:sz w:val="18"/>
                <w:szCs w:val="18"/>
                <w:lang w:eastAsia="en-CA"/>
              </w:rPr>
              <w:t>0</w:t>
            </w:r>
          </w:p>
        </w:tc>
        <w:tc>
          <w:tcPr>
            <w:tcW w:w="479" w:type="pct"/>
            <w:tcMar>
              <w:left w:w="28" w:type="dxa"/>
              <w:right w:w="28" w:type="dxa"/>
            </w:tcMar>
          </w:tcPr>
          <w:p w14:paraId="01E85220" w14:textId="77777777" w:rsidR="006853A0" w:rsidRDefault="006853A0" w:rsidP="00177A61">
            <w:pPr>
              <w:spacing w:before="20" w:after="20"/>
              <w:jc w:val="right"/>
              <w:rPr>
                <w:sz w:val="18"/>
                <w:szCs w:val="18"/>
                <w:lang w:eastAsia="en-CA"/>
              </w:rPr>
            </w:pPr>
            <w:r>
              <w:rPr>
                <w:sz w:val="18"/>
                <w:szCs w:val="18"/>
                <w:lang w:eastAsia="en-CA"/>
              </w:rPr>
              <w:t>0</w:t>
            </w:r>
          </w:p>
        </w:tc>
        <w:tc>
          <w:tcPr>
            <w:tcW w:w="385" w:type="pct"/>
            <w:tcMar>
              <w:left w:w="28" w:type="dxa"/>
              <w:right w:w="28" w:type="dxa"/>
            </w:tcMar>
          </w:tcPr>
          <w:p w14:paraId="01E85221" w14:textId="77777777" w:rsidR="006853A0" w:rsidRDefault="006853A0" w:rsidP="00177A61">
            <w:pPr>
              <w:spacing w:before="20" w:after="20"/>
              <w:jc w:val="right"/>
              <w:rPr>
                <w:sz w:val="18"/>
                <w:szCs w:val="18"/>
                <w:lang w:eastAsia="en-CA"/>
              </w:rPr>
            </w:pPr>
            <w:r>
              <w:rPr>
                <w:sz w:val="18"/>
                <w:szCs w:val="18"/>
                <w:lang w:eastAsia="en-CA"/>
              </w:rPr>
              <w:t>21</w:t>
            </w:r>
            <w:r>
              <w:rPr>
                <w:sz w:val="18"/>
                <w:szCs w:val="18"/>
                <w:lang w:val="ru-RU" w:eastAsia="en-CA"/>
              </w:rPr>
              <w:t xml:space="preserve"> </w:t>
            </w:r>
            <w:r>
              <w:rPr>
                <w:sz w:val="18"/>
                <w:szCs w:val="18"/>
                <w:lang w:eastAsia="en-CA"/>
              </w:rPr>
              <w:t>547</w:t>
            </w:r>
          </w:p>
        </w:tc>
        <w:tc>
          <w:tcPr>
            <w:tcW w:w="442" w:type="pct"/>
            <w:tcMar>
              <w:left w:w="28" w:type="dxa"/>
              <w:right w:w="28" w:type="dxa"/>
            </w:tcMar>
          </w:tcPr>
          <w:p w14:paraId="01E85222" w14:textId="77777777" w:rsidR="006853A0" w:rsidRDefault="006853A0" w:rsidP="00177A61">
            <w:pPr>
              <w:spacing w:before="20" w:after="20"/>
              <w:jc w:val="right"/>
              <w:rPr>
                <w:sz w:val="18"/>
                <w:szCs w:val="18"/>
                <w:lang w:eastAsia="en-CA"/>
              </w:rPr>
            </w:pPr>
            <w:r>
              <w:rPr>
                <w:sz w:val="18"/>
                <w:szCs w:val="18"/>
                <w:lang w:eastAsia="en-CA"/>
              </w:rPr>
              <w:t>0</w:t>
            </w:r>
          </w:p>
        </w:tc>
        <w:tc>
          <w:tcPr>
            <w:tcW w:w="423" w:type="pct"/>
            <w:tcMar>
              <w:left w:w="28" w:type="dxa"/>
              <w:right w:w="28" w:type="dxa"/>
            </w:tcMar>
          </w:tcPr>
          <w:p w14:paraId="01E85223" w14:textId="77777777" w:rsidR="006853A0" w:rsidRDefault="006853A0" w:rsidP="00177A61">
            <w:pPr>
              <w:spacing w:before="20" w:after="20"/>
              <w:jc w:val="right"/>
              <w:rPr>
                <w:sz w:val="18"/>
                <w:szCs w:val="18"/>
                <w:lang w:eastAsia="en-CA"/>
              </w:rPr>
            </w:pPr>
            <w:r>
              <w:rPr>
                <w:sz w:val="18"/>
                <w:szCs w:val="18"/>
                <w:lang w:eastAsia="en-CA"/>
              </w:rPr>
              <w:t>0</w:t>
            </w:r>
          </w:p>
        </w:tc>
        <w:tc>
          <w:tcPr>
            <w:tcW w:w="333" w:type="pct"/>
            <w:tcMar>
              <w:left w:w="28" w:type="dxa"/>
              <w:right w:w="28" w:type="dxa"/>
            </w:tcMar>
          </w:tcPr>
          <w:p w14:paraId="01E85224" w14:textId="77777777" w:rsidR="006853A0" w:rsidRDefault="006853A0" w:rsidP="00177A61">
            <w:pPr>
              <w:spacing w:before="20" w:after="20"/>
              <w:jc w:val="right"/>
              <w:rPr>
                <w:sz w:val="18"/>
                <w:szCs w:val="18"/>
                <w:lang w:eastAsia="en-CA"/>
              </w:rPr>
            </w:pPr>
            <w:r>
              <w:rPr>
                <w:sz w:val="18"/>
                <w:szCs w:val="18"/>
                <w:lang w:eastAsia="en-CA"/>
              </w:rPr>
              <w:t>0</w:t>
            </w:r>
          </w:p>
        </w:tc>
        <w:tc>
          <w:tcPr>
            <w:tcW w:w="398" w:type="pct"/>
            <w:tcMar>
              <w:left w:w="28" w:type="dxa"/>
              <w:right w:w="28" w:type="dxa"/>
            </w:tcMar>
          </w:tcPr>
          <w:p w14:paraId="01E85225" w14:textId="77777777" w:rsidR="006853A0" w:rsidRDefault="006853A0" w:rsidP="00177A61">
            <w:pPr>
              <w:spacing w:before="20" w:after="20"/>
              <w:jc w:val="right"/>
              <w:rPr>
                <w:sz w:val="18"/>
                <w:szCs w:val="18"/>
                <w:lang w:eastAsia="en-CA"/>
              </w:rPr>
            </w:pPr>
            <w:r>
              <w:rPr>
                <w:sz w:val="18"/>
                <w:szCs w:val="18"/>
                <w:lang w:eastAsia="en-CA"/>
              </w:rPr>
              <w:t>0</w:t>
            </w:r>
          </w:p>
        </w:tc>
        <w:tc>
          <w:tcPr>
            <w:tcW w:w="466" w:type="pct"/>
            <w:tcMar>
              <w:left w:w="28" w:type="dxa"/>
              <w:right w:w="28" w:type="dxa"/>
            </w:tcMar>
          </w:tcPr>
          <w:p w14:paraId="01E85226" w14:textId="77777777" w:rsidR="006853A0" w:rsidRDefault="006853A0" w:rsidP="00177A61">
            <w:pPr>
              <w:spacing w:before="20" w:after="20"/>
              <w:jc w:val="right"/>
              <w:rPr>
                <w:sz w:val="18"/>
                <w:szCs w:val="18"/>
                <w:lang w:eastAsia="en-CA"/>
              </w:rPr>
            </w:pPr>
            <w:r>
              <w:rPr>
                <w:sz w:val="18"/>
                <w:szCs w:val="18"/>
                <w:lang w:eastAsia="en-CA"/>
              </w:rPr>
              <w:t>30</w:t>
            </w:r>
            <w:r>
              <w:rPr>
                <w:sz w:val="18"/>
                <w:szCs w:val="18"/>
                <w:lang w:val="ru-RU" w:eastAsia="en-CA"/>
              </w:rPr>
              <w:t xml:space="preserve"> </w:t>
            </w:r>
            <w:r>
              <w:rPr>
                <w:sz w:val="18"/>
                <w:szCs w:val="18"/>
                <w:lang w:eastAsia="en-CA"/>
              </w:rPr>
              <w:t>018</w:t>
            </w:r>
          </w:p>
        </w:tc>
        <w:tc>
          <w:tcPr>
            <w:tcW w:w="488" w:type="pct"/>
            <w:tcMar>
              <w:left w:w="28" w:type="dxa"/>
              <w:right w:w="28" w:type="dxa"/>
            </w:tcMar>
          </w:tcPr>
          <w:p w14:paraId="01E85227" w14:textId="77777777" w:rsidR="006853A0" w:rsidRDefault="006853A0" w:rsidP="00177A61">
            <w:pPr>
              <w:spacing w:before="20" w:after="20"/>
              <w:jc w:val="right"/>
              <w:rPr>
                <w:sz w:val="18"/>
                <w:szCs w:val="18"/>
                <w:lang w:eastAsia="en-CA"/>
              </w:rPr>
            </w:pPr>
            <w:r>
              <w:rPr>
                <w:sz w:val="18"/>
                <w:szCs w:val="18"/>
                <w:lang w:eastAsia="en-CA"/>
              </w:rPr>
              <w:t>51</w:t>
            </w:r>
            <w:r>
              <w:rPr>
                <w:sz w:val="18"/>
                <w:szCs w:val="18"/>
                <w:lang w:val="ru-RU" w:eastAsia="en-CA"/>
              </w:rPr>
              <w:t xml:space="preserve"> </w:t>
            </w:r>
            <w:r>
              <w:rPr>
                <w:sz w:val="18"/>
                <w:szCs w:val="18"/>
                <w:lang w:eastAsia="en-CA"/>
              </w:rPr>
              <w:t>566</w:t>
            </w:r>
          </w:p>
        </w:tc>
        <w:tc>
          <w:tcPr>
            <w:tcW w:w="321" w:type="pct"/>
            <w:tcMar>
              <w:left w:w="28" w:type="dxa"/>
              <w:right w:w="28" w:type="dxa"/>
            </w:tcMar>
          </w:tcPr>
          <w:p w14:paraId="01E85228" w14:textId="77777777" w:rsidR="006853A0" w:rsidRDefault="006853A0" w:rsidP="00177A61">
            <w:pPr>
              <w:spacing w:before="20" w:after="20"/>
              <w:jc w:val="center"/>
              <w:rPr>
                <w:sz w:val="18"/>
                <w:szCs w:val="18"/>
                <w:lang w:eastAsia="en-CA"/>
              </w:rPr>
            </w:pPr>
            <w:r>
              <w:rPr>
                <w:sz w:val="18"/>
                <w:szCs w:val="18"/>
                <w:lang w:eastAsia="en-CA"/>
              </w:rPr>
              <w:t>0</w:t>
            </w:r>
            <w:r>
              <w:rPr>
                <w:sz w:val="18"/>
                <w:szCs w:val="18"/>
                <w:lang w:val="ru-RU" w:eastAsia="en-CA"/>
              </w:rPr>
              <w:t>,</w:t>
            </w:r>
            <w:r>
              <w:rPr>
                <w:sz w:val="18"/>
                <w:szCs w:val="18"/>
                <w:lang w:eastAsia="en-CA"/>
              </w:rPr>
              <w:t>2</w:t>
            </w:r>
          </w:p>
        </w:tc>
      </w:tr>
      <w:tr w:rsidR="006853A0" w14:paraId="01E85235" w14:textId="77777777" w:rsidTr="00E33122">
        <w:trPr>
          <w:trHeight w:val="228"/>
          <w:jc w:val="center"/>
        </w:trPr>
        <w:tc>
          <w:tcPr>
            <w:tcW w:w="799" w:type="pct"/>
            <w:tcMar>
              <w:left w:w="28" w:type="dxa"/>
              <w:right w:w="28" w:type="dxa"/>
            </w:tcMar>
          </w:tcPr>
          <w:p w14:paraId="01E8522A" w14:textId="77777777" w:rsidR="006853A0" w:rsidRDefault="006853A0" w:rsidP="00177A61">
            <w:pPr>
              <w:spacing w:before="20" w:after="20"/>
              <w:jc w:val="left"/>
              <w:rPr>
                <w:sz w:val="18"/>
                <w:szCs w:val="18"/>
                <w:lang w:eastAsia="en-CA"/>
              </w:rPr>
            </w:pPr>
            <w:r>
              <w:rPr>
                <w:sz w:val="18"/>
                <w:szCs w:val="18"/>
                <w:lang w:val="ru-RU" w:eastAsia="en-CA"/>
              </w:rPr>
              <w:t>Транспортное</w:t>
            </w:r>
          </w:p>
        </w:tc>
        <w:tc>
          <w:tcPr>
            <w:tcW w:w="466" w:type="pct"/>
            <w:tcMar>
              <w:left w:w="28" w:type="dxa"/>
              <w:right w:w="28" w:type="dxa"/>
            </w:tcMar>
          </w:tcPr>
          <w:p w14:paraId="01E8522B" w14:textId="77777777" w:rsidR="006853A0" w:rsidRDefault="006853A0" w:rsidP="00177A61">
            <w:pPr>
              <w:spacing w:before="20" w:after="20"/>
              <w:jc w:val="right"/>
              <w:rPr>
                <w:sz w:val="18"/>
                <w:szCs w:val="18"/>
              </w:rPr>
            </w:pPr>
            <w:r>
              <w:rPr>
                <w:sz w:val="18"/>
                <w:szCs w:val="18"/>
              </w:rPr>
              <w:t>0</w:t>
            </w:r>
          </w:p>
        </w:tc>
        <w:tc>
          <w:tcPr>
            <w:tcW w:w="479" w:type="pct"/>
            <w:tcMar>
              <w:left w:w="28" w:type="dxa"/>
              <w:right w:w="28" w:type="dxa"/>
            </w:tcMar>
          </w:tcPr>
          <w:p w14:paraId="01E8522C" w14:textId="77777777" w:rsidR="006853A0" w:rsidRDefault="006853A0" w:rsidP="00177A61">
            <w:pPr>
              <w:spacing w:before="20" w:after="20"/>
              <w:jc w:val="right"/>
              <w:rPr>
                <w:sz w:val="18"/>
                <w:szCs w:val="18"/>
              </w:rPr>
            </w:pPr>
            <w:r>
              <w:rPr>
                <w:sz w:val="18"/>
                <w:szCs w:val="18"/>
              </w:rPr>
              <w:t>0</w:t>
            </w:r>
          </w:p>
        </w:tc>
        <w:tc>
          <w:tcPr>
            <w:tcW w:w="385" w:type="pct"/>
            <w:tcMar>
              <w:left w:w="28" w:type="dxa"/>
              <w:right w:w="28" w:type="dxa"/>
            </w:tcMar>
          </w:tcPr>
          <w:p w14:paraId="01E8522D" w14:textId="77777777" w:rsidR="006853A0" w:rsidRDefault="006853A0" w:rsidP="00177A61">
            <w:pPr>
              <w:spacing w:before="20" w:after="20"/>
              <w:jc w:val="right"/>
              <w:rPr>
                <w:sz w:val="18"/>
                <w:szCs w:val="18"/>
              </w:rPr>
            </w:pPr>
            <w:r>
              <w:rPr>
                <w:sz w:val="18"/>
                <w:szCs w:val="18"/>
              </w:rPr>
              <w:t>0</w:t>
            </w:r>
          </w:p>
        </w:tc>
        <w:tc>
          <w:tcPr>
            <w:tcW w:w="442" w:type="pct"/>
            <w:tcMar>
              <w:left w:w="28" w:type="dxa"/>
              <w:right w:w="28" w:type="dxa"/>
            </w:tcMar>
          </w:tcPr>
          <w:p w14:paraId="01E8522E" w14:textId="77777777" w:rsidR="006853A0" w:rsidRDefault="006853A0" w:rsidP="00177A61">
            <w:pPr>
              <w:spacing w:before="20" w:after="20"/>
              <w:jc w:val="right"/>
              <w:rPr>
                <w:sz w:val="18"/>
                <w:szCs w:val="18"/>
              </w:rPr>
            </w:pPr>
            <w:r>
              <w:rPr>
                <w:sz w:val="18"/>
                <w:szCs w:val="18"/>
              </w:rPr>
              <w:t>0</w:t>
            </w:r>
          </w:p>
        </w:tc>
        <w:tc>
          <w:tcPr>
            <w:tcW w:w="423" w:type="pct"/>
            <w:tcMar>
              <w:left w:w="28" w:type="dxa"/>
              <w:right w:w="28" w:type="dxa"/>
            </w:tcMar>
          </w:tcPr>
          <w:p w14:paraId="01E8522F" w14:textId="77777777" w:rsidR="006853A0" w:rsidRDefault="006853A0" w:rsidP="00177A61">
            <w:pPr>
              <w:spacing w:before="20" w:after="20"/>
              <w:jc w:val="right"/>
              <w:rPr>
                <w:sz w:val="18"/>
                <w:szCs w:val="18"/>
              </w:rPr>
            </w:pPr>
            <w:r>
              <w:rPr>
                <w:sz w:val="18"/>
                <w:szCs w:val="18"/>
              </w:rPr>
              <w:t>0</w:t>
            </w:r>
          </w:p>
        </w:tc>
        <w:tc>
          <w:tcPr>
            <w:tcW w:w="333" w:type="pct"/>
            <w:tcMar>
              <w:left w:w="28" w:type="dxa"/>
              <w:right w:w="28" w:type="dxa"/>
            </w:tcMar>
          </w:tcPr>
          <w:p w14:paraId="01E85230" w14:textId="77777777" w:rsidR="006853A0" w:rsidRDefault="006853A0" w:rsidP="00177A61">
            <w:pPr>
              <w:spacing w:before="20" w:after="20"/>
              <w:jc w:val="right"/>
              <w:rPr>
                <w:sz w:val="18"/>
                <w:szCs w:val="18"/>
              </w:rPr>
            </w:pPr>
            <w:r>
              <w:rPr>
                <w:sz w:val="18"/>
                <w:szCs w:val="18"/>
              </w:rPr>
              <w:t>0</w:t>
            </w:r>
          </w:p>
        </w:tc>
        <w:tc>
          <w:tcPr>
            <w:tcW w:w="398" w:type="pct"/>
            <w:tcMar>
              <w:left w:w="28" w:type="dxa"/>
              <w:right w:w="28" w:type="dxa"/>
            </w:tcMar>
          </w:tcPr>
          <w:p w14:paraId="01E85231" w14:textId="77777777" w:rsidR="006853A0" w:rsidRDefault="006853A0" w:rsidP="00177A61">
            <w:pPr>
              <w:spacing w:before="20" w:after="20"/>
              <w:jc w:val="right"/>
              <w:rPr>
                <w:sz w:val="18"/>
                <w:szCs w:val="18"/>
              </w:rPr>
            </w:pPr>
            <w:r>
              <w:rPr>
                <w:sz w:val="18"/>
                <w:szCs w:val="18"/>
              </w:rPr>
              <w:t>0</w:t>
            </w:r>
          </w:p>
        </w:tc>
        <w:tc>
          <w:tcPr>
            <w:tcW w:w="466" w:type="pct"/>
            <w:tcMar>
              <w:left w:w="28" w:type="dxa"/>
              <w:right w:w="28" w:type="dxa"/>
            </w:tcMar>
          </w:tcPr>
          <w:p w14:paraId="01E85232" w14:textId="77777777" w:rsidR="006853A0" w:rsidRDefault="006853A0" w:rsidP="00177A61">
            <w:pPr>
              <w:spacing w:before="20" w:after="20"/>
              <w:jc w:val="right"/>
              <w:rPr>
                <w:sz w:val="18"/>
                <w:szCs w:val="18"/>
                <w:lang w:eastAsia="en-CA"/>
              </w:rPr>
            </w:pPr>
            <w:r>
              <w:rPr>
                <w:sz w:val="18"/>
                <w:szCs w:val="18"/>
                <w:lang w:eastAsia="en-CA"/>
              </w:rPr>
              <w:t>2</w:t>
            </w:r>
            <w:r>
              <w:rPr>
                <w:sz w:val="18"/>
                <w:szCs w:val="18"/>
                <w:lang w:val="ru-RU" w:eastAsia="en-CA"/>
              </w:rPr>
              <w:t xml:space="preserve"> </w:t>
            </w:r>
            <w:r>
              <w:rPr>
                <w:sz w:val="18"/>
                <w:szCs w:val="18"/>
                <w:lang w:eastAsia="en-CA"/>
              </w:rPr>
              <w:t>651</w:t>
            </w:r>
          </w:p>
        </w:tc>
        <w:tc>
          <w:tcPr>
            <w:tcW w:w="488" w:type="pct"/>
            <w:tcMar>
              <w:left w:w="28" w:type="dxa"/>
              <w:right w:w="28" w:type="dxa"/>
            </w:tcMar>
          </w:tcPr>
          <w:p w14:paraId="01E85233" w14:textId="77777777" w:rsidR="006853A0" w:rsidRDefault="006853A0" w:rsidP="00177A61">
            <w:pPr>
              <w:spacing w:before="20" w:after="20"/>
              <w:jc w:val="right"/>
              <w:rPr>
                <w:sz w:val="18"/>
                <w:szCs w:val="18"/>
                <w:lang w:eastAsia="en-CA"/>
              </w:rPr>
            </w:pPr>
            <w:r>
              <w:rPr>
                <w:sz w:val="18"/>
                <w:szCs w:val="18"/>
                <w:lang w:eastAsia="en-CA"/>
              </w:rPr>
              <w:t>2</w:t>
            </w:r>
            <w:r>
              <w:rPr>
                <w:sz w:val="18"/>
                <w:szCs w:val="18"/>
                <w:lang w:val="ru-RU" w:eastAsia="en-CA"/>
              </w:rPr>
              <w:t xml:space="preserve"> </w:t>
            </w:r>
            <w:r>
              <w:rPr>
                <w:sz w:val="18"/>
                <w:szCs w:val="18"/>
                <w:lang w:eastAsia="en-CA"/>
              </w:rPr>
              <w:t>651</w:t>
            </w:r>
          </w:p>
        </w:tc>
        <w:tc>
          <w:tcPr>
            <w:tcW w:w="321" w:type="pct"/>
            <w:tcMar>
              <w:left w:w="28" w:type="dxa"/>
              <w:right w:w="28" w:type="dxa"/>
            </w:tcMar>
          </w:tcPr>
          <w:p w14:paraId="01E85234" w14:textId="77777777" w:rsidR="006853A0" w:rsidRDefault="006853A0" w:rsidP="00177A61">
            <w:pPr>
              <w:spacing w:before="20" w:after="20"/>
              <w:jc w:val="center"/>
              <w:rPr>
                <w:sz w:val="18"/>
                <w:szCs w:val="18"/>
              </w:rPr>
            </w:pPr>
            <w:r>
              <w:rPr>
                <w:sz w:val="18"/>
                <w:szCs w:val="18"/>
                <w:lang w:eastAsia="en-CA"/>
              </w:rPr>
              <w:t>0</w:t>
            </w:r>
            <w:r>
              <w:rPr>
                <w:sz w:val="18"/>
                <w:szCs w:val="18"/>
                <w:lang w:val="ru-RU" w:eastAsia="en-CA"/>
              </w:rPr>
              <w:t>,</w:t>
            </w:r>
            <w:r>
              <w:rPr>
                <w:sz w:val="18"/>
                <w:szCs w:val="18"/>
                <w:lang w:eastAsia="en-CA"/>
              </w:rPr>
              <w:t>0</w:t>
            </w:r>
          </w:p>
        </w:tc>
      </w:tr>
      <w:tr w:rsidR="006853A0" w14:paraId="01E85237" w14:textId="77777777" w:rsidTr="00E33122">
        <w:trPr>
          <w:trHeight w:val="228"/>
          <w:jc w:val="center"/>
        </w:trPr>
        <w:tc>
          <w:tcPr>
            <w:tcW w:w="5000" w:type="pct"/>
            <w:gridSpan w:val="11"/>
            <w:tcMar>
              <w:left w:w="28" w:type="dxa"/>
              <w:right w:w="28" w:type="dxa"/>
            </w:tcMar>
          </w:tcPr>
          <w:p w14:paraId="01E85236" w14:textId="77777777" w:rsidR="006853A0" w:rsidRDefault="006853A0" w:rsidP="00177A61">
            <w:pPr>
              <w:keepNext/>
              <w:spacing w:before="20" w:after="20"/>
              <w:ind w:left="35"/>
              <w:jc w:val="left"/>
              <w:rPr>
                <w:b/>
                <w:bCs/>
                <w:sz w:val="18"/>
                <w:szCs w:val="18"/>
              </w:rPr>
            </w:pPr>
            <w:r>
              <w:rPr>
                <w:b/>
                <w:bCs/>
                <w:sz w:val="18"/>
                <w:szCs w:val="18"/>
                <w:lang w:val="ru-RU" w:eastAsia="en-CA"/>
              </w:rPr>
              <w:t>Подсекторы систем кондиционирования воздуха</w:t>
            </w:r>
          </w:p>
        </w:tc>
      </w:tr>
      <w:tr w:rsidR="006853A0" w14:paraId="01E85243" w14:textId="77777777" w:rsidTr="00E33122">
        <w:trPr>
          <w:trHeight w:val="228"/>
          <w:jc w:val="center"/>
        </w:trPr>
        <w:tc>
          <w:tcPr>
            <w:tcW w:w="799" w:type="pct"/>
            <w:tcMar>
              <w:left w:w="28" w:type="dxa"/>
              <w:right w:w="28" w:type="dxa"/>
            </w:tcMar>
          </w:tcPr>
          <w:p w14:paraId="01E85238" w14:textId="77777777" w:rsidR="006853A0" w:rsidRDefault="006853A0" w:rsidP="00177A61">
            <w:pPr>
              <w:spacing w:before="20" w:after="20"/>
              <w:ind w:hanging="4"/>
              <w:jc w:val="left"/>
              <w:rPr>
                <w:sz w:val="18"/>
                <w:szCs w:val="18"/>
                <w:lang w:eastAsia="en-CA"/>
              </w:rPr>
            </w:pPr>
            <w:r>
              <w:rPr>
                <w:sz w:val="18"/>
                <w:szCs w:val="18"/>
                <w:lang w:val="ru-RU" w:eastAsia="en-CA"/>
              </w:rPr>
              <w:t>Бытовые</w:t>
            </w:r>
          </w:p>
        </w:tc>
        <w:tc>
          <w:tcPr>
            <w:tcW w:w="466" w:type="pct"/>
            <w:tcMar>
              <w:left w:w="28" w:type="dxa"/>
              <w:right w:w="28" w:type="dxa"/>
            </w:tcMar>
          </w:tcPr>
          <w:p w14:paraId="01E85239" w14:textId="77777777" w:rsidR="006853A0" w:rsidRDefault="006853A0" w:rsidP="00177A61">
            <w:pPr>
              <w:spacing w:before="20" w:after="20"/>
              <w:jc w:val="right"/>
              <w:rPr>
                <w:sz w:val="18"/>
                <w:szCs w:val="18"/>
                <w:lang w:eastAsia="en-CA"/>
              </w:rPr>
            </w:pPr>
            <w:r>
              <w:rPr>
                <w:sz w:val="18"/>
                <w:szCs w:val="18"/>
                <w:lang w:eastAsia="en-CA"/>
              </w:rPr>
              <w:t>1</w:t>
            </w:r>
            <w:r>
              <w:rPr>
                <w:sz w:val="18"/>
                <w:szCs w:val="18"/>
                <w:lang w:val="ru-RU" w:eastAsia="en-CA"/>
              </w:rPr>
              <w:t> </w:t>
            </w:r>
            <w:r>
              <w:rPr>
                <w:sz w:val="18"/>
                <w:szCs w:val="18"/>
                <w:lang w:eastAsia="en-CA"/>
              </w:rPr>
              <w:t>343</w:t>
            </w:r>
            <w:r>
              <w:rPr>
                <w:sz w:val="18"/>
                <w:szCs w:val="18"/>
                <w:lang w:val="ru-RU" w:eastAsia="en-CA"/>
              </w:rPr>
              <w:t xml:space="preserve"> </w:t>
            </w:r>
            <w:r>
              <w:rPr>
                <w:sz w:val="18"/>
                <w:szCs w:val="18"/>
                <w:lang w:eastAsia="en-CA"/>
              </w:rPr>
              <w:t>642</w:t>
            </w:r>
          </w:p>
        </w:tc>
        <w:tc>
          <w:tcPr>
            <w:tcW w:w="479" w:type="pct"/>
            <w:tcMar>
              <w:left w:w="28" w:type="dxa"/>
              <w:right w:w="28" w:type="dxa"/>
            </w:tcMar>
          </w:tcPr>
          <w:p w14:paraId="01E8523A" w14:textId="77777777" w:rsidR="006853A0" w:rsidRDefault="006853A0" w:rsidP="00177A61">
            <w:pPr>
              <w:spacing w:before="20" w:after="20"/>
              <w:jc w:val="right"/>
              <w:rPr>
                <w:sz w:val="18"/>
                <w:szCs w:val="18"/>
              </w:rPr>
            </w:pPr>
            <w:r>
              <w:rPr>
                <w:sz w:val="18"/>
                <w:szCs w:val="18"/>
              </w:rPr>
              <w:t>0</w:t>
            </w:r>
          </w:p>
        </w:tc>
        <w:tc>
          <w:tcPr>
            <w:tcW w:w="385" w:type="pct"/>
            <w:tcMar>
              <w:left w:w="28" w:type="dxa"/>
              <w:right w:w="28" w:type="dxa"/>
            </w:tcMar>
          </w:tcPr>
          <w:p w14:paraId="01E8523B" w14:textId="77777777" w:rsidR="006853A0" w:rsidRDefault="006853A0" w:rsidP="00177A61">
            <w:pPr>
              <w:spacing w:before="20" w:after="20"/>
              <w:jc w:val="right"/>
              <w:rPr>
                <w:sz w:val="18"/>
                <w:szCs w:val="18"/>
                <w:lang w:eastAsia="en-CA"/>
              </w:rPr>
            </w:pPr>
            <w:r>
              <w:rPr>
                <w:sz w:val="18"/>
                <w:szCs w:val="18"/>
                <w:lang w:eastAsia="en-CA"/>
              </w:rPr>
              <w:t>0</w:t>
            </w:r>
          </w:p>
        </w:tc>
        <w:tc>
          <w:tcPr>
            <w:tcW w:w="442" w:type="pct"/>
            <w:tcMar>
              <w:left w:w="28" w:type="dxa"/>
              <w:right w:w="28" w:type="dxa"/>
            </w:tcMar>
          </w:tcPr>
          <w:p w14:paraId="01E8523C" w14:textId="77777777" w:rsidR="006853A0" w:rsidRDefault="006853A0" w:rsidP="00177A61">
            <w:pPr>
              <w:spacing w:before="20" w:after="20"/>
              <w:jc w:val="right"/>
              <w:rPr>
                <w:sz w:val="18"/>
                <w:szCs w:val="18"/>
                <w:lang w:eastAsia="en-CA"/>
              </w:rPr>
            </w:pPr>
            <w:r>
              <w:rPr>
                <w:sz w:val="18"/>
                <w:szCs w:val="18"/>
                <w:lang w:eastAsia="en-CA"/>
              </w:rPr>
              <w:t>3</w:t>
            </w:r>
            <w:r>
              <w:rPr>
                <w:sz w:val="18"/>
                <w:szCs w:val="18"/>
                <w:lang w:val="ru-RU" w:eastAsia="en-CA"/>
              </w:rPr>
              <w:t> </w:t>
            </w:r>
            <w:r>
              <w:rPr>
                <w:sz w:val="18"/>
                <w:szCs w:val="18"/>
                <w:lang w:eastAsia="en-CA"/>
              </w:rPr>
              <w:t>260</w:t>
            </w:r>
            <w:r>
              <w:rPr>
                <w:sz w:val="18"/>
                <w:szCs w:val="18"/>
                <w:lang w:val="ru-RU" w:eastAsia="en-CA"/>
              </w:rPr>
              <w:t xml:space="preserve"> </w:t>
            </w:r>
            <w:r>
              <w:rPr>
                <w:sz w:val="18"/>
                <w:szCs w:val="18"/>
                <w:lang w:eastAsia="en-CA"/>
              </w:rPr>
              <w:t>946</w:t>
            </w:r>
          </w:p>
        </w:tc>
        <w:tc>
          <w:tcPr>
            <w:tcW w:w="423" w:type="pct"/>
            <w:tcMar>
              <w:left w:w="28" w:type="dxa"/>
              <w:right w:w="28" w:type="dxa"/>
            </w:tcMar>
          </w:tcPr>
          <w:p w14:paraId="01E8523D" w14:textId="77777777" w:rsidR="006853A0" w:rsidRDefault="006853A0" w:rsidP="00177A61">
            <w:pPr>
              <w:spacing w:before="20" w:after="20"/>
              <w:jc w:val="right"/>
              <w:rPr>
                <w:sz w:val="18"/>
                <w:szCs w:val="18"/>
              </w:rPr>
            </w:pPr>
            <w:r>
              <w:rPr>
                <w:sz w:val="18"/>
                <w:szCs w:val="18"/>
              </w:rPr>
              <w:t>0</w:t>
            </w:r>
          </w:p>
        </w:tc>
        <w:tc>
          <w:tcPr>
            <w:tcW w:w="333" w:type="pct"/>
            <w:tcMar>
              <w:left w:w="28" w:type="dxa"/>
              <w:right w:w="28" w:type="dxa"/>
            </w:tcMar>
          </w:tcPr>
          <w:p w14:paraId="01E8523E" w14:textId="77777777" w:rsidR="006853A0" w:rsidRDefault="006853A0" w:rsidP="00177A61">
            <w:pPr>
              <w:spacing w:before="20" w:after="20"/>
              <w:jc w:val="right"/>
              <w:rPr>
                <w:sz w:val="18"/>
                <w:szCs w:val="18"/>
              </w:rPr>
            </w:pPr>
            <w:r>
              <w:rPr>
                <w:sz w:val="18"/>
                <w:szCs w:val="18"/>
              </w:rPr>
              <w:t>0</w:t>
            </w:r>
          </w:p>
        </w:tc>
        <w:tc>
          <w:tcPr>
            <w:tcW w:w="398" w:type="pct"/>
            <w:tcMar>
              <w:left w:w="28" w:type="dxa"/>
              <w:right w:w="28" w:type="dxa"/>
            </w:tcMar>
          </w:tcPr>
          <w:p w14:paraId="01E8523F" w14:textId="77777777" w:rsidR="006853A0" w:rsidRDefault="006853A0" w:rsidP="00177A61">
            <w:pPr>
              <w:spacing w:before="20" w:after="20"/>
              <w:jc w:val="right"/>
              <w:rPr>
                <w:sz w:val="18"/>
                <w:szCs w:val="18"/>
                <w:lang w:eastAsia="en-CA"/>
              </w:rPr>
            </w:pPr>
            <w:r>
              <w:rPr>
                <w:sz w:val="18"/>
                <w:szCs w:val="18"/>
                <w:lang w:eastAsia="en-CA"/>
              </w:rPr>
              <w:t>0</w:t>
            </w:r>
          </w:p>
        </w:tc>
        <w:tc>
          <w:tcPr>
            <w:tcW w:w="466" w:type="pct"/>
            <w:tcMar>
              <w:left w:w="28" w:type="dxa"/>
              <w:right w:w="28" w:type="dxa"/>
            </w:tcMar>
          </w:tcPr>
          <w:p w14:paraId="01E85240" w14:textId="77777777" w:rsidR="006853A0" w:rsidRDefault="006853A0" w:rsidP="00177A61">
            <w:pPr>
              <w:spacing w:before="20" w:after="20"/>
              <w:jc w:val="right"/>
              <w:rPr>
                <w:sz w:val="18"/>
                <w:szCs w:val="18"/>
                <w:lang w:eastAsia="en-CA"/>
              </w:rPr>
            </w:pPr>
            <w:r>
              <w:rPr>
                <w:sz w:val="18"/>
                <w:szCs w:val="18"/>
                <w:lang w:eastAsia="en-CA"/>
              </w:rPr>
              <w:t>0</w:t>
            </w:r>
          </w:p>
        </w:tc>
        <w:tc>
          <w:tcPr>
            <w:tcW w:w="488" w:type="pct"/>
            <w:tcMar>
              <w:left w:w="28" w:type="dxa"/>
              <w:right w:w="28" w:type="dxa"/>
            </w:tcMar>
          </w:tcPr>
          <w:p w14:paraId="01E85241" w14:textId="77777777" w:rsidR="006853A0" w:rsidRDefault="006853A0" w:rsidP="00177A61">
            <w:pPr>
              <w:spacing w:before="20" w:after="20"/>
              <w:jc w:val="right"/>
              <w:rPr>
                <w:sz w:val="18"/>
                <w:szCs w:val="18"/>
                <w:lang w:eastAsia="en-CA"/>
              </w:rPr>
            </w:pPr>
            <w:r>
              <w:rPr>
                <w:sz w:val="18"/>
                <w:szCs w:val="18"/>
                <w:lang w:eastAsia="en-CA"/>
              </w:rPr>
              <w:t>4</w:t>
            </w:r>
            <w:r>
              <w:rPr>
                <w:sz w:val="18"/>
                <w:szCs w:val="18"/>
                <w:lang w:val="ru-RU" w:eastAsia="en-CA"/>
              </w:rPr>
              <w:t> </w:t>
            </w:r>
            <w:r>
              <w:rPr>
                <w:sz w:val="18"/>
                <w:szCs w:val="18"/>
                <w:lang w:eastAsia="en-CA"/>
              </w:rPr>
              <w:t>604</w:t>
            </w:r>
            <w:r>
              <w:rPr>
                <w:sz w:val="18"/>
                <w:szCs w:val="18"/>
                <w:lang w:val="ru-RU" w:eastAsia="en-CA"/>
              </w:rPr>
              <w:t xml:space="preserve"> </w:t>
            </w:r>
            <w:r>
              <w:rPr>
                <w:sz w:val="18"/>
                <w:szCs w:val="18"/>
                <w:lang w:eastAsia="en-CA"/>
              </w:rPr>
              <w:t>588</w:t>
            </w:r>
          </w:p>
        </w:tc>
        <w:tc>
          <w:tcPr>
            <w:tcW w:w="321" w:type="pct"/>
            <w:tcMar>
              <w:left w:w="28" w:type="dxa"/>
              <w:right w:w="28" w:type="dxa"/>
            </w:tcMar>
          </w:tcPr>
          <w:p w14:paraId="01E85242" w14:textId="77777777" w:rsidR="006853A0" w:rsidRDefault="006853A0" w:rsidP="00177A61">
            <w:pPr>
              <w:spacing w:before="20" w:after="20"/>
              <w:jc w:val="center"/>
              <w:rPr>
                <w:sz w:val="18"/>
                <w:szCs w:val="18"/>
                <w:lang w:eastAsia="en-CA"/>
              </w:rPr>
            </w:pPr>
            <w:r>
              <w:rPr>
                <w:sz w:val="18"/>
                <w:szCs w:val="18"/>
                <w:lang w:eastAsia="en-CA"/>
              </w:rPr>
              <w:t>14</w:t>
            </w:r>
            <w:r>
              <w:rPr>
                <w:sz w:val="18"/>
                <w:szCs w:val="18"/>
                <w:lang w:val="ru-RU" w:eastAsia="en-CA"/>
              </w:rPr>
              <w:t>,</w:t>
            </w:r>
            <w:r>
              <w:rPr>
                <w:sz w:val="18"/>
                <w:szCs w:val="18"/>
                <w:lang w:eastAsia="en-CA"/>
              </w:rPr>
              <w:t>1</w:t>
            </w:r>
          </w:p>
        </w:tc>
      </w:tr>
      <w:tr w:rsidR="006853A0" w14:paraId="01E8524F" w14:textId="77777777" w:rsidTr="00E33122">
        <w:trPr>
          <w:trHeight w:val="228"/>
          <w:jc w:val="center"/>
        </w:trPr>
        <w:tc>
          <w:tcPr>
            <w:tcW w:w="799" w:type="pct"/>
            <w:tcMar>
              <w:left w:w="28" w:type="dxa"/>
              <w:right w:w="28" w:type="dxa"/>
            </w:tcMar>
          </w:tcPr>
          <w:p w14:paraId="01E85244" w14:textId="77777777" w:rsidR="006853A0" w:rsidRDefault="006853A0" w:rsidP="00177A61">
            <w:pPr>
              <w:spacing w:before="20" w:after="20"/>
              <w:ind w:hanging="4"/>
              <w:jc w:val="left"/>
              <w:rPr>
                <w:sz w:val="18"/>
                <w:szCs w:val="18"/>
                <w:lang w:eastAsia="en-CA"/>
              </w:rPr>
            </w:pPr>
            <w:r>
              <w:rPr>
                <w:sz w:val="18"/>
                <w:szCs w:val="18"/>
                <w:lang w:val="ru-RU" w:eastAsia="en-CA"/>
              </w:rPr>
              <w:t>Мобильные</w:t>
            </w:r>
          </w:p>
        </w:tc>
        <w:tc>
          <w:tcPr>
            <w:tcW w:w="466" w:type="pct"/>
            <w:tcMar>
              <w:left w:w="28" w:type="dxa"/>
              <w:right w:w="28" w:type="dxa"/>
            </w:tcMar>
          </w:tcPr>
          <w:p w14:paraId="01E85245" w14:textId="77777777" w:rsidR="006853A0" w:rsidRDefault="006853A0" w:rsidP="00177A61">
            <w:pPr>
              <w:spacing w:before="20" w:after="20"/>
              <w:jc w:val="right"/>
              <w:rPr>
                <w:sz w:val="18"/>
                <w:szCs w:val="18"/>
                <w:lang w:eastAsia="en-CA"/>
              </w:rPr>
            </w:pPr>
            <w:r>
              <w:rPr>
                <w:sz w:val="18"/>
                <w:szCs w:val="18"/>
                <w:lang w:eastAsia="en-CA"/>
              </w:rPr>
              <w:t>0</w:t>
            </w:r>
          </w:p>
        </w:tc>
        <w:tc>
          <w:tcPr>
            <w:tcW w:w="479" w:type="pct"/>
            <w:tcMar>
              <w:left w:w="28" w:type="dxa"/>
              <w:right w:w="28" w:type="dxa"/>
            </w:tcMar>
          </w:tcPr>
          <w:p w14:paraId="01E85246" w14:textId="77777777" w:rsidR="006853A0" w:rsidRDefault="006853A0" w:rsidP="00177A61">
            <w:pPr>
              <w:spacing w:before="20" w:after="20"/>
              <w:jc w:val="right"/>
              <w:rPr>
                <w:sz w:val="18"/>
                <w:szCs w:val="18"/>
                <w:lang w:eastAsia="en-CA"/>
              </w:rPr>
            </w:pPr>
            <w:r>
              <w:rPr>
                <w:sz w:val="18"/>
                <w:szCs w:val="18"/>
                <w:lang w:eastAsia="en-CA"/>
              </w:rPr>
              <w:t>5</w:t>
            </w:r>
            <w:r>
              <w:rPr>
                <w:sz w:val="18"/>
                <w:szCs w:val="18"/>
                <w:lang w:val="ru-RU" w:eastAsia="en-CA"/>
              </w:rPr>
              <w:t> </w:t>
            </w:r>
            <w:r>
              <w:rPr>
                <w:sz w:val="18"/>
                <w:szCs w:val="18"/>
                <w:lang w:eastAsia="en-CA"/>
              </w:rPr>
              <w:t>027</w:t>
            </w:r>
            <w:r>
              <w:rPr>
                <w:sz w:val="18"/>
                <w:szCs w:val="18"/>
                <w:lang w:val="ru-RU" w:eastAsia="en-CA"/>
              </w:rPr>
              <w:t xml:space="preserve"> </w:t>
            </w:r>
            <w:r>
              <w:rPr>
                <w:sz w:val="18"/>
                <w:szCs w:val="18"/>
                <w:lang w:eastAsia="en-CA"/>
              </w:rPr>
              <w:t>165</w:t>
            </w:r>
          </w:p>
        </w:tc>
        <w:tc>
          <w:tcPr>
            <w:tcW w:w="385" w:type="pct"/>
            <w:tcMar>
              <w:left w:w="28" w:type="dxa"/>
              <w:right w:w="28" w:type="dxa"/>
            </w:tcMar>
          </w:tcPr>
          <w:p w14:paraId="01E85247" w14:textId="77777777" w:rsidR="006853A0" w:rsidRDefault="006853A0" w:rsidP="00177A61">
            <w:pPr>
              <w:spacing w:before="20" w:after="20"/>
              <w:jc w:val="right"/>
              <w:rPr>
                <w:sz w:val="18"/>
                <w:szCs w:val="18"/>
                <w:lang w:eastAsia="en-CA"/>
              </w:rPr>
            </w:pPr>
            <w:r>
              <w:rPr>
                <w:sz w:val="18"/>
                <w:szCs w:val="18"/>
                <w:lang w:eastAsia="en-CA"/>
              </w:rPr>
              <w:t>0</w:t>
            </w:r>
          </w:p>
        </w:tc>
        <w:tc>
          <w:tcPr>
            <w:tcW w:w="442" w:type="pct"/>
            <w:tcMar>
              <w:left w:w="28" w:type="dxa"/>
              <w:right w:w="28" w:type="dxa"/>
            </w:tcMar>
          </w:tcPr>
          <w:p w14:paraId="01E85248" w14:textId="77777777" w:rsidR="006853A0" w:rsidRDefault="006853A0" w:rsidP="00177A61">
            <w:pPr>
              <w:spacing w:before="20" w:after="20"/>
              <w:jc w:val="right"/>
              <w:rPr>
                <w:sz w:val="18"/>
                <w:szCs w:val="18"/>
                <w:lang w:eastAsia="en-CA"/>
              </w:rPr>
            </w:pPr>
            <w:r>
              <w:rPr>
                <w:sz w:val="18"/>
                <w:szCs w:val="18"/>
                <w:lang w:eastAsia="en-CA"/>
              </w:rPr>
              <w:t>0</w:t>
            </w:r>
          </w:p>
        </w:tc>
        <w:tc>
          <w:tcPr>
            <w:tcW w:w="423" w:type="pct"/>
            <w:tcMar>
              <w:left w:w="28" w:type="dxa"/>
              <w:right w:w="28" w:type="dxa"/>
            </w:tcMar>
          </w:tcPr>
          <w:p w14:paraId="01E85249" w14:textId="77777777" w:rsidR="006853A0" w:rsidRDefault="006853A0" w:rsidP="00177A61">
            <w:pPr>
              <w:spacing w:before="20" w:after="20"/>
              <w:jc w:val="right"/>
              <w:rPr>
                <w:sz w:val="18"/>
                <w:szCs w:val="18"/>
                <w:lang w:eastAsia="en-CA"/>
              </w:rPr>
            </w:pPr>
            <w:r>
              <w:rPr>
                <w:sz w:val="18"/>
                <w:szCs w:val="18"/>
                <w:lang w:eastAsia="en-CA"/>
              </w:rPr>
              <w:t>0</w:t>
            </w:r>
          </w:p>
        </w:tc>
        <w:tc>
          <w:tcPr>
            <w:tcW w:w="333" w:type="pct"/>
            <w:tcMar>
              <w:left w:w="28" w:type="dxa"/>
              <w:right w:w="28" w:type="dxa"/>
            </w:tcMar>
          </w:tcPr>
          <w:p w14:paraId="01E8524A" w14:textId="77777777" w:rsidR="006853A0" w:rsidRDefault="006853A0" w:rsidP="00177A61">
            <w:pPr>
              <w:spacing w:before="20" w:after="20"/>
              <w:jc w:val="right"/>
              <w:rPr>
                <w:sz w:val="18"/>
                <w:szCs w:val="18"/>
              </w:rPr>
            </w:pPr>
            <w:r>
              <w:rPr>
                <w:sz w:val="18"/>
                <w:szCs w:val="18"/>
              </w:rPr>
              <w:t>0</w:t>
            </w:r>
          </w:p>
        </w:tc>
        <w:tc>
          <w:tcPr>
            <w:tcW w:w="398" w:type="pct"/>
            <w:tcMar>
              <w:left w:w="28" w:type="dxa"/>
              <w:right w:w="28" w:type="dxa"/>
            </w:tcMar>
          </w:tcPr>
          <w:p w14:paraId="01E8524B" w14:textId="77777777" w:rsidR="006853A0" w:rsidRDefault="006853A0" w:rsidP="00177A61">
            <w:pPr>
              <w:spacing w:before="20" w:after="20"/>
              <w:jc w:val="right"/>
              <w:rPr>
                <w:sz w:val="18"/>
                <w:szCs w:val="18"/>
                <w:lang w:eastAsia="en-CA"/>
              </w:rPr>
            </w:pPr>
            <w:r>
              <w:rPr>
                <w:sz w:val="18"/>
                <w:szCs w:val="18"/>
                <w:lang w:eastAsia="en-CA"/>
              </w:rPr>
              <w:t>0</w:t>
            </w:r>
          </w:p>
        </w:tc>
        <w:tc>
          <w:tcPr>
            <w:tcW w:w="466" w:type="pct"/>
            <w:tcMar>
              <w:left w:w="28" w:type="dxa"/>
              <w:right w:w="28" w:type="dxa"/>
            </w:tcMar>
          </w:tcPr>
          <w:p w14:paraId="01E8524C" w14:textId="77777777" w:rsidR="006853A0" w:rsidRDefault="006853A0" w:rsidP="00177A61">
            <w:pPr>
              <w:spacing w:before="20" w:after="20"/>
              <w:jc w:val="right"/>
              <w:rPr>
                <w:sz w:val="18"/>
                <w:szCs w:val="18"/>
                <w:lang w:eastAsia="en-CA"/>
              </w:rPr>
            </w:pPr>
            <w:r>
              <w:rPr>
                <w:sz w:val="18"/>
                <w:szCs w:val="18"/>
                <w:lang w:eastAsia="en-CA"/>
              </w:rPr>
              <w:t>0</w:t>
            </w:r>
          </w:p>
        </w:tc>
        <w:tc>
          <w:tcPr>
            <w:tcW w:w="488" w:type="pct"/>
            <w:tcMar>
              <w:left w:w="28" w:type="dxa"/>
              <w:right w:w="28" w:type="dxa"/>
            </w:tcMar>
          </w:tcPr>
          <w:p w14:paraId="01E8524D" w14:textId="77777777" w:rsidR="006853A0" w:rsidRDefault="006853A0" w:rsidP="00177A61">
            <w:pPr>
              <w:spacing w:before="20" w:after="20"/>
              <w:jc w:val="right"/>
              <w:rPr>
                <w:sz w:val="18"/>
                <w:szCs w:val="18"/>
                <w:lang w:eastAsia="en-CA"/>
              </w:rPr>
            </w:pPr>
            <w:r>
              <w:rPr>
                <w:sz w:val="18"/>
                <w:szCs w:val="18"/>
                <w:lang w:eastAsia="en-CA"/>
              </w:rPr>
              <w:t>5</w:t>
            </w:r>
            <w:r>
              <w:rPr>
                <w:sz w:val="18"/>
                <w:szCs w:val="18"/>
                <w:lang w:val="ru-RU" w:eastAsia="en-CA"/>
              </w:rPr>
              <w:t> </w:t>
            </w:r>
            <w:r>
              <w:rPr>
                <w:sz w:val="18"/>
                <w:szCs w:val="18"/>
                <w:lang w:eastAsia="en-CA"/>
              </w:rPr>
              <w:t>027</w:t>
            </w:r>
            <w:r>
              <w:rPr>
                <w:sz w:val="18"/>
                <w:szCs w:val="18"/>
                <w:lang w:val="ru-RU" w:eastAsia="en-CA"/>
              </w:rPr>
              <w:t xml:space="preserve"> </w:t>
            </w:r>
            <w:r>
              <w:rPr>
                <w:sz w:val="18"/>
                <w:szCs w:val="18"/>
                <w:lang w:eastAsia="en-CA"/>
              </w:rPr>
              <w:t>165</w:t>
            </w:r>
          </w:p>
        </w:tc>
        <w:tc>
          <w:tcPr>
            <w:tcW w:w="321" w:type="pct"/>
            <w:tcMar>
              <w:left w:w="28" w:type="dxa"/>
              <w:right w:w="28" w:type="dxa"/>
            </w:tcMar>
          </w:tcPr>
          <w:p w14:paraId="01E8524E" w14:textId="77777777" w:rsidR="006853A0" w:rsidRDefault="006853A0" w:rsidP="00177A61">
            <w:pPr>
              <w:spacing w:before="20" w:after="20"/>
              <w:jc w:val="center"/>
              <w:rPr>
                <w:sz w:val="18"/>
                <w:szCs w:val="18"/>
                <w:lang w:eastAsia="en-CA"/>
              </w:rPr>
            </w:pPr>
            <w:r>
              <w:rPr>
                <w:sz w:val="18"/>
                <w:szCs w:val="18"/>
                <w:lang w:eastAsia="en-CA"/>
              </w:rPr>
              <w:t>15</w:t>
            </w:r>
            <w:r>
              <w:rPr>
                <w:sz w:val="18"/>
                <w:szCs w:val="18"/>
                <w:lang w:val="ru-RU" w:eastAsia="en-CA"/>
              </w:rPr>
              <w:t>,</w:t>
            </w:r>
            <w:r>
              <w:rPr>
                <w:sz w:val="18"/>
                <w:szCs w:val="18"/>
                <w:lang w:eastAsia="en-CA"/>
              </w:rPr>
              <w:t>4</w:t>
            </w:r>
          </w:p>
        </w:tc>
      </w:tr>
      <w:tr w:rsidR="006853A0" w14:paraId="01E8525B" w14:textId="77777777" w:rsidTr="00E33122">
        <w:trPr>
          <w:trHeight w:val="228"/>
          <w:jc w:val="center"/>
        </w:trPr>
        <w:tc>
          <w:tcPr>
            <w:tcW w:w="799" w:type="pct"/>
            <w:tcMar>
              <w:left w:w="28" w:type="dxa"/>
              <w:right w:w="28" w:type="dxa"/>
            </w:tcMar>
          </w:tcPr>
          <w:p w14:paraId="01E85250" w14:textId="77777777" w:rsidR="006853A0" w:rsidRDefault="006853A0" w:rsidP="00177A61">
            <w:pPr>
              <w:spacing w:before="20" w:after="20"/>
              <w:ind w:right="84" w:hanging="4"/>
              <w:jc w:val="left"/>
              <w:rPr>
                <w:b/>
                <w:bCs/>
                <w:sz w:val="18"/>
                <w:szCs w:val="18"/>
                <w:lang w:eastAsia="en-CA"/>
              </w:rPr>
            </w:pPr>
            <w:r>
              <w:rPr>
                <w:b/>
                <w:bCs/>
                <w:sz w:val="18"/>
                <w:szCs w:val="18"/>
                <w:lang w:val="ru-RU" w:eastAsia="en-CA"/>
              </w:rPr>
              <w:t>Итого по сектору обслуживания</w:t>
            </w:r>
          </w:p>
        </w:tc>
        <w:tc>
          <w:tcPr>
            <w:tcW w:w="466" w:type="pct"/>
            <w:tcMar>
              <w:left w:w="28" w:type="dxa"/>
              <w:right w:w="28" w:type="dxa"/>
            </w:tcMar>
          </w:tcPr>
          <w:p w14:paraId="01E85251" w14:textId="77777777" w:rsidR="006853A0" w:rsidRDefault="006853A0" w:rsidP="00177A61">
            <w:pPr>
              <w:spacing w:before="20" w:after="20"/>
              <w:jc w:val="right"/>
              <w:rPr>
                <w:b/>
                <w:bCs/>
                <w:sz w:val="18"/>
                <w:szCs w:val="18"/>
              </w:rPr>
            </w:pPr>
            <w:r>
              <w:rPr>
                <w:b/>
                <w:bCs/>
                <w:sz w:val="18"/>
                <w:szCs w:val="18"/>
              </w:rPr>
              <w:t>1</w:t>
            </w:r>
            <w:r>
              <w:rPr>
                <w:b/>
                <w:bCs/>
                <w:sz w:val="18"/>
                <w:szCs w:val="18"/>
                <w:lang w:val="ru-RU"/>
              </w:rPr>
              <w:t> </w:t>
            </w:r>
            <w:r>
              <w:rPr>
                <w:b/>
                <w:bCs/>
                <w:sz w:val="18"/>
                <w:szCs w:val="18"/>
              </w:rPr>
              <w:t>343</w:t>
            </w:r>
            <w:r>
              <w:rPr>
                <w:b/>
                <w:bCs/>
                <w:sz w:val="18"/>
                <w:szCs w:val="18"/>
                <w:lang w:val="ru-RU"/>
              </w:rPr>
              <w:t xml:space="preserve"> </w:t>
            </w:r>
            <w:r>
              <w:rPr>
                <w:b/>
                <w:bCs/>
                <w:sz w:val="18"/>
                <w:szCs w:val="18"/>
              </w:rPr>
              <w:t>642</w:t>
            </w:r>
          </w:p>
        </w:tc>
        <w:tc>
          <w:tcPr>
            <w:tcW w:w="479" w:type="pct"/>
            <w:tcMar>
              <w:left w:w="28" w:type="dxa"/>
              <w:right w:w="28" w:type="dxa"/>
            </w:tcMar>
          </w:tcPr>
          <w:p w14:paraId="01E85252" w14:textId="77777777" w:rsidR="006853A0" w:rsidRDefault="006853A0" w:rsidP="00177A61">
            <w:pPr>
              <w:spacing w:before="20" w:after="20"/>
              <w:jc w:val="right"/>
              <w:rPr>
                <w:b/>
                <w:bCs/>
                <w:sz w:val="18"/>
                <w:szCs w:val="18"/>
              </w:rPr>
            </w:pPr>
            <w:r>
              <w:rPr>
                <w:b/>
                <w:bCs/>
                <w:sz w:val="18"/>
                <w:szCs w:val="18"/>
              </w:rPr>
              <w:t>5</w:t>
            </w:r>
            <w:r>
              <w:rPr>
                <w:b/>
                <w:bCs/>
                <w:sz w:val="18"/>
                <w:szCs w:val="18"/>
                <w:lang w:val="ru-RU"/>
              </w:rPr>
              <w:t> </w:t>
            </w:r>
            <w:r>
              <w:rPr>
                <w:b/>
                <w:bCs/>
                <w:sz w:val="18"/>
                <w:szCs w:val="18"/>
              </w:rPr>
              <w:t>027</w:t>
            </w:r>
            <w:r>
              <w:rPr>
                <w:b/>
                <w:bCs/>
                <w:sz w:val="18"/>
                <w:szCs w:val="18"/>
                <w:lang w:val="ru-RU"/>
              </w:rPr>
              <w:t xml:space="preserve"> </w:t>
            </w:r>
            <w:r>
              <w:rPr>
                <w:b/>
                <w:bCs/>
                <w:sz w:val="18"/>
                <w:szCs w:val="18"/>
              </w:rPr>
              <w:t>165</w:t>
            </w:r>
          </w:p>
        </w:tc>
        <w:tc>
          <w:tcPr>
            <w:tcW w:w="385" w:type="pct"/>
            <w:tcMar>
              <w:left w:w="28" w:type="dxa"/>
              <w:right w:w="28" w:type="dxa"/>
            </w:tcMar>
          </w:tcPr>
          <w:p w14:paraId="01E85253" w14:textId="77777777" w:rsidR="006853A0" w:rsidRDefault="006853A0" w:rsidP="00177A61">
            <w:pPr>
              <w:spacing w:before="20" w:after="20"/>
              <w:jc w:val="right"/>
              <w:rPr>
                <w:b/>
                <w:bCs/>
                <w:sz w:val="18"/>
                <w:szCs w:val="18"/>
              </w:rPr>
            </w:pPr>
            <w:r>
              <w:rPr>
                <w:b/>
                <w:bCs/>
                <w:sz w:val="18"/>
                <w:szCs w:val="18"/>
              </w:rPr>
              <w:t>21</w:t>
            </w:r>
            <w:r>
              <w:rPr>
                <w:b/>
                <w:bCs/>
                <w:sz w:val="18"/>
                <w:szCs w:val="18"/>
                <w:lang w:val="ru-RU"/>
              </w:rPr>
              <w:t xml:space="preserve"> </w:t>
            </w:r>
            <w:r>
              <w:rPr>
                <w:b/>
                <w:bCs/>
                <w:sz w:val="18"/>
                <w:szCs w:val="18"/>
              </w:rPr>
              <w:t>547</w:t>
            </w:r>
          </w:p>
        </w:tc>
        <w:tc>
          <w:tcPr>
            <w:tcW w:w="442" w:type="pct"/>
            <w:tcMar>
              <w:left w:w="28" w:type="dxa"/>
              <w:right w:w="28" w:type="dxa"/>
            </w:tcMar>
          </w:tcPr>
          <w:p w14:paraId="01E85254" w14:textId="77777777" w:rsidR="006853A0" w:rsidRDefault="006853A0" w:rsidP="00177A61">
            <w:pPr>
              <w:spacing w:before="20" w:after="20"/>
              <w:jc w:val="right"/>
              <w:rPr>
                <w:b/>
                <w:bCs/>
                <w:sz w:val="18"/>
                <w:szCs w:val="18"/>
              </w:rPr>
            </w:pPr>
            <w:r>
              <w:rPr>
                <w:b/>
                <w:bCs/>
                <w:sz w:val="18"/>
                <w:szCs w:val="18"/>
              </w:rPr>
              <w:t>3</w:t>
            </w:r>
            <w:r>
              <w:rPr>
                <w:b/>
                <w:bCs/>
                <w:sz w:val="18"/>
                <w:szCs w:val="18"/>
                <w:lang w:val="ru-RU"/>
              </w:rPr>
              <w:t> </w:t>
            </w:r>
            <w:r>
              <w:rPr>
                <w:b/>
                <w:bCs/>
                <w:sz w:val="18"/>
                <w:szCs w:val="18"/>
              </w:rPr>
              <w:t>260</w:t>
            </w:r>
            <w:r>
              <w:rPr>
                <w:b/>
                <w:bCs/>
                <w:sz w:val="18"/>
                <w:szCs w:val="18"/>
                <w:lang w:val="ru-RU"/>
              </w:rPr>
              <w:t xml:space="preserve"> </w:t>
            </w:r>
            <w:r>
              <w:rPr>
                <w:b/>
                <w:bCs/>
                <w:sz w:val="18"/>
                <w:szCs w:val="18"/>
              </w:rPr>
              <w:t>946</w:t>
            </w:r>
          </w:p>
        </w:tc>
        <w:tc>
          <w:tcPr>
            <w:tcW w:w="423" w:type="pct"/>
            <w:tcMar>
              <w:left w:w="28" w:type="dxa"/>
              <w:right w:w="28" w:type="dxa"/>
            </w:tcMar>
          </w:tcPr>
          <w:p w14:paraId="01E85255" w14:textId="77777777" w:rsidR="006853A0" w:rsidRDefault="006853A0" w:rsidP="00177A61">
            <w:pPr>
              <w:spacing w:before="20" w:after="20"/>
              <w:jc w:val="right"/>
              <w:rPr>
                <w:b/>
                <w:bCs/>
                <w:sz w:val="18"/>
                <w:szCs w:val="18"/>
              </w:rPr>
            </w:pPr>
            <w:r>
              <w:rPr>
                <w:b/>
                <w:bCs/>
                <w:sz w:val="18"/>
                <w:szCs w:val="18"/>
              </w:rPr>
              <w:t>1</w:t>
            </w:r>
            <w:r>
              <w:rPr>
                <w:b/>
                <w:bCs/>
                <w:sz w:val="18"/>
                <w:szCs w:val="18"/>
                <w:lang w:val="ru-RU"/>
              </w:rPr>
              <w:t> </w:t>
            </w:r>
            <w:r>
              <w:rPr>
                <w:b/>
                <w:bCs/>
                <w:sz w:val="18"/>
                <w:szCs w:val="18"/>
              </w:rPr>
              <w:t>021</w:t>
            </w:r>
            <w:r>
              <w:rPr>
                <w:b/>
                <w:bCs/>
                <w:sz w:val="18"/>
                <w:szCs w:val="18"/>
                <w:lang w:val="ru-RU"/>
              </w:rPr>
              <w:t xml:space="preserve"> </w:t>
            </w:r>
            <w:r>
              <w:rPr>
                <w:b/>
                <w:bCs/>
                <w:sz w:val="18"/>
                <w:szCs w:val="18"/>
              </w:rPr>
              <w:t>106</w:t>
            </w:r>
          </w:p>
        </w:tc>
        <w:tc>
          <w:tcPr>
            <w:tcW w:w="333" w:type="pct"/>
            <w:tcMar>
              <w:left w:w="28" w:type="dxa"/>
              <w:right w:w="28" w:type="dxa"/>
            </w:tcMar>
          </w:tcPr>
          <w:p w14:paraId="01E85256" w14:textId="77777777" w:rsidR="006853A0" w:rsidRDefault="006853A0" w:rsidP="00177A61">
            <w:pPr>
              <w:spacing w:before="20" w:after="20"/>
              <w:jc w:val="right"/>
              <w:rPr>
                <w:b/>
                <w:bCs/>
                <w:sz w:val="18"/>
                <w:szCs w:val="18"/>
              </w:rPr>
            </w:pPr>
            <w:r>
              <w:rPr>
                <w:b/>
                <w:bCs/>
                <w:sz w:val="18"/>
                <w:szCs w:val="18"/>
              </w:rPr>
              <w:t>0</w:t>
            </w:r>
          </w:p>
        </w:tc>
        <w:tc>
          <w:tcPr>
            <w:tcW w:w="398" w:type="pct"/>
            <w:tcMar>
              <w:left w:w="28" w:type="dxa"/>
              <w:right w:w="28" w:type="dxa"/>
            </w:tcMar>
          </w:tcPr>
          <w:p w14:paraId="01E85257" w14:textId="77777777" w:rsidR="006853A0" w:rsidRDefault="006853A0" w:rsidP="00177A61">
            <w:pPr>
              <w:spacing w:before="20" w:after="20"/>
              <w:jc w:val="right"/>
              <w:rPr>
                <w:b/>
                <w:bCs/>
                <w:sz w:val="18"/>
                <w:szCs w:val="18"/>
              </w:rPr>
            </w:pPr>
            <w:r>
              <w:rPr>
                <w:b/>
                <w:bCs/>
                <w:sz w:val="18"/>
                <w:szCs w:val="18"/>
              </w:rPr>
              <w:t>44</w:t>
            </w:r>
            <w:r>
              <w:rPr>
                <w:b/>
                <w:bCs/>
                <w:sz w:val="18"/>
                <w:szCs w:val="18"/>
                <w:lang w:val="ru-RU"/>
              </w:rPr>
              <w:t xml:space="preserve"> </w:t>
            </w:r>
            <w:r>
              <w:rPr>
                <w:b/>
                <w:bCs/>
                <w:sz w:val="18"/>
                <w:szCs w:val="18"/>
              </w:rPr>
              <w:t>080</w:t>
            </w:r>
          </w:p>
        </w:tc>
        <w:tc>
          <w:tcPr>
            <w:tcW w:w="466" w:type="pct"/>
            <w:tcMar>
              <w:left w:w="28" w:type="dxa"/>
              <w:right w:w="28" w:type="dxa"/>
            </w:tcMar>
          </w:tcPr>
          <w:p w14:paraId="01E85258" w14:textId="77777777" w:rsidR="006853A0" w:rsidRDefault="006853A0" w:rsidP="00177A61">
            <w:pPr>
              <w:spacing w:before="20" w:after="20"/>
              <w:jc w:val="right"/>
              <w:rPr>
                <w:b/>
                <w:bCs/>
                <w:sz w:val="18"/>
                <w:szCs w:val="18"/>
              </w:rPr>
            </w:pPr>
            <w:r>
              <w:rPr>
                <w:b/>
                <w:bCs/>
                <w:sz w:val="18"/>
                <w:szCs w:val="18"/>
              </w:rPr>
              <w:t>467</w:t>
            </w:r>
            <w:r>
              <w:rPr>
                <w:b/>
                <w:bCs/>
                <w:sz w:val="18"/>
                <w:szCs w:val="18"/>
                <w:lang w:val="ru-RU"/>
              </w:rPr>
              <w:t xml:space="preserve"> </w:t>
            </w:r>
            <w:r>
              <w:rPr>
                <w:b/>
                <w:bCs/>
                <w:sz w:val="18"/>
                <w:szCs w:val="18"/>
              </w:rPr>
              <w:t>864</w:t>
            </w:r>
          </w:p>
        </w:tc>
        <w:tc>
          <w:tcPr>
            <w:tcW w:w="488" w:type="pct"/>
            <w:tcMar>
              <w:left w:w="28" w:type="dxa"/>
              <w:right w:w="28" w:type="dxa"/>
            </w:tcMar>
          </w:tcPr>
          <w:p w14:paraId="01E85259" w14:textId="77777777" w:rsidR="006853A0" w:rsidRDefault="006853A0" w:rsidP="00177A61">
            <w:pPr>
              <w:spacing w:before="20" w:after="20"/>
              <w:jc w:val="right"/>
              <w:rPr>
                <w:b/>
                <w:bCs/>
                <w:sz w:val="18"/>
                <w:szCs w:val="18"/>
              </w:rPr>
            </w:pPr>
            <w:r>
              <w:rPr>
                <w:b/>
                <w:bCs/>
                <w:sz w:val="18"/>
                <w:szCs w:val="18"/>
              </w:rPr>
              <w:t>11</w:t>
            </w:r>
            <w:r>
              <w:rPr>
                <w:b/>
                <w:bCs/>
                <w:sz w:val="18"/>
                <w:szCs w:val="18"/>
                <w:lang w:val="ru-RU"/>
              </w:rPr>
              <w:t> </w:t>
            </w:r>
            <w:r>
              <w:rPr>
                <w:b/>
                <w:bCs/>
                <w:sz w:val="18"/>
                <w:szCs w:val="18"/>
              </w:rPr>
              <w:t>186</w:t>
            </w:r>
            <w:r>
              <w:rPr>
                <w:b/>
                <w:bCs/>
                <w:sz w:val="18"/>
                <w:szCs w:val="18"/>
                <w:lang w:val="ru-RU"/>
              </w:rPr>
              <w:t xml:space="preserve"> </w:t>
            </w:r>
            <w:r>
              <w:rPr>
                <w:b/>
                <w:bCs/>
                <w:sz w:val="18"/>
                <w:szCs w:val="18"/>
              </w:rPr>
              <w:t>351</w:t>
            </w:r>
          </w:p>
        </w:tc>
        <w:tc>
          <w:tcPr>
            <w:tcW w:w="321" w:type="pct"/>
            <w:tcMar>
              <w:left w:w="28" w:type="dxa"/>
              <w:right w:w="28" w:type="dxa"/>
            </w:tcMar>
          </w:tcPr>
          <w:p w14:paraId="01E8525A" w14:textId="77777777" w:rsidR="006853A0" w:rsidRDefault="006853A0" w:rsidP="00177A61">
            <w:pPr>
              <w:spacing w:before="20" w:after="20"/>
              <w:jc w:val="center"/>
              <w:rPr>
                <w:b/>
                <w:bCs/>
                <w:sz w:val="18"/>
                <w:szCs w:val="18"/>
              </w:rPr>
            </w:pPr>
            <w:r>
              <w:rPr>
                <w:b/>
                <w:bCs/>
                <w:sz w:val="18"/>
                <w:szCs w:val="18"/>
              </w:rPr>
              <w:t>34</w:t>
            </w:r>
            <w:r>
              <w:rPr>
                <w:b/>
                <w:bCs/>
                <w:sz w:val="18"/>
                <w:szCs w:val="18"/>
                <w:lang w:val="ru-RU"/>
              </w:rPr>
              <w:t>,</w:t>
            </w:r>
            <w:r>
              <w:rPr>
                <w:b/>
                <w:bCs/>
                <w:sz w:val="18"/>
                <w:szCs w:val="18"/>
              </w:rPr>
              <w:t>2</w:t>
            </w:r>
          </w:p>
        </w:tc>
      </w:tr>
      <w:tr w:rsidR="006853A0" w14:paraId="01E85267" w14:textId="77777777" w:rsidTr="00E33122">
        <w:trPr>
          <w:trHeight w:val="228"/>
          <w:jc w:val="center"/>
        </w:trPr>
        <w:tc>
          <w:tcPr>
            <w:tcW w:w="799" w:type="pct"/>
            <w:tcMar>
              <w:left w:w="28" w:type="dxa"/>
              <w:right w:w="28" w:type="dxa"/>
            </w:tcMar>
          </w:tcPr>
          <w:p w14:paraId="01E8525C" w14:textId="77777777" w:rsidR="006853A0" w:rsidRDefault="006853A0" w:rsidP="00177A61">
            <w:pPr>
              <w:suppressAutoHyphens/>
              <w:spacing w:before="20" w:after="20"/>
              <w:ind w:right="84" w:hanging="4"/>
              <w:jc w:val="left"/>
              <w:rPr>
                <w:b/>
                <w:bCs/>
                <w:sz w:val="18"/>
                <w:szCs w:val="18"/>
                <w:lang w:val="ru-RU" w:eastAsia="en-CA"/>
              </w:rPr>
            </w:pPr>
            <w:r>
              <w:rPr>
                <w:b/>
                <w:bCs/>
                <w:sz w:val="18"/>
                <w:szCs w:val="18"/>
                <w:lang w:val="ru-RU" w:eastAsia="en-CA"/>
              </w:rPr>
              <w:t>Всего</w:t>
            </w:r>
          </w:p>
        </w:tc>
        <w:tc>
          <w:tcPr>
            <w:tcW w:w="466" w:type="pct"/>
            <w:tcMar>
              <w:left w:w="28" w:type="dxa"/>
              <w:right w:w="28" w:type="dxa"/>
            </w:tcMar>
          </w:tcPr>
          <w:p w14:paraId="01E8525D" w14:textId="77777777" w:rsidR="006853A0" w:rsidRDefault="006853A0" w:rsidP="00177A61">
            <w:pPr>
              <w:spacing w:before="20" w:after="20"/>
              <w:jc w:val="right"/>
              <w:rPr>
                <w:b/>
                <w:bCs/>
                <w:sz w:val="18"/>
                <w:szCs w:val="18"/>
              </w:rPr>
            </w:pPr>
            <w:r>
              <w:rPr>
                <w:b/>
                <w:bCs/>
                <w:sz w:val="18"/>
                <w:szCs w:val="18"/>
              </w:rPr>
              <w:t>10</w:t>
            </w:r>
            <w:r>
              <w:rPr>
                <w:b/>
                <w:bCs/>
                <w:sz w:val="18"/>
                <w:szCs w:val="18"/>
                <w:lang w:val="ru-RU"/>
              </w:rPr>
              <w:t> </w:t>
            </w:r>
            <w:r>
              <w:rPr>
                <w:b/>
                <w:bCs/>
                <w:sz w:val="18"/>
                <w:szCs w:val="18"/>
              </w:rPr>
              <w:t>273</w:t>
            </w:r>
            <w:r>
              <w:rPr>
                <w:b/>
                <w:bCs/>
                <w:sz w:val="18"/>
                <w:szCs w:val="18"/>
                <w:lang w:val="ru-RU"/>
              </w:rPr>
              <w:t xml:space="preserve"> </w:t>
            </w:r>
            <w:r>
              <w:rPr>
                <w:b/>
                <w:bCs/>
                <w:sz w:val="18"/>
                <w:szCs w:val="18"/>
              </w:rPr>
              <w:t>433</w:t>
            </w:r>
          </w:p>
        </w:tc>
        <w:tc>
          <w:tcPr>
            <w:tcW w:w="479" w:type="pct"/>
            <w:tcMar>
              <w:left w:w="28" w:type="dxa"/>
              <w:right w:w="28" w:type="dxa"/>
            </w:tcMar>
          </w:tcPr>
          <w:p w14:paraId="01E8525E" w14:textId="77777777" w:rsidR="006853A0" w:rsidRDefault="006853A0" w:rsidP="00177A61">
            <w:pPr>
              <w:spacing w:before="20" w:after="20"/>
              <w:jc w:val="right"/>
              <w:rPr>
                <w:b/>
                <w:bCs/>
                <w:sz w:val="18"/>
                <w:szCs w:val="18"/>
              </w:rPr>
            </w:pPr>
            <w:r>
              <w:rPr>
                <w:b/>
                <w:bCs/>
                <w:sz w:val="18"/>
                <w:szCs w:val="18"/>
              </w:rPr>
              <w:t>8</w:t>
            </w:r>
            <w:r>
              <w:rPr>
                <w:b/>
                <w:bCs/>
                <w:sz w:val="18"/>
                <w:szCs w:val="18"/>
                <w:lang w:val="ru-RU"/>
              </w:rPr>
              <w:t> </w:t>
            </w:r>
            <w:r>
              <w:rPr>
                <w:b/>
                <w:bCs/>
                <w:sz w:val="18"/>
                <w:szCs w:val="18"/>
              </w:rPr>
              <w:t>294</w:t>
            </w:r>
            <w:r>
              <w:rPr>
                <w:b/>
                <w:bCs/>
                <w:sz w:val="18"/>
                <w:szCs w:val="18"/>
                <w:lang w:val="ru-RU"/>
              </w:rPr>
              <w:t xml:space="preserve"> </w:t>
            </w:r>
            <w:r>
              <w:rPr>
                <w:b/>
                <w:bCs/>
                <w:sz w:val="18"/>
                <w:szCs w:val="18"/>
              </w:rPr>
              <w:t>072</w:t>
            </w:r>
          </w:p>
        </w:tc>
        <w:tc>
          <w:tcPr>
            <w:tcW w:w="385" w:type="pct"/>
            <w:tcMar>
              <w:left w:w="28" w:type="dxa"/>
              <w:right w:w="28" w:type="dxa"/>
            </w:tcMar>
          </w:tcPr>
          <w:p w14:paraId="01E8525F" w14:textId="77777777" w:rsidR="006853A0" w:rsidRDefault="006853A0" w:rsidP="00177A61">
            <w:pPr>
              <w:spacing w:before="20" w:after="20"/>
              <w:jc w:val="right"/>
              <w:rPr>
                <w:b/>
                <w:bCs/>
                <w:sz w:val="18"/>
                <w:szCs w:val="18"/>
              </w:rPr>
            </w:pPr>
            <w:r>
              <w:rPr>
                <w:b/>
                <w:bCs/>
                <w:sz w:val="18"/>
                <w:szCs w:val="18"/>
              </w:rPr>
              <w:t>42</w:t>
            </w:r>
            <w:r>
              <w:rPr>
                <w:b/>
                <w:bCs/>
                <w:sz w:val="18"/>
                <w:szCs w:val="18"/>
                <w:lang w:val="ru-RU"/>
              </w:rPr>
              <w:t xml:space="preserve"> </w:t>
            </w:r>
            <w:r>
              <w:rPr>
                <w:b/>
                <w:bCs/>
                <w:sz w:val="18"/>
                <w:szCs w:val="18"/>
              </w:rPr>
              <w:t>512</w:t>
            </w:r>
          </w:p>
        </w:tc>
        <w:tc>
          <w:tcPr>
            <w:tcW w:w="442" w:type="pct"/>
            <w:tcMar>
              <w:left w:w="28" w:type="dxa"/>
              <w:right w:w="28" w:type="dxa"/>
            </w:tcMar>
          </w:tcPr>
          <w:p w14:paraId="01E85260" w14:textId="77777777" w:rsidR="006853A0" w:rsidRDefault="006853A0" w:rsidP="00177A61">
            <w:pPr>
              <w:spacing w:before="20" w:after="20"/>
              <w:jc w:val="right"/>
              <w:rPr>
                <w:b/>
                <w:bCs/>
                <w:sz w:val="18"/>
                <w:szCs w:val="18"/>
              </w:rPr>
            </w:pPr>
            <w:r>
              <w:rPr>
                <w:b/>
                <w:bCs/>
                <w:sz w:val="18"/>
                <w:szCs w:val="18"/>
              </w:rPr>
              <w:t>9</w:t>
            </w:r>
            <w:r>
              <w:rPr>
                <w:b/>
                <w:bCs/>
                <w:sz w:val="18"/>
                <w:szCs w:val="18"/>
                <w:lang w:val="ru-RU"/>
              </w:rPr>
              <w:t> </w:t>
            </w:r>
            <w:r>
              <w:rPr>
                <w:b/>
                <w:bCs/>
                <w:sz w:val="18"/>
                <w:szCs w:val="18"/>
              </w:rPr>
              <w:t>105</w:t>
            </w:r>
            <w:r>
              <w:rPr>
                <w:b/>
                <w:bCs/>
                <w:sz w:val="18"/>
                <w:szCs w:val="18"/>
                <w:lang w:val="ru-RU"/>
              </w:rPr>
              <w:t xml:space="preserve"> </w:t>
            </w:r>
            <w:r>
              <w:rPr>
                <w:b/>
                <w:bCs/>
                <w:sz w:val="18"/>
                <w:szCs w:val="18"/>
              </w:rPr>
              <w:t>946</w:t>
            </w:r>
          </w:p>
        </w:tc>
        <w:tc>
          <w:tcPr>
            <w:tcW w:w="423" w:type="pct"/>
            <w:tcMar>
              <w:left w:w="28" w:type="dxa"/>
              <w:right w:w="28" w:type="dxa"/>
            </w:tcMar>
          </w:tcPr>
          <w:p w14:paraId="01E85261" w14:textId="77777777" w:rsidR="006853A0" w:rsidRDefault="006853A0" w:rsidP="00177A61">
            <w:pPr>
              <w:spacing w:before="20" w:after="20"/>
              <w:jc w:val="right"/>
              <w:rPr>
                <w:b/>
                <w:bCs/>
                <w:sz w:val="18"/>
                <w:szCs w:val="18"/>
              </w:rPr>
            </w:pPr>
            <w:r>
              <w:rPr>
                <w:b/>
                <w:bCs/>
                <w:sz w:val="18"/>
                <w:szCs w:val="18"/>
              </w:rPr>
              <w:t>3</w:t>
            </w:r>
            <w:r>
              <w:rPr>
                <w:b/>
                <w:bCs/>
                <w:sz w:val="18"/>
                <w:szCs w:val="18"/>
                <w:lang w:val="ru-RU"/>
              </w:rPr>
              <w:t> </w:t>
            </w:r>
            <w:r>
              <w:rPr>
                <w:b/>
                <w:bCs/>
                <w:sz w:val="18"/>
                <w:szCs w:val="18"/>
              </w:rPr>
              <w:t>063</w:t>
            </w:r>
            <w:r>
              <w:rPr>
                <w:b/>
                <w:bCs/>
                <w:sz w:val="18"/>
                <w:szCs w:val="18"/>
                <w:lang w:val="ru-RU"/>
              </w:rPr>
              <w:t xml:space="preserve"> </w:t>
            </w:r>
            <w:r>
              <w:rPr>
                <w:b/>
                <w:bCs/>
                <w:sz w:val="18"/>
                <w:szCs w:val="18"/>
              </w:rPr>
              <w:t>319</w:t>
            </w:r>
          </w:p>
        </w:tc>
        <w:tc>
          <w:tcPr>
            <w:tcW w:w="333" w:type="pct"/>
            <w:tcMar>
              <w:left w:w="28" w:type="dxa"/>
              <w:right w:w="28" w:type="dxa"/>
            </w:tcMar>
          </w:tcPr>
          <w:p w14:paraId="01E85262" w14:textId="77777777" w:rsidR="006853A0" w:rsidRDefault="006853A0" w:rsidP="00177A61">
            <w:pPr>
              <w:spacing w:before="20" w:after="20"/>
              <w:jc w:val="right"/>
              <w:rPr>
                <w:b/>
                <w:bCs/>
                <w:sz w:val="18"/>
                <w:szCs w:val="18"/>
              </w:rPr>
            </w:pPr>
            <w:r>
              <w:rPr>
                <w:b/>
                <w:bCs/>
                <w:sz w:val="18"/>
                <w:szCs w:val="18"/>
              </w:rPr>
              <w:t>118</w:t>
            </w:r>
            <w:r>
              <w:rPr>
                <w:b/>
                <w:bCs/>
                <w:sz w:val="18"/>
                <w:szCs w:val="18"/>
                <w:lang w:val="ru-RU"/>
              </w:rPr>
              <w:t xml:space="preserve"> </w:t>
            </w:r>
            <w:r>
              <w:rPr>
                <w:b/>
                <w:bCs/>
                <w:sz w:val="18"/>
                <w:szCs w:val="18"/>
              </w:rPr>
              <w:t>599</w:t>
            </w:r>
          </w:p>
        </w:tc>
        <w:tc>
          <w:tcPr>
            <w:tcW w:w="398" w:type="pct"/>
            <w:tcMar>
              <w:left w:w="28" w:type="dxa"/>
              <w:right w:w="28" w:type="dxa"/>
            </w:tcMar>
          </w:tcPr>
          <w:p w14:paraId="01E85263" w14:textId="77777777" w:rsidR="006853A0" w:rsidRDefault="006853A0" w:rsidP="00177A61">
            <w:pPr>
              <w:spacing w:before="20" w:after="20"/>
              <w:jc w:val="right"/>
              <w:rPr>
                <w:b/>
                <w:bCs/>
                <w:sz w:val="18"/>
                <w:szCs w:val="18"/>
              </w:rPr>
            </w:pPr>
            <w:r>
              <w:rPr>
                <w:b/>
                <w:bCs/>
                <w:sz w:val="18"/>
                <w:szCs w:val="18"/>
              </w:rPr>
              <w:t>353</w:t>
            </w:r>
            <w:r>
              <w:rPr>
                <w:b/>
                <w:bCs/>
                <w:sz w:val="18"/>
                <w:szCs w:val="18"/>
                <w:lang w:val="ru-RU"/>
              </w:rPr>
              <w:t xml:space="preserve"> </w:t>
            </w:r>
            <w:r>
              <w:rPr>
                <w:b/>
                <w:bCs/>
                <w:sz w:val="18"/>
                <w:szCs w:val="18"/>
              </w:rPr>
              <w:t>298</w:t>
            </w:r>
          </w:p>
        </w:tc>
        <w:tc>
          <w:tcPr>
            <w:tcW w:w="466" w:type="pct"/>
            <w:tcMar>
              <w:left w:w="28" w:type="dxa"/>
              <w:right w:w="28" w:type="dxa"/>
            </w:tcMar>
          </w:tcPr>
          <w:p w14:paraId="01E85264" w14:textId="77777777" w:rsidR="006853A0" w:rsidRDefault="006853A0" w:rsidP="00177A61">
            <w:pPr>
              <w:spacing w:before="20" w:after="20"/>
              <w:jc w:val="right"/>
              <w:rPr>
                <w:b/>
                <w:bCs/>
                <w:sz w:val="18"/>
                <w:szCs w:val="18"/>
              </w:rPr>
            </w:pPr>
            <w:r>
              <w:rPr>
                <w:b/>
                <w:bCs/>
                <w:sz w:val="18"/>
                <w:szCs w:val="18"/>
              </w:rPr>
              <w:t>1</w:t>
            </w:r>
            <w:r>
              <w:rPr>
                <w:b/>
                <w:bCs/>
                <w:sz w:val="18"/>
                <w:szCs w:val="18"/>
                <w:lang w:val="ru-RU"/>
              </w:rPr>
              <w:t> </w:t>
            </w:r>
            <w:r>
              <w:rPr>
                <w:b/>
                <w:bCs/>
                <w:sz w:val="18"/>
                <w:szCs w:val="18"/>
              </w:rPr>
              <w:t>426</w:t>
            </w:r>
            <w:r>
              <w:rPr>
                <w:b/>
                <w:bCs/>
                <w:sz w:val="18"/>
                <w:szCs w:val="18"/>
                <w:lang w:val="ru-RU"/>
              </w:rPr>
              <w:t xml:space="preserve"> </w:t>
            </w:r>
            <w:r>
              <w:rPr>
                <w:b/>
                <w:bCs/>
                <w:sz w:val="18"/>
                <w:szCs w:val="18"/>
              </w:rPr>
              <w:t>194</w:t>
            </w:r>
          </w:p>
        </w:tc>
        <w:tc>
          <w:tcPr>
            <w:tcW w:w="488" w:type="pct"/>
            <w:tcMar>
              <w:left w:w="28" w:type="dxa"/>
              <w:right w:w="28" w:type="dxa"/>
            </w:tcMar>
          </w:tcPr>
          <w:p w14:paraId="01E85265" w14:textId="77777777" w:rsidR="006853A0" w:rsidRDefault="006853A0" w:rsidP="00177A61">
            <w:pPr>
              <w:spacing w:before="20" w:after="20"/>
              <w:jc w:val="right"/>
              <w:rPr>
                <w:b/>
                <w:bCs/>
                <w:sz w:val="18"/>
                <w:szCs w:val="18"/>
              </w:rPr>
            </w:pPr>
            <w:r>
              <w:rPr>
                <w:b/>
                <w:bCs/>
                <w:sz w:val="18"/>
                <w:szCs w:val="18"/>
              </w:rPr>
              <w:t>32</w:t>
            </w:r>
            <w:r>
              <w:rPr>
                <w:b/>
                <w:bCs/>
                <w:sz w:val="18"/>
                <w:szCs w:val="18"/>
                <w:lang w:val="ru-RU"/>
              </w:rPr>
              <w:t> </w:t>
            </w:r>
            <w:r>
              <w:rPr>
                <w:b/>
                <w:bCs/>
                <w:sz w:val="18"/>
                <w:szCs w:val="18"/>
              </w:rPr>
              <w:t>677</w:t>
            </w:r>
            <w:r>
              <w:rPr>
                <w:b/>
                <w:bCs/>
                <w:sz w:val="18"/>
                <w:szCs w:val="18"/>
                <w:lang w:val="ru-RU"/>
              </w:rPr>
              <w:t xml:space="preserve"> </w:t>
            </w:r>
            <w:r>
              <w:rPr>
                <w:b/>
                <w:bCs/>
                <w:sz w:val="18"/>
                <w:szCs w:val="18"/>
              </w:rPr>
              <w:t>371</w:t>
            </w:r>
          </w:p>
        </w:tc>
        <w:tc>
          <w:tcPr>
            <w:tcW w:w="321" w:type="pct"/>
            <w:tcMar>
              <w:left w:w="28" w:type="dxa"/>
              <w:right w:w="28" w:type="dxa"/>
            </w:tcMar>
          </w:tcPr>
          <w:p w14:paraId="01E85266" w14:textId="77777777" w:rsidR="006853A0" w:rsidRDefault="006853A0" w:rsidP="00177A61">
            <w:pPr>
              <w:suppressAutoHyphens/>
              <w:spacing w:before="20" w:after="20"/>
              <w:jc w:val="center"/>
              <w:rPr>
                <w:b/>
                <w:bCs/>
                <w:sz w:val="18"/>
                <w:szCs w:val="18"/>
                <w:lang w:eastAsia="en-CA"/>
              </w:rPr>
            </w:pPr>
            <w:r>
              <w:rPr>
                <w:b/>
                <w:bCs/>
                <w:sz w:val="18"/>
                <w:szCs w:val="18"/>
              </w:rPr>
              <w:t>100</w:t>
            </w:r>
          </w:p>
        </w:tc>
      </w:tr>
    </w:tbl>
    <w:p w14:paraId="01E85268" w14:textId="77777777" w:rsidR="006853A0" w:rsidRPr="00324672" w:rsidRDefault="006853A0" w:rsidP="00A06508">
      <w:pPr>
        <w:pStyle w:val="Heading1"/>
        <w:numPr>
          <w:ilvl w:val="0"/>
          <w:numId w:val="0"/>
        </w:numPr>
        <w:spacing w:after="0"/>
        <w:rPr>
          <w:sz w:val="19"/>
          <w:szCs w:val="19"/>
          <w:lang w:val="ru-RU"/>
        </w:rPr>
      </w:pPr>
      <w:r w:rsidRPr="00076AE7">
        <w:rPr>
          <w:sz w:val="19"/>
          <w:szCs w:val="19"/>
          <w:lang w:val="ru-RU"/>
        </w:rPr>
        <w:t>*</w:t>
      </w:r>
      <w:r w:rsidRPr="00076AE7">
        <w:rPr>
          <w:rFonts w:ascii="Segoe UI" w:hAnsi="Segoe UI" w:cs="Segoe UI"/>
          <w:color w:val="0F1115"/>
          <w:shd w:val="clear" w:color="auto" w:fill="FFFFFF"/>
          <w:lang w:val="ru-RU"/>
        </w:rPr>
        <w:t xml:space="preserve"> </w:t>
      </w:r>
      <w:r w:rsidRPr="00076AE7">
        <w:rPr>
          <w:sz w:val="19"/>
          <w:szCs w:val="19"/>
          <w:lang w:val="ru-RU"/>
        </w:rPr>
        <w:t xml:space="preserve">Потребление ГФУ в секторе обслуживания основано на наилучших оценках с использованием исторических моделей потребления и данных, собранных в ходе полевого обследования для этапа </w:t>
      </w:r>
      <w:r w:rsidRPr="00AF2125">
        <w:rPr>
          <w:sz w:val="19"/>
          <w:szCs w:val="19"/>
        </w:rPr>
        <w:t>I</w:t>
      </w:r>
      <w:r w:rsidRPr="00076AE7">
        <w:rPr>
          <w:sz w:val="19"/>
          <w:szCs w:val="19"/>
          <w:lang w:val="ru-RU"/>
        </w:rPr>
        <w:t xml:space="preserve"> КПР</w:t>
      </w:r>
      <w:r w:rsidRPr="00324672">
        <w:rPr>
          <w:sz w:val="19"/>
          <w:szCs w:val="19"/>
          <w:lang w:val="ru-RU"/>
        </w:rPr>
        <w:t xml:space="preserve">.  </w:t>
      </w:r>
    </w:p>
    <w:p w14:paraId="01E85269" w14:textId="77777777" w:rsidR="006853A0" w:rsidRPr="002B1660" w:rsidRDefault="006853A0" w:rsidP="00997F89">
      <w:pPr>
        <w:pStyle w:val="Heading1"/>
        <w:keepNext/>
        <w:numPr>
          <w:ilvl w:val="0"/>
          <w:numId w:val="0"/>
        </w:numPr>
        <w:spacing w:before="240"/>
        <w:rPr>
          <w:i/>
          <w:iCs/>
        </w:rPr>
      </w:pPr>
      <w:r w:rsidRPr="00076AE7">
        <w:rPr>
          <w:i/>
          <w:iCs/>
          <w:lang w:val="ru-RU"/>
        </w:rPr>
        <w:t>Производственные сектора</w:t>
      </w:r>
    </w:p>
    <w:p w14:paraId="01E8526A" w14:textId="77777777" w:rsidR="006853A0" w:rsidRPr="00076AE7" w:rsidRDefault="006853A0" w:rsidP="00997F89">
      <w:pPr>
        <w:keepNext/>
        <w:suppressAutoHyphens/>
        <w:spacing w:after="240"/>
        <w:rPr>
          <w:i/>
          <w:iCs/>
          <w:u w:val="single"/>
          <w:lang w:val="ru-RU"/>
        </w:rPr>
      </w:pPr>
      <w:r>
        <w:rPr>
          <w:i/>
          <w:iCs/>
          <w:u w:val="single"/>
          <w:lang w:val="ru-RU"/>
        </w:rPr>
        <w:t>Аэрозоли</w:t>
      </w:r>
    </w:p>
    <w:p w14:paraId="01E8526B" w14:textId="77777777" w:rsidR="006853A0" w:rsidRPr="00430C9A" w:rsidRDefault="006853A0" w:rsidP="00997F89">
      <w:pPr>
        <w:pStyle w:val="Heading1"/>
        <w:rPr>
          <w:lang w:val="ru-RU"/>
        </w:rPr>
      </w:pPr>
      <w:r w:rsidRPr="00076AE7">
        <w:rPr>
          <w:lang w:val="ru-RU"/>
        </w:rPr>
        <w:t xml:space="preserve">Таиланд занимает значительное место в производстве аэрозольной продукции: выпускается более 244,3 миллиона единиц в широком спектре применений (бытовых, промышленных, для личной гигиены и технических), при этом в качестве пропеллентов преимущественно используются углеводороды (УВ). </w:t>
      </w:r>
      <w:r w:rsidRPr="00430C9A">
        <w:rPr>
          <w:lang w:val="ru-RU"/>
        </w:rPr>
        <w:t>ГФУ</w:t>
      </w:r>
      <w:r w:rsidRPr="00430C9A">
        <w:rPr>
          <w:lang w:val="ru-RU"/>
        </w:rPr>
        <w:noBreakHyphen/>
        <w:t>134</w:t>
      </w:r>
      <w:r w:rsidRPr="00076AE7">
        <w:t>a</w:t>
      </w:r>
      <w:r w:rsidRPr="00430C9A">
        <w:rPr>
          <w:lang w:val="ru-RU"/>
        </w:rPr>
        <w:t xml:space="preserve"> и ГФУ</w:t>
      </w:r>
      <w:r w:rsidRPr="00430C9A">
        <w:rPr>
          <w:lang w:val="ru-RU"/>
        </w:rPr>
        <w:noBreakHyphen/>
        <w:t>152</w:t>
      </w:r>
      <w:r w:rsidRPr="00076AE7">
        <w:t>a</w:t>
      </w:r>
      <w:r w:rsidRPr="00430C9A">
        <w:rPr>
          <w:lang w:val="ru-RU"/>
        </w:rPr>
        <w:t xml:space="preserve"> используются главным образом в специализированных применениях, особенно в фармацевтических дозированных ингаляторах и авиационных инсектицидах. </w:t>
      </w:r>
    </w:p>
    <w:p w14:paraId="01E8526C" w14:textId="77777777" w:rsidR="006853A0" w:rsidRPr="00430C9A" w:rsidRDefault="006853A0" w:rsidP="00997F89">
      <w:pPr>
        <w:pStyle w:val="Heading1"/>
        <w:rPr>
          <w:lang w:val="ru-RU"/>
        </w:rPr>
      </w:pPr>
      <w:r w:rsidRPr="00076AE7">
        <w:rPr>
          <w:lang w:val="ru-RU"/>
        </w:rPr>
        <w:t>Потребление относительно ограничено, но растет: спрос на ГФУ</w:t>
      </w:r>
      <w:r w:rsidRPr="00076AE7">
        <w:rPr>
          <w:lang w:val="ru-RU"/>
        </w:rPr>
        <w:noBreakHyphen/>
        <w:t>134</w:t>
      </w:r>
      <w:r w:rsidRPr="00076AE7">
        <w:t>a</w:t>
      </w:r>
      <w:r w:rsidRPr="00076AE7">
        <w:rPr>
          <w:lang w:val="ru-RU"/>
        </w:rPr>
        <w:t xml:space="preserve"> увеличивается за счет применений, связанных с авиацией, и устойчивого роста</w:t>
      </w:r>
      <w:r>
        <w:rPr>
          <w:lang w:val="ru-RU"/>
        </w:rPr>
        <w:t xml:space="preserve"> </w:t>
      </w:r>
      <w:r w:rsidRPr="00076AE7">
        <w:rPr>
          <w:lang w:val="ru-RU"/>
        </w:rPr>
        <w:t>фармацевтической промышленности примерно на 5</w:t>
      </w:r>
      <w:r>
        <w:rPr>
          <w:lang w:val="ru-RU"/>
        </w:rPr>
        <w:t> %</w:t>
      </w:r>
      <w:r w:rsidRPr="00076AE7">
        <w:rPr>
          <w:lang w:val="ru-RU"/>
        </w:rPr>
        <w:t xml:space="preserve"> в год. </w:t>
      </w:r>
      <w:r w:rsidRPr="00430C9A">
        <w:rPr>
          <w:lang w:val="ru-RU"/>
        </w:rPr>
        <w:t>Потребление ГФУ</w:t>
      </w:r>
      <w:r w:rsidRPr="00430C9A">
        <w:rPr>
          <w:lang w:val="ru-RU"/>
        </w:rPr>
        <w:noBreakHyphen/>
        <w:t>152</w:t>
      </w:r>
      <w:r w:rsidRPr="00076AE7">
        <w:t>a</w:t>
      </w:r>
      <w:r w:rsidRPr="00430C9A">
        <w:rPr>
          <w:lang w:val="ru-RU"/>
        </w:rPr>
        <w:t xml:space="preserve"> в </w:t>
      </w:r>
      <w:r>
        <w:rPr>
          <w:lang w:val="ru-RU"/>
        </w:rPr>
        <w:t>качестве</w:t>
      </w:r>
      <w:r w:rsidRPr="00430C9A">
        <w:rPr>
          <w:lang w:val="ru-RU"/>
        </w:rPr>
        <w:t xml:space="preserve"> растворителя, которое началось только в 2023</w:t>
      </w:r>
      <w:r w:rsidRPr="00430C9A">
        <w:rPr>
          <w:lang w:val="en-US"/>
        </w:rPr>
        <w:t> </w:t>
      </w:r>
      <w:r w:rsidRPr="00430C9A">
        <w:rPr>
          <w:lang w:val="ru-RU"/>
        </w:rPr>
        <w:t xml:space="preserve">году, также увеличивается и, как ожидается, будет расти </w:t>
      </w:r>
      <w:r>
        <w:rPr>
          <w:lang w:val="ru-RU"/>
        </w:rPr>
        <w:t>и дальше</w:t>
      </w:r>
      <w:r w:rsidRPr="00430C9A">
        <w:rPr>
          <w:lang w:val="ru-RU"/>
        </w:rPr>
        <w:t xml:space="preserve">. </w:t>
      </w:r>
    </w:p>
    <w:p w14:paraId="01E8526D" w14:textId="77777777" w:rsidR="006853A0" w:rsidRPr="00430C9A" w:rsidRDefault="006853A0" w:rsidP="00997F89">
      <w:pPr>
        <w:suppressAutoHyphens/>
        <w:spacing w:after="240"/>
        <w:rPr>
          <w:i/>
          <w:iCs/>
          <w:u w:val="single"/>
          <w:lang w:val="ru-RU"/>
        </w:rPr>
      </w:pPr>
      <w:r>
        <w:rPr>
          <w:i/>
          <w:iCs/>
          <w:u w:val="single"/>
          <w:lang w:val="ru-RU"/>
        </w:rPr>
        <w:t>Производство пеноматериалов</w:t>
      </w:r>
    </w:p>
    <w:p w14:paraId="01E8526E" w14:textId="77777777" w:rsidR="006853A0" w:rsidRPr="00430C9A" w:rsidRDefault="006853A0" w:rsidP="00997F89">
      <w:pPr>
        <w:pStyle w:val="Heading1"/>
        <w:rPr>
          <w:lang w:val="ru-RU"/>
        </w:rPr>
      </w:pPr>
      <w:r w:rsidRPr="00076AE7">
        <w:rPr>
          <w:lang w:val="ru-RU"/>
        </w:rPr>
        <w:t>Производство пенополиуретана (ППУ) в основном основано на использовании циклопентана в качестве вспенива</w:t>
      </w:r>
      <w:r>
        <w:rPr>
          <w:lang w:val="ru-RU"/>
        </w:rPr>
        <w:t>теля</w:t>
      </w:r>
      <w:r w:rsidRPr="00076AE7">
        <w:rPr>
          <w:lang w:val="ru-RU"/>
        </w:rPr>
        <w:t>. Однако малые предприятия, сталкивающиеся с более высокими инвестиционными ограничениями, продолжают полагаться на альтернативы на основе ГФУ, в частности на ГФУ</w:t>
      </w:r>
      <w:r w:rsidRPr="00076AE7">
        <w:rPr>
          <w:lang w:val="ru-RU"/>
        </w:rPr>
        <w:noBreakHyphen/>
        <w:t>245</w:t>
      </w:r>
      <w:r w:rsidRPr="00076AE7">
        <w:t>fa</w:t>
      </w:r>
      <w:r w:rsidRPr="00076AE7">
        <w:rPr>
          <w:lang w:val="ru-RU"/>
        </w:rPr>
        <w:t xml:space="preserve">, который заменил ранее использовавшуюся смесь </w:t>
      </w:r>
      <w:r>
        <w:rPr>
          <w:lang w:val="ru-RU"/>
        </w:rPr>
        <w:t>ГФУ</w:t>
      </w:r>
      <w:r w:rsidRPr="00430C9A">
        <w:rPr>
          <w:lang w:val="ru-RU"/>
        </w:rPr>
        <w:t>-365</w:t>
      </w:r>
      <w:proofErr w:type="spellStart"/>
      <w:r w:rsidRPr="002B1660">
        <w:t>mfc</w:t>
      </w:r>
      <w:proofErr w:type="spellEnd"/>
      <w:r w:rsidRPr="00430C9A">
        <w:rPr>
          <w:lang w:val="ru-RU"/>
        </w:rPr>
        <w:t>/</w:t>
      </w:r>
      <w:r>
        <w:rPr>
          <w:lang w:val="ru-RU"/>
        </w:rPr>
        <w:t>ГФУ</w:t>
      </w:r>
      <w:r w:rsidRPr="00430C9A">
        <w:rPr>
          <w:lang w:val="ru-RU"/>
        </w:rPr>
        <w:t>-227</w:t>
      </w:r>
      <w:proofErr w:type="spellStart"/>
      <w:r w:rsidRPr="002B1660">
        <w:t>ea</w:t>
      </w:r>
      <w:proofErr w:type="spellEnd"/>
      <w:r w:rsidRPr="00430C9A">
        <w:rPr>
          <w:lang w:val="ru-RU"/>
        </w:rPr>
        <w:t xml:space="preserve">. </w:t>
      </w:r>
    </w:p>
    <w:p w14:paraId="01E8526F" w14:textId="77777777" w:rsidR="006853A0" w:rsidRPr="00430C9A" w:rsidRDefault="006853A0" w:rsidP="00997F89">
      <w:pPr>
        <w:pStyle w:val="Heading1"/>
        <w:rPr>
          <w:lang w:val="ru-RU"/>
        </w:rPr>
      </w:pPr>
      <w:r w:rsidRPr="00430C9A">
        <w:rPr>
          <w:lang w:val="ru-RU"/>
        </w:rPr>
        <w:t>Поскольку большинство производителей пено</w:t>
      </w:r>
      <w:r>
        <w:rPr>
          <w:lang w:val="ru-RU"/>
        </w:rPr>
        <w:t>материалов</w:t>
      </w:r>
      <w:r w:rsidRPr="00430C9A">
        <w:rPr>
          <w:lang w:val="ru-RU"/>
        </w:rPr>
        <w:t xml:space="preserve"> лишь недавно перешли с ГХФУ</w:t>
      </w:r>
      <w:r w:rsidRPr="00430C9A">
        <w:rPr>
          <w:lang w:val="ru-RU"/>
        </w:rPr>
        <w:noBreakHyphen/>
        <w:t>141</w:t>
      </w:r>
      <w:r w:rsidRPr="00076AE7">
        <w:t>b</w:t>
      </w:r>
      <w:r w:rsidRPr="00430C9A">
        <w:rPr>
          <w:lang w:val="ru-RU"/>
        </w:rPr>
        <w:t xml:space="preserve"> на ГФУ</w:t>
      </w:r>
      <w:r w:rsidRPr="00430C9A">
        <w:rPr>
          <w:lang w:val="ru-RU"/>
        </w:rPr>
        <w:noBreakHyphen/>
        <w:t>245</w:t>
      </w:r>
      <w:r w:rsidRPr="00076AE7">
        <w:t>fa</w:t>
      </w:r>
      <w:r w:rsidRPr="00430C9A">
        <w:rPr>
          <w:lang w:val="ru-RU"/>
        </w:rPr>
        <w:t>, высокая стоимость альтернативных технологий, вероятно, задержит их переход на ГФО; следовательно, в ближайшей перспективе ожидается рост спроса на ГФУ в этом секторе.</w:t>
      </w:r>
    </w:p>
    <w:p w14:paraId="01E85270" w14:textId="77777777" w:rsidR="006853A0" w:rsidRPr="00430C9A" w:rsidRDefault="006853A0" w:rsidP="00997F89">
      <w:pPr>
        <w:pStyle w:val="Heading1"/>
        <w:rPr>
          <w:lang w:val="ru-RU"/>
        </w:rPr>
      </w:pPr>
      <w:r w:rsidRPr="00076AE7">
        <w:rPr>
          <w:lang w:val="ru-RU"/>
        </w:rPr>
        <w:t>Таиланд сообщил о потреблении ГФУ в импортируемых готовых полиоловых смесях. В период 2020</w:t>
      </w:r>
      <w:r>
        <w:rPr>
          <w:lang w:val="ru-RU"/>
        </w:rPr>
        <w:t>-</w:t>
      </w:r>
      <w:r w:rsidRPr="00076AE7">
        <w:rPr>
          <w:lang w:val="ru-RU"/>
        </w:rPr>
        <w:t>2025</w:t>
      </w:r>
      <w:r>
        <w:rPr>
          <w:lang w:val="ru-RU"/>
        </w:rPr>
        <w:t> </w:t>
      </w:r>
      <w:r w:rsidRPr="00076AE7">
        <w:rPr>
          <w:lang w:val="ru-RU"/>
        </w:rPr>
        <w:t>годов потребление импортируемых готовых полиоловых смесей, содержащих ГФУ</w:t>
      </w:r>
      <w:r w:rsidRPr="00076AE7">
        <w:rPr>
          <w:lang w:val="ru-RU"/>
        </w:rPr>
        <w:noBreakHyphen/>
        <w:t>245</w:t>
      </w:r>
      <w:r w:rsidRPr="00076AE7">
        <w:t>fa</w:t>
      </w:r>
      <w:r w:rsidRPr="00076AE7">
        <w:rPr>
          <w:lang w:val="ru-RU"/>
        </w:rPr>
        <w:t>, было зарегистрировано в 2024 и 2025</w:t>
      </w:r>
      <w:r>
        <w:rPr>
          <w:lang w:val="ru-RU"/>
        </w:rPr>
        <w:t> </w:t>
      </w:r>
      <w:r w:rsidRPr="00076AE7">
        <w:rPr>
          <w:lang w:val="ru-RU"/>
        </w:rPr>
        <w:t>годах на уровне 22,88</w:t>
      </w:r>
      <w:r>
        <w:rPr>
          <w:lang w:val="ru-RU"/>
        </w:rPr>
        <w:t> </w:t>
      </w:r>
      <w:r w:rsidRPr="00076AE7">
        <w:rPr>
          <w:lang w:val="ru-RU"/>
        </w:rPr>
        <w:t>мт и 192,50</w:t>
      </w:r>
      <w:r>
        <w:rPr>
          <w:lang w:val="ru-RU"/>
        </w:rPr>
        <w:t> </w:t>
      </w:r>
      <w:r w:rsidRPr="00076AE7">
        <w:rPr>
          <w:lang w:val="ru-RU"/>
        </w:rPr>
        <w:t>мт соответственно; потребление импортируемых готовых полиоловых смесей, содержащих ГФУ</w:t>
      </w:r>
      <w:r w:rsidRPr="00076AE7">
        <w:rPr>
          <w:lang w:val="ru-RU"/>
        </w:rPr>
        <w:noBreakHyphen/>
        <w:t>365</w:t>
      </w:r>
      <w:proofErr w:type="spellStart"/>
      <w:r w:rsidRPr="00076AE7">
        <w:t>mfc</w:t>
      </w:r>
      <w:proofErr w:type="spellEnd"/>
      <w:r w:rsidRPr="00076AE7">
        <w:rPr>
          <w:lang w:val="ru-RU"/>
        </w:rPr>
        <w:t>, за этот период не зарегистрировано</w:t>
      </w:r>
      <w:r w:rsidRPr="00430C9A">
        <w:rPr>
          <w:lang w:val="ru-RU"/>
        </w:rPr>
        <w:t>.</w:t>
      </w:r>
    </w:p>
    <w:p w14:paraId="01E85271" w14:textId="77777777" w:rsidR="006853A0" w:rsidRPr="00076AE7" w:rsidRDefault="006853A0" w:rsidP="00997F89">
      <w:pPr>
        <w:suppressAutoHyphens/>
        <w:spacing w:after="240"/>
        <w:rPr>
          <w:i/>
          <w:iCs/>
          <w:u w:val="single"/>
          <w:lang w:val="ru-RU"/>
        </w:rPr>
      </w:pPr>
      <w:r>
        <w:rPr>
          <w:i/>
          <w:iCs/>
          <w:u w:val="single"/>
          <w:lang w:val="ru-RU"/>
        </w:rPr>
        <w:t>Растворители</w:t>
      </w:r>
    </w:p>
    <w:p w14:paraId="01E85272" w14:textId="77777777" w:rsidR="006853A0" w:rsidRPr="002B1660" w:rsidRDefault="006853A0" w:rsidP="00997F89">
      <w:pPr>
        <w:pStyle w:val="Heading1"/>
      </w:pPr>
      <w:r w:rsidRPr="00076AE7">
        <w:rPr>
          <w:lang w:val="ru-RU"/>
        </w:rPr>
        <w:t xml:space="preserve">В секторе растворителей для очистки используется несколько регулируемых веществ, при этом основную долю </w:t>
      </w:r>
      <w:r w:rsidRPr="00076AE7">
        <w:t xml:space="preserve">ГФУ </w:t>
      </w:r>
      <w:r w:rsidRPr="00430C9A">
        <w:rPr>
          <w:lang w:val="ru-RU"/>
        </w:rPr>
        <w:t>составляют</w:t>
      </w:r>
      <w:r w:rsidRPr="00076AE7">
        <w:t xml:space="preserve"> </w:t>
      </w:r>
      <w:r>
        <w:rPr>
          <w:lang w:val="ru-RU"/>
        </w:rPr>
        <w:t>ГФУ</w:t>
      </w:r>
      <w:r w:rsidRPr="002B1660">
        <w:t xml:space="preserve">-152a </w:t>
      </w:r>
      <w:r>
        <w:rPr>
          <w:lang w:val="ru-RU"/>
        </w:rPr>
        <w:t>и</w:t>
      </w:r>
      <w:r w:rsidRPr="00430C9A">
        <w:rPr>
          <w:lang w:val="en-US"/>
        </w:rPr>
        <w:t xml:space="preserve"> </w:t>
      </w:r>
      <w:r>
        <w:rPr>
          <w:lang w:val="ru-RU"/>
        </w:rPr>
        <w:t>ГФУ</w:t>
      </w:r>
      <w:r w:rsidRPr="002B1660">
        <w:noBreakHyphen/>
        <w:t>43</w:t>
      </w:r>
      <w:r w:rsidRPr="002B1660">
        <w:noBreakHyphen/>
        <w:t xml:space="preserve">10mee. </w:t>
      </w:r>
    </w:p>
    <w:p w14:paraId="01E85273" w14:textId="77777777" w:rsidR="006853A0" w:rsidRPr="00760822" w:rsidRDefault="006853A0" w:rsidP="00997F89">
      <w:pPr>
        <w:pStyle w:val="Heading1"/>
        <w:rPr>
          <w:lang w:val="ru-RU"/>
        </w:rPr>
      </w:pPr>
      <w:r w:rsidRPr="00760822">
        <w:rPr>
          <w:lang w:val="ru-RU"/>
        </w:rPr>
        <w:lastRenderedPageBreak/>
        <w:t>Тенденции потребления показывают рост, особенно для ГФУ</w:t>
      </w:r>
      <w:r w:rsidRPr="00760822">
        <w:rPr>
          <w:lang w:val="ru-RU"/>
        </w:rPr>
        <w:noBreakHyphen/>
        <w:t>152</w:t>
      </w:r>
      <w:r w:rsidRPr="00076AE7">
        <w:t>a</w:t>
      </w:r>
      <w:r w:rsidRPr="00760822">
        <w:rPr>
          <w:lang w:val="ru-RU"/>
        </w:rPr>
        <w:t xml:space="preserve"> (недавно введенного), </w:t>
      </w:r>
      <w:r>
        <w:rPr>
          <w:lang w:val="ru-RU"/>
        </w:rPr>
        <w:t>тогда</w:t>
      </w:r>
      <w:r w:rsidRPr="00760822">
        <w:rPr>
          <w:lang w:val="ru-RU"/>
        </w:rPr>
        <w:t xml:space="preserve"> как использование ГХФУ</w:t>
      </w:r>
      <w:r w:rsidRPr="00760822">
        <w:rPr>
          <w:lang w:val="ru-RU"/>
        </w:rPr>
        <w:noBreakHyphen/>
        <w:t>141</w:t>
      </w:r>
      <w:r w:rsidRPr="00076AE7">
        <w:t>b</w:t>
      </w:r>
      <w:r w:rsidRPr="00760822">
        <w:rPr>
          <w:lang w:val="ru-RU"/>
        </w:rPr>
        <w:t>, как ожидается, прекратится к 2026 году, что приведет к дальнейшей зависимости от альтернатив.</w:t>
      </w:r>
    </w:p>
    <w:p w14:paraId="01E85274" w14:textId="77777777" w:rsidR="006853A0" w:rsidRPr="002B1660" w:rsidRDefault="006853A0" w:rsidP="00997F89">
      <w:pPr>
        <w:pStyle w:val="Heading1"/>
        <w:numPr>
          <w:ilvl w:val="0"/>
          <w:numId w:val="0"/>
        </w:numPr>
        <w:spacing w:before="240"/>
        <w:rPr>
          <w:i/>
          <w:iCs/>
          <w:u w:val="single"/>
        </w:rPr>
      </w:pPr>
      <w:r>
        <w:rPr>
          <w:i/>
          <w:iCs/>
          <w:u w:val="single"/>
          <w:lang w:val="ru-RU"/>
        </w:rPr>
        <w:t>Бытовое холодильное оборудование</w:t>
      </w:r>
    </w:p>
    <w:p w14:paraId="01E85275" w14:textId="77777777" w:rsidR="006853A0" w:rsidRPr="006E6E13" w:rsidRDefault="006853A0" w:rsidP="00997F89">
      <w:pPr>
        <w:pStyle w:val="Heading1"/>
        <w:rPr>
          <w:lang w:val="ru-RU"/>
        </w:rPr>
      </w:pPr>
      <w:r w:rsidRPr="00076AE7">
        <w:rPr>
          <w:lang w:val="ru-RU"/>
        </w:rPr>
        <w:t>Этот сектор включает бытовые холодильники и морозильники с очень высоким уровнем проникновения на рынок (выше 90</w:t>
      </w:r>
      <w:r>
        <w:rPr>
          <w:lang w:val="en-US"/>
        </w:rPr>
        <w:t> </w:t>
      </w:r>
      <w:r w:rsidRPr="006E6E13">
        <w:rPr>
          <w:lang w:val="ru-RU"/>
        </w:rPr>
        <w:t>%</w:t>
      </w:r>
      <w:r w:rsidRPr="00076AE7">
        <w:rPr>
          <w:lang w:val="ru-RU"/>
        </w:rPr>
        <w:t>). Общий объем производства холодильников в Таиланде оценивается в 7</w:t>
      </w:r>
      <w:r w:rsidRPr="006E6E13">
        <w:rPr>
          <w:lang w:val="ru-RU"/>
        </w:rPr>
        <w:t>-</w:t>
      </w:r>
      <w:r w:rsidRPr="00076AE7">
        <w:rPr>
          <w:lang w:val="ru-RU"/>
        </w:rPr>
        <w:t>8 миллионов единиц в год, из которых примерно 2</w:t>
      </w:r>
      <w:r w:rsidRPr="006E6E13">
        <w:rPr>
          <w:lang w:val="ru-RU"/>
        </w:rPr>
        <w:t>-</w:t>
      </w:r>
      <w:r w:rsidRPr="00076AE7">
        <w:rPr>
          <w:lang w:val="ru-RU"/>
        </w:rPr>
        <w:t xml:space="preserve">3 миллиона продаются на внутреннем рынке, а остальное экспортируется. Хотя </w:t>
      </w:r>
      <w:r>
        <w:rPr>
          <w:lang w:val="ru-RU"/>
        </w:rPr>
        <w:t>ранее</w:t>
      </w:r>
      <w:r w:rsidRPr="00076AE7">
        <w:rPr>
          <w:lang w:val="ru-RU"/>
        </w:rPr>
        <w:t xml:space="preserve"> доминировал ГФУ</w:t>
      </w:r>
      <w:r w:rsidRPr="00076AE7">
        <w:rPr>
          <w:lang w:val="ru-RU"/>
        </w:rPr>
        <w:noBreakHyphen/>
        <w:t>134</w:t>
      </w:r>
      <w:r w:rsidRPr="00076AE7">
        <w:t>a</w:t>
      </w:r>
      <w:r w:rsidRPr="00076AE7">
        <w:rPr>
          <w:lang w:val="ru-RU"/>
        </w:rPr>
        <w:t xml:space="preserve">, сектор все больше переходит на </w:t>
      </w:r>
      <w:r w:rsidRPr="00076AE7">
        <w:t>R</w:t>
      </w:r>
      <w:r w:rsidRPr="00076AE7">
        <w:rPr>
          <w:lang w:val="ru-RU"/>
        </w:rPr>
        <w:t>-600</w:t>
      </w:r>
      <w:r w:rsidRPr="00076AE7">
        <w:t>a</w:t>
      </w:r>
      <w:r w:rsidRPr="00076AE7">
        <w:rPr>
          <w:lang w:val="ru-RU"/>
        </w:rPr>
        <w:t>, на который в 2019</w:t>
      </w:r>
      <w:r>
        <w:rPr>
          <w:lang w:val="ru-RU"/>
        </w:rPr>
        <w:t> </w:t>
      </w:r>
      <w:r w:rsidRPr="00076AE7">
        <w:rPr>
          <w:lang w:val="ru-RU"/>
        </w:rPr>
        <w:t>году приходилось около 66</w:t>
      </w:r>
      <w:r>
        <w:rPr>
          <w:lang w:val="ru-RU"/>
        </w:rPr>
        <w:t> %</w:t>
      </w:r>
      <w:r w:rsidRPr="00076AE7">
        <w:rPr>
          <w:lang w:val="ru-RU"/>
        </w:rPr>
        <w:t xml:space="preserve"> хладагентов, используемых в производстве. В результате потребление ГФУ в этом секторе снижается, а внутренний рынок приближается к насыщению</w:t>
      </w:r>
      <w:r w:rsidRPr="006E6E13">
        <w:rPr>
          <w:lang w:val="ru-RU"/>
        </w:rPr>
        <w:t xml:space="preserve">. </w:t>
      </w:r>
    </w:p>
    <w:p w14:paraId="01E85276" w14:textId="77777777" w:rsidR="006853A0" w:rsidRPr="002B1660" w:rsidRDefault="006853A0" w:rsidP="00997F89">
      <w:pPr>
        <w:pStyle w:val="Heading1"/>
        <w:numPr>
          <w:ilvl w:val="0"/>
          <w:numId w:val="0"/>
        </w:numPr>
        <w:spacing w:before="240"/>
        <w:rPr>
          <w:i/>
          <w:iCs/>
          <w:u w:val="single"/>
        </w:rPr>
      </w:pPr>
      <w:r>
        <w:rPr>
          <w:i/>
          <w:iCs/>
          <w:u w:val="single"/>
          <w:lang w:val="ru-RU"/>
        </w:rPr>
        <w:t>Коммерческое холодильное оборудование</w:t>
      </w:r>
    </w:p>
    <w:p w14:paraId="01E85277" w14:textId="77777777" w:rsidR="006853A0" w:rsidRPr="00C77011" w:rsidRDefault="006853A0" w:rsidP="00997F89">
      <w:pPr>
        <w:pStyle w:val="Heading1"/>
        <w:rPr>
          <w:lang w:val="ru-RU"/>
        </w:rPr>
      </w:pPr>
      <w:r w:rsidRPr="00076AE7">
        <w:rPr>
          <w:lang w:val="ru-RU"/>
        </w:rPr>
        <w:t>Сектор коммерческого холодильного оборудования в Таиланде охватывает широкий спектр применений, включая розничную торговлю, общественное питание и логистику холодильной цепи. Типы оборудования включают автономные агрегаты (системы</w:t>
      </w:r>
      <w:r>
        <w:rPr>
          <w:lang w:val="ru-RU"/>
        </w:rPr>
        <w:t xml:space="preserve"> со штепсельным подсоединением</w:t>
      </w:r>
      <w:r w:rsidRPr="00076AE7">
        <w:rPr>
          <w:lang w:val="ru-RU"/>
        </w:rPr>
        <w:t xml:space="preserve">, аналогичные бытовым холодильникам), конденсаторные установки (сплит-системы) и централизованные холодильные системы, используемые в супермаркетах, </w:t>
      </w:r>
      <w:r>
        <w:rPr>
          <w:lang w:val="ru-RU"/>
        </w:rPr>
        <w:t xml:space="preserve">на </w:t>
      </w:r>
      <w:r w:rsidRPr="00076AE7">
        <w:rPr>
          <w:lang w:val="ru-RU"/>
        </w:rPr>
        <w:t xml:space="preserve">холодильных складах и </w:t>
      </w:r>
      <w:r>
        <w:rPr>
          <w:lang w:val="ru-RU"/>
        </w:rPr>
        <w:t xml:space="preserve">в </w:t>
      </w:r>
      <w:r w:rsidRPr="00076AE7">
        <w:rPr>
          <w:lang w:val="ru-RU"/>
        </w:rPr>
        <w:t>промышленной переработке продуктов питания. Эти системы поддерживают такие применения, как холодильные витрины, охладители напитков, холодильные камеры, охлаждаемые и морозильные камеры с проходом, а также рефрижераторный транспорт (рефрижераторные грузовики, контейнеры и рыболовные суда</w:t>
      </w:r>
      <w:r w:rsidRPr="00C77011">
        <w:rPr>
          <w:lang w:val="ru-RU"/>
        </w:rPr>
        <w:t xml:space="preserve">). </w:t>
      </w:r>
    </w:p>
    <w:p w14:paraId="01E85278" w14:textId="77777777" w:rsidR="006853A0" w:rsidRPr="00C77011" w:rsidRDefault="006853A0" w:rsidP="00997F89">
      <w:pPr>
        <w:pStyle w:val="Heading1"/>
        <w:rPr>
          <w:lang w:val="ru-RU"/>
        </w:rPr>
      </w:pPr>
      <w:r w:rsidRPr="002B1660">
        <w:t>R</w:t>
      </w:r>
      <w:r w:rsidRPr="00076AE7">
        <w:rPr>
          <w:rFonts w:ascii="MS Mincho" w:eastAsia="MS Mincho" w:hAnsi="MS Mincho" w:cs="MS Mincho" w:hint="eastAsia"/>
          <w:lang w:val="ru-RU"/>
        </w:rPr>
        <w:t>‑</w:t>
      </w:r>
      <w:r w:rsidRPr="00076AE7">
        <w:rPr>
          <w:lang w:val="ru-RU"/>
        </w:rPr>
        <w:t>404</w:t>
      </w:r>
      <w:r w:rsidRPr="002B1660">
        <w:t>A</w:t>
      </w:r>
      <w:r w:rsidRPr="00076AE7">
        <w:rPr>
          <w:lang w:val="ru-RU"/>
        </w:rPr>
        <w:t xml:space="preserve"> является доминирующим хладагентом в системах выносного типа, а также используется в автономных агрегатах наряду с </w:t>
      </w:r>
      <w:r w:rsidRPr="00076AE7">
        <w:t>R</w:t>
      </w:r>
      <w:r w:rsidRPr="00076AE7">
        <w:rPr>
          <w:lang w:val="ru-RU"/>
        </w:rPr>
        <w:t>-290. ГФУ</w:t>
      </w:r>
      <w:r w:rsidRPr="00076AE7">
        <w:rPr>
          <w:lang w:val="ru-RU"/>
        </w:rPr>
        <w:noBreakHyphen/>
        <w:t>134</w:t>
      </w:r>
      <w:r w:rsidRPr="00076AE7">
        <w:t>a</w:t>
      </w:r>
      <w:r w:rsidRPr="00076AE7">
        <w:rPr>
          <w:lang w:val="ru-RU"/>
        </w:rPr>
        <w:t xml:space="preserve"> используется в ограниченных количествах в конкретных применениях, таких как кулеры для воды, в то время как </w:t>
      </w:r>
      <w:r>
        <w:rPr>
          <w:lang w:val="ru-RU"/>
        </w:rPr>
        <w:t>УВ</w:t>
      </w:r>
      <w:r w:rsidRPr="00076AE7">
        <w:rPr>
          <w:lang w:val="ru-RU"/>
        </w:rPr>
        <w:t xml:space="preserve"> (</w:t>
      </w:r>
      <w:r w:rsidRPr="00076AE7">
        <w:t>R</w:t>
      </w:r>
      <w:r w:rsidRPr="00076AE7">
        <w:rPr>
          <w:lang w:val="ru-RU"/>
        </w:rPr>
        <w:t>-600</w:t>
      </w:r>
      <w:r w:rsidRPr="00076AE7">
        <w:t>a</w:t>
      </w:r>
      <w:r w:rsidRPr="00076AE7">
        <w:rPr>
          <w:lang w:val="ru-RU"/>
        </w:rPr>
        <w:t xml:space="preserve"> и </w:t>
      </w:r>
      <w:r w:rsidRPr="00076AE7">
        <w:t>R</w:t>
      </w:r>
      <w:r w:rsidRPr="00076AE7">
        <w:rPr>
          <w:lang w:val="ru-RU"/>
        </w:rPr>
        <w:t xml:space="preserve">-290) и </w:t>
      </w:r>
      <w:r w:rsidRPr="002B1660">
        <w:t>CO</w:t>
      </w:r>
      <w:r w:rsidRPr="00C77011">
        <w:rPr>
          <w:vertAlign w:val="subscript"/>
          <w:lang w:val="ru-RU"/>
        </w:rPr>
        <w:t>2</w:t>
      </w:r>
      <w:r w:rsidRPr="00076AE7">
        <w:rPr>
          <w:lang w:val="ru-RU"/>
        </w:rPr>
        <w:t xml:space="preserve"> становятся альтернативами в некоторых применениях</w:t>
      </w:r>
      <w:r w:rsidRPr="00C77011">
        <w:rPr>
          <w:lang w:val="ru-RU"/>
        </w:rPr>
        <w:t xml:space="preserve">. </w:t>
      </w:r>
    </w:p>
    <w:p w14:paraId="01E85279" w14:textId="77777777" w:rsidR="006853A0" w:rsidRPr="00C77011" w:rsidRDefault="006853A0" w:rsidP="00997F89">
      <w:pPr>
        <w:pStyle w:val="Heading1"/>
        <w:rPr>
          <w:lang w:val="ru-RU"/>
        </w:rPr>
      </w:pPr>
      <w:r w:rsidRPr="00076AE7">
        <w:rPr>
          <w:lang w:val="ru-RU"/>
        </w:rPr>
        <w:t xml:space="preserve">Быстрое расширение сетей розничной торговли, магазинов у дома и пищевой промышленности привело к увеличению спроса на холодильное оборудование, </w:t>
      </w:r>
      <w:r>
        <w:rPr>
          <w:lang w:val="ru-RU"/>
        </w:rPr>
        <w:t>результатом чего стал</w:t>
      </w:r>
      <w:r w:rsidRPr="00076AE7">
        <w:rPr>
          <w:lang w:val="ru-RU"/>
        </w:rPr>
        <w:t xml:space="preserve"> значительн</w:t>
      </w:r>
      <w:r>
        <w:rPr>
          <w:lang w:val="ru-RU"/>
        </w:rPr>
        <w:t>ый</w:t>
      </w:r>
      <w:r w:rsidRPr="00076AE7">
        <w:rPr>
          <w:lang w:val="ru-RU"/>
        </w:rPr>
        <w:t xml:space="preserve"> рост потребления </w:t>
      </w:r>
      <w:r w:rsidRPr="00076AE7">
        <w:t>R</w:t>
      </w:r>
      <w:r w:rsidRPr="00076AE7">
        <w:rPr>
          <w:lang w:val="ru-RU"/>
        </w:rPr>
        <w:t>-404</w:t>
      </w:r>
      <w:r w:rsidRPr="00076AE7">
        <w:t>A</w:t>
      </w:r>
      <w:r w:rsidRPr="00076AE7">
        <w:rPr>
          <w:lang w:val="ru-RU"/>
        </w:rPr>
        <w:t xml:space="preserve">, особенно в системах выносного типа. В то же время происходит постепенный переход на альтернативные хладагенты, включая </w:t>
      </w:r>
      <w:r>
        <w:rPr>
          <w:lang w:val="ru-RU"/>
        </w:rPr>
        <w:t>УВ</w:t>
      </w:r>
      <w:r w:rsidRPr="00076AE7">
        <w:rPr>
          <w:lang w:val="ru-RU"/>
        </w:rPr>
        <w:t xml:space="preserve"> (например, </w:t>
      </w:r>
      <w:r w:rsidRPr="00076AE7">
        <w:t>R</w:t>
      </w:r>
      <w:r w:rsidRPr="00076AE7">
        <w:rPr>
          <w:lang w:val="ru-RU"/>
        </w:rPr>
        <w:t xml:space="preserve">-290 и </w:t>
      </w:r>
      <w:r w:rsidRPr="00076AE7">
        <w:t>R</w:t>
      </w:r>
      <w:r w:rsidRPr="00076AE7">
        <w:rPr>
          <w:lang w:val="ru-RU"/>
        </w:rPr>
        <w:t>-600</w:t>
      </w:r>
      <w:r w:rsidRPr="00076AE7">
        <w:t>a</w:t>
      </w:r>
      <w:r w:rsidRPr="00076AE7">
        <w:rPr>
          <w:lang w:val="ru-RU"/>
        </w:rPr>
        <w:t xml:space="preserve">) и системы на </w:t>
      </w:r>
      <w:r w:rsidRPr="002B1660">
        <w:t>CO</w:t>
      </w:r>
      <w:r w:rsidRPr="00C77011">
        <w:rPr>
          <w:vertAlign w:val="subscript"/>
          <w:lang w:val="ru-RU"/>
        </w:rPr>
        <w:t>2</w:t>
      </w:r>
      <w:r w:rsidRPr="00076AE7">
        <w:rPr>
          <w:lang w:val="ru-RU"/>
        </w:rPr>
        <w:t>. В соответствии с решением 78/3</w:t>
      </w:r>
      <w:r>
        <w:rPr>
          <w:lang w:val="ru-RU"/>
        </w:rPr>
        <w:t> </w:t>
      </w:r>
      <w:r w:rsidRPr="00076AE7">
        <w:t>g</w:t>
      </w:r>
      <w:r w:rsidRPr="00076AE7">
        <w:rPr>
          <w:lang w:val="ru-RU"/>
        </w:rPr>
        <w:t xml:space="preserve">) проект по переоборудованию на предприятии </w:t>
      </w:r>
      <w:r w:rsidRPr="00076AE7">
        <w:t>Pattana</w:t>
      </w:r>
      <w:r w:rsidRPr="00076AE7">
        <w:rPr>
          <w:lang w:val="ru-RU"/>
        </w:rPr>
        <w:t xml:space="preserve"> </w:t>
      </w:r>
      <w:r w:rsidRPr="00076AE7">
        <w:t>Intercool</w:t>
      </w:r>
      <w:r w:rsidRPr="00076AE7">
        <w:rPr>
          <w:lang w:val="ru-RU"/>
        </w:rPr>
        <w:t xml:space="preserve"> </w:t>
      </w:r>
      <w:r w:rsidRPr="00076AE7">
        <w:t>Co</w:t>
      </w:r>
      <w:r w:rsidRPr="00076AE7">
        <w:rPr>
          <w:lang w:val="ru-RU"/>
        </w:rPr>
        <w:t xml:space="preserve">. </w:t>
      </w:r>
      <w:r w:rsidRPr="00076AE7">
        <w:t>Ltd</w:t>
      </w:r>
      <w:r w:rsidRPr="00076AE7">
        <w:rPr>
          <w:lang w:val="ru-RU"/>
        </w:rPr>
        <w:t>. (с ГФУ</w:t>
      </w:r>
      <w:r w:rsidRPr="00076AE7">
        <w:rPr>
          <w:lang w:val="ru-RU"/>
        </w:rPr>
        <w:noBreakHyphen/>
        <w:t>134</w:t>
      </w:r>
      <w:r w:rsidRPr="00076AE7">
        <w:t>a</w:t>
      </w:r>
      <w:r w:rsidRPr="00076AE7">
        <w:rPr>
          <w:lang w:val="ru-RU"/>
        </w:rPr>
        <w:t xml:space="preserve"> на </w:t>
      </w:r>
      <w:r w:rsidRPr="00076AE7">
        <w:t>R</w:t>
      </w:r>
      <w:r w:rsidRPr="00076AE7">
        <w:rPr>
          <w:lang w:val="ru-RU"/>
        </w:rPr>
        <w:t xml:space="preserve">-290 и </w:t>
      </w:r>
      <w:r w:rsidRPr="00076AE7">
        <w:t>R</w:t>
      </w:r>
      <w:r w:rsidRPr="00076AE7">
        <w:rPr>
          <w:lang w:val="ru-RU"/>
        </w:rPr>
        <w:t>-600</w:t>
      </w:r>
      <w:r w:rsidRPr="00076AE7">
        <w:t>a</w:t>
      </w:r>
      <w:r w:rsidRPr="00076AE7">
        <w:rPr>
          <w:lang w:val="ru-RU"/>
        </w:rPr>
        <w:t>) был утвержден на 82-м совещании и завершен в декабре 2021</w:t>
      </w:r>
      <w:r>
        <w:rPr>
          <w:lang w:val="ru-RU"/>
        </w:rPr>
        <w:t> </w:t>
      </w:r>
      <w:r w:rsidRPr="00076AE7">
        <w:rPr>
          <w:lang w:val="ru-RU"/>
        </w:rPr>
        <w:t xml:space="preserve">года. Существуют и другие аналогичные отраслевые инициативы по переходу с ГФУ на </w:t>
      </w:r>
      <w:r>
        <w:rPr>
          <w:lang w:val="ru-RU"/>
        </w:rPr>
        <w:t>УВ</w:t>
      </w:r>
      <w:r w:rsidRPr="00076AE7">
        <w:rPr>
          <w:lang w:val="ru-RU"/>
        </w:rPr>
        <w:t>; однако внедрение остается сложным для малых производителей из-за затрат, вопросов безопасности и ограниченного технического потенциала</w:t>
      </w:r>
      <w:r w:rsidRPr="00C77011">
        <w:rPr>
          <w:lang w:val="ru-RU"/>
        </w:rPr>
        <w:t>.</w:t>
      </w:r>
    </w:p>
    <w:p w14:paraId="01E8527B" w14:textId="77777777" w:rsidR="006853A0" w:rsidRPr="002B1660" w:rsidRDefault="006853A0" w:rsidP="00997F89">
      <w:pPr>
        <w:suppressAutoHyphens/>
        <w:spacing w:after="240"/>
        <w:rPr>
          <w:i/>
          <w:iCs/>
          <w:u w:val="single"/>
        </w:rPr>
      </w:pPr>
      <w:r>
        <w:rPr>
          <w:i/>
          <w:iCs/>
          <w:u w:val="single"/>
          <w:lang w:val="ru-RU"/>
        </w:rPr>
        <w:t>Бытовые кондиционеры воздуха</w:t>
      </w:r>
      <w:r w:rsidRPr="002B1660">
        <w:rPr>
          <w:i/>
          <w:iCs/>
          <w:u w:val="single"/>
        </w:rPr>
        <w:t xml:space="preserve"> </w:t>
      </w:r>
    </w:p>
    <w:p w14:paraId="01E8527C" w14:textId="77777777" w:rsidR="006853A0" w:rsidRPr="004D0653" w:rsidRDefault="006853A0" w:rsidP="00997F89">
      <w:pPr>
        <w:pStyle w:val="Heading1"/>
        <w:rPr>
          <w:lang w:val="ru-RU"/>
        </w:rPr>
      </w:pPr>
      <w:r w:rsidRPr="004D0653">
        <w:rPr>
          <w:lang w:val="ru-RU"/>
        </w:rPr>
        <w:t xml:space="preserve">Этот сектор включает малые сплит-системы и автономные </w:t>
      </w:r>
      <w:r>
        <w:rPr>
          <w:lang w:val="ru-RU"/>
        </w:rPr>
        <w:t>КВ</w:t>
      </w:r>
      <w:r w:rsidRPr="004D0653">
        <w:rPr>
          <w:lang w:val="ru-RU"/>
        </w:rPr>
        <w:t xml:space="preserve"> и является крупнейшим потребителем ГФУ. Диапазон холодопроизводительности этих агрегатов составляет от 9</w:t>
      </w:r>
      <w:r>
        <w:rPr>
          <w:lang w:val="ru-RU"/>
        </w:rPr>
        <w:t> </w:t>
      </w:r>
      <w:r w:rsidRPr="004D0653">
        <w:rPr>
          <w:lang w:val="ru-RU"/>
        </w:rPr>
        <w:t xml:space="preserve">000 </w:t>
      </w:r>
      <w:r w:rsidRPr="004D0653">
        <w:t>BTU</w:t>
      </w:r>
      <w:r w:rsidRPr="004D0653">
        <w:rPr>
          <w:lang w:val="ru-RU"/>
        </w:rPr>
        <w:t>/час (2,638</w:t>
      </w:r>
      <w:r>
        <w:rPr>
          <w:lang w:val="ru-RU"/>
        </w:rPr>
        <w:t> </w:t>
      </w:r>
      <w:r w:rsidRPr="004D0653">
        <w:rPr>
          <w:lang w:val="ru-RU"/>
        </w:rPr>
        <w:t>кВт) до примерно 50</w:t>
      </w:r>
      <w:r>
        <w:rPr>
          <w:lang w:val="ru-RU"/>
        </w:rPr>
        <w:t> </w:t>
      </w:r>
      <w:r w:rsidRPr="004D0653">
        <w:rPr>
          <w:lang w:val="ru-RU"/>
        </w:rPr>
        <w:t xml:space="preserve">000 </w:t>
      </w:r>
      <w:r w:rsidRPr="004D0653">
        <w:t>BTU</w:t>
      </w:r>
      <w:r w:rsidRPr="004D0653">
        <w:rPr>
          <w:lang w:val="ru-RU"/>
        </w:rPr>
        <w:t>/час (14,65</w:t>
      </w:r>
      <w:r>
        <w:rPr>
          <w:lang w:val="ru-RU"/>
        </w:rPr>
        <w:t> </w:t>
      </w:r>
      <w:r w:rsidRPr="004D0653">
        <w:rPr>
          <w:lang w:val="ru-RU"/>
        </w:rPr>
        <w:t>кВт). ГФУ</w:t>
      </w:r>
      <w:r w:rsidRPr="004D0653">
        <w:rPr>
          <w:lang w:val="ru-RU"/>
        </w:rPr>
        <w:noBreakHyphen/>
        <w:t xml:space="preserve">32 и </w:t>
      </w:r>
      <w:r w:rsidRPr="004D0653">
        <w:t>R</w:t>
      </w:r>
      <w:r w:rsidRPr="004D0653">
        <w:rPr>
          <w:lang w:val="ru-RU"/>
        </w:rPr>
        <w:noBreakHyphen/>
        <w:t>410</w:t>
      </w:r>
      <w:r w:rsidRPr="004D0653">
        <w:t>A</w:t>
      </w:r>
      <w:r w:rsidRPr="004D0653">
        <w:rPr>
          <w:lang w:val="ru-RU"/>
        </w:rPr>
        <w:t xml:space="preserve"> являются доминирующими хладагентами, при этом </w:t>
      </w:r>
      <w:r>
        <w:rPr>
          <w:lang w:val="ru-RU"/>
        </w:rPr>
        <w:t>на</w:t>
      </w:r>
      <w:r w:rsidRPr="004D0653">
        <w:rPr>
          <w:lang w:val="ru-RU"/>
        </w:rPr>
        <w:t xml:space="preserve"> некоторых экспортных рынках растет использование </w:t>
      </w:r>
      <w:r w:rsidRPr="002B1660">
        <w:t>R</w:t>
      </w:r>
      <w:r w:rsidRPr="004D0653">
        <w:rPr>
          <w:lang w:val="ru-RU"/>
        </w:rPr>
        <w:t>-454</w:t>
      </w:r>
      <w:r w:rsidRPr="002B1660">
        <w:t>B</w:t>
      </w:r>
      <w:r w:rsidRPr="004D0653">
        <w:rPr>
          <w:lang w:val="ru-RU"/>
        </w:rPr>
        <w:t xml:space="preserve">. </w:t>
      </w:r>
    </w:p>
    <w:p w14:paraId="01E8527D" w14:textId="77777777" w:rsidR="006853A0" w:rsidRPr="00DB43C3" w:rsidRDefault="006853A0" w:rsidP="00997F89">
      <w:pPr>
        <w:pStyle w:val="Heading1"/>
        <w:rPr>
          <w:lang w:val="ru-RU"/>
        </w:rPr>
      </w:pPr>
      <w:r w:rsidRPr="004D0653">
        <w:rPr>
          <w:lang w:val="ru-RU"/>
        </w:rPr>
        <w:t>Таиланд является крупным производителем бытовых кондиционеров, выпуская более 15</w:t>
      </w:r>
      <w:r>
        <w:rPr>
          <w:lang w:val="ru-RU"/>
        </w:rPr>
        <w:t>-</w:t>
      </w:r>
      <w:r w:rsidRPr="004D0653">
        <w:rPr>
          <w:lang w:val="ru-RU"/>
        </w:rPr>
        <w:t>16 миллионов единиц в год, из которых примерно 10</w:t>
      </w:r>
      <w:r>
        <w:rPr>
          <w:lang w:val="ru-RU"/>
        </w:rPr>
        <w:t>-</w:t>
      </w:r>
      <w:r w:rsidRPr="004D0653">
        <w:rPr>
          <w:lang w:val="ru-RU"/>
        </w:rPr>
        <w:t>12</w:t>
      </w:r>
      <w:r>
        <w:rPr>
          <w:lang w:val="ru-RU"/>
        </w:rPr>
        <w:t> %</w:t>
      </w:r>
      <w:r w:rsidRPr="004D0653">
        <w:rPr>
          <w:lang w:val="ru-RU"/>
        </w:rPr>
        <w:t xml:space="preserve"> продаются на внутреннем рынке, а остальное экспортируется на международные рынки. Потребление хладагентов продолжает расти </w:t>
      </w:r>
      <w:r w:rsidRPr="004D0653">
        <w:rPr>
          <w:lang w:val="ru-RU"/>
        </w:rPr>
        <w:lastRenderedPageBreak/>
        <w:t>вместе с объемами производства, хотя наблюдается сдвиг в сторону хладагентов с более низким потенциалом глобального потепления (ПГП), таких как ГФУ</w:t>
      </w:r>
      <w:r w:rsidRPr="00DB43C3">
        <w:rPr>
          <w:lang w:val="ru-RU"/>
        </w:rPr>
        <w:t xml:space="preserve">-32. </w:t>
      </w:r>
    </w:p>
    <w:p w14:paraId="01E8527E" w14:textId="77777777" w:rsidR="006853A0" w:rsidRPr="00DB43C3" w:rsidRDefault="006853A0" w:rsidP="00997F89">
      <w:pPr>
        <w:suppressAutoHyphens/>
        <w:spacing w:after="240"/>
        <w:rPr>
          <w:i/>
          <w:iCs/>
          <w:u w:val="single"/>
          <w:lang w:val="ru-RU"/>
        </w:rPr>
      </w:pPr>
      <w:r>
        <w:rPr>
          <w:i/>
          <w:iCs/>
          <w:u w:val="single"/>
          <w:lang w:val="ru-RU"/>
        </w:rPr>
        <w:t>Легкие коммерческие системы кондиционирования воздуха</w:t>
      </w:r>
      <w:r w:rsidRPr="00DB43C3">
        <w:rPr>
          <w:i/>
          <w:iCs/>
          <w:u w:val="single"/>
          <w:lang w:val="ru-RU"/>
        </w:rPr>
        <w:t xml:space="preserve"> </w:t>
      </w:r>
    </w:p>
    <w:p w14:paraId="01E8527F" w14:textId="77777777" w:rsidR="006853A0" w:rsidRPr="002B1660" w:rsidRDefault="006853A0" w:rsidP="00997F89">
      <w:pPr>
        <w:pStyle w:val="Heading1"/>
      </w:pPr>
      <w:r w:rsidRPr="00DB43C3">
        <w:rPr>
          <w:lang w:val="ru-RU"/>
        </w:rPr>
        <w:t>Этот сектор включает более крупные сплит-системы с холодопроизводительностью свыше 52</w:t>
      </w:r>
      <w:r>
        <w:rPr>
          <w:lang w:val="ru-RU"/>
        </w:rPr>
        <w:t> </w:t>
      </w:r>
      <w:r w:rsidRPr="00DB43C3">
        <w:rPr>
          <w:lang w:val="ru-RU"/>
        </w:rPr>
        <w:t xml:space="preserve">000 </w:t>
      </w:r>
      <w:r w:rsidRPr="00DB43C3">
        <w:t>BTU</w:t>
      </w:r>
      <w:r w:rsidRPr="00DB43C3">
        <w:rPr>
          <w:lang w:val="ru-RU"/>
        </w:rPr>
        <w:t xml:space="preserve">/час, блочные </w:t>
      </w:r>
      <w:r>
        <w:rPr>
          <w:lang w:val="ru-RU"/>
        </w:rPr>
        <w:t>КВ</w:t>
      </w:r>
      <w:r w:rsidRPr="00DB43C3">
        <w:rPr>
          <w:lang w:val="ru-RU"/>
        </w:rPr>
        <w:t xml:space="preserve"> и системы с переменным объемом хладагента (</w:t>
      </w:r>
      <w:r w:rsidRPr="00DB43C3">
        <w:t>VRV</w:t>
      </w:r>
      <w:r w:rsidRPr="00DB43C3">
        <w:rPr>
          <w:lang w:val="ru-RU"/>
        </w:rPr>
        <w:t>)/переменным потоком хладагента (</w:t>
      </w:r>
      <w:r w:rsidRPr="00DB43C3">
        <w:t>VRF</w:t>
      </w:r>
      <w:r w:rsidRPr="00DB43C3">
        <w:rPr>
          <w:lang w:val="ru-RU"/>
        </w:rPr>
        <w:t>). Основными хладагентами являются</w:t>
      </w:r>
      <w:r w:rsidRPr="002B1660">
        <w:t xml:space="preserve"> R-410A, </w:t>
      </w:r>
      <w:r>
        <w:rPr>
          <w:lang w:val="ru-RU"/>
        </w:rPr>
        <w:t>ГФУ</w:t>
      </w:r>
      <w:r w:rsidRPr="002B1660">
        <w:t>-32</w:t>
      </w:r>
      <w:r>
        <w:rPr>
          <w:lang w:val="ru-RU"/>
        </w:rPr>
        <w:t xml:space="preserve"> и</w:t>
      </w:r>
      <w:r w:rsidRPr="002B1660">
        <w:t xml:space="preserve"> R-407C. </w:t>
      </w:r>
    </w:p>
    <w:p w14:paraId="01E85280" w14:textId="77777777" w:rsidR="006853A0" w:rsidRPr="002B1660" w:rsidRDefault="006853A0" w:rsidP="00997F89">
      <w:pPr>
        <w:pStyle w:val="Heading1"/>
      </w:pPr>
      <w:r w:rsidRPr="00DB43C3">
        <w:rPr>
          <w:lang w:val="ru-RU"/>
        </w:rPr>
        <w:t>Поскольку использование ГФУ</w:t>
      </w:r>
      <w:r w:rsidRPr="00DB43C3">
        <w:rPr>
          <w:lang w:val="ru-RU"/>
        </w:rPr>
        <w:noBreakHyphen/>
        <w:t xml:space="preserve">32 в </w:t>
      </w:r>
      <w:r>
        <w:rPr>
          <w:lang w:val="ru-RU"/>
        </w:rPr>
        <w:t>КВ</w:t>
      </w:r>
      <w:r w:rsidRPr="00DB43C3">
        <w:rPr>
          <w:lang w:val="ru-RU"/>
        </w:rPr>
        <w:t xml:space="preserve"> с холодопроизводительностью выше 52</w:t>
      </w:r>
      <w:r>
        <w:rPr>
          <w:lang w:val="ru-RU"/>
        </w:rPr>
        <w:t> </w:t>
      </w:r>
      <w:r w:rsidRPr="00DB43C3">
        <w:rPr>
          <w:lang w:val="ru-RU"/>
        </w:rPr>
        <w:t>000</w:t>
      </w:r>
      <w:r>
        <w:rPr>
          <w:lang w:val="ru-RU"/>
        </w:rPr>
        <w:t> </w:t>
      </w:r>
      <w:r w:rsidRPr="00DB43C3">
        <w:t>BTU</w:t>
      </w:r>
      <w:r w:rsidRPr="00DB43C3">
        <w:rPr>
          <w:lang w:val="ru-RU"/>
        </w:rPr>
        <w:t xml:space="preserve">/час ограничено в высотных зданиях Таиланда, такие агрегаты производятся в основном на экспорт, имея ограниченное применение на внутреннем рынке. Потребление этих трех хладагентов значительно выросло, отражая растущий спрос на коммерческие применения </w:t>
      </w:r>
      <w:r>
        <w:rPr>
          <w:lang w:val="ru-RU"/>
        </w:rPr>
        <w:t xml:space="preserve">систем </w:t>
      </w:r>
      <w:r w:rsidRPr="00DB43C3">
        <w:rPr>
          <w:lang w:val="ru-RU"/>
        </w:rPr>
        <w:t>охлаждения. Ожидается также рост потребления</w:t>
      </w:r>
      <w:r w:rsidRPr="00DB43C3">
        <w:rPr>
          <w:lang w:val="en-US"/>
        </w:rPr>
        <w:t xml:space="preserve"> </w:t>
      </w:r>
      <w:r w:rsidRPr="002B1660">
        <w:t>R-454B.</w:t>
      </w:r>
    </w:p>
    <w:p w14:paraId="01E85281" w14:textId="77777777" w:rsidR="006853A0" w:rsidRPr="002B1660" w:rsidRDefault="006853A0" w:rsidP="00997F89">
      <w:pPr>
        <w:suppressAutoHyphens/>
        <w:spacing w:after="240"/>
        <w:rPr>
          <w:i/>
          <w:iCs/>
          <w:u w:val="single"/>
        </w:rPr>
      </w:pPr>
      <w:r>
        <w:rPr>
          <w:i/>
          <w:iCs/>
          <w:u w:val="single"/>
          <w:lang w:val="ru-RU"/>
        </w:rPr>
        <w:t>Мобильные кондиционеры воздуха</w:t>
      </w:r>
    </w:p>
    <w:p w14:paraId="01E85282" w14:textId="77777777" w:rsidR="006853A0" w:rsidRPr="00DB43C3" w:rsidRDefault="006853A0" w:rsidP="00997F89">
      <w:pPr>
        <w:pStyle w:val="Heading1"/>
        <w:rPr>
          <w:lang w:val="ru-RU"/>
        </w:rPr>
      </w:pPr>
      <w:r w:rsidRPr="00DB43C3">
        <w:rPr>
          <w:lang w:val="ru-RU"/>
        </w:rPr>
        <w:t xml:space="preserve">Системы </w:t>
      </w:r>
      <w:r>
        <w:rPr>
          <w:lang w:val="ru-RU"/>
        </w:rPr>
        <w:t>МКВ</w:t>
      </w:r>
      <w:r w:rsidRPr="00DB43C3">
        <w:rPr>
          <w:lang w:val="ru-RU"/>
        </w:rPr>
        <w:t xml:space="preserve"> используются в легковых автомобилях, автобусах и грузовиках, обслуживая большой парк транспортных средств и мощный автомобилестроительный сектор с ежегодным объемом производства более 2</w:t>
      </w:r>
      <w:r>
        <w:rPr>
          <w:lang w:val="ru-RU"/>
        </w:rPr>
        <w:t> </w:t>
      </w:r>
      <w:r w:rsidRPr="00DB43C3">
        <w:rPr>
          <w:lang w:val="ru-RU"/>
        </w:rPr>
        <w:t>миллионов единиц (около 50</w:t>
      </w:r>
      <w:r>
        <w:rPr>
          <w:lang w:val="ru-RU"/>
        </w:rPr>
        <w:t> %</w:t>
      </w:r>
      <w:r w:rsidRPr="00DB43C3">
        <w:rPr>
          <w:lang w:val="ru-RU"/>
        </w:rPr>
        <w:t xml:space="preserve"> продается на внутреннем рынке) и примерно 17</w:t>
      </w:r>
      <w:r>
        <w:rPr>
          <w:lang w:val="ru-RU"/>
        </w:rPr>
        <w:t> </w:t>
      </w:r>
      <w:r w:rsidRPr="00DB43C3">
        <w:rPr>
          <w:lang w:val="ru-RU"/>
        </w:rPr>
        <w:t>миллионами автомобилей с кондиционерами в эксплуатации (по состоянию на апрель 2020</w:t>
      </w:r>
      <w:r>
        <w:rPr>
          <w:lang w:val="ru-RU"/>
        </w:rPr>
        <w:t> </w:t>
      </w:r>
      <w:r w:rsidRPr="00DB43C3">
        <w:rPr>
          <w:lang w:val="ru-RU"/>
        </w:rPr>
        <w:t>года). ГФУ</w:t>
      </w:r>
      <w:r w:rsidRPr="00DB43C3">
        <w:rPr>
          <w:lang w:val="ru-RU"/>
        </w:rPr>
        <w:noBreakHyphen/>
        <w:t>134</w:t>
      </w:r>
      <w:r w:rsidRPr="00DB43C3">
        <w:t>a</w:t>
      </w:r>
      <w:r w:rsidRPr="00DB43C3">
        <w:rPr>
          <w:lang w:val="ru-RU"/>
        </w:rPr>
        <w:t xml:space="preserve"> является преобладающим хладагентом </w:t>
      </w:r>
      <w:r>
        <w:rPr>
          <w:lang w:val="ru-RU"/>
        </w:rPr>
        <w:t>при</w:t>
      </w:r>
      <w:r w:rsidRPr="00DB43C3">
        <w:rPr>
          <w:lang w:val="ru-RU"/>
        </w:rPr>
        <w:t xml:space="preserve"> ограниченн</w:t>
      </w:r>
      <w:r>
        <w:rPr>
          <w:lang w:val="ru-RU"/>
        </w:rPr>
        <w:t>о</w:t>
      </w:r>
      <w:r w:rsidRPr="00DB43C3">
        <w:rPr>
          <w:lang w:val="ru-RU"/>
        </w:rPr>
        <w:t>м использовани</w:t>
      </w:r>
      <w:r>
        <w:rPr>
          <w:lang w:val="ru-RU"/>
        </w:rPr>
        <w:t>и</w:t>
      </w:r>
      <w:r w:rsidRPr="00DB43C3">
        <w:rPr>
          <w:lang w:val="ru-RU"/>
        </w:rPr>
        <w:t xml:space="preserve"> ГФО</w:t>
      </w:r>
      <w:r w:rsidRPr="00DB43C3">
        <w:rPr>
          <w:lang w:val="ru-RU"/>
        </w:rPr>
        <w:noBreakHyphen/>
        <w:t>1234</w:t>
      </w:r>
      <w:proofErr w:type="spellStart"/>
      <w:r w:rsidRPr="00DB43C3">
        <w:t>yf</w:t>
      </w:r>
      <w:proofErr w:type="spellEnd"/>
      <w:r w:rsidRPr="00DB43C3">
        <w:rPr>
          <w:lang w:val="ru-RU"/>
        </w:rPr>
        <w:t xml:space="preserve"> в импортируемых автомобилях класса люкс и некоторых экспортных автомобилях и грузовиках. </w:t>
      </w:r>
    </w:p>
    <w:p w14:paraId="01E85283" w14:textId="77777777" w:rsidR="006853A0" w:rsidRPr="00DB43C3" w:rsidRDefault="006853A0" w:rsidP="00997F89">
      <w:pPr>
        <w:pStyle w:val="Heading1"/>
        <w:rPr>
          <w:lang w:val="ru-RU"/>
        </w:rPr>
      </w:pPr>
      <w:r w:rsidRPr="00DB43C3">
        <w:rPr>
          <w:lang w:val="ru-RU"/>
        </w:rPr>
        <w:t>Потребление стабильно, но ожидается</w:t>
      </w:r>
      <w:r>
        <w:rPr>
          <w:lang w:val="ru-RU"/>
        </w:rPr>
        <w:t xml:space="preserve"> его умеренный рост вместе</w:t>
      </w:r>
      <w:r w:rsidRPr="00DB43C3">
        <w:rPr>
          <w:lang w:val="ru-RU"/>
        </w:rPr>
        <w:t xml:space="preserve"> с ростом производства автомобилей, при этом постепенно </w:t>
      </w:r>
      <w:r>
        <w:rPr>
          <w:lang w:val="ru-RU"/>
        </w:rPr>
        <w:t>происходит</w:t>
      </w:r>
      <w:r w:rsidRPr="00DB43C3">
        <w:rPr>
          <w:lang w:val="ru-RU"/>
        </w:rPr>
        <w:t xml:space="preserve"> переход на хладагенты с более низким ПГП.</w:t>
      </w:r>
    </w:p>
    <w:p w14:paraId="01E85284" w14:textId="77777777" w:rsidR="006853A0" w:rsidRPr="00DB43C3" w:rsidRDefault="006853A0" w:rsidP="00997F89">
      <w:pPr>
        <w:suppressAutoHyphens/>
        <w:spacing w:after="240"/>
        <w:rPr>
          <w:i/>
          <w:iCs/>
          <w:u w:val="single"/>
          <w:lang w:val="ru-RU"/>
        </w:rPr>
      </w:pPr>
      <w:r>
        <w:rPr>
          <w:i/>
          <w:iCs/>
          <w:u w:val="single"/>
          <w:lang w:val="ru-RU"/>
        </w:rPr>
        <w:t>Чиллеры</w:t>
      </w:r>
    </w:p>
    <w:p w14:paraId="01E85285" w14:textId="77777777" w:rsidR="006853A0" w:rsidRPr="00BA5176" w:rsidRDefault="006853A0" w:rsidP="00997F89">
      <w:pPr>
        <w:pStyle w:val="Heading1"/>
        <w:rPr>
          <w:lang w:val="ru-RU"/>
        </w:rPr>
      </w:pPr>
      <w:r w:rsidRPr="00DB43C3">
        <w:rPr>
          <w:lang w:val="ru-RU"/>
        </w:rPr>
        <w:t xml:space="preserve">Чиллеры используются в больших зданиях и </w:t>
      </w:r>
      <w:r>
        <w:rPr>
          <w:lang w:val="ru-RU"/>
        </w:rPr>
        <w:t xml:space="preserve">на </w:t>
      </w:r>
      <w:r w:rsidRPr="00DB43C3">
        <w:rPr>
          <w:lang w:val="ru-RU"/>
        </w:rPr>
        <w:t>промышленных объектах. ГФУ</w:t>
      </w:r>
      <w:r w:rsidRPr="00DB43C3">
        <w:rPr>
          <w:lang w:val="ru-RU"/>
        </w:rPr>
        <w:noBreakHyphen/>
        <w:t>134</w:t>
      </w:r>
      <w:r w:rsidRPr="00DB43C3">
        <w:t>a</w:t>
      </w:r>
      <w:r w:rsidRPr="00DB43C3">
        <w:rPr>
          <w:lang w:val="ru-RU"/>
        </w:rPr>
        <w:t xml:space="preserve"> является доминирующим хладагентом</w:t>
      </w:r>
      <w:r>
        <w:rPr>
          <w:lang w:val="ru-RU"/>
        </w:rPr>
        <w:t xml:space="preserve"> при</w:t>
      </w:r>
      <w:r w:rsidRPr="00DB43C3">
        <w:rPr>
          <w:lang w:val="ru-RU"/>
        </w:rPr>
        <w:t xml:space="preserve"> ограниченн</w:t>
      </w:r>
      <w:r>
        <w:rPr>
          <w:lang w:val="ru-RU"/>
        </w:rPr>
        <w:t>о</w:t>
      </w:r>
      <w:r w:rsidRPr="00DB43C3">
        <w:rPr>
          <w:lang w:val="ru-RU"/>
        </w:rPr>
        <w:t>м остаточн</w:t>
      </w:r>
      <w:r>
        <w:rPr>
          <w:lang w:val="ru-RU"/>
        </w:rPr>
        <w:t>о</w:t>
      </w:r>
      <w:r w:rsidRPr="00DB43C3">
        <w:rPr>
          <w:lang w:val="ru-RU"/>
        </w:rPr>
        <w:t>м использовани</w:t>
      </w:r>
      <w:r>
        <w:rPr>
          <w:lang w:val="ru-RU"/>
        </w:rPr>
        <w:t>и</w:t>
      </w:r>
      <w:r w:rsidRPr="00DB43C3">
        <w:rPr>
          <w:lang w:val="ru-RU"/>
        </w:rPr>
        <w:t xml:space="preserve"> ГХФУ</w:t>
      </w:r>
      <w:r w:rsidRPr="00DB43C3">
        <w:rPr>
          <w:lang w:val="ru-RU"/>
        </w:rPr>
        <w:noBreakHyphen/>
        <w:t>123. Чиллеры</w:t>
      </w:r>
      <w:r>
        <w:rPr>
          <w:lang w:val="ru-RU"/>
        </w:rPr>
        <w:t>, использующие</w:t>
      </w:r>
      <w:r w:rsidRPr="00DB43C3">
        <w:rPr>
          <w:lang w:val="ru-RU"/>
        </w:rPr>
        <w:t xml:space="preserve"> хладагент</w:t>
      </w:r>
      <w:r>
        <w:rPr>
          <w:lang w:val="ru-RU"/>
        </w:rPr>
        <w:t xml:space="preserve">ы на основе </w:t>
      </w:r>
      <w:r w:rsidRPr="00DB43C3">
        <w:rPr>
          <w:lang w:val="ru-RU"/>
        </w:rPr>
        <w:t>ГФО</w:t>
      </w:r>
      <w:r>
        <w:rPr>
          <w:lang w:val="ru-RU"/>
        </w:rPr>
        <w:t>,</w:t>
      </w:r>
      <w:r w:rsidRPr="00DB43C3">
        <w:rPr>
          <w:lang w:val="ru-RU"/>
        </w:rPr>
        <w:t xml:space="preserve"> недавно появились в Таиланде</w:t>
      </w:r>
      <w:r>
        <w:rPr>
          <w:lang w:val="ru-RU"/>
        </w:rPr>
        <w:t>,</w:t>
      </w:r>
      <w:r w:rsidRPr="00DB43C3">
        <w:rPr>
          <w:lang w:val="ru-RU"/>
        </w:rPr>
        <w:t xml:space="preserve"> однако их внедрение остается ограниченным из-за относительно высокой стоимости этих хладагентов</w:t>
      </w:r>
      <w:r w:rsidRPr="00BA5176">
        <w:rPr>
          <w:lang w:val="ru-RU"/>
        </w:rPr>
        <w:t>.</w:t>
      </w:r>
    </w:p>
    <w:p w14:paraId="01E85286" w14:textId="77777777" w:rsidR="006853A0" w:rsidRPr="00BA5176" w:rsidRDefault="006853A0" w:rsidP="00997F89">
      <w:pPr>
        <w:suppressAutoHyphens/>
        <w:spacing w:after="240"/>
        <w:rPr>
          <w:i/>
          <w:iCs/>
          <w:u w:val="single"/>
          <w:lang w:val="ru-RU"/>
        </w:rPr>
      </w:pPr>
      <w:r>
        <w:rPr>
          <w:i/>
          <w:iCs/>
          <w:u w:val="single"/>
          <w:lang w:val="ru-RU"/>
        </w:rPr>
        <w:t>Пожаротушение</w:t>
      </w:r>
    </w:p>
    <w:p w14:paraId="01E85287" w14:textId="77777777" w:rsidR="006853A0" w:rsidRPr="00BA5176" w:rsidRDefault="006853A0" w:rsidP="00997F89">
      <w:pPr>
        <w:pStyle w:val="Heading1"/>
        <w:rPr>
          <w:lang w:val="ru-RU"/>
        </w:rPr>
      </w:pPr>
      <w:r w:rsidRPr="00BA5176">
        <w:rPr>
          <w:lang w:val="ru-RU"/>
        </w:rPr>
        <w:t>Сектор противопожарной защиты Таиланда включает стационарные системы и переносные огнетушители. Стационарные системы используются для защиты зданий, промышленных объектов и транспортных средств и включают водяные спринклеры, системы высокого давления с тонкораспыленной водой, пенные системы, инертные газы и объемные огнетушащие составы на основе ГФУ. ГФУ</w:t>
      </w:r>
      <w:r w:rsidRPr="00BA5176">
        <w:rPr>
          <w:lang w:val="ru-RU"/>
        </w:rPr>
        <w:noBreakHyphen/>
        <w:t>227</w:t>
      </w:r>
      <w:proofErr w:type="spellStart"/>
      <w:r w:rsidRPr="00BA5176">
        <w:t>ea</w:t>
      </w:r>
      <w:proofErr w:type="spellEnd"/>
      <w:r w:rsidRPr="00BA5176">
        <w:rPr>
          <w:lang w:val="ru-RU"/>
        </w:rPr>
        <w:t xml:space="preserve"> (</w:t>
      </w:r>
      <w:r w:rsidRPr="00BA5176">
        <w:t>FM</w:t>
      </w:r>
      <w:r w:rsidRPr="00BA5176">
        <w:rPr>
          <w:lang w:val="ru-RU"/>
        </w:rPr>
        <w:noBreakHyphen/>
        <w:t>200) является преобладающим средством в стационарных системах, особенно в центрах обработки данных, аэропортах и нефтехимических объектах, в то время как ГФУ</w:t>
      </w:r>
      <w:r w:rsidRPr="00BA5176">
        <w:rPr>
          <w:lang w:val="ru-RU"/>
        </w:rPr>
        <w:noBreakHyphen/>
        <w:t>125, ГФУ</w:t>
      </w:r>
      <w:r w:rsidRPr="00BA5176">
        <w:rPr>
          <w:lang w:val="ru-RU"/>
        </w:rPr>
        <w:noBreakHyphen/>
        <w:t>236</w:t>
      </w:r>
      <w:r w:rsidRPr="00BA5176">
        <w:t>fa</w:t>
      </w:r>
      <w:r w:rsidRPr="00BA5176">
        <w:rPr>
          <w:lang w:val="ru-RU"/>
        </w:rPr>
        <w:t xml:space="preserve"> и ГФУ</w:t>
      </w:r>
      <w:r w:rsidRPr="00BA5176">
        <w:rPr>
          <w:lang w:val="ru-RU"/>
        </w:rPr>
        <w:noBreakHyphen/>
        <w:t>134</w:t>
      </w:r>
      <w:r w:rsidRPr="00BA5176">
        <w:t>a</w:t>
      </w:r>
      <w:r w:rsidRPr="00BA5176">
        <w:rPr>
          <w:lang w:val="ru-RU"/>
        </w:rPr>
        <w:t xml:space="preserve"> наряду с сокращающимся ГХФУ</w:t>
      </w:r>
      <w:r w:rsidRPr="00BA5176">
        <w:rPr>
          <w:lang w:val="ru-RU"/>
        </w:rPr>
        <w:noBreakHyphen/>
        <w:t>123 используются в переносном оборудовании. В 2024</w:t>
      </w:r>
      <w:r w:rsidRPr="00BA5176">
        <w:rPr>
          <w:lang w:val="en-US"/>
        </w:rPr>
        <w:t> </w:t>
      </w:r>
      <w:r w:rsidRPr="00BA5176">
        <w:rPr>
          <w:lang w:val="ru-RU"/>
        </w:rPr>
        <w:t>году сообщалось о потреблении ГФУ</w:t>
      </w:r>
      <w:r w:rsidRPr="00BA5176">
        <w:rPr>
          <w:lang w:val="ru-RU"/>
        </w:rPr>
        <w:noBreakHyphen/>
        <w:t>236</w:t>
      </w:r>
      <w:r w:rsidRPr="00BA5176">
        <w:t>fa</w:t>
      </w:r>
      <w:r w:rsidRPr="00BA5176">
        <w:rPr>
          <w:lang w:val="ru-RU"/>
        </w:rPr>
        <w:t xml:space="preserve"> и ГФУ</w:t>
      </w:r>
      <w:r w:rsidRPr="00BA5176">
        <w:rPr>
          <w:lang w:val="ru-RU"/>
        </w:rPr>
        <w:noBreakHyphen/>
        <w:t>227</w:t>
      </w:r>
      <w:proofErr w:type="spellStart"/>
      <w:r w:rsidRPr="00BA5176">
        <w:t>ea</w:t>
      </w:r>
      <w:proofErr w:type="spellEnd"/>
      <w:r w:rsidRPr="00BA5176">
        <w:rPr>
          <w:lang w:val="ru-RU"/>
        </w:rPr>
        <w:t xml:space="preserve"> в этом секторе. </w:t>
      </w:r>
    </w:p>
    <w:p w14:paraId="01E85288" w14:textId="77777777" w:rsidR="006853A0" w:rsidRPr="00BA5176" w:rsidRDefault="006853A0" w:rsidP="00997F89">
      <w:pPr>
        <w:pStyle w:val="Heading1"/>
        <w:rPr>
          <w:lang w:val="ru-RU"/>
        </w:rPr>
      </w:pPr>
      <w:r w:rsidRPr="00BA5176">
        <w:rPr>
          <w:lang w:val="ru-RU"/>
        </w:rPr>
        <w:t xml:space="preserve">Производственная деятельность </w:t>
      </w:r>
      <w:r>
        <w:rPr>
          <w:lang w:val="ru-RU"/>
        </w:rPr>
        <w:t xml:space="preserve">и </w:t>
      </w:r>
      <w:r w:rsidRPr="00BA5176">
        <w:rPr>
          <w:lang w:val="ru-RU"/>
        </w:rPr>
        <w:t>переза</w:t>
      </w:r>
      <w:r>
        <w:rPr>
          <w:lang w:val="ru-RU"/>
        </w:rPr>
        <w:t xml:space="preserve">рядка </w:t>
      </w:r>
      <w:r w:rsidRPr="00BA5176">
        <w:rPr>
          <w:lang w:val="ru-RU"/>
        </w:rPr>
        <w:t>очень ограничен</w:t>
      </w:r>
      <w:r>
        <w:rPr>
          <w:lang w:val="ru-RU"/>
        </w:rPr>
        <w:t>ы</w:t>
      </w:r>
      <w:r w:rsidRPr="00BA5176">
        <w:rPr>
          <w:lang w:val="ru-RU"/>
        </w:rPr>
        <w:t>. ГФУ</w:t>
      </w:r>
      <w:r w:rsidRPr="00BA5176">
        <w:rPr>
          <w:lang w:val="ru-RU"/>
        </w:rPr>
        <w:noBreakHyphen/>
        <w:t>227</w:t>
      </w:r>
      <w:proofErr w:type="spellStart"/>
      <w:r w:rsidRPr="00BA5176">
        <w:t>ea</w:t>
      </w:r>
      <w:proofErr w:type="spellEnd"/>
      <w:r w:rsidRPr="00BA5176">
        <w:rPr>
          <w:lang w:val="ru-RU"/>
        </w:rPr>
        <w:t xml:space="preserve"> импортируется и поставляется небольшим числом предприятий, при этом </w:t>
      </w:r>
      <w:r>
        <w:rPr>
          <w:lang w:val="ru-RU"/>
        </w:rPr>
        <w:t xml:space="preserve">компания </w:t>
      </w:r>
      <w:r w:rsidRPr="00BA5176">
        <w:t>Anti</w:t>
      </w:r>
      <w:r w:rsidRPr="00BA5176">
        <w:rPr>
          <w:lang w:val="ru-RU"/>
        </w:rPr>
        <w:noBreakHyphen/>
      </w:r>
      <w:r w:rsidRPr="00BA5176">
        <w:t>Fire</w:t>
      </w:r>
      <w:r w:rsidRPr="00BA5176">
        <w:rPr>
          <w:lang w:val="ru-RU"/>
        </w:rPr>
        <w:t xml:space="preserve"> </w:t>
      </w:r>
      <w:r w:rsidRPr="00BA5176">
        <w:t>Engineering</w:t>
      </w:r>
      <w:r w:rsidRPr="00BA5176">
        <w:rPr>
          <w:lang w:val="ru-RU"/>
        </w:rPr>
        <w:t xml:space="preserve"> является единственным поставщиком </w:t>
      </w:r>
      <w:r w:rsidRPr="00BA5176">
        <w:t>FM</w:t>
      </w:r>
      <w:r w:rsidRPr="00BA5176">
        <w:rPr>
          <w:lang w:val="ru-RU"/>
        </w:rPr>
        <w:noBreakHyphen/>
        <w:t>200, в то время как ГФУ</w:t>
      </w:r>
      <w:r w:rsidRPr="00BA5176">
        <w:rPr>
          <w:lang w:val="ru-RU"/>
        </w:rPr>
        <w:noBreakHyphen/>
        <w:t>236</w:t>
      </w:r>
      <w:r w:rsidRPr="00BA5176">
        <w:t>fa</w:t>
      </w:r>
      <w:r w:rsidRPr="00BA5176">
        <w:rPr>
          <w:lang w:val="ru-RU"/>
        </w:rPr>
        <w:t xml:space="preserve"> импортируется только двумя компаниями для исключительного использования в собственном производстве переносных огнетушителей. Деятельность по обслуживанию заключается в основном в испытаниях баллонов, перезарядке и дозаправке огнетушащего состава, </w:t>
      </w:r>
      <w:r w:rsidRPr="00BA5176">
        <w:rPr>
          <w:lang w:val="ru-RU"/>
        </w:rPr>
        <w:lastRenderedPageBreak/>
        <w:t>осуществляемых самими поставщиками оборудования. Нет подробной информации о количестве сервисных мастерских или технических специалистов.</w:t>
      </w:r>
    </w:p>
    <w:p w14:paraId="01E85289" w14:textId="77777777" w:rsidR="006853A0" w:rsidRPr="0099397F" w:rsidRDefault="006853A0" w:rsidP="00997F89">
      <w:pPr>
        <w:pStyle w:val="Heading1"/>
        <w:rPr>
          <w:lang w:val="ru-RU"/>
        </w:rPr>
      </w:pPr>
      <w:r w:rsidRPr="00BA5176">
        <w:rPr>
          <w:lang w:val="ru-RU"/>
        </w:rPr>
        <w:t>Правительство подтвердило, что отказ от ГФУ в противопожарных применениях не является приоритетом в рамках этапа</w:t>
      </w:r>
      <w:r>
        <w:rPr>
          <w:lang w:val="ru-RU"/>
        </w:rPr>
        <w:t> </w:t>
      </w:r>
      <w:r w:rsidRPr="00BA5176">
        <w:t>I</w:t>
      </w:r>
      <w:r w:rsidRPr="00BA5176">
        <w:rPr>
          <w:lang w:val="ru-RU"/>
        </w:rPr>
        <w:t xml:space="preserve"> КПР, учитывая небольшие и сокращающиеся уровни потребления. Тем не менее оно будет продолжать внимательно отслеживать спрос, поскольку быстрый рост центров обработки данных в Таиланде может привести к возобновлению спроса на стационарные системы на основе </w:t>
      </w:r>
      <w:r>
        <w:rPr>
          <w:lang w:val="ru-RU"/>
        </w:rPr>
        <w:t>ГФУ</w:t>
      </w:r>
      <w:r w:rsidRPr="0099397F">
        <w:rPr>
          <w:lang w:val="ru-RU"/>
        </w:rPr>
        <w:t>-227</w:t>
      </w:r>
      <w:proofErr w:type="spellStart"/>
      <w:r w:rsidRPr="002B1660">
        <w:t>ea</w:t>
      </w:r>
      <w:proofErr w:type="spellEnd"/>
      <w:r w:rsidRPr="0099397F">
        <w:rPr>
          <w:lang w:val="ru-RU"/>
        </w:rPr>
        <w:t>.</w:t>
      </w:r>
    </w:p>
    <w:p w14:paraId="01E8528A" w14:textId="77777777" w:rsidR="006853A0" w:rsidRPr="0099397F" w:rsidRDefault="006853A0" w:rsidP="00997F89">
      <w:pPr>
        <w:pStyle w:val="Heading1"/>
        <w:keepNext/>
        <w:numPr>
          <w:ilvl w:val="0"/>
          <w:numId w:val="0"/>
        </w:numPr>
        <w:spacing w:before="240"/>
        <w:rPr>
          <w:i/>
          <w:iCs/>
          <w:lang w:val="ru-RU"/>
        </w:rPr>
      </w:pPr>
      <w:r w:rsidRPr="0099397F">
        <w:rPr>
          <w:i/>
          <w:iCs/>
          <w:lang w:val="ru-RU"/>
        </w:rPr>
        <w:t xml:space="preserve">Сектор обслуживания холодильного оборудования </w:t>
      </w:r>
      <w:r>
        <w:rPr>
          <w:i/>
          <w:iCs/>
          <w:lang w:val="ru-RU"/>
        </w:rPr>
        <w:t>и систем кондиционирования воздуха</w:t>
      </w:r>
    </w:p>
    <w:p w14:paraId="01E8528B" w14:textId="77777777" w:rsidR="006853A0" w:rsidRPr="0038427E" w:rsidRDefault="006853A0" w:rsidP="00997F89">
      <w:pPr>
        <w:pStyle w:val="Heading1"/>
        <w:rPr>
          <w:lang w:val="ru-RU"/>
        </w:rPr>
      </w:pPr>
      <w:r w:rsidRPr="0099397F">
        <w:rPr>
          <w:lang w:val="ru-RU"/>
        </w:rPr>
        <w:t xml:space="preserve">В Таиланде насчитывается </w:t>
      </w:r>
      <w:r>
        <w:rPr>
          <w:lang w:val="ru-RU"/>
        </w:rPr>
        <w:t>свыше</w:t>
      </w:r>
      <w:r w:rsidRPr="0099397F">
        <w:rPr>
          <w:lang w:val="ru-RU"/>
        </w:rPr>
        <w:t xml:space="preserve"> 60</w:t>
      </w:r>
      <w:r>
        <w:rPr>
          <w:lang w:val="ru-RU"/>
        </w:rPr>
        <w:t> </w:t>
      </w:r>
      <w:r w:rsidRPr="0099397F">
        <w:rPr>
          <w:lang w:val="ru-RU"/>
        </w:rPr>
        <w:t>000 технических специалистов и 20</w:t>
      </w:r>
      <w:r>
        <w:rPr>
          <w:lang w:val="ru-RU"/>
        </w:rPr>
        <w:t> </w:t>
      </w:r>
      <w:r w:rsidRPr="0099397F">
        <w:rPr>
          <w:lang w:val="ru-RU"/>
        </w:rPr>
        <w:t>000 мастерских, потребляющих ГФУ. Обучение в основном проводится через Департамент развития навыков (</w:t>
      </w:r>
      <w:r w:rsidRPr="0099397F">
        <w:t>DSD</w:t>
      </w:r>
      <w:r w:rsidRPr="0099397F">
        <w:rPr>
          <w:lang w:val="ru-RU"/>
        </w:rPr>
        <w:t xml:space="preserve">) и Управление </w:t>
      </w:r>
      <w:r>
        <w:rPr>
          <w:lang w:val="ru-RU"/>
        </w:rPr>
        <w:t xml:space="preserve">комиссии </w:t>
      </w:r>
      <w:r w:rsidRPr="0099397F">
        <w:rPr>
          <w:lang w:val="ru-RU"/>
        </w:rPr>
        <w:t xml:space="preserve">профессионального образования </w:t>
      </w:r>
      <w:r w:rsidRPr="0038427E">
        <w:rPr>
          <w:lang w:val="ru-RU"/>
        </w:rPr>
        <w:t>(</w:t>
      </w:r>
      <w:r w:rsidRPr="002B1660">
        <w:t>OVEC</w:t>
      </w:r>
      <w:r w:rsidRPr="0038427E">
        <w:rPr>
          <w:lang w:val="ru-RU"/>
        </w:rPr>
        <w:t>).</w:t>
      </w:r>
    </w:p>
    <w:p w14:paraId="01E8528C" w14:textId="77777777" w:rsidR="006853A0" w:rsidRPr="0038427E" w:rsidRDefault="006853A0" w:rsidP="00997F89">
      <w:pPr>
        <w:pStyle w:val="Heading1"/>
        <w:numPr>
          <w:ilvl w:val="0"/>
          <w:numId w:val="0"/>
        </w:numPr>
        <w:jc w:val="left"/>
        <w:rPr>
          <w:lang w:val="ru-RU"/>
        </w:rPr>
      </w:pPr>
      <w:r w:rsidRPr="0038427E">
        <w:rPr>
          <w:i/>
          <w:iCs/>
          <w:u w:val="single"/>
          <w:lang w:val="ru-RU"/>
        </w:rPr>
        <w:t>Обслуживание бытового, коммерческого, промышленного и транспортного холодильного оборудования</w:t>
      </w:r>
    </w:p>
    <w:p w14:paraId="01E8528D" w14:textId="77777777" w:rsidR="006853A0" w:rsidRPr="00E06F69" w:rsidRDefault="006853A0" w:rsidP="00997F89">
      <w:pPr>
        <w:pStyle w:val="Heading1"/>
        <w:rPr>
          <w:lang w:val="ru-RU"/>
        </w:rPr>
      </w:pPr>
      <w:r w:rsidRPr="0038427E">
        <w:rPr>
          <w:lang w:val="ru-RU"/>
        </w:rPr>
        <w:t>Спрос на обслуживание в холодильном секторе обусловлен парком установленного оборудования, охватывающим более 90</w:t>
      </w:r>
      <w:r>
        <w:rPr>
          <w:lang w:val="en-US"/>
        </w:rPr>
        <w:t> </w:t>
      </w:r>
      <w:r w:rsidRPr="00E06F69">
        <w:rPr>
          <w:lang w:val="ru-RU"/>
        </w:rPr>
        <w:t>%</w:t>
      </w:r>
      <w:r w:rsidRPr="0038427E">
        <w:rPr>
          <w:lang w:val="ru-RU"/>
        </w:rPr>
        <w:t xml:space="preserve"> домохозяйств (в первую очередь холодильники, использующие </w:t>
      </w:r>
      <w:r w:rsidRPr="0038427E">
        <w:t>R</w:t>
      </w:r>
      <w:r w:rsidRPr="0038427E">
        <w:rPr>
          <w:lang w:val="ru-RU"/>
        </w:rPr>
        <w:t>-600</w:t>
      </w:r>
      <w:r w:rsidRPr="0038427E">
        <w:t>a</w:t>
      </w:r>
      <w:r w:rsidRPr="0038427E">
        <w:rPr>
          <w:lang w:val="ru-RU"/>
        </w:rPr>
        <w:t xml:space="preserve"> и ГФУ</w:t>
      </w:r>
      <w:r w:rsidRPr="0038427E">
        <w:rPr>
          <w:lang w:val="ru-RU"/>
        </w:rPr>
        <w:noBreakHyphen/>
        <w:t>134</w:t>
      </w:r>
      <w:r w:rsidRPr="0038427E">
        <w:t>a</w:t>
      </w:r>
      <w:r w:rsidRPr="0038427E">
        <w:rPr>
          <w:lang w:val="ru-RU"/>
        </w:rPr>
        <w:t>), примерно 244</w:t>
      </w:r>
      <w:r>
        <w:rPr>
          <w:lang w:val="en-US"/>
        </w:rPr>
        <w:t> </w:t>
      </w:r>
      <w:r w:rsidRPr="0038427E">
        <w:rPr>
          <w:lang w:val="ru-RU"/>
        </w:rPr>
        <w:t>000 автономных коммерческих агрегатов, около 14</w:t>
      </w:r>
      <w:r>
        <w:rPr>
          <w:lang w:val="en-US"/>
        </w:rPr>
        <w:t> </w:t>
      </w:r>
      <w:r w:rsidRPr="0038427E">
        <w:rPr>
          <w:lang w:val="ru-RU"/>
        </w:rPr>
        <w:t>400 конденсаторных установок и холодильных систем, используемых в 146 централизованных супермаркетных системах, а также в установках холодильной цепи, транспорта и льдогенерации. Доминирующим хладагент</w:t>
      </w:r>
      <w:r>
        <w:rPr>
          <w:lang w:val="ru-RU"/>
        </w:rPr>
        <w:t>о</w:t>
      </w:r>
      <w:r w:rsidRPr="0038427E">
        <w:rPr>
          <w:lang w:val="ru-RU"/>
        </w:rPr>
        <w:t>м при обслуживании явля</w:t>
      </w:r>
      <w:r>
        <w:rPr>
          <w:lang w:val="ru-RU"/>
        </w:rPr>
        <w:t>е</w:t>
      </w:r>
      <w:r w:rsidRPr="0038427E">
        <w:rPr>
          <w:lang w:val="ru-RU"/>
        </w:rPr>
        <w:t xml:space="preserve">тся </w:t>
      </w:r>
      <w:r w:rsidRPr="0038427E">
        <w:t>R</w:t>
      </w:r>
      <w:r w:rsidRPr="0038427E">
        <w:rPr>
          <w:lang w:val="ru-RU"/>
        </w:rPr>
        <w:noBreakHyphen/>
        <w:t>404</w:t>
      </w:r>
      <w:r w:rsidRPr="0038427E">
        <w:t>A</w:t>
      </w:r>
      <w:r w:rsidRPr="0038427E">
        <w:rPr>
          <w:lang w:val="ru-RU"/>
        </w:rPr>
        <w:t>, за которым следуют ГФУ</w:t>
      </w:r>
      <w:r w:rsidRPr="0038427E">
        <w:rPr>
          <w:lang w:val="ru-RU"/>
        </w:rPr>
        <w:noBreakHyphen/>
        <w:t>134</w:t>
      </w:r>
      <w:r w:rsidRPr="0038427E">
        <w:t>a</w:t>
      </w:r>
      <w:r w:rsidRPr="0038427E">
        <w:rPr>
          <w:lang w:val="ru-RU"/>
        </w:rPr>
        <w:t xml:space="preserve"> и </w:t>
      </w:r>
      <w:r w:rsidRPr="0038427E">
        <w:t>R</w:t>
      </w:r>
      <w:r w:rsidRPr="0038427E">
        <w:rPr>
          <w:lang w:val="ru-RU"/>
        </w:rPr>
        <w:noBreakHyphen/>
        <w:t>507</w:t>
      </w:r>
      <w:r w:rsidRPr="0038427E">
        <w:t>A</w:t>
      </w:r>
      <w:r w:rsidRPr="0038427E">
        <w:rPr>
          <w:lang w:val="ru-RU"/>
        </w:rPr>
        <w:t>; ГФУ</w:t>
      </w:r>
      <w:r w:rsidRPr="0038427E">
        <w:rPr>
          <w:lang w:val="ru-RU"/>
        </w:rPr>
        <w:noBreakHyphen/>
        <w:t xml:space="preserve">23 используется в очень небольших количествах главным образом для медицинского охлаждения при очень низких температурах. </w:t>
      </w:r>
      <w:r w:rsidRPr="00E06F69">
        <w:rPr>
          <w:lang w:val="ru-RU"/>
        </w:rPr>
        <w:t xml:space="preserve">Ожидается, что спрос на обслуживание будет расти по мере старения установленного оборудования и будет сохраняться до тех пор, пока это оборудование не будет заменено на альтернативы.  </w:t>
      </w:r>
    </w:p>
    <w:p w14:paraId="01E8528E" w14:textId="77777777" w:rsidR="006853A0" w:rsidRPr="00F078DD" w:rsidRDefault="006853A0" w:rsidP="00997F89">
      <w:pPr>
        <w:pStyle w:val="Heading1"/>
        <w:rPr>
          <w:lang w:val="ru-RU"/>
        </w:rPr>
      </w:pPr>
      <w:r w:rsidRPr="0038427E">
        <w:rPr>
          <w:lang w:val="ru-RU"/>
        </w:rPr>
        <w:t xml:space="preserve">Альтернативы, поступающие на рынок, являются преимущественно </w:t>
      </w:r>
      <w:r>
        <w:rPr>
          <w:lang w:val="ru-RU"/>
        </w:rPr>
        <w:t>горючими</w:t>
      </w:r>
      <w:r w:rsidRPr="0038427E">
        <w:rPr>
          <w:lang w:val="ru-RU"/>
        </w:rPr>
        <w:t xml:space="preserve"> (</w:t>
      </w:r>
      <w:r w:rsidRPr="0038427E">
        <w:t>R</w:t>
      </w:r>
      <w:r w:rsidRPr="0038427E">
        <w:rPr>
          <w:lang w:val="ru-RU"/>
        </w:rPr>
        <w:noBreakHyphen/>
        <w:t xml:space="preserve">290, </w:t>
      </w:r>
      <w:r w:rsidRPr="0038427E">
        <w:t>R</w:t>
      </w:r>
      <w:r w:rsidRPr="0038427E">
        <w:rPr>
          <w:lang w:val="ru-RU"/>
        </w:rPr>
        <w:noBreakHyphen/>
        <w:t>600</w:t>
      </w:r>
      <w:r w:rsidRPr="0038427E">
        <w:t>a</w:t>
      </w:r>
      <w:r w:rsidRPr="0038427E">
        <w:rPr>
          <w:lang w:val="ru-RU"/>
        </w:rPr>
        <w:t>), высоконапорными (</w:t>
      </w:r>
      <w:r w:rsidRPr="0038427E">
        <w:t>R</w:t>
      </w:r>
      <w:r w:rsidRPr="0038427E">
        <w:rPr>
          <w:lang w:val="ru-RU"/>
        </w:rPr>
        <w:noBreakHyphen/>
        <w:t>744/</w:t>
      </w:r>
      <w:r w:rsidRPr="0038427E">
        <w:t>CO</w:t>
      </w:r>
      <w:r w:rsidRPr="00E06F69">
        <w:rPr>
          <w:vertAlign w:val="subscript"/>
          <w:lang w:val="ru-RU"/>
        </w:rPr>
        <w:t>2</w:t>
      </w:r>
      <w:r>
        <w:rPr>
          <w:lang w:val="ru-RU"/>
        </w:rPr>
        <w:t xml:space="preserve"> для</w:t>
      </w:r>
      <w:r w:rsidRPr="0038427E">
        <w:rPr>
          <w:lang w:val="ru-RU"/>
        </w:rPr>
        <w:t xml:space="preserve"> транскритически</w:t>
      </w:r>
      <w:r>
        <w:rPr>
          <w:lang w:val="ru-RU"/>
        </w:rPr>
        <w:t>х систем</w:t>
      </w:r>
      <w:r w:rsidRPr="0038427E">
        <w:rPr>
          <w:lang w:val="ru-RU"/>
        </w:rPr>
        <w:t>, используемы</w:t>
      </w:r>
      <w:r>
        <w:rPr>
          <w:lang w:val="ru-RU"/>
        </w:rPr>
        <w:t>х</w:t>
      </w:r>
      <w:r w:rsidRPr="0038427E">
        <w:rPr>
          <w:lang w:val="ru-RU"/>
        </w:rPr>
        <w:t xml:space="preserve"> в супермаркетах и магазинах у дома) или</w:t>
      </w:r>
      <w:r>
        <w:rPr>
          <w:lang w:val="ru-RU"/>
        </w:rPr>
        <w:t xml:space="preserve"> –</w:t>
      </w:r>
      <w:r w:rsidRPr="0038427E">
        <w:rPr>
          <w:lang w:val="ru-RU"/>
        </w:rPr>
        <w:t xml:space="preserve"> в случае аммиака (</w:t>
      </w:r>
      <w:r w:rsidRPr="0038427E">
        <w:t>R</w:t>
      </w:r>
      <w:r w:rsidRPr="0038427E">
        <w:rPr>
          <w:lang w:val="ru-RU"/>
        </w:rPr>
        <w:noBreakHyphen/>
        <w:t>717), используем</w:t>
      </w:r>
      <w:r>
        <w:rPr>
          <w:lang w:val="ru-RU"/>
        </w:rPr>
        <w:t>ого</w:t>
      </w:r>
      <w:r w:rsidRPr="0038427E">
        <w:rPr>
          <w:lang w:val="ru-RU"/>
        </w:rPr>
        <w:t xml:space="preserve"> на крупных промышленных предприятиях, </w:t>
      </w:r>
      <w:r>
        <w:rPr>
          <w:lang w:val="ru-RU"/>
        </w:rPr>
        <w:t xml:space="preserve">– </w:t>
      </w:r>
      <w:r w:rsidRPr="0038427E">
        <w:rPr>
          <w:lang w:val="ru-RU"/>
        </w:rPr>
        <w:t xml:space="preserve">как токсичными, так и высоконапорными. В КПР прямо отмечается, что почти все альтернативы </w:t>
      </w:r>
      <w:r>
        <w:rPr>
          <w:lang w:val="ru-RU"/>
        </w:rPr>
        <w:t xml:space="preserve">со </w:t>
      </w:r>
      <w:r w:rsidRPr="0038427E">
        <w:rPr>
          <w:lang w:val="ru-RU"/>
        </w:rPr>
        <w:t>средн</w:t>
      </w:r>
      <w:r>
        <w:rPr>
          <w:lang w:val="ru-RU"/>
        </w:rPr>
        <w:t>им</w:t>
      </w:r>
      <w:r w:rsidRPr="0038427E">
        <w:rPr>
          <w:lang w:val="ru-RU"/>
        </w:rPr>
        <w:t xml:space="preserve"> и низк</w:t>
      </w:r>
      <w:r>
        <w:rPr>
          <w:lang w:val="ru-RU"/>
        </w:rPr>
        <w:t>им ПГП</w:t>
      </w:r>
      <w:r w:rsidRPr="0038427E">
        <w:rPr>
          <w:lang w:val="ru-RU"/>
        </w:rPr>
        <w:t xml:space="preserve"> являются </w:t>
      </w:r>
      <w:r>
        <w:rPr>
          <w:lang w:val="ru-RU"/>
        </w:rPr>
        <w:t>горючими</w:t>
      </w:r>
      <w:r w:rsidRPr="0038427E">
        <w:rPr>
          <w:lang w:val="ru-RU"/>
        </w:rPr>
        <w:t xml:space="preserve"> и </w:t>
      </w:r>
      <w:r w:rsidRPr="0038427E">
        <w:t>R</w:t>
      </w:r>
      <w:r w:rsidRPr="0038427E">
        <w:rPr>
          <w:lang w:val="ru-RU"/>
        </w:rPr>
        <w:noBreakHyphen/>
        <w:t>744 является единственным широкодоступным не</w:t>
      </w:r>
      <w:r>
        <w:rPr>
          <w:lang w:val="ru-RU"/>
        </w:rPr>
        <w:t xml:space="preserve">горючим </w:t>
      </w:r>
      <w:r w:rsidRPr="0038427E">
        <w:rPr>
          <w:lang w:val="ru-RU"/>
        </w:rPr>
        <w:t>вариантом</w:t>
      </w:r>
      <w:r>
        <w:rPr>
          <w:lang w:val="ru-RU"/>
        </w:rPr>
        <w:t xml:space="preserve"> с </w:t>
      </w:r>
      <w:r w:rsidRPr="0038427E">
        <w:rPr>
          <w:lang w:val="ru-RU"/>
        </w:rPr>
        <w:t>низк</w:t>
      </w:r>
      <w:r>
        <w:rPr>
          <w:lang w:val="ru-RU"/>
        </w:rPr>
        <w:t>им ПГП</w:t>
      </w:r>
      <w:r w:rsidRPr="0038427E">
        <w:rPr>
          <w:lang w:val="ru-RU"/>
        </w:rPr>
        <w:t>, хотя и работающим при очень высоком давлении</w:t>
      </w:r>
      <w:r w:rsidRPr="00F078DD">
        <w:rPr>
          <w:lang w:val="ru-RU"/>
        </w:rPr>
        <w:t xml:space="preserve">.  </w:t>
      </w:r>
    </w:p>
    <w:p w14:paraId="01E8528F" w14:textId="77777777" w:rsidR="006853A0" w:rsidRPr="00F078DD" w:rsidRDefault="006853A0" w:rsidP="00997F89">
      <w:pPr>
        <w:suppressAutoHyphens/>
        <w:spacing w:after="240"/>
        <w:rPr>
          <w:lang w:val="ru-RU"/>
        </w:rPr>
      </w:pPr>
      <w:r w:rsidRPr="00F078DD">
        <w:rPr>
          <w:i/>
          <w:iCs/>
          <w:u w:val="single"/>
          <w:lang w:val="ru-RU"/>
        </w:rPr>
        <w:t>Обслуживание бытовых и коммерческих кондиционеров</w:t>
      </w:r>
    </w:p>
    <w:p w14:paraId="01E85290" w14:textId="77777777" w:rsidR="006853A0" w:rsidRPr="00F078DD" w:rsidRDefault="006853A0" w:rsidP="00997F89">
      <w:pPr>
        <w:pStyle w:val="Heading1"/>
        <w:rPr>
          <w:lang w:val="ru-RU"/>
        </w:rPr>
      </w:pPr>
      <w:r w:rsidRPr="00F078DD">
        <w:rPr>
          <w:lang w:val="ru-RU"/>
        </w:rPr>
        <w:t xml:space="preserve">Таиланд является вторым в мире производителем </w:t>
      </w:r>
      <w:r>
        <w:rPr>
          <w:lang w:val="ru-RU"/>
        </w:rPr>
        <w:t xml:space="preserve">раздельных </w:t>
      </w:r>
      <w:r w:rsidRPr="00F078DD">
        <w:rPr>
          <w:lang w:val="ru-RU"/>
        </w:rPr>
        <w:t>кондиционеров с очень большим парком установленного оборудования. Обслуживание потребляет наибольшую долю национального потребления ГФУ (примерно 37</w:t>
      </w:r>
      <w:r>
        <w:rPr>
          <w:lang w:val="ru-RU"/>
        </w:rPr>
        <w:t> %</w:t>
      </w:r>
      <w:r w:rsidRPr="00F078DD">
        <w:rPr>
          <w:lang w:val="ru-RU"/>
        </w:rPr>
        <w:t xml:space="preserve"> от общего импорта ГФУ), при этом доминирует ГФУ</w:t>
      </w:r>
      <w:r w:rsidRPr="00F078DD">
        <w:rPr>
          <w:lang w:val="ru-RU"/>
        </w:rPr>
        <w:noBreakHyphen/>
        <w:t xml:space="preserve">32. Доля </w:t>
      </w:r>
      <w:r w:rsidRPr="00F078DD">
        <w:t>R</w:t>
      </w:r>
      <w:r w:rsidRPr="00F078DD">
        <w:rPr>
          <w:lang w:val="ru-RU"/>
        </w:rPr>
        <w:noBreakHyphen/>
        <w:t>410</w:t>
      </w:r>
      <w:r w:rsidRPr="00F078DD">
        <w:t>A</w:t>
      </w:r>
      <w:r w:rsidRPr="00F078DD">
        <w:rPr>
          <w:lang w:val="ru-RU"/>
        </w:rPr>
        <w:t xml:space="preserve"> сокращается, в то время как ГФУ</w:t>
      </w:r>
      <w:r w:rsidRPr="00F078DD">
        <w:rPr>
          <w:lang w:val="ru-RU"/>
        </w:rPr>
        <w:noBreakHyphen/>
        <w:t>134</w:t>
      </w:r>
      <w:r w:rsidRPr="00F078DD">
        <w:t>a</w:t>
      </w:r>
      <w:r w:rsidRPr="00F078DD">
        <w:rPr>
          <w:lang w:val="ru-RU"/>
        </w:rPr>
        <w:t xml:space="preserve"> продолжает использоваться в чиллерах, блочных и коммерческих системах; также используются меньшие объемы </w:t>
      </w:r>
      <w:r w:rsidRPr="00F078DD">
        <w:t>R</w:t>
      </w:r>
      <w:r w:rsidRPr="00F078DD">
        <w:rPr>
          <w:lang w:val="ru-RU"/>
        </w:rPr>
        <w:noBreakHyphen/>
        <w:t>407</w:t>
      </w:r>
      <w:r w:rsidRPr="00F078DD">
        <w:t>C</w:t>
      </w:r>
      <w:r w:rsidRPr="00F078DD">
        <w:rPr>
          <w:lang w:val="ru-RU"/>
        </w:rPr>
        <w:t xml:space="preserve">, </w:t>
      </w:r>
      <w:r w:rsidRPr="00F078DD">
        <w:t>R</w:t>
      </w:r>
      <w:r w:rsidRPr="00F078DD">
        <w:rPr>
          <w:lang w:val="ru-RU"/>
        </w:rPr>
        <w:noBreakHyphen/>
        <w:t>407</w:t>
      </w:r>
      <w:r w:rsidRPr="00F078DD">
        <w:t>F</w:t>
      </w:r>
      <w:r w:rsidRPr="00F078DD">
        <w:rPr>
          <w:lang w:val="ru-RU"/>
        </w:rPr>
        <w:t xml:space="preserve">, </w:t>
      </w:r>
      <w:r w:rsidRPr="00F078DD">
        <w:t>R</w:t>
      </w:r>
      <w:r w:rsidRPr="00F078DD">
        <w:rPr>
          <w:lang w:val="ru-RU"/>
        </w:rPr>
        <w:noBreakHyphen/>
        <w:t>448</w:t>
      </w:r>
      <w:r w:rsidRPr="00F078DD">
        <w:t>A</w:t>
      </w:r>
      <w:r w:rsidRPr="00F078DD">
        <w:rPr>
          <w:lang w:val="ru-RU"/>
        </w:rPr>
        <w:t xml:space="preserve">, </w:t>
      </w:r>
      <w:r w:rsidRPr="00F078DD">
        <w:t>R</w:t>
      </w:r>
      <w:r w:rsidRPr="00F078DD">
        <w:rPr>
          <w:lang w:val="ru-RU"/>
        </w:rPr>
        <w:noBreakHyphen/>
        <w:t>449</w:t>
      </w:r>
      <w:r w:rsidRPr="00F078DD">
        <w:t>A</w:t>
      </w:r>
      <w:r w:rsidRPr="00F078DD">
        <w:rPr>
          <w:lang w:val="ru-RU"/>
        </w:rPr>
        <w:t xml:space="preserve">, </w:t>
      </w:r>
      <w:r w:rsidRPr="00F078DD">
        <w:t>R</w:t>
      </w:r>
      <w:r w:rsidRPr="00F078DD">
        <w:rPr>
          <w:lang w:val="ru-RU"/>
        </w:rPr>
        <w:noBreakHyphen/>
        <w:t>454</w:t>
      </w:r>
      <w:r w:rsidRPr="00F078DD">
        <w:t>B</w:t>
      </w:r>
      <w:r w:rsidRPr="00F078DD">
        <w:rPr>
          <w:lang w:val="ru-RU"/>
        </w:rPr>
        <w:t xml:space="preserve"> и </w:t>
      </w:r>
      <w:r w:rsidRPr="00F078DD">
        <w:t>R</w:t>
      </w:r>
      <w:r w:rsidRPr="00F078DD">
        <w:rPr>
          <w:lang w:val="ru-RU"/>
        </w:rPr>
        <w:noBreakHyphen/>
        <w:t>513</w:t>
      </w:r>
      <w:r w:rsidRPr="00F078DD">
        <w:t>A</w:t>
      </w:r>
      <w:r w:rsidRPr="00F078DD">
        <w:rPr>
          <w:lang w:val="ru-RU"/>
        </w:rPr>
        <w:t>. Ожидается, что доля потребления при обслуживании еще больше возрастет по мере старения большого парка оборудования на ГФУ</w:t>
      </w:r>
      <w:r w:rsidRPr="00F078DD">
        <w:rPr>
          <w:lang w:val="ru-RU"/>
        </w:rPr>
        <w:noBreakHyphen/>
        <w:t>32, установленного за последнее десятилетие.</w:t>
      </w:r>
    </w:p>
    <w:p w14:paraId="01E85291" w14:textId="77777777" w:rsidR="006853A0" w:rsidRPr="00DF43A7" w:rsidRDefault="006853A0" w:rsidP="00997F89">
      <w:pPr>
        <w:pStyle w:val="Heading1"/>
        <w:rPr>
          <w:lang w:val="ru-RU"/>
        </w:rPr>
      </w:pPr>
      <w:r w:rsidRPr="00F078DD">
        <w:rPr>
          <w:lang w:val="ru-RU"/>
        </w:rPr>
        <w:t xml:space="preserve">Большинство внедряемых альтернатив </w:t>
      </w:r>
      <w:r>
        <w:rPr>
          <w:lang w:val="ru-RU"/>
        </w:rPr>
        <w:t xml:space="preserve">с низким ПГП </w:t>
      </w:r>
      <w:r w:rsidRPr="00F078DD">
        <w:rPr>
          <w:lang w:val="ru-RU"/>
        </w:rPr>
        <w:t xml:space="preserve">относятся к классу </w:t>
      </w:r>
      <w:r w:rsidRPr="00F078DD">
        <w:t>A</w:t>
      </w:r>
      <w:r w:rsidRPr="00F078DD">
        <w:rPr>
          <w:lang w:val="ru-RU"/>
        </w:rPr>
        <w:t>2</w:t>
      </w:r>
      <w:r w:rsidRPr="00F078DD">
        <w:t>L</w:t>
      </w:r>
      <w:r w:rsidRPr="00F078DD">
        <w:rPr>
          <w:lang w:val="ru-RU"/>
        </w:rPr>
        <w:t xml:space="preserve"> (слабо</w:t>
      </w:r>
      <w:r>
        <w:rPr>
          <w:lang w:val="ru-RU"/>
        </w:rPr>
        <w:t>во</w:t>
      </w:r>
      <w:r w:rsidRPr="00F078DD">
        <w:rPr>
          <w:lang w:val="ru-RU"/>
        </w:rPr>
        <w:t>спламеняющиеся), включая ГФУ</w:t>
      </w:r>
      <w:r w:rsidRPr="00F078DD">
        <w:rPr>
          <w:lang w:val="ru-RU"/>
        </w:rPr>
        <w:noBreakHyphen/>
        <w:t xml:space="preserve">32, </w:t>
      </w:r>
      <w:r w:rsidRPr="00F078DD">
        <w:t>R</w:t>
      </w:r>
      <w:r w:rsidRPr="00F078DD">
        <w:rPr>
          <w:lang w:val="ru-RU"/>
        </w:rPr>
        <w:noBreakHyphen/>
        <w:t>454</w:t>
      </w:r>
      <w:r w:rsidRPr="00F078DD">
        <w:t>B</w:t>
      </w:r>
      <w:r w:rsidRPr="00F078DD">
        <w:rPr>
          <w:lang w:val="ru-RU"/>
        </w:rPr>
        <w:t xml:space="preserve">, </w:t>
      </w:r>
      <w:r w:rsidRPr="00F078DD">
        <w:t>R</w:t>
      </w:r>
      <w:r w:rsidRPr="00F078DD">
        <w:rPr>
          <w:lang w:val="ru-RU"/>
        </w:rPr>
        <w:noBreakHyphen/>
        <w:t>452</w:t>
      </w:r>
      <w:r w:rsidRPr="00F078DD">
        <w:t>B</w:t>
      </w:r>
      <w:r w:rsidRPr="00F078DD">
        <w:rPr>
          <w:lang w:val="ru-RU"/>
        </w:rPr>
        <w:t xml:space="preserve">, </w:t>
      </w:r>
      <w:r w:rsidRPr="00F078DD">
        <w:t>R</w:t>
      </w:r>
      <w:r w:rsidRPr="00F078DD">
        <w:rPr>
          <w:lang w:val="ru-RU"/>
        </w:rPr>
        <w:noBreakHyphen/>
        <w:t>454</w:t>
      </w:r>
      <w:r w:rsidRPr="00F078DD">
        <w:t>C</w:t>
      </w:r>
      <w:r w:rsidRPr="00F078DD">
        <w:rPr>
          <w:lang w:val="ru-RU"/>
        </w:rPr>
        <w:t xml:space="preserve"> и </w:t>
      </w:r>
      <w:r w:rsidRPr="00F078DD">
        <w:t>R</w:t>
      </w:r>
      <w:r w:rsidRPr="00F078DD">
        <w:rPr>
          <w:lang w:val="ru-RU"/>
        </w:rPr>
        <w:noBreakHyphen/>
        <w:t>455</w:t>
      </w:r>
      <w:r w:rsidRPr="00F078DD">
        <w:t>A</w:t>
      </w:r>
      <w:r w:rsidRPr="00F078DD">
        <w:rPr>
          <w:lang w:val="ru-RU"/>
        </w:rPr>
        <w:t>. При переоборудовании некоторых чиллеров используется ГФО</w:t>
      </w:r>
      <w:r w:rsidRPr="00F078DD">
        <w:rPr>
          <w:lang w:val="ru-RU"/>
        </w:rPr>
        <w:noBreakHyphen/>
        <w:t>1234</w:t>
      </w:r>
      <w:r w:rsidRPr="00F078DD">
        <w:t>ze</w:t>
      </w:r>
      <w:r w:rsidRPr="00F078DD">
        <w:rPr>
          <w:lang w:val="ru-RU"/>
        </w:rPr>
        <w:t xml:space="preserve">. </w:t>
      </w:r>
      <w:r w:rsidRPr="00F078DD">
        <w:t>R</w:t>
      </w:r>
      <w:r w:rsidRPr="00F078DD">
        <w:rPr>
          <w:lang w:val="ru-RU"/>
        </w:rPr>
        <w:noBreakHyphen/>
        <w:t xml:space="preserve">290 (пропан, </w:t>
      </w:r>
      <w:r w:rsidRPr="00F078DD">
        <w:t>A</w:t>
      </w:r>
      <w:r w:rsidRPr="00F078DD">
        <w:rPr>
          <w:lang w:val="ru-RU"/>
        </w:rPr>
        <w:t xml:space="preserve">3 — </w:t>
      </w:r>
      <w:r>
        <w:rPr>
          <w:lang w:val="ru-RU"/>
        </w:rPr>
        <w:t>легко</w:t>
      </w:r>
      <w:r w:rsidRPr="00F078DD">
        <w:rPr>
          <w:lang w:val="ru-RU"/>
        </w:rPr>
        <w:t xml:space="preserve">воспламеняющийся) проходит испытания в малых системах </w:t>
      </w:r>
      <w:r>
        <w:rPr>
          <w:lang w:val="ru-RU"/>
        </w:rPr>
        <w:t>КВ</w:t>
      </w:r>
      <w:r w:rsidRPr="00F078DD">
        <w:rPr>
          <w:lang w:val="ru-RU"/>
        </w:rPr>
        <w:t xml:space="preserve">, но его </w:t>
      </w:r>
      <w:r>
        <w:rPr>
          <w:lang w:val="ru-RU"/>
        </w:rPr>
        <w:t>применение</w:t>
      </w:r>
      <w:r w:rsidRPr="00F078DD">
        <w:rPr>
          <w:lang w:val="ru-RU"/>
        </w:rPr>
        <w:t xml:space="preserve"> по-прежнему ограничен</w:t>
      </w:r>
      <w:r>
        <w:rPr>
          <w:lang w:val="ru-RU"/>
        </w:rPr>
        <w:t>о</w:t>
      </w:r>
      <w:r w:rsidRPr="00F078DD">
        <w:rPr>
          <w:lang w:val="ru-RU"/>
        </w:rPr>
        <w:t xml:space="preserve"> действующими строительными нормами для высотных зданий (свыше </w:t>
      </w:r>
      <w:r w:rsidRPr="00F078DD">
        <w:rPr>
          <w:lang w:val="ru-RU"/>
        </w:rPr>
        <w:lastRenderedPageBreak/>
        <w:t>52</w:t>
      </w:r>
      <w:r>
        <w:rPr>
          <w:lang w:val="ru-RU"/>
        </w:rPr>
        <w:t> </w:t>
      </w:r>
      <w:r w:rsidRPr="00F078DD">
        <w:rPr>
          <w:lang w:val="ru-RU"/>
        </w:rPr>
        <w:t xml:space="preserve">000 </w:t>
      </w:r>
      <w:r w:rsidRPr="00F078DD">
        <w:t>BTU</w:t>
      </w:r>
      <w:r w:rsidRPr="00F078DD">
        <w:rPr>
          <w:lang w:val="ru-RU"/>
        </w:rPr>
        <w:t>/час). Исследование оценки рисков в рамках этапа</w:t>
      </w:r>
      <w:r>
        <w:rPr>
          <w:lang w:val="ru-RU"/>
        </w:rPr>
        <w:t> </w:t>
      </w:r>
      <w:r w:rsidRPr="00F078DD">
        <w:t>I</w:t>
      </w:r>
      <w:r w:rsidRPr="00F078DD">
        <w:rPr>
          <w:lang w:val="ru-RU"/>
        </w:rPr>
        <w:t xml:space="preserve"> КПР будет поддерживать внесение поправок в Закон о контроле за строительством, чтобы разрешить использование слабо</w:t>
      </w:r>
      <w:r>
        <w:rPr>
          <w:lang w:val="ru-RU"/>
        </w:rPr>
        <w:t>во</w:t>
      </w:r>
      <w:r w:rsidRPr="00F078DD">
        <w:rPr>
          <w:lang w:val="ru-RU"/>
        </w:rPr>
        <w:t>спламеняющихся хладагентов в более крупных системах в высотных зданиях</w:t>
      </w:r>
      <w:r w:rsidRPr="00DF43A7">
        <w:rPr>
          <w:lang w:val="ru-RU"/>
        </w:rPr>
        <w:t>.</w:t>
      </w:r>
    </w:p>
    <w:p w14:paraId="01E85292" w14:textId="77777777" w:rsidR="006853A0" w:rsidRPr="006173BC" w:rsidRDefault="006853A0" w:rsidP="00997F89">
      <w:pPr>
        <w:keepNext/>
        <w:suppressAutoHyphens/>
        <w:spacing w:after="240"/>
        <w:rPr>
          <w:i/>
          <w:iCs/>
          <w:u w:val="single"/>
          <w:lang w:val="ru-RU"/>
        </w:rPr>
      </w:pPr>
      <w:r w:rsidRPr="006173BC">
        <w:rPr>
          <w:i/>
          <w:iCs/>
          <w:u w:val="single"/>
          <w:lang w:val="ru-RU"/>
        </w:rPr>
        <w:t>Обслуживание мобильных кондиционеров воздуха</w:t>
      </w:r>
    </w:p>
    <w:p w14:paraId="01E85293" w14:textId="77777777" w:rsidR="006853A0" w:rsidRPr="00DF43A7" w:rsidRDefault="006853A0" w:rsidP="00997F89">
      <w:pPr>
        <w:pStyle w:val="Heading1"/>
        <w:rPr>
          <w:lang w:val="ru-RU"/>
        </w:rPr>
      </w:pPr>
      <w:r w:rsidRPr="00DF43A7">
        <w:rPr>
          <w:lang w:val="ru-RU"/>
        </w:rPr>
        <w:t xml:space="preserve">Как отмечалось ранее, в Таиланде </w:t>
      </w:r>
      <w:r>
        <w:rPr>
          <w:lang w:val="ru-RU"/>
        </w:rPr>
        <w:t>имеется</w:t>
      </w:r>
      <w:r w:rsidRPr="00DF43A7">
        <w:rPr>
          <w:lang w:val="ru-RU"/>
        </w:rPr>
        <w:t xml:space="preserve"> более 17</w:t>
      </w:r>
      <w:r>
        <w:rPr>
          <w:lang w:val="en-US"/>
        </w:rPr>
        <w:t> </w:t>
      </w:r>
      <w:r w:rsidRPr="00DF43A7">
        <w:rPr>
          <w:lang w:val="ru-RU"/>
        </w:rPr>
        <w:t xml:space="preserve">миллионов зарегистрированных транспортных средств, оснащенных </w:t>
      </w:r>
      <w:r>
        <w:rPr>
          <w:lang w:val="ru-RU"/>
        </w:rPr>
        <w:t>МКВ</w:t>
      </w:r>
      <w:r w:rsidRPr="00DF43A7">
        <w:rPr>
          <w:lang w:val="ru-RU"/>
        </w:rPr>
        <w:t xml:space="preserve">, </w:t>
      </w:r>
      <w:r>
        <w:rPr>
          <w:lang w:val="ru-RU"/>
        </w:rPr>
        <w:t xml:space="preserve">из которых </w:t>
      </w:r>
      <w:r w:rsidRPr="00DF43A7">
        <w:rPr>
          <w:lang w:val="ru-RU"/>
        </w:rPr>
        <w:t>практически все заправлены ГФУ</w:t>
      </w:r>
      <w:r w:rsidRPr="00DF43A7">
        <w:rPr>
          <w:lang w:val="ru-RU"/>
        </w:rPr>
        <w:noBreakHyphen/>
        <w:t>134</w:t>
      </w:r>
      <w:r w:rsidRPr="00DF43A7">
        <w:t>a</w:t>
      </w:r>
      <w:r w:rsidRPr="00DF43A7">
        <w:rPr>
          <w:lang w:val="ru-RU"/>
        </w:rPr>
        <w:t xml:space="preserve"> (крупнейшее направление обслуживания ГФУ</w:t>
      </w:r>
      <w:r w:rsidRPr="00DF43A7">
        <w:rPr>
          <w:lang w:val="ru-RU"/>
        </w:rPr>
        <w:noBreakHyphen/>
        <w:t>134</w:t>
      </w:r>
      <w:r w:rsidRPr="00DF43A7">
        <w:t>a</w:t>
      </w:r>
      <w:r w:rsidRPr="00DF43A7">
        <w:rPr>
          <w:lang w:val="ru-RU"/>
        </w:rPr>
        <w:t xml:space="preserve"> в стране). Ежегодное производство автомобилей превышает 2</w:t>
      </w:r>
      <w:r>
        <w:rPr>
          <w:lang w:val="ru-RU"/>
        </w:rPr>
        <w:t> </w:t>
      </w:r>
      <w:r w:rsidRPr="00DF43A7">
        <w:rPr>
          <w:lang w:val="ru-RU"/>
        </w:rPr>
        <w:t>миллиона единиц, в то время как использование ГФО</w:t>
      </w:r>
      <w:r w:rsidRPr="00DF43A7">
        <w:rPr>
          <w:lang w:val="ru-RU"/>
        </w:rPr>
        <w:noBreakHyphen/>
        <w:t>1234</w:t>
      </w:r>
      <w:proofErr w:type="spellStart"/>
      <w:r w:rsidRPr="00DF43A7">
        <w:t>yf</w:t>
      </w:r>
      <w:proofErr w:type="spellEnd"/>
      <w:r w:rsidRPr="00DF43A7">
        <w:rPr>
          <w:lang w:val="ru-RU"/>
        </w:rPr>
        <w:t xml:space="preserve"> ограничено импортом автомобилей класса люкс и небольшим количеством транспортных средств, идущих на экспорт. Правительство рассмотрит возможность запрета на использование ГФУ</w:t>
      </w:r>
      <w:r w:rsidRPr="00DF43A7">
        <w:rPr>
          <w:lang w:val="ru-RU"/>
        </w:rPr>
        <w:noBreakHyphen/>
        <w:t>134</w:t>
      </w:r>
      <w:r w:rsidRPr="00DF43A7">
        <w:t>a</w:t>
      </w:r>
      <w:r w:rsidRPr="00DF43A7">
        <w:rPr>
          <w:lang w:val="ru-RU"/>
        </w:rPr>
        <w:t xml:space="preserve"> в </w:t>
      </w:r>
      <w:r>
        <w:rPr>
          <w:lang w:val="ru-RU"/>
        </w:rPr>
        <w:t>секторе</w:t>
      </w:r>
      <w:r w:rsidRPr="00DF43A7">
        <w:rPr>
          <w:lang w:val="ru-RU"/>
        </w:rPr>
        <w:t xml:space="preserve"> </w:t>
      </w:r>
      <w:r>
        <w:rPr>
          <w:lang w:val="ru-RU"/>
        </w:rPr>
        <w:t>МКВ</w:t>
      </w:r>
      <w:r w:rsidRPr="00DF43A7">
        <w:rPr>
          <w:lang w:val="ru-RU"/>
        </w:rPr>
        <w:t xml:space="preserve"> к 2035 году в рамках последующего этапа КПР.</w:t>
      </w:r>
    </w:p>
    <w:p w14:paraId="01E85294" w14:textId="77777777" w:rsidR="006853A0" w:rsidRPr="00DF43A7" w:rsidRDefault="006853A0" w:rsidP="00997F89">
      <w:pPr>
        <w:pStyle w:val="Heading1"/>
        <w:rPr>
          <w:lang w:val="ru-RU"/>
        </w:rPr>
      </w:pPr>
      <w:r w:rsidRPr="00DF43A7">
        <w:rPr>
          <w:lang w:val="ru-RU"/>
        </w:rPr>
        <w:t xml:space="preserve">Альтернативы для обслуживания </w:t>
      </w:r>
      <w:r>
        <w:rPr>
          <w:lang w:val="ru-RU"/>
        </w:rPr>
        <w:t>МКВ</w:t>
      </w:r>
      <w:r w:rsidRPr="00DF43A7">
        <w:rPr>
          <w:lang w:val="ru-RU"/>
        </w:rPr>
        <w:t xml:space="preserve"> включают ГФО</w:t>
      </w:r>
      <w:r w:rsidRPr="00DF43A7">
        <w:rPr>
          <w:lang w:val="ru-RU"/>
        </w:rPr>
        <w:noBreakHyphen/>
        <w:t>1234</w:t>
      </w:r>
      <w:proofErr w:type="spellStart"/>
      <w:r w:rsidRPr="00DF43A7">
        <w:t>yf</w:t>
      </w:r>
      <w:proofErr w:type="spellEnd"/>
      <w:r w:rsidRPr="00DF43A7">
        <w:rPr>
          <w:lang w:val="ru-RU"/>
        </w:rPr>
        <w:t xml:space="preserve"> (</w:t>
      </w:r>
      <w:r w:rsidRPr="00DF43A7">
        <w:t>A</w:t>
      </w:r>
      <w:r w:rsidRPr="00DF43A7">
        <w:rPr>
          <w:lang w:val="ru-RU"/>
        </w:rPr>
        <w:t>2</w:t>
      </w:r>
      <w:r w:rsidRPr="00DF43A7">
        <w:t>L</w:t>
      </w:r>
      <w:r w:rsidRPr="00DF43A7">
        <w:rPr>
          <w:lang w:val="ru-RU"/>
        </w:rPr>
        <w:t>, слабо</w:t>
      </w:r>
      <w:r>
        <w:rPr>
          <w:lang w:val="ru-RU"/>
        </w:rPr>
        <w:t>во</w:t>
      </w:r>
      <w:r w:rsidRPr="00DF43A7">
        <w:rPr>
          <w:lang w:val="ru-RU"/>
        </w:rPr>
        <w:t>спламеняющийся, с более высоким рабочим давлением, чем у ГФУ</w:t>
      </w:r>
      <w:r w:rsidRPr="00DF43A7">
        <w:rPr>
          <w:lang w:val="ru-RU"/>
        </w:rPr>
        <w:noBreakHyphen/>
        <w:t>134</w:t>
      </w:r>
      <w:r w:rsidRPr="00DF43A7">
        <w:t>a</w:t>
      </w:r>
      <w:r w:rsidRPr="00DF43A7">
        <w:rPr>
          <w:lang w:val="ru-RU"/>
        </w:rPr>
        <w:t xml:space="preserve">) и </w:t>
      </w:r>
      <w:r w:rsidRPr="00DF43A7">
        <w:t>CO</w:t>
      </w:r>
      <w:r w:rsidRPr="00DF43A7">
        <w:rPr>
          <w:vertAlign w:val="subscript"/>
          <w:lang w:val="ru-RU"/>
        </w:rPr>
        <w:t>2</w:t>
      </w:r>
      <w:r w:rsidRPr="00DF43A7">
        <w:rPr>
          <w:lang w:val="ru-RU"/>
        </w:rPr>
        <w:t xml:space="preserve"> (</w:t>
      </w:r>
      <w:r w:rsidRPr="00DF43A7">
        <w:t>R</w:t>
      </w:r>
      <w:r w:rsidRPr="00DF43A7">
        <w:rPr>
          <w:lang w:val="ru-RU"/>
        </w:rPr>
        <w:noBreakHyphen/>
        <w:t>744, очень высокое давление). В этом секторе нет широко используемых токсичных альтернатив; однако стоимость ГФО</w:t>
      </w:r>
      <w:r w:rsidRPr="00DF43A7">
        <w:rPr>
          <w:lang w:val="ru-RU"/>
        </w:rPr>
        <w:noBreakHyphen/>
        <w:t>1234</w:t>
      </w:r>
      <w:proofErr w:type="spellStart"/>
      <w:r w:rsidRPr="00DF43A7">
        <w:t>yf</w:t>
      </w:r>
      <w:proofErr w:type="spellEnd"/>
      <w:r w:rsidRPr="00DF43A7">
        <w:rPr>
          <w:lang w:val="ru-RU"/>
        </w:rPr>
        <w:t xml:space="preserve"> и необходимость переоборудования для небольших сервисных мастерских признаны ключевыми ограничениями.</w:t>
      </w:r>
    </w:p>
    <w:p w14:paraId="01E85295" w14:textId="77777777" w:rsidR="006853A0" w:rsidRPr="00DF43A7" w:rsidRDefault="006853A0" w:rsidP="00997F89">
      <w:pPr>
        <w:pStyle w:val="Heading1"/>
        <w:keepNext/>
        <w:numPr>
          <w:ilvl w:val="0"/>
          <w:numId w:val="0"/>
        </w:numPr>
        <w:jc w:val="left"/>
        <w:rPr>
          <w:b/>
          <w:bCs/>
          <w:lang w:val="ru-RU"/>
        </w:rPr>
      </w:pPr>
      <w:r w:rsidRPr="002B1660">
        <w:rPr>
          <w:b/>
          <w:bCs/>
        </w:rPr>
        <w:t>IV</w:t>
      </w:r>
      <w:r w:rsidRPr="00DF43A7">
        <w:rPr>
          <w:b/>
          <w:bCs/>
          <w:lang w:val="ru-RU"/>
        </w:rPr>
        <w:t>.</w:t>
      </w:r>
      <w:r w:rsidRPr="00DF43A7">
        <w:rPr>
          <w:b/>
          <w:bCs/>
          <w:lang w:val="ru-RU"/>
        </w:rPr>
        <w:tab/>
        <w:t xml:space="preserve">Этап </w:t>
      </w:r>
      <w:r w:rsidRPr="00DF43A7">
        <w:rPr>
          <w:b/>
          <w:bCs/>
        </w:rPr>
        <w:t>I</w:t>
      </w:r>
      <w:r w:rsidRPr="00DF43A7">
        <w:rPr>
          <w:b/>
          <w:bCs/>
          <w:lang w:val="ru-RU"/>
        </w:rPr>
        <w:t xml:space="preserve"> Кигалийского плана регулирования ГФУ в том виде, в котором он был представлен</w:t>
      </w:r>
    </w:p>
    <w:p w14:paraId="01E85296" w14:textId="77777777" w:rsidR="006853A0" w:rsidRPr="00DF43A7" w:rsidRDefault="006853A0" w:rsidP="00997F89">
      <w:pPr>
        <w:keepNext/>
        <w:spacing w:after="240"/>
        <w:rPr>
          <w:u w:val="single"/>
          <w:lang w:val="ru-RU"/>
        </w:rPr>
      </w:pPr>
      <w:r w:rsidRPr="00DF43A7">
        <w:rPr>
          <w:u w:val="single"/>
          <w:lang w:val="ru-RU"/>
        </w:rPr>
        <w:t>Институциональная, политическая и нормативная база</w:t>
      </w:r>
    </w:p>
    <w:p w14:paraId="01E85297" w14:textId="77777777" w:rsidR="006853A0" w:rsidRPr="00010DF6" w:rsidRDefault="006853A0" w:rsidP="00997F89">
      <w:pPr>
        <w:pStyle w:val="Heading1"/>
        <w:rPr>
          <w:lang w:val="ru-RU"/>
        </w:rPr>
      </w:pPr>
      <w:r w:rsidRPr="00DF43A7">
        <w:rPr>
          <w:lang w:val="ru-RU"/>
        </w:rPr>
        <w:t xml:space="preserve">Реализация мероприятий Монреальского протокола координируется Министерством промышленности, при этом Департамент промышленных </w:t>
      </w:r>
      <w:r>
        <w:rPr>
          <w:lang w:val="ru-RU"/>
        </w:rPr>
        <w:t>предприятий</w:t>
      </w:r>
      <w:r w:rsidRPr="00DF43A7">
        <w:rPr>
          <w:lang w:val="ru-RU"/>
        </w:rPr>
        <w:t xml:space="preserve"> (</w:t>
      </w:r>
      <w:r w:rsidRPr="00DF43A7">
        <w:t>DIW</w:t>
      </w:r>
      <w:r w:rsidRPr="00DF43A7">
        <w:rPr>
          <w:lang w:val="ru-RU"/>
        </w:rPr>
        <w:t xml:space="preserve">) выступает в качестве главного исполняющего учреждения. В составе </w:t>
      </w:r>
      <w:r w:rsidRPr="00DF43A7">
        <w:t>DIW</w:t>
      </w:r>
      <w:r w:rsidRPr="00DF43A7">
        <w:rPr>
          <w:lang w:val="ru-RU"/>
        </w:rPr>
        <w:t xml:space="preserve"> НООС</w:t>
      </w:r>
      <w:r>
        <w:rPr>
          <w:lang w:val="ru-RU"/>
        </w:rPr>
        <w:t xml:space="preserve"> в рамках</w:t>
      </w:r>
      <w:r w:rsidRPr="00DF43A7">
        <w:rPr>
          <w:lang w:val="ru-RU"/>
        </w:rPr>
        <w:t xml:space="preserve"> Отдел</w:t>
      </w:r>
      <w:r>
        <w:rPr>
          <w:lang w:val="ru-RU"/>
        </w:rPr>
        <w:t>а</w:t>
      </w:r>
      <w:r w:rsidRPr="00DF43A7">
        <w:rPr>
          <w:lang w:val="ru-RU"/>
        </w:rPr>
        <w:t xml:space="preserve"> управления опасными веществами отвечает за национальную координацию, разработку политики, распределение импортных квот, функционирование системы лицензирования, а также мониторинг, проверку и отчетность по регулируемым веществам</w:t>
      </w:r>
      <w:r w:rsidRPr="00010DF6">
        <w:rPr>
          <w:lang w:val="ru-RU"/>
        </w:rPr>
        <w:t xml:space="preserve">. </w:t>
      </w:r>
    </w:p>
    <w:p w14:paraId="01E85298" w14:textId="77777777" w:rsidR="006853A0" w:rsidRPr="00764C97" w:rsidRDefault="006853A0" w:rsidP="00997F89">
      <w:pPr>
        <w:pStyle w:val="Heading1"/>
        <w:rPr>
          <w:lang w:val="ru-RU"/>
        </w:rPr>
      </w:pPr>
      <w:r w:rsidRPr="00010DF6">
        <w:rPr>
          <w:lang w:val="ru-RU"/>
        </w:rPr>
        <w:t xml:space="preserve">НООС поддерживается специализированной группой управления проектом (ГУП), которая осуществляет надзор за реализацией мероприятий, финансируемых Многосторонним фондом. Таможенный департамент обеспечивает соблюдение нормативных актов и пограничный контроль, а также проверяет импорт и экспорт на соответствие лицензиям и квотам через систему онлайн-декларирования. Другими ключевыми учреждениями являются Министерство финансов, которое служит национальным координационным центром по финансовым соглашениям Многостороннего фонда, и Министерство природных ресурсов и окружающей среды (в частности, Департамент </w:t>
      </w:r>
      <w:r>
        <w:rPr>
          <w:lang w:val="ru-RU"/>
        </w:rPr>
        <w:t xml:space="preserve">по вопросам </w:t>
      </w:r>
      <w:r w:rsidRPr="00010DF6">
        <w:rPr>
          <w:lang w:val="ru-RU"/>
        </w:rPr>
        <w:t>изменения климата и окружающей среды и Организация по управлению парниковыми газами Таиланда), которые обеспечивают согласованность мер по поэтапному сокращению ГФУ с национальной политикой в области изменения климата и кадастрами парниковых газов. Департамент развития альтернативной энергетики и энергоэффективности (</w:t>
      </w:r>
      <w:r w:rsidRPr="00010DF6">
        <w:t>DEDE</w:t>
      </w:r>
      <w:r w:rsidRPr="00010DF6">
        <w:rPr>
          <w:lang w:val="ru-RU"/>
        </w:rPr>
        <w:t>), участвующий в мероприятиях по</w:t>
      </w:r>
      <w:r>
        <w:rPr>
          <w:lang w:val="ru-RU"/>
        </w:rPr>
        <w:t xml:space="preserve"> повышению</w:t>
      </w:r>
      <w:r w:rsidRPr="00010DF6">
        <w:rPr>
          <w:lang w:val="ru-RU"/>
        </w:rPr>
        <w:t xml:space="preserve"> энергоэффективности, также поддерживает реализацию мероприятий проекта в соответствующих областях</w:t>
      </w:r>
      <w:r w:rsidRPr="00764C97">
        <w:rPr>
          <w:lang w:val="ru-RU"/>
        </w:rPr>
        <w:t>.</w:t>
      </w:r>
    </w:p>
    <w:p w14:paraId="01E85299" w14:textId="77777777" w:rsidR="006853A0" w:rsidRPr="00890548" w:rsidRDefault="006853A0" w:rsidP="00997F89">
      <w:pPr>
        <w:pStyle w:val="Heading1"/>
        <w:rPr>
          <w:lang w:val="ru-RU"/>
        </w:rPr>
      </w:pPr>
      <w:r w:rsidRPr="00764C97">
        <w:rPr>
          <w:lang w:val="ru-RU"/>
        </w:rPr>
        <w:t xml:space="preserve">Регулирование озоноразрушающих веществ и ГФУ в основном осуществляется в соответствии с Законом об опасных веществах </w:t>
      </w:r>
      <w:r w:rsidRPr="00764C97">
        <w:t>B</w:t>
      </w:r>
      <w:r w:rsidRPr="00764C97">
        <w:rPr>
          <w:lang w:val="ru-RU"/>
        </w:rPr>
        <w:t>.</w:t>
      </w:r>
      <w:r w:rsidRPr="00764C97">
        <w:t>E</w:t>
      </w:r>
      <w:r w:rsidRPr="00764C97">
        <w:rPr>
          <w:lang w:val="ru-RU"/>
        </w:rPr>
        <w:t>. 2535 (1992</w:t>
      </w:r>
      <w:r>
        <w:rPr>
          <w:lang w:val="ru-RU"/>
        </w:rPr>
        <w:t> </w:t>
      </w:r>
      <w:r w:rsidRPr="00764C97">
        <w:rPr>
          <w:lang w:val="ru-RU"/>
        </w:rPr>
        <w:t>г.) и Законом о фабриках 1992</w:t>
      </w:r>
      <w:r>
        <w:rPr>
          <w:lang w:val="ru-RU"/>
        </w:rPr>
        <w:t> </w:t>
      </w:r>
      <w:r w:rsidRPr="00764C97">
        <w:rPr>
          <w:lang w:val="ru-RU"/>
        </w:rPr>
        <w:t>года. ГФУ классифицируются как опасные вещества типа</w:t>
      </w:r>
      <w:r>
        <w:rPr>
          <w:lang w:val="ru-RU"/>
        </w:rPr>
        <w:t> </w:t>
      </w:r>
      <w:r w:rsidRPr="00764C97">
        <w:t>III</w:t>
      </w:r>
      <w:r w:rsidRPr="00764C97">
        <w:rPr>
          <w:lang w:val="ru-RU"/>
        </w:rPr>
        <w:t xml:space="preserve"> с 2013</w:t>
      </w:r>
      <w:r>
        <w:rPr>
          <w:lang w:val="ru-RU"/>
        </w:rPr>
        <w:t> </w:t>
      </w:r>
      <w:r w:rsidRPr="00764C97">
        <w:rPr>
          <w:lang w:val="ru-RU"/>
        </w:rPr>
        <w:t>года, что требует обязательного лицензирования импорта и экспорта. Система импортных квот на ГФУ начала функционировать в 2024</w:t>
      </w:r>
      <w:r>
        <w:rPr>
          <w:lang w:val="ru-RU"/>
        </w:rPr>
        <w:t> </w:t>
      </w:r>
      <w:r w:rsidRPr="00764C97">
        <w:rPr>
          <w:lang w:val="ru-RU"/>
        </w:rPr>
        <w:t>году</w:t>
      </w:r>
      <w:r>
        <w:rPr>
          <w:lang w:val="ru-RU"/>
        </w:rPr>
        <w:t xml:space="preserve"> с</w:t>
      </w:r>
      <w:r w:rsidRPr="00764C97">
        <w:rPr>
          <w:lang w:val="ru-RU"/>
        </w:rPr>
        <w:t xml:space="preserve"> использ</w:t>
      </w:r>
      <w:r>
        <w:rPr>
          <w:lang w:val="ru-RU"/>
        </w:rPr>
        <w:t>ованием</w:t>
      </w:r>
      <w:r w:rsidRPr="00764C97">
        <w:rPr>
          <w:lang w:val="ru-RU"/>
        </w:rPr>
        <w:t xml:space="preserve"> структур</w:t>
      </w:r>
      <w:r>
        <w:rPr>
          <w:lang w:val="ru-RU"/>
        </w:rPr>
        <w:t>ы</w:t>
      </w:r>
      <w:r w:rsidRPr="00764C97">
        <w:rPr>
          <w:lang w:val="ru-RU"/>
        </w:rPr>
        <w:t>, ранее применявш</w:t>
      </w:r>
      <w:r>
        <w:rPr>
          <w:lang w:val="ru-RU"/>
        </w:rPr>
        <w:t>ей</w:t>
      </w:r>
      <w:r w:rsidRPr="00764C97">
        <w:rPr>
          <w:lang w:val="ru-RU"/>
        </w:rPr>
        <w:t>ся к ГХФУ, при этом ежегодные квоты устанавливаются НООС и распределяются между зарегистрированными импортерами</w:t>
      </w:r>
      <w:r w:rsidRPr="00890548">
        <w:rPr>
          <w:lang w:val="ru-RU"/>
        </w:rPr>
        <w:t>.</w:t>
      </w:r>
    </w:p>
    <w:p w14:paraId="01E8529A" w14:textId="77777777" w:rsidR="006853A0" w:rsidRPr="00890548" w:rsidRDefault="006853A0" w:rsidP="00997F89">
      <w:pPr>
        <w:pStyle w:val="Heading1"/>
        <w:rPr>
          <w:lang w:val="ru-RU"/>
        </w:rPr>
      </w:pPr>
      <w:r w:rsidRPr="00764C97">
        <w:rPr>
          <w:lang w:val="ru-RU"/>
        </w:rPr>
        <w:lastRenderedPageBreak/>
        <w:t>В Таиланде существуют хорошо отлаженные минимальные стандарты энергоэффективности (МСЭЭ) и системы маркировки энергоэффективности, имеющие отношение к переходу в секторе охлаждения. Обязательные МСЭЭ для комнатных кондиционеров и бытовых холодильников разработаны и внедряются Таиландским институтом промышленных стандартов, причем новейший стандарт для кондиционеров (</w:t>
      </w:r>
      <w:r w:rsidRPr="00764C97">
        <w:t>TIS</w:t>
      </w:r>
      <w:r w:rsidRPr="00764C97">
        <w:rPr>
          <w:lang w:val="ru-RU"/>
        </w:rPr>
        <w:t xml:space="preserve"> 2134–2022) основан на показателях сезонного коэффициента охлаждения (</w:t>
      </w:r>
      <w:r w:rsidRPr="00764C97">
        <w:t>CSPF</w:t>
      </w:r>
      <w:r w:rsidRPr="00764C97">
        <w:rPr>
          <w:lang w:val="ru-RU"/>
        </w:rPr>
        <w:t>) и коэффициента энергоэффективности (</w:t>
      </w:r>
      <w:r w:rsidRPr="00764C97">
        <w:t>EER</w:t>
      </w:r>
      <w:r w:rsidRPr="00764C97">
        <w:rPr>
          <w:lang w:val="ru-RU"/>
        </w:rPr>
        <w:t>). В дополнение к МСЭЭ Управление по производству электроэнергии Таиланда (</w:t>
      </w:r>
      <w:r w:rsidRPr="00764C97">
        <w:t>EGAT</w:t>
      </w:r>
      <w:r w:rsidRPr="00764C97">
        <w:rPr>
          <w:lang w:val="ru-RU"/>
        </w:rPr>
        <w:t>) реализует добровольную программу «Этикетка №</w:t>
      </w:r>
      <w:r>
        <w:rPr>
          <w:lang w:val="ru-RU"/>
        </w:rPr>
        <w:t> </w:t>
      </w:r>
      <w:r w:rsidRPr="00764C97">
        <w:rPr>
          <w:lang w:val="ru-RU"/>
        </w:rPr>
        <w:t>5», которая охватывает кондиционеры, холодильники и другие приборы и была модернизирована в 2024</w:t>
      </w:r>
      <w:r>
        <w:rPr>
          <w:lang w:val="ru-RU"/>
        </w:rPr>
        <w:t> </w:t>
      </w:r>
      <w:r w:rsidRPr="00764C97">
        <w:rPr>
          <w:lang w:val="ru-RU"/>
        </w:rPr>
        <w:t>году до многозвездочной системы, отражающей более высокие уровни эффективности, особенно для инверторных технологий. Вместе эти стандарты и системы маркировки обеспечивают прочную политическую основу для интеграции повышения энергоэффективности наряду с поэтапным сокращением ГФУ</w:t>
      </w:r>
      <w:r w:rsidRPr="00890548">
        <w:rPr>
          <w:lang w:val="ru-RU"/>
        </w:rPr>
        <w:t>.</w:t>
      </w:r>
    </w:p>
    <w:p w14:paraId="01E8529B" w14:textId="77777777" w:rsidR="006853A0" w:rsidRPr="00890548" w:rsidRDefault="006853A0" w:rsidP="00997F89">
      <w:pPr>
        <w:keepNext/>
        <w:suppressAutoHyphens/>
        <w:spacing w:before="240" w:after="240"/>
        <w:rPr>
          <w:u w:val="single"/>
          <w:lang w:val="ru-RU"/>
        </w:rPr>
      </w:pPr>
      <w:r w:rsidRPr="00890548">
        <w:rPr>
          <w:u w:val="single"/>
          <w:lang w:val="ru-RU"/>
        </w:rPr>
        <w:t xml:space="preserve">Стратегия поэтапного сокращения в рамках этапа </w:t>
      </w:r>
      <w:r w:rsidRPr="00890548">
        <w:rPr>
          <w:u w:val="single"/>
        </w:rPr>
        <w:t>I</w:t>
      </w:r>
      <w:r w:rsidRPr="00890548">
        <w:rPr>
          <w:u w:val="single"/>
          <w:lang w:val="ru-RU"/>
        </w:rPr>
        <w:t xml:space="preserve"> Кигалийского плана регулирования ГФУ</w:t>
      </w:r>
    </w:p>
    <w:p w14:paraId="01E8529C" w14:textId="77777777" w:rsidR="006853A0" w:rsidRPr="002B1660" w:rsidRDefault="006853A0" w:rsidP="00997F89">
      <w:pPr>
        <w:keepNext/>
        <w:suppressAutoHyphens/>
        <w:spacing w:before="240" w:after="240"/>
        <w:outlineLvl w:val="0"/>
        <w:rPr>
          <w:i/>
          <w:iCs/>
        </w:rPr>
      </w:pPr>
      <w:r w:rsidRPr="00890548">
        <w:rPr>
          <w:i/>
          <w:iCs/>
          <w:lang w:val="ru-RU"/>
        </w:rPr>
        <w:t>Общая стратегия</w:t>
      </w:r>
    </w:p>
    <w:p w14:paraId="01E8529D" w14:textId="77777777" w:rsidR="006853A0" w:rsidRPr="00CA3FE2" w:rsidRDefault="006853A0" w:rsidP="00997F89">
      <w:pPr>
        <w:pStyle w:val="Heading1"/>
        <w:rPr>
          <w:lang w:val="ru-RU"/>
        </w:rPr>
      </w:pPr>
      <w:r w:rsidRPr="00890548">
        <w:rPr>
          <w:lang w:val="ru-RU"/>
        </w:rPr>
        <w:t>Основной целью этапа</w:t>
      </w:r>
      <w:r>
        <w:rPr>
          <w:lang w:val="ru-RU"/>
        </w:rPr>
        <w:t> </w:t>
      </w:r>
      <w:r w:rsidRPr="00890548">
        <w:t>I</w:t>
      </w:r>
      <w:r w:rsidRPr="00890548">
        <w:rPr>
          <w:lang w:val="ru-RU"/>
        </w:rPr>
        <w:t xml:space="preserve"> КПР является обеспечение того, чтобы потребление ГФУ в Таиланде оставалось в пределах установленных пороговых значений в течение начального периода соблюдения требований. Запланированные мероприятия включают сочетание технической помощи и наращивания потенциала для продвижения надлежащих методов обслуживания, в первую очередь в </w:t>
      </w:r>
      <w:r>
        <w:rPr>
          <w:lang w:val="ru-RU"/>
        </w:rPr>
        <w:t>секторе МКВ</w:t>
      </w:r>
      <w:r w:rsidRPr="00890548">
        <w:rPr>
          <w:lang w:val="ru-RU"/>
        </w:rPr>
        <w:t xml:space="preserve"> и других холодильных применениях, безопасного внедрения альтернатив с низким/более низким ПГП, более быстрого внедрения энергоэффективного оборудования на хладагентах с более низким ПГП, обновления правил безопасности для облегчения внедрения технологий </w:t>
      </w:r>
      <w:r>
        <w:rPr>
          <w:lang w:val="ru-RU"/>
        </w:rPr>
        <w:t>КВ</w:t>
      </w:r>
      <w:r w:rsidRPr="00890548">
        <w:rPr>
          <w:lang w:val="ru-RU"/>
        </w:rPr>
        <w:t xml:space="preserve"> с более низким ПГП, а также разработки инновационного энергоэффективного оборудования</w:t>
      </w:r>
      <w:r>
        <w:rPr>
          <w:lang w:val="ru-RU"/>
        </w:rPr>
        <w:t xml:space="preserve"> КВ</w:t>
      </w:r>
      <w:r w:rsidRPr="00890548">
        <w:rPr>
          <w:lang w:val="ru-RU"/>
        </w:rPr>
        <w:t>. Ожидается, что эта стратегия позволит сократить потребление ГФУ до 80</w:t>
      </w:r>
      <w:r>
        <w:rPr>
          <w:lang w:val="ru-RU"/>
        </w:rPr>
        <w:t> %</w:t>
      </w:r>
      <w:r w:rsidRPr="00890548">
        <w:rPr>
          <w:lang w:val="ru-RU"/>
        </w:rPr>
        <w:t xml:space="preserve"> от базового уровня к 2029</w:t>
      </w:r>
      <w:r>
        <w:rPr>
          <w:lang w:val="ru-RU"/>
        </w:rPr>
        <w:t> </w:t>
      </w:r>
      <w:r w:rsidRPr="00890548">
        <w:rPr>
          <w:lang w:val="ru-RU"/>
        </w:rPr>
        <w:t>году и поддерживать этот уровень до 2034</w:t>
      </w:r>
      <w:r>
        <w:rPr>
          <w:lang w:val="ru-RU"/>
        </w:rPr>
        <w:t> </w:t>
      </w:r>
      <w:r w:rsidRPr="00890548">
        <w:rPr>
          <w:lang w:val="ru-RU"/>
        </w:rPr>
        <w:t xml:space="preserve">года. На протяжении этого восьмилетнего периода реализация будет тесно координироваться с проектом </w:t>
      </w:r>
      <w:r>
        <w:rPr>
          <w:lang w:val="ru-RU"/>
        </w:rPr>
        <w:t xml:space="preserve">оборотного </w:t>
      </w:r>
      <w:r w:rsidRPr="00890548">
        <w:rPr>
          <w:lang w:val="ru-RU"/>
        </w:rPr>
        <w:t xml:space="preserve">фонда по </w:t>
      </w:r>
      <w:r>
        <w:rPr>
          <w:lang w:val="ru-RU"/>
        </w:rPr>
        <w:t xml:space="preserve">повышению </w:t>
      </w:r>
      <w:r w:rsidRPr="00890548">
        <w:rPr>
          <w:lang w:val="ru-RU"/>
        </w:rPr>
        <w:t>энергоэффективности для конечных пользователей, финансируемым Многосторонним фондом</w:t>
      </w:r>
      <w:r w:rsidRPr="002B1660">
        <w:rPr>
          <w:rStyle w:val="FootnoteReference"/>
        </w:rPr>
        <w:footnoteReference w:id="9"/>
      </w:r>
      <w:r w:rsidRPr="00890548">
        <w:rPr>
          <w:lang w:val="ru-RU"/>
        </w:rPr>
        <w:t>, а также с этапом</w:t>
      </w:r>
      <w:r>
        <w:rPr>
          <w:lang w:val="ru-RU"/>
        </w:rPr>
        <w:t> </w:t>
      </w:r>
      <w:r w:rsidRPr="00890548">
        <w:t>III</w:t>
      </w:r>
      <w:r w:rsidRPr="00890548">
        <w:rPr>
          <w:lang w:val="ru-RU"/>
        </w:rPr>
        <w:t xml:space="preserve"> ПОДПО, который в первую очередь направлен на отказ от ГХФУ в </w:t>
      </w:r>
      <w:r>
        <w:rPr>
          <w:lang w:val="ru-RU"/>
        </w:rPr>
        <w:t xml:space="preserve">секторе </w:t>
      </w:r>
      <w:r w:rsidRPr="00890548">
        <w:rPr>
          <w:lang w:val="ru-RU"/>
        </w:rPr>
        <w:t>обслуживания</w:t>
      </w:r>
      <w:r w:rsidRPr="00CA3FE2">
        <w:rPr>
          <w:lang w:val="ru-RU"/>
        </w:rPr>
        <w:t>.</w:t>
      </w:r>
    </w:p>
    <w:p w14:paraId="01E8529E" w14:textId="77777777" w:rsidR="006853A0" w:rsidRPr="002B1660" w:rsidRDefault="006853A0" w:rsidP="00997F89">
      <w:pPr>
        <w:pStyle w:val="Heading1"/>
        <w:keepNext/>
        <w:numPr>
          <w:ilvl w:val="0"/>
          <w:numId w:val="0"/>
        </w:numPr>
        <w:spacing w:before="240"/>
        <w:rPr>
          <w:i/>
          <w:iCs/>
        </w:rPr>
      </w:pPr>
      <w:r w:rsidRPr="00CA3FE2">
        <w:rPr>
          <w:i/>
          <w:iCs/>
          <w:lang w:val="ru-RU"/>
        </w:rPr>
        <w:t>Предлагаемое сокращение</w:t>
      </w:r>
    </w:p>
    <w:p w14:paraId="01E8529F" w14:textId="77777777" w:rsidR="006853A0" w:rsidRPr="00997F89" w:rsidRDefault="006853A0" w:rsidP="00997F89">
      <w:pPr>
        <w:pStyle w:val="Heading1"/>
        <w:rPr>
          <w:lang w:val="ru-RU" w:eastAsia="en-CA"/>
        </w:rPr>
      </w:pPr>
      <w:r w:rsidRPr="00CA3FE2">
        <w:rPr>
          <w:lang w:val="ru-RU" w:eastAsia="en-CA"/>
        </w:rPr>
        <w:t xml:space="preserve">На основе данных, полученных от отраслевых заинтересованных сторон в ходе обследования </w:t>
      </w:r>
      <w:r>
        <w:rPr>
          <w:lang w:val="ru-RU" w:eastAsia="en-CA"/>
        </w:rPr>
        <w:t xml:space="preserve">в рамках </w:t>
      </w:r>
      <w:r w:rsidRPr="00CA3FE2">
        <w:rPr>
          <w:lang w:val="ru-RU" w:eastAsia="en-CA"/>
        </w:rPr>
        <w:t xml:space="preserve">КПР, и технологических тенденций правительство Таиланда спрогнозировало потребление ГФУ по сценарию неизменной структуры потребления, используя сложный темп роста </w:t>
      </w:r>
      <w:r>
        <w:rPr>
          <w:lang w:val="ru-RU" w:eastAsia="en-CA"/>
        </w:rPr>
        <w:t xml:space="preserve">в </w:t>
      </w:r>
      <w:r w:rsidRPr="00CA3FE2">
        <w:rPr>
          <w:lang w:val="ru-RU" w:eastAsia="en-CA"/>
        </w:rPr>
        <w:t>4,94</w:t>
      </w:r>
      <w:r>
        <w:rPr>
          <w:lang w:val="ru-RU" w:eastAsia="en-CA"/>
        </w:rPr>
        <w:t> %</w:t>
      </w:r>
      <w:r w:rsidRPr="00CA3FE2">
        <w:rPr>
          <w:lang w:val="ru-RU" w:eastAsia="en-CA"/>
        </w:rPr>
        <w:t xml:space="preserve"> в период 2026</w:t>
      </w:r>
      <w:r>
        <w:rPr>
          <w:lang w:val="ru-RU" w:eastAsia="en-CA"/>
        </w:rPr>
        <w:t>-</w:t>
      </w:r>
      <w:r w:rsidRPr="00CA3FE2">
        <w:rPr>
          <w:lang w:val="ru-RU" w:eastAsia="en-CA"/>
        </w:rPr>
        <w:t>2034</w:t>
      </w:r>
      <w:r>
        <w:rPr>
          <w:lang w:val="ru-RU" w:eastAsia="en-CA"/>
        </w:rPr>
        <w:t> </w:t>
      </w:r>
      <w:r w:rsidRPr="00CA3FE2">
        <w:rPr>
          <w:lang w:val="ru-RU" w:eastAsia="en-CA"/>
        </w:rPr>
        <w:t xml:space="preserve">годов. </w:t>
      </w:r>
      <w:r w:rsidRPr="00063188">
        <w:rPr>
          <w:lang w:val="ru-RU" w:eastAsia="en-CA"/>
        </w:rPr>
        <w:t>В таблице</w:t>
      </w:r>
      <w:r w:rsidRPr="00063188">
        <w:rPr>
          <w:lang w:val="en-US" w:eastAsia="en-CA"/>
        </w:rPr>
        <w:t> </w:t>
      </w:r>
      <w:r w:rsidRPr="00063188">
        <w:rPr>
          <w:lang w:val="ru-RU" w:eastAsia="en-CA"/>
        </w:rPr>
        <w:t xml:space="preserve">10 представлены </w:t>
      </w:r>
      <w:r>
        <w:rPr>
          <w:lang w:val="ru-RU" w:eastAsia="en-CA"/>
        </w:rPr>
        <w:t>предельные</w:t>
      </w:r>
      <w:r w:rsidRPr="00063188">
        <w:rPr>
          <w:lang w:val="ru-RU" w:eastAsia="en-CA"/>
        </w:rPr>
        <w:t xml:space="preserve"> </w:t>
      </w:r>
      <w:r>
        <w:rPr>
          <w:lang w:val="ru-RU" w:eastAsia="en-CA"/>
        </w:rPr>
        <w:t>уровни</w:t>
      </w:r>
      <w:r w:rsidRPr="00063188">
        <w:rPr>
          <w:lang w:val="ru-RU" w:eastAsia="en-CA"/>
        </w:rPr>
        <w:t xml:space="preserve">, </w:t>
      </w:r>
      <w:r>
        <w:rPr>
          <w:lang w:val="ru-RU" w:eastAsia="en-CA"/>
        </w:rPr>
        <w:t>предусмотренные</w:t>
      </w:r>
      <w:r w:rsidRPr="00063188">
        <w:rPr>
          <w:lang w:val="ru-RU" w:eastAsia="en-CA"/>
        </w:rPr>
        <w:t xml:space="preserve"> Монреальск</w:t>
      </w:r>
      <w:r>
        <w:rPr>
          <w:lang w:val="ru-RU" w:eastAsia="en-CA"/>
        </w:rPr>
        <w:t>им</w:t>
      </w:r>
      <w:r w:rsidRPr="00063188">
        <w:rPr>
          <w:lang w:val="ru-RU" w:eastAsia="en-CA"/>
        </w:rPr>
        <w:t xml:space="preserve"> протокол</w:t>
      </w:r>
      <w:r>
        <w:rPr>
          <w:lang w:val="ru-RU" w:eastAsia="en-CA"/>
        </w:rPr>
        <w:t>ом</w:t>
      </w:r>
      <w:r w:rsidRPr="00063188">
        <w:rPr>
          <w:lang w:val="ru-RU" w:eastAsia="en-CA"/>
        </w:rPr>
        <w:t>, прогноз потребления ГФУ и предлагаем</w:t>
      </w:r>
      <w:r>
        <w:rPr>
          <w:lang w:val="ru-RU" w:eastAsia="en-CA"/>
        </w:rPr>
        <w:t>о</w:t>
      </w:r>
      <w:r w:rsidRPr="00063188">
        <w:rPr>
          <w:lang w:val="ru-RU" w:eastAsia="en-CA"/>
        </w:rPr>
        <w:t>е сокращени</w:t>
      </w:r>
      <w:r>
        <w:rPr>
          <w:lang w:val="ru-RU" w:eastAsia="en-CA"/>
        </w:rPr>
        <w:t>е</w:t>
      </w:r>
      <w:r w:rsidRPr="00063188">
        <w:rPr>
          <w:lang w:val="ru-RU" w:eastAsia="en-CA"/>
        </w:rPr>
        <w:t xml:space="preserve"> на этот период</w:t>
      </w:r>
      <w:r w:rsidRPr="00997F89">
        <w:rPr>
          <w:lang w:val="ru-RU" w:eastAsia="en-CA"/>
        </w:rPr>
        <w:t>.</w:t>
      </w:r>
    </w:p>
    <w:p w14:paraId="01E852A0" w14:textId="77777777" w:rsidR="006853A0" w:rsidRPr="00063188" w:rsidRDefault="006853A0" w:rsidP="00DE6FB6">
      <w:pPr>
        <w:keepNext/>
        <w:jc w:val="left"/>
        <w:rPr>
          <w:b/>
          <w:bCs/>
          <w:lang w:val="ru-RU"/>
        </w:rPr>
      </w:pPr>
      <w:r>
        <w:rPr>
          <w:b/>
          <w:bCs/>
          <w:lang w:val="ru-RU"/>
        </w:rPr>
        <w:t>Таблица</w:t>
      </w:r>
      <w:r w:rsidRPr="00063188">
        <w:rPr>
          <w:b/>
          <w:bCs/>
          <w:lang w:val="ru-RU"/>
        </w:rPr>
        <w:t xml:space="preserve"> 10. Прогноз потребления ГФУ при бесконтрольном сценарии, предельные уровни, предусмотренные Монреальским протоколом</w:t>
      </w:r>
      <w:r>
        <w:rPr>
          <w:b/>
          <w:bCs/>
          <w:lang w:val="ru-RU"/>
        </w:rPr>
        <w:t>,</w:t>
      </w:r>
      <w:r w:rsidRPr="00063188">
        <w:rPr>
          <w:b/>
          <w:bCs/>
          <w:lang w:val="ru-RU"/>
        </w:rPr>
        <w:t xml:space="preserve"> и предлагаемое сокращение ГФУ в рамках этапа </w:t>
      </w:r>
      <w:r w:rsidRPr="00063188">
        <w:rPr>
          <w:b/>
          <w:bCs/>
        </w:rPr>
        <w:t>I</w:t>
      </w:r>
      <w:r w:rsidRPr="00063188">
        <w:rPr>
          <w:b/>
          <w:bCs/>
          <w:lang w:val="ru-RU"/>
        </w:rPr>
        <w:t xml:space="preserve"> (миллионы тонн </w:t>
      </w:r>
      <w:r w:rsidRPr="002B1660">
        <w:rPr>
          <w:b/>
          <w:bCs/>
        </w:rPr>
        <w:t>CO</w:t>
      </w:r>
      <w:r w:rsidRPr="00063188">
        <w:rPr>
          <w:b/>
          <w:bCs/>
          <w:vertAlign w:val="subscript"/>
          <w:lang w:val="ru-RU"/>
        </w:rPr>
        <w:t>2</w:t>
      </w:r>
      <w:r w:rsidRPr="00063188">
        <w:rPr>
          <w:b/>
          <w:bCs/>
          <w:lang w:val="ru-RU"/>
        </w:rPr>
        <w:noBreakHyphen/>
      </w:r>
      <w:r>
        <w:rPr>
          <w:b/>
          <w:bCs/>
          <w:lang w:val="ru-RU"/>
        </w:rPr>
        <w:t>экв.</w:t>
      </w:r>
      <w:r w:rsidRPr="00063188">
        <w:rPr>
          <w:b/>
          <w:bCs/>
          <w:lang w:val="ru-RU"/>
        </w:rPr>
        <w:t>)</w:t>
      </w:r>
    </w:p>
    <w:tbl>
      <w:tblPr>
        <w:tblW w:w="4962" w:type="pct"/>
        <w:tblInd w:w="72" w:type="dxa"/>
        <w:tblLayout w:type="fixed"/>
        <w:tblLook w:val="00A0" w:firstRow="1" w:lastRow="0" w:firstColumn="1" w:lastColumn="0" w:noHBand="0" w:noVBand="0"/>
      </w:tblPr>
      <w:tblGrid>
        <w:gridCol w:w="2962"/>
        <w:gridCol w:w="724"/>
        <w:gridCol w:w="724"/>
        <w:gridCol w:w="723"/>
        <w:gridCol w:w="723"/>
        <w:gridCol w:w="723"/>
        <w:gridCol w:w="723"/>
        <w:gridCol w:w="721"/>
        <w:gridCol w:w="723"/>
        <w:gridCol w:w="721"/>
      </w:tblGrid>
      <w:tr w:rsidR="006853A0" w14:paraId="01E852AB" w14:textId="77777777" w:rsidTr="00B05A9D">
        <w:trPr>
          <w:trHeight w:val="50"/>
          <w:tblHeader/>
        </w:trPr>
        <w:tc>
          <w:tcPr>
            <w:tcW w:w="15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E852A1" w14:textId="77777777" w:rsidR="006853A0" w:rsidRDefault="006853A0" w:rsidP="00177A61">
            <w:pPr>
              <w:spacing w:before="20" w:after="20"/>
              <w:jc w:val="left"/>
              <w:rPr>
                <w:sz w:val="20"/>
                <w:szCs w:val="20"/>
                <w:lang w:val="ru-RU"/>
              </w:rPr>
            </w:pP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2" w14:textId="77777777" w:rsidR="006853A0" w:rsidRDefault="006853A0" w:rsidP="00177A61">
            <w:pPr>
              <w:spacing w:before="20" w:after="20"/>
              <w:jc w:val="center"/>
              <w:rPr>
                <w:b/>
                <w:sz w:val="20"/>
                <w:szCs w:val="20"/>
              </w:rPr>
            </w:pPr>
            <w:r>
              <w:rPr>
                <w:b/>
                <w:sz w:val="20"/>
                <w:szCs w:val="20"/>
              </w:rPr>
              <w:t>2026</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3" w14:textId="77777777" w:rsidR="006853A0" w:rsidRDefault="006853A0" w:rsidP="00177A61">
            <w:pPr>
              <w:spacing w:before="20" w:after="20"/>
              <w:jc w:val="center"/>
              <w:rPr>
                <w:b/>
                <w:sz w:val="20"/>
                <w:szCs w:val="20"/>
              </w:rPr>
            </w:pPr>
            <w:r>
              <w:rPr>
                <w:b/>
                <w:sz w:val="20"/>
                <w:szCs w:val="20"/>
              </w:rPr>
              <w:t>2027</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4" w14:textId="77777777" w:rsidR="006853A0" w:rsidRDefault="006853A0" w:rsidP="00177A61">
            <w:pPr>
              <w:spacing w:before="20" w:after="20"/>
              <w:jc w:val="center"/>
              <w:rPr>
                <w:b/>
                <w:sz w:val="20"/>
                <w:szCs w:val="20"/>
              </w:rPr>
            </w:pPr>
            <w:r>
              <w:rPr>
                <w:b/>
                <w:sz w:val="20"/>
                <w:szCs w:val="20"/>
              </w:rPr>
              <w:t>2028</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5" w14:textId="77777777" w:rsidR="006853A0" w:rsidRDefault="006853A0" w:rsidP="00177A61">
            <w:pPr>
              <w:spacing w:before="20" w:after="20"/>
              <w:jc w:val="center"/>
              <w:rPr>
                <w:b/>
                <w:sz w:val="20"/>
                <w:szCs w:val="20"/>
              </w:rPr>
            </w:pPr>
            <w:r>
              <w:rPr>
                <w:b/>
                <w:sz w:val="20"/>
                <w:szCs w:val="20"/>
              </w:rPr>
              <w:t>2029</w:t>
            </w:r>
          </w:p>
        </w:tc>
        <w:tc>
          <w:tcPr>
            <w:tcW w:w="382" w:type="pct"/>
            <w:tcBorders>
              <w:top w:val="single" w:sz="4" w:space="0" w:color="auto"/>
              <w:left w:val="nil"/>
              <w:bottom w:val="single" w:sz="4" w:space="0" w:color="auto"/>
              <w:right w:val="single" w:sz="4" w:space="0" w:color="auto"/>
            </w:tcBorders>
            <w:shd w:val="clear" w:color="000000" w:fill="FFFFFF"/>
          </w:tcPr>
          <w:p w14:paraId="01E852A6" w14:textId="77777777" w:rsidR="006853A0" w:rsidRDefault="006853A0" w:rsidP="00177A61">
            <w:pPr>
              <w:spacing w:before="20" w:after="20"/>
              <w:jc w:val="center"/>
              <w:rPr>
                <w:b/>
                <w:sz w:val="20"/>
                <w:szCs w:val="20"/>
              </w:rPr>
            </w:pPr>
            <w:r>
              <w:rPr>
                <w:b/>
                <w:sz w:val="20"/>
                <w:szCs w:val="20"/>
              </w:rPr>
              <w:t>2030</w:t>
            </w:r>
          </w:p>
        </w:tc>
        <w:tc>
          <w:tcPr>
            <w:tcW w:w="382" w:type="pct"/>
            <w:tcBorders>
              <w:top w:val="single" w:sz="4" w:space="0" w:color="auto"/>
              <w:left w:val="nil"/>
              <w:bottom w:val="single" w:sz="4" w:space="0" w:color="auto"/>
              <w:right w:val="single" w:sz="4" w:space="0" w:color="auto"/>
            </w:tcBorders>
            <w:shd w:val="clear" w:color="000000" w:fill="FFFFFF"/>
          </w:tcPr>
          <w:p w14:paraId="01E852A7" w14:textId="77777777" w:rsidR="006853A0" w:rsidRDefault="006853A0" w:rsidP="00177A61">
            <w:pPr>
              <w:spacing w:before="20" w:after="20"/>
              <w:jc w:val="center"/>
              <w:rPr>
                <w:b/>
                <w:sz w:val="20"/>
                <w:szCs w:val="20"/>
              </w:rPr>
            </w:pPr>
            <w:r>
              <w:rPr>
                <w:b/>
                <w:sz w:val="20"/>
                <w:szCs w:val="20"/>
              </w:rPr>
              <w:t>2031</w:t>
            </w:r>
          </w:p>
        </w:tc>
        <w:tc>
          <w:tcPr>
            <w:tcW w:w="381" w:type="pct"/>
            <w:tcBorders>
              <w:top w:val="single" w:sz="4" w:space="0" w:color="auto"/>
              <w:left w:val="nil"/>
              <w:bottom w:val="single" w:sz="4" w:space="0" w:color="auto"/>
              <w:right w:val="single" w:sz="4" w:space="0" w:color="auto"/>
            </w:tcBorders>
            <w:shd w:val="clear" w:color="000000" w:fill="FFFFFF"/>
          </w:tcPr>
          <w:p w14:paraId="01E852A8" w14:textId="77777777" w:rsidR="006853A0" w:rsidRDefault="006853A0" w:rsidP="00177A61">
            <w:pPr>
              <w:spacing w:before="20" w:after="20"/>
              <w:jc w:val="center"/>
              <w:rPr>
                <w:b/>
                <w:sz w:val="20"/>
                <w:szCs w:val="20"/>
              </w:rPr>
            </w:pPr>
            <w:r>
              <w:rPr>
                <w:b/>
                <w:sz w:val="20"/>
                <w:szCs w:val="20"/>
              </w:rPr>
              <w:t>2032</w:t>
            </w:r>
          </w:p>
        </w:tc>
        <w:tc>
          <w:tcPr>
            <w:tcW w:w="382" w:type="pct"/>
            <w:tcBorders>
              <w:top w:val="single" w:sz="4" w:space="0" w:color="auto"/>
              <w:left w:val="nil"/>
              <w:bottom w:val="single" w:sz="4" w:space="0" w:color="auto"/>
              <w:right w:val="single" w:sz="4" w:space="0" w:color="auto"/>
            </w:tcBorders>
            <w:shd w:val="clear" w:color="000000" w:fill="FFFFFF"/>
          </w:tcPr>
          <w:p w14:paraId="01E852A9" w14:textId="77777777" w:rsidR="006853A0" w:rsidRDefault="006853A0" w:rsidP="00177A61">
            <w:pPr>
              <w:spacing w:before="20" w:after="20"/>
              <w:jc w:val="center"/>
              <w:rPr>
                <w:b/>
                <w:sz w:val="20"/>
                <w:szCs w:val="20"/>
              </w:rPr>
            </w:pPr>
            <w:r>
              <w:rPr>
                <w:b/>
                <w:sz w:val="20"/>
                <w:szCs w:val="20"/>
              </w:rPr>
              <w:t>2033</w:t>
            </w:r>
          </w:p>
        </w:tc>
        <w:tc>
          <w:tcPr>
            <w:tcW w:w="382" w:type="pct"/>
            <w:tcBorders>
              <w:top w:val="single" w:sz="4" w:space="0" w:color="auto"/>
              <w:left w:val="nil"/>
              <w:bottom w:val="single" w:sz="4" w:space="0" w:color="auto"/>
              <w:right w:val="single" w:sz="4" w:space="0" w:color="auto"/>
            </w:tcBorders>
            <w:shd w:val="clear" w:color="000000" w:fill="FFFFFF"/>
          </w:tcPr>
          <w:p w14:paraId="01E852AA" w14:textId="77777777" w:rsidR="006853A0" w:rsidRDefault="006853A0" w:rsidP="00177A61">
            <w:pPr>
              <w:spacing w:before="20" w:after="20"/>
              <w:jc w:val="center"/>
              <w:rPr>
                <w:b/>
                <w:sz w:val="20"/>
                <w:szCs w:val="20"/>
              </w:rPr>
            </w:pPr>
            <w:r>
              <w:rPr>
                <w:b/>
                <w:sz w:val="20"/>
                <w:szCs w:val="20"/>
              </w:rPr>
              <w:t>2034</w:t>
            </w:r>
          </w:p>
        </w:tc>
      </w:tr>
      <w:tr w:rsidR="006853A0" w14:paraId="01E852B6" w14:textId="77777777" w:rsidTr="00B05A9D">
        <w:trPr>
          <w:trHeight w:val="123"/>
        </w:trPr>
        <w:tc>
          <w:tcPr>
            <w:tcW w:w="1564"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01E852AC" w14:textId="77777777" w:rsidR="006853A0" w:rsidRDefault="006853A0" w:rsidP="00177A61">
            <w:pPr>
              <w:spacing w:before="20" w:after="20"/>
              <w:jc w:val="left"/>
              <w:rPr>
                <w:sz w:val="20"/>
                <w:szCs w:val="20"/>
                <w:lang w:val="ru-RU"/>
              </w:rPr>
            </w:pPr>
            <w:r>
              <w:rPr>
                <w:sz w:val="20"/>
                <w:szCs w:val="20"/>
                <w:lang w:val="ru-RU"/>
              </w:rPr>
              <w:t xml:space="preserve">Прогноз потребления ГФУ при сложном темпе роста 4,94 </w:t>
            </w:r>
            <w:r>
              <w:rPr>
                <w:sz w:val="20"/>
                <w:szCs w:val="20"/>
                <w:lang w:val="ru-RU" w:eastAsia="zh-CN"/>
              </w:rPr>
              <w:t>%*</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D" w14:textId="77777777" w:rsidR="006853A0" w:rsidRDefault="006853A0" w:rsidP="00177A61">
            <w:pPr>
              <w:spacing w:before="20" w:after="20"/>
              <w:jc w:val="right"/>
              <w:rPr>
                <w:sz w:val="20"/>
                <w:szCs w:val="20"/>
              </w:rPr>
            </w:pPr>
            <w:r>
              <w:rPr>
                <w:sz w:val="20"/>
                <w:szCs w:val="20"/>
              </w:rPr>
              <w:t>35</w:t>
            </w:r>
            <w:r>
              <w:rPr>
                <w:sz w:val="20"/>
                <w:szCs w:val="20"/>
                <w:lang w:val="ru-RU"/>
              </w:rPr>
              <w:t>,</w:t>
            </w:r>
            <w:r>
              <w:rPr>
                <w:sz w:val="20"/>
                <w:szCs w:val="20"/>
              </w:rPr>
              <w:t>18</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E" w14:textId="77777777" w:rsidR="006853A0" w:rsidRDefault="006853A0" w:rsidP="00177A61">
            <w:pPr>
              <w:spacing w:before="20" w:after="20"/>
              <w:jc w:val="right"/>
              <w:rPr>
                <w:sz w:val="20"/>
                <w:szCs w:val="20"/>
              </w:rPr>
            </w:pPr>
            <w:r>
              <w:rPr>
                <w:sz w:val="20"/>
                <w:szCs w:val="20"/>
              </w:rPr>
              <w:t>37</w:t>
            </w:r>
            <w:r>
              <w:rPr>
                <w:sz w:val="20"/>
                <w:szCs w:val="20"/>
                <w:lang w:val="ru-RU"/>
              </w:rPr>
              <w:t>,</w:t>
            </w:r>
            <w:r>
              <w:rPr>
                <w:sz w:val="20"/>
                <w:szCs w:val="20"/>
              </w:rPr>
              <w:t>82</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AF" w14:textId="77777777" w:rsidR="006853A0" w:rsidRDefault="006853A0" w:rsidP="00177A61">
            <w:pPr>
              <w:spacing w:before="20" w:after="20"/>
              <w:jc w:val="right"/>
              <w:rPr>
                <w:sz w:val="20"/>
                <w:szCs w:val="20"/>
              </w:rPr>
            </w:pPr>
            <w:r>
              <w:rPr>
                <w:sz w:val="20"/>
                <w:szCs w:val="20"/>
              </w:rPr>
              <w:t>40</w:t>
            </w:r>
            <w:r>
              <w:rPr>
                <w:sz w:val="20"/>
                <w:szCs w:val="20"/>
                <w:lang w:val="ru-RU"/>
              </w:rPr>
              <w:t>,</w:t>
            </w:r>
            <w:r>
              <w:rPr>
                <w:sz w:val="20"/>
                <w:szCs w:val="20"/>
              </w:rPr>
              <w:t>68</w:t>
            </w:r>
          </w:p>
        </w:tc>
        <w:tc>
          <w:tcPr>
            <w:tcW w:w="38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E852B0" w14:textId="77777777" w:rsidR="006853A0" w:rsidRDefault="006853A0" w:rsidP="00177A61">
            <w:pPr>
              <w:spacing w:before="20" w:after="20"/>
              <w:jc w:val="right"/>
              <w:rPr>
                <w:sz w:val="20"/>
                <w:szCs w:val="20"/>
              </w:rPr>
            </w:pPr>
            <w:r>
              <w:rPr>
                <w:sz w:val="20"/>
                <w:szCs w:val="20"/>
              </w:rPr>
              <w:t>42</w:t>
            </w:r>
            <w:r>
              <w:rPr>
                <w:sz w:val="20"/>
                <w:szCs w:val="20"/>
                <w:lang w:val="ru-RU"/>
              </w:rPr>
              <w:t>,</w:t>
            </w:r>
            <w:r>
              <w:rPr>
                <w:sz w:val="20"/>
                <w:szCs w:val="20"/>
              </w:rPr>
              <w:t>29</w:t>
            </w:r>
          </w:p>
        </w:tc>
        <w:tc>
          <w:tcPr>
            <w:tcW w:w="382" w:type="pct"/>
            <w:tcBorders>
              <w:top w:val="single" w:sz="4" w:space="0" w:color="auto"/>
              <w:left w:val="nil"/>
              <w:bottom w:val="single" w:sz="4" w:space="0" w:color="auto"/>
              <w:right w:val="single" w:sz="4" w:space="0" w:color="auto"/>
            </w:tcBorders>
            <w:shd w:val="clear" w:color="000000" w:fill="FFFFFF"/>
          </w:tcPr>
          <w:p w14:paraId="01E852B1" w14:textId="77777777" w:rsidR="006853A0" w:rsidRDefault="006853A0" w:rsidP="00177A61">
            <w:pPr>
              <w:spacing w:before="20" w:after="20"/>
              <w:jc w:val="right"/>
              <w:rPr>
                <w:sz w:val="20"/>
                <w:szCs w:val="20"/>
              </w:rPr>
            </w:pPr>
            <w:r>
              <w:rPr>
                <w:sz w:val="20"/>
                <w:szCs w:val="20"/>
              </w:rPr>
              <w:t>43</w:t>
            </w:r>
            <w:r>
              <w:rPr>
                <w:sz w:val="20"/>
                <w:szCs w:val="20"/>
                <w:lang w:val="ru-RU"/>
              </w:rPr>
              <w:t>,</w:t>
            </w:r>
            <w:r>
              <w:rPr>
                <w:sz w:val="20"/>
                <w:szCs w:val="20"/>
              </w:rPr>
              <w:t>99</w:t>
            </w:r>
          </w:p>
        </w:tc>
        <w:tc>
          <w:tcPr>
            <w:tcW w:w="382" w:type="pct"/>
            <w:tcBorders>
              <w:top w:val="single" w:sz="4" w:space="0" w:color="auto"/>
              <w:left w:val="nil"/>
              <w:bottom w:val="single" w:sz="4" w:space="0" w:color="auto"/>
              <w:right w:val="single" w:sz="4" w:space="0" w:color="auto"/>
            </w:tcBorders>
            <w:shd w:val="clear" w:color="000000" w:fill="FFFFFF"/>
          </w:tcPr>
          <w:p w14:paraId="01E852B2" w14:textId="77777777" w:rsidR="006853A0" w:rsidRDefault="006853A0" w:rsidP="00177A61">
            <w:pPr>
              <w:spacing w:before="20" w:after="20"/>
              <w:jc w:val="right"/>
              <w:rPr>
                <w:sz w:val="20"/>
                <w:szCs w:val="20"/>
              </w:rPr>
            </w:pPr>
            <w:r>
              <w:rPr>
                <w:sz w:val="20"/>
                <w:szCs w:val="20"/>
              </w:rPr>
              <w:t>45</w:t>
            </w:r>
            <w:r>
              <w:rPr>
                <w:sz w:val="20"/>
                <w:szCs w:val="20"/>
                <w:lang w:val="ru-RU"/>
              </w:rPr>
              <w:t>,</w:t>
            </w:r>
            <w:r>
              <w:rPr>
                <w:sz w:val="20"/>
                <w:szCs w:val="20"/>
              </w:rPr>
              <w:t>79</w:t>
            </w:r>
          </w:p>
        </w:tc>
        <w:tc>
          <w:tcPr>
            <w:tcW w:w="381" w:type="pct"/>
            <w:tcBorders>
              <w:top w:val="single" w:sz="4" w:space="0" w:color="auto"/>
              <w:left w:val="nil"/>
              <w:bottom w:val="single" w:sz="4" w:space="0" w:color="auto"/>
              <w:right w:val="single" w:sz="4" w:space="0" w:color="auto"/>
            </w:tcBorders>
            <w:shd w:val="clear" w:color="000000" w:fill="FFFFFF"/>
          </w:tcPr>
          <w:p w14:paraId="01E852B3"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67</w:t>
            </w:r>
          </w:p>
        </w:tc>
        <w:tc>
          <w:tcPr>
            <w:tcW w:w="382" w:type="pct"/>
            <w:tcBorders>
              <w:top w:val="single" w:sz="4" w:space="0" w:color="auto"/>
              <w:left w:val="nil"/>
              <w:bottom w:val="single" w:sz="4" w:space="0" w:color="auto"/>
              <w:right w:val="single" w:sz="4" w:space="0" w:color="auto"/>
            </w:tcBorders>
            <w:shd w:val="clear" w:color="000000" w:fill="FFFFFF"/>
          </w:tcPr>
          <w:p w14:paraId="01E852B4" w14:textId="77777777" w:rsidR="006853A0" w:rsidRDefault="006853A0" w:rsidP="00177A61">
            <w:pPr>
              <w:spacing w:before="20" w:after="20"/>
              <w:jc w:val="right"/>
              <w:rPr>
                <w:sz w:val="20"/>
                <w:szCs w:val="20"/>
              </w:rPr>
            </w:pPr>
            <w:r>
              <w:rPr>
                <w:sz w:val="20"/>
                <w:szCs w:val="20"/>
              </w:rPr>
              <w:t>49</w:t>
            </w:r>
            <w:r>
              <w:rPr>
                <w:sz w:val="20"/>
                <w:szCs w:val="20"/>
                <w:lang w:val="ru-RU"/>
              </w:rPr>
              <w:t>,</w:t>
            </w:r>
            <w:r>
              <w:rPr>
                <w:sz w:val="20"/>
                <w:szCs w:val="20"/>
              </w:rPr>
              <w:t>65</w:t>
            </w:r>
          </w:p>
        </w:tc>
        <w:tc>
          <w:tcPr>
            <w:tcW w:w="382" w:type="pct"/>
            <w:tcBorders>
              <w:top w:val="single" w:sz="4" w:space="0" w:color="auto"/>
              <w:left w:val="nil"/>
              <w:bottom w:val="single" w:sz="4" w:space="0" w:color="auto"/>
              <w:right w:val="single" w:sz="4" w:space="0" w:color="auto"/>
            </w:tcBorders>
            <w:shd w:val="clear" w:color="000000" w:fill="FFFFFF"/>
          </w:tcPr>
          <w:p w14:paraId="01E852B5" w14:textId="77777777" w:rsidR="006853A0" w:rsidRDefault="006853A0" w:rsidP="00177A61">
            <w:pPr>
              <w:spacing w:before="20" w:after="20"/>
              <w:jc w:val="right"/>
              <w:rPr>
                <w:sz w:val="20"/>
                <w:szCs w:val="20"/>
              </w:rPr>
            </w:pPr>
            <w:r>
              <w:rPr>
                <w:sz w:val="20"/>
                <w:szCs w:val="20"/>
              </w:rPr>
              <w:t>51</w:t>
            </w:r>
            <w:r>
              <w:rPr>
                <w:sz w:val="20"/>
                <w:szCs w:val="20"/>
                <w:lang w:val="ru-RU"/>
              </w:rPr>
              <w:t>,</w:t>
            </w:r>
            <w:r>
              <w:rPr>
                <w:sz w:val="20"/>
                <w:szCs w:val="20"/>
              </w:rPr>
              <w:t>73</w:t>
            </w:r>
          </w:p>
        </w:tc>
      </w:tr>
      <w:tr w:rsidR="006853A0" w14:paraId="01E852C1" w14:textId="77777777" w:rsidTr="00B05A9D">
        <w:trPr>
          <w:trHeight w:val="191"/>
        </w:trPr>
        <w:tc>
          <w:tcPr>
            <w:tcW w:w="1564"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01E852B7" w14:textId="77777777" w:rsidR="006853A0" w:rsidRDefault="006853A0" w:rsidP="00177A61">
            <w:pPr>
              <w:spacing w:before="20" w:after="20"/>
              <w:jc w:val="left"/>
              <w:rPr>
                <w:sz w:val="20"/>
                <w:szCs w:val="20"/>
                <w:lang w:val="ru-RU"/>
              </w:rPr>
            </w:pPr>
            <w:r>
              <w:rPr>
                <w:sz w:val="20"/>
                <w:szCs w:val="20"/>
                <w:lang w:val="ru-RU"/>
              </w:rPr>
              <w:t xml:space="preserve">Предельные уровни потребления ГФУ, предусмотренные </w:t>
            </w:r>
            <w:r>
              <w:rPr>
                <w:sz w:val="20"/>
                <w:szCs w:val="20"/>
                <w:lang w:val="ru-RU"/>
              </w:rPr>
              <w:lastRenderedPageBreak/>
              <w:t>Монреальским протоколом</w:t>
            </w:r>
          </w:p>
        </w:tc>
        <w:tc>
          <w:tcPr>
            <w:tcW w:w="382" w:type="pct"/>
            <w:tcBorders>
              <w:top w:val="nil"/>
              <w:left w:val="single" w:sz="4" w:space="0" w:color="auto"/>
              <w:bottom w:val="single" w:sz="4" w:space="0" w:color="auto"/>
              <w:right w:val="single" w:sz="4" w:space="0" w:color="auto"/>
            </w:tcBorders>
            <w:tcMar>
              <w:left w:w="72" w:type="dxa"/>
              <w:right w:w="72" w:type="dxa"/>
            </w:tcMar>
          </w:tcPr>
          <w:p w14:paraId="01E852B8" w14:textId="77777777" w:rsidR="006853A0" w:rsidRDefault="006853A0" w:rsidP="00177A61">
            <w:pPr>
              <w:spacing w:before="20" w:after="20"/>
              <w:jc w:val="right"/>
              <w:rPr>
                <w:sz w:val="20"/>
                <w:szCs w:val="20"/>
              </w:rPr>
            </w:pPr>
            <w:r>
              <w:rPr>
                <w:sz w:val="20"/>
                <w:szCs w:val="20"/>
              </w:rPr>
              <w:lastRenderedPageBreak/>
              <w:t>59</w:t>
            </w:r>
            <w:r>
              <w:rPr>
                <w:sz w:val="20"/>
                <w:szCs w:val="20"/>
                <w:lang w:val="ru-RU"/>
              </w:rPr>
              <w:t>,</w:t>
            </w:r>
            <w:r>
              <w:rPr>
                <w:sz w:val="20"/>
                <w:szCs w:val="20"/>
              </w:rPr>
              <w:t>27</w:t>
            </w:r>
          </w:p>
        </w:tc>
        <w:tc>
          <w:tcPr>
            <w:tcW w:w="382" w:type="pct"/>
            <w:tcBorders>
              <w:top w:val="nil"/>
              <w:left w:val="nil"/>
              <w:bottom w:val="single" w:sz="4" w:space="0" w:color="auto"/>
              <w:right w:val="single" w:sz="4" w:space="0" w:color="auto"/>
            </w:tcBorders>
            <w:tcMar>
              <w:left w:w="72" w:type="dxa"/>
              <w:right w:w="72" w:type="dxa"/>
            </w:tcMar>
          </w:tcPr>
          <w:p w14:paraId="01E852B9" w14:textId="77777777" w:rsidR="006853A0" w:rsidRDefault="006853A0" w:rsidP="00177A61">
            <w:pPr>
              <w:spacing w:before="20" w:after="20"/>
              <w:jc w:val="right"/>
              <w:rPr>
                <w:sz w:val="20"/>
                <w:szCs w:val="20"/>
              </w:rPr>
            </w:pPr>
            <w:r>
              <w:rPr>
                <w:sz w:val="20"/>
                <w:szCs w:val="20"/>
              </w:rPr>
              <w:t>59</w:t>
            </w:r>
            <w:r>
              <w:rPr>
                <w:sz w:val="20"/>
                <w:szCs w:val="20"/>
                <w:lang w:val="ru-RU"/>
              </w:rPr>
              <w:t>,</w:t>
            </w:r>
            <w:r>
              <w:rPr>
                <w:sz w:val="20"/>
                <w:szCs w:val="20"/>
              </w:rPr>
              <w:t>27</w:t>
            </w:r>
          </w:p>
        </w:tc>
        <w:tc>
          <w:tcPr>
            <w:tcW w:w="382" w:type="pct"/>
            <w:tcBorders>
              <w:top w:val="nil"/>
              <w:left w:val="nil"/>
              <w:bottom w:val="single" w:sz="4" w:space="0" w:color="auto"/>
              <w:right w:val="single" w:sz="4" w:space="0" w:color="auto"/>
            </w:tcBorders>
            <w:tcMar>
              <w:left w:w="72" w:type="dxa"/>
              <w:right w:w="72" w:type="dxa"/>
            </w:tcMar>
          </w:tcPr>
          <w:p w14:paraId="01E852BA" w14:textId="77777777" w:rsidR="006853A0" w:rsidRDefault="006853A0" w:rsidP="00177A61">
            <w:pPr>
              <w:spacing w:before="20" w:after="20"/>
              <w:jc w:val="right"/>
              <w:rPr>
                <w:sz w:val="20"/>
                <w:szCs w:val="20"/>
              </w:rPr>
            </w:pPr>
            <w:r>
              <w:rPr>
                <w:sz w:val="20"/>
                <w:szCs w:val="20"/>
              </w:rPr>
              <w:t>59</w:t>
            </w:r>
            <w:r>
              <w:rPr>
                <w:sz w:val="20"/>
                <w:szCs w:val="20"/>
                <w:lang w:val="ru-RU"/>
              </w:rPr>
              <w:t>,</w:t>
            </w:r>
            <w:r>
              <w:rPr>
                <w:sz w:val="20"/>
                <w:szCs w:val="20"/>
              </w:rPr>
              <w:t>27</w:t>
            </w:r>
          </w:p>
        </w:tc>
        <w:tc>
          <w:tcPr>
            <w:tcW w:w="382" w:type="pct"/>
            <w:tcBorders>
              <w:top w:val="nil"/>
              <w:left w:val="nil"/>
              <w:bottom w:val="single" w:sz="4" w:space="0" w:color="auto"/>
              <w:right w:val="single" w:sz="4" w:space="0" w:color="auto"/>
            </w:tcBorders>
            <w:tcMar>
              <w:left w:w="72" w:type="dxa"/>
              <w:right w:w="72" w:type="dxa"/>
            </w:tcMar>
          </w:tcPr>
          <w:p w14:paraId="01E852BB"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c>
          <w:tcPr>
            <w:tcW w:w="382" w:type="pct"/>
            <w:tcBorders>
              <w:top w:val="nil"/>
              <w:left w:val="nil"/>
              <w:bottom w:val="single" w:sz="4" w:space="0" w:color="auto"/>
              <w:right w:val="single" w:sz="4" w:space="0" w:color="auto"/>
            </w:tcBorders>
          </w:tcPr>
          <w:p w14:paraId="01E852BC"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c>
          <w:tcPr>
            <w:tcW w:w="382" w:type="pct"/>
            <w:tcBorders>
              <w:top w:val="nil"/>
              <w:left w:val="nil"/>
              <w:bottom w:val="single" w:sz="4" w:space="0" w:color="auto"/>
              <w:right w:val="single" w:sz="4" w:space="0" w:color="auto"/>
            </w:tcBorders>
          </w:tcPr>
          <w:p w14:paraId="01E852BD"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c>
          <w:tcPr>
            <w:tcW w:w="381" w:type="pct"/>
            <w:tcBorders>
              <w:top w:val="nil"/>
              <w:left w:val="nil"/>
              <w:bottom w:val="single" w:sz="4" w:space="0" w:color="auto"/>
              <w:right w:val="single" w:sz="4" w:space="0" w:color="auto"/>
            </w:tcBorders>
          </w:tcPr>
          <w:p w14:paraId="01E852BE"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c>
          <w:tcPr>
            <w:tcW w:w="382" w:type="pct"/>
            <w:tcBorders>
              <w:top w:val="nil"/>
              <w:left w:val="nil"/>
              <w:bottom w:val="single" w:sz="4" w:space="0" w:color="auto"/>
              <w:right w:val="single" w:sz="4" w:space="0" w:color="auto"/>
            </w:tcBorders>
          </w:tcPr>
          <w:p w14:paraId="01E852BF"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c>
          <w:tcPr>
            <w:tcW w:w="382" w:type="pct"/>
            <w:tcBorders>
              <w:top w:val="nil"/>
              <w:left w:val="nil"/>
              <w:bottom w:val="single" w:sz="4" w:space="0" w:color="auto"/>
              <w:right w:val="single" w:sz="4" w:space="0" w:color="auto"/>
            </w:tcBorders>
          </w:tcPr>
          <w:p w14:paraId="01E852C0" w14:textId="77777777" w:rsidR="006853A0" w:rsidRDefault="006853A0" w:rsidP="00177A61">
            <w:pPr>
              <w:spacing w:before="20" w:after="20"/>
              <w:jc w:val="right"/>
              <w:rPr>
                <w:sz w:val="20"/>
                <w:szCs w:val="20"/>
              </w:rPr>
            </w:pPr>
            <w:r>
              <w:rPr>
                <w:sz w:val="20"/>
                <w:szCs w:val="20"/>
              </w:rPr>
              <w:t>53</w:t>
            </w:r>
            <w:r>
              <w:rPr>
                <w:sz w:val="20"/>
                <w:szCs w:val="20"/>
                <w:lang w:val="ru-RU"/>
              </w:rPr>
              <w:t>,</w:t>
            </w:r>
            <w:r>
              <w:rPr>
                <w:sz w:val="20"/>
                <w:szCs w:val="20"/>
              </w:rPr>
              <w:t>34</w:t>
            </w:r>
          </w:p>
        </w:tc>
      </w:tr>
      <w:tr w:rsidR="006853A0" w14:paraId="01E852CC" w14:textId="77777777" w:rsidTr="00B05A9D">
        <w:trPr>
          <w:trHeight w:val="50"/>
        </w:trPr>
        <w:tc>
          <w:tcPr>
            <w:tcW w:w="15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E852C2" w14:textId="77777777" w:rsidR="006853A0" w:rsidRDefault="006853A0" w:rsidP="00177A61">
            <w:pPr>
              <w:spacing w:before="20" w:after="20"/>
              <w:jc w:val="left"/>
              <w:rPr>
                <w:sz w:val="20"/>
                <w:szCs w:val="20"/>
                <w:lang w:val="ru-RU"/>
              </w:rPr>
            </w:pPr>
            <w:r>
              <w:rPr>
                <w:sz w:val="20"/>
                <w:szCs w:val="20"/>
                <w:lang w:val="ru-RU"/>
              </w:rPr>
              <w:t xml:space="preserve">Уровни потребления ГФУ, предлагаемые в рамках КПР </w:t>
            </w:r>
          </w:p>
        </w:tc>
        <w:tc>
          <w:tcPr>
            <w:tcW w:w="382" w:type="pct"/>
            <w:tcBorders>
              <w:top w:val="single" w:sz="4" w:space="0" w:color="auto"/>
              <w:left w:val="single" w:sz="4" w:space="0" w:color="auto"/>
              <w:bottom w:val="single" w:sz="4" w:space="0" w:color="auto"/>
              <w:right w:val="single" w:sz="4" w:space="0" w:color="auto"/>
            </w:tcBorders>
            <w:tcMar>
              <w:left w:w="72" w:type="dxa"/>
              <w:right w:w="72" w:type="dxa"/>
            </w:tcMar>
          </w:tcPr>
          <w:p w14:paraId="01E852C3" w14:textId="77777777" w:rsidR="006853A0" w:rsidRDefault="006853A0" w:rsidP="00177A61">
            <w:pPr>
              <w:spacing w:before="20" w:after="20"/>
              <w:jc w:val="right"/>
              <w:rPr>
                <w:sz w:val="20"/>
                <w:szCs w:val="20"/>
              </w:rPr>
            </w:pPr>
            <w:r>
              <w:rPr>
                <w:sz w:val="20"/>
                <w:szCs w:val="20"/>
              </w:rPr>
              <w:t>59</w:t>
            </w:r>
            <w:r>
              <w:rPr>
                <w:sz w:val="20"/>
                <w:szCs w:val="20"/>
                <w:lang w:val="ru-RU"/>
              </w:rPr>
              <w:t>,</w:t>
            </w:r>
            <w:r>
              <w:rPr>
                <w:sz w:val="20"/>
                <w:szCs w:val="20"/>
              </w:rPr>
              <w:t>27</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C4" w14:textId="77777777" w:rsidR="006853A0" w:rsidRDefault="006853A0" w:rsidP="00177A61">
            <w:pPr>
              <w:spacing w:before="20" w:after="20"/>
              <w:jc w:val="right"/>
              <w:rPr>
                <w:sz w:val="20"/>
                <w:szCs w:val="20"/>
              </w:rPr>
            </w:pPr>
            <w:r>
              <w:rPr>
                <w:sz w:val="20"/>
                <w:szCs w:val="20"/>
              </w:rPr>
              <w:t>59</w:t>
            </w:r>
            <w:r>
              <w:rPr>
                <w:sz w:val="20"/>
                <w:szCs w:val="20"/>
                <w:lang w:val="ru-RU"/>
              </w:rPr>
              <w:t>,</w:t>
            </w:r>
            <w:r>
              <w:rPr>
                <w:sz w:val="20"/>
                <w:szCs w:val="20"/>
              </w:rPr>
              <w:t>27</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C5" w14:textId="77777777" w:rsidR="006853A0" w:rsidRDefault="006853A0" w:rsidP="00177A61">
            <w:pPr>
              <w:spacing w:before="20" w:after="20"/>
              <w:jc w:val="right"/>
              <w:rPr>
                <w:sz w:val="20"/>
                <w:szCs w:val="20"/>
              </w:rPr>
            </w:pPr>
            <w:r>
              <w:rPr>
                <w:sz w:val="20"/>
                <w:szCs w:val="20"/>
              </w:rPr>
              <w:t>59</w:t>
            </w:r>
            <w:r>
              <w:rPr>
                <w:sz w:val="20"/>
                <w:szCs w:val="20"/>
                <w:lang w:val="ru-RU"/>
              </w:rPr>
              <w:t>,</w:t>
            </w:r>
            <w:r>
              <w:rPr>
                <w:sz w:val="20"/>
                <w:szCs w:val="20"/>
              </w:rPr>
              <w:t>27</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C6"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c>
          <w:tcPr>
            <w:tcW w:w="382" w:type="pct"/>
            <w:tcBorders>
              <w:top w:val="single" w:sz="4" w:space="0" w:color="auto"/>
              <w:left w:val="nil"/>
              <w:bottom w:val="single" w:sz="4" w:space="0" w:color="auto"/>
              <w:right w:val="single" w:sz="4" w:space="0" w:color="auto"/>
            </w:tcBorders>
          </w:tcPr>
          <w:p w14:paraId="01E852C7"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c>
          <w:tcPr>
            <w:tcW w:w="382" w:type="pct"/>
            <w:tcBorders>
              <w:top w:val="single" w:sz="4" w:space="0" w:color="auto"/>
              <w:left w:val="nil"/>
              <w:bottom w:val="single" w:sz="4" w:space="0" w:color="auto"/>
              <w:right w:val="single" w:sz="4" w:space="0" w:color="auto"/>
            </w:tcBorders>
          </w:tcPr>
          <w:p w14:paraId="01E852C8"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c>
          <w:tcPr>
            <w:tcW w:w="381" w:type="pct"/>
            <w:tcBorders>
              <w:top w:val="single" w:sz="4" w:space="0" w:color="auto"/>
              <w:left w:val="nil"/>
              <w:bottom w:val="single" w:sz="4" w:space="0" w:color="auto"/>
              <w:right w:val="single" w:sz="4" w:space="0" w:color="auto"/>
            </w:tcBorders>
          </w:tcPr>
          <w:p w14:paraId="01E852C9"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c>
          <w:tcPr>
            <w:tcW w:w="382" w:type="pct"/>
            <w:tcBorders>
              <w:top w:val="single" w:sz="4" w:space="0" w:color="auto"/>
              <w:left w:val="nil"/>
              <w:bottom w:val="single" w:sz="4" w:space="0" w:color="auto"/>
              <w:right w:val="single" w:sz="4" w:space="0" w:color="auto"/>
            </w:tcBorders>
          </w:tcPr>
          <w:p w14:paraId="01E852CA"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c>
          <w:tcPr>
            <w:tcW w:w="382" w:type="pct"/>
            <w:tcBorders>
              <w:top w:val="single" w:sz="4" w:space="0" w:color="auto"/>
              <w:left w:val="nil"/>
              <w:bottom w:val="single" w:sz="4" w:space="0" w:color="auto"/>
              <w:right w:val="single" w:sz="4" w:space="0" w:color="auto"/>
            </w:tcBorders>
          </w:tcPr>
          <w:p w14:paraId="01E852CB" w14:textId="77777777" w:rsidR="006853A0" w:rsidRDefault="006853A0" w:rsidP="00177A61">
            <w:pPr>
              <w:spacing w:before="20" w:after="20"/>
              <w:jc w:val="right"/>
              <w:rPr>
                <w:sz w:val="20"/>
                <w:szCs w:val="20"/>
              </w:rPr>
            </w:pPr>
            <w:r>
              <w:rPr>
                <w:sz w:val="20"/>
                <w:szCs w:val="20"/>
              </w:rPr>
              <w:t>47</w:t>
            </w:r>
            <w:r>
              <w:rPr>
                <w:sz w:val="20"/>
                <w:szCs w:val="20"/>
                <w:lang w:val="ru-RU"/>
              </w:rPr>
              <w:t>,</w:t>
            </w:r>
            <w:r>
              <w:rPr>
                <w:sz w:val="20"/>
                <w:szCs w:val="20"/>
              </w:rPr>
              <w:t>42</w:t>
            </w:r>
          </w:p>
        </w:tc>
      </w:tr>
      <w:tr w:rsidR="006853A0" w14:paraId="01E852D7" w14:textId="77777777" w:rsidTr="00B05A9D">
        <w:trPr>
          <w:trHeight w:val="88"/>
        </w:trPr>
        <w:tc>
          <w:tcPr>
            <w:tcW w:w="15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E852CD" w14:textId="77777777" w:rsidR="006853A0" w:rsidRDefault="006853A0" w:rsidP="00177A61">
            <w:pPr>
              <w:spacing w:before="20" w:after="20"/>
              <w:jc w:val="left"/>
              <w:rPr>
                <w:sz w:val="20"/>
                <w:szCs w:val="20"/>
                <w:lang w:val="ru-RU"/>
              </w:rPr>
            </w:pPr>
            <w:r>
              <w:rPr>
                <w:sz w:val="20"/>
                <w:szCs w:val="20"/>
                <w:lang w:val="ru-RU"/>
              </w:rPr>
              <w:t>Предлагаемое сокращение по сравнению с базовым уровнем потребления ГФУ (%)</w:t>
            </w:r>
          </w:p>
        </w:tc>
        <w:tc>
          <w:tcPr>
            <w:tcW w:w="382" w:type="pct"/>
            <w:tcBorders>
              <w:top w:val="single" w:sz="4" w:space="0" w:color="auto"/>
              <w:left w:val="single" w:sz="4" w:space="0" w:color="auto"/>
              <w:bottom w:val="single" w:sz="4" w:space="0" w:color="auto"/>
              <w:right w:val="single" w:sz="4" w:space="0" w:color="auto"/>
            </w:tcBorders>
            <w:tcMar>
              <w:left w:w="72" w:type="dxa"/>
              <w:right w:w="72" w:type="dxa"/>
            </w:tcMar>
          </w:tcPr>
          <w:p w14:paraId="01E852CE" w14:textId="77777777" w:rsidR="006853A0" w:rsidRDefault="006853A0" w:rsidP="00177A61">
            <w:pPr>
              <w:spacing w:before="20" w:after="20"/>
              <w:jc w:val="right"/>
              <w:rPr>
                <w:sz w:val="20"/>
                <w:szCs w:val="20"/>
              </w:rPr>
            </w:pPr>
            <w:r>
              <w:rPr>
                <w:sz w:val="20"/>
                <w:szCs w:val="20"/>
              </w:rPr>
              <w:t>0</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CF" w14:textId="77777777" w:rsidR="006853A0" w:rsidRDefault="006853A0" w:rsidP="00177A61">
            <w:pPr>
              <w:spacing w:before="20" w:after="20"/>
              <w:jc w:val="right"/>
              <w:rPr>
                <w:sz w:val="20"/>
                <w:szCs w:val="20"/>
              </w:rPr>
            </w:pPr>
            <w:r>
              <w:rPr>
                <w:sz w:val="20"/>
                <w:szCs w:val="20"/>
              </w:rPr>
              <w:t>0</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D0" w14:textId="77777777" w:rsidR="006853A0" w:rsidRDefault="006853A0" w:rsidP="00177A61">
            <w:pPr>
              <w:spacing w:before="20" w:after="20"/>
              <w:jc w:val="right"/>
              <w:rPr>
                <w:sz w:val="20"/>
                <w:szCs w:val="20"/>
              </w:rPr>
            </w:pPr>
            <w:r>
              <w:rPr>
                <w:sz w:val="20"/>
                <w:szCs w:val="20"/>
              </w:rPr>
              <w:t>0</w:t>
            </w:r>
          </w:p>
        </w:tc>
        <w:tc>
          <w:tcPr>
            <w:tcW w:w="382" w:type="pct"/>
            <w:tcBorders>
              <w:top w:val="single" w:sz="4" w:space="0" w:color="auto"/>
              <w:left w:val="nil"/>
              <w:bottom w:val="single" w:sz="4" w:space="0" w:color="auto"/>
              <w:right w:val="single" w:sz="4" w:space="0" w:color="auto"/>
            </w:tcBorders>
            <w:tcMar>
              <w:left w:w="72" w:type="dxa"/>
              <w:right w:w="72" w:type="dxa"/>
            </w:tcMar>
          </w:tcPr>
          <w:p w14:paraId="01E852D1" w14:textId="77777777" w:rsidR="006853A0" w:rsidRDefault="006853A0" w:rsidP="00177A61">
            <w:pPr>
              <w:spacing w:before="20" w:after="20"/>
              <w:jc w:val="right"/>
              <w:rPr>
                <w:sz w:val="20"/>
                <w:szCs w:val="20"/>
              </w:rPr>
            </w:pPr>
            <w:r>
              <w:rPr>
                <w:sz w:val="20"/>
                <w:szCs w:val="20"/>
              </w:rPr>
              <w:t>20</w:t>
            </w:r>
          </w:p>
        </w:tc>
        <w:tc>
          <w:tcPr>
            <w:tcW w:w="382" w:type="pct"/>
            <w:tcBorders>
              <w:top w:val="single" w:sz="4" w:space="0" w:color="auto"/>
              <w:left w:val="nil"/>
              <w:bottom w:val="single" w:sz="4" w:space="0" w:color="auto"/>
              <w:right w:val="single" w:sz="4" w:space="0" w:color="auto"/>
            </w:tcBorders>
          </w:tcPr>
          <w:p w14:paraId="01E852D2" w14:textId="77777777" w:rsidR="006853A0" w:rsidRDefault="006853A0" w:rsidP="00177A61">
            <w:pPr>
              <w:spacing w:before="20" w:after="20"/>
              <w:jc w:val="right"/>
              <w:rPr>
                <w:sz w:val="20"/>
                <w:szCs w:val="20"/>
              </w:rPr>
            </w:pPr>
            <w:r>
              <w:rPr>
                <w:sz w:val="20"/>
                <w:szCs w:val="20"/>
              </w:rPr>
              <w:t>20</w:t>
            </w:r>
          </w:p>
        </w:tc>
        <w:tc>
          <w:tcPr>
            <w:tcW w:w="382" w:type="pct"/>
            <w:tcBorders>
              <w:top w:val="single" w:sz="4" w:space="0" w:color="auto"/>
              <w:left w:val="nil"/>
              <w:bottom w:val="single" w:sz="4" w:space="0" w:color="auto"/>
              <w:right w:val="single" w:sz="4" w:space="0" w:color="auto"/>
            </w:tcBorders>
          </w:tcPr>
          <w:p w14:paraId="01E852D3" w14:textId="77777777" w:rsidR="006853A0" w:rsidRDefault="006853A0" w:rsidP="00177A61">
            <w:pPr>
              <w:spacing w:before="20" w:after="20"/>
              <w:jc w:val="right"/>
              <w:rPr>
                <w:sz w:val="20"/>
                <w:szCs w:val="20"/>
              </w:rPr>
            </w:pPr>
            <w:r>
              <w:rPr>
                <w:sz w:val="20"/>
                <w:szCs w:val="20"/>
              </w:rPr>
              <w:t>20</w:t>
            </w:r>
          </w:p>
        </w:tc>
        <w:tc>
          <w:tcPr>
            <w:tcW w:w="381" w:type="pct"/>
            <w:tcBorders>
              <w:top w:val="single" w:sz="4" w:space="0" w:color="auto"/>
              <w:left w:val="nil"/>
              <w:bottom w:val="single" w:sz="4" w:space="0" w:color="auto"/>
              <w:right w:val="single" w:sz="4" w:space="0" w:color="auto"/>
            </w:tcBorders>
          </w:tcPr>
          <w:p w14:paraId="01E852D4" w14:textId="77777777" w:rsidR="006853A0" w:rsidRDefault="006853A0" w:rsidP="00177A61">
            <w:pPr>
              <w:spacing w:before="20" w:after="20"/>
              <w:jc w:val="right"/>
              <w:rPr>
                <w:sz w:val="20"/>
                <w:szCs w:val="20"/>
              </w:rPr>
            </w:pPr>
            <w:r>
              <w:rPr>
                <w:sz w:val="20"/>
                <w:szCs w:val="20"/>
              </w:rPr>
              <w:t>20</w:t>
            </w:r>
          </w:p>
        </w:tc>
        <w:tc>
          <w:tcPr>
            <w:tcW w:w="382" w:type="pct"/>
            <w:tcBorders>
              <w:top w:val="single" w:sz="4" w:space="0" w:color="auto"/>
              <w:left w:val="nil"/>
              <w:bottom w:val="single" w:sz="4" w:space="0" w:color="auto"/>
              <w:right w:val="single" w:sz="4" w:space="0" w:color="auto"/>
            </w:tcBorders>
          </w:tcPr>
          <w:p w14:paraId="01E852D5" w14:textId="77777777" w:rsidR="006853A0" w:rsidRDefault="006853A0" w:rsidP="00177A61">
            <w:pPr>
              <w:spacing w:before="20" w:after="20"/>
              <w:jc w:val="right"/>
              <w:rPr>
                <w:sz w:val="20"/>
                <w:szCs w:val="20"/>
              </w:rPr>
            </w:pPr>
            <w:r>
              <w:rPr>
                <w:sz w:val="20"/>
                <w:szCs w:val="20"/>
              </w:rPr>
              <w:t>20</w:t>
            </w:r>
          </w:p>
        </w:tc>
        <w:tc>
          <w:tcPr>
            <w:tcW w:w="382" w:type="pct"/>
            <w:tcBorders>
              <w:top w:val="single" w:sz="4" w:space="0" w:color="auto"/>
              <w:left w:val="nil"/>
              <w:bottom w:val="single" w:sz="4" w:space="0" w:color="auto"/>
              <w:right w:val="single" w:sz="4" w:space="0" w:color="auto"/>
            </w:tcBorders>
          </w:tcPr>
          <w:p w14:paraId="01E852D6" w14:textId="77777777" w:rsidR="006853A0" w:rsidRDefault="006853A0" w:rsidP="00177A61">
            <w:pPr>
              <w:spacing w:before="20" w:after="20"/>
              <w:jc w:val="right"/>
              <w:rPr>
                <w:sz w:val="20"/>
                <w:szCs w:val="20"/>
              </w:rPr>
            </w:pPr>
            <w:r>
              <w:rPr>
                <w:sz w:val="20"/>
                <w:szCs w:val="20"/>
              </w:rPr>
              <w:t>20</w:t>
            </w:r>
          </w:p>
        </w:tc>
      </w:tr>
    </w:tbl>
    <w:p w14:paraId="01E852D8" w14:textId="77777777" w:rsidR="006853A0" w:rsidRPr="00DE6FB6" w:rsidRDefault="006853A0" w:rsidP="00A06508">
      <w:pPr>
        <w:suppressAutoHyphens/>
        <w:rPr>
          <w:sz w:val="18"/>
          <w:lang w:val="ru-RU"/>
        </w:rPr>
      </w:pPr>
      <w:r w:rsidRPr="00063188">
        <w:rPr>
          <w:sz w:val="18"/>
          <w:lang w:val="ru-RU"/>
        </w:rPr>
        <w:t xml:space="preserve">* </w:t>
      </w:r>
      <w:r w:rsidRPr="00063188">
        <w:rPr>
          <w:sz w:val="18"/>
          <w:szCs w:val="18"/>
          <w:lang w:val="ru-RU"/>
        </w:rPr>
        <w:t>Рассчитано на основе оценочного увеличения потребления различных ГФУ в различных применениях, при этом высокий рост прогнозируется до 2028 года, после чего следует снижение в период 2029-2034 годов</w:t>
      </w:r>
      <w:r w:rsidRPr="00DE6FB6">
        <w:rPr>
          <w:sz w:val="18"/>
          <w:lang w:val="ru-RU"/>
        </w:rPr>
        <w:t>.</w:t>
      </w:r>
    </w:p>
    <w:p w14:paraId="01E852D9" w14:textId="77777777" w:rsidR="006853A0" w:rsidRPr="008A6414" w:rsidRDefault="006853A0" w:rsidP="00DE6FB6">
      <w:pPr>
        <w:pStyle w:val="Heading1"/>
        <w:keepNext/>
        <w:numPr>
          <w:ilvl w:val="0"/>
          <w:numId w:val="0"/>
        </w:numPr>
        <w:spacing w:before="240"/>
        <w:rPr>
          <w:i/>
          <w:iCs/>
          <w:lang w:val="ru-RU"/>
        </w:rPr>
      </w:pPr>
      <w:r w:rsidRPr="008A6414">
        <w:rPr>
          <w:i/>
          <w:iCs/>
          <w:lang w:val="ru-RU"/>
        </w:rPr>
        <w:t>Предлагаемые мероприятия</w:t>
      </w:r>
    </w:p>
    <w:p w14:paraId="01E852DA" w14:textId="77777777" w:rsidR="006853A0" w:rsidRPr="008A6414" w:rsidRDefault="006853A0" w:rsidP="00DE6FB6">
      <w:pPr>
        <w:keepNext/>
        <w:rPr>
          <w:i/>
          <w:iCs/>
          <w:u w:val="single"/>
          <w:lang w:val="ru-RU"/>
        </w:rPr>
      </w:pPr>
      <w:r w:rsidRPr="008A6414">
        <w:rPr>
          <w:i/>
          <w:iCs/>
          <w:u w:val="single"/>
          <w:lang w:val="ru-RU"/>
        </w:rPr>
        <w:t>Производственный сектор</w:t>
      </w:r>
    </w:p>
    <w:p w14:paraId="01E852DB" w14:textId="77777777" w:rsidR="006853A0" w:rsidRPr="002B1660" w:rsidRDefault="006853A0" w:rsidP="00DE6FB6">
      <w:pPr>
        <w:keepNext/>
      </w:pPr>
    </w:p>
    <w:p w14:paraId="01E852DC" w14:textId="77777777" w:rsidR="006853A0" w:rsidRPr="00DE6FB6" w:rsidRDefault="006853A0" w:rsidP="00DE6FB6">
      <w:pPr>
        <w:pStyle w:val="Heading1"/>
        <w:rPr>
          <w:lang w:val="ru-RU"/>
        </w:rPr>
      </w:pPr>
      <w:r w:rsidRPr="008A6414">
        <w:rPr>
          <w:lang w:val="ru-RU"/>
        </w:rPr>
        <w:t>Этап</w:t>
      </w:r>
      <w:r>
        <w:rPr>
          <w:lang w:val="ru-RU"/>
        </w:rPr>
        <w:t> </w:t>
      </w:r>
      <w:r w:rsidRPr="008A6414">
        <w:t>I</w:t>
      </w:r>
      <w:r w:rsidRPr="008A6414">
        <w:rPr>
          <w:lang w:val="ru-RU"/>
        </w:rPr>
        <w:t xml:space="preserve"> КПР для Таиланда включает инвестиционные мероприятия в производственном секторе для поддержки переоборудования шести предприятий с </w:t>
      </w:r>
      <w:r w:rsidRPr="008A6414">
        <w:t>R</w:t>
      </w:r>
      <w:r w:rsidRPr="008A6414">
        <w:rPr>
          <w:lang w:val="ru-RU"/>
        </w:rPr>
        <w:noBreakHyphen/>
        <w:t>410</w:t>
      </w:r>
      <w:r w:rsidRPr="008A6414">
        <w:t>A</w:t>
      </w:r>
      <w:r w:rsidRPr="008A6414">
        <w:rPr>
          <w:lang w:val="ru-RU"/>
        </w:rPr>
        <w:t xml:space="preserve"> на ГФУ</w:t>
      </w:r>
      <w:r w:rsidRPr="008A6414">
        <w:rPr>
          <w:lang w:val="ru-RU"/>
        </w:rPr>
        <w:noBreakHyphen/>
        <w:t xml:space="preserve">32 в крупном оборудовании </w:t>
      </w:r>
      <w:r>
        <w:rPr>
          <w:lang w:val="ru-RU"/>
        </w:rPr>
        <w:t xml:space="preserve">КВ </w:t>
      </w:r>
      <w:r w:rsidRPr="008A6414">
        <w:rPr>
          <w:lang w:val="ru-RU"/>
        </w:rPr>
        <w:t>с холодопроизводительностью 80</w:t>
      </w:r>
      <w:r>
        <w:rPr>
          <w:lang w:val="ru-RU"/>
        </w:rPr>
        <w:t> </w:t>
      </w:r>
      <w:r w:rsidRPr="008A6414">
        <w:rPr>
          <w:lang w:val="ru-RU"/>
        </w:rPr>
        <w:t>000</w:t>
      </w:r>
      <w:r>
        <w:rPr>
          <w:lang w:val="ru-RU"/>
        </w:rPr>
        <w:t> </w:t>
      </w:r>
      <w:r w:rsidRPr="008A6414">
        <w:t>BTU</w:t>
      </w:r>
      <w:r w:rsidRPr="008A6414">
        <w:rPr>
          <w:lang w:val="ru-RU"/>
        </w:rPr>
        <w:t>/час и выше. Общ</w:t>
      </w:r>
      <w:r>
        <w:rPr>
          <w:lang w:val="ru-RU"/>
        </w:rPr>
        <w:t>ее</w:t>
      </w:r>
      <w:r w:rsidRPr="008A6414">
        <w:rPr>
          <w:lang w:val="ru-RU"/>
        </w:rPr>
        <w:t xml:space="preserve"> запрашиваем</w:t>
      </w:r>
      <w:r>
        <w:rPr>
          <w:lang w:val="ru-RU"/>
        </w:rPr>
        <w:t>ое</w:t>
      </w:r>
      <w:r w:rsidRPr="008A6414">
        <w:rPr>
          <w:lang w:val="ru-RU"/>
        </w:rPr>
        <w:t xml:space="preserve"> </w:t>
      </w:r>
      <w:r>
        <w:rPr>
          <w:lang w:val="ru-RU"/>
        </w:rPr>
        <w:t xml:space="preserve">финансирование </w:t>
      </w:r>
      <w:r w:rsidRPr="008A6414">
        <w:rPr>
          <w:lang w:val="ru-RU"/>
        </w:rPr>
        <w:t>составляет 1</w:t>
      </w:r>
      <w:r>
        <w:rPr>
          <w:lang w:val="ru-RU"/>
        </w:rPr>
        <w:t> </w:t>
      </w:r>
      <w:r w:rsidRPr="008A6414">
        <w:rPr>
          <w:lang w:val="ru-RU"/>
        </w:rPr>
        <w:t>007</w:t>
      </w:r>
      <w:r>
        <w:rPr>
          <w:lang w:val="ru-RU"/>
        </w:rPr>
        <w:t> </w:t>
      </w:r>
      <w:r w:rsidRPr="008A6414">
        <w:rPr>
          <w:lang w:val="ru-RU"/>
        </w:rPr>
        <w:t xml:space="preserve">808 долл. США и будет в первую очередь поддерживать перепроектирование продукции, разработку и испытания прототипов, переоборудование производственных мощностей, а также обучение технических специалистов по обслуживанию на местах. Предлагаемое мероприятие в секторе обслуживания по оценке рисков применения хладагентов </w:t>
      </w:r>
      <w:r w:rsidRPr="008A6414">
        <w:t>A</w:t>
      </w:r>
      <w:r w:rsidRPr="008A6414">
        <w:rPr>
          <w:lang w:val="ru-RU"/>
        </w:rPr>
        <w:t>2</w:t>
      </w:r>
      <w:r w:rsidRPr="008A6414">
        <w:t>L</w:t>
      </w:r>
      <w:r w:rsidRPr="008A6414">
        <w:rPr>
          <w:lang w:val="ru-RU"/>
        </w:rPr>
        <w:t xml:space="preserve"> в высотных зданиях дополнит это переоборудование</w:t>
      </w:r>
      <w:r w:rsidRPr="00DE6FB6">
        <w:rPr>
          <w:lang w:val="ru-RU"/>
        </w:rPr>
        <w:t>.</w:t>
      </w:r>
    </w:p>
    <w:p w14:paraId="01E852DD" w14:textId="77777777" w:rsidR="006853A0" w:rsidRPr="00036EAF" w:rsidRDefault="006853A0" w:rsidP="00A06508">
      <w:pPr>
        <w:pStyle w:val="Heading1"/>
        <w:rPr>
          <w:lang w:val="ru-RU"/>
        </w:rPr>
      </w:pPr>
      <w:r>
        <w:rPr>
          <w:lang w:val="ru-RU"/>
        </w:rPr>
        <w:t>Предлагаемые</w:t>
      </w:r>
      <w:r w:rsidRPr="00036EAF">
        <w:rPr>
          <w:lang w:val="ru-RU"/>
        </w:rPr>
        <w:t xml:space="preserve"> </w:t>
      </w:r>
      <w:r>
        <w:rPr>
          <w:lang w:val="ru-RU"/>
        </w:rPr>
        <w:t>расходы</w:t>
      </w:r>
      <w:r w:rsidRPr="00036EAF">
        <w:rPr>
          <w:lang w:val="ru-RU"/>
        </w:rPr>
        <w:t xml:space="preserve"> </w:t>
      </w:r>
      <w:r>
        <w:rPr>
          <w:lang w:val="ru-RU"/>
        </w:rPr>
        <w:t>по</w:t>
      </w:r>
      <w:r w:rsidRPr="00036EAF">
        <w:rPr>
          <w:lang w:val="ru-RU"/>
        </w:rPr>
        <w:t xml:space="preserve"> </w:t>
      </w:r>
      <w:r>
        <w:rPr>
          <w:lang w:val="ru-RU"/>
        </w:rPr>
        <w:t>шести</w:t>
      </w:r>
      <w:r w:rsidRPr="00036EAF">
        <w:rPr>
          <w:lang w:val="ru-RU"/>
        </w:rPr>
        <w:t xml:space="preserve"> </w:t>
      </w:r>
      <w:r>
        <w:rPr>
          <w:lang w:val="ru-RU"/>
        </w:rPr>
        <w:t>предприятиям</w:t>
      </w:r>
      <w:r w:rsidRPr="00036EAF">
        <w:rPr>
          <w:lang w:val="ru-RU"/>
        </w:rPr>
        <w:t xml:space="preserve"> </w:t>
      </w:r>
      <w:r>
        <w:rPr>
          <w:lang w:val="ru-RU"/>
        </w:rPr>
        <w:t>в</w:t>
      </w:r>
      <w:r w:rsidRPr="00036EAF">
        <w:rPr>
          <w:lang w:val="ru-RU"/>
        </w:rPr>
        <w:t xml:space="preserve"> </w:t>
      </w:r>
      <w:r>
        <w:rPr>
          <w:lang w:val="ru-RU"/>
        </w:rPr>
        <w:t>представленном</w:t>
      </w:r>
      <w:r w:rsidRPr="00036EAF">
        <w:rPr>
          <w:lang w:val="ru-RU"/>
        </w:rPr>
        <w:t xml:space="preserve"> </w:t>
      </w:r>
      <w:r>
        <w:rPr>
          <w:lang w:val="ru-RU"/>
        </w:rPr>
        <w:t>виде</w:t>
      </w:r>
      <w:r w:rsidRPr="00036EAF">
        <w:rPr>
          <w:lang w:val="ru-RU"/>
        </w:rPr>
        <w:t xml:space="preserve"> </w:t>
      </w:r>
      <w:r>
        <w:rPr>
          <w:lang w:val="ru-RU"/>
        </w:rPr>
        <w:t xml:space="preserve">приводятся в таблице 11. </w:t>
      </w:r>
      <w:r w:rsidRPr="00036EAF">
        <w:rPr>
          <w:lang w:val="ru-RU"/>
        </w:rPr>
        <w:t xml:space="preserve"> </w:t>
      </w:r>
    </w:p>
    <w:p w14:paraId="01E852DE" w14:textId="77777777" w:rsidR="006853A0" w:rsidRPr="00036EAF" w:rsidRDefault="006853A0" w:rsidP="00A06508">
      <w:pPr>
        <w:keepNext/>
        <w:rPr>
          <w:lang w:val="ru-RU"/>
        </w:rPr>
      </w:pPr>
      <w:r>
        <w:rPr>
          <w:b/>
          <w:bCs/>
          <w:lang w:val="ru-RU"/>
        </w:rPr>
        <w:t>Таблица</w:t>
      </w:r>
      <w:r w:rsidRPr="001F18D4">
        <w:rPr>
          <w:b/>
          <w:bCs/>
          <w:lang w:val="ru-RU"/>
        </w:rPr>
        <w:t xml:space="preserve"> 11. </w:t>
      </w:r>
      <w:r>
        <w:rPr>
          <w:b/>
          <w:bCs/>
          <w:lang w:val="ru-RU"/>
        </w:rPr>
        <w:t>Расходы</w:t>
      </w:r>
      <w:r w:rsidRPr="00036EAF">
        <w:rPr>
          <w:b/>
          <w:bCs/>
          <w:lang w:val="ru-RU"/>
        </w:rPr>
        <w:t xml:space="preserve"> </w:t>
      </w:r>
      <w:r>
        <w:rPr>
          <w:b/>
          <w:bCs/>
          <w:lang w:val="ru-RU"/>
        </w:rPr>
        <w:t>по</w:t>
      </w:r>
      <w:r w:rsidRPr="00036EAF">
        <w:rPr>
          <w:b/>
          <w:bCs/>
          <w:lang w:val="ru-RU"/>
        </w:rPr>
        <w:t xml:space="preserve"> </w:t>
      </w:r>
      <w:r>
        <w:rPr>
          <w:b/>
          <w:bCs/>
          <w:lang w:val="ru-RU"/>
        </w:rPr>
        <w:t>производственному</w:t>
      </w:r>
      <w:r w:rsidRPr="00036EAF">
        <w:rPr>
          <w:b/>
          <w:bCs/>
          <w:lang w:val="ru-RU"/>
        </w:rPr>
        <w:t xml:space="preserve"> </w:t>
      </w:r>
      <w:r>
        <w:rPr>
          <w:b/>
          <w:bCs/>
          <w:lang w:val="ru-RU"/>
        </w:rPr>
        <w:t>сектору</w:t>
      </w:r>
      <w:r w:rsidRPr="00036EAF">
        <w:rPr>
          <w:b/>
          <w:bCs/>
          <w:lang w:val="ru-RU"/>
        </w:rPr>
        <w:t xml:space="preserve"> </w:t>
      </w:r>
      <w:r>
        <w:rPr>
          <w:b/>
          <w:bCs/>
          <w:lang w:val="ru-RU"/>
        </w:rPr>
        <w:t>на</w:t>
      </w:r>
      <w:r w:rsidRPr="00036EAF">
        <w:rPr>
          <w:b/>
          <w:bCs/>
          <w:lang w:val="ru-RU"/>
        </w:rPr>
        <w:t xml:space="preserve"> </w:t>
      </w:r>
      <w:r>
        <w:rPr>
          <w:b/>
          <w:bCs/>
          <w:lang w:val="ru-RU"/>
        </w:rPr>
        <w:t>этапе</w:t>
      </w:r>
      <w:r w:rsidRPr="00036EAF">
        <w:rPr>
          <w:b/>
          <w:bCs/>
          <w:lang w:val="ru-RU"/>
        </w:rPr>
        <w:t xml:space="preserve"> </w:t>
      </w:r>
      <w:r w:rsidRPr="002B1660">
        <w:rPr>
          <w:b/>
          <w:bCs/>
        </w:rPr>
        <w:t>I</w:t>
      </w:r>
      <w:r w:rsidRPr="00036EAF">
        <w:rPr>
          <w:b/>
          <w:bCs/>
          <w:lang w:val="ru-RU"/>
        </w:rPr>
        <w:t xml:space="preserve"> </w:t>
      </w:r>
      <w:r>
        <w:rPr>
          <w:b/>
          <w:bCs/>
          <w:lang w:val="ru-RU"/>
        </w:rPr>
        <w:t xml:space="preserve">Кигалийского плана регулирования ГФУ в представленном виде </w:t>
      </w:r>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6"/>
        <w:gridCol w:w="1451"/>
        <w:gridCol w:w="1448"/>
        <w:gridCol w:w="1448"/>
        <w:gridCol w:w="1302"/>
        <w:gridCol w:w="1304"/>
      </w:tblGrid>
      <w:tr w:rsidR="006853A0" w:rsidRPr="00E33122" w14:paraId="01E852E8" w14:textId="77777777" w:rsidTr="00B05A9D">
        <w:trPr>
          <w:trHeight w:val="690"/>
          <w:tblHeader/>
          <w:jc w:val="center"/>
        </w:trPr>
        <w:tc>
          <w:tcPr>
            <w:tcW w:w="1293" w:type="pct"/>
            <w:vAlign w:val="center"/>
          </w:tcPr>
          <w:p w14:paraId="01E852DF" w14:textId="77777777" w:rsidR="006853A0" w:rsidRPr="000A7B5F" w:rsidRDefault="006853A0" w:rsidP="00841F1C">
            <w:pPr>
              <w:keepNext/>
              <w:jc w:val="left"/>
              <w:rPr>
                <w:b/>
                <w:bCs/>
                <w:sz w:val="18"/>
                <w:szCs w:val="18"/>
                <w:lang w:val="ru-RU" w:eastAsia="zh-CN"/>
              </w:rPr>
            </w:pPr>
            <w:r w:rsidRPr="000A7B5F">
              <w:rPr>
                <w:b/>
                <w:bCs/>
                <w:sz w:val="18"/>
                <w:szCs w:val="18"/>
                <w:lang w:val="ru-RU" w:eastAsia="zh-CN"/>
              </w:rPr>
              <w:t xml:space="preserve">Сведения </w:t>
            </w:r>
          </w:p>
        </w:tc>
        <w:tc>
          <w:tcPr>
            <w:tcW w:w="773" w:type="pct"/>
            <w:vAlign w:val="center"/>
          </w:tcPr>
          <w:p w14:paraId="404D4247" w14:textId="77777777" w:rsidR="000A7B5F" w:rsidRDefault="006853A0" w:rsidP="00841F1C">
            <w:pPr>
              <w:keepNext/>
              <w:jc w:val="center"/>
              <w:rPr>
                <w:b/>
                <w:bCs/>
                <w:sz w:val="18"/>
                <w:szCs w:val="18"/>
                <w:lang w:eastAsia="zh-CN"/>
              </w:rPr>
            </w:pPr>
            <w:r w:rsidRPr="000A7B5F">
              <w:rPr>
                <w:b/>
                <w:bCs/>
                <w:sz w:val="18"/>
                <w:szCs w:val="18"/>
                <w:lang w:val="ru-RU" w:eastAsia="zh-CN"/>
              </w:rPr>
              <w:t xml:space="preserve">Среднее потребление ГФУ    </w:t>
            </w:r>
            <w:r w:rsidRPr="000A7B5F">
              <w:rPr>
                <w:b/>
                <w:bCs/>
                <w:sz w:val="18"/>
                <w:szCs w:val="18"/>
                <w:lang w:eastAsia="zh-CN"/>
              </w:rPr>
              <w:t xml:space="preserve"> </w:t>
            </w:r>
          </w:p>
          <w:p w14:paraId="01E852E0" w14:textId="61060DD3" w:rsidR="006853A0" w:rsidRPr="000A7B5F" w:rsidRDefault="006853A0" w:rsidP="00841F1C">
            <w:pPr>
              <w:keepNext/>
              <w:jc w:val="center"/>
              <w:rPr>
                <w:b/>
                <w:bCs/>
                <w:sz w:val="18"/>
                <w:szCs w:val="18"/>
                <w:lang w:eastAsia="zh-CN"/>
              </w:rPr>
            </w:pPr>
            <w:r w:rsidRPr="000A7B5F">
              <w:rPr>
                <w:b/>
                <w:bCs/>
                <w:sz w:val="18"/>
                <w:szCs w:val="18"/>
                <w:lang w:eastAsia="zh-CN"/>
              </w:rPr>
              <w:t>(2022–2024) (</w:t>
            </w:r>
            <w:r w:rsidRPr="000A7B5F">
              <w:rPr>
                <w:b/>
                <w:bCs/>
                <w:sz w:val="18"/>
                <w:szCs w:val="18"/>
                <w:lang w:val="ru-RU" w:eastAsia="zh-CN"/>
              </w:rPr>
              <w:t>кг</w:t>
            </w:r>
            <w:r w:rsidRPr="000A7B5F">
              <w:rPr>
                <w:b/>
                <w:bCs/>
                <w:sz w:val="18"/>
                <w:szCs w:val="18"/>
                <w:lang w:eastAsia="zh-CN"/>
              </w:rPr>
              <w:t>)</w:t>
            </w:r>
          </w:p>
        </w:tc>
        <w:tc>
          <w:tcPr>
            <w:tcW w:w="772" w:type="pct"/>
            <w:vAlign w:val="center"/>
          </w:tcPr>
          <w:p w14:paraId="01E852E1" w14:textId="77777777" w:rsidR="006853A0" w:rsidRPr="000A7B5F" w:rsidRDefault="006853A0" w:rsidP="00841F1C">
            <w:pPr>
              <w:keepNext/>
              <w:jc w:val="center"/>
              <w:rPr>
                <w:b/>
                <w:bCs/>
                <w:sz w:val="18"/>
                <w:szCs w:val="18"/>
                <w:lang w:val="ru-RU" w:eastAsia="zh-CN"/>
              </w:rPr>
            </w:pPr>
            <w:r w:rsidRPr="000A7B5F">
              <w:rPr>
                <w:b/>
                <w:bCs/>
                <w:sz w:val="18"/>
                <w:szCs w:val="18"/>
                <w:lang w:val="ru-RU" w:eastAsia="zh-CN"/>
              </w:rPr>
              <w:t xml:space="preserve">Дополнительные капитальные расходы </w:t>
            </w:r>
          </w:p>
          <w:p w14:paraId="01E852E2" w14:textId="77777777" w:rsidR="006853A0" w:rsidRPr="000A7B5F" w:rsidRDefault="006853A0" w:rsidP="00841F1C">
            <w:pPr>
              <w:keepNext/>
              <w:jc w:val="center"/>
              <w:rPr>
                <w:b/>
                <w:bCs/>
                <w:sz w:val="18"/>
                <w:szCs w:val="18"/>
                <w:lang w:val="ru-RU" w:eastAsia="zh-CN"/>
              </w:rPr>
            </w:pPr>
            <w:r w:rsidRPr="000A7B5F">
              <w:rPr>
                <w:b/>
                <w:bCs/>
                <w:sz w:val="18"/>
                <w:szCs w:val="18"/>
                <w:lang w:val="ru-RU" w:eastAsia="zh-CN"/>
              </w:rPr>
              <w:t>(долл. США)</w:t>
            </w:r>
          </w:p>
        </w:tc>
        <w:tc>
          <w:tcPr>
            <w:tcW w:w="772" w:type="pct"/>
            <w:vAlign w:val="center"/>
          </w:tcPr>
          <w:p w14:paraId="01E852E3" w14:textId="77777777" w:rsidR="006853A0" w:rsidRPr="000A7B5F" w:rsidRDefault="006853A0" w:rsidP="00841F1C">
            <w:pPr>
              <w:keepNext/>
              <w:jc w:val="center"/>
              <w:rPr>
                <w:b/>
                <w:bCs/>
                <w:sz w:val="18"/>
                <w:szCs w:val="18"/>
                <w:lang w:val="ru-RU" w:eastAsia="zh-CN"/>
              </w:rPr>
            </w:pPr>
            <w:r w:rsidRPr="000A7B5F">
              <w:rPr>
                <w:b/>
                <w:bCs/>
                <w:sz w:val="18"/>
                <w:szCs w:val="18"/>
                <w:lang w:val="ru-RU" w:eastAsia="zh-CN"/>
              </w:rPr>
              <w:t>Дополнительные  эксплуатационные расходы (долл. США)</w:t>
            </w:r>
          </w:p>
        </w:tc>
        <w:tc>
          <w:tcPr>
            <w:tcW w:w="694" w:type="pct"/>
            <w:vAlign w:val="center"/>
          </w:tcPr>
          <w:p w14:paraId="01E852E4" w14:textId="77777777" w:rsidR="006853A0" w:rsidRPr="000A7B5F" w:rsidRDefault="006853A0" w:rsidP="00841F1C">
            <w:pPr>
              <w:keepNext/>
              <w:jc w:val="center"/>
              <w:rPr>
                <w:b/>
                <w:bCs/>
                <w:sz w:val="18"/>
                <w:szCs w:val="18"/>
                <w:lang w:eastAsia="zh-CN"/>
              </w:rPr>
            </w:pPr>
            <w:r w:rsidRPr="000A7B5F">
              <w:rPr>
                <w:b/>
                <w:bCs/>
                <w:sz w:val="18"/>
                <w:szCs w:val="18"/>
                <w:lang w:val="ru-RU" w:eastAsia="zh-CN"/>
              </w:rPr>
              <w:t xml:space="preserve">Итого </w:t>
            </w:r>
            <w:r w:rsidRPr="000A7B5F">
              <w:rPr>
                <w:b/>
                <w:bCs/>
                <w:sz w:val="18"/>
                <w:szCs w:val="18"/>
                <w:lang w:eastAsia="zh-CN"/>
              </w:rPr>
              <w:t xml:space="preserve"> </w:t>
            </w:r>
          </w:p>
          <w:p w14:paraId="01E852E5" w14:textId="77777777" w:rsidR="006853A0" w:rsidRPr="000A7B5F" w:rsidRDefault="006853A0" w:rsidP="00841F1C">
            <w:pPr>
              <w:keepNext/>
              <w:jc w:val="center"/>
              <w:rPr>
                <w:b/>
                <w:bCs/>
                <w:sz w:val="18"/>
                <w:szCs w:val="18"/>
                <w:lang w:eastAsia="zh-CN"/>
              </w:rPr>
            </w:pPr>
            <w:r w:rsidRPr="000A7B5F">
              <w:rPr>
                <w:b/>
                <w:bCs/>
                <w:sz w:val="18"/>
                <w:szCs w:val="18"/>
                <w:lang w:eastAsia="zh-CN"/>
              </w:rPr>
              <w:t>(</w:t>
            </w:r>
            <w:r w:rsidRPr="000A7B5F">
              <w:rPr>
                <w:b/>
                <w:bCs/>
                <w:sz w:val="18"/>
                <w:szCs w:val="18"/>
                <w:lang w:val="ru-RU" w:eastAsia="zh-CN"/>
              </w:rPr>
              <w:t>долл</w:t>
            </w:r>
            <w:r w:rsidRPr="000A7B5F">
              <w:rPr>
                <w:b/>
                <w:bCs/>
                <w:sz w:val="18"/>
                <w:szCs w:val="18"/>
                <w:lang w:eastAsia="zh-CN"/>
              </w:rPr>
              <w:t xml:space="preserve">. </w:t>
            </w:r>
            <w:r w:rsidRPr="000A7B5F">
              <w:rPr>
                <w:b/>
                <w:bCs/>
                <w:sz w:val="18"/>
                <w:szCs w:val="18"/>
                <w:lang w:val="ru-RU" w:eastAsia="zh-CN"/>
              </w:rPr>
              <w:t>США</w:t>
            </w:r>
            <w:r w:rsidRPr="000A7B5F">
              <w:rPr>
                <w:b/>
                <w:bCs/>
                <w:sz w:val="18"/>
                <w:szCs w:val="18"/>
                <w:lang w:eastAsia="zh-CN"/>
              </w:rPr>
              <w:t>)</w:t>
            </w:r>
          </w:p>
        </w:tc>
        <w:tc>
          <w:tcPr>
            <w:tcW w:w="695" w:type="pct"/>
            <w:vAlign w:val="center"/>
          </w:tcPr>
          <w:p w14:paraId="01E852E6" w14:textId="77777777" w:rsidR="006853A0" w:rsidRPr="000A7B5F" w:rsidRDefault="006853A0" w:rsidP="00841F1C">
            <w:pPr>
              <w:keepNext/>
              <w:jc w:val="center"/>
              <w:rPr>
                <w:b/>
                <w:bCs/>
                <w:sz w:val="18"/>
                <w:szCs w:val="18"/>
                <w:lang w:eastAsia="zh-CN"/>
              </w:rPr>
            </w:pPr>
            <w:r w:rsidRPr="000A7B5F">
              <w:rPr>
                <w:b/>
                <w:bCs/>
                <w:sz w:val="18"/>
                <w:szCs w:val="18"/>
                <w:lang w:val="ru-RU" w:eastAsia="zh-CN"/>
              </w:rPr>
              <w:t xml:space="preserve">Запрошенное финансирование </w:t>
            </w:r>
            <w:r w:rsidRPr="000A7B5F">
              <w:rPr>
                <w:b/>
                <w:bCs/>
                <w:sz w:val="18"/>
                <w:szCs w:val="18"/>
                <w:lang w:eastAsia="zh-CN"/>
              </w:rPr>
              <w:t xml:space="preserve"> </w:t>
            </w:r>
          </w:p>
          <w:p w14:paraId="01E852E7" w14:textId="77777777" w:rsidR="006853A0" w:rsidRPr="000A7B5F" w:rsidRDefault="006853A0" w:rsidP="00841F1C">
            <w:pPr>
              <w:keepNext/>
              <w:jc w:val="center"/>
              <w:rPr>
                <w:b/>
                <w:bCs/>
                <w:sz w:val="18"/>
                <w:szCs w:val="18"/>
                <w:lang w:eastAsia="zh-CN"/>
              </w:rPr>
            </w:pPr>
            <w:r w:rsidRPr="000A7B5F">
              <w:rPr>
                <w:b/>
                <w:bCs/>
                <w:sz w:val="18"/>
                <w:szCs w:val="18"/>
                <w:lang w:eastAsia="zh-CN"/>
              </w:rPr>
              <w:t>(</w:t>
            </w:r>
            <w:r w:rsidRPr="000A7B5F">
              <w:rPr>
                <w:b/>
                <w:bCs/>
                <w:sz w:val="18"/>
                <w:szCs w:val="18"/>
                <w:lang w:val="ru-RU" w:eastAsia="zh-CN"/>
              </w:rPr>
              <w:t>долл</w:t>
            </w:r>
            <w:r w:rsidRPr="000A7B5F">
              <w:rPr>
                <w:b/>
                <w:bCs/>
                <w:sz w:val="18"/>
                <w:szCs w:val="18"/>
                <w:lang w:eastAsia="zh-CN"/>
              </w:rPr>
              <w:t xml:space="preserve">. </w:t>
            </w:r>
            <w:r w:rsidRPr="000A7B5F">
              <w:rPr>
                <w:b/>
                <w:bCs/>
                <w:sz w:val="18"/>
                <w:szCs w:val="18"/>
                <w:lang w:val="ru-RU" w:eastAsia="zh-CN"/>
              </w:rPr>
              <w:t>США</w:t>
            </w:r>
            <w:r w:rsidRPr="000A7B5F">
              <w:rPr>
                <w:b/>
                <w:bCs/>
                <w:sz w:val="18"/>
                <w:szCs w:val="18"/>
                <w:lang w:eastAsia="zh-CN"/>
              </w:rPr>
              <w:t>)</w:t>
            </w:r>
          </w:p>
        </w:tc>
      </w:tr>
      <w:tr w:rsidR="006853A0" w:rsidRPr="00E33122" w14:paraId="01E852EF" w14:textId="77777777" w:rsidTr="00B05A9D">
        <w:trPr>
          <w:trHeight w:val="256"/>
          <w:jc w:val="center"/>
        </w:trPr>
        <w:tc>
          <w:tcPr>
            <w:tcW w:w="1293" w:type="pct"/>
            <w:noWrap/>
          </w:tcPr>
          <w:p w14:paraId="01E852E9" w14:textId="77777777" w:rsidR="006853A0" w:rsidRPr="00E33122" w:rsidRDefault="006853A0" w:rsidP="00841F1C">
            <w:pPr>
              <w:keepNext/>
              <w:jc w:val="left"/>
              <w:rPr>
                <w:sz w:val="18"/>
                <w:szCs w:val="18"/>
                <w:lang w:eastAsia="zh-CN"/>
              </w:rPr>
            </w:pPr>
            <w:r w:rsidRPr="00E33122">
              <w:rPr>
                <w:sz w:val="18"/>
                <w:szCs w:val="18"/>
                <w:lang w:eastAsia="en-MY"/>
              </w:rPr>
              <w:t>Bitwise*</w:t>
            </w:r>
          </w:p>
        </w:tc>
        <w:tc>
          <w:tcPr>
            <w:tcW w:w="773" w:type="pct"/>
            <w:noWrap/>
          </w:tcPr>
          <w:p w14:paraId="01E852EA" w14:textId="77777777" w:rsidR="006853A0" w:rsidRPr="00E33122" w:rsidRDefault="006853A0" w:rsidP="00841F1C">
            <w:pPr>
              <w:keepNext/>
              <w:jc w:val="right"/>
              <w:rPr>
                <w:sz w:val="18"/>
                <w:szCs w:val="18"/>
                <w:lang w:eastAsia="zh-CN"/>
              </w:rPr>
            </w:pPr>
            <w:r w:rsidRPr="00E33122">
              <w:rPr>
                <w:sz w:val="18"/>
                <w:szCs w:val="18"/>
                <w:lang w:eastAsia="en-MY"/>
              </w:rPr>
              <w:t>18</w:t>
            </w:r>
            <w:r w:rsidRPr="00E33122">
              <w:rPr>
                <w:sz w:val="18"/>
                <w:szCs w:val="18"/>
                <w:lang w:val="ru-RU" w:eastAsia="en-MY"/>
              </w:rPr>
              <w:t xml:space="preserve"> </w:t>
            </w:r>
            <w:r w:rsidRPr="00E33122">
              <w:rPr>
                <w:sz w:val="18"/>
                <w:szCs w:val="18"/>
                <w:lang w:eastAsia="en-MY"/>
              </w:rPr>
              <w:t>393</w:t>
            </w:r>
          </w:p>
        </w:tc>
        <w:tc>
          <w:tcPr>
            <w:tcW w:w="772" w:type="pct"/>
            <w:noWrap/>
          </w:tcPr>
          <w:p w14:paraId="01E852EB" w14:textId="77777777" w:rsidR="006853A0" w:rsidRPr="00E33122" w:rsidRDefault="006853A0" w:rsidP="00841F1C">
            <w:pPr>
              <w:keepNext/>
              <w:jc w:val="right"/>
              <w:rPr>
                <w:sz w:val="18"/>
                <w:szCs w:val="18"/>
                <w:lang w:eastAsia="zh-CN"/>
              </w:rPr>
            </w:pPr>
            <w:r w:rsidRPr="00E33122">
              <w:rPr>
                <w:sz w:val="18"/>
                <w:szCs w:val="18"/>
                <w:lang w:eastAsia="en-MY"/>
              </w:rPr>
              <w:t>226 084</w:t>
            </w:r>
          </w:p>
        </w:tc>
        <w:tc>
          <w:tcPr>
            <w:tcW w:w="772" w:type="pct"/>
            <w:noWrap/>
          </w:tcPr>
          <w:p w14:paraId="01E852EC" w14:textId="77777777" w:rsidR="006853A0" w:rsidRPr="00E33122" w:rsidRDefault="006853A0" w:rsidP="00841F1C">
            <w:pPr>
              <w:keepNext/>
              <w:jc w:val="right"/>
              <w:rPr>
                <w:sz w:val="18"/>
                <w:szCs w:val="18"/>
                <w:lang w:eastAsia="zh-CN"/>
              </w:rPr>
            </w:pPr>
            <w:r w:rsidRPr="00E33122">
              <w:rPr>
                <w:sz w:val="18"/>
                <w:szCs w:val="18"/>
                <w:lang w:eastAsia="en-MY"/>
              </w:rPr>
              <w:t>106 302</w:t>
            </w:r>
          </w:p>
        </w:tc>
        <w:tc>
          <w:tcPr>
            <w:tcW w:w="694" w:type="pct"/>
            <w:noWrap/>
          </w:tcPr>
          <w:p w14:paraId="01E852ED" w14:textId="77777777" w:rsidR="006853A0" w:rsidRPr="00E33122" w:rsidRDefault="006853A0" w:rsidP="00841F1C">
            <w:pPr>
              <w:keepNext/>
              <w:jc w:val="right"/>
              <w:rPr>
                <w:sz w:val="18"/>
                <w:szCs w:val="18"/>
                <w:lang w:eastAsia="zh-CN"/>
              </w:rPr>
            </w:pPr>
            <w:r w:rsidRPr="00E33122">
              <w:rPr>
                <w:sz w:val="18"/>
                <w:szCs w:val="18"/>
                <w:lang w:eastAsia="zh-CN"/>
              </w:rPr>
              <w:t>332 386</w:t>
            </w:r>
          </w:p>
        </w:tc>
        <w:tc>
          <w:tcPr>
            <w:tcW w:w="695" w:type="pct"/>
            <w:noWrap/>
          </w:tcPr>
          <w:p w14:paraId="01E852EE" w14:textId="77777777" w:rsidR="006853A0" w:rsidRPr="00E33122" w:rsidRDefault="006853A0" w:rsidP="00841F1C">
            <w:pPr>
              <w:keepNext/>
              <w:jc w:val="right"/>
              <w:rPr>
                <w:sz w:val="18"/>
                <w:szCs w:val="18"/>
                <w:lang w:eastAsia="zh-CN"/>
              </w:rPr>
            </w:pPr>
            <w:r w:rsidRPr="00E33122">
              <w:rPr>
                <w:sz w:val="18"/>
                <w:szCs w:val="18"/>
                <w:lang w:eastAsia="en-MY"/>
              </w:rPr>
              <w:t>275 897</w:t>
            </w:r>
          </w:p>
        </w:tc>
      </w:tr>
      <w:tr w:rsidR="006853A0" w:rsidRPr="00E33122" w14:paraId="01E852F6" w14:textId="77777777" w:rsidTr="00B05A9D">
        <w:trPr>
          <w:trHeight w:val="256"/>
          <w:jc w:val="center"/>
        </w:trPr>
        <w:tc>
          <w:tcPr>
            <w:tcW w:w="1293" w:type="pct"/>
            <w:noWrap/>
          </w:tcPr>
          <w:p w14:paraId="01E852F0" w14:textId="77777777" w:rsidR="006853A0" w:rsidRPr="00E33122" w:rsidRDefault="006853A0" w:rsidP="00841F1C">
            <w:pPr>
              <w:jc w:val="left"/>
              <w:rPr>
                <w:sz w:val="18"/>
                <w:szCs w:val="18"/>
                <w:lang w:eastAsia="zh-CN"/>
              </w:rPr>
            </w:pPr>
            <w:r w:rsidRPr="00E33122">
              <w:rPr>
                <w:sz w:val="18"/>
                <w:szCs w:val="18"/>
                <w:lang w:eastAsia="en-MY"/>
              </w:rPr>
              <w:t>Eminent Air*</w:t>
            </w:r>
          </w:p>
        </w:tc>
        <w:tc>
          <w:tcPr>
            <w:tcW w:w="773" w:type="pct"/>
            <w:noWrap/>
          </w:tcPr>
          <w:p w14:paraId="01E852F1" w14:textId="77777777" w:rsidR="006853A0" w:rsidRPr="00E33122" w:rsidRDefault="006853A0" w:rsidP="00841F1C">
            <w:pPr>
              <w:jc w:val="right"/>
              <w:rPr>
                <w:sz w:val="18"/>
                <w:szCs w:val="18"/>
                <w:lang w:eastAsia="zh-CN"/>
              </w:rPr>
            </w:pPr>
            <w:r w:rsidRPr="00E33122">
              <w:rPr>
                <w:sz w:val="18"/>
                <w:szCs w:val="18"/>
                <w:lang w:eastAsia="en-MY"/>
              </w:rPr>
              <w:t>4</w:t>
            </w:r>
            <w:r w:rsidRPr="00E33122">
              <w:rPr>
                <w:sz w:val="18"/>
                <w:szCs w:val="18"/>
                <w:lang w:val="ru-RU" w:eastAsia="en-MY"/>
              </w:rPr>
              <w:t xml:space="preserve"> </w:t>
            </w:r>
            <w:r w:rsidRPr="00E33122">
              <w:rPr>
                <w:sz w:val="18"/>
                <w:szCs w:val="18"/>
                <w:lang w:eastAsia="en-MY"/>
              </w:rPr>
              <w:t>113</w:t>
            </w:r>
          </w:p>
        </w:tc>
        <w:tc>
          <w:tcPr>
            <w:tcW w:w="772" w:type="pct"/>
            <w:noWrap/>
          </w:tcPr>
          <w:p w14:paraId="01E852F2" w14:textId="77777777" w:rsidR="006853A0" w:rsidRPr="00E33122" w:rsidRDefault="006853A0" w:rsidP="00841F1C">
            <w:pPr>
              <w:jc w:val="right"/>
              <w:rPr>
                <w:sz w:val="18"/>
                <w:szCs w:val="18"/>
                <w:lang w:eastAsia="zh-CN"/>
              </w:rPr>
            </w:pPr>
            <w:r w:rsidRPr="00E33122">
              <w:rPr>
                <w:sz w:val="18"/>
                <w:szCs w:val="18"/>
                <w:lang w:eastAsia="en-MY"/>
              </w:rPr>
              <w:t>203 152</w:t>
            </w:r>
          </w:p>
        </w:tc>
        <w:tc>
          <w:tcPr>
            <w:tcW w:w="772" w:type="pct"/>
            <w:noWrap/>
          </w:tcPr>
          <w:p w14:paraId="01E852F3" w14:textId="77777777" w:rsidR="006853A0" w:rsidRPr="00E33122" w:rsidRDefault="006853A0" w:rsidP="00841F1C">
            <w:pPr>
              <w:jc w:val="right"/>
              <w:rPr>
                <w:sz w:val="18"/>
                <w:szCs w:val="18"/>
                <w:lang w:eastAsia="zh-CN"/>
              </w:rPr>
            </w:pPr>
            <w:r w:rsidRPr="00E33122">
              <w:rPr>
                <w:sz w:val="18"/>
                <w:szCs w:val="18"/>
                <w:lang w:eastAsia="en-MY"/>
              </w:rPr>
              <w:t>17 999</w:t>
            </w:r>
          </w:p>
        </w:tc>
        <w:tc>
          <w:tcPr>
            <w:tcW w:w="694" w:type="pct"/>
            <w:noWrap/>
          </w:tcPr>
          <w:p w14:paraId="01E852F4" w14:textId="77777777" w:rsidR="006853A0" w:rsidRPr="00E33122" w:rsidRDefault="006853A0" w:rsidP="00841F1C">
            <w:pPr>
              <w:jc w:val="right"/>
              <w:rPr>
                <w:sz w:val="18"/>
                <w:szCs w:val="18"/>
                <w:lang w:eastAsia="zh-CN"/>
              </w:rPr>
            </w:pPr>
            <w:r w:rsidRPr="00E33122">
              <w:rPr>
                <w:sz w:val="18"/>
                <w:szCs w:val="18"/>
                <w:lang w:eastAsia="zh-CN"/>
              </w:rPr>
              <w:t>221 151</w:t>
            </w:r>
          </w:p>
        </w:tc>
        <w:tc>
          <w:tcPr>
            <w:tcW w:w="695" w:type="pct"/>
            <w:noWrap/>
          </w:tcPr>
          <w:p w14:paraId="01E852F5" w14:textId="77777777" w:rsidR="006853A0" w:rsidRPr="00E33122" w:rsidRDefault="006853A0" w:rsidP="00841F1C">
            <w:pPr>
              <w:jc w:val="right"/>
              <w:rPr>
                <w:sz w:val="18"/>
                <w:szCs w:val="18"/>
                <w:lang w:eastAsia="zh-CN"/>
              </w:rPr>
            </w:pPr>
            <w:r w:rsidRPr="00E33122">
              <w:rPr>
                <w:sz w:val="18"/>
                <w:szCs w:val="18"/>
                <w:lang w:eastAsia="en-MY"/>
              </w:rPr>
              <w:t>61 694</w:t>
            </w:r>
          </w:p>
        </w:tc>
      </w:tr>
      <w:tr w:rsidR="006853A0" w:rsidRPr="00E33122" w14:paraId="01E852FD" w14:textId="77777777" w:rsidTr="00B05A9D">
        <w:trPr>
          <w:trHeight w:val="256"/>
          <w:jc w:val="center"/>
        </w:trPr>
        <w:tc>
          <w:tcPr>
            <w:tcW w:w="1293" w:type="pct"/>
            <w:noWrap/>
          </w:tcPr>
          <w:p w14:paraId="01E852F7" w14:textId="77777777" w:rsidR="006853A0" w:rsidRPr="00E33122" w:rsidRDefault="006853A0" w:rsidP="00841F1C">
            <w:pPr>
              <w:jc w:val="left"/>
              <w:rPr>
                <w:sz w:val="18"/>
                <w:szCs w:val="18"/>
                <w:lang w:eastAsia="zh-CN"/>
              </w:rPr>
            </w:pPr>
            <w:r w:rsidRPr="00E33122">
              <w:rPr>
                <w:sz w:val="18"/>
                <w:szCs w:val="18"/>
                <w:lang w:eastAsia="en-MY"/>
              </w:rPr>
              <w:t>PPJ Engineering*</w:t>
            </w:r>
          </w:p>
        </w:tc>
        <w:tc>
          <w:tcPr>
            <w:tcW w:w="773" w:type="pct"/>
            <w:noWrap/>
          </w:tcPr>
          <w:p w14:paraId="01E852F8" w14:textId="77777777" w:rsidR="006853A0" w:rsidRPr="00E33122" w:rsidRDefault="006853A0" w:rsidP="00841F1C">
            <w:pPr>
              <w:jc w:val="right"/>
              <w:rPr>
                <w:sz w:val="18"/>
                <w:szCs w:val="18"/>
                <w:lang w:eastAsia="zh-CN"/>
              </w:rPr>
            </w:pPr>
            <w:r w:rsidRPr="00E33122">
              <w:rPr>
                <w:sz w:val="18"/>
                <w:szCs w:val="18"/>
                <w:lang w:eastAsia="en-MY"/>
              </w:rPr>
              <w:t>24</w:t>
            </w:r>
            <w:r w:rsidRPr="00E33122">
              <w:rPr>
                <w:sz w:val="18"/>
                <w:szCs w:val="18"/>
                <w:lang w:val="ru-RU" w:eastAsia="en-MY"/>
              </w:rPr>
              <w:t xml:space="preserve"> </w:t>
            </w:r>
            <w:r w:rsidRPr="00E33122">
              <w:rPr>
                <w:sz w:val="18"/>
                <w:szCs w:val="18"/>
                <w:lang w:eastAsia="en-MY"/>
              </w:rPr>
              <w:t>894</w:t>
            </w:r>
          </w:p>
        </w:tc>
        <w:tc>
          <w:tcPr>
            <w:tcW w:w="772" w:type="pct"/>
            <w:noWrap/>
          </w:tcPr>
          <w:p w14:paraId="01E852F9" w14:textId="77777777" w:rsidR="006853A0" w:rsidRPr="00E33122" w:rsidRDefault="006853A0" w:rsidP="00841F1C">
            <w:pPr>
              <w:jc w:val="right"/>
              <w:rPr>
                <w:sz w:val="18"/>
                <w:szCs w:val="18"/>
                <w:lang w:eastAsia="zh-CN"/>
              </w:rPr>
            </w:pPr>
            <w:r w:rsidRPr="00E33122">
              <w:rPr>
                <w:sz w:val="18"/>
                <w:szCs w:val="18"/>
                <w:lang w:eastAsia="en-MY"/>
              </w:rPr>
              <w:t>324 828</w:t>
            </w:r>
          </w:p>
        </w:tc>
        <w:tc>
          <w:tcPr>
            <w:tcW w:w="772" w:type="pct"/>
            <w:noWrap/>
          </w:tcPr>
          <w:p w14:paraId="01E852FA" w14:textId="77777777" w:rsidR="006853A0" w:rsidRPr="00E33122" w:rsidRDefault="006853A0" w:rsidP="00841F1C">
            <w:pPr>
              <w:jc w:val="right"/>
              <w:rPr>
                <w:sz w:val="18"/>
                <w:szCs w:val="18"/>
                <w:lang w:eastAsia="zh-CN"/>
              </w:rPr>
            </w:pPr>
            <w:r w:rsidRPr="00E33122">
              <w:rPr>
                <w:sz w:val="18"/>
                <w:szCs w:val="18"/>
                <w:lang w:eastAsia="en-MY"/>
              </w:rPr>
              <w:t>446 242</w:t>
            </w:r>
          </w:p>
        </w:tc>
        <w:tc>
          <w:tcPr>
            <w:tcW w:w="694" w:type="pct"/>
            <w:noWrap/>
          </w:tcPr>
          <w:p w14:paraId="01E852FB" w14:textId="77777777" w:rsidR="006853A0" w:rsidRPr="00E33122" w:rsidRDefault="006853A0" w:rsidP="00841F1C">
            <w:pPr>
              <w:jc w:val="right"/>
              <w:rPr>
                <w:sz w:val="18"/>
                <w:szCs w:val="18"/>
                <w:lang w:eastAsia="zh-CN"/>
              </w:rPr>
            </w:pPr>
            <w:r w:rsidRPr="00E33122">
              <w:rPr>
                <w:sz w:val="18"/>
                <w:szCs w:val="18"/>
                <w:lang w:eastAsia="zh-CN"/>
              </w:rPr>
              <w:t>771 070</w:t>
            </w:r>
          </w:p>
        </w:tc>
        <w:tc>
          <w:tcPr>
            <w:tcW w:w="695" w:type="pct"/>
            <w:noWrap/>
          </w:tcPr>
          <w:p w14:paraId="01E852FC" w14:textId="77777777" w:rsidR="006853A0" w:rsidRPr="00E33122" w:rsidRDefault="006853A0" w:rsidP="00841F1C">
            <w:pPr>
              <w:jc w:val="right"/>
              <w:rPr>
                <w:sz w:val="18"/>
                <w:szCs w:val="18"/>
                <w:lang w:eastAsia="zh-CN"/>
              </w:rPr>
            </w:pPr>
            <w:r w:rsidRPr="00E33122">
              <w:rPr>
                <w:sz w:val="18"/>
                <w:szCs w:val="18"/>
                <w:lang w:eastAsia="en-MY"/>
              </w:rPr>
              <w:t>373 403</w:t>
            </w:r>
          </w:p>
        </w:tc>
      </w:tr>
      <w:tr w:rsidR="006853A0" w:rsidRPr="00E33122" w14:paraId="01E85304" w14:textId="77777777" w:rsidTr="00B05A9D">
        <w:trPr>
          <w:trHeight w:val="256"/>
          <w:jc w:val="center"/>
        </w:trPr>
        <w:tc>
          <w:tcPr>
            <w:tcW w:w="1293" w:type="pct"/>
            <w:noWrap/>
          </w:tcPr>
          <w:p w14:paraId="01E852FE" w14:textId="77777777" w:rsidR="006853A0" w:rsidRPr="00E33122" w:rsidRDefault="006853A0" w:rsidP="00841F1C">
            <w:pPr>
              <w:jc w:val="left"/>
              <w:rPr>
                <w:sz w:val="18"/>
                <w:szCs w:val="18"/>
                <w:lang w:eastAsia="zh-CN"/>
              </w:rPr>
            </w:pPr>
            <w:r w:rsidRPr="00E33122">
              <w:rPr>
                <w:sz w:val="18"/>
                <w:szCs w:val="18"/>
                <w:lang w:eastAsia="en-MY"/>
              </w:rPr>
              <w:t>Siam Temp</w:t>
            </w:r>
          </w:p>
        </w:tc>
        <w:tc>
          <w:tcPr>
            <w:tcW w:w="773" w:type="pct"/>
            <w:noWrap/>
          </w:tcPr>
          <w:p w14:paraId="01E852FF" w14:textId="77777777" w:rsidR="006853A0" w:rsidRPr="00E33122" w:rsidRDefault="006853A0" w:rsidP="00841F1C">
            <w:pPr>
              <w:jc w:val="right"/>
              <w:rPr>
                <w:sz w:val="18"/>
                <w:szCs w:val="18"/>
                <w:lang w:eastAsia="zh-CN"/>
              </w:rPr>
            </w:pPr>
            <w:r w:rsidRPr="00E33122">
              <w:rPr>
                <w:sz w:val="18"/>
                <w:szCs w:val="18"/>
                <w:lang w:eastAsia="en-MY"/>
              </w:rPr>
              <w:t>1</w:t>
            </w:r>
            <w:r w:rsidRPr="00E33122">
              <w:rPr>
                <w:sz w:val="18"/>
                <w:szCs w:val="18"/>
                <w:lang w:val="ru-RU" w:eastAsia="en-MY"/>
              </w:rPr>
              <w:t xml:space="preserve"> </w:t>
            </w:r>
            <w:r w:rsidRPr="00E33122">
              <w:rPr>
                <w:sz w:val="18"/>
                <w:szCs w:val="18"/>
                <w:lang w:eastAsia="en-MY"/>
              </w:rPr>
              <w:t>085</w:t>
            </w:r>
          </w:p>
        </w:tc>
        <w:tc>
          <w:tcPr>
            <w:tcW w:w="772" w:type="pct"/>
            <w:noWrap/>
          </w:tcPr>
          <w:p w14:paraId="01E85300" w14:textId="77777777" w:rsidR="006853A0" w:rsidRPr="00E33122" w:rsidRDefault="006853A0" w:rsidP="00841F1C">
            <w:pPr>
              <w:jc w:val="right"/>
              <w:rPr>
                <w:sz w:val="18"/>
                <w:szCs w:val="18"/>
                <w:lang w:eastAsia="zh-CN"/>
              </w:rPr>
            </w:pPr>
            <w:r w:rsidRPr="00E33122">
              <w:rPr>
                <w:sz w:val="18"/>
                <w:szCs w:val="18"/>
                <w:lang w:eastAsia="en-MY"/>
              </w:rPr>
              <w:t>218 614</w:t>
            </w:r>
          </w:p>
        </w:tc>
        <w:tc>
          <w:tcPr>
            <w:tcW w:w="772" w:type="pct"/>
            <w:noWrap/>
          </w:tcPr>
          <w:p w14:paraId="01E85301" w14:textId="77777777" w:rsidR="006853A0" w:rsidRPr="00E33122" w:rsidRDefault="006853A0" w:rsidP="00841F1C">
            <w:pPr>
              <w:jc w:val="right"/>
              <w:rPr>
                <w:sz w:val="18"/>
                <w:szCs w:val="18"/>
                <w:lang w:eastAsia="zh-CN"/>
              </w:rPr>
            </w:pPr>
            <w:r w:rsidRPr="00E33122">
              <w:rPr>
                <w:sz w:val="18"/>
                <w:szCs w:val="18"/>
                <w:lang w:eastAsia="en-MY"/>
              </w:rPr>
              <w:t>28 610</w:t>
            </w:r>
          </w:p>
        </w:tc>
        <w:tc>
          <w:tcPr>
            <w:tcW w:w="694" w:type="pct"/>
            <w:noWrap/>
          </w:tcPr>
          <w:p w14:paraId="01E85302" w14:textId="77777777" w:rsidR="006853A0" w:rsidRPr="00E33122" w:rsidRDefault="006853A0" w:rsidP="00841F1C">
            <w:pPr>
              <w:jc w:val="right"/>
              <w:rPr>
                <w:sz w:val="18"/>
                <w:szCs w:val="18"/>
                <w:lang w:eastAsia="zh-CN"/>
              </w:rPr>
            </w:pPr>
            <w:r w:rsidRPr="00E33122">
              <w:rPr>
                <w:sz w:val="18"/>
                <w:szCs w:val="18"/>
                <w:lang w:eastAsia="zh-CN"/>
              </w:rPr>
              <w:t>247 224</w:t>
            </w:r>
          </w:p>
        </w:tc>
        <w:tc>
          <w:tcPr>
            <w:tcW w:w="695" w:type="pct"/>
            <w:noWrap/>
          </w:tcPr>
          <w:p w14:paraId="01E85303" w14:textId="77777777" w:rsidR="006853A0" w:rsidRPr="00E33122" w:rsidRDefault="006853A0" w:rsidP="00841F1C">
            <w:pPr>
              <w:jc w:val="right"/>
              <w:rPr>
                <w:sz w:val="18"/>
                <w:szCs w:val="18"/>
                <w:lang w:eastAsia="zh-CN"/>
              </w:rPr>
            </w:pPr>
            <w:r w:rsidRPr="00E33122">
              <w:rPr>
                <w:sz w:val="18"/>
                <w:szCs w:val="18"/>
                <w:lang w:eastAsia="en-MY"/>
              </w:rPr>
              <w:t>21 476</w:t>
            </w:r>
          </w:p>
        </w:tc>
      </w:tr>
      <w:tr w:rsidR="006853A0" w:rsidRPr="00E33122" w14:paraId="01E8530B" w14:textId="77777777" w:rsidTr="00B05A9D">
        <w:trPr>
          <w:trHeight w:val="256"/>
          <w:jc w:val="center"/>
        </w:trPr>
        <w:tc>
          <w:tcPr>
            <w:tcW w:w="1293" w:type="pct"/>
            <w:noWrap/>
          </w:tcPr>
          <w:p w14:paraId="01E85305" w14:textId="77777777" w:rsidR="006853A0" w:rsidRPr="00E33122" w:rsidRDefault="006853A0" w:rsidP="00841F1C">
            <w:pPr>
              <w:jc w:val="left"/>
              <w:rPr>
                <w:sz w:val="18"/>
                <w:szCs w:val="18"/>
                <w:lang w:eastAsia="zh-CN"/>
              </w:rPr>
            </w:pPr>
            <w:r w:rsidRPr="00E33122">
              <w:rPr>
                <w:sz w:val="18"/>
                <w:szCs w:val="18"/>
                <w:lang w:eastAsia="en-MY"/>
              </w:rPr>
              <w:t>Supreme CNB Corporation*</w:t>
            </w:r>
          </w:p>
        </w:tc>
        <w:tc>
          <w:tcPr>
            <w:tcW w:w="773" w:type="pct"/>
            <w:noWrap/>
          </w:tcPr>
          <w:p w14:paraId="01E85306" w14:textId="77777777" w:rsidR="006853A0" w:rsidRPr="00E33122" w:rsidRDefault="006853A0" w:rsidP="00841F1C">
            <w:pPr>
              <w:jc w:val="right"/>
              <w:rPr>
                <w:sz w:val="18"/>
                <w:szCs w:val="18"/>
                <w:lang w:eastAsia="zh-CN"/>
              </w:rPr>
            </w:pPr>
            <w:r w:rsidRPr="00E33122">
              <w:rPr>
                <w:sz w:val="18"/>
                <w:szCs w:val="18"/>
                <w:lang w:eastAsia="en-MY"/>
              </w:rPr>
              <w:t>3</w:t>
            </w:r>
            <w:r w:rsidRPr="00E33122">
              <w:rPr>
                <w:sz w:val="18"/>
                <w:szCs w:val="18"/>
                <w:lang w:val="ru-RU" w:eastAsia="en-MY"/>
              </w:rPr>
              <w:t xml:space="preserve"> </w:t>
            </w:r>
            <w:r w:rsidRPr="00E33122">
              <w:rPr>
                <w:sz w:val="18"/>
                <w:szCs w:val="18"/>
                <w:lang w:eastAsia="en-MY"/>
              </w:rPr>
              <w:t>731</w:t>
            </w:r>
          </w:p>
        </w:tc>
        <w:tc>
          <w:tcPr>
            <w:tcW w:w="772" w:type="pct"/>
            <w:noWrap/>
          </w:tcPr>
          <w:p w14:paraId="01E85307" w14:textId="77777777" w:rsidR="006853A0" w:rsidRPr="00E33122" w:rsidRDefault="006853A0" w:rsidP="00841F1C">
            <w:pPr>
              <w:jc w:val="right"/>
              <w:rPr>
                <w:sz w:val="18"/>
                <w:szCs w:val="18"/>
                <w:lang w:eastAsia="zh-CN"/>
              </w:rPr>
            </w:pPr>
            <w:r w:rsidRPr="00E33122">
              <w:rPr>
                <w:sz w:val="18"/>
                <w:szCs w:val="18"/>
                <w:lang w:eastAsia="en-MY"/>
              </w:rPr>
              <w:t>567 974</w:t>
            </w:r>
          </w:p>
        </w:tc>
        <w:tc>
          <w:tcPr>
            <w:tcW w:w="772" w:type="pct"/>
            <w:noWrap/>
          </w:tcPr>
          <w:p w14:paraId="01E85308" w14:textId="77777777" w:rsidR="006853A0" w:rsidRPr="00E33122" w:rsidRDefault="006853A0" w:rsidP="00841F1C">
            <w:pPr>
              <w:jc w:val="right"/>
              <w:rPr>
                <w:sz w:val="18"/>
                <w:szCs w:val="18"/>
                <w:lang w:eastAsia="zh-CN"/>
              </w:rPr>
            </w:pPr>
            <w:r w:rsidRPr="00E33122">
              <w:rPr>
                <w:sz w:val="18"/>
                <w:szCs w:val="18"/>
                <w:lang w:eastAsia="en-MY"/>
              </w:rPr>
              <w:t>22 214</w:t>
            </w:r>
          </w:p>
        </w:tc>
        <w:tc>
          <w:tcPr>
            <w:tcW w:w="694" w:type="pct"/>
            <w:noWrap/>
          </w:tcPr>
          <w:p w14:paraId="01E85309" w14:textId="77777777" w:rsidR="006853A0" w:rsidRPr="00E33122" w:rsidRDefault="006853A0" w:rsidP="00841F1C">
            <w:pPr>
              <w:jc w:val="right"/>
              <w:rPr>
                <w:sz w:val="18"/>
                <w:szCs w:val="18"/>
                <w:lang w:eastAsia="zh-CN"/>
              </w:rPr>
            </w:pPr>
            <w:r w:rsidRPr="00E33122">
              <w:rPr>
                <w:sz w:val="18"/>
                <w:szCs w:val="18"/>
                <w:lang w:eastAsia="zh-CN"/>
              </w:rPr>
              <w:t>590 188</w:t>
            </w:r>
          </w:p>
        </w:tc>
        <w:tc>
          <w:tcPr>
            <w:tcW w:w="695" w:type="pct"/>
            <w:noWrap/>
          </w:tcPr>
          <w:p w14:paraId="01E8530A" w14:textId="77777777" w:rsidR="006853A0" w:rsidRPr="00E33122" w:rsidRDefault="006853A0" w:rsidP="00841F1C">
            <w:pPr>
              <w:jc w:val="right"/>
              <w:rPr>
                <w:sz w:val="18"/>
                <w:szCs w:val="18"/>
                <w:lang w:eastAsia="zh-CN"/>
              </w:rPr>
            </w:pPr>
            <w:r w:rsidRPr="00E33122">
              <w:rPr>
                <w:sz w:val="18"/>
                <w:szCs w:val="18"/>
                <w:lang w:eastAsia="en-MY"/>
              </w:rPr>
              <w:t>55 963</w:t>
            </w:r>
          </w:p>
        </w:tc>
      </w:tr>
      <w:tr w:rsidR="006853A0" w:rsidRPr="00E33122" w14:paraId="01E85312" w14:textId="77777777" w:rsidTr="00B05A9D">
        <w:trPr>
          <w:trHeight w:val="256"/>
          <w:jc w:val="center"/>
        </w:trPr>
        <w:tc>
          <w:tcPr>
            <w:tcW w:w="1293" w:type="pct"/>
            <w:noWrap/>
          </w:tcPr>
          <w:p w14:paraId="01E8530C" w14:textId="77777777" w:rsidR="006853A0" w:rsidRPr="00E33122" w:rsidRDefault="006853A0" w:rsidP="00841F1C">
            <w:pPr>
              <w:jc w:val="left"/>
              <w:rPr>
                <w:sz w:val="18"/>
                <w:szCs w:val="18"/>
                <w:lang w:eastAsia="zh-CN"/>
              </w:rPr>
            </w:pPr>
            <w:proofErr w:type="spellStart"/>
            <w:r w:rsidRPr="00E33122">
              <w:rPr>
                <w:sz w:val="18"/>
                <w:szCs w:val="18"/>
                <w:lang w:eastAsia="en-MY"/>
              </w:rPr>
              <w:t>Unifab</w:t>
            </w:r>
            <w:proofErr w:type="spellEnd"/>
            <w:r w:rsidRPr="00E33122">
              <w:rPr>
                <w:sz w:val="18"/>
                <w:szCs w:val="18"/>
                <w:lang w:eastAsia="en-MY"/>
              </w:rPr>
              <w:t xml:space="preserve"> Equipment*</w:t>
            </w:r>
          </w:p>
        </w:tc>
        <w:tc>
          <w:tcPr>
            <w:tcW w:w="773" w:type="pct"/>
            <w:noWrap/>
          </w:tcPr>
          <w:p w14:paraId="01E8530D" w14:textId="77777777" w:rsidR="006853A0" w:rsidRPr="00E33122" w:rsidRDefault="006853A0" w:rsidP="00841F1C">
            <w:pPr>
              <w:jc w:val="right"/>
              <w:rPr>
                <w:sz w:val="18"/>
                <w:szCs w:val="18"/>
                <w:lang w:eastAsia="zh-CN"/>
              </w:rPr>
            </w:pPr>
            <w:r w:rsidRPr="00E33122">
              <w:rPr>
                <w:sz w:val="18"/>
                <w:szCs w:val="18"/>
                <w:lang w:eastAsia="en-MY"/>
              </w:rPr>
              <w:t>14</w:t>
            </w:r>
            <w:r w:rsidRPr="00E33122">
              <w:rPr>
                <w:sz w:val="18"/>
                <w:szCs w:val="18"/>
                <w:lang w:val="ru-RU" w:eastAsia="en-MY"/>
              </w:rPr>
              <w:t xml:space="preserve"> </w:t>
            </w:r>
            <w:r w:rsidRPr="00E33122">
              <w:rPr>
                <w:sz w:val="18"/>
                <w:szCs w:val="18"/>
                <w:lang w:eastAsia="en-MY"/>
              </w:rPr>
              <w:t>625</w:t>
            </w:r>
          </w:p>
        </w:tc>
        <w:tc>
          <w:tcPr>
            <w:tcW w:w="772" w:type="pct"/>
            <w:noWrap/>
          </w:tcPr>
          <w:p w14:paraId="01E8530E" w14:textId="77777777" w:rsidR="006853A0" w:rsidRPr="00E33122" w:rsidRDefault="006853A0" w:rsidP="00841F1C">
            <w:pPr>
              <w:jc w:val="right"/>
              <w:rPr>
                <w:sz w:val="18"/>
                <w:szCs w:val="18"/>
                <w:lang w:eastAsia="zh-CN"/>
              </w:rPr>
            </w:pPr>
            <w:r w:rsidRPr="00E33122">
              <w:rPr>
                <w:sz w:val="18"/>
                <w:szCs w:val="18"/>
                <w:lang w:eastAsia="en-MY"/>
              </w:rPr>
              <w:t>474 122</w:t>
            </w:r>
          </w:p>
        </w:tc>
        <w:tc>
          <w:tcPr>
            <w:tcW w:w="772" w:type="pct"/>
            <w:noWrap/>
          </w:tcPr>
          <w:p w14:paraId="01E8530F" w14:textId="77777777" w:rsidR="006853A0" w:rsidRPr="00E33122" w:rsidRDefault="006853A0" w:rsidP="00841F1C">
            <w:pPr>
              <w:jc w:val="right"/>
              <w:rPr>
                <w:sz w:val="18"/>
                <w:szCs w:val="18"/>
                <w:lang w:eastAsia="zh-CN"/>
              </w:rPr>
            </w:pPr>
            <w:r w:rsidRPr="00E33122">
              <w:rPr>
                <w:sz w:val="18"/>
                <w:szCs w:val="18"/>
                <w:lang w:eastAsia="en-MY"/>
              </w:rPr>
              <w:t>115 538</w:t>
            </w:r>
          </w:p>
        </w:tc>
        <w:tc>
          <w:tcPr>
            <w:tcW w:w="694" w:type="pct"/>
            <w:noWrap/>
          </w:tcPr>
          <w:p w14:paraId="01E85310" w14:textId="77777777" w:rsidR="006853A0" w:rsidRPr="00E33122" w:rsidRDefault="006853A0" w:rsidP="00841F1C">
            <w:pPr>
              <w:jc w:val="right"/>
              <w:rPr>
                <w:sz w:val="18"/>
                <w:szCs w:val="18"/>
                <w:lang w:eastAsia="zh-CN"/>
              </w:rPr>
            </w:pPr>
            <w:r w:rsidRPr="00E33122">
              <w:rPr>
                <w:sz w:val="18"/>
                <w:szCs w:val="18"/>
                <w:lang w:eastAsia="zh-CN"/>
              </w:rPr>
              <w:t>589 660</w:t>
            </w:r>
          </w:p>
        </w:tc>
        <w:tc>
          <w:tcPr>
            <w:tcW w:w="695" w:type="pct"/>
            <w:noWrap/>
          </w:tcPr>
          <w:p w14:paraId="01E85311" w14:textId="77777777" w:rsidR="006853A0" w:rsidRPr="00E33122" w:rsidRDefault="006853A0" w:rsidP="00841F1C">
            <w:pPr>
              <w:jc w:val="right"/>
              <w:rPr>
                <w:sz w:val="18"/>
                <w:szCs w:val="18"/>
                <w:lang w:eastAsia="zh-CN"/>
              </w:rPr>
            </w:pPr>
            <w:r w:rsidRPr="00E33122">
              <w:rPr>
                <w:sz w:val="18"/>
                <w:szCs w:val="18"/>
                <w:lang w:eastAsia="en-MY"/>
              </w:rPr>
              <w:t>219 375</w:t>
            </w:r>
          </w:p>
        </w:tc>
      </w:tr>
      <w:tr w:rsidR="006853A0" w:rsidRPr="00E33122" w14:paraId="01E85319" w14:textId="77777777" w:rsidTr="00B05A9D">
        <w:trPr>
          <w:trHeight w:val="256"/>
          <w:jc w:val="center"/>
        </w:trPr>
        <w:tc>
          <w:tcPr>
            <w:tcW w:w="1293" w:type="pct"/>
            <w:noWrap/>
          </w:tcPr>
          <w:p w14:paraId="01E85313" w14:textId="77777777" w:rsidR="006853A0" w:rsidRPr="00E33122" w:rsidRDefault="006853A0" w:rsidP="00841F1C">
            <w:pPr>
              <w:jc w:val="left"/>
              <w:rPr>
                <w:b/>
                <w:bCs/>
                <w:sz w:val="18"/>
                <w:szCs w:val="18"/>
                <w:lang w:val="ru-RU" w:eastAsia="zh-CN"/>
              </w:rPr>
            </w:pPr>
            <w:r w:rsidRPr="00E33122">
              <w:rPr>
                <w:b/>
                <w:bCs/>
                <w:sz w:val="18"/>
                <w:szCs w:val="18"/>
                <w:lang w:val="ru-RU" w:eastAsia="en-MY"/>
              </w:rPr>
              <w:t xml:space="preserve">Итого </w:t>
            </w:r>
          </w:p>
        </w:tc>
        <w:tc>
          <w:tcPr>
            <w:tcW w:w="773" w:type="pct"/>
            <w:noWrap/>
          </w:tcPr>
          <w:p w14:paraId="01E85314" w14:textId="77777777" w:rsidR="006853A0" w:rsidRPr="00E33122" w:rsidRDefault="006853A0" w:rsidP="00841F1C">
            <w:pPr>
              <w:jc w:val="right"/>
              <w:rPr>
                <w:b/>
                <w:bCs/>
                <w:sz w:val="18"/>
                <w:szCs w:val="18"/>
                <w:lang w:eastAsia="zh-CN"/>
              </w:rPr>
            </w:pPr>
            <w:r w:rsidRPr="00E33122">
              <w:rPr>
                <w:b/>
                <w:bCs/>
                <w:sz w:val="18"/>
                <w:szCs w:val="18"/>
                <w:lang w:eastAsia="zh-CN"/>
              </w:rPr>
              <w:t>66</w:t>
            </w:r>
            <w:r w:rsidRPr="00E33122">
              <w:rPr>
                <w:b/>
                <w:bCs/>
                <w:sz w:val="18"/>
                <w:szCs w:val="18"/>
                <w:lang w:val="ru-RU" w:eastAsia="zh-CN"/>
              </w:rPr>
              <w:t xml:space="preserve"> </w:t>
            </w:r>
            <w:r w:rsidRPr="00E33122">
              <w:rPr>
                <w:b/>
                <w:bCs/>
                <w:sz w:val="18"/>
                <w:szCs w:val="18"/>
                <w:lang w:eastAsia="zh-CN"/>
              </w:rPr>
              <w:t>841</w:t>
            </w:r>
          </w:p>
        </w:tc>
        <w:tc>
          <w:tcPr>
            <w:tcW w:w="772" w:type="pct"/>
            <w:noWrap/>
          </w:tcPr>
          <w:p w14:paraId="01E85315" w14:textId="77777777" w:rsidR="006853A0" w:rsidRPr="00E33122" w:rsidRDefault="006853A0" w:rsidP="00841F1C">
            <w:pPr>
              <w:jc w:val="right"/>
              <w:rPr>
                <w:b/>
                <w:bCs/>
                <w:sz w:val="18"/>
                <w:szCs w:val="18"/>
                <w:lang w:eastAsia="zh-CN"/>
              </w:rPr>
            </w:pPr>
            <w:r w:rsidRPr="00E33122">
              <w:rPr>
                <w:b/>
                <w:bCs/>
                <w:sz w:val="18"/>
                <w:szCs w:val="18"/>
                <w:lang w:eastAsia="en-MY"/>
              </w:rPr>
              <w:t>2 014 774</w:t>
            </w:r>
          </w:p>
        </w:tc>
        <w:tc>
          <w:tcPr>
            <w:tcW w:w="772" w:type="pct"/>
            <w:noWrap/>
          </w:tcPr>
          <w:p w14:paraId="01E85316" w14:textId="77777777" w:rsidR="006853A0" w:rsidRPr="00E33122" w:rsidRDefault="006853A0" w:rsidP="00841F1C">
            <w:pPr>
              <w:jc w:val="right"/>
              <w:rPr>
                <w:b/>
                <w:bCs/>
                <w:sz w:val="18"/>
                <w:szCs w:val="18"/>
                <w:lang w:eastAsia="zh-CN"/>
              </w:rPr>
            </w:pPr>
            <w:r w:rsidRPr="00E33122">
              <w:rPr>
                <w:b/>
                <w:bCs/>
                <w:sz w:val="18"/>
                <w:szCs w:val="18"/>
                <w:lang w:eastAsia="en-MY"/>
              </w:rPr>
              <w:t>736 905</w:t>
            </w:r>
          </w:p>
        </w:tc>
        <w:tc>
          <w:tcPr>
            <w:tcW w:w="694" w:type="pct"/>
            <w:noWrap/>
          </w:tcPr>
          <w:p w14:paraId="01E85317" w14:textId="77777777" w:rsidR="006853A0" w:rsidRPr="00E33122" w:rsidRDefault="006853A0" w:rsidP="00841F1C">
            <w:pPr>
              <w:jc w:val="right"/>
              <w:rPr>
                <w:b/>
                <w:bCs/>
                <w:sz w:val="18"/>
                <w:szCs w:val="18"/>
                <w:lang w:eastAsia="zh-CN"/>
              </w:rPr>
            </w:pPr>
            <w:r w:rsidRPr="00E33122">
              <w:rPr>
                <w:b/>
                <w:bCs/>
                <w:sz w:val="18"/>
                <w:szCs w:val="18"/>
                <w:lang w:eastAsia="zh-CN"/>
              </w:rPr>
              <w:t>2 751 679</w:t>
            </w:r>
          </w:p>
        </w:tc>
        <w:tc>
          <w:tcPr>
            <w:tcW w:w="695" w:type="pct"/>
            <w:noWrap/>
          </w:tcPr>
          <w:p w14:paraId="01E85318" w14:textId="77777777" w:rsidR="006853A0" w:rsidRPr="00E33122" w:rsidRDefault="006853A0" w:rsidP="00841F1C">
            <w:pPr>
              <w:jc w:val="right"/>
              <w:rPr>
                <w:b/>
                <w:bCs/>
                <w:sz w:val="18"/>
                <w:szCs w:val="18"/>
                <w:lang w:eastAsia="zh-CN"/>
              </w:rPr>
            </w:pPr>
            <w:r w:rsidRPr="00E33122">
              <w:rPr>
                <w:b/>
                <w:bCs/>
                <w:sz w:val="18"/>
                <w:szCs w:val="18"/>
                <w:lang w:eastAsia="en-MY"/>
              </w:rPr>
              <w:t>1 007 808</w:t>
            </w:r>
          </w:p>
        </w:tc>
      </w:tr>
    </w:tbl>
    <w:p w14:paraId="01E8531A" w14:textId="77777777" w:rsidR="006853A0" w:rsidRPr="001F18D4" w:rsidRDefault="006853A0" w:rsidP="00A06508">
      <w:pPr>
        <w:rPr>
          <w:sz w:val="18"/>
          <w:szCs w:val="18"/>
          <w:lang w:val="ru-RU"/>
        </w:rPr>
      </w:pPr>
      <w:r w:rsidRPr="002436EA">
        <w:rPr>
          <w:sz w:val="18"/>
          <w:szCs w:val="18"/>
          <w:lang w:val="ru-RU"/>
        </w:rPr>
        <w:t>*</w:t>
      </w:r>
      <w:r w:rsidRPr="002436EA">
        <w:rPr>
          <w:lang w:val="ru-RU"/>
        </w:rPr>
        <w:t xml:space="preserve"> </w:t>
      </w:r>
      <w:r w:rsidRPr="00953D62">
        <w:rPr>
          <w:sz w:val="18"/>
          <w:szCs w:val="18"/>
          <w:lang w:val="ru-RU"/>
        </w:rPr>
        <w:t>Эти</w:t>
      </w:r>
      <w:r w:rsidRPr="002436EA">
        <w:rPr>
          <w:sz w:val="18"/>
          <w:szCs w:val="18"/>
          <w:lang w:val="ru-RU"/>
        </w:rPr>
        <w:t xml:space="preserve"> </w:t>
      </w:r>
      <w:r w:rsidRPr="00953D62">
        <w:rPr>
          <w:sz w:val="18"/>
          <w:szCs w:val="18"/>
          <w:lang w:val="ru-RU"/>
        </w:rPr>
        <w:t>компании</w:t>
      </w:r>
      <w:r w:rsidRPr="002436EA">
        <w:rPr>
          <w:sz w:val="18"/>
          <w:szCs w:val="18"/>
          <w:lang w:val="ru-RU"/>
        </w:rPr>
        <w:t xml:space="preserve"> </w:t>
      </w:r>
      <w:r w:rsidRPr="00953D62">
        <w:rPr>
          <w:sz w:val="18"/>
          <w:szCs w:val="18"/>
          <w:lang w:val="ru-RU"/>
        </w:rPr>
        <w:t>получили</w:t>
      </w:r>
      <w:r w:rsidRPr="002436EA">
        <w:rPr>
          <w:sz w:val="18"/>
          <w:szCs w:val="18"/>
          <w:lang w:val="ru-RU"/>
        </w:rPr>
        <w:t xml:space="preserve"> </w:t>
      </w:r>
      <w:r w:rsidRPr="00953D62">
        <w:rPr>
          <w:sz w:val="18"/>
          <w:szCs w:val="18"/>
          <w:lang w:val="ru-RU"/>
        </w:rPr>
        <w:t>финансирование</w:t>
      </w:r>
      <w:r w:rsidRPr="002436EA">
        <w:rPr>
          <w:sz w:val="18"/>
          <w:szCs w:val="18"/>
          <w:lang w:val="ru-RU"/>
        </w:rPr>
        <w:t xml:space="preserve"> </w:t>
      </w:r>
      <w:r w:rsidRPr="00953D62">
        <w:rPr>
          <w:sz w:val="18"/>
          <w:szCs w:val="18"/>
          <w:lang w:val="ru-RU"/>
        </w:rPr>
        <w:t>на</w:t>
      </w:r>
      <w:r w:rsidRPr="002436EA">
        <w:rPr>
          <w:sz w:val="18"/>
          <w:szCs w:val="18"/>
          <w:lang w:val="ru-RU"/>
        </w:rPr>
        <w:t xml:space="preserve"> </w:t>
      </w:r>
      <w:r w:rsidRPr="00953D62">
        <w:rPr>
          <w:sz w:val="18"/>
          <w:szCs w:val="18"/>
          <w:lang w:val="ru-RU"/>
        </w:rPr>
        <w:t>этапе</w:t>
      </w:r>
      <w:r w:rsidRPr="002436EA">
        <w:rPr>
          <w:sz w:val="18"/>
          <w:szCs w:val="18"/>
          <w:lang w:val="ru-RU"/>
        </w:rPr>
        <w:t xml:space="preserve"> </w:t>
      </w:r>
      <w:r w:rsidRPr="00953D62">
        <w:rPr>
          <w:sz w:val="18"/>
          <w:szCs w:val="18"/>
        </w:rPr>
        <w:t>I</w:t>
      </w:r>
      <w:r w:rsidRPr="002436EA">
        <w:rPr>
          <w:sz w:val="18"/>
          <w:szCs w:val="18"/>
          <w:lang w:val="ru-RU"/>
        </w:rPr>
        <w:t xml:space="preserve"> </w:t>
      </w:r>
      <w:r>
        <w:rPr>
          <w:sz w:val="18"/>
          <w:szCs w:val="18"/>
          <w:lang w:val="ru-RU"/>
        </w:rPr>
        <w:t>ПОДПО</w:t>
      </w:r>
      <w:r w:rsidRPr="002436EA">
        <w:rPr>
          <w:sz w:val="18"/>
          <w:szCs w:val="18"/>
          <w:lang w:val="ru-RU"/>
        </w:rPr>
        <w:t xml:space="preserve"> </w:t>
      </w:r>
      <w:r>
        <w:rPr>
          <w:sz w:val="18"/>
          <w:szCs w:val="18"/>
          <w:lang w:val="ru-RU"/>
        </w:rPr>
        <w:t>д</w:t>
      </w:r>
      <w:r w:rsidRPr="00953D62">
        <w:rPr>
          <w:sz w:val="18"/>
          <w:szCs w:val="18"/>
          <w:lang w:val="ru-RU"/>
        </w:rPr>
        <w:t>ля</w:t>
      </w:r>
      <w:r w:rsidRPr="002436EA">
        <w:rPr>
          <w:sz w:val="18"/>
          <w:szCs w:val="18"/>
          <w:lang w:val="ru-RU"/>
        </w:rPr>
        <w:t xml:space="preserve"> </w:t>
      </w:r>
      <w:r w:rsidRPr="00953D62">
        <w:rPr>
          <w:sz w:val="18"/>
          <w:szCs w:val="18"/>
          <w:lang w:val="ru-RU"/>
        </w:rPr>
        <w:t>перехода</w:t>
      </w:r>
      <w:r w:rsidRPr="002436EA">
        <w:rPr>
          <w:sz w:val="18"/>
          <w:szCs w:val="18"/>
          <w:lang w:val="ru-RU"/>
        </w:rPr>
        <w:t xml:space="preserve"> </w:t>
      </w:r>
      <w:r w:rsidRPr="00953D62">
        <w:rPr>
          <w:sz w:val="18"/>
          <w:szCs w:val="18"/>
          <w:lang w:val="ru-RU"/>
        </w:rPr>
        <w:t>с</w:t>
      </w:r>
      <w:r w:rsidRPr="002436EA">
        <w:rPr>
          <w:sz w:val="18"/>
          <w:szCs w:val="18"/>
          <w:lang w:val="ru-RU"/>
        </w:rPr>
        <w:t xml:space="preserve"> </w:t>
      </w:r>
      <w:r w:rsidRPr="00953D62">
        <w:rPr>
          <w:sz w:val="18"/>
          <w:szCs w:val="18"/>
          <w:lang w:val="ru-RU"/>
        </w:rPr>
        <w:t>ГХФУ</w:t>
      </w:r>
      <w:r w:rsidRPr="002436EA">
        <w:rPr>
          <w:sz w:val="18"/>
          <w:szCs w:val="18"/>
          <w:lang w:val="ru-RU"/>
        </w:rPr>
        <w:t xml:space="preserve">-22 </w:t>
      </w:r>
      <w:r w:rsidRPr="00953D62">
        <w:rPr>
          <w:sz w:val="18"/>
          <w:szCs w:val="18"/>
          <w:lang w:val="ru-RU"/>
        </w:rPr>
        <w:t>на</w:t>
      </w:r>
      <w:r w:rsidRPr="002436EA">
        <w:rPr>
          <w:sz w:val="18"/>
          <w:szCs w:val="18"/>
          <w:lang w:val="ru-RU"/>
        </w:rPr>
        <w:t xml:space="preserve"> </w:t>
      </w:r>
      <w:r w:rsidRPr="00953D62">
        <w:rPr>
          <w:sz w:val="18"/>
          <w:szCs w:val="18"/>
          <w:lang w:val="ru-RU"/>
        </w:rPr>
        <w:t>ГФУ</w:t>
      </w:r>
      <w:r w:rsidRPr="002436EA">
        <w:rPr>
          <w:sz w:val="18"/>
          <w:szCs w:val="18"/>
          <w:lang w:val="ru-RU"/>
        </w:rPr>
        <w:t xml:space="preserve">-32 </w:t>
      </w:r>
      <w:r w:rsidRPr="00953D62">
        <w:rPr>
          <w:sz w:val="18"/>
          <w:szCs w:val="18"/>
          <w:lang w:val="ru-RU"/>
        </w:rPr>
        <w:t>в</w:t>
      </w:r>
      <w:r w:rsidRPr="002436EA">
        <w:rPr>
          <w:sz w:val="18"/>
          <w:szCs w:val="18"/>
          <w:lang w:val="ru-RU"/>
        </w:rPr>
        <w:t xml:space="preserve"> </w:t>
      </w:r>
      <w:r w:rsidRPr="00953D62">
        <w:rPr>
          <w:sz w:val="18"/>
          <w:szCs w:val="18"/>
          <w:lang w:val="ru-RU"/>
        </w:rPr>
        <w:t>малогабаритном</w:t>
      </w:r>
      <w:r w:rsidRPr="002436EA">
        <w:rPr>
          <w:sz w:val="18"/>
          <w:szCs w:val="18"/>
          <w:lang w:val="ru-RU"/>
        </w:rPr>
        <w:t xml:space="preserve"> </w:t>
      </w:r>
      <w:r>
        <w:rPr>
          <w:sz w:val="18"/>
          <w:szCs w:val="18"/>
          <w:lang w:val="ru-RU"/>
        </w:rPr>
        <w:t>холодильном</w:t>
      </w:r>
      <w:r w:rsidRPr="002436EA">
        <w:rPr>
          <w:sz w:val="18"/>
          <w:szCs w:val="18"/>
          <w:lang w:val="ru-RU"/>
        </w:rPr>
        <w:t xml:space="preserve"> </w:t>
      </w:r>
      <w:r>
        <w:rPr>
          <w:sz w:val="18"/>
          <w:szCs w:val="18"/>
          <w:lang w:val="ru-RU"/>
        </w:rPr>
        <w:t>и</w:t>
      </w:r>
      <w:r w:rsidRPr="002436EA">
        <w:rPr>
          <w:sz w:val="18"/>
          <w:szCs w:val="18"/>
          <w:lang w:val="ru-RU"/>
        </w:rPr>
        <w:t xml:space="preserve"> </w:t>
      </w:r>
      <w:r>
        <w:rPr>
          <w:sz w:val="18"/>
          <w:szCs w:val="18"/>
          <w:lang w:val="ru-RU"/>
        </w:rPr>
        <w:t>кондиционерном</w:t>
      </w:r>
      <w:r w:rsidRPr="002436EA">
        <w:rPr>
          <w:sz w:val="18"/>
          <w:szCs w:val="18"/>
          <w:lang w:val="ru-RU"/>
        </w:rPr>
        <w:t xml:space="preserve"> </w:t>
      </w:r>
      <w:r>
        <w:rPr>
          <w:sz w:val="18"/>
          <w:szCs w:val="18"/>
          <w:lang w:val="ru-RU"/>
        </w:rPr>
        <w:t>оборудовании</w:t>
      </w:r>
      <w:r w:rsidRPr="002436EA">
        <w:rPr>
          <w:sz w:val="18"/>
          <w:szCs w:val="18"/>
          <w:lang w:val="ru-RU"/>
        </w:rPr>
        <w:t xml:space="preserve">. </w:t>
      </w:r>
    </w:p>
    <w:p w14:paraId="01E8531B" w14:textId="77777777" w:rsidR="006853A0" w:rsidRPr="001F18D4" w:rsidRDefault="006853A0" w:rsidP="00A06508">
      <w:pPr>
        <w:rPr>
          <w:lang w:val="ru-RU"/>
        </w:rPr>
      </w:pPr>
    </w:p>
    <w:p w14:paraId="01E8531C" w14:textId="77777777" w:rsidR="006853A0" w:rsidRPr="002B1660" w:rsidRDefault="006853A0" w:rsidP="00A06508">
      <w:pPr>
        <w:rPr>
          <w:i/>
          <w:iCs/>
          <w:u w:val="single"/>
        </w:rPr>
      </w:pPr>
      <w:r>
        <w:rPr>
          <w:i/>
          <w:iCs/>
          <w:u w:val="single"/>
          <w:lang w:val="ru-RU"/>
        </w:rPr>
        <w:t>Сектор обслуживания</w:t>
      </w:r>
    </w:p>
    <w:p w14:paraId="01E8531D" w14:textId="77777777" w:rsidR="006853A0" w:rsidRPr="002B1660" w:rsidRDefault="006853A0" w:rsidP="00A06508"/>
    <w:p w14:paraId="01E8531E" w14:textId="77777777" w:rsidR="006853A0" w:rsidRPr="001F18D4" w:rsidRDefault="006853A0" w:rsidP="00A06508">
      <w:pPr>
        <w:pStyle w:val="Heading1"/>
        <w:rPr>
          <w:lang w:val="ru-RU"/>
        </w:rPr>
      </w:pPr>
      <w:r w:rsidRPr="00A2196E">
        <w:rPr>
          <w:lang w:val="ru-RU"/>
        </w:rPr>
        <w:t xml:space="preserve">В секторе обслуживания на этапе </w:t>
      </w:r>
      <w:r w:rsidRPr="00A2196E">
        <w:t>I</w:t>
      </w:r>
      <w:r>
        <w:rPr>
          <w:lang w:val="ru-RU"/>
        </w:rPr>
        <w:t xml:space="preserve"> КПР</w:t>
      </w:r>
      <w:r w:rsidRPr="00A2196E">
        <w:rPr>
          <w:lang w:val="ru-RU"/>
        </w:rPr>
        <w:t xml:space="preserve"> предлагается ряд мероприятий, включая </w:t>
      </w:r>
      <w:r>
        <w:rPr>
          <w:lang w:val="ru-RU"/>
        </w:rPr>
        <w:t>создание</w:t>
      </w:r>
      <w:r w:rsidRPr="00A2196E">
        <w:rPr>
          <w:lang w:val="ru-RU"/>
        </w:rPr>
        <w:t xml:space="preserve"> потенциала </w:t>
      </w:r>
      <w:r>
        <w:rPr>
          <w:lang w:val="ru-RU"/>
        </w:rPr>
        <w:t>для</w:t>
      </w:r>
      <w:r w:rsidRPr="00A2196E">
        <w:rPr>
          <w:lang w:val="ru-RU"/>
        </w:rPr>
        <w:t xml:space="preserve"> использовани</w:t>
      </w:r>
      <w:r>
        <w:rPr>
          <w:lang w:val="ru-RU"/>
        </w:rPr>
        <w:t>я</w:t>
      </w:r>
      <w:r w:rsidRPr="00A2196E">
        <w:rPr>
          <w:lang w:val="ru-RU"/>
        </w:rPr>
        <w:t xml:space="preserve"> альтернатив и продвижение </w:t>
      </w:r>
      <w:r>
        <w:rPr>
          <w:lang w:val="ru-RU"/>
        </w:rPr>
        <w:t xml:space="preserve">наилучших методов обслуживания </w:t>
      </w:r>
      <w:r w:rsidRPr="00A2196E">
        <w:rPr>
          <w:lang w:val="ru-RU"/>
        </w:rPr>
        <w:t xml:space="preserve">систем </w:t>
      </w:r>
      <w:r w:rsidRPr="00E828FE">
        <w:rPr>
          <w:lang w:val="ru-RU"/>
        </w:rPr>
        <w:t>кондиционирования воздуха для транспортных средств</w:t>
      </w:r>
      <w:r>
        <w:rPr>
          <w:lang w:val="ru-RU"/>
        </w:rPr>
        <w:t xml:space="preserve"> (КВТС), </w:t>
      </w:r>
      <w:r w:rsidRPr="00A2196E">
        <w:rPr>
          <w:lang w:val="ru-RU"/>
        </w:rPr>
        <w:t>холод</w:t>
      </w:r>
      <w:r>
        <w:rPr>
          <w:lang w:val="ru-RU"/>
        </w:rPr>
        <w:t xml:space="preserve">оснабжения </w:t>
      </w:r>
      <w:r w:rsidRPr="00A2196E">
        <w:rPr>
          <w:lang w:val="ru-RU"/>
        </w:rPr>
        <w:t>и кондицион</w:t>
      </w:r>
      <w:r>
        <w:rPr>
          <w:lang w:val="ru-RU"/>
        </w:rPr>
        <w:t xml:space="preserve">ирования воздуха </w:t>
      </w:r>
      <w:r w:rsidRPr="00A2196E">
        <w:rPr>
          <w:lang w:val="ru-RU"/>
        </w:rPr>
        <w:t xml:space="preserve">посредством программ </w:t>
      </w:r>
      <w:r>
        <w:rPr>
          <w:lang w:val="ru-RU"/>
        </w:rPr>
        <w:t>проф</w:t>
      </w:r>
      <w:r w:rsidRPr="00A2196E">
        <w:rPr>
          <w:lang w:val="ru-RU"/>
        </w:rPr>
        <w:t xml:space="preserve">обучения, предоставления оборудования учебным центрам и сертификации техников. </w:t>
      </w:r>
      <w:r>
        <w:rPr>
          <w:lang w:val="ru-RU"/>
        </w:rPr>
        <w:t>Сюда</w:t>
      </w:r>
      <w:r w:rsidRPr="001F18D4">
        <w:rPr>
          <w:lang w:val="ru-RU"/>
        </w:rPr>
        <w:t xml:space="preserve"> </w:t>
      </w:r>
      <w:r>
        <w:rPr>
          <w:lang w:val="ru-RU"/>
        </w:rPr>
        <w:t>также</w:t>
      </w:r>
      <w:r w:rsidRPr="001F18D4">
        <w:rPr>
          <w:lang w:val="ru-RU"/>
        </w:rPr>
        <w:t xml:space="preserve"> </w:t>
      </w:r>
      <w:r>
        <w:rPr>
          <w:lang w:val="ru-RU"/>
        </w:rPr>
        <w:t>включена</w:t>
      </w:r>
      <w:r w:rsidRPr="001F18D4">
        <w:rPr>
          <w:lang w:val="ru-RU"/>
        </w:rPr>
        <w:t xml:space="preserve"> </w:t>
      </w:r>
      <w:r w:rsidRPr="00A2196E">
        <w:rPr>
          <w:lang w:val="ru-RU"/>
        </w:rPr>
        <w:t>программ</w:t>
      </w:r>
      <w:r>
        <w:rPr>
          <w:lang w:val="ru-RU"/>
        </w:rPr>
        <w:t>а</w:t>
      </w:r>
      <w:r w:rsidRPr="001F18D4">
        <w:rPr>
          <w:lang w:val="ru-RU"/>
        </w:rPr>
        <w:t xml:space="preserve"> </w:t>
      </w:r>
      <w:r w:rsidRPr="00A2196E">
        <w:rPr>
          <w:lang w:val="ru-RU"/>
        </w:rPr>
        <w:t>стимулирования</w:t>
      </w:r>
      <w:r w:rsidRPr="001F18D4">
        <w:rPr>
          <w:lang w:val="ru-RU"/>
        </w:rPr>
        <w:t xml:space="preserve"> </w:t>
      </w:r>
      <w:r w:rsidRPr="00A2196E">
        <w:rPr>
          <w:lang w:val="ru-RU"/>
        </w:rPr>
        <w:t>конечных</w:t>
      </w:r>
      <w:r w:rsidRPr="001F18D4">
        <w:rPr>
          <w:lang w:val="ru-RU"/>
        </w:rPr>
        <w:t xml:space="preserve"> </w:t>
      </w:r>
      <w:r w:rsidRPr="00A2196E">
        <w:rPr>
          <w:lang w:val="ru-RU"/>
        </w:rPr>
        <w:t>пользователей</w:t>
      </w:r>
      <w:r w:rsidRPr="001F18D4">
        <w:rPr>
          <w:lang w:val="ru-RU"/>
        </w:rPr>
        <w:t xml:space="preserve"> </w:t>
      </w:r>
      <w:r w:rsidRPr="00A2196E">
        <w:rPr>
          <w:lang w:val="ru-RU"/>
        </w:rPr>
        <w:t>для</w:t>
      </w:r>
      <w:r w:rsidRPr="001F18D4">
        <w:rPr>
          <w:lang w:val="ru-RU"/>
        </w:rPr>
        <w:t xml:space="preserve"> </w:t>
      </w:r>
      <w:r>
        <w:rPr>
          <w:lang w:val="ru-RU"/>
        </w:rPr>
        <w:t>популяризации</w:t>
      </w:r>
      <w:r w:rsidRPr="001F18D4">
        <w:rPr>
          <w:lang w:val="ru-RU"/>
        </w:rPr>
        <w:t xml:space="preserve"> </w:t>
      </w:r>
      <w:r w:rsidRPr="00A2196E">
        <w:rPr>
          <w:lang w:val="ru-RU"/>
        </w:rPr>
        <w:t>замен</w:t>
      </w:r>
      <w:r>
        <w:rPr>
          <w:lang w:val="ru-RU"/>
        </w:rPr>
        <w:t>ы</w:t>
      </w:r>
      <w:r w:rsidRPr="001F18D4">
        <w:rPr>
          <w:lang w:val="ru-RU"/>
        </w:rPr>
        <w:t xml:space="preserve"> </w:t>
      </w:r>
      <w:r w:rsidRPr="00A2196E">
        <w:rPr>
          <w:lang w:val="ru-RU"/>
        </w:rPr>
        <w:t>оборудования</w:t>
      </w:r>
      <w:r w:rsidRPr="001F18D4">
        <w:rPr>
          <w:lang w:val="ru-RU"/>
        </w:rPr>
        <w:t xml:space="preserve"> </w:t>
      </w:r>
      <w:r w:rsidRPr="00A2196E">
        <w:rPr>
          <w:lang w:val="ru-RU"/>
        </w:rPr>
        <w:t>с</w:t>
      </w:r>
      <w:r w:rsidRPr="001F18D4">
        <w:rPr>
          <w:lang w:val="ru-RU"/>
        </w:rPr>
        <w:t xml:space="preserve"> </w:t>
      </w:r>
      <w:r w:rsidRPr="00A2196E">
        <w:rPr>
          <w:lang w:val="ru-RU"/>
        </w:rPr>
        <w:t>высоким</w:t>
      </w:r>
      <w:r w:rsidRPr="001F18D4">
        <w:rPr>
          <w:lang w:val="ru-RU"/>
        </w:rPr>
        <w:t xml:space="preserve"> </w:t>
      </w:r>
      <w:r w:rsidRPr="00A2196E">
        <w:rPr>
          <w:lang w:val="ru-RU"/>
        </w:rPr>
        <w:t>ПГП</w:t>
      </w:r>
      <w:r w:rsidRPr="001F18D4">
        <w:rPr>
          <w:lang w:val="ru-RU"/>
        </w:rPr>
        <w:t xml:space="preserve">. </w:t>
      </w:r>
    </w:p>
    <w:p w14:paraId="01E8531F" w14:textId="77777777" w:rsidR="006853A0" w:rsidRPr="00DE5AA6" w:rsidRDefault="006853A0" w:rsidP="00A06508">
      <w:pPr>
        <w:pStyle w:val="Heading1"/>
        <w:rPr>
          <w:lang w:val="ru-RU"/>
        </w:rPr>
      </w:pPr>
      <w:r w:rsidRPr="00A2196E">
        <w:rPr>
          <w:lang w:val="ru-RU"/>
        </w:rPr>
        <w:t xml:space="preserve">Кроме того, в сектор обслуживания включен компонент разработки политики </w:t>
      </w:r>
      <w:r>
        <w:rPr>
          <w:lang w:val="ru-RU"/>
        </w:rPr>
        <w:t>для КВТС</w:t>
      </w:r>
      <w:r w:rsidRPr="00A2196E">
        <w:rPr>
          <w:lang w:val="ru-RU"/>
        </w:rPr>
        <w:t>, на</w:t>
      </w:r>
      <w:r>
        <w:rPr>
          <w:lang w:val="ru-RU"/>
        </w:rPr>
        <w:t xml:space="preserve">целенный </w:t>
      </w:r>
      <w:r w:rsidRPr="00A2196E">
        <w:rPr>
          <w:lang w:val="ru-RU"/>
        </w:rPr>
        <w:t>на разработку стандартов энергоэффективности (</w:t>
      </w:r>
      <w:r w:rsidRPr="00C97DD5">
        <w:rPr>
          <w:lang w:val="ru-RU"/>
        </w:rPr>
        <w:t>высоки</w:t>
      </w:r>
      <w:r>
        <w:rPr>
          <w:lang w:val="ru-RU"/>
        </w:rPr>
        <w:t>е</w:t>
      </w:r>
      <w:r w:rsidRPr="00C97DD5">
        <w:rPr>
          <w:lang w:val="ru-RU"/>
        </w:rPr>
        <w:t xml:space="preserve"> стандарт</w:t>
      </w:r>
      <w:r>
        <w:rPr>
          <w:lang w:val="ru-RU"/>
        </w:rPr>
        <w:t>ы</w:t>
      </w:r>
      <w:r w:rsidRPr="00C97DD5">
        <w:rPr>
          <w:lang w:val="ru-RU"/>
        </w:rPr>
        <w:t xml:space="preserve"> </w:t>
      </w:r>
      <w:r w:rsidRPr="00C97DD5">
        <w:rPr>
          <w:lang w:val="ru-RU"/>
        </w:rPr>
        <w:lastRenderedPageBreak/>
        <w:t>энергоэффективности</w:t>
      </w:r>
      <w:r>
        <w:rPr>
          <w:lang w:val="ru-RU"/>
        </w:rPr>
        <w:t xml:space="preserve"> (ВСЭЭ</w:t>
      </w:r>
      <w:r w:rsidRPr="00A2196E">
        <w:rPr>
          <w:lang w:val="ru-RU"/>
        </w:rPr>
        <w:t xml:space="preserve">) и </w:t>
      </w:r>
      <w:r>
        <w:rPr>
          <w:lang w:val="ru-RU"/>
        </w:rPr>
        <w:t>МСЭЭ</w:t>
      </w:r>
      <w:r w:rsidRPr="00A2196E">
        <w:rPr>
          <w:lang w:val="ru-RU"/>
        </w:rPr>
        <w:t xml:space="preserve">) для систем </w:t>
      </w:r>
      <w:r>
        <w:rPr>
          <w:lang w:val="ru-RU"/>
        </w:rPr>
        <w:t>КВТС</w:t>
      </w:r>
      <w:r w:rsidRPr="00A2196E">
        <w:rPr>
          <w:lang w:val="ru-RU"/>
        </w:rPr>
        <w:t xml:space="preserve">, являющихся основным источником потребления </w:t>
      </w:r>
      <w:r>
        <w:rPr>
          <w:lang w:val="ru-RU"/>
        </w:rPr>
        <w:t>ГФУ</w:t>
      </w:r>
      <w:r w:rsidRPr="00A2196E">
        <w:rPr>
          <w:lang w:val="ru-RU"/>
        </w:rPr>
        <w:t>-134</w:t>
      </w:r>
      <w:r w:rsidRPr="00A2196E">
        <w:t>a</w:t>
      </w:r>
      <w:r w:rsidRPr="00A2196E">
        <w:rPr>
          <w:lang w:val="ru-RU"/>
        </w:rPr>
        <w:t xml:space="preserve">. Этот компонент будет </w:t>
      </w:r>
      <w:r>
        <w:rPr>
          <w:lang w:val="ru-RU"/>
        </w:rPr>
        <w:t xml:space="preserve">поддерживать </w:t>
      </w:r>
      <w:r w:rsidRPr="00A2196E">
        <w:rPr>
          <w:lang w:val="ru-RU"/>
        </w:rPr>
        <w:t>разработк</w:t>
      </w:r>
      <w:r>
        <w:rPr>
          <w:lang w:val="ru-RU"/>
        </w:rPr>
        <w:t>у</w:t>
      </w:r>
      <w:r w:rsidRPr="00A2196E">
        <w:rPr>
          <w:lang w:val="ru-RU"/>
        </w:rPr>
        <w:t xml:space="preserve"> </w:t>
      </w:r>
      <w:r>
        <w:rPr>
          <w:lang w:val="ru-RU"/>
        </w:rPr>
        <w:t xml:space="preserve">норм </w:t>
      </w:r>
      <w:r w:rsidRPr="00A2196E">
        <w:rPr>
          <w:lang w:val="ru-RU"/>
        </w:rPr>
        <w:t>и стандартов, продвигающих хладагенты с низким ПГП и высокоэффективные технологии, сокращая тем самым потребление энергии и выбросы, предотвращая</w:t>
      </w:r>
      <w:r>
        <w:rPr>
          <w:lang w:val="ru-RU"/>
        </w:rPr>
        <w:t xml:space="preserve"> одновременно </w:t>
      </w:r>
      <w:r w:rsidRPr="00A2196E">
        <w:rPr>
          <w:lang w:val="ru-RU"/>
        </w:rPr>
        <w:t>п</w:t>
      </w:r>
      <w:r>
        <w:rPr>
          <w:lang w:val="ru-RU"/>
        </w:rPr>
        <w:t xml:space="preserve">роникновение </w:t>
      </w:r>
      <w:r w:rsidRPr="00A2196E">
        <w:rPr>
          <w:lang w:val="ru-RU"/>
        </w:rPr>
        <w:t xml:space="preserve">на рынок неэффективного оборудования. </w:t>
      </w:r>
      <w:r>
        <w:rPr>
          <w:lang w:val="ru-RU"/>
        </w:rPr>
        <w:t>Предлагается т</w:t>
      </w:r>
      <w:r w:rsidRPr="00A2196E">
        <w:rPr>
          <w:lang w:val="ru-RU"/>
        </w:rPr>
        <w:t xml:space="preserve">акже комплексный компонент оценки рисков, связанных с </w:t>
      </w:r>
      <w:r>
        <w:rPr>
          <w:lang w:val="ru-RU"/>
        </w:rPr>
        <w:t xml:space="preserve">огнеопасными </w:t>
      </w:r>
      <w:r w:rsidRPr="00A2196E">
        <w:rPr>
          <w:lang w:val="ru-RU"/>
        </w:rPr>
        <w:t>хладагентами, для дополнения мероприятий по переоборудованию производства и содействия безопасному использованию слабо</w:t>
      </w:r>
      <w:r>
        <w:rPr>
          <w:lang w:val="ru-RU"/>
        </w:rPr>
        <w:t xml:space="preserve"> </w:t>
      </w:r>
      <w:r w:rsidRPr="00A2196E">
        <w:rPr>
          <w:lang w:val="ru-RU"/>
        </w:rPr>
        <w:t xml:space="preserve">воспламеняющихся хладагентов с низким ПГП (например, </w:t>
      </w:r>
      <w:r>
        <w:rPr>
          <w:lang w:val="ru-RU"/>
        </w:rPr>
        <w:t>ГФУ</w:t>
      </w:r>
      <w:r w:rsidRPr="00A2196E">
        <w:rPr>
          <w:lang w:val="ru-RU"/>
        </w:rPr>
        <w:t xml:space="preserve">-32) в крупных системах кондиционирования и охлаждения, особенно в высотных зданиях и </w:t>
      </w:r>
      <w:r>
        <w:rPr>
          <w:lang w:val="ru-RU"/>
        </w:rPr>
        <w:t xml:space="preserve">для </w:t>
      </w:r>
      <w:r w:rsidRPr="00A2196E">
        <w:rPr>
          <w:lang w:val="ru-RU"/>
        </w:rPr>
        <w:t>коммерческ</w:t>
      </w:r>
      <w:r>
        <w:rPr>
          <w:lang w:val="ru-RU"/>
        </w:rPr>
        <w:t xml:space="preserve">ого применения. </w:t>
      </w:r>
      <w:r w:rsidRPr="00A2196E">
        <w:rPr>
          <w:lang w:val="ru-RU"/>
        </w:rPr>
        <w:t xml:space="preserve">Этот компонент, реализуемый совместно </w:t>
      </w:r>
      <w:r>
        <w:rPr>
          <w:lang w:val="ru-RU"/>
        </w:rPr>
        <w:t>ДПП</w:t>
      </w:r>
      <w:r w:rsidRPr="00A2196E">
        <w:rPr>
          <w:lang w:val="ru-RU"/>
        </w:rPr>
        <w:t xml:space="preserve"> и Департаментом общественных работ и городского </w:t>
      </w:r>
      <w:r>
        <w:rPr>
          <w:lang w:val="ru-RU"/>
        </w:rPr>
        <w:t xml:space="preserve">и сельского </w:t>
      </w:r>
      <w:r w:rsidRPr="00A2196E">
        <w:rPr>
          <w:lang w:val="ru-RU"/>
        </w:rPr>
        <w:t>планирования</w:t>
      </w:r>
      <w:r>
        <w:rPr>
          <w:lang w:val="ru-RU"/>
        </w:rPr>
        <w:t xml:space="preserve"> (ДОР)</w:t>
      </w:r>
      <w:r w:rsidRPr="00A2196E">
        <w:rPr>
          <w:lang w:val="ru-RU"/>
        </w:rPr>
        <w:t xml:space="preserve">, будет </w:t>
      </w:r>
      <w:r>
        <w:rPr>
          <w:lang w:val="ru-RU"/>
        </w:rPr>
        <w:t xml:space="preserve">ориентировать </w:t>
      </w:r>
      <w:r w:rsidRPr="00A127B2">
        <w:rPr>
          <w:lang w:val="ru-RU"/>
        </w:rPr>
        <w:t>нормативны</w:t>
      </w:r>
      <w:r>
        <w:rPr>
          <w:lang w:val="ru-RU"/>
        </w:rPr>
        <w:t>е</w:t>
      </w:r>
      <w:r w:rsidRPr="00A127B2">
        <w:rPr>
          <w:lang w:val="ru-RU"/>
        </w:rPr>
        <w:t xml:space="preserve"> обновлени</w:t>
      </w:r>
      <w:r>
        <w:rPr>
          <w:lang w:val="ru-RU"/>
        </w:rPr>
        <w:t>я</w:t>
      </w:r>
      <w:r w:rsidRPr="00A2196E">
        <w:rPr>
          <w:lang w:val="ru-RU"/>
        </w:rPr>
        <w:t xml:space="preserve"> </w:t>
      </w:r>
      <w:r>
        <w:rPr>
          <w:lang w:val="ru-RU"/>
        </w:rPr>
        <w:t xml:space="preserve">через </w:t>
      </w:r>
      <w:r w:rsidRPr="00A2196E">
        <w:rPr>
          <w:lang w:val="ru-RU"/>
        </w:rPr>
        <w:t xml:space="preserve">посредство технического анализа, </w:t>
      </w:r>
      <w:r>
        <w:rPr>
          <w:lang w:val="ru-RU"/>
        </w:rPr>
        <w:t xml:space="preserve">тестирования </w:t>
      </w:r>
      <w:r w:rsidRPr="00A2196E">
        <w:rPr>
          <w:lang w:val="ru-RU"/>
        </w:rPr>
        <w:t>безопасност</w:t>
      </w:r>
      <w:r>
        <w:rPr>
          <w:lang w:val="ru-RU"/>
        </w:rPr>
        <w:t>и</w:t>
      </w:r>
      <w:r w:rsidRPr="00A2196E">
        <w:rPr>
          <w:lang w:val="ru-RU"/>
        </w:rPr>
        <w:t xml:space="preserve"> и консультаций с </w:t>
      </w:r>
      <w:r>
        <w:rPr>
          <w:lang w:val="ru-RU"/>
        </w:rPr>
        <w:t>субъектами деятельности</w:t>
      </w:r>
      <w:r w:rsidRPr="00A2196E">
        <w:rPr>
          <w:lang w:val="ru-RU"/>
        </w:rPr>
        <w:t xml:space="preserve">, что приведет к разработке проектов стандартов безопасности и </w:t>
      </w:r>
      <w:r>
        <w:rPr>
          <w:lang w:val="ru-RU"/>
        </w:rPr>
        <w:t xml:space="preserve">политических </w:t>
      </w:r>
      <w:r w:rsidRPr="00A2196E">
        <w:rPr>
          <w:lang w:val="ru-RU"/>
        </w:rPr>
        <w:t xml:space="preserve">рекомендаций </w:t>
      </w:r>
      <w:r>
        <w:rPr>
          <w:lang w:val="ru-RU"/>
        </w:rPr>
        <w:t xml:space="preserve">в поддержку техников, </w:t>
      </w:r>
      <w:r w:rsidRPr="00A2196E">
        <w:rPr>
          <w:lang w:val="ru-RU"/>
        </w:rPr>
        <w:t xml:space="preserve">использующих оборудование на основе хладагента </w:t>
      </w:r>
      <w:r w:rsidRPr="00A2196E">
        <w:t>A</w:t>
      </w:r>
      <w:r w:rsidRPr="00A2196E">
        <w:rPr>
          <w:lang w:val="ru-RU"/>
        </w:rPr>
        <w:t>2</w:t>
      </w:r>
      <w:r w:rsidRPr="00A2196E">
        <w:t>L</w:t>
      </w:r>
      <w:r w:rsidRPr="00A2196E">
        <w:rPr>
          <w:lang w:val="ru-RU"/>
        </w:rPr>
        <w:t xml:space="preserve">. Кроме того, </w:t>
      </w:r>
      <w:r>
        <w:rPr>
          <w:lang w:val="ru-RU"/>
        </w:rPr>
        <w:t xml:space="preserve">мероприятие по </w:t>
      </w:r>
      <w:r w:rsidRPr="00A2196E">
        <w:rPr>
          <w:lang w:val="ru-RU"/>
        </w:rPr>
        <w:t>оказанию технической помощи будет способствовать разработке продук</w:t>
      </w:r>
      <w:r>
        <w:rPr>
          <w:lang w:val="ru-RU"/>
        </w:rPr>
        <w:t xml:space="preserve">тов </w:t>
      </w:r>
      <w:r w:rsidRPr="00A2196E">
        <w:rPr>
          <w:lang w:val="ru-RU"/>
        </w:rPr>
        <w:t>для интеграции возможностей рекуперации тепла в традиционные системы кондиционирования воздуха, повышая тем самым энергоэффективность.</w:t>
      </w:r>
      <w:r>
        <w:rPr>
          <w:lang w:val="ru-RU"/>
        </w:rPr>
        <w:t xml:space="preserve"> </w:t>
      </w:r>
      <w:r>
        <w:rPr>
          <w:highlight w:val="yellow"/>
          <w:lang w:val="ru-RU"/>
        </w:rPr>
        <w:t xml:space="preserve"> </w:t>
      </w:r>
      <w:r w:rsidRPr="00DE5AA6">
        <w:rPr>
          <w:lang w:val="ru-RU"/>
        </w:rPr>
        <w:t xml:space="preserve"> </w:t>
      </w:r>
    </w:p>
    <w:p w14:paraId="01E85320" w14:textId="77777777" w:rsidR="006853A0" w:rsidRPr="001F18D4" w:rsidRDefault="006853A0" w:rsidP="00A06508">
      <w:pPr>
        <w:pStyle w:val="Heading1"/>
        <w:rPr>
          <w:lang w:val="ru-RU"/>
        </w:rPr>
      </w:pPr>
      <w:r w:rsidRPr="00A2196E">
        <w:rPr>
          <w:lang w:val="ru-RU"/>
        </w:rPr>
        <w:t xml:space="preserve">Мероприятия, предлагаемые для реализации в секторе обслуживания на этапе </w:t>
      </w:r>
      <w:r w:rsidRPr="00A2196E">
        <w:t>I</w:t>
      </w:r>
      <w:r w:rsidRPr="00A2196E">
        <w:rPr>
          <w:lang w:val="ru-RU"/>
        </w:rPr>
        <w:t xml:space="preserve"> </w:t>
      </w:r>
      <w:r>
        <w:rPr>
          <w:lang w:val="ru-RU"/>
        </w:rPr>
        <w:t xml:space="preserve">при освоении </w:t>
      </w:r>
      <w:r w:rsidRPr="00A2196E">
        <w:rPr>
          <w:lang w:val="ru-RU"/>
        </w:rPr>
        <w:t>перво</w:t>
      </w:r>
      <w:r>
        <w:rPr>
          <w:lang w:val="ru-RU"/>
        </w:rPr>
        <w:t xml:space="preserve">го транша и структура их расходов, приведены </w:t>
      </w:r>
      <w:r w:rsidRPr="00A2196E">
        <w:rPr>
          <w:lang w:val="ru-RU"/>
        </w:rPr>
        <w:t>в таблице 12.</w:t>
      </w:r>
      <w:r>
        <w:rPr>
          <w:lang w:val="ru-RU"/>
        </w:rPr>
        <w:t xml:space="preserve"> </w:t>
      </w:r>
    </w:p>
    <w:p w14:paraId="01E85321" w14:textId="77777777" w:rsidR="006853A0" w:rsidRPr="00DE5AA6" w:rsidRDefault="006853A0" w:rsidP="00A06508">
      <w:pPr>
        <w:rPr>
          <w:lang w:val="ru-RU"/>
        </w:rPr>
      </w:pPr>
      <w:r>
        <w:rPr>
          <w:b/>
          <w:bCs/>
          <w:lang w:val="ru-RU"/>
        </w:rPr>
        <w:t>Таблица</w:t>
      </w:r>
      <w:r w:rsidRPr="001F18D4">
        <w:rPr>
          <w:b/>
          <w:bCs/>
          <w:lang w:val="ru-RU"/>
        </w:rPr>
        <w:t xml:space="preserve"> 12. </w:t>
      </w:r>
      <w:r>
        <w:rPr>
          <w:b/>
          <w:bCs/>
          <w:lang w:val="ru-RU"/>
        </w:rPr>
        <w:t>Мероприятия</w:t>
      </w:r>
      <w:r w:rsidRPr="00DE5AA6">
        <w:rPr>
          <w:b/>
          <w:bCs/>
          <w:lang w:val="ru-RU"/>
        </w:rPr>
        <w:t xml:space="preserve"> </w:t>
      </w:r>
      <w:r>
        <w:rPr>
          <w:b/>
          <w:bCs/>
          <w:lang w:val="ru-RU"/>
        </w:rPr>
        <w:t>в</w:t>
      </w:r>
      <w:r w:rsidRPr="00DE5AA6">
        <w:rPr>
          <w:b/>
          <w:bCs/>
          <w:lang w:val="ru-RU"/>
        </w:rPr>
        <w:t xml:space="preserve"> </w:t>
      </w:r>
      <w:r>
        <w:rPr>
          <w:b/>
          <w:bCs/>
          <w:lang w:val="ru-RU"/>
        </w:rPr>
        <w:t>секторе</w:t>
      </w:r>
      <w:r w:rsidRPr="00DE5AA6">
        <w:rPr>
          <w:b/>
          <w:bCs/>
          <w:lang w:val="ru-RU"/>
        </w:rPr>
        <w:t xml:space="preserve"> </w:t>
      </w:r>
      <w:r>
        <w:rPr>
          <w:b/>
          <w:bCs/>
          <w:lang w:val="ru-RU"/>
        </w:rPr>
        <w:t>обслуживания</w:t>
      </w:r>
      <w:r w:rsidRPr="00DE5AA6">
        <w:rPr>
          <w:b/>
          <w:bCs/>
          <w:lang w:val="ru-RU"/>
        </w:rPr>
        <w:t xml:space="preserve"> </w:t>
      </w:r>
      <w:r>
        <w:rPr>
          <w:b/>
          <w:bCs/>
          <w:lang w:val="ru-RU"/>
        </w:rPr>
        <w:t>и</w:t>
      </w:r>
      <w:r w:rsidRPr="00DE5AA6">
        <w:rPr>
          <w:b/>
          <w:bCs/>
          <w:lang w:val="ru-RU"/>
        </w:rPr>
        <w:t xml:space="preserve"> </w:t>
      </w:r>
      <w:r>
        <w:rPr>
          <w:b/>
          <w:bCs/>
          <w:lang w:val="ru-RU"/>
        </w:rPr>
        <w:t>расходы</w:t>
      </w:r>
      <w:r w:rsidRPr="00DE5AA6">
        <w:rPr>
          <w:b/>
          <w:bCs/>
          <w:lang w:val="ru-RU"/>
        </w:rPr>
        <w:t xml:space="preserve"> </w:t>
      </w:r>
      <w:r>
        <w:rPr>
          <w:b/>
          <w:bCs/>
          <w:lang w:val="ru-RU"/>
        </w:rPr>
        <w:t>по</w:t>
      </w:r>
      <w:r w:rsidRPr="00DE5AA6">
        <w:rPr>
          <w:b/>
          <w:bCs/>
          <w:lang w:val="ru-RU"/>
        </w:rPr>
        <w:t xml:space="preserve"> </w:t>
      </w:r>
      <w:r>
        <w:rPr>
          <w:b/>
          <w:bCs/>
          <w:lang w:val="ru-RU"/>
        </w:rPr>
        <w:t>ним</w:t>
      </w:r>
      <w:r w:rsidRPr="00DE5AA6">
        <w:rPr>
          <w:b/>
          <w:bCs/>
          <w:lang w:val="ru-RU"/>
        </w:rPr>
        <w:t xml:space="preserve"> </w:t>
      </w:r>
      <w:r>
        <w:rPr>
          <w:b/>
          <w:bCs/>
          <w:lang w:val="ru-RU"/>
        </w:rPr>
        <w:t>на</w:t>
      </w:r>
      <w:r w:rsidRPr="00DE5AA6">
        <w:rPr>
          <w:b/>
          <w:bCs/>
          <w:lang w:val="ru-RU"/>
        </w:rPr>
        <w:t xml:space="preserve"> </w:t>
      </w:r>
      <w:r>
        <w:rPr>
          <w:b/>
          <w:bCs/>
          <w:lang w:val="ru-RU"/>
        </w:rPr>
        <w:t>этапе</w:t>
      </w:r>
      <w:r w:rsidRPr="00DE5AA6">
        <w:rPr>
          <w:b/>
          <w:bCs/>
          <w:lang w:val="ru-RU"/>
        </w:rPr>
        <w:t xml:space="preserve"> </w:t>
      </w:r>
      <w:r w:rsidRPr="002B1660">
        <w:rPr>
          <w:b/>
          <w:bCs/>
        </w:rPr>
        <w:t>I</w:t>
      </w:r>
      <w:r w:rsidRPr="00DE5AA6">
        <w:rPr>
          <w:b/>
          <w:bCs/>
          <w:lang w:val="ru-RU"/>
        </w:rPr>
        <w:t xml:space="preserve"> </w:t>
      </w:r>
      <w:r>
        <w:rPr>
          <w:b/>
          <w:bCs/>
          <w:lang w:val="ru-RU"/>
        </w:rPr>
        <w:t>и</w:t>
      </w:r>
      <w:r w:rsidRPr="00DE5AA6">
        <w:rPr>
          <w:b/>
          <w:bCs/>
          <w:lang w:val="ru-RU"/>
        </w:rPr>
        <w:t xml:space="preserve"> </w:t>
      </w:r>
      <w:r>
        <w:rPr>
          <w:b/>
          <w:bCs/>
          <w:lang w:val="ru-RU"/>
        </w:rPr>
        <w:t>в</w:t>
      </w:r>
      <w:r w:rsidRPr="00DE5AA6">
        <w:rPr>
          <w:b/>
          <w:bCs/>
          <w:lang w:val="ru-RU"/>
        </w:rPr>
        <w:t xml:space="preserve"> </w:t>
      </w:r>
      <w:r>
        <w:rPr>
          <w:b/>
          <w:bCs/>
          <w:lang w:val="ru-RU"/>
        </w:rPr>
        <w:t>рамках</w:t>
      </w:r>
      <w:r w:rsidRPr="00DE5AA6">
        <w:rPr>
          <w:b/>
          <w:bCs/>
          <w:lang w:val="ru-RU"/>
        </w:rPr>
        <w:t xml:space="preserve"> </w:t>
      </w:r>
      <w:r>
        <w:rPr>
          <w:b/>
          <w:bCs/>
          <w:lang w:val="ru-RU"/>
        </w:rPr>
        <w:t>первого</w:t>
      </w:r>
      <w:r w:rsidRPr="00DE5AA6">
        <w:rPr>
          <w:b/>
          <w:bCs/>
          <w:lang w:val="ru-RU"/>
        </w:rPr>
        <w:t xml:space="preserve"> </w:t>
      </w:r>
      <w:r>
        <w:rPr>
          <w:b/>
          <w:bCs/>
          <w:lang w:val="ru-RU"/>
        </w:rPr>
        <w:t>транша</w:t>
      </w:r>
      <w:r w:rsidRPr="00DE5AA6">
        <w:rPr>
          <w:b/>
          <w:bCs/>
          <w:lang w:val="ru-RU"/>
        </w:rPr>
        <w:t xml:space="preserve"> </w:t>
      </w:r>
      <w:r>
        <w:rPr>
          <w:b/>
          <w:bCs/>
          <w:lang w:val="ru-RU"/>
        </w:rPr>
        <w:t>для</w:t>
      </w:r>
      <w:r w:rsidRPr="00DE5AA6">
        <w:rPr>
          <w:b/>
          <w:bCs/>
          <w:lang w:val="ru-RU"/>
        </w:rPr>
        <w:t xml:space="preserve"> </w:t>
      </w:r>
      <w:r>
        <w:rPr>
          <w:b/>
          <w:bCs/>
          <w:lang w:val="ru-RU"/>
        </w:rPr>
        <w:t>этапа</w:t>
      </w:r>
      <w:r w:rsidRPr="00DE5AA6">
        <w:rPr>
          <w:b/>
          <w:bCs/>
          <w:lang w:val="ru-RU"/>
        </w:rPr>
        <w:t xml:space="preserve"> </w:t>
      </w:r>
      <w:r w:rsidRPr="002B1660">
        <w:rPr>
          <w:b/>
          <w:bCs/>
        </w:rPr>
        <w:t>I</w:t>
      </w:r>
      <w:r w:rsidRPr="00DE5AA6">
        <w:rPr>
          <w:b/>
          <w:bCs/>
          <w:lang w:val="ru-RU"/>
        </w:rPr>
        <w:t xml:space="preserve"> </w:t>
      </w:r>
      <w:r>
        <w:rPr>
          <w:b/>
          <w:bCs/>
          <w:lang w:val="ru-RU"/>
        </w:rPr>
        <w:t xml:space="preserve">для Таиланда в представленном виде </w:t>
      </w:r>
      <w:r w:rsidRPr="00DE5AA6">
        <w:rPr>
          <w:b/>
          <w:bCs/>
          <w:lang w:val="ru-RU"/>
        </w:rPr>
        <w:t xml:space="preserve"> </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73"/>
        <w:gridCol w:w="1598"/>
        <w:gridCol w:w="1594"/>
      </w:tblGrid>
      <w:tr w:rsidR="006853A0" w14:paraId="01E85324" w14:textId="77777777" w:rsidTr="00EB1DC2">
        <w:trPr>
          <w:trHeight w:val="48"/>
          <w:tblHeader/>
        </w:trPr>
        <w:tc>
          <w:tcPr>
            <w:tcW w:w="3314" w:type="pct"/>
            <w:vMerge w:val="restart"/>
            <w:vAlign w:val="center"/>
          </w:tcPr>
          <w:p w14:paraId="01E85322" w14:textId="77777777" w:rsidR="006853A0" w:rsidRDefault="006853A0" w:rsidP="00841F1C">
            <w:pPr>
              <w:spacing w:before="20" w:after="20"/>
              <w:jc w:val="left"/>
              <w:rPr>
                <w:b/>
                <w:bCs/>
                <w:sz w:val="20"/>
                <w:szCs w:val="20"/>
              </w:rPr>
            </w:pPr>
            <w:r>
              <w:rPr>
                <w:b/>
                <w:bCs/>
                <w:sz w:val="20"/>
                <w:szCs w:val="20"/>
                <w:lang w:val="ru-RU"/>
              </w:rPr>
              <w:t xml:space="preserve">Мероприятие </w:t>
            </w:r>
          </w:p>
        </w:tc>
        <w:tc>
          <w:tcPr>
            <w:tcW w:w="1686" w:type="pct"/>
            <w:gridSpan w:val="2"/>
            <w:vAlign w:val="center"/>
          </w:tcPr>
          <w:p w14:paraId="01E85323" w14:textId="77777777" w:rsidR="006853A0" w:rsidRDefault="006853A0" w:rsidP="00841F1C">
            <w:pPr>
              <w:spacing w:before="20" w:after="20"/>
              <w:jc w:val="center"/>
              <w:rPr>
                <w:b/>
                <w:bCs/>
                <w:sz w:val="20"/>
                <w:szCs w:val="20"/>
              </w:rPr>
            </w:pPr>
            <w:r>
              <w:rPr>
                <w:b/>
                <w:bCs/>
                <w:sz w:val="20"/>
                <w:szCs w:val="20"/>
                <w:lang w:val="ru-RU"/>
              </w:rPr>
              <w:t>Расходы</w:t>
            </w:r>
            <w:r>
              <w:rPr>
                <w:b/>
                <w:bCs/>
                <w:sz w:val="20"/>
                <w:szCs w:val="20"/>
              </w:rPr>
              <w:t xml:space="preserve"> (</w:t>
            </w:r>
            <w:r>
              <w:rPr>
                <w:b/>
                <w:bCs/>
                <w:sz w:val="20"/>
                <w:szCs w:val="20"/>
                <w:lang w:val="ru-RU"/>
              </w:rPr>
              <w:t>долл</w:t>
            </w:r>
            <w:r>
              <w:rPr>
                <w:b/>
                <w:bCs/>
                <w:sz w:val="20"/>
                <w:szCs w:val="20"/>
              </w:rPr>
              <w:t xml:space="preserve">. </w:t>
            </w:r>
            <w:r>
              <w:rPr>
                <w:b/>
                <w:bCs/>
                <w:sz w:val="20"/>
                <w:szCs w:val="20"/>
                <w:lang w:val="ru-RU"/>
              </w:rPr>
              <w:t>США</w:t>
            </w:r>
            <w:r>
              <w:rPr>
                <w:b/>
                <w:bCs/>
                <w:sz w:val="20"/>
                <w:szCs w:val="20"/>
              </w:rPr>
              <w:t>)</w:t>
            </w:r>
          </w:p>
        </w:tc>
      </w:tr>
      <w:tr w:rsidR="006853A0" w14:paraId="01E85328" w14:textId="77777777" w:rsidTr="00EB1DC2">
        <w:trPr>
          <w:trHeight w:val="78"/>
          <w:tblHeader/>
        </w:trPr>
        <w:tc>
          <w:tcPr>
            <w:tcW w:w="3314" w:type="pct"/>
            <w:vMerge/>
            <w:vAlign w:val="center"/>
          </w:tcPr>
          <w:p w14:paraId="01E85325" w14:textId="77777777" w:rsidR="006853A0" w:rsidRDefault="006853A0" w:rsidP="00841F1C">
            <w:pPr>
              <w:spacing w:before="20" w:after="20"/>
              <w:jc w:val="left"/>
              <w:rPr>
                <w:b/>
                <w:bCs/>
                <w:sz w:val="20"/>
                <w:szCs w:val="20"/>
              </w:rPr>
            </w:pPr>
          </w:p>
        </w:tc>
        <w:tc>
          <w:tcPr>
            <w:tcW w:w="844" w:type="pct"/>
            <w:vAlign w:val="center"/>
          </w:tcPr>
          <w:p w14:paraId="01E85326" w14:textId="77777777" w:rsidR="006853A0" w:rsidRDefault="006853A0" w:rsidP="00841F1C">
            <w:pPr>
              <w:spacing w:before="20" w:after="20"/>
              <w:jc w:val="center"/>
              <w:rPr>
                <w:b/>
                <w:bCs/>
                <w:sz w:val="20"/>
                <w:szCs w:val="20"/>
              </w:rPr>
            </w:pPr>
            <w:r>
              <w:rPr>
                <w:b/>
                <w:bCs/>
                <w:sz w:val="20"/>
                <w:szCs w:val="20"/>
                <w:lang w:val="ru-RU"/>
              </w:rPr>
              <w:t xml:space="preserve">Этап </w:t>
            </w:r>
            <w:r>
              <w:rPr>
                <w:b/>
                <w:bCs/>
                <w:sz w:val="20"/>
                <w:szCs w:val="20"/>
              </w:rPr>
              <w:t>I</w:t>
            </w:r>
          </w:p>
        </w:tc>
        <w:tc>
          <w:tcPr>
            <w:tcW w:w="843" w:type="pct"/>
            <w:vAlign w:val="center"/>
          </w:tcPr>
          <w:p w14:paraId="01E85327" w14:textId="77777777" w:rsidR="006853A0" w:rsidRDefault="006853A0" w:rsidP="00841F1C">
            <w:pPr>
              <w:spacing w:before="20" w:after="20"/>
              <w:jc w:val="center"/>
              <w:rPr>
                <w:b/>
                <w:bCs/>
                <w:sz w:val="20"/>
                <w:szCs w:val="20"/>
              </w:rPr>
            </w:pPr>
            <w:r>
              <w:rPr>
                <w:b/>
                <w:bCs/>
                <w:sz w:val="20"/>
                <w:szCs w:val="20"/>
                <w:lang w:val="ru-RU"/>
              </w:rPr>
              <w:t xml:space="preserve">Первый транш </w:t>
            </w:r>
          </w:p>
        </w:tc>
      </w:tr>
      <w:tr w:rsidR="006853A0" w14:paraId="01E85331" w14:textId="77777777" w:rsidTr="00EB1DC2">
        <w:trPr>
          <w:trHeight w:val="274"/>
        </w:trPr>
        <w:tc>
          <w:tcPr>
            <w:tcW w:w="3314" w:type="pct"/>
          </w:tcPr>
          <w:p w14:paraId="01E85329" w14:textId="77777777" w:rsidR="006853A0" w:rsidRDefault="006853A0" w:rsidP="00841F1C">
            <w:pPr>
              <w:spacing w:before="20" w:after="20"/>
              <w:jc w:val="left"/>
              <w:rPr>
                <w:b/>
                <w:bCs/>
                <w:sz w:val="20"/>
                <w:szCs w:val="20"/>
                <w:lang w:val="ru-RU"/>
              </w:rPr>
            </w:pPr>
            <w:r>
              <w:rPr>
                <w:b/>
                <w:bCs/>
                <w:sz w:val="20"/>
                <w:szCs w:val="20"/>
                <w:lang w:val="ru-RU"/>
              </w:rPr>
              <w:t xml:space="preserve">1. Политические и нормативные меры </w:t>
            </w:r>
          </w:p>
          <w:p w14:paraId="01E8532A" w14:textId="77777777" w:rsidR="006853A0" w:rsidRDefault="006853A0" w:rsidP="00841F1C">
            <w:pPr>
              <w:spacing w:before="20" w:after="20"/>
              <w:jc w:val="left"/>
              <w:rPr>
                <w:sz w:val="20"/>
                <w:szCs w:val="20"/>
                <w:lang w:val="ru-RU"/>
              </w:rPr>
            </w:pPr>
            <w:r>
              <w:rPr>
                <w:sz w:val="20"/>
                <w:szCs w:val="20"/>
                <w:lang w:val="ru-RU"/>
              </w:rPr>
              <w:t>1.1. Запретить использование ГФУ в производстве бытовых холодильников (к 2030 году);</w:t>
            </w:r>
          </w:p>
          <w:p w14:paraId="01E8532B" w14:textId="77777777" w:rsidR="006853A0" w:rsidRDefault="006853A0" w:rsidP="00841F1C">
            <w:pPr>
              <w:spacing w:before="20" w:after="20"/>
              <w:jc w:val="left"/>
              <w:rPr>
                <w:sz w:val="20"/>
                <w:szCs w:val="20"/>
                <w:lang w:val="ru-RU"/>
              </w:rPr>
            </w:pPr>
            <w:r>
              <w:rPr>
                <w:sz w:val="20"/>
                <w:szCs w:val="20"/>
                <w:lang w:val="ru-RU"/>
              </w:rPr>
              <w:t>1.2. Запретить использование ГФУ в производстве автономного промышленного холодильного оборудования (к 2030 году);</w:t>
            </w:r>
          </w:p>
          <w:p w14:paraId="01E8532C" w14:textId="77777777" w:rsidR="006853A0" w:rsidRDefault="006853A0" w:rsidP="00841F1C">
            <w:pPr>
              <w:spacing w:before="20" w:after="20"/>
              <w:jc w:val="left"/>
              <w:rPr>
                <w:sz w:val="20"/>
                <w:szCs w:val="20"/>
                <w:lang w:val="ru-RU"/>
              </w:rPr>
            </w:pPr>
            <w:r>
              <w:rPr>
                <w:sz w:val="20"/>
                <w:szCs w:val="20"/>
                <w:lang w:val="ru-RU"/>
              </w:rPr>
              <w:t>1.3. Запретить импорт бытового и автономного коммерческого холодильного оборудования на основе ГФУ (к 2030 году);</w:t>
            </w:r>
          </w:p>
          <w:p w14:paraId="01E8532D" w14:textId="77777777" w:rsidR="006853A0" w:rsidRDefault="006853A0" w:rsidP="00841F1C">
            <w:pPr>
              <w:spacing w:before="20" w:after="20"/>
              <w:jc w:val="left"/>
              <w:rPr>
                <w:sz w:val="20"/>
                <w:szCs w:val="20"/>
                <w:lang w:val="ru-RU"/>
              </w:rPr>
            </w:pPr>
            <w:r>
              <w:rPr>
                <w:sz w:val="20"/>
                <w:szCs w:val="20"/>
                <w:lang w:val="ru-RU"/>
              </w:rPr>
              <w:t>1.4. Установить пороговое значение ПГП в 700 для оборудования кондиционирования воздуха (за исключением чиллеров) на внутреннем рынке (к 2030 году);</w:t>
            </w:r>
          </w:p>
          <w:p w14:paraId="01E8532E" w14:textId="77777777" w:rsidR="006853A0" w:rsidRDefault="006853A0" w:rsidP="00841F1C">
            <w:pPr>
              <w:spacing w:before="20" w:after="20"/>
              <w:jc w:val="left"/>
              <w:rPr>
                <w:sz w:val="20"/>
                <w:szCs w:val="20"/>
                <w:lang w:val="ru-RU"/>
              </w:rPr>
            </w:pPr>
            <w:r>
              <w:rPr>
                <w:sz w:val="20"/>
                <w:szCs w:val="20"/>
                <w:lang w:val="ru-RU"/>
              </w:rPr>
              <w:t>1.5. Ввести лимит квоты на импорт ГФУ (47,42 млн тонн экв.-</w:t>
            </w:r>
            <w:r>
              <w:rPr>
                <w:sz w:val="20"/>
                <w:szCs w:val="20"/>
              </w:rPr>
              <w:t>CO</w:t>
            </w:r>
            <w:r>
              <w:rPr>
                <w:sz w:val="20"/>
                <w:szCs w:val="20"/>
                <w:vertAlign w:val="subscript"/>
                <w:lang w:val="ru-RU"/>
              </w:rPr>
              <w:t>2</w:t>
            </w:r>
            <w:r>
              <w:rPr>
                <w:sz w:val="20"/>
                <w:szCs w:val="20"/>
                <w:lang w:val="ru-RU"/>
              </w:rPr>
              <w:t xml:space="preserve"> к 2029 году). </w:t>
            </w:r>
          </w:p>
        </w:tc>
        <w:tc>
          <w:tcPr>
            <w:tcW w:w="844" w:type="pct"/>
          </w:tcPr>
          <w:p w14:paraId="01E8532F" w14:textId="77777777" w:rsidR="006853A0" w:rsidRDefault="006853A0" w:rsidP="00841F1C">
            <w:pPr>
              <w:spacing w:before="20" w:after="20"/>
              <w:jc w:val="right"/>
              <w:rPr>
                <w:sz w:val="20"/>
                <w:szCs w:val="20"/>
                <w:lang w:val="ru-RU"/>
              </w:rPr>
            </w:pPr>
            <w:r>
              <w:rPr>
                <w:sz w:val="20"/>
                <w:szCs w:val="20"/>
                <w:lang w:val="ru-RU"/>
              </w:rPr>
              <w:t xml:space="preserve">Софинансирование от правительства  </w:t>
            </w:r>
          </w:p>
        </w:tc>
        <w:tc>
          <w:tcPr>
            <w:tcW w:w="843" w:type="pct"/>
          </w:tcPr>
          <w:p w14:paraId="01E85330" w14:textId="77777777" w:rsidR="006853A0" w:rsidRDefault="006853A0" w:rsidP="00841F1C">
            <w:pPr>
              <w:spacing w:before="20" w:after="20"/>
              <w:jc w:val="right"/>
              <w:rPr>
                <w:sz w:val="20"/>
                <w:szCs w:val="20"/>
              </w:rPr>
            </w:pPr>
            <w:r>
              <w:rPr>
                <w:sz w:val="20"/>
                <w:szCs w:val="20"/>
                <w:lang w:val="ru-RU"/>
              </w:rPr>
              <w:t>н</w:t>
            </w:r>
            <w:r>
              <w:rPr>
                <w:sz w:val="20"/>
                <w:szCs w:val="20"/>
              </w:rPr>
              <w:t>/</w:t>
            </w:r>
            <w:r>
              <w:rPr>
                <w:sz w:val="20"/>
                <w:szCs w:val="20"/>
                <w:lang w:val="ru-RU"/>
              </w:rPr>
              <w:t>п</w:t>
            </w:r>
          </w:p>
        </w:tc>
      </w:tr>
      <w:tr w:rsidR="006853A0" w14:paraId="01E85339" w14:textId="77777777" w:rsidTr="00EB1DC2">
        <w:trPr>
          <w:trHeight w:val="274"/>
        </w:trPr>
        <w:tc>
          <w:tcPr>
            <w:tcW w:w="3314" w:type="pct"/>
          </w:tcPr>
          <w:p w14:paraId="01E85332" w14:textId="77777777" w:rsidR="006853A0" w:rsidRDefault="006853A0" w:rsidP="00841F1C">
            <w:pPr>
              <w:keepNext/>
              <w:spacing w:before="20" w:after="20"/>
              <w:jc w:val="left"/>
              <w:rPr>
                <w:sz w:val="20"/>
                <w:szCs w:val="20"/>
                <w:lang w:val="ru-RU"/>
              </w:rPr>
            </w:pPr>
            <w:r>
              <w:rPr>
                <w:b/>
                <w:bCs/>
                <w:sz w:val="20"/>
                <w:szCs w:val="20"/>
                <w:lang w:val="ru-RU"/>
              </w:rPr>
              <w:t xml:space="preserve">2. Обслуживание </w:t>
            </w:r>
            <w:r>
              <w:rPr>
                <w:b/>
                <w:sz w:val="20"/>
                <w:szCs w:val="20"/>
                <w:lang w:val="ru-RU"/>
              </w:rPr>
              <w:t>систем КВТС</w:t>
            </w:r>
            <w:r>
              <w:rPr>
                <w:sz w:val="20"/>
                <w:szCs w:val="20"/>
                <w:lang w:val="ru-RU"/>
              </w:rPr>
              <w:t xml:space="preserve"> </w:t>
            </w:r>
          </w:p>
          <w:p w14:paraId="01E85333" w14:textId="77777777" w:rsidR="006853A0" w:rsidRDefault="006853A0" w:rsidP="00841F1C">
            <w:pPr>
              <w:keepNext/>
              <w:spacing w:before="20" w:after="20"/>
              <w:jc w:val="left"/>
              <w:rPr>
                <w:sz w:val="20"/>
                <w:szCs w:val="20"/>
                <w:lang w:val="ru-RU"/>
              </w:rPr>
            </w:pPr>
            <w:r>
              <w:rPr>
                <w:sz w:val="20"/>
                <w:szCs w:val="20"/>
                <w:lang w:val="ru-RU"/>
              </w:rPr>
              <w:t>2.1. Обучить 1 000 техников по</w:t>
            </w:r>
            <w:r>
              <w:rPr>
                <w:b/>
                <w:sz w:val="20"/>
                <w:szCs w:val="20"/>
                <w:lang w:val="ru-RU"/>
              </w:rPr>
              <w:t xml:space="preserve"> </w:t>
            </w:r>
            <w:r>
              <w:rPr>
                <w:sz w:val="20"/>
                <w:szCs w:val="20"/>
                <w:lang w:val="ru-RU"/>
              </w:rPr>
              <w:t>системам КВТС передовым методам обслуживания, включая рекуперацию, рециркуляцию и повторное использование хладагентов, и разработать соответствующий курс обучения (105 000 долл. США);</w:t>
            </w:r>
          </w:p>
          <w:p w14:paraId="01E85334" w14:textId="77777777" w:rsidR="006853A0" w:rsidRDefault="006853A0" w:rsidP="00841F1C">
            <w:pPr>
              <w:keepNext/>
              <w:spacing w:before="20" w:after="20"/>
              <w:jc w:val="left"/>
              <w:rPr>
                <w:sz w:val="20"/>
                <w:szCs w:val="20"/>
                <w:lang w:val="ru-RU"/>
              </w:rPr>
            </w:pPr>
            <w:r>
              <w:rPr>
                <w:sz w:val="20"/>
                <w:szCs w:val="20"/>
                <w:lang w:val="ru-RU"/>
              </w:rPr>
              <w:t>2.2. Обучить 288 инструкторов в рамках программ подготовки инструкторов в 24 центрах (115 200 долл. США);</w:t>
            </w:r>
          </w:p>
          <w:p w14:paraId="01E85335" w14:textId="77777777" w:rsidR="006853A0" w:rsidRDefault="006853A0" w:rsidP="00841F1C">
            <w:pPr>
              <w:keepNext/>
              <w:spacing w:before="20" w:after="20"/>
              <w:jc w:val="left"/>
              <w:rPr>
                <w:sz w:val="20"/>
                <w:szCs w:val="20"/>
                <w:lang w:val="ru-RU"/>
              </w:rPr>
            </w:pPr>
            <w:r>
              <w:rPr>
                <w:sz w:val="20"/>
                <w:szCs w:val="20"/>
                <w:lang w:val="ru-RU"/>
              </w:rPr>
              <w:t>2.3. Оснастить 24 центра 144 комплектами учебного оборудования (950 400 долл. США);</w:t>
            </w:r>
          </w:p>
          <w:p w14:paraId="01E85336" w14:textId="77777777" w:rsidR="006853A0" w:rsidRDefault="006853A0" w:rsidP="00841F1C">
            <w:pPr>
              <w:keepNext/>
              <w:spacing w:before="20" w:after="20"/>
              <w:jc w:val="left"/>
              <w:rPr>
                <w:sz w:val="20"/>
                <w:szCs w:val="20"/>
                <w:lang w:val="ru-RU"/>
              </w:rPr>
            </w:pPr>
            <w:r>
              <w:rPr>
                <w:sz w:val="20"/>
                <w:szCs w:val="20"/>
                <w:lang w:val="ru-RU"/>
              </w:rPr>
              <w:t>2.4. Предоставить сервисные инструменты 1 000 квалифицированных техников (500 000 долл. США).</w:t>
            </w:r>
          </w:p>
        </w:tc>
        <w:tc>
          <w:tcPr>
            <w:tcW w:w="844" w:type="pct"/>
          </w:tcPr>
          <w:p w14:paraId="01E85337" w14:textId="77777777" w:rsidR="006853A0" w:rsidRDefault="006853A0" w:rsidP="00841F1C">
            <w:pPr>
              <w:keepNext/>
              <w:spacing w:before="20" w:after="20"/>
              <w:jc w:val="right"/>
              <w:rPr>
                <w:sz w:val="20"/>
                <w:szCs w:val="20"/>
              </w:rPr>
            </w:pPr>
            <w:r>
              <w:rPr>
                <w:sz w:val="20"/>
                <w:szCs w:val="20"/>
              </w:rPr>
              <w:t>1 670 600</w:t>
            </w:r>
          </w:p>
        </w:tc>
        <w:tc>
          <w:tcPr>
            <w:tcW w:w="843" w:type="pct"/>
          </w:tcPr>
          <w:p w14:paraId="01E85338" w14:textId="77777777" w:rsidR="006853A0" w:rsidRDefault="006853A0" w:rsidP="00841F1C">
            <w:pPr>
              <w:keepNext/>
              <w:spacing w:before="20" w:after="20"/>
              <w:jc w:val="right"/>
              <w:rPr>
                <w:sz w:val="20"/>
                <w:szCs w:val="20"/>
              </w:rPr>
            </w:pPr>
            <w:r>
              <w:rPr>
                <w:sz w:val="20"/>
                <w:szCs w:val="20"/>
              </w:rPr>
              <w:t>405 320</w:t>
            </w:r>
          </w:p>
        </w:tc>
      </w:tr>
      <w:tr w:rsidR="006853A0" w14:paraId="01E85341" w14:textId="77777777" w:rsidTr="00EB1DC2">
        <w:trPr>
          <w:trHeight w:val="265"/>
        </w:trPr>
        <w:tc>
          <w:tcPr>
            <w:tcW w:w="3314" w:type="pct"/>
          </w:tcPr>
          <w:p w14:paraId="01E8533A" w14:textId="77777777" w:rsidR="006853A0" w:rsidRDefault="006853A0" w:rsidP="00841F1C">
            <w:pPr>
              <w:spacing w:before="20" w:after="20"/>
              <w:jc w:val="left"/>
              <w:rPr>
                <w:b/>
                <w:bCs/>
                <w:sz w:val="20"/>
                <w:szCs w:val="20"/>
                <w:lang w:val="ru-RU"/>
              </w:rPr>
            </w:pPr>
            <w:r>
              <w:rPr>
                <w:b/>
                <w:bCs/>
                <w:sz w:val="20"/>
                <w:szCs w:val="20"/>
                <w:lang w:val="ru-RU"/>
              </w:rPr>
              <w:t xml:space="preserve">3. Обслуживание крупных систем кондиционирования воздуха (системы </w:t>
            </w:r>
            <w:r>
              <w:rPr>
                <w:b/>
                <w:bCs/>
                <w:sz w:val="20"/>
                <w:szCs w:val="20"/>
              </w:rPr>
              <w:t>VRF</w:t>
            </w:r>
            <w:r>
              <w:rPr>
                <w:b/>
                <w:bCs/>
                <w:sz w:val="20"/>
                <w:szCs w:val="20"/>
                <w:lang w:val="ru-RU"/>
              </w:rPr>
              <w:t>/</w:t>
            </w:r>
            <w:r>
              <w:rPr>
                <w:b/>
                <w:bCs/>
                <w:sz w:val="20"/>
                <w:szCs w:val="20"/>
              </w:rPr>
              <w:t>VRV</w:t>
            </w:r>
            <w:r>
              <w:rPr>
                <w:b/>
                <w:bCs/>
                <w:sz w:val="20"/>
                <w:szCs w:val="20"/>
                <w:lang w:val="ru-RU"/>
              </w:rPr>
              <w:t xml:space="preserve">) </w:t>
            </w:r>
          </w:p>
          <w:p w14:paraId="01E8533B" w14:textId="77777777" w:rsidR="006853A0" w:rsidRDefault="006853A0" w:rsidP="00841F1C">
            <w:pPr>
              <w:spacing w:before="20" w:after="20"/>
              <w:jc w:val="left"/>
              <w:rPr>
                <w:sz w:val="20"/>
                <w:szCs w:val="20"/>
                <w:lang w:val="ru-RU"/>
              </w:rPr>
            </w:pPr>
            <w:r>
              <w:rPr>
                <w:sz w:val="20"/>
                <w:szCs w:val="20"/>
                <w:lang w:val="ru-RU"/>
              </w:rPr>
              <w:t>3.1. Обучить 2 500 техников установке и обслуживанию крупных систем кондиционирования воздуха с низким ПГП (1 875 000 долл. США);</w:t>
            </w:r>
          </w:p>
          <w:p w14:paraId="01E8533C" w14:textId="77777777" w:rsidR="006853A0" w:rsidRDefault="006853A0" w:rsidP="00841F1C">
            <w:pPr>
              <w:spacing w:before="20" w:after="20"/>
              <w:jc w:val="left"/>
              <w:rPr>
                <w:sz w:val="20"/>
                <w:szCs w:val="20"/>
                <w:lang w:val="ru-RU"/>
              </w:rPr>
            </w:pPr>
            <w:r>
              <w:rPr>
                <w:sz w:val="20"/>
                <w:szCs w:val="20"/>
                <w:lang w:val="ru-RU"/>
              </w:rPr>
              <w:lastRenderedPageBreak/>
              <w:t>3.2. Обучить 20 инструкторов по специализированным программам подготовки инструкторов (12 000 долл. США);</w:t>
            </w:r>
          </w:p>
          <w:p w14:paraId="01E8533D" w14:textId="77777777" w:rsidR="006853A0" w:rsidRDefault="006853A0" w:rsidP="00841F1C">
            <w:pPr>
              <w:spacing w:before="20" w:after="20"/>
              <w:jc w:val="left"/>
              <w:rPr>
                <w:sz w:val="20"/>
                <w:szCs w:val="20"/>
                <w:lang w:val="ru-RU"/>
              </w:rPr>
            </w:pPr>
            <w:r>
              <w:rPr>
                <w:sz w:val="20"/>
                <w:szCs w:val="20"/>
                <w:lang w:val="ru-RU"/>
              </w:rPr>
              <w:t xml:space="preserve">3.3. Разработать курсы обучения, учебные материалы и модули для проверки компетенций и проводить тестирование компетенций (290 000 долл. США); </w:t>
            </w:r>
          </w:p>
          <w:p w14:paraId="01E8533E" w14:textId="77777777" w:rsidR="006853A0" w:rsidRDefault="006853A0" w:rsidP="00841F1C">
            <w:pPr>
              <w:spacing w:before="20" w:after="20"/>
              <w:jc w:val="left"/>
              <w:rPr>
                <w:sz w:val="20"/>
                <w:szCs w:val="20"/>
              </w:rPr>
            </w:pPr>
            <w:r>
              <w:rPr>
                <w:sz w:val="20"/>
                <w:szCs w:val="20"/>
                <w:lang w:val="ru-RU"/>
              </w:rPr>
              <w:t xml:space="preserve">3.4. Оснастить четыре региональных учебных центра, находящихся в ведении ДРН и ОКПО, учебными блоками по системам кондиционирования </w:t>
            </w:r>
            <w:r>
              <w:rPr>
                <w:sz w:val="20"/>
                <w:szCs w:val="20"/>
              </w:rPr>
              <w:t>VRF</w:t>
            </w:r>
            <w:r>
              <w:rPr>
                <w:sz w:val="20"/>
                <w:szCs w:val="20"/>
                <w:lang w:val="ru-RU"/>
              </w:rPr>
              <w:t>, инструментами для установки и обслуживания и расходными материалами для профобучения (324 000 долл. США</w:t>
            </w:r>
            <w:r>
              <w:rPr>
                <w:sz w:val="20"/>
                <w:szCs w:val="20"/>
              </w:rPr>
              <w:t xml:space="preserve">).  </w:t>
            </w:r>
          </w:p>
        </w:tc>
        <w:tc>
          <w:tcPr>
            <w:tcW w:w="844" w:type="pct"/>
          </w:tcPr>
          <w:p w14:paraId="01E8533F" w14:textId="77777777" w:rsidR="006853A0" w:rsidRDefault="006853A0" w:rsidP="00841F1C">
            <w:pPr>
              <w:spacing w:before="20" w:after="20"/>
              <w:jc w:val="right"/>
              <w:rPr>
                <w:sz w:val="20"/>
                <w:szCs w:val="20"/>
              </w:rPr>
            </w:pPr>
            <w:r>
              <w:rPr>
                <w:sz w:val="20"/>
                <w:szCs w:val="20"/>
              </w:rPr>
              <w:lastRenderedPageBreak/>
              <w:t>2 501 000</w:t>
            </w:r>
          </w:p>
        </w:tc>
        <w:tc>
          <w:tcPr>
            <w:tcW w:w="843" w:type="pct"/>
          </w:tcPr>
          <w:p w14:paraId="01E85340" w14:textId="77777777" w:rsidR="006853A0" w:rsidRDefault="006853A0" w:rsidP="00841F1C">
            <w:pPr>
              <w:spacing w:before="20" w:after="20"/>
              <w:jc w:val="right"/>
              <w:rPr>
                <w:sz w:val="20"/>
                <w:szCs w:val="20"/>
              </w:rPr>
            </w:pPr>
            <w:r>
              <w:rPr>
                <w:sz w:val="20"/>
                <w:szCs w:val="20"/>
              </w:rPr>
              <w:t>126 000</w:t>
            </w:r>
          </w:p>
        </w:tc>
      </w:tr>
      <w:tr w:rsidR="006853A0" w14:paraId="01E85349" w14:textId="77777777" w:rsidTr="00EB1DC2">
        <w:trPr>
          <w:trHeight w:val="733"/>
        </w:trPr>
        <w:tc>
          <w:tcPr>
            <w:tcW w:w="3314" w:type="pct"/>
          </w:tcPr>
          <w:p w14:paraId="01E85342" w14:textId="77777777" w:rsidR="006853A0" w:rsidRDefault="006853A0" w:rsidP="00841F1C">
            <w:pPr>
              <w:keepNext/>
              <w:spacing w:before="20" w:after="20"/>
              <w:jc w:val="left"/>
              <w:rPr>
                <w:b/>
                <w:bCs/>
                <w:sz w:val="20"/>
                <w:szCs w:val="20"/>
                <w:lang w:val="ru-RU"/>
              </w:rPr>
            </w:pPr>
            <w:r>
              <w:rPr>
                <w:b/>
                <w:bCs/>
                <w:sz w:val="20"/>
                <w:szCs w:val="20"/>
                <w:lang w:val="ru-RU"/>
              </w:rPr>
              <w:t>4. Обслуживание коммерческого холодопроизводства (системы транскритического CO</w:t>
            </w:r>
            <w:r>
              <w:rPr>
                <w:b/>
                <w:bCs/>
                <w:sz w:val="20"/>
                <w:szCs w:val="20"/>
                <w:vertAlign w:val="subscript"/>
                <w:lang w:val="ru-RU"/>
              </w:rPr>
              <w:t>2</w:t>
            </w:r>
            <w:r>
              <w:rPr>
                <w:b/>
                <w:bCs/>
                <w:sz w:val="20"/>
                <w:szCs w:val="20"/>
                <w:lang w:val="ru-RU"/>
              </w:rPr>
              <w:t xml:space="preserve">) </w:t>
            </w:r>
          </w:p>
          <w:p w14:paraId="01E85343" w14:textId="77777777" w:rsidR="006853A0" w:rsidRDefault="006853A0" w:rsidP="00841F1C">
            <w:pPr>
              <w:keepNext/>
              <w:spacing w:before="20" w:after="20"/>
              <w:jc w:val="left"/>
              <w:rPr>
                <w:sz w:val="20"/>
                <w:szCs w:val="20"/>
                <w:lang w:val="ru-RU"/>
              </w:rPr>
            </w:pPr>
            <w:r>
              <w:rPr>
                <w:sz w:val="20"/>
                <w:szCs w:val="20"/>
                <w:lang w:val="ru-RU"/>
              </w:rPr>
              <w:t xml:space="preserve">4.1. Разработать учебные материалы по внедрению систем транскритического </w:t>
            </w:r>
            <w:r>
              <w:rPr>
                <w:sz w:val="20"/>
                <w:szCs w:val="20"/>
              </w:rPr>
              <w:t>CO</w:t>
            </w:r>
            <w:r>
              <w:rPr>
                <w:sz w:val="20"/>
                <w:szCs w:val="20"/>
                <w:vertAlign w:val="subscript"/>
                <w:lang w:val="ru-RU"/>
              </w:rPr>
              <w:t>2</w:t>
            </w:r>
            <w:r>
              <w:rPr>
                <w:sz w:val="20"/>
                <w:szCs w:val="20"/>
                <w:lang w:val="ru-RU"/>
              </w:rPr>
              <w:t xml:space="preserve"> (3 000 долл. США);</w:t>
            </w:r>
          </w:p>
          <w:p w14:paraId="01E85344" w14:textId="77777777" w:rsidR="006853A0" w:rsidRDefault="006853A0" w:rsidP="00841F1C">
            <w:pPr>
              <w:keepNext/>
              <w:spacing w:before="20" w:after="20"/>
              <w:jc w:val="left"/>
              <w:rPr>
                <w:sz w:val="20"/>
                <w:szCs w:val="20"/>
                <w:lang w:val="ru-RU"/>
              </w:rPr>
            </w:pPr>
            <w:r>
              <w:rPr>
                <w:sz w:val="20"/>
                <w:szCs w:val="20"/>
                <w:lang w:val="ru-RU"/>
              </w:rPr>
              <w:t>4.2.</w:t>
            </w:r>
            <w:r>
              <w:rPr>
                <w:lang w:val="ru-RU"/>
              </w:rPr>
              <w:t xml:space="preserve"> </w:t>
            </w:r>
            <w:r>
              <w:rPr>
                <w:sz w:val="20"/>
                <w:szCs w:val="20"/>
                <w:lang w:val="ru-RU"/>
              </w:rPr>
              <w:t xml:space="preserve">Обучить 800 техников обслуживанию транскритических холодильных установок на </w:t>
            </w:r>
            <w:r>
              <w:rPr>
                <w:sz w:val="20"/>
                <w:szCs w:val="20"/>
              </w:rPr>
              <w:t>CO</w:t>
            </w:r>
            <w:r>
              <w:rPr>
                <w:sz w:val="20"/>
                <w:szCs w:val="20"/>
                <w:vertAlign w:val="subscript"/>
                <w:lang w:val="ru-RU"/>
              </w:rPr>
              <w:t>2</w:t>
            </w:r>
            <w:r>
              <w:rPr>
                <w:sz w:val="20"/>
                <w:szCs w:val="20"/>
                <w:lang w:val="ru-RU"/>
              </w:rPr>
              <w:t xml:space="preserve"> (600 000 долл. США);</w:t>
            </w:r>
          </w:p>
          <w:p w14:paraId="01E85345" w14:textId="77777777" w:rsidR="006853A0" w:rsidRDefault="006853A0" w:rsidP="00841F1C">
            <w:pPr>
              <w:keepNext/>
              <w:spacing w:before="20" w:after="20"/>
              <w:jc w:val="left"/>
              <w:rPr>
                <w:sz w:val="20"/>
                <w:szCs w:val="20"/>
                <w:lang w:val="ru-RU"/>
              </w:rPr>
            </w:pPr>
            <w:r>
              <w:rPr>
                <w:sz w:val="20"/>
                <w:szCs w:val="20"/>
                <w:lang w:val="ru-RU"/>
              </w:rPr>
              <w:t xml:space="preserve">4.3. Обучить 20 ведущих инструкторов с помощью программ подготовки инструкторов (25 000 долл. США); </w:t>
            </w:r>
          </w:p>
          <w:p w14:paraId="01E85346" w14:textId="77777777" w:rsidR="006853A0" w:rsidRDefault="006853A0" w:rsidP="00841F1C">
            <w:pPr>
              <w:keepNext/>
              <w:spacing w:before="20" w:after="20"/>
              <w:jc w:val="left"/>
              <w:rPr>
                <w:sz w:val="20"/>
                <w:szCs w:val="20"/>
              </w:rPr>
            </w:pPr>
            <w:r>
              <w:rPr>
                <w:sz w:val="20"/>
                <w:szCs w:val="20"/>
                <w:lang w:val="ru-RU"/>
              </w:rPr>
              <w:t xml:space="preserve">4.4. Оснастить четыре учебных центра системами обучения работе с </w:t>
            </w:r>
            <w:r>
              <w:rPr>
                <w:sz w:val="20"/>
                <w:szCs w:val="20"/>
              </w:rPr>
              <w:t>CO</w:t>
            </w:r>
            <w:r>
              <w:rPr>
                <w:sz w:val="20"/>
                <w:szCs w:val="20"/>
                <w:vertAlign w:val="subscript"/>
                <w:lang w:val="ru-RU"/>
              </w:rPr>
              <w:t>2</w:t>
            </w:r>
            <w:r>
              <w:rPr>
                <w:sz w:val="20"/>
                <w:szCs w:val="20"/>
                <w:lang w:val="ru-RU"/>
              </w:rPr>
              <w:t xml:space="preserve"> (транскритические системы охлаждения на основе </w:t>
            </w:r>
            <w:r>
              <w:rPr>
                <w:sz w:val="20"/>
                <w:szCs w:val="20"/>
              </w:rPr>
              <w:t>CO</w:t>
            </w:r>
            <w:r>
              <w:rPr>
                <w:sz w:val="20"/>
                <w:szCs w:val="20"/>
                <w:vertAlign w:val="subscript"/>
                <w:lang w:val="ru-RU"/>
              </w:rPr>
              <w:t>2</w:t>
            </w:r>
            <w:r>
              <w:rPr>
                <w:sz w:val="20"/>
                <w:szCs w:val="20"/>
                <w:lang w:val="ru-RU"/>
              </w:rPr>
              <w:t xml:space="preserve"> и холодильные камеры с теплоизоляцией) (308 000 долл. США</w:t>
            </w:r>
            <w:r>
              <w:rPr>
                <w:sz w:val="20"/>
                <w:szCs w:val="20"/>
              </w:rPr>
              <w:t xml:space="preserve">). </w:t>
            </w:r>
          </w:p>
        </w:tc>
        <w:tc>
          <w:tcPr>
            <w:tcW w:w="844" w:type="pct"/>
          </w:tcPr>
          <w:p w14:paraId="01E85347" w14:textId="77777777" w:rsidR="006853A0" w:rsidRDefault="006853A0" w:rsidP="00841F1C">
            <w:pPr>
              <w:keepNext/>
              <w:spacing w:before="20" w:after="20"/>
              <w:jc w:val="right"/>
              <w:rPr>
                <w:sz w:val="20"/>
                <w:szCs w:val="20"/>
              </w:rPr>
            </w:pPr>
            <w:r>
              <w:rPr>
                <w:sz w:val="20"/>
                <w:szCs w:val="20"/>
              </w:rPr>
              <w:t>936 000</w:t>
            </w:r>
          </w:p>
        </w:tc>
        <w:tc>
          <w:tcPr>
            <w:tcW w:w="843" w:type="pct"/>
          </w:tcPr>
          <w:p w14:paraId="01E85348" w14:textId="77777777" w:rsidR="006853A0" w:rsidRDefault="006853A0" w:rsidP="00841F1C">
            <w:pPr>
              <w:spacing w:before="20" w:after="20"/>
              <w:jc w:val="right"/>
              <w:rPr>
                <w:sz w:val="20"/>
                <w:szCs w:val="20"/>
              </w:rPr>
            </w:pPr>
            <w:r>
              <w:rPr>
                <w:sz w:val="20"/>
                <w:szCs w:val="20"/>
              </w:rPr>
              <w:t>0</w:t>
            </w:r>
          </w:p>
        </w:tc>
      </w:tr>
      <w:tr w:rsidR="006853A0" w14:paraId="01E85357" w14:textId="77777777" w:rsidTr="00EB1DC2">
        <w:trPr>
          <w:trHeight w:val="274"/>
        </w:trPr>
        <w:tc>
          <w:tcPr>
            <w:tcW w:w="3314" w:type="pct"/>
          </w:tcPr>
          <w:p w14:paraId="01E8534A" w14:textId="77777777" w:rsidR="006853A0" w:rsidRDefault="006853A0" w:rsidP="00841F1C">
            <w:pPr>
              <w:spacing w:before="20" w:after="20"/>
              <w:jc w:val="left"/>
              <w:rPr>
                <w:sz w:val="20"/>
                <w:szCs w:val="20"/>
                <w:lang w:val="ru-RU"/>
              </w:rPr>
            </w:pPr>
            <w:r>
              <w:rPr>
                <w:b/>
                <w:bCs/>
                <w:sz w:val="20"/>
                <w:szCs w:val="20"/>
                <w:lang w:val="ru-RU"/>
              </w:rPr>
              <w:t>5.</w:t>
            </w:r>
            <w:r>
              <w:rPr>
                <w:sz w:val="20"/>
                <w:szCs w:val="20"/>
                <w:lang w:val="ru-RU"/>
              </w:rPr>
              <w:t xml:space="preserve"> </w:t>
            </w:r>
            <w:r>
              <w:rPr>
                <w:b/>
                <w:sz w:val="20"/>
                <w:szCs w:val="20"/>
                <w:lang w:val="ru-RU"/>
              </w:rPr>
              <w:t xml:space="preserve">Подключаемое коммерческое холодильное оборудование (безопасность и техобслуживание) </w:t>
            </w:r>
            <w:r>
              <w:rPr>
                <w:sz w:val="20"/>
                <w:szCs w:val="20"/>
                <w:lang w:val="ru-RU"/>
              </w:rPr>
              <w:t xml:space="preserve"> </w:t>
            </w:r>
          </w:p>
          <w:p w14:paraId="01E8534B" w14:textId="77777777" w:rsidR="006853A0" w:rsidRDefault="006853A0" w:rsidP="00841F1C">
            <w:pPr>
              <w:spacing w:before="20" w:after="20"/>
              <w:jc w:val="left"/>
              <w:rPr>
                <w:i/>
                <w:iCs/>
                <w:sz w:val="20"/>
                <w:szCs w:val="20"/>
                <w:lang w:val="ru-RU"/>
              </w:rPr>
            </w:pPr>
            <w:r>
              <w:rPr>
                <w:i/>
                <w:iCs/>
                <w:sz w:val="20"/>
                <w:szCs w:val="20"/>
                <w:lang w:val="ru-RU"/>
              </w:rPr>
              <w:t xml:space="preserve"> </w:t>
            </w:r>
            <w:r>
              <w:rPr>
                <w:i/>
                <w:iCs/>
                <w:sz w:val="20"/>
                <w:szCs w:val="20"/>
              </w:rPr>
              <w:t>a</w:t>
            </w:r>
            <w:r>
              <w:rPr>
                <w:i/>
                <w:iCs/>
                <w:sz w:val="20"/>
                <w:szCs w:val="20"/>
                <w:lang w:val="ru-RU"/>
              </w:rPr>
              <w:t>) Техобучение производителей небольших коммерческих холодильников (67 500 долл. США);</w:t>
            </w:r>
          </w:p>
          <w:p w14:paraId="01E8534C" w14:textId="77777777" w:rsidR="006853A0" w:rsidRDefault="006853A0" w:rsidP="00841F1C">
            <w:pPr>
              <w:spacing w:before="20" w:after="20"/>
              <w:jc w:val="left"/>
              <w:rPr>
                <w:sz w:val="20"/>
                <w:szCs w:val="20"/>
                <w:lang w:val="ru-RU"/>
              </w:rPr>
            </w:pPr>
            <w:r>
              <w:rPr>
                <w:sz w:val="20"/>
                <w:szCs w:val="20"/>
                <w:lang w:val="ru-RU"/>
              </w:rPr>
              <w:t>5.1. Обеспечить обучение 25 небольших производителей технике безопасного обращения с углеводородами и внедрению мер по гигиене труда и технике безопасности (62 500 долл. США);</w:t>
            </w:r>
          </w:p>
          <w:p w14:paraId="01E8534D" w14:textId="77777777" w:rsidR="006853A0" w:rsidRDefault="006853A0" w:rsidP="00841F1C">
            <w:pPr>
              <w:spacing w:before="20" w:after="20"/>
              <w:jc w:val="left"/>
              <w:rPr>
                <w:sz w:val="20"/>
                <w:szCs w:val="20"/>
                <w:lang w:val="ru-RU"/>
              </w:rPr>
            </w:pPr>
            <w:r>
              <w:rPr>
                <w:sz w:val="20"/>
                <w:szCs w:val="20"/>
                <w:lang w:val="ru-RU"/>
              </w:rPr>
              <w:t>5.2. Разработка учебных материалов по безопасному обращению с углеводородами (5 000 долл. США);</w:t>
            </w:r>
          </w:p>
          <w:p w14:paraId="01E8534E" w14:textId="77777777" w:rsidR="006853A0" w:rsidRDefault="006853A0" w:rsidP="00841F1C">
            <w:pPr>
              <w:spacing w:before="20" w:after="20"/>
              <w:jc w:val="left"/>
              <w:rPr>
                <w:i/>
                <w:iCs/>
                <w:sz w:val="20"/>
                <w:szCs w:val="20"/>
                <w:lang w:val="ru-RU"/>
              </w:rPr>
            </w:pPr>
            <w:r>
              <w:rPr>
                <w:i/>
                <w:iCs/>
                <w:sz w:val="20"/>
                <w:szCs w:val="20"/>
                <w:lang w:val="ru-RU"/>
              </w:rPr>
              <w:t xml:space="preserve"> </w:t>
            </w:r>
            <w:r>
              <w:rPr>
                <w:i/>
                <w:iCs/>
                <w:sz w:val="20"/>
                <w:szCs w:val="20"/>
              </w:rPr>
              <w:t>b</w:t>
            </w:r>
            <w:r>
              <w:rPr>
                <w:i/>
                <w:iCs/>
                <w:sz w:val="20"/>
                <w:szCs w:val="20"/>
                <w:lang w:val="ru-RU"/>
              </w:rPr>
              <w:t>)</w:t>
            </w:r>
            <w:r>
              <w:rPr>
                <w:lang w:val="ru-RU"/>
              </w:rPr>
              <w:t xml:space="preserve"> </w:t>
            </w:r>
            <w:r>
              <w:rPr>
                <w:i/>
                <w:iCs/>
                <w:sz w:val="20"/>
                <w:szCs w:val="20"/>
                <w:lang w:val="ru-RU"/>
              </w:rPr>
              <w:t>Обучение сервисных техников установке и техобслуживанию оборудования (642 800</w:t>
            </w:r>
            <w:r>
              <w:rPr>
                <w:sz w:val="20"/>
                <w:szCs w:val="20"/>
                <w:lang w:val="ru-RU"/>
              </w:rPr>
              <w:t xml:space="preserve"> </w:t>
            </w:r>
            <w:r>
              <w:rPr>
                <w:i/>
                <w:sz w:val="20"/>
                <w:szCs w:val="20"/>
                <w:lang w:val="ru-RU"/>
              </w:rPr>
              <w:t>долл. США</w:t>
            </w:r>
            <w:r>
              <w:rPr>
                <w:i/>
                <w:iCs/>
                <w:sz w:val="20"/>
                <w:szCs w:val="20"/>
                <w:lang w:val="ru-RU"/>
              </w:rPr>
              <w:t>);</w:t>
            </w:r>
          </w:p>
          <w:p w14:paraId="01E8534F" w14:textId="77777777" w:rsidR="006853A0" w:rsidRDefault="006853A0" w:rsidP="00841F1C">
            <w:pPr>
              <w:spacing w:before="20" w:after="20"/>
              <w:jc w:val="left"/>
              <w:rPr>
                <w:sz w:val="20"/>
                <w:szCs w:val="20"/>
                <w:lang w:val="ru-RU"/>
              </w:rPr>
            </w:pPr>
            <w:r>
              <w:rPr>
                <w:sz w:val="20"/>
                <w:szCs w:val="20"/>
                <w:lang w:val="ru-RU"/>
              </w:rPr>
              <w:t xml:space="preserve">5.3. Обучить 480 сервисных техников безопасной установке и техобслуживанию оборудования на основе углеводородов, включая обнаружение и устранение опасностей (360 000 долл. США); </w:t>
            </w:r>
          </w:p>
          <w:p w14:paraId="01E85350" w14:textId="77777777" w:rsidR="006853A0" w:rsidRDefault="006853A0" w:rsidP="00841F1C">
            <w:pPr>
              <w:spacing w:before="20" w:after="20"/>
              <w:jc w:val="left"/>
              <w:rPr>
                <w:sz w:val="20"/>
                <w:szCs w:val="20"/>
                <w:lang w:val="ru-RU"/>
              </w:rPr>
            </w:pPr>
            <w:r>
              <w:rPr>
                <w:sz w:val="20"/>
                <w:szCs w:val="20"/>
                <w:lang w:val="ru-RU"/>
              </w:rPr>
              <w:t>5.4. Обучить 20 инструкторов по программе подготовки инструкторов (4 000 долл. США);</w:t>
            </w:r>
          </w:p>
          <w:p w14:paraId="01E85351" w14:textId="77777777" w:rsidR="006853A0" w:rsidRDefault="006853A0" w:rsidP="00841F1C">
            <w:pPr>
              <w:spacing w:before="20" w:after="20"/>
              <w:jc w:val="left"/>
              <w:rPr>
                <w:sz w:val="20"/>
                <w:szCs w:val="20"/>
                <w:lang w:val="ru-RU"/>
              </w:rPr>
            </w:pPr>
            <w:r>
              <w:rPr>
                <w:sz w:val="20"/>
                <w:szCs w:val="20"/>
                <w:lang w:val="ru-RU"/>
              </w:rPr>
              <w:t>5.5.  Разработать стандарты обучения, учебные материалы и модули для проверки компетенций (8 000 долл. США);</w:t>
            </w:r>
          </w:p>
          <w:p w14:paraId="01E85352" w14:textId="77777777" w:rsidR="006853A0" w:rsidRDefault="006853A0" w:rsidP="00841F1C">
            <w:pPr>
              <w:spacing w:before="20" w:after="20"/>
              <w:jc w:val="left"/>
              <w:rPr>
                <w:sz w:val="20"/>
                <w:szCs w:val="20"/>
                <w:lang w:val="ru-RU"/>
              </w:rPr>
            </w:pPr>
            <w:r>
              <w:rPr>
                <w:sz w:val="20"/>
                <w:szCs w:val="20"/>
                <w:lang w:val="ru-RU"/>
              </w:rPr>
              <w:t xml:space="preserve">5.6. Оснастить четыре учебных центра ДРН и ОКПО учебными стендами для обучения работе с коммерческим холодильным оборудованием; оборудованием для рекуперации и заправки; устройствами обнаружения утечек и средствами безопасности; системами вентиляции и датчиками; подключаемыми шкафами </w:t>
            </w:r>
            <w:r>
              <w:rPr>
                <w:sz w:val="20"/>
                <w:szCs w:val="20"/>
              </w:rPr>
              <w:t>R</w:t>
            </w:r>
            <w:r>
              <w:rPr>
                <w:sz w:val="20"/>
                <w:szCs w:val="20"/>
                <w:lang w:val="ru-RU"/>
              </w:rPr>
              <w:t xml:space="preserve">-290; запасными компрессорами; и расходными материалами для обучения (120 800 долл. США); </w:t>
            </w:r>
          </w:p>
          <w:p w14:paraId="01E85353" w14:textId="77777777" w:rsidR="006853A0" w:rsidRDefault="006853A0" w:rsidP="00841F1C">
            <w:pPr>
              <w:spacing w:before="20" w:after="20"/>
              <w:jc w:val="left"/>
              <w:rPr>
                <w:sz w:val="20"/>
                <w:szCs w:val="20"/>
                <w:lang w:val="ru-RU"/>
              </w:rPr>
            </w:pPr>
            <w:r>
              <w:rPr>
                <w:sz w:val="20"/>
                <w:szCs w:val="20"/>
                <w:lang w:val="ru-RU"/>
              </w:rPr>
              <w:t>5.7. Проводить проверку компетентности (100 000 долл. США);</w:t>
            </w:r>
          </w:p>
          <w:p w14:paraId="01E85354" w14:textId="77777777" w:rsidR="006853A0" w:rsidRDefault="006853A0" w:rsidP="00841F1C">
            <w:pPr>
              <w:spacing w:before="20" w:after="20"/>
              <w:jc w:val="left"/>
              <w:rPr>
                <w:sz w:val="20"/>
                <w:szCs w:val="20"/>
                <w:lang w:val="ru-RU"/>
              </w:rPr>
            </w:pPr>
            <w:r>
              <w:rPr>
                <w:sz w:val="20"/>
                <w:szCs w:val="20"/>
                <w:lang w:val="ru-RU"/>
              </w:rPr>
              <w:t>5.8. Закупить инструменты обслуживания оборудования для сертифицированных техников (50 000 долл. США</w:t>
            </w:r>
            <w:r>
              <w:rPr>
                <w:sz w:val="20"/>
                <w:szCs w:val="20"/>
              </w:rPr>
              <w:t>)</w:t>
            </w:r>
            <w:r>
              <w:rPr>
                <w:sz w:val="20"/>
                <w:szCs w:val="20"/>
                <w:lang w:val="ru-RU"/>
              </w:rPr>
              <w:t>.</w:t>
            </w:r>
          </w:p>
        </w:tc>
        <w:tc>
          <w:tcPr>
            <w:tcW w:w="844" w:type="pct"/>
          </w:tcPr>
          <w:p w14:paraId="01E85355" w14:textId="77777777" w:rsidR="006853A0" w:rsidRDefault="006853A0" w:rsidP="00841F1C">
            <w:pPr>
              <w:spacing w:before="20" w:after="20"/>
              <w:jc w:val="right"/>
              <w:rPr>
                <w:b/>
                <w:bCs/>
                <w:sz w:val="20"/>
                <w:szCs w:val="20"/>
              </w:rPr>
            </w:pPr>
            <w:r>
              <w:rPr>
                <w:sz w:val="20"/>
                <w:szCs w:val="20"/>
              </w:rPr>
              <w:t>710 300</w:t>
            </w:r>
          </w:p>
        </w:tc>
        <w:tc>
          <w:tcPr>
            <w:tcW w:w="843" w:type="pct"/>
          </w:tcPr>
          <w:p w14:paraId="01E85356" w14:textId="77777777" w:rsidR="006853A0" w:rsidRDefault="006853A0" w:rsidP="00841F1C">
            <w:pPr>
              <w:spacing w:before="20" w:after="20"/>
              <w:jc w:val="right"/>
              <w:rPr>
                <w:sz w:val="20"/>
                <w:szCs w:val="20"/>
              </w:rPr>
            </w:pPr>
            <w:r>
              <w:rPr>
                <w:sz w:val="20"/>
                <w:szCs w:val="20"/>
              </w:rPr>
              <w:t>150 300</w:t>
            </w:r>
          </w:p>
        </w:tc>
      </w:tr>
      <w:tr w:rsidR="006853A0" w14:paraId="01E8535C" w14:textId="77777777" w:rsidTr="00EB1DC2">
        <w:trPr>
          <w:trHeight w:val="274"/>
        </w:trPr>
        <w:tc>
          <w:tcPr>
            <w:tcW w:w="3314" w:type="pct"/>
          </w:tcPr>
          <w:p w14:paraId="01E85358" w14:textId="77777777" w:rsidR="006853A0" w:rsidRDefault="006853A0" w:rsidP="00841F1C">
            <w:pPr>
              <w:keepNext/>
              <w:spacing w:before="20" w:after="20"/>
              <w:jc w:val="left"/>
              <w:rPr>
                <w:sz w:val="20"/>
                <w:szCs w:val="20"/>
                <w:lang w:val="ru-RU"/>
              </w:rPr>
            </w:pPr>
            <w:r>
              <w:rPr>
                <w:b/>
                <w:bCs/>
                <w:sz w:val="20"/>
                <w:szCs w:val="20"/>
                <w:lang w:val="ru-RU"/>
              </w:rPr>
              <w:lastRenderedPageBreak/>
              <w:t xml:space="preserve">6. Программа стимулирования конечных пользователей </w:t>
            </w:r>
            <w:r>
              <w:rPr>
                <w:sz w:val="20"/>
                <w:szCs w:val="20"/>
                <w:lang w:val="ru-RU"/>
              </w:rPr>
              <w:t xml:space="preserve"> </w:t>
            </w:r>
          </w:p>
          <w:p w14:paraId="01E85359" w14:textId="77777777" w:rsidR="006853A0" w:rsidRDefault="006853A0" w:rsidP="00841F1C">
            <w:pPr>
              <w:keepNext/>
              <w:spacing w:before="20" w:after="20"/>
              <w:jc w:val="left"/>
              <w:rPr>
                <w:sz w:val="20"/>
                <w:szCs w:val="20"/>
              </w:rPr>
            </w:pPr>
            <w:r>
              <w:rPr>
                <w:sz w:val="20"/>
                <w:szCs w:val="20"/>
                <w:lang w:val="ru-RU"/>
              </w:rPr>
              <w:t xml:space="preserve">Предоставить финансовые стимулы для замены примерно 13 000 бытовых кондиционеров на хладагенте </w:t>
            </w:r>
            <w:r>
              <w:rPr>
                <w:sz w:val="20"/>
                <w:szCs w:val="20"/>
              </w:rPr>
              <w:t>R</w:t>
            </w:r>
            <w:r>
              <w:rPr>
                <w:sz w:val="20"/>
                <w:szCs w:val="20"/>
                <w:lang w:val="ru-RU"/>
              </w:rPr>
              <w:t>-410</w:t>
            </w:r>
            <w:r>
              <w:rPr>
                <w:sz w:val="20"/>
                <w:szCs w:val="20"/>
              </w:rPr>
              <w:t>A</w:t>
            </w:r>
            <w:r>
              <w:rPr>
                <w:sz w:val="20"/>
                <w:szCs w:val="20"/>
                <w:lang w:val="ru-RU"/>
              </w:rPr>
              <w:t xml:space="preserve"> с холодопроизводительностью 12 000–18 000 БТЕ/час на оборудование на основе ГФУ-32 (денежные купоны в размере примерно 150 долл. США за единицу, что составляет около 30 %). </w:t>
            </w:r>
          </w:p>
        </w:tc>
        <w:tc>
          <w:tcPr>
            <w:tcW w:w="844" w:type="pct"/>
          </w:tcPr>
          <w:p w14:paraId="01E8535A" w14:textId="77777777" w:rsidR="006853A0" w:rsidRDefault="006853A0" w:rsidP="00841F1C">
            <w:pPr>
              <w:keepNext/>
              <w:spacing w:before="20" w:after="20"/>
              <w:jc w:val="right"/>
              <w:rPr>
                <w:sz w:val="20"/>
                <w:szCs w:val="20"/>
              </w:rPr>
            </w:pPr>
            <w:r>
              <w:rPr>
                <w:sz w:val="20"/>
                <w:szCs w:val="20"/>
              </w:rPr>
              <w:t>2 000 000</w:t>
            </w:r>
          </w:p>
        </w:tc>
        <w:tc>
          <w:tcPr>
            <w:tcW w:w="843" w:type="pct"/>
          </w:tcPr>
          <w:p w14:paraId="01E8535B" w14:textId="77777777" w:rsidR="006853A0" w:rsidRDefault="006853A0" w:rsidP="00841F1C">
            <w:pPr>
              <w:keepNext/>
              <w:spacing w:before="20" w:after="20"/>
              <w:jc w:val="right"/>
              <w:rPr>
                <w:b/>
                <w:bCs/>
                <w:sz w:val="20"/>
                <w:szCs w:val="20"/>
              </w:rPr>
            </w:pPr>
            <w:r>
              <w:rPr>
                <w:sz w:val="20"/>
                <w:szCs w:val="20"/>
              </w:rPr>
              <w:t>1 000 000</w:t>
            </w:r>
          </w:p>
        </w:tc>
      </w:tr>
      <w:tr w:rsidR="006853A0" w14:paraId="01E85363" w14:textId="77777777" w:rsidTr="00EB1DC2">
        <w:trPr>
          <w:trHeight w:val="274"/>
        </w:trPr>
        <w:tc>
          <w:tcPr>
            <w:tcW w:w="3314" w:type="pct"/>
          </w:tcPr>
          <w:p w14:paraId="01E8535D" w14:textId="77777777" w:rsidR="006853A0" w:rsidRDefault="006853A0" w:rsidP="00841F1C">
            <w:pPr>
              <w:spacing w:before="20" w:after="20"/>
              <w:jc w:val="left"/>
              <w:rPr>
                <w:b/>
                <w:bCs/>
                <w:sz w:val="20"/>
                <w:szCs w:val="20"/>
                <w:lang w:val="ru-RU"/>
              </w:rPr>
            </w:pPr>
            <w:r>
              <w:rPr>
                <w:b/>
                <w:bCs/>
                <w:sz w:val="20"/>
                <w:szCs w:val="20"/>
                <w:lang w:val="ru-RU"/>
              </w:rPr>
              <w:t xml:space="preserve">7. Разработка политики для систем </w:t>
            </w:r>
            <w:r>
              <w:rPr>
                <w:b/>
                <w:sz w:val="20"/>
                <w:szCs w:val="20"/>
                <w:lang w:val="ru-RU"/>
              </w:rPr>
              <w:t>КВТС</w:t>
            </w:r>
          </w:p>
          <w:p w14:paraId="01E8535E" w14:textId="77777777" w:rsidR="006853A0" w:rsidRDefault="006853A0" w:rsidP="00841F1C">
            <w:pPr>
              <w:spacing w:before="20" w:after="20"/>
              <w:jc w:val="left"/>
              <w:rPr>
                <w:sz w:val="20"/>
                <w:szCs w:val="20"/>
                <w:lang w:val="ru-RU"/>
              </w:rPr>
            </w:pPr>
            <w:r>
              <w:rPr>
                <w:sz w:val="20"/>
                <w:szCs w:val="20"/>
                <w:lang w:val="ru-RU"/>
              </w:rPr>
              <w:t>7.1. Расходы на персонал (руководитель проекта, инженеры-механики и инженеры-электрики, статистик, специалист по стандартам, аналитик рынка и вспомогательный персонал) для управления проектом, технической поддержки, анализа и отчетности (43 000 долл. США);</w:t>
            </w:r>
          </w:p>
          <w:p w14:paraId="01E8535F" w14:textId="77777777" w:rsidR="006853A0" w:rsidRDefault="006853A0" w:rsidP="00841F1C">
            <w:pPr>
              <w:spacing w:before="20" w:after="20"/>
              <w:jc w:val="left"/>
              <w:rPr>
                <w:sz w:val="20"/>
                <w:szCs w:val="20"/>
              </w:rPr>
            </w:pPr>
            <w:r>
              <w:rPr>
                <w:sz w:val="20"/>
                <w:szCs w:val="20"/>
                <w:lang w:val="ru-RU"/>
              </w:rPr>
              <w:t>7.2. Консультативные совещания академической рабочей группы, общественные консультации и полевые исследования для разработки стандартов (22 000 долл. США</w:t>
            </w:r>
            <w:r>
              <w:rPr>
                <w:sz w:val="20"/>
                <w:szCs w:val="20"/>
              </w:rPr>
              <w:t>);</w:t>
            </w:r>
          </w:p>
          <w:p w14:paraId="01E85360" w14:textId="77777777" w:rsidR="006853A0" w:rsidRDefault="006853A0" w:rsidP="00841F1C">
            <w:pPr>
              <w:spacing w:before="20" w:after="20"/>
              <w:jc w:val="left"/>
              <w:rPr>
                <w:b/>
                <w:bCs/>
                <w:sz w:val="20"/>
                <w:szCs w:val="20"/>
              </w:rPr>
            </w:pPr>
            <w:r>
              <w:rPr>
                <w:sz w:val="20"/>
                <w:szCs w:val="20"/>
                <w:lang w:val="ru-RU"/>
              </w:rPr>
              <w:t>7.3. Проведение испытаний на энергоэффективность (185 000 долл. США</w:t>
            </w:r>
            <w:r>
              <w:rPr>
                <w:sz w:val="20"/>
                <w:szCs w:val="20"/>
              </w:rPr>
              <w:t xml:space="preserve">). </w:t>
            </w:r>
          </w:p>
        </w:tc>
        <w:tc>
          <w:tcPr>
            <w:tcW w:w="844" w:type="pct"/>
          </w:tcPr>
          <w:p w14:paraId="01E85361" w14:textId="77777777" w:rsidR="006853A0" w:rsidRDefault="006853A0" w:rsidP="00841F1C">
            <w:pPr>
              <w:spacing w:before="20" w:after="20"/>
              <w:jc w:val="right"/>
              <w:rPr>
                <w:sz w:val="20"/>
                <w:szCs w:val="20"/>
              </w:rPr>
            </w:pPr>
            <w:r>
              <w:rPr>
                <w:sz w:val="20"/>
                <w:szCs w:val="20"/>
              </w:rPr>
              <w:t>250 000</w:t>
            </w:r>
          </w:p>
        </w:tc>
        <w:tc>
          <w:tcPr>
            <w:tcW w:w="843" w:type="pct"/>
          </w:tcPr>
          <w:p w14:paraId="01E85362" w14:textId="77777777" w:rsidR="006853A0" w:rsidRDefault="006853A0" w:rsidP="00841F1C">
            <w:pPr>
              <w:spacing w:before="20" w:after="20"/>
              <w:jc w:val="right"/>
              <w:rPr>
                <w:sz w:val="20"/>
                <w:szCs w:val="20"/>
              </w:rPr>
            </w:pPr>
            <w:r>
              <w:rPr>
                <w:sz w:val="20"/>
                <w:szCs w:val="20"/>
              </w:rPr>
              <w:t>175 000</w:t>
            </w:r>
          </w:p>
        </w:tc>
      </w:tr>
      <w:tr w:rsidR="006853A0" w14:paraId="01E8536A" w14:textId="77777777" w:rsidTr="00EB1DC2">
        <w:trPr>
          <w:trHeight w:val="274"/>
        </w:trPr>
        <w:tc>
          <w:tcPr>
            <w:tcW w:w="3314" w:type="pct"/>
          </w:tcPr>
          <w:p w14:paraId="01E85364" w14:textId="77777777" w:rsidR="006853A0" w:rsidRDefault="006853A0" w:rsidP="00841F1C">
            <w:pPr>
              <w:spacing w:before="20" w:after="20"/>
              <w:jc w:val="left"/>
              <w:rPr>
                <w:sz w:val="20"/>
                <w:szCs w:val="20"/>
                <w:lang w:val="ru-RU"/>
              </w:rPr>
            </w:pPr>
            <w:r>
              <w:rPr>
                <w:b/>
                <w:bCs/>
                <w:sz w:val="20"/>
                <w:szCs w:val="20"/>
                <w:lang w:val="ru-RU"/>
              </w:rPr>
              <w:t xml:space="preserve">8. Оценка риска огнеопасных хладагентов </w:t>
            </w:r>
          </w:p>
          <w:p w14:paraId="01E85365" w14:textId="77777777" w:rsidR="006853A0" w:rsidRDefault="006853A0" w:rsidP="00841F1C">
            <w:pPr>
              <w:spacing w:before="20" w:after="20"/>
              <w:jc w:val="left"/>
              <w:rPr>
                <w:sz w:val="20"/>
                <w:szCs w:val="20"/>
                <w:lang w:val="ru-RU"/>
              </w:rPr>
            </w:pPr>
            <w:r>
              <w:rPr>
                <w:sz w:val="20"/>
                <w:szCs w:val="20"/>
                <w:lang w:val="ru-RU"/>
              </w:rPr>
              <w:t>8.1. Расходы на персонал (руководитель проекта, инженеры-механики и инженеры-электрики, специалисты по стандартизации и вспомогательный персонал) для управления проектом, технической поддержки, анализа и отчетности (35 000 долл. США);</w:t>
            </w:r>
          </w:p>
          <w:p w14:paraId="01E85366" w14:textId="77777777" w:rsidR="006853A0" w:rsidRDefault="006853A0" w:rsidP="00841F1C">
            <w:pPr>
              <w:spacing w:before="20" w:after="20"/>
              <w:jc w:val="left"/>
              <w:rPr>
                <w:sz w:val="20"/>
                <w:szCs w:val="20"/>
                <w:lang w:val="ru-RU"/>
              </w:rPr>
            </w:pPr>
            <w:r>
              <w:rPr>
                <w:sz w:val="20"/>
                <w:szCs w:val="20"/>
                <w:lang w:val="ru-RU"/>
              </w:rPr>
              <w:t>8.2. Консультативные совещания с ДОР, ДПП  академической и профессиональной рабочей группой и представителями целевых групп и проведение полевого исследования для окончательной доработки стандартов безопасности (25 000 долл. США);</w:t>
            </w:r>
          </w:p>
          <w:p w14:paraId="01E85367" w14:textId="77777777" w:rsidR="006853A0" w:rsidRDefault="006853A0" w:rsidP="00841F1C">
            <w:pPr>
              <w:spacing w:before="20" w:after="20"/>
              <w:jc w:val="left"/>
              <w:rPr>
                <w:sz w:val="20"/>
                <w:szCs w:val="20"/>
                <w:lang w:val="ru-RU"/>
              </w:rPr>
            </w:pPr>
            <w:r>
              <w:rPr>
                <w:sz w:val="20"/>
                <w:szCs w:val="20"/>
                <w:lang w:val="ru-RU"/>
              </w:rPr>
              <w:t xml:space="preserve">8.3. Проведение испытания на безопасность (10 000 долл. США). </w:t>
            </w:r>
          </w:p>
        </w:tc>
        <w:tc>
          <w:tcPr>
            <w:tcW w:w="844" w:type="pct"/>
          </w:tcPr>
          <w:p w14:paraId="01E85368" w14:textId="77777777" w:rsidR="006853A0" w:rsidRDefault="006853A0" w:rsidP="00841F1C">
            <w:pPr>
              <w:spacing w:before="20" w:after="20"/>
              <w:jc w:val="right"/>
              <w:rPr>
                <w:sz w:val="20"/>
                <w:szCs w:val="20"/>
                <w:lang w:val="ru-RU"/>
              </w:rPr>
            </w:pPr>
            <w:r>
              <w:rPr>
                <w:sz w:val="20"/>
                <w:szCs w:val="20"/>
                <w:lang w:val="ru-RU"/>
              </w:rPr>
              <w:t>70 000</w:t>
            </w:r>
          </w:p>
        </w:tc>
        <w:tc>
          <w:tcPr>
            <w:tcW w:w="843" w:type="pct"/>
          </w:tcPr>
          <w:p w14:paraId="01E85369" w14:textId="77777777" w:rsidR="006853A0" w:rsidRDefault="006853A0" w:rsidP="00841F1C">
            <w:pPr>
              <w:spacing w:before="20" w:after="20"/>
              <w:jc w:val="right"/>
              <w:rPr>
                <w:b/>
                <w:bCs/>
                <w:sz w:val="20"/>
                <w:szCs w:val="20"/>
                <w:lang w:val="ru-RU"/>
              </w:rPr>
            </w:pPr>
            <w:r>
              <w:rPr>
                <w:sz w:val="20"/>
                <w:szCs w:val="20"/>
                <w:lang w:val="ru-RU"/>
              </w:rPr>
              <w:t>70 000</w:t>
            </w:r>
          </w:p>
        </w:tc>
      </w:tr>
      <w:tr w:rsidR="006853A0" w14:paraId="01E85371" w14:textId="77777777" w:rsidTr="00EB1DC2">
        <w:trPr>
          <w:trHeight w:val="274"/>
        </w:trPr>
        <w:tc>
          <w:tcPr>
            <w:tcW w:w="3314" w:type="pct"/>
          </w:tcPr>
          <w:p w14:paraId="01E8536B" w14:textId="77777777" w:rsidR="006853A0" w:rsidRDefault="006853A0" w:rsidP="00841F1C">
            <w:pPr>
              <w:spacing w:before="20" w:after="20"/>
              <w:jc w:val="left"/>
              <w:rPr>
                <w:b/>
                <w:bCs/>
                <w:sz w:val="20"/>
                <w:szCs w:val="20"/>
                <w:lang w:val="ru-RU"/>
              </w:rPr>
            </w:pPr>
            <w:r>
              <w:rPr>
                <w:b/>
                <w:bCs/>
                <w:sz w:val="20"/>
                <w:szCs w:val="20"/>
                <w:lang w:val="ru-RU"/>
              </w:rPr>
              <w:t xml:space="preserve">9. Техническая поддержка в разработке продукта – кондиционеры с рекуперацией тепла </w:t>
            </w:r>
          </w:p>
          <w:p w14:paraId="01E8536C" w14:textId="77777777" w:rsidR="006853A0" w:rsidRDefault="006853A0" w:rsidP="00841F1C">
            <w:pPr>
              <w:spacing w:before="20" w:after="20"/>
              <w:jc w:val="left"/>
              <w:rPr>
                <w:sz w:val="20"/>
                <w:szCs w:val="20"/>
                <w:lang w:val="ru-RU"/>
              </w:rPr>
            </w:pPr>
            <w:r>
              <w:rPr>
                <w:sz w:val="20"/>
                <w:szCs w:val="20"/>
                <w:lang w:val="ru-RU"/>
              </w:rPr>
              <w:t>9.1. Проектирование и разработка продукта (37 400 долл. США);</w:t>
            </w:r>
          </w:p>
          <w:p w14:paraId="01E8536D" w14:textId="77777777" w:rsidR="006853A0" w:rsidRDefault="006853A0" w:rsidP="00841F1C">
            <w:pPr>
              <w:spacing w:before="20" w:after="20"/>
              <w:jc w:val="left"/>
              <w:rPr>
                <w:sz w:val="20"/>
                <w:szCs w:val="20"/>
                <w:lang w:val="ru-RU"/>
              </w:rPr>
            </w:pPr>
            <w:r>
              <w:rPr>
                <w:sz w:val="20"/>
                <w:szCs w:val="20"/>
                <w:lang w:val="ru-RU"/>
              </w:rPr>
              <w:t>9.2. Тестирование производительности (75 000 долл. США);</w:t>
            </w:r>
          </w:p>
          <w:p w14:paraId="01E8536E" w14:textId="77777777" w:rsidR="006853A0" w:rsidRDefault="006853A0" w:rsidP="00841F1C">
            <w:pPr>
              <w:spacing w:before="20" w:after="20"/>
              <w:jc w:val="left"/>
              <w:rPr>
                <w:b/>
                <w:bCs/>
                <w:sz w:val="20"/>
                <w:szCs w:val="20"/>
                <w:lang w:val="ru-RU"/>
              </w:rPr>
            </w:pPr>
            <w:r>
              <w:rPr>
                <w:sz w:val="20"/>
                <w:szCs w:val="20"/>
                <w:lang w:val="ru-RU"/>
              </w:rPr>
              <w:t>9.3. Распространение результатов и передача технологии промышленным и другим соответствующим субъектам деятельности на рынке (90 000 долл. США</w:t>
            </w:r>
            <w:r>
              <w:rPr>
                <w:sz w:val="20"/>
                <w:szCs w:val="20"/>
              </w:rPr>
              <w:t>)</w:t>
            </w:r>
            <w:r>
              <w:rPr>
                <w:sz w:val="20"/>
                <w:szCs w:val="20"/>
                <w:lang w:val="ru-RU"/>
              </w:rPr>
              <w:t>.</w:t>
            </w:r>
          </w:p>
        </w:tc>
        <w:tc>
          <w:tcPr>
            <w:tcW w:w="844" w:type="pct"/>
          </w:tcPr>
          <w:p w14:paraId="01E8536F" w14:textId="77777777" w:rsidR="006853A0" w:rsidRDefault="006853A0" w:rsidP="00841F1C">
            <w:pPr>
              <w:spacing w:before="20" w:after="20"/>
              <w:jc w:val="right"/>
              <w:rPr>
                <w:sz w:val="20"/>
                <w:szCs w:val="20"/>
              </w:rPr>
            </w:pPr>
            <w:r>
              <w:rPr>
                <w:sz w:val="20"/>
                <w:szCs w:val="20"/>
              </w:rPr>
              <w:t>202 400</w:t>
            </w:r>
          </w:p>
        </w:tc>
        <w:tc>
          <w:tcPr>
            <w:tcW w:w="843" w:type="pct"/>
          </w:tcPr>
          <w:p w14:paraId="01E85370" w14:textId="77777777" w:rsidR="006853A0" w:rsidRDefault="006853A0" w:rsidP="00841F1C">
            <w:pPr>
              <w:spacing w:before="20" w:after="20"/>
              <w:jc w:val="right"/>
              <w:rPr>
                <w:sz w:val="20"/>
                <w:szCs w:val="20"/>
              </w:rPr>
            </w:pPr>
            <w:r>
              <w:rPr>
                <w:sz w:val="20"/>
                <w:szCs w:val="20"/>
              </w:rPr>
              <w:t>141 680</w:t>
            </w:r>
          </w:p>
        </w:tc>
      </w:tr>
      <w:tr w:rsidR="006853A0" w14:paraId="01E85375" w14:textId="77777777" w:rsidTr="00EB1DC2">
        <w:trPr>
          <w:trHeight w:val="274"/>
        </w:trPr>
        <w:tc>
          <w:tcPr>
            <w:tcW w:w="3314" w:type="pct"/>
          </w:tcPr>
          <w:p w14:paraId="01E85372" w14:textId="77777777" w:rsidR="006853A0" w:rsidRDefault="006853A0" w:rsidP="00841F1C">
            <w:pPr>
              <w:keepNext/>
              <w:spacing w:before="20" w:after="20"/>
              <w:jc w:val="left"/>
              <w:rPr>
                <w:b/>
                <w:bCs/>
                <w:sz w:val="20"/>
                <w:szCs w:val="20"/>
                <w:lang w:val="ru-RU"/>
              </w:rPr>
            </w:pPr>
            <w:r>
              <w:rPr>
                <w:b/>
                <w:bCs/>
                <w:sz w:val="20"/>
                <w:szCs w:val="20"/>
                <w:lang w:val="ru-RU"/>
              </w:rPr>
              <w:t xml:space="preserve">10. Мероприятия Группы управления проектом </w:t>
            </w:r>
            <w:r>
              <w:rPr>
                <w:sz w:val="20"/>
                <w:szCs w:val="20"/>
                <w:lang w:val="ru-RU"/>
              </w:rPr>
              <w:t>(см. пункты 103 и 104)</w:t>
            </w:r>
          </w:p>
        </w:tc>
        <w:tc>
          <w:tcPr>
            <w:tcW w:w="844" w:type="pct"/>
          </w:tcPr>
          <w:p w14:paraId="01E85373" w14:textId="77777777" w:rsidR="006853A0" w:rsidRDefault="006853A0" w:rsidP="00841F1C">
            <w:pPr>
              <w:spacing w:before="20" w:after="20"/>
              <w:jc w:val="right"/>
              <w:rPr>
                <w:sz w:val="20"/>
                <w:szCs w:val="20"/>
              </w:rPr>
            </w:pPr>
            <w:r>
              <w:rPr>
                <w:sz w:val="20"/>
                <w:szCs w:val="20"/>
              </w:rPr>
              <w:t>1 112 715</w:t>
            </w:r>
          </w:p>
        </w:tc>
        <w:tc>
          <w:tcPr>
            <w:tcW w:w="843" w:type="pct"/>
          </w:tcPr>
          <w:p w14:paraId="01E85374" w14:textId="77777777" w:rsidR="006853A0" w:rsidRDefault="006853A0" w:rsidP="00841F1C">
            <w:pPr>
              <w:spacing w:before="20" w:after="20"/>
              <w:jc w:val="right"/>
              <w:rPr>
                <w:sz w:val="20"/>
                <w:szCs w:val="20"/>
              </w:rPr>
            </w:pPr>
            <w:r>
              <w:rPr>
                <w:sz w:val="20"/>
                <w:szCs w:val="20"/>
              </w:rPr>
              <w:t>347 724</w:t>
            </w:r>
          </w:p>
        </w:tc>
      </w:tr>
      <w:tr w:rsidR="006853A0" w14:paraId="01E85379" w14:textId="77777777" w:rsidTr="00EB1DC2">
        <w:trPr>
          <w:trHeight w:val="265"/>
        </w:trPr>
        <w:tc>
          <w:tcPr>
            <w:tcW w:w="3314" w:type="pct"/>
          </w:tcPr>
          <w:p w14:paraId="01E85376" w14:textId="77777777" w:rsidR="006853A0" w:rsidRDefault="006853A0" w:rsidP="00841F1C">
            <w:pPr>
              <w:spacing w:before="20" w:after="20"/>
              <w:jc w:val="left"/>
              <w:rPr>
                <w:sz w:val="20"/>
                <w:szCs w:val="20"/>
              </w:rPr>
            </w:pPr>
            <w:r>
              <w:rPr>
                <w:b/>
                <w:bCs/>
                <w:sz w:val="20"/>
                <w:szCs w:val="20"/>
                <w:lang w:val="ru-RU"/>
              </w:rPr>
              <w:t xml:space="preserve">Итого </w:t>
            </w:r>
          </w:p>
        </w:tc>
        <w:tc>
          <w:tcPr>
            <w:tcW w:w="844" w:type="pct"/>
          </w:tcPr>
          <w:p w14:paraId="01E85377" w14:textId="77777777" w:rsidR="006853A0" w:rsidRDefault="006853A0" w:rsidP="00841F1C">
            <w:pPr>
              <w:spacing w:before="20" w:after="20"/>
              <w:jc w:val="right"/>
              <w:rPr>
                <w:b/>
                <w:bCs/>
                <w:sz w:val="20"/>
                <w:szCs w:val="20"/>
              </w:rPr>
            </w:pPr>
            <w:r>
              <w:rPr>
                <w:b/>
                <w:bCs/>
                <w:sz w:val="20"/>
                <w:szCs w:val="20"/>
              </w:rPr>
              <w:t>9 453 015</w:t>
            </w:r>
          </w:p>
        </w:tc>
        <w:tc>
          <w:tcPr>
            <w:tcW w:w="843" w:type="pct"/>
          </w:tcPr>
          <w:p w14:paraId="01E85378" w14:textId="77777777" w:rsidR="006853A0" w:rsidRDefault="006853A0" w:rsidP="00841F1C">
            <w:pPr>
              <w:spacing w:before="20" w:after="20"/>
              <w:jc w:val="right"/>
              <w:rPr>
                <w:b/>
                <w:bCs/>
                <w:sz w:val="20"/>
                <w:szCs w:val="20"/>
              </w:rPr>
            </w:pPr>
            <w:r>
              <w:rPr>
                <w:b/>
                <w:bCs/>
                <w:sz w:val="20"/>
                <w:szCs w:val="20"/>
              </w:rPr>
              <w:t>2 416 024</w:t>
            </w:r>
          </w:p>
        </w:tc>
      </w:tr>
    </w:tbl>
    <w:p w14:paraId="01E8537A" w14:textId="77777777" w:rsidR="006853A0" w:rsidRPr="002B1660" w:rsidRDefault="006853A0" w:rsidP="00A06508">
      <w:pPr>
        <w:keepNext/>
        <w:spacing w:before="240" w:after="240"/>
        <w:rPr>
          <w:i/>
          <w:iCs/>
        </w:rPr>
      </w:pPr>
      <w:r>
        <w:rPr>
          <w:i/>
          <w:iCs/>
          <w:lang w:val="ru-RU"/>
        </w:rPr>
        <w:t>Реализация, координация и мониторинг проекта</w:t>
      </w:r>
    </w:p>
    <w:p w14:paraId="01E8537B" w14:textId="77777777" w:rsidR="006853A0" w:rsidRPr="001F18D4" w:rsidRDefault="006853A0" w:rsidP="00A06508">
      <w:pPr>
        <w:pStyle w:val="Heading1"/>
        <w:rPr>
          <w:lang w:val="ru-RU"/>
        </w:rPr>
      </w:pPr>
      <w:r w:rsidRPr="00FE430D">
        <w:rPr>
          <w:lang w:val="ru-RU"/>
        </w:rPr>
        <w:t>Дв</w:t>
      </w:r>
      <w:r>
        <w:rPr>
          <w:lang w:val="ru-RU"/>
        </w:rPr>
        <w:t>е группы управления</w:t>
      </w:r>
      <w:r w:rsidRPr="00FE430D">
        <w:rPr>
          <w:lang w:val="ru-RU"/>
        </w:rPr>
        <w:t xml:space="preserve"> проектами (</w:t>
      </w:r>
      <w:r>
        <w:rPr>
          <w:lang w:val="ru-RU"/>
        </w:rPr>
        <w:t>ГУП</w:t>
      </w:r>
      <w:r w:rsidRPr="00FE430D">
        <w:rPr>
          <w:lang w:val="ru-RU"/>
        </w:rPr>
        <w:t xml:space="preserve">) будут совместно контролировать </w:t>
      </w:r>
      <w:r>
        <w:rPr>
          <w:lang w:val="ru-RU"/>
        </w:rPr>
        <w:t>осуществление КПР</w:t>
      </w:r>
      <w:r w:rsidRPr="00FE430D">
        <w:rPr>
          <w:lang w:val="ru-RU"/>
        </w:rPr>
        <w:t xml:space="preserve"> в течение восьми лет с общим бюджетом в 1 112 715 </w:t>
      </w:r>
      <w:r>
        <w:rPr>
          <w:lang w:val="ru-RU"/>
        </w:rPr>
        <w:t xml:space="preserve">долл. </w:t>
      </w:r>
      <w:r w:rsidRPr="00FE430D">
        <w:rPr>
          <w:lang w:val="ru-RU"/>
        </w:rPr>
        <w:t xml:space="preserve">США. В тесной координации с </w:t>
      </w:r>
      <w:r>
        <w:rPr>
          <w:lang w:val="ru-RU"/>
        </w:rPr>
        <w:t>НОО и Всемирным банком</w:t>
      </w:r>
      <w:r w:rsidRPr="00FE430D">
        <w:rPr>
          <w:lang w:val="ru-RU"/>
        </w:rPr>
        <w:t xml:space="preserve"> </w:t>
      </w:r>
      <w:r>
        <w:rPr>
          <w:lang w:val="ru-RU"/>
        </w:rPr>
        <w:t>ГУП-ДПП</w:t>
      </w:r>
      <w:r w:rsidRPr="00FE430D">
        <w:rPr>
          <w:lang w:val="ru-RU"/>
        </w:rPr>
        <w:t xml:space="preserve"> отвечает за общее </w:t>
      </w:r>
      <w:r>
        <w:rPr>
          <w:lang w:val="ru-RU"/>
        </w:rPr>
        <w:t xml:space="preserve">регулирование </w:t>
      </w:r>
      <w:r w:rsidRPr="00FE430D">
        <w:rPr>
          <w:lang w:val="ru-RU"/>
        </w:rPr>
        <w:t xml:space="preserve">и координацию проекта, включая мероприятия по </w:t>
      </w:r>
      <w:r>
        <w:rPr>
          <w:lang w:val="ru-RU"/>
        </w:rPr>
        <w:t xml:space="preserve">профподготовке и созданию </w:t>
      </w:r>
      <w:r w:rsidRPr="00FE430D">
        <w:rPr>
          <w:lang w:val="ru-RU"/>
        </w:rPr>
        <w:t xml:space="preserve">потенциала, </w:t>
      </w:r>
      <w:r>
        <w:rPr>
          <w:lang w:val="ru-RU"/>
        </w:rPr>
        <w:t xml:space="preserve">оказание </w:t>
      </w:r>
      <w:r w:rsidRPr="00FE430D">
        <w:rPr>
          <w:lang w:val="ru-RU"/>
        </w:rPr>
        <w:t>поддержк</w:t>
      </w:r>
      <w:r>
        <w:rPr>
          <w:lang w:val="ru-RU"/>
        </w:rPr>
        <w:t>и</w:t>
      </w:r>
      <w:r w:rsidRPr="00FE430D">
        <w:rPr>
          <w:lang w:val="ru-RU"/>
        </w:rPr>
        <w:t xml:space="preserve"> </w:t>
      </w:r>
      <w:r>
        <w:rPr>
          <w:lang w:val="ru-RU"/>
        </w:rPr>
        <w:t xml:space="preserve">регулятивному осуществлению </w:t>
      </w:r>
      <w:r w:rsidRPr="00FE430D">
        <w:rPr>
          <w:lang w:val="ru-RU"/>
        </w:rPr>
        <w:t>(например, квот</w:t>
      </w:r>
      <w:r>
        <w:rPr>
          <w:lang w:val="ru-RU"/>
        </w:rPr>
        <w:t>ы</w:t>
      </w:r>
      <w:r w:rsidRPr="00FE430D">
        <w:rPr>
          <w:lang w:val="ru-RU"/>
        </w:rPr>
        <w:t xml:space="preserve"> и лицензировани</w:t>
      </w:r>
      <w:r>
        <w:rPr>
          <w:lang w:val="ru-RU"/>
        </w:rPr>
        <w:t>е</w:t>
      </w:r>
      <w:r w:rsidRPr="00FE430D">
        <w:rPr>
          <w:lang w:val="ru-RU"/>
        </w:rPr>
        <w:t>), мониторинг и отчетность о</w:t>
      </w:r>
      <w:r>
        <w:rPr>
          <w:lang w:val="ru-RU"/>
        </w:rPr>
        <w:t xml:space="preserve"> результатах, </w:t>
      </w:r>
      <w:r w:rsidRPr="00FE430D">
        <w:rPr>
          <w:lang w:val="ru-RU"/>
        </w:rPr>
        <w:t xml:space="preserve">взаимодействие с </w:t>
      </w:r>
      <w:r>
        <w:rPr>
          <w:lang w:val="ru-RU"/>
        </w:rPr>
        <w:t>субъектами деятельности</w:t>
      </w:r>
      <w:r w:rsidRPr="00FE430D">
        <w:rPr>
          <w:lang w:val="ru-RU"/>
        </w:rPr>
        <w:t xml:space="preserve">, технические </w:t>
      </w:r>
      <w:r>
        <w:rPr>
          <w:lang w:val="ru-RU"/>
        </w:rPr>
        <w:t xml:space="preserve">обзоры и обзоры </w:t>
      </w:r>
      <w:r w:rsidRPr="00FE430D">
        <w:rPr>
          <w:lang w:val="ru-RU"/>
        </w:rPr>
        <w:t>безопасности</w:t>
      </w:r>
      <w:r>
        <w:rPr>
          <w:lang w:val="ru-RU"/>
        </w:rPr>
        <w:t xml:space="preserve"> и </w:t>
      </w:r>
      <w:r w:rsidRPr="00FE430D">
        <w:rPr>
          <w:lang w:val="ru-RU"/>
        </w:rPr>
        <w:t xml:space="preserve">финансовое управление и аудит </w:t>
      </w:r>
      <w:r>
        <w:rPr>
          <w:lang w:val="ru-RU"/>
        </w:rPr>
        <w:t xml:space="preserve">КПР. </w:t>
      </w:r>
      <w:r w:rsidRPr="00FE430D">
        <w:rPr>
          <w:lang w:val="ru-RU"/>
        </w:rPr>
        <w:t xml:space="preserve">Ориентировочная стоимость </w:t>
      </w:r>
      <w:r>
        <w:rPr>
          <w:lang w:val="ru-RU"/>
        </w:rPr>
        <w:t>для ГУП</w:t>
      </w:r>
      <w:r w:rsidRPr="00FE430D">
        <w:rPr>
          <w:lang w:val="ru-RU"/>
        </w:rPr>
        <w:t>-</w:t>
      </w:r>
      <w:r>
        <w:rPr>
          <w:lang w:val="ru-RU"/>
        </w:rPr>
        <w:t>ДПП</w:t>
      </w:r>
      <w:r w:rsidRPr="00FE430D">
        <w:rPr>
          <w:lang w:val="ru-RU"/>
        </w:rPr>
        <w:t xml:space="preserve"> составляет 764 000 </w:t>
      </w:r>
      <w:r>
        <w:rPr>
          <w:lang w:val="ru-RU"/>
        </w:rPr>
        <w:t xml:space="preserve">долл. </w:t>
      </w:r>
      <w:r w:rsidRPr="00FE430D">
        <w:rPr>
          <w:lang w:val="ru-RU"/>
        </w:rPr>
        <w:t xml:space="preserve">США на восемь лет, включая 536 000 </w:t>
      </w:r>
      <w:r>
        <w:rPr>
          <w:lang w:val="ru-RU"/>
        </w:rPr>
        <w:t xml:space="preserve">долл. </w:t>
      </w:r>
      <w:r w:rsidRPr="00FE430D">
        <w:rPr>
          <w:lang w:val="ru-RU"/>
        </w:rPr>
        <w:t xml:space="preserve">США на персонал </w:t>
      </w:r>
      <w:r>
        <w:rPr>
          <w:lang w:val="ru-RU"/>
        </w:rPr>
        <w:t>ГУП</w:t>
      </w:r>
      <w:r w:rsidRPr="00FE430D">
        <w:rPr>
          <w:lang w:val="ru-RU"/>
        </w:rPr>
        <w:t>-</w:t>
      </w:r>
      <w:r>
        <w:rPr>
          <w:lang w:val="ru-RU"/>
        </w:rPr>
        <w:t>ДПП</w:t>
      </w:r>
      <w:r w:rsidRPr="00FE430D">
        <w:rPr>
          <w:lang w:val="ru-RU"/>
        </w:rPr>
        <w:t xml:space="preserve">; 124 000 </w:t>
      </w:r>
      <w:r>
        <w:rPr>
          <w:lang w:val="ru-RU"/>
        </w:rPr>
        <w:t xml:space="preserve">долл. </w:t>
      </w:r>
      <w:r w:rsidRPr="00FE430D">
        <w:rPr>
          <w:lang w:val="ru-RU"/>
        </w:rPr>
        <w:t>США на три специализированные консультационные услуги, охватывающие проверку ежегодн</w:t>
      </w:r>
      <w:r>
        <w:rPr>
          <w:lang w:val="ru-RU"/>
        </w:rPr>
        <w:t xml:space="preserve">ого </w:t>
      </w:r>
      <w:r w:rsidRPr="00FE430D">
        <w:rPr>
          <w:lang w:val="ru-RU"/>
        </w:rPr>
        <w:t xml:space="preserve">потребления ГФУ, финансовый аудит расходов учебного центра и аудит </w:t>
      </w:r>
      <w:r w:rsidRPr="00FE430D">
        <w:rPr>
          <w:lang w:val="ru-RU"/>
        </w:rPr>
        <w:lastRenderedPageBreak/>
        <w:t xml:space="preserve">общего счета проекта; 40 000 </w:t>
      </w:r>
      <w:r>
        <w:rPr>
          <w:lang w:val="ru-RU"/>
        </w:rPr>
        <w:t xml:space="preserve">долл. </w:t>
      </w:r>
      <w:r w:rsidRPr="00FE430D">
        <w:rPr>
          <w:lang w:val="ru-RU"/>
        </w:rPr>
        <w:t xml:space="preserve">США на поездки; и 64 000 </w:t>
      </w:r>
      <w:r>
        <w:rPr>
          <w:lang w:val="ru-RU"/>
        </w:rPr>
        <w:t xml:space="preserve">долл. </w:t>
      </w:r>
      <w:r w:rsidRPr="00FE430D">
        <w:rPr>
          <w:lang w:val="ru-RU"/>
        </w:rPr>
        <w:t>США на оборудование и расходные материалы.</w:t>
      </w:r>
      <w:r>
        <w:rPr>
          <w:lang w:val="ru-RU"/>
        </w:rPr>
        <w:t xml:space="preserve">  </w:t>
      </w:r>
      <w:r w:rsidRPr="001F18D4">
        <w:rPr>
          <w:lang w:val="ru-RU"/>
        </w:rPr>
        <w:t xml:space="preserve">   </w:t>
      </w:r>
    </w:p>
    <w:p w14:paraId="01E8537C" w14:textId="77777777" w:rsidR="006853A0" w:rsidRPr="002B1660" w:rsidRDefault="006853A0" w:rsidP="00A06508">
      <w:pPr>
        <w:pStyle w:val="Heading1"/>
      </w:pPr>
      <w:r>
        <w:rPr>
          <w:lang w:val="ru-RU"/>
        </w:rPr>
        <w:t xml:space="preserve">Расходы, </w:t>
      </w:r>
      <w:r w:rsidRPr="003A2FFC">
        <w:rPr>
          <w:lang w:val="ru-RU"/>
        </w:rPr>
        <w:t xml:space="preserve">связанные с </w:t>
      </w:r>
      <w:r>
        <w:rPr>
          <w:lang w:val="ru-RU"/>
        </w:rPr>
        <w:t xml:space="preserve">ГУП при </w:t>
      </w:r>
      <w:r w:rsidRPr="003A2FFC">
        <w:rPr>
          <w:lang w:val="ru-RU"/>
        </w:rPr>
        <w:t>Государственно</w:t>
      </w:r>
      <w:r>
        <w:rPr>
          <w:lang w:val="ru-RU"/>
        </w:rPr>
        <w:t>м</w:t>
      </w:r>
      <w:r w:rsidRPr="003A2FFC">
        <w:rPr>
          <w:lang w:val="ru-RU"/>
        </w:rPr>
        <w:t xml:space="preserve"> сберегательно</w:t>
      </w:r>
      <w:r>
        <w:rPr>
          <w:lang w:val="ru-RU"/>
        </w:rPr>
        <w:t>м</w:t>
      </w:r>
      <w:r w:rsidRPr="003A2FFC">
        <w:rPr>
          <w:lang w:val="ru-RU"/>
        </w:rPr>
        <w:t xml:space="preserve"> банк</w:t>
      </w:r>
      <w:r>
        <w:rPr>
          <w:lang w:val="ru-RU"/>
        </w:rPr>
        <w:t>е</w:t>
      </w:r>
      <w:r w:rsidRPr="003A2FFC">
        <w:rPr>
          <w:lang w:val="ru-RU"/>
        </w:rPr>
        <w:t xml:space="preserve"> (</w:t>
      </w:r>
      <w:r>
        <w:rPr>
          <w:lang w:val="ru-RU"/>
        </w:rPr>
        <w:t>ГСБ</w:t>
      </w:r>
      <w:r w:rsidRPr="003A2FFC">
        <w:rPr>
          <w:lang w:val="ru-RU"/>
        </w:rPr>
        <w:t>), рассчитанные в размере 2</w:t>
      </w:r>
      <w:r>
        <w:rPr>
          <w:lang w:val="ru-RU"/>
        </w:rPr>
        <w:t> </w:t>
      </w:r>
      <w:r w:rsidRPr="003A2FFC">
        <w:rPr>
          <w:lang w:val="ru-RU"/>
        </w:rPr>
        <w:t xml:space="preserve">% от стоимости проекта, составляют 348 715 </w:t>
      </w:r>
      <w:r>
        <w:rPr>
          <w:lang w:val="ru-RU"/>
        </w:rPr>
        <w:t>долл. </w:t>
      </w:r>
      <w:r w:rsidRPr="003A2FFC">
        <w:rPr>
          <w:lang w:val="ru-RU"/>
        </w:rPr>
        <w:t>США. Из этой суммы</w:t>
      </w:r>
      <w:r>
        <w:rPr>
          <w:lang w:val="ru-RU"/>
        </w:rPr>
        <w:t>, приводимой в представленном виде,</w:t>
      </w:r>
      <w:r w:rsidRPr="003A2FFC">
        <w:rPr>
          <w:lang w:val="ru-RU"/>
        </w:rPr>
        <w:t xml:space="preserve"> 20 156 </w:t>
      </w:r>
      <w:r>
        <w:rPr>
          <w:lang w:val="ru-RU"/>
        </w:rPr>
        <w:t xml:space="preserve">долл. </w:t>
      </w:r>
      <w:r w:rsidRPr="003A2FFC">
        <w:rPr>
          <w:lang w:val="ru-RU"/>
        </w:rPr>
        <w:t xml:space="preserve">США относятся к подпроектам по переоборудованию производственных мощностей стоимостью 1 007 808 </w:t>
      </w:r>
      <w:r>
        <w:rPr>
          <w:lang w:val="ru-RU"/>
        </w:rPr>
        <w:t xml:space="preserve">долл. </w:t>
      </w:r>
      <w:r w:rsidRPr="003A2FFC">
        <w:rPr>
          <w:lang w:val="ru-RU"/>
        </w:rPr>
        <w:t xml:space="preserve">США, а 328 559 </w:t>
      </w:r>
      <w:r>
        <w:rPr>
          <w:lang w:val="ru-RU"/>
        </w:rPr>
        <w:t xml:space="preserve">долл. </w:t>
      </w:r>
      <w:r w:rsidRPr="003A2FFC">
        <w:rPr>
          <w:lang w:val="ru-RU"/>
        </w:rPr>
        <w:t>США относятся к параллельному проекту повышения энергоэффективности, представленному в соответствии с решением 94/60</w:t>
      </w:r>
      <w:r>
        <w:rPr>
          <w:lang w:val="ru-RU"/>
        </w:rPr>
        <w:t xml:space="preserve"> и оцениваемому в </w:t>
      </w:r>
      <w:r w:rsidRPr="00087E13">
        <w:rPr>
          <w:lang w:val="ru-RU"/>
        </w:rPr>
        <w:t xml:space="preserve">16 427 972 </w:t>
      </w:r>
      <w:r>
        <w:rPr>
          <w:lang w:val="ru-RU"/>
        </w:rPr>
        <w:t xml:space="preserve">долл. </w:t>
      </w:r>
      <w:r w:rsidRPr="00087E13">
        <w:rPr>
          <w:lang w:val="ru-RU"/>
        </w:rPr>
        <w:t>США</w:t>
      </w:r>
      <w:r w:rsidRPr="00BF03B3">
        <w:t>.</w:t>
      </w:r>
      <w:r>
        <w:rPr>
          <w:lang w:val="ru-RU"/>
        </w:rPr>
        <w:t xml:space="preserve"> </w:t>
      </w:r>
    </w:p>
    <w:p w14:paraId="01E8537D" w14:textId="77777777" w:rsidR="006853A0" w:rsidRPr="003A2FFC" w:rsidRDefault="006853A0" w:rsidP="00A06508">
      <w:pPr>
        <w:pStyle w:val="Heading1"/>
        <w:keepNext/>
        <w:numPr>
          <w:ilvl w:val="0"/>
          <w:numId w:val="0"/>
        </w:numPr>
        <w:spacing w:before="240"/>
        <w:rPr>
          <w:u w:val="single"/>
          <w:lang w:val="ru-RU"/>
        </w:rPr>
      </w:pPr>
      <w:r>
        <w:rPr>
          <w:u w:val="single"/>
          <w:lang w:val="ru-RU"/>
        </w:rPr>
        <w:t>Общая</w:t>
      </w:r>
      <w:r w:rsidRPr="003A2FFC">
        <w:rPr>
          <w:u w:val="single"/>
          <w:lang w:val="ru-RU"/>
        </w:rPr>
        <w:t xml:space="preserve"> </w:t>
      </w:r>
      <w:r>
        <w:rPr>
          <w:u w:val="single"/>
          <w:lang w:val="ru-RU"/>
        </w:rPr>
        <w:t>стоимость</w:t>
      </w:r>
      <w:r w:rsidRPr="003A2FFC">
        <w:rPr>
          <w:u w:val="single"/>
          <w:lang w:val="ru-RU"/>
        </w:rPr>
        <w:t xml:space="preserve"> </w:t>
      </w:r>
      <w:r>
        <w:rPr>
          <w:u w:val="single"/>
          <w:lang w:val="ru-RU"/>
        </w:rPr>
        <w:t>этапа</w:t>
      </w:r>
      <w:r w:rsidRPr="003A2FFC">
        <w:rPr>
          <w:u w:val="single"/>
          <w:lang w:val="ru-RU"/>
        </w:rPr>
        <w:t xml:space="preserve"> </w:t>
      </w:r>
      <w:r w:rsidRPr="002B1660">
        <w:rPr>
          <w:u w:val="single"/>
        </w:rPr>
        <w:t>I</w:t>
      </w:r>
      <w:r w:rsidRPr="003A2FFC">
        <w:rPr>
          <w:u w:val="single"/>
          <w:lang w:val="ru-RU"/>
        </w:rPr>
        <w:t xml:space="preserve"> </w:t>
      </w:r>
      <w:r>
        <w:rPr>
          <w:u w:val="single"/>
          <w:lang w:val="ru-RU"/>
        </w:rPr>
        <w:t>Кигалийского плана регулирования ГФУ</w:t>
      </w:r>
    </w:p>
    <w:p w14:paraId="01E8537E" w14:textId="77777777" w:rsidR="006853A0" w:rsidRPr="00A702AF" w:rsidRDefault="006853A0" w:rsidP="00A06508">
      <w:pPr>
        <w:pStyle w:val="Heading1"/>
        <w:rPr>
          <w:lang w:val="ru-RU"/>
        </w:rPr>
      </w:pPr>
      <w:r w:rsidRPr="00F3718A">
        <w:rPr>
          <w:lang w:val="ru-RU"/>
        </w:rPr>
        <w:t xml:space="preserve">Бюджет этапа </w:t>
      </w:r>
      <w:r w:rsidRPr="00A702AF">
        <w:t>I</w:t>
      </w:r>
      <w:r w:rsidRPr="00F3718A">
        <w:rPr>
          <w:lang w:val="ru-RU"/>
        </w:rPr>
        <w:t xml:space="preserve"> предложен в размере 10 460 823 </w:t>
      </w:r>
      <w:r>
        <w:rPr>
          <w:lang w:val="ru-RU"/>
        </w:rPr>
        <w:t xml:space="preserve">долл. </w:t>
      </w:r>
      <w:r w:rsidRPr="00F3718A">
        <w:rPr>
          <w:lang w:val="ru-RU"/>
        </w:rPr>
        <w:t xml:space="preserve">США. Расходы на </w:t>
      </w:r>
      <w:r>
        <w:rPr>
          <w:lang w:val="ru-RU"/>
        </w:rPr>
        <w:t xml:space="preserve">мероприятия </w:t>
      </w:r>
      <w:r w:rsidRPr="00F3718A">
        <w:rPr>
          <w:lang w:val="ru-RU"/>
        </w:rPr>
        <w:t>в секторе обслуживания холодильного оборудования предложены в соответствии с решением 92/37.</w:t>
      </w:r>
      <w:r>
        <w:rPr>
          <w:lang w:val="ru-RU"/>
        </w:rPr>
        <w:t xml:space="preserve"> </w:t>
      </w:r>
      <w:r w:rsidRPr="00A702AF">
        <w:rPr>
          <w:lang w:val="ru-RU"/>
        </w:rPr>
        <w:t xml:space="preserve"> </w:t>
      </w:r>
    </w:p>
    <w:p w14:paraId="01E8537F" w14:textId="77777777" w:rsidR="006853A0" w:rsidRPr="001F18D4" w:rsidRDefault="006853A0" w:rsidP="00A06508">
      <w:pPr>
        <w:pStyle w:val="Heading1"/>
        <w:rPr>
          <w:lang w:val="ru-RU"/>
        </w:rPr>
      </w:pPr>
      <w:bookmarkStart w:id="21" w:name="_Hlk118631498"/>
      <w:r w:rsidRPr="00331332">
        <w:rPr>
          <w:lang w:val="ru-RU"/>
        </w:rPr>
        <w:t xml:space="preserve">Предлагаемые мероприятия и стоимость этапа </w:t>
      </w:r>
      <w:r w:rsidRPr="00A702AF">
        <w:t>I</w:t>
      </w:r>
      <w:r w:rsidRPr="00A702AF">
        <w:rPr>
          <w:lang w:val="ru-RU"/>
        </w:rPr>
        <w:t xml:space="preserve"> </w:t>
      </w:r>
      <w:r>
        <w:rPr>
          <w:lang w:val="ru-RU"/>
        </w:rPr>
        <w:t xml:space="preserve">КПР кратко приводятся в таблице </w:t>
      </w:r>
      <w:r w:rsidRPr="00331332">
        <w:rPr>
          <w:lang w:val="ru-RU"/>
        </w:rPr>
        <w:t>13.</w:t>
      </w:r>
      <w:r>
        <w:rPr>
          <w:lang w:val="ru-RU"/>
        </w:rPr>
        <w:t xml:space="preserve"> </w:t>
      </w:r>
    </w:p>
    <w:bookmarkEnd w:id="21"/>
    <w:p w14:paraId="01E85380" w14:textId="77777777" w:rsidR="006853A0" w:rsidRPr="00B844A7" w:rsidRDefault="006853A0" w:rsidP="00A06508">
      <w:pPr>
        <w:keepNext/>
        <w:rPr>
          <w:b/>
          <w:bCs/>
          <w:lang w:val="ru-RU"/>
        </w:rPr>
      </w:pPr>
      <w:r>
        <w:rPr>
          <w:b/>
          <w:bCs/>
          <w:lang w:val="ru-RU"/>
        </w:rPr>
        <w:t>Таблица</w:t>
      </w:r>
      <w:r w:rsidRPr="001F18D4">
        <w:rPr>
          <w:b/>
          <w:bCs/>
          <w:lang w:val="ru-RU"/>
        </w:rPr>
        <w:t xml:space="preserve"> 13. </w:t>
      </w:r>
      <w:r>
        <w:rPr>
          <w:b/>
          <w:bCs/>
          <w:lang w:val="ru-RU"/>
        </w:rPr>
        <w:t>Предлагаемая</w:t>
      </w:r>
      <w:r w:rsidRPr="00B844A7">
        <w:rPr>
          <w:b/>
          <w:bCs/>
          <w:lang w:val="ru-RU"/>
        </w:rPr>
        <w:t xml:space="preserve"> </w:t>
      </w:r>
      <w:r>
        <w:rPr>
          <w:b/>
          <w:bCs/>
          <w:lang w:val="ru-RU"/>
        </w:rPr>
        <w:t>стоимость</w:t>
      </w:r>
      <w:r w:rsidRPr="00B844A7">
        <w:rPr>
          <w:b/>
          <w:bCs/>
          <w:lang w:val="ru-RU"/>
        </w:rPr>
        <w:t xml:space="preserve"> </w:t>
      </w:r>
      <w:r>
        <w:rPr>
          <w:b/>
          <w:bCs/>
          <w:lang w:val="ru-RU"/>
        </w:rPr>
        <w:t>мероприятий</w:t>
      </w:r>
      <w:r w:rsidRPr="00B844A7">
        <w:rPr>
          <w:b/>
          <w:bCs/>
          <w:lang w:val="ru-RU"/>
        </w:rPr>
        <w:t xml:space="preserve">, </w:t>
      </w:r>
      <w:r>
        <w:rPr>
          <w:b/>
          <w:bCs/>
          <w:lang w:val="ru-RU"/>
        </w:rPr>
        <w:t>подлежащих</w:t>
      </w:r>
      <w:r w:rsidRPr="00B844A7">
        <w:rPr>
          <w:b/>
          <w:bCs/>
          <w:lang w:val="ru-RU"/>
        </w:rPr>
        <w:t xml:space="preserve"> </w:t>
      </w:r>
      <w:r>
        <w:rPr>
          <w:b/>
          <w:bCs/>
          <w:lang w:val="ru-RU"/>
        </w:rPr>
        <w:t>реализации</w:t>
      </w:r>
      <w:r w:rsidRPr="00B844A7">
        <w:rPr>
          <w:b/>
          <w:bCs/>
          <w:lang w:val="ru-RU"/>
        </w:rPr>
        <w:t xml:space="preserve"> </w:t>
      </w:r>
      <w:r>
        <w:rPr>
          <w:b/>
          <w:bCs/>
          <w:lang w:val="ru-RU"/>
        </w:rPr>
        <w:t>на</w:t>
      </w:r>
      <w:r w:rsidRPr="00B844A7">
        <w:rPr>
          <w:b/>
          <w:bCs/>
          <w:lang w:val="ru-RU"/>
        </w:rPr>
        <w:t xml:space="preserve"> </w:t>
      </w:r>
      <w:r>
        <w:rPr>
          <w:b/>
          <w:bCs/>
          <w:lang w:val="ru-RU"/>
        </w:rPr>
        <w:t>этапе</w:t>
      </w:r>
      <w:r w:rsidRPr="00B844A7">
        <w:rPr>
          <w:b/>
          <w:bCs/>
          <w:lang w:val="ru-RU"/>
        </w:rPr>
        <w:t xml:space="preserve"> </w:t>
      </w:r>
      <w:r w:rsidRPr="002B1660">
        <w:rPr>
          <w:b/>
          <w:bCs/>
        </w:rPr>
        <w:t>I</w:t>
      </w:r>
      <w:r w:rsidRPr="00B844A7">
        <w:rPr>
          <w:b/>
          <w:bCs/>
          <w:lang w:val="ru-RU"/>
        </w:rPr>
        <w:t xml:space="preserve"> </w:t>
      </w:r>
      <w:r>
        <w:rPr>
          <w:b/>
          <w:bCs/>
          <w:lang w:val="ru-RU"/>
        </w:rPr>
        <w:t>и</w:t>
      </w:r>
      <w:r w:rsidRPr="00B844A7">
        <w:rPr>
          <w:b/>
          <w:bCs/>
          <w:lang w:val="ru-RU"/>
        </w:rPr>
        <w:t xml:space="preserve"> </w:t>
      </w:r>
      <w:r>
        <w:rPr>
          <w:b/>
          <w:bCs/>
          <w:lang w:val="ru-RU"/>
        </w:rPr>
        <w:t>при</w:t>
      </w:r>
      <w:r w:rsidRPr="00B844A7">
        <w:rPr>
          <w:b/>
          <w:bCs/>
          <w:lang w:val="ru-RU"/>
        </w:rPr>
        <w:t xml:space="preserve"> </w:t>
      </w:r>
      <w:r>
        <w:rPr>
          <w:b/>
          <w:bCs/>
          <w:lang w:val="ru-RU"/>
        </w:rPr>
        <w:t>освоении</w:t>
      </w:r>
      <w:r w:rsidRPr="00B844A7">
        <w:rPr>
          <w:b/>
          <w:bCs/>
          <w:lang w:val="ru-RU"/>
        </w:rPr>
        <w:t xml:space="preserve"> </w:t>
      </w:r>
      <w:r>
        <w:rPr>
          <w:b/>
          <w:bCs/>
          <w:lang w:val="ru-RU"/>
        </w:rPr>
        <w:t>первого</w:t>
      </w:r>
      <w:r w:rsidRPr="00B844A7">
        <w:rPr>
          <w:b/>
          <w:bCs/>
          <w:lang w:val="ru-RU"/>
        </w:rPr>
        <w:t xml:space="preserve"> </w:t>
      </w:r>
      <w:r>
        <w:rPr>
          <w:b/>
          <w:bCs/>
          <w:lang w:val="ru-RU"/>
        </w:rPr>
        <w:t>транша</w:t>
      </w:r>
      <w:r w:rsidRPr="00B844A7">
        <w:rPr>
          <w:b/>
          <w:bCs/>
          <w:lang w:val="ru-RU"/>
        </w:rPr>
        <w:t xml:space="preserve"> </w:t>
      </w:r>
      <w:r>
        <w:rPr>
          <w:b/>
          <w:bCs/>
          <w:lang w:val="ru-RU"/>
        </w:rPr>
        <w:t>для</w:t>
      </w:r>
      <w:r w:rsidRPr="00B844A7">
        <w:rPr>
          <w:b/>
          <w:bCs/>
          <w:lang w:val="ru-RU"/>
        </w:rPr>
        <w:t xml:space="preserve"> </w:t>
      </w:r>
      <w:r>
        <w:rPr>
          <w:b/>
          <w:bCs/>
          <w:lang w:val="ru-RU"/>
        </w:rPr>
        <w:t xml:space="preserve">этапа </w:t>
      </w:r>
      <w:r w:rsidRPr="002B1660">
        <w:rPr>
          <w:b/>
          <w:bCs/>
        </w:rPr>
        <w:t>I</w:t>
      </w:r>
      <w:r w:rsidRPr="00B844A7">
        <w:rPr>
          <w:b/>
          <w:bCs/>
          <w:lang w:val="ru-RU"/>
        </w:rPr>
        <w:t xml:space="preserve"> </w:t>
      </w:r>
      <w:r>
        <w:rPr>
          <w:b/>
          <w:bCs/>
          <w:lang w:val="ru-RU"/>
        </w:rPr>
        <w:t xml:space="preserve">КПР для Таиланда </w:t>
      </w:r>
      <w:r w:rsidRPr="00B844A7">
        <w:rPr>
          <w:b/>
          <w:bCs/>
          <w:lang w:val="ru-RU"/>
        </w:rPr>
        <w:t>(</w:t>
      </w:r>
      <w:r>
        <w:rPr>
          <w:b/>
          <w:bCs/>
          <w:lang w:val="ru-RU"/>
        </w:rPr>
        <w:t>долл. США</w:t>
      </w:r>
      <w:r w:rsidRPr="00B844A7">
        <w:rPr>
          <w:b/>
          <w:bCs/>
          <w:lang w:val="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2160"/>
        <w:gridCol w:w="2312"/>
      </w:tblGrid>
      <w:tr w:rsidR="006853A0" w14:paraId="01E85383" w14:textId="77777777" w:rsidTr="00E33122">
        <w:tc>
          <w:tcPr>
            <w:tcW w:w="4770" w:type="dxa"/>
            <w:vMerge w:val="restart"/>
            <w:vAlign w:val="center"/>
          </w:tcPr>
          <w:p w14:paraId="01E85381" w14:textId="77777777" w:rsidR="006853A0" w:rsidRDefault="006853A0" w:rsidP="00841F1C">
            <w:pPr>
              <w:jc w:val="center"/>
              <w:rPr>
                <w:b/>
                <w:bCs/>
                <w:lang w:val="ru-RU"/>
              </w:rPr>
            </w:pPr>
            <w:r>
              <w:rPr>
                <w:b/>
                <w:bCs/>
                <w:lang w:val="ru-RU"/>
              </w:rPr>
              <w:t xml:space="preserve">Мероприятие </w:t>
            </w:r>
          </w:p>
        </w:tc>
        <w:tc>
          <w:tcPr>
            <w:tcW w:w="4472" w:type="dxa"/>
            <w:gridSpan w:val="2"/>
            <w:vAlign w:val="center"/>
          </w:tcPr>
          <w:p w14:paraId="01E85382" w14:textId="77777777" w:rsidR="006853A0" w:rsidRDefault="006853A0" w:rsidP="00841F1C">
            <w:pPr>
              <w:jc w:val="center"/>
              <w:rPr>
                <w:b/>
                <w:bCs/>
              </w:rPr>
            </w:pPr>
            <w:r>
              <w:rPr>
                <w:b/>
                <w:bCs/>
                <w:lang w:val="ru-RU"/>
              </w:rPr>
              <w:t>Стоимость</w:t>
            </w:r>
            <w:r>
              <w:rPr>
                <w:b/>
                <w:bCs/>
              </w:rPr>
              <w:t xml:space="preserve"> (</w:t>
            </w:r>
            <w:r>
              <w:rPr>
                <w:b/>
                <w:bCs/>
                <w:lang w:val="ru-RU"/>
              </w:rPr>
              <w:t>долл</w:t>
            </w:r>
            <w:r>
              <w:rPr>
                <w:b/>
                <w:bCs/>
              </w:rPr>
              <w:t xml:space="preserve">. </w:t>
            </w:r>
            <w:r>
              <w:rPr>
                <w:b/>
                <w:bCs/>
                <w:lang w:val="ru-RU"/>
              </w:rPr>
              <w:t>США</w:t>
            </w:r>
            <w:r>
              <w:rPr>
                <w:b/>
                <w:bCs/>
              </w:rPr>
              <w:t>)</w:t>
            </w:r>
          </w:p>
        </w:tc>
      </w:tr>
      <w:tr w:rsidR="006853A0" w14:paraId="01E85387" w14:textId="77777777" w:rsidTr="00E33122">
        <w:tc>
          <w:tcPr>
            <w:tcW w:w="4770" w:type="dxa"/>
            <w:vMerge/>
            <w:vAlign w:val="center"/>
          </w:tcPr>
          <w:p w14:paraId="01E85384" w14:textId="77777777" w:rsidR="006853A0" w:rsidRDefault="006853A0" w:rsidP="00A06508">
            <w:pPr>
              <w:rPr>
                <w:b/>
                <w:bCs/>
              </w:rPr>
            </w:pPr>
          </w:p>
        </w:tc>
        <w:tc>
          <w:tcPr>
            <w:tcW w:w="2160" w:type="dxa"/>
            <w:vAlign w:val="center"/>
          </w:tcPr>
          <w:p w14:paraId="01E85385" w14:textId="77777777" w:rsidR="006853A0" w:rsidRDefault="006853A0" w:rsidP="00841F1C">
            <w:pPr>
              <w:jc w:val="center"/>
              <w:rPr>
                <w:b/>
                <w:bCs/>
                <w:lang w:val="ru-RU"/>
              </w:rPr>
            </w:pPr>
            <w:r>
              <w:rPr>
                <w:b/>
                <w:bCs/>
                <w:lang w:val="ru-RU"/>
              </w:rPr>
              <w:t xml:space="preserve">Этап </w:t>
            </w:r>
          </w:p>
        </w:tc>
        <w:tc>
          <w:tcPr>
            <w:tcW w:w="2312" w:type="dxa"/>
            <w:vAlign w:val="center"/>
          </w:tcPr>
          <w:p w14:paraId="01E85386" w14:textId="77777777" w:rsidR="006853A0" w:rsidRDefault="006853A0" w:rsidP="00841F1C">
            <w:pPr>
              <w:jc w:val="center"/>
              <w:rPr>
                <w:b/>
                <w:bCs/>
              </w:rPr>
            </w:pPr>
            <w:r>
              <w:rPr>
                <w:b/>
                <w:bCs/>
                <w:lang w:val="ru-RU"/>
              </w:rPr>
              <w:t xml:space="preserve">Первый транш </w:t>
            </w:r>
          </w:p>
        </w:tc>
      </w:tr>
      <w:tr w:rsidR="006853A0" w14:paraId="01E8538B" w14:textId="77777777" w:rsidTr="00E33122">
        <w:tc>
          <w:tcPr>
            <w:tcW w:w="4770" w:type="dxa"/>
          </w:tcPr>
          <w:p w14:paraId="01E85388" w14:textId="77777777" w:rsidR="006853A0" w:rsidRDefault="006853A0" w:rsidP="00841F1C">
            <w:pPr>
              <w:jc w:val="left"/>
            </w:pPr>
            <w:r>
              <w:rPr>
                <w:lang w:val="ru-RU"/>
              </w:rPr>
              <w:t xml:space="preserve">Производственный сектор </w:t>
            </w:r>
          </w:p>
        </w:tc>
        <w:tc>
          <w:tcPr>
            <w:tcW w:w="2160" w:type="dxa"/>
          </w:tcPr>
          <w:p w14:paraId="01E85389" w14:textId="77777777" w:rsidR="006853A0" w:rsidRDefault="006853A0" w:rsidP="00841F1C">
            <w:pPr>
              <w:jc w:val="right"/>
            </w:pPr>
            <w:r>
              <w:t>1 007 808</w:t>
            </w:r>
          </w:p>
        </w:tc>
        <w:tc>
          <w:tcPr>
            <w:tcW w:w="2312" w:type="dxa"/>
          </w:tcPr>
          <w:p w14:paraId="01E8538A" w14:textId="77777777" w:rsidR="006853A0" w:rsidRDefault="006853A0" w:rsidP="00841F1C">
            <w:pPr>
              <w:jc w:val="right"/>
            </w:pPr>
            <w:r>
              <w:t>705 466</w:t>
            </w:r>
          </w:p>
        </w:tc>
      </w:tr>
      <w:tr w:rsidR="006853A0" w14:paraId="01E8538F" w14:textId="77777777" w:rsidTr="00E33122">
        <w:tc>
          <w:tcPr>
            <w:tcW w:w="4770" w:type="dxa"/>
          </w:tcPr>
          <w:p w14:paraId="01E8538C" w14:textId="77777777" w:rsidR="006853A0" w:rsidRDefault="006853A0" w:rsidP="00841F1C">
            <w:pPr>
              <w:jc w:val="left"/>
            </w:pPr>
            <w:r>
              <w:rPr>
                <w:lang w:val="ru-RU"/>
              </w:rPr>
              <w:t xml:space="preserve">Сектор обслуживания </w:t>
            </w:r>
          </w:p>
        </w:tc>
        <w:tc>
          <w:tcPr>
            <w:tcW w:w="2160" w:type="dxa"/>
          </w:tcPr>
          <w:p w14:paraId="01E8538D" w14:textId="77777777" w:rsidR="006853A0" w:rsidRDefault="006853A0" w:rsidP="00841F1C">
            <w:pPr>
              <w:jc w:val="right"/>
            </w:pPr>
            <w:r>
              <w:t>8 340 300</w:t>
            </w:r>
          </w:p>
        </w:tc>
        <w:tc>
          <w:tcPr>
            <w:tcW w:w="2312" w:type="dxa"/>
          </w:tcPr>
          <w:p w14:paraId="01E8538E" w14:textId="77777777" w:rsidR="006853A0" w:rsidRDefault="006853A0" w:rsidP="00841F1C">
            <w:pPr>
              <w:jc w:val="right"/>
            </w:pPr>
            <w:r>
              <w:t>2 068 300</w:t>
            </w:r>
          </w:p>
        </w:tc>
      </w:tr>
      <w:tr w:rsidR="006853A0" w14:paraId="01E85393" w14:textId="77777777" w:rsidTr="00E33122">
        <w:tc>
          <w:tcPr>
            <w:tcW w:w="4770" w:type="dxa"/>
          </w:tcPr>
          <w:p w14:paraId="01E85390" w14:textId="77777777" w:rsidR="006853A0" w:rsidRDefault="006853A0" w:rsidP="00841F1C">
            <w:pPr>
              <w:jc w:val="left"/>
              <w:rPr>
                <w:lang w:val="ru-RU"/>
              </w:rPr>
            </w:pPr>
            <w:r>
              <w:rPr>
                <w:lang w:val="ru-RU"/>
              </w:rPr>
              <w:t xml:space="preserve">ГУП для этапа </w:t>
            </w:r>
            <w:r>
              <w:t>I</w:t>
            </w:r>
            <w:r>
              <w:rPr>
                <w:lang w:val="ru-RU"/>
              </w:rPr>
              <w:t xml:space="preserve"> КПР и проект по повышению энергоэффективности (решение 94/60)</w:t>
            </w:r>
          </w:p>
        </w:tc>
        <w:tc>
          <w:tcPr>
            <w:tcW w:w="2160" w:type="dxa"/>
          </w:tcPr>
          <w:p w14:paraId="01E85391" w14:textId="77777777" w:rsidR="006853A0" w:rsidRDefault="006853A0" w:rsidP="00841F1C">
            <w:pPr>
              <w:jc w:val="right"/>
            </w:pPr>
            <w:r>
              <w:t>1 112 715</w:t>
            </w:r>
          </w:p>
        </w:tc>
        <w:tc>
          <w:tcPr>
            <w:tcW w:w="2312" w:type="dxa"/>
          </w:tcPr>
          <w:p w14:paraId="01E85392" w14:textId="77777777" w:rsidR="006853A0" w:rsidRDefault="006853A0" w:rsidP="00841F1C">
            <w:pPr>
              <w:jc w:val="right"/>
            </w:pPr>
            <w:r>
              <w:t>347 724</w:t>
            </w:r>
          </w:p>
        </w:tc>
      </w:tr>
      <w:tr w:rsidR="006853A0" w14:paraId="01E85397" w14:textId="77777777" w:rsidTr="00E33122">
        <w:tc>
          <w:tcPr>
            <w:tcW w:w="4770" w:type="dxa"/>
          </w:tcPr>
          <w:p w14:paraId="01E85394" w14:textId="77777777" w:rsidR="006853A0" w:rsidRDefault="006853A0" w:rsidP="00841F1C">
            <w:pPr>
              <w:jc w:val="left"/>
              <w:rPr>
                <w:b/>
                <w:bCs/>
                <w:lang w:val="ru-RU"/>
              </w:rPr>
            </w:pPr>
            <w:r>
              <w:rPr>
                <w:b/>
                <w:bCs/>
                <w:lang w:val="ru-RU"/>
              </w:rPr>
              <w:t xml:space="preserve">Итого </w:t>
            </w:r>
          </w:p>
        </w:tc>
        <w:tc>
          <w:tcPr>
            <w:tcW w:w="2160" w:type="dxa"/>
          </w:tcPr>
          <w:p w14:paraId="01E85395" w14:textId="77777777" w:rsidR="006853A0" w:rsidRDefault="006853A0" w:rsidP="00841F1C">
            <w:pPr>
              <w:jc w:val="right"/>
              <w:rPr>
                <w:b/>
                <w:bCs/>
              </w:rPr>
            </w:pPr>
            <w:r>
              <w:rPr>
                <w:b/>
                <w:bCs/>
              </w:rPr>
              <w:t>10 460 823</w:t>
            </w:r>
          </w:p>
        </w:tc>
        <w:tc>
          <w:tcPr>
            <w:tcW w:w="2312" w:type="dxa"/>
          </w:tcPr>
          <w:p w14:paraId="01E85396" w14:textId="77777777" w:rsidR="006853A0" w:rsidRDefault="006853A0" w:rsidP="00841F1C">
            <w:pPr>
              <w:jc w:val="right"/>
              <w:rPr>
                <w:b/>
                <w:bCs/>
              </w:rPr>
            </w:pPr>
            <w:r>
              <w:rPr>
                <w:b/>
                <w:bCs/>
              </w:rPr>
              <w:t>3 121 490</w:t>
            </w:r>
          </w:p>
        </w:tc>
      </w:tr>
    </w:tbl>
    <w:p w14:paraId="01E85398" w14:textId="77777777" w:rsidR="006853A0" w:rsidRPr="002B1660" w:rsidRDefault="006853A0" w:rsidP="00A06508"/>
    <w:p w14:paraId="01E85399" w14:textId="77777777" w:rsidR="006853A0" w:rsidRPr="002B1660" w:rsidRDefault="006853A0" w:rsidP="00A06508">
      <w:pPr>
        <w:keepNext/>
        <w:suppressAutoHyphens/>
        <w:spacing w:after="240"/>
        <w:outlineLvl w:val="0"/>
        <w:rPr>
          <w:u w:val="single"/>
        </w:rPr>
      </w:pPr>
      <w:r>
        <w:rPr>
          <w:u w:val="single"/>
          <w:lang w:val="ru-RU"/>
        </w:rPr>
        <w:t>План освоения первого транша</w:t>
      </w:r>
    </w:p>
    <w:p w14:paraId="01E8539A" w14:textId="77777777" w:rsidR="006853A0" w:rsidRPr="001F18D4" w:rsidRDefault="006853A0" w:rsidP="00A06508">
      <w:pPr>
        <w:pStyle w:val="Heading1"/>
        <w:rPr>
          <w:lang w:val="ru-RU"/>
        </w:rPr>
      </w:pPr>
      <w:r w:rsidRPr="00331332">
        <w:rPr>
          <w:lang w:val="ru-RU"/>
        </w:rPr>
        <w:t xml:space="preserve">Первый транш финансирования </w:t>
      </w:r>
      <w:r>
        <w:rPr>
          <w:lang w:val="ru-RU"/>
        </w:rPr>
        <w:t xml:space="preserve">для </w:t>
      </w:r>
      <w:r w:rsidRPr="00331332">
        <w:rPr>
          <w:lang w:val="ru-RU"/>
        </w:rPr>
        <w:t xml:space="preserve">этапа </w:t>
      </w:r>
      <w:r w:rsidRPr="00BB406C">
        <w:t>I</w:t>
      </w:r>
      <w:r>
        <w:rPr>
          <w:lang w:val="ru-RU"/>
        </w:rPr>
        <w:t xml:space="preserve"> КПР</w:t>
      </w:r>
      <w:r w:rsidRPr="00331332">
        <w:rPr>
          <w:lang w:val="ru-RU"/>
        </w:rPr>
        <w:t xml:space="preserve"> был представлен на общую сумму 3</w:t>
      </w:r>
      <w:r>
        <w:rPr>
          <w:lang w:val="ru-RU"/>
        </w:rPr>
        <w:t> </w:t>
      </w:r>
      <w:r w:rsidRPr="00331332">
        <w:rPr>
          <w:lang w:val="ru-RU"/>
        </w:rPr>
        <w:t>121</w:t>
      </w:r>
      <w:r>
        <w:rPr>
          <w:lang w:val="ru-RU"/>
        </w:rPr>
        <w:t> </w:t>
      </w:r>
      <w:r w:rsidRPr="00331332">
        <w:rPr>
          <w:lang w:val="ru-RU"/>
        </w:rPr>
        <w:t xml:space="preserve">490 </w:t>
      </w:r>
      <w:r>
        <w:rPr>
          <w:lang w:val="ru-RU"/>
        </w:rPr>
        <w:t xml:space="preserve">долл. </w:t>
      </w:r>
      <w:r w:rsidRPr="00331332">
        <w:rPr>
          <w:lang w:val="ru-RU"/>
        </w:rPr>
        <w:t>США, как показано в</w:t>
      </w:r>
      <w:r>
        <w:rPr>
          <w:lang w:val="ru-RU"/>
        </w:rPr>
        <w:t>ыше, в</w:t>
      </w:r>
      <w:r w:rsidRPr="00331332">
        <w:rPr>
          <w:lang w:val="ru-RU"/>
        </w:rPr>
        <w:t xml:space="preserve"> таблице</w:t>
      </w:r>
      <w:r>
        <w:rPr>
          <w:lang w:val="ru-RU"/>
        </w:rPr>
        <w:t xml:space="preserve"> </w:t>
      </w:r>
      <w:r w:rsidRPr="00331332">
        <w:rPr>
          <w:lang w:val="ru-RU"/>
        </w:rPr>
        <w:t xml:space="preserve">13, и должен быть </w:t>
      </w:r>
      <w:r>
        <w:rPr>
          <w:lang w:val="ru-RU"/>
        </w:rPr>
        <w:t xml:space="preserve">освоен </w:t>
      </w:r>
      <w:r w:rsidRPr="00331332">
        <w:rPr>
          <w:lang w:val="ru-RU"/>
        </w:rPr>
        <w:t xml:space="preserve">в период с июля 2026 года по декабрь 2028 года. Подробная информация о мероприятиях, которые должны быть реализованы в рамках первого транша, включая корректировки и согласованный уровень финансирования, представлена </w:t>
      </w:r>
      <w:r>
        <w:rPr>
          <w:lang w:val="ru-RU"/>
        </w:rPr>
        <w:t xml:space="preserve">ниже, </w:t>
      </w:r>
      <w:r w:rsidRPr="00331332">
        <w:rPr>
          <w:lang w:val="ru-RU"/>
        </w:rPr>
        <w:t>​​в пункте 134.</w:t>
      </w:r>
      <w:r>
        <w:rPr>
          <w:lang w:val="ru-RU"/>
        </w:rPr>
        <w:t xml:space="preserve">  </w:t>
      </w:r>
    </w:p>
    <w:p w14:paraId="01E8539B" w14:textId="77777777" w:rsidR="006853A0" w:rsidRPr="00331332" w:rsidRDefault="006853A0" w:rsidP="00A06508">
      <w:pPr>
        <w:keepNext/>
        <w:spacing w:before="360" w:after="240"/>
        <w:jc w:val="center"/>
        <w:rPr>
          <w:b/>
          <w:lang w:val="ru-RU"/>
        </w:rPr>
      </w:pPr>
      <w:r>
        <w:rPr>
          <w:b/>
          <w:lang w:val="ru-RU"/>
        </w:rPr>
        <w:t xml:space="preserve">ЗАМЕЧАНИЯ И РЕКОМЕНДАЦИЯ СЕКРЕТАРИАТА </w:t>
      </w:r>
    </w:p>
    <w:p w14:paraId="01E8539C" w14:textId="77777777" w:rsidR="006853A0" w:rsidRPr="001F18D4" w:rsidRDefault="006853A0" w:rsidP="00A06508">
      <w:pPr>
        <w:pStyle w:val="Heading2"/>
        <w:keepNext/>
        <w:numPr>
          <w:ilvl w:val="0"/>
          <w:numId w:val="0"/>
        </w:numPr>
        <w:rPr>
          <w:b/>
          <w:bCs/>
          <w:lang w:val="ru-RU"/>
        </w:rPr>
      </w:pPr>
      <w:r w:rsidRPr="002B1660">
        <w:rPr>
          <w:b/>
          <w:bCs/>
        </w:rPr>
        <w:t>V</w:t>
      </w:r>
      <w:r w:rsidRPr="001F18D4">
        <w:rPr>
          <w:b/>
          <w:bCs/>
          <w:lang w:val="ru-RU"/>
        </w:rPr>
        <w:t>.</w:t>
      </w:r>
      <w:r w:rsidRPr="001F18D4">
        <w:rPr>
          <w:b/>
          <w:bCs/>
          <w:lang w:val="ru-RU"/>
        </w:rPr>
        <w:tab/>
      </w:r>
      <w:r>
        <w:rPr>
          <w:b/>
          <w:bCs/>
          <w:lang w:val="ru-RU"/>
        </w:rPr>
        <w:t>Замечания</w:t>
      </w:r>
    </w:p>
    <w:p w14:paraId="01E8539D" w14:textId="77777777" w:rsidR="006853A0" w:rsidRPr="002B1660" w:rsidRDefault="006853A0" w:rsidP="00A06508">
      <w:pPr>
        <w:pStyle w:val="Heading1"/>
        <w:keepNext/>
        <w:numPr>
          <w:ilvl w:val="0"/>
          <w:numId w:val="0"/>
        </w:numPr>
      </w:pPr>
      <w:r>
        <w:rPr>
          <w:u w:val="single"/>
          <w:lang w:val="ru-RU"/>
        </w:rPr>
        <w:t>Комплексная стратегия</w:t>
      </w:r>
      <w:r w:rsidRPr="002B1660">
        <w:t xml:space="preserve"> </w:t>
      </w:r>
    </w:p>
    <w:p w14:paraId="01E8539E" w14:textId="77777777" w:rsidR="006853A0" w:rsidRPr="00BB406C" w:rsidRDefault="006853A0" w:rsidP="00A06508">
      <w:pPr>
        <w:pStyle w:val="Heading1"/>
        <w:rPr>
          <w:lang w:val="ru-RU"/>
        </w:rPr>
      </w:pPr>
      <w:r w:rsidRPr="00A13838">
        <w:rPr>
          <w:lang w:val="ru-RU"/>
        </w:rPr>
        <w:t xml:space="preserve">В соответствии с решением 92/44 правительство Таиланда выразило твердую приверженность поддержке сокращения потребления ГФУ </w:t>
      </w:r>
      <w:r w:rsidRPr="00BB406C">
        <w:rPr>
          <w:lang w:val="ru-RU"/>
        </w:rPr>
        <w:t xml:space="preserve">до срока достижения целей </w:t>
      </w:r>
      <w:r w:rsidRPr="00A13838">
        <w:rPr>
          <w:lang w:val="ru-RU"/>
        </w:rPr>
        <w:t>Монреальского протокола</w:t>
      </w:r>
      <w:r w:rsidRPr="002B1660">
        <w:rPr>
          <w:rStyle w:val="FootnoteReference"/>
        </w:rPr>
        <w:footnoteReference w:id="10"/>
      </w:r>
      <w:r>
        <w:rPr>
          <w:lang w:val="ru-RU"/>
        </w:rPr>
        <w:t>.</w:t>
      </w:r>
      <w:r w:rsidRPr="00BB406C">
        <w:rPr>
          <w:lang w:val="ru-RU"/>
        </w:rPr>
        <w:t xml:space="preserve"> </w:t>
      </w:r>
    </w:p>
    <w:p w14:paraId="01E8539F" w14:textId="77777777" w:rsidR="006853A0" w:rsidRPr="00BB406C" w:rsidRDefault="006853A0" w:rsidP="00A06508">
      <w:pPr>
        <w:pStyle w:val="Heading1"/>
        <w:numPr>
          <w:ilvl w:val="0"/>
          <w:numId w:val="0"/>
        </w:numPr>
        <w:rPr>
          <w:i/>
          <w:iCs/>
          <w:lang w:val="ru-RU"/>
        </w:rPr>
      </w:pPr>
      <w:r>
        <w:rPr>
          <w:i/>
          <w:iCs/>
          <w:lang w:val="ru-RU"/>
        </w:rPr>
        <w:t xml:space="preserve">Целевые задачи по поэтапному отказу от ГФУ </w:t>
      </w:r>
      <w:r w:rsidRPr="00BB406C">
        <w:rPr>
          <w:i/>
          <w:iCs/>
          <w:lang w:val="ru-RU"/>
        </w:rPr>
        <w:t xml:space="preserve"> </w:t>
      </w:r>
    </w:p>
    <w:p w14:paraId="01E853A0" w14:textId="77777777" w:rsidR="006853A0" w:rsidRPr="00FE0BE6" w:rsidRDefault="006853A0" w:rsidP="00A06508">
      <w:pPr>
        <w:pStyle w:val="Heading1"/>
        <w:rPr>
          <w:lang w:val="ru-RU"/>
        </w:rPr>
      </w:pPr>
      <w:r w:rsidRPr="00A13838">
        <w:rPr>
          <w:lang w:val="ru-RU"/>
        </w:rPr>
        <w:t>Секретариат отметил, что потребление ГФУ в Таиланде в базовые годы после корректиров</w:t>
      </w:r>
      <w:r>
        <w:rPr>
          <w:lang w:val="ru-RU"/>
        </w:rPr>
        <w:t>ок</w:t>
      </w:r>
      <w:r w:rsidRPr="00A13838">
        <w:rPr>
          <w:lang w:val="ru-RU"/>
        </w:rPr>
        <w:t xml:space="preserve"> на аномальный импорт в 2022 году оценивается примерно в 34–35 м</w:t>
      </w:r>
      <w:r>
        <w:rPr>
          <w:lang w:val="ru-RU"/>
        </w:rPr>
        <w:t xml:space="preserve">лн </w:t>
      </w:r>
      <w:r w:rsidRPr="00A13838">
        <w:rPr>
          <w:lang w:val="ru-RU"/>
        </w:rPr>
        <w:t>тонн экв</w:t>
      </w:r>
      <w:r>
        <w:rPr>
          <w:lang w:val="ru-RU"/>
        </w:rPr>
        <w:t>.-</w:t>
      </w:r>
      <w:r w:rsidRPr="00A13838">
        <w:lastRenderedPageBreak/>
        <w:t>CO</w:t>
      </w:r>
      <w:r w:rsidRPr="00F51D42">
        <w:rPr>
          <w:vertAlign w:val="subscript"/>
          <w:lang w:val="ru-RU"/>
        </w:rPr>
        <w:t>2</w:t>
      </w:r>
      <w:r w:rsidRPr="00A13838">
        <w:rPr>
          <w:lang w:val="ru-RU"/>
        </w:rPr>
        <w:t xml:space="preserve">. Было запрошено разъяснение </w:t>
      </w:r>
      <w:r>
        <w:rPr>
          <w:lang w:val="ru-RU"/>
        </w:rPr>
        <w:t xml:space="preserve">относительно </w:t>
      </w:r>
      <w:r w:rsidRPr="00A13838">
        <w:rPr>
          <w:lang w:val="ru-RU"/>
        </w:rPr>
        <w:t xml:space="preserve">того, как этот скорректированный базовый </w:t>
      </w:r>
      <w:r>
        <w:rPr>
          <w:lang w:val="ru-RU"/>
        </w:rPr>
        <w:t xml:space="preserve">уровень </w:t>
      </w:r>
      <w:r w:rsidRPr="00A13838">
        <w:rPr>
          <w:lang w:val="ru-RU"/>
        </w:rPr>
        <w:t xml:space="preserve">был учтен при определении </w:t>
      </w:r>
      <w:r>
        <w:rPr>
          <w:lang w:val="ru-RU"/>
        </w:rPr>
        <w:t>ограничений</w:t>
      </w:r>
      <w:r w:rsidRPr="00A13838">
        <w:rPr>
          <w:lang w:val="ru-RU"/>
        </w:rPr>
        <w:t xml:space="preserve"> для Таиланда </w:t>
      </w:r>
      <w:r>
        <w:rPr>
          <w:lang w:val="ru-RU"/>
        </w:rPr>
        <w:t>по</w:t>
      </w:r>
      <w:r w:rsidRPr="00A13838">
        <w:rPr>
          <w:lang w:val="ru-RU"/>
        </w:rPr>
        <w:t xml:space="preserve"> Монреальск</w:t>
      </w:r>
      <w:r>
        <w:rPr>
          <w:lang w:val="ru-RU"/>
        </w:rPr>
        <w:t xml:space="preserve">ому </w:t>
      </w:r>
      <w:r w:rsidRPr="00A13838">
        <w:rPr>
          <w:lang w:val="ru-RU"/>
        </w:rPr>
        <w:t>протокол</w:t>
      </w:r>
      <w:r>
        <w:rPr>
          <w:lang w:val="ru-RU"/>
        </w:rPr>
        <w:t>у</w:t>
      </w:r>
      <w:r w:rsidRPr="00A13838">
        <w:rPr>
          <w:lang w:val="ru-RU"/>
        </w:rPr>
        <w:t xml:space="preserve">. Всемирный банк пояснил, что потребление хладагентов в секторах </w:t>
      </w:r>
      <w:r w:rsidRPr="00F51D42">
        <w:rPr>
          <w:lang w:val="ru-RU"/>
        </w:rPr>
        <w:t>холодильного оборудования и кондиционирования воздуха</w:t>
      </w:r>
      <w:r>
        <w:rPr>
          <w:lang w:val="ru-RU"/>
        </w:rPr>
        <w:t xml:space="preserve"> </w:t>
      </w:r>
      <w:r w:rsidRPr="00A13838">
        <w:rPr>
          <w:lang w:val="ru-RU"/>
        </w:rPr>
        <w:t xml:space="preserve">будет, как ожидается, продолжать расти, что обусловлено растущим спросом на охлаждение во всех секторах, при этом наибольший рост ожидается в секторе кондиционирования воздуха. При </w:t>
      </w:r>
      <w:r>
        <w:rPr>
          <w:lang w:val="ru-RU"/>
        </w:rPr>
        <w:t xml:space="preserve">инерционном </w:t>
      </w:r>
      <w:r w:rsidRPr="005D5564">
        <w:rPr>
          <w:lang w:val="ru-RU"/>
        </w:rPr>
        <w:t>сценари</w:t>
      </w:r>
      <w:r>
        <w:rPr>
          <w:lang w:val="ru-RU"/>
        </w:rPr>
        <w:t>и</w:t>
      </w:r>
      <w:r w:rsidRPr="00A13838">
        <w:rPr>
          <w:lang w:val="ru-RU"/>
        </w:rPr>
        <w:t xml:space="preserve"> ожидается лишь ограниченный переход </w:t>
      </w:r>
      <w:r>
        <w:rPr>
          <w:lang w:val="ru-RU"/>
        </w:rPr>
        <w:t>на</w:t>
      </w:r>
      <w:r w:rsidRPr="00A13838">
        <w:rPr>
          <w:lang w:val="ru-RU"/>
        </w:rPr>
        <w:t xml:space="preserve"> альтернатив</w:t>
      </w:r>
      <w:r>
        <w:rPr>
          <w:lang w:val="ru-RU"/>
        </w:rPr>
        <w:t>ы</w:t>
      </w:r>
      <w:r w:rsidRPr="00A13838">
        <w:rPr>
          <w:lang w:val="ru-RU"/>
        </w:rPr>
        <w:t xml:space="preserve"> с более низким ПГП, исходя из исторических тенденций, и в некоторых областях применения такой переход может замедлиться или обратить</w:t>
      </w:r>
      <w:r>
        <w:rPr>
          <w:lang w:val="ru-RU"/>
        </w:rPr>
        <w:t>ся</w:t>
      </w:r>
      <w:r w:rsidRPr="00A13838">
        <w:rPr>
          <w:lang w:val="ru-RU"/>
        </w:rPr>
        <w:t xml:space="preserve"> вспять в отсутствие </w:t>
      </w:r>
      <w:r>
        <w:rPr>
          <w:lang w:val="ru-RU"/>
        </w:rPr>
        <w:t xml:space="preserve">надлежащих </w:t>
      </w:r>
      <w:r w:rsidRPr="00A13838">
        <w:rPr>
          <w:lang w:val="ru-RU"/>
        </w:rPr>
        <w:t xml:space="preserve">мер политики, связанных с безопасностью. Кроме того, ожидается, что продолжающийся рост спроса на кондиционеры в сочетании с </w:t>
      </w:r>
      <w:r>
        <w:rPr>
          <w:lang w:val="ru-RU"/>
        </w:rPr>
        <w:t xml:space="preserve">потребностями в </w:t>
      </w:r>
      <w:r w:rsidRPr="00A13838">
        <w:rPr>
          <w:lang w:val="ru-RU"/>
        </w:rPr>
        <w:t>обслуживани</w:t>
      </w:r>
      <w:r>
        <w:rPr>
          <w:lang w:val="ru-RU"/>
        </w:rPr>
        <w:t>и</w:t>
      </w:r>
      <w:r w:rsidRPr="00A13838">
        <w:rPr>
          <w:lang w:val="ru-RU"/>
        </w:rPr>
        <w:t xml:space="preserve"> оборудования, работающего на ГФУ-32</w:t>
      </w:r>
      <w:r>
        <w:rPr>
          <w:lang w:val="ru-RU"/>
        </w:rPr>
        <w:t xml:space="preserve"> и</w:t>
      </w:r>
      <w:r w:rsidRPr="00A13838">
        <w:rPr>
          <w:lang w:val="ru-RU"/>
        </w:rPr>
        <w:t xml:space="preserve"> установленного </w:t>
      </w:r>
      <w:r>
        <w:rPr>
          <w:lang w:val="ru-RU"/>
        </w:rPr>
        <w:t>в</w:t>
      </w:r>
      <w:r w:rsidRPr="00A13838">
        <w:rPr>
          <w:lang w:val="ru-RU"/>
        </w:rPr>
        <w:t xml:space="preserve"> последнее десятилетие, и ограниченной доступностью альтернатив с более низким ПГП для определенных областей применения будет способствовать общему увеличению спроса на ГФУ. С учетом этих факторов и после консультаций с представителями отрасли и другими </w:t>
      </w:r>
      <w:r>
        <w:rPr>
          <w:lang w:val="ru-RU"/>
        </w:rPr>
        <w:t xml:space="preserve">субъектами деятельности </w:t>
      </w:r>
      <w:r w:rsidRPr="00A13838">
        <w:rPr>
          <w:lang w:val="ru-RU"/>
        </w:rPr>
        <w:t xml:space="preserve">были определены целевые </w:t>
      </w:r>
      <w:r>
        <w:rPr>
          <w:lang w:val="ru-RU"/>
        </w:rPr>
        <w:t>задачи</w:t>
      </w:r>
      <w:r w:rsidRPr="00A13838">
        <w:rPr>
          <w:lang w:val="ru-RU"/>
        </w:rPr>
        <w:t>, пр</w:t>
      </w:r>
      <w:r>
        <w:rPr>
          <w:lang w:val="ru-RU"/>
        </w:rPr>
        <w:t xml:space="preserve">иведенные </w:t>
      </w:r>
      <w:r w:rsidRPr="00A13838">
        <w:rPr>
          <w:lang w:val="ru-RU"/>
        </w:rPr>
        <w:t>в таблице 10.</w:t>
      </w:r>
      <w:r>
        <w:rPr>
          <w:lang w:val="ru-RU"/>
        </w:rPr>
        <w:t xml:space="preserve"> </w:t>
      </w:r>
    </w:p>
    <w:p w14:paraId="01E853A1" w14:textId="77777777" w:rsidR="006853A0" w:rsidRPr="00FE0BE6" w:rsidRDefault="006853A0" w:rsidP="00A06508">
      <w:pPr>
        <w:keepNext/>
        <w:spacing w:after="240"/>
        <w:rPr>
          <w:u w:val="single"/>
          <w:lang w:val="ru-RU"/>
        </w:rPr>
      </w:pPr>
      <w:r w:rsidRPr="00FE0BE6">
        <w:rPr>
          <w:u w:val="single"/>
          <w:lang w:val="ru-RU"/>
        </w:rPr>
        <w:t>Организационная, политическая и нормативная база</w:t>
      </w:r>
    </w:p>
    <w:p w14:paraId="01E853A2" w14:textId="77777777" w:rsidR="006853A0" w:rsidRPr="001F18D4" w:rsidRDefault="006853A0" w:rsidP="00A06508">
      <w:pPr>
        <w:keepNext/>
        <w:suppressAutoHyphens/>
        <w:spacing w:after="240"/>
        <w:rPr>
          <w:i/>
          <w:iCs/>
          <w:lang w:val="ru-RU"/>
        </w:rPr>
      </w:pPr>
      <w:r>
        <w:rPr>
          <w:i/>
          <w:iCs/>
          <w:lang w:val="ru-RU"/>
        </w:rPr>
        <w:t>Лицензирование и квотирование ГФУ</w:t>
      </w:r>
    </w:p>
    <w:p w14:paraId="01E853A3" w14:textId="77777777" w:rsidR="006853A0" w:rsidRPr="00DD44C5" w:rsidRDefault="006853A0" w:rsidP="00A06508">
      <w:pPr>
        <w:pStyle w:val="Heading1"/>
        <w:rPr>
          <w:lang w:val="ru-RU"/>
        </w:rPr>
      </w:pPr>
      <w:r w:rsidRPr="00550985">
        <w:rPr>
          <w:lang w:val="ru-RU"/>
        </w:rPr>
        <w:t>В соответствии с решением 87/50</w:t>
      </w:r>
      <w:r>
        <w:rPr>
          <w:lang w:val="ru-RU"/>
        </w:rPr>
        <w:t> </w:t>
      </w:r>
      <w:r w:rsidRPr="00550985">
        <w:t>g</w:t>
      </w:r>
      <w:r w:rsidRPr="00550985">
        <w:rPr>
          <w:lang w:val="ru-RU"/>
        </w:rPr>
        <w:t xml:space="preserve">) Всемирный банк подтвердил, что в Таиланде действует отлаженная и </w:t>
      </w:r>
      <w:r>
        <w:rPr>
          <w:lang w:val="ru-RU"/>
        </w:rPr>
        <w:t xml:space="preserve">принудительно применимая </w:t>
      </w:r>
      <w:r w:rsidRPr="00550985">
        <w:rPr>
          <w:lang w:val="ru-RU"/>
        </w:rPr>
        <w:t>система лицензирования и квот для мониторинга импорта/экспорта ГФУ. Квота на ГФУ на 2026 год установлена ​​в размере 53,34 млн тонн экв</w:t>
      </w:r>
      <w:r>
        <w:rPr>
          <w:lang w:val="ru-RU"/>
        </w:rPr>
        <w:t>.-</w:t>
      </w:r>
      <w:r w:rsidRPr="00550985">
        <w:t>CO</w:t>
      </w:r>
      <w:r w:rsidRPr="00DD44C5">
        <w:rPr>
          <w:vertAlign w:val="subscript"/>
          <w:lang w:val="ru-RU"/>
        </w:rPr>
        <w:t>2</w:t>
      </w:r>
      <w:r w:rsidRPr="00550985">
        <w:rPr>
          <w:lang w:val="ru-RU"/>
        </w:rPr>
        <w:t>.</w:t>
      </w:r>
      <w:r>
        <w:rPr>
          <w:lang w:val="ru-RU"/>
        </w:rPr>
        <w:t xml:space="preserve">  </w:t>
      </w:r>
    </w:p>
    <w:p w14:paraId="01E853A4" w14:textId="77777777" w:rsidR="006853A0" w:rsidRPr="006632B2" w:rsidRDefault="006853A0" w:rsidP="00A06508">
      <w:pPr>
        <w:pStyle w:val="Heading1"/>
        <w:rPr>
          <w:lang w:val="ru-RU"/>
        </w:rPr>
      </w:pPr>
      <w:r w:rsidRPr="00550985">
        <w:rPr>
          <w:lang w:val="ru-RU"/>
        </w:rPr>
        <w:t>Секретариат провел подробные обсуждения с Всемирным банком о</w:t>
      </w:r>
      <w:r>
        <w:rPr>
          <w:lang w:val="ru-RU"/>
        </w:rPr>
        <w:t xml:space="preserve"> потенциальной </w:t>
      </w:r>
      <w:r w:rsidRPr="00550985">
        <w:rPr>
          <w:lang w:val="ru-RU"/>
        </w:rPr>
        <w:t>возможности снижения максимально допустимого потребления ГФУ в 2027 и 2028 годах ниже 59,27 млн ​​тонн экв</w:t>
      </w:r>
      <w:r>
        <w:rPr>
          <w:lang w:val="ru-RU"/>
        </w:rPr>
        <w:t>.-</w:t>
      </w:r>
      <w:r w:rsidRPr="00550985">
        <w:t>CO</w:t>
      </w:r>
      <w:r w:rsidRPr="00DD44C5">
        <w:rPr>
          <w:vertAlign w:val="subscript"/>
          <w:lang w:val="ru-RU"/>
        </w:rPr>
        <w:t>2</w:t>
      </w:r>
      <w:r w:rsidRPr="00550985">
        <w:rPr>
          <w:lang w:val="ru-RU"/>
        </w:rPr>
        <w:t xml:space="preserve"> </w:t>
      </w:r>
      <w:r>
        <w:rPr>
          <w:lang w:val="ru-RU"/>
        </w:rPr>
        <w:t xml:space="preserve">посредством </w:t>
      </w:r>
      <w:r w:rsidRPr="00550985">
        <w:rPr>
          <w:lang w:val="ru-RU"/>
        </w:rPr>
        <w:t>национальных мер контроля. Всемирный банк пояснил, что на основании соглашения с промышленностью Таиланд устанавливает свою годовую квоту на импорт ГФУ в размере 90</w:t>
      </w:r>
      <w:r>
        <w:rPr>
          <w:lang w:val="ru-RU"/>
        </w:rPr>
        <w:t> %</w:t>
      </w:r>
      <w:r w:rsidRPr="00550985">
        <w:rPr>
          <w:lang w:val="ru-RU"/>
        </w:rPr>
        <w:t xml:space="preserve"> от максимально допустимого потребления в соответствии с Кигалийской поправкой. </w:t>
      </w:r>
      <w:r>
        <w:rPr>
          <w:lang w:val="ru-RU"/>
        </w:rPr>
        <w:t xml:space="preserve">В этой связи </w:t>
      </w:r>
      <w:r w:rsidRPr="00550985">
        <w:rPr>
          <w:lang w:val="ru-RU"/>
        </w:rPr>
        <w:t>при базовом уровне в 59,27 млн ​​тонн экв</w:t>
      </w:r>
      <w:r>
        <w:rPr>
          <w:lang w:val="ru-RU"/>
        </w:rPr>
        <w:t>.-</w:t>
      </w:r>
      <w:r w:rsidRPr="00550985">
        <w:t>CO</w:t>
      </w:r>
      <w:r w:rsidRPr="00DD44C5">
        <w:rPr>
          <w:vertAlign w:val="subscript"/>
          <w:lang w:val="ru-RU"/>
        </w:rPr>
        <w:t>2</w:t>
      </w:r>
      <w:r w:rsidRPr="00550985">
        <w:rPr>
          <w:lang w:val="ru-RU"/>
        </w:rPr>
        <w:t xml:space="preserve"> в начале года импортерам была выделена квота на импорт в размере 53,343 млн тонн </w:t>
      </w:r>
      <w:proofErr w:type="gramStart"/>
      <w:r w:rsidRPr="00550985">
        <w:rPr>
          <w:lang w:val="ru-RU"/>
        </w:rPr>
        <w:t>экв</w:t>
      </w:r>
      <w:r>
        <w:rPr>
          <w:lang w:val="ru-RU"/>
        </w:rPr>
        <w:t>.-</w:t>
      </w:r>
      <w:proofErr w:type="gramEnd"/>
      <w:r w:rsidRPr="00550985">
        <w:t>CO</w:t>
      </w:r>
      <w:r w:rsidRPr="00DD44C5">
        <w:rPr>
          <w:vertAlign w:val="subscript"/>
          <w:lang w:val="ru-RU"/>
        </w:rPr>
        <w:t>2</w:t>
      </w:r>
      <w:r w:rsidRPr="00550985">
        <w:rPr>
          <w:lang w:val="ru-RU"/>
        </w:rPr>
        <w:t>, а оставшиеся 10</w:t>
      </w:r>
      <w:r>
        <w:rPr>
          <w:lang w:val="ru-RU"/>
        </w:rPr>
        <w:t> %</w:t>
      </w:r>
      <w:r w:rsidRPr="00550985">
        <w:rPr>
          <w:lang w:val="ru-RU"/>
        </w:rPr>
        <w:t xml:space="preserve"> были сохранены в качестве резерва для </w:t>
      </w:r>
      <w:r>
        <w:rPr>
          <w:lang w:val="ru-RU"/>
        </w:rPr>
        <w:t xml:space="preserve">борьбы с </w:t>
      </w:r>
      <w:r w:rsidRPr="00550985">
        <w:rPr>
          <w:lang w:val="ru-RU"/>
        </w:rPr>
        <w:t>потенциальной незаконной торговл</w:t>
      </w:r>
      <w:r>
        <w:rPr>
          <w:lang w:val="ru-RU"/>
        </w:rPr>
        <w:t>ей</w:t>
      </w:r>
      <w:r w:rsidRPr="00550985">
        <w:rPr>
          <w:lang w:val="ru-RU"/>
        </w:rPr>
        <w:t>.</w:t>
      </w:r>
      <w:r>
        <w:rPr>
          <w:lang w:val="ru-RU"/>
        </w:rPr>
        <w:t xml:space="preserve">  </w:t>
      </w:r>
      <w:r w:rsidRPr="006632B2">
        <w:rPr>
          <w:lang w:val="ru-RU"/>
        </w:rPr>
        <w:t xml:space="preserve"> </w:t>
      </w:r>
    </w:p>
    <w:p w14:paraId="01E853A5" w14:textId="77777777" w:rsidR="006853A0" w:rsidRPr="001F18D4" w:rsidRDefault="006853A0" w:rsidP="00A06508">
      <w:pPr>
        <w:pStyle w:val="Heading1"/>
        <w:rPr>
          <w:lang w:val="ru-RU"/>
        </w:rPr>
      </w:pPr>
      <w:r w:rsidRPr="00550985">
        <w:rPr>
          <w:lang w:val="ru-RU"/>
        </w:rPr>
        <w:t xml:space="preserve">Всемирный банк отметил, что в ближайшие годы ожидается переход </w:t>
      </w:r>
      <w:r>
        <w:rPr>
          <w:lang w:val="ru-RU"/>
        </w:rPr>
        <w:t>с</w:t>
      </w:r>
      <w:r w:rsidRPr="00550985">
        <w:rPr>
          <w:lang w:val="ru-RU"/>
        </w:rPr>
        <w:t xml:space="preserve"> ГХФУ </w:t>
      </w:r>
      <w:r>
        <w:rPr>
          <w:lang w:val="ru-RU"/>
        </w:rPr>
        <w:t>на</w:t>
      </w:r>
      <w:r w:rsidRPr="00550985">
        <w:rPr>
          <w:lang w:val="ru-RU"/>
        </w:rPr>
        <w:t xml:space="preserve"> ГФ</w:t>
      </w:r>
      <w:r>
        <w:rPr>
          <w:lang w:val="ru-RU"/>
        </w:rPr>
        <w:t xml:space="preserve">У </w:t>
      </w:r>
      <w:r w:rsidRPr="00550985">
        <w:rPr>
          <w:lang w:val="ru-RU"/>
        </w:rPr>
        <w:t>в некоторых областях применения для обслуживания существующего оборудования</w:t>
      </w:r>
      <w:r>
        <w:rPr>
          <w:lang w:val="ru-RU"/>
        </w:rPr>
        <w:t xml:space="preserve">. </w:t>
      </w:r>
      <w:r w:rsidRPr="00550985">
        <w:rPr>
          <w:lang w:val="ru-RU"/>
        </w:rPr>
        <w:t>Это в сочетании с прогнозируемым ростом производства кондиционеров и в других секторах, таких как аэрозоли, пен</w:t>
      </w:r>
      <w:r>
        <w:rPr>
          <w:lang w:val="ru-RU"/>
        </w:rPr>
        <w:t>оматериал</w:t>
      </w:r>
      <w:r w:rsidRPr="00550985">
        <w:rPr>
          <w:lang w:val="ru-RU"/>
        </w:rPr>
        <w:t>ы и п</w:t>
      </w:r>
      <w:r>
        <w:rPr>
          <w:lang w:val="ru-RU"/>
        </w:rPr>
        <w:t>ожа</w:t>
      </w:r>
      <w:r w:rsidRPr="00550985">
        <w:rPr>
          <w:lang w:val="ru-RU"/>
        </w:rPr>
        <w:t>рот</w:t>
      </w:r>
      <w:r>
        <w:rPr>
          <w:lang w:val="ru-RU"/>
        </w:rPr>
        <w:t xml:space="preserve">ушение, </w:t>
      </w:r>
      <w:r w:rsidRPr="00550985">
        <w:rPr>
          <w:lang w:val="ru-RU"/>
        </w:rPr>
        <w:t xml:space="preserve">может способствовать увеличению потребления ГФУ. Правительство продолжит внимательно </w:t>
      </w:r>
      <w:r>
        <w:rPr>
          <w:lang w:val="ru-RU"/>
        </w:rPr>
        <w:t xml:space="preserve">отслеживать </w:t>
      </w:r>
      <w:r w:rsidRPr="00550985">
        <w:rPr>
          <w:lang w:val="ru-RU"/>
        </w:rPr>
        <w:t>ситуаци</w:t>
      </w:r>
      <w:r>
        <w:rPr>
          <w:lang w:val="ru-RU"/>
        </w:rPr>
        <w:t>ю</w:t>
      </w:r>
      <w:r w:rsidRPr="00550985">
        <w:rPr>
          <w:lang w:val="ru-RU"/>
        </w:rPr>
        <w:t xml:space="preserve"> и </w:t>
      </w:r>
      <w:r>
        <w:rPr>
          <w:lang w:val="ru-RU"/>
        </w:rPr>
        <w:t xml:space="preserve">соответственно </w:t>
      </w:r>
      <w:r w:rsidRPr="00550985">
        <w:rPr>
          <w:lang w:val="ru-RU"/>
        </w:rPr>
        <w:t>вводить квоты с целью сокращения потребления ГФУ без чрезмерного негативного воздействия на отрасль.</w:t>
      </w:r>
      <w:r>
        <w:rPr>
          <w:lang w:val="ru-RU"/>
        </w:rPr>
        <w:t xml:space="preserve"> </w:t>
      </w:r>
    </w:p>
    <w:p w14:paraId="01E853A6" w14:textId="77777777" w:rsidR="006853A0" w:rsidRPr="00550985" w:rsidRDefault="006853A0" w:rsidP="00A06508">
      <w:pPr>
        <w:pStyle w:val="Heading1"/>
        <w:numPr>
          <w:ilvl w:val="0"/>
          <w:numId w:val="0"/>
        </w:numPr>
        <w:rPr>
          <w:i/>
          <w:iCs/>
          <w:lang w:val="ru-RU"/>
        </w:rPr>
      </w:pPr>
      <w:r>
        <w:rPr>
          <w:i/>
          <w:iCs/>
          <w:lang w:val="ru-RU"/>
        </w:rPr>
        <w:t>Запрет</w:t>
      </w:r>
      <w:r w:rsidRPr="00550985">
        <w:rPr>
          <w:i/>
          <w:iCs/>
          <w:lang w:val="ru-RU"/>
        </w:rPr>
        <w:t xml:space="preserve"> </w:t>
      </w:r>
      <w:r>
        <w:rPr>
          <w:i/>
          <w:iCs/>
          <w:lang w:val="ru-RU"/>
        </w:rPr>
        <w:t>на</w:t>
      </w:r>
      <w:r w:rsidRPr="00550985">
        <w:rPr>
          <w:i/>
          <w:iCs/>
          <w:lang w:val="ru-RU"/>
        </w:rPr>
        <w:t xml:space="preserve"> холодильно</w:t>
      </w:r>
      <w:r>
        <w:rPr>
          <w:i/>
          <w:iCs/>
          <w:lang w:val="ru-RU"/>
        </w:rPr>
        <w:t>е</w:t>
      </w:r>
      <w:r w:rsidRPr="00550985">
        <w:rPr>
          <w:i/>
          <w:iCs/>
          <w:lang w:val="ru-RU"/>
        </w:rPr>
        <w:t xml:space="preserve"> и кондиционерно</w:t>
      </w:r>
      <w:r>
        <w:rPr>
          <w:i/>
          <w:iCs/>
          <w:lang w:val="ru-RU"/>
        </w:rPr>
        <w:t>е</w:t>
      </w:r>
      <w:r w:rsidRPr="00550985">
        <w:rPr>
          <w:i/>
          <w:iCs/>
          <w:lang w:val="ru-RU"/>
        </w:rPr>
        <w:t xml:space="preserve"> оборудовани</w:t>
      </w:r>
      <w:r>
        <w:rPr>
          <w:i/>
          <w:iCs/>
          <w:lang w:val="ru-RU"/>
        </w:rPr>
        <w:t>е на основе ГФУ</w:t>
      </w:r>
    </w:p>
    <w:p w14:paraId="01E853A7" w14:textId="77777777" w:rsidR="006853A0" w:rsidRPr="00231FD4" w:rsidRDefault="006853A0" w:rsidP="00A06508">
      <w:pPr>
        <w:pStyle w:val="Heading1"/>
        <w:rPr>
          <w:lang w:val="ru-RU"/>
        </w:rPr>
      </w:pPr>
      <w:r>
        <w:rPr>
          <w:lang w:val="ru-RU"/>
        </w:rPr>
        <w:t xml:space="preserve">В отношении </w:t>
      </w:r>
      <w:r w:rsidRPr="00550985">
        <w:rPr>
          <w:lang w:val="ru-RU"/>
        </w:rPr>
        <w:t xml:space="preserve">бытового </w:t>
      </w:r>
      <w:r>
        <w:rPr>
          <w:lang w:val="ru-RU"/>
        </w:rPr>
        <w:t xml:space="preserve">охлаждения </w:t>
      </w:r>
      <w:r w:rsidRPr="00550985">
        <w:rPr>
          <w:lang w:val="ru-RU"/>
        </w:rPr>
        <w:t xml:space="preserve">Всемирный банк пояснил, что Таиланд в основном производит холодильники малого и среднего </w:t>
      </w:r>
      <w:r>
        <w:rPr>
          <w:lang w:val="ru-RU"/>
        </w:rPr>
        <w:t xml:space="preserve">габарита, в </w:t>
      </w:r>
      <w:r w:rsidRPr="00550985">
        <w:rPr>
          <w:lang w:val="ru-RU"/>
        </w:rPr>
        <w:t>большинств</w:t>
      </w:r>
      <w:r>
        <w:rPr>
          <w:lang w:val="ru-RU"/>
        </w:rPr>
        <w:t>е</w:t>
      </w:r>
      <w:r w:rsidRPr="00550985">
        <w:rPr>
          <w:lang w:val="ru-RU"/>
        </w:rPr>
        <w:t xml:space="preserve"> из которых уже использу</w:t>
      </w:r>
      <w:r>
        <w:rPr>
          <w:lang w:val="ru-RU"/>
        </w:rPr>
        <w:t>е</w:t>
      </w:r>
      <w:r w:rsidRPr="00550985">
        <w:rPr>
          <w:lang w:val="ru-RU"/>
        </w:rPr>
        <w:t>т</w:t>
      </w:r>
      <w:r>
        <w:rPr>
          <w:lang w:val="ru-RU"/>
        </w:rPr>
        <w:t>ся</w:t>
      </w:r>
      <w:r w:rsidRPr="00550985">
        <w:rPr>
          <w:lang w:val="ru-RU"/>
        </w:rPr>
        <w:t xml:space="preserve"> изобутан в качестве хладагента. Предлагаемое постановление о запрете производства и импорта бытовых холодильников и автономного коммерческого холодильного оборудования с использованием ГФУ к 1 января 2030 года призвано обеспечить </w:t>
      </w:r>
      <w:r>
        <w:rPr>
          <w:lang w:val="ru-RU"/>
        </w:rPr>
        <w:t xml:space="preserve">постоянный </w:t>
      </w:r>
      <w:r w:rsidRPr="00550985">
        <w:rPr>
          <w:lang w:val="ru-RU"/>
        </w:rPr>
        <w:t>поэтапный отказ от использования ГФУ в этих областях применения на внутреннем рынке.</w:t>
      </w:r>
      <w:r>
        <w:rPr>
          <w:lang w:val="ru-RU"/>
        </w:rPr>
        <w:t xml:space="preserve">  </w:t>
      </w:r>
      <w:r w:rsidRPr="00231FD4">
        <w:rPr>
          <w:lang w:val="ru-RU"/>
        </w:rPr>
        <w:t xml:space="preserve"> </w:t>
      </w:r>
    </w:p>
    <w:p w14:paraId="01E853A8" w14:textId="77777777" w:rsidR="006853A0" w:rsidRPr="00751DB0" w:rsidRDefault="006853A0" w:rsidP="00A06508">
      <w:pPr>
        <w:pStyle w:val="Heading1"/>
        <w:rPr>
          <w:lang w:val="ru-RU"/>
        </w:rPr>
      </w:pPr>
      <w:r w:rsidRPr="00550985">
        <w:rPr>
          <w:lang w:val="ru-RU"/>
        </w:rPr>
        <w:t xml:space="preserve">В отношении оборудования для кондиционирования воздуха, за исключением чиллеров, правительство планирует к той же дате запретить производство и импорт оборудования, использующего хладагенты с </w:t>
      </w:r>
      <w:r>
        <w:rPr>
          <w:lang w:val="ru-RU"/>
        </w:rPr>
        <w:t>ПГП</w:t>
      </w:r>
      <w:r w:rsidRPr="00550985">
        <w:rPr>
          <w:lang w:val="ru-RU"/>
        </w:rPr>
        <w:t xml:space="preserve"> выше 700. Что касается других областей применения, </w:t>
      </w:r>
      <w:r>
        <w:rPr>
          <w:lang w:val="ru-RU"/>
        </w:rPr>
        <w:t xml:space="preserve">то </w:t>
      </w:r>
      <w:r w:rsidRPr="00550985">
        <w:rPr>
          <w:lang w:val="ru-RU"/>
        </w:rPr>
        <w:lastRenderedPageBreak/>
        <w:t>запреты и соответствующие меры контроля будут рас</w:t>
      </w:r>
      <w:r>
        <w:rPr>
          <w:lang w:val="ru-RU"/>
        </w:rPr>
        <w:t xml:space="preserve">сматриваться после технических обзоров </w:t>
      </w:r>
      <w:r w:rsidRPr="00550985">
        <w:rPr>
          <w:lang w:val="ru-RU"/>
        </w:rPr>
        <w:t>осуществимых и устойчивых альтернатив и консультаций с промышленностью.</w:t>
      </w:r>
      <w:r>
        <w:rPr>
          <w:lang w:val="ru-RU"/>
        </w:rPr>
        <w:t xml:space="preserve">  </w:t>
      </w:r>
    </w:p>
    <w:p w14:paraId="01E853A9" w14:textId="77777777" w:rsidR="006853A0" w:rsidRPr="001F18D4" w:rsidRDefault="006853A0" w:rsidP="00A06508">
      <w:pPr>
        <w:pStyle w:val="Heading1"/>
        <w:rPr>
          <w:lang w:val="ru-RU"/>
        </w:rPr>
      </w:pPr>
      <w:r w:rsidRPr="00550985">
        <w:rPr>
          <w:lang w:val="ru-RU"/>
        </w:rPr>
        <w:t xml:space="preserve">Секретариат обсудил возможность ускорения предложенных сроков запрета производства оборудования на основе ГФУ в вышеупомянутых </w:t>
      </w:r>
      <w:r>
        <w:rPr>
          <w:lang w:val="ru-RU"/>
        </w:rPr>
        <w:t xml:space="preserve">областях применения. </w:t>
      </w:r>
      <w:r w:rsidRPr="00550985">
        <w:rPr>
          <w:lang w:val="ru-RU"/>
        </w:rPr>
        <w:t xml:space="preserve">Всемирный банк указал, что в случае одобрения проекта на 98-м </w:t>
      </w:r>
      <w:r>
        <w:rPr>
          <w:lang w:val="ru-RU"/>
        </w:rPr>
        <w:t xml:space="preserve">совещании </w:t>
      </w:r>
      <w:r w:rsidRPr="00550985">
        <w:rPr>
          <w:lang w:val="ru-RU"/>
        </w:rPr>
        <w:t>потребуется приблизительно от 15 до 18 месяцев для завершения административных процедур и начала реализации. Потребуется</w:t>
      </w:r>
      <w:r w:rsidRPr="00751DB0">
        <w:rPr>
          <w:lang w:val="ru-RU"/>
        </w:rPr>
        <w:t xml:space="preserve"> </w:t>
      </w:r>
      <w:r>
        <w:rPr>
          <w:lang w:val="ru-RU"/>
        </w:rPr>
        <w:t>также</w:t>
      </w:r>
      <w:r w:rsidRPr="00751DB0">
        <w:rPr>
          <w:lang w:val="ru-RU"/>
        </w:rPr>
        <w:t xml:space="preserve"> </w:t>
      </w:r>
      <w:r>
        <w:rPr>
          <w:lang w:val="ru-RU"/>
        </w:rPr>
        <w:t>д</w:t>
      </w:r>
      <w:r w:rsidRPr="00550985">
        <w:rPr>
          <w:lang w:val="ru-RU"/>
        </w:rPr>
        <w:t>ополнительное</w:t>
      </w:r>
      <w:r w:rsidRPr="00751DB0">
        <w:rPr>
          <w:lang w:val="ru-RU"/>
        </w:rPr>
        <w:t xml:space="preserve"> </w:t>
      </w:r>
      <w:r w:rsidRPr="00550985">
        <w:rPr>
          <w:lang w:val="ru-RU"/>
        </w:rPr>
        <w:t>время</w:t>
      </w:r>
      <w:r w:rsidRPr="00751DB0">
        <w:rPr>
          <w:lang w:val="ru-RU"/>
        </w:rPr>
        <w:t xml:space="preserve"> </w:t>
      </w:r>
      <w:r w:rsidRPr="00550985">
        <w:rPr>
          <w:lang w:val="ru-RU"/>
        </w:rPr>
        <w:t>для</w:t>
      </w:r>
      <w:r w:rsidRPr="00751DB0">
        <w:rPr>
          <w:lang w:val="ru-RU"/>
        </w:rPr>
        <w:t xml:space="preserve"> </w:t>
      </w:r>
      <w:r w:rsidRPr="00550985">
        <w:rPr>
          <w:lang w:val="ru-RU"/>
        </w:rPr>
        <w:t>консультаций</w:t>
      </w:r>
      <w:r w:rsidRPr="00751DB0">
        <w:rPr>
          <w:lang w:val="ru-RU"/>
        </w:rPr>
        <w:t xml:space="preserve"> </w:t>
      </w:r>
      <w:r w:rsidRPr="00550985">
        <w:rPr>
          <w:lang w:val="ru-RU"/>
        </w:rPr>
        <w:t>с</w:t>
      </w:r>
      <w:r w:rsidRPr="00751DB0">
        <w:rPr>
          <w:lang w:val="ru-RU"/>
        </w:rPr>
        <w:t xml:space="preserve"> </w:t>
      </w:r>
      <w:r>
        <w:rPr>
          <w:lang w:val="ru-RU"/>
        </w:rPr>
        <w:t>субъектами</w:t>
      </w:r>
      <w:r w:rsidRPr="00751DB0">
        <w:rPr>
          <w:lang w:val="ru-RU"/>
        </w:rPr>
        <w:t xml:space="preserve"> </w:t>
      </w:r>
      <w:r>
        <w:rPr>
          <w:lang w:val="ru-RU"/>
        </w:rPr>
        <w:t>деятельности</w:t>
      </w:r>
      <w:r w:rsidRPr="00751DB0">
        <w:rPr>
          <w:lang w:val="ru-RU"/>
        </w:rPr>
        <w:t xml:space="preserve">, </w:t>
      </w:r>
      <w:r w:rsidRPr="00550985">
        <w:rPr>
          <w:lang w:val="ru-RU"/>
        </w:rPr>
        <w:t>переговоров</w:t>
      </w:r>
      <w:r w:rsidRPr="00751DB0">
        <w:rPr>
          <w:lang w:val="ru-RU"/>
        </w:rPr>
        <w:t xml:space="preserve"> </w:t>
      </w:r>
      <w:r w:rsidRPr="00550985">
        <w:rPr>
          <w:lang w:val="ru-RU"/>
        </w:rPr>
        <w:t>и</w:t>
      </w:r>
      <w:r w:rsidRPr="00751DB0">
        <w:rPr>
          <w:lang w:val="ru-RU"/>
        </w:rPr>
        <w:t xml:space="preserve"> </w:t>
      </w:r>
      <w:r w:rsidRPr="00550985">
        <w:rPr>
          <w:lang w:val="ru-RU"/>
        </w:rPr>
        <w:t>обеспечения</w:t>
      </w:r>
      <w:r w:rsidRPr="00751DB0">
        <w:rPr>
          <w:lang w:val="ru-RU"/>
        </w:rPr>
        <w:t xml:space="preserve"> </w:t>
      </w:r>
      <w:r w:rsidRPr="00550985">
        <w:rPr>
          <w:lang w:val="ru-RU"/>
        </w:rPr>
        <w:t>соблюдения</w:t>
      </w:r>
      <w:r w:rsidRPr="00751DB0">
        <w:rPr>
          <w:lang w:val="ru-RU"/>
        </w:rPr>
        <w:t xml:space="preserve">. </w:t>
      </w:r>
      <w:r>
        <w:rPr>
          <w:highlight w:val="yellow"/>
          <w:lang w:val="ru-RU"/>
        </w:rPr>
        <w:t xml:space="preserve"> </w:t>
      </w:r>
    </w:p>
    <w:p w14:paraId="01E853AA" w14:textId="77777777" w:rsidR="006853A0" w:rsidRPr="00751DB0" w:rsidRDefault="006853A0" w:rsidP="00A06508">
      <w:pPr>
        <w:widowControl w:val="0"/>
        <w:suppressAutoHyphens/>
        <w:spacing w:after="240"/>
        <w:rPr>
          <w:i/>
          <w:iCs/>
          <w:lang w:val="ru-RU"/>
        </w:rPr>
      </w:pPr>
      <w:r>
        <w:rPr>
          <w:i/>
          <w:iCs/>
          <w:lang w:val="ru-RU"/>
        </w:rPr>
        <w:t xml:space="preserve">Оборудование, производимое для экспортных рынков </w:t>
      </w:r>
    </w:p>
    <w:p w14:paraId="01E853AB" w14:textId="77777777" w:rsidR="006853A0" w:rsidRPr="00C44C3E" w:rsidRDefault="006853A0" w:rsidP="00A06508">
      <w:pPr>
        <w:pStyle w:val="Heading1"/>
        <w:rPr>
          <w:lang w:val="ru-RU"/>
        </w:rPr>
      </w:pPr>
      <w:r w:rsidRPr="00550985">
        <w:rPr>
          <w:lang w:val="ru-RU"/>
        </w:rPr>
        <w:t>Секретариат запросил разъяснения</w:t>
      </w:r>
      <w:r>
        <w:rPr>
          <w:lang w:val="ru-RU"/>
        </w:rPr>
        <w:t>, будут ли</w:t>
      </w:r>
      <w:r w:rsidRPr="00550985">
        <w:rPr>
          <w:lang w:val="ru-RU"/>
        </w:rPr>
        <w:t xml:space="preserve"> предлагаемые правила также запрещать производство оборудования на основе ГФУ, предназначенного для экспортных рынков. Всемирный банк пояснил, что производители, как ожидается, перейдут на технологии с низким или более низким ПГП, когда экспортный рынок будет к этому готов. </w:t>
      </w:r>
      <w:r>
        <w:rPr>
          <w:lang w:val="ru-RU"/>
        </w:rPr>
        <w:t>В</w:t>
      </w:r>
      <w:r w:rsidRPr="00550985">
        <w:rPr>
          <w:lang w:val="ru-RU"/>
        </w:rPr>
        <w:t xml:space="preserve"> настоящее время</w:t>
      </w:r>
      <w:r>
        <w:rPr>
          <w:lang w:val="ru-RU"/>
        </w:rPr>
        <w:t>,</w:t>
      </w:r>
      <w:r w:rsidRPr="00550985">
        <w:rPr>
          <w:lang w:val="ru-RU"/>
        </w:rPr>
        <w:t xml:space="preserve"> </w:t>
      </w:r>
      <w:r>
        <w:rPr>
          <w:lang w:val="ru-RU"/>
        </w:rPr>
        <w:t>о</w:t>
      </w:r>
      <w:r w:rsidRPr="00550985">
        <w:rPr>
          <w:lang w:val="ru-RU"/>
        </w:rPr>
        <w:t>днако</w:t>
      </w:r>
      <w:r>
        <w:rPr>
          <w:lang w:val="ru-RU"/>
        </w:rPr>
        <w:t>.</w:t>
      </w:r>
      <w:r w:rsidRPr="00550985">
        <w:rPr>
          <w:lang w:val="ru-RU"/>
        </w:rPr>
        <w:t xml:space="preserve"> применение всеобщего запрета, охватывающего как внутренний, так и экспортный рынки, может поставить Таиланд в невыгодное положение на экспортных рынках, учитывая неравномерный и постепенный переход спроса </w:t>
      </w:r>
      <w:r>
        <w:rPr>
          <w:lang w:val="ru-RU"/>
        </w:rPr>
        <w:t xml:space="preserve">среди </w:t>
      </w:r>
      <w:r w:rsidRPr="00550985">
        <w:rPr>
          <w:lang w:val="ru-RU"/>
        </w:rPr>
        <w:t>стран и регион</w:t>
      </w:r>
      <w:r>
        <w:rPr>
          <w:lang w:val="ru-RU"/>
        </w:rPr>
        <w:t>ов</w:t>
      </w:r>
      <w:r w:rsidRPr="00550985">
        <w:rPr>
          <w:lang w:val="ru-RU"/>
        </w:rPr>
        <w:t xml:space="preserve">. Предлагаемый политический подход считается </w:t>
      </w:r>
      <w:r>
        <w:rPr>
          <w:lang w:val="ru-RU"/>
        </w:rPr>
        <w:t xml:space="preserve">поэтому </w:t>
      </w:r>
      <w:r w:rsidRPr="00550985">
        <w:rPr>
          <w:lang w:val="ru-RU"/>
        </w:rPr>
        <w:t xml:space="preserve">гибким и прагматичным. Также было отмечено, что опыт Таиланда показал, что </w:t>
      </w:r>
      <w:r>
        <w:rPr>
          <w:lang w:val="ru-RU"/>
        </w:rPr>
        <w:t xml:space="preserve">сохранение </w:t>
      </w:r>
      <w:r w:rsidRPr="00550985">
        <w:rPr>
          <w:lang w:val="ru-RU"/>
        </w:rPr>
        <w:t>нескольких производственных линий может быть нерентабельным.</w:t>
      </w:r>
      <w:r>
        <w:rPr>
          <w:lang w:val="ru-RU"/>
        </w:rPr>
        <w:t xml:space="preserve"> </w:t>
      </w:r>
      <w:r w:rsidRPr="00C44C3E">
        <w:rPr>
          <w:lang w:val="ru-RU"/>
        </w:rPr>
        <w:t xml:space="preserve">  </w:t>
      </w:r>
    </w:p>
    <w:p w14:paraId="01E853AC" w14:textId="77777777" w:rsidR="006853A0" w:rsidRPr="00550985" w:rsidRDefault="006853A0" w:rsidP="00A06508">
      <w:pPr>
        <w:keepNext/>
        <w:suppressAutoHyphens/>
        <w:spacing w:after="240"/>
        <w:rPr>
          <w:i/>
          <w:iCs/>
          <w:lang w:val="ru-RU"/>
        </w:rPr>
      </w:pPr>
      <w:r w:rsidRPr="00550985">
        <w:rPr>
          <w:i/>
          <w:iCs/>
          <w:lang w:val="ru-RU"/>
        </w:rPr>
        <w:t xml:space="preserve">Использование </w:t>
      </w:r>
      <w:r>
        <w:rPr>
          <w:i/>
          <w:iCs/>
          <w:lang w:val="ru-RU"/>
        </w:rPr>
        <w:t>коммерческого</w:t>
      </w:r>
      <w:r w:rsidRPr="00550985">
        <w:rPr>
          <w:i/>
          <w:iCs/>
          <w:lang w:val="ru-RU"/>
        </w:rPr>
        <w:t xml:space="preserve"> оборудования для кондиционирования воздуха с применением слабо</w:t>
      </w:r>
      <w:r>
        <w:rPr>
          <w:i/>
          <w:iCs/>
          <w:lang w:val="ru-RU"/>
        </w:rPr>
        <w:t xml:space="preserve"> </w:t>
      </w:r>
      <w:r w:rsidRPr="00550985">
        <w:rPr>
          <w:i/>
          <w:iCs/>
          <w:lang w:val="ru-RU"/>
        </w:rPr>
        <w:t>воспламеняющихся хладагентов</w:t>
      </w:r>
    </w:p>
    <w:p w14:paraId="01E853AD" w14:textId="77777777" w:rsidR="006853A0" w:rsidRPr="001F18D4" w:rsidRDefault="006853A0" w:rsidP="00A06508">
      <w:pPr>
        <w:pStyle w:val="Heading1"/>
        <w:rPr>
          <w:lang w:val="ru-RU"/>
        </w:rPr>
      </w:pPr>
      <w:r w:rsidRPr="00B60F5B">
        <w:rPr>
          <w:lang w:val="ru-RU"/>
        </w:rPr>
        <w:t xml:space="preserve">В отношении проектов по </w:t>
      </w:r>
      <w:r>
        <w:rPr>
          <w:lang w:val="ru-RU"/>
        </w:rPr>
        <w:t>конверсии коммерческих с</w:t>
      </w:r>
      <w:r w:rsidRPr="00B60F5B">
        <w:rPr>
          <w:lang w:val="ru-RU"/>
        </w:rPr>
        <w:t>истем кондиционирования воздуха Секретариат отметил, что действующие в Таиланде правила не позволяют устанавливать оборудование с использованием слабо</w:t>
      </w:r>
      <w:r>
        <w:rPr>
          <w:lang w:val="ru-RU"/>
        </w:rPr>
        <w:t xml:space="preserve"> </w:t>
      </w:r>
      <w:r w:rsidRPr="00B60F5B">
        <w:rPr>
          <w:lang w:val="ru-RU"/>
        </w:rPr>
        <w:t xml:space="preserve">воспламеняющихся хладагентов в высотных зданиях, и запросил разъяснения относительно сроков решения этой проблемы. Всемирный банк пояснил, что в рамках </w:t>
      </w:r>
      <w:r w:rsidRPr="00B60F5B">
        <w:t>K</w:t>
      </w:r>
      <w:r>
        <w:rPr>
          <w:lang w:val="ru-RU"/>
        </w:rPr>
        <w:t>ПР</w:t>
      </w:r>
      <w:r w:rsidRPr="00B60F5B">
        <w:rPr>
          <w:lang w:val="ru-RU"/>
        </w:rPr>
        <w:t xml:space="preserve"> предусмотрено взаимодействие с Министерством внутренних дел для решения этого нормативного барьера и содействия в будущем утверждению такого оборудования в высотных зданиях. Ожидается, что этот процесс будет завершен к декабрю </w:t>
      </w:r>
      <w:r w:rsidRPr="001F18D4">
        <w:rPr>
          <w:lang w:val="ru-RU"/>
        </w:rPr>
        <w:t xml:space="preserve">2029 </w:t>
      </w:r>
      <w:r w:rsidRPr="00B60F5B">
        <w:rPr>
          <w:lang w:val="ru-RU"/>
        </w:rPr>
        <w:t>года</w:t>
      </w:r>
      <w:r w:rsidRPr="001F18D4">
        <w:rPr>
          <w:lang w:val="ru-RU"/>
        </w:rPr>
        <w:t xml:space="preserve"> </w:t>
      </w:r>
      <w:r w:rsidRPr="00B60F5B">
        <w:rPr>
          <w:lang w:val="ru-RU"/>
        </w:rPr>
        <w:t>после</w:t>
      </w:r>
      <w:r w:rsidRPr="001F18D4">
        <w:rPr>
          <w:lang w:val="ru-RU"/>
        </w:rPr>
        <w:t xml:space="preserve"> </w:t>
      </w:r>
      <w:r w:rsidRPr="00B60F5B">
        <w:rPr>
          <w:lang w:val="ru-RU"/>
        </w:rPr>
        <w:t>завершения</w:t>
      </w:r>
      <w:r w:rsidRPr="001F18D4">
        <w:rPr>
          <w:lang w:val="ru-RU"/>
        </w:rPr>
        <w:t xml:space="preserve"> </w:t>
      </w:r>
      <w:r w:rsidRPr="00B60F5B">
        <w:rPr>
          <w:lang w:val="ru-RU"/>
        </w:rPr>
        <w:t>необходимых</w:t>
      </w:r>
      <w:r w:rsidRPr="001F18D4">
        <w:rPr>
          <w:lang w:val="ru-RU"/>
        </w:rPr>
        <w:t xml:space="preserve"> </w:t>
      </w:r>
      <w:r w:rsidRPr="00B60F5B">
        <w:rPr>
          <w:lang w:val="ru-RU"/>
        </w:rPr>
        <w:t>процедур</w:t>
      </w:r>
      <w:r w:rsidRPr="001F18D4">
        <w:rPr>
          <w:lang w:val="ru-RU"/>
        </w:rPr>
        <w:t xml:space="preserve"> </w:t>
      </w:r>
      <w:r w:rsidRPr="00B60F5B">
        <w:rPr>
          <w:lang w:val="ru-RU"/>
        </w:rPr>
        <w:t>и</w:t>
      </w:r>
      <w:r w:rsidRPr="001F18D4">
        <w:rPr>
          <w:lang w:val="ru-RU"/>
        </w:rPr>
        <w:t xml:space="preserve"> </w:t>
      </w:r>
      <w:r w:rsidRPr="00B60F5B">
        <w:rPr>
          <w:lang w:val="ru-RU"/>
        </w:rPr>
        <w:t>получения</w:t>
      </w:r>
      <w:r w:rsidRPr="001F18D4">
        <w:rPr>
          <w:lang w:val="ru-RU"/>
        </w:rPr>
        <w:t xml:space="preserve"> </w:t>
      </w:r>
      <w:r w:rsidRPr="00B60F5B">
        <w:rPr>
          <w:lang w:val="ru-RU"/>
        </w:rPr>
        <w:t>административных</w:t>
      </w:r>
      <w:r w:rsidRPr="001F18D4">
        <w:rPr>
          <w:lang w:val="ru-RU"/>
        </w:rPr>
        <w:t xml:space="preserve"> </w:t>
      </w:r>
      <w:r w:rsidRPr="00B60F5B">
        <w:rPr>
          <w:lang w:val="ru-RU"/>
        </w:rPr>
        <w:t>разрешений</w:t>
      </w:r>
      <w:r w:rsidRPr="001F18D4">
        <w:rPr>
          <w:lang w:val="ru-RU"/>
        </w:rPr>
        <w:t xml:space="preserve">. </w:t>
      </w:r>
    </w:p>
    <w:p w14:paraId="01E853AE" w14:textId="77777777" w:rsidR="006853A0" w:rsidRPr="002B1660" w:rsidRDefault="006853A0" w:rsidP="00A06508">
      <w:pPr>
        <w:widowControl w:val="0"/>
        <w:suppressAutoHyphens/>
        <w:spacing w:after="240"/>
        <w:rPr>
          <w:i/>
          <w:iCs/>
        </w:rPr>
      </w:pPr>
      <w:r>
        <w:rPr>
          <w:i/>
          <w:iCs/>
          <w:lang w:val="ru-RU"/>
        </w:rPr>
        <w:t>Представление данных о ГФУ</w:t>
      </w:r>
    </w:p>
    <w:p w14:paraId="01E853AF" w14:textId="77777777" w:rsidR="006853A0" w:rsidRPr="001F18D4" w:rsidRDefault="006853A0" w:rsidP="00A06508">
      <w:pPr>
        <w:pStyle w:val="Heading1"/>
        <w:rPr>
          <w:lang w:val="ru-RU"/>
        </w:rPr>
      </w:pPr>
      <w:r w:rsidRPr="002112A1">
        <w:rPr>
          <w:lang w:val="ru-RU"/>
        </w:rPr>
        <w:t>Секретариат запросил разъяснения относительно отсутствия данных о потреблении ГФУ за 2023 год</w:t>
      </w:r>
      <w:r>
        <w:rPr>
          <w:lang w:val="ru-RU"/>
        </w:rPr>
        <w:t>, сообщаемых в Секретариат по озону</w:t>
      </w:r>
      <w:r w:rsidRPr="002112A1">
        <w:rPr>
          <w:lang w:val="ru-RU"/>
        </w:rPr>
        <w:t xml:space="preserve">. Всемирный банк пояснил, что Таиланд ратифицировал Кигалийскую поправку в апреле 2024 года и в соответствии с решениями Совещания </w:t>
      </w:r>
      <w:r>
        <w:rPr>
          <w:lang w:val="ru-RU"/>
        </w:rPr>
        <w:t>С</w:t>
      </w:r>
      <w:r w:rsidRPr="002112A1">
        <w:rPr>
          <w:lang w:val="ru-RU"/>
        </w:rPr>
        <w:t>торон</w:t>
      </w:r>
      <w:r>
        <w:rPr>
          <w:lang w:val="ru-RU"/>
        </w:rPr>
        <w:t xml:space="preserve"> он</w:t>
      </w:r>
      <w:r w:rsidRPr="002112A1">
        <w:rPr>
          <w:lang w:val="ru-RU"/>
        </w:rPr>
        <w:t xml:space="preserve"> не обязан представлять данные о потреблении ГФУ за 2023 год. Тем не менее, все необходимые для анализа К</w:t>
      </w:r>
      <w:r>
        <w:rPr>
          <w:lang w:val="ru-RU"/>
        </w:rPr>
        <w:t>ПР</w:t>
      </w:r>
      <w:r w:rsidRPr="002112A1">
        <w:rPr>
          <w:lang w:val="ru-RU"/>
        </w:rPr>
        <w:t xml:space="preserve"> данные, включая информацию по конкретным веществам и секторам за период 2020–2024 годов, были представлены вместе с соответствующим анализом тенденций потребления.</w:t>
      </w:r>
      <w:r>
        <w:rPr>
          <w:lang w:val="ru-RU"/>
        </w:rPr>
        <w:t xml:space="preserve"> </w:t>
      </w:r>
    </w:p>
    <w:p w14:paraId="01E853B0" w14:textId="77777777" w:rsidR="006853A0" w:rsidRPr="00CD5A7C" w:rsidRDefault="006853A0" w:rsidP="00A06508">
      <w:pPr>
        <w:keepNext/>
        <w:spacing w:after="240"/>
        <w:rPr>
          <w:lang w:val="ru-RU"/>
        </w:rPr>
      </w:pPr>
      <w:r>
        <w:rPr>
          <w:u w:val="single"/>
          <w:lang w:val="ru-RU"/>
        </w:rPr>
        <w:t>Технические и расходные вопросы</w:t>
      </w:r>
      <w:r w:rsidRPr="00CD5A7C">
        <w:rPr>
          <w:lang w:val="ru-RU"/>
        </w:rPr>
        <w:t xml:space="preserve"> </w:t>
      </w:r>
    </w:p>
    <w:p w14:paraId="01E853B1" w14:textId="77777777" w:rsidR="006853A0" w:rsidRPr="00CD5A7C" w:rsidRDefault="006853A0" w:rsidP="00A06508">
      <w:pPr>
        <w:keepNext/>
        <w:spacing w:after="240"/>
        <w:rPr>
          <w:i/>
          <w:iCs/>
          <w:lang w:val="ru-RU"/>
        </w:rPr>
      </w:pPr>
      <w:r w:rsidRPr="00CD5A7C">
        <w:rPr>
          <w:i/>
          <w:iCs/>
          <w:lang w:val="ru-RU"/>
        </w:rPr>
        <w:t xml:space="preserve">Проекты </w:t>
      </w:r>
      <w:r>
        <w:rPr>
          <w:i/>
          <w:iCs/>
          <w:lang w:val="ru-RU"/>
        </w:rPr>
        <w:t xml:space="preserve">конверсии </w:t>
      </w:r>
      <w:r w:rsidRPr="00CD5A7C">
        <w:rPr>
          <w:i/>
          <w:iCs/>
          <w:lang w:val="ru-RU"/>
        </w:rPr>
        <w:t xml:space="preserve">коммерческих систем кондиционирования воздуха </w:t>
      </w:r>
    </w:p>
    <w:p w14:paraId="01E853B2" w14:textId="77777777" w:rsidR="006853A0" w:rsidRPr="002112A1" w:rsidRDefault="006853A0" w:rsidP="00A06508">
      <w:pPr>
        <w:pStyle w:val="Heading1"/>
        <w:rPr>
          <w:lang w:val="ru-RU"/>
        </w:rPr>
      </w:pPr>
      <w:r w:rsidRPr="00DD44C5">
        <w:rPr>
          <w:lang w:val="ru-RU"/>
        </w:rPr>
        <w:t xml:space="preserve">Секретариат обсудил </w:t>
      </w:r>
      <w:r>
        <w:rPr>
          <w:lang w:val="ru-RU"/>
        </w:rPr>
        <w:t xml:space="preserve">расходы, </w:t>
      </w:r>
      <w:r w:rsidRPr="00DD44C5">
        <w:rPr>
          <w:lang w:val="ru-RU"/>
        </w:rPr>
        <w:t>связанные с производством предприятиями коммерческого оборудования для кондиционирования воздуха, отметив, что холодопроизводительность этих предприятий превышает 80 000 БТЕ/час.</w:t>
      </w:r>
      <w:r w:rsidRPr="002112A1">
        <w:rPr>
          <w:lang w:val="ru-RU"/>
        </w:rPr>
        <w:t xml:space="preserve">   </w:t>
      </w:r>
    </w:p>
    <w:p w14:paraId="01E853B3" w14:textId="77777777" w:rsidR="006853A0" w:rsidRPr="00F37D30" w:rsidRDefault="006853A0" w:rsidP="00A06508">
      <w:pPr>
        <w:pStyle w:val="Heading1"/>
        <w:rPr>
          <w:lang w:val="ru-RU"/>
        </w:rPr>
      </w:pPr>
      <w:r>
        <w:rPr>
          <w:lang w:val="ru-RU"/>
        </w:rPr>
        <w:lastRenderedPageBreak/>
        <w:t xml:space="preserve">Касательно </w:t>
      </w:r>
      <w:r w:rsidRPr="00DD44C5">
        <w:rPr>
          <w:lang w:val="ru-RU"/>
        </w:rPr>
        <w:t xml:space="preserve">данных о потреблении ГФУ в 2025 году Всемирный банк пояснил, что </w:t>
      </w:r>
      <w:r>
        <w:rPr>
          <w:lang w:val="ru-RU"/>
        </w:rPr>
        <w:t>обзор</w:t>
      </w:r>
      <w:r w:rsidRPr="00DD44C5">
        <w:rPr>
          <w:lang w:val="ru-RU"/>
        </w:rPr>
        <w:t xml:space="preserve"> и сбор данных были завершены в начале 2025 года; </w:t>
      </w:r>
      <w:r>
        <w:rPr>
          <w:lang w:val="ru-RU"/>
        </w:rPr>
        <w:t xml:space="preserve">поэтому </w:t>
      </w:r>
      <w:r w:rsidRPr="00DD44C5">
        <w:rPr>
          <w:lang w:val="ru-RU"/>
        </w:rPr>
        <w:t>данные о потреблении доступны только за период с 2022 по 2024 год.</w:t>
      </w:r>
      <w:r>
        <w:rPr>
          <w:lang w:val="ru-RU"/>
        </w:rPr>
        <w:t xml:space="preserve"> </w:t>
      </w:r>
      <w:r w:rsidRPr="00F37D30">
        <w:rPr>
          <w:lang w:val="ru-RU"/>
        </w:rPr>
        <w:t xml:space="preserve">  </w:t>
      </w:r>
    </w:p>
    <w:p w14:paraId="01E853B4" w14:textId="77777777" w:rsidR="006853A0" w:rsidRPr="00F37D30" w:rsidRDefault="006853A0" w:rsidP="00A06508">
      <w:pPr>
        <w:pStyle w:val="Heading1"/>
        <w:rPr>
          <w:lang w:val="ru-RU"/>
        </w:rPr>
      </w:pPr>
      <w:r w:rsidRPr="00DD44C5">
        <w:rPr>
          <w:lang w:val="ru-RU"/>
        </w:rPr>
        <w:t xml:space="preserve">После обсуждений и с учетом необходимости перепроектирования изделия для работы с хладагентами </w:t>
      </w:r>
      <w:r w:rsidRPr="00DD44C5">
        <w:t>A</w:t>
      </w:r>
      <w:r w:rsidRPr="00DD44C5">
        <w:rPr>
          <w:lang w:val="ru-RU"/>
        </w:rPr>
        <w:t>2</w:t>
      </w:r>
      <w:r w:rsidRPr="00DD44C5">
        <w:t>L</w:t>
      </w:r>
      <w:r w:rsidRPr="00DD44C5">
        <w:rPr>
          <w:lang w:val="ru-RU"/>
        </w:rPr>
        <w:t xml:space="preserve">, а также модификации производственных мощностей для безопасного обращения с этими хладагентами </w:t>
      </w:r>
      <w:r>
        <w:rPr>
          <w:lang w:val="ru-RU"/>
        </w:rPr>
        <w:t xml:space="preserve">расходы </w:t>
      </w:r>
      <w:r w:rsidRPr="00DD44C5">
        <w:rPr>
          <w:lang w:val="ru-RU"/>
        </w:rPr>
        <w:t>был</w:t>
      </w:r>
      <w:r>
        <w:rPr>
          <w:lang w:val="ru-RU"/>
        </w:rPr>
        <w:t>и</w:t>
      </w:r>
      <w:r w:rsidRPr="00DD44C5">
        <w:rPr>
          <w:lang w:val="ru-RU"/>
        </w:rPr>
        <w:t xml:space="preserve"> согласован</w:t>
      </w:r>
      <w:r>
        <w:rPr>
          <w:lang w:val="ru-RU"/>
        </w:rPr>
        <w:t>ы</w:t>
      </w:r>
      <w:r w:rsidRPr="00DD44C5">
        <w:rPr>
          <w:lang w:val="ru-RU"/>
        </w:rPr>
        <w:t xml:space="preserve"> </w:t>
      </w:r>
      <w:r>
        <w:rPr>
          <w:lang w:val="ru-RU"/>
        </w:rPr>
        <w:t xml:space="preserve">в объемах, </w:t>
      </w:r>
      <w:r w:rsidRPr="00DD44C5">
        <w:rPr>
          <w:lang w:val="ru-RU"/>
        </w:rPr>
        <w:t>пр</w:t>
      </w:r>
      <w:r>
        <w:rPr>
          <w:lang w:val="ru-RU"/>
        </w:rPr>
        <w:t xml:space="preserve">иведенных </w:t>
      </w:r>
      <w:r w:rsidRPr="00DD44C5">
        <w:rPr>
          <w:lang w:val="ru-RU"/>
        </w:rPr>
        <w:t xml:space="preserve">в таблице 14, в соответствии с </w:t>
      </w:r>
      <w:r w:rsidRPr="00F37D30">
        <w:rPr>
          <w:lang w:val="ru-RU"/>
        </w:rPr>
        <w:t>руководств</w:t>
      </w:r>
      <w:r>
        <w:rPr>
          <w:lang w:val="ru-RU"/>
        </w:rPr>
        <w:t>ом</w:t>
      </w:r>
      <w:r w:rsidRPr="00F37D30">
        <w:rPr>
          <w:lang w:val="ru-RU"/>
        </w:rPr>
        <w:t xml:space="preserve"> по расчету расходов</w:t>
      </w:r>
      <w:r w:rsidRPr="00DD44C5">
        <w:rPr>
          <w:lang w:val="ru-RU"/>
        </w:rPr>
        <w:t xml:space="preserve"> для коммерческого </w:t>
      </w:r>
      <w:r>
        <w:rPr>
          <w:lang w:val="ru-RU"/>
        </w:rPr>
        <w:t>кондиционирования воздуха</w:t>
      </w:r>
      <w:r w:rsidRPr="00DD44C5">
        <w:rPr>
          <w:lang w:val="ru-RU"/>
        </w:rPr>
        <w:t>, утвержденным в решении 95/86.</w:t>
      </w:r>
      <w:r>
        <w:rPr>
          <w:lang w:val="ru-RU"/>
        </w:rPr>
        <w:t xml:space="preserve"> </w:t>
      </w:r>
    </w:p>
    <w:p w14:paraId="01E853B5" w14:textId="77777777" w:rsidR="006853A0" w:rsidRPr="00F37D30" w:rsidRDefault="006853A0" w:rsidP="00A06508">
      <w:pPr>
        <w:rPr>
          <w:b/>
          <w:bCs/>
          <w:lang w:val="ru-RU"/>
        </w:rPr>
      </w:pPr>
      <w:r>
        <w:rPr>
          <w:b/>
          <w:bCs/>
          <w:lang w:val="ru-RU"/>
        </w:rPr>
        <w:t>Таблица</w:t>
      </w:r>
      <w:r w:rsidRPr="001F18D4">
        <w:rPr>
          <w:b/>
          <w:bCs/>
          <w:lang w:val="ru-RU"/>
        </w:rPr>
        <w:t xml:space="preserve"> 14. </w:t>
      </w:r>
      <w:r>
        <w:rPr>
          <w:b/>
          <w:bCs/>
          <w:lang w:val="ru-RU"/>
        </w:rPr>
        <w:t>Согласованные</w:t>
      </w:r>
      <w:r w:rsidRPr="00F37D30">
        <w:rPr>
          <w:b/>
          <w:bCs/>
          <w:lang w:val="ru-RU"/>
        </w:rPr>
        <w:t xml:space="preserve"> </w:t>
      </w:r>
      <w:r>
        <w:rPr>
          <w:b/>
          <w:bCs/>
          <w:lang w:val="ru-RU"/>
        </w:rPr>
        <w:t>расходы</w:t>
      </w:r>
      <w:r w:rsidRPr="00F37D30">
        <w:rPr>
          <w:b/>
          <w:bCs/>
          <w:lang w:val="ru-RU"/>
        </w:rPr>
        <w:t xml:space="preserve"> </w:t>
      </w:r>
      <w:r>
        <w:rPr>
          <w:b/>
          <w:bCs/>
          <w:lang w:val="ru-RU"/>
        </w:rPr>
        <w:t>для</w:t>
      </w:r>
      <w:r w:rsidRPr="00F37D30">
        <w:rPr>
          <w:b/>
          <w:bCs/>
          <w:lang w:val="ru-RU"/>
        </w:rPr>
        <w:t xml:space="preserve"> </w:t>
      </w:r>
      <w:r>
        <w:rPr>
          <w:b/>
          <w:bCs/>
          <w:lang w:val="ru-RU"/>
        </w:rPr>
        <w:t>производственного</w:t>
      </w:r>
      <w:r w:rsidRPr="00F37D30">
        <w:rPr>
          <w:b/>
          <w:bCs/>
          <w:lang w:val="ru-RU"/>
        </w:rPr>
        <w:t xml:space="preserve"> </w:t>
      </w:r>
      <w:r>
        <w:rPr>
          <w:b/>
          <w:bCs/>
          <w:lang w:val="ru-RU"/>
        </w:rPr>
        <w:t>сектора</w:t>
      </w:r>
      <w:r w:rsidRPr="00F37D30">
        <w:rPr>
          <w:b/>
          <w:bCs/>
          <w:lang w:val="ru-RU"/>
        </w:rPr>
        <w:t xml:space="preserve"> </w:t>
      </w:r>
      <w:r>
        <w:rPr>
          <w:b/>
          <w:bCs/>
          <w:lang w:val="ru-RU"/>
        </w:rPr>
        <w:t>на</w:t>
      </w:r>
      <w:r w:rsidRPr="00F37D30">
        <w:rPr>
          <w:b/>
          <w:bCs/>
          <w:lang w:val="ru-RU"/>
        </w:rPr>
        <w:t xml:space="preserve"> </w:t>
      </w:r>
      <w:r>
        <w:rPr>
          <w:b/>
          <w:bCs/>
          <w:lang w:val="ru-RU"/>
        </w:rPr>
        <w:t>этапе</w:t>
      </w:r>
      <w:r w:rsidRPr="00F37D30">
        <w:rPr>
          <w:b/>
          <w:bCs/>
          <w:lang w:val="ru-RU"/>
        </w:rPr>
        <w:t xml:space="preserve"> </w:t>
      </w:r>
      <w:r w:rsidRPr="002B1660">
        <w:rPr>
          <w:b/>
          <w:bCs/>
        </w:rPr>
        <w:t>I</w:t>
      </w:r>
      <w:r w:rsidRPr="00F37D30">
        <w:rPr>
          <w:b/>
          <w:bCs/>
          <w:lang w:val="ru-RU"/>
        </w:rPr>
        <w:t xml:space="preserve"> </w:t>
      </w:r>
      <w:r>
        <w:rPr>
          <w:b/>
          <w:bCs/>
          <w:lang w:val="ru-RU"/>
        </w:rPr>
        <w:t xml:space="preserve">КПР для Таиланда </w:t>
      </w:r>
    </w:p>
    <w:tbl>
      <w:tblPr>
        <w:tblW w:w="4944" w:type="pct"/>
        <w:tblInd w:w="108" w:type="dxa"/>
        <w:tblLook w:val="00A0" w:firstRow="1" w:lastRow="0" w:firstColumn="1" w:lastColumn="0" w:noHBand="0" w:noVBand="0"/>
      </w:tblPr>
      <w:tblGrid>
        <w:gridCol w:w="2609"/>
        <w:gridCol w:w="2252"/>
        <w:gridCol w:w="2377"/>
        <w:gridCol w:w="2231"/>
      </w:tblGrid>
      <w:tr w:rsidR="006853A0" w14:paraId="01E853BE" w14:textId="77777777" w:rsidTr="005A0886">
        <w:trPr>
          <w:trHeight w:val="526"/>
          <w:tblHeader/>
        </w:trPr>
        <w:tc>
          <w:tcPr>
            <w:tcW w:w="1378" w:type="pct"/>
            <w:tcBorders>
              <w:top w:val="single" w:sz="4" w:space="0" w:color="auto"/>
              <w:left w:val="single" w:sz="4" w:space="0" w:color="auto"/>
              <w:bottom w:val="single" w:sz="4" w:space="0" w:color="auto"/>
              <w:right w:val="single" w:sz="4" w:space="0" w:color="auto"/>
            </w:tcBorders>
            <w:noWrap/>
            <w:vAlign w:val="center"/>
          </w:tcPr>
          <w:p w14:paraId="01E853B6" w14:textId="77777777" w:rsidR="006853A0" w:rsidRDefault="006853A0" w:rsidP="00A06508">
            <w:pPr>
              <w:jc w:val="left"/>
              <w:rPr>
                <w:b/>
                <w:bCs/>
                <w:sz w:val="20"/>
                <w:szCs w:val="20"/>
                <w:lang w:val="ru-RU" w:eastAsia="zh-CN"/>
              </w:rPr>
            </w:pPr>
            <w:r>
              <w:rPr>
                <w:b/>
                <w:bCs/>
                <w:sz w:val="20"/>
                <w:szCs w:val="20"/>
                <w:lang w:val="ru-RU" w:eastAsia="zh-CN"/>
              </w:rPr>
              <w:t xml:space="preserve">Сведения </w:t>
            </w:r>
          </w:p>
        </w:tc>
        <w:tc>
          <w:tcPr>
            <w:tcW w:w="1189" w:type="pct"/>
            <w:tcBorders>
              <w:top w:val="single" w:sz="4" w:space="0" w:color="auto"/>
              <w:left w:val="nil"/>
              <w:bottom w:val="single" w:sz="4" w:space="0" w:color="auto"/>
              <w:right w:val="single" w:sz="4" w:space="0" w:color="auto"/>
            </w:tcBorders>
            <w:vAlign w:val="center"/>
          </w:tcPr>
          <w:p w14:paraId="01E853B7" w14:textId="77777777" w:rsidR="006853A0" w:rsidRDefault="006853A0" w:rsidP="00A06508">
            <w:pPr>
              <w:jc w:val="center"/>
              <w:rPr>
                <w:b/>
                <w:bCs/>
                <w:sz w:val="20"/>
                <w:szCs w:val="20"/>
                <w:lang w:eastAsia="zh-CN"/>
              </w:rPr>
            </w:pPr>
            <w:r>
              <w:rPr>
                <w:b/>
                <w:bCs/>
                <w:sz w:val="20"/>
                <w:szCs w:val="20"/>
                <w:lang w:val="ru-RU" w:eastAsia="zh-CN"/>
              </w:rPr>
              <w:t xml:space="preserve">Среднее потребление </w:t>
            </w:r>
            <w:r>
              <w:rPr>
                <w:b/>
                <w:bCs/>
                <w:sz w:val="20"/>
                <w:szCs w:val="20"/>
                <w:lang w:eastAsia="zh-CN"/>
              </w:rPr>
              <w:t>(2022–2024) (</w:t>
            </w:r>
            <w:r>
              <w:rPr>
                <w:b/>
                <w:bCs/>
                <w:sz w:val="20"/>
                <w:szCs w:val="20"/>
                <w:lang w:val="ru-RU" w:eastAsia="zh-CN"/>
              </w:rPr>
              <w:t>кг</w:t>
            </w:r>
            <w:r>
              <w:rPr>
                <w:b/>
                <w:bCs/>
                <w:sz w:val="20"/>
                <w:szCs w:val="20"/>
                <w:lang w:eastAsia="zh-CN"/>
              </w:rPr>
              <w:t>)</w:t>
            </w:r>
          </w:p>
        </w:tc>
        <w:tc>
          <w:tcPr>
            <w:tcW w:w="1255" w:type="pct"/>
            <w:tcBorders>
              <w:top w:val="single" w:sz="4" w:space="0" w:color="auto"/>
              <w:left w:val="nil"/>
              <w:bottom w:val="single" w:sz="4" w:space="0" w:color="auto"/>
              <w:right w:val="single" w:sz="4" w:space="0" w:color="auto"/>
            </w:tcBorders>
            <w:noWrap/>
            <w:vAlign w:val="center"/>
          </w:tcPr>
          <w:p w14:paraId="235288F1" w14:textId="77777777" w:rsidR="00D86FFE" w:rsidRDefault="006853A0" w:rsidP="00A06508">
            <w:pPr>
              <w:jc w:val="center"/>
              <w:rPr>
                <w:b/>
                <w:bCs/>
                <w:sz w:val="20"/>
                <w:szCs w:val="20"/>
                <w:lang w:eastAsia="zh-CN"/>
              </w:rPr>
            </w:pPr>
            <w:r>
              <w:rPr>
                <w:b/>
                <w:bCs/>
                <w:sz w:val="20"/>
                <w:szCs w:val="20"/>
                <w:lang w:val="ru-RU" w:eastAsia="zh-CN"/>
              </w:rPr>
              <w:t xml:space="preserve">Финансирование в </w:t>
            </w:r>
          </w:p>
          <w:p w14:paraId="01E853B8" w14:textId="31DDC16F" w:rsidR="006853A0" w:rsidRDefault="006853A0" w:rsidP="00A06508">
            <w:pPr>
              <w:jc w:val="center"/>
              <w:rPr>
                <w:b/>
                <w:bCs/>
                <w:sz w:val="20"/>
                <w:szCs w:val="20"/>
                <w:lang w:val="ru-RU" w:eastAsia="zh-CN"/>
              </w:rPr>
            </w:pPr>
            <w:r>
              <w:rPr>
                <w:b/>
                <w:bCs/>
                <w:sz w:val="20"/>
                <w:szCs w:val="20"/>
                <w:lang w:val="ru-RU" w:eastAsia="zh-CN"/>
              </w:rPr>
              <w:t>представленном</w:t>
            </w:r>
          </w:p>
          <w:p w14:paraId="01E853BA" w14:textId="41AD5A61" w:rsidR="006853A0" w:rsidRDefault="006853A0" w:rsidP="00A60312">
            <w:pPr>
              <w:jc w:val="center"/>
              <w:rPr>
                <w:b/>
                <w:bCs/>
                <w:sz w:val="20"/>
                <w:szCs w:val="20"/>
                <w:lang w:eastAsia="zh-CN"/>
              </w:rPr>
            </w:pPr>
            <w:r>
              <w:rPr>
                <w:b/>
                <w:bCs/>
                <w:sz w:val="20"/>
                <w:szCs w:val="20"/>
                <w:lang w:val="ru-RU" w:eastAsia="zh-CN"/>
              </w:rPr>
              <w:t xml:space="preserve"> виде (долл. США</w:t>
            </w:r>
            <w:r>
              <w:rPr>
                <w:b/>
                <w:bCs/>
                <w:sz w:val="20"/>
                <w:szCs w:val="20"/>
                <w:lang w:eastAsia="zh-CN"/>
              </w:rPr>
              <w:t>)</w:t>
            </w:r>
          </w:p>
        </w:tc>
        <w:tc>
          <w:tcPr>
            <w:tcW w:w="1179" w:type="pct"/>
            <w:tcBorders>
              <w:top w:val="single" w:sz="4" w:space="0" w:color="auto"/>
              <w:left w:val="nil"/>
              <w:bottom w:val="single" w:sz="4" w:space="0" w:color="auto"/>
              <w:right w:val="single" w:sz="4" w:space="0" w:color="auto"/>
            </w:tcBorders>
            <w:noWrap/>
            <w:vAlign w:val="center"/>
          </w:tcPr>
          <w:p w14:paraId="01E853BB" w14:textId="77777777" w:rsidR="006853A0" w:rsidRDefault="006853A0" w:rsidP="00A06508">
            <w:pPr>
              <w:jc w:val="center"/>
              <w:rPr>
                <w:b/>
                <w:bCs/>
                <w:sz w:val="20"/>
                <w:szCs w:val="20"/>
                <w:lang w:val="ru-RU" w:eastAsia="zh-CN"/>
              </w:rPr>
            </w:pPr>
            <w:r>
              <w:rPr>
                <w:b/>
                <w:bCs/>
                <w:sz w:val="20"/>
                <w:szCs w:val="20"/>
                <w:lang w:val="ru-RU" w:eastAsia="zh-CN"/>
              </w:rPr>
              <w:t xml:space="preserve">Утвержденное </w:t>
            </w:r>
          </w:p>
          <w:p w14:paraId="01E853BC" w14:textId="77777777" w:rsidR="006853A0" w:rsidRDefault="006853A0" w:rsidP="00A06508">
            <w:pPr>
              <w:jc w:val="center"/>
              <w:rPr>
                <w:b/>
                <w:bCs/>
                <w:sz w:val="20"/>
                <w:szCs w:val="20"/>
                <w:lang w:val="ru-RU" w:eastAsia="zh-CN"/>
              </w:rPr>
            </w:pPr>
            <w:r>
              <w:rPr>
                <w:b/>
                <w:bCs/>
                <w:sz w:val="20"/>
                <w:szCs w:val="20"/>
                <w:lang w:val="ru-RU" w:eastAsia="zh-CN"/>
              </w:rPr>
              <w:t>финансирование</w:t>
            </w:r>
          </w:p>
          <w:p w14:paraId="01E853BD" w14:textId="77777777" w:rsidR="006853A0" w:rsidRDefault="006853A0" w:rsidP="00A06508">
            <w:pPr>
              <w:jc w:val="center"/>
              <w:rPr>
                <w:b/>
                <w:bCs/>
                <w:sz w:val="20"/>
                <w:szCs w:val="20"/>
                <w:lang w:eastAsia="zh-CN"/>
              </w:rPr>
            </w:pPr>
            <w:r>
              <w:rPr>
                <w:b/>
                <w:bCs/>
                <w:sz w:val="20"/>
                <w:szCs w:val="20"/>
                <w:lang w:eastAsia="zh-CN"/>
              </w:rPr>
              <w:t>(</w:t>
            </w:r>
            <w:r>
              <w:rPr>
                <w:b/>
                <w:bCs/>
                <w:sz w:val="20"/>
                <w:szCs w:val="20"/>
                <w:lang w:val="ru-RU" w:eastAsia="zh-CN"/>
              </w:rPr>
              <w:t>долл</w:t>
            </w:r>
            <w:r>
              <w:rPr>
                <w:b/>
                <w:bCs/>
                <w:sz w:val="20"/>
                <w:szCs w:val="20"/>
                <w:lang w:eastAsia="zh-CN"/>
              </w:rPr>
              <w:t xml:space="preserve">. </w:t>
            </w:r>
            <w:r>
              <w:rPr>
                <w:b/>
                <w:bCs/>
                <w:sz w:val="20"/>
                <w:szCs w:val="20"/>
                <w:lang w:val="ru-RU" w:eastAsia="zh-CN"/>
              </w:rPr>
              <w:t>США</w:t>
            </w:r>
            <w:r>
              <w:rPr>
                <w:b/>
                <w:bCs/>
                <w:sz w:val="20"/>
                <w:szCs w:val="20"/>
                <w:lang w:eastAsia="zh-CN"/>
              </w:rPr>
              <w:t>)</w:t>
            </w:r>
          </w:p>
        </w:tc>
      </w:tr>
      <w:tr w:rsidR="006853A0" w14:paraId="01E853C3"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BF" w14:textId="77777777" w:rsidR="006853A0" w:rsidRDefault="006853A0" w:rsidP="00A06508">
            <w:pPr>
              <w:jc w:val="left"/>
              <w:rPr>
                <w:sz w:val="20"/>
                <w:szCs w:val="20"/>
                <w:lang w:eastAsia="zh-CN"/>
              </w:rPr>
            </w:pPr>
            <w:r>
              <w:rPr>
                <w:sz w:val="20"/>
                <w:szCs w:val="20"/>
                <w:lang w:eastAsia="zh-CN"/>
              </w:rPr>
              <w:t>Bitwise</w:t>
            </w:r>
          </w:p>
        </w:tc>
        <w:tc>
          <w:tcPr>
            <w:tcW w:w="1189" w:type="pct"/>
            <w:tcBorders>
              <w:top w:val="nil"/>
              <w:left w:val="nil"/>
              <w:bottom w:val="single" w:sz="4" w:space="0" w:color="auto"/>
              <w:right w:val="single" w:sz="4" w:space="0" w:color="auto"/>
            </w:tcBorders>
            <w:noWrap/>
            <w:vAlign w:val="bottom"/>
          </w:tcPr>
          <w:p w14:paraId="01E853C0" w14:textId="77777777" w:rsidR="006853A0" w:rsidRDefault="006853A0" w:rsidP="00A06508">
            <w:pPr>
              <w:jc w:val="right"/>
              <w:rPr>
                <w:sz w:val="20"/>
                <w:szCs w:val="20"/>
                <w:lang w:eastAsia="zh-CN"/>
              </w:rPr>
            </w:pPr>
            <w:r>
              <w:rPr>
                <w:sz w:val="20"/>
                <w:szCs w:val="20"/>
                <w:lang w:eastAsia="zh-CN"/>
              </w:rPr>
              <w:t>18 393</w:t>
            </w:r>
          </w:p>
        </w:tc>
        <w:tc>
          <w:tcPr>
            <w:tcW w:w="1255" w:type="pct"/>
            <w:tcBorders>
              <w:top w:val="nil"/>
              <w:left w:val="nil"/>
              <w:bottom w:val="single" w:sz="4" w:space="0" w:color="auto"/>
              <w:right w:val="single" w:sz="4" w:space="0" w:color="auto"/>
            </w:tcBorders>
            <w:noWrap/>
            <w:vAlign w:val="bottom"/>
          </w:tcPr>
          <w:p w14:paraId="01E853C1" w14:textId="77777777" w:rsidR="006853A0" w:rsidRDefault="006853A0" w:rsidP="00A06508">
            <w:pPr>
              <w:jc w:val="right"/>
              <w:rPr>
                <w:sz w:val="20"/>
                <w:szCs w:val="20"/>
                <w:lang w:eastAsia="zh-CN"/>
              </w:rPr>
            </w:pPr>
            <w:r>
              <w:rPr>
                <w:sz w:val="20"/>
                <w:szCs w:val="20"/>
                <w:lang w:eastAsia="en-MY"/>
              </w:rPr>
              <w:t>275 897</w:t>
            </w:r>
          </w:p>
        </w:tc>
        <w:tc>
          <w:tcPr>
            <w:tcW w:w="1179" w:type="pct"/>
            <w:tcBorders>
              <w:top w:val="single" w:sz="4" w:space="0" w:color="auto"/>
              <w:left w:val="single" w:sz="4" w:space="0" w:color="auto"/>
              <w:bottom w:val="single" w:sz="4" w:space="0" w:color="auto"/>
              <w:right w:val="single" w:sz="4" w:space="0" w:color="auto"/>
            </w:tcBorders>
            <w:noWrap/>
            <w:vAlign w:val="bottom"/>
          </w:tcPr>
          <w:p w14:paraId="01E853C2" w14:textId="77777777" w:rsidR="006853A0" w:rsidRDefault="006853A0" w:rsidP="00A06508">
            <w:pPr>
              <w:jc w:val="right"/>
              <w:rPr>
                <w:sz w:val="20"/>
                <w:szCs w:val="20"/>
                <w:lang w:eastAsia="zh-CN"/>
              </w:rPr>
            </w:pPr>
            <w:r>
              <w:rPr>
                <w:sz w:val="20"/>
                <w:szCs w:val="20"/>
              </w:rPr>
              <w:t>275 895</w:t>
            </w:r>
          </w:p>
        </w:tc>
      </w:tr>
      <w:tr w:rsidR="006853A0" w14:paraId="01E853C8"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C4" w14:textId="77777777" w:rsidR="006853A0" w:rsidRDefault="006853A0" w:rsidP="00A06508">
            <w:pPr>
              <w:jc w:val="left"/>
              <w:rPr>
                <w:sz w:val="20"/>
                <w:szCs w:val="20"/>
                <w:lang w:eastAsia="zh-CN"/>
              </w:rPr>
            </w:pPr>
            <w:r>
              <w:rPr>
                <w:sz w:val="20"/>
                <w:szCs w:val="20"/>
                <w:lang w:eastAsia="zh-CN"/>
              </w:rPr>
              <w:t>Eminent Air</w:t>
            </w:r>
          </w:p>
        </w:tc>
        <w:tc>
          <w:tcPr>
            <w:tcW w:w="1189" w:type="pct"/>
            <w:tcBorders>
              <w:top w:val="nil"/>
              <w:left w:val="nil"/>
              <w:bottom w:val="single" w:sz="4" w:space="0" w:color="auto"/>
              <w:right w:val="single" w:sz="4" w:space="0" w:color="auto"/>
            </w:tcBorders>
            <w:noWrap/>
            <w:vAlign w:val="bottom"/>
          </w:tcPr>
          <w:p w14:paraId="01E853C5" w14:textId="77777777" w:rsidR="006853A0" w:rsidRDefault="006853A0" w:rsidP="00A06508">
            <w:pPr>
              <w:jc w:val="right"/>
              <w:rPr>
                <w:sz w:val="20"/>
                <w:szCs w:val="20"/>
                <w:lang w:eastAsia="zh-CN"/>
              </w:rPr>
            </w:pPr>
            <w:r>
              <w:rPr>
                <w:sz w:val="20"/>
                <w:szCs w:val="20"/>
                <w:lang w:eastAsia="zh-CN"/>
              </w:rPr>
              <w:t>4 113</w:t>
            </w:r>
          </w:p>
        </w:tc>
        <w:tc>
          <w:tcPr>
            <w:tcW w:w="1255" w:type="pct"/>
            <w:tcBorders>
              <w:top w:val="nil"/>
              <w:left w:val="nil"/>
              <w:bottom w:val="single" w:sz="4" w:space="0" w:color="auto"/>
              <w:right w:val="single" w:sz="4" w:space="0" w:color="auto"/>
            </w:tcBorders>
            <w:noWrap/>
            <w:vAlign w:val="bottom"/>
          </w:tcPr>
          <w:p w14:paraId="01E853C6" w14:textId="77777777" w:rsidR="006853A0" w:rsidRDefault="006853A0" w:rsidP="00A06508">
            <w:pPr>
              <w:jc w:val="right"/>
              <w:rPr>
                <w:sz w:val="20"/>
                <w:szCs w:val="20"/>
                <w:lang w:eastAsia="zh-CN"/>
              </w:rPr>
            </w:pPr>
            <w:r>
              <w:rPr>
                <w:sz w:val="20"/>
                <w:szCs w:val="20"/>
                <w:lang w:eastAsia="en-MY"/>
              </w:rPr>
              <w:t>61 694</w:t>
            </w:r>
          </w:p>
        </w:tc>
        <w:tc>
          <w:tcPr>
            <w:tcW w:w="1179" w:type="pct"/>
            <w:tcBorders>
              <w:top w:val="nil"/>
              <w:left w:val="single" w:sz="4" w:space="0" w:color="auto"/>
              <w:bottom w:val="single" w:sz="4" w:space="0" w:color="auto"/>
              <w:right w:val="single" w:sz="4" w:space="0" w:color="auto"/>
            </w:tcBorders>
            <w:noWrap/>
            <w:vAlign w:val="bottom"/>
          </w:tcPr>
          <w:p w14:paraId="01E853C7" w14:textId="77777777" w:rsidR="006853A0" w:rsidRDefault="006853A0" w:rsidP="00A06508">
            <w:pPr>
              <w:jc w:val="right"/>
              <w:rPr>
                <w:sz w:val="20"/>
                <w:szCs w:val="20"/>
                <w:lang w:eastAsia="zh-CN"/>
              </w:rPr>
            </w:pPr>
            <w:r>
              <w:rPr>
                <w:sz w:val="20"/>
                <w:szCs w:val="20"/>
              </w:rPr>
              <w:t>61 694</w:t>
            </w:r>
          </w:p>
        </w:tc>
      </w:tr>
      <w:tr w:rsidR="006853A0" w14:paraId="01E853CD"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C9" w14:textId="77777777" w:rsidR="006853A0" w:rsidRDefault="006853A0" w:rsidP="00A06508">
            <w:pPr>
              <w:jc w:val="left"/>
              <w:rPr>
                <w:sz w:val="20"/>
                <w:szCs w:val="20"/>
                <w:lang w:eastAsia="zh-CN"/>
              </w:rPr>
            </w:pPr>
            <w:r>
              <w:rPr>
                <w:sz w:val="20"/>
                <w:szCs w:val="20"/>
                <w:lang w:eastAsia="zh-CN"/>
              </w:rPr>
              <w:t>PPJ Engineering</w:t>
            </w:r>
          </w:p>
        </w:tc>
        <w:tc>
          <w:tcPr>
            <w:tcW w:w="1189" w:type="pct"/>
            <w:tcBorders>
              <w:top w:val="nil"/>
              <w:left w:val="nil"/>
              <w:bottom w:val="single" w:sz="4" w:space="0" w:color="auto"/>
              <w:right w:val="single" w:sz="4" w:space="0" w:color="auto"/>
            </w:tcBorders>
            <w:noWrap/>
            <w:vAlign w:val="bottom"/>
          </w:tcPr>
          <w:p w14:paraId="01E853CA" w14:textId="77777777" w:rsidR="006853A0" w:rsidRDefault="006853A0" w:rsidP="00A06508">
            <w:pPr>
              <w:jc w:val="right"/>
              <w:rPr>
                <w:sz w:val="20"/>
                <w:szCs w:val="20"/>
                <w:lang w:eastAsia="zh-CN"/>
              </w:rPr>
            </w:pPr>
            <w:r>
              <w:rPr>
                <w:sz w:val="20"/>
                <w:szCs w:val="20"/>
                <w:lang w:eastAsia="zh-CN"/>
              </w:rPr>
              <w:t>24 894</w:t>
            </w:r>
          </w:p>
        </w:tc>
        <w:tc>
          <w:tcPr>
            <w:tcW w:w="1255" w:type="pct"/>
            <w:tcBorders>
              <w:top w:val="nil"/>
              <w:left w:val="nil"/>
              <w:bottom w:val="single" w:sz="4" w:space="0" w:color="auto"/>
              <w:right w:val="single" w:sz="4" w:space="0" w:color="auto"/>
            </w:tcBorders>
            <w:noWrap/>
            <w:vAlign w:val="bottom"/>
          </w:tcPr>
          <w:p w14:paraId="01E853CB" w14:textId="77777777" w:rsidR="006853A0" w:rsidRDefault="006853A0" w:rsidP="00A06508">
            <w:pPr>
              <w:jc w:val="right"/>
              <w:rPr>
                <w:sz w:val="20"/>
                <w:szCs w:val="20"/>
                <w:lang w:eastAsia="zh-CN"/>
              </w:rPr>
            </w:pPr>
            <w:r>
              <w:rPr>
                <w:sz w:val="20"/>
                <w:szCs w:val="20"/>
                <w:lang w:eastAsia="en-MY"/>
              </w:rPr>
              <w:t>373 403</w:t>
            </w:r>
          </w:p>
        </w:tc>
        <w:tc>
          <w:tcPr>
            <w:tcW w:w="1179" w:type="pct"/>
            <w:tcBorders>
              <w:top w:val="nil"/>
              <w:left w:val="single" w:sz="4" w:space="0" w:color="auto"/>
              <w:bottom w:val="single" w:sz="4" w:space="0" w:color="auto"/>
              <w:right w:val="single" w:sz="4" w:space="0" w:color="auto"/>
            </w:tcBorders>
            <w:noWrap/>
            <w:vAlign w:val="bottom"/>
          </w:tcPr>
          <w:p w14:paraId="01E853CC" w14:textId="77777777" w:rsidR="006853A0" w:rsidRDefault="006853A0" w:rsidP="00A06508">
            <w:pPr>
              <w:jc w:val="right"/>
              <w:rPr>
                <w:sz w:val="20"/>
                <w:szCs w:val="20"/>
                <w:lang w:eastAsia="zh-CN"/>
              </w:rPr>
            </w:pPr>
            <w:r>
              <w:rPr>
                <w:sz w:val="20"/>
                <w:szCs w:val="20"/>
              </w:rPr>
              <w:t>373 410</w:t>
            </w:r>
          </w:p>
        </w:tc>
      </w:tr>
      <w:tr w:rsidR="006853A0" w14:paraId="01E853D2"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CE" w14:textId="77777777" w:rsidR="006853A0" w:rsidRDefault="006853A0" w:rsidP="00A06508">
            <w:pPr>
              <w:jc w:val="left"/>
              <w:rPr>
                <w:sz w:val="20"/>
                <w:szCs w:val="20"/>
                <w:lang w:eastAsia="zh-CN"/>
              </w:rPr>
            </w:pPr>
            <w:r>
              <w:rPr>
                <w:sz w:val="20"/>
                <w:szCs w:val="20"/>
                <w:lang w:eastAsia="zh-CN"/>
              </w:rPr>
              <w:t>Siam Temp</w:t>
            </w:r>
          </w:p>
        </w:tc>
        <w:tc>
          <w:tcPr>
            <w:tcW w:w="1189" w:type="pct"/>
            <w:tcBorders>
              <w:top w:val="nil"/>
              <w:left w:val="nil"/>
              <w:bottom w:val="single" w:sz="4" w:space="0" w:color="auto"/>
              <w:right w:val="single" w:sz="4" w:space="0" w:color="auto"/>
            </w:tcBorders>
            <w:noWrap/>
            <w:vAlign w:val="bottom"/>
          </w:tcPr>
          <w:p w14:paraId="01E853CF" w14:textId="77777777" w:rsidR="006853A0" w:rsidRDefault="006853A0" w:rsidP="00A06508">
            <w:pPr>
              <w:jc w:val="right"/>
              <w:rPr>
                <w:sz w:val="20"/>
                <w:szCs w:val="20"/>
                <w:lang w:eastAsia="zh-CN"/>
              </w:rPr>
            </w:pPr>
            <w:r>
              <w:rPr>
                <w:sz w:val="20"/>
                <w:szCs w:val="20"/>
                <w:lang w:eastAsia="zh-CN"/>
              </w:rPr>
              <w:t>1 085</w:t>
            </w:r>
          </w:p>
        </w:tc>
        <w:tc>
          <w:tcPr>
            <w:tcW w:w="1255" w:type="pct"/>
            <w:tcBorders>
              <w:top w:val="nil"/>
              <w:left w:val="nil"/>
              <w:bottom w:val="single" w:sz="4" w:space="0" w:color="auto"/>
              <w:right w:val="single" w:sz="4" w:space="0" w:color="auto"/>
            </w:tcBorders>
            <w:noWrap/>
            <w:vAlign w:val="bottom"/>
          </w:tcPr>
          <w:p w14:paraId="01E853D0" w14:textId="77777777" w:rsidR="006853A0" w:rsidRDefault="006853A0" w:rsidP="00A06508">
            <w:pPr>
              <w:jc w:val="right"/>
              <w:rPr>
                <w:sz w:val="20"/>
                <w:szCs w:val="20"/>
                <w:lang w:eastAsia="zh-CN"/>
              </w:rPr>
            </w:pPr>
            <w:r>
              <w:rPr>
                <w:sz w:val="20"/>
                <w:szCs w:val="20"/>
                <w:lang w:eastAsia="en-MY"/>
              </w:rPr>
              <w:t>21 476</w:t>
            </w:r>
          </w:p>
        </w:tc>
        <w:tc>
          <w:tcPr>
            <w:tcW w:w="1179" w:type="pct"/>
            <w:tcBorders>
              <w:top w:val="nil"/>
              <w:left w:val="single" w:sz="4" w:space="0" w:color="auto"/>
              <w:bottom w:val="single" w:sz="4" w:space="0" w:color="auto"/>
              <w:right w:val="single" w:sz="4" w:space="0" w:color="auto"/>
            </w:tcBorders>
            <w:noWrap/>
            <w:vAlign w:val="bottom"/>
          </w:tcPr>
          <w:p w14:paraId="01E853D1" w14:textId="77777777" w:rsidR="006853A0" w:rsidRDefault="006853A0" w:rsidP="00A06508">
            <w:pPr>
              <w:jc w:val="right"/>
              <w:rPr>
                <w:sz w:val="20"/>
                <w:szCs w:val="20"/>
                <w:lang w:eastAsia="zh-CN"/>
              </w:rPr>
            </w:pPr>
            <w:r>
              <w:rPr>
                <w:sz w:val="20"/>
                <w:szCs w:val="20"/>
              </w:rPr>
              <w:t>21 476</w:t>
            </w:r>
          </w:p>
        </w:tc>
      </w:tr>
      <w:tr w:rsidR="006853A0" w14:paraId="01E853D7"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D3" w14:textId="77777777" w:rsidR="006853A0" w:rsidRDefault="006853A0" w:rsidP="00A06508">
            <w:pPr>
              <w:jc w:val="left"/>
              <w:rPr>
                <w:sz w:val="20"/>
                <w:szCs w:val="20"/>
                <w:lang w:eastAsia="zh-CN"/>
              </w:rPr>
            </w:pPr>
            <w:r>
              <w:rPr>
                <w:sz w:val="20"/>
                <w:szCs w:val="20"/>
                <w:lang w:eastAsia="zh-CN"/>
              </w:rPr>
              <w:t>Supreme CNB Corporation</w:t>
            </w:r>
          </w:p>
        </w:tc>
        <w:tc>
          <w:tcPr>
            <w:tcW w:w="1189" w:type="pct"/>
            <w:tcBorders>
              <w:top w:val="nil"/>
              <w:left w:val="nil"/>
              <w:bottom w:val="single" w:sz="4" w:space="0" w:color="auto"/>
              <w:right w:val="single" w:sz="4" w:space="0" w:color="auto"/>
            </w:tcBorders>
            <w:noWrap/>
            <w:vAlign w:val="bottom"/>
          </w:tcPr>
          <w:p w14:paraId="01E853D4" w14:textId="77777777" w:rsidR="006853A0" w:rsidRDefault="006853A0" w:rsidP="00A06508">
            <w:pPr>
              <w:jc w:val="right"/>
              <w:rPr>
                <w:sz w:val="20"/>
                <w:szCs w:val="20"/>
                <w:lang w:eastAsia="zh-CN"/>
              </w:rPr>
            </w:pPr>
            <w:r>
              <w:rPr>
                <w:sz w:val="20"/>
                <w:szCs w:val="20"/>
                <w:lang w:eastAsia="zh-CN"/>
              </w:rPr>
              <w:t>3 731</w:t>
            </w:r>
          </w:p>
        </w:tc>
        <w:tc>
          <w:tcPr>
            <w:tcW w:w="1255" w:type="pct"/>
            <w:tcBorders>
              <w:top w:val="nil"/>
              <w:left w:val="nil"/>
              <w:bottom w:val="single" w:sz="4" w:space="0" w:color="auto"/>
              <w:right w:val="single" w:sz="4" w:space="0" w:color="auto"/>
            </w:tcBorders>
            <w:noWrap/>
            <w:vAlign w:val="bottom"/>
          </w:tcPr>
          <w:p w14:paraId="01E853D5" w14:textId="77777777" w:rsidR="006853A0" w:rsidRDefault="006853A0" w:rsidP="00A06508">
            <w:pPr>
              <w:jc w:val="right"/>
              <w:rPr>
                <w:sz w:val="20"/>
                <w:szCs w:val="20"/>
                <w:lang w:eastAsia="zh-CN"/>
              </w:rPr>
            </w:pPr>
            <w:r>
              <w:rPr>
                <w:sz w:val="20"/>
                <w:szCs w:val="20"/>
                <w:lang w:eastAsia="en-MY"/>
              </w:rPr>
              <w:t>55 963</w:t>
            </w:r>
          </w:p>
        </w:tc>
        <w:tc>
          <w:tcPr>
            <w:tcW w:w="1179" w:type="pct"/>
            <w:tcBorders>
              <w:top w:val="nil"/>
              <w:left w:val="single" w:sz="4" w:space="0" w:color="auto"/>
              <w:bottom w:val="single" w:sz="4" w:space="0" w:color="auto"/>
              <w:right w:val="single" w:sz="4" w:space="0" w:color="auto"/>
            </w:tcBorders>
            <w:noWrap/>
            <w:vAlign w:val="bottom"/>
          </w:tcPr>
          <w:p w14:paraId="01E853D6" w14:textId="77777777" w:rsidR="006853A0" w:rsidRDefault="006853A0" w:rsidP="00A06508">
            <w:pPr>
              <w:jc w:val="right"/>
              <w:rPr>
                <w:sz w:val="20"/>
                <w:szCs w:val="20"/>
                <w:lang w:eastAsia="zh-CN"/>
              </w:rPr>
            </w:pPr>
            <w:r>
              <w:rPr>
                <w:sz w:val="20"/>
                <w:szCs w:val="20"/>
              </w:rPr>
              <w:t>55 965</w:t>
            </w:r>
          </w:p>
        </w:tc>
      </w:tr>
      <w:tr w:rsidR="006853A0" w14:paraId="01E853DC"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D8" w14:textId="77777777" w:rsidR="006853A0" w:rsidRDefault="006853A0" w:rsidP="00A06508">
            <w:pPr>
              <w:jc w:val="left"/>
              <w:rPr>
                <w:sz w:val="20"/>
                <w:szCs w:val="20"/>
                <w:lang w:eastAsia="zh-CN"/>
              </w:rPr>
            </w:pPr>
            <w:proofErr w:type="spellStart"/>
            <w:r>
              <w:rPr>
                <w:sz w:val="20"/>
                <w:szCs w:val="20"/>
                <w:lang w:eastAsia="zh-CN"/>
              </w:rPr>
              <w:t>Unifab</w:t>
            </w:r>
            <w:proofErr w:type="spellEnd"/>
            <w:r>
              <w:rPr>
                <w:sz w:val="20"/>
                <w:szCs w:val="20"/>
                <w:lang w:eastAsia="zh-CN"/>
              </w:rPr>
              <w:t xml:space="preserve"> Equipment</w:t>
            </w:r>
          </w:p>
        </w:tc>
        <w:tc>
          <w:tcPr>
            <w:tcW w:w="1189" w:type="pct"/>
            <w:tcBorders>
              <w:top w:val="nil"/>
              <w:left w:val="nil"/>
              <w:bottom w:val="single" w:sz="4" w:space="0" w:color="auto"/>
              <w:right w:val="single" w:sz="4" w:space="0" w:color="auto"/>
            </w:tcBorders>
            <w:noWrap/>
            <w:vAlign w:val="bottom"/>
          </w:tcPr>
          <w:p w14:paraId="01E853D9" w14:textId="77777777" w:rsidR="006853A0" w:rsidRDefault="006853A0" w:rsidP="00A06508">
            <w:pPr>
              <w:jc w:val="right"/>
              <w:rPr>
                <w:sz w:val="20"/>
                <w:szCs w:val="20"/>
                <w:lang w:eastAsia="zh-CN"/>
              </w:rPr>
            </w:pPr>
            <w:r>
              <w:rPr>
                <w:sz w:val="20"/>
                <w:szCs w:val="20"/>
                <w:lang w:eastAsia="zh-CN"/>
              </w:rPr>
              <w:t>14 625</w:t>
            </w:r>
          </w:p>
        </w:tc>
        <w:tc>
          <w:tcPr>
            <w:tcW w:w="1255" w:type="pct"/>
            <w:tcBorders>
              <w:top w:val="nil"/>
              <w:left w:val="nil"/>
              <w:bottom w:val="single" w:sz="4" w:space="0" w:color="auto"/>
              <w:right w:val="single" w:sz="4" w:space="0" w:color="auto"/>
            </w:tcBorders>
            <w:noWrap/>
            <w:vAlign w:val="bottom"/>
          </w:tcPr>
          <w:p w14:paraId="01E853DA" w14:textId="77777777" w:rsidR="006853A0" w:rsidRDefault="006853A0" w:rsidP="00A06508">
            <w:pPr>
              <w:jc w:val="right"/>
              <w:rPr>
                <w:sz w:val="20"/>
                <w:szCs w:val="20"/>
                <w:lang w:eastAsia="zh-CN"/>
              </w:rPr>
            </w:pPr>
            <w:r>
              <w:rPr>
                <w:sz w:val="20"/>
                <w:szCs w:val="20"/>
                <w:lang w:eastAsia="en-MY"/>
              </w:rPr>
              <w:t>219 375</w:t>
            </w:r>
          </w:p>
        </w:tc>
        <w:tc>
          <w:tcPr>
            <w:tcW w:w="1179" w:type="pct"/>
            <w:tcBorders>
              <w:top w:val="nil"/>
              <w:left w:val="single" w:sz="4" w:space="0" w:color="auto"/>
              <w:bottom w:val="single" w:sz="4" w:space="0" w:color="auto"/>
              <w:right w:val="single" w:sz="4" w:space="0" w:color="auto"/>
            </w:tcBorders>
            <w:noWrap/>
            <w:vAlign w:val="bottom"/>
          </w:tcPr>
          <w:p w14:paraId="01E853DB" w14:textId="77777777" w:rsidR="006853A0" w:rsidRDefault="006853A0" w:rsidP="00A06508">
            <w:pPr>
              <w:jc w:val="right"/>
              <w:rPr>
                <w:sz w:val="20"/>
                <w:szCs w:val="20"/>
                <w:lang w:eastAsia="zh-CN"/>
              </w:rPr>
            </w:pPr>
            <w:r>
              <w:rPr>
                <w:sz w:val="20"/>
                <w:szCs w:val="20"/>
              </w:rPr>
              <w:t>219 375</w:t>
            </w:r>
          </w:p>
        </w:tc>
      </w:tr>
      <w:tr w:rsidR="006853A0" w14:paraId="01E853E1" w14:textId="77777777" w:rsidTr="005A0886">
        <w:trPr>
          <w:trHeight w:val="238"/>
        </w:trPr>
        <w:tc>
          <w:tcPr>
            <w:tcW w:w="1378" w:type="pct"/>
            <w:tcBorders>
              <w:top w:val="nil"/>
              <w:left w:val="single" w:sz="4" w:space="0" w:color="auto"/>
              <w:bottom w:val="single" w:sz="4" w:space="0" w:color="auto"/>
              <w:right w:val="single" w:sz="4" w:space="0" w:color="auto"/>
            </w:tcBorders>
            <w:noWrap/>
            <w:vAlign w:val="bottom"/>
          </w:tcPr>
          <w:p w14:paraId="01E853DD" w14:textId="77777777" w:rsidR="006853A0" w:rsidRDefault="006853A0" w:rsidP="00A06508">
            <w:pPr>
              <w:jc w:val="left"/>
              <w:rPr>
                <w:b/>
                <w:bCs/>
                <w:sz w:val="20"/>
                <w:szCs w:val="20"/>
                <w:lang w:val="ru-RU" w:eastAsia="zh-CN"/>
              </w:rPr>
            </w:pPr>
            <w:r>
              <w:rPr>
                <w:b/>
                <w:bCs/>
                <w:sz w:val="20"/>
                <w:szCs w:val="20"/>
                <w:lang w:val="ru-RU" w:eastAsia="zh-CN"/>
              </w:rPr>
              <w:t xml:space="preserve">Итого </w:t>
            </w:r>
          </w:p>
        </w:tc>
        <w:tc>
          <w:tcPr>
            <w:tcW w:w="1189" w:type="pct"/>
            <w:tcBorders>
              <w:top w:val="nil"/>
              <w:left w:val="nil"/>
              <w:bottom w:val="single" w:sz="4" w:space="0" w:color="auto"/>
              <w:right w:val="single" w:sz="4" w:space="0" w:color="auto"/>
            </w:tcBorders>
            <w:noWrap/>
            <w:vAlign w:val="bottom"/>
          </w:tcPr>
          <w:p w14:paraId="01E853DE" w14:textId="77777777" w:rsidR="006853A0" w:rsidRDefault="006853A0" w:rsidP="00A06508">
            <w:pPr>
              <w:jc w:val="right"/>
              <w:rPr>
                <w:b/>
                <w:bCs/>
                <w:sz w:val="20"/>
                <w:szCs w:val="20"/>
                <w:lang w:eastAsia="zh-CN"/>
              </w:rPr>
            </w:pPr>
            <w:r>
              <w:rPr>
                <w:b/>
                <w:bCs/>
                <w:sz w:val="20"/>
                <w:szCs w:val="20"/>
                <w:lang w:eastAsia="zh-CN"/>
              </w:rPr>
              <w:t>66 841</w:t>
            </w:r>
          </w:p>
        </w:tc>
        <w:tc>
          <w:tcPr>
            <w:tcW w:w="1255" w:type="pct"/>
            <w:tcBorders>
              <w:top w:val="nil"/>
              <w:left w:val="nil"/>
              <w:bottom w:val="single" w:sz="4" w:space="0" w:color="auto"/>
              <w:right w:val="single" w:sz="4" w:space="0" w:color="auto"/>
            </w:tcBorders>
            <w:noWrap/>
            <w:vAlign w:val="bottom"/>
          </w:tcPr>
          <w:p w14:paraId="01E853DF" w14:textId="77777777" w:rsidR="006853A0" w:rsidRDefault="006853A0" w:rsidP="00A06508">
            <w:pPr>
              <w:jc w:val="right"/>
              <w:rPr>
                <w:b/>
                <w:bCs/>
                <w:sz w:val="20"/>
                <w:szCs w:val="20"/>
                <w:lang w:eastAsia="zh-CN"/>
              </w:rPr>
            </w:pPr>
            <w:r>
              <w:rPr>
                <w:b/>
                <w:bCs/>
                <w:sz w:val="20"/>
                <w:szCs w:val="20"/>
                <w:lang w:eastAsia="zh-CN"/>
              </w:rPr>
              <w:t>1 007 808</w:t>
            </w:r>
          </w:p>
        </w:tc>
        <w:tc>
          <w:tcPr>
            <w:tcW w:w="1179" w:type="pct"/>
            <w:tcBorders>
              <w:top w:val="nil"/>
              <w:left w:val="single" w:sz="4" w:space="0" w:color="auto"/>
              <w:bottom w:val="single" w:sz="4" w:space="0" w:color="auto"/>
              <w:right w:val="single" w:sz="4" w:space="0" w:color="auto"/>
            </w:tcBorders>
            <w:noWrap/>
            <w:vAlign w:val="bottom"/>
          </w:tcPr>
          <w:p w14:paraId="01E853E0" w14:textId="77777777" w:rsidR="006853A0" w:rsidRDefault="006853A0" w:rsidP="00A06508">
            <w:pPr>
              <w:jc w:val="right"/>
              <w:rPr>
                <w:b/>
                <w:bCs/>
                <w:sz w:val="20"/>
                <w:szCs w:val="20"/>
                <w:lang w:eastAsia="zh-CN"/>
              </w:rPr>
            </w:pPr>
            <w:r>
              <w:rPr>
                <w:b/>
                <w:bCs/>
                <w:sz w:val="20"/>
                <w:szCs w:val="20"/>
              </w:rPr>
              <w:t>1 007 815</w:t>
            </w:r>
          </w:p>
        </w:tc>
      </w:tr>
    </w:tbl>
    <w:p w14:paraId="01E853E2" w14:textId="77777777" w:rsidR="006853A0" w:rsidRPr="002B1660" w:rsidRDefault="006853A0" w:rsidP="00A06508">
      <w:pPr>
        <w:rPr>
          <w:sz w:val="18"/>
          <w:szCs w:val="18"/>
        </w:rPr>
      </w:pPr>
      <w:r w:rsidRPr="00A526B4">
        <w:rPr>
          <w:sz w:val="18"/>
          <w:szCs w:val="18"/>
          <w:lang w:val="ru-RU"/>
        </w:rPr>
        <w:t>*</w:t>
      </w:r>
      <w:r w:rsidRPr="00A526B4">
        <w:rPr>
          <w:lang w:val="ru-RU"/>
        </w:rPr>
        <w:t xml:space="preserve"> </w:t>
      </w:r>
      <w:r>
        <w:rPr>
          <w:sz w:val="18"/>
          <w:szCs w:val="18"/>
          <w:lang w:val="ru-RU"/>
        </w:rPr>
        <w:t>Ф</w:t>
      </w:r>
      <w:r w:rsidRPr="00A526B4">
        <w:rPr>
          <w:sz w:val="18"/>
          <w:szCs w:val="18"/>
          <w:lang w:val="ru-RU"/>
        </w:rPr>
        <w:t xml:space="preserve">инансирование </w:t>
      </w:r>
      <w:r>
        <w:rPr>
          <w:sz w:val="18"/>
          <w:szCs w:val="18"/>
          <w:lang w:val="ru-RU"/>
        </w:rPr>
        <w:t>з</w:t>
      </w:r>
      <w:r w:rsidRPr="00A526B4">
        <w:rPr>
          <w:sz w:val="18"/>
          <w:szCs w:val="18"/>
          <w:lang w:val="ru-RU"/>
        </w:rPr>
        <w:t xml:space="preserve">апрашивалось по показателю </w:t>
      </w:r>
      <w:r>
        <w:rPr>
          <w:sz w:val="18"/>
          <w:szCs w:val="18"/>
          <w:lang w:val="ru-RU"/>
        </w:rPr>
        <w:t>рентабельности</w:t>
      </w:r>
      <w:r w:rsidRPr="00A526B4">
        <w:rPr>
          <w:sz w:val="18"/>
          <w:szCs w:val="18"/>
          <w:lang w:val="ru-RU"/>
        </w:rPr>
        <w:t>, примен</w:t>
      </w:r>
      <w:r>
        <w:rPr>
          <w:sz w:val="18"/>
          <w:szCs w:val="18"/>
          <w:lang w:val="ru-RU"/>
        </w:rPr>
        <w:t>яе</w:t>
      </w:r>
      <w:r w:rsidRPr="00A526B4">
        <w:rPr>
          <w:sz w:val="18"/>
          <w:szCs w:val="18"/>
          <w:lang w:val="ru-RU"/>
        </w:rPr>
        <w:t xml:space="preserve">мому для малых и средних предприятий (МСП), а именно 1,32 </w:t>
      </w:r>
      <w:r>
        <w:rPr>
          <w:sz w:val="18"/>
          <w:szCs w:val="18"/>
          <w:lang w:val="ru-RU"/>
        </w:rPr>
        <w:t>х</w:t>
      </w:r>
      <w:r w:rsidRPr="00A526B4">
        <w:rPr>
          <w:sz w:val="18"/>
          <w:szCs w:val="18"/>
          <w:lang w:val="ru-RU"/>
        </w:rPr>
        <w:t xml:space="preserve"> </w:t>
      </w:r>
      <w:r>
        <w:rPr>
          <w:sz w:val="18"/>
          <w:szCs w:val="18"/>
          <w:lang w:val="ru-RU"/>
        </w:rPr>
        <w:t xml:space="preserve">на </w:t>
      </w:r>
      <w:r w:rsidRPr="00A526B4">
        <w:rPr>
          <w:sz w:val="18"/>
          <w:szCs w:val="18"/>
          <w:lang w:val="ru-RU"/>
        </w:rPr>
        <w:t xml:space="preserve">15 долл. </w:t>
      </w:r>
      <w:r>
        <w:rPr>
          <w:sz w:val="18"/>
          <w:szCs w:val="18"/>
        </w:rPr>
        <w:t>США/</w:t>
      </w:r>
      <w:proofErr w:type="spellStart"/>
      <w:r>
        <w:rPr>
          <w:sz w:val="18"/>
          <w:szCs w:val="18"/>
        </w:rPr>
        <w:t>кг</w:t>
      </w:r>
      <w:proofErr w:type="spellEnd"/>
      <w:r>
        <w:rPr>
          <w:sz w:val="18"/>
          <w:szCs w:val="18"/>
        </w:rPr>
        <w:t xml:space="preserve"> (</w:t>
      </w:r>
      <w:proofErr w:type="spellStart"/>
      <w:r>
        <w:rPr>
          <w:sz w:val="18"/>
          <w:szCs w:val="18"/>
        </w:rPr>
        <w:t>решение</w:t>
      </w:r>
      <w:proofErr w:type="spellEnd"/>
      <w:r>
        <w:rPr>
          <w:sz w:val="18"/>
          <w:szCs w:val="18"/>
        </w:rPr>
        <w:t xml:space="preserve"> 95/86</w:t>
      </w:r>
      <w:r w:rsidRPr="00A526B4">
        <w:rPr>
          <w:sz w:val="18"/>
          <w:szCs w:val="18"/>
        </w:rPr>
        <w:t xml:space="preserve"> d)). </w:t>
      </w:r>
    </w:p>
    <w:p w14:paraId="01E853E3" w14:textId="77777777" w:rsidR="006853A0" w:rsidRPr="002B1660" w:rsidRDefault="006853A0" w:rsidP="00A06508"/>
    <w:p w14:paraId="01E853E4" w14:textId="77777777" w:rsidR="006853A0" w:rsidRPr="002B1660" w:rsidRDefault="006853A0" w:rsidP="00A06508">
      <w:pPr>
        <w:keepNext/>
        <w:spacing w:after="240"/>
        <w:rPr>
          <w:i/>
          <w:iCs/>
        </w:rPr>
      </w:pPr>
      <w:r>
        <w:rPr>
          <w:i/>
          <w:iCs/>
          <w:lang w:val="ru-RU"/>
        </w:rPr>
        <w:t xml:space="preserve">Сектор обслуживания </w:t>
      </w:r>
      <w:r w:rsidRPr="002B1660">
        <w:rPr>
          <w:i/>
          <w:iCs/>
        </w:rPr>
        <w:t xml:space="preserve"> </w:t>
      </w:r>
    </w:p>
    <w:p w14:paraId="01E853E5" w14:textId="77777777" w:rsidR="006853A0" w:rsidRPr="001F18D4" w:rsidRDefault="006853A0" w:rsidP="00A06508">
      <w:pPr>
        <w:pStyle w:val="Heading1"/>
        <w:rPr>
          <w:lang w:val="ru-RU"/>
        </w:rPr>
      </w:pPr>
      <w:r>
        <w:rPr>
          <w:lang w:val="ru-RU"/>
        </w:rPr>
        <w:t xml:space="preserve">В отношении </w:t>
      </w:r>
      <w:r w:rsidRPr="00513FC4">
        <w:rPr>
          <w:lang w:val="ru-RU"/>
        </w:rPr>
        <w:t xml:space="preserve">участия частного сектора в обслуживании </w:t>
      </w:r>
      <w:r w:rsidRPr="001613CB">
        <w:rPr>
          <w:lang w:val="ru-RU"/>
        </w:rPr>
        <w:t>КВТС</w:t>
      </w:r>
      <w:r w:rsidRPr="00513FC4">
        <w:rPr>
          <w:lang w:val="ru-RU"/>
        </w:rPr>
        <w:t xml:space="preserve"> Всемирный банк указал, что </w:t>
      </w:r>
      <w:r w:rsidRPr="001613CB">
        <w:rPr>
          <w:lang w:val="ru-RU"/>
        </w:rPr>
        <w:t xml:space="preserve">Департамент развития навыков </w:t>
      </w:r>
      <w:r>
        <w:rPr>
          <w:lang w:val="ru-RU"/>
        </w:rPr>
        <w:t>(</w:t>
      </w:r>
      <w:r w:rsidRPr="001613CB">
        <w:rPr>
          <w:lang w:val="ru-RU"/>
        </w:rPr>
        <w:t>ДРН</w:t>
      </w:r>
      <w:r w:rsidRPr="00513FC4">
        <w:rPr>
          <w:lang w:val="ru-RU"/>
        </w:rPr>
        <w:t xml:space="preserve">) в сотрудничестве с Ассоциацией автомобильной промышленности Таиланда </w:t>
      </w:r>
      <w:r>
        <w:rPr>
          <w:lang w:val="ru-RU"/>
        </w:rPr>
        <w:t xml:space="preserve">при </w:t>
      </w:r>
      <w:r w:rsidRPr="00513FC4">
        <w:rPr>
          <w:lang w:val="ru-RU"/>
        </w:rPr>
        <w:t xml:space="preserve">Федерации </w:t>
      </w:r>
      <w:r>
        <w:rPr>
          <w:lang w:val="ru-RU"/>
        </w:rPr>
        <w:t xml:space="preserve">тайской </w:t>
      </w:r>
      <w:r w:rsidRPr="00513FC4">
        <w:rPr>
          <w:lang w:val="ru-RU"/>
        </w:rPr>
        <w:t xml:space="preserve">промышленности разработает учебную программу. </w:t>
      </w:r>
      <w:r>
        <w:rPr>
          <w:lang w:val="ru-RU"/>
        </w:rPr>
        <w:t>ДРН</w:t>
      </w:r>
      <w:r w:rsidRPr="00513FC4">
        <w:rPr>
          <w:lang w:val="ru-RU"/>
        </w:rPr>
        <w:t xml:space="preserve"> и </w:t>
      </w:r>
      <w:r>
        <w:rPr>
          <w:lang w:val="ru-RU"/>
        </w:rPr>
        <w:t>НОО</w:t>
      </w:r>
      <w:r w:rsidRPr="00513FC4">
        <w:rPr>
          <w:lang w:val="ru-RU"/>
        </w:rPr>
        <w:t xml:space="preserve"> совместно установят критерии для привлечения сервисных </w:t>
      </w:r>
      <w:r>
        <w:rPr>
          <w:lang w:val="ru-RU"/>
        </w:rPr>
        <w:t xml:space="preserve">мастерских </w:t>
      </w:r>
      <w:r w:rsidRPr="00513FC4">
        <w:rPr>
          <w:lang w:val="ru-RU"/>
        </w:rPr>
        <w:t xml:space="preserve">по обслуживанию </w:t>
      </w:r>
      <w:r w:rsidRPr="001613CB">
        <w:rPr>
          <w:lang w:val="ru-RU"/>
        </w:rPr>
        <w:t>КВТС</w:t>
      </w:r>
      <w:r w:rsidRPr="00513FC4">
        <w:rPr>
          <w:lang w:val="ru-RU"/>
        </w:rPr>
        <w:t xml:space="preserve">, </w:t>
      </w:r>
      <w:r>
        <w:rPr>
          <w:lang w:val="ru-RU"/>
        </w:rPr>
        <w:t xml:space="preserve">одновременно </w:t>
      </w:r>
      <w:r w:rsidRPr="00513FC4">
        <w:rPr>
          <w:lang w:val="ru-RU"/>
        </w:rPr>
        <w:t>осуществл</w:t>
      </w:r>
      <w:r>
        <w:rPr>
          <w:lang w:val="ru-RU"/>
        </w:rPr>
        <w:t xml:space="preserve">яя </w:t>
      </w:r>
      <w:r w:rsidRPr="00513FC4">
        <w:rPr>
          <w:lang w:val="ru-RU"/>
        </w:rPr>
        <w:t>​​координаци</w:t>
      </w:r>
      <w:r>
        <w:rPr>
          <w:lang w:val="ru-RU"/>
        </w:rPr>
        <w:t>ю</w:t>
      </w:r>
      <w:r w:rsidRPr="00513FC4">
        <w:rPr>
          <w:lang w:val="ru-RU"/>
        </w:rPr>
        <w:t xml:space="preserve"> с производителями </w:t>
      </w:r>
      <w:r>
        <w:rPr>
          <w:lang w:val="ru-RU"/>
        </w:rPr>
        <w:t>КВСТ</w:t>
      </w:r>
      <w:r w:rsidRPr="00513FC4">
        <w:rPr>
          <w:lang w:val="ru-RU"/>
        </w:rPr>
        <w:t xml:space="preserve"> для максимального </w:t>
      </w:r>
      <w:r>
        <w:rPr>
          <w:lang w:val="ru-RU"/>
        </w:rPr>
        <w:t xml:space="preserve">расширения </w:t>
      </w:r>
      <w:r w:rsidRPr="00513FC4">
        <w:rPr>
          <w:lang w:val="ru-RU"/>
        </w:rPr>
        <w:t>охвата обучения передовым методам обслуживания.</w:t>
      </w:r>
      <w:r>
        <w:rPr>
          <w:lang w:val="ru-RU"/>
        </w:rPr>
        <w:t xml:space="preserve"> </w:t>
      </w:r>
      <w:r>
        <w:rPr>
          <w:highlight w:val="yellow"/>
          <w:lang w:val="ru-RU"/>
        </w:rPr>
        <w:t xml:space="preserve"> </w:t>
      </w:r>
    </w:p>
    <w:p w14:paraId="01E853E6" w14:textId="77777777" w:rsidR="006853A0" w:rsidRPr="001F18D4" w:rsidRDefault="006853A0" w:rsidP="00A06508">
      <w:pPr>
        <w:pStyle w:val="Heading1"/>
        <w:rPr>
          <w:lang w:val="ru-RU"/>
        </w:rPr>
      </w:pPr>
      <w:r>
        <w:rPr>
          <w:lang w:val="ru-RU"/>
        </w:rPr>
        <w:t xml:space="preserve">Касательно оказания </w:t>
      </w:r>
      <w:r w:rsidRPr="00513FC4">
        <w:rPr>
          <w:lang w:val="ru-RU"/>
        </w:rPr>
        <w:t>технической помощи производителям малогабаритного холодильного оборудования во внедрении тех</w:t>
      </w:r>
      <w:r>
        <w:rPr>
          <w:lang w:val="ru-RU"/>
        </w:rPr>
        <w:t xml:space="preserve">нологий на основе углеводородов </w:t>
      </w:r>
      <w:r w:rsidRPr="00513FC4">
        <w:rPr>
          <w:lang w:val="ru-RU"/>
        </w:rPr>
        <w:t xml:space="preserve">Всемирный банк отметил, что поддержка будет сосредоточена на </w:t>
      </w:r>
      <w:r w:rsidRPr="00C4443E">
        <w:rPr>
          <w:lang w:val="ru-RU"/>
        </w:rPr>
        <w:t>безопасн</w:t>
      </w:r>
      <w:r>
        <w:rPr>
          <w:lang w:val="ru-RU"/>
        </w:rPr>
        <w:t>ой</w:t>
      </w:r>
      <w:r w:rsidRPr="00C4443E">
        <w:rPr>
          <w:lang w:val="ru-RU"/>
        </w:rPr>
        <w:t xml:space="preserve"> конструкци</w:t>
      </w:r>
      <w:r>
        <w:rPr>
          <w:lang w:val="ru-RU"/>
        </w:rPr>
        <w:t>и</w:t>
      </w:r>
      <w:r w:rsidRPr="00C4443E">
        <w:rPr>
          <w:lang w:val="ru-RU"/>
        </w:rPr>
        <w:t xml:space="preserve"> оборудования</w:t>
      </w:r>
      <w:r w:rsidRPr="00513FC4">
        <w:rPr>
          <w:lang w:val="ru-RU"/>
        </w:rPr>
        <w:t xml:space="preserve">, использующего </w:t>
      </w:r>
      <w:r>
        <w:rPr>
          <w:lang w:val="ru-RU"/>
        </w:rPr>
        <w:t>огнеопасные</w:t>
      </w:r>
      <w:r w:rsidRPr="00513FC4">
        <w:rPr>
          <w:lang w:val="ru-RU"/>
        </w:rPr>
        <w:t xml:space="preserve"> хладагенты, и предотвращении повторного появления ГФУ на рынке. Ожидается, что </w:t>
      </w:r>
      <w:r>
        <w:rPr>
          <w:lang w:val="ru-RU"/>
        </w:rPr>
        <w:t xml:space="preserve">такие </w:t>
      </w:r>
      <w:r w:rsidRPr="00513FC4">
        <w:rPr>
          <w:lang w:val="ru-RU"/>
        </w:rPr>
        <w:t>обучающие мероприятия будут проводиться местными производителями компрессоров, имеющими налаженные деловые связи с производителями малогабаритного оборудования, что будет способствовать более быстрому внедрению технологий на основе углеводородов.</w:t>
      </w:r>
      <w:r>
        <w:rPr>
          <w:lang w:val="ru-RU"/>
        </w:rPr>
        <w:t xml:space="preserve"> </w:t>
      </w:r>
      <w:r>
        <w:rPr>
          <w:highlight w:val="yellow"/>
          <w:lang w:val="ru-RU"/>
        </w:rPr>
        <w:t xml:space="preserve"> </w:t>
      </w:r>
    </w:p>
    <w:p w14:paraId="01E853E7" w14:textId="77777777" w:rsidR="006853A0" w:rsidRPr="006805E1" w:rsidRDefault="006853A0" w:rsidP="00A06508">
      <w:pPr>
        <w:pStyle w:val="Heading1"/>
        <w:rPr>
          <w:lang w:val="ru-RU"/>
        </w:rPr>
      </w:pPr>
      <w:r>
        <w:rPr>
          <w:lang w:val="ru-RU"/>
        </w:rPr>
        <w:t xml:space="preserve">Говоря о </w:t>
      </w:r>
      <w:r w:rsidRPr="00513FC4">
        <w:rPr>
          <w:lang w:val="ru-RU"/>
        </w:rPr>
        <w:t xml:space="preserve">целесообразности использования транскритических чиллеров на основе </w:t>
      </w:r>
      <w:r w:rsidRPr="00513FC4">
        <w:t>CO</w:t>
      </w:r>
      <w:r w:rsidRPr="00513FC4">
        <w:rPr>
          <w:rFonts w:ascii="MS Mincho" w:eastAsia="MS Mincho" w:hAnsi="MS Mincho" w:cs="MS Mincho" w:hint="eastAsia"/>
          <w:lang w:val="ru-RU"/>
        </w:rPr>
        <w:t>₂</w:t>
      </w:r>
      <w:r w:rsidRPr="00513FC4">
        <w:rPr>
          <w:lang w:val="ru-RU"/>
        </w:rPr>
        <w:t>, Всемирный банк пояснил, что такие системы могут работать в условиях высоких температур окружающей среды в Таиланде, хотя и с пониженным уровнем эффективности. Оптимизация оборудования может смягч</w:t>
      </w:r>
      <w:r>
        <w:rPr>
          <w:lang w:val="ru-RU"/>
        </w:rPr>
        <w:t>а</w:t>
      </w:r>
      <w:r w:rsidRPr="00513FC4">
        <w:rPr>
          <w:lang w:val="ru-RU"/>
        </w:rPr>
        <w:t xml:space="preserve">ть эти ограничения, </w:t>
      </w:r>
      <w:r>
        <w:rPr>
          <w:lang w:val="ru-RU"/>
        </w:rPr>
        <w:t>и</w:t>
      </w:r>
      <w:r w:rsidRPr="00513FC4">
        <w:rPr>
          <w:lang w:val="ru-RU"/>
        </w:rPr>
        <w:t xml:space="preserve"> поддержка </w:t>
      </w:r>
      <w:r>
        <w:rPr>
          <w:lang w:val="ru-RU"/>
        </w:rPr>
        <w:t>проф</w:t>
      </w:r>
      <w:r w:rsidRPr="00513FC4">
        <w:rPr>
          <w:lang w:val="ru-RU"/>
        </w:rPr>
        <w:t>обучения техни</w:t>
      </w:r>
      <w:r>
        <w:rPr>
          <w:lang w:val="ru-RU"/>
        </w:rPr>
        <w:t xml:space="preserve">ков </w:t>
      </w:r>
      <w:r w:rsidRPr="00513FC4">
        <w:rPr>
          <w:lang w:val="ru-RU"/>
        </w:rPr>
        <w:t xml:space="preserve">считается важной для </w:t>
      </w:r>
      <w:r>
        <w:rPr>
          <w:lang w:val="ru-RU"/>
        </w:rPr>
        <w:t xml:space="preserve">расширения наличия специализированного </w:t>
      </w:r>
      <w:r w:rsidRPr="00513FC4">
        <w:rPr>
          <w:lang w:val="ru-RU"/>
        </w:rPr>
        <w:t>персонала для установки и обслуживания</w:t>
      </w:r>
      <w:r>
        <w:rPr>
          <w:lang w:val="ru-RU"/>
        </w:rPr>
        <w:t xml:space="preserve"> и стимулирования </w:t>
      </w:r>
      <w:r w:rsidRPr="00513FC4">
        <w:rPr>
          <w:lang w:val="ru-RU"/>
        </w:rPr>
        <w:t>более широко</w:t>
      </w:r>
      <w:r>
        <w:rPr>
          <w:lang w:val="ru-RU"/>
        </w:rPr>
        <w:t>го внедрения</w:t>
      </w:r>
      <w:r w:rsidRPr="00513FC4">
        <w:rPr>
          <w:lang w:val="ru-RU"/>
        </w:rPr>
        <w:t xml:space="preserve"> этих систем.</w:t>
      </w:r>
      <w:r>
        <w:rPr>
          <w:lang w:val="ru-RU"/>
        </w:rPr>
        <w:t xml:space="preserve">  </w:t>
      </w:r>
      <w:r w:rsidRPr="006805E1">
        <w:rPr>
          <w:lang w:val="ru-RU"/>
        </w:rPr>
        <w:t xml:space="preserve"> </w:t>
      </w:r>
    </w:p>
    <w:p w14:paraId="01E853E8" w14:textId="77777777" w:rsidR="006853A0" w:rsidRPr="001F18D4" w:rsidRDefault="006853A0" w:rsidP="00A06508">
      <w:pPr>
        <w:pStyle w:val="Heading1"/>
        <w:rPr>
          <w:lang w:val="ru-RU"/>
        </w:rPr>
      </w:pPr>
      <w:r>
        <w:rPr>
          <w:lang w:val="ru-RU"/>
        </w:rPr>
        <w:t xml:space="preserve">В отношении </w:t>
      </w:r>
      <w:r w:rsidRPr="00513FC4">
        <w:rPr>
          <w:lang w:val="ru-RU"/>
        </w:rPr>
        <w:t xml:space="preserve">правил обслуживания крупногабаритных холодильных и кондиционерных систем Всемирный банк указал, что в качестве первого шага </w:t>
      </w:r>
      <w:r w:rsidRPr="006805E1">
        <w:rPr>
          <w:lang w:val="ru-RU"/>
        </w:rPr>
        <w:t>Департамент развития навыков</w:t>
      </w:r>
      <w:r w:rsidRPr="00513FC4">
        <w:rPr>
          <w:lang w:val="ru-RU"/>
        </w:rPr>
        <w:t xml:space="preserve"> (</w:t>
      </w:r>
      <w:r>
        <w:rPr>
          <w:lang w:val="ru-RU"/>
        </w:rPr>
        <w:t>ДРН</w:t>
      </w:r>
      <w:r w:rsidRPr="00513FC4">
        <w:rPr>
          <w:lang w:val="ru-RU"/>
        </w:rPr>
        <w:t xml:space="preserve">) введет добровольную сертификацию сервисных техников. Ожидается, что члены Тайской </w:t>
      </w:r>
      <w:r>
        <w:rPr>
          <w:lang w:val="ru-RU"/>
        </w:rPr>
        <w:t xml:space="preserve">холодильной </w:t>
      </w:r>
      <w:r w:rsidRPr="00513FC4">
        <w:rPr>
          <w:lang w:val="ru-RU"/>
        </w:rPr>
        <w:t xml:space="preserve">ассоциации будут требовать </w:t>
      </w:r>
      <w:r>
        <w:rPr>
          <w:lang w:val="ru-RU"/>
        </w:rPr>
        <w:t xml:space="preserve">участия </w:t>
      </w:r>
      <w:r w:rsidRPr="00513FC4">
        <w:rPr>
          <w:lang w:val="ru-RU"/>
        </w:rPr>
        <w:t xml:space="preserve">сертифицированных техников </w:t>
      </w:r>
      <w:r>
        <w:rPr>
          <w:lang w:val="ru-RU"/>
        </w:rPr>
        <w:t>в</w:t>
      </w:r>
      <w:r w:rsidRPr="00513FC4">
        <w:rPr>
          <w:lang w:val="ru-RU"/>
        </w:rPr>
        <w:t xml:space="preserve"> своих проект</w:t>
      </w:r>
      <w:r>
        <w:rPr>
          <w:lang w:val="ru-RU"/>
        </w:rPr>
        <w:t>ах</w:t>
      </w:r>
      <w:r w:rsidRPr="00513FC4">
        <w:rPr>
          <w:lang w:val="ru-RU"/>
        </w:rPr>
        <w:t xml:space="preserve">, и этот подход будет пересмотрен в ходе подготовки этапа </w:t>
      </w:r>
      <w:r w:rsidRPr="006805E1">
        <w:t>II</w:t>
      </w:r>
      <w:r>
        <w:rPr>
          <w:lang w:val="ru-RU"/>
        </w:rPr>
        <w:t xml:space="preserve"> КПР.  </w:t>
      </w:r>
    </w:p>
    <w:p w14:paraId="01E853E9" w14:textId="77777777" w:rsidR="006853A0" w:rsidRPr="001F18D4" w:rsidRDefault="006853A0" w:rsidP="00A06508">
      <w:pPr>
        <w:pStyle w:val="Heading1"/>
        <w:rPr>
          <w:lang w:val="ru-RU"/>
        </w:rPr>
      </w:pPr>
      <w:r>
        <w:rPr>
          <w:lang w:val="ru-RU"/>
        </w:rPr>
        <w:lastRenderedPageBreak/>
        <w:t>Касаясь п</w:t>
      </w:r>
      <w:r w:rsidRPr="00DB339D">
        <w:rPr>
          <w:lang w:val="ru-RU"/>
        </w:rPr>
        <w:t xml:space="preserve">редлагаемой </w:t>
      </w:r>
      <w:r>
        <w:rPr>
          <w:lang w:val="ru-RU"/>
        </w:rPr>
        <w:t xml:space="preserve">программы </w:t>
      </w:r>
      <w:r w:rsidRPr="00DB339D">
        <w:rPr>
          <w:lang w:val="ru-RU"/>
        </w:rPr>
        <w:t>стимулирования конечных пользователей кондиционер</w:t>
      </w:r>
      <w:r>
        <w:rPr>
          <w:lang w:val="ru-RU"/>
        </w:rPr>
        <w:t xml:space="preserve">ного оборудования, </w:t>
      </w:r>
      <w:r w:rsidRPr="00DB339D">
        <w:rPr>
          <w:lang w:val="ru-RU"/>
        </w:rPr>
        <w:t xml:space="preserve">Секретариат запросил разъяснения, учитывая </w:t>
      </w:r>
      <w:r>
        <w:rPr>
          <w:lang w:val="ru-RU"/>
        </w:rPr>
        <w:t xml:space="preserve">текущий отход </w:t>
      </w:r>
      <w:r w:rsidRPr="00DB339D">
        <w:rPr>
          <w:lang w:val="ru-RU"/>
        </w:rPr>
        <w:t xml:space="preserve">рынка от хладагента </w:t>
      </w:r>
      <w:r w:rsidRPr="00DB339D">
        <w:t>R</w:t>
      </w:r>
      <w:r w:rsidRPr="00DB339D">
        <w:rPr>
          <w:lang w:val="ru-RU"/>
        </w:rPr>
        <w:t>-410</w:t>
      </w:r>
      <w:r w:rsidRPr="00DB339D">
        <w:t>A</w:t>
      </w:r>
      <w:r w:rsidRPr="00DB339D">
        <w:rPr>
          <w:lang w:val="ru-RU"/>
        </w:rPr>
        <w:t xml:space="preserve"> и высокую доступность альтернатив с более низким </w:t>
      </w:r>
      <w:r>
        <w:rPr>
          <w:lang w:val="ru-RU"/>
        </w:rPr>
        <w:t xml:space="preserve">ПГП. </w:t>
      </w:r>
      <w:r w:rsidRPr="00DB339D">
        <w:rPr>
          <w:lang w:val="ru-RU"/>
        </w:rPr>
        <w:t xml:space="preserve">Всемирный банк пояснил, что эта программа стимулирования предназначена для замены бытовых кондиционеров на основе </w:t>
      </w:r>
      <w:r w:rsidRPr="00DB339D">
        <w:t>R</w:t>
      </w:r>
      <w:r w:rsidRPr="00DB339D">
        <w:rPr>
          <w:lang w:val="ru-RU"/>
        </w:rPr>
        <w:t>-410</w:t>
      </w:r>
      <w:r w:rsidRPr="00DB339D">
        <w:t>A</w:t>
      </w:r>
      <w:r w:rsidRPr="00DB339D">
        <w:rPr>
          <w:lang w:val="ru-RU"/>
        </w:rPr>
        <w:t xml:space="preserve">, установленных до 2011 года, которые </w:t>
      </w:r>
      <w:r>
        <w:rPr>
          <w:lang w:val="ru-RU"/>
        </w:rPr>
        <w:t xml:space="preserve">обнаруживают </w:t>
      </w:r>
      <w:r w:rsidRPr="00DB339D">
        <w:rPr>
          <w:lang w:val="ru-RU"/>
        </w:rPr>
        <w:t>высок</w:t>
      </w:r>
      <w:r>
        <w:rPr>
          <w:lang w:val="ru-RU"/>
        </w:rPr>
        <w:t>ую</w:t>
      </w:r>
      <w:r w:rsidRPr="00DB339D">
        <w:rPr>
          <w:lang w:val="ru-RU"/>
        </w:rPr>
        <w:t xml:space="preserve"> </w:t>
      </w:r>
      <w:r>
        <w:rPr>
          <w:lang w:val="ru-RU"/>
        </w:rPr>
        <w:t xml:space="preserve">степень </w:t>
      </w:r>
      <w:r w:rsidRPr="00DB339D">
        <w:rPr>
          <w:lang w:val="ru-RU"/>
        </w:rPr>
        <w:t>утеч</w:t>
      </w:r>
      <w:r>
        <w:rPr>
          <w:lang w:val="ru-RU"/>
        </w:rPr>
        <w:t>е</w:t>
      </w:r>
      <w:r w:rsidRPr="00DB339D">
        <w:rPr>
          <w:lang w:val="ru-RU"/>
        </w:rPr>
        <w:t>к и более низкую энергоэффективность. Ожидается, что предлагаем</w:t>
      </w:r>
      <w:r>
        <w:rPr>
          <w:lang w:val="ru-RU"/>
        </w:rPr>
        <w:t>ое</w:t>
      </w:r>
      <w:r w:rsidRPr="00DB339D">
        <w:rPr>
          <w:lang w:val="ru-RU"/>
        </w:rPr>
        <w:t xml:space="preserve"> </w:t>
      </w:r>
      <w:r>
        <w:rPr>
          <w:lang w:val="ru-RU"/>
        </w:rPr>
        <w:t xml:space="preserve">мероприятие </w:t>
      </w:r>
      <w:r w:rsidRPr="00DB339D">
        <w:rPr>
          <w:lang w:val="ru-RU"/>
        </w:rPr>
        <w:t>ускорит замену и будет дополн</w:t>
      </w:r>
      <w:r>
        <w:rPr>
          <w:lang w:val="ru-RU"/>
        </w:rPr>
        <w:t xml:space="preserve">ительно </w:t>
      </w:r>
      <w:r w:rsidRPr="00DB339D">
        <w:rPr>
          <w:lang w:val="ru-RU"/>
        </w:rPr>
        <w:t>поддерж</w:t>
      </w:r>
      <w:r>
        <w:rPr>
          <w:lang w:val="ru-RU"/>
        </w:rPr>
        <w:t>ано в</w:t>
      </w:r>
      <w:r w:rsidRPr="00DB339D">
        <w:rPr>
          <w:lang w:val="ru-RU"/>
        </w:rPr>
        <w:t xml:space="preserve"> ​​рамках оборотного фонда энергоэффективности</w:t>
      </w:r>
      <w:r w:rsidRPr="004D722C">
        <w:rPr>
          <w:rStyle w:val="FootnoteReference"/>
        </w:rPr>
        <w:footnoteReference w:id="11"/>
      </w:r>
      <w:r w:rsidRPr="00DB339D">
        <w:rPr>
          <w:lang w:val="ru-RU"/>
        </w:rPr>
        <w:t xml:space="preserve"> </w:t>
      </w:r>
      <w:r>
        <w:rPr>
          <w:lang w:val="ru-RU"/>
        </w:rPr>
        <w:t xml:space="preserve">в виде </w:t>
      </w:r>
      <w:r w:rsidRPr="00DB339D">
        <w:rPr>
          <w:lang w:val="ru-RU"/>
        </w:rPr>
        <w:t xml:space="preserve">льготных кредитов, если потребители выберут более энергоэффективные (уровень 5 </w:t>
      </w:r>
      <w:r w:rsidRPr="004D722C">
        <w:rPr>
          <w:lang w:val="ru-RU"/>
        </w:rPr>
        <w:t>Таиландско</w:t>
      </w:r>
      <w:r>
        <w:rPr>
          <w:lang w:val="ru-RU"/>
        </w:rPr>
        <w:t>го</w:t>
      </w:r>
      <w:r w:rsidRPr="004D722C">
        <w:rPr>
          <w:lang w:val="ru-RU"/>
        </w:rPr>
        <w:t xml:space="preserve"> агентств</w:t>
      </w:r>
      <w:r>
        <w:rPr>
          <w:lang w:val="ru-RU"/>
        </w:rPr>
        <w:t>а</w:t>
      </w:r>
      <w:r w:rsidRPr="004D722C">
        <w:rPr>
          <w:lang w:val="ru-RU"/>
        </w:rPr>
        <w:t xml:space="preserve"> по производству электроэнергии</w:t>
      </w:r>
      <w:r>
        <w:rPr>
          <w:lang w:val="ru-RU"/>
        </w:rPr>
        <w:t xml:space="preserve"> (ТАПЭ)</w:t>
      </w:r>
      <w:r w:rsidRPr="004D722C">
        <w:rPr>
          <w:lang w:val="ru-RU"/>
        </w:rPr>
        <w:t xml:space="preserve"> </w:t>
      </w:r>
      <w:r w:rsidRPr="00DB339D">
        <w:rPr>
          <w:lang w:val="ru-RU"/>
        </w:rPr>
        <w:t xml:space="preserve">– три звезды) кондиционеры на основе </w:t>
      </w:r>
      <w:r>
        <w:rPr>
          <w:lang w:val="ru-RU"/>
        </w:rPr>
        <w:t>ГФУ</w:t>
      </w:r>
      <w:r w:rsidRPr="00DB339D">
        <w:rPr>
          <w:lang w:val="ru-RU"/>
        </w:rPr>
        <w:t>-32.</w:t>
      </w:r>
      <w:r>
        <w:rPr>
          <w:lang w:val="ru-RU"/>
        </w:rPr>
        <w:t xml:space="preserve"> </w:t>
      </w:r>
    </w:p>
    <w:p w14:paraId="01E853EA" w14:textId="77777777" w:rsidR="006853A0" w:rsidRPr="0026347A" w:rsidRDefault="006853A0" w:rsidP="00A06508">
      <w:pPr>
        <w:pStyle w:val="Heading1"/>
        <w:rPr>
          <w:lang w:val="ru-RU"/>
        </w:rPr>
      </w:pPr>
      <w:r w:rsidRPr="0038690E">
        <w:rPr>
          <w:lang w:val="ru-RU"/>
        </w:rPr>
        <w:t xml:space="preserve">Что касается проекта по рекуперации тепла из систем кондиционирования воздуха, Всемирный банк пояснил, что финансирование будет направлено на разработку продукта, предусматривающего внедрение возможностей рекуперации тепла в традиционные системы кондиционирования воздуха с холодопроизводительностью 12 000, 18 000, 24 000 и 36 000 БТЕ/час. Ожидается, что улучшенная конструкция позволит уменьшить размер конденсаторного змеевика и </w:t>
      </w:r>
      <w:r>
        <w:rPr>
          <w:lang w:val="ru-RU"/>
        </w:rPr>
        <w:t xml:space="preserve">объем заправки </w:t>
      </w:r>
      <w:r w:rsidRPr="0038690E">
        <w:rPr>
          <w:lang w:val="ru-RU"/>
        </w:rPr>
        <w:t xml:space="preserve">хладагента; горячая вода, образующаяся в результате теплообмена в конденсаторе, будет доступна конечному потребителю для бытового использования, что снизит энергопотребление, потенциально уменьшит </w:t>
      </w:r>
      <w:r>
        <w:rPr>
          <w:lang w:val="ru-RU"/>
        </w:rPr>
        <w:t xml:space="preserve">объем заправки </w:t>
      </w:r>
      <w:r w:rsidRPr="0038690E">
        <w:rPr>
          <w:lang w:val="ru-RU"/>
        </w:rPr>
        <w:t xml:space="preserve">хладагента и прямые и косвенные выбросы </w:t>
      </w:r>
      <w:r w:rsidRPr="0038690E">
        <w:t>CO</w:t>
      </w:r>
      <w:r w:rsidRPr="00FE7901">
        <w:rPr>
          <w:vertAlign w:val="subscript"/>
          <w:lang w:val="ru-RU"/>
        </w:rPr>
        <w:t>2</w:t>
      </w:r>
      <w:r w:rsidRPr="0038690E">
        <w:rPr>
          <w:lang w:val="ru-RU"/>
        </w:rPr>
        <w:t xml:space="preserve">. Результаты этого проекта будут распространены среди </w:t>
      </w:r>
      <w:r>
        <w:rPr>
          <w:lang w:val="ru-RU"/>
        </w:rPr>
        <w:t xml:space="preserve">соответствующих субъектов деятельности </w:t>
      </w:r>
      <w:r w:rsidRPr="0038690E">
        <w:rPr>
          <w:lang w:val="ru-RU"/>
        </w:rPr>
        <w:t xml:space="preserve">в Таиланде и </w:t>
      </w:r>
      <w:r>
        <w:rPr>
          <w:lang w:val="ru-RU"/>
        </w:rPr>
        <w:t xml:space="preserve">в </w:t>
      </w:r>
      <w:r w:rsidRPr="0038690E">
        <w:rPr>
          <w:lang w:val="ru-RU"/>
        </w:rPr>
        <w:t xml:space="preserve">странах со схожими климатическими условиями. Секретариат отмечает, что проект </w:t>
      </w:r>
      <w:r>
        <w:rPr>
          <w:lang w:val="ru-RU"/>
        </w:rPr>
        <w:t xml:space="preserve">открывает </w:t>
      </w:r>
      <w:r w:rsidRPr="0038690E">
        <w:rPr>
          <w:lang w:val="ru-RU"/>
        </w:rPr>
        <w:t>возможност</w:t>
      </w:r>
      <w:r>
        <w:rPr>
          <w:lang w:val="ru-RU"/>
        </w:rPr>
        <w:t>ь</w:t>
      </w:r>
      <w:r w:rsidRPr="0038690E">
        <w:rPr>
          <w:lang w:val="ru-RU"/>
        </w:rPr>
        <w:t xml:space="preserve"> для </w:t>
      </w:r>
      <w:r>
        <w:rPr>
          <w:lang w:val="ru-RU"/>
        </w:rPr>
        <w:t xml:space="preserve">новаторской </w:t>
      </w:r>
      <w:r w:rsidRPr="0038690E">
        <w:rPr>
          <w:lang w:val="ru-RU"/>
        </w:rPr>
        <w:t>энергоэффективн</w:t>
      </w:r>
      <w:r>
        <w:rPr>
          <w:lang w:val="ru-RU"/>
        </w:rPr>
        <w:t>ой</w:t>
      </w:r>
      <w:r w:rsidRPr="0038690E">
        <w:rPr>
          <w:lang w:val="ru-RU"/>
        </w:rPr>
        <w:t xml:space="preserve"> технологи</w:t>
      </w:r>
      <w:r>
        <w:rPr>
          <w:lang w:val="ru-RU"/>
        </w:rPr>
        <w:t>и</w:t>
      </w:r>
      <w:r w:rsidRPr="0038690E">
        <w:rPr>
          <w:lang w:val="ru-RU"/>
        </w:rPr>
        <w:t>. Всемирный банк также пояснил, что предлагаемая конструкция основана на пластинчатых теплообменниках для теплопередачи и не будет нарушать существующие патенты.</w:t>
      </w:r>
      <w:r>
        <w:rPr>
          <w:lang w:val="ru-RU"/>
        </w:rPr>
        <w:t xml:space="preserve">  </w:t>
      </w:r>
      <w:r w:rsidRPr="0026347A">
        <w:rPr>
          <w:lang w:val="ru-RU"/>
        </w:rPr>
        <w:t xml:space="preserve">   </w:t>
      </w:r>
    </w:p>
    <w:p w14:paraId="01E853EB" w14:textId="77777777" w:rsidR="006853A0" w:rsidRPr="000B647A" w:rsidRDefault="006853A0" w:rsidP="00A06508">
      <w:pPr>
        <w:pStyle w:val="Heading1"/>
        <w:rPr>
          <w:lang w:val="ru-RU"/>
        </w:rPr>
      </w:pPr>
      <w:r w:rsidRPr="002C6FC4">
        <w:rPr>
          <w:lang w:val="ru-RU"/>
        </w:rPr>
        <w:t xml:space="preserve">Секретариат также обсудил компонент разработки политики в области </w:t>
      </w:r>
      <w:r w:rsidRPr="0026347A">
        <w:rPr>
          <w:lang w:val="ru-RU"/>
        </w:rPr>
        <w:t>КВТС</w:t>
      </w:r>
      <w:r w:rsidRPr="002C6FC4">
        <w:rPr>
          <w:lang w:val="ru-RU"/>
        </w:rPr>
        <w:t xml:space="preserve">, отметив, что </w:t>
      </w:r>
      <w:r>
        <w:rPr>
          <w:lang w:val="ru-RU"/>
        </w:rPr>
        <w:t xml:space="preserve">мероприятия </w:t>
      </w:r>
      <w:r w:rsidRPr="002C6FC4">
        <w:rPr>
          <w:lang w:val="ru-RU"/>
        </w:rPr>
        <w:t xml:space="preserve">в секторе </w:t>
      </w:r>
      <w:r w:rsidRPr="0026347A">
        <w:rPr>
          <w:lang w:val="ru-RU"/>
        </w:rPr>
        <w:t>КВТС</w:t>
      </w:r>
      <w:r>
        <w:rPr>
          <w:lang w:val="ru-RU"/>
        </w:rPr>
        <w:t xml:space="preserve"> будут</w:t>
      </w:r>
      <w:r w:rsidRPr="002C6FC4">
        <w:rPr>
          <w:lang w:val="ru-RU"/>
        </w:rPr>
        <w:t>, как ожидается, реализован</w:t>
      </w:r>
      <w:r>
        <w:rPr>
          <w:lang w:val="ru-RU"/>
        </w:rPr>
        <w:t>ы</w:t>
      </w:r>
      <w:r w:rsidRPr="002C6FC4">
        <w:rPr>
          <w:lang w:val="ru-RU"/>
        </w:rPr>
        <w:t xml:space="preserve"> на этапе </w:t>
      </w:r>
      <w:r w:rsidRPr="0026347A">
        <w:t>II</w:t>
      </w:r>
      <w:r w:rsidRPr="002C6FC4">
        <w:rPr>
          <w:lang w:val="ru-RU"/>
        </w:rPr>
        <w:t xml:space="preserve"> (примерно в 2035 году). Всемирный банк подчеркнул важность обмена технической информацией и консультаций по ключевым политическим и технологическим решениям для подготовки отрасли к </w:t>
      </w:r>
      <w:r>
        <w:rPr>
          <w:lang w:val="ru-RU"/>
        </w:rPr>
        <w:t xml:space="preserve">конверсии. </w:t>
      </w:r>
      <w:r w:rsidRPr="002C6FC4">
        <w:rPr>
          <w:lang w:val="ru-RU"/>
        </w:rPr>
        <w:t xml:space="preserve">Ожидается, что в предлагаемом проекте примут участие Тайская ассоциация автомобильной промышленности, Тайский институт промышленных стандартов, </w:t>
      </w:r>
      <w:r w:rsidRPr="0026347A">
        <w:rPr>
          <w:lang w:val="ru-RU"/>
        </w:rPr>
        <w:t>ДПП</w:t>
      </w:r>
      <w:r w:rsidRPr="002C6FC4">
        <w:rPr>
          <w:lang w:val="ru-RU"/>
        </w:rPr>
        <w:t xml:space="preserve"> и </w:t>
      </w:r>
      <w:r w:rsidRPr="000B647A">
        <w:rPr>
          <w:lang w:val="ru-RU"/>
        </w:rPr>
        <w:t>ДРАЭ</w:t>
      </w:r>
      <w:r w:rsidRPr="002C6FC4">
        <w:rPr>
          <w:lang w:val="ru-RU"/>
        </w:rPr>
        <w:t xml:space="preserve">. После </w:t>
      </w:r>
      <w:r>
        <w:rPr>
          <w:lang w:val="ru-RU"/>
        </w:rPr>
        <w:t xml:space="preserve">состоявшихся </w:t>
      </w:r>
      <w:r w:rsidRPr="002C6FC4">
        <w:rPr>
          <w:lang w:val="ru-RU"/>
        </w:rPr>
        <w:t xml:space="preserve">консультаций было </w:t>
      </w:r>
      <w:r>
        <w:rPr>
          <w:lang w:val="ru-RU"/>
        </w:rPr>
        <w:t xml:space="preserve">постановлено </w:t>
      </w:r>
      <w:r w:rsidRPr="002C6FC4">
        <w:rPr>
          <w:lang w:val="ru-RU"/>
        </w:rPr>
        <w:t>перепроектировать и интегрировать эт</w:t>
      </w:r>
      <w:r>
        <w:rPr>
          <w:lang w:val="ru-RU"/>
        </w:rPr>
        <w:t>о</w:t>
      </w:r>
      <w:r w:rsidRPr="002C6FC4">
        <w:rPr>
          <w:lang w:val="ru-RU"/>
        </w:rPr>
        <w:t xml:space="preserve"> </w:t>
      </w:r>
      <w:r>
        <w:rPr>
          <w:lang w:val="ru-RU"/>
        </w:rPr>
        <w:t>мероприятие в</w:t>
      </w:r>
      <w:r w:rsidRPr="002C6FC4">
        <w:rPr>
          <w:lang w:val="ru-RU"/>
        </w:rPr>
        <w:t xml:space="preserve"> </w:t>
      </w:r>
      <w:r>
        <w:rPr>
          <w:lang w:val="ru-RU"/>
        </w:rPr>
        <w:t xml:space="preserve">мероприятия </w:t>
      </w:r>
      <w:r w:rsidRPr="002C6FC4">
        <w:rPr>
          <w:lang w:val="ru-RU"/>
        </w:rPr>
        <w:t xml:space="preserve">по обслуживанию </w:t>
      </w:r>
      <w:r w:rsidRPr="0026347A">
        <w:rPr>
          <w:lang w:val="ru-RU"/>
        </w:rPr>
        <w:t>КВТС</w:t>
      </w:r>
      <w:r w:rsidRPr="002C6FC4">
        <w:rPr>
          <w:lang w:val="ru-RU"/>
        </w:rPr>
        <w:t xml:space="preserve">, сосредоточив внимание на распространении технической информации и консультациях с </w:t>
      </w:r>
      <w:r>
        <w:rPr>
          <w:lang w:val="ru-RU"/>
        </w:rPr>
        <w:t>субъектами деятельности</w:t>
      </w:r>
      <w:r w:rsidRPr="002C6FC4">
        <w:rPr>
          <w:lang w:val="ru-RU"/>
        </w:rPr>
        <w:t xml:space="preserve"> по вопросам разработки вариантов технологий </w:t>
      </w:r>
      <w:r w:rsidRPr="0026347A">
        <w:rPr>
          <w:lang w:val="ru-RU"/>
        </w:rPr>
        <w:t>КВТС</w:t>
      </w:r>
      <w:r w:rsidRPr="002C6FC4">
        <w:rPr>
          <w:lang w:val="ru-RU"/>
        </w:rPr>
        <w:t xml:space="preserve"> и опыту использования альтернативных технологий без ГФУ (например, </w:t>
      </w:r>
      <w:r>
        <w:rPr>
          <w:lang w:val="ru-RU"/>
        </w:rPr>
        <w:t>ГФО</w:t>
      </w:r>
      <w:r w:rsidRPr="002C6FC4">
        <w:rPr>
          <w:lang w:val="ru-RU"/>
        </w:rPr>
        <w:t>-1234</w:t>
      </w:r>
      <w:proofErr w:type="spellStart"/>
      <w:r w:rsidRPr="002C6FC4">
        <w:t>yf</w:t>
      </w:r>
      <w:proofErr w:type="spellEnd"/>
      <w:r w:rsidRPr="002C6FC4">
        <w:rPr>
          <w:lang w:val="ru-RU"/>
        </w:rPr>
        <w:t xml:space="preserve"> и другие варианты с низким ПГП). </w:t>
      </w:r>
      <w:r>
        <w:rPr>
          <w:lang w:val="ru-RU"/>
        </w:rPr>
        <w:t>П</w:t>
      </w:r>
      <w:r w:rsidRPr="000B647A">
        <w:rPr>
          <w:lang w:val="ru-RU"/>
        </w:rPr>
        <w:t>ри наличии возможности</w:t>
      </w:r>
      <w:r w:rsidRPr="002C6FC4">
        <w:rPr>
          <w:lang w:val="ru-RU"/>
        </w:rPr>
        <w:t xml:space="preserve"> это также может включать возможную модернизацию существующих систем </w:t>
      </w:r>
      <w:r w:rsidRPr="0026347A">
        <w:rPr>
          <w:lang w:val="ru-RU"/>
        </w:rPr>
        <w:t>КВТС</w:t>
      </w:r>
      <w:r w:rsidRPr="002C6FC4">
        <w:rPr>
          <w:lang w:val="ru-RU"/>
        </w:rPr>
        <w:t xml:space="preserve"> на основе </w:t>
      </w:r>
      <w:r>
        <w:rPr>
          <w:lang w:val="ru-RU"/>
        </w:rPr>
        <w:t>ГФУ</w:t>
      </w:r>
      <w:r w:rsidRPr="002C6FC4">
        <w:rPr>
          <w:lang w:val="ru-RU"/>
        </w:rPr>
        <w:t>-134</w:t>
      </w:r>
      <w:r w:rsidRPr="002C6FC4">
        <w:t>a</w:t>
      </w:r>
      <w:r w:rsidRPr="002C6FC4">
        <w:rPr>
          <w:lang w:val="ru-RU"/>
        </w:rPr>
        <w:t xml:space="preserve"> с использованием альтернативных хладагентов, что будет способствовать снижению потребления </w:t>
      </w:r>
      <w:r>
        <w:rPr>
          <w:lang w:val="ru-RU"/>
        </w:rPr>
        <w:t>ГФУ</w:t>
      </w:r>
      <w:r w:rsidRPr="002C6FC4">
        <w:rPr>
          <w:lang w:val="ru-RU"/>
        </w:rPr>
        <w:t>-134</w:t>
      </w:r>
      <w:r w:rsidRPr="002C6FC4">
        <w:t>a</w:t>
      </w:r>
      <w:r w:rsidRPr="002C6FC4">
        <w:rPr>
          <w:lang w:val="ru-RU"/>
        </w:rPr>
        <w:t xml:space="preserve"> в отрасли.</w:t>
      </w:r>
      <w:r>
        <w:rPr>
          <w:lang w:val="ru-RU"/>
        </w:rPr>
        <w:t xml:space="preserve"> </w:t>
      </w:r>
    </w:p>
    <w:p w14:paraId="01E853EC" w14:textId="77777777" w:rsidR="006853A0" w:rsidRPr="002B1660" w:rsidRDefault="006853A0" w:rsidP="00A06508">
      <w:pPr>
        <w:rPr>
          <w:i/>
          <w:iCs/>
        </w:rPr>
      </w:pPr>
      <w:r>
        <w:rPr>
          <w:i/>
          <w:iCs/>
          <w:lang w:val="ru-RU"/>
        </w:rPr>
        <w:t xml:space="preserve">Группа управления проектом </w:t>
      </w:r>
    </w:p>
    <w:p w14:paraId="01E853ED" w14:textId="77777777" w:rsidR="006853A0" w:rsidRPr="002B1660" w:rsidRDefault="006853A0" w:rsidP="00A06508"/>
    <w:p w14:paraId="01E853EE" w14:textId="77777777" w:rsidR="006853A0" w:rsidRPr="002B6907" w:rsidRDefault="006853A0" w:rsidP="00A06508">
      <w:pPr>
        <w:pStyle w:val="Heading1"/>
        <w:rPr>
          <w:lang w:val="ru-RU"/>
        </w:rPr>
      </w:pPr>
      <w:r w:rsidRPr="006444AB">
        <w:rPr>
          <w:lang w:val="ru-RU"/>
        </w:rPr>
        <w:t>Пересмотренн</w:t>
      </w:r>
      <w:r>
        <w:rPr>
          <w:lang w:val="ru-RU"/>
        </w:rPr>
        <w:t xml:space="preserve">ые расходы ГУП </w:t>
      </w:r>
      <w:r w:rsidRPr="006444AB">
        <w:rPr>
          <w:lang w:val="ru-RU"/>
        </w:rPr>
        <w:t>был</w:t>
      </w:r>
      <w:r>
        <w:rPr>
          <w:lang w:val="ru-RU"/>
        </w:rPr>
        <w:t>и</w:t>
      </w:r>
      <w:r w:rsidRPr="006444AB">
        <w:rPr>
          <w:lang w:val="ru-RU"/>
        </w:rPr>
        <w:t xml:space="preserve"> согласован</w:t>
      </w:r>
      <w:r>
        <w:rPr>
          <w:lang w:val="ru-RU"/>
        </w:rPr>
        <w:t>ы</w:t>
      </w:r>
      <w:r w:rsidRPr="006444AB">
        <w:rPr>
          <w:lang w:val="ru-RU"/>
        </w:rPr>
        <w:t xml:space="preserve"> на уровне 784 155 </w:t>
      </w:r>
      <w:r>
        <w:rPr>
          <w:lang w:val="ru-RU"/>
        </w:rPr>
        <w:t xml:space="preserve">долл. </w:t>
      </w:r>
      <w:r w:rsidRPr="006444AB">
        <w:rPr>
          <w:lang w:val="ru-RU"/>
        </w:rPr>
        <w:t xml:space="preserve">США, за исключением 328 559 </w:t>
      </w:r>
      <w:r>
        <w:rPr>
          <w:lang w:val="ru-RU"/>
        </w:rPr>
        <w:t xml:space="preserve">долл. </w:t>
      </w:r>
      <w:r w:rsidRPr="006444AB">
        <w:rPr>
          <w:lang w:val="ru-RU"/>
        </w:rPr>
        <w:t xml:space="preserve">США на техническую помощь шести производственным предприятиям в области энергоэффективности. </w:t>
      </w:r>
      <w:r w:rsidRPr="00D517B6">
        <w:rPr>
          <w:lang w:val="ru-RU"/>
        </w:rPr>
        <w:t xml:space="preserve">Более подробная информация представлена ​​в рамках проекта по энергоэффективности. </w:t>
      </w:r>
    </w:p>
    <w:p w14:paraId="01E853EF" w14:textId="77777777" w:rsidR="006853A0" w:rsidRPr="00374BDA" w:rsidRDefault="006853A0" w:rsidP="00A06508">
      <w:pPr>
        <w:pStyle w:val="Heading1"/>
        <w:rPr>
          <w:lang w:val="ru-RU"/>
        </w:rPr>
      </w:pPr>
      <w:r w:rsidRPr="006444AB">
        <w:rPr>
          <w:lang w:val="ru-RU"/>
        </w:rPr>
        <w:t xml:space="preserve">Исходя из вышеизложенных соображений, </w:t>
      </w:r>
      <w:r>
        <w:rPr>
          <w:lang w:val="ru-RU"/>
        </w:rPr>
        <w:t xml:space="preserve">расходы </w:t>
      </w:r>
      <w:r w:rsidRPr="006444AB">
        <w:rPr>
          <w:lang w:val="ru-RU"/>
        </w:rPr>
        <w:t>были согласованы</w:t>
      </w:r>
      <w:r>
        <w:rPr>
          <w:lang w:val="ru-RU"/>
        </w:rPr>
        <w:t xml:space="preserve"> и приведены </w:t>
      </w:r>
      <w:r w:rsidRPr="006444AB">
        <w:rPr>
          <w:lang w:val="ru-RU"/>
        </w:rPr>
        <w:t xml:space="preserve">в таблице 15. Эти мероприятия будут не только способствовать запланированному снижению </w:t>
      </w:r>
      <w:r w:rsidRPr="006444AB">
        <w:rPr>
          <w:lang w:val="ru-RU"/>
        </w:rPr>
        <w:lastRenderedPageBreak/>
        <w:t xml:space="preserve">потребления ГФУ, но и заложат прочную основу для будущих мероприятий в рамках этапа </w:t>
      </w:r>
      <w:r w:rsidRPr="00D517B6">
        <w:t>II</w:t>
      </w:r>
      <w:r w:rsidRPr="00D517B6">
        <w:rPr>
          <w:lang w:val="ru-RU"/>
        </w:rPr>
        <w:t xml:space="preserve"> </w:t>
      </w:r>
      <w:r w:rsidRPr="006444AB">
        <w:t>K</w:t>
      </w:r>
      <w:r>
        <w:rPr>
          <w:lang w:val="ru-RU"/>
        </w:rPr>
        <w:t xml:space="preserve">ПР. </w:t>
      </w:r>
      <w:r w:rsidRPr="00374BDA">
        <w:rPr>
          <w:lang w:val="ru-RU"/>
        </w:rPr>
        <w:t xml:space="preserve"> </w:t>
      </w:r>
    </w:p>
    <w:p w14:paraId="01E853F0" w14:textId="77777777" w:rsidR="006853A0" w:rsidRPr="002B1660" w:rsidRDefault="006853A0" w:rsidP="00A06508">
      <w:pPr>
        <w:pStyle w:val="Heading1"/>
        <w:keepNext/>
        <w:numPr>
          <w:ilvl w:val="0"/>
          <w:numId w:val="0"/>
        </w:numPr>
        <w:spacing w:after="0"/>
        <w:rPr>
          <w:b/>
          <w:bCs/>
        </w:rPr>
      </w:pPr>
      <w:r>
        <w:rPr>
          <w:b/>
          <w:bCs/>
          <w:lang w:val="ru-RU"/>
        </w:rPr>
        <w:t>Таблица</w:t>
      </w:r>
      <w:r w:rsidRPr="001F18D4">
        <w:rPr>
          <w:b/>
          <w:bCs/>
          <w:lang w:val="ru-RU"/>
        </w:rPr>
        <w:t xml:space="preserve"> 15. </w:t>
      </w:r>
      <w:r>
        <w:rPr>
          <w:b/>
          <w:bCs/>
          <w:lang w:val="ru-RU"/>
        </w:rPr>
        <w:t>Согласованные</w:t>
      </w:r>
      <w:r w:rsidRPr="001F18D4">
        <w:rPr>
          <w:b/>
          <w:bCs/>
          <w:lang w:val="ru-RU"/>
        </w:rPr>
        <w:t xml:space="preserve"> </w:t>
      </w:r>
      <w:r>
        <w:rPr>
          <w:b/>
          <w:bCs/>
          <w:lang w:val="ru-RU"/>
        </w:rPr>
        <w:t>расходы</w:t>
      </w:r>
      <w:r w:rsidRPr="001F18D4">
        <w:rPr>
          <w:b/>
          <w:bCs/>
          <w:lang w:val="ru-RU"/>
        </w:rPr>
        <w:t xml:space="preserve"> </w:t>
      </w:r>
      <w:r>
        <w:rPr>
          <w:b/>
          <w:bCs/>
          <w:lang w:val="ru-RU"/>
        </w:rPr>
        <w:t>для</w:t>
      </w:r>
      <w:r w:rsidRPr="001F18D4">
        <w:rPr>
          <w:b/>
          <w:bCs/>
          <w:lang w:val="ru-RU"/>
        </w:rPr>
        <w:t xml:space="preserve"> </w:t>
      </w:r>
      <w:r>
        <w:rPr>
          <w:b/>
          <w:bCs/>
          <w:lang w:val="ru-RU"/>
        </w:rPr>
        <w:t>этапа</w:t>
      </w:r>
      <w:r w:rsidRPr="001F18D4">
        <w:rPr>
          <w:b/>
          <w:bCs/>
          <w:lang w:val="ru-RU"/>
        </w:rPr>
        <w:t xml:space="preserve"> </w:t>
      </w:r>
      <w:r w:rsidRPr="002B1660">
        <w:rPr>
          <w:b/>
          <w:bCs/>
        </w:rPr>
        <w:t>I</w:t>
      </w:r>
      <w:r w:rsidRPr="001F18D4">
        <w:rPr>
          <w:b/>
          <w:bCs/>
          <w:lang w:val="ru-RU"/>
        </w:rPr>
        <w:t xml:space="preserve"> </w:t>
      </w:r>
      <w:r>
        <w:rPr>
          <w:b/>
          <w:bCs/>
          <w:lang w:val="ru-RU"/>
        </w:rPr>
        <w:t>КПР</w:t>
      </w:r>
      <w:r w:rsidRPr="001F18D4">
        <w:rPr>
          <w:b/>
          <w:bCs/>
          <w:lang w:val="ru-RU"/>
        </w:rPr>
        <w:t xml:space="preserve"> (</w:t>
      </w:r>
      <w:r>
        <w:rPr>
          <w:b/>
          <w:bCs/>
          <w:lang w:val="ru-RU"/>
        </w:rPr>
        <w:t>долл</w:t>
      </w:r>
      <w:r w:rsidRPr="001F18D4">
        <w:rPr>
          <w:b/>
          <w:bCs/>
          <w:lang w:val="ru-RU"/>
        </w:rPr>
        <w:t xml:space="preserve">. </w:t>
      </w:r>
      <w:r>
        <w:rPr>
          <w:b/>
          <w:bCs/>
          <w:lang w:val="ru-RU"/>
        </w:rPr>
        <w:t>США</w:t>
      </w:r>
      <w:r w:rsidRPr="002B1660">
        <w:rPr>
          <w:b/>
          <w:bCs/>
        </w:rPr>
        <w:t>)</w:t>
      </w:r>
    </w:p>
    <w:tbl>
      <w:tblPr>
        <w:tblW w:w="4934" w:type="pct"/>
        <w:tblInd w:w="126" w:type="dxa"/>
        <w:tblLayout w:type="fixed"/>
        <w:tblLook w:val="00A0" w:firstRow="1" w:lastRow="0" w:firstColumn="1" w:lastColumn="0" w:noHBand="0" w:noVBand="0"/>
      </w:tblPr>
      <w:tblGrid>
        <w:gridCol w:w="5400"/>
        <w:gridCol w:w="2024"/>
        <w:gridCol w:w="2026"/>
      </w:tblGrid>
      <w:tr w:rsidR="006853A0" w14:paraId="01E853F4" w14:textId="77777777" w:rsidTr="005A0886">
        <w:trPr>
          <w:trHeight w:val="43"/>
          <w:tblHeader/>
        </w:trPr>
        <w:tc>
          <w:tcPr>
            <w:tcW w:w="2857" w:type="pct"/>
            <w:tcBorders>
              <w:top w:val="single" w:sz="4" w:space="0" w:color="auto"/>
              <w:left w:val="single" w:sz="4" w:space="0" w:color="auto"/>
              <w:bottom w:val="single" w:sz="4" w:space="0" w:color="auto"/>
              <w:right w:val="single" w:sz="4" w:space="0" w:color="auto"/>
            </w:tcBorders>
            <w:noWrap/>
            <w:vAlign w:val="bottom"/>
          </w:tcPr>
          <w:p w14:paraId="01E853F1" w14:textId="77777777" w:rsidR="006853A0" w:rsidRDefault="006853A0" w:rsidP="00A06508">
            <w:pPr>
              <w:keepNext/>
              <w:jc w:val="left"/>
              <w:rPr>
                <w:b/>
                <w:bCs/>
                <w:sz w:val="20"/>
                <w:szCs w:val="20"/>
                <w:lang w:eastAsia="zh-CN"/>
              </w:rPr>
            </w:pPr>
            <w:r>
              <w:rPr>
                <w:b/>
                <w:bCs/>
                <w:sz w:val="20"/>
                <w:szCs w:val="20"/>
                <w:lang w:val="ru-RU" w:eastAsia="zh-CN"/>
              </w:rPr>
              <w:t xml:space="preserve">Сведения </w:t>
            </w:r>
          </w:p>
        </w:tc>
        <w:tc>
          <w:tcPr>
            <w:tcW w:w="1071" w:type="pct"/>
            <w:tcBorders>
              <w:top w:val="single" w:sz="4" w:space="0" w:color="auto"/>
              <w:left w:val="nil"/>
              <w:bottom w:val="single" w:sz="4" w:space="0" w:color="auto"/>
              <w:right w:val="single" w:sz="4" w:space="0" w:color="auto"/>
            </w:tcBorders>
            <w:noWrap/>
            <w:vAlign w:val="bottom"/>
          </w:tcPr>
          <w:p w14:paraId="01E853F2" w14:textId="77777777" w:rsidR="006853A0" w:rsidRDefault="006853A0" w:rsidP="00A06508">
            <w:pPr>
              <w:keepNext/>
              <w:jc w:val="center"/>
              <w:rPr>
                <w:b/>
                <w:bCs/>
                <w:sz w:val="20"/>
                <w:szCs w:val="20"/>
                <w:lang w:eastAsia="zh-CN"/>
              </w:rPr>
            </w:pPr>
            <w:r>
              <w:rPr>
                <w:b/>
                <w:bCs/>
                <w:sz w:val="20"/>
                <w:szCs w:val="20"/>
                <w:lang w:val="ru-RU" w:eastAsia="zh-CN"/>
              </w:rPr>
              <w:t>В представленном виде</w:t>
            </w:r>
            <w:r>
              <w:rPr>
                <w:b/>
                <w:bCs/>
                <w:sz w:val="20"/>
                <w:szCs w:val="20"/>
                <w:lang w:eastAsia="zh-CN"/>
              </w:rPr>
              <w:t xml:space="preserve"> </w:t>
            </w:r>
          </w:p>
        </w:tc>
        <w:tc>
          <w:tcPr>
            <w:tcW w:w="1072" w:type="pct"/>
            <w:tcBorders>
              <w:top w:val="single" w:sz="4" w:space="0" w:color="auto"/>
              <w:left w:val="nil"/>
              <w:bottom w:val="single" w:sz="4" w:space="0" w:color="auto"/>
              <w:right w:val="single" w:sz="4" w:space="0" w:color="auto"/>
            </w:tcBorders>
            <w:noWrap/>
            <w:vAlign w:val="bottom"/>
          </w:tcPr>
          <w:p w14:paraId="01E853F3" w14:textId="77777777" w:rsidR="006853A0" w:rsidRDefault="006853A0" w:rsidP="00A06508">
            <w:pPr>
              <w:keepNext/>
              <w:jc w:val="center"/>
              <w:rPr>
                <w:b/>
                <w:bCs/>
                <w:sz w:val="20"/>
                <w:szCs w:val="20"/>
                <w:lang w:eastAsia="zh-CN"/>
              </w:rPr>
            </w:pPr>
            <w:r>
              <w:rPr>
                <w:b/>
                <w:bCs/>
                <w:sz w:val="20"/>
                <w:szCs w:val="20"/>
                <w:lang w:val="ru-RU" w:eastAsia="zh-CN"/>
              </w:rPr>
              <w:t xml:space="preserve">В согласованном виде </w:t>
            </w:r>
          </w:p>
        </w:tc>
      </w:tr>
      <w:tr w:rsidR="006853A0" w14:paraId="01E853F8" w14:textId="77777777" w:rsidTr="005A0886">
        <w:trPr>
          <w:trHeight w:val="43"/>
        </w:trPr>
        <w:tc>
          <w:tcPr>
            <w:tcW w:w="2857" w:type="pct"/>
            <w:tcBorders>
              <w:top w:val="single" w:sz="4" w:space="0" w:color="auto"/>
              <w:left w:val="single" w:sz="4" w:space="0" w:color="auto"/>
              <w:bottom w:val="single" w:sz="4" w:space="0" w:color="auto"/>
              <w:right w:val="single" w:sz="4" w:space="0" w:color="auto"/>
            </w:tcBorders>
            <w:noWrap/>
            <w:vAlign w:val="bottom"/>
          </w:tcPr>
          <w:p w14:paraId="01E853F5" w14:textId="77777777" w:rsidR="006853A0" w:rsidRDefault="006853A0" w:rsidP="00A06508">
            <w:pPr>
              <w:keepNext/>
              <w:jc w:val="left"/>
              <w:rPr>
                <w:b/>
                <w:bCs/>
                <w:sz w:val="20"/>
                <w:szCs w:val="20"/>
                <w:lang w:eastAsia="zh-CN"/>
              </w:rPr>
            </w:pPr>
            <w:r>
              <w:rPr>
                <w:b/>
                <w:bCs/>
                <w:sz w:val="20"/>
                <w:szCs w:val="20"/>
                <w:lang w:val="ru-RU" w:eastAsia="zh-CN"/>
              </w:rPr>
              <w:t xml:space="preserve">Сектор обслуживания </w:t>
            </w:r>
          </w:p>
        </w:tc>
        <w:tc>
          <w:tcPr>
            <w:tcW w:w="1071" w:type="pct"/>
            <w:tcBorders>
              <w:top w:val="single" w:sz="4" w:space="0" w:color="auto"/>
              <w:left w:val="nil"/>
              <w:bottom w:val="single" w:sz="4" w:space="0" w:color="auto"/>
              <w:right w:val="single" w:sz="4" w:space="0" w:color="auto"/>
            </w:tcBorders>
            <w:noWrap/>
            <w:vAlign w:val="bottom"/>
          </w:tcPr>
          <w:p w14:paraId="01E853F6" w14:textId="77777777" w:rsidR="006853A0" w:rsidRDefault="006853A0" w:rsidP="00A06508">
            <w:pPr>
              <w:keepNext/>
              <w:jc w:val="center"/>
              <w:rPr>
                <w:b/>
                <w:bCs/>
                <w:sz w:val="20"/>
                <w:szCs w:val="20"/>
                <w:lang w:eastAsia="zh-CN"/>
              </w:rPr>
            </w:pPr>
          </w:p>
        </w:tc>
        <w:tc>
          <w:tcPr>
            <w:tcW w:w="1072" w:type="pct"/>
            <w:tcBorders>
              <w:top w:val="single" w:sz="4" w:space="0" w:color="auto"/>
              <w:left w:val="nil"/>
              <w:bottom w:val="single" w:sz="4" w:space="0" w:color="auto"/>
              <w:right w:val="single" w:sz="4" w:space="0" w:color="auto"/>
            </w:tcBorders>
            <w:noWrap/>
            <w:vAlign w:val="bottom"/>
          </w:tcPr>
          <w:p w14:paraId="01E853F7" w14:textId="77777777" w:rsidR="006853A0" w:rsidRDefault="006853A0" w:rsidP="00A06508">
            <w:pPr>
              <w:keepNext/>
              <w:jc w:val="center"/>
              <w:rPr>
                <w:b/>
                <w:bCs/>
                <w:sz w:val="20"/>
                <w:szCs w:val="20"/>
                <w:lang w:eastAsia="zh-CN"/>
              </w:rPr>
            </w:pPr>
          </w:p>
        </w:tc>
      </w:tr>
      <w:tr w:rsidR="006853A0" w14:paraId="01E853FC" w14:textId="77777777" w:rsidTr="005A0886">
        <w:trPr>
          <w:trHeight w:val="43"/>
        </w:trPr>
        <w:tc>
          <w:tcPr>
            <w:tcW w:w="2857" w:type="pct"/>
            <w:tcBorders>
              <w:top w:val="single" w:sz="4" w:space="0" w:color="auto"/>
              <w:left w:val="single" w:sz="4" w:space="0" w:color="auto"/>
              <w:bottom w:val="single" w:sz="4" w:space="0" w:color="auto"/>
              <w:right w:val="single" w:sz="4" w:space="0" w:color="auto"/>
            </w:tcBorders>
            <w:noWrap/>
          </w:tcPr>
          <w:p w14:paraId="01E853F9" w14:textId="77777777" w:rsidR="006853A0" w:rsidRDefault="006853A0" w:rsidP="00A06508">
            <w:pPr>
              <w:keepNext/>
              <w:jc w:val="left"/>
              <w:rPr>
                <w:sz w:val="20"/>
                <w:szCs w:val="20"/>
                <w:lang w:val="ru-RU" w:eastAsia="zh-CN"/>
              </w:rPr>
            </w:pPr>
            <w:r>
              <w:rPr>
                <w:sz w:val="20"/>
                <w:szCs w:val="20"/>
                <w:lang w:val="ru-RU" w:eastAsia="zh-CN"/>
              </w:rPr>
              <w:t xml:space="preserve">Политические и регламентационные меры </w:t>
            </w:r>
          </w:p>
        </w:tc>
        <w:tc>
          <w:tcPr>
            <w:tcW w:w="1071" w:type="pct"/>
            <w:tcBorders>
              <w:top w:val="single" w:sz="4" w:space="0" w:color="auto"/>
              <w:left w:val="nil"/>
              <w:bottom w:val="single" w:sz="4" w:space="0" w:color="auto"/>
              <w:right w:val="single" w:sz="4" w:space="0" w:color="auto"/>
            </w:tcBorders>
            <w:noWrap/>
          </w:tcPr>
          <w:p w14:paraId="01E853FA" w14:textId="77777777" w:rsidR="006853A0" w:rsidRDefault="006853A0" w:rsidP="00A06508">
            <w:pPr>
              <w:keepNext/>
              <w:jc w:val="right"/>
              <w:rPr>
                <w:sz w:val="20"/>
                <w:szCs w:val="20"/>
                <w:lang w:eastAsia="zh-CN"/>
              </w:rPr>
            </w:pPr>
            <w:r>
              <w:rPr>
                <w:sz w:val="20"/>
                <w:szCs w:val="20"/>
                <w:lang w:val="ru-RU" w:eastAsia="zh-CN"/>
              </w:rPr>
              <w:t xml:space="preserve">Софинансирование от правительства </w:t>
            </w:r>
          </w:p>
        </w:tc>
        <w:tc>
          <w:tcPr>
            <w:tcW w:w="1072" w:type="pct"/>
            <w:tcBorders>
              <w:top w:val="single" w:sz="4" w:space="0" w:color="auto"/>
              <w:left w:val="nil"/>
              <w:bottom w:val="single" w:sz="4" w:space="0" w:color="auto"/>
              <w:right w:val="single" w:sz="4" w:space="0" w:color="auto"/>
            </w:tcBorders>
            <w:noWrap/>
          </w:tcPr>
          <w:p w14:paraId="01E853FB" w14:textId="77777777" w:rsidR="006853A0" w:rsidRDefault="006853A0" w:rsidP="00A06508">
            <w:pPr>
              <w:keepNext/>
              <w:jc w:val="right"/>
              <w:rPr>
                <w:b/>
                <w:bCs/>
                <w:sz w:val="20"/>
                <w:szCs w:val="20"/>
                <w:lang w:eastAsia="zh-CN"/>
              </w:rPr>
            </w:pPr>
            <w:r>
              <w:rPr>
                <w:sz w:val="20"/>
                <w:szCs w:val="20"/>
                <w:lang w:val="ru-RU" w:eastAsia="zh-CN"/>
              </w:rPr>
              <w:t>Софинансирование от правительства</w:t>
            </w:r>
          </w:p>
        </w:tc>
      </w:tr>
      <w:tr w:rsidR="006853A0" w14:paraId="01E85400" w14:textId="77777777" w:rsidTr="005A0886">
        <w:trPr>
          <w:trHeight w:val="89"/>
        </w:trPr>
        <w:tc>
          <w:tcPr>
            <w:tcW w:w="2857" w:type="pct"/>
            <w:tcBorders>
              <w:top w:val="nil"/>
              <w:left w:val="single" w:sz="4" w:space="0" w:color="auto"/>
              <w:bottom w:val="single" w:sz="4" w:space="0" w:color="auto"/>
              <w:right w:val="single" w:sz="4" w:space="0" w:color="auto"/>
            </w:tcBorders>
            <w:noWrap/>
            <w:vAlign w:val="bottom"/>
          </w:tcPr>
          <w:p w14:paraId="01E853FD" w14:textId="77777777" w:rsidR="006853A0" w:rsidRDefault="006853A0" w:rsidP="00A06508">
            <w:pPr>
              <w:jc w:val="left"/>
              <w:rPr>
                <w:sz w:val="20"/>
                <w:szCs w:val="20"/>
                <w:lang w:eastAsia="zh-CN"/>
              </w:rPr>
            </w:pPr>
            <w:r>
              <w:rPr>
                <w:sz w:val="20"/>
                <w:szCs w:val="20"/>
                <w:lang w:val="ru-RU" w:eastAsia="zh-CN"/>
              </w:rPr>
              <w:t xml:space="preserve">Обслуживание </w:t>
            </w:r>
            <w:r>
              <w:rPr>
                <w:lang w:val="ru-RU"/>
              </w:rPr>
              <w:t>КВТС</w:t>
            </w:r>
            <w:r>
              <w:rPr>
                <w:sz w:val="20"/>
                <w:szCs w:val="20"/>
                <w:lang w:eastAsia="zh-CN"/>
              </w:rPr>
              <w:t xml:space="preserve"> </w:t>
            </w:r>
          </w:p>
        </w:tc>
        <w:tc>
          <w:tcPr>
            <w:tcW w:w="1071" w:type="pct"/>
            <w:tcBorders>
              <w:top w:val="nil"/>
              <w:left w:val="nil"/>
              <w:bottom w:val="single" w:sz="4" w:space="0" w:color="auto"/>
              <w:right w:val="single" w:sz="4" w:space="0" w:color="auto"/>
            </w:tcBorders>
            <w:noWrap/>
          </w:tcPr>
          <w:p w14:paraId="01E853FE" w14:textId="77777777" w:rsidR="006853A0" w:rsidRDefault="006853A0" w:rsidP="00A06508">
            <w:pPr>
              <w:jc w:val="right"/>
              <w:rPr>
                <w:sz w:val="20"/>
                <w:szCs w:val="20"/>
                <w:lang w:eastAsia="zh-CN"/>
              </w:rPr>
            </w:pPr>
            <w:r>
              <w:rPr>
                <w:sz w:val="20"/>
                <w:szCs w:val="20"/>
                <w:lang w:eastAsia="zh-CN"/>
              </w:rPr>
              <w:t>1 670 600</w:t>
            </w:r>
          </w:p>
        </w:tc>
        <w:tc>
          <w:tcPr>
            <w:tcW w:w="1072" w:type="pct"/>
            <w:tcBorders>
              <w:top w:val="nil"/>
              <w:left w:val="nil"/>
              <w:bottom w:val="single" w:sz="4" w:space="0" w:color="auto"/>
              <w:right w:val="single" w:sz="4" w:space="0" w:color="auto"/>
            </w:tcBorders>
            <w:noWrap/>
          </w:tcPr>
          <w:p w14:paraId="01E853FF" w14:textId="77777777" w:rsidR="006853A0" w:rsidRDefault="006853A0" w:rsidP="00A06508">
            <w:pPr>
              <w:jc w:val="right"/>
              <w:rPr>
                <w:sz w:val="20"/>
                <w:szCs w:val="20"/>
                <w:lang w:eastAsia="zh-CN"/>
              </w:rPr>
            </w:pPr>
            <w:r>
              <w:rPr>
                <w:sz w:val="20"/>
                <w:szCs w:val="20"/>
                <w:lang w:eastAsia="zh-CN"/>
              </w:rPr>
              <w:t>1 920 600*</w:t>
            </w:r>
          </w:p>
        </w:tc>
      </w:tr>
      <w:tr w:rsidR="006853A0" w14:paraId="01E85404"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01" w14:textId="77777777" w:rsidR="006853A0" w:rsidRDefault="006853A0" w:rsidP="00A06508">
            <w:pPr>
              <w:jc w:val="left"/>
              <w:rPr>
                <w:sz w:val="20"/>
                <w:szCs w:val="20"/>
                <w:lang w:val="ru-RU" w:eastAsia="zh-CN"/>
              </w:rPr>
            </w:pPr>
            <w:r>
              <w:rPr>
                <w:sz w:val="20"/>
                <w:szCs w:val="20"/>
                <w:lang w:val="ru-RU" w:eastAsia="zh-CN"/>
              </w:rPr>
              <w:t>Обслуживание крупных кондиционерных систем</w:t>
            </w:r>
          </w:p>
        </w:tc>
        <w:tc>
          <w:tcPr>
            <w:tcW w:w="1071" w:type="pct"/>
            <w:tcBorders>
              <w:top w:val="nil"/>
              <w:left w:val="nil"/>
              <w:bottom w:val="single" w:sz="4" w:space="0" w:color="auto"/>
              <w:right w:val="single" w:sz="4" w:space="0" w:color="auto"/>
            </w:tcBorders>
            <w:noWrap/>
          </w:tcPr>
          <w:p w14:paraId="01E85402" w14:textId="77777777" w:rsidR="006853A0" w:rsidRDefault="006853A0" w:rsidP="00A06508">
            <w:pPr>
              <w:jc w:val="right"/>
              <w:rPr>
                <w:sz w:val="20"/>
                <w:szCs w:val="20"/>
                <w:lang w:eastAsia="zh-CN"/>
              </w:rPr>
            </w:pPr>
            <w:r>
              <w:rPr>
                <w:sz w:val="20"/>
                <w:szCs w:val="20"/>
                <w:lang w:eastAsia="zh-CN"/>
              </w:rPr>
              <w:t>2 501 000</w:t>
            </w:r>
          </w:p>
        </w:tc>
        <w:tc>
          <w:tcPr>
            <w:tcW w:w="1072" w:type="pct"/>
            <w:tcBorders>
              <w:top w:val="nil"/>
              <w:left w:val="nil"/>
              <w:bottom w:val="single" w:sz="4" w:space="0" w:color="auto"/>
              <w:right w:val="single" w:sz="4" w:space="0" w:color="auto"/>
            </w:tcBorders>
            <w:noWrap/>
          </w:tcPr>
          <w:p w14:paraId="01E85403" w14:textId="77777777" w:rsidR="006853A0" w:rsidRDefault="006853A0" w:rsidP="00A06508">
            <w:pPr>
              <w:jc w:val="right"/>
              <w:rPr>
                <w:sz w:val="20"/>
                <w:szCs w:val="20"/>
                <w:lang w:eastAsia="zh-CN"/>
              </w:rPr>
            </w:pPr>
            <w:r>
              <w:rPr>
                <w:sz w:val="20"/>
                <w:szCs w:val="20"/>
                <w:lang w:eastAsia="zh-CN"/>
              </w:rPr>
              <w:t>2 501 000</w:t>
            </w:r>
          </w:p>
        </w:tc>
      </w:tr>
      <w:tr w:rsidR="006853A0" w14:paraId="01E85408" w14:textId="77777777" w:rsidTr="005A0886">
        <w:trPr>
          <w:trHeight w:val="84"/>
        </w:trPr>
        <w:tc>
          <w:tcPr>
            <w:tcW w:w="2857" w:type="pct"/>
            <w:tcBorders>
              <w:top w:val="nil"/>
              <w:left w:val="single" w:sz="4" w:space="0" w:color="auto"/>
              <w:bottom w:val="single" w:sz="4" w:space="0" w:color="auto"/>
              <w:right w:val="single" w:sz="4" w:space="0" w:color="auto"/>
            </w:tcBorders>
            <w:noWrap/>
            <w:vAlign w:val="bottom"/>
          </w:tcPr>
          <w:p w14:paraId="01E85405" w14:textId="77777777" w:rsidR="006853A0" w:rsidRDefault="006853A0" w:rsidP="00A06508">
            <w:pPr>
              <w:jc w:val="left"/>
              <w:rPr>
                <w:sz w:val="20"/>
                <w:szCs w:val="20"/>
                <w:lang w:val="ru-RU" w:eastAsia="zh-CN"/>
              </w:rPr>
            </w:pPr>
            <w:r>
              <w:rPr>
                <w:sz w:val="20"/>
                <w:szCs w:val="20"/>
                <w:lang w:val="ru-RU" w:eastAsia="zh-CN"/>
              </w:rPr>
              <w:t xml:space="preserve">Обслуживание коммерческого холодоснабжения (транскритические системы </w:t>
            </w:r>
            <w:r>
              <w:rPr>
                <w:sz w:val="20"/>
                <w:szCs w:val="20"/>
                <w:lang w:eastAsia="zh-CN"/>
              </w:rPr>
              <w:t>CO</w:t>
            </w:r>
            <w:r>
              <w:rPr>
                <w:sz w:val="20"/>
                <w:szCs w:val="20"/>
                <w:vertAlign w:val="subscript"/>
                <w:lang w:val="ru-RU" w:eastAsia="zh-CN"/>
              </w:rPr>
              <w:t>2</w:t>
            </w:r>
            <w:r>
              <w:rPr>
                <w:sz w:val="20"/>
                <w:szCs w:val="20"/>
                <w:lang w:val="ru-RU" w:eastAsia="zh-CN"/>
              </w:rPr>
              <w:t>)</w:t>
            </w:r>
          </w:p>
        </w:tc>
        <w:tc>
          <w:tcPr>
            <w:tcW w:w="1071" w:type="pct"/>
            <w:tcBorders>
              <w:top w:val="nil"/>
              <w:left w:val="nil"/>
              <w:bottom w:val="single" w:sz="4" w:space="0" w:color="auto"/>
              <w:right w:val="single" w:sz="4" w:space="0" w:color="auto"/>
            </w:tcBorders>
            <w:noWrap/>
          </w:tcPr>
          <w:p w14:paraId="01E85406" w14:textId="77777777" w:rsidR="006853A0" w:rsidRDefault="006853A0" w:rsidP="00A06508">
            <w:pPr>
              <w:jc w:val="right"/>
              <w:rPr>
                <w:sz w:val="20"/>
                <w:szCs w:val="20"/>
                <w:lang w:eastAsia="zh-CN"/>
              </w:rPr>
            </w:pPr>
            <w:r>
              <w:rPr>
                <w:sz w:val="20"/>
                <w:szCs w:val="20"/>
                <w:lang w:eastAsia="zh-CN"/>
              </w:rPr>
              <w:t>936 000</w:t>
            </w:r>
          </w:p>
        </w:tc>
        <w:tc>
          <w:tcPr>
            <w:tcW w:w="1072" w:type="pct"/>
            <w:tcBorders>
              <w:top w:val="nil"/>
              <w:left w:val="nil"/>
              <w:bottom w:val="single" w:sz="4" w:space="0" w:color="auto"/>
              <w:right w:val="single" w:sz="4" w:space="0" w:color="auto"/>
            </w:tcBorders>
            <w:noWrap/>
          </w:tcPr>
          <w:p w14:paraId="01E85407" w14:textId="77777777" w:rsidR="006853A0" w:rsidRDefault="006853A0" w:rsidP="00A06508">
            <w:pPr>
              <w:jc w:val="right"/>
              <w:rPr>
                <w:sz w:val="20"/>
                <w:szCs w:val="20"/>
                <w:lang w:eastAsia="zh-CN"/>
              </w:rPr>
            </w:pPr>
            <w:r>
              <w:rPr>
                <w:sz w:val="20"/>
                <w:szCs w:val="20"/>
                <w:lang w:eastAsia="zh-CN"/>
              </w:rPr>
              <w:t>936 000</w:t>
            </w:r>
          </w:p>
        </w:tc>
      </w:tr>
      <w:tr w:rsidR="006853A0" w14:paraId="01E8540C"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09" w14:textId="77777777" w:rsidR="006853A0" w:rsidRDefault="006853A0" w:rsidP="00A06508">
            <w:pPr>
              <w:jc w:val="left"/>
              <w:rPr>
                <w:sz w:val="20"/>
                <w:szCs w:val="20"/>
                <w:lang w:val="ru-RU" w:eastAsia="zh-CN"/>
              </w:rPr>
            </w:pPr>
            <w:r>
              <w:rPr>
                <w:sz w:val="20"/>
                <w:szCs w:val="20"/>
                <w:lang w:val="ru-RU" w:eastAsia="zh-CN"/>
              </w:rPr>
              <w:t xml:space="preserve">Поддержка малых и средних предприятий в сфере коммерческого холодоснабжения в целях передачи технологий </w:t>
            </w:r>
          </w:p>
        </w:tc>
        <w:tc>
          <w:tcPr>
            <w:tcW w:w="1071" w:type="pct"/>
            <w:tcBorders>
              <w:top w:val="nil"/>
              <w:left w:val="nil"/>
              <w:bottom w:val="single" w:sz="4" w:space="0" w:color="auto"/>
              <w:right w:val="single" w:sz="4" w:space="0" w:color="auto"/>
            </w:tcBorders>
            <w:noWrap/>
          </w:tcPr>
          <w:p w14:paraId="01E8540A" w14:textId="77777777" w:rsidR="006853A0" w:rsidRDefault="006853A0" w:rsidP="00A06508">
            <w:pPr>
              <w:jc w:val="right"/>
              <w:rPr>
                <w:sz w:val="20"/>
                <w:szCs w:val="20"/>
                <w:lang w:eastAsia="zh-CN"/>
              </w:rPr>
            </w:pPr>
            <w:r>
              <w:rPr>
                <w:sz w:val="20"/>
                <w:szCs w:val="20"/>
                <w:lang w:eastAsia="zh-CN"/>
              </w:rPr>
              <w:t>67 500</w:t>
            </w:r>
          </w:p>
        </w:tc>
        <w:tc>
          <w:tcPr>
            <w:tcW w:w="1072" w:type="pct"/>
            <w:tcBorders>
              <w:top w:val="nil"/>
              <w:left w:val="nil"/>
              <w:bottom w:val="single" w:sz="4" w:space="0" w:color="auto"/>
              <w:right w:val="single" w:sz="4" w:space="0" w:color="auto"/>
            </w:tcBorders>
            <w:noWrap/>
          </w:tcPr>
          <w:p w14:paraId="01E8540B" w14:textId="77777777" w:rsidR="006853A0" w:rsidRDefault="006853A0" w:rsidP="00A06508">
            <w:pPr>
              <w:jc w:val="right"/>
              <w:rPr>
                <w:sz w:val="20"/>
                <w:szCs w:val="20"/>
                <w:lang w:eastAsia="zh-CN"/>
              </w:rPr>
            </w:pPr>
            <w:r>
              <w:rPr>
                <w:sz w:val="20"/>
                <w:szCs w:val="20"/>
                <w:lang w:eastAsia="zh-CN"/>
              </w:rPr>
              <w:t>67 500</w:t>
            </w:r>
          </w:p>
        </w:tc>
      </w:tr>
      <w:tr w:rsidR="006853A0" w14:paraId="01E85410"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0D" w14:textId="77777777" w:rsidR="006853A0" w:rsidRDefault="006853A0" w:rsidP="00A06508">
            <w:pPr>
              <w:jc w:val="left"/>
              <w:rPr>
                <w:sz w:val="20"/>
                <w:szCs w:val="20"/>
                <w:lang w:val="ru-RU" w:eastAsia="zh-CN"/>
              </w:rPr>
            </w:pPr>
            <w:r>
              <w:rPr>
                <w:sz w:val="20"/>
                <w:szCs w:val="20"/>
                <w:lang w:val="ru-RU" w:eastAsia="zh-CN"/>
              </w:rPr>
              <w:t>Поддержка техников по коммерческому холодильному оборудованию</w:t>
            </w:r>
          </w:p>
        </w:tc>
        <w:tc>
          <w:tcPr>
            <w:tcW w:w="1071" w:type="pct"/>
            <w:tcBorders>
              <w:top w:val="nil"/>
              <w:left w:val="nil"/>
              <w:bottom w:val="single" w:sz="4" w:space="0" w:color="auto"/>
              <w:right w:val="single" w:sz="4" w:space="0" w:color="auto"/>
            </w:tcBorders>
            <w:noWrap/>
          </w:tcPr>
          <w:p w14:paraId="01E8540E" w14:textId="77777777" w:rsidR="006853A0" w:rsidRDefault="006853A0" w:rsidP="00A06508">
            <w:pPr>
              <w:jc w:val="right"/>
              <w:rPr>
                <w:sz w:val="20"/>
                <w:szCs w:val="20"/>
                <w:lang w:eastAsia="zh-CN"/>
              </w:rPr>
            </w:pPr>
            <w:r>
              <w:rPr>
                <w:sz w:val="20"/>
                <w:szCs w:val="20"/>
                <w:lang w:eastAsia="zh-CN"/>
              </w:rPr>
              <w:t>642 800</w:t>
            </w:r>
          </w:p>
        </w:tc>
        <w:tc>
          <w:tcPr>
            <w:tcW w:w="1072" w:type="pct"/>
            <w:tcBorders>
              <w:top w:val="nil"/>
              <w:left w:val="nil"/>
              <w:bottom w:val="single" w:sz="4" w:space="0" w:color="auto"/>
              <w:right w:val="single" w:sz="4" w:space="0" w:color="auto"/>
            </w:tcBorders>
            <w:noWrap/>
          </w:tcPr>
          <w:p w14:paraId="01E8540F" w14:textId="77777777" w:rsidR="006853A0" w:rsidRDefault="006853A0" w:rsidP="00A06508">
            <w:pPr>
              <w:jc w:val="right"/>
              <w:rPr>
                <w:sz w:val="20"/>
                <w:szCs w:val="20"/>
                <w:lang w:eastAsia="zh-CN"/>
              </w:rPr>
            </w:pPr>
            <w:r>
              <w:rPr>
                <w:sz w:val="20"/>
                <w:szCs w:val="20"/>
                <w:lang w:eastAsia="zh-CN"/>
              </w:rPr>
              <w:t>642 800</w:t>
            </w:r>
          </w:p>
        </w:tc>
      </w:tr>
      <w:tr w:rsidR="006853A0" w14:paraId="01E85414"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11" w14:textId="77777777" w:rsidR="006853A0" w:rsidRDefault="006853A0" w:rsidP="00A06508">
            <w:pPr>
              <w:jc w:val="left"/>
              <w:rPr>
                <w:sz w:val="20"/>
                <w:szCs w:val="20"/>
                <w:lang w:eastAsia="zh-CN"/>
              </w:rPr>
            </w:pPr>
            <w:r>
              <w:rPr>
                <w:sz w:val="20"/>
                <w:szCs w:val="20"/>
                <w:lang w:val="ru-RU" w:eastAsia="zh-CN"/>
              </w:rPr>
              <w:t xml:space="preserve">Программа стимулирования конечных пользователей </w:t>
            </w:r>
          </w:p>
        </w:tc>
        <w:tc>
          <w:tcPr>
            <w:tcW w:w="1071" w:type="pct"/>
            <w:tcBorders>
              <w:top w:val="nil"/>
              <w:left w:val="nil"/>
              <w:bottom w:val="single" w:sz="4" w:space="0" w:color="auto"/>
              <w:right w:val="single" w:sz="4" w:space="0" w:color="auto"/>
            </w:tcBorders>
            <w:noWrap/>
          </w:tcPr>
          <w:p w14:paraId="01E85412" w14:textId="77777777" w:rsidR="006853A0" w:rsidRDefault="006853A0" w:rsidP="00A06508">
            <w:pPr>
              <w:jc w:val="right"/>
              <w:rPr>
                <w:sz w:val="20"/>
                <w:szCs w:val="20"/>
                <w:lang w:eastAsia="zh-CN"/>
              </w:rPr>
            </w:pPr>
            <w:r>
              <w:rPr>
                <w:sz w:val="20"/>
                <w:szCs w:val="20"/>
                <w:lang w:eastAsia="zh-CN"/>
              </w:rPr>
              <w:t>2 000 000</w:t>
            </w:r>
          </w:p>
        </w:tc>
        <w:tc>
          <w:tcPr>
            <w:tcW w:w="1072" w:type="pct"/>
            <w:tcBorders>
              <w:top w:val="nil"/>
              <w:left w:val="nil"/>
              <w:bottom w:val="single" w:sz="4" w:space="0" w:color="auto"/>
              <w:right w:val="single" w:sz="4" w:space="0" w:color="auto"/>
            </w:tcBorders>
            <w:noWrap/>
          </w:tcPr>
          <w:p w14:paraId="01E85413" w14:textId="77777777" w:rsidR="006853A0" w:rsidRDefault="006853A0" w:rsidP="00A06508">
            <w:pPr>
              <w:jc w:val="right"/>
              <w:rPr>
                <w:sz w:val="20"/>
                <w:szCs w:val="20"/>
                <w:lang w:eastAsia="zh-CN"/>
              </w:rPr>
            </w:pPr>
            <w:r>
              <w:rPr>
                <w:sz w:val="20"/>
                <w:szCs w:val="20"/>
                <w:lang w:eastAsia="zh-CN"/>
              </w:rPr>
              <w:t>2 000 000</w:t>
            </w:r>
          </w:p>
        </w:tc>
      </w:tr>
      <w:tr w:rsidR="006853A0" w14:paraId="01E85418" w14:textId="77777777" w:rsidTr="005A0886">
        <w:trPr>
          <w:trHeight w:val="113"/>
        </w:trPr>
        <w:tc>
          <w:tcPr>
            <w:tcW w:w="2857" w:type="pct"/>
            <w:tcBorders>
              <w:top w:val="nil"/>
              <w:left w:val="single" w:sz="4" w:space="0" w:color="auto"/>
              <w:bottom w:val="single" w:sz="4" w:space="0" w:color="auto"/>
              <w:right w:val="single" w:sz="4" w:space="0" w:color="auto"/>
            </w:tcBorders>
            <w:noWrap/>
            <w:vAlign w:val="bottom"/>
          </w:tcPr>
          <w:p w14:paraId="01E85415" w14:textId="77777777" w:rsidR="006853A0" w:rsidRDefault="006853A0" w:rsidP="00A06508">
            <w:pPr>
              <w:jc w:val="left"/>
              <w:rPr>
                <w:sz w:val="20"/>
                <w:szCs w:val="20"/>
                <w:lang w:val="ru-RU" w:eastAsia="zh-CN"/>
              </w:rPr>
            </w:pPr>
            <w:r>
              <w:rPr>
                <w:sz w:val="20"/>
                <w:szCs w:val="20"/>
                <w:lang w:val="ru-RU" w:eastAsia="zh-CN"/>
              </w:rPr>
              <w:t xml:space="preserve">Разработка политики для </w:t>
            </w:r>
            <w:r>
              <w:rPr>
                <w:sz w:val="20"/>
                <w:szCs w:val="20"/>
                <w:lang w:val="ru-RU"/>
              </w:rPr>
              <w:t>КВТС</w:t>
            </w:r>
            <w:r>
              <w:rPr>
                <w:sz w:val="20"/>
                <w:szCs w:val="20"/>
                <w:lang w:eastAsia="zh-CN"/>
              </w:rPr>
              <w:t xml:space="preserve"> </w:t>
            </w:r>
          </w:p>
        </w:tc>
        <w:tc>
          <w:tcPr>
            <w:tcW w:w="1071" w:type="pct"/>
            <w:tcBorders>
              <w:top w:val="nil"/>
              <w:left w:val="nil"/>
              <w:bottom w:val="single" w:sz="4" w:space="0" w:color="auto"/>
              <w:right w:val="single" w:sz="4" w:space="0" w:color="auto"/>
            </w:tcBorders>
            <w:noWrap/>
          </w:tcPr>
          <w:p w14:paraId="01E85416" w14:textId="77777777" w:rsidR="006853A0" w:rsidRDefault="006853A0" w:rsidP="00A06508">
            <w:pPr>
              <w:jc w:val="right"/>
              <w:rPr>
                <w:sz w:val="20"/>
                <w:szCs w:val="20"/>
                <w:lang w:eastAsia="zh-CN"/>
              </w:rPr>
            </w:pPr>
            <w:r>
              <w:rPr>
                <w:sz w:val="20"/>
                <w:szCs w:val="20"/>
                <w:lang w:eastAsia="zh-CN"/>
              </w:rPr>
              <w:t>250 000</w:t>
            </w:r>
          </w:p>
        </w:tc>
        <w:tc>
          <w:tcPr>
            <w:tcW w:w="1072" w:type="pct"/>
            <w:tcBorders>
              <w:top w:val="nil"/>
              <w:left w:val="nil"/>
              <w:bottom w:val="single" w:sz="4" w:space="0" w:color="auto"/>
              <w:right w:val="single" w:sz="4" w:space="0" w:color="auto"/>
            </w:tcBorders>
            <w:noWrap/>
          </w:tcPr>
          <w:p w14:paraId="01E85417" w14:textId="77777777" w:rsidR="006853A0" w:rsidRDefault="006853A0" w:rsidP="00A06508">
            <w:pPr>
              <w:jc w:val="right"/>
              <w:rPr>
                <w:sz w:val="20"/>
                <w:szCs w:val="20"/>
                <w:lang w:eastAsia="zh-CN"/>
              </w:rPr>
            </w:pPr>
            <w:r>
              <w:rPr>
                <w:sz w:val="20"/>
                <w:szCs w:val="20"/>
                <w:lang w:eastAsia="zh-CN"/>
              </w:rPr>
              <w:t>0</w:t>
            </w:r>
          </w:p>
        </w:tc>
      </w:tr>
      <w:tr w:rsidR="006853A0" w14:paraId="01E8541C"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19" w14:textId="77777777" w:rsidR="006853A0" w:rsidRDefault="006853A0" w:rsidP="00A06508">
            <w:pPr>
              <w:jc w:val="left"/>
              <w:rPr>
                <w:sz w:val="20"/>
                <w:szCs w:val="20"/>
                <w:lang w:eastAsia="zh-CN"/>
              </w:rPr>
            </w:pPr>
            <w:r>
              <w:rPr>
                <w:sz w:val="20"/>
                <w:szCs w:val="20"/>
                <w:lang w:val="ru-RU" w:eastAsia="zh-CN"/>
              </w:rPr>
              <w:t xml:space="preserve">Оценка риска огнеопасных хладагентов </w:t>
            </w:r>
          </w:p>
        </w:tc>
        <w:tc>
          <w:tcPr>
            <w:tcW w:w="1071" w:type="pct"/>
            <w:tcBorders>
              <w:top w:val="nil"/>
              <w:left w:val="nil"/>
              <w:bottom w:val="single" w:sz="4" w:space="0" w:color="auto"/>
              <w:right w:val="single" w:sz="4" w:space="0" w:color="auto"/>
            </w:tcBorders>
            <w:noWrap/>
          </w:tcPr>
          <w:p w14:paraId="01E8541A" w14:textId="77777777" w:rsidR="006853A0" w:rsidRDefault="006853A0" w:rsidP="00A06508">
            <w:pPr>
              <w:jc w:val="right"/>
              <w:rPr>
                <w:sz w:val="20"/>
                <w:szCs w:val="20"/>
                <w:lang w:eastAsia="zh-CN"/>
              </w:rPr>
            </w:pPr>
            <w:r>
              <w:rPr>
                <w:sz w:val="20"/>
                <w:szCs w:val="20"/>
                <w:lang w:eastAsia="zh-CN"/>
              </w:rPr>
              <w:t>70 000</w:t>
            </w:r>
          </w:p>
        </w:tc>
        <w:tc>
          <w:tcPr>
            <w:tcW w:w="1072" w:type="pct"/>
            <w:tcBorders>
              <w:top w:val="nil"/>
              <w:left w:val="nil"/>
              <w:bottom w:val="single" w:sz="4" w:space="0" w:color="auto"/>
              <w:right w:val="single" w:sz="4" w:space="0" w:color="auto"/>
            </w:tcBorders>
            <w:noWrap/>
          </w:tcPr>
          <w:p w14:paraId="01E8541B" w14:textId="77777777" w:rsidR="006853A0" w:rsidRDefault="006853A0" w:rsidP="00A06508">
            <w:pPr>
              <w:jc w:val="right"/>
              <w:rPr>
                <w:sz w:val="20"/>
                <w:szCs w:val="20"/>
                <w:lang w:eastAsia="zh-CN"/>
              </w:rPr>
            </w:pPr>
            <w:r>
              <w:rPr>
                <w:sz w:val="20"/>
                <w:szCs w:val="20"/>
                <w:lang w:eastAsia="zh-CN"/>
              </w:rPr>
              <w:t>70 000</w:t>
            </w:r>
          </w:p>
        </w:tc>
      </w:tr>
      <w:tr w:rsidR="006853A0" w14:paraId="01E85420"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1D" w14:textId="77777777" w:rsidR="006853A0" w:rsidRDefault="006853A0" w:rsidP="00A06508">
            <w:pPr>
              <w:jc w:val="left"/>
              <w:rPr>
                <w:sz w:val="20"/>
                <w:szCs w:val="20"/>
                <w:lang w:val="ru-RU" w:eastAsia="zh-CN"/>
              </w:rPr>
            </w:pPr>
            <w:r>
              <w:rPr>
                <w:sz w:val="20"/>
                <w:szCs w:val="20"/>
                <w:lang w:val="ru-RU" w:eastAsia="zh-CN"/>
              </w:rPr>
              <w:t xml:space="preserve">Техническая поддержка разработки кондиционеров с рекуперацией тепла </w:t>
            </w:r>
          </w:p>
        </w:tc>
        <w:tc>
          <w:tcPr>
            <w:tcW w:w="1071" w:type="pct"/>
            <w:tcBorders>
              <w:top w:val="nil"/>
              <w:left w:val="nil"/>
              <w:bottom w:val="single" w:sz="4" w:space="0" w:color="auto"/>
              <w:right w:val="single" w:sz="4" w:space="0" w:color="auto"/>
            </w:tcBorders>
            <w:noWrap/>
          </w:tcPr>
          <w:p w14:paraId="01E8541E" w14:textId="77777777" w:rsidR="006853A0" w:rsidRDefault="006853A0" w:rsidP="00A06508">
            <w:pPr>
              <w:jc w:val="right"/>
              <w:rPr>
                <w:sz w:val="20"/>
                <w:szCs w:val="20"/>
                <w:lang w:eastAsia="zh-CN"/>
              </w:rPr>
            </w:pPr>
            <w:r>
              <w:rPr>
                <w:sz w:val="20"/>
                <w:szCs w:val="20"/>
                <w:lang w:eastAsia="zh-CN"/>
              </w:rPr>
              <w:t>202 400</w:t>
            </w:r>
          </w:p>
        </w:tc>
        <w:tc>
          <w:tcPr>
            <w:tcW w:w="1072" w:type="pct"/>
            <w:tcBorders>
              <w:top w:val="nil"/>
              <w:left w:val="nil"/>
              <w:bottom w:val="single" w:sz="4" w:space="0" w:color="auto"/>
              <w:right w:val="single" w:sz="4" w:space="0" w:color="auto"/>
            </w:tcBorders>
            <w:noWrap/>
          </w:tcPr>
          <w:p w14:paraId="01E8541F" w14:textId="77777777" w:rsidR="006853A0" w:rsidRDefault="006853A0" w:rsidP="00A06508">
            <w:pPr>
              <w:jc w:val="right"/>
              <w:rPr>
                <w:sz w:val="20"/>
                <w:szCs w:val="20"/>
                <w:lang w:eastAsia="zh-CN"/>
              </w:rPr>
            </w:pPr>
            <w:r>
              <w:rPr>
                <w:sz w:val="20"/>
                <w:szCs w:val="20"/>
                <w:lang w:eastAsia="zh-CN"/>
              </w:rPr>
              <w:t>202 400</w:t>
            </w:r>
          </w:p>
        </w:tc>
      </w:tr>
      <w:tr w:rsidR="006853A0" w14:paraId="01E85424"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21" w14:textId="77777777" w:rsidR="006853A0" w:rsidRDefault="006853A0" w:rsidP="00A06508">
            <w:pPr>
              <w:jc w:val="left"/>
              <w:rPr>
                <w:b/>
                <w:bCs/>
                <w:sz w:val="20"/>
                <w:szCs w:val="20"/>
                <w:lang w:eastAsia="zh-CN"/>
              </w:rPr>
            </w:pPr>
            <w:r>
              <w:rPr>
                <w:b/>
                <w:bCs/>
                <w:sz w:val="20"/>
                <w:szCs w:val="20"/>
                <w:lang w:val="ru-RU" w:eastAsia="zh-CN"/>
              </w:rPr>
              <w:t xml:space="preserve">Промежуточный итог </w:t>
            </w:r>
            <w:r>
              <w:rPr>
                <w:b/>
                <w:bCs/>
                <w:sz w:val="20"/>
                <w:szCs w:val="20"/>
                <w:lang w:eastAsia="zh-CN"/>
              </w:rPr>
              <w:t xml:space="preserve">– </w:t>
            </w:r>
            <w:r>
              <w:rPr>
                <w:b/>
                <w:bCs/>
                <w:sz w:val="20"/>
                <w:szCs w:val="20"/>
                <w:lang w:val="ru-RU" w:eastAsia="zh-CN"/>
              </w:rPr>
              <w:t xml:space="preserve">обслуживание </w:t>
            </w:r>
          </w:p>
        </w:tc>
        <w:tc>
          <w:tcPr>
            <w:tcW w:w="1071" w:type="pct"/>
            <w:tcBorders>
              <w:top w:val="nil"/>
              <w:left w:val="nil"/>
              <w:bottom w:val="single" w:sz="4" w:space="0" w:color="auto"/>
              <w:right w:val="single" w:sz="4" w:space="0" w:color="auto"/>
            </w:tcBorders>
            <w:noWrap/>
          </w:tcPr>
          <w:p w14:paraId="01E85422" w14:textId="77777777" w:rsidR="006853A0" w:rsidRDefault="006853A0" w:rsidP="00A06508">
            <w:pPr>
              <w:jc w:val="right"/>
              <w:rPr>
                <w:b/>
                <w:bCs/>
                <w:sz w:val="20"/>
                <w:szCs w:val="20"/>
                <w:lang w:eastAsia="zh-CN"/>
              </w:rPr>
            </w:pPr>
            <w:r>
              <w:rPr>
                <w:b/>
                <w:bCs/>
                <w:sz w:val="20"/>
                <w:szCs w:val="20"/>
                <w:lang w:eastAsia="zh-CN"/>
              </w:rPr>
              <w:t>8 340 300</w:t>
            </w:r>
          </w:p>
        </w:tc>
        <w:tc>
          <w:tcPr>
            <w:tcW w:w="1072" w:type="pct"/>
            <w:tcBorders>
              <w:top w:val="nil"/>
              <w:left w:val="nil"/>
              <w:bottom w:val="single" w:sz="4" w:space="0" w:color="auto"/>
              <w:right w:val="single" w:sz="4" w:space="0" w:color="auto"/>
            </w:tcBorders>
            <w:noWrap/>
          </w:tcPr>
          <w:p w14:paraId="01E85423" w14:textId="77777777" w:rsidR="006853A0" w:rsidRDefault="006853A0" w:rsidP="00A06508">
            <w:pPr>
              <w:jc w:val="right"/>
              <w:rPr>
                <w:b/>
                <w:bCs/>
                <w:sz w:val="20"/>
                <w:szCs w:val="20"/>
                <w:lang w:eastAsia="zh-CN"/>
              </w:rPr>
            </w:pPr>
            <w:r>
              <w:rPr>
                <w:b/>
                <w:bCs/>
                <w:sz w:val="20"/>
                <w:szCs w:val="20"/>
                <w:lang w:eastAsia="zh-CN"/>
              </w:rPr>
              <w:t>8 340 300</w:t>
            </w:r>
          </w:p>
        </w:tc>
      </w:tr>
      <w:tr w:rsidR="006853A0" w14:paraId="01E85428"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25" w14:textId="77777777" w:rsidR="006853A0" w:rsidRDefault="006853A0" w:rsidP="00A06508">
            <w:pPr>
              <w:jc w:val="left"/>
              <w:rPr>
                <w:sz w:val="20"/>
                <w:szCs w:val="20"/>
                <w:lang w:eastAsia="zh-CN"/>
              </w:rPr>
            </w:pPr>
            <w:r>
              <w:rPr>
                <w:sz w:val="20"/>
                <w:szCs w:val="20"/>
                <w:lang w:val="ru-RU" w:eastAsia="zh-CN"/>
              </w:rPr>
              <w:t xml:space="preserve">Производственный сектор </w:t>
            </w:r>
          </w:p>
        </w:tc>
        <w:tc>
          <w:tcPr>
            <w:tcW w:w="1071" w:type="pct"/>
            <w:tcBorders>
              <w:top w:val="nil"/>
              <w:left w:val="nil"/>
              <w:bottom w:val="single" w:sz="4" w:space="0" w:color="auto"/>
              <w:right w:val="single" w:sz="4" w:space="0" w:color="auto"/>
            </w:tcBorders>
            <w:noWrap/>
          </w:tcPr>
          <w:p w14:paraId="01E85426" w14:textId="77777777" w:rsidR="006853A0" w:rsidRDefault="006853A0" w:rsidP="00A06508">
            <w:pPr>
              <w:jc w:val="right"/>
              <w:rPr>
                <w:sz w:val="20"/>
                <w:szCs w:val="20"/>
                <w:lang w:eastAsia="zh-CN"/>
              </w:rPr>
            </w:pPr>
            <w:r>
              <w:rPr>
                <w:sz w:val="20"/>
                <w:szCs w:val="20"/>
                <w:lang w:eastAsia="zh-CN"/>
              </w:rPr>
              <w:t>1 007 808</w:t>
            </w:r>
          </w:p>
        </w:tc>
        <w:tc>
          <w:tcPr>
            <w:tcW w:w="1072" w:type="pct"/>
            <w:tcBorders>
              <w:top w:val="nil"/>
              <w:left w:val="nil"/>
              <w:bottom w:val="single" w:sz="4" w:space="0" w:color="auto"/>
              <w:right w:val="single" w:sz="4" w:space="0" w:color="auto"/>
            </w:tcBorders>
            <w:noWrap/>
          </w:tcPr>
          <w:p w14:paraId="01E85427" w14:textId="77777777" w:rsidR="006853A0" w:rsidRDefault="006853A0" w:rsidP="00A06508">
            <w:pPr>
              <w:jc w:val="right"/>
              <w:rPr>
                <w:sz w:val="20"/>
                <w:szCs w:val="20"/>
                <w:lang w:eastAsia="zh-CN"/>
              </w:rPr>
            </w:pPr>
            <w:r>
              <w:rPr>
                <w:sz w:val="20"/>
                <w:szCs w:val="20"/>
                <w:lang w:eastAsia="zh-CN"/>
              </w:rPr>
              <w:t>1 007 815</w:t>
            </w:r>
          </w:p>
        </w:tc>
      </w:tr>
      <w:tr w:rsidR="006853A0" w14:paraId="01E8542C"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29" w14:textId="77777777" w:rsidR="006853A0" w:rsidRDefault="006853A0" w:rsidP="00A06508">
            <w:pPr>
              <w:jc w:val="left"/>
              <w:rPr>
                <w:b/>
                <w:bCs/>
                <w:sz w:val="20"/>
                <w:szCs w:val="20"/>
                <w:lang w:val="ru-RU" w:eastAsia="zh-CN"/>
              </w:rPr>
            </w:pPr>
            <w:r>
              <w:rPr>
                <w:b/>
                <w:bCs/>
                <w:sz w:val="20"/>
                <w:szCs w:val="20"/>
                <w:lang w:val="ru-RU" w:eastAsia="zh-CN"/>
              </w:rPr>
              <w:t xml:space="preserve">Промежуточный итог – обслуживание и производство </w:t>
            </w:r>
          </w:p>
        </w:tc>
        <w:tc>
          <w:tcPr>
            <w:tcW w:w="1071" w:type="pct"/>
            <w:tcBorders>
              <w:top w:val="nil"/>
              <w:left w:val="nil"/>
              <w:bottom w:val="single" w:sz="4" w:space="0" w:color="auto"/>
              <w:right w:val="single" w:sz="4" w:space="0" w:color="auto"/>
            </w:tcBorders>
            <w:noWrap/>
          </w:tcPr>
          <w:p w14:paraId="01E8542A" w14:textId="77777777" w:rsidR="006853A0" w:rsidRDefault="006853A0" w:rsidP="00A06508">
            <w:pPr>
              <w:jc w:val="right"/>
              <w:rPr>
                <w:b/>
                <w:bCs/>
                <w:sz w:val="20"/>
                <w:szCs w:val="20"/>
                <w:lang w:eastAsia="zh-CN"/>
              </w:rPr>
            </w:pPr>
            <w:r>
              <w:rPr>
                <w:b/>
                <w:bCs/>
                <w:sz w:val="20"/>
                <w:szCs w:val="20"/>
                <w:lang w:eastAsia="zh-CN"/>
              </w:rPr>
              <w:t>9 348 108</w:t>
            </w:r>
          </w:p>
        </w:tc>
        <w:tc>
          <w:tcPr>
            <w:tcW w:w="1072" w:type="pct"/>
            <w:tcBorders>
              <w:top w:val="nil"/>
              <w:left w:val="nil"/>
              <w:bottom w:val="single" w:sz="4" w:space="0" w:color="auto"/>
              <w:right w:val="single" w:sz="4" w:space="0" w:color="auto"/>
            </w:tcBorders>
            <w:noWrap/>
          </w:tcPr>
          <w:p w14:paraId="01E8542B" w14:textId="77777777" w:rsidR="006853A0" w:rsidRDefault="006853A0" w:rsidP="00A06508">
            <w:pPr>
              <w:jc w:val="right"/>
              <w:rPr>
                <w:b/>
                <w:bCs/>
                <w:sz w:val="20"/>
                <w:szCs w:val="20"/>
                <w:lang w:eastAsia="zh-CN"/>
              </w:rPr>
            </w:pPr>
            <w:r>
              <w:rPr>
                <w:b/>
                <w:bCs/>
                <w:sz w:val="20"/>
                <w:szCs w:val="20"/>
                <w:lang w:eastAsia="zh-CN"/>
              </w:rPr>
              <w:t>9 348 115</w:t>
            </w:r>
          </w:p>
        </w:tc>
      </w:tr>
      <w:tr w:rsidR="006853A0" w14:paraId="01E85430"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2D" w14:textId="77777777" w:rsidR="006853A0" w:rsidRDefault="006853A0" w:rsidP="00A06508">
            <w:pPr>
              <w:jc w:val="left"/>
              <w:rPr>
                <w:sz w:val="20"/>
                <w:szCs w:val="20"/>
                <w:lang w:eastAsia="zh-CN"/>
              </w:rPr>
            </w:pPr>
            <w:r>
              <w:rPr>
                <w:sz w:val="20"/>
                <w:szCs w:val="20"/>
                <w:lang w:val="ru-RU" w:eastAsia="zh-CN"/>
              </w:rPr>
              <w:t>ГУП</w:t>
            </w:r>
            <w:r>
              <w:rPr>
                <w:sz w:val="20"/>
                <w:szCs w:val="20"/>
                <w:lang w:eastAsia="zh-CN"/>
              </w:rPr>
              <w:t xml:space="preserve"> </w:t>
            </w:r>
            <w:r>
              <w:rPr>
                <w:sz w:val="20"/>
                <w:szCs w:val="20"/>
                <w:lang w:val="ru-RU" w:eastAsia="zh-CN"/>
              </w:rPr>
              <w:t>для</w:t>
            </w:r>
            <w:r>
              <w:rPr>
                <w:sz w:val="20"/>
                <w:szCs w:val="20"/>
                <w:lang w:eastAsia="zh-CN"/>
              </w:rPr>
              <w:t xml:space="preserve"> </w:t>
            </w:r>
            <w:r>
              <w:rPr>
                <w:sz w:val="20"/>
                <w:szCs w:val="20"/>
                <w:lang w:val="ru-RU" w:eastAsia="zh-CN"/>
              </w:rPr>
              <w:t>ДПП</w:t>
            </w:r>
            <w:r>
              <w:rPr>
                <w:sz w:val="20"/>
                <w:szCs w:val="20"/>
                <w:lang w:eastAsia="zh-CN"/>
              </w:rPr>
              <w:t xml:space="preserve"> </w:t>
            </w:r>
          </w:p>
        </w:tc>
        <w:tc>
          <w:tcPr>
            <w:tcW w:w="1071" w:type="pct"/>
            <w:tcBorders>
              <w:top w:val="nil"/>
              <w:left w:val="nil"/>
              <w:bottom w:val="single" w:sz="4" w:space="0" w:color="auto"/>
              <w:right w:val="single" w:sz="4" w:space="0" w:color="auto"/>
            </w:tcBorders>
            <w:noWrap/>
          </w:tcPr>
          <w:p w14:paraId="01E8542E" w14:textId="77777777" w:rsidR="006853A0" w:rsidRDefault="006853A0" w:rsidP="00A06508">
            <w:pPr>
              <w:jc w:val="right"/>
              <w:rPr>
                <w:sz w:val="20"/>
                <w:szCs w:val="20"/>
                <w:lang w:eastAsia="zh-CN"/>
              </w:rPr>
            </w:pPr>
            <w:r>
              <w:rPr>
                <w:sz w:val="20"/>
                <w:szCs w:val="20"/>
                <w:lang w:eastAsia="zh-CN"/>
              </w:rPr>
              <w:t>764 000</w:t>
            </w:r>
          </w:p>
        </w:tc>
        <w:tc>
          <w:tcPr>
            <w:tcW w:w="1072" w:type="pct"/>
            <w:tcBorders>
              <w:top w:val="nil"/>
              <w:left w:val="nil"/>
              <w:bottom w:val="single" w:sz="4" w:space="0" w:color="auto"/>
              <w:right w:val="single" w:sz="4" w:space="0" w:color="auto"/>
            </w:tcBorders>
            <w:noWrap/>
          </w:tcPr>
          <w:p w14:paraId="01E8542F" w14:textId="77777777" w:rsidR="006853A0" w:rsidRDefault="006853A0" w:rsidP="00A06508">
            <w:pPr>
              <w:jc w:val="right"/>
              <w:rPr>
                <w:sz w:val="20"/>
                <w:szCs w:val="20"/>
                <w:lang w:eastAsia="zh-CN"/>
              </w:rPr>
            </w:pPr>
            <w:r>
              <w:rPr>
                <w:sz w:val="20"/>
                <w:szCs w:val="20"/>
                <w:lang w:eastAsia="zh-CN"/>
              </w:rPr>
              <w:t>764 000</w:t>
            </w:r>
          </w:p>
        </w:tc>
      </w:tr>
      <w:tr w:rsidR="006853A0" w14:paraId="01E85434"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31" w14:textId="77777777" w:rsidR="006853A0" w:rsidRDefault="006853A0" w:rsidP="00A06508">
            <w:pPr>
              <w:jc w:val="left"/>
              <w:rPr>
                <w:sz w:val="20"/>
                <w:szCs w:val="20"/>
                <w:lang w:val="ru-RU" w:eastAsia="zh-CN"/>
              </w:rPr>
            </w:pPr>
            <w:r>
              <w:rPr>
                <w:sz w:val="20"/>
                <w:szCs w:val="20"/>
                <w:lang w:val="ru-RU" w:eastAsia="zh-CN"/>
              </w:rPr>
              <w:t xml:space="preserve">ГУП для ГСБ для этапа </w:t>
            </w:r>
            <w:r>
              <w:rPr>
                <w:sz w:val="20"/>
                <w:szCs w:val="20"/>
                <w:lang w:eastAsia="zh-CN"/>
              </w:rPr>
              <w:t>I</w:t>
            </w:r>
            <w:r>
              <w:rPr>
                <w:sz w:val="20"/>
                <w:szCs w:val="20"/>
                <w:lang w:val="ru-RU" w:eastAsia="zh-CN"/>
              </w:rPr>
              <w:t xml:space="preserve"> КПР</w:t>
            </w:r>
          </w:p>
        </w:tc>
        <w:tc>
          <w:tcPr>
            <w:tcW w:w="1071" w:type="pct"/>
            <w:tcBorders>
              <w:top w:val="nil"/>
              <w:left w:val="nil"/>
              <w:bottom w:val="single" w:sz="4" w:space="0" w:color="auto"/>
              <w:right w:val="single" w:sz="4" w:space="0" w:color="auto"/>
            </w:tcBorders>
            <w:noWrap/>
          </w:tcPr>
          <w:p w14:paraId="01E85432" w14:textId="77777777" w:rsidR="006853A0" w:rsidRDefault="006853A0" w:rsidP="00A06508">
            <w:pPr>
              <w:jc w:val="right"/>
              <w:rPr>
                <w:sz w:val="20"/>
                <w:szCs w:val="20"/>
                <w:lang w:eastAsia="zh-CN"/>
              </w:rPr>
            </w:pPr>
            <w:r>
              <w:rPr>
                <w:sz w:val="20"/>
                <w:szCs w:val="20"/>
                <w:lang w:eastAsia="zh-CN"/>
              </w:rPr>
              <w:t>20 156</w:t>
            </w:r>
          </w:p>
        </w:tc>
        <w:tc>
          <w:tcPr>
            <w:tcW w:w="1072" w:type="pct"/>
            <w:tcBorders>
              <w:top w:val="nil"/>
              <w:left w:val="nil"/>
              <w:bottom w:val="single" w:sz="4" w:space="0" w:color="auto"/>
              <w:right w:val="single" w:sz="4" w:space="0" w:color="auto"/>
            </w:tcBorders>
            <w:noWrap/>
          </w:tcPr>
          <w:p w14:paraId="01E85433" w14:textId="77777777" w:rsidR="006853A0" w:rsidRDefault="006853A0" w:rsidP="00A06508">
            <w:pPr>
              <w:jc w:val="right"/>
              <w:rPr>
                <w:sz w:val="20"/>
                <w:szCs w:val="20"/>
                <w:lang w:eastAsia="zh-CN"/>
              </w:rPr>
            </w:pPr>
            <w:r>
              <w:rPr>
                <w:sz w:val="20"/>
                <w:szCs w:val="20"/>
                <w:lang w:eastAsia="zh-CN"/>
              </w:rPr>
              <w:t>20 156</w:t>
            </w:r>
          </w:p>
        </w:tc>
      </w:tr>
      <w:tr w:rsidR="006853A0" w14:paraId="01E85438"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35" w14:textId="77777777" w:rsidR="006853A0" w:rsidRDefault="006853A0" w:rsidP="00A06508">
            <w:pPr>
              <w:jc w:val="left"/>
              <w:rPr>
                <w:b/>
                <w:bCs/>
                <w:sz w:val="20"/>
                <w:szCs w:val="20"/>
                <w:lang w:eastAsia="zh-CN"/>
              </w:rPr>
            </w:pPr>
            <w:r>
              <w:rPr>
                <w:b/>
                <w:bCs/>
                <w:sz w:val="20"/>
                <w:szCs w:val="20"/>
                <w:lang w:val="ru-RU" w:eastAsia="zh-CN"/>
              </w:rPr>
              <w:t>Промежуточный итог</w:t>
            </w:r>
            <w:r>
              <w:rPr>
                <w:b/>
                <w:bCs/>
                <w:sz w:val="20"/>
                <w:szCs w:val="20"/>
                <w:lang w:eastAsia="zh-CN"/>
              </w:rPr>
              <w:t xml:space="preserve"> – </w:t>
            </w:r>
            <w:r>
              <w:rPr>
                <w:b/>
                <w:bCs/>
                <w:sz w:val="20"/>
                <w:szCs w:val="20"/>
                <w:lang w:val="ru-RU" w:eastAsia="zh-CN"/>
              </w:rPr>
              <w:t>расходы ГУП</w:t>
            </w:r>
            <w:r>
              <w:rPr>
                <w:b/>
                <w:bCs/>
                <w:sz w:val="20"/>
                <w:szCs w:val="20"/>
                <w:lang w:eastAsia="zh-CN"/>
              </w:rPr>
              <w:t xml:space="preserve"> </w:t>
            </w:r>
          </w:p>
        </w:tc>
        <w:tc>
          <w:tcPr>
            <w:tcW w:w="1071" w:type="pct"/>
            <w:tcBorders>
              <w:top w:val="nil"/>
              <w:left w:val="nil"/>
              <w:bottom w:val="single" w:sz="4" w:space="0" w:color="auto"/>
              <w:right w:val="single" w:sz="4" w:space="0" w:color="auto"/>
            </w:tcBorders>
            <w:noWrap/>
          </w:tcPr>
          <w:p w14:paraId="01E85436" w14:textId="77777777" w:rsidR="006853A0" w:rsidRDefault="006853A0" w:rsidP="00A06508">
            <w:pPr>
              <w:jc w:val="right"/>
              <w:rPr>
                <w:b/>
                <w:bCs/>
                <w:sz w:val="20"/>
                <w:szCs w:val="20"/>
                <w:lang w:eastAsia="zh-CN"/>
              </w:rPr>
            </w:pPr>
            <w:r>
              <w:rPr>
                <w:b/>
                <w:bCs/>
                <w:sz w:val="20"/>
                <w:szCs w:val="20"/>
                <w:lang w:eastAsia="zh-CN"/>
              </w:rPr>
              <w:t>784 156</w:t>
            </w:r>
          </w:p>
        </w:tc>
        <w:tc>
          <w:tcPr>
            <w:tcW w:w="1072" w:type="pct"/>
            <w:tcBorders>
              <w:top w:val="nil"/>
              <w:left w:val="nil"/>
              <w:bottom w:val="single" w:sz="4" w:space="0" w:color="auto"/>
              <w:right w:val="single" w:sz="4" w:space="0" w:color="auto"/>
            </w:tcBorders>
            <w:noWrap/>
          </w:tcPr>
          <w:p w14:paraId="01E85437" w14:textId="77777777" w:rsidR="006853A0" w:rsidRDefault="006853A0" w:rsidP="00A06508">
            <w:pPr>
              <w:jc w:val="right"/>
              <w:rPr>
                <w:b/>
                <w:bCs/>
                <w:sz w:val="20"/>
                <w:szCs w:val="20"/>
                <w:lang w:eastAsia="zh-CN"/>
              </w:rPr>
            </w:pPr>
            <w:r>
              <w:rPr>
                <w:b/>
                <w:bCs/>
                <w:sz w:val="20"/>
                <w:szCs w:val="20"/>
                <w:lang w:eastAsia="zh-CN"/>
              </w:rPr>
              <w:t>784 155</w:t>
            </w:r>
          </w:p>
        </w:tc>
      </w:tr>
      <w:tr w:rsidR="006853A0" w14:paraId="01E8543C" w14:textId="77777777" w:rsidTr="005A0886">
        <w:trPr>
          <w:trHeight w:val="43"/>
        </w:trPr>
        <w:tc>
          <w:tcPr>
            <w:tcW w:w="2857" w:type="pct"/>
            <w:tcBorders>
              <w:top w:val="nil"/>
              <w:left w:val="single" w:sz="4" w:space="0" w:color="auto"/>
              <w:bottom w:val="single" w:sz="4" w:space="0" w:color="auto"/>
              <w:right w:val="single" w:sz="4" w:space="0" w:color="auto"/>
            </w:tcBorders>
            <w:noWrap/>
            <w:vAlign w:val="bottom"/>
          </w:tcPr>
          <w:p w14:paraId="01E85439" w14:textId="77777777" w:rsidR="006853A0" w:rsidRDefault="006853A0" w:rsidP="00A06508">
            <w:pPr>
              <w:jc w:val="left"/>
              <w:rPr>
                <w:b/>
                <w:bCs/>
                <w:sz w:val="20"/>
                <w:szCs w:val="20"/>
                <w:lang w:val="ru-RU" w:eastAsia="zh-CN"/>
              </w:rPr>
            </w:pPr>
            <w:r>
              <w:rPr>
                <w:b/>
                <w:bCs/>
                <w:sz w:val="20"/>
                <w:szCs w:val="20"/>
                <w:lang w:val="ru-RU" w:eastAsia="zh-CN"/>
              </w:rPr>
              <w:t>Общий итог</w:t>
            </w:r>
          </w:p>
        </w:tc>
        <w:tc>
          <w:tcPr>
            <w:tcW w:w="1071" w:type="pct"/>
            <w:tcBorders>
              <w:top w:val="nil"/>
              <w:left w:val="nil"/>
              <w:bottom w:val="single" w:sz="4" w:space="0" w:color="auto"/>
              <w:right w:val="single" w:sz="4" w:space="0" w:color="auto"/>
            </w:tcBorders>
            <w:noWrap/>
          </w:tcPr>
          <w:p w14:paraId="01E8543A" w14:textId="77777777" w:rsidR="006853A0" w:rsidRDefault="006853A0" w:rsidP="00A06508">
            <w:pPr>
              <w:jc w:val="right"/>
              <w:rPr>
                <w:b/>
                <w:bCs/>
                <w:sz w:val="20"/>
                <w:szCs w:val="20"/>
                <w:lang w:eastAsia="zh-CN"/>
              </w:rPr>
            </w:pPr>
            <w:r>
              <w:rPr>
                <w:b/>
                <w:bCs/>
                <w:sz w:val="20"/>
                <w:szCs w:val="20"/>
                <w:lang w:eastAsia="zh-CN"/>
              </w:rPr>
              <w:t>10 132 264</w:t>
            </w:r>
          </w:p>
        </w:tc>
        <w:tc>
          <w:tcPr>
            <w:tcW w:w="1072" w:type="pct"/>
            <w:tcBorders>
              <w:top w:val="nil"/>
              <w:left w:val="nil"/>
              <w:bottom w:val="single" w:sz="4" w:space="0" w:color="auto"/>
              <w:right w:val="single" w:sz="4" w:space="0" w:color="auto"/>
            </w:tcBorders>
            <w:noWrap/>
          </w:tcPr>
          <w:p w14:paraId="01E8543B" w14:textId="77777777" w:rsidR="006853A0" w:rsidRDefault="006853A0" w:rsidP="00A06508">
            <w:pPr>
              <w:jc w:val="right"/>
              <w:rPr>
                <w:b/>
                <w:bCs/>
                <w:sz w:val="20"/>
                <w:szCs w:val="20"/>
                <w:lang w:eastAsia="zh-CN"/>
              </w:rPr>
            </w:pPr>
            <w:r>
              <w:rPr>
                <w:b/>
                <w:bCs/>
                <w:sz w:val="20"/>
                <w:szCs w:val="20"/>
                <w:lang w:eastAsia="zh-CN"/>
              </w:rPr>
              <w:t>10 132 270</w:t>
            </w:r>
          </w:p>
        </w:tc>
      </w:tr>
    </w:tbl>
    <w:p w14:paraId="01E8543D" w14:textId="77777777" w:rsidR="006853A0" w:rsidRPr="001F18D4" w:rsidRDefault="006853A0" w:rsidP="00A06508">
      <w:pPr>
        <w:rPr>
          <w:sz w:val="18"/>
          <w:szCs w:val="18"/>
          <w:lang w:val="ru-RU"/>
        </w:rPr>
      </w:pPr>
      <w:r w:rsidRPr="001F18D4">
        <w:rPr>
          <w:sz w:val="18"/>
          <w:szCs w:val="18"/>
          <w:lang w:val="ru-RU"/>
        </w:rPr>
        <w:t>*</w:t>
      </w:r>
      <w:r w:rsidRPr="001F18D4">
        <w:rPr>
          <w:lang w:val="ru-RU"/>
        </w:rPr>
        <w:t xml:space="preserve"> </w:t>
      </w:r>
      <w:r w:rsidRPr="00735B81">
        <w:rPr>
          <w:sz w:val="18"/>
          <w:szCs w:val="18"/>
          <w:lang w:val="ru-RU"/>
        </w:rPr>
        <w:t>Пересмотрен</w:t>
      </w:r>
      <w:r>
        <w:rPr>
          <w:sz w:val="18"/>
          <w:szCs w:val="18"/>
          <w:lang w:val="ru-RU"/>
        </w:rPr>
        <w:t>ные</w:t>
      </w:r>
      <w:r w:rsidRPr="001F18D4">
        <w:rPr>
          <w:sz w:val="18"/>
          <w:szCs w:val="18"/>
          <w:lang w:val="ru-RU"/>
        </w:rPr>
        <w:t xml:space="preserve"> </w:t>
      </w:r>
      <w:r>
        <w:rPr>
          <w:sz w:val="18"/>
          <w:szCs w:val="18"/>
          <w:lang w:val="ru-RU"/>
        </w:rPr>
        <w:t>мероприятия</w:t>
      </w:r>
      <w:r w:rsidRPr="001F18D4">
        <w:rPr>
          <w:sz w:val="18"/>
          <w:szCs w:val="18"/>
          <w:lang w:val="ru-RU"/>
        </w:rPr>
        <w:t xml:space="preserve"> </w:t>
      </w:r>
      <w:r w:rsidRPr="00735B81">
        <w:rPr>
          <w:sz w:val="18"/>
          <w:szCs w:val="18"/>
          <w:lang w:val="ru-RU"/>
        </w:rPr>
        <w:t>сектора</w:t>
      </w:r>
      <w:r w:rsidRPr="001F18D4">
        <w:rPr>
          <w:sz w:val="18"/>
          <w:szCs w:val="18"/>
          <w:lang w:val="ru-RU"/>
        </w:rPr>
        <w:t xml:space="preserve"> </w:t>
      </w:r>
      <w:r>
        <w:rPr>
          <w:sz w:val="18"/>
          <w:szCs w:val="18"/>
          <w:lang w:val="ru-RU"/>
        </w:rPr>
        <w:t>обслуживания</w:t>
      </w:r>
      <w:r w:rsidRPr="001F18D4">
        <w:rPr>
          <w:sz w:val="18"/>
          <w:szCs w:val="18"/>
          <w:lang w:val="ru-RU"/>
        </w:rPr>
        <w:t xml:space="preserve"> </w:t>
      </w:r>
      <w:r w:rsidRPr="00CF1489">
        <w:rPr>
          <w:sz w:val="18"/>
          <w:szCs w:val="18"/>
          <w:lang w:val="ru-RU"/>
        </w:rPr>
        <w:t>КВТС</w:t>
      </w:r>
      <w:r w:rsidRPr="001F18D4">
        <w:rPr>
          <w:sz w:val="18"/>
          <w:szCs w:val="18"/>
          <w:lang w:val="ru-RU"/>
        </w:rPr>
        <w:t xml:space="preserve"> </w:t>
      </w:r>
      <w:r w:rsidRPr="00735B81">
        <w:rPr>
          <w:sz w:val="18"/>
          <w:szCs w:val="18"/>
          <w:lang w:val="ru-RU"/>
        </w:rPr>
        <w:t>в</w:t>
      </w:r>
      <w:r w:rsidRPr="001F18D4">
        <w:rPr>
          <w:sz w:val="18"/>
          <w:szCs w:val="18"/>
          <w:lang w:val="ru-RU"/>
        </w:rPr>
        <w:t xml:space="preserve"> </w:t>
      </w:r>
      <w:r w:rsidRPr="00735B81">
        <w:rPr>
          <w:sz w:val="18"/>
          <w:szCs w:val="18"/>
          <w:lang w:val="ru-RU"/>
        </w:rPr>
        <w:t>поддержку</w:t>
      </w:r>
      <w:r w:rsidRPr="001F18D4">
        <w:rPr>
          <w:sz w:val="18"/>
          <w:szCs w:val="18"/>
          <w:lang w:val="ru-RU"/>
        </w:rPr>
        <w:t xml:space="preserve"> </w:t>
      </w:r>
      <w:r w:rsidRPr="00735B81">
        <w:rPr>
          <w:sz w:val="18"/>
          <w:szCs w:val="18"/>
          <w:lang w:val="ru-RU"/>
        </w:rPr>
        <w:t>анализа</w:t>
      </w:r>
      <w:r w:rsidRPr="001F18D4">
        <w:rPr>
          <w:sz w:val="18"/>
          <w:szCs w:val="18"/>
          <w:lang w:val="ru-RU"/>
        </w:rPr>
        <w:t xml:space="preserve"> </w:t>
      </w:r>
      <w:r w:rsidRPr="00735B81">
        <w:rPr>
          <w:sz w:val="18"/>
          <w:szCs w:val="18"/>
          <w:lang w:val="ru-RU"/>
        </w:rPr>
        <w:t>технологической</w:t>
      </w:r>
      <w:r w:rsidRPr="001F18D4">
        <w:rPr>
          <w:sz w:val="18"/>
          <w:szCs w:val="18"/>
          <w:lang w:val="ru-RU"/>
        </w:rPr>
        <w:t xml:space="preserve"> </w:t>
      </w:r>
      <w:r w:rsidRPr="00735B81">
        <w:rPr>
          <w:sz w:val="18"/>
          <w:szCs w:val="18"/>
          <w:lang w:val="ru-RU"/>
        </w:rPr>
        <w:t>информации</w:t>
      </w:r>
      <w:r w:rsidRPr="001F18D4">
        <w:rPr>
          <w:sz w:val="18"/>
          <w:szCs w:val="18"/>
          <w:lang w:val="ru-RU"/>
        </w:rPr>
        <w:t xml:space="preserve"> </w:t>
      </w:r>
      <w:r w:rsidRPr="00735B81">
        <w:rPr>
          <w:sz w:val="18"/>
          <w:szCs w:val="18"/>
          <w:lang w:val="ru-RU"/>
        </w:rPr>
        <w:t>и</w:t>
      </w:r>
      <w:r w:rsidRPr="001F18D4">
        <w:rPr>
          <w:sz w:val="18"/>
          <w:szCs w:val="18"/>
          <w:lang w:val="ru-RU"/>
        </w:rPr>
        <w:t xml:space="preserve"> </w:t>
      </w:r>
      <w:r w:rsidRPr="00735B81">
        <w:rPr>
          <w:sz w:val="18"/>
          <w:szCs w:val="18"/>
          <w:lang w:val="ru-RU"/>
        </w:rPr>
        <w:t>консультаций</w:t>
      </w:r>
      <w:r w:rsidRPr="001F18D4">
        <w:rPr>
          <w:sz w:val="18"/>
          <w:szCs w:val="18"/>
          <w:lang w:val="ru-RU"/>
        </w:rPr>
        <w:t xml:space="preserve"> </w:t>
      </w:r>
      <w:r w:rsidRPr="00735B81">
        <w:rPr>
          <w:sz w:val="18"/>
          <w:szCs w:val="18"/>
          <w:lang w:val="ru-RU"/>
        </w:rPr>
        <w:t>с</w:t>
      </w:r>
      <w:r w:rsidRPr="001F18D4">
        <w:rPr>
          <w:sz w:val="18"/>
          <w:szCs w:val="18"/>
          <w:lang w:val="ru-RU"/>
        </w:rPr>
        <w:t xml:space="preserve"> </w:t>
      </w:r>
      <w:r w:rsidRPr="00735B81">
        <w:rPr>
          <w:sz w:val="18"/>
          <w:szCs w:val="18"/>
          <w:lang w:val="ru-RU"/>
        </w:rPr>
        <w:t>отраслью</w:t>
      </w:r>
      <w:r w:rsidRPr="001F18D4">
        <w:rPr>
          <w:sz w:val="18"/>
          <w:szCs w:val="18"/>
          <w:lang w:val="ru-RU"/>
        </w:rPr>
        <w:t xml:space="preserve"> </w:t>
      </w:r>
      <w:r w:rsidRPr="00735B81">
        <w:rPr>
          <w:sz w:val="18"/>
          <w:szCs w:val="18"/>
          <w:lang w:val="ru-RU"/>
        </w:rPr>
        <w:t>по</w:t>
      </w:r>
      <w:r w:rsidRPr="001F18D4">
        <w:rPr>
          <w:sz w:val="18"/>
          <w:szCs w:val="18"/>
          <w:lang w:val="ru-RU"/>
        </w:rPr>
        <w:t xml:space="preserve"> </w:t>
      </w:r>
      <w:r w:rsidRPr="00735B81">
        <w:rPr>
          <w:sz w:val="18"/>
          <w:szCs w:val="18"/>
          <w:lang w:val="ru-RU"/>
        </w:rPr>
        <w:t>вопросам</w:t>
      </w:r>
      <w:r w:rsidRPr="001F18D4">
        <w:rPr>
          <w:sz w:val="18"/>
          <w:szCs w:val="18"/>
          <w:lang w:val="ru-RU"/>
        </w:rPr>
        <w:t xml:space="preserve"> </w:t>
      </w:r>
      <w:r w:rsidRPr="00735B81">
        <w:rPr>
          <w:sz w:val="18"/>
          <w:szCs w:val="18"/>
          <w:lang w:val="ru-RU"/>
        </w:rPr>
        <w:t>поэтапного</w:t>
      </w:r>
      <w:r w:rsidRPr="001F18D4">
        <w:rPr>
          <w:sz w:val="18"/>
          <w:szCs w:val="18"/>
          <w:lang w:val="ru-RU"/>
        </w:rPr>
        <w:t xml:space="preserve"> </w:t>
      </w:r>
      <w:r>
        <w:rPr>
          <w:sz w:val="18"/>
          <w:szCs w:val="18"/>
          <w:lang w:val="ru-RU"/>
        </w:rPr>
        <w:t>отказа</w:t>
      </w:r>
      <w:r w:rsidRPr="001F18D4">
        <w:rPr>
          <w:sz w:val="18"/>
          <w:szCs w:val="18"/>
          <w:lang w:val="ru-RU"/>
        </w:rPr>
        <w:t xml:space="preserve"> </w:t>
      </w:r>
      <w:r w:rsidRPr="00735B81">
        <w:rPr>
          <w:sz w:val="18"/>
          <w:szCs w:val="18"/>
          <w:lang w:val="ru-RU"/>
        </w:rPr>
        <w:t>в</w:t>
      </w:r>
      <w:r w:rsidRPr="001F18D4">
        <w:rPr>
          <w:sz w:val="18"/>
          <w:szCs w:val="18"/>
          <w:lang w:val="ru-RU"/>
        </w:rPr>
        <w:t xml:space="preserve"> </w:t>
      </w:r>
      <w:r w:rsidRPr="00735B81">
        <w:rPr>
          <w:sz w:val="18"/>
          <w:szCs w:val="18"/>
          <w:lang w:val="ru-RU"/>
        </w:rPr>
        <w:t>будущем</w:t>
      </w:r>
      <w:r w:rsidRPr="001F18D4">
        <w:rPr>
          <w:sz w:val="18"/>
          <w:szCs w:val="18"/>
          <w:lang w:val="ru-RU"/>
        </w:rPr>
        <w:t xml:space="preserve"> </w:t>
      </w:r>
      <w:r>
        <w:rPr>
          <w:sz w:val="18"/>
          <w:szCs w:val="18"/>
          <w:lang w:val="ru-RU"/>
        </w:rPr>
        <w:t>от</w:t>
      </w:r>
      <w:r w:rsidRPr="001F18D4">
        <w:rPr>
          <w:sz w:val="18"/>
          <w:szCs w:val="18"/>
          <w:lang w:val="ru-RU"/>
        </w:rPr>
        <w:t xml:space="preserve"> </w:t>
      </w:r>
      <w:r w:rsidRPr="00735B81">
        <w:rPr>
          <w:sz w:val="18"/>
          <w:szCs w:val="18"/>
          <w:lang w:val="ru-RU"/>
        </w:rPr>
        <w:t>ГФУ</w:t>
      </w:r>
      <w:r w:rsidRPr="001F18D4">
        <w:rPr>
          <w:sz w:val="18"/>
          <w:szCs w:val="18"/>
          <w:lang w:val="ru-RU"/>
        </w:rPr>
        <w:t xml:space="preserve"> </w:t>
      </w:r>
      <w:r>
        <w:rPr>
          <w:sz w:val="18"/>
          <w:szCs w:val="18"/>
          <w:lang w:val="ru-RU"/>
        </w:rPr>
        <w:t>в</w:t>
      </w:r>
      <w:r w:rsidRPr="001F18D4">
        <w:rPr>
          <w:sz w:val="18"/>
          <w:szCs w:val="18"/>
          <w:lang w:val="ru-RU"/>
        </w:rPr>
        <w:t xml:space="preserve"> </w:t>
      </w:r>
      <w:r>
        <w:rPr>
          <w:sz w:val="18"/>
          <w:szCs w:val="18"/>
          <w:lang w:val="ru-RU"/>
        </w:rPr>
        <w:t>секторе</w:t>
      </w:r>
      <w:r w:rsidRPr="001F18D4">
        <w:rPr>
          <w:sz w:val="18"/>
          <w:szCs w:val="18"/>
          <w:lang w:val="ru-RU"/>
        </w:rPr>
        <w:t xml:space="preserve">. </w:t>
      </w:r>
    </w:p>
    <w:p w14:paraId="01E8543E" w14:textId="77777777" w:rsidR="006853A0" w:rsidRPr="001F18D4" w:rsidRDefault="006853A0" w:rsidP="00A06508">
      <w:pPr>
        <w:rPr>
          <w:lang w:val="ru-RU"/>
        </w:rPr>
      </w:pPr>
    </w:p>
    <w:p w14:paraId="01E8543F" w14:textId="77777777" w:rsidR="006853A0" w:rsidRPr="00DE1E0E" w:rsidRDefault="006853A0" w:rsidP="00A06508">
      <w:pPr>
        <w:rPr>
          <w:i/>
          <w:iCs/>
          <w:lang w:val="ru-RU"/>
        </w:rPr>
      </w:pPr>
      <w:r w:rsidRPr="00DE1E0E">
        <w:rPr>
          <w:i/>
          <w:iCs/>
          <w:lang w:val="ru-RU"/>
        </w:rPr>
        <w:t xml:space="preserve">Расчет снижения потребления ГФУ </w:t>
      </w:r>
      <w:r>
        <w:rPr>
          <w:i/>
          <w:iCs/>
          <w:lang w:val="ru-RU"/>
        </w:rPr>
        <w:t>от</w:t>
      </w:r>
      <w:r w:rsidRPr="00DE1E0E">
        <w:rPr>
          <w:i/>
          <w:iCs/>
          <w:lang w:val="ru-RU"/>
        </w:rPr>
        <w:t xml:space="preserve"> </w:t>
      </w:r>
      <w:r>
        <w:rPr>
          <w:i/>
          <w:iCs/>
          <w:lang w:val="ru-RU"/>
        </w:rPr>
        <w:t xml:space="preserve">начального </w:t>
      </w:r>
      <w:r w:rsidRPr="00DE1E0E">
        <w:rPr>
          <w:i/>
          <w:iCs/>
          <w:lang w:val="ru-RU"/>
        </w:rPr>
        <w:t>уровн</w:t>
      </w:r>
      <w:r>
        <w:rPr>
          <w:i/>
          <w:iCs/>
          <w:lang w:val="ru-RU"/>
        </w:rPr>
        <w:t xml:space="preserve">я </w:t>
      </w:r>
    </w:p>
    <w:p w14:paraId="01E85440" w14:textId="77777777" w:rsidR="006853A0" w:rsidRPr="00DE1E0E" w:rsidRDefault="006853A0" w:rsidP="00A06508">
      <w:pPr>
        <w:rPr>
          <w:lang w:val="ru-RU"/>
        </w:rPr>
      </w:pPr>
    </w:p>
    <w:p w14:paraId="01E85441" w14:textId="77777777" w:rsidR="006853A0" w:rsidRPr="001F18D4" w:rsidRDefault="006853A0" w:rsidP="00A06508">
      <w:pPr>
        <w:pStyle w:val="Heading1"/>
        <w:rPr>
          <w:lang w:val="ru-RU"/>
        </w:rPr>
      </w:pPr>
      <w:r w:rsidRPr="003F651F">
        <w:rPr>
          <w:lang w:val="ru-RU"/>
        </w:rPr>
        <w:t xml:space="preserve">Исходя из стоимости </w:t>
      </w:r>
      <w:r>
        <w:rPr>
          <w:lang w:val="ru-RU"/>
        </w:rPr>
        <w:t>мероприятий</w:t>
      </w:r>
      <w:r w:rsidRPr="003F651F">
        <w:rPr>
          <w:lang w:val="ru-RU"/>
        </w:rPr>
        <w:t xml:space="preserve"> в секторе обслуживания, согласованной в размере 8</w:t>
      </w:r>
      <w:r>
        <w:rPr>
          <w:lang w:val="ru-RU"/>
        </w:rPr>
        <w:t> </w:t>
      </w:r>
      <w:r w:rsidRPr="003F651F">
        <w:rPr>
          <w:lang w:val="ru-RU"/>
        </w:rPr>
        <w:t>340</w:t>
      </w:r>
      <w:r>
        <w:rPr>
          <w:lang w:val="ru-RU"/>
        </w:rPr>
        <w:t> </w:t>
      </w:r>
      <w:r w:rsidRPr="003F651F">
        <w:rPr>
          <w:lang w:val="ru-RU"/>
        </w:rPr>
        <w:t xml:space="preserve">300 </w:t>
      </w:r>
      <w:r>
        <w:rPr>
          <w:lang w:val="ru-RU"/>
        </w:rPr>
        <w:t xml:space="preserve">долл. </w:t>
      </w:r>
      <w:r w:rsidRPr="003F651F">
        <w:rPr>
          <w:lang w:val="ru-RU"/>
        </w:rPr>
        <w:t>США, сокращение оставшегося потребления ГФУ, подлежащего финансированию в секторе обслуживания, составляет 2 691 284 тонны экв</w:t>
      </w:r>
      <w:r>
        <w:rPr>
          <w:lang w:val="ru-RU"/>
        </w:rPr>
        <w:t>.-</w:t>
      </w:r>
      <w:r w:rsidRPr="003F651F">
        <w:t>CO</w:t>
      </w:r>
      <w:r w:rsidRPr="00652128">
        <w:rPr>
          <w:vertAlign w:val="subscript"/>
          <w:lang w:val="ru-RU"/>
        </w:rPr>
        <w:t>2</w:t>
      </w:r>
      <w:r w:rsidRPr="003F651F">
        <w:rPr>
          <w:lang w:val="ru-RU"/>
        </w:rPr>
        <w:t>, как показано в таблице 16</w:t>
      </w:r>
      <w:r w:rsidRPr="00652128">
        <w:rPr>
          <w:rStyle w:val="FootnoteReference"/>
        </w:rPr>
        <w:footnoteReference w:id="12"/>
      </w:r>
      <w:r w:rsidRPr="003F651F">
        <w:rPr>
          <w:lang w:val="ru-RU"/>
        </w:rPr>
        <w:t xml:space="preserve">. </w:t>
      </w:r>
      <w:r>
        <w:rPr>
          <w:lang w:val="ru-RU"/>
        </w:rPr>
        <w:t xml:space="preserve">Учитывая </w:t>
      </w:r>
      <w:r w:rsidRPr="003F651F">
        <w:rPr>
          <w:lang w:val="ru-RU"/>
        </w:rPr>
        <w:t>потреблени</w:t>
      </w:r>
      <w:r>
        <w:rPr>
          <w:lang w:val="ru-RU"/>
        </w:rPr>
        <w:t xml:space="preserve">е </w:t>
      </w:r>
      <w:r w:rsidRPr="003F651F">
        <w:rPr>
          <w:lang w:val="ru-RU"/>
        </w:rPr>
        <w:t>ГФУ в стране в течение базового года (</w:t>
      </w:r>
      <w:r>
        <w:rPr>
          <w:lang w:val="ru-RU"/>
        </w:rPr>
        <w:t xml:space="preserve">рассмотрен в </w:t>
      </w:r>
      <w:r w:rsidRPr="003F651F">
        <w:rPr>
          <w:lang w:val="ru-RU"/>
        </w:rPr>
        <w:t xml:space="preserve">пункте 109), правительство Таиланда </w:t>
      </w:r>
      <w:r>
        <w:rPr>
          <w:lang w:val="ru-RU"/>
        </w:rPr>
        <w:t xml:space="preserve">постановило </w:t>
      </w:r>
      <w:r w:rsidRPr="003F651F">
        <w:rPr>
          <w:lang w:val="ru-RU"/>
        </w:rPr>
        <w:t xml:space="preserve">сократить </w:t>
      </w:r>
      <w:r>
        <w:rPr>
          <w:lang w:val="ru-RU"/>
        </w:rPr>
        <w:t xml:space="preserve">свое </w:t>
      </w:r>
      <w:r w:rsidRPr="003F651F">
        <w:rPr>
          <w:lang w:val="ru-RU"/>
        </w:rPr>
        <w:t>потребление ГФУ в 2029 году до 47 416 761 тонны экв</w:t>
      </w:r>
      <w:r>
        <w:rPr>
          <w:lang w:val="ru-RU"/>
        </w:rPr>
        <w:t>.-</w:t>
      </w:r>
      <w:r w:rsidRPr="003F651F">
        <w:t>CO</w:t>
      </w:r>
      <w:r w:rsidRPr="00652128">
        <w:rPr>
          <w:vertAlign w:val="subscript"/>
          <w:lang w:val="ru-RU"/>
        </w:rPr>
        <w:t>2</w:t>
      </w:r>
      <w:r w:rsidRPr="003F651F">
        <w:rPr>
          <w:lang w:val="ru-RU"/>
        </w:rPr>
        <w:t>, что составляет 20</w:t>
      </w:r>
      <w:r>
        <w:rPr>
          <w:lang w:val="ru-RU"/>
        </w:rPr>
        <w:t> %</w:t>
      </w:r>
      <w:r w:rsidRPr="003F651F">
        <w:rPr>
          <w:lang w:val="ru-RU"/>
        </w:rPr>
        <w:t xml:space="preserve"> от базового уровня потребления ГФУ в стране для соблюдения требований.</w:t>
      </w:r>
      <w:r>
        <w:rPr>
          <w:lang w:val="ru-RU"/>
        </w:rPr>
        <w:t xml:space="preserve">  </w:t>
      </w:r>
    </w:p>
    <w:p w14:paraId="01E85442" w14:textId="77777777" w:rsidR="006853A0" w:rsidRPr="00237E09" w:rsidRDefault="006853A0" w:rsidP="00A06508">
      <w:pPr>
        <w:keepNext/>
        <w:spacing w:before="240"/>
        <w:rPr>
          <w:b/>
          <w:bCs/>
          <w:lang w:val="ru-RU"/>
        </w:rPr>
      </w:pPr>
      <w:r>
        <w:rPr>
          <w:b/>
          <w:bCs/>
          <w:lang w:val="ru-RU"/>
        </w:rPr>
        <w:lastRenderedPageBreak/>
        <w:t>Таблица</w:t>
      </w:r>
      <w:r w:rsidRPr="001F18D4">
        <w:rPr>
          <w:b/>
          <w:bCs/>
          <w:lang w:val="ru-RU"/>
        </w:rPr>
        <w:t xml:space="preserve"> </w:t>
      </w:r>
      <w:r w:rsidRPr="001F18D4">
        <w:rPr>
          <w:b/>
          <w:lang w:val="ru-RU"/>
        </w:rPr>
        <w:t>16</w:t>
      </w:r>
      <w:r w:rsidRPr="001F18D4">
        <w:rPr>
          <w:b/>
          <w:bCs/>
          <w:lang w:val="ru-RU"/>
        </w:rPr>
        <w:t xml:space="preserve">. </w:t>
      </w:r>
      <w:r w:rsidRPr="00237E09">
        <w:rPr>
          <w:b/>
          <w:bCs/>
          <w:lang w:val="ru-RU"/>
        </w:rPr>
        <w:t xml:space="preserve">Согласованные </w:t>
      </w:r>
      <w:r>
        <w:rPr>
          <w:b/>
          <w:bCs/>
          <w:lang w:val="ru-RU"/>
        </w:rPr>
        <w:t>расходы</w:t>
      </w:r>
      <w:r w:rsidRPr="00237E09">
        <w:rPr>
          <w:b/>
          <w:bCs/>
          <w:lang w:val="ru-RU"/>
        </w:rPr>
        <w:t xml:space="preserve"> и сокращение потребления ГФУ, </w:t>
      </w:r>
      <w:r>
        <w:rPr>
          <w:b/>
          <w:bCs/>
          <w:lang w:val="ru-RU"/>
        </w:rPr>
        <w:t>отвечающего</w:t>
      </w:r>
      <w:r w:rsidRPr="00237E09">
        <w:rPr>
          <w:b/>
          <w:bCs/>
          <w:lang w:val="ru-RU"/>
        </w:rPr>
        <w:t xml:space="preserve"> </w:t>
      </w:r>
      <w:r>
        <w:rPr>
          <w:b/>
          <w:bCs/>
          <w:lang w:val="ru-RU"/>
        </w:rPr>
        <w:t>критериям</w:t>
      </w:r>
      <w:r w:rsidRPr="00237E09">
        <w:rPr>
          <w:b/>
          <w:bCs/>
          <w:lang w:val="ru-RU"/>
        </w:rPr>
        <w:t xml:space="preserve"> финансировани</w:t>
      </w:r>
      <w:r>
        <w:rPr>
          <w:b/>
          <w:bCs/>
          <w:lang w:val="ru-RU"/>
        </w:rPr>
        <w:t>я</w:t>
      </w:r>
      <w:r w:rsidRPr="00237E09">
        <w:rPr>
          <w:b/>
          <w:bCs/>
          <w:lang w:val="ru-RU"/>
        </w:rPr>
        <w:t xml:space="preserve">, и конечная целевая </w:t>
      </w:r>
      <w:r>
        <w:rPr>
          <w:b/>
          <w:bCs/>
          <w:lang w:val="ru-RU"/>
        </w:rPr>
        <w:t>задача</w:t>
      </w:r>
      <w:r w:rsidRPr="00237E09">
        <w:rPr>
          <w:b/>
          <w:bCs/>
          <w:lang w:val="ru-RU"/>
        </w:rPr>
        <w:t xml:space="preserve"> </w:t>
      </w:r>
    </w:p>
    <w:tbl>
      <w:tblPr>
        <w:tblW w:w="4934" w:type="pct"/>
        <w:tblInd w:w="126" w:type="dxa"/>
        <w:tblLayout w:type="fixed"/>
        <w:tblLook w:val="00A0" w:firstRow="1" w:lastRow="0" w:firstColumn="1" w:lastColumn="0" w:noHBand="0" w:noVBand="0"/>
      </w:tblPr>
      <w:tblGrid>
        <w:gridCol w:w="6257"/>
        <w:gridCol w:w="1743"/>
        <w:gridCol w:w="1450"/>
      </w:tblGrid>
      <w:tr w:rsidR="006853A0" w14:paraId="01E85444" w14:textId="77777777" w:rsidTr="005A0886">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1E85443" w14:textId="77777777" w:rsidR="006853A0" w:rsidRDefault="006853A0" w:rsidP="00A06508">
            <w:pPr>
              <w:keepNext/>
              <w:spacing w:before="20" w:after="20"/>
              <w:jc w:val="center"/>
              <w:rPr>
                <w:b/>
                <w:bCs/>
                <w:sz w:val="20"/>
                <w:szCs w:val="20"/>
                <w:lang w:val="ru-RU" w:eastAsia="en-CA"/>
              </w:rPr>
            </w:pPr>
            <w:r>
              <w:rPr>
                <w:b/>
                <w:bCs/>
                <w:sz w:val="20"/>
                <w:szCs w:val="20"/>
                <w:lang w:val="ru-RU" w:eastAsia="en-CA"/>
              </w:rPr>
              <w:t xml:space="preserve">Сектор обслуживания </w:t>
            </w:r>
          </w:p>
        </w:tc>
      </w:tr>
      <w:tr w:rsidR="006853A0" w14:paraId="01E85448" w14:textId="77777777" w:rsidTr="005A0886">
        <w:trPr>
          <w:trHeight w:val="231"/>
        </w:trPr>
        <w:tc>
          <w:tcPr>
            <w:tcW w:w="3311" w:type="pct"/>
            <w:vMerge w:val="restart"/>
            <w:tcBorders>
              <w:top w:val="nil"/>
              <w:left w:val="single" w:sz="4" w:space="0" w:color="auto"/>
              <w:bottom w:val="single" w:sz="4" w:space="0" w:color="auto"/>
              <w:right w:val="single" w:sz="4" w:space="0" w:color="auto"/>
            </w:tcBorders>
            <w:vAlign w:val="center"/>
          </w:tcPr>
          <w:p w14:paraId="01E85445" w14:textId="77777777" w:rsidR="006853A0" w:rsidRDefault="006853A0" w:rsidP="00A06508">
            <w:pPr>
              <w:keepNext/>
              <w:spacing w:before="20" w:after="20"/>
              <w:jc w:val="left"/>
              <w:rPr>
                <w:sz w:val="20"/>
                <w:szCs w:val="20"/>
                <w:lang w:val="ru-RU" w:eastAsia="en-CA"/>
              </w:rPr>
            </w:pPr>
            <w:r>
              <w:rPr>
                <w:sz w:val="20"/>
                <w:szCs w:val="20"/>
                <w:lang w:val="ru-RU" w:eastAsia="en-CA"/>
              </w:rPr>
              <w:t>Среднее потребление ГФУ в секторе обслуживания в базовые годы</w:t>
            </w:r>
          </w:p>
        </w:tc>
        <w:tc>
          <w:tcPr>
            <w:tcW w:w="922" w:type="pct"/>
            <w:tcBorders>
              <w:top w:val="nil"/>
              <w:left w:val="nil"/>
              <w:bottom w:val="single" w:sz="4" w:space="0" w:color="auto"/>
              <w:right w:val="single" w:sz="4" w:space="0" w:color="auto"/>
            </w:tcBorders>
          </w:tcPr>
          <w:p w14:paraId="01E85446" w14:textId="77777777" w:rsidR="006853A0" w:rsidRDefault="006853A0" w:rsidP="00A06508">
            <w:pPr>
              <w:keepNext/>
              <w:spacing w:before="20" w:after="20"/>
              <w:jc w:val="left"/>
              <w:rPr>
                <w:sz w:val="20"/>
                <w:szCs w:val="20"/>
                <w:lang w:eastAsia="en-CA"/>
              </w:rPr>
            </w:pPr>
            <w:r>
              <w:rPr>
                <w:sz w:val="20"/>
                <w:szCs w:val="20"/>
                <w:lang w:val="ru-RU" w:eastAsia="en-CA"/>
              </w:rPr>
              <w:t>мт</w:t>
            </w:r>
            <w:r>
              <w:rPr>
                <w:sz w:val="20"/>
                <w:szCs w:val="20"/>
                <w:lang w:eastAsia="en-CA"/>
              </w:rPr>
              <w:t xml:space="preserve"> </w:t>
            </w:r>
          </w:p>
        </w:tc>
        <w:tc>
          <w:tcPr>
            <w:tcW w:w="767" w:type="pct"/>
            <w:tcBorders>
              <w:top w:val="nil"/>
              <w:left w:val="nil"/>
              <w:bottom w:val="single" w:sz="4" w:space="0" w:color="auto"/>
              <w:right w:val="single" w:sz="4" w:space="0" w:color="auto"/>
            </w:tcBorders>
          </w:tcPr>
          <w:p w14:paraId="01E85447" w14:textId="327113BB" w:rsidR="006853A0" w:rsidRDefault="006853A0" w:rsidP="00A06508">
            <w:pPr>
              <w:keepNext/>
              <w:spacing w:before="20" w:after="20"/>
              <w:jc w:val="right"/>
              <w:rPr>
                <w:sz w:val="20"/>
                <w:szCs w:val="20"/>
                <w:lang w:eastAsia="en-CA"/>
              </w:rPr>
            </w:pPr>
            <w:r>
              <w:rPr>
                <w:sz w:val="20"/>
                <w:szCs w:val="20"/>
              </w:rPr>
              <w:t>8 652</w:t>
            </w:r>
            <w:r w:rsidR="00D177CF">
              <w:rPr>
                <w:sz w:val="20"/>
                <w:szCs w:val="20"/>
                <w:lang w:val="ru-RU"/>
              </w:rPr>
              <w:t>,</w:t>
            </w:r>
            <w:r>
              <w:rPr>
                <w:sz w:val="20"/>
                <w:szCs w:val="20"/>
              </w:rPr>
              <w:t>09</w:t>
            </w:r>
          </w:p>
        </w:tc>
      </w:tr>
      <w:tr w:rsidR="006853A0" w14:paraId="01E8544C" w14:textId="77777777" w:rsidTr="005A0886">
        <w:trPr>
          <w:trHeight w:val="238"/>
        </w:trPr>
        <w:tc>
          <w:tcPr>
            <w:tcW w:w="3311" w:type="pct"/>
            <w:vMerge/>
            <w:tcBorders>
              <w:top w:val="nil"/>
              <w:left w:val="single" w:sz="4" w:space="0" w:color="auto"/>
              <w:bottom w:val="single" w:sz="4" w:space="0" w:color="auto"/>
              <w:right w:val="single" w:sz="4" w:space="0" w:color="auto"/>
            </w:tcBorders>
            <w:vAlign w:val="center"/>
          </w:tcPr>
          <w:p w14:paraId="01E85449" w14:textId="77777777" w:rsidR="006853A0" w:rsidRDefault="006853A0" w:rsidP="00A06508">
            <w:pPr>
              <w:keepNext/>
              <w:spacing w:before="20" w:after="20"/>
              <w:jc w:val="left"/>
              <w:rPr>
                <w:sz w:val="20"/>
                <w:szCs w:val="20"/>
                <w:lang w:eastAsia="en-CA"/>
              </w:rPr>
            </w:pPr>
          </w:p>
        </w:tc>
        <w:tc>
          <w:tcPr>
            <w:tcW w:w="922" w:type="pct"/>
            <w:tcBorders>
              <w:top w:val="nil"/>
              <w:left w:val="nil"/>
              <w:bottom w:val="single" w:sz="4" w:space="0" w:color="auto"/>
              <w:right w:val="single" w:sz="4" w:space="0" w:color="auto"/>
            </w:tcBorders>
          </w:tcPr>
          <w:p w14:paraId="01E8544A" w14:textId="77777777" w:rsidR="006853A0" w:rsidRDefault="006853A0" w:rsidP="00A06508">
            <w:pPr>
              <w:keepNext/>
              <w:spacing w:before="20" w:after="20"/>
              <w:jc w:val="left"/>
              <w:rPr>
                <w:sz w:val="20"/>
                <w:szCs w:val="20"/>
                <w:lang w:eastAsia="en-CA"/>
              </w:rPr>
            </w:pPr>
            <w:r>
              <w:rPr>
                <w:sz w:val="20"/>
                <w:szCs w:val="20"/>
                <w:lang w:val="ru-RU"/>
              </w:rPr>
              <w:t>тонны экв.-</w:t>
            </w:r>
            <w:r>
              <w:rPr>
                <w:sz w:val="20"/>
                <w:szCs w:val="20"/>
              </w:rPr>
              <w:t>CO</w:t>
            </w:r>
            <w:r>
              <w:rPr>
                <w:sz w:val="20"/>
                <w:szCs w:val="20"/>
                <w:vertAlign w:val="subscript"/>
                <w:lang w:val="ru-RU"/>
              </w:rPr>
              <w:t>2</w:t>
            </w:r>
          </w:p>
        </w:tc>
        <w:tc>
          <w:tcPr>
            <w:tcW w:w="767" w:type="pct"/>
            <w:tcBorders>
              <w:top w:val="nil"/>
              <w:left w:val="nil"/>
              <w:bottom w:val="single" w:sz="4" w:space="0" w:color="auto"/>
              <w:right w:val="single" w:sz="4" w:space="0" w:color="auto"/>
            </w:tcBorders>
          </w:tcPr>
          <w:p w14:paraId="01E8544B" w14:textId="77777777" w:rsidR="006853A0" w:rsidRDefault="006853A0" w:rsidP="00A06508">
            <w:pPr>
              <w:keepNext/>
              <w:spacing w:before="20" w:after="20"/>
              <w:jc w:val="right"/>
              <w:rPr>
                <w:sz w:val="20"/>
                <w:szCs w:val="20"/>
                <w:lang w:eastAsia="en-CA"/>
              </w:rPr>
            </w:pPr>
            <w:r>
              <w:rPr>
                <w:sz w:val="20"/>
                <w:szCs w:val="20"/>
              </w:rPr>
              <w:t>14 238 650</w:t>
            </w:r>
          </w:p>
        </w:tc>
      </w:tr>
      <w:tr w:rsidR="006853A0" w14:paraId="01E8544F" w14:textId="77777777" w:rsidTr="005A0886">
        <w:trPr>
          <w:trHeight w:val="231"/>
        </w:trPr>
        <w:tc>
          <w:tcPr>
            <w:tcW w:w="4233" w:type="pct"/>
            <w:gridSpan w:val="2"/>
            <w:tcBorders>
              <w:top w:val="single" w:sz="4" w:space="0" w:color="auto"/>
              <w:left w:val="single" w:sz="4" w:space="0" w:color="auto"/>
              <w:bottom w:val="single" w:sz="4" w:space="0" w:color="auto"/>
              <w:right w:val="single" w:sz="4" w:space="0" w:color="auto"/>
            </w:tcBorders>
            <w:vAlign w:val="center"/>
          </w:tcPr>
          <w:p w14:paraId="01E8544D" w14:textId="77777777" w:rsidR="006853A0" w:rsidRDefault="006853A0" w:rsidP="00A06508">
            <w:pPr>
              <w:keepNext/>
              <w:spacing w:before="20" w:after="20"/>
              <w:jc w:val="left"/>
              <w:rPr>
                <w:sz w:val="20"/>
                <w:szCs w:val="20"/>
                <w:lang w:val="ru-RU" w:eastAsia="en-CA"/>
              </w:rPr>
            </w:pPr>
            <w:r>
              <w:rPr>
                <w:sz w:val="20"/>
                <w:szCs w:val="20"/>
                <w:lang w:val="ru-RU" w:eastAsia="en-CA"/>
              </w:rPr>
              <w:t xml:space="preserve">Средний ПГП всех ГФУ, потребляемых в секторе </w:t>
            </w:r>
          </w:p>
        </w:tc>
        <w:tc>
          <w:tcPr>
            <w:tcW w:w="767" w:type="pct"/>
            <w:tcBorders>
              <w:top w:val="nil"/>
              <w:left w:val="nil"/>
              <w:bottom w:val="single" w:sz="4" w:space="0" w:color="auto"/>
              <w:right w:val="single" w:sz="4" w:space="0" w:color="auto"/>
            </w:tcBorders>
          </w:tcPr>
          <w:p w14:paraId="01E8544E" w14:textId="77777777" w:rsidR="006853A0" w:rsidRDefault="006853A0" w:rsidP="00A06508">
            <w:pPr>
              <w:keepNext/>
              <w:spacing w:before="20" w:after="20"/>
              <w:jc w:val="right"/>
              <w:rPr>
                <w:sz w:val="20"/>
                <w:szCs w:val="20"/>
                <w:lang w:eastAsia="en-CA"/>
              </w:rPr>
            </w:pPr>
            <w:r>
              <w:rPr>
                <w:sz w:val="20"/>
                <w:szCs w:val="20"/>
              </w:rPr>
              <w:t>1</w:t>
            </w:r>
            <w:r>
              <w:rPr>
                <w:sz w:val="20"/>
                <w:szCs w:val="20"/>
                <w:lang w:val="ru-RU"/>
              </w:rPr>
              <w:t xml:space="preserve"> </w:t>
            </w:r>
            <w:r>
              <w:rPr>
                <w:sz w:val="20"/>
                <w:szCs w:val="20"/>
              </w:rPr>
              <w:t>646</w:t>
            </w:r>
          </w:p>
        </w:tc>
      </w:tr>
      <w:tr w:rsidR="006853A0" w14:paraId="01E85453" w14:textId="77777777" w:rsidTr="005A0886">
        <w:trPr>
          <w:trHeight w:val="231"/>
        </w:trPr>
        <w:tc>
          <w:tcPr>
            <w:tcW w:w="3311" w:type="pct"/>
            <w:tcBorders>
              <w:top w:val="nil"/>
              <w:left w:val="single" w:sz="4" w:space="0" w:color="auto"/>
              <w:bottom w:val="single" w:sz="4" w:space="0" w:color="auto"/>
              <w:right w:val="single" w:sz="4" w:space="0" w:color="auto"/>
            </w:tcBorders>
            <w:vAlign w:val="center"/>
          </w:tcPr>
          <w:p w14:paraId="01E85450" w14:textId="77777777" w:rsidR="006853A0" w:rsidRDefault="006853A0" w:rsidP="00A06508">
            <w:pPr>
              <w:keepNext/>
              <w:spacing w:before="20" w:after="20"/>
              <w:jc w:val="left"/>
              <w:rPr>
                <w:sz w:val="20"/>
                <w:szCs w:val="20"/>
                <w:lang w:eastAsia="en-CA"/>
              </w:rPr>
            </w:pPr>
            <w:r>
              <w:rPr>
                <w:sz w:val="20"/>
                <w:szCs w:val="20"/>
                <w:lang w:val="ru-RU" w:eastAsia="en-CA"/>
              </w:rPr>
              <w:t xml:space="preserve">Согласованное потребление </w:t>
            </w:r>
          </w:p>
        </w:tc>
        <w:tc>
          <w:tcPr>
            <w:tcW w:w="922" w:type="pct"/>
            <w:tcBorders>
              <w:top w:val="nil"/>
              <w:left w:val="nil"/>
              <w:bottom w:val="single" w:sz="4" w:space="0" w:color="auto"/>
              <w:right w:val="single" w:sz="4" w:space="0" w:color="auto"/>
            </w:tcBorders>
          </w:tcPr>
          <w:p w14:paraId="01E85451" w14:textId="77777777" w:rsidR="006853A0" w:rsidRDefault="006853A0" w:rsidP="00A06508">
            <w:pPr>
              <w:keepNext/>
              <w:spacing w:before="20" w:after="20"/>
              <w:jc w:val="left"/>
              <w:rPr>
                <w:sz w:val="20"/>
                <w:szCs w:val="20"/>
                <w:lang w:val="ru-RU" w:eastAsia="en-CA"/>
              </w:rPr>
            </w:pPr>
            <w:r>
              <w:rPr>
                <w:sz w:val="20"/>
                <w:szCs w:val="20"/>
                <w:lang w:val="ru-RU" w:eastAsia="en-CA"/>
              </w:rPr>
              <w:t>долл</w:t>
            </w:r>
            <w:r>
              <w:rPr>
                <w:sz w:val="20"/>
                <w:szCs w:val="20"/>
                <w:lang w:eastAsia="en-CA"/>
              </w:rPr>
              <w:t xml:space="preserve">. </w:t>
            </w:r>
            <w:r>
              <w:rPr>
                <w:sz w:val="20"/>
                <w:szCs w:val="20"/>
                <w:lang w:val="ru-RU" w:eastAsia="en-CA"/>
              </w:rPr>
              <w:t>США</w:t>
            </w:r>
          </w:p>
        </w:tc>
        <w:tc>
          <w:tcPr>
            <w:tcW w:w="767" w:type="pct"/>
            <w:tcBorders>
              <w:top w:val="nil"/>
              <w:left w:val="nil"/>
              <w:bottom w:val="single" w:sz="4" w:space="0" w:color="auto"/>
              <w:right w:val="single" w:sz="4" w:space="0" w:color="auto"/>
            </w:tcBorders>
          </w:tcPr>
          <w:p w14:paraId="01E85452" w14:textId="77777777" w:rsidR="006853A0" w:rsidRDefault="006853A0" w:rsidP="00A06508">
            <w:pPr>
              <w:keepNext/>
              <w:spacing w:before="20" w:after="20"/>
              <w:jc w:val="right"/>
              <w:rPr>
                <w:sz w:val="20"/>
                <w:szCs w:val="20"/>
                <w:lang w:eastAsia="en-CA"/>
              </w:rPr>
            </w:pPr>
            <w:r>
              <w:rPr>
                <w:sz w:val="20"/>
                <w:szCs w:val="20"/>
              </w:rPr>
              <w:t>8 340 300</w:t>
            </w:r>
          </w:p>
        </w:tc>
      </w:tr>
      <w:tr w:rsidR="006853A0" w14:paraId="01E85457" w14:textId="77777777" w:rsidTr="005A0886">
        <w:trPr>
          <w:trHeight w:val="231"/>
        </w:trPr>
        <w:tc>
          <w:tcPr>
            <w:tcW w:w="3311" w:type="pct"/>
            <w:tcBorders>
              <w:top w:val="nil"/>
              <w:left w:val="single" w:sz="4" w:space="0" w:color="auto"/>
              <w:bottom w:val="single" w:sz="4" w:space="0" w:color="auto"/>
              <w:right w:val="single" w:sz="4" w:space="0" w:color="auto"/>
            </w:tcBorders>
            <w:vAlign w:val="center"/>
          </w:tcPr>
          <w:p w14:paraId="01E85454" w14:textId="77777777" w:rsidR="006853A0" w:rsidRDefault="006853A0" w:rsidP="00A06508">
            <w:pPr>
              <w:spacing w:before="20" w:after="20"/>
              <w:jc w:val="left"/>
              <w:rPr>
                <w:sz w:val="20"/>
                <w:szCs w:val="20"/>
                <w:lang w:eastAsia="en-CA"/>
              </w:rPr>
            </w:pPr>
            <w:r>
              <w:rPr>
                <w:sz w:val="20"/>
                <w:szCs w:val="20"/>
                <w:lang w:val="ru-RU" w:eastAsia="en-CA"/>
              </w:rPr>
              <w:t>Согласованный</w:t>
            </w:r>
            <w:r>
              <w:rPr>
                <w:sz w:val="20"/>
                <w:szCs w:val="20"/>
                <w:lang w:eastAsia="en-CA"/>
              </w:rPr>
              <w:t xml:space="preserve"> </w:t>
            </w:r>
            <w:r>
              <w:rPr>
                <w:sz w:val="20"/>
                <w:szCs w:val="20"/>
                <w:lang w:val="ru-RU" w:eastAsia="en-CA"/>
              </w:rPr>
              <w:t>порог</w:t>
            </w:r>
            <w:r>
              <w:rPr>
                <w:sz w:val="20"/>
                <w:szCs w:val="20"/>
                <w:lang w:eastAsia="en-CA"/>
              </w:rPr>
              <w:t xml:space="preserve"> </w:t>
            </w:r>
            <w:r>
              <w:rPr>
                <w:sz w:val="20"/>
                <w:szCs w:val="20"/>
                <w:lang w:val="ru-RU" w:eastAsia="en-CA"/>
              </w:rPr>
              <w:t>рентабельности</w:t>
            </w:r>
          </w:p>
        </w:tc>
        <w:tc>
          <w:tcPr>
            <w:tcW w:w="922" w:type="pct"/>
            <w:tcBorders>
              <w:top w:val="nil"/>
              <w:left w:val="nil"/>
              <w:bottom w:val="single" w:sz="4" w:space="0" w:color="auto"/>
              <w:right w:val="single" w:sz="4" w:space="0" w:color="auto"/>
            </w:tcBorders>
          </w:tcPr>
          <w:p w14:paraId="01E85455" w14:textId="77777777" w:rsidR="006853A0" w:rsidRDefault="006853A0" w:rsidP="00A06508">
            <w:pPr>
              <w:spacing w:before="20" w:after="20"/>
              <w:jc w:val="left"/>
              <w:rPr>
                <w:sz w:val="20"/>
                <w:szCs w:val="20"/>
                <w:lang w:eastAsia="en-CA"/>
              </w:rPr>
            </w:pPr>
            <w:r>
              <w:rPr>
                <w:sz w:val="20"/>
                <w:szCs w:val="20"/>
                <w:lang w:val="ru-RU" w:eastAsia="en-CA"/>
              </w:rPr>
              <w:t>долл</w:t>
            </w:r>
            <w:r>
              <w:rPr>
                <w:sz w:val="20"/>
                <w:szCs w:val="20"/>
                <w:lang w:eastAsia="en-CA"/>
              </w:rPr>
              <w:t xml:space="preserve">. </w:t>
            </w:r>
            <w:r>
              <w:rPr>
                <w:sz w:val="20"/>
                <w:szCs w:val="20"/>
                <w:lang w:val="ru-RU" w:eastAsia="en-CA"/>
              </w:rPr>
              <w:t>США</w:t>
            </w:r>
            <w:r>
              <w:rPr>
                <w:sz w:val="20"/>
                <w:szCs w:val="20"/>
                <w:lang w:eastAsia="en-CA"/>
              </w:rPr>
              <w:t>/</w:t>
            </w:r>
            <w:r>
              <w:rPr>
                <w:sz w:val="20"/>
                <w:szCs w:val="20"/>
                <w:lang w:val="ru-RU" w:eastAsia="en-CA"/>
              </w:rPr>
              <w:t>кг</w:t>
            </w:r>
          </w:p>
        </w:tc>
        <w:tc>
          <w:tcPr>
            <w:tcW w:w="767" w:type="pct"/>
            <w:tcBorders>
              <w:top w:val="nil"/>
              <w:left w:val="nil"/>
              <w:bottom w:val="single" w:sz="4" w:space="0" w:color="auto"/>
              <w:right w:val="single" w:sz="4" w:space="0" w:color="auto"/>
            </w:tcBorders>
          </w:tcPr>
          <w:p w14:paraId="01E85456" w14:textId="77777777" w:rsidR="006853A0" w:rsidRDefault="006853A0" w:rsidP="00A06508">
            <w:pPr>
              <w:spacing w:before="20" w:after="20"/>
              <w:jc w:val="right"/>
              <w:rPr>
                <w:sz w:val="20"/>
                <w:szCs w:val="20"/>
                <w:lang w:eastAsia="en-CA"/>
              </w:rPr>
            </w:pPr>
            <w:r>
              <w:rPr>
                <w:sz w:val="20"/>
                <w:szCs w:val="20"/>
              </w:rPr>
              <w:t>5</w:t>
            </w:r>
            <w:r>
              <w:rPr>
                <w:sz w:val="20"/>
                <w:szCs w:val="20"/>
                <w:lang w:val="ru-RU"/>
              </w:rPr>
              <w:t>,</w:t>
            </w:r>
            <w:r>
              <w:rPr>
                <w:sz w:val="20"/>
                <w:szCs w:val="20"/>
              </w:rPr>
              <w:t>10</w:t>
            </w:r>
          </w:p>
        </w:tc>
      </w:tr>
      <w:tr w:rsidR="006853A0" w14:paraId="01E8545B" w14:textId="77777777" w:rsidTr="005A0886">
        <w:trPr>
          <w:trHeight w:val="231"/>
        </w:trPr>
        <w:tc>
          <w:tcPr>
            <w:tcW w:w="3311" w:type="pct"/>
            <w:vMerge w:val="restart"/>
            <w:tcBorders>
              <w:top w:val="nil"/>
              <w:left w:val="single" w:sz="4" w:space="0" w:color="auto"/>
              <w:bottom w:val="single" w:sz="4" w:space="0" w:color="auto"/>
              <w:right w:val="single" w:sz="4" w:space="0" w:color="auto"/>
            </w:tcBorders>
            <w:vAlign w:val="center"/>
          </w:tcPr>
          <w:p w14:paraId="01E85458" w14:textId="77777777" w:rsidR="006853A0" w:rsidRDefault="006853A0" w:rsidP="00A06508">
            <w:pPr>
              <w:spacing w:before="20" w:after="20"/>
              <w:jc w:val="left"/>
              <w:rPr>
                <w:sz w:val="20"/>
                <w:szCs w:val="20"/>
                <w:lang w:eastAsia="en-CA"/>
              </w:rPr>
            </w:pPr>
            <w:r>
              <w:rPr>
                <w:sz w:val="20"/>
                <w:szCs w:val="20"/>
                <w:lang w:val="ru-RU" w:eastAsia="en-CA"/>
              </w:rPr>
              <w:t xml:space="preserve">Сокращения в секторе обслуживания </w:t>
            </w:r>
          </w:p>
        </w:tc>
        <w:tc>
          <w:tcPr>
            <w:tcW w:w="922" w:type="pct"/>
            <w:tcBorders>
              <w:top w:val="nil"/>
              <w:left w:val="nil"/>
              <w:bottom w:val="single" w:sz="4" w:space="0" w:color="auto"/>
              <w:right w:val="single" w:sz="4" w:space="0" w:color="auto"/>
            </w:tcBorders>
          </w:tcPr>
          <w:p w14:paraId="01E85459" w14:textId="77777777" w:rsidR="006853A0" w:rsidRDefault="006853A0" w:rsidP="00A06508">
            <w:pPr>
              <w:spacing w:before="20" w:after="20"/>
              <w:jc w:val="left"/>
              <w:rPr>
                <w:sz w:val="20"/>
                <w:szCs w:val="20"/>
                <w:lang w:eastAsia="en-CA"/>
              </w:rPr>
            </w:pPr>
            <w:r>
              <w:rPr>
                <w:sz w:val="20"/>
                <w:szCs w:val="20"/>
                <w:lang w:val="ru-RU" w:eastAsia="en-CA"/>
              </w:rPr>
              <w:t>мт</w:t>
            </w:r>
          </w:p>
        </w:tc>
        <w:tc>
          <w:tcPr>
            <w:tcW w:w="767" w:type="pct"/>
            <w:tcBorders>
              <w:top w:val="nil"/>
              <w:left w:val="nil"/>
              <w:bottom w:val="single" w:sz="4" w:space="0" w:color="auto"/>
              <w:right w:val="single" w:sz="4" w:space="0" w:color="auto"/>
            </w:tcBorders>
          </w:tcPr>
          <w:p w14:paraId="01E8545A" w14:textId="370EB444" w:rsidR="006853A0" w:rsidRDefault="006853A0" w:rsidP="00A06508">
            <w:pPr>
              <w:spacing w:before="20" w:after="20"/>
              <w:jc w:val="right"/>
              <w:rPr>
                <w:sz w:val="20"/>
                <w:szCs w:val="20"/>
                <w:lang w:eastAsia="en-CA"/>
              </w:rPr>
            </w:pPr>
            <w:r>
              <w:rPr>
                <w:sz w:val="20"/>
                <w:szCs w:val="20"/>
              </w:rPr>
              <w:t>1 635</w:t>
            </w:r>
            <w:r w:rsidR="00D177CF">
              <w:rPr>
                <w:sz w:val="20"/>
                <w:szCs w:val="20"/>
                <w:lang w:val="ru-RU"/>
              </w:rPr>
              <w:t>,</w:t>
            </w:r>
            <w:r>
              <w:rPr>
                <w:sz w:val="20"/>
                <w:szCs w:val="20"/>
              </w:rPr>
              <w:t>35</w:t>
            </w:r>
          </w:p>
        </w:tc>
      </w:tr>
      <w:tr w:rsidR="006853A0" w14:paraId="01E8545F" w14:textId="77777777" w:rsidTr="005A0886">
        <w:trPr>
          <w:trHeight w:val="231"/>
        </w:trPr>
        <w:tc>
          <w:tcPr>
            <w:tcW w:w="3311" w:type="pct"/>
            <w:vMerge/>
            <w:tcBorders>
              <w:top w:val="nil"/>
              <w:left w:val="single" w:sz="4" w:space="0" w:color="auto"/>
              <w:bottom w:val="single" w:sz="4" w:space="0" w:color="auto"/>
              <w:right w:val="single" w:sz="4" w:space="0" w:color="auto"/>
            </w:tcBorders>
            <w:vAlign w:val="center"/>
          </w:tcPr>
          <w:p w14:paraId="01E8545C" w14:textId="77777777" w:rsidR="006853A0" w:rsidRDefault="006853A0" w:rsidP="00A06508">
            <w:pPr>
              <w:spacing w:before="20" w:after="20"/>
              <w:jc w:val="left"/>
              <w:rPr>
                <w:sz w:val="20"/>
                <w:szCs w:val="20"/>
                <w:lang w:eastAsia="en-CA"/>
              </w:rPr>
            </w:pPr>
          </w:p>
        </w:tc>
        <w:tc>
          <w:tcPr>
            <w:tcW w:w="922" w:type="pct"/>
            <w:tcBorders>
              <w:top w:val="nil"/>
              <w:left w:val="nil"/>
              <w:bottom w:val="single" w:sz="4" w:space="0" w:color="auto"/>
              <w:right w:val="single" w:sz="4" w:space="0" w:color="auto"/>
            </w:tcBorders>
          </w:tcPr>
          <w:p w14:paraId="01E8545D" w14:textId="77777777" w:rsidR="006853A0" w:rsidRDefault="006853A0" w:rsidP="00CF23F8">
            <w:pPr>
              <w:keepNext/>
              <w:spacing w:before="20" w:after="20"/>
              <w:jc w:val="left"/>
              <w:rPr>
                <w:sz w:val="20"/>
                <w:szCs w:val="20"/>
                <w:lang w:eastAsia="en-CA"/>
              </w:rPr>
            </w:pPr>
            <w:r>
              <w:rPr>
                <w:sz w:val="20"/>
                <w:szCs w:val="20"/>
                <w:lang w:val="ru-RU"/>
              </w:rPr>
              <w:t>тонны</w:t>
            </w:r>
            <w:r>
              <w:rPr>
                <w:sz w:val="20"/>
                <w:szCs w:val="20"/>
              </w:rPr>
              <w:t xml:space="preserve"> </w:t>
            </w:r>
            <w:r>
              <w:rPr>
                <w:sz w:val="20"/>
                <w:szCs w:val="20"/>
                <w:lang w:val="ru-RU"/>
              </w:rPr>
              <w:t>экв</w:t>
            </w:r>
            <w:r>
              <w:rPr>
                <w:sz w:val="20"/>
                <w:szCs w:val="20"/>
              </w:rPr>
              <w:t>.-CO</w:t>
            </w:r>
            <w:r>
              <w:rPr>
                <w:sz w:val="20"/>
                <w:szCs w:val="20"/>
                <w:vertAlign w:val="subscript"/>
              </w:rPr>
              <w:t>2</w:t>
            </w:r>
          </w:p>
        </w:tc>
        <w:tc>
          <w:tcPr>
            <w:tcW w:w="767" w:type="pct"/>
            <w:tcBorders>
              <w:top w:val="nil"/>
              <w:left w:val="nil"/>
              <w:bottom w:val="single" w:sz="4" w:space="0" w:color="auto"/>
              <w:right w:val="single" w:sz="4" w:space="0" w:color="auto"/>
            </w:tcBorders>
          </w:tcPr>
          <w:p w14:paraId="01E8545E" w14:textId="77777777" w:rsidR="006853A0" w:rsidRDefault="006853A0" w:rsidP="00A06508">
            <w:pPr>
              <w:spacing w:before="20" w:after="20"/>
              <w:jc w:val="right"/>
              <w:rPr>
                <w:sz w:val="20"/>
                <w:szCs w:val="20"/>
                <w:lang w:eastAsia="en-CA"/>
              </w:rPr>
            </w:pPr>
            <w:r>
              <w:rPr>
                <w:sz w:val="20"/>
                <w:szCs w:val="20"/>
              </w:rPr>
              <w:t>2 691 284</w:t>
            </w:r>
          </w:p>
        </w:tc>
      </w:tr>
      <w:tr w:rsidR="006853A0" w14:paraId="01E85461" w14:textId="77777777" w:rsidTr="005A0886">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1E85460" w14:textId="77777777" w:rsidR="006853A0" w:rsidRDefault="006853A0" w:rsidP="00A06508">
            <w:pPr>
              <w:keepNext/>
              <w:spacing w:before="20" w:after="20"/>
              <w:jc w:val="center"/>
              <w:rPr>
                <w:b/>
                <w:bCs/>
                <w:sz w:val="20"/>
                <w:szCs w:val="20"/>
                <w:lang w:eastAsia="en-CA"/>
              </w:rPr>
            </w:pPr>
            <w:r>
              <w:rPr>
                <w:b/>
                <w:bCs/>
                <w:sz w:val="20"/>
                <w:szCs w:val="20"/>
                <w:lang w:val="ru-RU" w:eastAsia="en-CA"/>
              </w:rPr>
              <w:t xml:space="preserve">Сокращения по всем секторам </w:t>
            </w:r>
          </w:p>
        </w:tc>
      </w:tr>
      <w:tr w:rsidR="006853A0" w14:paraId="01E85465" w14:textId="77777777" w:rsidTr="005A0886">
        <w:trPr>
          <w:trHeight w:val="251"/>
        </w:trPr>
        <w:tc>
          <w:tcPr>
            <w:tcW w:w="3311" w:type="pct"/>
            <w:tcBorders>
              <w:top w:val="nil"/>
              <w:left w:val="single" w:sz="4" w:space="0" w:color="auto"/>
              <w:bottom w:val="single" w:sz="4" w:space="0" w:color="auto"/>
              <w:right w:val="single" w:sz="4" w:space="0" w:color="auto"/>
            </w:tcBorders>
          </w:tcPr>
          <w:p w14:paraId="01E85462" w14:textId="77777777" w:rsidR="006853A0" w:rsidRDefault="006853A0" w:rsidP="00A06508">
            <w:pPr>
              <w:spacing w:before="20" w:after="20"/>
              <w:jc w:val="left"/>
              <w:rPr>
                <w:sz w:val="20"/>
                <w:szCs w:val="20"/>
                <w:lang w:eastAsia="en-CA"/>
              </w:rPr>
            </w:pPr>
            <w:r>
              <w:rPr>
                <w:sz w:val="20"/>
                <w:szCs w:val="20"/>
                <w:lang w:val="ru-RU" w:eastAsia="en-CA"/>
              </w:rPr>
              <w:t xml:space="preserve">Установленное базовое потребление ГФУ </w:t>
            </w:r>
          </w:p>
        </w:tc>
        <w:tc>
          <w:tcPr>
            <w:tcW w:w="922" w:type="pct"/>
            <w:tcBorders>
              <w:top w:val="nil"/>
              <w:left w:val="nil"/>
              <w:bottom w:val="single" w:sz="4" w:space="0" w:color="auto"/>
              <w:right w:val="single" w:sz="4" w:space="0" w:color="auto"/>
            </w:tcBorders>
          </w:tcPr>
          <w:p w14:paraId="01E85463" w14:textId="77777777" w:rsidR="006853A0" w:rsidRDefault="006853A0" w:rsidP="00CF23F8">
            <w:pPr>
              <w:keepNext/>
              <w:spacing w:before="20" w:after="20"/>
              <w:jc w:val="left"/>
              <w:rPr>
                <w:sz w:val="20"/>
                <w:szCs w:val="20"/>
                <w:lang w:eastAsia="en-CA"/>
              </w:rPr>
            </w:pPr>
            <w:r>
              <w:rPr>
                <w:sz w:val="20"/>
                <w:szCs w:val="20"/>
                <w:lang w:val="ru-RU"/>
              </w:rPr>
              <w:t>тонны экв.-</w:t>
            </w:r>
            <w:r>
              <w:rPr>
                <w:sz w:val="20"/>
                <w:szCs w:val="20"/>
              </w:rPr>
              <w:t>CO</w:t>
            </w:r>
            <w:r>
              <w:rPr>
                <w:sz w:val="20"/>
                <w:szCs w:val="20"/>
                <w:vertAlign w:val="subscript"/>
                <w:lang w:val="ru-RU"/>
              </w:rPr>
              <w:t>2</w:t>
            </w:r>
          </w:p>
        </w:tc>
        <w:tc>
          <w:tcPr>
            <w:tcW w:w="767" w:type="pct"/>
            <w:tcBorders>
              <w:top w:val="nil"/>
              <w:left w:val="nil"/>
              <w:bottom w:val="single" w:sz="4" w:space="0" w:color="auto"/>
              <w:right w:val="single" w:sz="4" w:space="0" w:color="auto"/>
            </w:tcBorders>
          </w:tcPr>
          <w:p w14:paraId="01E85464" w14:textId="77777777" w:rsidR="006853A0" w:rsidRDefault="006853A0" w:rsidP="00A06508">
            <w:pPr>
              <w:spacing w:before="20" w:after="20"/>
              <w:jc w:val="right"/>
              <w:rPr>
                <w:sz w:val="20"/>
                <w:szCs w:val="20"/>
                <w:lang w:eastAsia="en-CA"/>
              </w:rPr>
            </w:pPr>
            <w:r>
              <w:rPr>
                <w:sz w:val="20"/>
                <w:szCs w:val="20"/>
              </w:rPr>
              <w:t>59 270 951</w:t>
            </w:r>
          </w:p>
        </w:tc>
      </w:tr>
      <w:tr w:rsidR="006853A0" w14:paraId="01E85469" w14:textId="77777777" w:rsidTr="005A0886">
        <w:trPr>
          <w:trHeight w:val="425"/>
        </w:trPr>
        <w:tc>
          <w:tcPr>
            <w:tcW w:w="3311" w:type="pct"/>
            <w:tcBorders>
              <w:top w:val="nil"/>
              <w:left w:val="single" w:sz="4" w:space="0" w:color="auto"/>
              <w:bottom w:val="single" w:sz="4" w:space="0" w:color="auto"/>
              <w:right w:val="single" w:sz="4" w:space="0" w:color="auto"/>
            </w:tcBorders>
          </w:tcPr>
          <w:p w14:paraId="01E85466" w14:textId="77777777" w:rsidR="006853A0" w:rsidRDefault="006853A0" w:rsidP="00A06508">
            <w:pPr>
              <w:spacing w:before="20" w:after="20"/>
              <w:ind w:right="-135"/>
              <w:jc w:val="left"/>
              <w:rPr>
                <w:sz w:val="20"/>
                <w:szCs w:val="20"/>
                <w:lang w:val="ru-RU" w:eastAsia="en-CA"/>
              </w:rPr>
            </w:pPr>
            <w:r>
              <w:rPr>
                <w:sz w:val="20"/>
                <w:szCs w:val="20"/>
                <w:lang w:val="ru-RU" w:eastAsia="en-CA"/>
              </w:rPr>
              <w:t>Сокращения, достигнутые за счет конверсий в производственном секторе* (исключая сокращения, достигнутые в рамках инвестиционного проекта, утвержденного в решении 82/80)</w:t>
            </w:r>
          </w:p>
        </w:tc>
        <w:tc>
          <w:tcPr>
            <w:tcW w:w="922" w:type="pct"/>
            <w:tcBorders>
              <w:top w:val="nil"/>
              <w:left w:val="nil"/>
              <w:bottom w:val="single" w:sz="4" w:space="0" w:color="auto"/>
              <w:right w:val="single" w:sz="4" w:space="0" w:color="auto"/>
            </w:tcBorders>
          </w:tcPr>
          <w:p w14:paraId="01E85467" w14:textId="77777777" w:rsidR="006853A0" w:rsidRDefault="006853A0" w:rsidP="00CF23F8">
            <w:pPr>
              <w:keepNext/>
              <w:spacing w:before="20" w:after="20"/>
              <w:jc w:val="left"/>
              <w:rPr>
                <w:sz w:val="20"/>
                <w:szCs w:val="20"/>
                <w:lang w:eastAsia="en-CA"/>
              </w:rPr>
            </w:pPr>
            <w:r>
              <w:rPr>
                <w:sz w:val="20"/>
                <w:szCs w:val="20"/>
                <w:lang w:val="ru-RU"/>
              </w:rPr>
              <w:t>тонны экв.-</w:t>
            </w:r>
            <w:r>
              <w:rPr>
                <w:sz w:val="20"/>
                <w:szCs w:val="20"/>
              </w:rPr>
              <w:t>CO</w:t>
            </w:r>
            <w:r>
              <w:rPr>
                <w:sz w:val="20"/>
                <w:szCs w:val="20"/>
                <w:vertAlign w:val="subscript"/>
                <w:lang w:val="ru-RU"/>
              </w:rPr>
              <w:t>2</w:t>
            </w:r>
          </w:p>
        </w:tc>
        <w:tc>
          <w:tcPr>
            <w:tcW w:w="767" w:type="pct"/>
            <w:tcBorders>
              <w:top w:val="nil"/>
              <w:left w:val="nil"/>
              <w:bottom w:val="single" w:sz="4" w:space="0" w:color="auto"/>
              <w:right w:val="single" w:sz="4" w:space="0" w:color="auto"/>
            </w:tcBorders>
            <w:noWrap/>
          </w:tcPr>
          <w:p w14:paraId="01E85468" w14:textId="77777777" w:rsidR="006853A0" w:rsidRDefault="006853A0" w:rsidP="00A06508">
            <w:pPr>
              <w:spacing w:before="20" w:after="20"/>
              <w:jc w:val="right"/>
              <w:rPr>
                <w:i/>
                <w:iCs/>
                <w:sz w:val="20"/>
                <w:szCs w:val="20"/>
                <w:lang w:eastAsia="en-CA"/>
              </w:rPr>
            </w:pPr>
            <w:r>
              <w:rPr>
                <w:sz w:val="20"/>
                <w:szCs w:val="20"/>
              </w:rPr>
              <w:t>139 530</w:t>
            </w:r>
          </w:p>
        </w:tc>
      </w:tr>
      <w:tr w:rsidR="006853A0" w14:paraId="01E8546D" w14:textId="77777777" w:rsidTr="005A0886">
        <w:trPr>
          <w:trHeight w:val="89"/>
        </w:trPr>
        <w:tc>
          <w:tcPr>
            <w:tcW w:w="3311" w:type="pct"/>
            <w:tcBorders>
              <w:top w:val="single" w:sz="4" w:space="0" w:color="auto"/>
              <w:left w:val="single" w:sz="4" w:space="0" w:color="auto"/>
              <w:bottom w:val="single" w:sz="4" w:space="0" w:color="auto"/>
              <w:right w:val="single" w:sz="4" w:space="0" w:color="auto"/>
            </w:tcBorders>
          </w:tcPr>
          <w:p w14:paraId="01E8546A" w14:textId="77777777" w:rsidR="006853A0" w:rsidRDefault="006853A0" w:rsidP="00A06508">
            <w:pPr>
              <w:spacing w:before="20" w:after="20"/>
              <w:jc w:val="left"/>
              <w:rPr>
                <w:sz w:val="20"/>
                <w:szCs w:val="20"/>
                <w:lang w:val="ru-RU" w:eastAsia="en-CA"/>
              </w:rPr>
            </w:pPr>
            <w:r>
              <w:rPr>
                <w:sz w:val="20"/>
                <w:szCs w:val="20"/>
                <w:lang w:val="ru-RU" w:eastAsia="en-CA"/>
              </w:rPr>
              <w:t xml:space="preserve">Сокращения, достигнутые за счет мероприятий в секторе обслуживания </w:t>
            </w:r>
          </w:p>
        </w:tc>
        <w:tc>
          <w:tcPr>
            <w:tcW w:w="922" w:type="pct"/>
            <w:tcBorders>
              <w:top w:val="single" w:sz="4" w:space="0" w:color="auto"/>
              <w:left w:val="nil"/>
              <w:bottom w:val="single" w:sz="4" w:space="0" w:color="auto"/>
              <w:right w:val="single" w:sz="4" w:space="0" w:color="auto"/>
            </w:tcBorders>
          </w:tcPr>
          <w:p w14:paraId="01E8546B" w14:textId="77777777" w:rsidR="006853A0" w:rsidRDefault="006853A0" w:rsidP="00CF23F8">
            <w:pPr>
              <w:keepNext/>
              <w:spacing w:before="20" w:after="20"/>
              <w:jc w:val="left"/>
              <w:rPr>
                <w:sz w:val="20"/>
                <w:szCs w:val="20"/>
                <w:lang w:val="ru-RU" w:eastAsia="en-CA"/>
              </w:rPr>
            </w:pPr>
            <w:r>
              <w:rPr>
                <w:sz w:val="20"/>
                <w:szCs w:val="20"/>
                <w:lang w:val="ru-RU"/>
              </w:rPr>
              <w:t xml:space="preserve"> </w:t>
            </w:r>
          </w:p>
        </w:tc>
        <w:tc>
          <w:tcPr>
            <w:tcW w:w="767" w:type="pct"/>
            <w:tcBorders>
              <w:top w:val="single" w:sz="4" w:space="0" w:color="auto"/>
              <w:left w:val="nil"/>
              <w:bottom w:val="single" w:sz="4" w:space="0" w:color="auto"/>
              <w:right w:val="single" w:sz="4" w:space="0" w:color="auto"/>
            </w:tcBorders>
            <w:noWrap/>
          </w:tcPr>
          <w:p w14:paraId="01E8546C" w14:textId="77777777" w:rsidR="006853A0" w:rsidRDefault="006853A0" w:rsidP="00A06508">
            <w:pPr>
              <w:spacing w:before="20" w:after="20"/>
              <w:jc w:val="right"/>
              <w:rPr>
                <w:i/>
                <w:iCs/>
                <w:sz w:val="20"/>
                <w:szCs w:val="20"/>
                <w:lang w:eastAsia="en-CA"/>
              </w:rPr>
            </w:pPr>
            <w:r>
              <w:rPr>
                <w:sz w:val="20"/>
                <w:szCs w:val="20"/>
              </w:rPr>
              <w:t>2 691 284</w:t>
            </w:r>
          </w:p>
        </w:tc>
      </w:tr>
      <w:tr w:rsidR="006853A0" w14:paraId="01E8546F" w14:textId="77777777" w:rsidTr="005A0886">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1E8546E" w14:textId="77777777" w:rsidR="006853A0" w:rsidRDefault="006853A0" w:rsidP="00A06508">
            <w:pPr>
              <w:keepNext/>
              <w:spacing w:before="20" w:after="20"/>
              <w:jc w:val="center"/>
              <w:rPr>
                <w:b/>
                <w:bCs/>
                <w:sz w:val="20"/>
                <w:szCs w:val="20"/>
                <w:lang w:val="ru-RU"/>
              </w:rPr>
            </w:pPr>
            <w:r>
              <w:rPr>
                <w:b/>
                <w:bCs/>
                <w:sz w:val="20"/>
                <w:szCs w:val="20"/>
                <w:lang w:val="ru-RU"/>
              </w:rPr>
              <w:t xml:space="preserve">Целевая задача </w:t>
            </w:r>
          </w:p>
        </w:tc>
      </w:tr>
      <w:tr w:rsidR="006853A0" w14:paraId="01E85473" w14:textId="77777777" w:rsidTr="005A0886">
        <w:trPr>
          <w:trHeight w:val="251"/>
        </w:trPr>
        <w:tc>
          <w:tcPr>
            <w:tcW w:w="3311" w:type="pct"/>
            <w:tcBorders>
              <w:top w:val="single" w:sz="4" w:space="0" w:color="auto"/>
              <w:left w:val="single" w:sz="4" w:space="0" w:color="auto"/>
              <w:bottom w:val="single" w:sz="4" w:space="0" w:color="auto"/>
              <w:right w:val="single" w:sz="4" w:space="0" w:color="auto"/>
            </w:tcBorders>
            <w:vAlign w:val="center"/>
          </w:tcPr>
          <w:p w14:paraId="01E85470" w14:textId="77777777" w:rsidR="006853A0" w:rsidRDefault="006853A0" w:rsidP="00A06508">
            <w:pPr>
              <w:spacing w:before="20" w:after="20"/>
              <w:jc w:val="left"/>
              <w:rPr>
                <w:sz w:val="20"/>
                <w:szCs w:val="20"/>
                <w:lang w:val="ru-RU" w:eastAsia="en-CA"/>
              </w:rPr>
            </w:pPr>
            <w:r>
              <w:rPr>
                <w:sz w:val="20"/>
                <w:szCs w:val="20"/>
                <w:lang w:val="ru-RU" w:eastAsia="en-CA"/>
              </w:rPr>
              <w:t>Целевая задача на 2029 год (Правительство Таиланда предложило добиться сокращения выбросов на 20 % к 2029 году). Это эквивалентно 9 023 376 тоннам экв.-CO</w:t>
            </w:r>
            <w:r>
              <w:rPr>
                <w:sz w:val="20"/>
                <w:szCs w:val="20"/>
                <w:vertAlign w:val="subscript"/>
                <w:lang w:val="ru-RU" w:eastAsia="en-CA"/>
              </w:rPr>
              <w:t>2</w:t>
            </w:r>
            <w:r>
              <w:rPr>
                <w:sz w:val="20"/>
                <w:szCs w:val="20"/>
                <w:lang w:val="ru-RU" w:eastAsia="en-CA"/>
              </w:rPr>
              <w:t>, для которых финансирование не запрашивалось)</w:t>
            </w:r>
          </w:p>
        </w:tc>
        <w:tc>
          <w:tcPr>
            <w:tcW w:w="922" w:type="pct"/>
            <w:tcBorders>
              <w:top w:val="single" w:sz="4" w:space="0" w:color="auto"/>
              <w:left w:val="nil"/>
              <w:bottom w:val="single" w:sz="4" w:space="0" w:color="auto"/>
              <w:right w:val="single" w:sz="4" w:space="0" w:color="auto"/>
            </w:tcBorders>
          </w:tcPr>
          <w:p w14:paraId="01E85471" w14:textId="77777777" w:rsidR="006853A0" w:rsidRDefault="006853A0" w:rsidP="00CF23F8">
            <w:pPr>
              <w:keepNext/>
              <w:spacing w:before="20" w:after="20"/>
              <w:jc w:val="left"/>
              <w:rPr>
                <w:sz w:val="20"/>
                <w:szCs w:val="20"/>
                <w:lang w:eastAsia="en-CA"/>
              </w:rPr>
            </w:pPr>
            <w:r>
              <w:rPr>
                <w:sz w:val="20"/>
                <w:szCs w:val="20"/>
                <w:lang w:val="ru-RU"/>
              </w:rPr>
              <w:t>тонны экв.-</w:t>
            </w:r>
            <w:r>
              <w:rPr>
                <w:sz w:val="20"/>
                <w:szCs w:val="20"/>
              </w:rPr>
              <w:t>CO</w:t>
            </w:r>
            <w:r>
              <w:rPr>
                <w:sz w:val="20"/>
                <w:szCs w:val="20"/>
                <w:vertAlign w:val="subscript"/>
                <w:lang w:val="ru-RU"/>
              </w:rPr>
              <w:t>2</w:t>
            </w:r>
          </w:p>
        </w:tc>
        <w:tc>
          <w:tcPr>
            <w:tcW w:w="767" w:type="pct"/>
            <w:tcBorders>
              <w:top w:val="single" w:sz="4" w:space="0" w:color="auto"/>
              <w:left w:val="nil"/>
              <w:bottom w:val="single" w:sz="4" w:space="0" w:color="auto"/>
              <w:right w:val="single" w:sz="4" w:space="0" w:color="auto"/>
            </w:tcBorders>
            <w:noWrap/>
            <w:vAlign w:val="center"/>
          </w:tcPr>
          <w:p w14:paraId="01E85472" w14:textId="77777777" w:rsidR="006853A0" w:rsidRDefault="006853A0" w:rsidP="00A06508">
            <w:pPr>
              <w:spacing w:before="20" w:after="20"/>
              <w:jc w:val="right"/>
              <w:rPr>
                <w:sz w:val="20"/>
                <w:szCs w:val="20"/>
                <w:lang w:eastAsia="en-CA"/>
              </w:rPr>
            </w:pPr>
            <w:r>
              <w:rPr>
                <w:sz w:val="20"/>
                <w:szCs w:val="20"/>
              </w:rPr>
              <w:t>47 416 761</w:t>
            </w:r>
          </w:p>
        </w:tc>
      </w:tr>
    </w:tbl>
    <w:p w14:paraId="01E85474" w14:textId="77777777" w:rsidR="006853A0" w:rsidRPr="001C24A2" w:rsidRDefault="006853A0" w:rsidP="00A06508">
      <w:pPr>
        <w:keepNext/>
        <w:rPr>
          <w:sz w:val="18"/>
          <w:szCs w:val="18"/>
          <w:lang w:val="ru-RU"/>
        </w:rPr>
      </w:pPr>
      <w:r w:rsidRPr="001C24A2">
        <w:rPr>
          <w:sz w:val="18"/>
          <w:szCs w:val="18"/>
          <w:lang w:val="ru-RU"/>
        </w:rPr>
        <w:t xml:space="preserve">* Ожидается, что в результате </w:t>
      </w:r>
      <w:r>
        <w:rPr>
          <w:sz w:val="18"/>
          <w:szCs w:val="18"/>
          <w:lang w:val="ru-RU"/>
        </w:rPr>
        <w:t xml:space="preserve">конверсий </w:t>
      </w:r>
      <w:r w:rsidRPr="001C24A2">
        <w:rPr>
          <w:sz w:val="18"/>
          <w:szCs w:val="18"/>
          <w:lang w:val="ru-RU"/>
        </w:rPr>
        <w:t>будет введено в эксплуатацию 31 582 тонны экв</w:t>
      </w:r>
      <w:r>
        <w:rPr>
          <w:sz w:val="18"/>
          <w:szCs w:val="18"/>
          <w:lang w:val="ru-RU"/>
        </w:rPr>
        <w:t>.-</w:t>
      </w:r>
      <w:r w:rsidRPr="001C24A2">
        <w:rPr>
          <w:sz w:val="18"/>
          <w:szCs w:val="18"/>
        </w:rPr>
        <w:t>CO</w:t>
      </w:r>
      <w:r w:rsidRPr="001C24A2">
        <w:rPr>
          <w:sz w:val="18"/>
          <w:szCs w:val="18"/>
          <w:vertAlign w:val="subscript"/>
          <w:lang w:val="ru-RU"/>
        </w:rPr>
        <w:t>2</w:t>
      </w:r>
      <w:r>
        <w:rPr>
          <w:sz w:val="18"/>
          <w:szCs w:val="18"/>
          <w:vertAlign w:val="subscript"/>
          <w:lang w:val="ru-RU"/>
        </w:rPr>
        <w:t xml:space="preserve"> </w:t>
      </w:r>
      <w:r w:rsidRPr="001C24A2">
        <w:rPr>
          <w:sz w:val="18"/>
          <w:szCs w:val="18"/>
          <w:lang w:val="ru-RU"/>
        </w:rPr>
        <w:t xml:space="preserve">ГФУ-32. </w:t>
      </w:r>
    </w:p>
    <w:p w14:paraId="01E85475" w14:textId="77777777" w:rsidR="006853A0" w:rsidRPr="001C24A2" w:rsidRDefault="006853A0" w:rsidP="00A06508">
      <w:pPr>
        <w:keepNext/>
        <w:rPr>
          <w:sz w:val="20"/>
          <w:szCs w:val="20"/>
          <w:u w:val="single"/>
          <w:lang w:val="ru-RU"/>
        </w:rPr>
      </w:pPr>
      <w:r w:rsidRPr="001C24A2">
        <w:rPr>
          <w:sz w:val="20"/>
          <w:szCs w:val="20"/>
          <w:u w:val="single"/>
          <w:lang w:val="ru-RU"/>
        </w:rPr>
        <w:t xml:space="preserve"> </w:t>
      </w:r>
    </w:p>
    <w:p w14:paraId="01E85476" w14:textId="77777777" w:rsidR="006853A0" w:rsidRPr="001C24A2" w:rsidRDefault="006853A0" w:rsidP="00A06508">
      <w:pPr>
        <w:keepNext/>
        <w:spacing w:after="240"/>
        <w:rPr>
          <w:lang w:val="ru-RU"/>
        </w:rPr>
      </w:pPr>
      <w:r>
        <w:rPr>
          <w:u w:val="single"/>
          <w:lang w:val="ru-RU"/>
        </w:rPr>
        <w:t>Общая стоимость проекта</w:t>
      </w:r>
      <w:r w:rsidRPr="001C24A2">
        <w:rPr>
          <w:lang w:val="ru-RU"/>
        </w:rPr>
        <w:t xml:space="preserve"> </w:t>
      </w:r>
    </w:p>
    <w:p w14:paraId="01E85477" w14:textId="77777777" w:rsidR="006853A0" w:rsidRPr="007743D8" w:rsidRDefault="006853A0" w:rsidP="00A06508">
      <w:pPr>
        <w:pStyle w:val="Heading1"/>
        <w:rPr>
          <w:lang w:val="ru-RU"/>
        </w:rPr>
      </w:pPr>
      <w:r>
        <w:rPr>
          <w:lang w:val="ru-RU"/>
        </w:rPr>
        <w:t xml:space="preserve">При общей стоимости в </w:t>
      </w:r>
      <w:r w:rsidRPr="003F651F">
        <w:rPr>
          <w:lang w:val="ru-RU"/>
        </w:rPr>
        <w:t xml:space="preserve">10 132 270 </w:t>
      </w:r>
      <w:r>
        <w:rPr>
          <w:lang w:val="ru-RU"/>
        </w:rPr>
        <w:t xml:space="preserve">долл. </w:t>
      </w:r>
      <w:r w:rsidRPr="003F651F">
        <w:rPr>
          <w:lang w:val="ru-RU"/>
        </w:rPr>
        <w:t xml:space="preserve">США этап </w:t>
      </w:r>
      <w:r w:rsidRPr="007743D8">
        <w:t>I</w:t>
      </w:r>
      <w:r>
        <w:rPr>
          <w:lang w:val="ru-RU"/>
        </w:rPr>
        <w:t xml:space="preserve"> КПР</w:t>
      </w:r>
      <w:r w:rsidRPr="003F651F">
        <w:rPr>
          <w:lang w:val="ru-RU"/>
        </w:rPr>
        <w:t xml:space="preserve"> для Таиланда</w:t>
      </w:r>
      <w:r>
        <w:rPr>
          <w:lang w:val="ru-RU"/>
        </w:rPr>
        <w:t xml:space="preserve"> обеспечит </w:t>
      </w:r>
      <w:r w:rsidRPr="003F651F">
        <w:rPr>
          <w:lang w:val="ru-RU"/>
        </w:rPr>
        <w:t>сокращение потребления ГФУ на 2 830 814 тонн экв</w:t>
      </w:r>
      <w:r>
        <w:rPr>
          <w:lang w:val="ru-RU"/>
        </w:rPr>
        <w:t>.-</w:t>
      </w:r>
      <w:r w:rsidRPr="003F651F">
        <w:t>CO</w:t>
      </w:r>
      <w:r w:rsidRPr="007743D8">
        <w:rPr>
          <w:vertAlign w:val="subscript"/>
          <w:lang w:val="ru-RU"/>
        </w:rPr>
        <w:t>2</w:t>
      </w:r>
      <w:r w:rsidRPr="003F651F">
        <w:rPr>
          <w:lang w:val="ru-RU"/>
        </w:rPr>
        <w:t xml:space="preserve"> </w:t>
      </w:r>
      <w:r>
        <w:rPr>
          <w:lang w:val="ru-RU"/>
        </w:rPr>
        <w:t>от потребления ГФУ страны, отвечающего критериям ф</w:t>
      </w:r>
      <w:r w:rsidRPr="003F651F">
        <w:rPr>
          <w:lang w:val="ru-RU"/>
        </w:rPr>
        <w:t>инансировани</w:t>
      </w:r>
      <w:r>
        <w:rPr>
          <w:lang w:val="ru-RU"/>
        </w:rPr>
        <w:t>я</w:t>
      </w:r>
      <w:r w:rsidRPr="003F651F">
        <w:rPr>
          <w:lang w:val="ru-RU"/>
        </w:rPr>
        <w:t xml:space="preserve">, как </w:t>
      </w:r>
      <w:r>
        <w:rPr>
          <w:lang w:val="ru-RU"/>
        </w:rPr>
        <w:t xml:space="preserve">кратко </w:t>
      </w:r>
      <w:r w:rsidRPr="003F651F">
        <w:rPr>
          <w:lang w:val="ru-RU"/>
        </w:rPr>
        <w:t xml:space="preserve">показано в таблице 17. На 82-м </w:t>
      </w:r>
      <w:r>
        <w:rPr>
          <w:lang w:val="ru-RU"/>
        </w:rPr>
        <w:t xml:space="preserve">совещании </w:t>
      </w:r>
      <w:r w:rsidRPr="003F651F">
        <w:rPr>
          <w:lang w:val="ru-RU"/>
        </w:rPr>
        <w:t xml:space="preserve">Исполнительный комитет </w:t>
      </w:r>
      <w:r>
        <w:rPr>
          <w:lang w:val="ru-RU"/>
        </w:rPr>
        <w:t xml:space="preserve">утвердил </w:t>
      </w:r>
      <w:r w:rsidRPr="003F651F">
        <w:rPr>
          <w:lang w:val="ru-RU"/>
        </w:rPr>
        <w:t>проект по переходу от ГФУ к пропану (</w:t>
      </w:r>
      <w:r w:rsidRPr="003F651F">
        <w:t>R</w:t>
      </w:r>
      <w:r w:rsidRPr="003F651F">
        <w:rPr>
          <w:lang w:val="ru-RU"/>
        </w:rPr>
        <w:t>-290) и изобутану (</w:t>
      </w:r>
      <w:r w:rsidRPr="003F651F">
        <w:t>R</w:t>
      </w:r>
      <w:r w:rsidRPr="003F651F">
        <w:rPr>
          <w:lang w:val="ru-RU"/>
        </w:rPr>
        <w:t>-600</w:t>
      </w:r>
      <w:r w:rsidRPr="003F651F">
        <w:t>a</w:t>
      </w:r>
      <w:r w:rsidRPr="003F651F">
        <w:rPr>
          <w:lang w:val="ru-RU"/>
        </w:rPr>
        <w:t xml:space="preserve">) </w:t>
      </w:r>
      <w:r>
        <w:rPr>
          <w:lang w:val="ru-RU"/>
        </w:rPr>
        <w:t>в</w:t>
      </w:r>
      <w:r w:rsidRPr="003F651F">
        <w:rPr>
          <w:lang w:val="ru-RU"/>
        </w:rPr>
        <w:t xml:space="preserve"> производстве коммерческого холодильного оборудования на предприятии </w:t>
      </w:r>
      <w:r w:rsidRPr="003F651F">
        <w:t>Pattana</w:t>
      </w:r>
      <w:r w:rsidRPr="003F651F">
        <w:rPr>
          <w:lang w:val="ru-RU"/>
        </w:rPr>
        <w:t xml:space="preserve"> </w:t>
      </w:r>
      <w:r w:rsidRPr="003F651F">
        <w:t>Intercool</w:t>
      </w:r>
      <w:r w:rsidRPr="003F651F">
        <w:rPr>
          <w:lang w:val="ru-RU"/>
        </w:rPr>
        <w:t xml:space="preserve"> </w:t>
      </w:r>
      <w:r w:rsidRPr="003F651F">
        <w:t>Co</w:t>
      </w:r>
      <w:r w:rsidRPr="003F651F">
        <w:rPr>
          <w:lang w:val="ru-RU"/>
        </w:rPr>
        <w:t xml:space="preserve">. </w:t>
      </w:r>
      <w:r w:rsidRPr="003F651F">
        <w:t>Ltd</w:t>
      </w:r>
      <w:r w:rsidRPr="007743D8">
        <w:rPr>
          <w:rStyle w:val="FootnoteReference"/>
        </w:rPr>
        <w:footnoteReference w:id="13"/>
      </w:r>
      <w:r w:rsidRPr="003F651F">
        <w:rPr>
          <w:lang w:val="ru-RU"/>
        </w:rPr>
        <w:t xml:space="preserve">. В сочетании с сокращениями, которые будут достигнуты на этапе </w:t>
      </w:r>
      <w:r w:rsidRPr="007743D8">
        <w:t>I</w:t>
      </w:r>
      <w:r w:rsidRPr="007743D8">
        <w:rPr>
          <w:lang w:val="ru-RU"/>
        </w:rPr>
        <w:t xml:space="preserve"> </w:t>
      </w:r>
      <w:r>
        <w:rPr>
          <w:lang w:val="ru-RU"/>
        </w:rPr>
        <w:t>КПР</w:t>
      </w:r>
      <w:r w:rsidRPr="003F651F">
        <w:rPr>
          <w:lang w:val="ru-RU"/>
        </w:rPr>
        <w:t xml:space="preserve">, общее сокращение оставшегося потребления ГФУ в стране, </w:t>
      </w:r>
      <w:r>
        <w:rPr>
          <w:lang w:val="ru-RU"/>
        </w:rPr>
        <w:t xml:space="preserve">отвечающего критериям финансирования, </w:t>
      </w:r>
      <w:r w:rsidRPr="003F651F">
        <w:rPr>
          <w:lang w:val="ru-RU"/>
        </w:rPr>
        <w:t>составит 2 843 369 тонн экв</w:t>
      </w:r>
      <w:r>
        <w:rPr>
          <w:lang w:val="ru-RU"/>
        </w:rPr>
        <w:t>.-</w:t>
      </w:r>
      <w:r w:rsidRPr="003F651F">
        <w:t>CO</w:t>
      </w:r>
      <w:r w:rsidRPr="007743D8">
        <w:rPr>
          <w:vertAlign w:val="subscript"/>
          <w:lang w:val="ru-RU"/>
        </w:rPr>
        <w:t>2</w:t>
      </w:r>
      <w:r w:rsidRPr="003F651F">
        <w:rPr>
          <w:lang w:val="ru-RU"/>
        </w:rPr>
        <w:t>.</w:t>
      </w:r>
      <w:r>
        <w:rPr>
          <w:lang w:val="ru-RU"/>
        </w:rPr>
        <w:t xml:space="preserve">  </w:t>
      </w:r>
      <w:r w:rsidRPr="007743D8">
        <w:rPr>
          <w:lang w:val="ru-RU"/>
        </w:rPr>
        <w:t xml:space="preserve"> </w:t>
      </w:r>
    </w:p>
    <w:p w14:paraId="01E85478" w14:textId="77777777" w:rsidR="006853A0" w:rsidRPr="007743D8" w:rsidRDefault="006853A0" w:rsidP="00A06508">
      <w:pPr>
        <w:pStyle w:val="Heading1"/>
        <w:numPr>
          <w:ilvl w:val="0"/>
          <w:numId w:val="0"/>
        </w:numPr>
        <w:spacing w:after="0"/>
        <w:rPr>
          <w:lang w:val="ru-RU"/>
        </w:rPr>
      </w:pPr>
      <w:r>
        <w:rPr>
          <w:b/>
          <w:bCs/>
          <w:lang w:val="ru-RU"/>
        </w:rPr>
        <w:t>Таблица</w:t>
      </w:r>
      <w:r w:rsidRPr="001F18D4">
        <w:rPr>
          <w:b/>
          <w:bCs/>
          <w:lang w:val="ru-RU"/>
        </w:rPr>
        <w:t xml:space="preserve"> 17. </w:t>
      </w:r>
      <w:r>
        <w:rPr>
          <w:b/>
          <w:bCs/>
          <w:lang w:val="ru-RU"/>
        </w:rPr>
        <w:t>Согласованная</w:t>
      </w:r>
      <w:r w:rsidRPr="007743D8">
        <w:rPr>
          <w:b/>
          <w:bCs/>
          <w:lang w:val="ru-RU"/>
        </w:rPr>
        <w:t xml:space="preserve"> </w:t>
      </w:r>
      <w:r>
        <w:rPr>
          <w:b/>
          <w:bCs/>
          <w:lang w:val="ru-RU"/>
        </w:rPr>
        <w:t>стоимость</w:t>
      </w:r>
      <w:r w:rsidRPr="007743D8">
        <w:rPr>
          <w:b/>
          <w:bCs/>
          <w:lang w:val="ru-RU"/>
        </w:rPr>
        <w:t xml:space="preserve"> </w:t>
      </w:r>
      <w:r>
        <w:rPr>
          <w:b/>
          <w:bCs/>
          <w:lang w:val="ru-RU"/>
        </w:rPr>
        <w:t>мероприятий</w:t>
      </w:r>
      <w:r w:rsidRPr="007743D8">
        <w:rPr>
          <w:b/>
          <w:bCs/>
          <w:lang w:val="ru-RU"/>
        </w:rPr>
        <w:t xml:space="preserve">, </w:t>
      </w:r>
      <w:r>
        <w:rPr>
          <w:b/>
          <w:bCs/>
          <w:lang w:val="ru-RU"/>
        </w:rPr>
        <w:t>подлежащих</w:t>
      </w:r>
      <w:r w:rsidRPr="007743D8">
        <w:rPr>
          <w:b/>
          <w:bCs/>
          <w:lang w:val="ru-RU"/>
        </w:rPr>
        <w:t xml:space="preserve"> </w:t>
      </w:r>
      <w:r>
        <w:rPr>
          <w:b/>
          <w:bCs/>
          <w:lang w:val="ru-RU"/>
        </w:rPr>
        <w:t>реализации</w:t>
      </w:r>
      <w:r w:rsidRPr="007743D8">
        <w:rPr>
          <w:b/>
          <w:bCs/>
          <w:lang w:val="ru-RU"/>
        </w:rPr>
        <w:t xml:space="preserve"> </w:t>
      </w:r>
      <w:r>
        <w:rPr>
          <w:b/>
          <w:bCs/>
          <w:lang w:val="ru-RU"/>
        </w:rPr>
        <w:t>на</w:t>
      </w:r>
      <w:r w:rsidRPr="007743D8">
        <w:rPr>
          <w:b/>
          <w:bCs/>
          <w:lang w:val="ru-RU"/>
        </w:rPr>
        <w:t xml:space="preserve"> </w:t>
      </w:r>
      <w:r>
        <w:rPr>
          <w:b/>
          <w:bCs/>
          <w:lang w:val="ru-RU"/>
        </w:rPr>
        <w:t>этапе</w:t>
      </w:r>
      <w:r w:rsidRPr="007743D8">
        <w:rPr>
          <w:b/>
          <w:bCs/>
          <w:lang w:val="ru-RU"/>
        </w:rPr>
        <w:t xml:space="preserve"> </w:t>
      </w:r>
      <w:r w:rsidRPr="002B1660">
        <w:rPr>
          <w:b/>
          <w:bCs/>
        </w:rPr>
        <w:t>I</w:t>
      </w:r>
      <w:r w:rsidRPr="007743D8">
        <w:rPr>
          <w:b/>
          <w:bCs/>
          <w:lang w:val="ru-RU"/>
        </w:rPr>
        <w:t xml:space="preserve"> </w:t>
      </w:r>
      <w:r>
        <w:rPr>
          <w:b/>
          <w:bCs/>
          <w:lang w:val="ru-RU"/>
        </w:rPr>
        <w:t xml:space="preserve">КПР для Таиланда </w:t>
      </w:r>
      <w:r w:rsidRPr="007743D8">
        <w:rPr>
          <w:lang w:val="ru-RU"/>
        </w:rPr>
        <w:t xml:space="preserve"> </w:t>
      </w:r>
    </w:p>
    <w:tbl>
      <w:tblPr>
        <w:tblW w:w="5124" w:type="pct"/>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1"/>
        <w:gridCol w:w="1195"/>
        <w:gridCol w:w="943"/>
        <w:gridCol w:w="889"/>
        <w:gridCol w:w="930"/>
        <w:gridCol w:w="979"/>
        <w:gridCol w:w="1063"/>
        <w:gridCol w:w="988"/>
        <w:gridCol w:w="1188"/>
      </w:tblGrid>
      <w:tr w:rsidR="006853A0" w:rsidRPr="00E33122" w14:paraId="01E8547E" w14:textId="77777777" w:rsidTr="005A0886">
        <w:trPr>
          <w:trHeight w:val="53"/>
          <w:tblHeader/>
        </w:trPr>
        <w:tc>
          <w:tcPr>
            <w:tcW w:w="815" w:type="pct"/>
            <w:vMerge w:val="restart"/>
            <w:tcMar>
              <w:left w:w="85" w:type="dxa"/>
              <w:right w:w="85" w:type="dxa"/>
            </w:tcMar>
            <w:vAlign w:val="center"/>
          </w:tcPr>
          <w:p w14:paraId="01E85479" w14:textId="77777777" w:rsidR="006853A0" w:rsidRPr="00E33122" w:rsidRDefault="006853A0" w:rsidP="00A06508">
            <w:pPr>
              <w:keepNext/>
              <w:spacing w:before="20" w:after="20"/>
              <w:ind w:right="-17"/>
              <w:jc w:val="center"/>
              <w:rPr>
                <w:b/>
                <w:sz w:val="18"/>
                <w:szCs w:val="18"/>
                <w:lang w:val="ru-RU" w:eastAsia="en-CA"/>
              </w:rPr>
            </w:pPr>
            <w:r w:rsidRPr="00E33122">
              <w:rPr>
                <w:b/>
                <w:sz w:val="18"/>
                <w:szCs w:val="18"/>
                <w:lang w:val="ru-RU" w:eastAsia="en-CA"/>
              </w:rPr>
              <w:t xml:space="preserve">Сектор </w:t>
            </w:r>
          </w:p>
        </w:tc>
        <w:tc>
          <w:tcPr>
            <w:tcW w:w="612" w:type="pct"/>
            <w:vMerge w:val="restart"/>
            <w:tcMar>
              <w:left w:w="85" w:type="dxa"/>
              <w:right w:w="85" w:type="dxa"/>
            </w:tcMar>
            <w:vAlign w:val="center"/>
          </w:tcPr>
          <w:p w14:paraId="01E8547A" w14:textId="77777777" w:rsidR="006853A0" w:rsidRPr="00E33122" w:rsidRDefault="006853A0" w:rsidP="00A06508">
            <w:pPr>
              <w:spacing w:before="20" w:after="20"/>
              <w:ind w:left="-16" w:right="-16"/>
              <w:jc w:val="center"/>
              <w:rPr>
                <w:b/>
                <w:bCs/>
                <w:sz w:val="18"/>
                <w:szCs w:val="18"/>
                <w:lang w:val="ru-RU" w:eastAsia="en-CA"/>
              </w:rPr>
            </w:pPr>
            <w:r w:rsidRPr="00E33122">
              <w:rPr>
                <w:b/>
                <w:bCs/>
                <w:sz w:val="18"/>
                <w:szCs w:val="18"/>
                <w:lang w:val="ru-RU" w:eastAsia="en-CA"/>
              </w:rPr>
              <w:t>ГФУ</w:t>
            </w:r>
          </w:p>
        </w:tc>
        <w:tc>
          <w:tcPr>
            <w:tcW w:w="1915" w:type="pct"/>
            <w:gridSpan w:val="4"/>
            <w:tcMar>
              <w:left w:w="85" w:type="dxa"/>
              <w:right w:w="85" w:type="dxa"/>
            </w:tcMar>
            <w:vAlign w:val="center"/>
          </w:tcPr>
          <w:p w14:paraId="01E8547B" w14:textId="77777777" w:rsidR="006853A0" w:rsidRPr="00E33122" w:rsidRDefault="006853A0" w:rsidP="00A06508">
            <w:pPr>
              <w:spacing w:before="20" w:after="20"/>
              <w:ind w:right="-16"/>
              <w:jc w:val="center"/>
              <w:rPr>
                <w:b/>
                <w:sz w:val="18"/>
                <w:szCs w:val="18"/>
                <w:lang w:val="ru-RU" w:eastAsia="en-CA"/>
              </w:rPr>
            </w:pPr>
            <w:r w:rsidRPr="00E33122">
              <w:rPr>
                <w:b/>
                <w:sz w:val="18"/>
                <w:szCs w:val="18"/>
                <w:lang w:val="ru-RU" w:eastAsia="en-CA"/>
              </w:rPr>
              <w:t xml:space="preserve">Поэтапный отказ, который должен быть достигнут </w:t>
            </w:r>
          </w:p>
        </w:tc>
        <w:tc>
          <w:tcPr>
            <w:tcW w:w="544" w:type="pct"/>
            <w:tcMar>
              <w:left w:w="85" w:type="dxa"/>
              <w:right w:w="85" w:type="dxa"/>
            </w:tcMar>
            <w:vAlign w:val="center"/>
          </w:tcPr>
          <w:p w14:paraId="01E8547C" w14:textId="77777777" w:rsidR="006853A0" w:rsidRPr="00E33122" w:rsidRDefault="006853A0" w:rsidP="00A06508">
            <w:pPr>
              <w:spacing w:before="20" w:after="20"/>
              <w:ind w:right="-16"/>
              <w:jc w:val="center"/>
              <w:rPr>
                <w:b/>
                <w:sz w:val="18"/>
                <w:szCs w:val="18"/>
                <w:lang w:val="ru-RU" w:eastAsia="en-CA"/>
              </w:rPr>
            </w:pPr>
            <w:r w:rsidRPr="00E33122">
              <w:rPr>
                <w:b/>
                <w:sz w:val="18"/>
                <w:szCs w:val="18"/>
                <w:lang w:val="ru-RU" w:eastAsia="en-CA"/>
              </w:rPr>
              <w:t xml:space="preserve">Расходы </w:t>
            </w:r>
          </w:p>
        </w:tc>
        <w:tc>
          <w:tcPr>
            <w:tcW w:w="1115" w:type="pct"/>
            <w:gridSpan w:val="2"/>
            <w:tcMar>
              <w:left w:w="85" w:type="dxa"/>
              <w:right w:w="85" w:type="dxa"/>
            </w:tcMar>
            <w:vAlign w:val="center"/>
          </w:tcPr>
          <w:p w14:paraId="01E8547D" w14:textId="77777777" w:rsidR="006853A0" w:rsidRPr="00E33122" w:rsidRDefault="006853A0" w:rsidP="00A06508">
            <w:pPr>
              <w:spacing w:before="20" w:after="20"/>
              <w:ind w:right="-16"/>
              <w:jc w:val="center"/>
              <w:rPr>
                <w:b/>
                <w:sz w:val="18"/>
                <w:szCs w:val="18"/>
                <w:lang w:eastAsia="en-CA"/>
              </w:rPr>
            </w:pPr>
            <w:r w:rsidRPr="00E33122">
              <w:rPr>
                <w:b/>
                <w:sz w:val="18"/>
                <w:szCs w:val="18"/>
                <w:lang w:val="ru-RU" w:eastAsia="en-CA"/>
              </w:rPr>
              <w:t>РТБ</w:t>
            </w:r>
            <w:r w:rsidRPr="00E33122">
              <w:rPr>
                <w:b/>
                <w:sz w:val="18"/>
                <w:szCs w:val="18"/>
                <w:lang w:eastAsia="en-CA"/>
              </w:rPr>
              <w:t>*</w:t>
            </w:r>
          </w:p>
        </w:tc>
      </w:tr>
      <w:tr w:rsidR="006853A0" w:rsidRPr="00E33122" w14:paraId="01E85486" w14:textId="77777777" w:rsidTr="005A0886">
        <w:trPr>
          <w:trHeight w:val="39"/>
          <w:tblHeader/>
        </w:trPr>
        <w:tc>
          <w:tcPr>
            <w:tcW w:w="815" w:type="pct"/>
            <w:vMerge/>
            <w:tcMar>
              <w:left w:w="85" w:type="dxa"/>
              <w:right w:w="85" w:type="dxa"/>
            </w:tcMar>
            <w:vAlign w:val="center"/>
          </w:tcPr>
          <w:p w14:paraId="01E8547F" w14:textId="77777777" w:rsidR="006853A0" w:rsidRPr="00E33122" w:rsidRDefault="006853A0" w:rsidP="00A06508">
            <w:pPr>
              <w:spacing w:before="20" w:after="20"/>
              <w:ind w:right="-16"/>
              <w:jc w:val="center"/>
              <w:rPr>
                <w:b/>
                <w:sz w:val="18"/>
                <w:szCs w:val="18"/>
              </w:rPr>
            </w:pPr>
          </w:p>
        </w:tc>
        <w:tc>
          <w:tcPr>
            <w:tcW w:w="612" w:type="pct"/>
            <w:vMerge/>
            <w:tcMar>
              <w:left w:w="85" w:type="dxa"/>
              <w:right w:w="85" w:type="dxa"/>
            </w:tcMar>
            <w:vAlign w:val="center"/>
          </w:tcPr>
          <w:p w14:paraId="01E85480" w14:textId="77777777" w:rsidR="006853A0" w:rsidRPr="00E33122" w:rsidRDefault="006853A0" w:rsidP="00A06508">
            <w:pPr>
              <w:spacing w:before="20" w:after="20"/>
              <w:ind w:right="-16"/>
              <w:jc w:val="center"/>
              <w:rPr>
                <w:b/>
                <w:sz w:val="18"/>
                <w:szCs w:val="18"/>
              </w:rPr>
            </w:pPr>
          </w:p>
        </w:tc>
        <w:tc>
          <w:tcPr>
            <w:tcW w:w="937" w:type="pct"/>
            <w:gridSpan w:val="2"/>
            <w:tcMar>
              <w:left w:w="85" w:type="dxa"/>
              <w:right w:w="85" w:type="dxa"/>
            </w:tcMar>
            <w:vAlign w:val="center"/>
          </w:tcPr>
          <w:p w14:paraId="01E85481" w14:textId="77777777" w:rsidR="006853A0" w:rsidRPr="00E33122" w:rsidRDefault="006853A0" w:rsidP="00A06508">
            <w:pPr>
              <w:spacing w:before="20" w:after="20"/>
              <w:ind w:right="-16"/>
              <w:jc w:val="center"/>
              <w:rPr>
                <w:b/>
                <w:sz w:val="18"/>
                <w:szCs w:val="18"/>
                <w:lang w:val="ru-RU"/>
              </w:rPr>
            </w:pPr>
            <w:r w:rsidRPr="00E33122">
              <w:rPr>
                <w:b/>
                <w:bCs/>
                <w:sz w:val="18"/>
                <w:szCs w:val="18"/>
                <w:lang w:val="ru-RU" w:eastAsia="en-CA"/>
              </w:rPr>
              <w:t>мт</w:t>
            </w:r>
          </w:p>
        </w:tc>
        <w:tc>
          <w:tcPr>
            <w:tcW w:w="977" w:type="pct"/>
            <w:gridSpan w:val="2"/>
            <w:tcMar>
              <w:left w:w="85" w:type="dxa"/>
              <w:right w:w="85" w:type="dxa"/>
            </w:tcMar>
            <w:vAlign w:val="center"/>
          </w:tcPr>
          <w:p w14:paraId="01E85482" w14:textId="77777777" w:rsidR="006853A0" w:rsidRPr="00E33122" w:rsidRDefault="006853A0" w:rsidP="00A06508">
            <w:pPr>
              <w:spacing w:before="20" w:after="20"/>
              <w:ind w:right="-16"/>
              <w:jc w:val="center"/>
              <w:rPr>
                <w:b/>
                <w:sz w:val="18"/>
                <w:szCs w:val="18"/>
                <w:lang w:val="ru-RU"/>
              </w:rPr>
            </w:pPr>
            <w:r w:rsidRPr="00E33122">
              <w:rPr>
                <w:b/>
                <w:sz w:val="18"/>
                <w:szCs w:val="18"/>
                <w:lang w:val="ru-RU"/>
              </w:rPr>
              <w:t>тонны</w:t>
            </w:r>
            <w:r w:rsidRPr="00E33122">
              <w:rPr>
                <w:b/>
                <w:sz w:val="18"/>
                <w:szCs w:val="18"/>
              </w:rPr>
              <w:t xml:space="preserve"> </w:t>
            </w:r>
            <w:r w:rsidRPr="00E33122">
              <w:rPr>
                <w:b/>
                <w:sz w:val="18"/>
                <w:szCs w:val="18"/>
                <w:lang w:val="ru-RU"/>
              </w:rPr>
              <w:t>экв</w:t>
            </w:r>
            <w:r w:rsidRPr="00E33122">
              <w:rPr>
                <w:b/>
                <w:sz w:val="18"/>
                <w:szCs w:val="18"/>
              </w:rPr>
              <w:t>.-CO</w:t>
            </w:r>
            <w:r w:rsidRPr="00E33122">
              <w:rPr>
                <w:b/>
                <w:sz w:val="18"/>
                <w:szCs w:val="18"/>
                <w:vertAlign w:val="subscript"/>
              </w:rPr>
              <w:t>2</w:t>
            </w:r>
            <w:r w:rsidRPr="00E33122">
              <w:rPr>
                <w:sz w:val="18"/>
                <w:szCs w:val="18"/>
                <w:vertAlign w:val="subscript"/>
              </w:rPr>
              <w:t xml:space="preserve"> </w:t>
            </w:r>
            <w:r w:rsidRPr="00E33122">
              <w:rPr>
                <w:b/>
                <w:sz w:val="18"/>
                <w:szCs w:val="18"/>
                <w:lang w:val="ru-RU"/>
              </w:rPr>
              <w:t xml:space="preserve"> </w:t>
            </w:r>
          </w:p>
        </w:tc>
        <w:tc>
          <w:tcPr>
            <w:tcW w:w="544" w:type="pct"/>
            <w:vMerge w:val="restart"/>
            <w:tcMar>
              <w:left w:w="85" w:type="dxa"/>
              <w:right w:w="85" w:type="dxa"/>
            </w:tcMar>
            <w:vAlign w:val="center"/>
          </w:tcPr>
          <w:p w14:paraId="01E85483" w14:textId="77777777" w:rsidR="006853A0" w:rsidRPr="00E33122" w:rsidRDefault="006853A0" w:rsidP="00A06508">
            <w:pPr>
              <w:spacing w:before="20" w:after="20"/>
              <w:ind w:right="-16"/>
              <w:jc w:val="center"/>
              <w:rPr>
                <w:b/>
                <w:sz w:val="18"/>
                <w:szCs w:val="18"/>
                <w:lang w:val="ru-RU"/>
              </w:rPr>
            </w:pPr>
            <w:r w:rsidRPr="00E33122">
              <w:rPr>
                <w:b/>
                <w:sz w:val="18"/>
                <w:szCs w:val="18"/>
                <w:lang w:val="ru-RU"/>
              </w:rPr>
              <w:t xml:space="preserve">долл. США  </w:t>
            </w:r>
          </w:p>
        </w:tc>
        <w:tc>
          <w:tcPr>
            <w:tcW w:w="506" w:type="pct"/>
            <w:vMerge w:val="restart"/>
            <w:tcMar>
              <w:left w:w="85" w:type="dxa"/>
              <w:right w:w="85" w:type="dxa"/>
            </w:tcMar>
            <w:vAlign w:val="center"/>
          </w:tcPr>
          <w:p w14:paraId="01E85484" w14:textId="77777777" w:rsidR="006853A0" w:rsidRPr="00E33122" w:rsidRDefault="006853A0" w:rsidP="00A06508">
            <w:pPr>
              <w:tabs>
                <w:tab w:val="left" w:pos="744"/>
              </w:tabs>
              <w:spacing w:before="20" w:after="20"/>
              <w:ind w:right="-16"/>
              <w:jc w:val="center"/>
              <w:rPr>
                <w:b/>
                <w:sz w:val="18"/>
                <w:szCs w:val="18"/>
                <w:lang w:val="ru-RU"/>
              </w:rPr>
            </w:pPr>
            <w:r w:rsidRPr="00E33122">
              <w:rPr>
                <w:b/>
                <w:sz w:val="18"/>
                <w:szCs w:val="18"/>
                <w:lang w:val="ru-RU"/>
              </w:rPr>
              <w:t>долл. США /кг</w:t>
            </w:r>
          </w:p>
        </w:tc>
        <w:tc>
          <w:tcPr>
            <w:tcW w:w="609" w:type="pct"/>
            <w:vMerge w:val="restart"/>
            <w:tcMar>
              <w:left w:w="85" w:type="dxa"/>
              <w:right w:w="85" w:type="dxa"/>
            </w:tcMar>
            <w:vAlign w:val="center"/>
          </w:tcPr>
          <w:p w14:paraId="01E85485" w14:textId="77777777" w:rsidR="006853A0" w:rsidRPr="00E33122" w:rsidRDefault="006853A0" w:rsidP="00A06508">
            <w:pPr>
              <w:spacing w:before="20" w:after="20"/>
              <w:ind w:left="-83" w:right="-16"/>
              <w:jc w:val="center"/>
              <w:rPr>
                <w:b/>
                <w:sz w:val="18"/>
                <w:szCs w:val="18"/>
                <w:lang w:val="ru-RU"/>
              </w:rPr>
            </w:pPr>
            <w:r w:rsidRPr="00E33122">
              <w:rPr>
                <w:b/>
                <w:sz w:val="18"/>
                <w:szCs w:val="18"/>
                <w:lang w:val="ru-RU"/>
              </w:rPr>
              <w:t>долл. США /</w:t>
            </w:r>
            <w:r w:rsidRPr="00E33122">
              <w:rPr>
                <w:b/>
                <w:sz w:val="18"/>
                <w:szCs w:val="18"/>
                <w:lang w:val="ru-RU" w:eastAsia="en-CA"/>
              </w:rPr>
              <w:t xml:space="preserve"> </w:t>
            </w:r>
            <w:r w:rsidRPr="00E33122">
              <w:rPr>
                <w:b/>
                <w:sz w:val="18"/>
                <w:szCs w:val="18"/>
                <w:lang w:val="ru-RU"/>
              </w:rPr>
              <w:t>тонны экв.-</w:t>
            </w:r>
            <w:r w:rsidRPr="00E33122">
              <w:rPr>
                <w:b/>
                <w:sz w:val="18"/>
                <w:szCs w:val="18"/>
              </w:rPr>
              <w:t>CO</w:t>
            </w:r>
            <w:r w:rsidRPr="00E33122">
              <w:rPr>
                <w:b/>
                <w:sz w:val="18"/>
                <w:szCs w:val="18"/>
                <w:vertAlign w:val="subscript"/>
                <w:lang w:val="ru-RU"/>
              </w:rPr>
              <w:t>2</w:t>
            </w:r>
            <w:r w:rsidRPr="00E33122">
              <w:rPr>
                <w:sz w:val="18"/>
                <w:szCs w:val="18"/>
                <w:vertAlign w:val="subscript"/>
                <w:lang w:val="ru-RU"/>
              </w:rPr>
              <w:t xml:space="preserve"> </w:t>
            </w:r>
            <w:r w:rsidRPr="00E33122">
              <w:rPr>
                <w:b/>
                <w:sz w:val="18"/>
                <w:szCs w:val="18"/>
                <w:lang w:val="ru-RU"/>
              </w:rPr>
              <w:t xml:space="preserve"> </w:t>
            </w:r>
          </w:p>
        </w:tc>
      </w:tr>
      <w:tr w:rsidR="006853A0" w:rsidRPr="00E33122" w14:paraId="01E85490" w14:textId="77777777" w:rsidTr="005A0886">
        <w:trPr>
          <w:trHeight w:val="39"/>
          <w:tblHeader/>
        </w:trPr>
        <w:tc>
          <w:tcPr>
            <w:tcW w:w="815" w:type="pct"/>
            <w:vMerge/>
            <w:tcMar>
              <w:left w:w="85" w:type="dxa"/>
              <w:right w:w="85" w:type="dxa"/>
            </w:tcMar>
            <w:vAlign w:val="center"/>
          </w:tcPr>
          <w:p w14:paraId="01E85487" w14:textId="77777777" w:rsidR="006853A0" w:rsidRPr="00E33122" w:rsidRDefault="006853A0" w:rsidP="00A06508">
            <w:pPr>
              <w:spacing w:before="20" w:after="20"/>
              <w:ind w:right="-16"/>
              <w:jc w:val="center"/>
              <w:rPr>
                <w:b/>
                <w:sz w:val="18"/>
                <w:szCs w:val="18"/>
                <w:lang w:val="ru-RU" w:eastAsia="en-CA"/>
              </w:rPr>
            </w:pPr>
          </w:p>
        </w:tc>
        <w:tc>
          <w:tcPr>
            <w:tcW w:w="612" w:type="pct"/>
            <w:vMerge/>
            <w:tcMar>
              <w:left w:w="85" w:type="dxa"/>
              <w:right w:w="85" w:type="dxa"/>
            </w:tcMar>
            <w:vAlign w:val="center"/>
          </w:tcPr>
          <w:p w14:paraId="01E85488" w14:textId="77777777" w:rsidR="006853A0" w:rsidRPr="00E33122" w:rsidRDefault="006853A0" w:rsidP="00A06508">
            <w:pPr>
              <w:spacing w:before="20" w:after="20"/>
              <w:ind w:right="-16"/>
              <w:jc w:val="center"/>
              <w:rPr>
                <w:b/>
                <w:bCs/>
                <w:sz w:val="18"/>
                <w:szCs w:val="18"/>
                <w:lang w:val="ru-RU" w:eastAsia="en-CA"/>
              </w:rPr>
            </w:pPr>
          </w:p>
        </w:tc>
        <w:tc>
          <w:tcPr>
            <w:tcW w:w="483" w:type="pct"/>
            <w:tcMar>
              <w:left w:w="85" w:type="dxa"/>
              <w:right w:w="85" w:type="dxa"/>
            </w:tcMar>
            <w:vAlign w:val="center"/>
          </w:tcPr>
          <w:p w14:paraId="01E85489" w14:textId="77777777" w:rsidR="006853A0" w:rsidRPr="00E33122" w:rsidRDefault="006853A0" w:rsidP="00A06508">
            <w:pPr>
              <w:keepNext/>
              <w:spacing w:before="20" w:after="20"/>
              <w:ind w:right="-16"/>
              <w:jc w:val="center"/>
              <w:rPr>
                <w:b/>
                <w:sz w:val="18"/>
                <w:szCs w:val="18"/>
                <w:lang w:val="ru-RU" w:eastAsia="en-CA"/>
              </w:rPr>
            </w:pPr>
            <w:r w:rsidRPr="00E33122">
              <w:rPr>
                <w:b/>
                <w:sz w:val="18"/>
                <w:szCs w:val="18"/>
                <w:lang w:val="ru-RU" w:eastAsia="en-CA"/>
              </w:rPr>
              <w:t xml:space="preserve">Финансировано </w:t>
            </w:r>
          </w:p>
        </w:tc>
        <w:tc>
          <w:tcPr>
            <w:tcW w:w="455" w:type="pct"/>
            <w:tcMar>
              <w:left w:w="85" w:type="dxa"/>
              <w:right w:w="85" w:type="dxa"/>
            </w:tcMar>
            <w:vAlign w:val="center"/>
          </w:tcPr>
          <w:p w14:paraId="01E8548A" w14:textId="77777777" w:rsidR="006853A0" w:rsidRPr="00E33122" w:rsidRDefault="006853A0" w:rsidP="00A06508">
            <w:pPr>
              <w:keepNext/>
              <w:tabs>
                <w:tab w:val="left" w:pos="181"/>
              </w:tabs>
              <w:spacing w:before="20" w:after="20"/>
              <w:ind w:left="-87" w:right="-83"/>
              <w:jc w:val="center"/>
              <w:rPr>
                <w:b/>
                <w:sz w:val="18"/>
                <w:szCs w:val="18"/>
                <w:lang w:val="ru-RU" w:eastAsia="en-CA"/>
              </w:rPr>
            </w:pPr>
            <w:r w:rsidRPr="00E33122">
              <w:rPr>
                <w:b/>
                <w:sz w:val="18"/>
                <w:szCs w:val="18"/>
                <w:lang w:val="ru-RU" w:eastAsia="en-CA"/>
              </w:rPr>
              <w:t>Не финансировано</w:t>
            </w:r>
          </w:p>
        </w:tc>
        <w:tc>
          <w:tcPr>
            <w:tcW w:w="476" w:type="pct"/>
            <w:tcMar>
              <w:left w:w="85" w:type="dxa"/>
              <w:right w:w="85" w:type="dxa"/>
            </w:tcMar>
            <w:vAlign w:val="center"/>
          </w:tcPr>
          <w:p w14:paraId="01E8548B" w14:textId="77777777" w:rsidR="006853A0" w:rsidRPr="00E33122" w:rsidRDefault="006853A0" w:rsidP="00CF23F8">
            <w:pPr>
              <w:keepNext/>
              <w:spacing w:before="20" w:after="20"/>
              <w:ind w:right="-16"/>
              <w:jc w:val="center"/>
              <w:rPr>
                <w:b/>
                <w:sz w:val="18"/>
                <w:szCs w:val="18"/>
                <w:lang w:val="ru-RU" w:eastAsia="en-CA"/>
              </w:rPr>
            </w:pPr>
            <w:r w:rsidRPr="00E33122">
              <w:rPr>
                <w:b/>
                <w:sz w:val="18"/>
                <w:szCs w:val="18"/>
                <w:lang w:val="ru-RU" w:eastAsia="en-CA"/>
              </w:rPr>
              <w:t xml:space="preserve">Финансировано </w:t>
            </w:r>
          </w:p>
        </w:tc>
        <w:tc>
          <w:tcPr>
            <w:tcW w:w="501" w:type="pct"/>
            <w:tcMar>
              <w:left w:w="85" w:type="dxa"/>
              <w:right w:w="85" w:type="dxa"/>
            </w:tcMar>
            <w:vAlign w:val="center"/>
          </w:tcPr>
          <w:p w14:paraId="01E8548C" w14:textId="77777777" w:rsidR="006853A0" w:rsidRPr="00E33122" w:rsidRDefault="006853A0" w:rsidP="00CF23F8">
            <w:pPr>
              <w:keepNext/>
              <w:tabs>
                <w:tab w:val="left" w:pos="181"/>
              </w:tabs>
              <w:spacing w:before="20" w:after="20"/>
              <w:ind w:left="-87" w:right="-83"/>
              <w:jc w:val="center"/>
              <w:rPr>
                <w:b/>
                <w:sz w:val="18"/>
                <w:szCs w:val="18"/>
                <w:lang w:val="ru-RU" w:eastAsia="en-CA"/>
              </w:rPr>
            </w:pPr>
            <w:r w:rsidRPr="00E33122">
              <w:rPr>
                <w:b/>
                <w:sz w:val="18"/>
                <w:szCs w:val="18"/>
                <w:lang w:val="ru-RU" w:eastAsia="en-CA"/>
              </w:rPr>
              <w:t>Не финансировано</w:t>
            </w:r>
          </w:p>
        </w:tc>
        <w:tc>
          <w:tcPr>
            <w:tcW w:w="544" w:type="pct"/>
            <w:vMerge/>
            <w:tcMar>
              <w:left w:w="85" w:type="dxa"/>
              <w:right w:w="85" w:type="dxa"/>
            </w:tcMar>
            <w:vAlign w:val="center"/>
          </w:tcPr>
          <w:p w14:paraId="01E8548D" w14:textId="77777777" w:rsidR="006853A0" w:rsidRPr="00E33122" w:rsidRDefault="006853A0" w:rsidP="00A06508">
            <w:pPr>
              <w:keepNext/>
              <w:spacing w:before="20" w:after="20"/>
              <w:ind w:right="-16"/>
              <w:jc w:val="center"/>
              <w:rPr>
                <w:b/>
                <w:sz w:val="18"/>
                <w:szCs w:val="18"/>
                <w:lang w:val="ru-RU" w:eastAsia="en-CA"/>
              </w:rPr>
            </w:pPr>
          </w:p>
        </w:tc>
        <w:tc>
          <w:tcPr>
            <w:tcW w:w="506" w:type="pct"/>
            <w:vMerge/>
            <w:tcMar>
              <w:left w:w="85" w:type="dxa"/>
              <w:right w:w="85" w:type="dxa"/>
            </w:tcMar>
            <w:vAlign w:val="center"/>
          </w:tcPr>
          <w:p w14:paraId="01E8548E" w14:textId="77777777" w:rsidR="006853A0" w:rsidRPr="00E33122" w:rsidRDefault="006853A0" w:rsidP="00A06508">
            <w:pPr>
              <w:keepNext/>
              <w:tabs>
                <w:tab w:val="left" w:pos="744"/>
              </w:tabs>
              <w:spacing w:before="20" w:after="20"/>
              <w:ind w:right="-16"/>
              <w:jc w:val="center"/>
              <w:rPr>
                <w:b/>
                <w:sz w:val="18"/>
                <w:szCs w:val="18"/>
                <w:lang w:val="ru-RU" w:eastAsia="en-CA"/>
              </w:rPr>
            </w:pPr>
          </w:p>
        </w:tc>
        <w:tc>
          <w:tcPr>
            <w:tcW w:w="609" w:type="pct"/>
            <w:vMerge/>
            <w:tcMar>
              <w:left w:w="85" w:type="dxa"/>
              <w:right w:w="85" w:type="dxa"/>
            </w:tcMar>
            <w:vAlign w:val="center"/>
          </w:tcPr>
          <w:p w14:paraId="01E8548F" w14:textId="77777777" w:rsidR="006853A0" w:rsidRPr="00E33122" w:rsidRDefault="006853A0" w:rsidP="00A06508">
            <w:pPr>
              <w:keepNext/>
              <w:spacing w:before="20" w:after="20"/>
              <w:ind w:right="-16"/>
              <w:jc w:val="center"/>
              <w:rPr>
                <w:b/>
                <w:sz w:val="18"/>
                <w:szCs w:val="18"/>
                <w:lang w:val="ru-RU" w:eastAsia="en-CA"/>
              </w:rPr>
            </w:pPr>
          </w:p>
        </w:tc>
      </w:tr>
      <w:tr w:rsidR="006853A0" w:rsidRPr="00E33122" w14:paraId="01E8549A" w14:textId="77777777" w:rsidTr="005A0886">
        <w:trPr>
          <w:trHeight w:val="240"/>
        </w:trPr>
        <w:tc>
          <w:tcPr>
            <w:tcW w:w="815" w:type="pct"/>
            <w:tcMar>
              <w:left w:w="85" w:type="dxa"/>
              <w:right w:w="85" w:type="dxa"/>
            </w:tcMar>
          </w:tcPr>
          <w:p w14:paraId="01E85491" w14:textId="77777777" w:rsidR="006853A0" w:rsidRPr="00E33122" w:rsidRDefault="006853A0" w:rsidP="00A06508">
            <w:pPr>
              <w:spacing w:before="20" w:after="20"/>
              <w:jc w:val="left"/>
              <w:rPr>
                <w:sz w:val="18"/>
                <w:szCs w:val="18"/>
                <w:lang w:val="ru-RU"/>
              </w:rPr>
            </w:pPr>
            <w:r w:rsidRPr="00E33122">
              <w:rPr>
                <w:sz w:val="18"/>
                <w:szCs w:val="18"/>
                <w:lang w:val="ru-RU"/>
              </w:rPr>
              <w:t xml:space="preserve">Производство </w:t>
            </w:r>
          </w:p>
        </w:tc>
        <w:tc>
          <w:tcPr>
            <w:tcW w:w="612" w:type="pct"/>
            <w:tcMar>
              <w:left w:w="85" w:type="dxa"/>
              <w:right w:w="85" w:type="dxa"/>
            </w:tcMar>
          </w:tcPr>
          <w:p w14:paraId="01E85492" w14:textId="77777777" w:rsidR="006853A0" w:rsidRPr="00E33122" w:rsidRDefault="006853A0" w:rsidP="00A06508">
            <w:pPr>
              <w:spacing w:before="20" w:after="20"/>
              <w:jc w:val="left"/>
              <w:rPr>
                <w:sz w:val="18"/>
                <w:szCs w:val="18"/>
                <w:lang w:val="ru-RU"/>
              </w:rPr>
            </w:pPr>
            <w:r w:rsidRPr="00E33122">
              <w:rPr>
                <w:sz w:val="18"/>
                <w:szCs w:val="18"/>
                <w:lang w:eastAsia="en-CA"/>
              </w:rPr>
              <w:t>R</w:t>
            </w:r>
            <w:r w:rsidRPr="00E33122">
              <w:rPr>
                <w:sz w:val="18"/>
                <w:szCs w:val="18"/>
                <w:lang w:val="ru-RU" w:eastAsia="en-CA"/>
              </w:rPr>
              <w:t>-410</w:t>
            </w:r>
            <w:r w:rsidRPr="00E33122">
              <w:rPr>
                <w:sz w:val="18"/>
                <w:szCs w:val="18"/>
                <w:lang w:eastAsia="en-CA"/>
              </w:rPr>
              <w:t>A</w:t>
            </w:r>
          </w:p>
        </w:tc>
        <w:tc>
          <w:tcPr>
            <w:tcW w:w="483" w:type="pct"/>
            <w:tcMar>
              <w:left w:w="85" w:type="dxa"/>
              <w:right w:w="85" w:type="dxa"/>
            </w:tcMar>
          </w:tcPr>
          <w:p w14:paraId="01E85493" w14:textId="77777777" w:rsidR="006853A0" w:rsidRPr="00E33122" w:rsidRDefault="006853A0" w:rsidP="00A06508">
            <w:pPr>
              <w:spacing w:before="20" w:after="20"/>
              <w:jc w:val="right"/>
              <w:rPr>
                <w:sz w:val="18"/>
                <w:szCs w:val="18"/>
                <w:lang w:val="ru-RU"/>
              </w:rPr>
            </w:pPr>
            <w:r w:rsidRPr="00E33122">
              <w:rPr>
                <w:sz w:val="18"/>
                <w:szCs w:val="18"/>
                <w:lang w:val="ru-RU"/>
              </w:rPr>
              <w:t>66,84</w:t>
            </w:r>
          </w:p>
        </w:tc>
        <w:tc>
          <w:tcPr>
            <w:tcW w:w="455" w:type="pct"/>
            <w:tcMar>
              <w:left w:w="85" w:type="dxa"/>
              <w:right w:w="85" w:type="dxa"/>
            </w:tcMar>
          </w:tcPr>
          <w:p w14:paraId="01E85494" w14:textId="77777777" w:rsidR="006853A0" w:rsidRPr="00E33122" w:rsidRDefault="006853A0" w:rsidP="00A06508">
            <w:pPr>
              <w:spacing w:before="20" w:after="20"/>
              <w:jc w:val="right"/>
              <w:rPr>
                <w:sz w:val="18"/>
                <w:szCs w:val="18"/>
                <w:lang w:val="ru-RU"/>
              </w:rPr>
            </w:pPr>
            <w:r w:rsidRPr="00E33122">
              <w:rPr>
                <w:sz w:val="18"/>
                <w:szCs w:val="18"/>
                <w:lang w:val="ru-RU"/>
              </w:rPr>
              <w:t>0</w:t>
            </w:r>
          </w:p>
        </w:tc>
        <w:tc>
          <w:tcPr>
            <w:tcW w:w="476" w:type="pct"/>
            <w:tcMar>
              <w:left w:w="85" w:type="dxa"/>
              <w:right w:w="85" w:type="dxa"/>
            </w:tcMar>
          </w:tcPr>
          <w:p w14:paraId="01E85495" w14:textId="77777777" w:rsidR="006853A0" w:rsidRPr="00E33122" w:rsidRDefault="006853A0" w:rsidP="00A06508">
            <w:pPr>
              <w:spacing w:before="20" w:after="20"/>
              <w:jc w:val="right"/>
              <w:rPr>
                <w:sz w:val="18"/>
                <w:szCs w:val="18"/>
              </w:rPr>
            </w:pPr>
            <w:r w:rsidRPr="00E33122">
              <w:rPr>
                <w:sz w:val="18"/>
                <w:szCs w:val="18"/>
              </w:rPr>
              <w:t>139 530</w:t>
            </w:r>
          </w:p>
        </w:tc>
        <w:tc>
          <w:tcPr>
            <w:tcW w:w="501" w:type="pct"/>
            <w:tcMar>
              <w:left w:w="85" w:type="dxa"/>
              <w:right w:w="85" w:type="dxa"/>
            </w:tcMar>
          </w:tcPr>
          <w:p w14:paraId="01E85496" w14:textId="77777777" w:rsidR="006853A0" w:rsidRPr="00E33122" w:rsidRDefault="006853A0" w:rsidP="00A06508">
            <w:pPr>
              <w:spacing w:before="20" w:after="20"/>
              <w:jc w:val="right"/>
              <w:rPr>
                <w:sz w:val="18"/>
                <w:szCs w:val="18"/>
              </w:rPr>
            </w:pPr>
            <w:r w:rsidRPr="00E33122">
              <w:rPr>
                <w:sz w:val="18"/>
                <w:szCs w:val="18"/>
              </w:rPr>
              <w:t>0</w:t>
            </w:r>
          </w:p>
        </w:tc>
        <w:tc>
          <w:tcPr>
            <w:tcW w:w="544" w:type="pct"/>
            <w:tcMar>
              <w:left w:w="85" w:type="dxa"/>
              <w:right w:w="85" w:type="dxa"/>
            </w:tcMar>
          </w:tcPr>
          <w:p w14:paraId="01E85497" w14:textId="77777777" w:rsidR="006853A0" w:rsidRPr="00E33122" w:rsidRDefault="006853A0" w:rsidP="00A06508">
            <w:pPr>
              <w:spacing w:before="20" w:after="20"/>
              <w:jc w:val="right"/>
              <w:rPr>
                <w:sz w:val="18"/>
                <w:szCs w:val="18"/>
              </w:rPr>
            </w:pPr>
            <w:r w:rsidRPr="00E33122">
              <w:rPr>
                <w:sz w:val="18"/>
                <w:szCs w:val="18"/>
              </w:rPr>
              <w:t>1 007 815</w:t>
            </w:r>
          </w:p>
        </w:tc>
        <w:tc>
          <w:tcPr>
            <w:tcW w:w="506" w:type="pct"/>
            <w:tcMar>
              <w:left w:w="85" w:type="dxa"/>
              <w:right w:w="85" w:type="dxa"/>
            </w:tcMar>
          </w:tcPr>
          <w:p w14:paraId="01E85498" w14:textId="77777777" w:rsidR="006853A0" w:rsidRPr="00E33122" w:rsidRDefault="006853A0" w:rsidP="00A06508">
            <w:pPr>
              <w:spacing w:before="20" w:after="20"/>
              <w:jc w:val="right"/>
              <w:rPr>
                <w:sz w:val="18"/>
                <w:szCs w:val="18"/>
              </w:rPr>
            </w:pPr>
            <w:r w:rsidRPr="00E33122">
              <w:rPr>
                <w:sz w:val="18"/>
                <w:szCs w:val="18"/>
              </w:rPr>
              <w:t>15,08</w:t>
            </w:r>
          </w:p>
        </w:tc>
        <w:tc>
          <w:tcPr>
            <w:tcW w:w="609" w:type="pct"/>
            <w:tcMar>
              <w:left w:w="85" w:type="dxa"/>
              <w:right w:w="85" w:type="dxa"/>
            </w:tcMar>
          </w:tcPr>
          <w:p w14:paraId="01E85499" w14:textId="77777777" w:rsidR="006853A0" w:rsidRPr="00E33122" w:rsidRDefault="006853A0" w:rsidP="00A06508">
            <w:pPr>
              <w:spacing w:before="20" w:after="20"/>
              <w:jc w:val="right"/>
              <w:rPr>
                <w:sz w:val="18"/>
                <w:szCs w:val="18"/>
              </w:rPr>
            </w:pPr>
            <w:r w:rsidRPr="00E33122">
              <w:rPr>
                <w:sz w:val="18"/>
                <w:szCs w:val="18"/>
              </w:rPr>
              <w:t>7,22</w:t>
            </w:r>
          </w:p>
        </w:tc>
      </w:tr>
      <w:tr w:rsidR="006853A0" w:rsidRPr="00E33122" w14:paraId="01E854A4" w14:textId="77777777" w:rsidTr="005A0886">
        <w:trPr>
          <w:trHeight w:val="240"/>
        </w:trPr>
        <w:tc>
          <w:tcPr>
            <w:tcW w:w="815" w:type="pct"/>
            <w:tcMar>
              <w:left w:w="85" w:type="dxa"/>
              <w:right w:w="85" w:type="dxa"/>
            </w:tcMar>
          </w:tcPr>
          <w:p w14:paraId="01E8549B" w14:textId="77777777" w:rsidR="006853A0" w:rsidRPr="00E33122" w:rsidRDefault="006853A0" w:rsidP="00A06508">
            <w:pPr>
              <w:spacing w:before="20" w:after="20"/>
              <w:jc w:val="left"/>
              <w:rPr>
                <w:sz w:val="18"/>
                <w:szCs w:val="18"/>
                <w:lang w:val="ru-RU"/>
              </w:rPr>
            </w:pPr>
            <w:r w:rsidRPr="00E33122">
              <w:rPr>
                <w:sz w:val="18"/>
                <w:szCs w:val="18"/>
                <w:lang w:val="ru-RU"/>
              </w:rPr>
              <w:t>Проект, утвержденный в решении 78/3 </w:t>
            </w:r>
            <w:r w:rsidRPr="00E33122">
              <w:rPr>
                <w:sz w:val="18"/>
                <w:szCs w:val="18"/>
              </w:rPr>
              <w:t>g</w:t>
            </w:r>
            <w:r w:rsidRPr="00E33122">
              <w:rPr>
                <w:sz w:val="18"/>
                <w:szCs w:val="18"/>
                <w:lang w:val="ru-RU"/>
              </w:rPr>
              <w:t>) (решение 82/80)</w:t>
            </w:r>
          </w:p>
        </w:tc>
        <w:tc>
          <w:tcPr>
            <w:tcW w:w="612" w:type="pct"/>
            <w:tcMar>
              <w:left w:w="85" w:type="dxa"/>
              <w:right w:w="85" w:type="dxa"/>
            </w:tcMar>
          </w:tcPr>
          <w:p w14:paraId="01E8549C" w14:textId="77777777" w:rsidR="006853A0" w:rsidRPr="00E33122" w:rsidRDefault="006853A0" w:rsidP="00A06508">
            <w:pPr>
              <w:spacing w:before="20" w:after="20"/>
              <w:jc w:val="left"/>
              <w:rPr>
                <w:sz w:val="18"/>
                <w:szCs w:val="18"/>
                <w:lang w:eastAsia="en-CA"/>
              </w:rPr>
            </w:pPr>
            <w:r w:rsidRPr="00E33122">
              <w:rPr>
                <w:sz w:val="18"/>
                <w:szCs w:val="18"/>
                <w:lang w:val="ru-RU" w:eastAsia="en-CA"/>
              </w:rPr>
              <w:t>ГФУ</w:t>
            </w:r>
            <w:r w:rsidRPr="00E33122">
              <w:rPr>
                <w:sz w:val="18"/>
                <w:szCs w:val="18"/>
                <w:lang w:eastAsia="en-CA"/>
              </w:rPr>
              <w:t>-134a</w:t>
            </w:r>
          </w:p>
        </w:tc>
        <w:tc>
          <w:tcPr>
            <w:tcW w:w="483" w:type="pct"/>
            <w:tcMar>
              <w:left w:w="85" w:type="dxa"/>
              <w:right w:w="85" w:type="dxa"/>
            </w:tcMar>
          </w:tcPr>
          <w:p w14:paraId="01E8549D" w14:textId="77777777" w:rsidR="006853A0" w:rsidRPr="00E33122" w:rsidRDefault="006853A0" w:rsidP="00A06508">
            <w:pPr>
              <w:spacing w:before="20" w:after="20"/>
              <w:jc w:val="right"/>
              <w:rPr>
                <w:sz w:val="18"/>
                <w:szCs w:val="18"/>
              </w:rPr>
            </w:pPr>
            <w:r w:rsidRPr="00E33122">
              <w:rPr>
                <w:sz w:val="18"/>
                <w:szCs w:val="18"/>
              </w:rPr>
              <w:t>8,78</w:t>
            </w:r>
          </w:p>
        </w:tc>
        <w:tc>
          <w:tcPr>
            <w:tcW w:w="455" w:type="pct"/>
            <w:tcMar>
              <w:left w:w="85" w:type="dxa"/>
              <w:right w:w="85" w:type="dxa"/>
            </w:tcMar>
          </w:tcPr>
          <w:p w14:paraId="01E8549E" w14:textId="77777777" w:rsidR="006853A0" w:rsidRPr="00E33122" w:rsidRDefault="006853A0" w:rsidP="00A06508">
            <w:pPr>
              <w:spacing w:before="20" w:after="20"/>
              <w:jc w:val="right"/>
              <w:rPr>
                <w:sz w:val="18"/>
                <w:szCs w:val="18"/>
              </w:rPr>
            </w:pPr>
            <w:r w:rsidRPr="00E33122">
              <w:rPr>
                <w:sz w:val="18"/>
                <w:szCs w:val="18"/>
              </w:rPr>
              <w:t>0</w:t>
            </w:r>
          </w:p>
        </w:tc>
        <w:tc>
          <w:tcPr>
            <w:tcW w:w="476" w:type="pct"/>
            <w:tcMar>
              <w:left w:w="85" w:type="dxa"/>
              <w:right w:w="85" w:type="dxa"/>
            </w:tcMar>
          </w:tcPr>
          <w:p w14:paraId="01E8549F" w14:textId="77777777" w:rsidR="006853A0" w:rsidRPr="00E33122" w:rsidRDefault="006853A0" w:rsidP="00A06508">
            <w:pPr>
              <w:spacing w:before="20" w:after="20"/>
              <w:jc w:val="right"/>
              <w:rPr>
                <w:sz w:val="18"/>
                <w:szCs w:val="18"/>
              </w:rPr>
            </w:pPr>
            <w:r w:rsidRPr="00E33122">
              <w:rPr>
                <w:sz w:val="18"/>
                <w:szCs w:val="18"/>
              </w:rPr>
              <w:t>12 555</w:t>
            </w:r>
          </w:p>
        </w:tc>
        <w:tc>
          <w:tcPr>
            <w:tcW w:w="501" w:type="pct"/>
            <w:tcMar>
              <w:left w:w="85" w:type="dxa"/>
              <w:right w:w="85" w:type="dxa"/>
            </w:tcMar>
          </w:tcPr>
          <w:p w14:paraId="01E854A0" w14:textId="77777777" w:rsidR="006853A0" w:rsidRPr="00E33122" w:rsidRDefault="006853A0" w:rsidP="00A06508">
            <w:pPr>
              <w:spacing w:before="20" w:after="20"/>
              <w:jc w:val="right"/>
              <w:rPr>
                <w:sz w:val="18"/>
                <w:szCs w:val="18"/>
              </w:rPr>
            </w:pPr>
            <w:r w:rsidRPr="00E33122">
              <w:rPr>
                <w:sz w:val="18"/>
                <w:szCs w:val="18"/>
              </w:rPr>
              <w:t>0</w:t>
            </w:r>
          </w:p>
        </w:tc>
        <w:tc>
          <w:tcPr>
            <w:tcW w:w="544" w:type="pct"/>
            <w:tcMar>
              <w:left w:w="85" w:type="dxa"/>
              <w:right w:w="85" w:type="dxa"/>
            </w:tcMar>
          </w:tcPr>
          <w:p w14:paraId="01E854A1" w14:textId="77777777" w:rsidR="006853A0" w:rsidRPr="00E33122" w:rsidRDefault="006853A0" w:rsidP="00A06508">
            <w:pPr>
              <w:spacing w:before="20" w:after="20"/>
              <w:jc w:val="right"/>
              <w:rPr>
                <w:sz w:val="18"/>
                <w:szCs w:val="18"/>
              </w:rPr>
            </w:pPr>
            <w:r w:rsidRPr="00E33122">
              <w:rPr>
                <w:sz w:val="18"/>
                <w:szCs w:val="18"/>
              </w:rPr>
              <w:t>183 514</w:t>
            </w:r>
          </w:p>
        </w:tc>
        <w:tc>
          <w:tcPr>
            <w:tcW w:w="506" w:type="pct"/>
            <w:tcMar>
              <w:left w:w="85" w:type="dxa"/>
              <w:right w:w="85" w:type="dxa"/>
            </w:tcMar>
          </w:tcPr>
          <w:p w14:paraId="01E854A2" w14:textId="77777777" w:rsidR="006853A0" w:rsidRPr="00E33122" w:rsidRDefault="006853A0" w:rsidP="00A06508">
            <w:pPr>
              <w:spacing w:before="20" w:after="20"/>
              <w:jc w:val="right"/>
              <w:rPr>
                <w:sz w:val="18"/>
                <w:szCs w:val="18"/>
              </w:rPr>
            </w:pPr>
            <w:r w:rsidRPr="00E33122">
              <w:rPr>
                <w:sz w:val="18"/>
                <w:szCs w:val="18"/>
              </w:rPr>
              <w:t>20,90</w:t>
            </w:r>
          </w:p>
        </w:tc>
        <w:tc>
          <w:tcPr>
            <w:tcW w:w="609" w:type="pct"/>
            <w:tcMar>
              <w:left w:w="85" w:type="dxa"/>
              <w:right w:w="85" w:type="dxa"/>
            </w:tcMar>
          </w:tcPr>
          <w:p w14:paraId="01E854A3" w14:textId="77777777" w:rsidR="006853A0" w:rsidRPr="00E33122" w:rsidRDefault="006853A0" w:rsidP="00A06508">
            <w:pPr>
              <w:spacing w:before="20" w:after="20"/>
              <w:jc w:val="right"/>
              <w:rPr>
                <w:sz w:val="18"/>
                <w:szCs w:val="18"/>
              </w:rPr>
            </w:pPr>
            <w:r w:rsidRPr="00E33122">
              <w:rPr>
                <w:sz w:val="18"/>
                <w:szCs w:val="18"/>
              </w:rPr>
              <w:t>14,61</w:t>
            </w:r>
          </w:p>
        </w:tc>
      </w:tr>
      <w:tr w:rsidR="006853A0" w:rsidRPr="00E33122" w14:paraId="01E854AE" w14:textId="77777777" w:rsidTr="005A0886">
        <w:trPr>
          <w:trHeight w:val="18"/>
        </w:trPr>
        <w:tc>
          <w:tcPr>
            <w:tcW w:w="815" w:type="pct"/>
            <w:tcMar>
              <w:left w:w="85" w:type="dxa"/>
              <w:right w:w="85" w:type="dxa"/>
            </w:tcMar>
          </w:tcPr>
          <w:p w14:paraId="01E854A5" w14:textId="77777777" w:rsidR="006853A0" w:rsidRPr="00E33122" w:rsidRDefault="006853A0" w:rsidP="00A06508">
            <w:pPr>
              <w:spacing w:before="20" w:after="20"/>
              <w:jc w:val="left"/>
              <w:rPr>
                <w:sz w:val="18"/>
                <w:szCs w:val="18"/>
              </w:rPr>
            </w:pPr>
            <w:r w:rsidRPr="00E33122">
              <w:rPr>
                <w:sz w:val="18"/>
                <w:szCs w:val="18"/>
                <w:lang w:val="ru-RU"/>
              </w:rPr>
              <w:t xml:space="preserve">Обслуживание </w:t>
            </w:r>
          </w:p>
        </w:tc>
        <w:tc>
          <w:tcPr>
            <w:tcW w:w="612" w:type="pct"/>
            <w:tcMar>
              <w:left w:w="85" w:type="dxa"/>
              <w:right w:w="85" w:type="dxa"/>
            </w:tcMar>
          </w:tcPr>
          <w:p w14:paraId="01E854A6" w14:textId="77777777" w:rsidR="006853A0" w:rsidRPr="00E33122" w:rsidRDefault="006853A0" w:rsidP="00A06508">
            <w:pPr>
              <w:spacing w:before="20" w:after="20"/>
              <w:jc w:val="left"/>
              <w:rPr>
                <w:sz w:val="18"/>
                <w:szCs w:val="18"/>
              </w:rPr>
            </w:pPr>
            <w:r w:rsidRPr="00E33122">
              <w:rPr>
                <w:sz w:val="18"/>
                <w:szCs w:val="18"/>
                <w:lang w:val="ru-RU" w:eastAsia="en-CA"/>
              </w:rPr>
              <w:t>Многие ГФУ</w:t>
            </w:r>
          </w:p>
        </w:tc>
        <w:tc>
          <w:tcPr>
            <w:tcW w:w="483" w:type="pct"/>
            <w:tcMar>
              <w:left w:w="85" w:type="dxa"/>
              <w:right w:w="85" w:type="dxa"/>
            </w:tcMar>
          </w:tcPr>
          <w:p w14:paraId="01E854A7" w14:textId="77777777" w:rsidR="006853A0" w:rsidRPr="00E33122" w:rsidRDefault="006853A0" w:rsidP="00A06508">
            <w:pPr>
              <w:spacing w:before="20" w:after="20"/>
              <w:jc w:val="right"/>
              <w:rPr>
                <w:sz w:val="18"/>
                <w:szCs w:val="18"/>
              </w:rPr>
            </w:pPr>
            <w:r w:rsidRPr="00E33122">
              <w:rPr>
                <w:sz w:val="18"/>
                <w:szCs w:val="18"/>
              </w:rPr>
              <w:t>1 635,35</w:t>
            </w:r>
          </w:p>
        </w:tc>
        <w:tc>
          <w:tcPr>
            <w:tcW w:w="455" w:type="pct"/>
            <w:tcMar>
              <w:left w:w="85" w:type="dxa"/>
              <w:right w:w="85" w:type="dxa"/>
            </w:tcMar>
          </w:tcPr>
          <w:p w14:paraId="01E854A8" w14:textId="77777777" w:rsidR="006853A0" w:rsidRPr="00E33122" w:rsidRDefault="006853A0" w:rsidP="00A06508">
            <w:pPr>
              <w:spacing w:before="20" w:after="20"/>
              <w:jc w:val="right"/>
              <w:rPr>
                <w:sz w:val="18"/>
                <w:szCs w:val="18"/>
              </w:rPr>
            </w:pPr>
            <w:r w:rsidRPr="00E33122">
              <w:rPr>
                <w:sz w:val="18"/>
                <w:szCs w:val="18"/>
              </w:rPr>
              <w:t>0</w:t>
            </w:r>
          </w:p>
        </w:tc>
        <w:tc>
          <w:tcPr>
            <w:tcW w:w="476" w:type="pct"/>
            <w:tcMar>
              <w:left w:w="85" w:type="dxa"/>
              <w:right w:w="85" w:type="dxa"/>
            </w:tcMar>
          </w:tcPr>
          <w:p w14:paraId="01E854A9" w14:textId="77777777" w:rsidR="006853A0" w:rsidRPr="00E33122" w:rsidRDefault="006853A0" w:rsidP="00A06508">
            <w:pPr>
              <w:spacing w:before="20" w:after="20"/>
              <w:jc w:val="right"/>
              <w:rPr>
                <w:sz w:val="18"/>
                <w:szCs w:val="18"/>
              </w:rPr>
            </w:pPr>
            <w:r w:rsidRPr="00E33122">
              <w:rPr>
                <w:sz w:val="18"/>
                <w:szCs w:val="18"/>
              </w:rPr>
              <w:t>2 691 284</w:t>
            </w:r>
          </w:p>
        </w:tc>
        <w:tc>
          <w:tcPr>
            <w:tcW w:w="501" w:type="pct"/>
            <w:tcMar>
              <w:left w:w="85" w:type="dxa"/>
              <w:right w:w="85" w:type="dxa"/>
            </w:tcMar>
          </w:tcPr>
          <w:p w14:paraId="01E854AA" w14:textId="77777777" w:rsidR="006853A0" w:rsidRPr="00E33122" w:rsidRDefault="006853A0" w:rsidP="00A06508">
            <w:pPr>
              <w:spacing w:before="20" w:after="20"/>
              <w:jc w:val="right"/>
              <w:rPr>
                <w:sz w:val="18"/>
                <w:szCs w:val="18"/>
              </w:rPr>
            </w:pPr>
            <w:r w:rsidRPr="00E33122">
              <w:rPr>
                <w:sz w:val="18"/>
                <w:szCs w:val="18"/>
              </w:rPr>
              <w:t>0</w:t>
            </w:r>
          </w:p>
        </w:tc>
        <w:tc>
          <w:tcPr>
            <w:tcW w:w="544" w:type="pct"/>
            <w:tcMar>
              <w:left w:w="85" w:type="dxa"/>
              <w:right w:w="85" w:type="dxa"/>
            </w:tcMar>
          </w:tcPr>
          <w:p w14:paraId="01E854AB" w14:textId="77777777" w:rsidR="006853A0" w:rsidRPr="00E33122" w:rsidRDefault="006853A0" w:rsidP="00A06508">
            <w:pPr>
              <w:spacing w:before="20" w:after="20"/>
              <w:jc w:val="right"/>
              <w:rPr>
                <w:sz w:val="18"/>
                <w:szCs w:val="18"/>
              </w:rPr>
            </w:pPr>
            <w:r w:rsidRPr="00E33122">
              <w:rPr>
                <w:sz w:val="18"/>
                <w:szCs w:val="18"/>
              </w:rPr>
              <w:t>8 340 300</w:t>
            </w:r>
          </w:p>
        </w:tc>
        <w:tc>
          <w:tcPr>
            <w:tcW w:w="506" w:type="pct"/>
            <w:tcMar>
              <w:left w:w="85" w:type="dxa"/>
              <w:right w:w="85" w:type="dxa"/>
            </w:tcMar>
          </w:tcPr>
          <w:p w14:paraId="01E854AC" w14:textId="77777777" w:rsidR="006853A0" w:rsidRPr="00E33122" w:rsidRDefault="006853A0" w:rsidP="00A06508">
            <w:pPr>
              <w:spacing w:before="20" w:after="20"/>
              <w:jc w:val="right"/>
              <w:rPr>
                <w:sz w:val="18"/>
                <w:szCs w:val="18"/>
              </w:rPr>
            </w:pPr>
            <w:r w:rsidRPr="00E33122">
              <w:rPr>
                <w:sz w:val="18"/>
                <w:szCs w:val="18"/>
              </w:rPr>
              <w:t>5,10</w:t>
            </w:r>
          </w:p>
        </w:tc>
        <w:tc>
          <w:tcPr>
            <w:tcW w:w="609" w:type="pct"/>
            <w:tcMar>
              <w:left w:w="85" w:type="dxa"/>
              <w:right w:w="85" w:type="dxa"/>
            </w:tcMar>
          </w:tcPr>
          <w:p w14:paraId="01E854AD" w14:textId="77777777" w:rsidR="006853A0" w:rsidRPr="00E33122" w:rsidRDefault="006853A0" w:rsidP="00A06508">
            <w:pPr>
              <w:spacing w:before="20" w:after="20"/>
              <w:jc w:val="right"/>
              <w:rPr>
                <w:sz w:val="18"/>
                <w:szCs w:val="18"/>
              </w:rPr>
            </w:pPr>
            <w:r w:rsidRPr="00E33122">
              <w:rPr>
                <w:sz w:val="18"/>
                <w:szCs w:val="18"/>
              </w:rPr>
              <w:t>3,10</w:t>
            </w:r>
          </w:p>
        </w:tc>
      </w:tr>
      <w:tr w:rsidR="006853A0" w:rsidRPr="00E33122" w14:paraId="01E854B6" w14:textId="77777777" w:rsidTr="005A0886">
        <w:trPr>
          <w:trHeight w:val="18"/>
        </w:trPr>
        <w:tc>
          <w:tcPr>
            <w:tcW w:w="815" w:type="pct"/>
            <w:tcMar>
              <w:left w:w="85" w:type="dxa"/>
              <w:right w:w="85" w:type="dxa"/>
            </w:tcMar>
          </w:tcPr>
          <w:p w14:paraId="01E854AF" w14:textId="77777777" w:rsidR="006853A0" w:rsidRPr="00E33122" w:rsidRDefault="006853A0" w:rsidP="00A06508">
            <w:pPr>
              <w:spacing w:before="20" w:after="20"/>
              <w:jc w:val="left"/>
              <w:rPr>
                <w:sz w:val="18"/>
                <w:szCs w:val="18"/>
              </w:rPr>
            </w:pPr>
            <w:r w:rsidRPr="00E33122">
              <w:rPr>
                <w:sz w:val="18"/>
                <w:szCs w:val="18"/>
                <w:lang w:val="ru-RU"/>
              </w:rPr>
              <w:t>ГУП</w:t>
            </w:r>
          </w:p>
        </w:tc>
        <w:tc>
          <w:tcPr>
            <w:tcW w:w="612" w:type="pct"/>
            <w:tcMar>
              <w:left w:w="85" w:type="dxa"/>
              <w:right w:w="85" w:type="dxa"/>
            </w:tcMar>
          </w:tcPr>
          <w:p w14:paraId="01E854B0" w14:textId="77777777" w:rsidR="006853A0" w:rsidRPr="00E33122" w:rsidRDefault="006853A0" w:rsidP="00A06508">
            <w:pPr>
              <w:spacing w:before="20" w:after="20"/>
              <w:jc w:val="left"/>
              <w:rPr>
                <w:sz w:val="18"/>
                <w:szCs w:val="18"/>
              </w:rPr>
            </w:pPr>
            <w:r w:rsidRPr="00E33122">
              <w:rPr>
                <w:sz w:val="18"/>
                <w:szCs w:val="18"/>
                <w:lang w:val="ru-RU"/>
              </w:rPr>
              <w:t>н</w:t>
            </w:r>
            <w:r w:rsidRPr="00E33122">
              <w:rPr>
                <w:sz w:val="18"/>
                <w:szCs w:val="18"/>
              </w:rPr>
              <w:t>/</w:t>
            </w:r>
            <w:r w:rsidRPr="00E33122">
              <w:rPr>
                <w:sz w:val="18"/>
                <w:szCs w:val="18"/>
                <w:lang w:val="ru-RU"/>
              </w:rPr>
              <w:t>п</w:t>
            </w:r>
          </w:p>
        </w:tc>
        <w:tc>
          <w:tcPr>
            <w:tcW w:w="937" w:type="pct"/>
            <w:gridSpan w:val="2"/>
            <w:tcMar>
              <w:left w:w="85" w:type="dxa"/>
              <w:right w:w="85" w:type="dxa"/>
            </w:tcMar>
          </w:tcPr>
          <w:p w14:paraId="01E854B1" w14:textId="77777777" w:rsidR="006853A0" w:rsidRPr="00E33122" w:rsidRDefault="006853A0" w:rsidP="00A06508">
            <w:pPr>
              <w:spacing w:before="20" w:after="20"/>
              <w:jc w:val="center"/>
              <w:rPr>
                <w:sz w:val="18"/>
                <w:szCs w:val="18"/>
              </w:rPr>
            </w:pPr>
            <w:r w:rsidRPr="00E33122">
              <w:rPr>
                <w:sz w:val="18"/>
                <w:szCs w:val="18"/>
                <w:lang w:val="ru-RU"/>
              </w:rPr>
              <w:t>н</w:t>
            </w:r>
            <w:r w:rsidRPr="00E33122">
              <w:rPr>
                <w:sz w:val="18"/>
                <w:szCs w:val="18"/>
              </w:rPr>
              <w:t>/</w:t>
            </w:r>
            <w:r w:rsidRPr="00E33122">
              <w:rPr>
                <w:sz w:val="18"/>
                <w:szCs w:val="18"/>
                <w:lang w:val="ru-RU"/>
              </w:rPr>
              <w:t>п</w:t>
            </w:r>
          </w:p>
        </w:tc>
        <w:tc>
          <w:tcPr>
            <w:tcW w:w="977" w:type="pct"/>
            <w:gridSpan w:val="2"/>
            <w:tcMar>
              <w:left w:w="85" w:type="dxa"/>
              <w:right w:w="85" w:type="dxa"/>
            </w:tcMar>
          </w:tcPr>
          <w:p w14:paraId="01E854B2" w14:textId="77777777" w:rsidR="006853A0" w:rsidRPr="00E33122" w:rsidRDefault="006853A0" w:rsidP="00A06508">
            <w:pPr>
              <w:spacing w:before="20" w:after="20"/>
              <w:jc w:val="center"/>
              <w:rPr>
                <w:sz w:val="18"/>
                <w:szCs w:val="18"/>
              </w:rPr>
            </w:pPr>
            <w:r w:rsidRPr="00E33122">
              <w:rPr>
                <w:sz w:val="18"/>
                <w:szCs w:val="18"/>
                <w:lang w:val="ru-RU"/>
              </w:rPr>
              <w:t>н</w:t>
            </w:r>
            <w:r w:rsidRPr="00E33122">
              <w:rPr>
                <w:sz w:val="18"/>
                <w:szCs w:val="18"/>
              </w:rPr>
              <w:t>/</w:t>
            </w:r>
            <w:r w:rsidRPr="00E33122">
              <w:rPr>
                <w:sz w:val="18"/>
                <w:szCs w:val="18"/>
                <w:lang w:val="ru-RU"/>
              </w:rPr>
              <w:t>п</w:t>
            </w:r>
          </w:p>
        </w:tc>
        <w:tc>
          <w:tcPr>
            <w:tcW w:w="544" w:type="pct"/>
            <w:tcMar>
              <w:left w:w="85" w:type="dxa"/>
              <w:right w:w="85" w:type="dxa"/>
            </w:tcMar>
          </w:tcPr>
          <w:p w14:paraId="01E854B3" w14:textId="77777777" w:rsidR="006853A0" w:rsidRPr="00E33122" w:rsidRDefault="006853A0" w:rsidP="00A06508">
            <w:pPr>
              <w:spacing w:before="20" w:after="20"/>
              <w:jc w:val="right"/>
              <w:rPr>
                <w:sz w:val="18"/>
                <w:szCs w:val="18"/>
              </w:rPr>
            </w:pPr>
            <w:r w:rsidRPr="00E33122">
              <w:rPr>
                <w:sz w:val="18"/>
                <w:szCs w:val="18"/>
              </w:rPr>
              <w:t>784 155</w:t>
            </w:r>
          </w:p>
        </w:tc>
        <w:tc>
          <w:tcPr>
            <w:tcW w:w="506" w:type="pct"/>
            <w:tcMar>
              <w:left w:w="85" w:type="dxa"/>
              <w:right w:w="85" w:type="dxa"/>
            </w:tcMar>
          </w:tcPr>
          <w:p w14:paraId="01E854B4" w14:textId="77777777" w:rsidR="006853A0" w:rsidRPr="00E33122" w:rsidRDefault="006853A0" w:rsidP="00A06508">
            <w:pPr>
              <w:spacing w:before="20" w:after="20"/>
              <w:jc w:val="right"/>
              <w:rPr>
                <w:sz w:val="18"/>
                <w:szCs w:val="18"/>
              </w:rPr>
            </w:pPr>
          </w:p>
        </w:tc>
        <w:tc>
          <w:tcPr>
            <w:tcW w:w="609" w:type="pct"/>
            <w:tcMar>
              <w:left w:w="85" w:type="dxa"/>
              <w:right w:w="85" w:type="dxa"/>
            </w:tcMar>
          </w:tcPr>
          <w:p w14:paraId="01E854B5" w14:textId="77777777" w:rsidR="006853A0" w:rsidRPr="00E33122" w:rsidRDefault="006853A0" w:rsidP="00A06508">
            <w:pPr>
              <w:spacing w:before="20" w:after="20"/>
              <w:jc w:val="right"/>
              <w:rPr>
                <w:sz w:val="18"/>
                <w:szCs w:val="18"/>
              </w:rPr>
            </w:pPr>
          </w:p>
        </w:tc>
      </w:tr>
      <w:tr w:rsidR="006853A0" w:rsidRPr="00E33122" w14:paraId="01E854BE" w14:textId="77777777" w:rsidTr="005A0886">
        <w:trPr>
          <w:trHeight w:val="18"/>
        </w:trPr>
        <w:tc>
          <w:tcPr>
            <w:tcW w:w="815" w:type="pct"/>
            <w:tcMar>
              <w:left w:w="85" w:type="dxa"/>
              <w:right w:w="85" w:type="dxa"/>
            </w:tcMar>
          </w:tcPr>
          <w:p w14:paraId="01E854B7" w14:textId="77777777" w:rsidR="006853A0" w:rsidRPr="00E33122" w:rsidRDefault="006853A0" w:rsidP="00A06508">
            <w:pPr>
              <w:keepNext/>
              <w:spacing w:before="20" w:after="20"/>
              <w:jc w:val="left"/>
              <w:rPr>
                <w:b/>
                <w:sz w:val="18"/>
                <w:szCs w:val="18"/>
                <w:lang w:val="ru-RU"/>
              </w:rPr>
            </w:pPr>
            <w:r w:rsidRPr="00E33122">
              <w:rPr>
                <w:b/>
                <w:sz w:val="18"/>
                <w:szCs w:val="18"/>
                <w:lang w:val="ru-RU"/>
              </w:rPr>
              <w:lastRenderedPageBreak/>
              <w:t xml:space="preserve">Итого </w:t>
            </w:r>
          </w:p>
        </w:tc>
        <w:tc>
          <w:tcPr>
            <w:tcW w:w="612" w:type="pct"/>
            <w:tcMar>
              <w:left w:w="85" w:type="dxa"/>
              <w:right w:w="85" w:type="dxa"/>
            </w:tcMar>
          </w:tcPr>
          <w:p w14:paraId="01E854B8" w14:textId="77777777" w:rsidR="006853A0" w:rsidRPr="00E33122" w:rsidRDefault="006853A0" w:rsidP="00A06508">
            <w:pPr>
              <w:spacing w:before="20" w:after="20"/>
              <w:jc w:val="left"/>
              <w:rPr>
                <w:b/>
                <w:sz w:val="18"/>
                <w:szCs w:val="18"/>
              </w:rPr>
            </w:pPr>
          </w:p>
        </w:tc>
        <w:tc>
          <w:tcPr>
            <w:tcW w:w="937" w:type="pct"/>
            <w:gridSpan w:val="2"/>
            <w:tcMar>
              <w:left w:w="85" w:type="dxa"/>
              <w:right w:w="113" w:type="dxa"/>
            </w:tcMar>
          </w:tcPr>
          <w:p w14:paraId="01E854B9" w14:textId="77777777" w:rsidR="006853A0" w:rsidRPr="00E33122" w:rsidRDefault="006853A0" w:rsidP="00A06508">
            <w:pPr>
              <w:spacing w:before="20" w:after="20"/>
              <w:jc w:val="right"/>
              <w:rPr>
                <w:b/>
                <w:sz w:val="18"/>
                <w:szCs w:val="18"/>
              </w:rPr>
            </w:pPr>
            <w:r w:rsidRPr="00E33122">
              <w:rPr>
                <w:b/>
                <w:sz w:val="18"/>
                <w:szCs w:val="18"/>
              </w:rPr>
              <w:t>1 710,97</w:t>
            </w:r>
          </w:p>
        </w:tc>
        <w:tc>
          <w:tcPr>
            <w:tcW w:w="977" w:type="pct"/>
            <w:gridSpan w:val="2"/>
            <w:tcMar>
              <w:left w:w="85" w:type="dxa"/>
              <w:right w:w="113" w:type="dxa"/>
            </w:tcMar>
          </w:tcPr>
          <w:p w14:paraId="01E854BA" w14:textId="77777777" w:rsidR="006853A0" w:rsidRPr="00E33122" w:rsidRDefault="006853A0" w:rsidP="00A06508">
            <w:pPr>
              <w:spacing w:before="20" w:after="20"/>
              <w:jc w:val="right"/>
              <w:rPr>
                <w:b/>
                <w:sz w:val="18"/>
                <w:szCs w:val="18"/>
              </w:rPr>
            </w:pPr>
            <w:r w:rsidRPr="00E33122">
              <w:rPr>
                <w:b/>
                <w:sz w:val="18"/>
                <w:szCs w:val="18"/>
              </w:rPr>
              <w:t>2 843 369</w:t>
            </w:r>
          </w:p>
        </w:tc>
        <w:tc>
          <w:tcPr>
            <w:tcW w:w="544" w:type="pct"/>
            <w:tcMar>
              <w:left w:w="85" w:type="dxa"/>
              <w:right w:w="113" w:type="dxa"/>
            </w:tcMar>
          </w:tcPr>
          <w:p w14:paraId="01E854BB" w14:textId="77777777" w:rsidR="006853A0" w:rsidRPr="00E33122" w:rsidRDefault="006853A0" w:rsidP="00A06508">
            <w:pPr>
              <w:spacing w:before="20" w:after="20"/>
              <w:jc w:val="right"/>
              <w:rPr>
                <w:b/>
                <w:sz w:val="18"/>
                <w:szCs w:val="18"/>
              </w:rPr>
            </w:pPr>
            <w:r w:rsidRPr="00E33122">
              <w:rPr>
                <w:b/>
                <w:sz w:val="18"/>
                <w:szCs w:val="18"/>
              </w:rPr>
              <w:t>10 315 784</w:t>
            </w:r>
          </w:p>
        </w:tc>
        <w:tc>
          <w:tcPr>
            <w:tcW w:w="506" w:type="pct"/>
            <w:tcMar>
              <w:left w:w="85" w:type="dxa"/>
              <w:right w:w="113" w:type="dxa"/>
            </w:tcMar>
          </w:tcPr>
          <w:p w14:paraId="01E854BC" w14:textId="77777777" w:rsidR="006853A0" w:rsidRPr="00E33122" w:rsidRDefault="006853A0" w:rsidP="00A06508">
            <w:pPr>
              <w:spacing w:before="20" w:after="20"/>
              <w:jc w:val="right"/>
              <w:rPr>
                <w:b/>
                <w:sz w:val="18"/>
                <w:szCs w:val="18"/>
              </w:rPr>
            </w:pPr>
            <w:r w:rsidRPr="00E33122">
              <w:rPr>
                <w:b/>
                <w:sz w:val="18"/>
                <w:szCs w:val="18"/>
              </w:rPr>
              <w:t>6,03</w:t>
            </w:r>
          </w:p>
        </w:tc>
        <w:tc>
          <w:tcPr>
            <w:tcW w:w="609" w:type="pct"/>
            <w:tcMar>
              <w:left w:w="85" w:type="dxa"/>
              <w:right w:w="113" w:type="dxa"/>
            </w:tcMar>
          </w:tcPr>
          <w:p w14:paraId="01E854BD" w14:textId="77777777" w:rsidR="006853A0" w:rsidRPr="00E33122" w:rsidRDefault="006853A0" w:rsidP="00A06508">
            <w:pPr>
              <w:spacing w:before="20" w:after="20"/>
              <w:jc w:val="right"/>
              <w:rPr>
                <w:b/>
                <w:sz w:val="18"/>
                <w:szCs w:val="18"/>
              </w:rPr>
            </w:pPr>
            <w:r w:rsidRPr="00E33122">
              <w:rPr>
                <w:b/>
                <w:sz w:val="18"/>
                <w:szCs w:val="18"/>
              </w:rPr>
              <w:t>3,63</w:t>
            </w:r>
          </w:p>
        </w:tc>
      </w:tr>
    </w:tbl>
    <w:p w14:paraId="01E854BF" w14:textId="77777777" w:rsidR="006853A0" w:rsidRPr="002B1660" w:rsidRDefault="006853A0" w:rsidP="00A06508">
      <w:pPr>
        <w:pStyle w:val="Heading1"/>
        <w:numPr>
          <w:ilvl w:val="0"/>
          <w:numId w:val="0"/>
        </w:numPr>
        <w:spacing w:after="0"/>
        <w:rPr>
          <w:sz w:val="20"/>
          <w:szCs w:val="20"/>
        </w:rPr>
      </w:pPr>
      <w:r w:rsidRPr="002B1660">
        <w:rPr>
          <w:sz w:val="20"/>
          <w:szCs w:val="20"/>
        </w:rPr>
        <w:t>*</w:t>
      </w:r>
      <w:r>
        <w:rPr>
          <w:sz w:val="20"/>
          <w:szCs w:val="20"/>
          <w:lang w:val="ru-RU"/>
        </w:rPr>
        <w:t>РТБ</w:t>
      </w:r>
      <w:r w:rsidRPr="002B1660">
        <w:rPr>
          <w:sz w:val="20"/>
          <w:szCs w:val="20"/>
        </w:rPr>
        <w:t>=</w:t>
      </w:r>
      <w:r>
        <w:rPr>
          <w:sz w:val="20"/>
          <w:szCs w:val="20"/>
          <w:lang w:val="ru-RU"/>
        </w:rPr>
        <w:t xml:space="preserve">рентабельность </w:t>
      </w:r>
    </w:p>
    <w:p w14:paraId="01E854C0" w14:textId="77777777" w:rsidR="006853A0" w:rsidRPr="002B1660" w:rsidRDefault="006853A0" w:rsidP="00A06508"/>
    <w:p w14:paraId="01E854C1" w14:textId="77777777" w:rsidR="006853A0" w:rsidRPr="001F18D4" w:rsidRDefault="006853A0" w:rsidP="00A06508">
      <w:pPr>
        <w:pStyle w:val="Heading1"/>
        <w:rPr>
          <w:lang w:val="ru-RU"/>
        </w:rPr>
      </w:pPr>
      <w:r>
        <w:rPr>
          <w:lang w:val="ru-RU"/>
        </w:rPr>
        <w:t>Этап</w:t>
      </w:r>
      <w:r w:rsidRPr="001F18D4">
        <w:rPr>
          <w:lang w:val="ru-RU"/>
        </w:rPr>
        <w:t xml:space="preserve"> </w:t>
      </w:r>
      <w:r w:rsidRPr="002B1660">
        <w:t>I</w:t>
      </w:r>
      <w:r w:rsidRPr="001F18D4">
        <w:rPr>
          <w:lang w:val="ru-RU"/>
        </w:rPr>
        <w:t xml:space="preserve"> </w:t>
      </w:r>
      <w:r>
        <w:rPr>
          <w:lang w:val="ru-RU"/>
        </w:rPr>
        <w:t>КПР</w:t>
      </w:r>
      <w:r w:rsidRPr="001F18D4">
        <w:rPr>
          <w:lang w:val="ru-RU"/>
        </w:rPr>
        <w:t xml:space="preserve"> </w:t>
      </w:r>
      <w:r>
        <w:rPr>
          <w:lang w:val="ru-RU"/>
        </w:rPr>
        <w:t>будет</w:t>
      </w:r>
      <w:r w:rsidRPr="001F18D4">
        <w:rPr>
          <w:lang w:val="ru-RU"/>
        </w:rPr>
        <w:t xml:space="preserve"> </w:t>
      </w:r>
      <w:r>
        <w:rPr>
          <w:lang w:val="ru-RU"/>
        </w:rPr>
        <w:t>осуществлен</w:t>
      </w:r>
      <w:r w:rsidRPr="001F18D4">
        <w:rPr>
          <w:lang w:val="ru-RU"/>
        </w:rPr>
        <w:t xml:space="preserve"> </w:t>
      </w:r>
      <w:r>
        <w:rPr>
          <w:lang w:val="ru-RU"/>
        </w:rPr>
        <w:t>посредством</w:t>
      </w:r>
      <w:r w:rsidRPr="001F18D4">
        <w:rPr>
          <w:lang w:val="ru-RU"/>
        </w:rPr>
        <w:t xml:space="preserve"> </w:t>
      </w:r>
      <w:r>
        <w:rPr>
          <w:lang w:val="ru-RU"/>
        </w:rPr>
        <w:t>четырех</w:t>
      </w:r>
      <w:r w:rsidRPr="001F18D4">
        <w:rPr>
          <w:lang w:val="ru-RU"/>
        </w:rPr>
        <w:t xml:space="preserve"> </w:t>
      </w:r>
      <w:r>
        <w:rPr>
          <w:lang w:val="ru-RU"/>
        </w:rPr>
        <w:t>траншей</w:t>
      </w:r>
      <w:r w:rsidRPr="001F18D4">
        <w:rPr>
          <w:lang w:val="ru-RU"/>
        </w:rPr>
        <w:t xml:space="preserve">. </w:t>
      </w:r>
    </w:p>
    <w:p w14:paraId="01E854C2" w14:textId="77777777" w:rsidR="006853A0" w:rsidRPr="006055B6" w:rsidRDefault="006853A0" w:rsidP="00A06508">
      <w:pPr>
        <w:pStyle w:val="Heading1"/>
        <w:keepNext/>
        <w:numPr>
          <w:ilvl w:val="0"/>
          <w:numId w:val="0"/>
        </w:numPr>
        <w:suppressAutoHyphens/>
        <w:spacing w:before="240"/>
        <w:rPr>
          <w:lang w:val="ru-RU"/>
        </w:rPr>
      </w:pPr>
      <w:r>
        <w:rPr>
          <w:u w:val="single"/>
          <w:lang w:val="ru-RU"/>
        </w:rPr>
        <w:t>План</w:t>
      </w:r>
      <w:r w:rsidRPr="006055B6">
        <w:rPr>
          <w:u w:val="single"/>
          <w:lang w:val="ru-RU"/>
        </w:rPr>
        <w:t xml:space="preserve"> </w:t>
      </w:r>
      <w:r>
        <w:rPr>
          <w:u w:val="single"/>
          <w:lang w:val="ru-RU"/>
        </w:rPr>
        <w:t>освоения</w:t>
      </w:r>
      <w:r w:rsidRPr="006055B6">
        <w:rPr>
          <w:u w:val="single"/>
          <w:lang w:val="ru-RU"/>
        </w:rPr>
        <w:t xml:space="preserve"> </w:t>
      </w:r>
      <w:r>
        <w:rPr>
          <w:u w:val="single"/>
          <w:lang w:val="ru-RU"/>
        </w:rPr>
        <w:t>первого</w:t>
      </w:r>
      <w:r w:rsidRPr="006055B6">
        <w:rPr>
          <w:u w:val="single"/>
          <w:lang w:val="ru-RU"/>
        </w:rPr>
        <w:t xml:space="preserve"> </w:t>
      </w:r>
      <w:r>
        <w:rPr>
          <w:u w:val="single"/>
          <w:lang w:val="ru-RU"/>
        </w:rPr>
        <w:t>транша</w:t>
      </w:r>
      <w:r w:rsidRPr="006055B6">
        <w:rPr>
          <w:u w:val="single"/>
          <w:lang w:val="ru-RU"/>
        </w:rPr>
        <w:t xml:space="preserve"> </w:t>
      </w:r>
      <w:r>
        <w:rPr>
          <w:u w:val="single"/>
          <w:lang w:val="ru-RU"/>
        </w:rPr>
        <w:t>для</w:t>
      </w:r>
      <w:r w:rsidRPr="006055B6">
        <w:rPr>
          <w:u w:val="single"/>
          <w:lang w:val="ru-RU"/>
        </w:rPr>
        <w:t xml:space="preserve"> </w:t>
      </w:r>
      <w:r>
        <w:rPr>
          <w:u w:val="single"/>
          <w:lang w:val="ru-RU"/>
        </w:rPr>
        <w:t>Кигалийского</w:t>
      </w:r>
      <w:r w:rsidRPr="006055B6">
        <w:rPr>
          <w:u w:val="single"/>
          <w:lang w:val="ru-RU"/>
        </w:rPr>
        <w:t xml:space="preserve"> </w:t>
      </w:r>
      <w:r>
        <w:rPr>
          <w:u w:val="single"/>
          <w:lang w:val="ru-RU"/>
        </w:rPr>
        <w:t>плана</w:t>
      </w:r>
      <w:r w:rsidRPr="006055B6">
        <w:rPr>
          <w:u w:val="single"/>
          <w:lang w:val="ru-RU"/>
        </w:rPr>
        <w:t xml:space="preserve"> </w:t>
      </w:r>
      <w:r>
        <w:rPr>
          <w:u w:val="single"/>
          <w:lang w:val="ru-RU"/>
        </w:rPr>
        <w:t>регулирования</w:t>
      </w:r>
      <w:r w:rsidRPr="006055B6">
        <w:rPr>
          <w:u w:val="single"/>
          <w:lang w:val="ru-RU"/>
        </w:rPr>
        <w:t xml:space="preserve"> </w:t>
      </w:r>
      <w:r>
        <w:rPr>
          <w:u w:val="single"/>
          <w:lang w:val="ru-RU"/>
        </w:rPr>
        <w:t>ГФУ</w:t>
      </w:r>
    </w:p>
    <w:p w14:paraId="01E854C3" w14:textId="77777777" w:rsidR="006853A0" w:rsidRPr="00B36EC4" w:rsidRDefault="006853A0" w:rsidP="00A06508">
      <w:pPr>
        <w:pStyle w:val="Heading1"/>
        <w:rPr>
          <w:lang w:val="ru-RU"/>
        </w:rPr>
      </w:pPr>
      <w:r>
        <w:rPr>
          <w:lang w:val="ru-RU"/>
        </w:rPr>
        <w:t xml:space="preserve">Согласованный план действий в объеме </w:t>
      </w:r>
      <w:r w:rsidRPr="006055B6">
        <w:rPr>
          <w:lang w:val="ru-RU"/>
        </w:rPr>
        <w:t>3</w:t>
      </w:r>
      <w:r>
        <w:rPr>
          <w:lang w:val="ru-RU"/>
        </w:rPr>
        <w:t xml:space="preserve"> </w:t>
      </w:r>
      <w:r w:rsidRPr="006055B6">
        <w:rPr>
          <w:lang w:val="ru-RU"/>
        </w:rPr>
        <w:t>121</w:t>
      </w:r>
      <w:r>
        <w:rPr>
          <w:lang w:val="ru-RU"/>
        </w:rPr>
        <w:t xml:space="preserve"> </w:t>
      </w:r>
      <w:r w:rsidRPr="006055B6">
        <w:rPr>
          <w:lang w:val="ru-RU"/>
        </w:rPr>
        <w:t>489</w:t>
      </w:r>
      <w:r>
        <w:rPr>
          <w:lang w:val="ru-RU"/>
        </w:rPr>
        <w:t xml:space="preserve"> долл. США будет включать следующие мероприятия</w:t>
      </w:r>
      <w:r w:rsidRPr="00B36EC4">
        <w:rPr>
          <w:lang w:val="ru-RU"/>
        </w:rPr>
        <w:t xml:space="preserve">: </w:t>
      </w:r>
    </w:p>
    <w:p w14:paraId="01E854C4" w14:textId="77777777" w:rsidR="006853A0" w:rsidRPr="00AD3D06" w:rsidRDefault="006853A0" w:rsidP="00B36EC4">
      <w:pPr>
        <w:pStyle w:val="Heading2"/>
        <w:rPr>
          <w:lang w:val="ru-RU"/>
        </w:rPr>
      </w:pPr>
      <w:r>
        <w:rPr>
          <w:i/>
          <w:iCs/>
          <w:lang w:val="ru-RU"/>
        </w:rPr>
        <w:t>производственный</w:t>
      </w:r>
      <w:r w:rsidRPr="001F18D4">
        <w:rPr>
          <w:i/>
          <w:iCs/>
          <w:lang w:val="ru-RU"/>
        </w:rPr>
        <w:t xml:space="preserve"> </w:t>
      </w:r>
      <w:r>
        <w:rPr>
          <w:i/>
          <w:iCs/>
          <w:lang w:val="ru-RU"/>
        </w:rPr>
        <w:t>сектор</w:t>
      </w:r>
      <w:r w:rsidRPr="001F18D4">
        <w:rPr>
          <w:i/>
          <w:iCs/>
          <w:lang w:val="ru-RU"/>
        </w:rPr>
        <w:t xml:space="preserve"> (705 466 </w:t>
      </w:r>
      <w:r>
        <w:rPr>
          <w:i/>
          <w:iCs/>
          <w:lang w:val="ru-RU"/>
        </w:rPr>
        <w:t>долл</w:t>
      </w:r>
      <w:r w:rsidRPr="001F18D4">
        <w:rPr>
          <w:i/>
          <w:iCs/>
          <w:lang w:val="ru-RU"/>
        </w:rPr>
        <w:t xml:space="preserve">. </w:t>
      </w:r>
      <w:r>
        <w:rPr>
          <w:i/>
          <w:iCs/>
          <w:lang w:val="ru-RU"/>
        </w:rPr>
        <w:t>США</w:t>
      </w:r>
      <w:r w:rsidRPr="003F4C99">
        <w:rPr>
          <w:i/>
          <w:iCs/>
          <w:lang w:val="ru-RU"/>
        </w:rPr>
        <w:t>)</w:t>
      </w:r>
      <w:r w:rsidRPr="003F4C99">
        <w:rPr>
          <w:lang w:val="ru-RU"/>
        </w:rPr>
        <w:t>: Инициировать первые два платежа в рамках суб</w:t>
      </w:r>
      <w:r>
        <w:rPr>
          <w:lang w:val="ru-RU"/>
        </w:rPr>
        <w:t xml:space="preserve">грантов </w:t>
      </w:r>
      <w:r w:rsidRPr="003F4C99">
        <w:rPr>
          <w:lang w:val="ru-RU"/>
        </w:rPr>
        <w:t xml:space="preserve">на </w:t>
      </w:r>
      <w:r>
        <w:rPr>
          <w:lang w:val="ru-RU"/>
        </w:rPr>
        <w:t>конверсию</w:t>
      </w:r>
      <w:r w:rsidRPr="003F4C99">
        <w:rPr>
          <w:lang w:val="ru-RU"/>
        </w:rPr>
        <w:t xml:space="preserve"> шести предприятий</w:t>
      </w:r>
      <w:r>
        <w:rPr>
          <w:lang w:val="ru-RU"/>
        </w:rPr>
        <w:t xml:space="preserve">; </w:t>
      </w:r>
    </w:p>
    <w:p w14:paraId="01E854C5" w14:textId="77777777" w:rsidR="006853A0" w:rsidRPr="002B1660" w:rsidRDefault="006853A0" w:rsidP="00A06508">
      <w:pPr>
        <w:pStyle w:val="Heading2"/>
        <w:widowControl/>
      </w:pPr>
      <w:r>
        <w:rPr>
          <w:i/>
          <w:iCs/>
          <w:lang w:val="ru-RU"/>
        </w:rPr>
        <w:t>обслуживание</w:t>
      </w:r>
      <w:r w:rsidRPr="001F18D4">
        <w:rPr>
          <w:i/>
          <w:iCs/>
          <w:lang w:val="ru-RU"/>
        </w:rPr>
        <w:t xml:space="preserve"> </w:t>
      </w:r>
      <w:r>
        <w:rPr>
          <w:i/>
          <w:iCs/>
          <w:lang w:val="ru-RU"/>
        </w:rPr>
        <w:t>систем</w:t>
      </w:r>
      <w:r w:rsidRPr="001F18D4">
        <w:rPr>
          <w:i/>
          <w:iCs/>
          <w:lang w:val="ru-RU"/>
        </w:rPr>
        <w:t xml:space="preserve"> </w:t>
      </w:r>
      <w:r w:rsidRPr="00AD3D06">
        <w:rPr>
          <w:i/>
          <w:sz w:val="20"/>
          <w:szCs w:val="20"/>
          <w:lang w:val="ru-RU"/>
        </w:rPr>
        <w:t>КВТС</w:t>
      </w:r>
      <w:r w:rsidRPr="001F18D4">
        <w:rPr>
          <w:i/>
          <w:iCs/>
          <w:lang w:val="ru-RU"/>
        </w:rPr>
        <w:t xml:space="preserve"> (580 320 </w:t>
      </w:r>
      <w:r>
        <w:rPr>
          <w:i/>
          <w:iCs/>
          <w:lang w:val="ru-RU"/>
        </w:rPr>
        <w:t>долл</w:t>
      </w:r>
      <w:r w:rsidRPr="001F18D4">
        <w:rPr>
          <w:i/>
          <w:iCs/>
          <w:lang w:val="ru-RU"/>
        </w:rPr>
        <w:t xml:space="preserve">. </w:t>
      </w:r>
      <w:r>
        <w:rPr>
          <w:i/>
          <w:iCs/>
          <w:lang w:val="ru-RU"/>
        </w:rPr>
        <w:t>США</w:t>
      </w:r>
      <w:r w:rsidRPr="00AD3D06">
        <w:rPr>
          <w:i/>
          <w:iCs/>
          <w:lang w:val="ru-RU"/>
        </w:rPr>
        <w:t>)</w:t>
      </w:r>
      <w:r w:rsidRPr="00AD3D06">
        <w:rPr>
          <w:lang w:val="ru-RU"/>
        </w:rPr>
        <w:t xml:space="preserve">: Разработка учебной программы и проведение мероприятий по подготовке инструкторов для внедрения передовых методов обслуживания </w:t>
      </w:r>
      <w:r>
        <w:rPr>
          <w:lang w:val="ru-RU"/>
        </w:rPr>
        <w:t>систем КВТС</w:t>
      </w:r>
      <w:r w:rsidRPr="00AD3D06">
        <w:rPr>
          <w:lang w:val="ru-RU"/>
        </w:rPr>
        <w:t xml:space="preserve"> (120 200 </w:t>
      </w:r>
      <w:r>
        <w:rPr>
          <w:lang w:val="ru-RU"/>
        </w:rPr>
        <w:t xml:space="preserve">долл. </w:t>
      </w:r>
      <w:r w:rsidRPr="00AD3D06">
        <w:rPr>
          <w:lang w:val="ru-RU"/>
        </w:rPr>
        <w:t xml:space="preserve">США); разработка </w:t>
      </w:r>
      <w:r>
        <w:rPr>
          <w:lang w:val="ru-RU"/>
        </w:rPr>
        <w:t xml:space="preserve">спецификаций </w:t>
      </w:r>
      <w:r w:rsidRPr="00AD3D06">
        <w:rPr>
          <w:lang w:val="ru-RU"/>
        </w:rPr>
        <w:t>учебно</w:t>
      </w:r>
      <w:r>
        <w:rPr>
          <w:lang w:val="ru-RU"/>
        </w:rPr>
        <w:t>го</w:t>
      </w:r>
      <w:r w:rsidRPr="00AD3D06">
        <w:rPr>
          <w:lang w:val="ru-RU"/>
        </w:rPr>
        <w:t xml:space="preserve"> оборудовани</w:t>
      </w:r>
      <w:r>
        <w:rPr>
          <w:lang w:val="ru-RU"/>
        </w:rPr>
        <w:t>я</w:t>
      </w:r>
      <w:r w:rsidRPr="00AD3D06">
        <w:rPr>
          <w:lang w:val="ru-RU"/>
        </w:rPr>
        <w:t xml:space="preserve"> для 24 учебных центров и </w:t>
      </w:r>
      <w:r>
        <w:rPr>
          <w:lang w:val="ru-RU"/>
        </w:rPr>
        <w:t xml:space="preserve">инициирование </w:t>
      </w:r>
      <w:r w:rsidRPr="00AD3D06">
        <w:rPr>
          <w:lang w:val="ru-RU"/>
        </w:rPr>
        <w:t xml:space="preserve">первого платежа </w:t>
      </w:r>
      <w:r>
        <w:rPr>
          <w:lang w:val="ru-RU"/>
        </w:rPr>
        <w:t>для</w:t>
      </w:r>
      <w:r w:rsidRPr="00AD3D06">
        <w:rPr>
          <w:lang w:val="ru-RU"/>
        </w:rPr>
        <w:t xml:space="preserve"> закупк</w:t>
      </w:r>
      <w:r>
        <w:rPr>
          <w:lang w:val="ru-RU"/>
        </w:rPr>
        <w:t>и</w:t>
      </w:r>
      <w:r w:rsidRPr="00AD3D06">
        <w:rPr>
          <w:lang w:val="ru-RU"/>
        </w:rPr>
        <w:t xml:space="preserve"> (285 120 </w:t>
      </w:r>
      <w:r>
        <w:rPr>
          <w:lang w:val="ru-RU"/>
        </w:rPr>
        <w:t xml:space="preserve">долл. </w:t>
      </w:r>
      <w:r w:rsidRPr="00AD3D06">
        <w:rPr>
          <w:lang w:val="ru-RU"/>
        </w:rPr>
        <w:t xml:space="preserve">США); оценка вариантов технологий, консультации с представителями отрасли </w:t>
      </w:r>
      <w:r>
        <w:rPr>
          <w:lang w:val="ru-RU"/>
        </w:rPr>
        <w:t>КВТС</w:t>
      </w:r>
      <w:r w:rsidRPr="00AD3D06">
        <w:rPr>
          <w:lang w:val="ru-RU"/>
        </w:rPr>
        <w:t xml:space="preserve"> и национальными </w:t>
      </w:r>
      <w:r>
        <w:rPr>
          <w:lang w:val="ru-RU"/>
        </w:rPr>
        <w:t xml:space="preserve">субъектами деятельности и </w:t>
      </w:r>
      <w:r w:rsidRPr="00AD3D06">
        <w:rPr>
          <w:lang w:val="ru-RU"/>
        </w:rPr>
        <w:t xml:space="preserve">проведение информационно-просветительской работы по </w:t>
      </w:r>
      <w:r>
        <w:rPr>
          <w:lang w:val="ru-RU"/>
        </w:rPr>
        <w:t xml:space="preserve">оказанию </w:t>
      </w:r>
      <w:r w:rsidRPr="00AD3D06">
        <w:rPr>
          <w:lang w:val="ru-RU"/>
        </w:rPr>
        <w:t>поддержки</w:t>
      </w:r>
      <w:r>
        <w:rPr>
          <w:lang w:val="ru-RU"/>
        </w:rPr>
        <w:t xml:space="preserve"> системам КВТС </w:t>
      </w:r>
      <w:r w:rsidRPr="00AD3D06">
        <w:rPr>
          <w:lang w:val="ru-RU"/>
        </w:rPr>
        <w:t xml:space="preserve">(175 000 </w:t>
      </w:r>
      <w:r>
        <w:rPr>
          <w:lang w:val="ru-RU"/>
        </w:rPr>
        <w:t xml:space="preserve">долл. </w:t>
      </w:r>
      <w:r w:rsidRPr="00AD3D06">
        <w:rPr>
          <w:lang w:val="ru-RU"/>
        </w:rPr>
        <w:t>США)</w:t>
      </w:r>
      <w:r>
        <w:rPr>
          <w:lang w:val="ru-RU"/>
        </w:rPr>
        <w:t xml:space="preserve">; </w:t>
      </w:r>
    </w:p>
    <w:p w14:paraId="01E854C6" w14:textId="77777777" w:rsidR="006853A0" w:rsidRPr="002B1660" w:rsidRDefault="006853A0" w:rsidP="00A06508">
      <w:pPr>
        <w:pStyle w:val="Heading2"/>
      </w:pPr>
      <w:r>
        <w:rPr>
          <w:i/>
          <w:iCs/>
          <w:lang w:val="ru-RU"/>
        </w:rPr>
        <w:t>о</w:t>
      </w:r>
      <w:r w:rsidRPr="00BA0A4F">
        <w:rPr>
          <w:i/>
          <w:iCs/>
          <w:lang w:val="ru-RU"/>
        </w:rPr>
        <w:t xml:space="preserve">бслуживание крупных систем кондиционирования воздуха (126 000 </w:t>
      </w:r>
      <w:r>
        <w:rPr>
          <w:i/>
          <w:iCs/>
          <w:lang w:val="ru-RU"/>
        </w:rPr>
        <w:t xml:space="preserve">долл. </w:t>
      </w:r>
      <w:r w:rsidRPr="00BA0A4F">
        <w:rPr>
          <w:i/>
          <w:iCs/>
          <w:lang w:val="ru-RU"/>
        </w:rPr>
        <w:t xml:space="preserve">США): </w:t>
      </w:r>
      <w:r w:rsidRPr="00BA0A4F">
        <w:rPr>
          <w:iCs/>
          <w:lang w:val="ru-RU"/>
        </w:rPr>
        <w:t xml:space="preserve">разработка учебной программы, методических пособий и модуля проверки компетентности (40 000 </w:t>
      </w:r>
      <w:r>
        <w:rPr>
          <w:iCs/>
          <w:lang w:val="ru-RU"/>
        </w:rPr>
        <w:t xml:space="preserve">долл. </w:t>
      </w:r>
      <w:r w:rsidRPr="00BA0A4F">
        <w:rPr>
          <w:iCs/>
          <w:lang w:val="ru-RU"/>
        </w:rPr>
        <w:t xml:space="preserve">США); привлечение экспертов для проведения семинаров по подготовке инструкторов с участием 20 человек (12 000 </w:t>
      </w:r>
      <w:r>
        <w:rPr>
          <w:iCs/>
          <w:lang w:val="ru-RU"/>
        </w:rPr>
        <w:t>долл. </w:t>
      </w:r>
      <w:r w:rsidRPr="00BA0A4F">
        <w:rPr>
          <w:iCs/>
          <w:lang w:val="ru-RU"/>
        </w:rPr>
        <w:t xml:space="preserve">США); начало закупок учебных модулей и инструментов для установки и обслуживания систем </w:t>
      </w:r>
      <w:r w:rsidRPr="00BA0A4F">
        <w:rPr>
          <w:iCs/>
        </w:rPr>
        <w:t>VRF</w:t>
      </w:r>
      <w:r w:rsidRPr="00BA0A4F">
        <w:rPr>
          <w:iCs/>
          <w:lang w:val="ru-RU"/>
        </w:rPr>
        <w:t xml:space="preserve">-кондиционирования воздуха (74 000 </w:t>
      </w:r>
      <w:r>
        <w:rPr>
          <w:iCs/>
          <w:lang w:val="ru-RU"/>
        </w:rPr>
        <w:t xml:space="preserve">долл. </w:t>
      </w:r>
      <w:r w:rsidRPr="00BA0A4F">
        <w:rPr>
          <w:iCs/>
          <w:lang w:val="ru-RU"/>
        </w:rPr>
        <w:t>США)</w:t>
      </w:r>
      <w:r>
        <w:rPr>
          <w:iCs/>
          <w:lang w:val="ru-RU"/>
        </w:rPr>
        <w:t xml:space="preserve">; </w:t>
      </w:r>
      <w:r w:rsidRPr="002B1660">
        <w:t xml:space="preserve"> </w:t>
      </w:r>
    </w:p>
    <w:p w14:paraId="01E854C7" w14:textId="77777777" w:rsidR="006853A0" w:rsidRPr="002B1660" w:rsidRDefault="006853A0" w:rsidP="00A06508">
      <w:pPr>
        <w:pStyle w:val="Heading2"/>
      </w:pPr>
      <w:r>
        <w:rPr>
          <w:i/>
          <w:iCs/>
          <w:lang w:val="ru-RU"/>
        </w:rPr>
        <w:t>к</w:t>
      </w:r>
      <w:r w:rsidRPr="00BA0A4F">
        <w:rPr>
          <w:i/>
          <w:iCs/>
          <w:lang w:val="ru-RU"/>
        </w:rPr>
        <w:t>оммерческое холодильное оборудование</w:t>
      </w:r>
      <w:r>
        <w:rPr>
          <w:i/>
          <w:iCs/>
          <w:lang w:val="ru-RU"/>
        </w:rPr>
        <w:t>,</w:t>
      </w:r>
      <w:r w:rsidRPr="00BA0A4F">
        <w:rPr>
          <w:i/>
          <w:iCs/>
          <w:lang w:val="ru-RU"/>
        </w:rPr>
        <w:t xml:space="preserve"> </w:t>
      </w:r>
      <w:r w:rsidRPr="00CF23F8">
        <w:rPr>
          <w:i/>
          <w:iCs/>
          <w:lang w:val="ru-RU"/>
        </w:rPr>
        <w:t>включаем</w:t>
      </w:r>
      <w:r>
        <w:rPr>
          <w:i/>
          <w:iCs/>
          <w:lang w:val="ru-RU"/>
        </w:rPr>
        <w:t>ое</w:t>
      </w:r>
      <w:r w:rsidRPr="00CF23F8">
        <w:rPr>
          <w:i/>
          <w:iCs/>
          <w:lang w:val="ru-RU"/>
        </w:rPr>
        <w:t xml:space="preserve"> в стационарную электросеть</w:t>
      </w:r>
      <w:r w:rsidRPr="00BA0A4F">
        <w:rPr>
          <w:i/>
          <w:iCs/>
          <w:lang w:val="ru-RU"/>
        </w:rPr>
        <w:t xml:space="preserve"> (150 300 </w:t>
      </w:r>
      <w:r>
        <w:rPr>
          <w:i/>
          <w:iCs/>
          <w:lang w:val="ru-RU"/>
        </w:rPr>
        <w:t xml:space="preserve">долл. </w:t>
      </w:r>
      <w:r w:rsidRPr="00BA0A4F">
        <w:rPr>
          <w:i/>
          <w:iCs/>
          <w:lang w:val="ru-RU"/>
        </w:rPr>
        <w:t xml:space="preserve">США): </w:t>
      </w:r>
      <w:r>
        <w:rPr>
          <w:iCs/>
          <w:lang w:val="ru-RU"/>
        </w:rPr>
        <w:t>п</w:t>
      </w:r>
      <w:r w:rsidRPr="00BA0A4F">
        <w:rPr>
          <w:iCs/>
          <w:lang w:val="ru-RU"/>
        </w:rPr>
        <w:t>роведение технического обучения для производителей малогабаритного коммерческого холодильного оборудования</w:t>
      </w:r>
      <w:r>
        <w:rPr>
          <w:iCs/>
          <w:lang w:val="ru-RU"/>
        </w:rPr>
        <w:t>,</w:t>
      </w:r>
      <w:r w:rsidRPr="00CF23F8">
        <w:rPr>
          <w:lang w:val="ru-RU"/>
        </w:rPr>
        <w:t xml:space="preserve"> </w:t>
      </w:r>
      <w:r w:rsidRPr="00CF23F8">
        <w:rPr>
          <w:iCs/>
          <w:lang w:val="ru-RU"/>
        </w:rPr>
        <w:t>включаем</w:t>
      </w:r>
      <w:r>
        <w:rPr>
          <w:iCs/>
          <w:lang w:val="ru-RU"/>
        </w:rPr>
        <w:t>ого</w:t>
      </w:r>
      <w:r w:rsidRPr="00CF23F8">
        <w:rPr>
          <w:iCs/>
          <w:lang w:val="ru-RU"/>
        </w:rPr>
        <w:t xml:space="preserve"> в стационарную электросеть</w:t>
      </w:r>
      <w:r w:rsidRPr="00BA0A4F">
        <w:rPr>
          <w:iCs/>
          <w:lang w:val="ru-RU"/>
        </w:rPr>
        <w:t xml:space="preserve"> (67 500 </w:t>
      </w:r>
      <w:r>
        <w:rPr>
          <w:iCs/>
          <w:lang w:val="ru-RU"/>
        </w:rPr>
        <w:t xml:space="preserve">долл. </w:t>
      </w:r>
      <w:r w:rsidRPr="00BA0A4F">
        <w:rPr>
          <w:iCs/>
          <w:lang w:val="ru-RU"/>
        </w:rPr>
        <w:t xml:space="preserve">США); начало мероприятий по </w:t>
      </w:r>
      <w:r>
        <w:rPr>
          <w:iCs/>
          <w:lang w:val="ru-RU"/>
        </w:rPr>
        <w:t xml:space="preserve">профподготовке техников </w:t>
      </w:r>
      <w:r w:rsidRPr="00BA0A4F">
        <w:rPr>
          <w:iCs/>
          <w:lang w:val="ru-RU"/>
        </w:rPr>
        <w:t xml:space="preserve">по малогабаритному коммерческому холодильному оборудованию (12 000 </w:t>
      </w:r>
      <w:r>
        <w:rPr>
          <w:iCs/>
          <w:lang w:val="ru-RU"/>
        </w:rPr>
        <w:t xml:space="preserve">долл. </w:t>
      </w:r>
      <w:r w:rsidRPr="00BA0A4F">
        <w:rPr>
          <w:iCs/>
          <w:lang w:val="ru-RU"/>
        </w:rPr>
        <w:t xml:space="preserve">США); начало закупок учебного оборудования для </w:t>
      </w:r>
      <w:r>
        <w:rPr>
          <w:iCs/>
          <w:lang w:val="ru-RU"/>
        </w:rPr>
        <w:t xml:space="preserve">обучения </w:t>
      </w:r>
      <w:r w:rsidRPr="00BA0A4F">
        <w:rPr>
          <w:iCs/>
          <w:lang w:val="ru-RU"/>
        </w:rPr>
        <w:t>малогабаритно</w:t>
      </w:r>
      <w:r>
        <w:rPr>
          <w:iCs/>
          <w:lang w:val="ru-RU"/>
        </w:rPr>
        <w:t>му</w:t>
      </w:r>
      <w:r w:rsidRPr="00BA0A4F">
        <w:rPr>
          <w:iCs/>
          <w:lang w:val="ru-RU"/>
        </w:rPr>
        <w:t xml:space="preserve"> коммерческо</w:t>
      </w:r>
      <w:r>
        <w:rPr>
          <w:iCs/>
          <w:lang w:val="ru-RU"/>
        </w:rPr>
        <w:t>му</w:t>
      </w:r>
      <w:r w:rsidRPr="00BA0A4F">
        <w:rPr>
          <w:iCs/>
          <w:lang w:val="ru-RU"/>
        </w:rPr>
        <w:t xml:space="preserve"> холод</w:t>
      </w:r>
      <w:r>
        <w:rPr>
          <w:iCs/>
          <w:lang w:val="ru-RU"/>
        </w:rPr>
        <w:t xml:space="preserve">оснабжению </w:t>
      </w:r>
      <w:r w:rsidRPr="00BA0A4F">
        <w:rPr>
          <w:iCs/>
          <w:lang w:val="ru-RU"/>
        </w:rPr>
        <w:t xml:space="preserve">(70 800 </w:t>
      </w:r>
      <w:r>
        <w:rPr>
          <w:iCs/>
          <w:lang w:val="ru-RU"/>
        </w:rPr>
        <w:t xml:space="preserve">долл. </w:t>
      </w:r>
      <w:r w:rsidRPr="00BA0A4F">
        <w:rPr>
          <w:iCs/>
          <w:lang w:val="ru-RU"/>
        </w:rPr>
        <w:t>США</w:t>
      </w:r>
      <w:r w:rsidRPr="00EB7F6B">
        <w:rPr>
          <w:iCs/>
        </w:rPr>
        <w:t>);</w:t>
      </w:r>
    </w:p>
    <w:p w14:paraId="01E854C8" w14:textId="77777777" w:rsidR="006853A0" w:rsidRPr="00EB7F6B" w:rsidRDefault="006853A0" w:rsidP="00A06508">
      <w:pPr>
        <w:pStyle w:val="Heading2"/>
        <w:rPr>
          <w:lang w:val="ru-RU"/>
        </w:rPr>
      </w:pPr>
      <w:r>
        <w:rPr>
          <w:i/>
          <w:iCs/>
          <w:lang w:val="ru-RU"/>
        </w:rPr>
        <w:t>п</w:t>
      </w:r>
      <w:r w:rsidRPr="00BA0A4F">
        <w:rPr>
          <w:i/>
          <w:iCs/>
          <w:lang w:val="ru-RU"/>
        </w:rPr>
        <w:t>рограмма</w:t>
      </w:r>
      <w:r w:rsidRPr="00EB7F6B">
        <w:rPr>
          <w:i/>
          <w:iCs/>
          <w:lang w:val="ru-RU"/>
        </w:rPr>
        <w:t xml:space="preserve"> </w:t>
      </w:r>
      <w:r w:rsidRPr="00BA0A4F">
        <w:rPr>
          <w:i/>
          <w:iCs/>
          <w:lang w:val="ru-RU"/>
        </w:rPr>
        <w:t>стимулирования</w:t>
      </w:r>
      <w:r w:rsidRPr="00EB7F6B">
        <w:rPr>
          <w:i/>
          <w:iCs/>
          <w:lang w:val="ru-RU"/>
        </w:rPr>
        <w:t xml:space="preserve"> </w:t>
      </w:r>
      <w:r w:rsidRPr="00BA0A4F">
        <w:rPr>
          <w:i/>
          <w:iCs/>
          <w:lang w:val="ru-RU"/>
        </w:rPr>
        <w:t>конечных</w:t>
      </w:r>
      <w:r w:rsidRPr="00EB7F6B">
        <w:rPr>
          <w:i/>
          <w:iCs/>
          <w:lang w:val="ru-RU"/>
        </w:rPr>
        <w:t xml:space="preserve"> </w:t>
      </w:r>
      <w:r w:rsidRPr="00BA0A4F">
        <w:rPr>
          <w:i/>
          <w:iCs/>
          <w:lang w:val="ru-RU"/>
        </w:rPr>
        <w:t>пользователей</w:t>
      </w:r>
      <w:r w:rsidRPr="00EB7F6B">
        <w:rPr>
          <w:i/>
          <w:iCs/>
          <w:lang w:val="ru-RU"/>
        </w:rPr>
        <w:t xml:space="preserve"> (1 000 000 </w:t>
      </w:r>
      <w:r>
        <w:rPr>
          <w:i/>
          <w:iCs/>
          <w:lang w:val="ru-RU"/>
        </w:rPr>
        <w:t>долл</w:t>
      </w:r>
      <w:r w:rsidRPr="00EB7F6B">
        <w:rPr>
          <w:i/>
          <w:iCs/>
          <w:lang w:val="ru-RU"/>
        </w:rPr>
        <w:t xml:space="preserve">. </w:t>
      </w:r>
      <w:r w:rsidRPr="00BA0A4F">
        <w:rPr>
          <w:i/>
          <w:iCs/>
          <w:lang w:val="ru-RU"/>
        </w:rPr>
        <w:t>США</w:t>
      </w:r>
      <w:r w:rsidRPr="00EB7F6B">
        <w:rPr>
          <w:i/>
          <w:iCs/>
          <w:lang w:val="ru-RU"/>
        </w:rPr>
        <w:t xml:space="preserve">): </w:t>
      </w:r>
      <w:r w:rsidRPr="00EB7F6B">
        <w:rPr>
          <w:iCs/>
          <w:lang w:val="ru-RU"/>
        </w:rPr>
        <w:t>Предоставление финансовых стимулов для замены примерно 6</w:t>
      </w:r>
      <w:r>
        <w:rPr>
          <w:iCs/>
          <w:lang w:val="ru-RU"/>
        </w:rPr>
        <w:t xml:space="preserve"> </w:t>
      </w:r>
      <w:r w:rsidRPr="00EB7F6B">
        <w:rPr>
          <w:iCs/>
          <w:lang w:val="ru-RU"/>
        </w:rPr>
        <w:t xml:space="preserve">500 бытовых кондиционеров, работающих на хладагенте </w:t>
      </w:r>
      <w:r w:rsidRPr="00EB7F6B">
        <w:rPr>
          <w:iCs/>
        </w:rPr>
        <w:t>R</w:t>
      </w:r>
      <w:r w:rsidRPr="00EB7F6B">
        <w:rPr>
          <w:iCs/>
          <w:lang w:val="ru-RU"/>
        </w:rPr>
        <w:t>-410</w:t>
      </w:r>
      <w:r w:rsidRPr="00EB7F6B">
        <w:rPr>
          <w:iCs/>
        </w:rPr>
        <w:t>A</w:t>
      </w:r>
      <w:r>
        <w:rPr>
          <w:iCs/>
          <w:lang w:val="ru-RU"/>
        </w:rPr>
        <w:t xml:space="preserve">; </w:t>
      </w:r>
    </w:p>
    <w:p w14:paraId="01E854C9" w14:textId="77777777" w:rsidR="006853A0" w:rsidRPr="00EB7F6B" w:rsidRDefault="006853A0" w:rsidP="00A06508">
      <w:pPr>
        <w:pStyle w:val="Heading2"/>
        <w:rPr>
          <w:lang w:val="ru-RU"/>
        </w:rPr>
      </w:pPr>
      <w:r>
        <w:rPr>
          <w:i/>
          <w:iCs/>
          <w:lang w:val="ru-RU"/>
        </w:rPr>
        <w:t>о</w:t>
      </w:r>
      <w:r w:rsidRPr="00BA0A4F">
        <w:rPr>
          <w:i/>
          <w:iCs/>
          <w:lang w:val="ru-RU"/>
        </w:rPr>
        <w:t>ценка рисков</w:t>
      </w:r>
      <w:r>
        <w:rPr>
          <w:i/>
          <w:iCs/>
          <w:lang w:val="ru-RU"/>
        </w:rPr>
        <w:t xml:space="preserve"> огнеопасных хладагентов</w:t>
      </w:r>
      <w:r w:rsidRPr="00BA0A4F">
        <w:rPr>
          <w:i/>
          <w:iCs/>
          <w:lang w:val="ru-RU"/>
        </w:rPr>
        <w:t xml:space="preserve"> </w:t>
      </w:r>
      <w:r w:rsidRPr="00EB7F6B">
        <w:rPr>
          <w:iCs/>
          <w:lang w:val="ru-RU"/>
        </w:rPr>
        <w:t>(70 000 долл. США);</w:t>
      </w:r>
      <w:r w:rsidRPr="00EB7F6B">
        <w:rPr>
          <w:i/>
          <w:iCs/>
          <w:lang w:val="ru-RU"/>
        </w:rPr>
        <w:t xml:space="preserve"> </w:t>
      </w:r>
    </w:p>
    <w:p w14:paraId="01E854CA" w14:textId="77777777" w:rsidR="006853A0" w:rsidRPr="00EB7F6B" w:rsidRDefault="006853A0" w:rsidP="00A06508">
      <w:pPr>
        <w:pStyle w:val="Heading2"/>
        <w:rPr>
          <w:lang w:val="ru-RU"/>
        </w:rPr>
      </w:pPr>
      <w:r>
        <w:rPr>
          <w:i/>
          <w:iCs/>
          <w:lang w:val="ru-RU"/>
        </w:rPr>
        <w:t>т</w:t>
      </w:r>
      <w:r w:rsidRPr="00BA0A4F">
        <w:rPr>
          <w:i/>
          <w:iCs/>
          <w:lang w:val="ru-RU"/>
        </w:rPr>
        <w:t>ехническая</w:t>
      </w:r>
      <w:r w:rsidRPr="00EB7F6B">
        <w:rPr>
          <w:i/>
          <w:iCs/>
          <w:lang w:val="ru-RU"/>
        </w:rPr>
        <w:t xml:space="preserve"> </w:t>
      </w:r>
      <w:r w:rsidRPr="00BA0A4F">
        <w:rPr>
          <w:i/>
          <w:iCs/>
          <w:lang w:val="ru-RU"/>
        </w:rPr>
        <w:t>помощь</w:t>
      </w:r>
      <w:r w:rsidRPr="00EB7F6B">
        <w:rPr>
          <w:i/>
          <w:iCs/>
          <w:lang w:val="ru-RU"/>
        </w:rPr>
        <w:t xml:space="preserve"> </w:t>
      </w:r>
      <w:r w:rsidRPr="00BA0A4F">
        <w:rPr>
          <w:i/>
          <w:iCs/>
          <w:lang w:val="ru-RU"/>
        </w:rPr>
        <w:t>в</w:t>
      </w:r>
      <w:r w:rsidRPr="00EB7F6B">
        <w:rPr>
          <w:i/>
          <w:iCs/>
          <w:lang w:val="ru-RU"/>
        </w:rPr>
        <w:t xml:space="preserve"> </w:t>
      </w:r>
      <w:r w:rsidRPr="00BA0A4F">
        <w:rPr>
          <w:i/>
          <w:iCs/>
          <w:lang w:val="ru-RU"/>
        </w:rPr>
        <w:t>разработке</w:t>
      </w:r>
      <w:r w:rsidRPr="00EB7F6B">
        <w:rPr>
          <w:i/>
          <w:iCs/>
          <w:lang w:val="ru-RU"/>
        </w:rPr>
        <w:t xml:space="preserve"> </w:t>
      </w:r>
      <w:r w:rsidRPr="00BA0A4F">
        <w:rPr>
          <w:i/>
          <w:iCs/>
          <w:lang w:val="ru-RU"/>
        </w:rPr>
        <w:t>продук</w:t>
      </w:r>
      <w:r>
        <w:rPr>
          <w:i/>
          <w:iCs/>
          <w:lang w:val="ru-RU"/>
        </w:rPr>
        <w:t>та</w:t>
      </w:r>
      <w:r w:rsidRPr="00EB7F6B">
        <w:rPr>
          <w:i/>
          <w:iCs/>
          <w:lang w:val="ru-RU"/>
        </w:rPr>
        <w:t xml:space="preserve"> – </w:t>
      </w:r>
      <w:r w:rsidRPr="00BA0A4F">
        <w:rPr>
          <w:i/>
          <w:iCs/>
          <w:lang w:val="ru-RU"/>
        </w:rPr>
        <w:t>кондиционеров</w:t>
      </w:r>
      <w:r w:rsidRPr="00EB7F6B">
        <w:rPr>
          <w:i/>
          <w:iCs/>
          <w:lang w:val="ru-RU"/>
        </w:rPr>
        <w:t xml:space="preserve"> </w:t>
      </w:r>
      <w:r w:rsidRPr="00BA0A4F">
        <w:rPr>
          <w:i/>
          <w:iCs/>
          <w:lang w:val="ru-RU"/>
        </w:rPr>
        <w:t>с</w:t>
      </w:r>
      <w:r w:rsidRPr="00EB7F6B">
        <w:rPr>
          <w:i/>
          <w:iCs/>
          <w:lang w:val="ru-RU"/>
        </w:rPr>
        <w:t xml:space="preserve"> </w:t>
      </w:r>
      <w:r w:rsidRPr="00BA0A4F">
        <w:rPr>
          <w:i/>
          <w:iCs/>
          <w:lang w:val="ru-RU"/>
        </w:rPr>
        <w:t>рекуперацией</w:t>
      </w:r>
      <w:r w:rsidRPr="00EB7F6B">
        <w:rPr>
          <w:i/>
          <w:iCs/>
          <w:lang w:val="ru-RU"/>
        </w:rPr>
        <w:t xml:space="preserve"> </w:t>
      </w:r>
      <w:r w:rsidRPr="00BA0A4F">
        <w:rPr>
          <w:i/>
          <w:iCs/>
          <w:lang w:val="ru-RU"/>
        </w:rPr>
        <w:t>тепла</w:t>
      </w:r>
      <w:r w:rsidRPr="00EB7F6B">
        <w:rPr>
          <w:i/>
          <w:iCs/>
          <w:lang w:val="ru-RU"/>
        </w:rPr>
        <w:t xml:space="preserve">: (141 680 </w:t>
      </w:r>
      <w:r>
        <w:rPr>
          <w:i/>
          <w:iCs/>
          <w:lang w:val="ru-RU"/>
        </w:rPr>
        <w:t>долл</w:t>
      </w:r>
      <w:r w:rsidRPr="00EB7F6B">
        <w:rPr>
          <w:i/>
          <w:iCs/>
          <w:lang w:val="ru-RU"/>
        </w:rPr>
        <w:t xml:space="preserve">. </w:t>
      </w:r>
      <w:r w:rsidRPr="00BA0A4F">
        <w:rPr>
          <w:i/>
          <w:iCs/>
          <w:lang w:val="ru-RU"/>
        </w:rPr>
        <w:t>США</w:t>
      </w:r>
      <w:r w:rsidRPr="00EB7F6B">
        <w:rPr>
          <w:i/>
          <w:iCs/>
          <w:lang w:val="ru-RU"/>
        </w:rPr>
        <w:t xml:space="preserve">): </w:t>
      </w:r>
      <w:r>
        <w:rPr>
          <w:iCs/>
          <w:lang w:val="ru-RU"/>
        </w:rPr>
        <w:t>и</w:t>
      </w:r>
      <w:r w:rsidRPr="00EB7F6B">
        <w:rPr>
          <w:iCs/>
          <w:lang w:val="ru-RU"/>
        </w:rPr>
        <w:t>нициирование первых платежей за выполнение работ</w:t>
      </w:r>
      <w:r>
        <w:rPr>
          <w:iCs/>
          <w:lang w:val="ru-RU"/>
        </w:rPr>
        <w:t>ы</w:t>
      </w:r>
      <w:r w:rsidRPr="00EB7F6B">
        <w:rPr>
          <w:iCs/>
          <w:lang w:val="ru-RU"/>
        </w:rPr>
        <w:t xml:space="preserve"> по внедрению технологии рекуперации тепла; и </w:t>
      </w:r>
    </w:p>
    <w:p w14:paraId="01E854CB" w14:textId="77777777" w:rsidR="006853A0" w:rsidRPr="002B1660" w:rsidRDefault="006853A0" w:rsidP="00A06508">
      <w:pPr>
        <w:pStyle w:val="Heading2"/>
      </w:pPr>
      <w:r>
        <w:rPr>
          <w:i/>
          <w:iCs/>
          <w:lang w:val="ru-RU"/>
        </w:rPr>
        <w:lastRenderedPageBreak/>
        <w:t>м</w:t>
      </w:r>
      <w:r w:rsidRPr="00BA0A4F">
        <w:rPr>
          <w:i/>
          <w:iCs/>
          <w:lang w:val="ru-RU"/>
        </w:rPr>
        <w:t xml:space="preserve">ониторинг проекта (347 723 долл. США) </w:t>
      </w:r>
      <w:r w:rsidRPr="00EB7F6B">
        <w:rPr>
          <w:iCs/>
          <w:lang w:val="ru-RU"/>
        </w:rPr>
        <w:t xml:space="preserve">со следующей разбивкой </w:t>
      </w:r>
      <w:r>
        <w:rPr>
          <w:iCs/>
          <w:lang w:val="ru-RU"/>
        </w:rPr>
        <w:t>расходов</w:t>
      </w:r>
      <w:r w:rsidRPr="00EB7F6B">
        <w:rPr>
          <w:iCs/>
          <w:lang w:val="ru-RU"/>
        </w:rPr>
        <w:t xml:space="preserve">: персонал (262 364 долл. США); консультант (38 750 долл. США); командировки (12 500 долл. США); </w:t>
      </w:r>
      <w:r w:rsidRPr="009024CD">
        <w:rPr>
          <w:iCs/>
          <w:lang w:val="ru-RU"/>
        </w:rPr>
        <w:t xml:space="preserve">эксплуатационные расходы </w:t>
      </w:r>
      <w:r w:rsidRPr="00EB7F6B">
        <w:rPr>
          <w:iCs/>
          <w:lang w:val="ru-RU"/>
        </w:rPr>
        <w:t xml:space="preserve">(20 000 долл. </w:t>
      </w:r>
      <w:r w:rsidRPr="009024CD">
        <w:rPr>
          <w:iCs/>
          <w:lang w:val="ru-RU"/>
        </w:rPr>
        <w:t xml:space="preserve">США); и гонорары </w:t>
      </w:r>
      <w:r>
        <w:rPr>
          <w:iCs/>
          <w:lang w:val="ru-RU"/>
        </w:rPr>
        <w:t>ГУП-ГСБ</w:t>
      </w:r>
      <w:r w:rsidRPr="009024CD">
        <w:rPr>
          <w:iCs/>
          <w:lang w:val="ru-RU"/>
        </w:rPr>
        <w:t xml:space="preserve"> (14 109 долл. </w:t>
      </w:r>
      <w:r w:rsidRPr="00EB7F6B">
        <w:rPr>
          <w:iCs/>
        </w:rPr>
        <w:t>США).</w:t>
      </w:r>
      <w:r w:rsidRPr="00BA0A4F">
        <w:rPr>
          <w:i/>
          <w:iCs/>
        </w:rPr>
        <w:t xml:space="preserve"> </w:t>
      </w:r>
    </w:p>
    <w:p w14:paraId="01E854CC" w14:textId="77777777" w:rsidR="006853A0" w:rsidRPr="002B1660" w:rsidRDefault="006853A0" w:rsidP="00A06508">
      <w:pPr>
        <w:keepNext/>
        <w:spacing w:after="240"/>
        <w:outlineLvl w:val="0"/>
        <w:rPr>
          <w:bCs/>
        </w:rPr>
      </w:pPr>
      <w:bookmarkStart w:id="22" w:name="_Hlk126916207"/>
      <w:r>
        <w:rPr>
          <w:bCs/>
          <w:u w:val="single"/>
          <w:lang w:val="ru-RU"/>
        </w:rPr>
        <w:t>Софинансирование</w:t>
      </w:r>
    </w:p>
    <w:p w14:paraId="01E854CD" w14:textId="77777777" w:rsidR="006853A0" w:rsidRPr="002B1660" w:rsidRDefault="006853A0" w:rsidP="00A06508">
      <w:pPr>
        <w:pStyle w:val="Heading1"/>
      </w:pPr>
      <w:r w:rsidRPr="005B2E7E">
        <w:rPr>
          <w:lang w:val="ru-RU"/>
        </w:rPr>
        <w:t xml:space="preserve">Предполагаемый объем софинансирования включает дополнительные расходы, которые понесут шесть предприятий в связи с реализацией проекта </w:t>
      </w:r>
      <w:r>
        <w:rPr>
          <w:lang w:val="ru-RU"/>
        </w:rPr>
        <w:t xml:space="preserve">конверсий, </w:t>
      </w:r>
      <w:r w:rsidRPr="005B2E7E">
        <w:rPr>
          <w:lang w:val="ru-RU"/>
        </w:rPr>
        <w:t xml:space="preserve">а также неденежные взносы правительства Таиланда на политические и </w:t>
      </w:r>
      <w:r>
        <w:rPr>
          <w:lang w:val="ru-RU"/>
        </w:rPr>
        <w:t xml:space="preserve">регулирующие </w:t>
      </w:r>
      <w:r w:rsidRPr="005B2E7E">
        <w:rPr>
          <w:lang w:val="ru-RU"/>
        </w:rPr>
        <w:t xml:space="preserve">меры. Исходя из представленных проектных </w:t>
      </w:r>
      <w:r>
        <w:rPr>
          <w:lang w:val="ru-RU"/>
        </w:rPr>
        <w:t>расходов</w:t>
      </w:r>
      <w:r w:rsidRPr="005B2E7E">
        <w:rPr>
          <w:lang w:val="ru-RU"/>
        </w:rPr>
        <w:t>, общий объем софинансирования</w:t>
      </w:r>
      <w:r w:rsidRPr="00684E78">
        <w:rPr>
          <w:lang w:val="ru-RU"/>
        </w:rPr>
        <w:t xml:space="preserve"> </w:t>
      </w:r>
      <w:r w:rsidRPr="005B2E7E">
        <w:rPr>
          <w:lang w:val="ru-RU"/>
        </w:rPr>
        <w:t xml:space="preserve">превысит, как ожидается, 1,75 млн </w:t>
      </w:r>
      <w:r>
        <w:rPr>
          <w:lang w:val="ru-RU"/>
        </w:rPr>
        <w:t xml:space="preserve">долл. </w:t>
      </w:r>
      <w:r w:rsidRPr="005B2E7E">
        <w:rPr>
          <w:lang w:val="ru-RU"/>
        </w:rPr>
        <w:t xml:space="preserve">США, в основном за счет дополнительных </w:t>
      </w:r>
      <w:r>
        <w:rPr>
          <w:lang w:val="ru-RU"/>
        </w:rPr>
        <w:t>расходов</w:t>
      </w:r>
      <w:r w:rsidRPr="005B2E7E">
        <w:rPr>
          <w:lang w:val="ru-RU"/>
        </w:rPr>
        <w:t xml:space="preserve"> по проекту.</w:t>
      </w:r>
      <w:r>
        <w:rPr>
          <w:lang w:val="ru-RU"/>
        </w:rPr>
        <w:t xml:space="preserve"> </w:t>
      </w:r>
    </w:p>
    <w:p w14:paraId="01E854CE" w14:textId="77777777" w:rsidR="006853A0" w:rsidRPr="00684E78" w:rsidRDefault="006853A0" w:rsidP="00A06508">
      <w:pPr>
        <w:keepNext/>
        <w:spacing w:before="240" w:after="240"/>
        <w:outlineLvl w:val="0"/>
        <w:rPr>
          <w:bCs/>
          <w:u w:val="single"/>
          <w:lang w:val="ru-RU"/>
        </w:rPr>
      </w:pPr>
      <w:bookmarkStart w:id="23" w:name="_Hlk126916238"/>
      <w:r>
        <w:rPr>
          <w:bCs/>
          <w:u w:val="single"/>
          <w:lang w:val="ru-RU"/>
        </w:rPr>
        <w:t>Бизнес</w:t>
      </w:r>
      <w:r w:rsidRPr="00684E78">
        <w:rPr>
          <w:bCs/>
          <w:u w:val="single"/>
          <w:lang w:val="ru-RU"/>
        </w:rPr>
        <w:t>-</w:t>
      </w:r>
      <w:r>
        <w:rPr>
          <w:bCs/>
          <w:u w:val="single"/>
          <w:lang w:val="ru-RU"/>
        </w:rPr>
        <w:t>план</w:t>
      </w:r>
      <w:r w:rsidRPr="00684E78">
        <w:rPr>
          <w:bCs/>
          <w:u w:val="single"/>
          <w:lang w:val="ru-RU"/>
        </w:rPr>
        <w:t xml:space="preserve"> </w:t>
      </w:r>
      <w:r>
        <w:rPr>
          <w:bCs/>
          <w:u w:val="single"/>
          <w:lang w:val="ru-RU"/>
        </w:rPr>
        <w:t>Многостороннего</w:t>
      </w:r>
      <w:r w:rsidRPr="00684E78">
        <w:rPr>
          <w:bCs/>
          <w:u w:val="single"/>
          <w:lang w:val="ru-RU"/>
        </w:rPr>
        <w:t xml:space="preserve"> </w:t>
      </w:r>
      <w:r>
        <w:rPr>
          <w:bCs/>
          <w:u w:val="single"/>
          <w:lang w:val="ru-RU"/>
        </w:rPr>
        <w:t>фонда</w:t>
      </w:r>
      <w:r w:rsidRPr="00684E78">
        <w:rPr>
          <w:bCs/>
          <w:u w:val="single"/>
          <w:lang w:val="ru-RU"/>
        </w:rPr>
        <w:t xml:space="preserve"> </w:t>
      </w:r>
      <w:r>
        <w:rPr>
          <w:bCs/>
          <w:u w:val="single"/>
          <w:lang w:val="ru-RU"/>
        </w:rPr>
        <w:t>на</w:t>
      </w:r>
      <w:r w:rsidRPr="00684E78">
        <w:rPr>
          <w:bCs/>
          <w:u w:val="single"/>
          <w:lang w:val="ru-RU"/>
        </w:rPr>
        <w:t xml:space="preserve"> 2026–2028 </w:t>
      </w:r>
      <w:r>
        <w:rPr>
          <w:bCs/>
          <w:u w:val="single"/>
          <w:lang w:val="ru-RU"/>
        </w:rPr>
        <w:t>годы</w:t>
      </w:r>
    </w:p>
    <w:bookmarkEnd w:id="23"/>
    <w:p w14:paraId="01E854CF" w14:textId="77777777" w:rsidR="006853A0" w:rsidRPr="002B1660" w:rsidRDefault="006853A0" w:rsidP="00A06508">
      <w:pPr>
        <w:pStyle w:val="Heading1"/>
      </w:pPr>
      <w:r w:rsidRPr="005B2E7E">
        <w:rPr>
          <w:lang w:val="ru-RU"/>
        </w:rPr>
        <w:t xml:space="preserve">Всемирный банк запрашивает 10 132 270 </w:t>
      </w:r>
      <w:r>
        <w:rPr>
          <w:lang w:val="ru-RU"/>
        </w:rPr>
        <w:t xml:space="preserve">долл. </w:t>
      </w:r>
      <w:r w:rsidRPr="005B2E7E">
        <w:rPr>
          <w:lang w:val="ru-RU"/>
        </w:rPr>
        <w:t xml:space="preserve">США плюс </w:t>
      </w:r>
      <w:r>
        <w:rPr>
          <w:lang w:val="ru-RU"/>
        </w:rPr>
        <w:t>эксплуатационные расходы учреждения для реализации</w:t>
      </w:r>
      <w:r w:rsidRPr="005B2E7E">
        <w:rPr>
          <w:lang w:val="ru-RU"/>
        </w:rPr>
        <w:t xml:space="preserve"> этапа </w:t>
      </w:r>
      <w:r w:rsidRPr="00412EF4">
        <w:t>I</w:t>
      </w:r>
      <w:r>
        <w:rPr>
          <w:lang w:val="ru-RU"/>
        </w:rPr>
        <w:t xml:space="preserve"> КПР</w:t>
      </w:r>
      <w:r w:rsidRPr="005B2E7E">
        <w:rPr>
          <w:lang w:val="ru-RU"/>
        </w:rPr>
        <w:t xml:space="preserve"> для Таиланда. Общая сумма в 7 223 697 </w:t>
      </w:r>
      <w:r>
        <w:rPr>
          <w:lang w:val="ru-RU"/>
        </w:rPr>
        <w:t xml:space="preserve">долл. </w:t>
      </w:r>
      <w:r w:rsidRPr="005B2E7E">
        <w:rPr>
          <w:lang w:val="ru-RU"/>
        </w:rPr>
        <w:t xml:space="preserve">США, включая </w:t>
      </w:r>
      <w:r>
        <w:rPr>
          <w:lang w:val="ru-RU"/>
        </w:rPr>
        <w:t>эксплуатационные расходы учреждения</w:t>
      </w:r>
      <w:r w:rsidRPr="005B2E7E">
        <w:rPr>
          <w:lang w:val="ru-RU"/>
        </w:rPr>
        <w:t>, запрошенная на период 2026–2028 годов, на 2</w:t>
      </w:r>
      <w:r>
        <w:rPr>
          <w:lang w:val="ru-RU"/>
        </w:rPr>
        <w:t> </w:t>
      </w:r>
      <w:r w:rsidRPr="005B2E7E">
        <w:rPr>
          <w:lang w:val="ru-RU"/>
        </w:rPr>
        <w:t>406 303 долл</w:t>
      </w:r>
      <w:r>
        <w:rPr>
          <w:lang w:val="ru-RU"/>
        </w:rPr>
        <w:t xml:space="preserve">. </w:t>
      </w:r>
      <w:r w:rsidRPr="005B2E7E">
        <w:rPr>
          <w:lang w:val="ru-RU"/>
        </w:rPr>
        <w:t>США</w:t>
      </w:r>
      <w:r w:rsidRPr="00412EF4">
        <w:t xml:space="preserve"> </w:t>
      </w:r>
      <w:r w:rsidRPr="005B2E7E">
        <w:rPr>
          <w:lang w:val="ru-RU"/>
        </w:rPr>
        <w:t>меньше</w:t>
      </w:r>
      <w:r w:rsidRPr="00412EF4">
        <w:t xml:space="preserve"> </w:t>
      </w:r>
      <w:r w:rsidRPr="005B2E7E">
        <w:rPr>
          <w:lang w:val="ru-RU"/>
        </w:rPr>
        <w:t>суммы</w:t>
      </w:r>
      <w:r w:rsidRPr="00412EF4">
        <w:t xml:space="preserve">, </w:t>
      </w:r>
      <w:r w:rsidRPr="005B2E7E">
        <w:rPr>
          <w:lang w:val="ru-RU"/>
        </w:rPr>
        <w:t>указанной</w:t>
      </w:r>
      <w:r w:rsidRPr="00412EF4">
        <w:t xml:space="preserve"> </w:t>
      </w:r>
      <w:r w:rsidRPr="005B2E7E">
        <w:rPr>
          <w:lang w:val="ru-RU"/>
        </w:rPr>
        <w:t>в</w:t>
      </w:r>
      <w:r w:rsidRPr="00412EF4">
        <w:t xml:space="preserve"> </w:t>
      </w:r>
      <w:r w:rsidRPr="005B2E7E">
        <w:rPr>
          <w:lang w:val="ru-RU"/>
        </w:rPr>
        <w:t>бизнес</w:t>
      </w:r>
      <w:r w:rsidRPr="00412EF4">
        <w:t>-</w:t>
      </w:r>
      <w:r w:rsidRPr="005B2E7E">
        <w:rPr>
          <w:lang w:val="ru-RU"/>
        </w:rPr>
        <w:t>плане</w:t>
      </w:r>
      <w:r w:rsidRPr="00412EF4">
        <w:t xml:space="preserve">. </w:t>
      </w:r>
      <w:r w:rsidRPr="002B1660">
        <w:t xml:space="preserve"> </w:t>
      </w:r>
    </w:p>
    <w:p w14:paraId="01E854D0" w14:textId="77777777" w:rsidR="006853A0" w:rsidRPr="002B1660" w:rsidRDefault="006853A0" w:rsidP="00A06508">
      <w:pPr>
        <w:keepNext/>
        <w:spacing w:after="240"/>
        <w:rPr>
          <w:iCs/>
          <w:u w:val="single"/>
        </w:rPr>
      </w:pPr>
      <w:r>
        <w:rPr>
          <w:iCs/>
          <w:u w:val="single"/>
          <w:lang w:val="ru-RU"/>
        </w:rPr>
        <w:t>Осуществление гендерной политики</w:t>
      </w:r>
    </w:p>
    <w:p w14:paraId="01E854D1" w14:textId="77777777" w:rsidR="006853A0" w:rsidRPr="001F18D4" w:rsidRDefault="006853A0" w:rsidP="00A06508">
      <w:pPr>
        <w:pStyle w:val="Heading1"/>
        <w:rPr>
          <w:lang w:val="ru-RU"/>
        </w:rPr>
      </w:pPr>
      <w:r w:rsidRPr="005B2E7E">
        <w:rPr>
          <w:lang w:val="ru-RU"/>
        </w:rPr>
        <w:t>В</w:t>
      </w:r>
      <w:r>
        <w:rPr>
          <w:lang w:val="ru-RU"/>
        </w:rPr>
        <w:t xml:space="preserve"> соответствии с решениями 84/92 </w:t>
      </w:r>
      <w:r w:rsidRPr="005B2E7E">
        <w:t>d</w:t>
      </w:r>
      <w:r w:rsidRPr="005B2E7E">
        <w:rPr>
          <w:lang w:val="ru-RU"/>
        </w:rPr>
        <w:t>) и 90/48</w:t>
      </w:r>
      <w:r>
        <w:rPr>
          <w:lang w:val="ru-RU"/>
        </w:rPr>
        <w:t> </w:t>
      </w:r>
      <w:r w:rsidRPr="005B2E7E">
        <w:t>c</w:t>
      </w:r>
      <w:r>
        <w:rPr>
          <w:lang w:val="ru-RU"/>
        </w:rPr>
        <w:t>) п</w:t>
      </w:r>
      <w:r w:rsidRPr="005B2E7E">
        <w:rPr>
          <w:lang w:val="ru-RU"/>
        </w:rPr>
        <w:t xml:space="preserve">равительство принимает ряд мер для реализации оперативной политики Многостороннего фонда по учету гендерных аспектов на этапе </w:t>
      </w:r>
      <w:r w:rsidRPr="0084239E">
        <w:t>I</w:t>
      </w:r>
      <w:r w:rsidRPr="0084239E">
        <w:rPr>
          <w:lang w:val="ru-RU"/>
        </w:rPr>
        <w:t xml:space="preserve"> </w:t>
      </w:r>
      <w:r>
        <w:rPr>
          <w:lang w:val="ru-RU"/>
        </w:rPr>
        <w:t xml:space="preserve">КПР. </w:t>
      </w:r>
      <w:r w:rsidRPr="005B2E7E">
        <w:rPr>
          <w:lang w:val="ru-RU"/>
        </w:rPr>
        <w:t xml:space="preserve">Во всех видах деятельности будут прилагаться усилия для поощрения участия женщин и максимального </w:t>
      </w:r>
      <w:r>
        <w:rPr>
          <w:lang w:val="ru-RU"/>
        </w:rPr>
        <w:t xml:space="preserve">их </w:t>
      </w:r>
      <w:r w:rsidRPr="005B2E7E">
        <w:rPr>
          <w:lang w:val="ru-RU"/>
        </w:rPr>
        <w:t>вовлечения в разработку и реализацию проектов. Более подробная информация о</w:t>
      </w:r>
      <w:r>
        <w:rPr>
          <w:lang w:val="ru-RU"/>
        </w:rPr>
        <w:t>б осуществлении</w:t>
      </w:r>
      <w:r w:rsidRPr="005B2E7E">
        <w:rPr>
          <w:lang w:val="ru-RU"/>
        </w:rPr>
        <w:t xml:space="preserve"> гендерной политики приведена в пункте 47.</w:t>
      </w:r>
      <w:r>
        <w:rPr>
          <w:lang w:val="ru-RU"/>
        </w:rPr>
        <w:t xml:space="preserve"> </w:t>
      </w:r>
    </w:p>
    <w:p w14:paraId="01E854D2" w14:textId="77777777" w:rsidR="006853A0" w:rsidRPr="00D06613" w:rsidRDefault="006853A0" w:rsidP="00A06508">
      <w:pPr>
        <w:pStyle w:val="Heading1"/>
        <w:keepNext/>
        <w:numPr>
          <w:ilvl w:val="0"/>
          <w:numId w:val="0"/>
        </w:numPr>
        <w:rPr>
          <w:u w:val="single"/>
          <w:lang w:val="ru-RU"/>
        </w:rPr>
      </w:pPr>
      <w:bookmarkStart w:id="24" w:name="_Hlk126916186"/>
      <w:bookmarkEnd w:id="22"/>
      <w:r>
        <w:rPr>
          <w:u w:val="single"/>
          <w:lang w:val="ru-RU"/>
        </w:rPr>
        <w:t>Устойчивость поэтапного отказа от ГФУ и оценка рисков</w:t>
      </w:r>
    </w:p>
    <w:bookmarkEnd w:id="24"/>
    <w:p w14:paraId="01E854D3" w14:textId="77777777" w:rsidR="006853A0" w:rsidRPr="00D578F9" w:rsidRDefault="006853A0" w:rsidP="00A06508">
      <w:pPr>
        <w:pStyle w:val="Heading1"/>
        <w:rPr>
          <w:lang w:val="ru-RU"/>
        </w:rPr>
      </w:pPr>
      <w:r>
        <w:rPr>
          <w:lang w:val="ru-RU"/>
        </w:rPr>
        <w:t xml:space="preserve">Устойчивость поэтапного отказа в секторе производства бытовых </w:t>
      </w:r>
      <w:r w:rsidRPr="005B2E7E">
        <w:rPr>
          <w:lang w:val="ru-RU"/>
        </w:rPr>
        <w:t xml:space="preserve">кондиционеров будет обеспечена </w:t>
      </w:r>
      <w:r>
        <w:rPr>
          <w:lang w:val="ru-RU"/>
        </w:rPr>
        <w:t xml:space="preserve">за счет </w:t>
      </w:r>
      <w:r w:rsidRPr="005B2E7E">
        <w:rPr>
          <w:lang w:val="ru-RU"/>
        </w:rPr>
        <w:t>запланированн</w:t>
      </w:r>
      <w:r>
        <w:rPr>
          <w:lang w:val="ru-RU"/>
        </w:rPr>
        <w:t>ого</w:t>
      </w:r>
      <w:r w:rsidRPr="005B2E7E">
        <w:rPr>
          <w:lang w:val="ru-RU"/>
        </w:rPr>
        <w:t xml:space="preserve"> запрет</w:t>
      </w:r>
      <w:r>
        <w:rPr>
          <w:lang w:val="ru-RU"/>
        </w:rPr>
        <w:t>а</w:t>
      </w:r>
      <w:r w:rsidRPr="005B2E7E">
        <w:rPr>
          <w:lang w:val="ru-RU"/>
        </w:rPr>
        <w:t>, вступающ</w:t>
      </w:r>
      <w:r>
        <w:rPr>
          <w:lang w:val="ru-RU"/>
        </w:rPr>
        <w:t>его</w:t>
      </w:r>
      <w:r w:rsidRPr="005B2E7E">
        <w:rPr>
          <w:lang w:val="ru-RU"/>
        </w:rPr>
        <w:t xml:space="preserve"> в силу с 1 января 2030 года, на производство и импорт оборудования с </w:t>
      </w:r>
      <w:r>
        <w:rPr>
          <w:lang w:val="ru-RU"/>
        </w:rPr>
        <w:t xml:space="preserve">ПГП </w:t>
      </w:r>
      <w:r w:rsidRPr="005B2E7E">
        <w:rPr>
          <w:lang w:val="ru-RU"/>
        </w:rPr>
        <w:t xml:space="preserve">выше 700. Ожидается, что шесть предприятий, участвующих в проекте, завершат </w:t>
      </w:r>
      <w:r>
        <w:rPr>
          <w:lang w:val="ru-RU"/>
        </w:rPr>
        <w:t xml:space="preserve">свои конверсии до </w:t>
      </w:r>
      <w:r w:rsidRPr="005B2E7E">
        <w:rPr>
          <w:lang w:val="ru-RU"/>
        </w:rPr>
        <w:t xml:space="preserve">вступления запрета в силу. Учитывая опыт Таиланда в использовании кондиционеров на основе </w:t>
      </w:r>
      <w:r>
        <w:rPr>
          <w:lang w:val="ru-RU"/>
        </w:rPr>
        <w:t>ГФУ</w:t>
      </w:r>
      <w:r w:rsidRPr="005B2E7E">
        <w:rPr>
          <w:lang w:val="ru-RU"/>
        </w:rPr>
        <w:t>-32</w:t>
      </w:r>
      <w:r>
        <w:rPr>
          <w:lang w:val="ru-RU"/>
        </w:rPr>
        <w:t xml:space="preserve"> и </w:t>
      </w:r>
      <w:r w:rsidRPr="005B2E7E">
        <w:rPr>
          <w:lang w:val="ru-RU"/>
        </w:rPr>
        <w:t>ожидаем</w:t>
      </w:r>
      <w:r>
        <w:rPr>
          <w:lang w:val="ru-RU"/>
        </w:rPr>
        <w:t>ое</w:t>
      </w:r>
      <w:r w:rsidRPr="005B2E7E">
        <w:rPr>
          <w:lang w:val="ru-RU"/>
        </w:rPr>
        <w:t xml:space="preserve"> утверждение правил</w:t>
      </w:r>
      <w:r>
        <w:rPr>
          <w:lang w:val="ru-RU"/>
        </w:rPr>
        <w:t>а</w:t>
      </w:r>
      <w:r w:rsidRPr="005B2E7E">
        <w:rPr>
          <w:lang w:val="ru-RU"/>
        </w:rPr>
        <w:t xml:space="preserve"> безопасного использования кондиционеров большей мощности </w:t>
      </w:r>
      <w:r>
        <w:rPr>
          <w:lang w:val="ru-RU"/>
        </w:rPr>
        <w:t>на</w:t>
      </w:r>
      <w:r w:rsidRPr="005B2E7E">
        <w:rPr>
          <w:lang w:val="ru-RU"/>
        </w:rPr>
        <w:t xml:space="preserve"> хладагента</w:t>
      </w:r>
      <w:r>
        <w:rPr>
          <w:lang w:val="ru-RU"/>
        </w:rPr>
        <w:t>х</w:t>
      </w:r>
      <w:r w:rsidRPr="005B2E7E">
        <w:rPr>
          <w:lang w:val="ru-RU"/>
        </w:rPr>
        <w:t xml:space="preserve"> </w:t>
      </w:r>
      <w:r w:rsidRPr="005B2E7E">
        <w:t>A</w:t>
      </w:r>
      <w:r w:rsidRPr="005B2E7E">
        <w:rPr>
          <w:lang w:val="ru-RU"/>
        </w:rPr>
        <w:t>2</w:t>
      </w:r>
      <w:r w:rsidRPr="005B2E7E">
        <w:t>L</w:t>
      </w:r>
      <w:r w:rsidRPr="005B2E7E">
        <w:rPr>
          <w:lang w:val="ru-RU"/>
        </w:rPr>
        <w:t xml:space="preserve">, Секретариат считает риск для устойчивости поэтапного </w:t>
      </w:r>
      <w:r>
        <w:rPr>
          <w:lang w:val="ru-RU"/>
        </w:rPr>
        <w:t xml:space="preserve">отказа в секторе </w:t>
      </w:r>
      <w:r w:rsidRPr="005B2E7E">
        <w:rPr>
          <w:lang w:val="ru-RU"/>
        </w:rPr>
        <w:t xml:space="preserve">производства низким. Кроме того, устойчивое внедрение альтернатив с низким ПГП в холодильных установках будет поддержано </w:t>
      </w:r>
      <w:r>
        <w:rPr>
          <w:lang w:val="ru-RU"/>
        </w:rPr>
        <w:t xml:space="preserve">за счет </w:t>
      </w:r>
      <w:r w:rsidRPr="005B2E7E">
        <w:rPr>
          <w:lang w:val="ru-RU"/>
        </w:rPr>
        <w:t>помощ</w:t>
      </w:r>
      <w:r>
        <w:rPr>
          <w:lang w:val="ru-RU"/>
        </w:rPr>
        <w:t>и, оказываемой отрасли</w:t>
      </w:r>
      <w:r w:rsidRPr="005B2E7E">
        <w:rPr>
          <w:lang w:val="ru-RU"/>
        </w:rPr>
        <w:t xml:space="preserve">, </w:t>
      </w:r>
      <w:r>
        <w:rPr>
          <w:lang w:val="ru-RU"/>
        </w:rPr>
        <w:t xml:space="preserve">и </w:t>
      </w:r>
      <w:r w:rsidRPr="005B2E7E">
        <w:rPr>
          <w:lang w:val="ru-RU"/>
        </w:rPr>
        <w:t>особенно малы</w:t>
      </w:r>
      <w:r>
        <w:rPr>
          <w:lang w:val="ru-RU"/>
        </w:rPr>
        <w:t>м</w:t>
      </w:r>
      <w:r w:rsidRPr="005B2E7E">
        <w:rPr>
          <w:lang w:val="ru-RU"/>
        </w:rPr>
        <w:t xml:space="preserve"> и средни</w:t>
      </w:r>
      <w:r>
        <w:rPr>
          <w:lang w:val="ru-RU"/>
        </w:rPr>
        <w:t>м</w:t>
      </w:r>
      <w:r w:rsidRPr="005B2E7E">
        <w:rPr>
          <w:lang w:val="ru-RU"/>
        </w:rPr>
        <w:t xml:space="preserve"> предприяти</w:t>
      </w:r>
      <w:r>
        <w:rPr>
          <w:lang w:val="ru-RU"/>
        </w:rPr>
        <w:t>ям</w:t>
      </w:r>
      <w:r w:rsidRPr="005B2E7E">
        <w:rPr>
          <w:lang w:val="ru-RU"/>
        </w:rPr>
        <w:t>, производящи</w:t>
      </w:r>
      <w:r>
        <w:rPr>
          <w:lang w:val="ru-RU"/>
        </w:rPr>
        <w:t>м</w:t>
      </w:r>
      <w:r w:rsidRPr="005B2E7E">
        <w:rPr>
          <w:lang w:val="ru-RU"/>
        </w:rPr>
        <w:t xml:space="preserve"> коммерческое холодильное оборудование, </w:t>
      </w:r>
      <w:r>
        <w:rPr>
          <w:lang w:val="ru-RU"/>
        </w:rPr>
        <w:t>и</w:t>
      </w:r>
      <w:r w:rsidRPr="005B2E7E">
        <w:rPr>
          <w:lang w:val="ru-RU"/>
        </w:rPr>
        <w:t xml:space="preserve"> также </w:t>
      </w:r>
      <w:r>
        <w:rPr>
          <w:lang w:val="ru-RU"/>
        </w:rPr>
        <w:t>проф</w:t>
      </w:r>
      <w:r w:rsidRPr="005B2E7E">
        <w:rPr>
          <w:lang w:val="ru-RU"/>
        </w:rPr>
        <w:t xml:space="preserve">обучением и технической поддержкой сектора обслуживания </w:t>
      </w:r>
      <w:r>
        <w:rPr>
          <w:lang w:val="ru-RU"/>
        </w:rPr>
        <w:t xml:space="preserve">для </w:t>
      </w:r>
      <w:r w:rsidRPr="005B2E7E">
        <w:rPr>
          <w:lang w:val="ru-RU"/>
        </w:rPr>
        <w:t>безопасно</w:t>
      </w:r>
      <w:r>
        <w:rPr>
          <w:lang w:val="ru-RU"/>
        </w:rPr>
        <w:t>го</w:t>
      </w:r>
      <w:r w:rsidRPr="005B2E7E">
        <w:rPr>
          <w:lang w:val="ru-RU"/>
        </w:rPr>
        <w:t xml:space="preserve"> внедрени</w:t>
      </w:r>
      <w:r>
        <w:rPr>
          <w:lang w:val="ru-RU"/>
        </w:rPr>
        <w:t>я</w:t>
      </w:r>
      <w:r w:rsidRPr="005B2E7E">
        <w:rPr>
          <w:lang w:val="ru-RU"/>
        </w:rPr>
        <w:t xml:space="preserve"> таких альтернатив</w:t>
      </w:r>
      <w:r>
        <w:rPr>
          <w:lang w:val="ru-RU"/>
        </w:rPr>
        <w:t xml:space="preserve">. </w:t>
      </w:r>
      <w:r w:rsidRPr="00D578F9">
        <w:rPr>
          <w:lang w:val="ru-RU"/>
        </w:rPr>
        <w:t xml:space="preserve"> </w:t>
      </w:r>
    </w:p>
    <w:p w14:paraId="01E854D4" w14:textId="77777777" w:rsidR="006853A0" w:rsidRPr="00A42C0A" w:rsidRDefault="006853A0" w:rsidP="00A06508">
      <w:pPr>
        <w:pStyle w:val="Heading1"/>
        <w:rPr>
          <w:lang w:val="ru-RU"/>
        </w:rPr>
      </w:pPr>
      <w:r w:rsidRPr="005B2E7E">
        <w:rPr>
          <w:lang w:val="ru-RU"/>
        </w:rPr>
        <w:t xml:space="preserve">Ожидается, что малые и средние предприятия, участвующие в проектах </w:t>
      </w:r>
      <w:r>
        <w:rPr>
          <w:lang w:val="ru-RU"/>
        </w:rPr>
        <w:t xml:space="preserve">конверсии, </w:t>
      </w:r>
      <w:r w:rsidRPr="005B2E7E">
        <w:rPr>
          <w:lang w:val="ru-RU"/>
        </w:rPr>
        <w:t xml:space="preserve">столкнутся с большими трудностями при их реализации, чем крупные предприятия, учитывая их ограниченные финансовые и технические возможности. Для решения этой проблемы и снижения рисков для устойчивости их </w:t>
      </w:r>
      <w:r>
        <w:rPr>
          <w:lang w:val="ru-RU"/>
        </w:rPr>
        <w:t xml:space="preserve">конверсий в </w:t>
      </w:r>
      <w:r w:rsidRPr="005B2E7E">
        <w:rPr>
          <w:lang w:val="ru-RU"/>
        </w:rPr>
        <w:t xml:space="preserve">этап </w:t>
      </w:r>
      <w:r w:rsidRPr="00A42C0A">
        <w:t>I</w:t>
      </w:r>
      <w:r w:rsidRPr="00A42C0A">
        <w:rPr>
          <w:lang w:val="ru-RU"/>
        </w:rPr>
        <w:t xml:space="preserve"> </w:t>
      </w:r>
      <w:r>
        <w:rPr>
          <w:lang w:val="ru-RU"/>
        </w:rPr>
        <w:t>КПР</w:t>
      </w:r>
      <w:r w:rsidRPr="005B2E7E">
        <w:rPr>
          <w:lang w:val="ru-RU"/>
        </w:rPr>
        <w:t xml:space="preserve"> включ</w:t>
      </w:r>
      <w:r>
        <w:rPr>
          <w:lang w:val="ru-RU"/>
        </w:rPr>
        <w:t xml:space="preserve">ена </w:t>
      </w:r>
      <w:r w:rsidRPr="005B2E7E">
        <w:rPr>
          <w:lang w:val="ru-RU"/>
        </w:rPr>
        <w:t>специальн</w:t>
      </w:r>
      <w:r>
        <w:rPr>
          <w:lang w:val="ru-RU"/>
        </w:rPr>
        <w:t>ая</w:t>
      </w:r>
      <w:r w:rsidRPr="005B2E7E">
        <w:rPr>
          <w:lang w:val="ru-RU"/>
        </w:rPr>
        <w:t xml:space="preserve"> программ</w:t>
      </w:r>
      <w:r>
        <w:rPr>
          <w:lang w:val="ru-RU"/>
        </w:rPr>
        <w:t>а</w:t>
      </w:r>
      <w:r w:rsidRPr="005B2E7E">
        <w:rPr>
          <w:lang w:val="ru-RU"/>
        </w:rPr>
        <w:t xml:space="preserve"> технической помощи</w:t>
      </w:r>
      <w:r>
        <w:rPr>
          <w:lang w:val="ru-RU"/>
        </w:rPr>
        <w:t xml:space="preserve"> и </w:t>
      </w:r>
      <w:r w:rsidRPr="005B2E7E">
        <w:rPr>
          <w:lang w:val="ru-RU"/>
        </w:rPr>
        <w:t xml:space="preserve">мероприятия по </w:t>
      </w:r>
      <w:r>
        <w:rPr>
          <w:lang w:val="ru-RU"/>
        </w:rPr>
        <w:t>проф</w:t>
      </w:r>
      <w:r w:rsidRPr="005B2E7E">
        <w:rPr>
          <w:lang w:val="ru-RU"/>
        </w:rPr>
        <w:t xml:space="preserve">обучению и </w:t>
      </w:r>
      <w:r>
        <w:rPr>
          <w:lang w:val="ru-RU"/>
        </w:rPr>
        <w:t xml:space="preserve">созданию </w:t>
      </w:r>
      <w:r w:rsidRPr="005B2E7E">
        <w:rPr>
          <w:lang w:val="ru-RU"/>
        </w:rPr>
        <w:t xml:space="preserve">потенциала в секторе обслуживания, включая меры по укреплению квалификации </w:t>
      </w:r>
      <w:r>
        <w:rPr>
          <w:lang w:val="ru-RU"/>
        </w:rPr>
        <w:t xml:space="preserve">техников </w:t>
      </w:r>
      <w:r w:rsidRPr="00A42C0A">
        <w:rPr>
          <w:lang w:val="ru-RU"/>
        </w:rPr>
        <w:t xml:space="preserve">по системам холодоснабжения и кондиционирования воздуха </w:t>
      </w:r>
      <w:r w:rsidRPr="005B2E7E">
        <w:rPr>
          <w:lang w:val="ru-RU"/>
        </w:rPr>
        <w:t xml:space="preserve">для безопасного обращения с </w:t>
      </w:r>
      <w:r>
        <w:rPr>
          <w:lang w:val="ru-RU"/>
        </w:rPr>
        <w:t xml:space="preserve">огнеопасными </w:t>
      </w:r>
      <w:r w:rsidRPr="005B2E7E">
        <w:rPr>
          <w:lang w:val="ru-RU"/>
        </w:rPr>
        <w:t>хладагентами.</w:t>
      </w:r>
      <w:r>
        <w:rPr>
          <w:lang w:val="ru-RU"/>
        </w:rPr>
        <w:t xml:space="preserve"> </w:t>
      </w:r>
      <w:r w:rsidRPr="00A42C0A">
        <w:rPr>
          <w:lang w:val="ru-RU"/>
        </w:rPr>
        <w:t xml:space="preserve"> </w:t>
      </w:r>
    </w:p>
    <w:p w14:paraId="01E854D5" w14:textId="77777777" w:rsidR="006853A0" w:rsidRPr="002B1660" w:rsidRDefault="006853A0" w:rsidP="00A06508">
      <w:pPr>
        <w:keepNext/>
        <w:spacing w:before="240" w:after="240"/>
      </w:pPr>
      <w:r>
        <w:rPr>
          <w:u w:val="single"/>
          <w:lang w:val="ru-RU"/>
        </w:rPr>
        <w:lastRenderedPageBreak/>
        <w:t>Воздействие на климат</w:t>
      </w:r>
      <w:r w:rsidRPr="002B1660">
        <w:rPr>
          <w:u w:val="single"/>
        </w:rPr>
        <w:t xml:space="preserve"> </w:t>
      </w:r>
    </w:p>
    <w:p w14:paraId="01E854D6" w14:textId="77777777" w:rsidR="006853A0" w:rsidRPr="001F18D4" w:rsidRDefault="006853A0" w:rsidP="00A06508">
      <w:pPr>
        <w:pStyle w:val="Heading1"/>
        <w:rPr>
          <w:bCs/>
          <w:u w:val="single"/>
          <w:lang w:val="ru-RU"/>
        </w:rPr>
      </w:pPr>
      <w:r w:rsidRPr="005B2E7E">
        <w:rPr>
          <w:lang w:val="ru-RU"/>
        </w:rPr>
        <w:t xml:space="preserve">Предложенные мероприятия, включая перевод шести предприятий с хладагентов на основе </w:t>
      </w:r>
      <w:r w:rsidRPr="005B2E7E">
        <w:t>R</w:t>
      </w:r>
      <w:r w:rsidRPr="005B2E7E">
        <w:rPr>
          <w:lang w:val="ru-RU"/>
        </w:rPr>
        <w:t>-410</w:t>
      </w:r>
      <w:r w:rsidRPr="005B2E7E">
        <w:t>A</w:t>
      </w:r>
      <w:r w:rsidRPr="005B2E7E">
        <w:rPr>
          <w:lang w:val="ru-RU"/>
        </w:rPr>
        <w:t xml:space="preserve"> на </w:t>
      </w:r>
      <w:r>
        <w:rPr>
          <w:lang w:val="ru-RU"/>
        </w:rPr>
        <w:t>ГФУ</w:t>
      </w:r>
      <w:r w:rsidRPr="005B2E7E">
        <w:rPr>
          <w:lang w:val="ru-RU"/>
        </w:rPr>
        <w:t xml:space="preserve">-32, усилия по продвижению альтернатив с низким </w:t>
      </w:r>
      <w:r>
        <w:rPr>
          <w:lang w:val="ru-RU"/>
        </w:rPr>
        <w:t xml:space="preserve">ПГП и </w:t>
      </w:r>
      <w:r w:rsidRPr="005B2E7E">
        <w:rPr>
          <w:lang w:val="ru-RU"/>
        </w:rPr>
        <w:t xml:space="preserve">минимизацию выбросов хладагентов за счет надлежащей практики обслуживания и рекуперации и повторного использования хладагентов, указывают на то, что реализация этапа </w:t>
      </w:r>
      <w:r w:rsidRPr="00A42C0A">
        <w:t>I</w:t>
      </w:r>
      <w:r w:rsidRPr="00A42C0A">
        <w:rPr>
          <w:lang w:val="ru-RU"/>
        </w:rPr>
        <w:t xml:space="preserve"> </w:t>
      </w:r>
      <w:r>
        <w:rPr>
          <w:lang w:val="ru-RU"/>
        </w:rPr>
        <w:t>КПР</w:t>
      </w:r>
      <w:r w:rsidRPr="005B2E7E">
        <w:rPr>
          <w:lang w:val="ru-RU"/>
        </w:rPr>
        <w:t xml:space="preserve"> сократит выбросы хладагентов в атмосферу, прив</w:t>
      </w:r>
      <w:r>
        <w:rPr>
          <w:lang w:val="ru-RU"/>
        </w:rPr>
        <w:t xml:space="preserve">одя </w:t>
      </w:r>
      <w:r w:rsidRPr="005B2E7E">
        <w:rPr>
          <w:lang w:val="ru-RU"/>
        </w:rPr>
        <w:t xml:space="preserve">к климатическим выгодам. Расчет воздействия мероприятий </w:t>
      </w:r>
      <w:r>
        <w:rPr>
          <w:lang w:val="ru-RU"/>
        </w:rPr>
        <w:t>в КПР</w:t>
      </w:r>
      <w:r w:rsidRPr="005B2E7E">
        <w:rPr>
          <w:lang w:val="ru-RU"/>
        </w:rPr>
        <w:t xml:space="preserve"> на климат показывает, что к 2029 году Таиланд сократит выбросы </w:t>
      </w:r>
      <w:r>
        <w:rPr>
          <w:lang w:val="ru-RU"/>
        </w:rPr>
        <w:t>ГФУ</w:t>
      </w:r>
      <w:r w:rsidRPr="005B2E7E">
        <w:rPr>
          <w:lang w:val="ru-RU"/>
        </w:rPr>
        <w:t xml:space="preserve"> примерно на 11</w:t>
      </w:r>
      <w:r>
        <w:rPr>
          <w:lang w:val="ru-RU"/>
        </w:rPr>
        <w:t> </w:t>
      </w:r>
      <w:r w:rsidRPr="005B2E7E">
        <w:rPr>
          <w:lang w:val="ru-RU"/>
        </w:rPr>
        <w:t>854</w:t>
      </w:r>
      <w:r>
        <w:rPr>
          <w:lang w:val="ru-RU"/>
        </w:rPr>
        <w:t> </w:t>
      </w:r>
      <w:r w:rsidRPr="005B2E7E">
        <w:rPr>
          <w:lang w:val="ru-RU"/>
        </w:rPr>
        <w:t>190 тонн экв</w:t>
      </w:r>
      <w:r>
        <w:rPr>
          <w:lang w:val="ru-RU"/>
        </w:rPr>
        <w:t>.-</w:t>
      </w:r>
      <w:r w:rsidRPr="005B2E7E">
        <w:t>CO</w:t>
      </w:r>
      <w:r w:rsidRPr="00A42C0A">
        <w:rPr>
          <w:vertAlign w:val="subscript"/>
          <w:lang w:val="ru-RU"/>
        </w:rPr>
        <w:t>2</w:t>
      </w:r>
      <w:r>
        <w:rPr>
          <w:lang w:val="ru-RU"/>
        </w:rPr>
        <w:t>.</w:t>
      </w:r>
      <w:r w:rsidRPr="005B2E7E">
        <w:rPr>
          <w:lang w:val="ru-RU"/>
        </w:rPr>
        <w:t xml:space="preserve"> </w:t>
      </w:r>
      <w:r>
        <w:rPr>
          <w:lang w:val="ru-RU"/>
        </w:rPr>
        <w:t>Расчет</w:t>
      </w:r>
      <w:r w:rsidRPr="001F18D4">
        <w:rPr>
          <w:lang w:val="ru-RU"/>
        </w:rPr>
        <w:t xml:space="preserve"> </w:t>
      </w:r>
      <w:r>
        <w:rPr>
          <w:lang w:val="ru-RU"/>
        </w:rPr>
        <w:t>производился</w:t>
      </w:r>
      <w:r w:rsidRPr="001F18D4">
        <w:rPr>
          <w:lang w:val="ru-RU"/>
        </w:rPr>
        <w:t xml:space="preserve"> </w:t>
      </w:r>
      <w:r w:rsidRPr="005B2E7E">
        <w:rPr>
          <w:lang w:val="ru-RU"/>
        </w:rPr>
        <w:t>как</w:t>
      </w:r>
      <w:r w:rsidRPr="001F18D4">
        <w:rPr>
          <w:lang w:val="ru-RU"/>
        </w:rPr>
        <w:t xml:space="preserve"> </w:t>
      </w:r>
      <w:r w:rsidRPr="005B2E7E">
        <w:rPr>
          <w:lang w:val="ru-RU"/>
        </w:rPr>
        <w:t>разница</w:t>
      </w:r>
      <w:r w:rsidRPr="001F18D4">
        <w:rPr>
          <w:lang w:val="ru-RU"/>
        </w:rPr>
        <w:t xml:space="preserve"> </w:t>
      </w:r>
      <w:r w:rsidRPr="005B2E7E">
        <w:rPr>
          <w:lang w:val="ru-RU"/>
        </w:rPr>
        <w:t>между</w:t>
      </w:r>
      <w:r w:rsidRPr="001F18D4">
        <w:rPr>
          <w:lang w:val="ru-RU"/>
        </w:rPr>
        <w:t xml:space="preserve"> </w:t>
      </w:r>
      <w:r w:rsidRPr="005B2E7E">
        <w:rPr>
          <w:lang w:val="ru-RU"/>
        </w:rPr>
        <w:t>базовым</w:t>
      </w:r>
      <w:r w:rsidRPr="001F18D4">
        <w:rPr>
          <w:lang w:val="ru-RU"/>
        </w:rPr>
        <w:t xml:space="preserve"> </w:t>
      </w:r>
      <w:r>
        <w:rPr>
          <w:lang w:val="ru-RU"/>
        </w:rPr>
        <w:t>ГФУ</w:t>
      </w:r>
      <w:r w:rsidRPr="001F18D4">
        <w:rPr>
          <w:lang w:val="ru-RU"/>
        </w:rPr>
        <w:t xml:space="preserve">, </w:t>
      </w:r>
      <w:r>
        <w:rPr>
          <w:lang w:val="ru-RU"/>
        </w:rPr>
        <w:t>обеспечивающим</w:t>
      </w:r>
      <w:r w:rsidRPr="001F18D4">
        <w:rPr>
          <w:lang w:val="ru-RU"/>
        </w:rPr>
        <w:t xml:space="preserve"> </w:t>
      </w:r>
      <w:r>
        <w:rPr>
          <w:lang w:val="ru-RU"/>
        </w:rPr>
        <w:t>соблюдение</w:t>
      </w:r>
      <w:r w:rsidRPr="001F18D4">
        <w:rPr>
          <w:lang w:val="ru-RU"/>
        </w:rPr>
        <w:t xml:space="preserve">, </w:t>
      </w:r>
      <w:r>
        <w:rPr>
          <w:lang w:val="ru-RU"/>
        </w:rPr>
        <w:t>и</w:t>
      </w:r>
      <w:r w:rsidRPr="001F18D4">
        <w:rPr>
          <w:lang w:val="ru-RU"/>
        </w:rPr>
        <w:t xml:space="preserve"> </w:t>
      </w:r>
      <w:r w:rsidRPr="005B2E7E">
        <w:rPr>
          <w:lang w:val="ru-RU"/>
        </w:rPr>
        <w:t>целев</w:t>
      </w:r>
      <w:r>
        <w:rPr>
          <w:lang w:val="ru-RU"/>
        </w:rPr>
        <w:t>ой</w:t>
      </w:r>
      <w:r w:rsidRPr="001F18D4">
        <w:rPr>
          <w:lang w:val="ru-RU"/>
        </w:rPr>
        <w:t xml:space="preserve"> </w:t>
      </w:r>
      <w:r>
        <w:rPr>
          <w:lang w:val="ru-RU"/>
        </w:rPr>
        <w:t>задачей</w:t>
      </w:r>
      <w:r w:rsidRPr="001F18D4">
        <w:rPr>
          <w:lang w:val="ru-RU"/>
        </w:rPr>
        <w:t xml:space="preserve"> </w:t>
      </w:r>
      <w:r w:rsidRPr="005B2E7E">
        <w:rPr>
          <w:lang w:val="ru-RU"/>
        </w:rPr>
        <w:t>на</w:t>
      </w:r>
      <w:r w:rsidRPr="001F18D4">
        <w:rPr>
          <w:lang w:val="ru-RU"/>
        </w:rPr>
        <w:t xml:space="preserve"> 2029 </w:t>
      </w:r>
      <w:r w:rsidRPr="005B2E7E">
        <w:rPr>
          <w:lang w:val="ru-RU"/>
        </w:rPr>
        <w:t>год</w:t>
      </w:r>
      <w:r w:rsidRPr="001F18D4">
        <w:rPr>
          <w:lang w:val="ru-RU"/>
        </w:rPr>
        <w:t xml:space="preserve">, </w:t>
      </w:r>
      <w:r w:rsidRPr="005B2E7E">
        <w:rPr>
          <w:lang w:val="ru-RU"/>
        </w:rPr>
        <w:t>при</w:t>
      </w:r>
      <w:r w:rsidRPr="001F18D4">
        <w:rPr>
          <w:lang w:val="ru-RU"/>
        </w:rPr>
        <w:t xml:space="preserve"> </w:t>
      </w:r>
      <w:r w:rsidRPr="005B2E7E">
        <w:rPr>
          <w:lang w:val="ru-RU"/>
        </w:rPr>
        <w:t>условии</w:t>
      </w:r>
      <w:r w:rsidRPr="001F18D4">
        <w:rPr>
          <w:lang w:val="ru-RU"/>
        </w:rPr>
        <w:t xml:space="preserve">, </w:t>
      </w:r>
      <w:r w:rsidRPr="005B2E7E">
        <w:rPr>
          <w:lang w:val="ru-RU"/>
        </w:rPr>
        <w:t>что</w:t>
      </w:r>
      <w:r w:rsidRPr="001F18D4">
        <w:rPr>
          <w:lang w:val="ru-RU"/>
        </w:rPr>
        <w:t xml:space="preserve"> </w:t>
      </w:r>
      <w:r w:rsidRPr="005B2E7E">
        <w:rPr>
          <w:lang w:val="ru-RU"/>
        </w:rPr>
        <w:t>все</w:t>
      </w:r>
      <w:r w:rsidRPr="001F18D4">
        <w:rPr>
          <w:lang w:val="ru-RU"/>
        </w:rPr>
        <w:t xml:space="preserve"> </w:t>
      </w:r>
      <w:r w:rsidRPr="005B2E7E">
        <w:rPr>
          <w:lang w:val="ru-RU"/>
        </w:rPr>
        <w:t>потребленные</w:t>
      </w:r>
      <w:r w:rsidRPr="001F18D4">
        <w:rPr>
          <w:lang w:val="ru-RU"/>
        </w:rPr>
        <w:t xml:space="preserve"> </w:t>
      </w:r>
      <w:r>
        <w:rPr>
          <w:lang w:val="ru-RU"/>
        </w:rPr>
        <w:t>ГФУ</w:t>
      </w:r>
      <w:r w:rsidRPr="001F18D4">
        <w:rPr>
          <w:lang w:val="ru-RU"/>
        </w:rPr>
        <w:t xml:space="preserve"> </w:t>
      </w:r>
      <w:r w:rsidRPr="005B2E7E">
        <w:rPr>
          <w:lang w:val="ru-RU"/>
        </w:rPr>
        <w:t>в</w:t>
      </w:r>
      <w:r w:rsidRPr="001F18D4">
        <w:rPr>
          <w:lang w:val="ru-RU"/>
        </w:rPr>
        <w:t xml:space="preserve"> </w:t>
      </w:r>
      <w:r w:rsidRPr="005B2E7E">
        <w:rPr>
          <w:lang w:val="ru-RU"/>
        </w:rPr>
        <w:t>конечном</w:t>
      </w:r>
      <w:r w:rsidRPr="001F18D4">
        <w:rPr>
          <w:lang w:val="ru-RU"/>
        </w:rPr>
        <w:t xml:space="preserve"> </w:t>
      </w:r>
      <w:r w:rsidRPr="005B2E7E">
        <w:rPr>
          <w:lang w:val="ru-RU"/>
        </w:rPr>
        <w:t>итоге</w:t>
      </w:r>
      <w:r w:rsidRPr="001F18D4">
        <w:rPr>
          <w:lang w:val="ru-RU"/>
        </w:rPr>
        <w:t xml:space="preserve"> </w:t>
      </w:r>
      <w:r>
        <w:rPr>
          <w:lang w:val="ru-RU"/>
        </w:rPr>
        <w:t>испарятся</w:t>
      </w:r>
      <w:r w:rsidRPr="001F18D4">
        <w:rPr>
          <w:lang w:val="ru-RU"/>
        </w:rPr>
        <w:t xml:space="preserve">. </w:t>
      </w:r>
    </w:p>
    <w:p w14:paraId="01E854D7" w14:textId="77777777" w:rsidR="006853A0" w:rsidRPr="002B1660" w:rsidRDefault="006853A0" w:rsidP="00A06508">
      <w:pPr>
        <w:pStyle w:val="Heading1"/>
        <w:keepNext/>
        <w:numPr>
          <w:ilvl w:val="0"/>
          <w:numId w:val="0"/>
        </w:numPr>
        <w:spacing w:before="240"/>
        <w:rPr>
          <w:bCs/>
          <w:u w:val="single"/>
        </w:rPr>
      </w:pPr>
      <w:r>
        <w:rPr>
          <w:bCs/>
          <w:u w:val="single"/>
          <w:lang w:val="ru-RU"/>
        </w:rPr>
        <w:t>Проект Соглашения</w:t>
      </w:r>
    </w:p>
    <w:p w14:paraId="01E854D8" w14:textId="77777777" w:rsidR="006853A0" w:rsidRPr="001F18D4" w:rsidRDefault="006853A0" w:rsidP="00A06508">
      <w:pPr>
        <w:pStyle w:val="Heading1"/>
        <w:rPr>
          <w:lang w:val="ru-RU"/>
        </w:rPr>
      </w:pPr>
      <w:r w:rsidRPr="005B2E7E">
        <w:rPr>
          <w:lang w:val="ru-RU"/>
        </w:rPr>
        <w:t>Проект</w:t>
      </w:r>
      <w:r w:rsidRPr="001F18D4">
        <w:rPr>
          <w:lang w:val="ru-RU"/>
        </w:rPr>
        <w:t xml:space="preserve"> </w:t>
      </w:r>
      <w:r>
        <w:rPr>
          <w:lang w:val="ru-RU"/>
        </w:rPr>
        <w:t>С</w:t>
      </w:r>
      <w:r w:rsidRPr="005B2E7E">
        <w:rPr>
          <w:lang w:val="ru-RU"/>
        </w:rPr>
        <w:t>оглашения</w:t>
      </w:r>
      <w:r w:rsidRPr="001F18D4">
        <w:rPr>
          <w:lang w:val="ru-RU"/>
        </w:rPr>
        <w:t xml:space="preserve"> </w:t>
      </w:r>
      <w:r w:rsidRPr="005B2E7E">
        <w:rPr>
          <w:lang w:val="ru-RU"/>
        </w:rPr>
        <w:t>между</w:t>
      </w:r>
      <w:r w:rsidRPr="001F18D4">
        <w:rPr>
          <w:lang w:val="ru-RU"/>
        </w:rPr>
        <w:t xml:space="preserve"> </w:t>
      </w:r>
      <w:r w:rsidRPr="005B2E7E">
        <w:rPr>
          <w:lang w:val="ru-RU"/>
        </w:rPr>
        <w:t>правительством</w:t>
      </w:r>
      <w:r w:rsidRPr="001F18D4">
        <w:rPr>
          <w:lang w:val="ru-RU"/>
        </w:rPr>
        <w:t xml:space="preserve"> </w:t>
      </w:r>
      <w:r w:rsidRPr="005B2E7E">
        <w:rPr>
          <w:lang w:val="ru-RU"/>
        </w:rPr>
        <w:t>Таиланда</w:t>
      </w:r>
      <w:r w:rsidRPr="001F18D4">
        <w:rPr>
          <w:lang w:val="ru-RU"/>
        </w:rPr>
        <w:t xml:space="preserve"> </w:t>
      </w:r>
      <w:r w:rsidRPr="005B2E7E">
        <w:rPr>
          <w:lang w:val="ru-RU"/>
        </w:rPr>
        <w:t>и</w:t>
      </w:r>
      <w:r w:rsidRPr="001F18D4">
        <w:rPr>
          <w:lang w:val="ru-RU"/>
        </w:rPr>
        <w:t xml:space="preserve"> </w:t>
      </w:r>
      <w:r w:rsidRPr="005B2E7E">
        <w:rPr>
          <w:lang w:val="ru-RU"/>
        </w:rPr>
        <w:t>Исполнительным</w:t>
      </w:r>
      <w:r w:rsidRPr="001F18D4">
        <w:rPr>
          <w:lang w:val="ru-RU"/>
        </w:rPr>
        <w:t xml:space="preserve"> </w:t>
      </w:r>
      <w:r w:rsidRPr="005B2E7E">
        <w:rPr>
          <w:lang w:val="ru-RU"/>
        </w:rPr>
        <w:t>комитетом</w:t>
      </w:r>
      <w:r w:rsidRPr="001F18D4">
        <w:rPr>
          <w:lang w:val="ru-RU"/>
        </w:rPr>
        <w:t xml:space="preserve"> </w:t>
      </w:r>
      <w:r>
        <w:rPr>
          <w:lang w:val="ru-RU"/>
        </w:rPr>
        <w:t>об</w:t>
      </w:r>
      <w:r w:rsidRPr="001F18D4">
        <w:rPr>
          <w:lang w:val="ru-RU"/>
        </w:rPr>
        <w:t xml:space="preserve"> </w:t>
      </w:r>
      <w:r w:rsidRPr="005B2E7E">
        <w:rPr>
          <w:lang w:val="ru-RU"/>
        </w:rPr>
        <w:t>этап</w:t>
      </w:r>
      <w:r>
        <w:rPr>
          <w:lang w:val="ru-RU"/>
        </w:rPr>
        <w:t>е</w:t>
      </w:r>
      <w:r w:rsidRPr="001F18D4">
        <w:rPr>
          <w:lang w:val="ru-RU"/>
        </w:rPr>
        <w:t xml:space="preserve"> </w:t>
      </w:r>
      <w:r w:rsidRPr="00BD0397">
        <w:t>I</w:t>
      </w:r>
      <w:r w:rsidRPr="001F18D4">
        <w:rPr>
          <w:lang w:val="ru-RU"/>
        </w:rPr>
        <w:t xml:space="preserve"> </w:t>
      </w:r>
      <w:r>
        <w:rPr>
          <w:lang w:val="ru-RU"/>
        </w:rPr>
        <w:t>КПР</w:t>
      </w:r>
      <w:r w:rsidRPr="001F18D4">
        <w:rPr>
          <w:lang w:val="ru-RU"/>
        </w:rPr>
        <w:t xml:space="preserve"> </w:t>
      </w:r>
      <w:r>
        <w:rPr>
          <w:lang w:val="ru-RU"/>
        </w:rPr>
        <w:t>приведен</w:t>
      </w:r>
      <w:r w:rsidRPr="001F18D4">
        <w:rPr>
          <w:lang w:val="ru-RU"/>
        </w:rPr>
        <w:t xml:space="preserve"> </w:t>
      </w:r>
      <w:r w:rsidRPr="005B2E7E">
        <w:rPr>
          <w:lang w:val="ru-RU"/>
        </w:rPr>
        <w:t>в</w:t>
      </w:r>
      <w:r w:rsidRPr="001F18D4">
        <w:rPr>
          <w:lang w:val="ru-RU"/>
        </w:rPr>
        <w:t xml:space="preserve"> </w:t>
      </w:r>
      <w:r w:rsidRPr="005B2E7E">
        <w:rPr>
          <w:lang w:val="ru-RU"/>
        </w:rPr>
        <w:t>приложении</w:t>
      </w:r>
      <w:r w:rsidRPr="001F18D4">
        <w:rPr>
          <w:lang w:val="ru-RU"/>
        </w:rPr>
        <w:t xml:space="preserve"> </w:t>
      </w:r>
      <w:r w:rsidRPr="005B2E7E">
        <w:t>II</w:t>
      </w:r>
      <w:r w:rsidRPr="001F18D4">
        <w:rPr>
          <w:lang w:val="ru-RU"/>
        </w:rPr>
        <w:t xml:space="preserve"> </w:t>
      </w:r>
      <w:r w:rsidRPr="005B2E7E">
        <w:rPr>
          <w:lang w:val="ru-RU"/>
        </w:rPr>
        <w:t>к</w:t>
      </w:r>
      <w:r w:rsidRPr="001F18D4">
        <w:rPr>
          <w:lang w:val="ru-RU"/>
        </w:rPr>
        <w:t xml:space="preserve"> </w:t>
      </w:r>
      <w:r w:rsidRPr="005B2E7E">
        <w:rPr>
          <w:lang w:val="ru-RU"/>
        </w:rPr>
        <w:t>настоящему</w:t>
      </w:r>
      <w:r w:rsidRPr="001F18D4">
        <w:rPr>
          <w:lang w:val="ru-RU"/>
        </w:rPr>
        <w:t xml:space="preserve"> </w:t>
      </w:r>
      <w:r w:rsidRPr="005B2E7E">
        <w:rPr>
          <w:lang w:val="ru-RU"/>
        </w:rPr>
        <w:t>документу</w:t>
      </w:r>
      <w:r w:rsidRPr="001F18D4">
        <w:rPr>
          <w:lang w:val="ru-RU"/>
        </w:rPr>
        <w:t xml:space="preserve">.  </w:t>
      </w:r>
    </w:p>
    <w:p w14:paraId="01E854D9" w14:textId="77777777" w:rsidR="006853A0" w:rsidRPr="00BD0397" w:rsidRDefault="006853A0" w:rsidP="00A06508">
      <w:pPr>
        <w:keepNext/>
        <w:suppressAutoHyphens/>
        <w:spacing w:before="240" w:after="240"/>
        <w:rPr>
          <w:iCs/>
          <w:u w:val="single"/>
          <w:lang w:val="ru-RU"/>
        </w:rPr>
      </w:pPr>
      <w:r>
        <w:rPr>
          <w:iCs/>
          <w:u w:val="single"/>
          <w:lang w:val="ru-RU"/>
        </w:rPr>
        <w:t>Координация</w:t>
      </w:r>
      <w:r w:rsidRPr="00BD0397">
        <w:rPr>
          <w:iCs/>
          <w:u w:val="single"/>
          <w:lang w:val="ru-RU"/>
        </w:rPr>
        <w:t xml:space="preserve"> </w:t>
      </w:r>
      <w:r>
        <w:rPr>
          <w:iCs/>
          <w:u w:val="single"/>
          <w:lang w:val="ru-RU"/>
        </w:rPr>
        <w:t>мероприятий</w:t>
      </w:r>
      <w:r w:rsidRPr="00BD0397">
        <w:rPr>
          <w:iCs/>
          <w:u w:val="single"/>
          <w:lang w:val="ru-RU"/>
        </w:rPr>
        <w:t xml:space="preserve"> </w:t>
      </w:r>
      <w:r>
        <w:rPr>
          <w:iCs/>
          <w:u w:val="single"/>
          <w:lang w:val="ru-RU"/>
        </w:rPr>
        <w:t>в</w:t>
      </w:r>
      <w:r w:rsidRPr="00BD0397">
        <w:rPr>
          <w:iCs/>
          <w:u w:val="single"/>
          <w:lang w:val="ru-RU"/>
        </w:rPr>
        <w:t xml:space="preserve"> </w:t>
      </w:r>
      <w:r>
        <w:rPr>
          <w:iCs/>
          <w:u w:val="single"/>
          <w:lang w:val="ru-RU"/>
        </w:rPr>
        <w:t>секторе</w:t>
      </w:r>
      <w:r w:rsidRPr="00BD0397">
        <w:rPr>
          <w:iCs/>
          <w:u w:val="single"/>
          <w:lang w:val="ru-RU"/>
        </w:rPr>
        <w:t xml:space="preserve"> </w:t>
      </w:r>
      <w:r>
        <w:rPr>
          <w:iCs/>
          <w:u w:val="single"/>
          <w:lang w:val="ru-RU"/>
        </w:rPr>
        <w:t>обслуживания</w:t>
      </w:r>
      <w:r w:rsidRPr="00BD0397">
        <w:rPr>
          <w:iCs/>
          <w:u w:val="single"/>
          <w:lang w:val="ru-RU"/>
        </w:rPr>
        <w:t xml:space="preserve"> </w:t>
      </w:r>
      <w:r>
        <w:rPr>
          <w:iCs/>
          <w:u w:val="single"/>
          <w:lang w:val="ru-RU"/>
        </w:rPr>
        <w:t>в</w:t>
      </w:r>
      <w:r w:rsidRPr="00BD0397">
        <w:rPr>
          <w:iCs/>
          <w:u w:val="single"/>
          <w:lang w:val="ru-RU"/>
        </w:rPr>
        <w:t xml:space="preserve"> </w:t>
      </w:r>
      <w:r>
        <w:rPr>
          <w:iCs/>
          <w:u w:val="single"/>
          <w:lang w:val="ru-RU"/>
        </w:rPr>
        <w:t>рамках</w:t>
      </w:r>
      <w:r w:rsidRPr="00BD0397">
        <w:rPr>
          <w:iCs/>
          <w:u w:val="single"/>
          <w:lang w:val="ru-RU"/>
        </w:rPr>
        <w:t xml:space="preserve"> </w:t>
      </w:r>
      <w:r>
        <w:rPr>
          <w:iCs/>
          <w:u w:val="single"/>
          <w:lang w:val="ru-RU"/>
        </w:rPr>
        <w:t>планов</w:t>
      </w:r>
      <w:r w:rsidRPr="00BD0397">
        <w:rPr>
          <w:iCs/>
          <w:u w:val="single"/>
          <w:lang w:val="ru-RU"/>
        </w:rPr>
        <w:t xml:space="preserve"> </w:t>
      </w:r>
      <w:r>
        <w:rPr>
          <w:iCs/>
          <w:u w:val="single"/>
          <w:lang w:val="ru-RU"/>
        </w:rPr>
        <w:t>по</w:t>
      </w:r>
      <w:r w:rsidRPr="00BD0397">
        <w:rPr>
          <w:iCs/>
          <w:u w:val="single"/>
          <w:lang w:val="ru-RU"/>
        </w:rPr>
        <w:t xml:space="preserve"> </w:t>
      </w:r>
      <w:r>
        <w:rPr>
          <w:iCs/>
          <w:u w:val="single"/>
          <w:lang w:val="ru-RU"/>
        </w:rPr>
        <w:t>поэтапному</w:t>
      </w:r>
      <w:r w:rsidRPr="00BD0397">
        <w:rPr>
          <w:iCs/>
          <w:u w:val="single"/>
          <w:lang w:val="ru-RU"/>
        </w:rPr>
        <w:t xml:space="preserve"> </w:t>
      </w:r>
      <w:r>
        <w:rPr>
          <w:iCs/>
          <w:u w:val="single"/>
          <w:lang w:val="ru-RU"/>
        </w:rPr>
        <w:t>сокращению</w:t>
      </w:r>
      <w:r w:rsidRPr="00BD0397">
        <w:rPr>
          <w:iCs/>
          <w:u w:val="single"/>
          <w:lang w:val="ru-RU"/>
        </w:rPr>
        <w:t xml:space="preserve"> </w:t>
      </w:r>
      <w:r>
        <w:rPr>
          <w:iCs/>
          <w:u w:val="single"/>
          <w:lang w:val="ru-RU"/>
        </w:rPr>
        <w:t>ГХФУ</w:t>
      </w:r>
      <w:r w:rsidRPr="00BD0397">
        <w:rPr>
          <w:iCs/>
          <w:u w:val="single"/>
        </w:rPr>
        <w:t xml:space="preserve"> </w:t>
      </w:r>
      <w:r>
        <w:rPr>
          <w:iCs/>
          <w:u w:val="single"/>
          <w:lang w:val="ru-RU"/>
        </w:rPr>
        <w:t>и</w:t>
      </w:r>
      <w:r w:rsidRPr="00BD0397">
        <w:rPr>
          <w:iCs/>
          <w:u w:val="single"/>
        </w:rPr>
        <w:t xml:space="preserve">  </w:t>
      </w:r>
      <w:r>
        <w:rPr>
          <w:iCs/>
          <w:u w:val="single"/>
          <w:lang w:val="ru-RU"/>
        </w:rPr>
        <w:t>поэтапному отказу от ГФУ</w:t>
      </w:r>
    </w:p>
    <w:p w14:paraId="01E854DA" w14:textId="77777777" w:rsidR="006853A0" w:rsidRPr="001F18D4" w:rsidRDefault="006853A0" w:rsidP="00A06508">
      <w:pPr>
        <w:pStyle w:val="Heading1"/>
        <w:rPr>
          <w:lang w:val="ru-RU"/>
        </w:rPr>
      </w:pPr>
      <w:r w:rsidRPr="005B2E7E">
        <w:rPr>
          <w:lang w:val="ru-RU"/>
        </w:rPr>
        <w:t>В</w:t>
      </w:r>
      <w:r w:rsidRPr="001F18D4">
        <w:rPr>
          <w:lang w:val="ru-RU"/>
        </w:rPr>
        <w:t xml:space="preserve"> </w:t>
      </w:r>
      <w:r>
        <w:rPr>
          <w:lang w:val="ru-RU"/>
        </w:rPr>
        <w:t>п</w:t>
      </w:r>
      <w:r w:rsidRPr="005B2E7E">
        <w:rPr>
          <w:lang w:val="ru-RU"/>
        </w:rPr>
        <w:t>риложении</w:t>
      </w:r>
      <w:r w:rsidRPr="001F18D4">
        <w:rPr>
          <w:lang w:val="ru-RU"/>
        </w:rPr>
        <w:t xml:space="preserve"> </w:t>
      </w:r>
      <w:r w:rsidRPr="005B2E7E">
        <w:t>III</w:t>
      </w:r>
      <w:r w:rsidRPr="001F18D4">
        <w:rPr>
          <w:lang w:val="ru-RU"/>
        </w:rPr>
        <w:t xml:space="preserve"> </w:t>
      </w:r>
      <w:r w:rsidRPr="005B2E7E">
        <w:rPr>
          <w:lang w:val="ru-RU"/>
        </w:rPr>
        <w:t>приводится</w:t>
      </w:r>
      <w:r w:rsidRPr="001F18D4">
        <w:rPr>
          <w:lang w:val="ru-RU"/>
        </w:rPr>
        <w:t xml:space="preserve"> </w:t>
      </w:r>
      <w:r w:rsidRPr="005B2E7E">
        <w:rPr>
          <w:lang w:val="ru-RU"/>
        </w:rPr>
        <w:t>краткое</w:t>
      </w:r>
      <w:r w:rsidRPr="001F18D4">
        <w:rPr>
          <w:lang w:val="ru-RU"/>
        </w:rPr>
        <w:t xml:space="preserve"> </w:t>
      </w:r>
      <w:r w:rsidRPr="005B2E7E">
        <w:rPr>
          <w:lang w:val="ru-RU"/>
        </w:rPr>
        <w:t>описание</w:t>
      </w:r>
      <w:r w:rsidRPr="001F18D4">
        <w:rPr>
          <w:lang w:val="ru-RU"/>
        </w:rPr>
        <w:t xml:space="preserve"> </w:t>
      </w:r>
      <w:r w:rsidRPr="005B2E7E">
        <w:rPr>
          <w:lang w:val="ru-RU"/>
        </w:rPr>
        <w:t>одновременного</w:t>
      </w:r>
      <w:r w:rsidRPr="001F18D4">
        <w:rPr>
          <w:lang w:val="ru-RU"/>
        </w:rPr>
        <w:t xml:space="preserve"> </w:t>
      </w:r>
      <w:r w:rsidRPr="005B2E7E">
        <w:rPr>
          <w:lang w:val="ru-RU"/>
        </w:rPr>
        <w:t>осуществления</w:t>
      </w:r>
      <w:r w:rsidRPr="001F18D4">
        <w:rPr>
          <w:lang w:val="ru-RU"/>
        </w:rPr>
        <w:t xml:space="preserve"> </w:t>
      </w:r>
      <w:r w:rsidRPr="005B2E7E">
        <w:rPr>
          <w:lang w:val="ru-RU"/>
        </w:rPr>
        <w:t>мероприятий</w:t>
      </w:r>
      <w:r w:rsidRPr="001F18D4">
        <w:rPr>
          <w:lang w:val="ru-RU"/>
        </w:rPr>
        <w:t xml:space="preserve"> </w:t>
      </w:r>
      <w:r w:rsidRPr="005B2E7E">
        <w:rPr>
          <w:lang w:val="ru-RU"/>
        </w:rPr>
        <w:t>в</w:t>
      </w:r>
      <w:r w:rsidRPr="001F18D4">
        <w:rPr>
          <w:lang w:val="ru-RU"/>
        </w:rPr>
        <w:t xml:space="preserve"> </w:t>
      </w:r>
      <w:r w:rsidRPr="005B2E7E">
        <w:rPr>
          <w:lang w:val="ru-RU"/>
        </w:rPr>
        <w:t>рамках</w:t>
      </w:r>
      <w:r w:rsidRPr="001F18D4">
        <w:rPr>
          <w:lang w:val="ru-RU"/>
        </w:rPr>
        <w:t xml:space="preserve"> </w:t>
      </w:r>
      <w:r>
        <w:rPr>
          <w:lang w:val="ru-RU"/>
        </w:rPr>
        <w:t>ПОДПО</w:t>
      </w:r>
      <w:r w:rsidRPr="001F18D4">
        <w:rPr>
          <w:lang w:val="ru-RU"/>
        </w:rPr>
        <w:t xml:space="preserve"> </w:t>
      </w:r>
      <w:r w:rsidRPr="005B2E7E">
        <w:rPr>
          <w:lang w:val="ru-RU"/>
        </w:rPr>
        <w:t>и</w:t>
      </w:r>
      <w:r w:rsidRPr="001F18D4">
        <w:rPr>
          <w:lang w:val="ru-RU"/>
        </w:rPr>
        <w:t xml:space="preserve"> </w:t>
      </w:r>
      <w:r>
        <w:rPr>
          <w:lang w:val="ru-RU"/>
        </w:rPr>
        <w:t>КПР</w:t>
      </w:r>
      <w:r w:rsidRPr="001F18D4">
        <w:rPr>
          <w:lang w:val="ru-RU"/>
        </w:rPr>
        <w:t xml:space="preserve">. </w:t>
      </w:r>
    </w:p>
    <w:p w14:paraId="01E854DB" w14:textId="77777777" w:rsidR="006853A0" w:rsidRPr="00BD0397" w:rsidRDefault="006853A0" w:rsidP="00A06508">
      <w:pPr>
        <w:pStyle w:val="Heading1"/>
        <w:keepNext/>
        <w:numPr>
          <w:ilvl w:val="0"/>
          <w:numId w:val="0"/>
        </w:numPr>
        <w:tabs>
          <w:tab w:val="left" w:pos="720"/>
          <w:tab w:val="left" w:pos="1440"/>
          <w:tab w:val="left" w:pos="2160"/>
          <w:tab w:val="left" w:pos="5239"/>
        </w:tabs>
        <w:autoSpaceDE w:val="0"/>
        <w:autoSpaceDN w:val="0"/>
        <w:adjustRightInd w:val="0"/>
        <w:rPr>
          <w:b/>
          <w:lang w:val="ru-RU"/>
        </w:rPr>
      </w:pPr>
      <w:r w:rsidRPr="002B1660">
        <w:rPr>
          <w:b/>
        </w:rPr>
        <w:t>VI.</w:t>
      </w:r>
      <w:r w:rsidRPr="002B1660">
        <w:rPr>
          <w:b/>
        </w:rPr>
        <w:tab/>
      </w:r>
      <w:r>
        <w:rPr>
          <w:b/>
          <w:lang w:val="ru-RU"/>
        </w:rPr>
        <w:t xml:space="preserve">Рекомендация </w:t>
      </w:r>
    </w:p>
    <w:p w14:paraId="01E854DC" w14:textId="77777777" w:rsidR="006853A0" w:rsidRPr="00BD0397" w:rsidRDefault="006853A0" w:rsidP="00A06508">
      <w:pPr>
        <w:pStyle w:val="Heading1"/>
        <w:rPr>
          <w:u w:val="single"/>
          <w:lang w:val="ru-RU"/>
        </w:rPr>
      </w:pPr>
      <w:r w:rsidRPr="00BD0397">
        <w:rPr>
          <w:lang w:val="ru-RU"/>
        </w:rPr>
        <w:t>Исполнительный комитет, возможно, пожелает изучить вопрос о том, чтобы:</w:t>
      </w:r>
    </w:p>
    <w:p w14:paraId="01E854DD" w14:textId="77777777" w:rsidR="006853A0" w:rsidRPr="00202B39" w:rsidRDefault="006853A0" w:rsidP="00A06508">
      <w:pPr>
        <w:pStyle w:val="Heading2"/>
        <w:rPr>
          <w:lang w:val="ru-RU"/>
        </w:rPr>
      </w:pPr>
      <w:r>
        <w:rPr>
          <w:lang w:val="ru-RU"/>
        </w:rPr>
        <w:t>утвердить</w:t>
      </w:r>
      <w:r w:rsidRPr="00202B39">
        <w:rPr>
          <w:lang w:val="ru-RU"/>
        </w:rPr>
        <w:t xml:space="preserve"> </w:t>
      </w:r>
      <w:r>
        <w:rPr>
          <w:lang w:val="ru-RU"/>
        </w:rPr>
        <w:t xml:space="preserve">в </w:t>
      </w:r>
      <w:r w:rsidRPr="00202B39">
        <w:rPr>
          <w:lang w:val="ru-RU"/>
        </w:rPr>
        <w:t>принципе</w:t>
      </w:r>
      <w:r>
        <w:rPr>
          <w:lang w:val="ru-RU"/>
        </w:rPr>
        <w:t xml:space="preserve"> </w:t>
      </w:r>
      <w:r w:rsidRPr="00202B39">
        <w:rPr>
          <w:lang w:val="ru-RU"/>
        </w:rPr>
        <w:t xml:space="preserve">этап </w:t>
      </w:r>
      <w:r w:rsidRPr="00202B39">
        <w:t>I</w:t>
      </w:r>
      <w:r w:rsidRPr="00202B39">
        <w:rPr>
          <w:lang w:val="ru-RU"/>
        </w:rPr>
        <w:t xml:space="preserve"> </w:t>
      </w:r>
      <w:r>
        <w:rPr>
          <w:lang w:val="ru-RU"/>
        </w:rPr>
        <w:t xml:space="preserve">Кигалийского плана регулирования ГФУ (КПР) </w:t>
      </w:r>
      <w:r w:rsidRPr="00202B39">
        <w:rPr>
          <w:lang w:val="ru-RU"/>
        </w:rPr>
        <w:t>для Таиланда на период 2026–2034 годов</w:t>
      </w:r>
      <w:r>
        <w:rPr>
          <w:lang w:val="ru-RU"/>
        </w:rPr>
        <w:t xml:space="preserve"> с целью </w:t>
      </w:r>
      <w:r w:rsidRPr="00202B39">
        <w:rPr>
          <w:lang w:val="ru-RU"/>
        </w:rPr>
        <w:t>сокращени</w:t>
      </w:r>
      <w:r>
        <w:rPr>
          <w:lang w:val="ru-RU"/>
        </w:rPr>
        <w:t>я</w:t>
      </w:r>
      <w:r w:rsidRPr="00202B39">
        <w:rPr>
          <w:lang w:val="ru-RU"/>
        </w:rPr>
        <w:t xml:space="preserve"> потребления ГФУ на 20</w:t>
      </w:r>
      <w:r>
        <w:rPr>
          <w:lang w:val="ru-RU"/>
        </w:rPr>
        <w:t> %</w:t>
      </w:r>
      <w:r w:rsidRPr="00202B39">
        <w:rPr>
          <w:lang w:val="ru-RU"/>
        </w:rPr>
        <w:t xml:space="preserve"> от базового уровня страны к 2029 году и поддержани</w:t>
      </w:r>
      <w:r>
        <w:rPr>
          <w:lang w:val="ru-RU"/>
        </w:rPr>
        <w:t>я</w:t>
      </w:r>
      <w:r w:rsidRPr="00202B39">
        <w:rPr>
          <w:lang w:val="ru-RU"/>
        </w:rPr>
        <w:t xml:space="preserve"> потребления как минимум на этом уровне до 2034 года</w:t>
      </w:r>
      <w:r>
        <w:rPr>
          <w:lang w:val="ru-RU"/>
        </w:rPr>
        <w:t xml:space="preserve"> </w:t>
      </w:r>
      <w:r w:rsidRPr="00202B39">
        <w:rPr>
          <w:lang w:val="ru-RU"/>
        </w:rPr>
        <w:t xml:space="preserve">на сумму 10 132 270 </w:t>
      </w:r>
      <w:r>
        <w:rPr>
          <w:lang w:val="ru-RU"/>
        </w:rPr>
        <w:t xml:space="preserve">долл. </w:t>
      </w:r>
      <w:r w:rsidRPr="00202B39">
        <w:rPr>
          <w:lang w:val="ru-RU"/>
        </w:rPr>
        <w:t xml:space="preserve">США плюс </w:t>
      </w:r>
      <w:r>
        <w:rPr>
          <w:lang w:val="ru-RU"/>
        </w:rPr>
        <w:t>эксплуатационные</w:t>
      </w:r>
      <w:r w:rsidRPr="00202B39">
        <w:rPr>
          <w:lang w:val="ru-RU"/>
        </w:rPr>
        <w:t xml:space="preserve"> </w:t>
      </w:r>
      <w:r>
        <w:rPr>
          <w:lang w:val="ru-RU"/>
        </w:rPr>
        <w:t>расходы</w:t>
      </w:r>
      <w:r w:rsidRPr="00202B39">
        <w:rPr>
          <w:lang w:val="ru-RU"/>
        </w:rPr>
        <w:t xml:space="preserve"> </w:t>
      </w:r>
      <w:r>
        <w:rPr>
          <w:lang w:val="ru-RU"/>
        </w:rPr>
        <w:t>учреждения</w:t>
      </w:r>
      <w:r w:rsidRPr="00202B39">
        <w:rPr>
          <w:lang w:val="ru-RU"/>
        </w:rPr>
        <w:t xml:space="preserve"> в размере 709 259 </w:t>
      </w:r>
      <w:r>
        <w:rPr>
          <w:lang w:val="ru-RU"/>
        </w:rPr>
        <w:t>долл</w:t>
      </w:r>
      <w:r w:rsidRPr="00202B39">
        <w:rPr>
          <w:lang w:val="ru-RU"/>
        </w:rPr>
        <w:t xml:space="preserve">. США для Всемирного банка; </w:t>
      </w:r>
    </w:p>
    <w:p w14:paraId="01E854DE" w14:textId="77777777" w:rsidR="006853A0" w:rsidRPr="002B1660" w:rsidRDefault="006853A0" w:rsidP="00A06508">
      <w:pPr>
        <w:pStyle w:val="Heading2"/>
      </w:pPr>
      <w:r>
        <w:rPr>
          <w:lang w:val="ru-RU"/>
        </w:rPr>
        <w:t>принять к сведению</w:t>
      </w:r>
      <w:r w:rsidRPr="002B1660">
        <w:t>:</w:t>
      </w:r>
    </w:p>
    <w:p w14:paraId="01E854DF" w14:textId="77777777" w:rsidR="006853A0" w:rsidRPr="004158C1" w:rsidRDefault="006853A0" w:rsidP="00696650">
      <w:pPr>
        <w:pStyle w:val="Heading3"/>
        <w:rPr>
          <w:lang w:val="ru-RU"/>
        </w:rPr>
      </w:pPr>
      <w:r w:rsidRPr="00696650">
        <w:rPr>
          <w:lang w:val="ru-RU"/>
        </w:rPr>
        <w:t>тверд</w:t>
      </w:r>
      <w:r>
        <w:rPr>
          <w:lang w:val="ru-RU"/>
        </w:rPr>
        <w:t>ую</w:t>
      </w:r>
      <w:r w:rsidRPr="00696650">
        <w:rPr>
          <w:lang w:val="ru-RU"/>
        </w:rPr>
        <w:t xml:space="preserve"> привержен</w:t>
      </w:r>
      <w:r>
        <w:rPr>
          <w:lang w:val="ru-RU"/>
        </w:rPr>
        <w:t>н</w:t>
      </w:r>
      <w:r w:rsidRPr="00696650">
        <w:rPr>
          <w:lang w:val="ru-RU"/>
        </w:rPr>
        <w:t>о</w:t>
      </w:r>
      <w:r>
        <w:rPr>
          <w:lang w:val="ru-RU"/>
        </w:rPr>
        <w:t>сть</w:t>
      </w:r>
      <w:r w:rsidRPr="00696650">
        <w:rPr>
          <w:lang w:val="ru-RU"/>
        </w:rPr>
        <w:t xml:space="preserve"> </w:t>
      </w:r>
      <w:r>
        <w:rPr>
          <w:lang w:val="ru-RU"/>
        </w:rPr>
        <w:t>п</w:t>
      </w:r>
      <w:r w:rsidRPr="00696650">
        <w:rPr>
          <w:lang w:val="ru-RU"/>
        </w:rPr>
        <w:t>равительств</w:t>
      </w:r>
      <w:r>
        <w:rPr>
          <w:lang w:val="ru-RU"/>
        </w:rPr>
        <w:t>а</w:t>
      </w:r>
      <w:r w:rsidRPr="00696650">
        <w:rPr>
          <w:lang w:val="ru-RU"/>
        </w:rPr>
        <w:t xml:space="preserve"> Таиланда </w:t>
      </w:r>
      <w:r>
        <w:rPr>
          <w:lang w:val="ru-RU"/>
        </w:rPr>
        <w:t xml:space="preserve">оказывать </w:t>
      </w:r>
      <w:r w:rsidRPr="00696650">
        <w:rPr>
          <w:lang w:val="ru-RU"/>
        </w:rPr>
        <w:t>поддержк</w:t>
      </w:r>
      <w:r>
        <w:rPr>
          <w:lang w:val="ru-RU"/>
        </w:rPr>
        <w:t>у</w:t>
      </w:r>
      <w:r w:rsidRPr="00696650">
        <w:rPr>
          <w:lang w:val="ru-RU"/>
        </w:rPr>
        <w:t xml:space="preserve"> сокращени</w:t>
      </w:r>
      <w:r>
        <w:rPr>
          <w:lang w:val="ru-RU"/>
        </w:rPr>
        <w:t>ю</w:t>
      </w:r>
      <w:r w:rsidRPr="00696650">
        <w:rPr>
          <w:lang w:val="ru-RU"/>
        </w:rPr>
        <w:t xml:space="preserve"> потребления ГФУ </w:t>
      </w:r>
      <w:r w:rsidRPr="004158C1">
        <w:rPr>
          <w:lang w:val="ru-RU"/>
        </w:rPr>
        <w:t xml:space="preserve">до срока достижения целей </w:t>
      </w:r>
      <w:r w:rsidRPr="00696650">
        <w:rPr>
          <w:lang w:val="ru-RU"/>
        </w:rPr>
        <w:t>Монреальского протокола</w:t>
      </w:r>
      <w:r>
        <w:rPr>
          <w:lang w:val="ru-RU"/>
        </w:rPr>
        <w:t xml:space="preserve">; </w:t>
      </w:r>
    </w:p>
    <w:p w14:paraId="01E854E0" w14:textId="77777777" w:rsidR="006853A0" w:rsidRPr="00BD4FFA" w:rsidRDefault="006853A0" w:rsidP="00A06508">
      <w:pPr>
        <w:pStyle w:val="Heading3"/>
        <w:rPr>
          <w:lang w:val="ru-RU"/>
        </w:rPr>
      </w:pPr>
      <w:r>
        <w:rPr>
          <w:lang w:val="ru-RU"/>
        </w:rPr>
        <w:t>что п</w:t>
      </w:r>
      <w:r w:rsidRPr="00696650">
        <w:rPr>
          <w:lang w:val="ru-RU"/>
        </w:rPr>
        <w:t>равительство вве</w:t>
      </w:r>
      <w:r>
        <w:rPr>
          <w:lang w:val="ru-RU"/>
        </w:rPr>
        <w:t xml:space="preserve">дет запрет </w:t>
      </w:r>
      <w:r w:rsidRPr="00696650">
        <w:rPr>
          <w:lang w:val="ru-RU"/>
        </w:rPr>
        <w:t xml:space="preserve">к 1 января 2030 года на производство и импорт бытовых холодильников, использующих ГФУ, автономного коммерческого холодильного оборудования, использующего ГФУ, </w:t>
      </w:r>
      <w:r>
        <w:rPr>
          <w:lang w:val="ru-RU"/>
        </w:rPr>
        <w:t xml:space="preserve">и </w:t>
      </w:r>
      <w:r w:rsidRPr="00696650">
        <w:rPr>
          <w:lang w:val="ru-RU"/>
        </w:rPr>
        <w:t>на производство и импорт кондиционер</w:t>
      </w:r>
      <w:r>
        <w:rPr>
          <w:lang w:val="ru-RU"/>
        </w:rPr>
        <w:t xml:space="preserve">ного оборудования, </w:t>
      </w:r>
      <w:r w:rsidRPr="00696650">
        <w:rPr>
          <w:lang w:val="ru-RU"/>
        </w:rPr>
        <w:t>использующ</w:t>
      </w:r>
      <w:r>
        <w:rPr>
          <w:lang w:val="ru-RU"/>
        </w:rPr>
        <w:t>его</w:t>
      </w:r>
      <w:r w:rsidRPr="00696650">
        <w:rPr>
          <w:lang w:val="ru-RU"/>
        </w:rPr>
        <w:t xml:space="preserve"> хладагенты с потенциалом глобального потепления (ПГП) выше 700, за исключением чиллеров</w:t>
      </w:r>
      <w:r>
        <w:rPr>
          <w:lang w:val="ru-RU"/>
        </w:rPr>
        <w:t xml:space="preserve">;  </w:t>
      </w:r>
      <w:r>
        <w:rPr>
          <w:highlight w:val="yellow"/>
          <w:lang w:val="ru-RU"/>
        </w:rPr>
        <w:t xml:space="preserve"> </w:t>
      </w:r>
      <w:r w:rsidRPr="00BD4FFA">
        <w:rPr>
          <w:lang w:val="ru-RU"/>
        </w:rPr>
        <w:t xml:space="preserve">  </w:t>
      </w:r>
    </w:p>
    <w:p w14:paraId="01E854E1" w14:textId="77777777" w:rsidR="006853A0" w:rsidRPr="00D36031" w:rsidRDefault="006853A0" w:rsidP="00A06508">
      <w:pPr>
        <w:pStyle w:val="Heading3"/>
        <w:rPr>
          <w:lang w:val="ru-RU"/>
        </w:rPr>
      </w:pPr>
      <w:r>
        <w:rPr>
          <w:lang w:val="ru-RU"/>
        </w:rPr>
        <w:t xml:space="preserve">что </w:t>
      </w:r>
      <w:r w:rsidRPr="00696650">
        <w:rPr>
          <w:lang w:val="ru-RU"/>
        </w:rPr>
        <w:t>2 830 814 тонн экв</w:t>
      </w:r>
      <w:r>
        <w:rPr>
          <w:lang w:val="ru-RU"/>
        </w:rPr>
        <w:t>.-</w:t>
      </w:r>
      <w:r w:rsidRPr="00696650">
        <w:t>CO</w:t>
      </w:r>
      <w:r w:rsidRPr="00BD4FFA">
        <w:rPr>
          <w:vertAlign w:val="subscript"/>
          <w:lang w:val="ru-RU"/>
        </w:rPr>
        <w:t>2</w:t>
      </w:r>
      <w:r>
        <w:rPr>
          <w:lang w:val="ru-RU"/>
        </w:rPr>
        <w:t xml:space="preserve"> ГФУ будет вычтено из </w:t>
      </w:r>
      <w:r w:rsidRPr="00BD4FFA">
        <w:rPr>
          <w:lang w:val="ru-RU"/>
        </w:rPr>
        <w:t>начальн</w:t>
      </w:r>
      <w:r>
        <w:rPr>
          <w:lang w:val="ru-RU"/>
        </w:rPr>
        <w:t>ого</w:t>
      </w:r>
      <w:r w:rsidRPr="00BD4FFA">
        <w:rPr>
          <w:lang w:val="ru-RU"/>
        </w:rPr>
        <w:t xml:space="preserve"> уровн</w:t>
      </w:r>
      <w:r>
        <w:rPr>
          <w:lang w:val="ru-RU"/>
        </w:rPr>
        <w:t>я</w:t>
      </w:r>
      <w:r w:rsidRPr="00BD4FFA">
        <w:rPr>
          <w:lang w:val="ru-RU"/>
        </w:rPr>
        <w:t xml:space="preserve"> для </w:t>
      </w:r>
      <w:r>
        <w:rPr>
          <w:lang w:val="ru-RU"/>
        </w:rPr>
        <w:t xml:space="preserve">устойчивых </w:t>
      </w:r>
      <w:r w:rsidRPr="00BD4FFA">
        <w:rPr>
          <w:lang w:val="ru-RU"/>
        </w:rPr>
        <w:t>совокупных сокращений потребления ГХФУ</w:t>
      </w:r>
      <w:r w:rsidRPr="00696650">
        <w:rPr>
          <w:lang w:val="ru-RU"/>
        </w:rPr>
        <w:t>, которы</w:t>
      </w:r>
      <w:r>
        <w:rPr>
          <w:lang w:val="ru-RU"/>
        </w:rPr>
        <w:t>й</w:t>
      </w:r>
      <w:r w:rsidRPr="00696650">
        <w:rPr>
          <w:lang w:val="ru-RU"/>
        </w:rPr>
        <w:t xml:space="preserve"> буд</w:t>
      </w:r>
      <w:r>
        <w:rPr>
          <w:lang w:val="ru-RU"/>
        </w:rPr>
        <w:t>е</w:t>
      </w:r>
      <w:r w:rsidRPr="00696650">
        <w:rPr>
          <w:lang w:val="ru-RU"/>
        </w:rPr>
        <w:t xml:space="preserve">т установлен на основе </w:t>
      </w:r>
      <w:r>
        <w:rPr>
          <w:lang w:val="ru-RU"/>
        </w:rPr>
        <w:t xml:space="preserve">руководящих указаний, данных </w:t>
      </w:r>
      <w:r w:rsidRPr="00696650">
        <w:rPr>
          <w:lang w:val="ru-RU"/>
        </w:rPr>
        <w:t>Исполнительн</w:t>
      </w:r>
      <w:r>
        <w:rPr>
          <w:lang w:val="ru-RU"/>
        </w:rPr>
        <w:t>ым</w:t>
      </w:r>
      <w:r w:rsidRPr="00696650">
        <w:rPr>
          <w:lang w:val="ru-RU"/>
        </w:rPr>
        <w:t xml:space="preserve"> комитет</w:t>
      </w:r>
      <w:r>
        <w:rPr>
          <w:lang w:val="ru-RU"/>
        </w:rPr>
        <w:t xml:space="preserve">ом </w:t>
      </w:r>
      <w:r w:rsidRPr="00696650">
        <w:rPr>
          <w:lang w:val="ru-RU"/>
        </w:rPr>
        <w:t>с учетом не финансирован</w:t>
      </w:r>
      <w:r>
        <w:rPr>
          <w:lang w:val="ru-RU"/>
        </w:rPr>
        <w:t xml:space="preserve">ного </w:t>
      </w:r>
      <w:r w:rsidRPr="00696650">
        <w:rPr>
          <w:lang w:val="ru-RU"/>
        </w:rPr>
        <w:t xml:space="preserve">сокращения 9 023 376 тонн </w:t>
      </w:r>
      <w:proofErr w:type="gramStart"/>
      <w:r w:rsidRPr="00696650">
        <w:rPr>
          <w:lang w:val="ru-RU"/>
        </w:rPr>
        <w:t>экв</w:t>
      </w:r>
      <w:r>
        <w:rPr>
          <w:lang w:val="ru-RU"/>
        </w:rPr>
        <w:t>.-</w:t>
      </w:r>
      <w:proofErr w:type="gramEnd"/>
      <w:r w:rsidRPr="00696650">
        <w:t>CO</w:t>
      </w:r>
      <w:r w:rsidRPr="00D36031">
        <w:rPr>
          <w:vertAlign w:val="subscript"/>
          <w:lang w:val="ru-RU"/>
        </w:rPr>
        <w:t>2</w:t>
      </w:r>
      <w:r>
        <w:rPr>
          <w:lang w:val="ru-RU"/>
        </w:rPr>
        <w:t xml:space="preserve">; </w:t>
      </w:r>
    </w:p>
    <w:p w14:paraId="01E854E2" w14:textId="77777777" w:rsidR="006853A0" w:rsidRPr="00D36031" w:rsidRDefault="006853A0" w:rsidP="00A06508">
      <w:pPr>
        <w:pStyle w:val="Heading3"/>
        <w:rPr>
          <w:lang w:val="ru-RU"/>
        </w:rPr>
      </w:pPr>
      <w:r>
        <w:rPr>
          <w:lang w:val="ru-RU"/>
        </w:rPr>
        <w:t>что в</w:t>
      </w:r>
      <w:r w:rsidRPr="00696650">
        <w:rPr>
          <w:lang w:val="ru-RU"/>
        </w:rPr>
        <w:t xml:space="preserve"> соответствии с решением 82/80 дополнительн</w:t>
      </w:r>
      <w:r>
        <w:rPr>
          <w:lang w:val="ru-RU"/>
        </w:rPr>
        <w:t>ые</w:t>
      </w:r>
      <w:r w:rsidRPr="00696650">
        <w:rPr>
          <w:lang w:val="ru-RU"/>
        </w:rPr>
        <w:t xml:space="preserve"> 12 555 тонн экв</w:t>
      </w:r>
      <w:r>
        <w:rPr>
          <w:lang w:val="ru-RU"/>
        </w:rPr>
        <w:t>.-</w:t>
      </w:r>
      <w:r w:rsidRPr="00696650">
        <w:t>CO</w:t>
      </w:r>
      <w:r w:rsidRPr="00D36031">
        <w:rPr>
          <w:vertAlign w:val="subscript"/>
          <w:lang w:val="ru-RU"/>
        </w:rPr>
        <w:t>2</w:t>
      </w:r>
      <w:r w:rsidRPr="00696650">
        <w:rPr>
          <w:lang w:val="ru-RU"/>
        </w:rPr>
        <w:t xml:space="preserve"> </w:t>
      </w:r>
      <w:r w:rsidRPr="00696650">
        <w:rPr>
          <w:lang w:val="ru-RU"/>
        </w:rPr>
        <w:lastRenderedPageBreak/>
        <w:t xml:space="preserve">ГФУ будут вычтены </w:t>
      </w:r>
      <w:r>
        <w:rPr>
          <w:lang w:val="ru-RU"/>
        </w:rPr>
        <w:t xml:space="preserve">из </w:t>
      </w:r>
      <w:r w:rsidRPr="00BD4FFA">
        <w:rPr>
          <w:lang w:val="ru-RU"/>
        </w:rPr>
        <w:t>начальн</w:t>
      </w:r>
      <w:r>
        <w:rPr>
          <w:lang w:val="ru-RU"/>
        </w:rPr>
        <w:t>ого</w:t>
      </w:r>
      <w:r w:rsidRPr="00BD4FFA">
        <w:rPr>
          <w:lang w:val="ru-RU"/>
        </w:rPr>
        <w:t xml:space="preserve"> уровн</w:t>
      </w:r>
      <w:r>
        <w:rPr>
          <w:lang w:val="ru-RU"/>
        </w:rPr>
        <w:t>я</w:t>
      </w:r>
      <w:r w:rsidRPr="00BD4FFA">
        <w:rPr>
          <w:lang w:val="ru-RU"/>
        </w:rPr>
        <w:t xml:space="preserve"> для </w:t>
      </w:r>
      <w:r>
        <w:rPr>
          <w:lang w:val="ru-RU"/>
        </w:rPr>
        <w:t xml:space="preserve">устойчивых </w:t>
      </w:r>
      <w:r w:rsidRPr="00BD4FFA">
        <w:rPr>
          <w:lang w:val="ru-RU"/>
        </w:rPr>
        <w:t>совокупных сокращений потребления ГХФУ</w:t>
      </w:r>
      <w:r w:rsidRPr="00696650">
        <w:rPr>
          <w:lang w:val="ru-RU"/>
        </w:rPr>
        <w:t>, которы</w:t>
      </w:r>
      <w:r>
        <w:rPr>
          <w:lang w:val="ru-RU"/>
        </w:rPr>
        <w:t>й</w:t>
      </w:r>
      <w:r w:rsidRPr="00696650">
        <w:rPr>
          <w:lang w:val="ru-RU"/>
        </w:rPr>
        <w:t xml:space="preserve"> буд</w:t>
      </w:r>
      <w:r>
        <w:rPr>
          <w:lang w:val="ru-RU"/>
        </w:rPr>
        <w:t>е</w:t>
      </w:r>
      <w:r w:rsidRPr="00696650">
        <w:rPr>
          <w:lang w:val="ru-RU"/>
        </w:rPr>
        <w:t xml:space="preserve">т установлен на основе </w:t>
      </w:r>
      <w:r>
        <w:rPr>
          <w:lang w:val="ru-RU"/>
        </w:rPr>
        <w:t xml:space="preserve">руководящих указаний, данных </w:t>
      </w:r>
      <w:r w:rsidRPr="00696650">
        <w:rPr>
          <w:lang w:val="ru-RU"/>
        </w:rPr>
        <w:t>Исполнительн</w:t>
      </w:r>
      <w:r>
        <w:rPr>
          <w:lang w:val="ru-RU"/>
        </w:rPr>
        <w:t>ым</w:t>
      </w:r>
      <w:r w:rsidRPr="00696650">
        <w:rPr>
          <w:lang w:val="ru-RU"/>
        </w:rPr>
        <w:t xml:space="preserve"> комитет</w:t>
      </w:r>
      <w:r>
        <w:rPr>
          <w:lang w:val="ru-RU"/>
        </w:rPr>
        <w:t xml:space="preserve">ом; </w:t>
      </w:r>
    </w:p>
    <w:p w14:paraId="01E854E3" w14:textId="77777777" w:rsidR="006853A0" w:rsidRPr="00D36031" w:rsidRDefault="006853A0" w:rsidP="00A06508">
      <w:pPr>
        <w:pStyle w:val="Heading3"/>
        <w:rPr>
          <w:lang w:val="ru-RU"/>
        </w:rPr>
      </w:pPr>
      <w:r>
        <w:rPr>
          <w:lang w:val="ru-RU"/>
        </w:rPr>
        <w:t>что п</w:t>
      </w:r>
      <w:r w:rsidRPr="00D36031">
        <w:rPr>
          <w:lang w:val="ru-RU"/>
        </w:rPr>
        <w:t>о завершении проекта для конечн</w:t>
      </w:r>
      <w:r>
        <w:rPr>
          <w:lang w:val="ru-RU"/>
        </w:rPr>
        <w:t>ых</w:t>
      </w:r>
      <w:r w:rsidRPr="00D36031">
        <w:rPr>
          <w:lang w:val="ru-RU"/>
        </w:rPr>
        <w:t xml:space="preserve"> пользовател</w:t>
      </w:r>
      <w:r>
        <w:rPr>
          <w:lang w:val="ru-RU"/>
        </w:rPr>
        <w:t>ей</w:t>
      </w:r>
      <w:r w:rsidRPr="00D36031">
        <w:rPr>
          <w:lang w:val="ru-RU"/>
        </w:rPr>
        <w:t xml:space="preserve">, включенного в этап </w:t>
      </w:r>
      <w:r w:rsidRPr="00D36031">
        <w:t>I</w:t>
      </w:r>
      <w:r w:rsidRPr="00D36031">
        <w:rPr>
          <w:lang w:val="ru-RU"/>
        </w:rPr>
        <w:t xml:space="preserve"> </w:t>
      </w:r>
      <w:r>
        <w:rPr>
          <w:lang w:val="ru-RU"/>
        </w:rPr>
        <w:t>КПР</w:t>
      </w:r>
      <w:r w:rsidRPr="00D36031">
        <w:rPr>
          <w:lang w:val="ru-RU"/>
        </w:rPr>
        <w:t xml:space="preserve">, Всемирный банк представит заключительный </w:t>
      </w:r>
      <w:r>
        <w:rPr>
          <w:lang w:val="ru-RU"/>
        </w:rPr>
        <w:t xml:space="preserve">доклад </w:t>
      </w:r>
      <w:r w:rsidRPr="00D36031">
        <w:rPr>
          <w:lang w:val="ru-RU"/>
        </w:rPr>
        <w:t xml:space="preserve"> о реализации этого проекта, включая поэтапный отказ от ГФУ и достигнутые успехи в повышении энергоэффективности, </w:t>
      </w:r>
      <w:r>
        <w:rPr>
          <w:lang w:val="ru-RU"/>
        </w:rPr>
        <w:t>в соответствии с решением 92/36 </w:t>
      </w:r>
      <w:r w:rsidRPr="004E404F">
        <w:t>g</w:t>
      </w:r>
      <w:r w:rsidRPr="00D36031">
        <w:rPr>
          <w:lang w:val="ru-RU"/>
        </w:rPr>
        <w:t>)</w:t>
      </w:r>
      <w:r>
        <w:rPr>
          <w:lang w:val="ru-RU"/>
        </w:rPr>
        <w:t xml:space="preserve">;  </w:t>
      </w:r>
    </w:p>
    <w:p w14:paraId="01E854E4" w14:textId="77777777" w:rsidR="006853A0" w:rsidRPr="002B1660" w:rsidRDefault="006853A0" w:rsidP="00A06508">
      <w:pPr>
        <w:pStyle w:val="Heading2"/>
      </w:pPr>
      <w:r>
        <w:rPr>
          <w:lang w:val="ru-RU"/>
        </w:rPr>
        <w:t>утвердить</w:t>
      </w:r>
      <w:r w:rsidRPr="002B1660">
        <w:t>:</w:t>
      </w:r>
    </w:p>
    <w:p w14:paraId="01E854E5" w14:textId="77777777" w:rsidR="006853A0" w:rsidRPr="00D36031" w:rsidRDefault="006853A0" w:rsidP="00A06508">
      <w:pPr>
        <w:pStyle w:val="Heading3"/>
        <w:rPr>
          <w:lang w:val="ru-RU"/>
        </w:rPr>
      </w:pPr>
      <w:r>
        <w:rPr>
          <w:lang w:val="ru-RU"/>
        </w:rPr>
        <w:t>п</w:t>
      </w:r>
      <w:r w:rsidRPr="00D36031">
        <w:rPr>
          <w:lang w:val="ru-RU"/>
        </w:rPr>
        <w:t xml:space="preserve">роект </w:t>
      </w:r>
      <w:r>
        <w:rPr>
          <w:lang w:val="ru-RU"/>
        </w:rPr>
        <w:t>С</w:t>
      </w:r>
      <w:r w:rsidRPr="00D36031">
        <w:rPr>
          <w:lang w:val="ru-RU"/>
        </w:rPr>
        <w:t xml:space="preserve">оглашения между правительством Таиланда и Исполнительным комитетом о сокращении потребления ГФУ в соответствии с этапом </w:t>
      </w:r>
      <w:r w:rsidRPr="000165D4">
        <w:t>I</w:t>
      </w:r>
      <w:r w:rsidRPr="00D36031">
        <w:rPr>
          <w:lang w:val="ru-RU"/>
        </w:rPr>
        <w:t xml:space="preserve"> КП</w:t>
      </w:r>
      <w:r>
        <w:rPr>
          <w:lang w:val="ru-RU"/>
        </w:rPr>
        <w:t>Р</w:t>
      </w:r>
      <w:r w:rsidRPr="00D36031">
        <w:rPr>
          <w:lang w:val="ru-RU"/>
        </w:rPr>
        <w:t xml:space="preserve">, </w:t>
      </w:r>
      <w:r>
        <w:rPr>
          <w:lang w:val="ru-RU"/>
        </w:rPr>
        <w:t>приведенный</w:t>
      </w:r>
      <w:r w:rsidRPr="00D36031">
        <w:rPr>
          <w:lang w:val="ru-RU"/>
        </w:rPr>
        <w:t xml:space="preserve"> в приложении </w:t>
      </w:r>
      <w:r w:rsidRPr="000165D4">
        <w:t>II</w:t>
      </w:r>
      <w:r w:rsidRPr="00D36031">
        <w:rPr>
          <w:lang w:val="ru-RU"/>
        </w:rPr>
        <w:t xml:space="preserve"> к настоящему документу; и </w:t>
      </w:r>
    </w:p>
    <w:p w14:paraId="01E854E6" w14:textId="77777777" w:rsidR="006853A0" w:rsidRPr="001F18D4" w:rsidRDefault="006853A0" w:rsidP="00A06508">
      <w:pPr>
        <w:pStyle w:val="Heading3"/>
        <w:rPr>
          <w:lang w:val="ru-RU"/>
        </w:rPr>
      </w:pPr>
      <w:r>
        <w:rPr>
          <w:lang w:val="ru-RU"/>
        </w:rPr>
        <w:t>п</w:t>
      </w:r>
      <w:r w:rsidRPr="000165D4">
        <w:rPr>
          <w:lang w:val="ru-RU"/>
        </w:rPr>
        <w:t xml:space="preserve">ервый транш </w:t>
      </w:r>
      <w:r>
        <w:rPr>
          <w:lang w:val="ru-RU"/>
        </w:rPr>
        <w:t xml:space="preserve">для </w:t>
      </w:r>
      <w:r w:rsidRPr="000165D4">
        <w:rPr>
          <w:lang w:val="ru-RU"/>
        </w:rPr>
        <w:t xml:space="preserve">этапа </w:t>
      </w:r>
      <w:r w:rsidRPr="00D36031">
        <w:t>I</w:t>
      </w:r>
      <w:r w:rsidRPr="000165D4">
        <w:rPr>
          <w:lang w:val="ru-RU"/>
        </w:rPr>
        <w:t xml:space="preserve"> </w:t>
      </w:r>
      <w:r>
        <w:rPr>
          <w:lang w:val="ru-RU"/>
        </w:rPr>
        <w:t xml:space="preserve">КПР </w:t>
      </w:r>
      <w:r w:rsidRPr="000165D4">
        <w:rPr>
          <w:lang w:val="ru-RU"/>
        </w:rPr>
        <w:t xml:space="preserve">для Таиланда и соответствующий план </w:t>
      </w:r>
      <w:r>
        <w:rPr>
          <w:lang w:val="ru-RU"/>
        </w:rPr>
        <w:t xml:space="preserve">освоения </w:t>
      </w:r>
      <w:r w:rsidRPr="000165D4">
        <w:rPr>
          <w:lang w:val="ru-RU"/>
        </w:rPr>
        <w:t xml:space="preserve">транша на сумму 3 121 489 </w:t>
      </w:r>
      <w:r>
        <w:rPr>
          <w:lang w:val="ru-RU"/>
        </w:rPr>
        <w:t xml:space="preserve">долл. </w:t>
      </w:r>
      <w:r w:rsidRPr="000165D4">
        <w:rPr>
          <w:lang w:val="ru-RU"/>
        </w:rPr>
        <w:t>США</w:t>
      </w:r>
      <w:r>
        <w:rPr>
          <w:lang w:val="ru-RU"/>
        </w:rPr>
        <w:t xml:space="preserve"> п</w:t>
      </w:r>
      <w:r w:rsidRPr="000165D4">
        <w:rPr>
          <w:lang w:val="ru-RU"/>
        </w:rPr>
        <w:t xml:space="preserve">люс </w:t>
      </w:r>
      <w:r>
        <w:rPr>
          <w:lang w:val="ru-RU"/>
        </w:rPr>
        <w:t xml:space="preserve">эксплуатационные расходы учреждения </w:t>
      </w:r>
      <w:r w:rsidRPr="000165D4">
        <w:rPr>
          <w:lang w:val="ru-RU"/>
        </w:rPr>
        <w:t xml:space="preserve">в размере 218 504 </w:t>
      </w:r>
      <w:r>
        <w:rPr>
          <w:lang w:val="ru-RU"/>
        </w:rPr>
        <w:t xml:space="preserve">долл. </w:t>
      </w:r>
      <w:r w:rsidRPr="000165D4">
        <w:rPr>
          <w:lang w:val="ru-RU"/>
        </w:rPr>
        <w:t>США</w:t>
      </w:r>
      <w:r>
        <w:rPr>
          <w:lang w:val="ru-RU"/>
        </w:rPr>
        <w:t xml:space="preserve"> для </w:t>
      </w:r>
      <w:r w:rsidRPr="000165D4">
        <w:rPr>
          <w:lang w:val="ru-RU"/>
        </w:rPr>
        <w:t>Всемирн</w:t>
      </w:r>
      <w:r>
        <w:rPr>
          <w:lang w:val="ru-RU"/>
        </w:rPr>
        <w:t>ого</w:t>
      </w:r>
      <w:r w:rsidRPr="000165D4">
        <w:rPr>
          <w:lang w:val="ru-RU"/>
        </w:rPr>
        <w:t xml:space="preserve"> банк</w:t>
      </w:r>
      <w:r>
        <w:rPr>
          <w:lang w:val="ru-RU"/>
        </w:rPr>
        <w:t>а</w:t>
      </w:r>
      <w:r w:rsidRPr="000165D4">
        <w:rPr>
          <w:lang w:val="ru-RU"/>
        </w:rPr>
        <w:t>.</w:t>
      </w:r>
      <w:r w:rsidRPr="000165D4">
        <w:rPr>
          <w:highlight w:val="yellow"/>
          <w:lang w:val="ru-RU"/>
        </w:rPr>
        <w:t xml:space="preserve"> </w:t>
      </w:r>
      <w:r>
        <w:rPr>
          <w:highlight w:val="yellow"/>
          <w:lang w:val="ru-RU"/>
        </w:rPr>
        <w:t xml:space="preserve"> </w:t>
      </w:r>
    </w:p>
    <w:p w14:paraId="01E854E7" w14:textId="77777777" w:rsidR="006853A0" w:rsidRPr="001F18D4" w:rsidRDefault="006853A0" w:rsidP="00A06508">
      <w:pPr>
        <w:rPr>
          <w:lang w:val="ru-RU"/>
        </w:rPr>
      </w:pPr>
    </w:p>
    <w:p w14:paraId="01E854E8" w14:textId="77777777" w:rsidR="006853A0" w:rsidRPr="001F18D4" w:rsidRDefault="006853A0" w:rsidP="00A06508">
      <w:pPr>
        <w:rPr>
          <w:lang w:val="ru-RU"/>
        </w:rPr>
      </w:pPr>
      <w:r w:rsidRPr="001F18D4">
        <w:rPr>
          <w:lang w:val="ru-RU"/>
        </w:rPr>
        <w:br w:type="page"/>
      </w:r>
    </w:p>
    <w:p w14:paraId="01E854E9" w14:textId="77777777" w:rsidR="006853A0" w:rsidRPr="0020415B" w:rsidRDefault="006853A0" w:rsidP="00A06508">
      <w:pPr>
        <w:spacing w:after="120"/>
        <w:jc w:val="center"/>
        <w:rPr>
          <w:b/>
          <w:lang w:val="ru-RU"/>
        </w:rPr>
      </w:pPr>
      <w:r>
        <w:rPr>
          <w:b/>
          <w:bCs/>
          <w:lang w:val="ru-RU"/>
        </w:rPr>
        <w:t>ФОРМА ОЦЕНКИ ПРОЕКТА – НЕМНОГОЛЕТНИЕ ПРОЕКТЫ</w:t>
      </w:r>
    </w:p>
    <w:p w14:paraId="01E854EA" w14:textId="77777777" w:rsidR="006853A0" w:rsidRPr="001F18D4" w:rsidRDefault="006853A0" w:rsidP="00A06508">
      <w:pPr>
        <w:spacing w:after="200"/>
        <w:jc w:val="center"/>
        <w:rPr>
          <w:b/>
          <w:lang w:val="ru-RU"/>
        </w:rPr>
      </w:pPr>
      <w:r>
        <w:rPr>
          <w:b/>
          <w:lang w:val="ru-RU"/>
        </w:rPr>
        <w:t>Таиланд</w:t>
      </w:r>
      <w:r w:rsidRPr="001F18D4">
        <w:rPr>
          <w:b/>
          <w:lang w:val="ru-RU"/>
        </w:rPr>
        <w:t xml:space="preserve"> </w:t>
      </w:r>
    </w:p>
    <w:p w14:paraId="01E854EB" w14:textId="77777777" w:rsidR="006853A0" w:rsidRPr="0020415B" w:rsidRDefault="006853A0" w:rsidP="00A06508">
      <w:pPr>
        <w:tabs>
          <w:tab w:val="left" w:pos="5580"/>
        </w:tabs>
        <w:ind w:right="-450"/>
        <w:rPr>
          <w:b/>
          <w:caps/>
          <w:lang w:val="ru-RU"/>
        </w:rPr>
      </w:pPr>
      <w:r>
        <w:rPr>
          <w:b/>
          <w:caps/>
          <w:lang w:val="ru-RU"/>
        </w:rPr>
        <w:t>НАЗВАНИЕ</w:t>
      </w:r>
      <w:r w:rsidRPr="0020415B">
        <w:rPr>
          <w:b/>
          <w:caps/>
          <w:lang w:val="ru-RU"/>
        </w:rPr>
        <w:t xml:space="preserve"> </w:t>
      </w:r>
      <w:r>
        <w:rPr>
          <w:b/>
          <w:caps/>
          <w:lang w:val="ru-RU"/>
        </w:rPr>
        <w:t>ПРОЕКТА</w:t>
      </w:r>
      <w:r w:rsidRPr="0020415B">
        <w:rPr>
          <w:b/>
          <w:lang w:val="ru-RU"/>
        </w:rPr>
        <w:tab/>
      </w:r>
      <w:r>
        <w:rPr>
          <w:b/>
          <w:lang w:val="ru-RU"/>
        </w:rPr>
        <w:t xml:space="preserve">ДВУСТОРОННЕЕ УЧРЕЖДЕНИЕ / </w:t>
      </w:r>
      <w:r>
        <w:rPr>
          <w:b/>
          <w:lang w:val="ru-RU"/>
        </w:rPr>
        <w:tab/>
        <w:t>УЧРЕЖДЕНИЕ-ИСПОЛНИТЕЛЬ</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5"/>
        <w:gridCol w:w="3060"/>
      </w:tblGrid>
      <w:tr w:rsidR="006853A0" w14:paraId="01E854EE" w14:textId="77777777" w:rsidTr="00841F1C">
        <w:tc>
          <w:tcPr>
            <w:tcW w:w="6745" w:type="dxa"/>
          </w:tcPr>
          <w:p w14:paraId="01E854EC" w14:textId="77777777" w:rsidR="006853A0" w:rsidRDefault="006853A0" w:rsidP="00841F1C">
            <w:pPr>
              <w:tabs>
                <w:tab w:val="left" w:pos="5580"/>
              </w:tabs>
              <w:ind w:right="-450"/>
              <w:jc w:val="left"/>
              <w:rPr>
                <w:sz w:val="20"/>
                <w:szCs w:val="20"/>
                <w:lang w:val="ru-RU"/>
              </w:rPr>
            </w:pPr>
            <w:r>
              <w:rPr>
                <w:sz w:val="20"/>
                <w:szCs w:val="20"/>
                <w:lang w:val="ru-RU"/>
              </w:rPr>
              <w:t xml:space="preserve">Проект по повышению энергоэффективности в производстве кондиционеров воздуха  </w:t>
            </w:r>
          </w:p>
        </w:tc>
        <w:tc>
          <w:tcPr>
            <w:tcW w:w="3060" w:type="dxa"/>
          </w:tcPr>
          <w:p w14:paraId="01E854ED" w14:textId="77777777" w:rsidR="006853A0" w:rsidRDefault="006853A0" w:rsidP="00841F1C">
            <w:pPr>
              <w:tabs>
                <w:tab w:val="left" w:pos="5580"/>
              </w:tabs>
              <w:ind w:right="350"/>
              <w:jc w:val="right"/>
              <w:rPr>
                <w:b/>
                <w:caps/>
              </w:rPr>
            </w:pPr>
            <w:r>
              <w:rPr>
                <w:sz w:val="20"/>
                <w:szCs w:val="20"/>
                <w:lang w:val="ru-RU"/>
              </w:rPr>
              <w:t xml:space="preserve">Всемирный банк </w:t>
            </w:r>
          </w:p>
        </w:tc>
      </w:tr>
    </w:tbl>
    <w:p w14:paraId="01E854EF" w14:textId="77777777" w:rsidR="006853A0" w:rsidRPr="002B1660" w:rsidRDefault="006853A0" w:rsidP="00A06508">
      <w:pPr>
        <w:tabs>
          <w:tab w:val="left" w:pos="5580"/>
        </w:tabs>
        <w:ind w:right="-450"/>
        <w:rPr>
          <w:b/>
          <w:caps/>
        </w:rPr>
      </w:pPr>
    </w:p>
    <w:p w14:paraId="01E854F0" w14:textId="77777777" w:rsidR="006853A0" w:rsidRPr="002B1660" w:rsidRDefault="006853A0" w:rsidP="00A06508">
      <w:pPr>
        <w:tabs>
          <w:tab w:val="left" w:pos="5580"/>
        </w:tabs>
        <w:ind w:right="-450"/>
        <w:rPr>
          <w:b/>
          <w:caps/>
        </w:rPr>
      </w:pPr>
      <w:r>
        <w:rPr>
          <w:b/>
          <w:caps/>
          <w:lang w:val="ru-RU"/>
        </w:rPr>
        <w:t xml:space="preserve">ЦЕЛЬ ПРОЕКТА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05"/>
      </w:tblGrid>
      <w:tr w:rsidR="006853A0" w:rsidRPr="00E33122" w14:paraId="01E854F3" w14:textId="77777777" w:rsidTr="00841F1C">
        <w:tc>
          <w:tcPr>
            <w:tcW w:w="9805" w:type="dxa"/>
          </w:tcPr>
          <w:p w14:paraId="01E854F1" w14:textId="77777777" w:rsidR="006853A0" w:rsidRDefault="006853A0" w:rsidP="00841F1C">
            <w:pPr>
              <w:tabs>
                <w:tab w:val="left" w:pos="5580"/>
              </w:tabs>
              <w:ind w:right="-450"/>
              <w:jc w:val="left"/>
              <w:rPr>
                <w:sz w:val="20"/>
                <w:szCs w:val="20"/>
                <w:lang w:val="ru-RU"/>
              </w:rPr>
            </w:pPr>
            <w:r>
              <w:rPr>
                <w:sz w:val="20"/>
                <w:szCs w:val="20"/>
                <w:lang w:val="ru-RU"/>
              </w:rPr>
              <w:t xml:space="preserve">Проект нацелен на повышение энергоэффективности шести предприятий, производящих кондиционеры, до </w:t>
            </w:r>
          </w:p>
          <w:p w14:paraId="01E854F2" w14:textId="77777777" w:rsidR="006853A0" w:rsidRDefault="006853A0" w:rsidP="00841F1C">
            <w:pPr>
              <w:tabs>
                <w:tab w:val="left" w:pos="5580"/>
              </w:tabs>
              <w:ind w:right="-450"/>
              <w:jc w:val="left"/>
              <w:rPr>
                <w:b/>
                <w:caps/>
                <w:lang w:val="ru-RU"/>
              </w:rPr>
            </w:pPr>
            <w:r>
              <w:rPr>
                <w:sz w:val="20"/>
                <w:szCs w:val="20"/>
                <w:lang w:val="ru-RU"/>
              </w:rPr>
              <w:t xml:space="preserve">целевых показателей энергоэффективности и внедрение соответствующих политических мер для достижения и поддержания этих целей. </w:t>
            </w:r>
          </w:p>
        </w:tc>
      </w:tr>
    </w:tbl>
    <w:p w14:paraId="01E854F4" w14:textId="77777777" w:rsidR="006853A0" w:rsidRPr="001F18D4" w:rsidRDefault="006853A0" w:rsidP="00A06508">
      <w:pPr>
        <w:rPr>
          <w:sz w:val="20"/>
          <w:szCs w:val="20"/>
          <w:lang w:val="ru-RU"/>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0"/>
        <w:gridCol w:w="5085"/>
      </w:tblGrid>
      <w:tr w:rsidR="006853A0" w14:paraId="01E854F7" w14:textId="77777777" w:rsidTr="00841F1C">
        <w:tc>
          <w:tcPr>
            <w:tcW w:w="4720" w:type="dxa"/>
          </w:tcPr>
          <w:p w14:paraId="01E854F5" w14:textId="77777777" w:rsidR="006853A0" w:rsidRDefault="006853A0" w:rsidP="00FA5CA5">
            <w:pPr>
              <w:jc w:val="left"/>
              <w:rPr>
                <w:sz w:val="20"/>
                <w:szCs w:val="20"/>
              </w:rPr>
            </w:pPr>
            <w:r>
              <w:rPr>
                <w:b/>
                <w:caps/>
                <w:sz w:val="20"/>
                <w:szCs w:val="20"/>
                <w:lang w:val="ru-RU"/>
              </w:rPr>
              <w:t xml:space="preserve">НАЦИОНАЛЬНОЕ КООРДИНИРУЮЩЕЕ УЧРЕЖДЕНИЕ </w:t>
            </w:r>
          </w:p>
        </w:tc>
        <w:tc>
          <w:tcPr>
            <w:tcW w:w="5085" w:type="dxa"/>
          </w:tcPr>
          <w:p w14:paraId="01E854F6" w14:textId="77777777" w:rsidR="006853A0" w:rsidRDefault="006853A0" w:rsidP="00A06508">
            <w:pPr>
              <w:rPr>
                <w:sz w:val="20"/>
                <w:szCs w:val="20"/>
                <w:lang w:val="ru-RU"/>
              </w:rPr>
            </w:pPr>
            <w:r>
              <w:rPr>
                <w:sz w:val="20"/>
                <w:szCs w:val="20"/>
                <w:lang w:val="ru-RU"/>
              </w:rPr>
              <w:t xml:space="preserve">Национальный орган по озону, Департамент промышленных предприятий и Министерство промышленности </w:t>
            </w:r>
          </w:p>
        </w:tc>
      </w:tr>
    </w:tbl>
    <w:p w14:paraId="01E854F8" w14:textId="77777777" w:rsidR="006853A0" w:rsidRPr="00B7179B" w:rsidRDefault="006853A0" w:rsidP="00A06508">
      <w:pPr>
        <w:rPr>
          <w:sz w:val="20"/>
          <w:szCs w:val="20"/>
          <w:lang w:val="ru-RU"/>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8"/>
        <w:gridCol w:w="1602"/>
        <w:gridCol w:w="1458"/>
        <w:gridCol w:w="2677"/>
      </w:tblGrid>
      <w:tr w:rsidR="006853A0" w14:paraId="01E854FD" w14:textId="77777777" w:rsidTr="00E33122">
        <w:tc>
          <w:tcPr>
            <w:tcW w:w="4068" w:type="dxa"/>
          </w:tcPr>
          <w:p w14:paraId="01E854F9" w14:textId="77777777" w:rsidR="006853A0" w:rsidRDefault="006853A0" w:rsidP="00841F1C">
            <w:pPr>
              <w:jc w:val="left"/>
              <w:rPr>
                <w:sz w:val="20"/>
                <w:szCs w:val="20"/>
                <w:lang w:val="ru-RU"/>
              </w:rPr>
            </w:pPr>
            <w:r>
              <w:rPr>
                <w:b/>
                <w:sz w:val="20"/>
                <w:lang w:val="ru-RU"/>
              </w:rPr>
              <w:t xml:space="preserve">ПОСЛЕДНИЕ ДАННЫЕ ПО СТАТЬЕ 7 (приложение </w:t>
            </w:r>
            <w:r>
              <w:rPr>
                <w:b/>
                <w:sz w:val="20"/>
              </w:rPr>
              <w:t>F</w:t>
            </w:r>
            <w:r>
              <w:rPr>
                <w:b/>
                <w:sz w:val="20"/>
                <w:lang w:val="ru-RU"/>
              </w:rPr>
              <w:t>)</w:t>
            </w:r>
          </w:p>
        </w:tc>
        <w:tc>
          <w:tcPr>
            <w:tcW w:w="1602" w:type="dxa"/>
          </w:tcPr>
          <w:p w14:paraId="01E854FA" w14:textId="77777777" w:rsidR="006853A0" w:rsidRDefault="006853A0" w:rsidP="00841F1C">
            <w:pPr>
              <w:jc w:val="left"/>
              <w:rPr>
                <w:sz w:val="20"/>
                <w:szCs w:val="20"/>
              </w:rPr>
            </w:pPr>
            <w:r>
              <w:rPr>
                <w:b/>
                <w:bCs/>
                <w:sz w:val="20"/>
                <w:szCs w:val="20"/>
                <w:lang w:val="ru-RU"/>
              </w:rPr>
              <w:t>Год</w:t>
            </w:r>
            <w:r>
              <w:rPr>
                <w:b/>
                <w:bCs/>
                <w:sz w:val="20"/>
                <w:szCs w:val="20"/>
              </w:rPr>
              <w:t>:</w:t>
            </w:r>
            <w:r>
              <w:rPr>
                <w:sz w:val="20"/>
                <w:szCs w:val="20"/>
              </w:rPr>
              <w:t xml:space="preserve"> 2024</w:t>
            </w:r>
          </w:p>
        </w:tc>
        <w:tc>
          <w:tcPr>
            <w:tcW w:w="1458" w:type="dxa"/>
          </w:tcPr>
          <w:p w14:paraId="01E854FB" w14:textId="77777777" w:rsidR="006853A0" w:rsidRDefault="006853A0" w:rsidP="00841F1C">
            <w:pPr>
              <w:jc w:val="right"/>
              <w:rPr>
                <w:sz w:val="20"/>
                <w:szCs w:val="20"/>
                <w:lang w:val="ru-RU"/>
              </w:rPr>
            </w:pPr>
            <w:r>
              <w:rPr>
                <w:sz w:val="20"/>
                <w:szCs w:val="20"/>
              </w:rPr>
              <w:t>27</w:t>
            </w:r>
            <w:r>
              <w:rPr>
                <w:sz w:val="20"/>
                <w:szCs w:val="20"/>
                <w:lang w:val="ru-RU"/>
              </w:rPr>
              <w:t xml:space="preserve"> </w:t>
            </w:r>
            <w:r>
              <w:rPr>
                <w:sz w:val="20"/>
                <w:szCs w:val="20"/>
              </w:rPr>
              <w:t>542</w:t>
            </w:r>
            <w:r>
              <w:rPr>
                <w:sz w:val="20"/>
                <w:szCs w:val="20"/>
                <w:lang w:val="ru-RU"/>
              </w:rPr>
              <w:t>,</w:t>
            </w:r>
            <w:r>
              <w:rPr>
                <w:sz w:val="20"/>
                <w:szCs w:val="20"/>
              </w:rPr>
              <w:t xml:space="preserve">35 </w:t>
            </w:r>
            <w:r>
              <w:rPr>
                <w:sz w:val="20"/>
                <w:szCs w:val="20"/>
                <w:lang w:val="ru-RU"/>
              </w:rPr>
              <w:t>мт</w:t>
            </w:r>
          </w:p>
        </w:tc>
        <w:tc>
          <w:tcPr>
            <w:tcW w:w="2677" w:type="dxa"/>
          </w:tcPr>
          <w:p w14:paraId="01E854FC" w14:textId="77777777" w:rsidR="006853A0" w:rsidRDefault="006853A0" w:rsidP="00841F1C">
            <w:pPr>
              <w:jc w:val="right"/>
              <w:rPr>
                <w:sz w:val="20"/>
                <w:szCs w:val="20"/>
              </w:rPr>
            </w:pPr>
            <w:r>
              <w:rPr>
                <w:sz w:val="20"/>
                <w:szCs w:val="20"/>
              </w:rPr>
              <w:t xml:space="preserve">32 708 003 </w:t>
            </w:r>
            <w:r>
              <w:rPr>
                <w:sz w:val="20"/>
                <w:szCs w:val="20"/>
                <w:lang w:val="ru-RU"/>
              </w:rPr>
              <w:t>тонны</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bl>
    <w:p w14:paraId="01E854FE" w14:textId="77777777" w:rsidR="006853A0" w:rsidRPr="002B1660" w:rsidRDefault="006853A0" w:rsidP="00A06508">
      <w:pPr>
        <w:rPr>
          <w:sz w:val="20"/>
          <w:szCs w:val="20"/>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1530"/>
        <w:gridCol w:w="2610"/>
      </w:tblGrid>
      <w:tr w:rsidR="006853A0" w14:paraId="01E85501" w14:textId="77777777" w:rsidTr="00841F1C">
        <w:tc>
          <w:tcPr>
            <w:tcW w:w="5665" w:type="dxa"/>
          </w:tcPr>
          <w:p w14:paraId="01E854FF" w14:textId="77777777" w:rsidR="006853A0" w:rsidRDefault="006853A0" w:rsidP="00A06508">
            <w:pPr>
              <w:rPr>
                <w:sz w:val="20"/>
                <w:szCs w:val="20"/>
                <w:lang w:val="ru-RU"/>
              </w:rPr>
            </w:pPr>
            <w:r>
              <w:rPr>
                <w:b/>
                <w:sz w:val="20"/>
                <w:szCs w:val="20"/>
                <w:lang w:val="ru-RU"/>
              </w:rPr>
              <w:t xml:space="preserve">Сведения </w:t>
            </w:r>
          </w:p>
        </w:tc>
        <w:tc>
          <w:tcPr>
            <w:tcW w:w="4140" w:type="dxa"/>
            <w:gridSpan w:val="2"/>
          </w:tcPr>
          <w:p w14:paraId="01E85500" w14:textId="77777777" w:rsidR="006853A0" w:rsidRDefault="006853A0" w:rsidP="00841F1C">
            <w:pPr>
              <w:jc w:val="center"/>
              <w:rPr>
                <w:sz w:val="20"/>
                <w:szCs w:val="20"/>
              </w:rPr>
            </w:pPr>
            <w:r>
              <w:rPr>
                <w:b/>
                <w:bCs/>
                <w:sz w:val="20"/>
                <w:szCs w:val="20"/>
                <w:lang w:val="ru-RU"/>
              </w:rPr>
              <w:t xml:space="preserve">Инвестиционные мероприятия </w:t>
            </w:r>
          </w:p>
        </w:tc>
      </w:tr>
      <w:tr w:rsidR="006853A0" w14:paraId="01E85505" w14:textId="77777777" w:rsidTr="00841F1C">
        <w:tc>
          <w:tcPr>
            <w:tcW w:w="5665" w:type="dxa"/>
            <w:vMerge w:val="restart"/>
            <w:vAlign w:val="center"/>
          </w:tcPr>
          <w:p w14:paraId="01E85502" w14:textId="77777777" w:rsidR="006853A0" w:rsidRDefault="006853A0" w:rsidP="00A06508">
            <w:pPr>
              <w:rPr>
                <w:bCs/>
                <w:sz w:val="20"/>
                <w:szCs w:val="20"/>
                <w:lang w:val="ru-RU"/>
              </w:rPr>
            </w:pPr>
            <w:r>
              <w:rPr>
                <w:bCs/>
                <w:sz w:val="20"/>
                <w:szCs w:val="20"/>
                <w:lang w:val="ru-RU"/>
              </w:rPr>
              <w:t xml:space="preserve">Использование ГФУ в производстве кондиционеров, сообщенное в докладе о реализации страновой программы (СП) за 2025 год </w:t>
            </w:r>
          </w:p>
        </w:tc>
        <w:tc>
          <w:tcPr>
            <w:tcW w:w="1530" w:type="dxa"/>
            <w:vMerge w:val="restart"/>
            <w:vAlign w:val="center"/>
          </w:tcPr>
          <w:p w14:paraId="01E85503" w14:textId="77777777" w:rsidR="006853A0" w:rsidRDefault="006853A0" w:rsidP="00A06508">
            <w:pPr>
              <w:rPr>
                <w:sz w:val="20"/>
                <w:szCs w:val="20"/>
              </w:rPr>
            </w:pPr>
            <w:r>
              <w:rPr>
                <w:sz w:val="20"/>
                <w:szCs w:val="20"/>
                <w:lang w:val="ru-RU"/>
              </w:rPr>
              <w:t>ГФУ</w:t>
            </w:r>
            <w:r>
              <w:rPr>
                <w:sz w:val="20"/>
                <w:szCs w:val="20"/>
              </w:rPr>
              <w:t>-134a</w:t>
            </w:r>
          </w:p>
        </w:tc>
        <w:tc>
          <w:tcPr>
            <w:tcW w:w="2610" w:type="dxa"/>
          </w:tcPr>
          <w:p w14:paraId="01E85504" w14:textId="77777777" w:rsidR="006853A0" w:rsidRDefault="006853A0" w:rsidP="00841F1C">
            <w:pPr>
              <w:jc w:val="right"/>
              <w:rPr>
                <w:sz w:val="20"/>
                <w:szCs w:val="20"/>
              </w:rPr>
            </w:pPr>
            <w:r>
              <w:rPr>
                <w:sz w:val="20"/>
                <w:szCs w:val="20"/>
              </w:rPr>
              <w:t xml:space="preserve">1 641,00 </w:t>
            </w:r>
            <w:r>
              <w:rPr>
                <w:sz w:val="20"/>
                <w:szCs w:val="20"/>
                <w:lang w:val="ru-RU"/>
              </w:rPr>
              <w:t>мт</w:t>
            </w:r>
          </w:p>
        </w:tc>
      </w:tr>
      <w:tr w:rsidR="006853A0" w14:paraId="01E85509" w14:textId="77777777" w:rsidTr="00841F1C">
        <w:tc>
          <w:tcPr>
            <w:tcW w:w="5665" w:type="dxa"/>
            <w:vMerge/>
            <w:vAlign w:val="center"/>
          </w:tcPr>
          <w:p w14:paraId="01E85506" w14:textId="77777777" w:rsidR="006853A0" w:rsidRDefault="006853A0" w:rsidP="00A06508">
            <w:pPr>
              <w:rPr>
                <w:sz w:val="20"/>
                <w:szCs w:val="20"/>
              </w:rPr>
            </w:pPr>
          </w:p>
        </w:tc>
        <w:tc>
          <w:tcPr>
            <w:tcW w:w="1530" w:type="dxa"/>
            <w:vMerge/>
            <w:vAlign w:val="center"/>
          </w:tcPr>
          <w:p w14:paraId="01E85507" w14:textId="77777777" w:rsidR="006853A0" w:rsidRDefault="006853A0" w:rsidP="00A06508">
            <w:pPr>
              <w:rPr>
                <w:sz w:val="20"/>
                <w:szCs w:val="20"/>
              </w:rPr>
            </w:pPr>
          </w:p>
        </w:tc>
        <w:tc>
          <w:tcPr>
            <w:tcW w:w="2610" w:type="dxa"/>
          </w:tcPr>
          <w:p w14:paraId="01E85508" w14:textId="77777777" w:rsidR="006853A0" w:rsidRDefault="006853A0" w:rsidP="00841F1C">
            <w:pPr>
              <w:jc w:val="right"/>
              <w:rPr>
                <w:sz w:val="20"/>
                <w:szCs w:val="20"/>
              </w:rPr>
            </w:pPr>
            <w:r>
              <w:rPr>
                <w:sz w:val="20"/>
                <w:szCs w:val="20"/>
              </w:rPr>
              <w:t xml:space="preserve">2 346 630 </w:t>
            </w:r>
            <w:r>
              <w:rPr>
                <w:sz w:val="20"/>
                <w:szCs w:val="20"/>
                <w:lang w:val="ru-RU"/>
              </w:rPr>
              <w:t>тонн</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r w:rsidR="006853A0" w14:paraId="01E8550D" w14:textId="77777777" w:rsidTr="00841F1C">
        <w:tc>
          <w:tcPr>
            <w:tcW w:w="5665" w:type="dxa"/>
            <w:vMerge/>
            <w:vAlign w:val="center"/>
          </w:tcPr>
          <w:p w14:paraId="01E8550A" w14:textId="77777777" w:rsidR="006853A0" w:rsidRDefault="006853A0" w:rsidP="00A06508">
            <w:pPr>
              <w:rPr>
                <w:sz w:val="20"/>
                <w:szCs w:val="20"/>
              </w:rPr>
            </w:pPr>
          </w:p>
        </w:tc>
        <w:tc>
          <w:tcPr>
            <w:tcW w:w="1530" w:type="dxa"/>
            <w:vMerge w:val="restart"/>
            <w:vAlign w:val="center"/>
          </w:tcPr>
          <w:p w14:paraId="01E8550B" w14:textId="77777777" w:rsidR="006853A0" w:rsidRDefault="006853A0" w:rsidP="00A06508">
            <w:pPr>
              <w:rPr>
                <w:sz w:val="20"/>
                <w:szCs w:val="20"/>
              </w:rPr>
            </w:pPr>
            <w:r>
              <w:rPr>
                <w:sz w:val="20"/>
                <w:szCs w:val="20"/>
                <w:lang w:val="ru-RU"/>
              </w:rPr>
              <w:t>ГФУ</w:t>
            </w:r>
            <w:r>
              <w:rPr>
                <w:sz w:val="20"/>
                <w:szCs w:val="20"/>
              </w:rPr>
              <w:t>-32</w:t>
            </w:r>
          </w:p>
        </w:tc>
        <w:tc>
          <w:tcPr>
            <w:tcW w:w="2610" w:type="dxa"/>
          </w:tcPr>
          <w:p w14:paraId="01E8550C" w14:textId="77777777" w:rsidR="006853A0" w:rsidRDefault="006853A0" w:rsidP="00841F1C">
            <w:pPr>
              <w:jc w:val="right"/>
              <w:rPr>
                <w:sz w:val="20"/>
                <w:szCs w:val="20"/>
              </w:rPr>
            </w:pPr>
            <w:r>
              <w:rPr>
                <w:sz w:val="20"/>
                <w:szCs w:val="20"/>
              </w:rPr>
              <w:t xml:space="preserve">13 445,23 </w:t>
            </w:r>
            <w:r>
              <w:rPr>
                <w:sz w:val="20"/>
                <w:szCs w:val="20"/>
                <w:lang w:val="ru-RU"/>
              </w:rPr>
              <w:t>мт</w:t>
            </w:r>
          </w:p>
        </w:tc>
      </w:tr>
      <w:tr w:rsidR="006853A0" w14:paraId="01E85511" w14:textId="77777777" w:rsidTr="00841F1C">
        <w:tc>
          <w:tcPr>
            <w:tcW w:w="5665" w:type="dxa"/>
            <w:vMerge/>
            <w:vAlign w:val="center"/>
          </w:tcPr>
          <w:p w14:paraId="01E8550E" w14:textId="77777777" w:rsidR="006853A0" w:rsidRDefault="006853A0" w:rsidP="00A06508">
            <w:pPr>
              <w:rPr>
                <w:sz w:val="20"/>
                <w:szCs w:val="20"/>
              </w:rPr>
            </w:pPr>
          </w:p>
        </w:tc>
        <w:tc>
          <w:tcPr>
            <w:tcW w:w="1530" w:type="dxa"/>
            <w:vMerge/>
            <w:vAlign w:val="center"/>
          </w:tcPr>
          <w:p w14:paraId="01E8550F" w14:textId="77777777" w:rsidR="006853A0" w:rsidRDefault="006853A0" w:rsidP="00A06508">
            <w:pPr>
              <w:rPr>
                <w:sz w:val="20"/>
                <w:szCs w:val="20"/>
              </w:rPr>
            </w:pPr>
          </w:p>
        </w:tc>
        <w:tc>
          <w:tcPr>
            <w:tcW w:w="2610" w:type="dxa"/>
          </w:tcPr>
          <w:p w14:paraId="01E85510" w14:textId="77777777" w:rsidR="006853A0" w:rsidRDefault="006853A0" w:rsidP="00841F1C">
            <w:pPr>
              <w:jc w:val="right"/>
              <w:rPr>
                <w:sz w:val="20"/>
                <w:szCs w:val="20"/>
              </w:rPr>
            </w:pPr>
            <w:r>
              <w:rPr>
                <w:sz w:val="20"/>
                <w:szCs w:val="20"/>
              </w:rPr>
              <w:t xml:space="preserve">9 075 530 </w:t>
            </w:r>
            <w:r>
              <w:rPr>
                <w:sz w:val="20"/>
                <w:szCs w:val="20"/>
                <w:lang w:val="ru-RU"/>
              </w:rPr>
              <w:t>тонн</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r w:rsidR="006853A0" w14:paraId="01E85515" w14:textId="77777777" w:rsidTr="00841F1C">
        <w:tc>
          <w:tcPr>
            <w:tcW w:w="5665" w:type="dxa"/>
            <w:vMerge/>
            <w:vAlign w:val="center"/>
          </w:tcPr>
          <w:p w14:paraId="01E85512" w14:textId="77777777" w:rsidR="006853A0" w:rsidRDefault="006853A0" w:rsidP="00A06508">
            <w:pPr>
              <w:rPr>
                <w:sz w:val="20"/>
                <w:szCs w:val="20"/>
              </w:rPr>
            </w:pPr>
          </w:p>
        </w:tc>
        <w:tc>
          <w:tcPr>
            <w:tcW w:w="1530" w:type="dxa"/>
            <w:vMerge w:val="restart"/>
            <w:vAlign w:val="center"/>
          </w:tcPr>
          <w:p w14:paraId="01E85513" w14:textId="77777777" w:rsidR="006853A0" w:rsidRDefault="006853A0" w:rsidP="00A06508">
            <w:pPr>
              <w:rPr>
                <w:sz w:val="20"/>
                <w:szCs w:val="20"/>
              </w:rPr>
            </w:pPr>
            <w:r>
              <w:rPr>
                <w:sz w:val="20"/>
                <w:szCs w:val="20"/>
              </w:rPr>
              <w:t>R-407C</w:t>
            </w:r>
          </w:p>
        </w:tc>
        <w:tc>
          <w:tcPr>
            <w:tcW w:w="2610" w:type="dxa"/>
          </w:tcPr>
          <w:p w14:paraId="01E85514" w14:textId="77777777" w:rsidR="006853A0" w:rsidRDefault="006853A0" w:rsidP="00841F1C">
            <w:pPr>
              <w:jc w:val="right"/>
              <w:rPr>
                <w:sz w:val="20"/>
                <w:szCs w:val="20"/>
              </w:rPr>
            </w:pPr>
            <w:r>
              <w:rPr>
                <w:sz w:val="20"/>
                <w:szCs w:val="20"/>
              </w:rPr>
              <w:t xml:space="preserve">2 477,00 </w:t>
            </w:r>
            <w:r>
              <w:rPr>
                <w:sz w:val="20"/>
                <w:szCs w:val="20"/>
                <w:lang w:val="ru-RU"/>
              </w:rPr>
              <w:t>мт</w:t>
            </w:r>
          </w:p>
        </w:tc>
      </w:tr>
      <w:tr w:rsidR="006853A0" w14:paraId="01E85519" w14:textId="77777777" w:rsidTr="00841F1C">
        <w:tc>
          <w:tcPr>
            <w:tcW w:w="5665" w:type="dxa"/>
            <w:vMerge/>
            <w:vAlign w:val="center"/>
          </w:tcPr>
          <w:p w14:paraId="01E85516" w14:textId="77777777" w:rsidR="006853A0" w:rsidRDefault="006853A0" w:rsidP="00A06508">
            <w:pPr>
              <w:rPr>
                <w:sz w:val="20"/>
                <w:szCs w:val="20"/>
              </w:rPr>
            </w:pPr>
          </w:p>
        </w:tc>
        <w:tc>
          <w:tcPr>
            <w:tcW w:w="1530" w:type="dxa"/>
            <w:vMerge/>
            <w:vAlign w:val="center"/>
          </w:tcPr>
          <w:p w14:paraId="01E85517" w14:textId="77777777" w:rsidR="006853A0" w:rsidRDefault="006853A0" w:rsidP="00A06508">
            <w:pPr>
              <w:rPr>
                <w:sz w:val="20"/>
                <w:szCs w:val="20"/>
              </w:rPr>
            </w:pPr>
          </w:p>
        </w:tc>
        <w:tc>
          <w:tcPr>
            <w:tcW w:w="2610" w:type="dxa"/>
          </w:tcPr>
          <w:p w14:paraId="01E85518" w14:textId="77777777" w:rsidR="006853A0" w:rsidRDefault="006853A0" w:rsidP="00841F1C">
            <w:pPr>
              <w:jc w:val="right"/>
              <w:rPr>
                <w:sz w:val="20"/>
                <w:szCs w:val="20"/>
              </w:rPr>
            </w:pPr>
            <w:r>
              <w:rPr>
                <w:sz w:val="20"/>
                <w:szCs w:val="20"/>
              </w:rPr>
              <w:t xml:space="preserve">4 393 826 </w:t>
            </w:r>
            <w:r>
              <w:rPr>
                <w:sz w:val="20"/>
                <w:szCs w:val="20"/>
                <w:lang w:val="ru-RU"/>
              </w:rPr>
              <w:t>тонн</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r w:rsidR="006853A0" w14:paraId="01E8551D" w14:textId="77777777" w:rsidTr="00841F1C">
        <w:tc>
          <w:tcPr>
            <w:tcW w:w="5665" w:type="dxa"/>
            <w:vMerge/>
            <w:vAlign w:val="center"/>
          </w:tcPr>
          <w:p w14:paraId="01E8551A" w14:textId="77777777" w:rsidR="006853A0" w:rsidRDefault="006853A0" w:rsidP="00A06508">
            <w:pPr>
              <w:rPr>
                <w:sz w:val="20"/>
                <w:szCs w:val="20"/>
              </w:rPr>
            </w:pPr>
          </w:p>
        </w:tc>
        <w:tc>
          <w:tcPr>
            <w:tcW w:w="1530" w:type="dxa"/>
            <w:vMerge w:val="restart"/>
            <w:vAlign w:val="center"/>
          </w:tcPr>
          <w:p w14:paraId="01E8551B" w14:textId="77777777" w:rsidR="006853A0" w:rsidRDefault="006853A0" w:rsidP="00A06508">
            <w:pPr>
              <w:rPr>
                <w:sz w:val="20"/>
                <w:szCs w:val="20"/>
              </w:rPr>
            </w:pPr>
            <w:r>
              <w:rPr>
                <w:sz w:val="20"/>
                <w:szCs w:val="20"/>
              </w:rPr>
              <w:t>R-410A</w:t>
            </w:r>
          </w:p>
        </w:tc>
        <w:tc>
          <w:tcPr>
            <w:tcW w:w="2610" w:type="dxa"/>
          </w:tcPr>
          <w:p w14:paraId="01E8551C" w14:textId="77777777" w:rsidR="006853A0" w:rsidRDefault="006853A0" w:rsidP="00841F1C">
            <w:pPr>
              <w:jc w:val="right"/>
              <w:rPr>
                <w:sz w:val="20"/>
                <w:szCs w:val="20"/>
              </w:rPr>
            </w:pPr>
            <w:r>
              <w:rPr>
                <w:sz w:val="20"/>
                <w:szCs w:val="20"/>
              </w:rPr>
              <w:t xml:space="preserve">2 822,68 </w:t>
            </w:r>
            <w:r>
              <w:rPr>
                <w:sz w:val="20"/>
                <w:szCs w:val="20"/>
                <w:lang w:val="ru-RU"/>
              </w:rPr>
              <w:t>мт</w:t>
            </w:r>
          </w:p>
        </w:tc>
      </w:tr>
      <w:tr w:rsidR="006853A0" w14:paraId="01E85521" w14:textId="77777777" w:rsidTr="00841F1C">
        <w:tc>
          <w:tcPr>
            <w:tcW w:w="5665" w:type="dxa"/>
            <w:vMerge/>
            <w:vAlign w:val="center"/>
          </w:tcPr>
          <w:p w14:paraId="01E8551E" w14:textId="77777777" w:rsidR="006853A0" w:rsidRDefault="006853A0" w:rsidP="00A06508">
            <w:pPr>
              <w:rPr>
                <w:sz w:val="20"/>
                <w:szCs w:val="20"/>
              </w:rPr>
            </w:pPr>
          </w:p>
        </w:tc>
        <w:tc>
          <w:tcPr>
            <w:tcW w:w="1530" w:type="dxa"/>
            <w:vMerge/>
            <w:vAlign w:val="center"/>
          </w:tcPr>
          <w:p w14:paraId="01E8551F" w14:textId="77777777" w:rsidR="006853A0" w:rsidRDefault="006853A0" w:rsidP="00A06508">
            <w:pPr>
              <w:rPr>
                <w:sz w:val="20"/>
                <w:szCs w:val="20"/>
              </w:rPr>
            </w:pPr>
          </w:p>
        </w:tc>
        <w:tc>
          <w:tcPr>
            <w:tcW w:w="2610" w:type="dxa"/>
          </w:tcPr>
          <w:p w14:paraId="01E85520" w14:textId="77777777" w:rsidR="006853A0" w:rsidRDefault="006853A0" w:rsidP="00841F1C">
            <w:pPr>
              <w:jc w:val="right"/>
              <w:rPr>
                <w:sz w:val="20"/>
                <w:szCs w:val="20"/>
              </w:rPr>
            </w:pPr>
            <w:r>
              <w:rPr>
                <w:sz w:val="20"/>
                <w:szCs w:val="20"/>
              </w:rPr>
              <w:t xml:space="preserve">5 892 345 </w:t>
            </w:r>
            <w:r>
              <w:rPr>
                <w:sz w:val="20"/>
                <w:szCs w:val="20"/>
                <w:lang w:val="ru-RU"/>
              </w:rPr>
              <w:t>тонн</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r w:rsidR="006853A0" w14:paraId="01E85525" w14:textId="77777777" w:rsidTr="00841F1C">
        <w:tc>
          <w:tcPr>
            <w:tcW w:w="5665" w:type="dxa"/>
            <w:vMerge/>
            <w:vAlign w:val="center"/>
          </w:tcPr>
          <w:p w14:paraId="01E85522" w14:textId="77777777" w:rsidR="006853A0" w:rsidRDefault="006853A0" w:rsidP="00A06508">
            <w:pPr>
              <w:rPr>
                <w:sz w:val="20"/>
                <w:szCs w:val="20"/>
              </w:rPr>
            </w:pPr>
          </w:p>
        </w:tc>
        <w:tc>
          <w:tcPr>
            <w:tcW w:w="1530" w:type="dxa"/>
            <w:vAlign w:val="center"/>
          </w:tcPr>
          <w:p w14:paraId="01E85523" w14:textId="77777777" w:rsidR="006853A0" w:rsidRDefault="006853A0" w:rsidP="00A06508">
            <w:pPr>
              <w:rPr>
                <w:sz w:val="20"/>
                <w:szCs w:val="20"/>
              </w:rPr>
            </w:pPr>
            <w:r>
              <w:rPr>
                <w:sz w:val="20"/>
                <w:szCs w:val="20"/>
              </w:rPr>
              <w:t>R-454B</w:t>
            </w:r>
          </w:p>
        </w:tc>
        <w:tc>
          <w:tcPr>
            <w:tcW w:w="2610" w:type="dxa"/>
          </w:tcPr>
          <w:p w14:paraId="01E85524" w14:textId="77777777" w:rsidR="006853A0" w:rsidRDefault="006853A0" w:rsidP="00841F1C">
            <w:pPr>
              <w:jc w:val="right"/>
              <w:rPr>
                <w:sz w:val="20"/>
                <w:szCs w:val="20"/>
              </w:rPr>
            </w:pPr>
            <w:r>
              <w:rPr>
                <w:sz w:val="20"/>
                <w:szCs w:val="20"/>
              </w:rPr>
              <w:t xml:space="preserve">683,18 </w:t>
            </w:r>
            <w:r>
              <w:rPr>
                <w:sz w:val="20"/>
                <w:szCs w:val="20"/>
                <w:lang w:val="ru-RU"/>
              </w:rPr>
              <w:t>мт</w:t>
            </w:r>
          </w:p>
        </w:tc>
      </w:tr>
      <w:tr w:rsidR="006853A0" w14:paraId="01E85529" w14:textId="77777777" w:rsidTr="00841F1C">
        <w:tc>
          <w:tcPr>
            <w:tcW w:w="5665" w:type="dxa"/>
            <w:vMerge/>
            <w:vAlign w:val="center"/>
          </w:tcPr>
          <w:p w14:paraId="01E85526" w14:textId="77777777" w:rsidR="006853A0" w:rsidRDefault="006853A0" w:rsidP="00A06508">
            <w:pPr>
              <w:rPr>
                <w:sz w:val="20"/>
                <w:szCs w:val="20"/>
              </w:rPr>
            </w:pPr>
          </w:p>
        </w:tc>
        <w:tc>
          <w:tcPr>
            <w:tcW w:w="1530" w:type="dxa"/>
            <w:vAlign w:val="center"/>
          </w:tcPr>
          <w:p w14:paraId="01E85527" w14:textId="77777777" w:rsidR="006853A0" w:rsidRDefault="006853A0" w:rsidP="00A06508">
            <w:pPr>
              <w:rPr>
                <w:sz w:val="20"/>
                <w:szCs w:val="20"/>
              </w:rPr>
            </w:pPr>
          </w:p>
        </w:tc>
        <w:tc>
          <w:tcPr>
            <w:tcW w:w="2610" w:type="dxa"/>
          </w:tcPr>
          <w:p w14:paraId="01E85528" w14:textId="77777777" w:rsidR="006853A0" w:rsidRDefault="006853A0" w:rsidP="00841F1C">
            <w:pPr>
              <w:jc w:val="right"/>
              <w:rPr>
                <w:sz w:val="20"/>
                <w:szCs w:val="20"/>
              </w:rPr>
            </w:pPr>
            <w:r>
              <w:rPr>
                <w:sz w:val="20"/>
                <w:szCs w:val="20"/>
              </w:rPr>
              <w:t xml:space="preserve">317 730 </w:t>
            </w:r>
            <w:r>
              <w:rPr>
                <w:sz w:val="20"/>
                <w:szCs w:val="20"/>
                <w:lang w:val="ru-RU"/>
              </w:rPr>
              <w:t>тонн</w:t>
            </w:r>
            <w:r>
              <w:rPr>
                <w:sz w:val="20"/>
                <w:szCs w:val="20"/>
              </w:rPr>
              <w:t xml:space="preserve"> </w:t>
            </w:r>
            <w:proofErr w:type="gramStart"/>
            <w:r>
              <w:rPr>
                <w:sz w:val="20"/>
                <w:szCs w:val="20"/>
                <w:lang w:val="ru-RU"/>
              </w:rPr>
              <w:t>экв</w:t>
            </w:r>
            <w:r>
              <w:rPr>
                <w:sz w:val="20"/>
                <w:szCs w:val="20"/>
              </w:rPr>
              <w:t>.-</w:t>
            </w:r>
            <w:proofErr w:type="gramEnd"/>
            <w:r>
              <w:rPr>
                <w:sz w:val="20"/>
                <w:szCs w:val="20"/>
              </w:rPr>
              <w:t>CO</w:t>
            </w:r>
            <w:r>
              <w:rPr>
                <w:sz w:val="20"/>
                <w:szCs w:val="20"/>
                <w:vertAlign w:val="subscript"/>
              </w:rPr>
              <w:t>2</w:t>
            </w:r>
          </w:p>
        </w:tc>
      </w:tr>
      <w:tr w:rsidR="006853A0" w14:paraId="01E8552C" w14:textId="77777777" w:rsidTr="00841F1C">
        <w:tc>
          <w:tcPr>
            <w:tcW w:w="5665" w:type="dxa"/>
          </w:tcPr>
          <w:p w14:paraId="01E8552A" w14:textId="77777777" w:rsidR="006853A0" w:rsidRDefault="006853A0" w:rsidP="00A06508">
            <w:pPr>
              <w:rPr>
                <w:sz w:val="20"/>
                <w:szCs w:val="20"/>
              </w:rPr>
            </w:pPr>
            <w:r>
              <w:rPr>
                <w:sz w:val="20"/>
                <w:szCs w:val="20"/>
                <w:lang w:val="ru-RU"/>
              </w:rPr>
              <w:t xml:space="preserve">Продолжительность проекта </w:t>
            </w:r>
            <w:r>
              <w:rPr>
                <w:sz w:val="20"/>
                <w:szCs w:val="20"/>
              </w:rPr>
              <w:t>(</w:t>
            </w:r>
            <w:r>
              <w:rPr>
                <w:sz w:val="20"/>
                <w:szCs w:val="20"/>
                <w:lang w:val="ru-RU"/>
              </w:rPr>
              <w:t>месяцы</w:t>
            </w:r>
            <w:r>
              <w:rPr>
                <w:sz w:val="20"/>
                <w:szCs w:val="20"/>
              </w:rPr>
              <w:t>):</w:t>
            </w:r>
          </w:p>
        </w:tc>
        <w:tc>
          <w:tcPr>
            <w:tcW w:w="4140" w:type="dxa"/>
            <w:gridSpan w:val="2"/>
          </w:tcPr>
          <w:p w14:paraId="01E8552B" w14:textId="77777777" w:rsidR="006853A0" w:rsidRDefault="006853A0" w:rsidP="00841F1C">
            <w:pPr>
              <w:jc w:val="right"/>
              <w:rPr>
                <w:sz w:val="20"/>
                <w:szCs w:val="20"/>
              </w:rPr>
            </w:pPr>
            <w:r>
              <w:rPr>
                <w:sz w:val="20"/>
                <w:szCs w:val="20"/>
              </w:rPr>
              <w:t xml:space="preserve">36 </w:t>
            </w:r>
            <w:r>
              <w:rPr>
                <w:sz w:val="20"/>
                <w:szCs w:val="20"/>
                <w:lang w:val="ru-RU"/>
              </w:rPr>
              <w:t>месяцев</w:t>
            </w:r>
          </w:p>
        </w:tc>
      </w:tr>
      <w:tr w:rsidR="006853A0" w14:paraId="01E8552F" w14:textId="77777777" w:rsidTr="00841F1C">
        <w:tc>
          <w:tcPr>
            <w:tcW w:w="5665" w:type="dxa"/>
          </w:tcPr>
          <w:p w14:paraId="01E8552D" w14:textId="77777777" w:rsidR="006853A0" w:rsidRDefault="006853A0" w:rsidP="00A06508">
            <w:pPr>
              <w:rPr>
                <w:sz w:val="20"/>
                <w:szCs w:val="20"/>
                <w:lang w:val="ru-RU"/>
              </w:rPr>
            </w:pPr>
            <w:r>
              <w:rPr>
                <w:sz w:val="20"/>
                <w:szCs w:val="20"/>
                <w:lang w:val="ru-RU"/>
              </w:rPr>
              <w:t>Первоначально запрошенная сумма (долл. США):</w:t>
            </w:r>
          </w:p>
        </w:tc>
        <w:tc>
          <w:tcPr>
            <w:tcW w:w="4140" w:type="dxa"/>
            <w:gridSpan w:val="2"/>
          </w:tcPr>
          <w:p w14:paraId="01E8552E" w14:textId="77777777" w:rsidR="006853A0" w:rsidRDefault="006853A0" w:rsidP="00841F1C">
            <w:pPr>
              <w:jc w:val="right"/>
              <w:rPr>
                <w:sz w:val="20"/>
                <w:szCs w:val="20"/>
              </w:rPr>
            </w:pPr>
            <w:r>
              <w:rPr>
                <w:sz w:val="20"/>
                <w:szCs w:val="20"/>
              </w:rPr>
              <w:t>16 427 972</w:t>
            </w:r>
          </w:p>
        </w:tc>
      </w:tr>
      <w:tr w:rsidR="006853A0" w14:paraId="01E85532" w14:textId="77777777" w:rsidTr="00841F1C">
        <w:tc>
          <w:tcPr>
            <w:tcW w:w="5665" w:type="dxa"/>
          </w:tcPr>
          <w:p w14:paraId="01E85530" w14:textId="77777777" w:rsidR="006853A0" w:rsidRDefault="006853A0" w:rsidP="00A06508">
            <w:pPr>
              <w:rPr>
                <w:sz w:val="20"/>
                <w:szCs w:val="20"/>
              </w:rPr>
            </w:pPr>
            <w:r>
              <w:rPr>
                <w:sz w:val="20"/>
                <w:szCs w:val="20"/>
                <w:lang w:val="ru-RU"/>
              </w:rPr>
              <w:t>Окончательные расходы по проекту (долл. США</w:t>
            </w:r>
            <w:r>
              <w:rPr>
                <w:sz w:val="20"/>
                <w:szCs w:val="20"/>
              </w:rPr>
              <w:t>)</w:t>
            </w:r>
          </w:p>
        </w:tc>
        <w:tc>
          <w:tcPr>
            <w:tcW w:w="4140" w:type="dxa"/>
            <w:gridSpan w:val="2"/>
          </w:tcPr>
          <w:p w14:paraId="01E85531" w14:textId="77777777" w:rsidR="006853A0" w:rsidRDefault="006853A0" w:rsidP="00841F1C">
            <w:pPr>
              <w:jc w:val="right"/>
              <w:rPr>
                <w:sz w:val="20"/>
                <w:szCs w:val="20"/>
              </w:rPr>
            </w:pPr>
            <w:r>
              <w:rPr>
                <w:sz w:val="20"/>
                <w:szCs w:val="20"/>
              </w:rPr>
              <w:t>3 878 647</w:t>
            </w:r>
          </w:p>
        </w:tc>
      </w:tr>
      <w:tr w:rsidR="006853A0" w14:paraId="01E85535" w14:textId="77777777" w:rsidTr="00841F1C">
        <w:tc>
          <w:tcPr>
            <w:tcW w:w="5665" w:type="dxa"/>
          </w:tcPr>
          <w:p w14:paraId="01E85533" w14:textId="77777777" w:rsidR="006853A0" w:rsidRDefault="006853A0" w:rsidP="00A06508">
            <w:pPr>
              <w:rPr>
                <w:sz w:val="20"/>
                <w:szCs w:val="20"/>
                <w:lang w:val="ru-RU"/>
              </w:rPr>
            </w:pPr>
            <w:r>
              <w:rPr>
                <w:sz w:val="20"/>
                <w:szCs w:val="20"/>
                <w:lang w:val="ru-RU"/>
              </w:rPr>
              <w:t>Эксплуатационные расходы учреждения (долл. США):</w:t>
            </w:r>
          </w:p>
        </w:tc>
        <w:tc>
          <w:tcPr>
            <w:tcW w:w="4140" w:type="dxa"/>
            <w:gridSpan w:val="2"/>
          </w:tcPr>
          <w:p w14:paraId="01E85534" w14:textId="77777777" w:rsidR="006853A0" w:rsidRDefault="006853A0" w:rsidP="00841F1C">
            <w:pPr>
              <w:jc w:val="right"/>
              <w:rPr>
                <w:sz w:val="20"/>
                <w:szCs w:val="20"/>
              </w:rPr>
            </w:pPr>
            <w:r>
              <w:rPr>
                <w:sz w:val="20"/>
                <w:szCs w:val="20"/>
              </w:rPr>
              <w:t>271 505</w:t>
            </w:r>
          </w:p>
        </w:tc>
      </w:tr>
      <w:tr w:rsidR="006853A0" w14:paraId="01E85538" w14:textId="77777777" w:rsidTr="00841F1C">
        <w:tc>
          <w:tcPr>
            <w:tcW w:w="5665" w:type="dxa"/>
          </w:tcPr>
          <w:p w14:paraId="01E85536" w14:textId="77777777" w:rsidR="006853A0" w:rsidRDefault="006853A0" w:rsidP="00A06508">
            <w:pPr>
              <w:rPr>
                <w:sz w:val="20"/>
                <w:szCs w:val="20"/>
                <w:lang w:val="ru-RU"/>
              </w:rPr>
            </w:pPr>
            <w:r>
              <w:rPr>
                <w:sz w:val="20"/>
                <w:szCs w:val="20"/>
                <w:lang w:val="ru-RU"/>
              </w:rPr>
              <w:t>Общая стоимость проекта для Многостороннего фонда (долл. США):</w:t>
            </w:r>
          </w:p>
        </w:tc>
        <w:tc>
          <w:tcPr>
            <w:tcW w:w="4140" w:type="dxa"/>
            <w:gridSpan w:val="2"/>
          </w:tcPr>
          <w:p w14:paraId="01E85537" w14:textId="77777777" w:rsidR="006853A0" w:rsidRDefault="006853A0" w:rsidP="00841F1C">
            <w:pPr>
              <w:jc w:val="right"/>
              <w:rPr>
                <w:sz w:val="20"/>
                <w:szCs w:val="20"/>
              </w:rPr>
            </w:pPr>
            <w:r>
              <w:rPr>
                <w:sz w:val="20"/>
                <w:szCs w:val="20"/>
              </w:rPr>
              <w:t>4 150 152</w:t>
            </w:r>
          </w:p>
        </w:tc>
      </w:tr>
      <w:tr w:rsidR="006853A0" w14:paraId="01E8553B" w14:textId="77777777" w:rsidTr="00841F1C">
        <w:tc>
          <w:tcPr>
            <w:tcW w:w="5665" w:type="dxa"/>
          </w:tcPr>
          <w:p w14:paraId="01E85539" w14:textId="77777777" w:rsidR="006853A0" w:rsidRDefault="006853A0" w:rsidP="00A06508">
            <w:pPr>
              <w:rPr>
                <w:sz w:val="20"/>
                <w:szCs w:val="20"/>
                <w:lang w:val="ru-RU"/>
              </w:rPr>
            </w:pPr>
            <w:r>
              <w:rPr>
                <w:sz w:val="20"/>
                <w:szCs w:val="20"/>
                <w:lang w:val="ru-RU"/>
              </w:rPr>
              <w:t>Экономия энергии (долл. США/кВт·ч/год)*:</w:t>
            </w:r>
          </w:p>
        </w:tc>
        <w:tc>
          <w:tcPr>
            <w:tcW w:w="4140" w:type="dxa"/>
            <w:gridSpan w:val="2"/>
          </w:tcPr>
          <w:p w14:paraId="01E8553A" w14:textId="77777777" w:rsidR="006853A0" w:rsidRDefault="006853A0" w:rsidP="00841F1C">
            <w:pPr>
              <w:jc w:val="right"/>
              <w:rPr>
                <w:sz w:val="20"/>
                <w:szCs w:val="20"/>
              </w:rPr>
            </w:pPr>
            <w:r>
              <w:rPr>
                <w:sz w:val="20"/>
                <w:szCs w:val="20"/>
              </w:rPr>
              <w:t>0,0083</w:t>
            </w:r>
          </w:p>
        </w:tc>
      </w:tr>
      <w:tr w:rsidR="006853A0" w14:paraId="01E8553E" w14:textId="77777777" w:rsidTr="00841F1C">
        <w:tc>
          <w:tcPr>
            <w:tcW w:w="5665" w:type="dxa"/>
          </w:tcPr>
          <w:p w14:paraId="01E8553C" w14:textId="77777777" w:rsidR="006853A0" w:rsidRDefault="006853A0" w:rsidP="00A06508">
            <w:pPr>
              <w:rPr>
                <w:sz w:val="20"/>
                <w:szCs w:val="20"/>
                <w:lang w:val="ru-RU"/>
              </w:rPr>
            </w:pPr>
            <w:r>
              <w:rPr>
                <w:sz w:val="20"/>
                <w:szCs w:val="20"/>
                <w:lang w:val="ru-RU"/>
              </w:rPr>
              <w:t>Положение дел с параллельным финансированием (ДА/НЕТ):</w:t>
            </w:r>
          </w:p>
        </w:tc>
        <w:tc>
          <w:tcPr>
            <w:tcW w:w="4140" w:type="dxa"/>
            <w:gridSpan w:val="2"/>
          </w:tcPr>
          <w:p w14:paraId="01E8553D" w14:textId="77777777" w:rsidR="006853A0" w:rsidRDefault="006853A0" w:rsidP="00841F1C">
            <w:pPr>
              <w:jc w:val="right"/>
              <w:rPr>
                <w:sz w:val="20"/>
                <w:szCs w:val="20"/>
                <w:lang w:val="ru-RU"/>
              </w:rPr>
            </w:pPr>
            <w:r>
              <w:rPr>
                <w:sz w:val="20"/>
                <w:szCs w:val="20"/>
                <w:lang w:val="ru-RU"/>
              </w:rPr>
              <w:t>ДА</w:t>
            </w:r>
          </w:p>
        </w:tc>
      </w:tr>
      <w:tr w:rsidR="006853A0" w14:paraId="01E85541" w14:textId="77777777" w:rsidTr="00841F1C">
        <w:tc>
          <w:tcPr>
            <w:tcW w:w="5665" w:type="dxa"/>
          </w:tcPr>
          <w:p w14:paraId="01E8553F" w14:textId="77777777" w:rsidR="006853A0" w:rsidRDefault="006853A0" w:rsidP="00A06508">
            <w:pPr>
              <w:rPr>
                <w:sz w:val="20"/>
                <w:szCs w:val="20"/>
                <w:lang w:val="ru-RU"/>
              </w:rPr>
            </w:pPr>
            <w:r>
              <w:rPr>
                <w:sz w:val="20"/>
                <w:szCs w:val="20"/>
                <w:lang w:val="ru-RU"/>
              </w:rPr>
              <w:t>Контрольные точки мониторинга проекта включены (ДА/НЕТ):</w:t>
            </w:r>
          </w:p>
        </w:tc>
        <w:tc>
          <w:tcPr>
            <w:tcW w:w="4140" w:type="dxa"/>
            <w:gridSpan w:val="2"/>
          </w:tcPr>
          <w:p w14:paraId="01E85540" w14:textId="77777777" w:rsidR="006853A0" w:rsidRDefault="006853A0" w:rsidP="00841F1C">
            <w:pPr>
              <w:jc w:val="right"/>
              <w:rPr>
                <w:sz w:val="20"/>
                <w:szCs w:val="20"/>
                <w:lang w:val="ru-RU"/>
              </w:rPr>
            </w:pPr>
            <w:r>
              <w:rPr>
                <w:sz w:val="20"/>
                <w:szCs w:val="20"/>
                <w:lang w:val="ru-RU"/>
              </w:rPr>
              <w:t>ДА</w:t>
            </w:r>
          </w:p>
        </w:tc>
      </w:tr>
      <w:tr w:rsidR="006853A0" w14:paraId="01E85544" w14:textId="77777777" w:rsidTr="00841F1C">
        <w:tc>
          <w:tcPr>
            <w:tcW w:w="5665" w:type="dxa"/>
          </w:tcPr>
          <w:p w14:paraId="01E85542" w14:textId="77777777" w:rsidR="006853A0" w:rsidRDefault="006853A0" w:rsidP="00A06508">
            <w:pPr>
              <w:rPr>
                <w:sz w:val="20"/>
                <w:szCs w:val="20"/>
                <w:lang w:val="ru-RU"/>
              </w:rPr>
            </w:pPr>
            <w:r>
              <w:rPr>
                <w:sz w:val="20"/>
                <w:szCs w:val="20"/>
                <w:lang w:val="ru-RU"/>
              </w:rPr>
              <w:t>Существуют ли минимальные стандарты энергоэффективности для соответствующего сектора (ДА/НЕТ):</w:t>
            </w:r>
          </w:p>
        </w:tc>
        <w:tc>
          <w:tcPr>
            <w:tcW w:w="4140" w:type="dxa"/>
            <w:gridSpan w:val="2"/>
          </w:tcPr>
          <w:p w14:paraId="01E85543" w14:textId="77777777" w:rsidR="006853A0" w:rsidRDefault="006853A0" w:rsidP="00841F1C">
            <w:pPr>
              <w:jc w:val="right"/>
              <w:rPr>
                <w:sz w:val="20"/>
                <w:szCs w:val="20"/>
                <w:lang w:val="ru-RU"/>
              </w:rPr>
            </w:pPr>
            <w:r>
              <w:rPr>
                <w:sz w:val="20"/>
                <w:szCs w:val="20"/>
                <w:lang w:val="ru-RU"/>
              </w:rPr>
              <w:t>ДА</w:t>
            </w:r>
          </w:p>
        </w:tc>
      </w:tr>
    </w:tbl>
    <w:p w14:paraId="01E85545" w14:textId="77777777" w:rsidR="006853A0" w:rsidRPr="00523B5B" w:rsidRDefault="006853A0" w:rsidP="00A06508">
      <w:pPr>
        <w:rPr>
          <w:sz w:val="18"/>
          <w:szCs w:val="18"/>
          <w:lang w:val="ru-RU"/>
        </w:rPr>
      </w:pPr>
      <w:r w:rsidRPr="00523B5B">
        <w:rPr>
          <w:sz w:val="18"/>
          <w:szCs w:val="18"/>
          <w:lang w:val="ru-RU"/>
        </w:rPr>
        <w:t>* В течение первого года после завершения проекта. Дополнительные выгоды будут начисляться каждый последующий год в зависимости от эксплуатации оборудования, произведенного в этот и последующие годы.</w:t>
      </w:r>
    </w:p>
    <w:p w14:paraId="01E85546" w14:textId="77777777" w:rsidR="006853A0" w:rsidRPr="00523B5B" w:rsidRDefault="006853A0" w:rsidP="00A06508">
      <w:pPr>
        <w:rPr>
          <w:sz w:val="18"/>
          <w:szCs w:val="18"/>
          <w:lang w:val="ru-RU"/>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0"/>
        <w:gridCol w:w="5085"/>
      </w:tblGrid>
      <w:tr w:rsidR="006853A0" w14:paraId="01E85549" w14:textId="77777777" w:rsidTr="00841F1C">
        <w:tc>
          <w:tcPr>
            <w:tcW w:w="4720" w:type="dxa"/>
          </w:tcPr>
          <w:p w14:paraId="01E85547" w14:textId="77777777" w:rsidR="006853A0" w:rsidRDefault="006853A0" w:rsidP="00A06508">
            <w:pPr>
              <w:rPr>
                <w:sz w:val="18"/>
                <w:szCs w:val="18"/>
              </w:rPr>
            </w:pPr>
            <w:r>
              <w:rPr>
                <w:b/>
                <w:sz w:val="20"/>
                <w:lang w:val="ru-RU"/>
              </w:rPr>
              <w:t xml:space="preserve">РЕКОМЕНДАЦИЯ СЕКРЕТАРИАТА </w:t>
            </w:r>
          </w:p>
        </w:tc>
        <w:tc>
          <w:tcPr>
            <w:tcW w:w="5085" w:type="dxa"/>
          </w:tcPr>
          <w:p w14:paraId="01E85548" w14:textId="77777777" w:rsidR="006853A0" w:rsidRDefault="006853A0" w:rsidP="00841F1C">
            <w:pPr>
              <w:jc w:val="right"/>
              <w:rPr>
                <w:sz w:val="18"/>
                <w:szCs w:val="18"/>
              </w:rPr>
            </w:pPr>
            <w:r>
              <w:rPr>
                <w:sz w:val="20"/>
                <w:lang w:val="ru-RU"/>
              </w:rPr>
              <w:t xml:space="preserve">Индивидуальное рассмотрение </w:t>
            </w:r>
          </w:p>
        </w:tc>
      </w:tr>
    </w:tbl>
    <w:p w14:paraId="01E8554A" w14:textId="77777777" w:rsidR="006853A0" w:rsidRPr="002B1660" w:rsidRDefault="006853A0" w:rsidP="00A06508">
      <w:pPr>
        <w:rPr>
          <w:sz w:val="18"/>
          <w:szCs w:val="18"/>
        </w:rPr>
      </w:pPr>
    </w:p>
    <w:p w14:paraId="01E8554B" w14:textId="77777777" w:rsidR="006853A0" w:rsidRPr="002B1660" w:rsidRDefault="006853A0" w:rsidP="00A06508">
      <w:pPr>
        <w:rPr>
          <w:sz w:val="18"/>
          <w:szCs w:val="18"/>
        </w:rPr>
      </w:pPr>
    </w:p>
    <w:p w14:paraId="01E8554D" w14:textId="0D878A67" w:rsidR="006853A0" w:rsidRPr="000C6AED" w:rsidRDefault="006853A0" w:rsidP="00EB1DC2">
      <w:pPr>
        <w:tabs>
          <w:tab w:val="left" w:pos="2880"/>
          <w:tab w:val="left" w:pos="5760"/>
        </w:tabs>
        <w:spacing w:before="240" w:after="240"/>
        <w:jc w:val="center"/>
        <w:rPr>
          <w:b/>
          <w:lang w:val="ru-RU"/>
        </w:rPr>
      </w:pPr>
      <w:r w:rsidRPr="002B1660">
        <w:rPr>
          <w:b/>
        </w:rPr>
        <w:br w:type="page"/>
      </w:r>
      <w:r>
        <w:rPr>
          <w:b/>
          <w:lang w:val="ru-RU"/>
        </w:rPr>
        <w:lastRenderedPageBreak/>
        <w:t xml:space="preserve">ОПИСАНИЕ ПРОЕКТА  </w:t>
      </w:r>
    </w:p>
    <w:p w14:paraId="01E8554E" w14:textId="77777777" w:rsidR="006853A0" w:rsidRPr="002B1660" w:rsidRDefault="006853A0" w:rsidP="00A06508">
      <w:pPr>
        <w:pStyle w:val="Heading1"/>
        <w:numPr>
          <w:ilvl w:val="0"/>
          <w:numId w:val="0"/>
        </w:numPr>
        <w:rPr>
          <w:b/>
          <w:bCs/>
        </w:rPr>
      </w:pPr>
      <w:r>
        <w:rPr>
          <w:b/>
          <w:bCs/>
          <w:lang w:val="ru-RU"/>
        </w:rPr>
        <w:t xml:space="preserve">Общие сведения </w:t>
      </w:r>
    </w:p>
    <w:p w14:paraId="01E8554F" w14:textId="77777777" w:rsidR="006853A0" w:rsidRPr="008A7DED" w:rsidRDefault="006853A0" w:rsidP="00A06508">
      <w:pPr>
        <w:pStyle w:val="Heading1"/>
        <w:rPr>
          <w:lang w:val="ru-RU"/>
        </w:rPr>
      </w:pPr>
      <w:r w:rsidRPr="00901F36">
        <w:rPr>
          <w:lang w:val="ru-RU"/>
        </w:rPr>
        <w:t xml:space="preserve">Всемирный банк, выступая в качестве назначенного учреждения-исполнителя, подал от имени правительства Таиланда заявку в соответствии с решением 94/60 на проект по повышению энергоэффективности в производстве кондиционеров воздуха на сумму 16 427 972 долл. США плюс </w:t>
      </w:r>
      <w:r>
        <w:rPr>
          <w:lang w:val="ru-RU"/>
        </w:rPr>
        <w:t>эксплуатационные</w:t>
      </w:r>
      <w:r w:rsidRPr="00901F36">
        <w:rPr>
          <w:lang w:val="ru-RU"/>
        </w:rPr>
        <w:t xml:space="preserve"> </w:t>
      </w:r>
      <w:r>
        <w:rPr>
          <w:lang w:val="ru-RU"/>
        </w:rPr>
        <w:t>расходы</w:t>
      </w:r>
      <w:r w:rsidRPr="00901F36">
        <w:rPr>
          <w:lang w:val="ru-RU"/>
        </w:rPr>
        <w:t xml:space="preserve"> </w:t>
      </w:r>
      <w:r>
        <w:rPr>
          <w:lang w:val="ru-RU"/>
        </w:rPr>
        <w:t>учреждения</w:t>
      </w:r>
      <w:r w:rsidRPr="00901F36">
        <w:rPr>
          <w:lang w:val="ru-RU"/>
        </w:rPr>
        <w:t xml:space="preserve"> в размере 1 149 958 долларов США в соответствии с первоначально представленными документами</w:t>
      </w:r>
      <w:r w:rsidRPr="002B1660">
        <w:rPr>
          <w:rStyle w:val="FootnoteReference"/>
        </w:rPr>
        <w:footnoteReference w:id="14"/>
      </w:r>
      <w:r w:rsidRPr="00901F36">
        <w:rPr>
          <w:lang w:val="ru-RU"/>
        </w:rPr>
        <w:t xml:space="preserve">. </w:t>
      </w:r>
      <w:r w:rsidRPr="008A7DED">
        <w:rPr>
          <w:lang w:val="ru-RU"/>
        </w:rPr>
        <w:t xml:space="preserve"> </w:t>
      </w:r>
    </w:p>
    <w:p w14:paraId="01E85550" w14:textId="77777777" w:rsidR="006853A0" w:rsidRPr="002B6907" w:rsidRDefault="006853A0" w:rsidP="008A7DED">
      <w:pPr>
        <w:pStyle w:val="Heading1"/>
        <w:rPr>
          <w:lang w:val="ru-RU"/>
        </w:rPr>
      </w:pPr>
      <w:r w:rsidRPr="00D260DD">
        <w:rPr>
          <w:lang w:val="ru-RU"/>
        </w:rPr>
        <w:t>Кроме</w:t>
      </w:r>
      <w:r w:rsidRPr="008A7DED">
        <w:rPr>
          <w:lang w:val="ru-RU"/>
        </w:rPr>
        <w:t xml:space="preserve"> </w:t>
      </w:r>
      <w:r w:rsidRPr="00D260DD">
        <w:rPr>
          <w:lang w:val="ru-RU"/>
        </w:rPr>
        <w:t>того</w:t>
      </w:r>
      <w:r w:rsidRPr="008A7DED">
        <w:rPr>
          <w:lang w:val="ru-RU"/>
        </w:rPr>
        <w:t xml:space="preserve">, </w:t>
      </w:r>
      <w:r w:rsidRPr="00D260DD">
        <w:rPr>
          <w:lang w:val="ru-RU"/>
        </w:rPr>
        <w:t>на</w:t>
      </w:r>
      <w:r w:rsidRPr="008A7DED">
        <w:rPr>
          <w:lang w:val="ru-RU"/>
        </w:rPr>
        <w:t xml:space="preserve"> 98-</w:t>
      </w:r>
      <w:r w:rsidRPr="00D260DD">
        <w:rPr>
          <w:lang w:val="ru-RU"/>
        </w:rPr>
        <w:t>м</w:t>
      </w:r>
      <w:r w:rsidRPr="008A7DED">
        <w:rPr>
          <w:lang w:val="ru-RU"/>
        </w:rPr>
        <w:t xml:space="preserve"> </w:t>
      </w:r>
      <w:r>
        <w:rPr>
          <w:lang w:val="ru-RU"/>
        </w:rPr>
        <w:t>совещании</w:t>
      </w:r>
      <w:r w:rsidRPr="008A7DED">
        <w:rPr>
          <w:lang w:val="ru-RU"/>
        </w:rPr>
        <w:t xml:space="preserve"> </w:t>
      </w:r>
      <w:r w:rsidRPr="00D260DD">
        <w:rPr>
          <w:lang w:val="ru-RU"/>
        </w:rPr>
        <w:t>в</w:t>
      </w:r>
      <w:r w:rsidRPr="008A7DED">
        <w:rPr>
          <w:lang w:val="ru-RU"/>
        </w:rPr>
        <w:t xml:space="preserve"> </w:t>
      </w:r>
      <w:r w:rsidRPr="00D260DD">
        <w:rPr>
          <w:lang w:val="ru-RU"/>
        </w:rPr>
        <w:t>рамках</w:t>
      </w:r>
      <w:r w:rsidRPr="008A7DED">
        <w:rPr>
          <w:lang w:val="ru-RU"/>
        </w:rPr>
        <w:t xml:space="preserve"> </w:t>
      </w:r>
      <w:r w:rsidRPr="00D260DD">
        <w:rPr>
          <w:lang w:val="ru-RU"/>
        </w:rPr>
        <w:t>этапа</w:t>
      </w:r>
      <w:r w:rsidRPr="008A7DED">
        <w:rPr>
          <w:lang w:val="ru-RU"/>
        </w:rPr>
        <w:t xml:space="preserve"> </w:t>
      </w:r>
      <w:r w:rsidRPr="008A7DED">
        <w:t>I</w:t>
      </w:r>
      <w:r w:rsidRPr="00D260DD">
        <w:rPr>
          <w:lang w:val="ru-RU"/>
        </w:rPr>
        <w:t xml:space="preserve"> </w:t>
      </w:r>
      <w:r>
        <w:rPr>
          <w:lang w:val="ru-RU"/>
        </w:rPr>
        <w:t xml:space="preserve">Кигалийского плана регулирования ГФУ </w:t>
      </w:r>
      <w:r w:rsidRPr="008A7DED">
        <w:rPr>
          <w:lang w:val="ru-RU"/>
        </w:rPr>
        <w:t>(</w:t>
      </w:r>
      <w:r>
        <w:rPr>
          <w:lang w:val="ru-RU"/>
        </w:rPr>
        <w:t>КПР</w:t>
      </w:r>
      <w:r w:rsidRPr="008A7DED">
        <w:rPr>
          <w:lang w:val="ru-RU"/>
        </w:rPr>
        <w:t xml:space="preserve">) </w:t>
      </w:r>
      <w:r w:rsidRPr="00D260DD">
        <w:rPr>
          <w:lang w:val="ru-RU"/>
        </w:rPr>
        <w:t>предлагается</w:t>
      </w:r>
      <w:r w:rsidRPr="008A7DED">
        <w:rPr>
          <w:lang w:val="ru-RU"/>
        </w:rPr>
        <w:t xml:space="preserve"> </w:t>
      </w:r>
      <w:r w:rsidRPr="00D260DD">
        <w:rPr>
          <w:lang w:val="ru-RU"/>
        </w:rPr>
        <w:t xml:space="preserve">рассмотреть инвестиционные проекты в секторе производства кондиционеров. </w:t>
      </w:r>
      <w:r>
        <w:rPr>
          <w:lang w:val="ru-RU"/>
        </w:rPr>
        <w:t>Предлагается также оказать по</w:t>
      </w:r>
      <w:r w:rsidRPr="00D260DD">
        <w:rPr>
          <w:lang w:val="ru-RU"/>
        </w:rPr>
        <w:t>ддерж</w:t>
      </w:r>
      <w:r>
        <w:rPr>
          <w:lang w:val="ru-RU"/>
        </w:rPr>
        <w:t>ку</w:t>
      </w:r>
      <w:r w:rsidRPr="00D260DD">
        <w:rPr>
          <w:lang w:val="ru-RU"/>
        </w:rPr>
        <w:t xml:space="preserve"> проект</w:t>
      </w:r>
      <w:r>
        <w:rPr>
          <w:lang w:val="ru-RU"/>
        </w:rPr>
        <w:t>у</w:t>
      </w:r>
      <w:r w:rsidRPr="00D260DD">
        <w:rPr>
          <w:lang w:val="ru-RU"/>
        </w:rPr>
        <w:t xml:space="preserve"> в рамках оборотного фонда энергоэффективности (</w:t>
      </w:r>
      <w:r>
        <w:rPr>
          <w:lang w:val="ru-RU"/>
        </w:rPr>
        <w:t>ОФЭЭ</w:t>
      </w:r>
      <w:r w:rsidRPr="00D260DD">
        <w:rPr>
          <w:lang w:val="ru-RU"/>
        </w:rPr>
        <w:t xml:space="preserve">), который включает элементы, ориентированные на конечных потребителей, в том числе предоставление поставщикам оборудования для кондиционирования воздуха возможности предлагать </w:t>
      </w:r>
      <w:r>
        <w:rPr>
          <w:lang w:val="ru-RU"/>
        </w:rPr>
        <w:t xml:space="preserve">конечным пользователям </w:t>
      </w:r>
      <w:r w:rsidRPr="00D260DD">
        <w:rPr>
          <w:lang w:val="ru-RU"/>
        </w:rPr>
        <w:t>недорогую продукцию.</w:t>
      </w:r>
      <w:r>
        <w:rPr>
          <w:lang w:val="ru-RU"/>
        </w:rPr>
        <w:t xml:space="preserve"> </w:t>
      </w:r>
      <w:r>
        <w:rPr>
          <w:highlight w:val="yellow"/>
          <w:lang w:val="ru-RU"/>
        </w:rPr>
        <w:t xml:space="preserve"> </w:t>
      </w:r>
    </w:p>
    <w:p w14:paraId="01E85551" w14:textId="77777777" w:rsidR="006853A0" w:rsidRPr="00D260DD" w:rsidRDefault="006853A0" w:rsidP="00A06508">
      <w:pPr>
        <w:pStyle w:val="Heading1"/>
        <w:keepNext/>
        <w:numPr>
          <w:ilvl w:val="0"/>
          <w:numId w:val="0"/>
        </w:numPr>
        <w:spacing w:before="240"/>
        <w:rPr>
          <w:b/>
          <w:bCs/>
          <w:lang w:val="ru-RU"/>
        </w:rPr>
      </w:pPr>
      <w:r>
        <w:rPr>
          <w:b/>
          <w:bCs/>
          <w:lang w:val="ru-RU"/>
        </w:rPr>
        <w:t xml:space="preserve">Проект энергоэффективности </w:t>
      </w:r>
    </w:p>
    <w:p w14:paraId="01E85552" w14:textId="77777777" w:rsidR="006853A0" w:rsidRPr="00D260DD" w:rsidRDefault="006853A0" w:rsidP="00A06508">
      <w:pPr>
        <w:spacing w:after="240"/>
        <w:rPr>
          <w:u w:val="single"/>
          <w:lang w:val="ru-RU"/>
        </w:rPr>
      </w:pPr>
      <w:r w:rsidRPr="00D260DD">
        <w:rPr>
          <w:u w:val="single"/>
          <w:lang w:val="ru-RU"/>
        </w:rPr>
        <w:t>Организационная, политическая и нормативная база</w:t>
      </w:r>
    </w:p>
    <w:p w14:paraId="01E85553" w14:textId="77777777" w:rsidR="006853A0" w:rsidRPr="002B6907" w:rsidRDefault="006853A0" w:rsidP="00A06508">
      <w:pPr>
        <w:pStyle w:val="Heading1"/>
        <w:rPr>
          <w:lang w:val="ru-RU"/>
        </w:rPr>
      </w:pPr>
      <w:r w:rsidRPr="00D260DD">
        <w:rPr>
          <w:lang w:val="ru-RU"/>
        </w:rPr>
        <w:t>Минимальные стандарты энергоэффективности (М</w:t>
      </w:r>
      <w:r>
        <w:rPr>
          <w:lang w:val="ru-RU"/>
        </w:rPr>
        <w:t xml:space="preserve">СЭЭ) в Таиланде установлены </w:t>
      </w:r>
      <w:r w:rsidRPr="00D260DD">
        <w:rPr>
          <w:lang w:val="ru-RU"/>
        </w:rPr>
        <w:t>Таиландским институтом промышленных стандартов (</w:t>
      </w:r>
      <w:r>
        <w:rPr>
          <w:lang w:val="ru-RU"/>
        </w:rPr>
        <w:t>ТИПС</w:t>
      </w:r>
      <w:r w:rsidRPr="00D260DD">
        <w:rPr>
          <w:lang w:val="ru-RU"/>
        </w:rPr>
        <w:t xml:space="preserve">), действующим при Министерстве промышленности. В качестве уполномоченного органа по стандартизации </w:t>
      </w:r>
      <w:r>
        <w:rPr>
          <w:lang w:val="ru-RU"/>
        </w:rPr>
        <w:t>ТИПС</w:t>
      </w:r>
      <w:r w:rsidRPr="00D260DD">
        <w:rPr>
          <w:lang w:val="ru-RU"/>
        </w:rPr>
        <w:t xml:space="preserve"> разрабатывает и периодически обновляет М</w:t>
      </w:r>
      <w:r>
        <w:rPr>
          <w:lang w:val="ru-RU"/>
        </w:rPr>
        <w:t>С</w:t>
      </w:r>
      <w:r w:rsidRPr="00D260DD">
        <w:rPr>
          <w:lang w:val="ru-RU"/>
        </w:rPr>
        <w:t>ЭЭ для широкого спектра промышленной продукции, уделяя особое внимание кондиционерам и холодильникам, поскольку они вносят значительный вклад в энергопотребление как в жил</w:t>
      </w:r>
      <w:r>
        <w:rPr>
          <w:lang w:val="ru-RU"/>
        </w:rPr>
        <w:t>ищном</w:t>
      </w:r>
      <w:r w:rsidRPr="00D260DD">
        <w:rPr>
          <w:lang w:val="ru-RU"/>
        </w:rPr>
        <w:t>, так и в коммерческом секторах.</w:t>
      </w:r>
      <w:r>
        <w:rPr>
          <w:lang w:val="ru-RU"/>
        </w:rPr>
        <w:t xml:space="preserve"> </w:t>
      </w:r>
    </w:p>
    <w:p w14:paraId="01E85554" w14:textId="77777777" w:rsidR="006853A0" w:rsidRPr="002B6907" w:rsidRDefault="006853A0" w:rsidP="00A06508">
      <w:pPr>
        <w:pStyle w:val="Heading1"/>
        <w:rPr>
          <w:lang w:val="ru-RU"/>
        </w:rPr>
      </w:pPr>
      <w:r w:rsidRPr="00D260DD">
        <w:rPr>
          <w:lang w:val="ru-RU"/>
        </w:rPr>
        <w:t xml:space="preserve">Чтобы </w:t>
      </w:r>
      <w:r>
        <w:rPr>
          <w:lang w:val="ru-RU"/>
        </w:rPr>
        <w:t xml:space="preserve">не отставать от </w:t>
      </w:r>
      <w:r w:rsidRPr="00D260DD">
        <w:rPr>
          <w:lang w:val="ru-RU"/>
        </w:rPr>
        <w:t>технологическ</w:t>
      </w:r>
      <w:r>
        <w:rPr>
          <w:lang w:val="ru-RU"/>
        </w:rPr>
        <w:t>ого</w:t>
      </w:r>
      <w:r w:rsidRPr="00D260DD">
        <w:rPr>
          <w:lang w:val="ru-RU"/>
        </w:rPr>
        <w:t xml:space="preserve"> прогресс</w:t>
      </w:r>
      <w:r>
        <w:rPr>
          <w:lang w:val="ru-RU"/>
        </w:rPr>
        <w:t>а</w:t>
      </w:r>
      <w:r w:rsidRPr="00D260DD">
        <w:rPr>
          <w:lang w:val="ru-RU"/>
        </w:rPr>
        <w:t xml:space="preserve"> и растущи</w:t>
      </w:r>
      <w:r>
        <w:rPr>
          <w:lang w:val="ru-RU"/>
        </w:rPr>
        <w:t>х</w:t>
      </w:r>
      <w:r w:rsidRPr="00D260DD">
        <w:rPr>
          <w:lang w:val="ru-RU"/>
        </w:rPr>
        <w:t xml:space="preserve"> требовани</w:t>
      </w:r>
      <w:r>
        <w:rPr>
          <w:lang w:val="ru-RU"/>
        </w:rPr>
        <w:t>й</w:t>
      </w:r>
      <w:r w:rsidRPr="00D260DD">
        <w:rPr>
          <w:lang w:val="ru-RU"/>
        </w:rPr>
        <w:t xml:space="preserve"> к энергоэффективности, </w:t>
      </w:r>
      <w:r>
        <w:rPr>
          <w:lang w:val="ru-RU"/>
        </w:rPr>
        <w:t xml:space="preserve">ТИПС провел </w:t>
      </w:r>
      <w:r w:rsidRPr="00D260DD">
        <w:rPr>
          <w:lang w:val="ru-RU"/>
        </w:rPr>
        <w:t>в 2022 году существенны</w:t>
      </w:r>
      <w:r>
        <w:rPr>
          <w:lang w:val="ru-RU"/>
        </w:rPr>
        <w:t>й</w:t>
      </w:r>
      <w:r w:rsidRPr="00D260DD">
        <w:rPr>
          <w:lang w:val="ru-RU"/>
        </w:rPr>
        <w:t xml:space="preserve"> </w:t>
      </w:r>
      <w:r>
        <w:rPr>
          <w:lang w:val="ru-RU"/>
        </w:rPr>
        <w:t>пересмотр МСЭЭ д</w:t>
      </w:r>
      <w:r w:rsidRPr="00D260DD">
        <w:rPr>
          <w:lang w:val="ru-RU"/>
        </w:rPr>
        <w:t>ля кондиционеров, официально утвер</w:t>
      </w:r>
      <w:r>
        <w:rPr>
          <w:lang w:val="ru-RU"/>
        </w:rPr>
        <w:t xml:space="preserve">див </w:t>
      </w:r>
      <w:r w:rsidRPr="00D260DD">
        <w:rPr>
          <w:lang w:val="ru-RU"/>
        </w:rPr>
        <w:t xml:space="preserve">в </w:t>
      </w:r>
      <w:r>
        <w:rPr>
          <w:lang w:val="ru-RU"/>
        </w:rPr>
        <w:t xml:space="preserve">качестве </w:t>
      </w:r>
      <w:r w:rsidRPr="00D260DD">
        <w:rPr>
          <w:lang w:val="ru-RU"/>
        </w:rPr>
        <w:t xml:space="preserve">стандарта </w:t>
      </w:r>
      <w:r w:rsidRPr="00D260DD">
        <w:t>TIS</w:t>
      </w:r>
      <w:r w:rsidRPr="00D260DD">
        <w:rPr>
          <w:lang w:val="ru-RU"/>
        </w:rPr>
        <w:t xml:space="preserve"> 2134–2022. </w:t>
      </w:r>
      <w:r>
        <w:rPr>
          <w:lang w:val="ru-RU"/>
        </w:rPr>
        <w:t>Одним из к</w:t>
      </w:r>
      <w:r w:rsidRPr="00D260DD">
        <w:rPr>
          <w:lang w:val="ru-RU"/>
        </w:rPr>
        <w:t>лючевы</w:t>
      </w:r>
      <w:r>
        <w:rPr>
          <w:lang w:val="ru-RU"/>
        </w:rPr>
        <w:t>х</w:t>
      </w:r>
      <w:r w:rsidRPr="00D260DD">
        <w:rPr>
          <w:lang w:val="ru-RU"/>
        </w:rPr>
        <w:t xml:space="preserve"> изменени</w:t>
      </w:r>
      <w:r>
        <w:rPr>
          <w:lang w:val="ru-RU"/>
        </w:rPr>
        <w:t xml:space="preserve">й в этом пересмотре </w:t>
      </w:r>
      <w:r w:rsidRPr="00D260DD">
        <w:rPr>
          <w:lang w:val="ru-RU"/>
        </w:rPr>
        <w:t xml:space="preserve">является отказ от использования </w:t>
      </w:r>
      <w:r w:rsidRPr="00966340">
        <w:rPr>
          <w:lang w:val="ru-RU"/>
        </w:rPr>
        <w:t>коэффициента энергоэффективности</w:t>
      </w:r>
      <w:r>
        <w:rPr>
          <w:lang w:val="ru-RU"/>
        </w:rPr>
        <w:t xml:space="preserve"> (КЭЭ)</w:t>
      </w:r>
      <w:r w:rsidRPr="00D260DD">
        <w:rPr>
          <w:lang w:val="ru-RU"/>
        </w:rPr>
        <w:t xml:space="preserve"> в качестве единственного критерия. Вместо этого </w:t>
      </w:r>
      <w:r>
        <w:rPr>
          <w:lang w:val="ru-RU"/>
        </w:rPr>
        <w:t xml:space="preserve">требования </w:t>
      </w:r>
      <w:r w:rsidRPr="00D260DD">
        <w:rPr>
          <w:lang w:val="ru-RU"/>
        </w:rPr>
        <w:t>обновленн</w:t>
      </w:r>
      <w:r>
        <w:rPr>
          <w:lang w:val="ru-RU"/>
        </w:rPr>
        <w:t>ого</w:t>
      </w:r>
      <w:r w:rsidRPr="00D260DD">
        <w:rPr>
          <w:lang w:val="ru-RU"/>
        </w:rPr>
        <w:t xml:space="preserve"> стандарт</w:t>
      </w:r>
      <w:r>
        <w:rPr>
          <w:lang w:val="ru-RU"/>
        </w:rPr>
        <w:t xml:space="preserve">а строятся </w:t>
      </w:r>
      <w:r w:rsidRPr="00D260DD">
        <w:rPr>
          <w:lang w:val="ru-RU"/>
        </w:rPr>
        <w:t xml:space="preserve">как на </w:t>
      </w:r>
      <w:r w:rsidRPr="00530EC6">
        <w:rPr>
          <w:lang w:val="ru-RU"/>
        </w:rPr>
        <w:t>сезонн</w:t>
      </w:r>
      <w:r>
        <w:rPr>
          <w:lang w:val="ru-RU"/>
        </w:rPr>
        <w:t>ом</w:t>
      </w:r>
      <w:r w:rsidRPr="00530EC6">
        <w:rPr>
          <w:lang w:val="ru-RU"/>
        </w:rPr>
        <w:t xml:space="preserve"> коэффициент</w:t>
      </w:r>
      <w:r>
        <w:rPr>
          <w:lang w:val="ru-RU"/>
        </w:rPr>
        <w:t>е</w:t>
      </w:r>
      <w:r w:rsidRPr="00530EC6">
        <w:rPr>
          <w:lang w:val="ru-RU"/>
        </w:rPr>
        <w:t xml:space="preserve"> эффективности охлаждения  </w:t>
      </w:r>
      <w:r>
        <w:rPr>
          <w:lang w:val="ru-RU"/>
        </w:rPr>
        <w:t>(</w:t>
      </w:r>
      <w:r w:rsidRPr="00530EC6">
        <w:rPr>
          <w:lang w:val="ru-RU"/>
        </w:rPr>
        <w:t>СКЭО</w:t>
      </w:r>
      <w:r>
        <w:rPr>
          <w:lang w:val="ru-RU"/>
        </w:rPr>
        <w:t>)</w:t>
      </w:r>
      <w:r w:rsidRPr="00D260DD">
        <w:rPr>
          <w:lang w:val="ru-RU"/>
        </w:rPr>
        <w:t xml:space="preserve">, так и на </w:t>
      </w:r>
      <w:r>
        <w:rPr>
          <w:lang w:val="ru-RU"/>
        </w:rPr>
        <w:t>КЭЭ. Логическое о</w:t>
      </w:r>
      <w:r w:rsidRPr="00D260DD">
        <w:rPr>
          <w:lang w:val="ru-RU"/>
        </w:rPr>
        <w:t xml:space="preserve">боснование </w:t>
      </w:r>
      <w:r>
        <w:rPr>
          <w:lang w:val="ru-RU"/>
        </w:rPr>
        <w:t xml:space="preserve">состоит </w:t>
      </w:r>
      <w:r w:rsidRPr="00D260DD">
        <w:rPr>
          <w:lang w:val="ru-RU"/>
        </w:rPr>
        <w:t xml:space="preserve">в том, что </w:t>
      </w:r>
      <w:r w:rsidRPr="00530EC6">
        <w:rPr>
          <w:lang w:val="ru-RU"/>
        </w:rPr>
        <w:t>СКЭО</w:t>
      </w:r>
      <w:r w:rsidRPr="00D260DD">
        <w:rPr>
          <w:lang w:val="ru-RU"/>
        </w:rPr>
        <w:t xml:space="preserve"> обеспечивает более точн</w:t>
      </w:r>
      <w:r>
        <w:rPr>
          <w:lang w:val="ru-RU"/>
        </w:rPr>
        <w:t xml:space="preserve">ое измерение </w:t>
      </w:r>
      <w:r w:rsidRPr="00D260DD">
        <w:rPr>
          <w:lang w:val="ru-RU"/>
        </w:rPr>
        <w:t>производительности кондиционеров в диапазоне климатических условий, встречающихся в течение типичного сезона охлаждения, а не в одно</w:t>
      </w:r>
      <w:r>
        <w:rPr>
          <w:lang w:val="ru-RU"/>
        </w:rPr>
        <w:t xml:space="preserve">м пункте </w:t>
      </w:r>
      <w:r w:rsidRPr="00D260DD">
        <w:rPr>
          <w:lang w:val="ru-RU"/>
        </w:rPr>
        <w:t xml:space="preserve">рейтинга. </w:t>
      </w:r>
      <w:r>
        <w:rPr>
          <w:lang w:val="ru-RU"/>
        </w:rPr>
        <w:t>При о</w:t>
      </w:r>
      <w:r w:rsidRPr="00D260DD">
        <w:rPr>
          <w:lang w:val="ru-RU"/>
        </w:rPr>
        <w:t>бъедин</w:t>
      </w:r>
      <w:r>
        <w:rPr>
          <w:lang w:val="ru-RU"/>
        </w:rPr>
        <w:t xml:space="preserve">ении этих двух </w:t>
      </w:r>
      <w:r w:rsidRPr="00D260DD">
        <w:rPr>
          <w:lang w:val="ru-RU"/>
        </w:rPr>
        <w:t>показател</w:t>
      </w:r>
      <w:r>
        <w:rPr>
          <w:lang w:val="ru-RU"/>
        </w:rPr>
        <w:t>ей</w:t>
      </w:r>
      <w:r w:rsidRPr="00D260DD">
        <w:rPr>
          <w:lang w:val="ru-RU"/>
        </w:rPr>
        <w:t xml:space="preserve"> стандарт стремится обеспечить более точную и всестороннюю оценку реальной энергоэффективности и лучше согласовать нормативные стандарты с практическими эксплуатационными характеристиками.</w:t>
      </w:r>
      <w:r>
        <w:rPr>
          <w:lang w:val="ru-RU"/>
        </w:rPr>
        <w:t xml:space="preserve">  </w:t>
      </w:r>
    </w:p>
    <w:p w14:paraId="01E85555" w14:textId="77777777" w:rsidR="006853A0" w:rsidRPr="002B6907" w:rsidRDefault="006853A0" w:rsidP="00A06508">
      <w:pPr>
        <w:pStyle w:val="Heading1"/>
        <w:rPr>
          <w:lang w:val="ru-RU"/>
        </w:rPr>
      </w:pPr>
      <w:r w:rsidRPr="00D260DD">
        <w:rPr>
          <w:lang w:val="ru-RU"/>
        </w:rPr>
        <w:t xml:space="preserve">Стандарт </w:t>
      </w:r>
      <w:r w:rsidRPr="00D260DD">
        <w:t>TIS</w:t>
      </w:r>
      <w:r w:rsidRPr="00D260DD">
        <w:rPr>
          <w:lang w:val="ru-RU"/>
        </w:rPr>
        <w:t xml:space="preserve"> 2134–2022 определяет критерии в зависимости от холодопроизводительности устройства и типа электропитания. Он применяется к комнатным кондиционерам с холодопроизводительностью до 18 кВт (61 416 </w:t>
      </w:r>
      <w:r>
        <w:rPr>
          <w:lang w:val="ru-RU"/>
        </w:rPr>
        <w:t>БТЕ</w:t>
      </w:r>
      <w:r w:rsidRPr="00D260DD">
        <w:rPr>
          <w:lang w:val="ru-RU"/>
        </w:rPr>
        <w:t xml:space="preserve">/час). Стандарт распространяется на устройства, работающие от однофазного электричества, где напряжение не превышает 250 вольт, а устройства, работающие от многофазного электричества, подпадают под действие стандарта при условии, что напряжение не превышает 600 вольт. Важно отметить, что стандарт распространяется как на кондиционеры с фиксированной скоростью, так и на </w:t>
      </w:r>
      <w:r w:rsidRPr="00D260DD">
        <w:rPr>
          <w:lang w:val="ru-RU"/>
        </w:rPr>
        <w:lastRenderedPageBreak/>
        <w:t>кондиционеры с переменной скоростью (инверторные), обеспечивая единое, согласованное нормативное регулирование для всех наиболее распространенных на рынке технологий.</w:t>
      </w:r>
      <w:r>
        <w:rPr>
          <w:lang w:val="ru-RU"/>
        </w:rPr>
        <w:t xml:space="preserve"> </w:t>
      </w:r>
    </w:p>
    <w:p w14:paraId="01E85556" w14:textId="0FBF4C0D" w:rsidR="006853A0" w:rsidRPr="00310668" w:rsidRDefault="006853A0" w:rsidP="00A06508">
      <w:pPr>
        <w:pStyle w:val="Heading1"/>
        <w:rPr>
          <w:lang w:val="ru-RU"/>
        </w:rPr>
      </w:pPr>
      <w:r w:rsidRPr="00D260DD">
        <w:rPr>
          <w:lang w:val="ru-RU"/>
        </w:rPr>
        <w:t xml:space="preserve">В соответствии со стандартом </w:t>
      </w:r>
      <w:r w:rsidRPr="00D260DD">
        <w:t>TIS</w:t>
      </w:r>
      <w:r w:rsidRPr="00D260DD">
        <w:rPr>
          <w:lang w:val="ru-RU"/>
        </w:rPr>
        <w:t xml:space="preserve"> 2134–2022, текущие </w:t>
      </w:r>
      <w:r>
        <w:rPr>
          <w:lang w:val="ru-RU"/>
        </w:rPr>
        <w:t>МСЭЭ</w:t>
      </w:r>
      <w:r w:rsidRPr="00D260DD">
        <w:rPr>
          <w:lang w:val="ru-RU"/>
        </w:rPr>
        <w:t xml:space="preserve"> комнатных кондиционеров в основном выражаются в виде минимального </w:t>
      </w:r>
      <w:r>
        <w:rPr>
          <w:lang w:val="ru-RU"/>
        </w:rPr>
        <w:t>СКЭО</w:t>
      </w:r>
      <w:r w:rsidRPr="00D260DD">
        <w:rPr>
          <w:lang w:val="ru-RU"/>
        </w:rPr>
        <w:t>, установленного для трех диапазонов холодопроизводительности (до 8</w:t>
      </w:r>
      <w:r w:rsidR="007D41E4">
        <w:rPr>
          <w:rFonts w:hint="eastAsia"/>
          <w:lang w:val="ru-RU" w:eastAsia="zh-CN"/>
        </w:rPr>
        <w:t xml:space="preserve"> </w:t>
      </w:r>
      <w:r w:rsidRPr="00D260DD">
        <w:rPr>
          <w:lang w:val="ru-RU"/>
        </w:rPr>
        <w:t>000 Вт, от 8</w:t>
      </w:r>
      <w:r w:rsidR="007D41E4">
        <w:rPr>
          <w:rFonts w:hint="eastAsia"/>
          <w:lang w:val="ru-RU" w:eastAsia="zh-CN"/>
        </w:rPr>
        <w:t xml:space="preserve"> </w:t>
      </w:r>
      <w:r w:rsidRPr="00D260DD">
        <w:rPr>
          <w:lang w:val="ru-RU"/>
        </w:rPr>
        <w:t>000 до 12</w:t>
      </w:r>
      <w:r w:rsidR="007D41E4">
        <w:rPr>
          <w:rFonts w:hint="eastAsia"/>
          <w:lang w:val="ru-RU" w:eastAsia="zh-CN"/>
        </w:rPr>
        <w:t xml:space="preserve"> </w:t>
      </w:r>
      <w:r w:rsidRPr="00D260DD">
        <w:rPr>
          <w:lang w:val="ru-RU"/>
        </w:rPr>
        <w:t>000 Вт и от 12</w:t>
      </w:r>
      <w:r w:rsidR="007D41E4">
        <w:rPr>
          <w:rFonts w:hint="eastAsia"/>
          <w:lang w:val="ru-RU" w:eastAsia="zh-CN"/>
        </w:rPr>
        <w:t xml:space="preserve"> </w:t>
      </w:r>
      <w:r w:rsidRPr="00D260DD">
        <w:rPr>
          <w:lang w:val="ru-RU"/>
        </w:rPr>
        <w:t>000 до 18</w:t>
      </w:r>
      <w:r w:rsidR="007D41E4">
        <w:rPr>
          <w:rFonts w:hint="eastAsia"/>
          <w:lang w:val="ru-RU" w:eastAsia="zh-CN"/>
        </w:rPr>
        <w:t xml:space="preserve"> </w:t>
      </w:r>
      <w:r w:rsidRPr="00D260DD">
        <w:rPr>
          <w:lang w:val="ru-RU"/>
        </w:rPr>
        <w:t xml:space="preserve">000 Вт) и различающегося в зависимости от типа технологии. Для сплит-систем с фиксированной скоростью требуемый минимальный </w:t>
      </w:r>
      <w:r>
        <w:rPr>
          <w:lang w:val="ru-RU"/>
        </w:rPr>
        <w:t>СКЭО</w:t>
      </w:r>
      <w:r w:rsidRPr="00D260DD">
        <w:rPr>
          <w:lang w:val="ru-RU"/>
        </w:rPr>
        <w:t xml:space="preserve"> варьируется от приблизительно 3,19 Вт/Вт для самых маленьких устройств до 2,68 Вт/Вт для самых больших. Инверторные устройства должны соответствовать значительно более высоким пороговым значениям, варьирующимся от приблизительно 3,90 Вт/Вт до 3,46 Вт/Вт. В обоих случаях требуемый минимум, как правило, уменьшается с увеличением холодопроизводительности, и к производительности инверторны</w:t>
      </w:r>
      <w:r>
        <w:rPr>
          <w:lang w:val="ru-RU"/>
        </w:rPr>
        <w:t>х</w:t>
      </w:r>
      <w:r w:rsidRPr="00D260DD">
        <w:rPr>
          <w:lang w:val="ru-RU"/>
        </w:rPr>
        <w:t xml:space="preserve"> модел</w:t>
      </w:r>
      <w:r>
        <w:rPr>
          <w:lang w:val="ru-RU"/>
        </w:rPr>
        <w:t>ей</w:t>
      </w:r>
      <w:r w:rsidRPr="00D260DD">
        <w:rPr>
          <w:lang w:val="ru-RU"/>
        </w:rPr>
        <w:t xml:space="preserve"> предъявляются более строгие требования, чем к их аналогам с фиксированной скоростью. Эти стандарты носят обязательный, а не рекомендательный характер: на рынок могут быть допущены только кондиционеры, соответствующие установленным минимальным требованиям к энергоэффективности, и производители должны сначала провести тестирование и сертификацию своей продукции </w:t>
      </w:r>
      <w:r>
        <w:rPr>
          <w:lang w:val="ru-RU"/>
        </w:rPr>
        <w:t>по</w:t>
      </w:r>
      <w:r w:rsidRPr="00D260DD">
        <w:rPr>
          <w:lang w:val="ru-RU"/>
        </w:rPr>
        <w:t xml:space="preserve"> </w:t>
      </w:r>
      <w:r w:rsidRPr="00D260DD">
        <w:t>TISI</w:t>
      </w:r>
      <w:r w:rsidRPr="00D260DD">
        <w:rPr>
          <w:lang w:val="ru-RU"/>
        </w:rPr>
        <w:t>, прежде чем она сможет поступить в продажу</w:t>
      </w:r>
      <w:r>
        <w:rPr>
          <w:lang w:val="ru-RU"/>
        </w:rPr>
        <w:t xml:space="preserve">. </w:t>
      </w:r>
    </w:p>
    <w:p w14:paraId="01E85557" w14:textId="77777777" w:rsidR="006853A0" w:rsidRPr="00D33249" w:rsidRDefault="006853A0" w:rsidP="00A06508">
      <w:pPr>
        <w:pStyle w:val="Heading1"/>
        <w:rPr>
          <w:lang w:val="ru-RU"/>
        </w:rPr>
      </w:pPr>
      <w:r w:rsidRPr="00D260DD">
        <w:rPr>
          <w:lang w:val="ru-RU"/>
        </w:rPr>
        <w:t>Управление по производству электроэнергии Таиланда (</w:t>
      </w:r>
      <w:r w:rsidRPr="00D33249">
        <w:rPr>
          <w:lang w:val="ru-RU"/>
        </w:rPr>
        <w:t>УПЭЭ</w:t>
      </w:r>
      <w:r w:rsidRPr="00D260DD">
        <w:rPr>
          <w:lang w:val="ru-RU"/>
        </w:rPr>
        <w:t xml:space="preserve">) реализует добровольную программу маркировки энергоэффективности, известную как </w:t>
      </w:r>
      <w:r>
        <w:rPr>
          <w:lang w:val="ru-RU"/>
        </w:rPr>
        <w:t>"</w:t>
      </w:r>
      <w:r w:rsidRPr="00D260DD">
        <w:t>EGAT</w:t>
      </w:r>
      <w:r w:rsidRPr="00D260DD">
        <w:rPr>
          <w:lang w:val="ru-RU"/>
        </w:rPr>
        <w:t xml:space="preserve"> </w:t>
      </w:r>
      <w:r w:rsidRPr="00D260DD">
        <w:t>Label</w:t>
      </w:r>
      <w:r w:rsidRPr="00D260DD">
        <w:rPr>
          <w:lang w:val="ru-RU"/>
        </w:rPr>
        <w:t xml:space="preserve"> 5</w:t>
      </w:r>
      <w:r>
        <w:rPr>
          <w:lang w:val="ru-RU"/>
        </w:rPr>
        <w:t>"</w:t>
      </w:r>
      <w:r w:rsidRPr="00D260DD">
        <w:rPr>
          <w:lang w:val="ru-RU"/>
        </w:rPr>
        <w:t xml:space="preserve">, которая распространяется на комнатные кондиционеры, а также бытовые и коммерческие холодильные установки. Ее цель </w:t>
      </w:r>
      <w:r>
        <w:rPr>
          <w:lang w:val="ru-RU"/>
        </w:rPr>
        <w:t>-</w:t>
      </w:r>
      <w:r w:rsidRPr="00D260DD">
        <w:rPr>
          <w:lang w:val="ru-RU"/>
        </w:rPr>
        <w:t xml:space="preserve"> побудить как производителей, так и потребителей выбирать продукцию с </w:t>
      </w:r>
      <w:r>
        <w:rPr>
          <w:lang w:val="ru-RU"/>
        </w:rPr>
        <w:t xml:space="preserve">наилучшими </w:t>
      </w:r>
      <w:r w:rsidRPr="00D260DD">
        <w:rPr>
          <w:lang w:val="ru-RU"/>
        </w:rPr>
        <w:t xml:space="preserve">показателями энергоэффективности. Хотя участие в программе добровольное, она основана на строгих процедурах тестирования: оцениваются сотни моделей кондиционеров и холодильников с различными характеристиками, и только те, которые соответствуют определенным критериям, получают обозначение </w:t>
      </w:r>
      <w:r w:rsidRPr="00D260DD">
        <w:t>Label</w:t>
      </w:r>
      <w:r w:rsidRPr="00D260DD">
        <w:rPr>
          <w:lang w:val="ru-RU"/>
        </w:rPr>
        <w:t xml:space="preserve"> 5.</w:t>
      </w:r>
      <w:r>
        <w:rPr>
          <w:lang w:val="ru-RU"/>
        </w:rPr>
        <w:t xml:space="preserve">   </w:t>
      </w:r>
      <w:r>
        <w:rPr>
          <w:highlight w:val="yellow"/>
          <w:lang w:val="ru-RU"/>
        </w:rPr>
        <w:t xml:space="preserve"> </w:t>
      </w:r>
    </w:p>
    <w:p w14:paraId="01E85558" w14:textId="77777777" w:rsidR="006853A0" w:rsidRPr="002B6907" w:rsidRDefault="006853A0" w:rsidP="00A06508">
      <w:pPr>
        <w:pStyle w:val="Heading1"/>
        <w:rPr>
          <w:lang w:val="ru-RU"/>
        </w:rPr>
      </w:pPr>
      <w:r w:rsidRPr="00D260DD">
        <w:rPr>
          <w:lang w:val="ru-RU"/>
        </w:rPr>
        <w:t xml:space="preserve">Значительные изменения вступили в силу 1 января 2024 года, когда </w:t>
      </w:r>
      <w:r>
        <w:rPr>
          <w:lang w:val="ru-RU"/>
        </w:rPr>
        <w:t>УПЭЭ</w:t>
      </w:r>
      <w:r w:rsidRPr="00D260DD">
        <w:rPr>
          <w:lang w:val="ru-RU"/>
        </w:rPr>
        <w:t xml:space="preserve"> заменила предыдущую систему — трехзвездочную классификацию выше уровня </w:t>
      </w:r>
      <w:r w:rsidRPr="00D260DD">
        <w:t>Label</w:t>
      </w:r>
      <w:r w:rsidRPr="00D260DD">
        <w:rPr>
          <w:lang w:val="ru-RU"/>
        </w:rPr>
        <w:t xml:space="preserve"> 5 — на более комплексную пятизвездочную систему рейтингов. Изменение было внесено для того, чтобы лучше отразить более высокую эффективность инверторных кондиционеров, которые превосходят по характеристикам обычные модели. В рамках пересмотренной </w:t>
      </w:r>
      <w:r>
        <w:rPr>
          <w:lang w:val="ru-RU"/>
        </w:rPr>
        <w:t>программы</w:t>
      </w:r>
      <w:r w:rsidRPr="00D260DD">
        <w:rPr>
          <w:lang w:val="ru-RU"/>
        </w:rPr>
        <w:t xml:space="preserve"> </w:t>
      </w:r>
      <w:r w:rsidRPr="00D260DD">
        <w:t>Label</w:t>
      </w:r>
      <w:r w:rsidRPr="00D260DD">
        <w:rPr>
          <w:lang w:val="ru-RU"/>
        </w:rPr>
        <w:t xml:space="preserve"> 5 служит базовым стандартом, а приборы, превышающие этот уровень, различаются рейтингом от одной до пяти звезд, что упрощает идентификацию наиболее эффективных продуктов. Производительность оценивается на основе сезонных коэффициентов энергоэффективности, что гарантирует, что оценка отражает типичные циклы использования, а не одну рабочую точку. Приборы, соответствующие уровню </w:t>
      </w:r>
      <w:r w:rsidRPr="00D260DD">
        <w:t>Label</w:t>
      </w:r>
      <w:r w:rsidRPr="00D260DD">
        <w:rPr>
          <w:lang w:val="ru-RU"/>
        </w:rPr>
        <w:t xml:space="preserve"> 5, более эффективны, чем те, которые соответствуют только обязательным требованиям </w:t>
      </w:r>
      <w:r>
        <w:rPr>
          <w:lang w:val="ru-RU"/>
        </w:rPr>
        <w:t>МСЭЭ</w:t>
      </w:r>
      <w:r w:rsidRPr="00D260DD">
        <w:rPr>
          <w:lang w:val="ru-RU"/>
        </w:rPr>
        <w:t xml:space="preserve">, изложенным в </w:t>
      </w:r>
      <w:r w:rsidRPr="00D260DD">
        <w:t>TIS</w:t>
      </w:r>
      <w:r w:rsidRPr="00D260DD">
        <w:rPr>
          <w:lang w:val="ru-RU"/>
        </w:rPr>
        <w:t xml:space="preserve"> 2134–2022, а лучшие пятизвездочные устройства </w:t>
      </w:r>
      <w:r w:rsidRPr="00D260DD">
        <w:t>Label</w:t>
      </w:r>
      <w:r w:rsidRPr="00D260DD">
        <w:rPr>
          <w:lang w:val="ru-RU"/>
        </w:rPr>
        <w:t xml:space="preserve"> 5 примерно на 20–30</w:t>
      </w:r>
      <w:r>
        <w:rPr>
          <w:lang w:val="ru-RU"/>
        </w:rPr>
        <w:t> %</w:t>
      </w:r>
      <w:r w:rsidRPr="00D260DD">
        <w:rPr>
          <w:lang w:val="ru-RU"/>
        </w:rPr>
        <w:t xml:space="preserve"> эффективнее стандартных моделей </w:t>
      </w:r>
      <w:r w:rsidRPr="00D260DD">
        <w:t>Label</w:t>
      </w:r>
      <w:r w:rsidRPr="00D260DD">
        <w:rPr>
          <w:lang w:val="ru-RU"/>
        </w:rPr>
        <w:t xml:space="preserve"> 5.</w:t>
      </w:r>
      <w:r>
        <w:rPr>
          <w:lang w:val="ru-RU"/>
        </w:rPr>
        <w:t xml:space="preserve"> </w:t>
      </w:r>
    </w:p>
    <w:p w14:paraId="01E85559" w14:textId="77777777" w:rsidR="006853A0" w:rsidRPr="0072039B" w:rsidRDefault="006853A0" w:rsidP="00A06508">
      <w:pPr>
        <w:pStyle w:val="Heading1"/>
        <w:rPr>
          <w:u w:val="single"/>
          <w:lang w:val="ru-RU"/>
        </w:rPr>
      </w:pPr>
      <w:r w:rsidRPr="00D260DD">
        <w:rPr>
          <w:lang w:val="ru-RU"/>
        </w:rPr>
        <w:t>Критерии также различают односкоростные и инверторные кондиционеры, оценивая инверторные модели по показателю, который лучше отражает их эффективность. Инверторные кондиционеры с маркировкой 5 примерно на 30–40</w:t>
      </w:r>
      <w:r>
        <w:rPr>
          <w:lang w:val="ru-RU"/>
        </w:rPr>
        <w:t> %</w:t>
      </w:r>
      <w:r w:rsidRPr="00D260DD">
        <w:rPr>
          <w:lang w:val="ru-RU"/>
        </w:rPr>
        <w:t xml:space="preserve"> эффективнее своих односкоростных аналогов с той же маркировкой, а модели с пятизвездочным рейтингом обеспечивают прирост эффективности на 40–60</w:t>
      </w:r>
      <w:r>
        <w:rPr>
          <w:lang w:val="ru-RU"/>
        </w:rPr>
        <w:t> %</w:t>
      </w:r>
      <w:r w:rsidRPr="00D260DD">
        <w:rPr>
          <w:lang w:val="ru-RU"/>
        </w:rPr>
        <w:t xml:space="preserve"> по сравнению с пятизвездочными односкоростными моделями. В обновлении 2024 года программа была дополнительно расширена и впервые включ</w:t>
      </w:r>
      <w:r>
        <w:rPr>
          <w:lang w:val="ru-RU"/>
        </w:rPr>
        <w:t>ила</w:t>
      </w:r>
      <w:r w:rsidRPr="00D260DD">
        <w:rPr>
          <w:lang w:val="ru-RU"/>
        </w:rPr>
        <w:t xml:space="preserve"> системы кондиционирования воздуха с переменным расходом хладагента.</w:t>
      </w:r>
      <w:r>
        <w:rPr>
          <w:lang w:val="ru-RU"/>
        </w:rPr>
        <w:t xml:space="preserve"> </w:t>
      </w:r>
      <w:r>
        <w:rPr>
          <w:highlight w:val="yellow"/>
          <w:lang w:val="ru-RU"/>
        </w:rPr>
        <w:t xml:space="preserve"> </w:t>
      </w:r>
      <w:r w:rsidRPr="0072039B">
        <w:rPr>
          <w:lang w:val="ru-RU"/>
        </w:rPr>
        <w:t xml:space="preserve"> </w:t>
      </w:r>
    </w:p>
    <w:p w14:paraId="01E8555A" w14:textId="77777777" w:rsidR="006853A0" w:rsidRPr="002B1660" w:rsidRDefault="006853A0" w:rsidP="00A06508">
      <w:pPr>
        <w:pStyle w:val="Heading1"/>
        <w:numPr>
          <w:ilvl w:val="0"/>
          <w:numId w:val="0"/>
        </w:numPr>
        <w:rPr>
          <w:u w:val="single"/>
        </w:rPr>
      </w:pPr>
      <w:r>
        <w:rPr>
          <w:u w:val="single"/>
          <w:lang w:val="ru-RU"/>
        </w:rPr>
        <w:t>Доклад о потреблении ГФУ</w:t>
      </w:r>
    </w:p>
    <w:p w14:paraId="01E8555B" w14:textId="77777777" w:rsidR="006853A0" w:rsidRPr="002B6907" w:rsidRDefault="006853A0" w:rsidP="00A06508">
      <w:pPr>
        <w:pStyle w:val="Heading1"/>
        <w:rPr>
          <w:lang w:val="ru-RU"/>
        </w:rPr>
      </w:pPr>
      <w:r w:rsidRPr="00D260DD">
        <w:rPr>
          <w:lang w:val="ru-RU"/>
        </w:rPr>
        <w:t>Обзор потребления ГФУ представлен в п</w:t>
      </w:r>
      <w:r>
        <w:rPr>
          <w:lang w:val="ru-RU"/>
        </w:rPr>
        <w:t xml:space="preserve">унктах </w:t>
      </w:r>
      <w:r w:rsidRPr="00D260DD">
        <w:rPr>
          <w:lang w:val="ru-RU"/>
        </w:rPr>
        <w:t xml:space="preserve">58–61 и в </w:t>
      </w:r>
      <w:r>
        <w:rPr>
          <w:lang w:val="ru-RU"/>
        </w:rPr>
        <w:t xml:space="preserve">форме оценки </w:t>
      </w:r>
      <w:r w:rsidRPr="00D260DD">
        <w:rPr>
          <w:lang w:val="ru-RU"/>
        </w:rPr>
        <w:t>проекта. В таблице 18 приведена более подробная разбивка потребления ГФУ в секторе производства кондиционеров.</w:t>
      </w:r>
      <w:r>
        <w:rPr>
          <w:lang w:val="ru-RU"/>
        </w:rPr>
        <w:t xml:space="preserve">  </w:t>
      </w:r>
    </w:p>
    <w:p w14:paraId="01E8555C" w14:textId="77777777" w:rsidR="006853A0" w:rsidRPr="0072039B" w:rsidRDefault="006853A0" w:rsidP="00A06508">
      <w:pPr>
        <w:rPr>
          <w:b/>
          <w:bCs/>
          <w:lang w:val="ru-RU"/>
        </w:rPr>
      </w:pPr>
      <w:r>
        <w:rPr>
          <w:b/>
          <w:bCs/>
          <w:lang w:val="ru-RU"/>
        </w:rPr>
        <w:lastRenderedPageBreak/>
        <w:t xml:space="preserve">Таблица </w:t>
      </w:r>
      <w:r w:rsidRPr="0072039B">
        <w:rPr>
          <w:b/>
          <w:bCs/>
          <w:lang w:val="ru-RU"/>
        </w:rPr>
        <w:t xml:space="preserve">18. </w:t>
      </w:r>
      <w:r>
        <w:rPr>
          <w:b/>
          <w:bCs/>
          <w:lang w:val="ru-RU"/>
        </w:rPr>
        <w:t xml:space="preserve">Потребление ГФУ в секторе производства кондиционеров в </w:t>
      </w:r>
      <w:r w:rsidRPr="0072039B">
        <w:rPr>
          <w:b/>
          <w:bCs/>
          <w:lang w:val="ru-RU"/>
        </w:rPr>
        <w:t>2020–2024</w:t>
      </w:r>
      <w:r>
        <w:rPr>
          <w:b/>
          <w:bCs/>
          <w:lang w:val="ru-RU"/>
        </w:rPr>
        <w:t xml:space="preserve"> годах</w:t>
      </w:r>
    </w:p>
    <w:tbl>
      <w:tblPr>
        <w:tblW w:w="5180" w:type="pct"/>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3"/>
        <w:gridCol w:w="1091"/>
        <w:gridCol w:w="1116"/>
        <w:gridCol w:w="1116"/>
        <w:gridCol w:w="1116"/>
        <w:gridCol w:w="1116"/>
        <w:gridCol w:w="1116"/>
      </w:tblGrid>
      <w:tr w:rsidR="006853A0" w14:paraId="01E85564" w14:textId="77777777" w:rsidTr="00727D0D">
        <w:trPr>
          <w:trHeight w:val="290"/>
          <w:tblHeader/>
        </w:trPr>
        <w:tc>
          <w:tcPr>
            <w:tcW w:w="1637" w:type="pct"/>
            <w:shd w:val="clear" w:color="auto" w:fill="FFFFFF"/>
            <w:vAlign w:val="center"/>
          </w:tcPr>
          <w:p w14:paraId="01E8555D" w14:textId="77777777" w:rsidR="006853A0" w:rsidRDefault="006853A0" w:rsidP="00A06508">
            <w:pPr>
              <w:jc w:val="left"/>
              <w:rPr>
                <w:b/>
                <w:bCs/>
                <w:sz w:val="20"/>
                <w:szCs w:val="20"/>
                <w:lang w:val="ru-RU"/>
              </w:rPr>
            </w:pPr>
            <w:r>
              <w:rPr>
                <w:b/>
                <w:bCs/>
                <w:sz w:val="20"/>
                <w:szCs w:val="20"/>
                <w:lang w:val="ru-RU"/>
              </w:rPr>
              <w:t xml:space="preserve">Сектор </w:t>
            </w:r>
          </w:p>
        </w:tc>
        <w:tc>
          <w:tcPr>
            <w:tcW w:w="550" w:type="pct"/>
            <w:shd w:val="clear" w:color="auto" w:fill="FFFFFF"/>
            <w:vAlign w:val="center"/>
          </w:tcPr>
          <w:p w14:paraId="01E8555E" w14:textId="77777777" w:rsidR="006853A0" w:rsidRDefault="006853A0" w:rsidP="00A06508">
            <w:pPr>
              <w:jc w:val="center"/>
              <w:rPr>
                <w:b/>
                <w:bCs/>
                <w:sz w:val="20"/>
                <w:szCs w:val="20"/>
                <w:lang w:val="ru-RU"/>
              </w:rPr>
            </w:pPr>
            <w:r>
              <w:rPr>
                <w:b/>
                <w:bCs/>
                <w:sz w:val="20"/>
                <w:szCs w:val="20"/>
                <w:lang w:val="ru-RU"/>
              </w:rPr>
              <w:t xml:space="preserve">Вещество </w:t>
            </w:r>
          </w:p>
        </w:tc>
        <w:tc>
          <w:tcPr>
            <w:tcW w:w="563" w:type="pct"/>
            <w:shd w:val="clear" w:color="auto" w:fill="FFFFFF"/>
            <w:vAlign w:val="center"/>
          </w:tcPr>
          <w:p w14:paraId="01E8555F" w14:textId="77777777" w:rsidR="006853A0" w:rsidRDefault="006853A0" w:rsidP="00A06508">
            <w:pPr>
              <w:jc w:val="center"/>
              <w:rPr>
                <w:b/>
                <w:bCs/>
                <w:sz w:val="20"/>
                <w:szCs w:val="20"/>
              </w:rPr>
            </w:pPr>
            <w:r>
              <w:rPr>
                <w:b/>
                <w:bCs/>
                <w:sz w:val="20"/>
                <w:szCs w:val="20"/>
              </w:rPr>
              <w:t>2020</w:t>
            </w:r>
          </w:p>
        </w:tc>
        <w:tc>
          <w:tcPr>
            <w:tcW w:w="563" w:type="pct"/>
            <w:shd w:val="clear" w:color="auto" w:fill="FFFFFF"/>
            <w:vAlign w:val="center"/>
          </w:tcPr>
          <w:p w14:paraId="01E85560" w14:textId="77777777" w:rsidR="006853A0" w:rsidRDefault="006853A0" w:rsidP="00A06508">
            <w:pPr>
              <w:jc w:val="center"/>
              <w:rPr>
                <w:b/>
                <w:bCs/>
                <w:sz w:val="20"/>
                <w:szCs w:val="20"/>
              </w:rPr>
            </w:pPr>
            <w:r>
              <w:rPr>
                <w:b/>
                <w:bCs/>
                <w:sz w:val="20"/>
                <w:szCs w:val="20"/>
              </w:rPr>
              <w:t>2021</w:t>
            </w:r>
          </w:p>
        </w:tc>
        <w:tc>
          <w:tcPr>
            <w:tcW w:w="563" w:type="pct"/>
            <w:shd w:val="clear" w:color="auto" w:fill="FFFFFF"/>
            <w:vAlign w:val="center"/>
          </w:tcPr>
          <w:p w14:paraId="01E85561" w14:textId="77777777" w:rsidR="006853A0" w:rsidRDefault="006853A0" w:rsidP="00A06508">
            <w:pPr>
              <w:jc w:val="center"/>
              <w:rPr>
                <w:b/>
                <w:bCs/>
                <w:sz w:val="20"/>
                <w:szCs w:val="20"/>
              </w:rPr>
            </w:pPr>
            <w:r>
              <w:rPr>
                <w:b/>
                <w:bCs/>
                <w:sz w:val="20"/>
                <w:szCs w:val="20"/>
              </w:rPr>
              <w:t>2022</w:t>
            </w:r>
          </w:p>
        </w:tc>
        <w:tc>
          <w:tcPr>
            <w:tcW w:w="563" w:type="pct"/>
            <w:shd w:val="clear" w:color="auto" w:fill="FFFFFF"/>
            <w:vAlign w:val="center"/>
          </w:tcPr>
          <w:p w14:paraId="01E85562" w14:textId="77777777" w:rsidR="006853A0" w:rsidRDefault="006853A0" w:rsidP="00A06508">
            <w:pPr>
              <w:jc w:val="center"/>
              <w:rPr>
                <w:b/>
                <w:bCs/>
                <w:sz w:val="20"/>
                <w:szCs w:val="20"/>
              </w:rPr>
            </w:pPr>
            <w:r>
              <w:rPr>
                <w:b/>
                <w:bCs/>
                <w:sz w:val="20"/>
                <w:szCs w:val="20"/>
              </w:rPr>
              <w:t>2023</w:t>
            </w:r>
          </w:p>
        </w:tc>
        <w:tc>
          <w:tcPr>
            <w:tcW w:w="563" w:type="pct"/>
            <w:shd w:val="clear" w:color="auto" w:fill="FFFFFF"/>
            <w:vAlign w:val="center"/>
          </w:tcPr>
          <w:p w14:paraId="01E85563" w14:textId="77777777" w:rsidR="006853A0" w:rsidRDefault="006853A0" w:rsidP="00A06508">
            <w:pPr>
              <w:jc w:val="center"/>
              <w:rPr>
                <w:b/>
                <w:bCs/>
                <w:sz w:val="20"/>
                <w:szCs w:val="20"/>
              </w:rPr>
            </w:pPr>
            <w:r>
              <w:rPr>
                <w:b/>
                <w:bCs/>
                <w:sz w:val="20"/>
                <w:szCs w:val="20"/>
              </w:rPr>
              <w:t>2024</w:t>
            </w:r>
          </w:p>
        </w:tc>
      </w:tr>
      <w:tr w:rsidR="006853A0" w14:paraId="01E85566" w14:textId="77777777" w:rsidTr="00727D0D">
        <w:trPr>
          <w:trHeight w:val="244"/>
        </w:trPr>
        <w:tc>
          <w:tcPr>
            <w:tcW w:w="5000" w:type="pct"/>
            <w:gridSpan w:val="7"/>
            <w:shd w:val="clear" w:color="auto" w:fill="FFFFFF"/>
            <w:vAlign w:val="center"/>
          </w:tcPr>
          <w:p w14:paraId="01E85565" w14:textId="77777777" w:rsidR="006853A0" w:rsidRDefault="006853A0" w:rsidP="00A06508">
            <w:pPr>
              <w:jc w:val="left"/>
              <w:rPr>
                <w:b/>
                <w:bCs/>
                <w:sz w:val="20"/>
                <w:szCs w:val="20"/>
              </w:rPr>
            </w:pPr>
            <w:r>
              <w:rPr>
                <w:b/>
                <w:bCs/>
                <w:sz w:val="20"/>
                <w:szCs w:val="20"/>
                <w:lang w:val="ru-RU"/>
              </w:rPr>
              <w:t xml:space="preserve">Метрические тонны </w:t>
            </w:r>
            <w:r>
              <w:rPr>
                <w:b/>
                <w:bCs/>
                <w:sz w:val="20"/>
                <w:szCs w:val="20"/>
              </w:rPr>
              <w:t>(</w:t>
            </w:r>
            <w:r>
              <w:rPr>
                <w:b/>
                <w:bCs/>
                <w:sz w:val="20"/>
                <w:szCs w:val="20"/>
                <w:lang w:val="ru-RU"/>
              </w:rPr>
              <w:t>мт</w:t>
            </w:r>
            <w:r>
              <w:rPr>
                <w:b/>
                <w:bCs/>
                <w:sz w:val="20"/>
                <w:szCs w:val="20"/>
              </w:rPr>
              <w:t>) </w:t>
            </w:r>
          </w:p>
        </w:tc>
      </w:tr>
      <w:tr w:rsidR="006853A0" w14:paraId="01E8556E" w14:textId="77777777" w:rsidTr="00727D0D">
        <w:trPr>
          <w:trHeight w:val="244"/>
        </w:trPr>
        <w:tc>
          <w:tcPr>
            <w:tcW w:w="1637" w:type="pct"/>
            <w:shd w:val="clear" w:color="auto" w:fill="FFFFFF"/>
            <w:noWrap/>
            <w:vAlign w:val="bottom"/>
          </w:tcPr>
          <w:p w14:paraId="01E85567" w14:textId="77777777" w:rsidR="006853A0" w:rsidRDefault="006853A0" w:rsidP="00A06508">
            <w:pPr>
              <w:jc w:val="left"/>
              <w:rPr>
                <w:sz w:val="20"/>
                <w:szCs w:val="20"/>
              </w:rPr>
            </w:pPr>
            <w:r>
              <w:rPr>
                <w:sz w:val="20"/>
                <w:szCs w:val="20"/>
                <w:lang w:val="ru-RU"/>
              </w:rPr>
              <w:t>Легкие коммерческие кондиционеры</w:t>
            </w:r>
          </w:p>
        </w:tc>
        <w:tc>
          <w:tcPr>
            <w:tcW w:w="550" w:type="pct"/>
            <w:shd w:val="clear" w:color="auto" w:fill="FFFFFF"/>
            <w:noWrap/>
            <w:vAlign w:val="bottom"/>
          </w:tcPr>
          <w:p w14:paraId="01E85568" w14:textId="77777777" w:rsidR="006853A0" w:rsidRDefault="006853A0" w:rsidP="00A06508">
            <w:pPr>
              <w:jc w:val="left"/>
              <w:rPr>
                <w:sz w:val="20"/>
                <w:szCs w:val="20"/>
              </w:rPr>
            </w:pPr>
            <w:r>
              <w:rPr>
                <w:sz w:val="20"/>
                <w:szCs w:val="20"/>
                <w:lang w:val="ru-RU"/>
              </w:rPr>
              <w:t>ГФУ</w:t>
            </w:r>
            <w:r>
              <w:rPr>
                <w:sz w:val="20"/>
                <w:szCs w:val="20"/>
              </w:rPr>
              <w:t>-32</w:t>
            </w:r>
          </w:p>
        </w:tc>
        <w:tc>
          <w:tcPr>
            <w:tcW w:w="563" w:type="pct"/>
            <w:shd w:val="clear" w:color="000000" w:fill="FFFFFF"/>
            <w:noWrap/>
            <w:vAlign w:val="center"/>
          </w:tcPr>
          <w:p w14:paraId="01E85569" w14:textId="77777777" w:rsidR="006853A0" w:rsidRDefault="006853A0" w:rsidP="00A06508">
            <w:pPr>
              <w:jc w:val="right"/>
              <w:rPr>
                <w:sz w:val="20"/>
                <w:szCs w:val="20"/>
              </w:rPr>
            </w:pPr>
            <w:r>
              <w:rPr>
                <w:sz w:val="20"/>
                <w:szCs w:val="20"/>
              </w:rPr>
              <w:t>809</w:t>
            </w:r>
          </w:p>
        </w:tc>
        <w:tc>
          <w:tcPr>
            <w:tcW w:w="563" w:type="pct"/>
            <w:shd w:val="clear" w:color="000000" w:fill="FFFFFF"/>
            <w:noWrap/>
            <w:vAlign w:val="center"/>
          </w:tcPr>
          <w:p w14:paraId="01E8556A" w14:textId="77777777" w:rsidR="006853A0" w:rsidRDefault="006853A0" w:rsidP="00A06508">
            <w:pPr>
              <w:jc w:val="right"/>
              <w:rPr>
                <w:sz w:val="20"/>
                <w:szCs w:val="20"/>
              </w:rPr>
            </w:pPr>
            <w:r>
              <w:rPr>
                <w:sz w:val="20"/>
                <w:szCs w:val="20"/>
              </w:rPr>
              <w:t>971</w:t>
            </w:r>
          </w:p>
        </w:tc>
        <w:tc>
          <w:tcPr>
            <w:tcW w:w="563" w:type="pct"/>
            <w:shd w:val="clear" w:color="000000" w:fill="FFFFFF"/>
            <w:noWrap/>
            <w:vAlign w:val="center"/>
          </w:tcPr>
          <w:p w14:paraId="01E8556B" w14:textId="77777777" w:rsidR="006853A0" w:rsidRDefault="006853A0" w:rsidP="00A06508">
            <w:pPr>
              <w:jc w:val="right"/>
              <w:rPr>
                <w:sz w:val="20"/>
                <w:szCs w:val="20"/>
              </w:rPr>
            </w:pPr>
            <w:r>
              <w:rPr>
                <w:sz w:val="20"/>
                <w:szCs w:val="20"/>
              </w:rPr>
              <w:t>1</w:t>
            </w:r>
            <w:r>
              <w:rPr>
                <w:sz w:val="20"/>
                <w:szCs w:val="20"/>
                <w:lang w:val="ru-RU"/>
              </w:rPr>
              <w:t xml:space="preserve"> </w:t>
            </w:r>
            <w:r>
              <w:rPr>
                <w:sz w:val="20"/>
                <w:szCs w:val="20"/>
              </w:rPr>
              <w:t>133</w:t>
            </w:r>
          </w:p>
        </w:tc>
        <w:tc>
          <w:tcPr>
            <w:tcW w:w="563" w:type="pct"/>
            <w:shd w:val="clear" w:color="000000" w:fill="FFFFFF"/>
            <w:noWrap/>
            <w:vAlign w:val="center"/>
          </w:tcPr>
          <w:p w14:paraId="01E8556C" w14:textId="77777777" w:rsidR="006853A0" w:rsidRDefault="006853A0" w:rsidP="00A06508">
            <w:pPr>
              <w:jc w:val="right"/>
              <w:rPr>
                <w:sz w:val="20"/>
                <w:szCs w:val="20"/>
              </w:rPr>
            </w:pPr>
            <w:r>
              <w:rPr>
                <w:sz w:val="20"/>
                <w:szCs w:val="20"/>
              </w:rPr>
              <w:t>1</w:t>
            </w:r>
            <w:r>
              <w:rPr>
                <w:sz w:val="20"/>
                <w:szCs w:val="20"/>
                <w:lang w:val="ru-RU"/>
              </w:rPr>
              <w:t xml:space="preserve"> </w:t>
            </w:r>
            <w:r>
              <w:rPr>
                <w:sz w:val="20"/>
                <w:szCs w:val="20"/>
              </w:rPr>
              <w:t>295</w:t>
            </w:r>
          </w:p>
        </w:tc>
        <w:tc>
          <w:tcPr>
            <w:tcW w:w="563" w:type="pct"/>
            <w:shd w:val="clear" w:color="000000" w:fill="FFFFFF"/>
            <w:noWrap/>
            <w:vAlign w:val="center"/>
          </w:tcPr>
          <w:p w14:paraId="01E8556D" w14:textId="77777777" w:rsidR="006853A0" w:rsidRDefault="006853A0" w:rsidP="00A06508">
            <w:pPr>
              <w:jc w:val="right"/>
              <w:rPr>
                <w:sz w:val="20"/>
                <w:szCs w:val="20"/>
              </w:rPr>
            </w:pPr>
            <w:r>
              <w:rPr>
                <w:sz w:val="20"/>
                <w:szCs w:val="20"/>
              </w:rPr>
              <w:t>1</w:t>
            </w:r>
            <w:r>
              <w:rPr>
                <w:sz w:val="20"/>
                <w:szCs w:val="20"/>
                <w:lang w:val="ru-RU"/>
              </w:rPr>
              <w:t xml:space="preserve"> </w:t>
            </w:r>
            <w:r>
              <w:rPr>
                <w:sz w:val="20"/>
                <w:szCs w:val="20"/>
              </w:rPr>
              <w:t>350</w:t>
            </w:r>
          </w:p>
        </w:tc>
      </w:tr>
      <w:tr w:rsidR="006853A0" w14:paraId="01E85576" w14:textId="77777777" w:rsidTr="00727D0D">
        <w:trPr>
          <w:trHeight w:val="244"/>
        </w:trPr>
        <w:tc>
          <w:tcPr>
            <w:tcW w:w="1637" w:type="pct"/>
            <w:shd w:val="clear" w:color="auto" w:fill="FFFFFF"/>
            <w:noWrap/>
            <w:vAlign w:val="bottom"/>
          </w:tcPr>
          <w:p w14:paraId="01E8556F" w14:textId="77777777" w:rsidR="006853A0" w:rsidRDefault="006853A0" w:rsidP="00A06508">
            <w:pPr>
              <w:jc w:val="left"/>
              <w:rPr>
                <w:sz w:val="20"/>
                <w:szCs w:val="20"/>
              </w:rPr>
            </w:pPr>
            <w:r>
              <w:rPr>
                <w:sz w:val="20"/>
                <w:szCs w:val="20"/>
              </w:rPr>
              <w:t> </w:t>
            </w:r>
          </w:p>
        </w:tc>
        <w:tc>
          <w:tcPr>
            <w:tcW w:w="550" w:type="pct"/>
            <w:shd w:val="clear" w:color="auto" w:fill="FFFFFF"/>
            <w:noWrap/>
            <w:vAlign w:val="bottom"/>
          </w:tcPr>
          <w:p w14:paraId="01E85570" w14:textId="77777777" w:rsidR="006853A0" w:rsidRDefault="006853A0" w:rsidP="00A06508">
            <w:pPr>
              <w:jc w:val="left"/>
              <w:rPr>
                <w:sz w:val="20"/>
                <w:szCs w:val="20"/>
              </w:rPr>
            </w:pPr>
            <w:r>
              <w:rPr>
                <w:sz w:val="20"/>
                <w:szCs w:val="20"/>
              </w:rPr>
              <w:t>R-407C</w:t>
            </w:r>
          </w:p>
        </w:tc>
        <w:tc>
          <w:tcPr>
            <w:tcW w:w="563" w:type="pct"/>
            <w:shd w:val="clear" w:color="000000" w:fill="FFFFFF"/>
            <w:noWrap/>
            <w:vAlign w:val="center"/>
          </w:tcPr>
          <w:p w14:paraId="01E85571" w14:textId="77777777" w:rsidR="006853A0" w:rsidRDefault="006853A0" w:rsidP="00A06508">
            <w:pPr>
              <w:jc w:val="right"/>
              <w:rPr>
                <w:sz w:val="20"/>
                <w:szCs w:val="20"/>
              </w:rPr>
            </w:pPr>
            <w:r>
              <w:rPr>
                <w:sz w:val="20"/>
                <w:szCs w:val="20"/>
              </w:rPr>
              <w:t>5</w:t>
            </w:r>
          </w:p>
        </w:tc>
        <w:tc>
          <w:tcPr>
            <w:tcW w:w="563" w:type="pct"/>
            <w:shd w:val="clear" w:color="000000" w:fill="FFFFFF"/>
            <w:noWrap/>
            <w:vAlign w:val="center"/>
          </w:tcPr>
          <w:p w14:paraId="01E85572" w14:textId="77777777" w:rsidR="006853A0" w:rsidRDefault="006853A0" w:rsidP="00A06508">
            <w:pPr>
              <w:jc w:val="right"/>
              <w:rPr>
                <w:sz w:val="20"/>
                <w:szCs w:val="20"/>
              </w:rPr>
            </w:pPr>
            <w:r>
              <w:rPr>
                <w:sz w:val="20"/>
                <w:szCs w:val="20"/>
              </w:rPr>
              <w:t>20</w:t>
            </w:r>
          </w:p>
        </w:tc>
        <w:tc>
          <w:tcPr>
            <w:tcW w:w="563" w:type="pct"/>
            <w:shd w:val="clear" w:color="000000" w:fill="FFFFFF"/>
            <w:noWrap/>
            <w:vAlign w:val="center"/>
          </w:tcPr>
          <w:p w14:paraId="01E85573" w14:textId="77777777" w:rsidR="006853A0" w:rsidRDefault="006853A0" w:rsidP="00A06508">
            <w:pPr>
              <w:jc w:val="right"/>
              <w:rPr>
                <w:sz w:val="20"/>
                <w:szCs w:val="20"/>
              </w:rPr>
            </w:pPr>
            <w:r>
              <w:rPr>
                <w:sz w:val="20"/>
                <w:szCs w:val="20"/>
              </w:rPr>
              <w:t>117</w:t>
            </w:r>
          </w:p>
        </w:tc>
        <w:tc>
          <w:tcPr>
            <w:tcW w:w="563" w:type="pct"/>
            <w:shd w:val="clear" w:color="000000" w:fill="FFFFFF"/>
            <w:noWrap/>
            <w:vAlign w:val="center"/>
          </w:tcPr>
          <w:p w14:paraId="01E85574" w14:textId="77777777" w:rsidR="006853A0" w:rsidRDefault="006853A0" w:rsidP="00A06508">
            <w:pPr>
              <w:jc w:val="right"/>
              <w:rPr>
                <w:sz w:val="20"/>
                <w:szCs w:val="20"/>
              </w:rPr>
            </w:pPr>
            <w:r>
              <w:rPr>
                <w:sz w:val="20"/>
                <w:szCs w:val="20"/>
              </w:rPr>
              <w:t>124</w:t>
            </w:r>
          </w:p>
        </w:tc>
        <w:tc>
          <w:tcPr>
            <w:tcW w:w="563" w:type="pct"/>
            <w:shd w:val="clear" w:color="000000" w:fill="FFFFFF"/>
            <w:noWrap/>
            <w:vAlign w:val="center"/>
          </w:tcPr>
          <w:p w14:paraId="01E85575" w14:textId="77777777" w:rsidR="006853A0" w:rsidRDefault="006853A0" w:rsidP="00A06508">
            <w:pPr>
              <w:jc w:val="right"/>
              <w:rPr>
                <w:sz w:val="20"/>
                <w:szCs w:val="20"/>
              </w:rPr>
            </w:pPr>
            <w:r>
              <w:rPr>
                <w:sz w:val="20"/>
                <w:szCs w:val="20"/>
              </w:rPr>
              <w:t>125</w:t>
            </w:r>
          </w:p>
        </w:tc>
      </w:tr>
      <w:tr w:rsidR="006853A0" w14:paraId="01E8557E" w14:textId="77777777" w:rsidTr="00727D0D">
        <w:trPr>
          <w:trHeight w:val="244"/>
        </w:trPr>
        <w:tc>
          <w:tcPr>
            <w:tcW w:w="1637" w:type="pct"/>
            <w:shd w:val="clear" w:color="auto" w:fill="FFFFFF"/>
            <w:noWrap/>
            <w:vAlign w:val="bottom"/>
          </w:tcPr>
          <w:p w14:paraId="01E85577" w14:textId="77777777" w:rsidR="006853A0" w:rsidRDefault="006853A0" w:rsidP="00A06508">
            <w:pPr>
              <w:jc w:val="left"/>
              <w:rPr>
                <w:sz w:val="20"/>
                <w:szCs w:val="20"/>
              </w:rPr>
            </w:pPr>
            <w:r>
              <w:rPr>
                <w:sz w:val="20"/>
                <w:szCs w:val="20"/>
              </w:rPr>
              <w:t> </w:t>
            </w:r>
          </w:p>
        </w:tc>
        <w:tc>
          <w:tcPr>
            <w:tcW w:w="550" w:type="pct"/>
            <w:shd w:val="clear" w:color="auto" w:fill="FFFFFF"/>
            <w:noWrap/>
            <w:vAlign w:val="bottom"/>
          </w:tcPr>
          <w:p w14:paraId="01E85578" w14:textId="77777777" w:rsidR="006853A0" w:rsidRDefault="006853A0" w:rsidP="00A06508">
            <w:pPr>
              <w:jc w:val="left"/>
              <w:rPr>
                <w:sz w:val="20"/>
                <w:szCs w:val="20"/>
              </w:rPr>
            </w:pPr>
            <w:r>
              <w:rPr>
                <w:sz w:val="20"/>
                <w:szCs w:val="20"/>
              </w:rPr>
              <w:t>R-410A</w:t>
            </w:r>
          </w:p>
        </w:tc>
        <w:tc>
          <w:tcPr>
            <w:tcW w:w="563" w:type="pct"/>
            <w:shd w:val="clear" w:color="000000" w:fill="FFFFFF"/>
            <w:noWrap/>
            <w:vAlign w:val="center"/>
          </w:tcPr>
          <w:p w14:paraId="01E85579" w14:textId="77777777" w:rsidR="006853A0" w:rsidRDefault="006853A0" w:rsidP="00A06508">
            <w:pPr>
              <w:jc w:val="right"/>
              <w:rPr>
                <w:sz w:val="20"/>
                <w:szCs w:val="20"/>
              </w:rPr>
            </w:pPr>
            <w:r>
              <w:rPr>
                <w:sz w:val="20"/>
                <w:szCs w:val="20"/>
              </w:rPr>
              <w:t>2 495</w:t>
            </w:r>
          </w:p>
        </w:tc>
        <w:tc>
          <w:tcPr>
            <w:tcW w:w="563" w:type="pct"/>
            <w:shd w:val="clear" w:color="000000" w:fill="FFFFFF"/>
            <w:noWrap/>
            <w:vAlign w:val="center"/>
          </w:tcPr>
          <w:p w14:paraId="01E8557A" w14:textId="77777777" w:rsidR="006853A0" w:rsidRDefault="006853A0" w:rsidP="00A06508">
            <w:pPr>
              <w:jc w:val="right"/>
              <w:rPr>
                <w:sz w:val="20"/>
                <w:szCs w:val="20"/>
              </w:rPr>
            </w:pPr>
            <w:r>
              <w:rPr>
                <w:sz w:val="20"/>
                <w:szCs w:val="20"/>
              </w:rPr>
              <w:t>3 115</w:t>
            </w:r>
          </w:p>
        </w:tc>
        <w:tc>
          <w:tcPr>
            <w:tcW w:w="563" w:type="pct"/>
            <w:shd w:val="clear" w:color="000000" w:fill="FFFFFF"/>
            <w:noWrap/>
            <w:vAlign w:val="center"/>
          </w:tcPr>
          <w:p w14:paraId="01E8557B" w14:textId="77777777" w:rsidR="006853A0" w:rsidRDefault="006853A0" w:rsidP="00A06508">
            <w:pPr>
              <w:jc w:val="right"/>
              <w:rPr>
                <w:sz w:val="20"/>
                <w:szCs w:val="20"/>
              </w:rPr>
            </w:pPr>
            <w:r>
              <w:rPr>
                <w:sz w:val="20"/>
                <w:szCs w:val="20"/>
              </w:rPr>
              <w:t>3 349</w:t>
            </w:r>
          </w:p>
        </w:tc>
        <w:tc>
          <w:tcPr>
            <w:tcW w:w="563" w:type="pct"/>
            <w:shd w:val="clear" w:color="000000" w:fill="FFFFFF"/>
            <w:noWrap/>
            <w:vAlign w:val="center"/>
          </w:tcPr>
          <w:p w14:paraId="01E8557C" w14:textId="77777777" w:rsidR="006853A0" w:rsidRDefault="006853A0" w:rsidP="00A06508">
            <w:pPr>
              <w:jc w:val="right"/>
              <w:rPr>
                <w:sz w:val="20"/>
                <w:szCs w:val="20"/>
              </w:rPr>
            </w:pPr>
            <w:r>
              <w:rPr>
                <w:sz w:val="20"/>
                <w:szCs w:val="20"/>
              </w:rPr>
              <w:t>2 183</w:t>
            </w:r>
          </w:p>
        </w:tc>
        <w:tc>
          <w:tcPr>
            <w:tcW w:w="563" w:type="pct"/>
            <w:shd w:val="clear" w:color="000000" w:fill="FFFFFF"/>
            <w:noWrap/>
            <w:vAlign w:val="center"/>
          </w:tcPr>
          <w:p w14:paraId="01E8557D" w14:textId="77777777" w:rsidR="006853A0" w:rsidRDefault="006853A0" w:rsidP="00A06508">
            <w:pPr>
              <w:jc w:val="right"/>
              <w:rPr>
                <w:sz w:val="20"/>
                <w:szCs w:val="20"/>
              </w:rPr>
            </w:pPr>
            <w:r>
              <w:rPr>
                <w:sz w:val="20"/>
                <w:szCs w:val="20"/>
              </w:rPr>
              <w:t>2</w:t>
            </w:r>
            <w:r>
              <w:rPr>
                <w:sz w:val="20"/>
                <w:szCs w:val="20"/>
                <w:lang w:val="ru-RU"/>
              </w:rPr>
              <w:t xml:space="preserve"> </w:t>
            </w:r>
            <w:r>
              <w:rPr>
                <w:sz w:val="20"/>
                <w:szCs w:val="20"/>
              </w:rPr>
              <w:t>000</w:t>
            </w:r>
          </w:p>
        </w:tc>
      </w:tr>
      <w:tr w:rsidR="006853A0" w14:paraId="01E85586" w14:textId="77777777" w:rsidTr="00727D0D">
        <w:trPr>
          <w:trHeight w:val="244"/>
        </w:trPr>
        <w:tc>
          <w:tcPr>
            <w:tcW w:w="2188" w:type="pct"/>
            <w:gridSpan w:val="2"/>
            <w:shd w:val="clear" w:color="auto" w:fill="FFFFFF"/>
            <w:noWrap/>
            <w:vAlign w:val="bottom"/>
          </w:tcPr>
          <w:p w14:paraId="01E8557F" w14:textId="77777777" w:rsidR="006853A0" w:rsidRDefault="006853A0" w:rsidP="00A06508">
            <w:pPr>
              <w:jc w:val="left"/>
              <w:rPr>
                <w:b/>
                <w:bCs/>
                <w:i/>
                <w:iCs/>
                <w:sz w:val="20"/>
                <w:szCs w:val="20"/>
                <w:lang w:val="ru-RU"/>
              </w:rPr>
            </w:pPr>
            <w:r>
              <w:rPr>
                <w:b/>
                <w:bCs/>
                <w:i/>
                <w:iCs/>
                <w:sz w:val="20"/>
                <w:szCs w:val="20"/>
                <w:lang w:val="ru-RU"/>
              </w:rPr>
              <w:t xml:space="preserve">Промежуточный итог по легким </w:t>
            </w:r>
          </w:p>
          <w:p w14:paraId="01E85580" w14:textId="77777777" w:rsidR="006853A0" w:rsidRDefault="006853A0" w:rsidP="00A06508">
            <w:pPr>
              <w:jc w:val="left"/>
              <w:rPr>
                <w:b/>
                <w:bCs/>
                <w:i/>
                <w:iCs/>
                <w:sz w:val="20"/>
                <w:szCs w:val="20"/>
                <w:lang w:val="ru-RU"/>
              </w:rPr>
            </w:pPr>
            <w:r>
              <w:rPr>
                <w:b/>
                <w:bCs/>
                <w:i/>
                <w:iCs/>
                <w:sz w:val="20"/>
                <w:szCs w:val="20"/>
                <w:lang w:val="ru-RU"/>
              </w:rPr>
              <w:t xml:space="preserve">коммерческим кондиционерам  </w:t>
            </w:r>
          </w:p>
        </w:tc>
        <w:tc>
          <w:tcPr>
            <w:tcW w:w="563" w:type="pct"/>
            <w:shd w:val="clear" w:color="000000" w:fill="FFFFFF"/>
            <w:noWrap/>
            <w:vAlign w:val="center"/>
          </w:tcPr>
          <w:p w14:paraId="01E85581" w14:textId="77777777" w:rsidR="006853A0" w:rsidRDefault="006853A0" w:rsidP="00A06508">
            <w:pPr>
              <w:jc w:val="right"/>
              <w:rPr>
                <w:b/>
                <w:bCs/>
                <w:i/>
                <w:iCs/>
                <w:sz w:val="20"/>
                <w:szCs w:val="20"/>
              </w:rPr>
            </w:pPr>
            <w:r>
              <w:rPr>
                <w:b/>
                <w:bCs/>
                <w:i/>
                <w:iCs/>
                <w:sz w:val="20"/>
                <w:szCs w:val="20"/>
              </w:rPr>
              <w:t>3</w:t>
            </w:r>
            <w:r>
              <w:rPr>
                <w:b/>
                <w:bCs/>
                <w:i/>
                <w:iCs/>
                <w:sz w:val="20"/>
                <w:szCs w:val="20"/>
                <w:lang w:val="ru-RU"/>
              </w:rPr>
              <w:t xml:space="preserve"> </w:t>
            </w:r>
            <w:r>
              <w:rPr>
                <w:b/>
                <w:bCs/>
                <w:i/>
                <w:iCs/>
                <w:sz w:val="20"/>
                <w:szCs w:val="20"/>
              </w:rPr>
              <w:t>309</w:t>
            </w:r>
          </w:p>
        </w:tc>
        <w:tc>
          <w:tcPr>
            <w:tcW w:w="563" w:type="pct"/>
            <w:shd w:val="clear" w:color="000000" w:fill="FFFFFF"/>
            <w:noWrap/>
            <w:vAlign w:val="center"/>
          </w:tcPr>
          <w:p w14:paraId="01E85582" w14:textId="77777777" w:rsidR="006853A0" w:rsidRDefault="006853A0" w:rsidP="00A06508">
            <w:pPr>
              <w:jc w:val="right"/>
              <w:rPr>
                <w:b/>
                <w:bCs/>
                <w:i/>
                <w:iCs/>
                <w:sz w:val="20"/>
                <w:szCs w:val="20"/>
              </w:rPr>
            </w:pPr>
            <w:r>
              <w:rPr>
                <w:b/>
                <w:bCs/>
                <w:i/>
                <w:iCs/>
                <w:sz w:val="20"/>
                <w:szCs w:val="20"/>
              </w:rPr>
              <w:t>4 106</w:t>
            </w:r>
          </w:p>
        </w:tc>
        <w:tc>
          <w:tcPr>
            <w:tcW w:w="563" w:type="pct"/>
            <w:shd w:val="clear" w:color="000000" w:fill="FFFFFF"/>
            <w:noWrap/>
            <w:vAlign w:val="center"/>
          </w:tcPr>
          <w:p w14:paraId="01E85583" w14:textId="77777777" w:rsidR="006853A0" w:rsidRDefault="006853A0" w:rsidP="00A06508">
            <w:pPr>
              <w:jc w:val="right"/>
              <w:rPr>
                <w:b/>
                <w:bCs/>
                <w:i/>
                <w:iCs/>
                <w:sz w:val="20"/>
                <w:szCs w:val="20"/>
              </w:rPr>
            </w:pPr>
            <w:r>
              <w:rPr>
                <w:b/>
                <w:bCs/>
                <w:i/>
                <w:iCs/>
                <w:sz w:val="20"/>
                <w:szCs w:val="20"/>
              </w:rPr>
              <w:t>4 599</w:t>
            </w:r>
          </w:p>
        </w:tc>
        <w:tc>
          <w:tcPr>
            <w:tcW w:w="563" w:type="pct"/>
            <w:shd w:val="clear" w:color="000000" w:fill="FFFFFF"/>
            <w:noWrap/>
            <w:vAlign w:val="center"/>
          </w:tcPr>
          <w:p w14:paraId="01E85584" w14:textId="77777777" w:rsidR="006853A0" w:rsidRDefault="006853A0" w:rsidP="00A06508">
            <w:pPr>
              <w:jc w:val="right"/>
              <w:rPr>
                <w:b/>
                <w:bCs/>
                <w:i/>
                <w:iCs/>
                <w:sz w:val="20"/>
                <w:szCs w:val="20"/>
              </w:rPr>
            </w:pPr>
            <w:r>
              <w:rPr>
                <w:b/>
                <w:bCs/>
                <w:i/>
                <w:iCs/>
                <w:sz w:val="20"/>
                <w:szCs w:val="20"/>
              </w:rPr>
              <w:t>3 602</w:t>
            </w:r>
          </w:p>
        </w:tc>
        <w:tc>
          <w:tcPr>
            <w:tcW w:w="563" w:type="pct"/>
            <w:shd w:val="clear" w:color="000000" w:fill="FFFFFF"/>
            <w:noWrap/>
            <w:vAlign w:val="center"/>
          </w:tcPr>
          <w:p w14:paraId="01E85585" w14:textId="77777777" w:rsidR="006853A0" w:rsidRDefault="006853A0" w:rsidP="00A06508">
            <w:pPr>
              <w:jc w:val="right"/>
              <w:rPr>
                <w:b/>
                <w:bCs/>
                <w:i/>
                <w:iCs/>
                <w:sz w:val="20"/>
                <w:szCs w:val="20"/>
              </w:rPr>
            </w:pPr>
            <w:r>
              <w:rPr>
                <w:b/>
                <w:bCs/>
                <w:i/>
                <w:iCs/>
                <w:sz w:val="20"/>
                <w:szCs w:val="20"/>
              </w:rPr>
              <w:t>3 475</w:t>
            </w:r>
          </w:p>
        </w:tc>
      </w:tr>
      <w:tr w:rsidR="006853A0" w14:paraId="01E8558E" w14:textId="77777777" w:rsidTr="00727D0D">
        <w:trPr>
          <w:trHeight w:val="244"/>
        </w:trPr>
        <w:tc>
          <w:tcPr>
            <w:tcW w:w="1637" w:type="pct"/>
            <w:shd w:val="clear" w:color="auto" w:fill="FFFFFF"/>
            <w:noWrap/>
            <w:vAlign w:val="bottom"/>
          </w:tcPr>
          <w:p w14:paraId="01E85587" w14:textId="77777777" w:rsidR="006853A0" w:rsidRDefault="006853A0" w:rsidP="00A06508">
            <w:pPr>
              <w:jc w:val="left"/>
              <w:rPr>
                <w:sz w:val="20"/>
                <w:szCs w:val="20"/>
              </w:rPr>
            </w:pPr>
            <w:proofErr w:type="spellStart"/>
            <w:r>
              <w:rPr>
                <w:sz w:val="20"/>
                <w:szCs w:val="20"/>
              </w:rPr>
              <w:t>Кондиционер</w:t>
            </w:r>
            <w:proofErr w:type="spellEnd"/>
            <w:r>
              <w:rPr>
                <w:sz w:val="20"/>
                <w:szCs w:val="20"/>
                <w:lang w:val="ru-RU"/>
              </w:rPr>
              <w:t xml:space="preserve">ы </w:t>
            </w:r>
            <w:proofErr w:type="spellStart"/>
            <w:r>
              <w:rPr>
                <w:sz w:val="20"/>
                <w:szCs w:val="20"/>
              </w:rPr>
              <w:t>сплит-систем</w:t>
            </w:r>
            <w:proofErr w:type="spellEnd"/>
            <w:r>
              <w:rPr>
                <w:sz w:val="20"/>
                <w:szCs w:val="20"/>
              </w:rPr>
              <w:t xml:space="preserve"> </w:t>
            </w:r>
          </w:p>
        </w:tc>
        <w:tc>
          <w:tcPr>
            <w:tcW w:w="550" w:type="pct"/>
            <w:shd w:val="clear" w:color="auto" w:fill="FFFFFF"/>
            <w:noWrap/>
            <w:vAlign w:val="bottom"/>
          </w:tcPr>
          <w:p w14:paraId="01E85588" w14:textId="77777777" w:rsidR="006853A0" w:rsidRDefault="006853A0" w:rsidP="00A06508">
            <w:pPr>
              <w:jc w:val="left"/>
              <w:rPr>
                <w:sz w:val="20"/>
                <w:szCs w:val="20"/>
              </w:rPr>
            </w:pPr>
            <w:r>
              <w:rPr>
                <w:sz w:val="20"/>
                <w:szCs w:val="20"/>
                <w:lang w:val="ru-RU"/>
              </w:rPr>
              <w:t>ГФУ</w:t>
            </w:r>
            <w:r>
              <w:rPr>
                <w:sz w:val="20"/>
                <w:szCs w:val="20"/>
              </w:rPr>
              <w:t>-32</w:t>
            </w:r>
          </w:p>
        </w:tc>
        <w:tc>
          <w:tcPr>
            <w:tcW w:w="563" w:type="pct"/>
            <w:shd w:val="clear" w:color="000000" w:fill="FFFFFF"/>
            <w:noWrap/>
            <w:vAlign w:val="center"/>
          </w:tcPr>
          <w:p w14:paraId="01E85589" w14:textId="77777777" w:rsidR="006853A0" w:rsidRDefault="006853A0" w:rsidP="00A06508">
            <w:pPr>
              <w:jc w:val="right"/>
              <w:rPr>
                <w:sz w:val="20"/>
                <w:szCs w:val="20"/>
              </w:rPr>
            </w:pPr>
            <w:r>
              <w:rPr>
                <w:sz w:val="20"/>
                <w:szCs w:val="20"/>
              </w:rPr>
              <w:t>6 852</w:t>
            </w:r>
          </w:p>
        </w:tc>
        <w:tc>
          <w:tcPr>
            <w:tcW w:w="563" w:type="pct"/>
            <w:shd w:val="clear" w:color="000000" w:fill="FFFFFF"/>
            <w:noWrap/>
            <w:vAlign w:val="center"/>
          </w:tcPr>
          <w:p w14:paraId="01E8558A" w14:textId="77777777" w:rsidR="006853A0" w:rsidRDefault="006853A0" w:rsidP="00A06508">
            <w:pPr>
              <w:jc w:val="right"/>
              <w:rPr>
                <w:sz w:val="20"/>
                <w:szCs w:val="20"/>
              </w:rPr>
            </w:pPr>
            <w:r>
              <w:rPr>
                <w:sz w:val="20"/>
                <w:szCs w:val="20"/>
              </w:rPr>
              <w:t>8 570</w:t>
            </w:r>
          </w:p>
        </w:tc>
        <w:tc>
          <w:tcPr>
            <w:tcW w:w="563" w:type="pct"/>
            <w:shd w:val="clear" w:color="000000" w:fill="FFFFFF"/>
            <w:noWrap/>
            <w:vAlign w:val="center"/>
          </w:tcPr>
          <w:p w14:paraId="01E8558B" w14:textId="77777777" w:rsidR="006853A0" w:rsidRDefault="006853A0" w:rsidP="00A06508">
            <w:pPr>
              <w:jc w:val="right"/>
              <w:rPr>
                <w:sz w:val="20"/>
                <w:szCs w:val="20"/>
              </w:rPr>
            </w:pPr>
            <w:r>
              <w:rPr>
                <w:sz w:val="20"/>
                <w:szCs w:val="20"/>
              </w:rPr>
              <w:t>8 903</w:t>
            </w:r>
          </w:p>
        </w:tc>
        <w:tc>
          <w:tcPr>
            <w:tcW w:w="563" w:type="pct"/>
            <w:shd w:val="clear" w:color="000000" w:fill="FFFFFF"/>
            <w:noWrap/>
            <w:vAlign w:val="center"/>
          </w:tcPr>
          <w:p w14:paraId="01E8558C" w14:textId="77777777" w:rsidR="006853A0" w:rsidRDefault="006853A0" w:rsidP="00A06508">
            <w:pPr>
              <w:jc w:val="right"/>
              <w:rPr>
                <w:sz w:val="20"/>
                <w:szCs w:val="20"/>
              </w:rPr>
            </w:pPr>
            <w:r>
              <w:rPr>
                <w:sz w:val="20"/>
                <w:szCs w:val="20"/>
              </w:rPr>
              <w:t>8 903</w:t>
            </w:r>
          </w:p>
        </w:tc>
        <w:tc>
          <w:tcPr>
            <w:tcW w:w="563" w:type="pct"/>
            <w:shd w:val="clear" w:color="000000" w:fill="FFFFFF"/>
            <w:noWrap/>
            <w:vAlign w:val="center"/>
          </w:tcPr>
          <w:p w14:paraId="01E8558D" w14:textId="77777777" w:rsidR="006853A0" w:rsidRDefault="006853A0" w:rsidP="00A06508">
            <w:pPr>
              <w:jc w:val="right"/>
              <w:rPr>
                <w:sz w:val="20"/>
                <w:szCs w:val="20"/>
              </w:rPr>
            </w:pPr>
            <w:r>
              <w:rPr>
                <w:sz w:val="20"/>
                <w:szCs w:val="20"/>
              </w:rPr>
              <w:t>11</w:t>
            </w:r>
            <w:r>
              <w:rPr>
                <w:sz w:val="20"/>
                <w:szCs w:val="20"/>
                <w:lang w:val="ru-RU"/>
              </w:rPr>
              <w:t xml:space="preserve"> </w:t>
            </w:r>
            <w:r>
              <w:rPr>
                <w:sz w:val="20"/>
                <w:szCs w:val="20"/>
              </w:rPr>
              <w:t>879</w:t>
            </w:r>
          </w:p>
        </w:tc>
      </w:tr>
      <w:tr w:rsidR="006853A0" w14:paraId="01E85596" w14:textId="77777777" w:rsidTr="00727D0D">
        <w:trPr>
          <w:trHeight w:val="244"/>
        </w:trPr>
        <w:tc>
          <w:tcPr>
            <w:tcW w:w="1637" w:type="pct"/>
            <w:shd w:val="clear" w:color="auto" w:fill="FFFFFF"/>
            <w:noWrap/>
            <w:vAlign w:val="bottom"/>
          </w:tcPr>
          <w:p w14:paraId="01E8558F" w14:textId="77777777" w:rsidR="006853A0" w:rsidRDefault="006853A0" w:rsidP="00A06508">
            <w:pPr>
              <w:jc w:val="left"/>
              <w:rPr>
                <w:sz w:val="20"/>
                <w:szCs w:val="20"/>
              </w:rPr>
            </w:pPr>
            <w:r>
              <w:rPr>
                <w:sz w:val="20"/>
                <w:szCs w:val="20"/>
              </w:rPr>
              <w:t> </w:t>
            </w:r>
          </w:p>
        </w:tc>
        <w:tc>
          <w:tcPr>
            <w:tcW w:w="550" w:type="pct"/>
            <w:shd w:val="clear" w:color="auto" w:fill="FFFFFF"/>
            <w:noWrap/>
            <w:vAlign w:val="bottom"/>
          </w:tcPr>
          <w:p w14:paraId="01E85590" w14:textId="77777777" w:rsidR="006853A0" w:rsidRDefault="006853A0" w:rsidP="00A06508">
            <w:pPr>
              <w:jc w:val="left"/>
              <w:rPr>
                <w:sz w:val="20"/>
                <w:szCs w:val="20"/>
              </w:rPr>
            </w:pPr>
            <w:r>
              <w:rPr>
                <w:sz w:val="20"/>
                <w:szCs w:val="20"/>
              </w:rPr>
              <w:t>R-410A</w:t>
            </w:r>
          </w:p>
        </w:tc>
        <w:tc>
          <w:tcPr>
            <w:tcW w:w="563" w:type="pct"/>
            <w:shd w:val="clear" w:color="000000" w:fill="FFFFFF"/>
            <w:noWrap/>
            <w:vAlign w:val="center"/>
          </w:tcPr>
          <w:p w14:paraId="01E85591" w14:textId="77777777" w:rsidR="006853A0" w:rsidRDefault="006853A0" w:rsidP="00A06508">
            <w:pPr>
              <w:jc w:val="right"/>
              <w:rPr>
                <w:sz w:val="20"/>
                <w:szCs w:val="20"/>
              </w:rPr>
            </w:pPr>
            <w:r>
              <w:rPr>
                <w:sz w:val="20"/>
                <w:szCs w:val="20"/>
              </w:rPr>
              <w:t>2 400</w:t>
            </w:r>
          </w:p>
        </w:tc>
        <w:tc>
          <w:tcPr>
            <w:tcW w:w="563" w:type="pct"/>
            <w:shd w:val="clear" w:color="000000" w:fill="FFFFFF"/>
            <w:noWrap/>
            <w:vAlign w:val="center"/>
          </w:tcPr>
          <w:p w14:paraId="01E85592" w14:textId="77777777" w:rsidR="006853A0" w:rsidRDefault="006853A0" w:rsidP="00A06508">
            <w:pPr>
              <w:jc w:val="right"/>
              <w:rPr>
                <w:sz w:val="20"/>
                <w:szCs w:val="20"/>
              </w:rPr>
            </w:pPr>
            <w:r>
              <w:rPr>
                <w:sz w:val="20"/>
                <w:szCs w:val="20"/>
              </w:rPr>
              <w:t>1 600</w:t>
            </w:r>
          </w:p>
        </w:tc>
        <w:tc>
          <w:tcPr>
            <w:tcW w:w="563" w:type="pct"/>
            <w:shd w:val="clear" w:color="000000" w:fill="FFFFFF"/>
            <w:noWrap/>
            <w:vAlign w:val="center"/>
          </w:tcPr>
          <w:p w14:paraId="01E85593" w14:textId="77777777" w:rsidR="006853A0" w:rsidRDefault="006853A0" w:rsidP="00A06508">
            <w:pPr>
              <w:jc w:val="right"/>
              <w:rPr>
                <w:sz w:val="20"/>
                <w:szCs w:val="20"/>
              </w:rPr>
            </w:pPr>
            <w:r>
              <w:rPr>
                <w:sz w:val="20"/>
                <w:szCs w:val="20"/>
              </w:rPr>
              <w:t>1 578</w:t>
            </w:r>
          </w:p>
        </w:tc>
        <w:tc>
          <w:tcPr>
            <w:tcW w:w="563" w:type="pct"/>
            <w:shd w:val="clear" w:color="000000" w:fill="FFFFFF"/>
            <w:noWrap/>
            <w:vAlign w:val="center"/>
          </w:tcPr>
          <w:p w14:paraId="01E85594" w14:textId="77777777" w:rsidR="006853A0" w:rsidRDefault="006853A0" w:rsidP="00A06508">
            <w:pPr>
              <w:jc w:val="right"/>
              <w:rPr>
                <w:sz w:val="20"/>
                <w:szCs w:val="20"/>
              </w:rPr>
            </w:pPr>
            <w:r>
              <w:rPr>
                <w:sz w:val="20"/>
                <w:szCs w:val="20"/>
              </w:rPr>
              <w:t>1 578</w:t>
            </w:r>
          </w:p>
        </w:tc>
        <w:tc>
          <w:tcPr>
            <w:tcW w:w="563" w:type="pct"/>
            <w:shd w:val="clear" w:color="000000" w:fill="FFFFFF"/>
            <w:noWrap/>
            <w:vAlign w:val="center"/>
          </w:tcPr>
          <w:p w14:paraId="01E85595" w14:textId="77777777" w:rsidR="006853A0" w:rsidRDefault="006853A0" w:rsidP="00A06508">
            <w:pPr>
              <w:jc w:val="right"/>
              <w:rPr>
                <w:sz w:val="20"/>
                <w:szCs w:val="20"/>
              </w:rPr>
            </w:pPr>
            <w:r>
              <w:rPr>
                <w:sz w:val="20"/>
                <w:szCs w:val="20"/>
              </w:rPr>
              <w:t>800</w:t>
            </w:r>
          </w:p>
        </w:tc>
      </w:tr>
      <w:tr w:rsidR="006853A0" w14:paraId="01E8559E" w14:textId="77777777" w:rsidTr="00727D0D">
        <w:trPr>
          <w:trHeight w:val="244"/>
        </w:trPr>
        <w:tc>
          <w:tcPr>
            <w:tcW w:w="2188" w:type="pct"/>
            <w:gridSpan w:val="2"/>
            <w:shd w:val="clear" w:color="auto" w:fill="FFFFFF"/>
            <w:noWrap/>
            <w:vAlign w:val="bottom"/>
          </w:tcPr>
          <w:p w14:paraId="01E85597" w14:textId="77777777" w:rsidR="006853A0" w:rsidRDefault="006853A0" w:rsidP="00A06508">
            <w:pPr>
              <w:jc w:val="left"/>
              <w:rPr>
                <w:b/>
                <w:bCs/>
                <w:i/>
                <w:iCs/>
                <w:sz w:val="20"/>
                <w:szCs w:val="20"/>
                <w:lang w:val="ru-RU"/>
              </w:rPr>
            </w:pPr>
            <w:r>
              <w:rPr>
                <w:b/>
                <w:bCs/>
                <w:i/>
                <w:iCs/>
                <w:sz w:val="20"/>
                <w:szCs w:val="20"/>
                <w:lang w:val="ru-RU"/>
              </w:rPr>
              <w:t xml:space="preserve">Промежуточный итог по </w:t>
            </w:r>
          </w:p>
          <w:p w14:paraId="01E85598" w14:textId="77777777" w:rsidR="006853A0" w:rsidRDefault="006853A0" w:rsidP="00A06508">
            <w:pPr>
              <w:jc w:val="left"/>
              <w:rPr>
                <w:b/>
                <w:bCs/>
                <w:i/>
                <w:iCs/>
                <w:sz w:val="20"/>
                <w:szCs w:val="20"/>
                <w:lang w:val="ru-RU"/>
              </w:rPr>
            </w:pPr>
            <w:r>
              <w:rPr>
                <w:b/>
                <w:bCs/>
                <w:i/>
                <w:iCs/>
                <w:sz w:val="20"/>
                <w:szCs w:val="20"/>
                <w:lang w:val="ru-RU"/>
              </w:rPr>
              <w:t>кондиционерам сплит-систем</w:t>
            </w:r>
          </w:p>
        </w:tc>
        <w:tc>
          <w:tcPr>
            <w:tcW w:w="563" w:type="pct"/>
            <w:shd w:val="clear" w:color="000000" w:fill="FFFFFF"/>
            <w:noWrap/>
            <w:vAlign w:val="center"/>
          </w:tcPr>
          <w:p w14:paraId="01E85599" w14:textId="77777777" w:rsidR="006853A0" w:rsidRDefault="006853A0" w:rsidP="00A06508">
            <w:pPr>
              <w:jc w:val="right"/>
              <w:rPr>
                <w:b/>
                <w:bCs/>
                <w:i/>
                <w:iCs/>
                <w:sz w:val="20"/>
                <w:szCs w:val="20"/>
              </w:rPr>
            </w:pPr>
            <w:r>
              <w:rPr>
                <w:b/>
                <w:bCs/>
                <w:i/>
                <w:iCs/>
                <w:sz w:val="20"/>
                <w:szCs w:val="20"/>
              </w:rPr>
              <w:t>9</w:t>
            </w:r>
            <w:r>
              <w:rPr>
                <w:b/>
                <w:bCs/>
                <w:i/>
                <w:iCs/>
                <w:sz w:val="20"/>
                <w:szCs w:val="20"/>
                <w:lang w:val="ru-RU"/>
              </w:rPr>
              <w:t xml:space="preserve"> </w:t>
            </w:r>
            <w:r>
              <w:rPr>
                <w:b/>
                <w:bCs/>
                <w:i/>
                <w:iCs/>
                <w:sz w:val="20"/>
                <w:szCs w:val="20"/>
              </w:rPr>
              <w:t>252</w:t>
            </w:r>
          </w:p>
        </w:tc>
        <w:tc>
          <w:tcPr>
            <w:tcW w:w="563" w:type="pct"/>
            <w:shd w:val="clear" w:color="000000" w:fill="FFFFFF"/>
            <w:noWrap/>
            <w:vAlign w:val="center"/>
          </w:tcPr>
          <w:p w14:paraId="01E8559A" w14:textId="77777777" w:rsidR="006853A0" w:rsidRDefault="006853A0" w:rsidP="00A06508">
            <w:pPr>
              <w:jc w:val="right"/>
              <w:rPr>
                <w:b/>
                <w:bCs/>
                <w:i/>
                <w:iCs/>
                <w:sz w:val="20"/>
                <w:szCs w:val="20"/>
              </w:rPr>
            </w:pPr>
            <w:r>
              <w:rPr>
                <w:b/>
                <w:bCs/>
                <w:i/>
                <w:iCs/>
                <w:sz w:val="20"/>
                <w:szCs w:val="20"/>
              </w:rPr>
              <w:t>10 170</w:t>
            </w:r>
          </w:p>
        </w:tc>
        <w:tc>
          <w:tcPr>
            <w:tcW w:w="563" w:type="pct"/>
            <w:shd w:val="clear" w:color="000000" w:fill="FFFFFF"/>
            <w:noWrap/>
            <w:vAlign w:val="center"/>
          </w:tcPr>
          <w:p w14:paraId="01E8559B" w14:textId="77777777" w:rsidR="006853A0" w:rsidRDefault="006853A0" w:rsidP="00A06508">
            <w:pPr>
              <w:jc w:val="right"/>
              <w:rPr>
                <w:b/>
                <w:bCs/>
                <w:i/>
                <w:iCs/>
                <w:sz w:val="20"/>
                <w:szCs w:val="20"/>
              </w:rPr>
            </w:pPr>
            <w:r>
              <w:rPr>
                <w:b/>
                <w:bCs/>
                <w:i/>
                <w:iCs/>
                <w:sz w:val="20"/>
                <w:szCs w:val="20"/>
              </w:rPr>
              <w:t>10 481</w:t>
            </w:r>
          </w:p>
        </w:tc>
        <w:tc>
          <w:tcPr>
            <w:tcW w:w="563" w:type="pct"/>
            <w:shd w:val="clear" w:color="000000" w:fill="FFFFFF"/>
            <w:noWrap/>
            <w:vAlign w:val="center"/>
          </w:tcPr>
          <w:p w14:paraId="01E8559C" w14:textId="77777777" w:rsidR="006853A0" w:rsidRDefault="006853A0" w:rsidP="00A06508">
            <w:pPr>
              <w:jc w:val="right"/>
              <w:rPr>
                <w:b/>
                <w:bCs/>
                <w:i/>
                <w:iCs/>
                <w:sz w:val="20"/>
                <w:szCs w:val="20"/>
              </w:rPr>
            </w:pPr>
            <w:r>
              <w:rPr>
                <w:b/>
                <w:bCs/>
                <w:i/>
                <w:iCs/>
                <w:sz w:val="20"/>
                <w:szCs w:val="20"/>
              </w:rPr>
              <w:t>10 481</w:t>
            </w:r>
          </w:p>
        </w:tc>
        <w:tc>
          <w:tcPr>
            <w:tcW w:w="563" w:type="pct"/>
            <w:shd w:val="clear" w:color="000000" w:fill="FFFFFF"/>
            <w:noWrap/>
            <w:vAlign w:val="center"/>
          </w:tcPr>
          <w:p w14:paraId="01E8559D" w14:textId="77777777" w:rsidR="006853A0" w:rsidRDefault="006853A0" w:rsidP="00A06508">
            <w:pPr>
              <w:jc w:val="right"/>
              <w:rPr>
                <w:b/>
                <w:bCs/>
                <w:i/>
                <w:iCs/>
                <w:sz w:val="20"/>
                <w:szCs w:val="20"/>
              </w:rPr>
            </w:pPr>
            <w:r>
              <w:rPr>
                <w:b/>
                <w:bCs/>
                <w:i/>
                <w:iCs/>
                <w:sz w:val="20"/>
                <w:szCs w:val="20"/>
              </w:rPr>
              <w:t>12 679</w:t>
            </w:r>
          </w:p>
        </w:tc>
      </w:tr>
      <w:tr w:rsidR="006853A0" w14:paraId="01E855A5" w14:textId="77777777" w:rsidTr="00727D0D">
        <w:trPr>
          <w:trHeight w:val="244"/>
        </w:trPr>
        <w:tc>
          <w:tcPr>
            <w:tcW w:w="2188" w:type="pct"/>
            <w:gridSpan w:val="2"/>
            <w:shd w:val="clear" w:color="auto" w:fill="FFFFFF"/>
            <w:noWrap/>
            <w:vAlign w:val="bottom"/>
          </w:tcPr>
          <w:p w14:paraId="01E8559F" w14:textId="77777777" w:rsidR="006853A0" w:rsidRDefault="006853A0" w:rsidP="00A06508">
            <w:pPr>
              <w:jc w:val="left"/>
              <w:rPr>
                <w:b/>
                <w:bCs/>
                <w:sz w:val="20"/>
                <w:szCs w:val="20"/>
              </w:rPr>
            </w:pPr>
            <w:r>
              <w:rPr>
                <w:b/>
                <w:bCs/>
                <w:sz w:val="20"/>
                <w:szCs w:val="20"/>
                <w:lang w:val="ru-RU"/>
              </w:rPr>
              <w:t>Итого</w:t>
            </w:r>
            <w:r>
              <w:rPr>
                <w:b/>
                <w:bCs/>
                <w:sz w:val="20"/>
                <w:szCs w:val="20"/>
              </w:rPr>
              <w:t xml:space="preserve"> (</w:t>
            </w:r>
            <w:r>
              <w:rPr>
                <w:b/>
                <w:bCs/>
                <w:sz w:val="20"/>
                <w:szCs w:val="20"/>
                <w:lang w:val="ru-RU"/>
              </w:rPr>
              <w:t>мт</w:t>
            </w:r>
            <w:r>
              <w:rPr>
                <w:b/>
                <w:bCs/>
                <w:sz w:val="20"/>
                <w:szCs w:val="20"/>
              </w:rPr>
              <w:t>)</w:t>
            </w:r>
          </w:p>
        </w:tc>
        <w:tc>
          <w:tcPr>
            <w:tcW w:w="563" w:type="pct"/>
            <w:shd w:val="clear" w:color="000000" w:fill="FFFFFF"/>
            <w:noWrap/>
            <w:vAlign w:val="center"/>
          </w:tcPr>
          <w:p w14:paraId="01E855A0" w14:textId="77777777" w:rsidR="006853A0" w:rsidRDefault="006853A0" w:rsidP="00A06508">
            <w:pPr>
              <w:jc w:val="right"/>
              <w:rPr>
                <w:b/>
                <w:bCs/>
                <w:sz w:val="20"/>
                <w:szCs w:val="20"/>
              </w:rPr>
            </w:pPr>
            <w:r>
              <w:rPr>
                <w:b/>
                <w:bCs/>
                <w:sz w:val="20"/>
                <w:szCs w:val="20"/>
              </w:rPr>
              <w:t>12</w:t>
            </w:r>
            <w:r>
              <w:rPr>
                <w:b/>
                <w:bCs/>
                <w:sz w:val="20"/>
                <w:szCs w:val="20"/>
                <w:lang w:val="ru-RU"/>
              </w:rPr>
              <w:t xml:space="preserve"> </w:t>
            </w:r>
            <w:r>
              <w:rPr>
                <w:b/>
                <w:bCs/>
                <w:sz w:val="20"/>
                <w:szCs w:val="20"/>
              </w:rPr>
              <w:t>561</w:t>
            </w:r>
          </w:p>
        </w:tc>
        <w:tc>
          <w:tcPr>
            <w:tcW w:w="563" w:type="pct"/>
            <w:shd w:val="clear" w:color="000000" w:fill="FFFFFF"/>
            <w:noWrap/>
            <w:vAlign w:val="center"/>
          </w:tcPr>
          <w:p w14:paraId="01E855A1" w14:textId="77777777" w:rsidR="006853A0" w:rsidRDefault="006853A0" w:rsidP="00A06508">
            <w:pPr>
              <w:jc w:val="right"/>
              <w:rPr>
                <w:b/>
                <w:bCs/>
                <w:sz w:val="20"/>
                <w:szCs w:val="20"/>
              </w:rPr>
            </w:pPr>
            <w:r>
              <w:rPr>
                <w:b/>
                <w:bCs/>
                <w:sz w:val="20"/>
                <w:szCs w:val="20"/>
              </w:rPr>
              <w:t>14 276</w:t>
            </w:r>
          </w:p>
        </w:tc>
        <w:tc>
          <w:tcPr>
            <w:tcW w:w="563" w:type="pct"/>
            <w:shd w:val="clear" w:color="000000" w:fill="FFFFFF"/>
            <w:noWrap/>
            <w:vAlign w:val="center"/>
          </w:tcPr>
          <w:p w14:paraId="01E855A2" w14:textId="77777777" w:rsidR="006853A0" w:rsidRDefault="006853A0" w:rsidP="00A06508">
            <w:pPr>
              <w:jc w:val="right"/>
              <w:rPr>
                <w:b/>
                <w:bCs/>
                <w:sz w:val="20"/>
                <w:szCs w:val="20"/>
              </w:rPr>
            </w:pPr>
            <w:r>
              <w:rPr>
                <w:b/>
                <w:bCs/>
                <w:sz w:val="20"/>
                <w:szCs w:val="20"/>
              </w:rPr>
              <w:t>15 080</w:t>
            </w:r>
          </w:p>
        </w:tc>
        <w:tc>
          <w:tcPr>
            <w:tcW w:w="563" w:type="pct"/>
            <w:shd w:val="clear" w:color="000000" w:fill="FFFFFF"/>
            <w:noWrap/>
            <w:vAlign w:val="center"/>
          </w:tcPr>
          <w:p w14:paraId="01E855A3" w14:textId="77777777" w:rsidR="006853A0" w:rsidRDefault="006853A0" w:rsidP="00A06508">
            <w:pPr>
              <w:jc w:val="right"/>
              <w:rPr>
                <w:b/>
                <w:bCs/>
                <w:sz w:val="20"/>
                <w:szCs w:val="20"/>
              </w:rPr>
            </w:pPr>
            <w:r>
              <w:rPr>
                <w:b/>
                <w:bCs/>
                <w:sz w:val="20"/>
                <w:szCs w:val="20"/>
              </w:rPr>
              <w:t>14 083</w:t>
            </w:r>
          </w:p>
        </w:tc>
        <w:tc>
          <w:tcPr>
            <w:tcW w:w="563" w:type="pct"/>
            <w:shd w:val="clear" w:color="000000" w:fill="FFFFFF"/>
            <w:noWrap/>
            <w:vAlign w:val="center"/>
          </w:tcPr>
          <w:p w14:paraId="01E855A4" w14:textId="77777777" w:rsidR="006853A0" w:rsidRDefault="006853A0" w:rsidP="00A06508">
            <w:pPr>
              <w:jc w:val="right"/>
              <w:rPr>
                <w:b/>
                <w:bCs/>
                <w:sz w:val="20"/>
                <w:szCs w:val="20"/>
              </w:rPr>
            </w:pPr>
            <w:r>
              <w:rPr>
                <w:b/>
                <w:bCs/>
                <w:sz w:val="20"/>
                <w:szCs w:val="20"/>
              </w:rPr>
              <w:t>16 154</w:t>
            </w:r>
          </w:p>
        </w:tc>
      </w:tr>
      <w:tr w:rsidR="006853A0" w14:paraId="01E855A7" w14:textId="77777777" w:rsidTr="00727D0D">
        <w:trPr>
          <w:trHeight w:val="244"/>
        </w:trPr>
        <w:tc>
          <w:tcPr>
            <w:tcW w:w="5000" w:type="pct"/>
            <w:gridSpan w:val="7"/>
            <w:shd w:val="clear" w:color="auto" w:fill="FFFFFF"/>
            <w:noWrap/>
            <w:vAlign w:val="bottom"/>
          </w:tcPr>
          <w:p w14:paraId="01E855A6" w14:textId="77777777" w:rsidR="006853A0" w:rsidRDefault="006853A0" w:rsidP="00A06508">
            <w:pPr>
              <w:jc w:val="left"/>
              <w:rPr>
                <w:b/>
                <w:bCs/>
                <w:sz w:val="20"/>
                <w:szCs w:val="20"/>
              </w:rPr>
            </w:pPr>
            <w:r>
              <w:rPr>
                <w:b/>
                <w:bCs/>
                <w:sz w:val="20"/>
                <w:szCs w:val="20"/>
                <w:lang w:val="ru-RU"/>
              </w:rPr>
              <w:t>Тонны</w:t>
            </w:r>
            <w:r>
              <w:rPr>
                <w:b/>
                <w:bCs/>
                <w:sz w:val="20"/>
                <w:szCs w:val="20"/>
              </w:rPr>
              <w:t xml:space="preserve"> </w:t>
            </w:r>
            <w:r>
              <w:rPr>
                <w:b/>
                <w:bCs/>
                <w:sz w:val="20"/>
                <w:szCs w:val="20"/>
                <w:lang w:val="ru-RU"/>
              </w:rPr>
              <w:t>экв</w:t>
            </w:r>
            <w:r>
              <w:rPr>
                <w:b/>
                <w:bCs/>
                <w:sz w:val="20"/>
                <w:szCs w:val="20"/>
              </w:rPr>
              <w:t>.-CO</w:t>
            </w:r>
            <w:r>
              <w:rPr>
                <w:b/>
                <w:bCs/>
                <w:sz w:val="20"/>
                <w:szCs w:val="20"/>
                <w:vertAlign w:val="subscript"/>
              </w:rPr>
              <w:t>2</w:t>
            </w:r>
          </w:p>
        </w:tc>
      </w:tr>
      <w:tr w:rsidR="006853A0" w14:paraId="01E855AF" w14:textId="77777777" w:rsidTr="00727D0D">
        <w:trPr>
          <w:trHeight w:val="244"/>
        </w:trPr>
        <w:tc>
          <w:tcPr>
            <w:tcW w:w="1637" w:type="pct"/>
            <w:shd w:val="clear" w:color="auto" w:fill="FFFFFF"/>
            <w:noWrap/>
            <w:vAlign w:val="bottom"/>
          </w:tcPr>
          <w:p w14:paraId="01E855A8" w14:textId="77777777" w:rsidR="006853A0" w:rsidRDefault="006853A0" w:rsidP="00B013F9">
            <w:pPr>
              <w:jc w:val="left"/>
              <w:rPr>
                <w:sz w:val="20"/>
                <w:szCs w:val="20"/>
              </w:rPr>
            </w:pPr>
            <w:r>
              <w:rPr>
                <w:sz w:val="20"/>
                <w:szCs w:val="20"/>
                <w:lang w:val="ru-RU"/>
              </w:rPr>
              <w:t>Легкие коммерческие кондиционеры</w:t>
            </w:r>
          </w:p>
        </w:tc>
        <w:tc>
          <w:tcPr>
            <w:tcW w:w="550" w:type="pct"/>
            <w:shd w:val="clear" w:color="auto" w:fill="FFFFFF"/>
            <w:noWrap/>
            <w:vAlign w:val="bottom"/>
          </w:tcPr>
          <w:p w14:paraId="01E855A9" w14:textId="77777777" w:rsidR="006853A0" w:rsidRDefault="006853A0" w:rsidP="00A06508">
            <w:pPr>
              <w:jc w:val="left"/>
              <w:rPr>
                <w:sz w:val="20"/>
                <w:szCs w:val="20"/>
              </w:rPr>
            </w:pPr>
            <w:r>
              <w:rPr>
                <w:sz w:val="20"/>
                <w:szCs w:val="20"/>
                <w:lang w:val="ru-RU"/>
              </w:rPr>
              <w:t>ГФУ</w:t>
            </w:r>
            <w:r>
              <w:rPr>
                <w:sz w:val="20"/>
                <w:szCs w:val="20"/>
              </w:rPr>
              <w:t>-32</w:t>
            </w:r>
          </w:p>
        </w:tc>
        <w:tc>
          <w:tcPr>
            <w:tcW w:w="563" w:type="pct"/>
            <w:shd w:val="clear" w:color="auto" w:fill="FFFFFF"/>
            <w:noWrap/>
          </w:tcPr>
          <w:p w14:paraId="01E855AA" w14:textId="77777777" w:rsidR="006853A0" w:rsidRDefault="006853A0" w:rsidP="00A06508">
            <w:pPr>
              <w:jc w:val="right"/>
              <w:rPr>
                <w:sz w:val="20"/>
                <w:szCs w:val="20"/>
              </w:rPr>
            </w:pPr>
            <w:r>
              <w:rPr>
                <w:sz w:val="20"/>
                <w:szCs w:val="20"/>
              </w:rPr>
              <w:t>546 075</w:t>
            </w:r>
          </w:p>
        </w:tc>
        <w:tc>
          <w:tcPr>
            <w:tcW w:w="563" w:type="pct"/>
            <w:shd w:val="clear" w:color="auto" w:fill="FFFFFF"/>
            <w:noWrap/>
          </w:tcPr>
          <w:p w14:paraId="01E855AB" w14:textId="77777777" w:rsidR="006853A0" w:rsidRDefault="006853A0" w:rsidP="00A06508">
            <w:pPr>
              <w:jc w:val="right"/>
              <w:rPr>
                <w:sz w:val="20"/>
                <w:szCs w:val="20"/>
              </w:rPr>
            </w:pPr>
            <w:r>
              <w:rPr>
                <w:sz w:val="20"/>
                <w:szCs w:val="20"/>
              </w:rPr>
              <w:t>655 425</w:t>
            </w:r>
          </w:p>
        </w:tc>
        <w:tc>
          <w:tcPr>
            <w:tcW w:w="563" w:type="pct"/>
            <w:shd w:val="clear" w:color="auto" w:fill="FFFFFF"/>
            <w:noWrap/>
          </w:tcPr>
          <w:p w14:paraId="01E855AC" w14:textId="77777777" w:rsidR="006853A0" w:rsidRDefault="006853A0" w:rsidP="00A06508">
            <w:pPr>
              <w:jc w:val="right"/>
              <w:rPr>
                <w:sz w:val="20"/>
                <w:szCs w:val="20"/>
              </w:rPr>
            </w:pPr>
            <w:r>
              <w:rPr>
                <w:sz w:val="20"/>
                <w:szCs w:val="20"/>
              </w:rPr>
              <w:t>764 775</w:t>
            </w:r>
          </w:p>
        </w:tc>
        <w:tc>
          <w:tcPr>
            <w:tcW w:w="563" w:type="pct"/>
            <w:shd w:val="clear" w:color="auto" w:fill="FFFFFF"/>
            <w:noWrap/>
          </w:tcPr>
          <w:p w14:paraId="01E855AD" w14:textId="77777777" w:rsidR="006853A0" w:rsidRDefault="006853A0" w:rsidP="00A06508">
            <w:pPr>
              <w:jc w:val="right"/>
              <w:rPr>
                <w:sz w:val="20"/>
                <w:szCs w:val="20"/>
              </w:rPr>
            </w:pPr>
            <w:r>
              <w:rPr>
                <w:sz w:val="20"/>
                <w:szCs w:val="20"/>
              </w:rPr>
              <w:t>874 125</w:t>
            </w:r>
          </w:p>
        </w:tc>
        <w:tc>
          <w:tcPr>
            <w:tcW w:w="563" w:type="pct"/>
            <w:shd w:val="clear" w:color="auto" w:fill="FFFFFF"/>
            <w:noWrap/>
          </w:tcPr>
          <w:p w14:paraId="01E855AE" w14:textId="77777777" w:rsidR="006853A0" w:rsidRDefault="006853A0" w:rsidP="00A06508">
            <w:pPr>
              <w:jc w:val="right"/>
              <w:rPr>
                <w:sz w:val="20"/>
                <w:szCs w:val="20"/>
              </w:rPr>
            </w:pPr>
            <w:r>
              <w:rPr>
                <w:sz w:val="20"/>
                <w:szCs w:val="20"/>
              </w:rPr>
              <w:t>911</w:t>
            </w:r>
            <w:r>
              <w:rPr>
                <w:sz w:val="20"/>
                <w:szCs w:val="20"/>
                <w:lang w:val="ru-RU"/>
              </w:rPr>
              <w:t xml:space="preserve"> </w:t>
            </w:r>
            <w:r>
              <w:rPr>
                <w:sz w:val="20"/>
                <w:szCs w:val="20"/>
              </w:rPr>
              <w:t>250</w:t>
            </w:r>
          </w:p>
        </w:tc>
      </w:tr>
      <w:tr w:rsidR="006853A0" w14:paraId="01E855B7" w14:textId="77777777" w:rsidTr="00727D0D">
        <w:trPr>
          <w:trHeight w:val="244"/>
        </w:trPr>
        <w:tc>
          <w:tcPr>
            <w:tcW w:w="1637" w:type="pct"/>
            <w:shd w:val="clear" w:color="auto" w:fill="FFFFFF"/>
            <w:noWrap/>
            <w:vAlign w:val="bottom"/>
          </w:tcPr>
          <w:p w14:paraId="01E855B0" w14:textId="77777777" w:rsidR="006853A0" w:rsidRDefault="006853A0" w:rsidP="00B013F9">
            <w:pPr>
              <w:jc w:val="left"/>
              <w:rPr>
                <w:sz w:val="20"/>
                <w:szCs w:val="20"/>
              </w:rPr>
            </w:pPr>
            <w:r>
              <w:rPr>
                <w:sz w:val="20"/>
                <w:szCs w:val="20"/>
              </w:rPr>
              <w:t> </w:t>
            </w:r>
          </w:p>
        </w:tc>
        <w:tc>
          <w:tcPr>
            <w:tcW w:w="550" w:type="pct"/>
            <w:shd w:val="clear" w:color="auto" w:fill="FFFFFF"/>
            <w:noWrap/>
            <w:vAlign w:val="bottom"/>
          </w:tcPr>
          <w:p w14:paraId="01E855B1" w14:textId="77777777" w:rsidR="006853A0" w:rsidRDefault="006853A0" w:rsidP="00A06508">
            <w:pPr>
              <w:jc w:val="left"/>
              <w:rPr>
                <w:sz w:val="20"/>
                <w:szCs w:val="20"/>
              </w:rPr>
            </w:pPr>
            <w:r>
              <w:rPr>
                <w:sz w:val="20"/>
                <w:szCs w:val="20"/>
              </w:rPr>
              <w:t>R-407C</w:t>
            </w:r>
          </w:p>
        </w:tc>
        <w:tc>
          <w:tcPr>
            <w:tcW w:w="563" w:type="pct"/>
            <w:shd w:val="clear" w:color="auto" w:fill="FFFFFF"/>
            <w:noWrap/>
          </w:tcPr>
          <w:p w14:paraId="01E855B2" w14:textId="77777777" w:rsidR="006853A0" w:rsidRDefault="006853A0" w:rsidP="00A06508">
            <w:pPr>
              <w:jc w:val="right"/>
              <w:rPr>
                <w:sz w:val="20"/>
                <w:szCs w:val="20"/>
              </w:rPr>
            </w:pPr>
            <w:r>
              <w:rPr>
                <w:sz w:val="20"/>
                <w:szCs w:val="20"/>
              </w:rPr>
              <w:t>8 870</w:t>
            </w:r>
          </w:p>
        </w:tc>
        <w:tc>
          <w:tcPr>
            <w:tcW w:w="563" w:type="pct"/>
            <w:shd w:val="clear" w:color="auto" w:fill="FFFFFF"/>
            <w:noWrap/>
          </w:tcPr>
          <w:p w14:paraId="01E855B3" w14:textId="77777777" w:rsidR="006853A0" w:rsidRDefault="006853A0" w:rsidP="00A06508">
            <w:pPr>
              <w:jc w:val="right"/>
              <w:rPr>
                <w:sz w:val="20"/>
                <w:szCs w:val="20"/>
              </w:rPr>
            </w:pPr>
            <w:r>
              <w:rPr>
                <w:sz w:val="20"/>
                <w:szCs w:val="20"/>
              </w:rPr>
              <w:t>35 480</w:t>
            </w:r>
          </w:p>
        </w:tc>
        <w:tc>
          <w:tcPr>
            <w:tcW w:w="563" w:type="pct"/>
            <w:shd w:val="clear" w:color="auto" w:fill="FFFFFF"/>
            <w:noWrap/>
          </w:tcPr>
          <w:p w14:paraId="01E855B4" w14:textId="77777777" w:rsidR="006853A0" w:rsidRDefault="006853A0" w:rsidP="00A06508">
            <w:pPr>
              <w:jc w:val="right"/>
              <w:rPr>
                <w:sz w:val="20"/>
                <w:szCs w:val="20"/>
              </w:rPr>
            </w:pPr>
            <w:r>
              <w:rPr>
                <w:sz w:val="20"/>
                <w:szCs w:val="20"/>
              </w:rPr>
              <w:t>207 558</w:t>
            </w:r>
          </w:p>
        </w:tc>
        <w:tc>
          <w:tcPr>
            <w:tcW w:w="563" w:type="pct"/>
            <w:shd w:val="clear" w:color="auto" w:fill="FFFFFF"/>
            <w:noWrap/>
          </w:tcPr>
          <w:p w14:paraId="01E855B5" w14:textId="77777777" w:rsidR="006853A0" w:rsidRDefault="006853A0" w:rsidP="00A06508">
            <w:pPr>
              <w:jc w:val="right"/>
              <w:rPr>
                <w:sz w:val="20"/>
                <w:szCs w:val="20"/>
              </w:rPr>
            </w:pPr>
            <w:r>
              <w:rPr>
                <w:sz w:val="20"/>
                <w:szCs w:val="20"/>
              </w:rPr>
              <w:t>219 976</w:t>
            </w:r>
          </w:p>
        </w:tc>
        <w:tc>
          <w:tcPr>
            <w:tcW w:w="563" w:type="pct"/>
            <w:shd w:val="clear" w:color="auto" w:fill="FFFFFF"/>
            <w:noWrap/>
          </w:tcPr>
          <w:p w14:paraId="01E855B6" w14:textId="77777777" w:rsidR="006853A0" w:rsidRDefault="006853A0" w:rsidP="00A06508">
            <w:pPr>
              <w:jc w:val="right"/>
              <w:rPr>
                <w:sz w:val="20"/>
                <w:szCs w:val="20"/>
              </w:rPr>
            </w:pPr>
            <w:r>
              <w:rPr>
                <w:sz w:val="20"/>
                <w:szCs w:val="20"/>
              </w:rPr>
              <w:t>221</w:t>
            </w:r>
            <w:r>
              <w:rPr>
                <w:sz w:val="20"/>
                <w:szCs w:val="20"/>
                <w:lang w:val="ru-RU"/>
              </w:rPr>
              <w:t xml:space="preserve"> </w:t>
            </w:r>
            <w:r>
              <w:rPr>
                <w:sz w:val="20"/>
                <w:szCs w:val="20"/>
              </w:rPr>
              <w:t>750</w:t>
            </w:r>
          </w:p>
        </w:tc>
      </w:tr>
      <w:tr w:rsidR="006853A0" w14:paraId="01E855BF" w14:textId="77777777" w:rsidTr="00727D0D">
        <w:trPr>
          <w:trHeight w:val="244"/>
        </w:trPr>
        <w:tc>
          <w:tcPr>
            <w:tcW w:w="1637" w:type="pct"/>
            <w:shd w:val="clear" w:color="auto" w:fill="FFFFFF"/>
            <w:noWrap/>
            <w:vAlign w:val="bottom"/>
          </w:tcPr>
          <w:p w14:paraId="01E855B8" w14:textId="77777777" w:rsidR="006853A0" w:rsidRDefault="006853A0" w:rsidP="00A06508">
            <w:pPr>
              <w:jc w:val="left"/>
              <w:rPr>
                <w:sz w:val="20"/>
                <w:szCs w:val="20"/>
              </w:rPr>
            </w:pPr>
            <w:r>
              <w:rPr>
                <w:sz w:val="20"/>
                <w:szCs w:val="20"/>
              </w:rPr>
              <w:t> </w:t>
            </w:r>
          </w:p>
        </w:tc>
        <w:tc>
          <w:tcPr>
            <w:tcW w:w="550" w:type="pct"/>
            <w:shd w:val="clear" w:color="auto" w:fill="FFFFFF"/>
            <w:noWrap/>
            <w:vAlign w:val="bottom"/>
          </w:tcPr>
          <w:p w14:paraId="01E855B9" w14:textId="77777777" w:rsidR="006853A0" w:rsidRDefault="006853A0" w:rsidP="00A06508">
            <w:pPr>
              <w:jc w:val="left"/>
              <w:rPr>
                <w:sz w:val="20"/>
                <w:szCs w:val="20"/>
              </w:rPr>
            </w:pPr>
            <w:r>
              <w:rPr>
                <w:sz w:val="20"/>
                <w:szCs w:val="20"/>
              </w:rPr>
              <w:t>R-410A</w:t>
            </w:r>
          </w:p>
        </w:tc>
        <w:tc>
          <w:tcPr>
            <w:tcW w:w="563" w:type="pct"/>
            <w:shd w:val="clear" w:color="auto" w:fill="FFFFFF"/>
            <w:noWrap/>
          </w:tcPr>
          <w:p w14:paraId="01E855BA" w14:textId="77777777" w:rsidR="006853A0" w:rsidRDefault="006853A0" w:rsidP="00A06508">
            <w:pPr>
              <w:jc w:val="right"/>
              <w:rPr>
                <w:sz w:val="20"/>
                <w:szCs w:val="20"/>
              </w:rPr>
            </w:pPr>
            <w:r>
              <w:rPr>
                <w:sz w:val="20"/>
                <w:szCs w:val="20"/>
              </w:rPr>
              <w:t>5 209 560</w:t>
            </w:r>
          </w:p>
        </w:tc>
        <w:tc>
          <w:tcPr>
            <w:tcW w:w="563" w:type="pct"/>
            <w:shd w:val="clear" w:color="auto" w:fill="FFFFFF"/>
            <w:noWrap/>
          </w:tcPr>
          <w:p w14:paraId="01E855BB" w14:textId="77777777" w:rsidR="006853A0" w:rsidRDefault="006853A0" w:rsidP="00A06508">
            <w:pPr>
              <w:jc w:val="right"/>
              <w:rPr>
                <w:sz w:val="20"/>
                <w:szCs w:val="20"/>
              </w:rPr>
            </w:pPr>
            <w:r>
              <w:rPr>
                <w:sz w:val="20"/>
                <w:szCs w:val="20"/>
              </w:rPr>
              <w:t>6 504 120</w:t>
            </w:r>
          </w:p>
        </w:tc>
        <w:tc>
          <w:tcPr>
            <w:tcW w:w="563" w:type="pct"/>
            <w:shd w:val="clear" w:color="auto" w:fill="FFFFFF"/>
            <w:noWrap/>
          </w:tcPr>
          <w:p w14:paraId="01E855BC" w14:textId="77777777" w:rsidR="006853A0" w:rsidRDefault="006853A0" w:rsidP="00A06508">
            <w:pPr>
              <w:jc w:val="right"/>
              <w:rPr>
                <w:sz w:val="20"/>
                <w:szCs w:val="20"/>
              </w:rPr>
            </w:pPr>
            <w:r>
              <w:rPr>
                <w:sz w:val="20"/>
                <w:szCs w:val="20"/>
              </w:rPr>
              <w:t>6 992 712</w:t>
            </w:r>
          </w:p>
        </w:tc>
        <w:tc>
          <w:tcPr>
            <w:tcW w:w="563" w:type="pct"/>
            <w:shd w:val="clear" w:color="auto" w:fill="FFFFFF"/>
            <w:noWrap/>
          </w:tcPr>
          <w:p w14:paraId="01E855BD" w14:textId="77777777" w:rsidR="006853A0" w:rsidRDefault="006853A0" w:rsidP="00A06508">
            <w:pPr>
              <w:jc w:val="right"/>
              <w:rPr>
                <w:sz w:val="20"/>
                <w:szCs w:val="20"/>
              </w:rPr>
            </w:pPr>
            <w:r>
              <w:rPr>
                <w:sz w:val="20"/>
                <w:szCs w:val="20"/>
              </w:rPr>
              <w:t>4 558 104</w:t>
            </w:r>
          </w:p>
        </w:tc>
        <w:tc>
          <w:tcPr>
            <w:tcW w:w="563" w:type="pct"/>
            <w:shd w:val="clear" w:color="auto" w:fill="FFFFFF"/>
            <w:noWrap/>
          </w:tcPr>
          <w:p w14:paraId="01E855BE" w14:textId="77777777" w:rsidR="006853A0" w:rsidRDefault="006853A0" w:rsidP="00A06508">
            <w:pPr>
              <w:jc w:val="right"/>
              <w:rPr>
                <w:sz w:val="20"/>
                <w:szCs w:val="20"/>
              </w:rPr>
            </w:pPr>
            <w:r>
              <w:rPr>
                <w:sz w:val="20"/>
                <w:szCs w:val="20"/>
              </w:rPr>
              <w:t>4</w:t>
            </w:r>
            <w:r>
              <w:rPr>
                <w:sz w:val="20"/>
                <w:szCs w:val="20"/>
                <w:lang w:val="ru-RU"/>
              </w:rPr>
              <w:t xml:space="preserve"> </w:t>
            </w:r>
            <w:r>
              <w:rPr>
                <w:sz w:val="20"/>
                <w:szCs w:val="20"/>
              </w:rPr>
              <w:t>176</w:t>
            </w:r>
            <w:r>
              <w:rPr>
                <w:sz w:val="20"/>
                <w:szCs w:val="20"/>
                <w:lang w:val="ru-RU"/>
              </w:rPr>
              <w:t xml:space="preserve"> </w:t>
            </w:r>
            <w:r>
              <w:rPr>
                <w:sz w:val="20"/>
                <w:szCs w:val="20"/>
              </w:rPr>
              <w:t>000</w:t>
            </w:r>
          </w:p>
        </w:tc>
      </w:tr>
      <w:tr w:rsidR="006853A0" w14:paraId="01E855C7" w14:textId="77777777" w:rsidTr="00727D0D">
        <w:trPr>
          <w:trHeight w:val="244"/>
        </w:trPr>
        <w:tc>
          <w:tcPr>
            <w:tcW w:w="2188" w:type="pct"/>
            <w:gridSpan w:val="2"/>
            <w:shd w:val="clear" w:color="auto" w:fill="FFFFFF"/>
            <w:noWrap/>
            <w:vAlign w:val="bottom"/>
          </w:tcPr>
          <w:p w14:paraId="01E855C0" w14:textId="77777777" w:rsidR="006853A0" w:rsidRDefault="006853A0" w:rsidP="00B013F9">
            <w:pPr>
              <w:jc w:val="left"/>
              <w:rPr>
                <w:b/>
                <w:bCs/>
                <w:i/>
                <w:iCs/>
                <w:sz w:val="20"/>
                <w:szCs w:val="20"/>
                <w:lang w:val="ru-RU"/>
              </w:rPr>
            </w:pPr>
            <w:r>
              <w:rPr>
                <w:b/>
                <w:bCs/>
                <w:i/>
                <w:iCs/>
                <w:sz w:val="20"/>
                <w:szCs w:val="20"/>
                <w:lang w:val="ru-RU"/>
              </w:rPr>
              <w:t xml:space="preserve">Промежуточный итог по легким </w:t>
            </w:r>
          </w:p>
          <w:p w14:paraId="01E855C1" w14:textId="77777777" w:rsidR="006853A0" w:rsidRDefault="006853A0" w:rsidP="00B013F9">
            <w:pPr>
              <w:jc w:val="left"/>
              <w:rPr>
                <w:b/>
                <w:bCs/>
                <w:i/>
                <w:iCs/>
                <w:sz w:val="20"/>
                <w:szCs w:val="20"/>
                <w:lang w:val="ru-RU"/>
              </w:rPr>
            </w:pPr>
            <w:r>
              <w:rPr>
                <w:b/>
                <w:bCs/>
                <w:i/>
                <w:iCs/>
                <w:sz w:val="20"/>
                <w:szCs w:val="20"/>
                <w:lang w:val="ru-RU"/>
              </w:rPr>
              <w:t>коммерческим кондиционерам</w:t>
            </w:r>
          </w:p>
        </w:tc>
        <w:tc>
          <w:tcPr>
            <w:tcW w:w="563" w:type="pct"/>
            <w:shd w:val="clear" w:color="auto" w:fill="FFFFFF"/>
            <w:noWrap/>
          </w:tcPr>
          <w:p w14:paraId="01E855C2" w14:textId="77777777" w:rsidR="006853A0" w:rsidRDefault="006853A0" w:rsidP="00A06508">
            <w:pPr>
              <w:jc w:val="right"/>
              <w:rPr>
                <w:b/>
                <w:bCs/>
                <w:i/>
                <w:iCs/>
                <w:sz w:val="20"/>
                <w:szCs w:val="20"/>
              </w:rPr>
            </w:pPr>
            <w:r>
              <w:rPr>
                <w:b/>
                <w:bCs/>
                <w:i/>
                <w:iCs/>
                <w:sz w:val="20"/>
                <w:szCs w:val="20"/>
              </w:rPr>
              <w:t>5</w:t>
            </w:r>
            <w:r>
              <w:rPr>
                <w:b/>
                <w:bCs/>
                <w:i/>
                <w:iCs/>
                <w:sz w:val="20"/>
                <w:szCs w:val="20"/>
                <w:lang w:val="ru-RU"/>
              </w:rPr>
              <w:t xml:space="preserve"> </w:t>
            </w:r>
            <w:r>
              <w:rPr>
                <w:b/>
                <w:bCs/>
                <w:i/>
                <w:iCs/>
                <w:sz w:val="20"/>
                <w:szCs w:val="20"/>
              </w:rPr>
              <w:t>764</w:t>
            </w:r>
            <w:r>
              <w:rPr>
                <w:b/>
                <w:bCs/>
                <w:i/>
                <w:iCs/>
                <w:sz w:val="20"/>
                <w:szCs w:val="20"/>
                <w:lang w:val="ru-RU"/>
              </w:rPr>
              <w:t xml:space="preserve"> </w:t>
            </w:r>
            <w:r>
              <w:rPr>
                <w:b/>
                <w:bCs/>
                <w:i/>
                <w:iCs/>
                <w:sz w:val="20"/>
                <w:szCs w:val="20"/>
              </w:rPr>
              <w:t>505</w:t>
            </w:r>
          </w:p>
        </w:tc>
        <w:tc>
          <w:tcPr>
            <w:tcW w:w="563" w:type="pct"/>
            <w:shd w:val="clear" w:color="auto" w:fill="FFFFFF"/>
            <w:noWrap/>
          </w:tcPr>
          <w:p w14:paraId="01E855C3" w14:textId="77777777" w:rsidR="006853A0" w:rsidRDefault="006853A0" w:rsidP="00A06508">
            <w:pPr>
              <w:jc w:val="right"/>
              <w:rPr>
                <w:b/>
                <w:bCs/>
                <w:i/>
                <w:iCs/>
                <w:sz w:val="20"/>
                <w:szCs w:val="20"/>
              </w:rPr>
            </w:pPr>
            <w:r>
              <w:rPr>
                <w:b/>
                <w:bCs/>
                <w:i/>
                <w:iCs/>
                <w:sz w:val="20"/>
                <w:szCs w:val="20"/>
              </w:rPr>
              <w:t>7 195 025</w:t>
            </w:r>
          </w:p>
        </w:tc>
        <w:tc>
          <w:tcPr>
            <w:tcW w:w="563" w:type="pct"/>
            <w:shd w:val="clear" w:color="auto" w:fill="FFFFFF"/>
            <w:noWrap/>
          </w:tcPr>
          <w:p w14:paraId="01E855C4" w14:textId="77777777" w:rsidR="006853A0" w:rsidRDefault="006853A0" w:rsidP="00A06508">
            <w:pPr>
              <w:jc w:val="right"/>
              <w:rPr>
                <w:b/>
                <w:bCs/>
                <w:i/>
                <w:iCs/>
                <w:sz w:val="20"/>
                <w:szCs w:val="20"/>
              </w:rPr>
            </w:pPr>
            <w:r>
              <w:rPr>
                <w:b/>
                <w:bCs/>
                <w:i/>
                <w:iCs/>
                <w:sz w:val="20"/>
                <w:szCs w:val="20"/>
              </w:rPr>
              <w:t>7 965 045</w:t>
            </w:r>
          </w:p>
        </w:tc>
        <w:tc>
          <w:tcPr>
            <w:tcW w:w="563" w:type="pct"/>
            <w:shd w:val="clear" w:color="auto" w:fill="FFFFFF"/>
            <w:noWrap/>
          </w:tcPr>
          <w:p w14:paraId="01E855C5" w14:textId="77777777" w:rsidR="006853A0" w:rsidRDefault="006853A0" w:rsidP="00A06508">
            <w:pPr>
              <w:jc w:val="right"/>
              <w:rPr>
                <w:b/>
                <w:bCs/>
                <w:i/>
                <w:iCs/>
                <w:sz w:val="20"/>
                <w:szCs w:val="20"/>
              </w:rPr>
            </w:pPr>
            <w:r>
              <w:rPr>
                <w:b/>
                <w:bCs/>
                <w:i/>
                <w:iCs/>
                <w:sz w:val="20"/>
                <w:szCs w:val="20"/>
              </w:rPr>
              <w:t>5 652 205</w:t>
            </w:r>
          </w:p>
        </w:tc>
        <w:tc>
          <w:tcPr>
            <w:tcW w:w="563" w:type="pct"/>
            <w:shd w:val="clear" w:color="auto" w:fill="FFFFFF"/>
            <w:noWrap/>
          </w:tcPr>
          <w:p w14:paraId="01E855C6" w14:textId="77777777" w:rsidR="006853A0" w:rsidRDefault="006853A0" w:rsidP="00A06508">
            <w:pPr>
              <w:jc w:val="right"/>
              <w:rPr>
                <w:b/>
                <w:bCs/>
                <w:i/>
                <w:iCs/>
                <w:sz w:val="20"/>
                <w:szCs w:val="20"/>
              </w:rPr>
            </w:pPr>
            <w:r>
              <w:rPr>
                <w:b/>
                <w:bCs/>
                <w:i/>
                <w:iCs/>
                <w:sz w:val="20"/>
                <w:szCs w:val="20"/>
              </w:rPr>
              <w:t>5 309 000</w:t>
            </w:r>
          </w:p>
        </w:tc>
      </w:tr>
      <w:tr w:rsidR="006853A0" w14:paraId="01E855CF" w14:textId="77777777" w:rsidTr="00727D0D">
        <w:trPr>
          <w:trHeight w:val="244"/>
        </w:trPr>
        <w:tc>
          <w:tcPr>
            <w:tcW w:w="1637" w:type="pct"/>
            <w:shd w:val="clear" w:color="auto" w:fill="FFFFFF"/>
            <w:noWrap/>
            <w:vAlign w:val="bottom"/>
          </w:tcPr>
          <w:p w14:paraId="01E855C8" w14:textId="77777777" w:rsidR="006853A0" w:rsidRDefault="006853A0" w:rsidP="00A06508">
            <w:pPr>
              <w:jc w:val="left"/>
              <w:rPr>
                <w:sz w:val="20"/>
                <w:szCs w:val="20"/>
              </w:rPr>
            </w:pPr>
            <w:r>
              <w:rPr>
                <w:sz w:val="20"/>
                <w:szCs w:val="20"/>
              </w:rPr>
              <w:t> </w:t>
            </w:r>
            <w:proofErr w:type="spellStart"/>
            <w:r>
              <w:rPr>
                <w:sz w:val="20"/>
                <w:szCs w:val="20"/>
              </w:rPr>
              <w:t>Кондиционер</w:t>
            </w:r>
            <w:proofErr w:type="spellEnd"/>
            <w:r>
              <w:rPr>
                <w:sz w:val="20"/>
                <w:szCs w:val="20"/>
                <w:lang w:val="ru-RU"/>
              </w:rPr>
              <w:t xml:space="preserve">ы </w:t>
            </w:r>
            <w:proofErr w:type="spellStart"/>
            <w:r>
              <w:rPr>
                <w:sz w:val="20"/>
                <w:szCs w:val="20"/>
              </w:rPr>
              <w:t>сплит-систем</w:t>
            </w:r>
            <w:proofErr w:type="spellEnd"/>
          </w:p>
        </w:tc>
        <w:tc>
          <w:tcPr>
            <w:tcW w:w="550" w:type="pct"/>
            <w:shd w:val="clear" w:color="auto" w:fill="FFFFFF"/>
            <w:noWrap/>
            <w:vAlign w:val="bottom"/>
          </w:tcPr>
          <w:p w14:paraId="01E855C9" w14:textId="77777777" w:rsidR="006853A0" w:rsidRDefault="006853A0" w:rsidP="00A06508">
            <w:pPr>
              <w:jc w:val="left"/>
              <w:rPr>
                <w:sz w:val="20"/>
                <w:szCs w:val="20"/>
              </w:rPr>
            </w:pPr>
            <w:r>
              <w:rPr>
                <w:sz w:val="20"/>
                <w:szCs w:val="20"/>
                <w:lang w:val="ru-RU"/>
              </w:rPr>
              <w:t>ГФУ</w:t>
            </w:r>
            <w:r>
              <w:rPr>
                <w:sz w:val="20"/>
                <w:szCs w:val="20"/>
              </w:rPr>
              <w:t>-32</w:t>
            </w:r>
          </w:p>
        </w:tc>
        <w:tc>
          <w:tcPr>
            <w:tcW w:w="563" w:type="pct"/>
            <w:shd w:val="clear" w:color="auto" w:fill="FFFFFF"/>
            <w:noWrap/>
          </w:tcPr>
          <w:p w14:paraId="01E855CA" w14:textId="77777777" w:rsidR="006853A0" w:rsidRDefault="006853A0" w:rsidP="00A06508">
            <w:pPr>
              <w:jc w:val="right"/>
              <w:rPr>
                <w:sz w:val="20"/>
                <w:szCs w:val="20"/>
              </w:rPr>
            </w:pPr>
            <w:r>
              <w:rPr>
                <w:sz w:val="20"/>
                <w:szCs w:val="20"/>
              </w:rPr>
              <w:t>4 625 100</w:t>
            </w:r>
          </w:p>
        </w:tc>
        <w:tc>
          <w:tcPr>
            <w:tcW w:w="563" w:type="pct"/>
            <w:shd w:val="clear" w:color="auto" w:fill="FFFFFF"/>
            <w:noWrap/>
          </w:tcPr>
          <w:p w14:paraId="01E855CB" w14:textId="77777777" w:rsidR="006853A0" w:rsidRDefault="006853A0" w:rsidP="00A06508">
            <w:pPr>
              <w:jc w:val="right"/>
              <w:rPr>
                <w:sz w:val="20"/>
                <w:szCs w:val="20"/>
              </w:rPr>
            </w:pPr>
            <w:r>
              <w:rPr>
                <w:sz w:val="20"/>
                <w:szCs w:val="20"/>
              </w:rPr>
              <w:t>5 784 750</w:t>
            </w:r>
          </w:p>
        </w:tc>
        <w:tc>
          <w:tcPr>
            <w:tcW w:w="563" w:type="pct"/>
            <w:shd w:val="clear" w:color="auto" w:fill="FFFFFF"/>
            <w:noWrap/>
          </w:tcPr>
          <w:p w14:paraId="01E855CC" w14:textId="77777777" w:rsidR="006853A0" w:rsidRDefault="006853A0" w:rsidP="00A06508">
            <w:pPr>
              <w:jc w:val="right"/>
              <w:rPr>
                <w:sz w:val="20"/>
                <w:szCs w:val="20"/>
              </w:rPr>
            </w:pPr>
            <w:r>
              <w:rPr>
                <w:sz w:val="20"/>
                <w:szCs w:val="20"/>
              </w:rPr>
              <w:t>6 009 525</w:t>
            </w:r>
          </w:p>
        </w:tc>
        <w:tc>
          <w:tcPr>
            <w:tcW w:w="563" w:type="pct"/>
            <w:shd w:val="clear" w:color="auto" w:fill="FFFFFF"/>
            <w:noWrap/>
          </w:tcPr>
          <w:p w14:paraId="01E855CD" w14:textId="77777777" w:rsidR="006853A0" w:rsidRDefault="006853A0" w:rsidP="00A06508">
            <w:pPr>
              <w:jc w:val="right"/>
              <w:rPr>
                <w:sz w:val="20"/>
                <w:szCs w:val="20"/>
              </w:rPr>
            </w:pPr>
            <w:r>
              <w:rPr>
                <w:sz w:val="20"/>
                <w:szCs w:val="20"/>
              </w:rPr>
              <w:t>6 009 525</w:t>
            </w:r>
          </w:p>
        </w:tc>
        <w:tc>
          <w:tcPr>
            <w:tcW w:w="563" w:type="pct"/>
            <w:shd w:val="clear" w:color="auto" w:fill="FFFFFF"/>
            <w:noWrap/>
          </w:tcPr>
          <w:p w14:paraId="01E855CE" w14:textId="77777777" w:rsidR="006853A0" w:rsidRDefault="006853A0" w:rsidP="00A06508">
            <w:pPr>
              <w:jc w:val="right"/>
              <w:rPr>
                <w:sz w:val="20"/>
                <w:szCs w:val="20"/>
              </w:rPr>
            </w:pPr>
            <w:r>
              <w:rPr>
                <w:sz w:val="20"/>
                <w:szCs w:val="20"/>
              </w:rPr>
              <w:t>8</w:t>
            </w:r>
            <w:r>
              <w:rPr>
                <w:sz w:val="20"/>
                <w:szCs w:val="20"/>
                <w:lang w:val="ru-RU"/>
              </w:rPr>
              <w:t xml:space="preserve"> </w:t>
            </w:r>
            <w:r>
              <w:rPr>
                <w:sz w:val="20"/>
                <w:szCs w:val="20"/>
              </w:rPr>
              <w:t>018</w:t>
            </w:r>
            <w:r>
              <w:rPr>
                <w:sz w:val="20"/>
                <w:szCs w:val="20"/>
                <w:lang w:val="ru-RU"/>
              </w:rPr>
              <w:t xml:space="preserve"> </w:t>
            </w:r>
            <w:r>
              <w:rPr>
                <w:sz w:val="20"/>
                <w:szCs w:val="20"/>
              </w:rPr>
              <w:t>325</w:t>
            </w:r>
          </w:p>
        </w:tc>
      </w:tr>
      <w:tr w:rsidR="006853A0" w14:paraId="01E855D7" w14:textId="77777777" w:rsidTr="00727D0D">
        <w:trPr>
          <w:trHeight w:val="244"/>
        </w:trPr>
        <w:tc>
          <w:tcPr>
            <w:tcW w:w="1637" w:type="pct"/>
            <w:shd w:val="clear" w:color="auto" w:fill="FFFFFF"/>
            <w:noWrap/>
            <w:vAlign w:val="bottom"/>
          </w:tcPr>
          <w:p w14:paraId="01E855D0" w14:textId="77777777" w:rsidR="006853A0" w:rsidRDefault="006853A0" w:rsidP="00A06508">
            <w:pPr>
              <w:jc w:val="left"/>
              <w:rPr>
                <w:sz w:val="20"/>
                <w:szCs w:val="20"/>
              </w:rPr>
            </w:pPr>
            <w:r>
              <w:rPr>
                <w:sz w:val="20"/>
                <w:szCs w:val="20"/>
              </w:rPr>
              <w:t> </w:t>
            </w:r>
          </w:p>
        </w:tc>
        <w:tc>
          <w:tcPr>
            <w:tcW w:w="550" w:type="pct"/>
            <w:shd w:val="clear" w:color="auto" w:fill="FFFFFF"/>
            <w:noWrap/>
            <w:vAlign w:val="bottom"/>
          </w:tcPr>
          <w:p w14:paraId="01E855D1" w14:textId="77777777" w:rsidR="006853A0" w:rsidRDefault="006853A0" w:rsidP="00A06508">
            <w:pPr>
              <w:jc w:val="left"/>
              <w:rPr>
                <w:sz w:val="20"/>
                <w:szCs w:val="20"/>
              </w:rPr>
            </w:pPr>
            <w:r>
              <w:rPr>
                <w:sz w:val="20"/>
                <w:szCs w:val="20"/>
              </w:rPr>
              <w:t>R-410A</w:t>
            </w:r>
          </w:p>
        </w:tc>
        <w:tc>
          <w:tcPr>
            <w:tcW w:w="563" w:type="pct"/>
            <w:shd w:val="clear" w:color="auto" w:fill="FFFFFF"/>
            <w:noWrap/>
          </w:tcPr>
          <w:p w14:paraId="01E855D2" w14:textId="77777777" w:rsidR="006853A0" w:rsidRDefault="006853A0" w:rsidP="00A06508">
            <w:pPr>
              <w:jc w:val="right"/>
              <w:rPr>
                <w:sz w:val="20"/>
                <w:szCs w:val="20"/>
              </w:rPr>
            </w:pPr>
            <w:r>
              <w:rPr>
                <w:sz w:val="20"/>
                <w:szCs w:val="20"/>
              </w:rPr>
              <w:t>5 011 200</w:t>
            </w:r>
          </w:p>
        </w:tc>
        <w:tc>
          <w:tcPr>
            <w:tcW w:w="563" w:type="pct"/>
            <w:shd w:val="clear" w:color="auto" w:fill="FFFFFF"/>
            <w:noWrap/>
          </w:tcPr>
          <w:p w14:paraId="01E855D3" w14:textId="77777777" w:rsidR="006853A0" w:rsidRDefault="006853A0" w:rsidP="00A06508">
            <w:pPr>
              <w:jc w:val="right"/>
              <w:rPr>
                <w:sz w:val="20"/>
                <w:szCs w:val="20"/>
              </w:rPr>
            </w:pPr>
            <w:r>
              <w:rPr>
                <w:sz w:val="20"/>
                <w:szCs w:val="20"/>
              </w:rPr>
              <w:t>3 340 800</w:t>
            </w:r>
          </w:p>
        </w:tc>
        <w:tc>
          <w:tcPr>
            <w:tcW w:w="563" w:type="pct"/>
            <w:shd w:val="clear" w:color="auto" w:fill="FFFFFF"/>
            <w:noWrap/>
          </w:tcPr>
          <w:p w14:paraId="01E855D4" w14:textId="77777777" w:rsidR="006853A0" w:rsidRDefault="006853A0" w:rsidP="00A06508">
            <w:pPr>
              <w:jc w:val="right"/>
              <w:rPr>
                <w:sz w:val="20"/>
                <w:szCs w:val="20"/>
              </w:rPr>
            </w:pPr>
            <w:r>
              <w:rPr>
                <w:sz w:val="20"/>
                <w:szCs w:val="20"/>
              </w:rPr>
              <w:t>3 294 864</w:t>
            </w:r>
          </w:p>
        </w:tc>
        <w:tc>
          <w:tcPr>
            <w:tcW w:w="563" w:type="pct"/>
            <w:shd w:val="clear" w:color="auto" w:fill="FFFFFF"/>
            <w:noWrap/>
          </w:tcPr>
          <w:p w14:paraId="01E855D5" w14:textId="77777777" w:rsidR="006853A0" w:rsidRDefault="006853A0" w:rsidP="00A06508">
            <w:pPr>
              <w:jc w:val="right"/>
              <w:rPr>
                <w:sz w:val="20"/>
                <w:szCs w:val="20"/>
              </w:rPr>
            </w:pPr>
            <w:r>
              <w:rPr>
                <w:sz w:val="20"/>
                <w:szCs w:val="20"/>
              </w:rPr>
              <w:t>3 294 864</w:t>
            </w:r>
          </w:p>
        </w:tc>
        <w:tc>
          <w:tcPr>
            <w:tcW w:w="563" w:type="pct"/>
            <w:shd w:val="clear" w:color="auto" w:fill="FFFFFF"/>
            <w:noWrap/>
          </w:tcPr>
          <w:p w14:paraId="01E855D6" w14:textId="77777777" w:rsidR="006853A0" w:rsidRDefault="006853A0" w:rsidP="00A06508">
            <w:pPr>
              <w:jc w:val="right"/>
              <w:rPr>
                <w:sz w:val="20"/>
                <w:szCs w:val="20"/>
              </w:rPr>
            </w:pPr>
            <w:r>
              <w:rPr>
                <w:sz w:val="20"/>
                <w:szCs w:val="20"/>
              </w:rPr>
              <w:t>1</w:t>
            </w:r>
            <w:r>
              <w:rPr>
                <w:sz w:val="20"/>
                <w:szCs w:val="20"/>
                <w:lang w:val="ru-RU"/>
              </w:rPr>
              <w:t xml:space="preserve"> </w:t>
            </w:r>
            <w:r>
              <w:rPr>
                <w:sz w:val="20"/>
                <w:szCs w:val="20"/>
              </w:rPr>
              <w:t>670 400</w:t>
            </w:r>
          </w:p>
        </w:tc>
      </w:tr>
      <w:tr w:rsidR="006853A0" w14:paraId="01E855DF" w14:textId="77777777" w:rsidTr="00727D0D">
        <w:trPr>
          <w:trHeight w:val="244"/>
        </w:trPr>
        <w:tc>
          <w:tcPr>
            <w:tcW w:w="2188" w:type="pct"/>
            <w:gridSpan w:val="2"/>
            <w:shd w:val="clear" w:color="auto" w:fill="FFFFFF"/>
            <w:noWrap/>
            <w:vAlign w:val="bottom"/>
          </w:tcPr>
          <w:p w14:paraId="01E855D8" w14:textId="77777777" w:rsidR="006853A0" w:rsidRDefault="006853A0" w:rsidP="00B013F9">
            <w:pPr>
              <w:jc w:val="left"/>
              <w:rPr>
                <w:b/>
                <w:bCs/>
                <w:i/>
                <w:iCs/>
                <w:sz w:val="20"/>
                <w:szCs w:val="20"/>
                <w:lang w:val="ru-RU"/>
              </w:rPr>
            </w:pPr>
            <w:r>
              <w:rPr>
                <w:b/>
                <w:bCs/>
                <w:i/>
                <w:iCs/>
                <w:sz w:val="20"/>
                <w:szCs w:val="20"/>
                <w:lang w:val="ru-RU"/>
              </w:rPr>
              <w:t xml:space="preserve">Промежуточный итог по </w:t>
            </w:r>
          </w:p>
          <w:p w14:paraId="01E855D9" w14:textId="77777777" w:rsidR="006853A0" w:rsidRDefault="006853A0" w:rsidP="00B013F9">
            <w:pPr>
              <w:jc w:val="left"/>
              <w:rPr>
                <w:b/>
                <w:bCs/>
                <w:i/>
                <w:iCs/>
                <w:sz w:val="20"/>
                <w:szCs w:val="20"/>
                <w:lang w:val="ru-RU"/>
              </w:rPr>
            </w:pPr>
            <w:r>
              <w:rPr>
                <w:b/>
                <w:bCs/>
                <w:i/>
                <w:iCs/>
                <w:sz w:val="20"/>
                <w:szCs w:val="20"/>
                <w:lang w:val="ru-RU"/>
              </w:rPr>
              <w:t>кондиционерам сплит-систем</w:t>
            </w:r>
          </w:p>
        </w:tc>
        <w:tc>
          <w:tcPr>
            <w:tcW w:w="563" w:type="pct"/>
            <w:shd w:val="clear" w:color="auto" w:fill="FFFFFF"/>
            <w:noWrap/>
          </w:tcPr>
          <w:p w14:paraId="01E855DA" w14:textId="77777777" w:rsidR="006853A0" w:rsidRDefault="006853A0" w:rsidP="00A06508">
            <w:pPr>
              <w:jc w:val="right"/>
              <w:rPr>
                <w:b/>
                <w:bCs/>
                <w:i/>
                <w:iCs/>
                <w:sz w:val="20"/>
                <w:szCs w:val="20"/>
              </w:rPr>
            </w:pPr>
            <w:r>
              <w:rPr>
                <w:b/>
                <w:bCs/>
                <w:i/>
                <w:iCs/>
                <w:sz w:val="20"/>
                <w:szCs w:val="20"/>
              </w:rPr>
              <w:t>9</w:t>
            </w:r>
            <w:r>
              <w:rPr>
                <w:b/>
                <w:bCs/>
                <w:i/>
                <w:iCs/>
                <w:sz w:val="20"/>
                <w:szCs w:val="20"/>
                <w:lang w:val="ru-RU"/>
              </w:rPr>
              <w:t xml:space="preserve"> </w:t>
            </w:r>
            <w:r>
              <w:rPr>
                <w:b/>
                <w:bCs/>
                <w:i/>
                <w:iCs/>
                <w:sz w:val="20"/>
                <w:szCs w:val="20"/>
              </w:rPr>
              <w:t>636</w:t>
            </w:r>
            <w:r>
              <w:rPr>
                <w:b/>
                <w:bCs/>
                <w:i/>
                <w:iCs/>
                <w:sz w:val="20"/>
                <w:szCs w:val="20"/>
                <w:lang w:val="ru-RU"/>
              </w:rPr>
              <w:t xml:space="preserve"> </w:t>
            </w:r>
            <w:r>
              <w:rPr>
                <w:b/>
                <w:bCs/>
                <w:i/>
                <w:iCs/>
                <w:sz w:val="20"/>
                <w:szCs w:val="20"/>
              </w:rPr>
              <w:t>300</w:t>
            </w:r>
          </w:p>
        </w:tc>
        <w:tc>
          <w:tcPr>
            <w:tcW w:w="563" w:type="pct"/>
            <w:shd w:val="clear" w:color="auto" w:fill="FFFFFF"/>
            <w:noWrap/>
          </w:tcPr>
          <w:p w14:paraId="01E855DB" w14:textId="77777777" w:rsidR="006853A0" w:rsidRDefault="006853A0" w:rsidP="00A06508">
            <w:pPr>
              <w:jc w:val="right"/>
              <w:rPr>
                <w:b/>
                <w:bCs/>
                <w:i/>
                <w:iCs/>
                <w:sz w:val="20"/>
                <w:szCs w:val="20"/>
              </w:rPr>
            </w:pPr>
            <w:r>
              <w:rPr>
                <w:b/>
                <w:bCs/>
                <w:i/>
                <w:iCs/>
                <w:sz w:val="20"/>
                <w:szCs w:val="20"/>
              </w:rPr>
              <w:t>9 125 550</w:t>
            </w:r>
          </w:p>
        </w:tc>
        <w:tc>
          <w:tcPr>
            <w:tcW w:w="563" w:type="pct"/>
            <w:shd w:val="clear" w:color="auto" w:fill="FFFFFF"/>
            <w:noWrap/>
          </w:tcPr>
          <w:p w14:paraId="01E855DC" w14:textId="77777777" w:rsidR="006853A0" w:rsidRDefault="006853A0" w:rsidP="00A06508">
            <w:pPr>
              <w:jc w:val="right"/>
              <w:rPr>
                <w:b/>
                <w:bCs/>
                <w:i/>
                <w:iCs/>
                <w:sz w:val="20"/>
                <w:szCs w:val="20"/>
              </w:rPr>
            </w:pPr>
            <w:r>
              <w:rPr>
                <w:b/>
                <w:bCs/>
                <w:i/>
                <w:iCs/>
                <w:sz w:val="20"/>
                <w:szCs w:val="20"/>
              </w:rPr>
              <w:t>9 304 389</w:t>
            </w:r>
          </w:p>
        </w:tc>
        <w:tc>
          <w:tcPr>
            <w:tcW w:w="563" w:type="pct"/>
            <w:shd w:val="clear" w:color="auto" w:fill="FFFFFF"/>
            <w:noWrap/>
          </w:tcPr>
          <w:p w14:paraId="01E855DD" w14:textId="77777777" w:rsidR="006853A0" w:rsidRDefault="006853A0" w:rsidP="00A06508">
            <w:pPr>
              <w:jc w:val="right"/>
              <w:rPr>
                <w:b/>
                <w:bCs/>
                <w:i/>
                <w:iCs/>
                <w:sz w:val="20"/>
                <w:szCs w:val="20"/>
              </w:rPr>
            </w:pPr>
            <w:r>
              <w:rPr>
                <w:b/>
                <w:bCs/>
                <w:i/>
                <w:iCs/>
                <w:sz w:val="20"/>
                <w:szCs w:val="20"/>
              </w:rPr>
              <w:t>9 304 389</w:t>
            </w:r>
          </w:p>
        </w:tc>
        <w:tc>
          <w:tcPr>
            <w:tcW w:w="563" w:type="pct"/>
            <w:shd w:val="clear" w:color="auto" w:fill="FFFFFF"/>
            <w:noWrap/>
          </w:tcPr>
          <w:p w14:paraId="01E855DE" w14:textId="77777777" w:rsidR="006853A0" w:rsidRDefault="006853A0" w:rsidP="00A06508">
            <w:pPr>
              <w:jc w:val="right"/>
              <w:rPr>
                <w:b/>
                <w:bCs/>
                <w:i/>
                <w:iCs/>
                <w:sz w:val="20"/>
                <w:szCs w:val="20"/>
              </w:rPr>
            </w:pPr>
            <w:r>
              <w:rPr>
                <w:b/>
                <w:bCs/>
                <w:i/>
                <w:iCs/>
                <w:sz w:val="20"/>
                <w:szCs w:val="20"/>
              </w:rPr>
              <w:t>9 688 725</w:t>
            </w:r>
          </w:p>
        </w:tc>
      </w:tr>
      <w:tr w:rsidR="006853A0" w14:paraId="01E855E6" w14:textId="77777777" w:rsidTr="00727D0D">
        <w:trPr>
          <w:trHeight w:val="244"/>
        </w:trPr>
        <w:tc>
          <w:tcPr>
            <w:tcW w:w="2188" w:type="pct"/>
            <w:gridSpan w:val="2"/>
            <w:shd w:val="clear" w:color="auto" w:fill="FFFFFF"/>
            <w:noWrap/>
            <w:vAlign w:val="bottom"/>
          </w:tcPr>
          <w:p w14:paraId="01E855E0" w14:textId="77777777" w:rsidR="006853A0" w:rsidRDefault="006853A0" w:rsidP="00A06508">
            <w:pPr>
              <w:jc w:val="left"/>
              <w:rPr>
                <w:b/>
                <w:bCs/>
                <w:sz w:val="20"/>
                <w:szCs w:val="20"/>
              </w:rPr>
            </w:pPr>
            <w:r>
              <w:rPr>
                <w:b/>
                <w:bCs/>
                <w:sz w:val="20"/>
                <w:szCs w:val="20"/>
                <w:lang w:val="ru-RU"/>
              </w:rPr>
              <w:t>Итого</w:t>
            </w:r>
            <w:r>
              <w:rPr>
                <w:b/>
                <w:bCs/>
                <w:sz w:val="20"/>
                <w:szCs w:val="20"/>
              </w:rPr>
              <w:t xml:space="preserve"> (</w:t>
            </w:r>
            <w:r>
              <w:rPr>
                <w:b/>
                <w:bCs/>
                <w:sz w:val="20"/>
                <w:szCs w:val="20"/>
                <w:lang w:val="ru-RU"/>
              </w:rPr>
              <w:t>тонны</w:t>
            </w:r>
            <w:r>
              <w:rPr>
                <w:b/>
                <w:bCs/>
                <w:sz w:val="20"/>
                <w:szCs w:val="20"/>
              </w:rPr>
              <w:t xml:space="preserve"> </w:t>
            </w:r>
            <w:r>
              <w:rPr>
                <w:b/>
                <w:bCs/>
                <w:sz w:val="20"/>
                <w:szCs w:val="20"/>
                <w:lang w:val="ru-RU"/>
              </w:rPr>
              <w:t>экв</w:t>
            </w:r>
            <w:r>
              <w:rPr>
                <w:b/>
                <w:bCs/>
                <w:sz w:val="20"/>
                <w:szCs w:val="20"/>
              </w:rPr>
              <w:t>.-CO</w:t>
            </w:r>
            <w:r>
              <w:rPr>
                <w:b/>
                <w:bCs/>
                <w:sz w:val="20"/>
                <w:szCs w:val="20"/>
                <w:vertAlign w:val="subscript"/>
              </w:rPr>
              <w:t>2</w:t>
            </w:r>
            <w:r>
              <w:rPr>
                <w:b/>
                <w:bCs/>
                <w:sz w:val="20"/>
                <w:szCs w:val="20"/>
              </w:rPr>
              <w:t>)</w:t>
            </w:r>
          </w:p>
        </w:tc>
        <w:tc>
          <w:tcPr>
            <w:tcW w:w="563" w:type="pct"/>
            <w:shd w:val="clear" w:color="auto" w:fill="FFFFFF"/>
            <w:noWrap/>
          </w:tcPr>
          <w:p w14:paraId="01E855E1" w14:textId="77777777" w:rsidR="006853A0" w:rsidRDefault="006853A0" w:rsidP="00A06508">
            <w:pPr>
              <w:jc w:val="right"/>
              <w:rPr>
                <w:b/>
                <w:bCs/>
                <w:sz w:val="20"/>
                <w:szCs w:val="20"/>
              </w:rPr>
            </w:pPr>
            <w:r>
              <w:rPr>
                <w:b/>
                <w:bCs/>
                <w:sz w:val="20"/>
                <w:szCs w:val="20"/>
              </w:rPr>
              <w:t>15</w:t>
            </w:r>
            <w:r>
              <w:rPr>
                <w:b/>
                <w:bCs/>
                <w:sz w:val="20"/>
                <w:szCs w:val="20"/>
                <w:lang w:val="ru-RU"/>
              </w:rPr>
              <w:t xml:space="preserve"> </w:t>
            </w:r>
            <w:r>
              <w:rPr>
                <w:b/>
                <w:bCs/>
                <w:sz w:val="20"/>
                <w:szCs w:val="20"/>
              </w:rPr>
              <w:t>400</w:t>
            </w:r>
            <w:r>
              <w:rPr>
                <w:b/>
                <w:bCs/>
                <w:sz w:val="20"/>
                <w:szCs w:val="20"/>
                <w:lang w:val="ru-RU"/>
              </w:rPr>
              <w:t xml:space="preserve"> </w:t>
            </w:r>
            <w:r>
              <w:rPr>
                <w:b/>
                <w:bCs/>
                <w:sz w:val="20"/>
                <w:szCs w:val="20"/>
              </w:rPr>
              <w:t>805</w:t>
            </w:r>
          </w:p>
        </w:tc>
        <w:tc>
          <w:tcPr>
            <w:tcW w:w="563" w:type="pct"/>
            <w:shd w:val="clear" w:color="auto" w:fill="FFFFFF"/>
            <w:noWrap/>
          </w:tcPr>
          <w:p w14:paraId="01E855E2" w14:textId="77777777" w:rsidR="006853A0" w:rsidRDefault="006853A0" w:rsidP="00A06508">
            <w:pPr>
              <w:jc w:val="right"/>
              <w:rPr>
                <w:b/>
                <w:bCs/>
                <w:sz w:val="20"/>
                <w:szCs w:val="20"/>
              </w:rPr>
            </w:pPr>
            <w:r>
              <w:rPr>
                <w:b/>
                <w:bCs/>
                <w:sz w:val="20"/>
                <w:szCs w:val="20"/>
              </w:rPr>
              <w:t>16 320 575</w:t>
            </w:r>
          </w:p>
        </w:tc>
        <w:tc>
          <w:tcPr>
            <w:tcW w:w="563" w:type="pct"/>
            <w:shd w:val="clear" w:color="auto" w:fill="FFFFFF"/>
            <w:noWrap/>
          </w:tcPr>
          <w:p w14:paraId="01E855E3" w14:textId="77777777" w:rsidR="006853A0" w:rsidRDefault="006853A0" w:rsidP="00A06508">
            <w:pPr>
              <w:jc w:val="right"/>
              <w:rPr>
                <w:b/>
                <w:bCs/>
                <w:sz w:val="20"/>
                <w:szCs w:val="20"/>
              </w:rPr>
            </w:pPr>
            <w:r>
              <w:rPr>
                <w:b/>
                <w:bCs/>
                <w:sz w:val="20"/>
                <w:szCs w:val="20"/>
              </w:rPr>
              <w:t>17 269 434</w:t>
            </w:r>
          </w:p>
        </w:tc>
        <w:tc>
          <w:tcPr>
            <w:tcW w:w="563" w:type="pct"/>
            <w:shd w:val="clear" w:color="auto" w:fill="FFFFFF"/>
            <w:noWrap/>
          </w:tcPr>
          <w:p w14:paraId="01E855E4" w14:textId="77777777" w:rsidR="006853A0" w:rsidRDefault="006853A0" w:rsidP="00A06508">
            <w:pPr>
              <w:jc w:val="right"/>
              <w:rPr>
                <w:b/>
                <w:bCs/>
                <w:sz w:val="20"/>
                <w:szCs w:val="20"/>
              </w:rPr>
            </w:pPr>
            <w:r>
              <w:rPr>
                <w:b/>
                <w:bCs/>
                <w:sz w:val="20"/>
                <w:szCs w:val="20"/>
              </w:rPr>
              <w:t>14 956 594</w:t>
            </w:r>
          </w:p>
        </w:tc>
        <w:tc>
          <w:tcPr>
            <w:tcW w:w="563" w:type="pct"/>
            <w:shd w:val="clear" w:color="auto" w:fill="FFFFFF"/>
            <w:noWrap/>
          </w:tcPr>
          <w:p w14:paraId="01E855E5" w14:textId="77777777" w:rsidR="006853A0" w:rsidRDefault="006853A0" w:rsidP="00A06508">
            <w:pPr>
              <w:jc w:val="right"/>
              <w:rPr>
                <w:b/>
                <w:bCs/>
                <w:sz w:val="20"/>
                <w:szCs w:val="20"/>
              </w:rPr>
            </w:pPr>
            <w:r>
              <w:rPr>
                <w:b/>
                <w:bCs/>
                <w:sz w:val="20"/>
                <w:szCs w:val="20"/>
              </w:rPr>
              <w:t>14 997 725</w:t>
            </w:r>
          </w:p>
        </w:tc>
      </w:tr>
    </w:tbl>
    <w:p w14:paraId="01E855E7" w14:textId="77777777" w:rsidR="006853A0" w:rsidRPr="002B1660" w:rsidRDefault="006853A0" w:rsidP="00A06508">
      <w:pPr>
        <w:rPr>
          <w:b/>
          <w:bCs/>
        </w:rPr>
      </w:pPr>
    </w:p>
    <w:p w14:paraId="01E855E8" w14:textId="77777777" w:rsidR="006853A0" w:rsidRPr="002B1660" w:rsidRDefault="006853A0" w:rsidP="00A06508">
      <w:pPr>
        <w:keepNext/>
        <w:spacing w:after="240"/>
        <w:rPr>
          <w:u w:val="single"/>
        </w:rPr>
      </w:pPr>
      <w:r>
        <w:rPr>
          <w:u w:val="single"/>
          <w:lang w:val="ru-RU"/>
        </w:rPr>
        <w:t>Цель проекта</w:t>
      </w:r>
    </w:p>
    <w:p w14:paraId="01E855E9" w14:textId="77777777" w:rsidR="006853A0" w:rsidRPr="002B6907" w:rsidRDefault="006853A0" w:rsidP="00A06508">
      <w:pPr>
        <w:pStyle w:val="Heading1"/>
        <w:rPr>
          <w:lang w:val="ru-RU"/>
        </w:rPr>
      </w:pPr>
      <w:r w:rsidRPr="00FD2AAF">
        <w:rPr>
          <w:lang w:val="ru-RU"/>
        </w:rPr>
        <w:t>Цель</w:t>
      </w:r>
      <w:r>
        <w:rPr>
          <w:lang w:val="ru-RU"/>
        </w:rPr>
        <w:t>ю</w:t>
      </w:r>
      <w:r w:rsidRPr="00FD2AAF">
        <w:rPr>
          <w:lang w:val="ru-RU"/>
        </w:rPr>
        <w:t xml:space="preserve"> проекта</w:t>
      </w:r>
      <w:r>
        <w:rPr>
          <w:lang w:val="ru-RU"/>
        </w:rPr>
        <w:t xml:space="preserve"> является </w:t>
      </w:r>
      <w:r w:rsidRPr="00FD2AAF">
        <w:rPr>
          <w:lang w:val="ru-RU"/>
        </w:rPr>
        <w:t xml:space="preserve">повышение энергоэффективности шести производителей бытовых и коммерческих кондиционеров. Все шесть предприятий получили финансирование в рамках этапа </w:t>
      </w:r>
      <w:r w:rsidRPr="002F3FA1">
        <w:t>I</w:t>
      </w:r>
      <w:r w:rsidRPr="00FD2AAF">
        <w:rPr>
          <w:lang w:val="ru-RU"/>
        </w:rPr>
        <w:t xml:space="preserve"> </w:t>
      </w:r>
      <w:r>
        <w:rPr>
          <w:lang w:val="ru-RU"/>
        </w:rPr>
        <w:t xml:space="preserve">Плана организационной деятельности по поэтапному отказу от ГХФУ </w:t>
      </w:r>
      <w:r w:rsidRPr="00FD2AAF">
        <w:rPr>
          <w:lang w:val="ru-RU"/>
        </w:rPr>
        <w:t>(</w:t>
      </w:r>
      <w:r>
        <w:rPr>
          <w:lang w:val="ru-RU"/>
        </w:rPr>
        <w:t>ПОДПО</w:t>
      </w:r>
      <w:r w:rsidRPr="00FD2AAF">
        <w:rPr>
          <w:lang w:val="ru-RU"/>
        </w:rPr>
        <w:t>) для перехода на ГФУ-32 в кондиционерах</w:t>
      </w:r>
      <w:r>
        <w:rPr>
          <w:lang w:val="ru-RU"/>
        </w:rPr>
        <w:t xml:space="preserve"> малой мощности</w:t>
      </w:r>
      <w:r w:rsidRPr="00FD2AAF">
        <w:rPr>
          <w:lang w:val="ru-RU"/>
        </w:rPr>
        <w:t xml:space="preserve">. За исключением компании </w:t>
      </w:r>
      <w:r w:rsidRPr="00FD2AAF">
        <w:t>Saijo</w:t>
      </w:r>
      <w:r w:rsidRPr="00FD2AAF">
        <w:rPr>
          <w:lang w:val="ru-RU"/>
        </w:rPr>
        <w:t xml:space="preserve"> </w:t>
      </w:r>
      <w:r w:rsidRPr="00FD2AAF">
        <w:t>Denki</w:t>
      </w:r>
      <w:r w:rsidRPr="00FD2AAF">
        <w:rPr>
          <w:lang w:val="ru-RU"/>
        </w:rPr>
        <w:t xml:space="preserve">, все участвующие предприятия запросили финансирование для поддержки перехода производства коммерческих кондиционеров с хладагента </w:t>
      </w:r>
      <w:r w:rsidRPr="00FD2AAF">
        <w:t>R</w:t>
      </w:r>
      <w:r w:rsidRPr="00FD2AAF">
        <w:rPr>
          <w:lang w:val="ru-RU"/>
        </w:rPr>
        <w:t>-410</w:t>
      </w:r>
      <w:r w:rsidRPr="00FD2AAF">
        <w:t>A</w:t>
      </w:r>
      <w:r w:rsidRPr="00FD2AAF">
        <w:rPr>
          <w:lang w:val="ru-RU"/>
        </w:rPr>
        <w:t xml:space="preserve"> на ГФУ-32 на этапе </w:t>
      </w:r>
      <w:r w:rsidRPr="002F3FA1">
        <w:t>I</w:t>
      </w:r>
      <w:r>
        <w:rPr>
          <w:lang w:val="ru-RU"/>
        </w:rPr>
        <w:t xml:space="preserve"> КПР</w:t>
      </w:r>
      <w:r w:rsidRPr="00FD2AAF">
        <w:rPr>
          <w:lang w:val="ru-RU"/>
        </w:rPr>
        <w:t xml:space="preserve">. </w:t>
      </w:r>
      <w:r>
        <w:rPr>
          <w:lang w:val="ru-RU"/>
        </w:rPr>
        <w:t xml:space="preserve">Эта заявка </w:t>
      </w:r>
      <w:r w:rsidRPr="00FD2AAF">
        <w:rPr>
          <w:lang w:val="ru-RU"/>
        </w:rPr>
        <w:t>на финансирование представлен</w:t>
      </w:r>
      <w:r>
        <w:rPr>
          <w:lang w:val="ru-RU"/>
        </w:rPr>
        <w:t>а</w:t>
      </w:r>
      <w:r w:rsidRPr="00FD2AAF">
        <w:rPr>
          <w:lang w:val="ru-RU"/>
        </w:rPr>
        <w:t xml:space="preserve"> на рассмотрение на 98-м </w:t>
      </w:r>
      <w:r>
        <w:rPr>
          <w:lang w:val="ru-RU"/>
        </w:rPr>
        <w:t>совещании</w:t>
      </w:r>
      <w:r w:rsidRPr="00FD2AAF">
        <w:rPr>
          <w:lang w:val="ru-RU"/>
        </w:rPr>
        <w:t>.</w:t>
      </w:r>
      <w:r>
        <w:rPr>
          <w:lang w:val="ru-RU"/>
        </w:rPr>
        <w:t xml:space="preserve"> </w:t>
      </w:r>
    </w:p>
    <w:p w14:paraId="01E855EA" w14:textId="77777777" w:rsidR="006853A0" w:rsidRPr="00FD2AAF" w:rsidRDefault="006853A0" w:rsidP="00A06508">
      <w:pPr>
        <w:keepNext/>
        <w:keepLines/>
        <w:spacing w:before="240" w:after="240"/>
        <w:rPr>
          <w:i/>
          <w:iCs/>
          <w:lang w:val="ru-RU"/>
        </w:rPr>
      </w:pPr>
      <w:r>
        <w:rPr>
          <w:i/>
          <w:iCs/>
          <w:lang w:val="ru-RU"/>
        </w:rPr>
        <w:t xml:space="preserve">Общие сведения о предприятиях и произведенном оборудовании </w:t>
      </w:r>
      <w:r w:rsidRPr="00FD2AAF">
        <w:rPr>
          <w:i/>
          <w:iCs/>
          <w:lang w:val="ru-RU"/>
        </w:rPr>
        <w:t xml:space="preserve"> </w:t>
      </w:r>
    </w:p>
    <w:p w14:paraId="01E855EB" w14:textId="77777777" w:rsidR="006853A0" w:rsidRPr="002B6907" w:rsidRDefault="006853A0" w:rsidP="00A06508">
      <w:pPr>
        <w:pStyle w:val="Heading1"/>
        <w:rPr>
          <w:lang w:val="ru-RU"/>
        </w:rPr>
      </w:pPr>
      <w:r w:rsidRPr="00FD2AAF">
        <w:rPr>
          <w:lang w:val="ru-RU"/>
        </w:rPr>
        <w:t>Предприятия-бенефициары полностью принадлежат тайским владельцам. В таблице 19 представлено краткое описание за</w:t>
      </w:r>
      <w:r>
        <w:rPr>
          <w:lang w:val="ru-RU"/>
        </w:rPr>
        <w:t xml:space="preserve">явок </w:t>
      </w:r>
      <w:r w:rsidRPr="00FD2AAF">
        <w:rPr>
          <w:lang w:val="ru-RU"/>
        </w:rPr>
        <w:t xml:space="preserve">на финансирование </w:t>
      </w:r>
      <w:r>
        <w:rPr>
          <w:lang w:val="ru-RU"/>
        </w:rPr>
        <w:t>в поданном</w:t>
      </w:r>
      <w:r w:rsidRPr="00FD2AAF">
        <w:rPr>
          <w:lang w:val="ru-RU"/>
        </w:rPr>
        <w:t xml:space="preserve"> предприятиями</w:t>
      </w:r>
      <w:r>
        <w:rPr>
          <w:lang w:val="ru-RU"/>
        </w:rPr>
        <w:t xml:space="preserve"> виде</w:t>
      </w:r>
      <w:r w:rsidRPr="00FD2AAF">
        <w:rPr>
          <w:lang w:val="ru-RU"/>
        </w:rPr>
        <w:t>.</w:t>
      </w:r>
      <w:r>
        <w:rPr>
          <w:lang w:val="ru-RU"/>
        </w:rPr>
        <w:t xml:space="preserve"> </w:t>
      </w:r>
    </w:p>
    <w:p w14:paraId="01E855EC" w14:textId="77777777" w:rsidR="006853A0" w:rsidRPr="002F3FA1" w:rsidRDefault="006853A0" w:rsidP="00A06508">
      <w:pPr>
        <w:keepNext/>
        <w:rPr>
          <w:b/>
          <w:bCs/>
          <w:lang w:val="ru-RU"/>
        </w:rPr>
      </w:pPr>
      <w:r>
        <w:rPr>
          <w:b/>
          <w:bCs/>
          <w:lang w:val="ru-RU"/>
        </w:rPr>
        <w:t>Таблица</w:t>
      </w:r>
      <w:r w:rsidRPr="002B6907">
        <w:rPr>
          <w:b/>
          <w:bCs/>
          <w:lang w:val="ru-RU"/>
        </w:rPr>
        <w:t xml:space="preserve"> 19. </w:t>
      </w:r>
      <w:r>
        <w:rPr>
          <w:b/>
          <w:bCs/>
          <w:lang w:val="ru-RU"/>
        </w:rPr>
        <w:t>Резюме</w:t>
      </w:r>
      <w:r w:rsidRPr="002F3FA1">
        <w:rPr>
          <w:b/>
          <w:bCs/>
          <w:lang w:val="ru-RU"/>
        </w:rPr>
        <w:t xml:space="preserve"> </w:t>
      </w:r>
      <w:r>
        <w:rPr>
          <w:b/>
          <w:bCs/>
          <w:lang w:val="ru-RU"/>
        </w:rPr>
        <w:t>информации</w:t>
      </w:r>
      <w:r w:rsidRPr="002F3FA1">
        <w:rPr>
          <w:b/>
          <w:bCs/>
          <w:lang w:val="ru-RU"/>
        </w:rPr>
        <w:t xml:space="preserve"> </w:t>
      </w:r>
      <w:r>
        <w:rPr>
          <w:b/>
          <w:bCs/>
          <w:lang w:val="ru-RU"/>
        </w:rPr>
        <w:t>о</w:t>
      </w:r>
      <w:r w:rsidRPr="002F3FA1">
        <w:rPr>
          <w:b/>
          <w:bCs/>
          <w:lang w:val="ru-RU"/>
        </w:rPr>
        <w:t xml:space="preserve"> </w:t>
      </w:r>
      <w:r>
        <w:rPr>
          <w:b/>
          <w:bCs/>
          <w:lang w:val="ru-RU"/>
        </w:rPr>
        <w:t>шести</w:t>
      </w:r>
      <w:r w:rsidRPr="002F3FA1">
        <w:rPr>
          <w:b/>
          <w:bCs/>
          <w:lang w:val="ru-RU"/>
        </w:rPr>
        <w:t xml:space="preserve"> </w:t>
      </w:r>
      <w:r>
        <w:rPr>
          <w:b/>
          <w:bCs/>
          <w:lang w:val="ru-RU"/>
        </w:rPr>
        <w:t>производителях</w:t>
      </w:r>
      <w:r w:rsidRPr="002F3FA1">
        <w:rPr>
          <w:b/>
          <w:bCs/>
          <w:lang w:val="ru-RU"/>
        </w:rPr>
        <w:t xml:space="preserve"> </w:t>
      </w:r>
      <w:r>
        <w:rPr>
          <w:b/>
          <w:bCs/>
          <w:lang w:val="ru-RU"/>
        </w:rPr>
        <w:t xml:space="preserve">кондиционеров, подающих заявки на финансирование </w:t>
      </w:r>
    </w:p>
    <w:tbl>
      <w:tblPr>
        <w:tblW w:w="504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0"/>
        <w:gridCol w:w="903"/>
        <w:gridCol w:w="901"/>
        <w:gridCol w:w="1349"/>
        <w:gridCol w:w="1167"/>
        <w:gridCol w:w="1890"/>
        <w:gridCol w:w="1439"/>
        <w:gridCol w:w="943"/>
      </w:tblGrid>
      <w:tr w:rsidR="006853A0" w:rsidRPr="00E33122" w14:paraId="01E855F7" w14:textId="77777777" w:rsidTr="00727D0D">
        <w:trPr>
          <w:trHeight w:val="647"/>
        </w:trPr>
        <w:tc>
          <w:tcPr>
            <w:tcW w:w="517" w:type="pct"/>
            <w:tcMar>
              <w:left w:w="72" w:type="dxa"/>
              <w:right w:w="72" w:type="dxa"/>
            </w:tcMar>
          </w:tcPr>
          <w:p w14:paraId="01E855ED"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 xml:space="preserve">Название </w:t>
            </w:r>
          </w:p>
        </w:tc>
        <w:tc>
          <w:tcPr>
            <w:tcW w:w="471" w:type="pct"/>
            <w:tcMar>
              <w:left w:w="43" w:type="dxa"/>
              <w:right w:w="43" w:type="dxa"/>
            </w:tcMar>
          </w:tcPr>
          <w:p w14:paraId="01E855EE"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 xml:space="preserve">Год создания </w:t>
            </w:r>
          </w:p>
        </w:tc>
        <w:tc>
          <w:tcPr>
            <w:tcW w:w="470" w:type="pct"/>
            <w:tcMar>
              <w:left w:w="72" w:type="dxa"/>
              <w:right w:w="72" w:type="dxa"/>
            </w:tcMar>
          </w:tcPr>
          <w:p w14:paraId="01E855EF"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Число моделей</w:t>
            </w:r>
            <w:r w:rsidRPr="00E33122">
              <w:rPr>
                <w:b/>
                <w:bCs/>
                <w:kern w:val="2"/>
                <w:sz w:val="17"/>
                <w:szCs w:val="17"/>
                <w:lang w:eastAsia="en-CA"/>
              </w:rPr>
              <w:t xml:space="preserve"> </w:t>
            </w:r>
          </w:p>
        </w:tc>
        <w:tc>
          <w:tcPr>
            <w:tcW w:w="704" w:type="pct"/>
            <w:tcMar>
              <w:left w:w="72" w:type="dxa"/>
              <w:right w:w="72" w:type="dxa"/>
            </w:tcMar>
          </w:tcPr>
          <w:p w14:paraId="01E855F0"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 xml:space="preserve">Среднее повышение ЭЭ </w:t>
            </w:r>
            <w:r w:rsidRPr="00E33122">
              <w:rPr>
                <w:b/>
                <w:bCs/>
                <w:kern w:val="2"/>
                <w:sz w:val="17"/>
                <w:szCs w:val="17"/>
                <w:lang w:eastAsia="en-CA"/>
              </w:rPr>
              <w:t>(%)</w:t>
            </w:r>
          </w:p>
        </w:tc>
        <w:tc>
          <w:tcPr>
            <w:tcW w:w="609" w:type="pct"/>
            <w:tcMar>
              <w:left w:w="72" w:type="dxa"/>
              <w:right w:w="72" w:type="dxa"/>
            </w:tcMar>
          </w:tcPr>
          <w:p w14:paraId="01E855F1" w14:textId="77777777" w:rsidR="006853A0" w:rsidRPr="00E33122" w:rsidRDefault="006853A0" w:rsidP="00841F1C">
            <w:pPr>
              <w:ind w:left="-136" w:right="-112"/>
              <w:jc w:val="center"/>
              <w:rPr>
                <w:b/>
                <w:bCs/>
                <w:kern w:val="2"/>
                <w:sz w:val="17"/>
                <w:szCs w:val="17"/>
                <w:lang w:eastAsia="en-CA"/>
              </w:rPr>
            </w:pPr>
            <w:r w:rsidRPr="00E33122">
              <w:rPr>
                <w:b/>
                <w:bCs/>
                <w:kern w:val="2"/>
                <w:sz w:val="17"/>
                <w:szCs w:val="17"/>
                <w:lang w:val="ru-RU" w:eastAsia="en-CA"/>
              </w:rPr>
              <w:t xml:space="preserve">Производительность </w:t>
            </w:r>
            <w:r w:rsidRPr="00E33122">
              <w:rPr>
                <w:b/>
                <w:bCs/>
                <w:kern w:val="2"/>
                <w:sz w:val="17"/>
                <w:szCs w:val="17"/>
                <w:lang w:eastAsia="en-CA"/>
              </w:rPr>
              <w:t xml:space="preserve"> (</w:t>
            </w:r>
            <w:r w:rsidRPr="00E33122">
              <w:rPr>
                <w:b/>
                <w:bCs/>
                <w:kern w:val="2"/>
                <w:sz w:val="17"/>
                <w:szCs w:val="17"/>
                <w:lang w:val="ru-RU" w:eastAsia="en-CA"/>
              </w:rPr>
              <w:t>единицы/год</w:t>
            </w:r>
            <w:r w:rsidRPr="00E33122">
              <w:rPr>
                <w:b/>
                <w:bCs/>
                <w:kern w:val="2"/>
                <w:sz w:val="17"/>
                <w:szCs w:val="17"/>
                <w:lang w:eastAsia="en-CA"/>
              </w:rPr>
              <w:t>)</w:t>
            </w:r>
          </w:p>
        </w:tc>
        <w:tc>
          <w:tcPr>
            <w:tcW w:w="986" w:type="pct"/>
            <w:tcMar>
              <w:left w:w="72" w:type="dxa"/>
              <w:right w:w="72" w:type="dxa"/>
            </w:tcMar>
          </w:tcPr>
          <w:p w14:paraId="01E855F2" w14:textId="77777777" w:rsidR="006853A0" w:rsidRPr="00E33122" w:rsidRDefault="006853A0" w:rsidP="00841F1C">
            <w:pPr>
              <w:ind w:left="-106" w:right="-38"/>
              <w:jc w:val="center"/>
              <w:rPr>
                <w:b/>
                <w:bCs/>
                <w:kern w:val="2"/>
                <w:sz w:val="17"/>
                <w:szCs w:val="17"/>
                <w:lang w:val="ru-RU" w:eastAsia="en-CA"/>
              </w:rPr>
            </w:pPr>
            <w:r w:rsidRPr="00E33122">
              <w:rPr>
                <w:b/>
                <w:bCs/>
                <w:kern w:val="2"/>
                <w:sz w:val="17"/>
                <w:szCs w:val="17"/>
                <w:lang w:val="ru-RU" w:eastAsia="en-CA"/>
              </w:rPr>
              <w:t xml:space="preserve">Дополнительные капитальные расходы  </w:t>
            </w:r>
          </w:p>
          <w:p w14:paraId="01E855F3" w14:textId="77777777" w:rsidR="006853A0" w:rsidRPr="00E33122" w:rsidRDefault="006853A0" w:rsidP="00841F1C">
            <w:pPr>
              <w:ind w:left="-106" w:right="-38"/>
              <w:jc w:val="center"/>
              <w:rPr>
                <w:b/>
                <w:bCs/>
                <w:kern w:val="2"/>
                <w:sz w:val="17"/>
                <w:szCs w:val="17"/>
                <w:lang w:val="ru-RU" w:eastAsia="en-CA"/>
              </w:rPr>
            </w:pPr>
            <w:r w:rsidRPr="00E33122">
              <w:rPr>
                <w:b/>
                <w:bCs/>
                <w:kern w:val="2"/>
                <w:sz w:val="17"/>
                <w:szCs w:val="17"/>
                <w:lang w:val="ru-RU" w:eastAsia="en-CA"/>
              </w:rPr>
              <w:t>(долл. США)</w:t>
            </w:r>
          </w:p>
        </w:tc>
        <w:tc>
          <w:tcPr>
            <w:tcW w:w="751" w:type="pct"/>
            <w:tcMar>
              <w:left w:w="72" w:type="dxa"/>
              <w:right w:w="72" w:type="dxa"/>
            </w:tcMar>
          </w:tcPr>
          <w:p w14:paraId="01E855F4" w14:textId="77777777" w:rsidR="006853A0" w:rsidRPr="00E33122" w:rsidRDefault="006853A0" w:rsidP="00841F1C">
            <w:pPr>
              <w:ind w:left="-68" w:right="-83"/>
              <w:jc w:val="center"/>
              <w:rPr>
                <w:b/>
                <w:bCs/>
                <w:kern w:val="2"/>
                <w:sz w:val="17"/>
                <w:szCs w:val="17"/>
                <w:lang w:val="ru-RU" w:eastAsia="en-CA"/>
              </w:rPr>
            </w:pPr>
            <w:r w:rsidRPr="00E33122">
              <w:rPr>
                <w:b/>
                <w:bCs/>
                <w:kern w:val="2"/>
                <w:sz w:val="17"/>
                <w:szCs w:val="17"/>
                <w:lang w:val="ru-RU" w:eastAsia="en-CA"/>
              </w:rPr>
              <w:t xml:space="preserve">Дополнительные расходы по компонентам  </w:t>
            </w:r>
          </w:p>
          <w:p w14:paraId="01E855F5" w14:textId="77777777" w:rsidR="006853A0" w:rsidRPr="00E33122" w:rsidRDefault="006853A0" w:rsidP="00841F1C">
            <w:pPr>
              <w:ind w:left="-68" w:right="-83"/>
              <w:jc w:val="center"/>
              <w:rPr>
                <w:b/>
                <w:bCs/>
                <w:kern w:val="2"/>
                <w:sz w:val="17"/>
                <w:szCs w:val="17"/>
                <w:lang w:eastAsia="en-CA"/>
              </w:rPr>
            </w:pPr>
            <w:r w:rsidRPr="00E33122">
              <w:rPr>
                <w:b/>
                <w:bCs/>
                <w:kern w:val="2"/>
                <w:sz w:val="17"/>
                <w:szCs w:val="17"/>
                <w:lang w:val="ru-RU" w:eastAsia="en-CA"/>
              </w:rPr>
              <w:t>(долл. США</w:t>
            </w:r>
            <w:r w:rsidRPr="00E33122">
              <w:rPr>
                <w:b/>
                <w:bCs/>
                <w:kern w:val="2"/>
                <w:sz w:val="17"/>
                <w:szCs w:val="17"/>
                <w:lang w:eastAsia="en-CA"/>
              </w:rPr>
              <w:t>)</w:t>
            </w:r>
          </w:p>
        </w:tc>
        <w:tc>
          <w:tcPr>
            <w:tcW w:w="492" w:type="pct"/>
            <w:tcMar>
              <w:left w:w="72" w:type="dxa"/>
              <w:right w:w="72" w:type="dxa"/>
            </w:tcMar>
          </w:tcPr>
          <w:p w14:paraId="01E855F6"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 xml:space="preserve">Итого </w:t>
            </w:r>
            <w:r w:rsidRPr="00E33122">
              <w:rPr>
                <w:b/>
                <w:bCs/>
                <w:kern w:val="2"/>
                <w:sz w:val="17"/>
                <w:szCs w:val="17"/>
                <w:lang w:eastAsia="en-CA"/>
              </w:rPr>
              <w:t xml:space="preserve"> (</w:t>
            </w:r>
            <w:r w:rsidRPr="00E33122">
              <w:rPr>
                <w:b/>
                <w:bCs/>
                <w:kern w:val="2"/>
                <w:sz w:val="17"/>
                <w:szCs w:val="17"/>
                <w:lang w:val="ru-RU" w:eastAsia="en-CA"/>
              </w:rPr>
              <w:t>долл</w:t>
            </w:r>
            <w:r w:rsidRPr="00E33122">
              <w:rPr>
                <w:b/>
                <w:bCs/>
                <w:kern w:val="2"/>
                <w:sz w:val="17"/>
                <w:szCs w:val="17"/>
                <w:lang w:eastAsia="en-CA"/>
              </w:rPr>
              <w:t xml:space="preserve">. </w:t>
            </w:r>
            <w:r w:rsidRPr="00E33122">
              <w:rPr>
                <w:b/>
                <w:bCs/>
                <w:kern w:val="2"/>
                <w:sz w:val="17"/>
                <w:szCs w:val="17"/>
                <w:lang w:val="ru-RU" w:eastAsia="en-CA"/>
              </w:rPr>
              <w:t>США</w:t>
            </w:r>
            <w:r w:rsidRPr="00E33122">
              <w:rPr>
                <w:b/>
                <w:bCs/>
                <w:kern w:val="2"/>
                <w:sz w:val="17"/>
                <w:szCs w:val="17"/>
                <w:lang w:eastAsia="en-CA"/>
              </w:rPr>
              <w:t>)</w:t>
            </w:r>
          </w:p>
        </w:tc>
      </w:tr>
      <w:tr w:rsidR="006853A0" w:rsidRPr="00E33122" w14:paraId="01E85600" w14:textId="77777777" w:rsidTr="00727D0D">
        <w:trPr>
          <w:trHeight w:val="215"/>
        </w:trPr>
        <w:tc>
          <w:tcPr>
            <w:tcW w:w="517" w:type="pct"/>
            <w:noWrap/>
            <w:tcMar>
              <w:left w:w="72" w:type="dxa"/>
              <w:right w:w="72" w:type="dxa"/>
            </w:tcMar>
          </w:tcPr>
          <w:p w14:paraId="01E855F8" w14:textId="77777777" w:rsidR="006853A0" w:rsidRPr="00E33122" w:rsidRDefault="006853A0" w:rsidP="00A06508">
            <w:pPr>
              <w:rPr>
                <w:b/>
                <w:bCs/>
                <w:kern w:val="2"/>
                <w:sz w:val="17"/>
                <w:szCs w:val="17"/>
                <w:lang w:eastAsia="en-CA"/>
              </w:rPr>
            </w:pPr>
            <w:r w:rsidRPr="00E33122">
              <w:rPr>
                <w:kern w:val="2"/>
                <w:sz w:val="17"/>
                <w:szCs w:val="17"/>
                <w:lang w:eastAsia="zh-CN"/>
              </w:rPr>
              <w:t>Bitwise</w:t>
            </w:r>
          </w:p>
        </w:tc>
        <w:tc>
          <w:tcPr>
            <w:tcW w:w="471" w:type="pct"/>
            <w:tcMar>
              <w:left w:w="72" w:type="dxa"/>
              <w:right w:w="72" w:type="dxa"/>
            </w:tcMar>
          </w:tcPr>
          <w:p w14:paraId="01E855F9" w14:textId="77777777" w:rsidR="006853A0" w:rsidRPr="00E33122" w:rsidRDefault="006853A0" w:rsidP="00841F1C">
            <w:pPr>
              <w:jc w:val="center"/>
              <w:rPr>
                <w:kern w:val="2"/>
                <w:sz w:val="17"/>
                <w:szCs w:val="17"/>
                <w:lang w:eastAsia="en-CA"/>
              </w:rPr>
            </w:pPr>
            <w:r w:rsidRPr="00E33122">
              <w:rPr>
                <w:kern w:val="2"/>
                <w:sz w:val="17"/>
                <w:szCs w:val="17"/>
                <w:lang w:eastAsia="zh-CN"/>
              </w:rPr>
              <w:t>1988</w:t>
            </w:r>
          </w:p>
        </w:tc>
        <w:tc>
          <w:tcPr>
            <w:tcW w:w="470" w:type="pct"/>
            <w:noWrap/>
            <w:tcMar>
              <w:left w:w="72" w:type="dxa"/>
              <w:right w:w="72" w:type="dxa"/>
            </w:tcMar>
          </w:tcPr>
          <w:p w14:paraId="01E855FA" w14:textId="77777777" w:rsidR="006853A0" w:rsidRPr="00E33122" w:rsidRDefault="006853A0" w:rsidP="00841F1C">
            <w:pPr>
              <w:jc w:val="center"/>
              <w:rPr>
                <w:kern w:val="2"/>
                <w:sz w:val="17"/>
                <w:szCs w:val="17"/>
                <w:lang w:eastAsia="en-CA"/>
              </w:rPr>
            </w:pPr>
            <w:r w:rsidRPr="00E33122">
              <w:rPr>
                <w:kern w:val="2"/>
                <w:sz w:val="17"/>
                <w:szCs w:val="17"/>
                <w:lang w:eastAsia="zh-CN"/>
              </w:rPr>
              <w:t>45</w:t>
            </w:r>
          </w:p>
        </w:tc>
        <w:tc>
          <w:tcPr>
            <w:tcW w:w="704" w:type="pct"/>
            <w:tcMar>
              <w:left w:w="72" w:type="dxa"/>
              <w:right w:w="72" w:type="dxa"/>
            </w:tcMar>
          </w:tcPr>
          <w:p w14:paraId="01E855FB" w14:textId="77777777" w:rsidR="006853A0" w:rsidRPr="00E33122" w:rsidRDefault="006853A0" w:rsidP="00841F1C">
            <w:pPr>
              <w:jc w:val="center"/>
              <w:rPr>
                <w:kern w:val="2"/>
                <w:sz w:val="17"/>
                <w:szCs w:val="17"/>
                <w:lang w:eastAsia="en-CA"/>
              </w:rPr>
            </w:pPr>
            <w:r w:rsidRPr="00E33122">
              <w:rPr>
                <w:kern w:val="2"/>
                <w:sz w:val="17"/>
                <w:szCs w:val="17"/>
                <w:lang w:eastAsia="zh-CN"/>
              </w:rPr>
              <w:t>22,58</w:t>
            </w:r>
          </w:p>
        </w:tc>
        <w:tc>
          <w:tcPr>
            <w:tcW w:w="609" w:type="pct"/>
            <w:noWrap/>
            <w:tcMar>
              <w:left w:w="72" w:type="dxa"/>
              <w:right w:w="72" w:type="dxa"/>
            </w:tcMar>
          </w:tcPr>
          <w:p w14:paraId="01E855FC" w14:textId="77777777" w:rsidR="006853A0" w:rsidRPr="00E33122" w:rsidRDefault="006853A0" w:rsidP="00841F1C">
            <w:pPr>
              <w:jc w:val="right"/>
              <w:rPr>
                <w:kern w:val="2"/>
                <w:sz w:val="17"/>
                <w:szCs w:val="17"/>
                <w:lang w:eastAsia="en-CA"/>
              </w:rPr>
            </w:pPr>
            <w:r w:rsidRPr="00E33122">
              <w:rPr>
                <w:kern w:val="2"/>
                <w:sz w:val="17"/>
                <w:szCs w:val="17"/>
                <w:lang w:eastAsia="zh-CN"/>
              </w:rPr>
              <w:t>27 157</w:t>
            </w:r>
          </w:p>
        </w:tc>
        <w:tc>
          <w:tcPr>
            <w:tcW w:w="986" w:type="pct"/>
            <w:noWrap/>
            <w:tcMar>
              <w:left w:w="72" w:type="dxa"/>
              <w:right w:w="72" w:type="dxa"/>
            </w:tcMar>
          </w:tcPr>
          <w:p w14:paraId="01E855FD" w14:textId="77777777" w:rsidR="006853A0" w:rsidRPr="00E33122" w:rsidRDefault="006853A0" w:rsidP="00841F1C">
            <w:pPr>
              <w:jc w:val="right"/>
              <w:rPr>
                <w:kern w:val="2"/>
                <w:sz w:val="17"/>
                <w:szCs w:val="17"/>
                <w:lang w:eastAsia="en-CA"/>
              </w:rPr>
            </w:pPr>
            <w:r w:rsidRPr="00E33122">
              <w:rPr>
                <w:kern w:val="2"/>
                <w:sz w:val="17"/>
                <w:szCs w:val="17"/>
                <w:lang w:eastAsia="zh-CN"/>
              </w:rPr>
              <w:t>103 376</w:t>
            </w:r>
          </w:p>
        </w:tc>
        <w:tc>
          <w:tcPr>
            <w:tcW w:w="751" w:type="pct"/>
            <w:noWrap/>
            <w:tcMar>
              <w:left w:w="72" w:type="dxa"/>
              <w:right w:w="72" w:type="dxa"/>
            </w:tcMar>
          </w:tcPr>
          <w:p w14:paraId="01E855FE" w14:textId="77777777" w:rsidR="006853A0" w:rsidRPr="00E33122" w:rsidRDefault="006853A0" w:rsidP="00841F1C">
            <w:pPr>
              <w:jc w:val="right"/>
              <w:rPr>
                <w:kern w:val="2"/>
                <w:sz w:val="17"/>
                <w:szCs w:val="17"/>
                <w:lang w:eastAsia="en-CA"/>
              </w:rPr>
            </w:pPr>
            <w:r w:rsidRPr="00E33122">
              <w:rPr>
                <w:kern w:val="2"/>
                <w:sz w:val="17"/>
                <w:szCs w:val="17"/>
                <w:lang w:eastAsia="zh-CN"/>
              </w:rPr>
              <w:t>2 183 693</w:t>
            </w:r>
          </w:p>
        </w:tc>
        <w:tc>
          <w:tcPr>
            <w:tcW w:w="492" w:type="pct"/>
            <w:noWrap/>
            <w:tcMar>
              <w:left w:w="72" w:type="dxa"/>
              <w:right w:w="72" w:type="dxa"/>
            </w:tcMar>
          </w:tcPr>
          <w:p w14:paraId="01E855FF" w14:textId="77777777" w:rsidR="006853A0" w:rsidRPr="00E33122" w:rsidRDefault="006853A0" w:rsidP="00841F1C">
            <w:pPr>
              <w:jc w:val="right"/>
              <w:rPr>
                <w:kern w:val="2"/>
                <w:sz w:val="17"/>
                <w:szCs w:val="17"/>
                <w:lang w:eastAsia="en-CA"/>
              </w:rPr>
            </w:pPr>
            <w:r w:rsidRPr="00E33122">
              <w:rPr>
                <w:kern w:val="2"/>
                <w:sz w:val="17"/>
                <w:szCs w:val="17"/>
                <w:lang w:eastAsia="zh-CN"/>
              </w:rPr>
              <w:t>2</w:t>
            </w:r>
            <w:r w:rsidRPr="00E33122">
              <w:rPr>
                <w:kern w:val="2"/>
                <w:sz w:val="17"/>
                <w:szCs w:val="17"/>
                <w:lang w:val="ru-RU" w:eastAsia="zh-CN"/>
              </w:rPr>
              <w:t xml:space="preserve"> </w:t>
            </w:r>
            <w:r w:rsidRPr="00E33122">
              <w:rPr>
                <w:kern w:val="2"/>
                <w:sz w:val="17"/>
                <w:szCs w:val="17"/>
                <w:lang w:eastAsia="zh-CN"/>
              </w:rPr>
              <w:t>287</w:t>
            </w:r>
            <w:r w:rsidRPr="00E33122">
              <w:rPr>
                <w:kern w:val="2"/>
                <w:sz w:val="17"/>
                <w:szCs w:val="17"/>
                <w:lang w:val="ru-RU" w:eastAsia="zh-CN"/>
              </w:rPr>
              <w:t xml:space="preserve"> </w:t>
            </w:r>
            <w:r w:rsidRPr="00E33122">
              <w:rPr>
                <w:kern w:val="2"/>
                <w:sz w:val="17"/>
                <w:szCs w:val="17"/>
                <w:lang w:eastAsia="zh-CN"/>
              </w:rPr>
              <w:t>069</w:t>
            </w:r>
          </w:p>
        </w:tc>
      </w:tr>
      <w:tr w:rsidR="006853A0" w:rsidRPr="00E33122" w14:paraId="01E85609" w14:textId="77777777" w:rsidTr="00727D0D">
        <w:trPr>
          <w:trHeight w:val="237"/>
        </w:trPr>
        <w:tc>
          <w:tcPr>
            <w:tcW w:w="517" w:type="pct"/>
            <w:noWrap/>
            <w:tcMar>
              <w:left w:w="72" w:type="dxa"/>
              <w:right w:w="72" w:type="dxa"/>
            </w:tcMar>
          </w:tcPr>
          <w:p w14:paraId="01E85601" w14:textId="77777777" w:rsidR="006853A0" w:rsidRPr="00E33122" w:rsidRDefault="006853A0" w:rsidP="00A06508">
            <w:pPr>
              <w:rPr>
                <w:b/>
                <w:bCs/>
                <w:kern w:val="2"/>
                <w:sz w:val="17"/>
                <w:szCs w:val="17"/>
                <w:lang w:eastAsia="en-CA"/>
              </w:rPr>
            </w:pPr>
            <w:r w:rsidRPr="00E33122">
              <w:rPr>
                <w:kern w:val="2"/>
                <w:sz w:val="17"/>
                <w:szCs w:val="17"/>
                <w:lang w:eastAsia="zh-CN"/>
              </w:rPr>
              <w:t>Eminent</w:t>
            </w:r>
          </w:p>
        </w:tc>
        <w:tc>
          <w:tcPr>
            <w:tcW w:w="471" w:type="pct"/>
            <w:tcMar>
              <w:left w:w="72" w:type="dxa"/>
              <w:right w:w="72" w:type="dxa"/>
            </w:tcMar>
          </w:tcPr>
          <w:p w14:paraId="01E85602" w14:textId="77777777" w:rsidR="006853A0" w:rsidRPr="00E33122" w:rsidRDefault="006853A0" w:rsidP="00841F1C">
            <w:pPr>
              <w:jc w:val="center"/>
              <w:rPr>
                <w:kern w:val="2"/>
                <w:sz w:val="17"/>
                <w:szCs w:val="17"/>
                <w:lang w:eastAsia="en-CA"/>
              </w:rPr>
            </w:pPr>
            <w:r w:rsidRPr="00E33122">
              <w:rPr>
                <w:kern w:val="2"/>
                <w:sz w:val="17"/>
                <w:szCs w:val="17"/>
                <w:lang w:eastAsia="zh-CN"/>
              </w:rPr>
              <w:t>1982</w:t>
            </w:r>
          </w:p>
        </w:tc>
        <w:tc>
          <w:tcPr>
            <w:tcW w:w="470" w:type="pct"/>
            <w:noWrap/>
            <w:tcMar>
              <w:left w:w="72" w:type="dxa"/>
              <w:right w:w="72" w:type="dxa"/>
            </w:tcMar>
          </w:tcPr>
          <w:p w14:paraId="01E85603" w14:textId="77777777" w:rsidR="006853A0" w:rsidRPr="00E33122" w:rsidRDefault="006853A0" w:rsidP="00841F1C">
            <w:pPr>
              <w:jc w:val="center"/>
              <w:rPr>
                <w:kern w:val="2"/>
                <w:sz w:val="17"/>
                <w:szCs w:val="17"/>
                <w:lang w:eastAsia="en-CA"/>
              </w:rPr>
            </w:pPr>
            <w:r w:rsidRPr="00E33122">
              <w:rPr>
                <w:kern w:val="2"/>
                <w:sz w:val="17"/>
                <w:szCs w:val="17"/>
                <w:lang w:eastAsia="zh-CN"/>
              </w:rPr>
              <w:t>23</w:t>
            </w:r>
          </w:p>
        </w:tc>
        <w:tc>
          <w:tcPr>
            <w:tcW w:w="704" w:type="pct"/>
            <w:tcMar>
              <w:left w:w="72" w:type="dxa"/>
              <w:right w:w="72" w:type="dxa"/>
            </w:tcMar>
          </w:tcPr>
          <w:p w14:paraId="01E85604" w14:textId="77777777" w:rsidR="006853A0" w:rsidRPr="00E33122" w:rsidRDefault="006853A0" w:rsidP="00841F1C">
            <w:pPr>
              <w:jc w:val="center"/>
              <w:rPr>
                <w:kern w:val="2"/>
                <w:sz w:val="17"/>
                <w:szCs w:val="17"/>
                <w:lang w:eastAsia="en-CA"/>
              </w:rPr>
            </w:pPr>
            <w:r w:rsidRPr="00E33122">
              <w:rPr>
                <w:kern w:val="2"/>
                <w:sz w:val="17"/>
                <w:szCs w:val="17"/>
                <w:lang w:eastAsia="zh-CN"/>
              </w:rPr>
              <w:t>14,51</w:t>
            </w:r>
          </w:p>
        </w:tc>
        <w:tc>
          <w:tcPr>
            <w:tcW w:w="609" w:type="pct"/>
            <w:noWrap/>
            <w:tcMar>
              <w:left w:w="72" w:type="dxa"/>
              <w:right w:w="72" w:type="dxa"/>
            </w:tcMar>
          </w:tcPr>
          <w:p w14:paraId="01E85605" w14:textId="77777777" w:rsidR="006853A0" w:rsidRPr="00E33122" w:rsidRDefault="006853A0" w:rsidP="00841F1C">
            <w:pPr>
              <w:jc w:val="right"/>
              <w:rPr>
                <w:kern w:val="2"/>
                <w:sz w:val="17"/>
                <w:szCs w:val="17"/>
                <w:lang w:eastAsia="en-CA"/>
              </w:rPr>
            </w:pPr>
            <w:r w:rsidRPr="00E33122">
              <w:rPr>
                <w:kern w:val="2"/>
                <w:sz w:val="17"/>
                <w:szCs w:val="17"/>
                <w:lang w:eastAsia="zh-CN"/>
              </w:rPr>
              <w:t>60 131</w:t>
            </w:r>
          </w:p>
        </w:tc>
        <w:tc>
          <w:tcPr>
            <w:tcW w:w="986" w:type="pct"/>
            <w:noWrap/>
            <w:tcMar>
              <w:left w:w="72" w:type="dxa"/>
              <w:right w:w="72" w:type="dxa"/>
            </w:tcMar>
          </w:tcPr>
          <w:p w14:paraId="01E85606" w14:textId="77777777" w:rsidR="006853A0" w:rsidRPr="00E33122" w:rsidRDefault="006853A0" w:rsidP="00841F1C">
            <w:pPr>
              <w:jc w:val="right"/>
              <w:rPr>
                <w:kern w:val="2"/>
                <w:sz w:val="17"/>
                <w:szCs w:val="17"/>
                <w:lang w:eastAsia="en-CA"/>
              </w:rPr>
            </w:pPr>
            <w:r w:rsidRPr="00E33122">
              <w:rPr>
                <w:kern w:val="2"/>
                <w:sz w:val="17"/>
                <w:szCs w:val="17"/>
                <w:lang w:eastAsia="zh-CN"/>
              </w:rPr>
              <w:t>112 714</w:t>
            </w:r>
          </w:p>
        </w:tc>
        <w:tc>
          <w:tcPr>
            <w:tcW w:w="751" w:type="pct"/>
            <w:noWrap/>
            <w:tcMar>
              <w:left w:w="72" w:type="dxa"/>
              <w:right w:w="72" w:type="dxa"/>
            </w:tcMar>
          </w:tcPr>
          <w:p w14:paraId="01E85607" w14:textId="77777777" w:rsidR="006853A0" w:rsidRPr="00E33122" w:rsidRDefault="006853A0" w:rsidP="00841F1C">
            <w:pPr>
              <w:jc w:val="right"/>
              <w:rPr>
                <w:kern w:val="2"/>
                <w:sz w:val="17"/>
                <w:szCs w:val="17"/>
                <w:lang w:eastAsia="en-CA"/>
              </w:rPr>
            </w:pPr>
            <w:r w:rsidRPr="00E33122">
              <w:rPr>
                <w:kern w:val="2"/>
                <w:sz w:val="17"/>
                <w:szCs w:val="17"/>
                <w:lang w:eastAsia="zh-CN"/>
              </w:rPr>
              <w:t>2 925 545</w:t>
            </w:r>
          </w:p>
        </w:tc>
        <w:tc>
          <w:tcPr>
            <w:tcW w:w="492" w:type="pct"/>
            <w:noWrap/>
            <w:tcMar>
              <w:left w:w="72" w:type="dxa"/>
              <w:right w:w="72" w:type="dxa"/>
            </w:tcMar>
          </w:tcPr>
          <w:p w14:paraId="01E85608" w14:textId="77777777" w:rsidR="006853A0" w:rsidRPr="00E33122" w:rsidRDefault="006853A0" w:rsidP="00841F1C">
            <w:pPr>
              <w:jc w:val="right"/>
              <w:rPr>
                <w:kern w:val="2"/>
                <w:sz w:val="17"/>
                <w:szCs w:val="17"/>
                <w:lang w:eastAsia="en-CA"/>
              </w:rPr>
            </w:pPr>
            <w:r w:rsidRPr="00E33122">
              <w:rPr>
                <w:kern w:val="2"/>
                <w:sz w:val="17"/>
                <w:szCs w:val="17"/>
                <w:lang w:eastAsia="zh-CN"/>
              </w:rPr>
              <w:t>3</w:t>
            </w:r>
            <w:r w:rsidRPr="00E33122">
              <w:rPr>
                <w:kern w:val="2"/>
                <w:sz w:val="17"/>
                <w:szCs w:val="17"/>
                <w:lang w:val="ru-RU" w:eastAsia="zh-CN"/>
              </w:rPr>
              <w:t xml:space="preserve"> </w:t>
            </w:r>
            <w:r w:rsidRPr="00E33122">
              <w:rPr>
                <w:kern w:val="2"/>
                <w:sz w:val="17"/>
                <w:szCs w:val="17"/>
                <w:lang w:eastAsia="zh-CN"/>
              </w:rPr>
              <w:t>038</w:t>
            </w:r>
            <w:r w:rsidRPr="00E33122">
              <w:rPr>
                <w:kern w:val="2"/>
                <w:sz w:val="17"/>
                <w:szCs w:val="17"/>
                <w:lang w:val="ru-RU" w:eastAsia="zh-CN"/>
              </w:rPr>
              <w:t xml:space="preserve"> </w:t>
            </w:r>
            <w:r w:rsidRPr="00E33122">
              <w:rPr>
                <w:kern w:val="2"/>
                <w:sz w:val="17"/>
                <w:szCs w:val="17"/>
                <w:lang w:eastAsia="zh-CN"/>
              </w:rPr>
              <w:t>259</w:t>
            </w:r>
          </w:p>
        </w:tc>
      </w:tr>
      <w:tr w:rsidR="006853A0" w:rsidRPr="00E33122" w14:paraId="01E85612" w14:textId="77777777" w:rsidTr="00727D0D">
        <w:trPr>
          <w:trHeight w:val="237"/>
        </w:trPr>
        <w:tc>
          <w:tcPr>
            <w:tcW w:w="517" w:type="pct"/>
            <w:noWrap/>
            <w:tcMar>
              <w:left w:w="72" w:type="dxa"/>
              <w:right w:w="72" w:type="dxa"/>
            </w:tcMar>
          </w:tcPr>
          <w:p w14:paraId="01E8560A" w14:textId="77777777" w:rsidR="006853A0" w:rsidRPr="00E33122" w:rsidRDefault="006853A0" w:rsidP="00A06508">
            <w:pPr>
              <w:rPr>
                <w:b/>
                <w:bCs/>
                <w:kern w:val="2"/>
                <w:sz w:val="17"/>
                <w:szCs w:val="17"/>
                <w:lang w:eastAsia="en-CA"/>
              </w:rPr>
            </w:pPr>
            <w:r w:rsidRPr="00E33122">
              <w:rPr>
                <w:kern w:val="2"/>
                <w:sz w:val="17"/>
                <w:szCs w:val="17"/>
                <w:lang w:eastAsia="zh-CN"/>
              </w:rPr>
              <w:t>PPJ</w:t>
            </w:r>
          </w:p>
        </w:tc>
        <w:tc>
          <w:tcPr>
            <w:tcW w:w="471" w:type="pct"/>
            <w:tcMar>
              <w:left w:w="72" w:type="dxa"/>
              <w:right w:w="72" w:type="dxa"/>
            </w:tcMar>
          </w:tcPr>
          <w:p w14:paraId="01E8560B" w14:textId="77777777" w:rsidR="006853A0" w:rsidRPr="00E33122" w:rsidRDefault="006853A0" w:rsidP="00841F1C">
            <w:pPr>
              <w:jc w:val="center"/>
              <w:rPr>
                <w:kern w:val="2"/>
                <w:sz w:val="17"/>
                <w:szCs w:val="17"/>
                <w:lang w:eastAsia="zh-CN"/>
              </w:rPr>
            </w:pPr>
            <w:r w:rsidRPr="00E33122">
              <w:rPr>
                <w:kern w:val="2"/>
                <w:sz w:val="17"/>
                <w:szCs w:val="17"/>
                <w:lang w:eastAsia="zh-CN"/>
              </w:rPr>
              <w:t>1993</w:t>
            </w:r>
          </w:p>
        </w:tc>
        <w:tc>
          <w:tcPr>
            <w:tcW w:w="470" w:type="pct"/>
            <w:noWrap/>
            <w:tcMar>
              <w:left w:w="72" w:type="dxa"/>
              <w:right w:w="72" w:type="dxa"/>
            </w:tcMar>
          </w:tcPr>
          <w:p w14:paraId="01E8560C" w14:textId="77777777" w:rsidR="006853A0" w:rsidRPr="00E33122" w:rsidRDefault="006853A0" w:rsidP="00841F1C">
            <w:pPr>
              <w:jc w:val="center"/>
              <w:rPr>
                <w:kern w:val="2"/>
                <w:sz w:val="17"/>
                <w:szCs w:val="17"/>
                <w:lang w:eastAsia="en-CA"/>
              </w:rPr>
            </w:pPr>
            <w:r w:rsidRPr="00E33122">
              <w:rPr>
                <w:kern w:val="2"/>
                <w:sz w:val="17"/>
                <w:szCs w:val="17"/>
                <w:lang w:eastAsia="zh-CN"/>
              </w:rPr>
              <w:t>28</w:t>
            </w:r>
          </w:p>
        </w:tc>
        <w:tc>
          <w:tcPr>
            <w:tcW w:w="704" w:type="pct"/>
            <w:tcMar>
              <w:left w:w="72" w:type="dxa"/>
              <w:right w:w="72" w:type="dxa"/>
            </w:tcMar>
          </w:tcPr>
          <w:p w14:paraId="01E8560D" w14:textId="77777777" w:rsidR="006853A0" w:rsidRPr="00E33122" w:rsidRDefault="006853A0" w:rsidP="00841F1C">
            <w:pPr>
              <w:jc w:val="center"/>
              <w:rPr>
                <w:kern w:val="2"/>
                <w:sz w:val="17"/>
                <w:szCs w:val="17"/>
                <w:lang w:eastAsia="en-CA"/>
              </w:rPr>
            </w:pPr>
            <w:r w:rsidRPr="00E33122">
              <w:rPr>
                <w:kern w:val="2"/>
                <w:sz w:val="17"/>
                <w:szCs w:val="17"/>
                <w:lang w:eastAsia="zh-CN"/>
              </w:rPr>
              <w:t>49,83</w:t>
            </w:r>
          </w:p>
        </w:tc>
        <w:tc>
          <w:tcPr>
            <w:tcW w:w="609" w:type="pct"/>
            <w:noWrap/>
            <w:tcMar>
              <w:left w:w="72" w:type="dxa"/>
              <w:right w:w="72" w:type="dxa"/>
            </w:tcMar>
          </w:tcPr>
          <w:p w14:paraId="01E8560E" w14:textId="77777777" w:rsidR="006853A0" w:rsidRPr="00E33122" w:rsidRDefault="006853A0" w:rsidP="00841F1C">
            <w:pPr>
              <w:jc w:val="right"/>
              <w:rPr>
                <w:kern w:val="2"/>
                <w:sz w:val="17"/>
                <w:szCs w:val="17"/>
                <w:lang w:eastAsia="en-CA"/>
              </w:rPr>
            </w:pPr>
            <w:r w:rsidRPr="00E33122">
              <w:rPr>
                <w:kern w:val="2"/>
                <w:sz w:val="17"/>
                <w:szCs w:val="17"/>
                <w:lang w:eastAsia="zh-CN"/>
              </w:rPr>
              <w:t>255 504</w:t>
            </w:r>
          </w:p>
        </w:tc>
        <w:tc>
          <w:tcPr>
            <w:tcW w:w="986" w:type="pct"/>
            <w:noWrap/>
            <w:tcMar>
              <w:left w:w="72" w:type="dxa"/>
              <w:right w:w="72" w:type="dxa"/>
            </w:tcMar>
          </w:tcPr>
          <w:p w14:paraId="01E8560F" w14:textId="77777777" w:rsidR="006853A0" w:rsidRPr="00E33122" w:rsidRDefault="006853A0" w:rsidP="00841F1C">
            <w:pPr>
              <w:jc w:val="right"/>
              <w:rPr>
                <w:kern w:val="2"/>
                <w:sz w:val="17"/>
                <w:szCs w:val="17"/>
                <w:lang w:eastAsia="en-CA"/>
              </w:rPr>
            </w:pPr>
            <w:r w:rsidRPr="00E33122">
              <w:rPr>
                <w:kern w:val="2"/>
                <w:sz w:val="17"/>
                <w:szCs w:val="17"/>
                <w:lang w:eastAsia="zh-CN"/>
              </w:rPr>
              <w:t>250 000</w:t>
            </w:r>
          </w:p>
        </w:tc>
        <w:tc>
          <w:tcPr>
            <w:tcW w:w="751" w:type="pct"/>
            <w:noWrap/>
            <w:tcMar>
              <w:left w:w="72" w:type="dxa"/>
              <w:right w:w="72" w:type="dxa"/>
            </w:tcMar>
          </w:tcPr>
          <w:p w14:paraId="01E85610" w14:textId="77777777" w:rsidR="006853A0" w:rsidRPr="00E33122" w:rsidRDefault="006853A0" w:rsidP="00841F1C">
            <w:pPr>
              <w:jc w:val="right"/>
              <w:rPr>
                <w:kern w:val="2"/>
                <w:sz w:val="17"/>
                <w:szCs w:val="17"/>
                <w:lang w:eastAsia="en-CA"/>
              </w:rPr>
            </w:pPr>
            <w:r w:rsidRPr="00E33122">
              <w:rPr>
                <w:kern w:val="2"/>
                <w:sz w:val="17"/>
                <w:szCs w:val="17"/>
                <w:lang w:eastAsia="zh-CN"/>
              </w:rPr>
              <w:t>7 417 972</w:t>
            </w:r>
          </w:p>
        </w:tc>
        <w:tc>
          <w:tcPr>
            <w:tcW w:w="492" w:type="pct"/>
            <w:noWrap/>
            <w:tcMar>
              <w:left w:w="72" w:type="dxa"/>
              <w:right w:w="72" w:type="dxa"/>
            </w:tcMar>
          </w:tcPr>
          <w:p w14:paraId="01E85611" w14:textId="77777777" w:rsidR="006853A0" w:rsidRPr="00E33122" w:rsidRDefault="006853A0" w:rsidP="00841F1C">
            <w:pPr>
              <w:jc w:val="right"/>
              <w:rPr>
                <w:kern w:val="2"/>
                <w:sz w:val="17"/>
                <w:szCs w:val="17"/>
                <w:lang w:eastAsia="en-CA"/>
              </w:rPr>
            </w:pPr>
            <w:r w:rsidRPr="00E33122">
              <w:rPr>
                <w:kern w:val="2"/>
                <w:sz w:val="17"/>
                <w:szCs w:val="17"/>
                <w:lang w:eastAsia="zh-CN"/>
              </w:rPr>
              <w:t>7</w:t>
            </w:r>
            <w:r w:rsidRPr="00E33122">
              <w:rPr>
                <w:kern w:val="2"/>
                <w:sz w:val="17"/>
                <w:szCs w:val="17"/>
                <w:lang w:val="ru-RU" w:eastAsia="zh-CN"/>
              </w:rPr>
              <w:t xml:space="preserve"> </w:t>
            </w:r>
            <w:r w:rsidRPr="00E33122">
              <w:rPr>
                <w:kern w:val="2"/>
                <w:sz w:val="17"/>
                <w:szCs w:val="17"/>
                <w:lang w:eastAsia="zh-CN"/>
              </w:rPr>
              <w:t>667</w:t>
            </w:r>
            <w:r w:rsidRPr="00E33122">
              <w:rPr>
                <w:kern w:val="2"/>
                <w:sz w:val="17"/>
                <w:szCs w:val="17"/>
                <w:lang w:val="ru-RU" w:eastAsia="zh-CN"/>
              </w:rPr>
              <w:t xml:space="preserve"> </w:t>
            </w:r>
            <w:r w:rsidRPr="00E33122">
              <w:rPr>
                <w:kern w:val="2"/>
                <w:sz w:val="17"/>
                <w:szCs w:val="17"/>
                <w:lang w:eastAsia="zh-CN"/>
              </w:rPr>
              <w:t>972</w:t>
            </w:r>
          </w:p>
        </w:tc>
      </w:tr>
      <w:tr w:rsidR="006853A0" w:rsidRPr="00E33122" w14:paraId="01E8561B" w14:textId="77777777" w:rsidTr="00727D0D">
        <w:trPr>
          <w:trHeight w:val="237"/>
        </w:trPr>
        <w:tc>
          <w:tcPr>
            <w:tcW w:w="517" w:type="pct"/>
            <w:noWrap/>
            <w:tcMar>
              <w:left w:w="72" w:type="dxa"/>
              <w:right w:w="72" w:type="dxa"/>
            </w:tcMar>
          </w:tcPr>
          <w:p w14:paraId="01E85613" w14:textId="77777777" w:rsidR="006853A0" w:rsidRPr="00E33122" w:rsidRDefault="006853A0" w:rsidP="00A06508">
            <w:pPr>
              <w:rPr>
                <w:b/>
                <w:bCs/>
                <w:kern w:val="2"/>
                <w:sz w:val="17"/>
                <w:szCs w:val="17"/>
                <w:lang w:eastAsia="en-CA"/>
              </w:rPr>
            </w:pPr>
            <w:r w:rsidRPr="00E33122">
              <w:rPr>
                <w:kern w:val="2"/>
                <w:sz w:val="17"/>
                <w:szCs w:val="17"/>
                <w:lang w:eastAsia="zh-CN"/>
              </w:rPr>
              <w:t>Saijo Denki</w:t>
            </w:r>
          </w:p>
        </w:tc>
        <w:tc>
          <w:tcPr>
            <w:tcW w:w="471" w:type="pct"/>
            <w:tcMar>
              <w:left w:w="72" w:type="dxa"/>
              <w:right w:w="72" w:type="dxa"/>
            </w:tcMar>
          </w:tcPr>
          <w:p w14:paraId="01E85614" w14:textId="77777777" w:rsidR="006853A0" w:rsidRPr="00E33122" w:rsidRDefault="006853A0" w:rsidP="00841F1C">
            <w:pPr>
              <w:jc w:val="center"/>
              <w:rPr>
                <w:kern w:val="2"/>
                <w:sz w:val="17"/>
                <w:szCs w:val="17"/>
                <w:lang w:eastAsia="zh-CN"/>
              </w:rPr>
            </w:pPr>
            <w:r w:rsidRPr="00E33122">
              <w:rPr>
                <w:kern w:val="2"/>
                <w:sz w:val="17"/>
                <w:szCs w:val="17"/>
                <w:lang w:eastAsia="zh-CN"/>
              </w:rPr>
              <w:t>1985</w:t>
            </w:r>
          </w:p>
        </w:tc>
        <w:tc>
          <w:tcPr>
            <w:tcW w:w="470" w:type="pct"/>
            <w:noWrap/>
            <w:tcMar>
              <w:left w:w="72" w:type="dxa"/>
              <w:right w:w="72" w:type="dxa"/>
            </w:tcMar>
          </w:tcPr>
          <w:p w14:paraId="01E85615" w14:textId="77777777" w:rsidR="006853A0" w:rsidRPr="00E33122" w:rsidRDefault="006853A0" w:rsidP="00841F1C">
            <w:pPr>
              <w:jc w:val="center"/>
              <w:rPr>
                <w:kern w:val="2"/>
                <w:sz w:val="17"/>
                <w:szCs w:val="17"/>
                <w:lang w:eastAsia="en-CA"/>
              </w:rPr>
            </w:pPr>
            <w:r w:rsidRPr="00E33122">
              <w:rPr>
                <w:kern w:val="2"/>
                <w:sz w:val="17"/>
                <w:szCs w:val="17"/>
                <w:lang w:eastAsia="zh-CN"/>
              </w:rPr>
              <w:t>26</w:t>
            </w:r>
          </w:p>
        </w:tc>
        <w:tc>
          <w:tcPr>
            <w:tcW w:w="704" w:type="pct"/>
            <w:tcMar>
              <w:left w:w="72" w:type="dxa"/>
              <w:right w:w="72" w:type="dxa"/>
            </w:tcMar>
          </w:tcPr>
          <w:p w14:paraId="01E85616" w14:textId="77777777" w:rsidR="006853A0" w:rsidRPr="00E33122" w:rsidRDefault="006853A0" w:rsidP="00841F1C">
            <w:pPr>
              <w:jc w:val="center"/>
              <w:rPr>
                <w:kern w:val="2"/>
                <w:sz w:val="17"/>
                <w:szCs w:val="17"/>
                <w:lang w:eastAsia="en-CA"/>
              </w:rPr>
            </w:pPr>
            <w:r w:rsidRPr="00E33122">
              <w:rPr>
                <w:kern w:val="2"/>
                <w:sz w:val="17"/>
                <w:szCs w:val="17"/>
                <w:lang w:eastAsia="zh-CN"/>
              </w:rPr>
              <w:t>38,56</w:t>
            </w:r>
          </w:p>
        </w:tc>
        <w:tc>
          <w:tcPr>
            <w:tcW w:w="609" w:type="pct"/>
            <w:noWrap/>
            <w:tcMar>
              <w:left w:w="72" w:type="dxa"/>
              <w:right w:w="72" w:type="dxa"/>
            </w:tcMar>
          </w:tcPr>
          <w:p w14:paraId="01E85617" w14:textId="77777777" w:rsidR="006853A0" w:rsidRPr="00E33122" w:rsidRDefault="006853A0" w:rsidP="00841F1C">
            <w:pPr>
              <w:jc w:val="right"/>
              <w:rPr>
                <w:kern w:val="2"/>
                <w:sz w:val="17"/>
                <w:szCs w:val="17"/>
                <w:lang w:eastAsia="en-CA"/>
              </w:rPr>
            </w:pPr>
            <w:r w:rsidRPr="00E33122">
              <w:rPr>
                <w:kern w:val="2"/>
                <w:sz w:val="17"/>
                <w:szCs w:val="17"/>
                <w:lang w:eastAsia="zh-CN"/>
              </w:rPr>
              <w:t>47 370</w:t>
            </w:r>
          </w:p>
        </w:tc>
        <w:tc>
          <w:tcPr>
            <w:tcW w:w="986" w:type="pct"/>
            <w:noWrap/>
            <w:tcMar>
              <w:left w:w="72" w:type="dxa"/>
              <w:right w:w="72" w:type="dxa"/>
            </w:tcMar>
          </w:tcPr>
          <w:p w14:paraId="01E85618" w14:textId="77777777" w:rsidR="006853A0" w:rsidRPr="00E33122" w:rsidRDefault="006853A0" w:rsidP="00841F1C">
            <w:pPr>
              <w:jc w:val="right"/>
              <w:rPr>
                <w:kern w:val="2"/>
                <w:sz w:val="17"/>
                <w:szCs w:val="17"/>
                <w:lang w:eastAsia="en-CA"/>
              </w:rPr>
            </w:pPr>
            <w:r w:rsidRPr="00E33122">
              <w:rPr>
                <w:kern w:val="2"/>
                <w:sz w:val="17"/>
                <w:szCs w:val="17"/>
                <w:lang w:eastAsia="zh-CN"/>
              </w:rPr>
              <w:t>105 755</w:t>
            </w:r>
          </w:p>
        </w:tc>
        <w:tc>
          <w:tcPr>
            <w:tcW w:w="751" w:type="pct"/>
            <w:noWrap/>
            <w:tcMar>
              <w:left w:w="72" w:type="dxa"/>
              <w:right w:w="72" w:type="dxa"/>
            </w:tcMar>
          </w:tcPr>
          <w:p w14:paraId="01E85619" w14:textId="77777777" w:rsidR="006853A0" w:rsidRPr="00E33122" w:rsidRDefault="006853A0" w:rsidP="00841F1C">
            <w:pPr>
              <w:jc w:val="right"/>
              <w:rPr>
                <w:kern w:val="2"/>
                <w:sz w:val="17"/>
                <w:szCs w:val="17"/>
                <w:lang w:eastAsia="en-CA"/>
              </w:rPr>
            </w:pPr>
            <w:r w:rsidRPr="00E33122">
              <w:rPr>
                <w:kern w:val="2"/>
                <w:sz w:val="17"/>
                <w:szCs w:val="17"/>
                <w:lang w:eastAsia="zh-CN"/>
              </w:rPr>
              <w:t>2 126 853</w:t>
            </w:r>
          </w:p>
        </w:tc>
        <w:tc>
          <w:tcPr>
            <w:tcW w:w="492" w:type="pct"/>
            <w:noWrap/>
            <w:tcMar>
              <w:left w:w="72" w:type="dxa"/>
              <w:right w:w="72" w:type="dxa"/>
            </w:tcMar>
          </w:tcPr>
          <w:p w14:paraId="01E8561A" w14:textId="77777777" w:rsidR="006853A0" w:rsidRPr="00E33122" w:rsidRDefault="006853A0" w:rsidP="00841F1C">
            <w:pPr>
              <w:jc w:val="right"/>
              <w:rPr>
                <w:kern w:val="2"/>
                <w:sz w:val="17"/>
                <w:szCs w:val="17"/>
                <w:lang w:eastAsia="en-CA"/>
              </w:rPr>
            </w:pPr>
            <w:r w:rsidRPr="00E33122">
              <w:rPr>
                <w:kern w:val="2"/>
                <w:sz w:val="17"/>
                <w:szCs w:val="17"/>
                <w:lang w:eastAsia="zh-CN"/>
              </w:rPr>
              <w:t>2</w:t>
            </w:r>
            <w:r w:rsidRPr="00E33122">
              <w:rPr>
                <w:kern w:val="2"/>
                <w:sz w:val="17"/>
                <w:szCs w:val="17"/>
                <w:lang w:val="ru-RU" w:eastAsia="zh-CN"/>
              </w:rPr>
              <w:t xml:space="preserve"> </w:t>
            </w:r>
            <w:r w:rsidRPr="00E33122">
              <w:rPr>
                <w:kern w:val="2"/>
                <w:sz w:val="17"/>
                <w:szCs w:val="17"/>
                <w:lang w:eastAsia="zh-CN"/>
              </w:rPr>
              <w:t>232</w:t>
            </w:r>
            <w:r w:rsidRPr="00E33122">
              <w:rPr>
                <w:kern w:val="2"/>
                <w:sz w:val="17"/>
                <w:szCs w:val="17"/>
                <w:lang w:val="ru-RU" w:eastAsia="zh-CN"/>
              </w:rPr>
              <w:t xml:space="preserve"> </w:t>
            </w:r>
            <w:r w:rsidRPr="00E33122">
              <w:rPr>
                <w:kern w:val="2"/>
                <w:sz w:val="17"/>
                <w:szCs w:val="17"/>
                <w:lang w:eastAsia="zh-CN"/>
              </w:rPr>
              <w:t>608</w:t>
            </w:r>
          </w:p>
        </w:tc>
      </w:tr>
      <w:tr w:rsidR="006853A0" w:rsidRPr="00E33122" w14:paraId="01E85624" w14:textId="77777777" w:rsidTr="00727D0D">
        <w:trPr>
          <w:trHeight w:val="237"/>
        </w:trPr>
        <w:tc>
          <w:tcPr>
            <w:tcW w:w="517" w:type="pct"/>
            <w:noWrap/>
            <w:tcMar>
              <w:left w:w="72" w:type="dxa"/>
              <w:right w:w="72" w:type="dxa"/>
            </w:tcMar>
          </w:tcPr>
          <w:p w14:paraId="01E8561C" w14:textId="77777777" w:rsidR="006853A0" w:rsidRPr="00E33122" w:rsidRDefault="006853A0" w:rsidP="00A06508">
            <w:pPr>
              <w:rPr>
                <w:b/>
                <w:bCs/>
                <w:kern w:val="2"/>
                <w:sz w:val="17"/>
                <w:szCs w:val="17"/>
                <w:lang w:eastAsia="en-CA"/>
              </w:rPr>
            </w:pPr>
            <w:r w:rsidRPr="00E33122">
              <w:rPr>
                <w:kern w:val="2"/>
                <w:sz w:val="17"/>
                <w:szCs w:val="17"/>
                <w:lang w:eastAsia="zh-CN"/>
              </w:rPr>
              <w:t>Supreme</w:t>
            </w:r>
          </w:p>
        </w:tc>
        <w:tc>
          <w:tcPr>
            <w:tcW w:w="471" w:type="pct"/>
            <w:tcMar>
              <w:left w:w="72" w:type="dxa"/>
              <w:right w:w="72" w:type="dxa"/>
            </w:tcMar>
          </w:tcPr>
          <w:p w14:paraId="01E8561D" w14:textId="77777777" w:rsidR="006853A0" w:rsidRPr="00E33122" w:rsidRDefault="006853A0" w:rsidP="00841F1C">
            <w:pPr>
              <w:jc w:val="center"/>
              <w:rPr>
                <w:kern w:val="2"/>
                <w:sz w:val="17"/>
                <w:szCs w:val="17"/>
                <w:lang w:eastAsia="zh-CN"/>
              </w:rPr>
            </w:pPr>
            <w:r w:rsidRPr="00E33122">
              <w:rPr>
                <w:kern w:val="2"/>
                <w:sz w:val="17"/>
                <w:szCs w:val="17"/>
                <w:lang w:eastAsia="zh-CN"/>
              </w:rPr>
              <w:t>1997</w:t>
            </w:r>
          </w:p>
        </w:tc>
        <w:tc>
          <w:tcPr>
            <w:tcW w:w="470" w:type="pct"/>
            <w:noWrap/>
            <w:tcMar>
              <w:left w:w="72" w:type="dxa"/>
              <w:right w:w="72" w:type="dxa"/>
            </w:tcMar>
          </w:tcPr>
          <w:p w14:paraId="01E8561E" w14:textId="77777777" w:rsidR="006853A0" w:rsidRPr="00E33122" w:rsidRDefault="006853A0" w:rsidP="00841F1C">
            <w:pPr>
              <w:jc w:val="center"/>
              <w:rPr>
                <w:kern w:val="2"/>
                <w:sz w:val="17"/>
                <w:szCs w:val="17"/>
                <w:lang w:eastAsia="en-CA"/>
              </w:rPr>
            </w:pPr>
            <w:r w:rsidRPr="00E33122">
              <w:rPr>
                <w:kern w:val="2"/>
                <w:sz w:val="17"/>
                <w:szCs w:val="17"/>
                <w:lang w:eastAsia="zh-CN"/>
              </w:rPr>
              <w:t>77</w:t>
            </w:r>
          </w:p>
        </w:tc>
        <w:tc>
          <w:tcPr>
            <w:tcW w:w="704" w:type="pct"/>
            <w:tcMar>
              <w:left w:w="72" w:type="dxa"/>
              <w:right w:w="72" w:type="dxa"/>
            </w:tcMar>
          </w:tcPr>
          <w:p w14:paraId="01E8561F" w14:textId="77777777" w:rsidR="006853A0" w:rsidRPr="00E33122" w:rsidRDefault="006853A0" w:rsidP="00841F1C">
            <w:pPr>
              <w:jc w:val="center"/>
              <w:rPr>
                <w:kern w:val="2"/>
                <w:sz w:val="17"/>
                <w:szCs w:val="17"/>
                <w:lang w:eastAsia="en-CA"/>
              </w:rPr>
            </w:pPr>
            <w:r w:rsidRPr="00E33122">
              <w:rPr>
                <w:kern w:val="2"/>
                <w:sz w:val="17"/>
                <w:szCs w:val="17"/>
                <w:lang w:eastAsia="zh-CN"/>
              </w:rPr>
              <w:t>67,01</w:t>
            </w:r>
          </w:p>
        </w:tc>
        <w:tc>
          <w:tcPr>
            <w:tcW w:w="609" w:type="pct"/>
            <w:noWrap/>
            <w:tcMar>
              <w:left w:w="72" w:type="dxa"/>
              <w:right w:w="72" w:type="dxa"/>
            </w:tcMar>
          </w:tcPr>
          <w:p w14:paraId="01E85620" w14:textId="77777777" w:rsidR="006853A0" w:rsidRPr="00E33122" w:rsidRDefault="006853A0" w:rsidP="00841F1C">
            <w:pPr>
              <w:jc w:val="right"/>
              <w:rPr>
                <w:kern w:val="2"/>
                <w:sz w:val="17"/>
                <w:szCs w:val="17"/>
                <w:lang w:eastAsia="en-CA"/>
              </w:rPr>
            </w:pPr>
            <w:r w:rsidRPr="00E33122">
              <w:rPr>
                <w:kern w:val="2"/>
                <w:sz w:val="17"/>
                <w:szCs w:val="17"/>
                <w:lang w:eastAsia="zh-CN"/>
              </w:rPr>
              <w:t>3 475</w:t>
            </w:r>
          </w:p>
        </w:tc>
        <w:tc>
          <w:tcPr>
            <w:tcW w:w="986" w:type="pct"/>
            <w:noWrap/>
            <w:tcMar>
              <w:left w:w="72" w:type="dxa"/>
              <w:right w:w="72" w:type="dxa"/>
            </w:tcMar>
          </w:tcPr>
          <w:p w14:paraId="01E85621" w14:textId="77777777" w:rsidR="006853A0" w:rsidRPr="00E33122" w:rsidRDefault="006853A0" w:rsidP="00841F1C">
            <w:pPr>
              <w:jc w:val="right"/>
              <w:rPr>
                <w:kern w:val="2"/>
                <w:sz w:val="17"/>
                <w:szCs w:val="17"/>
                <w:lang w:eastAsia="en-CA"/>
              </w:rPr>
            </w:pPr>
            <w:r w:rsidRPr="00E33122">
              <w:rPr>
                <w:kern w:val="2"/>
                <w:sz w:val="17"/>
                <w:szCs w:val="17"/>
                <w:lang w:eastAsia="zh-CN"/>
              </w:rPr>
              <w:t>11 594</w:t>
            </w:r>
          </w:p>
        </w:tc>
        <w:tc>
          <w:tcPr>
            <w:tcW w:w="751" w:type="pct"/>
            <w:noWrap/>
            <w:tcMar>
              <w:left w:w="72" w:type="dxa"/>
              <w:right w:w="72" w:type="dxa"/>
            </w:tcMar>
          </w:tcPr>
          <w:p w14:paraId="01E85622" w14:textId="77777777" w:rsidR="006853A0" w:rsidRPr="00E33122" w:rsidRDefault="006853A0" w:rsidP="00841F1C">
            <w:pPr>
              <w:jc w:val="right"/>
              <w:rPr>
                <w:kern w:val="2"/>
                <w:sz w:val="17"/>
                <w:szCs w:val="17"/>
                <w:lang w:eastAsia="en-CA"/>
              </w:rPr>
            </w:pPr>
            <w:r w:rsidRPr="00E33122">
              <w:rPr>
                <w:kern w:val="2"/>
                <w:sz w:val="17"/>
                <w:szCs w:val="17"/>
                <w:lang w:eastAsia="zh-CN"/>
              </w:rPr>
              <w:t>153 348</w:t>
            </w:r>
          </w:p>
        </w:tc>
        <w:tc>
          <w:tcPr>
            <w:tcW w:w="492" w:type="pct"/>
            <w:noWrap/>
            <w:tcMar>
              <w:left w:w="72" w:type="dxa"/>
              <w:right w:w="72" w:type="dxa"/>
            </w:tcMar>
          </w:tcPr>
          <w:p w14:paraId="01E85623" w14:textId="77777777" w:rsidR="006853A0" w:rsidRPr="00E33122" w:rsidRDefault="006853A0" w:rsidP="00841F1C">
            <w:pPr>
              <w:jc w:val="right"/>
              <w:rPr>
                <w:kern w:val="2"/>
                <w:sz w:val="17"/>
                <w:szCs w:val="17"/>
                <w:lang w:eastAsia="en-CA"/>
              </w:rPr>
            </w:pPr>
            <w:r w:rsidRPr="00E33122">
              <w:rPr>
                <w:kern w:val="2"/>
                <w:sz w:val="17"/>
                <w:szCs w:val="17"/>
                <w:lang w:eastAsia="zh-CN"/>
              </w:rPr>
              <w:t>164</w:t>
            </w:r>
            <w:r w:rsidRPr="00E33122">
              <w:rPr>
                <w:kern w:val="2"/>
                <w:sz w:val="17"/>
                <w:szCs w:val="17"/>
                <w:lang w:val="ru-RU" w:eastAsia="zh-CN"/>
              </w:rPr>
              <w:t xml:space="preserve"> </w:t>
            </w:r>
            <w:r w:rsidRPr="00E33122">
              <w:rPr>
                <w:kern w:val="2"/>
                <w:sz w:val="17"/>
                <w:szCs w:val="17"/>
                <w:lang w:eastAsia="zh-CN"/>
              </w:rPr>
              <w:t>942</w:t>
            </w:r>
          </w:p>
        </w:tc>
      </w:tr>
      <w:tr w:rsidR="006853A0" w:rsidRPr="00E33122" w14:paraId="01E8562D" w14:textId="77777777" w:rsidTr="00727D0D">
        <w:trPr>
          <w:trHeight w:val="237"/>
        </w:trPr>
        <w:tc>
          <w:tcPr>
            <w:tcW w:w="517" w:type="pct"/>
            <w:noWrap/>
            <w:tcMar>
              <w:left w:w="72" w:type="dxa"/>
              <w:right w:w="72" w:type="dxa"/>
            </w:tcMar>
          </w:tcPr>
          <w:p w14:paraId="01E85625" w14:textId="77777777" w:rsidR="006853A0" w:rsidRPr="00E33122" w:rsidRDefault="006853A0" w:rsidP="00A06508">
            <w:pPr>
              <w:rPr>
                <w:b/>
                <w:bCs/>
                <w:kern w:val="2"/>
                <w:sz w:val="17"/>
                <w:szCs w:val="17"/>
                <w:lang w:eastAsia="en-CA"/>
              </w:rPr>
            </w:pPr>
            <w:proofErr w:type="spellStart"/>
            <w:r w:rsidRPr="00E33122">
              <w:rPr>
                <w:kern w:val="2"/>
                <w:sz w:val="17"/>
                <w:szCs w:val="17"/>
                <w:lang w:eastAsia="zh-CN"/>
              </w:rPr>
              <w:t>Unifab</w:t>
            </w:r>
            <w:proofErr w:type="spellEnd"/>
          </w:p>
        </w:tc>
        <w:tc>
          <w:tcPr>
            <w:tcW w:w="471" w:type="pct"/>
            <w:tcMar>
              <w:left w:w="72" w:type="dxa"/>
              <w:right w:w="72" w:type="dxa"/>
            </w:tcMar>
          </w:tcPr>
          <w:p w14:paraId="01E85626" w14:textId="77777777" w:rsidR="006853A0" w:rsidRPr="00E33122" w:rsidRDefault="006853A0" w:rsidP="00841F1C">
            <w:pPr>
              <w:jc w:val="center"/>
              <w:rPr>
                <w:kern w:val="2"/>
                <w:sz w:val="17"/>
                <w:szCs w:val="17"/>
                <w:lang w:eastAsia="en-CA"/>
              </w:rPr>
            </w:pPr>
            <w:r w:rsidRPr="00E33122">
              <w:rPr>
                <w:kern w:val="2"/>
                <w:sz w:val="17"/>
                <w:szCs w:val="17"/>
                <w:lang w:eastAsia="zh-CN"/>
              </w:rPr>
              <w:t>1991</w:t>
            </w:r>
          </w:p>
        </w:tc>
        <w:tc>
          <w:tcPr>
            <w:tcW w:w="470" w:type="pct"/>
            <w:noWrap/>
            <w:tcMar>
              <w:left w:w="72" w:type="dxa"/>
              <w:right w:w="72" w:type="dxa"/>
            </w:tcMar>
          </w:tcPr>
          <w:p w14:paraId="01E85627" w14:textId="77777777" w:rsidR="006853A0" w:rsidRPr="00E33122" w:rsidRDefault="006853A0" w:rsidP="00841F1C">
            <w:pPr>
              <w:jc w:val="center"/>
              <w:rPr>
                <w:kern w:val="2"/>
                <w:sz w:val="17"/>
                <w:szCs w:val="17"/>
                <w:lang w:eastAsia="en-CA"/>
              </w:rPr>
            </w:pPr>
            <w:r w:rsidRPr="00E33122">
              <w:rPr>
                <w:kern w:val="2"/>
                <w:sz w:val="17"/>
                <w:szCs w:val="17"/>
                <w:lang w:eastAsia="zh-CN"/>
              </w:rPr>
              <w:t>42</w:t>
            </w:r>
          </w:p>
        </w:tc>
        <w:tc>
          <w:tcPr>
            <w:tcW w:w="704" w:type="pct"/>
            <w:tcMar>
              <w:left w:w="72" w:type="dxa"/>
              <w:right w:w="72" w:type="dxa"/>
            </w:tcMar>
          </w:tcPr>
          <w:p w14:paraId="01E85628" w14:textId="77777777" w:rsidR="006853A0" w:rsidRPr="00E33122" w:rsidRDefault="006853A0" w:rsidP="00841F1C">
            <w:pPr>
              <w:jc w:val="center"/>
              <w:rPr>
                <w:kern w:val="2"/>
                <w:sz w:val="17"/>
                <w:szCs w:val="17"/>
                <w:lang w:eastAsia="en-CA"/>
              </w:rPr>
            </w:pPr>
            <w:r w:rsidRPr="00E33122">
              <w:rPr>
                <w:kern w:val="2"/>
                <w:sz w:val="17"/>
                <w:szCs w:val="17"/>
                <w:lang w:eastAsia="zh-CN"/>
              </w:rPr>
              <w:t>55,74</w:t>
            </w:r>
          </w:p>
        </w:tc>
        <w:tc>
          <w:tcPr>
            <w:tcW w:w="609" w:type="pct"/>
            <w:noWrap/>
            <w:tcMar>
              <w:left w:w="72" w:type="dxa"/>
              <w:right w:w="72" w:type="dxa"/>
            </w:tcMar>
          </w:tcPr>
          <w:p w14:paraId="01E85629" w14:textId="77777777" w:rsidR="006853A0" w:rsidRPr="00E33122" w:rsidRDefault="006853A0" w:rsidP="00841F1C">
            <w:pPr>
              <w:jc w:val="right"/>
              <w:rPr>
                <w:kern w:val="2"/>
                <w:sz w:val="17"/>
                <w:szCs w:val="17"/>
                <w:lang w:eastAsia="en-CA"/>
              </w:rPr>
            </w:pPr>
            <w:r w:rsidRPr="00E33122">
              <w:rPr>
                <w:kern w:val="2"/>
                <w:sz w:val="17"/>
                <w:szCs w:val="17"/>
                <w:lang w:eastAsia="zh-CN"/>
              </w:rPr>
              <w:t>6 177</w:t>
            </w:r>
          </w:p>
        </w:tc>
        <w:tc>
          <w:tcPr>
            <w:tcW w:w="986" w:type="pct"/>
            <w:noWrap/>
            <w:tcMar>
              <w:left w:w="72" w:type="dxa"/>
              <w:right w:w="72" w:type="dxa"/>
            </w:tcMar>
          </w:tcPr>
          <w:p w14:paraId="01E8562A" w14:textId="77777777" w:rsidR="006853A0" w:rsidRPr="00E33122" w:rsidRDefault="006853A0" w:rsidP="00841F1C">
            <w:pPr>
              <w:jc w:val="right"/>
              <w:rPr>
                <w:kern w:val="2"/>
                <w:sz w:val="17"/>
                <w:szCs w:val="17"/>
                <w:lang w:eastAsia="en-CA"/>
              </w:rPr>
            </w:pPr>
            <w:r w:rsidRPr="00E33122">
              <w:rPr>
                <w:kern w:val="2"/>
                <w:sz w:val="17"/>
                <w:szCs w:val="17"/>
                <w:lang w:eastAsia="zh-CN"/>
              </w:rPr>
              <w:t>19 447</w:t>
            </w:r>
          </w:p>
        </w:tc>
        <w:tc>
          <w:tcPr>
            <w:tcW w:w="751" w:type="pct"/>
            <w:noWrap/>
            <w:tcMar>
              <w:left w:w="72" w:type="dxa"/>
              <w:right w:w="72" w:type="dxa"/>
            </w:tcMar>
          </w:tcPr>
          <w:p w14:paraId="01E8562B" w14:textId="77777777" w:rsidR="006853A0" w:rsidRPr="00E33122" w:rsidRDefault="006853A0" w:rsidP="00841F1C">
            <w:pPr>
              <w:jc w:val="right"/>
              <w:rPr>
                <w:kern w:val="2"/>
                <w:sz w:val="17"/>
                <w:szCs w:val="17"/>
                <w:lang w:eastAsia="en-CA"/>
              </w:rPr>
            </w:pPr>
            <w:r w:rsidRPr="00E33122">
              <w:rPr>
                <w:kern w:val="2"/>
                <w:sz w:val="17"/>
                <w:szCs w:val="17"/>
                <w:lang w:eastAsia="zh-CN"/>
              </w:rPr>
              <w:t>345 425</w:t>
            </w:r>
          </w:p>
        </w:tc>
        <w:tc>
          <w:tcPr>
            <w:tcW w:w="492" w:type="pct"/>
            <w:noWrap/>
            <w:tcMar>
              <w:left w:w="72" w:type="dxa"/>
              <w:right w:w="72" w:type="dxa"/>
            </w:tcMar>
          </w:tcPr>
          <w:p w14:paraId="01E8562C" w14:textId="77777777" w:rsidR="006853A0" w:rsidRPr="00E33122" w:rsidRDefault="006853A0" w:rsidP="00841F1C">
            <w:pPr>
              <w:jc w:val="right"/>
              <w:rPr>
                <w:kern w:val="2"/>
                <w:sz w:val="17"/>
                <w:szCs w:val="17"/>
                <w:lang w:eastAsia="en-CA"/>
              </w:rPr>
            </w:pPr>
            <w:r w:rsidRPr="00E33122">
              <w:rPr>
                <w:kern w:val="2"/>
                <w:sz w:val="17"/>
                <w:szCs w:val="17"/>
                <w:lang w:eastAsia="zh-CN"/>
              </w:rPr>
              <w:t>364</w:t>
            </w:r>
            <w:r w:rsidRPr="00E33122">
              <w:rPr>
                <w:kern w:val="2"/>
                <w:sz w:val="17"/>
                <w:szCs w:val="17"/>
                <w:lang w:val="ru-RU" w:eastAsia="zh-CN"/>
              </w:rPr>
              <w:t xml:space="preserve"> </w:t>
            </w:r>
            <w:r w:rsidRPr="00E33122">
              <w:rPr>
                <w:kern w:val="2"/>
                <w:sz w:val="17"/>
                <w:szCs w:val="17"/>
                <w:lang w:eastAsia="zh-CN"/>
              </w:rPr>
              <w:t>872</w:t>
            </w:r>
          </w:p>
        </w:tc>
      </w:tr>
      <w:tr w:rsidR="006853A0" w:rsidRPr="00E33122" w14:paraId="01E85635" w14:textId="77777777" w:rsidTr="00727D0D">
        <w:trPr>
          <w:trHeight w:val="237"/>
        </w:trPr>
        <w:tc>
          <w:tcPr>
            <w:tcW w:w="987" w:type="pct"/>
            <w:gridSpan w:val="2"/>
            <w:noWrap/>
            <w:tcMar>
              <w:left w:w="72" w:type="dxa"/>
              <w:right w:w="72" w:type="dxa"/>
            </w:tcMar>
          </w:tcPr>
          <w:p w14:paraId="01E8562E" w14:textId="77777777" w:rsidR="006853A0" w:rsidRPr="00E33122" w:rsidRDefault="006853A0" w:rsidP="00A06508">
            <w:pPr>
              <w:rPr>
                <w:b/>
                <w:bCs/>
                <w:kern w:val="2"/>
                <w:sz w:val="17"/>
                <w:szCs w:val="17"/>
                <w:lang w:val="ru-RU" w:eastAsia="en-CA"/>
              </w:rPr>
            </w:pPr>
            <w:r w:rsidRPr="00E33122">
              <w:rPr>
                <w:b/>
                <w:bCs/>
                <w:kern w:val="2"/>
                <w:sz w:val="17"/>
                <w:szCs w:val="17"/>
                <w:lang w:val="ru-RU" w:eastAsia="zh-CN"/>
              </w:rPr>
              <w:t xml:space="preserve">Итого </w:t>
            </w:r>
          </w:p>
        </w:tc>
        <w:tc>
          <w:tcPr>
            <w:tcW w:w="470" w:type="pct"/>
            <w:noWrap/>
            <w:tcMar>
              <w:left w:w="72" w:type="dxa"/>
              <w:right w:w="72" w:type="dxa"/>
            </w:tcMar>
          </w:tcPr>
          <w:p w14:paraId="01E8562F" w14:textId="77777777" w:rsidR="006853A0" w:rsidRPr="00E33122" w:rsidRDefault="006853A0" w:rsidP="00841F1C">
            <w:pPr>
              <w:jc w:val="center"/>
              <w:rPr>
                <w:b/>
                <w:bCs/>
                <w:kern w:val="2"/>
                <w:sz w:val="17"/>
                <w:szCs w:val="17"/>
                <w:lang w:eastAsia="en-CA"/>
              </w:rPr>
            </w:pPr>
            <w:r w:rsidRPr="00E33122">
              <w:rPr>
                <w:b/>
                <w:bCs/>
                <w:kern w:val="2"/>
                <w:sz w:val="17"/>
                <w:szCs w:val="17"/>
                <w:lang w:eastAsia="zh-CN"/>
              </w:rPr>
              <w:t>241</w:t>
            </w:r>
          </w:p>
        </w:tc>
        <w:tc>
          <w:tcPr>
            <w:tcW w:w="704" w:type="pct"/>
            <w:tcMar>
              <w:left w:w="72" w:type="dxa"/>
              <w:right w:w="72" w:type="dxa"/>
            </w:tcMar>
          </w:tcPr>
          <w:p w14:paraId="01E85630" w14:textId="77777777" w:rsidR="006853A0" w:rsidRPr="00E33122" w:rsidRDefault="006853A0" w:rsidP="00841F1C">
            <w:pPr>
              <w:jc w:val="center"/>
              <w:rPr>
                <w:b/>
                <w:bCs/>
                <w:kern w:val="2"/>
                <w:sz w:val="17"/>
                <w:szCs w:val="17"/>
                <w:lang w:eastAsia="en-CA"/>
              </w:rPr>
            </w:pPr>
            <w:r w:rsidRPr="00E33122">
              <w:rPr>
                <w:b/>
                <w:bCs/>
                <w:kern w:val="2"/>
                <w:sz w:val="17"/>
                <w:szCs w:val="17"/>
                <w:lang w:val="ru-RU" w:eastAsia="en-CA"/>
              </w:rPr>
              <w:t>н</w:t>
            </w:r>
            <w:r w:rsidRPr="00E33122">
              <w:rPr>
                <w:b/>
                <w:bCs/>
                <w:kern w:val="2"/>
                <w:sz w:val="17"/>
                <w:szCs w:val="17"/>
                <w:lang w:eastAsia="en-CA"/>
              </w:rPr>
              <w:t>/</w:t>
            </w:r>
            <w:r w:rsidRPr="00E33122">
              <w:rPr>
                <w:b/>
                <w:bCs/>
                <w:kern w:val="2"/>
                <w:sz w:val="17"/>
                <w:szCs w:val="17"/>
                <w:lang w:val="ru-RU" w:eastAsia="en-CA"/>
              </w:rPr>
              <w:t>п</w:t>
            </w:r>
          </w:p>
        </w:tc>
        <w:tc>
          <w:tcPr>
            <w:tcW w:w="609" w:type="pct"/>
            <w:noWrap/>
            <w:tcMar>
              <w:left w:w="72" w:type="dxa"/>
              <w:right w:w="72" w:type="dxa"/>
            </w:tcMar>
          </w:tcPr>
          <w:p w14:paraId="01E85631" w14:textId="77777777" w:rsidR="006853A0" w:rsidRPr="00E33122" w:rsidRDefault="006853A0" w:rsidP="00841F1C">
            <w:pPr>
              <w:jc w:val="right"/>
              <w:rPr>
                <w:b/>
                <w:bCs/>
                <w:kern w:val="2"/>
                <w:sz w:val="17"/>
                <w:szCs w:val="17"/>
                <w:lang w:eastAsia="en-CA"/>
              </w:rPr>
            </w:pPr>
            <w:r w:rsidRPr="00E33122">
              <w:rPr>
                <w:b/>
                <w:bCs/>
                <w:kern w:val="2"/>
                <w:sz w:val="17"/>
                <w:szCs w:val="17"/>
                <w:lang w:eastAsia="zh-CN"/>
              </w:rPr>
              <w:t>399</w:t>
            </w:r>
            <w:r w:rsidRPr="00E33122">
              <w:rPr>
                <w:b/>
                <w:bCs/>
                <w:kern w:val="2"/>
                <w:sz w:val="17"/>
                <w:szCs w:val="17"/>
                <w:lang w:val="ru-RU" w:eastAsia="zh-CN"/>
              </w:rPr>
              <w:t xml:space="preserve"> </w:t>
            </w:r>
            <w:r w:rsidRPr="00E33122">
              <w:rPr>
                <w:b/>
                <w:bCs/>
                <w:kern w:val="2"/>
                <w:sz w:val="17"/>
                <w:szCs w:val="17"/>
                <w:lang w:eastAsia="zh-CN"/>
              </w:rPr>
              <w:t>814</w:t>
            </w:r>
          </w:p>
        </w:tc>
        <w:tc>
          <w:tcPr>
            <w:tcW w:w="986" w:type="pct"/>
            <w:noWrap/>
            <w:tcMar>
              <w:left w:w="72" w:type="dxa"/>
              <w:right w:w="72" w:type="dxa"/>
            </w:tcMar>
          </w:tcPr>
          <w:p w14:paraId="01E85632" w14:textId="77777777" w:rsidR="006853A0" w:rsidRPr="00E33122" w:rsidRDefault="006853A0" w:rsidP="00841F1C">
            <w:pPr>
              <w:jc w:val="right"/>
              <w:rPr>
                <w:b/>
                <w:bCs/>
                <w:kern w:val="2"/>
                <w:sz w:val="17"/>
                <w:szCs w:val="17"/>
                <w:lang w:eastAsia="en-CA"/>
              </w:rPr>
            </w:pPr>
            <w:r w:rsidRPr="00E33122">
              <w:rPr>
                <w:b/>
                <w:bCs/>
                <w:kern w:val="2"/>
                <w:sz w:val="17"/>
                <w:szCs w:val="17"/>
                <w:lang w:eastAsia="zh-CN"/>
              </w:rPr>
              <w:t>602 886</w:t>
            </w:r>
          </w:p>
        </w:tc>
        <w:tc>
          <w:tcPr>
            <w:tcW w:w="751" w:type="pct"/>
            <w:noWrap/>
            <w:tcMar>
              <w:left w:w="72" w:type="dxa"/>
              <w:right w:w="72" w:type="dxa"/>
            </w:tcMar>
          </w:tcPr>
          <w:p w14:paraId="01E85633" w14:textId="77777777" w:rsidR="006853A0" w:rsidRPr="00E33122" w:rsidRDefault="006853A0" w:rsidP="00841F1C">
            <w:pPr>
              <w:jc w:val="right"/>
              <w:rPr>
                <w:b/>
                <w:bCs/>
                <w:kern w:val="2"/>
                <w:sz w:val="17"/>
                <w:szCs w:val="17"/>
                <w:lang w:eastAsia="en-CA"/>
              </w:rPr>
            </w:pPr>
            <w:r w:rsidRPr="00E33122">
              <w:rPr>
                <w:b/>
                <w:bCs/>
                <w:kern w:val="2"/>
                <w:sz w:val="17"/>
                <w:szCs w:val="17"/>
                <w:lang w:eastAsia="zh-CN"/>
              </w:rPr>
              <w:t>15 152 836</w:t>
            </w:r>
          </w:p>
        </w:tc>
        <w:tc>
          <w:tcPr>
            <w:tcW w:w="492" w:type="pct"/>
            <w:noWrap/>
            <w:tcMar>
              <w:left w:w="72" w:type="dxa"/>
              <w:right w:w="72" w:type="dxa"/>
            </w:tcMar>
          </w:tcPr>
          <w:p w14:paraId="01E85634" w14:textId="77777777" w:rsidR="006853A0" w:rsidRPr="00E33122" w:rsidRDefault="006853A0" w:rsidP="00841F1C">
            <w:pPr>
              <w:jc w:val="right"/>
              <w:rPr>
                <w:b/>
                <w:bCs/>
                <w:kern w:val="2"/>
                <w:sz w:val="17"/>
                <w:szCs w:val="17"/>
                <w:lang w:eastAsia="en-CA"/>
              </w:rPr>
            </w:pPr>
            <w:r w:rsidRPr="00E33122">
              <w:rPr>
                <w:b/>
                <w:bCs/>
                <w:kern w:val="2"/>
                <w:sz w:val="17"/>
                <w:szCs w:val="17"/>
                <w:lang w:eastAsia="zh-CN"/>
              </w:rPr>
              <w:t>15 755 722</w:t>
            </w:r>
          </w:p>
        </w:tc>
      </w:tr>
    </w:tbl>
    <w:p w14:paraId="01E85636" w14:textId="77777777" w:rsidR="006853A0" w:rsidRPr="00E33122" w:rsidRDefault="006853A0" w:rsidP="00A06508">
      <w:pPr>
        <w:pStyle w:val="Heading1"/>
        <w:numPr>
          <w:ilvl w:val="0"/>
          <w:numId w:val="0"/>
        </w:numPr>
        <w:tabs>
          <w:tab w:val="num" w:pos="-2160"/>
          <w:tab w:val="num" w:pos="0"/>
        </w:tabs>
        <w:spacing w:after="0"/>
        <w:rPr>
          <w:sz w:val="17"/>
          <w:szCs w:val="17"/>
          <w:lang w:val="ru-RU"/>
        </w:rPr>
      </w:pPr>
      <w:r w:rsidRPr="00E33122">
        <w:rPr>
          <w:sz w:val="17"/>
          <w:szCs w:val="17"/>
          <w:lang w:val="ru-RU"/>
        </w:rPr>
        <w:t xml:space="preserve">Примечание:  Сводные данные по повышению энергоэффективности приводятся в том виде, в котором они представлены по каждому продукту, поскольку информация является конфиденциальной. </w:t>
      </w:r>
    </w:p>
    <w:p w14:paraId="01E85637" w14:textId="77777777" w:rsidR="006853A0" w:rsidRPr="002B6907" w:rsidRDefault="006853A0" w:rsidP="00A06508">
      <w:pPr>
        <w:rPr>
          <w:lang w:val="ru-RU"/>
        </w:rPr>
      </w:pPr>
    </w:p>
    <w:p w14:paraId="01E85638" w14:textId="77777777" w:rsidR="006853A0" w:rsidRPr="002B1660" w:rsidRDefault="006853A0" w:rsidP="00A06508">
      <w:pPr>
        <w:pStyle w:val="Heading1"/>
      </w:pPr>
      <w:r w:rsidRPr="00C44185">
        <w:rPr>
          <w:lang w:val="ru-RU"/>
        </w:rPr>
        <w:t xml:space="preserve">Предполагаемая экономия энергии от использования кондиционеров после реализации проекта составит 427,78 ГВт·ч/год. Исходя из интенсивности выбросов углекислого газа при производстве электроэнергии в Таиланде (0,4 кг </w:t>
      </w:r>
      <w:r w:rsidRPr="00C44185">
        <w:t>CO</w:t>
      </w:r>
      <w:r w:rsidRPr="00E6698B">
        <w:rPr>
          <w:vertAlign w:val="subscript"/>
          <w:lang w:val="ru-RU"/>
        </w:rPr>
        <w:t>2</w:t>
      </w:r>
      <w:r w:rsidRPr="00C44185">
        <w:rPr>
          <w:lang w:val="ru-RU"/>
        </w:rPr>
        <w:t xml:space="preserve">/кВт·ч), это соответствует предполагаемому сокращению выбросов углекислого газа на 171 113 тонн </w:t>
      </w:r>
      <w:r w:rsidRPr="00C44185">
        <w:t>CO</w:t>
      </w:r>
      <w:r w:rsidRPr="00E6698B">
        <w:rPr>
          <w:vertAlign w:val="subscript"/>
          <w:lang w:val="ru-RU"/>
        </w:rPr>
        <w:t>2</w:t>
      </w:r>
      <w:r w:rsidRPr="00C44185">
        <w:rPr>
          <w:lang w:val="ru-RU"/>
        </w:rPr>
        <w:t xml:space="preserve">-экв. При средней цене электроэнергии в Таиланде в 0,11 долл. США/кВт·ч проект позволит потребителям кондиционеров сэкономить более 47,1 млн долл. </w:t>
      </w:r>
      <w:r w:rsidRPr="00C44185">
        <w:t xml:space="preserve">США в </w:t>
      </w:r>
      <w:proofErr w:type="spellStart"/>
      <w:r w:rsidRPr="00C44185">
        <w:t>год</w:t>
      </w:r>
      <w:proofErr w:type="spellEnd"/>
      <w:r w:rsidRPr="00C44185">
        <w:t xml:space="preserve">. </w:t>
      </w:r>
      <w:r>
        <w:rPr>
          <w:highlight w:val="yellow"/>
          <w:lang w:val="ru-RU"/>
        </w:rPr>
        <w:t xml:space="preserve"> </w:t>
      </w:r>
    </w:p>
    <w:p w14:paraId="01E85639" w14:textId="77777777" w:rsidR="006853A0" w:rsidRPr="002B1660" w:rsidRDefault="006853A0" w:rsidP="00A06508">
      <w:pPr>
        <w:keepNext/>
        <w:spacing w:before="240" w:after="240"/>
        <w:rPr>
          <w:u w:val="single"/>
        </w:rPr>
      </w:pPr>
      <w:r>
        <w:rPr>
          <w:u w:val="single"/>
          <w:lang w:val="ru-RU"/>
        </w:rPr>
        <w:t>Предлагаемые мероприятия</w:t>
      </w:r>
    </w:p>
    <w:p w14:paraId="01E8563A" w14:textId="77777777" w:rsidR="006853A0" w:rsidRPr="00007AEC" w:rsidRDefault="006853A0" w:rsidP="00A06508">
      <w:pPr>
        <w:pStyle w:val="Heading1"/>
        <w:rPr>
          <w:lang w:val="ru-RU"/>
        </w:rPr>
      </w:pPr>
      <w:r w:rsidRPr="009B1062">
        <w:rPr>
          <w:lang w:val="ru-RU"/>
        </w:rPr>
        <w:t xml:space="preserve">Каждое участвующее предприятие обязуется по завершении проекта производить оборудование, отвечающее как минимум целевым показателям энергоэффективности, и прилагать все усилия для дальнейшего повышения его эффективности после окончания проекта. Оборудование, предназначенное для экспорта, будет превосходить минимальные обязательные внутренние стандарты энергоэффективности. Показатели энергоэффективности оборудования, охватываемого проектом, будут отслеживаться в течение двух лет после его завершения национальным </w:t>
      </w:r>
      <w:r>
        <w:rPr>
          <w:lang w:val="ru-RU"/>
        </w:rPr>
        <w:t xml:space="preserve">органом по озону </w:t>
      </w:r>
      <w:r w:rsidRPr="009B1062">
        <w:rPr>
          <w:lang w:val="ru-RU"/>
        </w:rPr>
        <w:t>(НО</w:t>
      </w:r>
      <w:r>
        <w:rPr>
          <w:lang w:val="ru-RU"/>
        </w:rPr>
        <w:t>О</w:t>
      </w:r>
      <w:r w:rsidRPr="009B1062">
        <w:rPr>
          <w:lang w:val="ru-RU"/>
        </w:rPr>
        <w:t xml:space="preserve">) и Всемирным банком с помощью соответствующих механизмов. Их эффективность будет проверена по завершении проекта, </w:t>
      </w:r>
      <w:r>
        <w:rPr>
          <w:lang w:val="ru-RU"/>
        </w:rPr>
        <w:t>и</w:t>
      </w:r>
      <w:r w:rsidRPr="009B1062">
        <w:rPr>
          <w:lang w:val="ru-RU"/>
        </w:rPr>
        <w:t xml:space="preserve"> количество произведенной продукции в течение последующего года будет использовано для оценки показателей энергоэффективности.</w:t>
      </w:r>
      <w:r>
        <w:rPr>
          <w:lang w:val="ru-RU"/>
        </w:rPr>
        <w:t xml:space="preserve"> </w:t>
      </w:r>
      <w:r>
        <w:rPr>
          <w:highlight w:val="yellow"/>
          <w:lang w:val="ru-RU"/>
        </w:rPr>
        <w:t xml:space="preserve"> </w:t>
      </w:r>
    </w:p>
    <w:p w14:paraId="01E8563B" w14:textId="77777777" w:rsidR="006853A0" w:rsidRPr="002B1660" w:rsidRDefault="006853A0" w:rsidP="00A06508">
      <w:pPr>
        <w:keepNext/>
        <w:spacing w:after="240"/>
        <w:rPr>
          <w:i/>
          <w:iCs/>
        </w:rPr>
      </w:pPr>
      <w:r>
        <w:rPr>
          <w:i/>
          <w:iCs/>
          <w:lang w:val="ru-RU"/>
        </w:rPr>
        <w:t xml:space="preserve">Мероприятия политического уровня </w:t>
      </w:r>
    </w:p>
    <w:p w14:paraId="01E8563C" w14:textId="77777777" w:rsidR="006853A0" w:rsidRPr="00007AEC" w:rsidRDefault="006853A0" w:rsidP="00A06508">
      <w:pPr>
        <w:pStyle w:val="Heading1"/>
        <w:rPr>
          <w:lang w:val="ru-RU"/>
        </w:rPr>
      </w:pPr>
      <w:r w:rsidRPr="009B1062">
        <w:rPr>
          <w:lang w:val="ru-RU"/>
        </w:rPr>
        <w:t>Правительство</w:t>
      </w:r>
      <w:r w:rsidRPr="00007AEC">
        <w:rPr>
          <w:lang w:val="ru-RU"/>
        </w:rPr>
        <w:t xml:space="preserve"> </w:t>
      </w:r>
      <w:r w:rsidRPr="009B1062">
        <w:rPr>
          <w:lang w:val="ru-RU"/>
        </w:rPr>
        <w:t>Таиланда</w:t>
      </w:r>
      <w:r w:rsidRPr="00007AEC">
        <w:rPr>
          <w:lang w:val="ru-RU"/>
        </w:rPr>
        <w:t xml:space="preserve"> </w:t>
      </w:r>
      <w:r w:rsidRPr="009B1062">
        <w:rPr>
          <w:lang w:val="ru-RU"/>
        </w:rPr>
        <w:t>обязуется</w:t>
      </w:r>
      <w:r w:rsidRPr="00007AEC">
        <w:rPr>
          <w:lang w:val="ru-RU"/>
        </w:rPr>
        <w:t xml:space="preserve"> </w:t>
      </w:r>
      <w:r w:rsidRPr="009B1062">
        <w:rPr>
          <w:lang w:val="ru-RU"/>
        </w:rPr>
        <w:t>модернизировать</w:t>
      </w:r>
      <w:r w:rsidRPr="00007AEC">
        <w:rPr>
          <w:lang w:val="ru-RU"/>
        </w:rPr>
        <w:t xml:space="preserve"> </w:t>
      </w:r>
      <w:r w:rsidRPr="009B1062">
        <w:rPr>
          <w:lang w:val="ru-RU"/>
        </w:rPr>
        <w:t>правила</w:t>
      </w:r>
      <w:r w:rsidRPr="00007AEC">
        <w:rPr>
          <w:lang w:val="ru-RU"/>
        </w:rPr>
        <w:t xml:space="preserve"> </w:t>
      </w:r>
      <w:r>
        <w:rPr>
          <w:lang w:val="ru-RU"/>
        </w:rPr>
        <w:t>МСЭЭ</w:t>
      </w:r>
      <w:r w:rsidRPr="00007AEC">
        <w:rPr>
          <w:lang w:val="ru-RU"/>
        </w:rPr>
        <w:t xml:space="preserve"> </w:t>
      </w:r>
      <w:r w:rsidRPr="009B1062">
        <w:rPr>
          <w:lang w:val="ru-RU"/>
        </w:rPr>
        <w:t>и</w:t>
      </w:r>
      <w:r w:rsidRPr="00007AEC">
        <w:rPr>
          <w:lang w:val="ru-RU"/>
        </w:rPr>
        <w:t xml:space="preserve"> </w:t>
      </w:r>
      <w:r w:rsidRPr="009B1062">
        <w:rPr>
          <w:lang w:val="ru-RU"/>
        </w:rPr>
        <w:t>программы</w:t>
      </w:r>
      <w:r w:rsidRPr="00007AEC">
        <w:rPr>
          <w:lang w:val="ru-RU"/>
        </w:rPr>
        <w:t xml:space="preserve"> </w:t>
      </w:r>
      <w:r w:rsidRPr="009B1062">
        <w:rPr>
          <w:lang w:val="ru-RU"/>
        </w:rPr>
        <w:t>маркировки</w:t>
      </w:r>
      <w:r w:rsidRPr="00007AEC">
        <w:rPr>
          <w:lang w:val="ru-RU"/>
        </w:rPr>
        <w:t xml:space="preserve">, </w:t>
      </w:r>
      <w:r w:rsidRPr="009B1062">
        <w:rPr>
          <w:lang w:val="ru-RU"/>
        </w:rPr>
        <w:t>а</w:t>
      </w:r>
      <w:r w:rsidRPr="00007AEC">
        <w:rPr>
          <w:lang w:val="ru-RU"/>
        </w:rPr>
        <w:t xml:space="preserve"> </w:t>
      </w:r>
      <w:r w:rsidRPr="009B1062">
        <w:rPr>
          <w:lang w:val="ru-RU"/>
        </w:rPr>
        <w:t>также</w:t>
      </w:r>
      <w:r w:rsidRPr="00007AEC">
        <w:rPr>
          <w:lang w:val="ru-RU"/>
        </w:rPr>
        <w:t xml:space="preserve"> </w:t>
      </w:r>
      <w:r w:rsidRPr="009B1062">
        <w:rPr>
          <w:lang w:val="ru-RU"/>
        </w:rPr>
        <w:t>проводить</w:t>
      </w:r>
      <w:r w:rsidRPr="00007AEC">
        <w:rPr>
          <w:lang w:val="ru-RU"/>
        </w:rPr>
        <w:t xml:space="preserve"> </w:t>
      </w:r>
      <w:r w:rsidRPr="009B1062">
        <w:rPr>
          <w:lang w:val="ru-RU"/>
        </w:rPr>
        <w:t>мероприятия</w:t>
      </w:r>
      <w:r w:rsidRPr="00007AEC">
        <w:rPr>
          <w:lang w:val="ru-RU"/>
        </w:rPr>
        <w:t xml:space="preserve"> </w:t>
      </w:r>
      <w:r w:rsidRPr="009B1062">
        <w:rPr>
          <w:lang w:val="ru-RU"/>
        </w:rPr>
        <w:t>по</w:t>
      </w:r>
      <w:r w:rsidRPr="00007AEC">
        <w:rPr>
          <w:lang w:val="ru-RU"/>
        </w:rPr>
        <w:t xml:space="preserve"> </w:t>
      </w:r>
      <w:r w:rsidRPr="009B1062">
        <w:rPr>
          <w:lang w:val="ru-RU"/>
        </w:rPr>
        <w:t>повышению</w:t>
      </w:r>
      <w:r w:rsidRPr="00007AEC">
        <w:rPr>
          <w:lang w:val="ru-RU"/>
        </w:rPr>
        <w:t xml:space="preserve"> </w:t>
      </w:r>
      <w:r w:rsidRPr="009B1062">
        <w:rPr>
          <w:lang w:val="ru-RU"/>
        </w:rPr>
        <w:t>осведомленности</w:t>
      </w:r>
      <w:r w:rsidRPr="00007AEC">
        <w:rPr>
          <w:lang w:val="ru-RU"/>
        </w:rPr>
        <w:t xml:space="preserve"> </w:t>
      </w:r>
      <w:r w:rsidRPr="009B1062">
        <w:rPr>
          <w:lang w:val="ru-RU"/>
        </w:rPr>
        <w:t>среди</w:t>
      </w:r>
      <w:r w:rsidRPr="00007AEC">
        <w:rPr>
          <w:lang w:val="ru-RU"/>
        </w:rPr>
        <w:t xml:space="preserve"> </w:t>
      </w:r>
      <w:r>
        <w:rPr>
          <w:lang w:val="ru-RU"/>
        </w:rPr>
        <w:t>соответствующих</w:t>
      </w:r>
      <w:r w:rsidRPr="00007AEC">
        <w:rPr>
          <w:lang w:val="ru-RU"/>
        </w:rPr>
        <w:t xml:space="preserve"> </w:t>
      </w:r>
      <w:r>
        <w:rPr>
          <w:lang w:val="ru-RU"/>
        </w:rPr>
        <w:t>субъектов</w:t>
      </w:r>
      <w:r w:rsidRPr="00007AEC">
        <w:rPr>
          <w:lang w:val="ru-RU"/>
        </w:rPr>
        <w:t xml:space="preserve"> </w:t>
      </w:r>
      <w:r>
        <w:rPr>
          <w:lang w:val="ru-RU"/>
        </w:rPr>
        <w:t>деятельности</w:t>
      </w:r>
      <w:r w:rsidRPr="00007AEC">
        <w:rPr>
          <w:lang w:val="ru-RU"/>
        </w:rPr>
        <w:t xml:space="preserve">.  </w:t>
      </w:r>
    </w:p>
    <w:p w14:paraId="01E8563D" w14:textId="77777777" w:rsidR="006853A0" w:rsidRPr="002B1660" w:rsidRDefault="006853A0" w:rsidP="00A06508">
      <w:pPr>
        <w:pStyle w:val="Heading1"/>
      </w:pPr>
      <w:r w:rsidRPr="009B1062">
        <w:rPr>
          <w:lang w:val="ru-RU"/>
        </w:rPr>
        <w:t>Для</w:t>
      </w:r>
      <w:r w:rsidRPr="00007AEC">
        <w:rPr>
          <w:lang w:val="ru-RU"/>
        </w:rPr>
        <w:t xml:space="preserve"> </w:t>
      </w:r>
      <w:r w:rsidRPr="009B1062">
        <w:rPr>
          <w:lang w:val="ru-RU"/>
        </w:rPr>
        <w:t>обеспечения</w:t>
      </w:r>
      <w:r w:rsidRPr="00007AEC">
        <w:rPr>
          <w:lang w:val="ru-RU"/>
        </w:rPr>
        <w:t xml:space="preserve"> </w:t>
      </w:r>
      <w:r w:rsidRPr="009B1062">
        <w:rPr>
          <w:lang w:val="ru-RU"/>
        </w:rPr>
        <w:t>успешной</w:t>
      </w:r>
      <w:r w:rsidRPr="00007AEC">
        <w:rPr>
          <w:lang w:val="ru-RU"/>
        </w:rPr>
        <w:t xml:space="preserve"> </w:t>
      </w:r>
      <w:r w:rsidRPr="009B1062">
        <w:rPr>
          <w:lang w:val="ru-RU"/>
        </w:rPr>
        <w:t>реализации</w:t>
      </w:r>
      <w:r w:rsidRPr="00007AEC">
        <w:rPr>
          <w:lang w:val="ru-RU"/>
        </w:rPr>
        <w:t xml:space="preserve"> </w:t>
      </w:r>
      <w:r w:rsidRPr="009B1062">
        <w:rPr>
          <w:lang w:val="ru-RU"/>
        </w:rPr>
        <w:t>была</w:t>
      </w:r>
      <w:r w:rsidRPr="00007AEC">
        <w:rPr>
          <w:lang w:val="ru-RU"/>
        </w:rPr>
        <w:t xml:space="preserve"> </w:t>
      </w:r>
      <w:r w:rsidRPr="009B1062">
        <w:rPr>
          <w:lang w:val="ru-RU"/>
        </w:rPr>
        <w:t>запрошена</w:t>
      </w:r>
      <w:r w:rsidRPr="00007AEC">
        <w:rPr>
          <w:lang w:val="ru-RU"/>
        </w:rPr>
        <w:t xml:space="preserve"> </w:t>
      </w:r>
      <w:r w:rsidRPr="009B1062">
        <w:rPr>
          <w:lang w:val="ru-RU"/>
        </w:rPr>
        <w:t>техническая</w:t>
      </w:r>
      <w:r w:rsidRPr="00007AEC">
        <w:rPr>
          <w:lang w:val="ru-RU"/>
        </w:rPr>
        <w:t xml:space="preserve"> </w:t>
      </w:r>
      <w:r w:rsidRPr="009B1062">
        <w:rPr>
          <w:lang w:val="ru-RU"/>
        </w:rPr>
        <w:t>помощь</w:t>
      </w:r>
      <w:r w:rsidRPr="00007AEC">
        <w:rPr>
          <w:lang w:val="ru-RU"/>
        </w:rPr>
        <w:t xml:space="preserve"> </w:t>
      </w:r>
      <w:r>
        <w:rPr>
          <w:lang w:val="ru-RU"/>
        </w:rPr>
        <w:t>для</w:t>
      </w:r>
      <w:r w:rsidRPr="00007AEC">
        <w:rPr>
          <w:lang w:val="ru-RU"/>
        </w:rPr>
        <w:t xml:space="preserve"> </w:t>
      </w:r>
      <w:r w:rsidRPr="009B1062">
        <w:rPr>
          <w:lang w:val="ru-RU"/>
        </w:rPr>
        <w:t>разработк</w:t>
      </w:r>
      <w:r>
        <w:rPr>
          <w:lang w:val="ru-RU"/>
        </w:rPr>
        <w:t>и</w:t>
      </w:r>
      <w:r w:rsidRPr="009B1062">
        <w:rPr>
          <w:lang w:val="ru-RU"/>
        </w:rPr>
        <w:t xml:space="preserve"> </w:t>
      </w:r>
      <w:r>
        <w:rPr>
          <w:lang w:val="ru-RU"/>
        </w:rPr>
        <w:t>МСЭЭ</w:t>
      </w:r>
      <w:r w:rsidRPr="009B1062">
        <w:rPr>
          <w:lang w:val="ru-RU"/>
        </w:rPr>
        <w:t xml:space="preserve"> </w:t>
      </w:r>
      <w:r>
        <w:rPr>
          <w:lang w:val="ru-RU"/>
        </w:rPr>
        <w:t xml:space="preserve">в виде </w:t>
      </w:r>
      <w:r w:rsidRPr="009B1062">
        <w:rPr>
          <w:lang w:val="ru-RU"/>
        </w:rPr>
        <w:t>технической и рыночной оценки и мониторинга, региональных консультаций и обмена информацией о стандартах энергоэффективности</w:t>
      </w:r>
      <w:r>
        <w:rPr>
          <w:lang w:val="ru-RU"/>
        </w:rPr>
        <w:t xml:space="preserve"> и</w:t>
      </w:r>
      <w:r w:rsidRPr="009B1062">
        <w:rPr>
          <w:lang w:val="ru-RU"/>
        </w:rPr>
        <w:t xml:space="preserve"> выборочной проверки </w:t>
      </w:r>
      <w:r>
        <w:rPr>
          <w:lang w:val="ru-RU"/>
        </w:rPr>
        <w:t xml:space="preserve">на </w:t>
      </w:r>
      <w:r w:rsidRPr="009B1062">
        <w:rPr>
          <w:lang w:val="ru-RU"/>
        </w:rPr>
        <w:t>соответстви</w:t>
      </w:r>
      <w:r>
        <w:rPr>
          <w:lang w:val="ru-RU"/>
        </w:rPr>
        <w:t>е требовани</w:t>
      </w:r>
      <w:r w:rsidRPr="009B1062">
        <w:rPr>
          <w:lang w:val="ru-RU"/>
        </w:rPr>
        <w:t>я</w:t>
      </w:r>
      <w:r>
        <w:rPr>
          <w:lang w:val="ru-RU"/>
        </w:rPr>
        <w:t>м</w:t>
      </w:r>
      <w:r w:rsidRPr="009B1062">
        <w:rPr>
          <w:lang w:val="ru-RU"/>
        </w:rPr>
        <w:t xml:space="preserve">. </w:t>
      </w:r>
      <w:proofErr w:type="spellStart"/>
      <w:r w:rsidRPr="009B1062">
        <w:t>Соответствующ</w:t>
      </w:r>
      <w:proofErr w:type="spellEnd"/>
      <w:r>
        <w:rPr>
          <w:lang w:val="ru-RU"/>
        </w:rPr>
        <w:t>ая</w:t>
      </w:r>
      <w:r w:rsidRPr="009B1062">
        <w:t xml:space="preserve"> </w:t>
      </w:r>
      <w:proofErr w:type="spellStart"/>
      <w:r w:rsidRPr="009B1062">
        <w:t>за</w:t>
      </w:r>
      <w:proofErr w:type="spellEnd"/>
      <w:r>
        <w:rPr>
          <w:lang w:val="ru-RU"/>
        </w:rPr>
        <w:t>явка</w:t>
      </w:r>
      <w:r w:rsidRPr="009D02B9">
        <w:t xml:space="preserve"> </w:t>
      </w:r>
      <w:proofErr w:type="spellStart"/>
      <w:r w:rsidRPr="009B1062">
        <w:t>на</w:t>
      </w:r>
      <w:proofErr w:type="spellEnd"/>
      <w:r w:rsidRPr="009B1062">
        <w:t xml:space="preserve"> </w:t>
      </w:r>
      <w:proofErr w:type="spellStart"/>
      <w:r w:rsidRPr="009B1062">
        <w:t>финансирование</w:t>
      </w:r>
      <w:proofErr w:type="spellEnd"/>
      <w:r w:rsidRPr="009B1062">
        <w:t xml:space="preserve"> </w:t>
      </w:r>
      <w:proofErr w:type="spellStart"/>
      <w:r w:rsidRPr="009B1062">
        <w:t>пр</w:t>
      </w:r>
      <w:proofErr w:type="spellEnd"/>
      <w:r>
        <w:rPr>
          <w:lang w:val="ru-RU"/>
        </w:rPr>
        <w:t>иведена</w:t>
      </w:r>
      <w:r w:rsidRPr="009D02B9">
        <w:t xml:space="preserve"> </w:t>
      </w:r>
      <w:r w:rsidRPr="009B1062">
        <w:t xml:space="preserve">в </w:t>
      </w:r>
      <w:proofErr w:type="spellStart"/>
      <w:r w:rsidRPr="009B1062">
        <w:t>таблице</w:t>
      </w:r>
      <w:proofErr w:type="spellEnd"/>
      <w:r w:rsidRPr="009B1062">
        <w:t xml:space="preserve"> 20. </w:t>
      </w:r>
      <w:r w:rsidRPr="009D02B9">
        <w:t xml:space="preserve">  </w:t>
      </w:r>
    </w:p>
    <w:p w14:paraId="01E8563E" w14:textId="77777777" w:rsidR="006853A0" w:rsidRPr="009D02B9" w:rsidRDefault="006853A0" w:rsidP="00A06508">
      <w:pPr>
        <w:keepNext/>
        <w:rPr>
          <w:b/>
          <w:bCs/>
          <w:lang w:val="ru-RU"/>
        </w:rPr>
      </w:pPr>
      <w:r>
        <w:rPr>
          <w:b/>
          <w:bCs/>
          <w:lang w:val="ru-RU"/>
        </w:rPr>
        <w:t>Таблица</w:t>
      </w:r>
      <w:r w:rsidRPr="002B6907">
        <w:rPr>
          <w:b/>
          <w:bCs/>
          <w:lang w:val="ru-RU"/>
        </w:rPr>
        <w:t xml:space="preserve"> 20. </w:t>
      </w:r>
      <w:r>
        <w:rPr>
          <w:b/>
          <w:bCs/>
          <w:lang w:val="ru-RU"/>
        </w:rPr>
        <w:t>Техническая</w:t>
      </w:r>
      <w:r w:rsidRPr="009D02B9">
        <w:rPr>
          <w:b/>
          <w:bCs/>
          <w:lang w:val="ru-RU"/>
        </w:rPr>
        <w:t xml:space="preserve"> </w:t>
      </w:r>
      <w:r>
        <w:rPr>
          <w:b/>
          <w:bCs/>
          <w:lang w:val="ru-RU"/>
        </w:rPr>
        <w:t>помощь</w:t>
      </w:r>
      <w:r w:rsidRPr="009D02B9">
        <w:rPr>
          <w:b/>
          <w:bCs/>
          <w:lang w:val="ru-RU"/>
        </w:rPr>
        <w:t xml:space="preserve"> </w:t>
      </w:r>
      <w:r>
        <w:rPr>
          <w:b/>
          <w:bCs/>
          <w:lang w:val="ru-RU"/>
        </w:rPr>
        <w:t>и</w:t>
      </w:r>
      <w:r w:rsidRPr="009D02B9">
        <w:rPr>
          <w:b/>
          <w:bCs/>
          <w:lang w:val="ru-RU"/>
        </w:rPr>
        <w:t xml:space="preserve"> </w:t>
      </w:r>
      <w:r>
        <w:rPr>
          <w:b/>
          <w:bCs/>
          <w:lang w:val="ru-RU"/>
        </w:rPr>
        <w:t>проектный</w:t>
      </w:r>
      <w:r w:rsidRPr="009D02B9">
        <w:rPr>
          <w:b/>
          <w:bCs/>
          <w:lang w:val="ru-RU"/>
        </w:rPr>
        <w:t xml:space="preserve"> </w:t>
      </w:r>
      <w:r>
        <w:rPr>
          <w:b/>
          <w:bCs/>
          <w:lang w:val="ru-RU"/>
        </w:rPr>
        <w:t>мониторинг</w:t>
      </w:r>
      <w:r w:rsidRPr="009D02B9">
        <w:rPr>
          <w:b/>
          <w:bCs/>
          <w:lang w:val="ru-RU"/>
        </w:rPr>
        <w:t xml:space="preserve"> </w:t>
      </w:r>
      <w:r>
        <w:rPr>
          <w:b/>
          <w:bCs/>
          <w:lang w:val="ru-RU"/>
        </w:rPr>
        <w:t>и</w:t>
      </w:r>
      <w:r w:rsidRPr="009D02B9">
        <w:rPr>
          <w:b/>
          <w:bCs/>
          <w:lang w:val="ru-RU"/>
        </w:rPr>
        <w:t xml:space="preserve"> </w:t>
      </w:r>
      <w:r>
        <w:rPr>
          <w:b/>
          <w:bCs/>
          <w:lang w:val="ru-RU"/>
        </w:rPr>
        <w:t>отчетность</w:t>
      </w:r>
      <w:r w:rsidRPr="009D02B9">
        <w:rPr>
          <w:b/>
          <w:bCs/>
          <w:lang w:val="ru-RU"/>
        </w:rPr>
        <w:t xml:space="preserve"> </w:t>
      </w:r>
      <w:r>
        <w:rPr>
          <w:b/>
          <w:bCs/>
          <w:lang w:val="ru-RU"/>
        </w:rPr>
        <w:t xml:space="preserve">в представленном виде </w:t>
      </w:r>
      <w:r w:rsidRPr="009D02B9">
        <w:rPr>
          <w:b/>
          <w:bCs/>
          <w:lang w:val="ru-RU"/>
        </w:rPr>
        <w:t xml:space="preserve"> </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7"/>
        <w:gridCol w:w="998"/>
        <w:gridCol w:w="1460"/>
        <w:gridCol w:w="1099"/>
      </w:tblGrid>
      <w:tr w:rsidR="006853A0" w14:paraId="01E85643" w14:textId="77777777" w:rsidTr="00727D0D">
        <w:trPr>
          <w:trHeight w:val="359"/>
          <w:tblHeader/>
          <w:jc w:val="center"/>
        </w:trPr>
        <w:tc>
          <w:tcPr>
            <w:tcW w:w="5767" w:type="dxa"/>
            <w:noWrap/>
            <w:vAlign w:val="center"/>
          </w:tcPr>
          <w:p w14:paraId="01E8563F" w14:textId="77777777" w:rsidR="006853A0" w:rsidRDefault="006853A0" w:rsidP="00A06508">
            <w:pPr>
              <w:keepNext/>
              <w:rPr>
                <w:b/>
                <w:bCs/>
                <w:sz w:val="20"/>
                <w:szCs w:val="20"/>
                <w:lang w:val="ru-RU"/>
              </w:rPr>
            </w:pPr>
            <w:r>
              <w:rPr>
                <w:b/>
                <w:bCs/>
                <w:sz w:val="20"/>
                <w:szCs w:val="20"/>
                <w:lang w:val="ru-RU"/>
              </w:rPr>
              <w:t xml:space="preserve">Наименование </w:t>
            </w:r>
          </w:p>
        </w:tc>
        <w:tc>
          <w:tcPr>
            <w:tcW w:w="998" w:type="dxa"/>
            <w:vAlign w:val="center"/>
          </w:tcPr>
          <w:p w14:paraId="01E85640" w14:textId="77777777" w:rsidR="006853A0" w:rsidRDefault="006853A0" w:rsidP="00A06508">
            <w:pPr>
              <w:keepNext/>
              <w:jc w:val="center"/>
              <w:rPr>
                <w:b/>
                <w:bCs/>
                <w:sz w:val="18"/>
                <w:szCs w:val="18"/>
              </w:rPr>
            </w:pPr>
            <w:r>
              <w:rPr>
                <w:b/>
                <w:bCs/>
                <w:sz w:val="18"/>
                <w:szCs w:val="18"/>
                <w:lang w:val="ru-RU"/>
              </w:rPr>
              <w:t>Число единиц</w:t>
            </w:r>
          </w:p>
        </w:tc>
        <w:tc>
          <w:tcPr>
            <w:tcW w:w="1460" w:type="dxa"/>
            <w:vAlign w:val="center"/>
          </w:tcPr>
          <w:p w14:paraId="01E85641" w14:textId="77777777" w:rsidR="006853A0" w:rsidRDefault="006853A0" w:rsidP="00A06508">
            <w:pPr>
              <w:keepNext/>
              <w:jc w:val="center"/>
              <w:rPr>
                <w:b/>
                <w:bCs/>
                <w:sz w:val="18"/>
                <w:szCs w:val="18"/>
                <w:lang w:val="ru-RU"/>
              </w:rPr>
            </w:pPr>
            <w:r>
              <w:rPr>
                <w:b/>
                <w:bCs/>
                <w:sz w:val="18"/>
                <w:szCs w:val="18"/>
                <w:lang w:val="ru-RU"/>
              </w:rPr>
              <w:t>Расход /единица  (долл. США/единица)</w:t>
            </w:r>
          </w:p>
        </w:tc>
        <w:tc>
          <w:tcPr>
            <w:tcW w:w="1099" w:type="dxa"/>
            <w:vAlign w:val="center"/>
          </w:tcPr>
          <w:p w14:paraId="01E85642" w14:textId="77777777" w:rsidR="006853A0" w:rsidRDefault="006853A0" w:rsidP="00A06508">
            <w:pPr>
              <w:keepNext/>
              <w:jc w:val="center"/>
              <w:rPr>
                <w:b/>
                <w:bCs/>
                <w:sz w:val="18"/>
                <w:szCs w:val="18"/>
                <w:lang w:val="ru-RU"/>
              </w:rPr>
            </w:pPr>
            <w:r>
              <w:rPr>
                <w:b/>
                <w:bCs/>
                <w:sz w:val="18"/>
                <w:szCs w:val="18"/>
                <w:lang w:val="ru-RU"/>
              </w:rPr>
              <w:t>Итого  (долл. США)</w:t>
            </w:r>
          </w:p>
        </w:tc>
      </w:tr>
      <w:tr w:rsidR="006853A0" w14:paraId="01E85648" w14:textId="77777777" w:rsidTr="00727D0D">
        <w:trPr>
          <w:trHeight w:val="230"/>
          <w:jc w:val="center"/>
        </w:trPr>
        <w:tc>
          <w:tcPr>
            <w:tcW w:w="5767" w:type="dxa"/>
            <w:noWrap/>
            <w:vAlign w:val="center"/>
          </w:tcPr>
          <w:p w14:paraId="01E85644" w14:textId="77777777" w:rsidR="006853A0" w:rsidRDefault="006853A0" w:rsidP="00A06508">
            <w:pPr>
              <w:keepNext/>
              <w:rPr>
                <w:sz w:val="20"/>
                <w:szCs w:val="20"/>
                <w:lang w:val="ru-RU"/>
              </w:rPr>
            </w:pPr>
            <w:r>
              <w:rPr>
                <w:sz w:val="20"/>
                <w:szCs w:val="20"/>
                <w:lang w:val="ru-RU"/>
              </w:rPr>
              <w:t xml:space="preserve">Исследование и анализ рынка для пересмотра МСЭЭ и маркировки и </w:t>
            </w:r>
            <w:r>
              <w:rPr>
                <w:sz w:val="20"/>
                <w:szCs w:val="20"/>
              </w:rPr>
              <w:t>EGAT</w:t>
            </w:r>
            <w:r>
              <w:rPr>
                <w:sz w:val="20"/>
                <w:szCs w:val="20"/>
                <w:lang w:val="ru-RU"/>
              </w:rPr>
              <w:t xml:space="preserve"> </w:t>
            </w:r>
            <w:r>
              <w:rPr>
                <w:sz w:val="20"/>
                <w:szCs w:val="20"/>
              </w:rPr>
              <w:t>Label</w:t>
            </w:r>
            <w:r>
              <w:rPr>
                <w:sz w:val="20"/>
                <w:szCs w:val="20"/>
                <w:lang w:val="ru-RU"/>
              </w:rPr>
              <w:t xml:space="preserve"> 5 </w:t>
            </w:r>
          </w:p>
        </w:tc>
        <w:tc>
          <w:tcPr>
            <w:tcW w:w="998" w:type="dxa"/>
            <w:noWrap/>
            <w:vAlign w:val="center"/>
          </w:tcPr>
          <w:p w14:paraId="01E85645" w14:textId="77777777" w:rsidR="006853A0" w:rsidRDefault="006853A0" w:rsidP="00A06508">
            <w:pPr>
              <w:keepNext/>
              <w:jc w:val="center"/>
              <w:rPr>
                <w:sz w:val="20"/>
                <w:szCs w:val="20"/>
                <w:lang w:val="ru-RU"/>
              </w:rPr>
            </w:pPr>
            <w:r>
              <w:rPr>
                <w:sz w:val="20"/>
                <w:szCs w:val="20"/>
                <w:lang w:val="ru-RU"/>
              </w:rPr>
              <w:t>1</w:t>
            </w:r>
          </w:p>
        </w:tc>
        <w:tc>
          <w:tcPr>
            <w:tcW w:w="1460" w:type="dxa"/>
            <w:noWrap/>
            <w:vAlign w:val="center"/>
          </w:tcPr>
          <w:p w14:paraId="01E85646" w14:textId="77777777" w:rsidR="006853A0" w:rsidRDefault="006853A0" w:rsidP="00A06508">
            <w:pPr>
              <w:keepNext/>
              <w:jc w:val="center"/>
              <w:rPr>
                <w:sz w:val="20"/>
                <w:szCs w:val="20"/>
                <w:lang w:val="ru-RU"/>
              </w:rPr>
            </w:pPr>
            <w:r>
              <w:rPr>
                <w:sz w:val="20"/>
                <w:szCs w:val="20"/>
                <w:lang w:val="ru-RU"/>
              </w:rPr>
              <w:t>50 000</w:t>
            </w:r>
          </w:p>
        </w:tc>
        <w:tc>
          <w:tcPr>
            <w:tcW w:w="1099" w:type="dxa"/>
            <w:noWrap/>
            <w:vAlign w:val="center"/>
          </w:tcPr>
          <w:p w14:paraId="01E85647" w14:textId="77777777" w:rsidR="006853A0" w:rsidRDefault="006853A0" w:rsidP="00A06508">
            <w:pPr>
              <w:keepNext/>
              <w:jc w:val="center"/>
              <w:rPr>
                <w:sz w:val="20"/>
                <w:szCs w:val="20"/>
                <w:lang w:val="ru-RU"/>
              </w:rPr>
            </w:pPr>
            <w:r>
              <w:rPr>
                <w:sz w:val="20"/>
                <w:szCs w:val="20"/>
                <w:lang w:val="ru-RU"/>
              </w:rPr>
              <w:t>50 000</w:t>
            </w:r>
          </w:p>
        </w:tc>
      </w:tr>
      <w:tr w:rsidR="006853A0" w14:paraId="01E8564D" w14:textId="77777777" w:rsidTr="00727D0D">
        <w:trPr>
          <w:trHeight w:val="230"/>
          <w:jc w:val="center"/>
        </w:trPr>
        <w:tc>
          <w:tcPr>
            <w:tcW w:w="5767" w:type="dxa"/>
            <w:noWrap/>
            <w:vAlign w:val="center"/>
          </w:tcPr>
          <w:p w14:paraId="01E85649" w14:textId="77777777" w:rsidR="006853A0" w:rsidRDefault="006853A0" w:rsidP="00A06508">
            <w:pPr>
              <w:rPr>
                <w:sz w:val="20"/>
                <w:szCs w:val="20"/>
                <w:lang w:val="ru-RU"/>
              </w:rPr>
            </w:pPr>
            <w:r>
              <w:rPr>
                <w:sz w:val="20"/>
                <w:szCs w:val="20"/>
                <w:lang w:val="ru-RU"/>
              </w:rPr>
              <w:t xml:space="preserve">Пересмотренное руководство по МСЭЭ, разработка протоколов тестирования </w:t>
            </w:r>
          </w:p>
        </w:tc>
        <w:tc>
          <w:tcPr>
            <w:tcW w:w="998" w:type="dxa"/>
            <w:noWrap/>
            <w:vAlign w:val="center"/>
          </w:tcPr>
          <w:p w14:paraId="01E8564A" w14:textId="77777777" w:rsidR="006853A0" w:rsidRDefault="006853A0" w:rsidP="00A06508">
            <w:pPr>
              <w:jc w:val="center"/>
              <w:rPr>
                <w:sz w:val="20"/>
                <w:szCs w:val="20"/>
              </w:rPr>
            </w:pPr>
            <w:r>
              <w:rPr>
                <w:sz w:val="20"/>
                <w:szCs w:val="20"/>
              </w:rPr>
              <w:t>1</w:t>
            </w:r>
          </w:p>
        </w:tc>
        <w:tc>
          <w:tcPr>
            <w:tcW w:w="1460" w:type="dxa"/>
            <w:noWrap/>
            <w:vAlign w:val="center"/>
          </w:tcPr>
          <w:p w14:paraId="01E8564B" w14:textId="77777777" w:rsidR="006853A0" w:rsidRDefault="006853A0" w:rsidP="00A06508">
            <w:pPr>
              <w:jc w:val="center"/>
              <w:rPr>
                <w:sz w:val="20"/>
                <w:szCs w:val="20"/>
              </w:rPr>
            </w:pPr>
            <w:r>
              <w:rPr>
                <w:sz w:val="20"/>
                <w:szCs w:val="20"/>
              </w:rPr>
              <w:t>50</w:t>
            </w:r>
            <w:r>
              <w:rPr>
                <w:sz w:val="20"/>
                <w:szCs w:val="20"/>
                <w:lang w:val="ru-RU"/>
              </w:rPr>
              <w:t xml:space="preserve"> </w:t>
            </w:r>
            <w:r>
              <w:rPr>
                <w:sz w:val="20"/>
                <w:szCs w:val="20"/>
              </w:rPr>
              <w:t>000</w:t>
            </w:r>
          </w:p>
        </w:tc>
        <w:tc>
          <w:tcPr>
            <w:tcW w:w="1099" w:type="dxa"/>
            <w:noWrap/>
            <w:vAlign w:val="center"/>
          </w:tcPr>
          <w:p w14:paraId="01E8564C" w14:textId="77777777" w:rsidR="006853A0" w:rsidRDefault="006853A0" w:rsidP="00A06508">
            <w:pPr>
              <w:jc w:val="center"/>
              <w:rPr>
                <w:sz w:val="20"/>
                <w:szCs w:val="20"/>
              </w:rPr>
            </w:pPr>
            <w:r>
              <w:rPr>
                <w:sz w:val="20"/>
                <w:szCs w:val="20"/>
              </w:rPr>
              <w:t>50</w:t>
            </w:r>
            <w:r>
              <w:rPr>
                <w:sz w:val="20"/>
                <w:szCs w:val="20"/>
                <w:lang w:val="ru-RU"/>
              </w:rPr>
              <w:t xml:space="preserve"> </w:t>
            </w:r>
            <w:r>
              <w:rPr>
                <w:sz w:val="20"/>
                <w:szCs w:val="20"/>
              </w:rPr>
              <w:t>000</w:t>
            </w:r>
          </w:p>
        </w:tc>
      </w:tr>
      <w:tr w:rsidR="006853A0" w14:paraId="01E85652" w14:textId="77777777" w:rsidTr="00727D0D">
        <w:trPr>
          <w:trHeight w:val="230"/>
          <w:jc w:val="center"/>
        </w:trPr>
        <w:tc>
          <w:tcPr>
            <w:tcW w:w="5767" w:type="dxa"/>
            <w:noWrap/>
            <w:vAlign w:val="center"/>
          </w:tcPr>
          <w:p w14:paraId="01E8564E" w14:textId="77777777" w:rsidR="006853A0" w:rsidRDefault="006853A0" w:rsidP="00A06508">
            <w:pPr>
              <w:rPr>
                <w:sz w:val="20"/>
                <w:szCs w:val="20"/>
                <w:lang w:val="ru-RU"/>
              </w:rPr>
            </w:pPr>
            <w:r>
              <w:rPr>
                <w:sz w:val="20"/>
                <w:szCs w:val="20"/>
                <w:lang w:val="ru-RU"/>
              </w:rPr>
              <w:t xml:space="preserve">Обзор и сотрудничество касательно региональных/АСЕАН* МСЭЭ </w:t>
            </w:r>
          </w:p>
        </w:tc>
        <w:tc>
          <w:tcPr>
            <w:tcW w:w="998" w:type="dxa"/>
            <w:noWrap/>
            <w:vAlign w:val="center"/>
          </w:tcPr>
          <w:p w14:paraId="01E8564F" w14:textId="77777777" w:rsidR="006853A0" w:rsidRDefault="006853A0" w:rsidP="00A06508">
            <w:pPr>
              <w:jc w:val="center"/>
              <w:rPr>
                <w:sz w:val="20"/>
                <w:szCs w:val="20"/>
              </w:rPr>
            </w:pPr>
            <w:r>
              <w:rPr>
                <w:sz w:val="20"/>
                <w:szCs w:val="20"/>
              </w:rPr>
              <w:t>1</w:t>
            </w:r>
          </w:p>
        </w:tc>
        <w:tc>
          <w:tcPr>
            <w:tcW w:w="1460" w:type="dxa"/>
            <w:noWrap/>
            <w:vAlign w:val="center"/>
          </w:tcPr>
          <w:p w14:paraId="01E85650" w14:textId="77777777" w:rsidR="006853A0" w:rsidRDefault="006853A0" w:rsidP="00A06508">
            <w:pPr>
              <w:jc w:val="center"/>
              <w:rPr>
                <w:sz w:val="20"/>
                <w:szCs w:val="20"/>
              </w:rPr>
            </w:pPr>
            <w:r>
              <w:rPr>
                <w:sz w:val="20"/>
                <w:szCs w:val="20"/>
              </w:rPr>
              <w:t>30</w:t>
            </w:r>
            <w:r>
              <w:rPr>
                <w:sz w:val="20"/>
                <w:szCs w:val="20"/>
                <w:lang w:val="ru-RU"/>
              </w:rPr>
              <w:t xml:space="preserve"> </w:t>
            </w:r>
            <w:r>
              <w:rPr>
                <w:sz w:val="20"/>
                <w:szCs w:val="20"/>
              </w:rPr>
              <w:t>000</w:t>
            </w:r>
          </w:p>
        </w:tc>
        <w:tc>
          <w:tcPr>
            <w:tcW w:w="1099" w:type="dxa"/>
            <w:noWrap/>
            <w:vAlign w:val="center"/>
          </w:tcPr>
          <w:p w14:paraId="01E85651" w14:textId="77777777" w:rsidR="006853A0" w:rsidRDefault="006853A0" w:rsidP="00A06508">
            <w:pPr>
              <w:jc w:val="center"/>
              <w:rPr>
                <w:sz w:val="20"/>
                <w:szCs w:val="20"/>
              </w:rPr>
            </w:pPr>
            <w:r>
              <w:rPr>
                <w:sz w:val="20"/>
                <w:szCs w:val="20"/>
              </w:rPr>
              <w:t>30</w:t>
            </w:r>
            <w:r>
              <w:rPr>
                <w:sz w:val="20"/>
                <w:szCs w:val="20"/>
                <w:lang w:val="ru-RU"/>
              </w:rPr>
              <w:t xml:space="preserve"> </w:t>
            </w:r>
            <w:r>
              <w:rPr>
                <w:sz w:val="20"/>
                <w:szCs w:val="20"/>
              </w:rPr>
              <w:t>000</w:t>
            </w:r>
          </w:p>
        </w:tc>
      </w:tr>
      <w:tr w:rsidR="006853A0" w14:paraId="01E85657" w14:textId="77777777" w:rsidTr="00727D0D">
        <w:trPr>
          <w:trHeight w:val="230"/>
          <w:jc w:val="center"/>
        </w:trPr>
        <w:tc>
          <w:tcPr>
            <w:tcW w:w="5767" w:type="dxa"/>
            <w:noWrap/>
            <w:vAlign w:val="center"/>
          </w:tcPr>
          <w:p w14:paraId="01E85653" w14:textId="77777777" w:rsidR="006853A0" w:rsidRDefault="006853A0" w:rsidP="00A06508">
            <w:pPr>
              <w:rPr>
                <w:sz w:val="20"/>
                <w:szCs w:val="20"/>
                <w:lang w:val="ru-RU"/>
              </w:rPr>
            </w:pPr>
            <w:r>
              <w:rPr>
                <w:sz w:val="20"/>
                <w:szCs w:val="20"/>
                <w:lang w:val="ru-RU"/>
              </w:rPr>
              <w:t>Выборочная проверка на соответствие требованиям</w:t>
            </w:r>
          </w:p>
        </w:tc>
        <w:tc>
          <w:tcPr>
            <w:tcW w:w="998" w:type="dxa"/>
            <w:noWrap/>
            <w:vAlign w:val="center"/>
          </w:tcPr>
          <w:p w14:paraId="01E85654" w14:textId="77777777" w:rsidR="006853A0" w:rsidRDefault="006853A0" w:rsidP="00A06508">
            <w:pPr>
              <w:jc w:val="center"/>
              <w:rPr>
                <w:sz w:val="20"/>
                <w:szCs w:val="20"/>
              </w:rPr>
            </w:pPr>
            <w:r>
              <w:rPr>
                <w:sz w:val="20"/>
                <w:szCs w:val="20"/>
              </w:rPr>
              <w:t>241</w:t>
            </w:r>
          </w:p>
        </w:tc>
        <w:tc>
          <w:tcPr>
            <w:tcW w:w="1460" w:type="dxa"/>
            <w:noWrap/>
            <w:vAlign w:val="center"/>
          </w:tcPr>
          <w:p w14:paraId="01E85655" w14:textId="77777777" w:rsidR="006853A0" w:rsidRDefault="006853A0" w:rsidP="00A06508">
            <w:pPr>
              <w:jc w:val="center"/>
              <w:rPr>
                <w:sz w:val="20"/>
                <w:szCs w:val="20"/>
              </w:rPr>
            </w:pPr>
            <w:r>
              <w:rPr>
                <w:sz w:val="20"/>
                <w:szCs w:val="20"/>
              </w:rPr>
              <w:t>2</w:t>
            </w:r>
            <w:r>
              <w:rPr>
                <w:sz w:val="20"/>
                <w:szCs w:val="20"/>
                <w:lang w:val="ru-RU"/>
              </w:rPr>
              <w:t xml:space="preserve"> </w:t>
            </w:r>
            <w:r>
              <w:rPr>
                <w:sz w:val="20"/>
                <w:szCs w:val="20"/>
              </w:rPr>
              <w:t>250</w:t>
            </w:r>
          </w:p>
        </w:tc>
        <w:tc>
          <w:tcPr>
            <w:tcW w:w="1099" w:type="dxa"/>
            <w:noWrap/>
            <w:vAlign w:val="center"/>
          </w:tcPr>
          <w:p w14:paraId="01E85656" w14:textId="77777777" w:rsidR="006853A0" w:rsidRDefault="006853A0" w:rsidP="00A06508">
            <w:pPr>
              <w:jc w:val="center"/>
              <w:rPr>
                <w:sz w:val="20"/>
                <w:szCs w:val="20"/>
              </w:rPr>
            </w:pPr>
            <w:r>
              <w:rPr>
                <w:sz w:val="20"/>
                <w:szCs w:val="20"/>
              </w:rPr>
              <w:t>542</w:t>
            </w:r>
            <w:r>
              <w:rPr>
                <w:sz w:val="20"/>
                <w:szCs w:val="20"/>
                <w:lang w:val="ru-RU"/>
              </w:rPr>
              <w:t xml:space="preserve"> </w:t>
            </w:r>
            <w:r>
              <w:rPr>
                <w:sz w:val="20"/>
                <w:szCs w:val="20"/>
              </w:rPr>
              <w:t>250</w:t>
            </w:r>
          </w:p>
        </w:tc>
      </w:tr>
      <w:tr w:rsidR="006853A0" w14:paraId="01E8565A" w14:textId="77777777" w:rsidTr="00727D0D">
        <w:trPr>
          <w:trHeight w:val="230"/>
          <w:jc w:val="center"/>
        </w:trPr>
        <w:tc>
          <w:tcPr>
            <w:tcW w:w="8225" w:type="dxa"/>
            <w:gridSpan w:val="3"/>
            <w:noWrap/>
            <w:vAlign w:val="center"/>
          </w:tcPr>
          <w:p w14:paraId="01E85658" w14:textId="77777777" w:rsidR="006853A0" w:rsidRDefault="006853A0" w:rsidP="00A06508">
            <w:pPr>
              <w:jc w:val="left"/>
              <w:rPr>
                <w:sz w:val="20"/>
                <w:szCs w:val="20"/>
                <w:lang w:val="ru-RU"/>
              </w:rPr>
            </w:pPr>
            <w:r>
              <w:rPr>
                <w:b/>
                <w:bCs/>
                <w:sz w:val="20"/>
                <w:szCs w:val="20"/>
                <w:lang w:val="ru-RU"/>
              </w:rPr>
              <w:t xml:space="preserve">Итого </w:t>
            </w:r>
          </w:p>
        </w:tc>
        <w:tc>
          <w:tcPr>
            <w:tcW w:w="1099" w:type="dxa"/>
            <w:noWrap/>
            <w:vAlign w:val="center"/>
          </w:tcPr>
          <w:p w14:paraId="01E85659" w14:textId="77777777" w:rsidR="006853A0" w:rsidRDefault="006853A0" w:rsidP="00A06508">
            <w:pPr>
              <w:jc w:val="center"/>
              <w:rPr>
                <w:b/>
                <w:bCs/>
                <w:sz w:val="20"/>
                <w:szCs w:val="20"/>
              </w:rPr>
            </w:pPr>
            <w:r>
              <w:rPr>
                <w:b/>
                <w:bCs/>
                <w:sz w:val="20"/>
                <w:szCs w:val="20"/>
              </w:rPr>
              <w:t>672</w:t>
            </w:r>
            <w:r>
              <w:rPr>
                <w:b/>
                <w:bCs/>
                <w:sz w:val="20"/>
                <w:szCs w:val="20"/>
                <w:lang w:val="ru-RU"/>
              </w:rPr>
              <w:t xml:space="preserve"> </w:t>
            </w:r>
            <w:r>
              <w:rPr>
                <w:b/>
                <w:bCs/>
                <w:sz w:val="20"/>
                <w:szCs w:val="20"/>
              </w:rPr>
              <w:t>250</w:t>
            </w:r>
          </w:p>
        </w:tc>
      </w:tr>
    </w:tbl>
    <w:p w14:paraId="01E8565B" w14:textId="77777777" w:rsidR="006853A0" w:rsidRPr="00537F85" w:rsidRDefault="006853A0" w:rsidP="00A06508">
      <w:pPr>
        <w:rPr>
          <w:sz w:val="18"/>
          <w:szCs w:val="18"/>
          <w:lang w:val="ru-RU"/>
        </w:rPr>
      </w:pPr>
      <w:r w:rsidRPr="00AA36EA">
        <w:rPr>
          <w:sz w:val="18"/>
          <w:szCs w:val="18"/>
          <w:lang w:val="ru-RU"/>
        </w:rPr>
        <w:t>*</w:t>
      </w:r>
      <w:r>
        <w:rPr>
          <w:sz w:val="18"/>
          <w:szCs w:val="18"/>
          <w:lang w:val="ru-RU"/>
        </w:rPr>
        <w:t>АСЕАН</w:t>
      </w:r>
      <w:r w:rsidRPr="00AA36EA">
        <w:rPr>
          <w:sz w:val="18"/>
          <w:szCs w:val="18"/>
          <w:lang w:val="ru-RU"/>
        </w:rPr>
        <w:t xml:space="preserve">: </w:t>
      </w:r>
      <w:r w:rsidRPr="00537F85">
        <w:rPr>
          <w:sz w:val="20"/>
          <w:szCs w:val="20"/>
          <w:lang w:val="ru-RU"/>
        </w:rPr>
        <w:t>Ассоциация государств Юго-Восточной Азии</w:t>
      </w:r>
    </w:p>
    <w:p w14:paraId="01E8565C" w14:textId="77777777" w:rsidR="006853A0" w:rsidRPr="00AA36EA" w:rsidRDefault="006853A0" w:rsidP="00A06508">
      <w:pPr>
        <w:rPr>
          <w:lang w:val="ru-RU"/>
        </w:rPr>
      </w:pPr>
    </w:p>
    <w:p w14:paraId="01E8565D" w14:textId="77777777" w:rsidR="006853A0" w:rsidRPr="002B1660" w:rsidRDefault="006853A0" w:rsidP="00A06508">
      <w:pPr>
        <w:spacing w:after="240"/>
        <w:rPr>
          <w:i/>
          <w:iCs/>
        </w:rPr>
      </w:pPr>
      <w:r>
        <w:rPr>
          <w:i/>
          <w:iCs/>
          <w:lang w:val="ru-RU"/>
        </w:rPr>
        <w:t xml:space="preserve">Запрошенное финансирование в представленном виде </w:t>
      </w:r>
    </w:p>
    <w:p w14:paraId="01E8565E" w14:textId="77777777" w:rsidR="006853A0" w:rsidRPr="00242C16" w:rsidRDefault="006853A0" w:rsidP="00A06508">
      <w:pPr>
        <w:pStyle w:val="Heading1"/>
        <w:rPr>
          <w:lang w:val="ru-RU"/>
        </w:rPr>
      </w:pPr>
      <w:r w:rsidRPr="009B1062">
        <w:rPr>
          <w:lang w:val="ru-RU"/>
        </w:rPr>
        <w:t xml:space="preserve">Дополнительные капитальные и компонентные </w:t>
      </w:r>
      <w:r>
        <w:rPr>
          <w:lang w:val="ru-RU"/>
        </w:rPr>
        <w:t>расходы</w:t>
      </w:r>
      <w:r w:rsidRPr="009B1062">
        <w:rPr>
          <w:lang w:val="ru-RU"/>
        </w:rPr>
        <w:t xml:space="preserve"> на одно предприятие были рассчитаны на основе таблиц 1–4 </w:t>
      </w:r>
      <w:r>
        <w:rPr>
          <w:lang w:val="ru-RU"/>
        </w:rPr>
        <w:t xml:space="preserve">в </w:t>
      </w:r>
      <w:r w:rsidRPr="009B1062">
        <w:rPr>
          <w:lang w:val="ru-RU"/>
        </w:rPr>
        <w:t>документ</w:t>
      </w:r>
      <w:r>
        <w:rPr>
          <w:lang w:val="ru-RU"/>
        </w:rPr>
        <w:t>е</w:t>
      </w:r>
      <w:r w:rsidRPr="009B1062">
        <w:rPr>
          <w:lang w:val="ru-RU"/>
        </w:rPr>
        <w:t xml:space="preserve"> </w:t>
      </w:r>
      <w:r w:rsidRPr="009B1062">
        <w:t>UNEP</w:t>
      </w:r>
      <w:r w:rsidRPr="009B1062">
        <w:rPr>
          <w:lang w:val="ru-RU"/>
        </w:rPr>
        <w:t>/</w:t>
      </w:r>
      <w:r w:rsidRPr="009B1062">
        <w:t>OzL</w:t>
      </w:r>
      <w:r w:rsidRPr="009B1062">
        <w:rPr>
          <w:lang w:val="ru-RU"/>
        </w:rPr>
        <w:t>.</w:t>
      </w:r>
      <w:r w:rsidRPr="009B1062">
        <w:t>Pro</w:t>
      </w:r>
      <w:r w:rsidRPr="009B1062">
        <w:rPr>
          <w:lang w:val="ru-RU"/>
        </w:rPr>
        <w:t>/</w:t>
      </w:r>
      <w:r w:rsidRPr="009B1062">
        <w:t>ExCom</w:t>
      </w:r>
      <w:r w:rsidRPr="009B1062">
        <w:rPr>
          <w:lang w:val="ru-RU"/>
        </w:rPr>
        <w:t xml:space="preserve">/94/61. Сводная информация о дополнительных капитальных и компонентных </w:t>
      </w:r>
      <w:r>
        <w:rPr>
          <w:lang w:val="ru-RU"/>
        </w:rPr>
        <w:t>расходах</w:t>
      </w:r>
      <w:r w:rsidRPr="009B1062">
        <w:rPr>
          <w:lang w:val="ru-RU"/>
        </w:rPr>
        <w:t xml:space="preserve"> пр</w:t>
      </w:r>
      <w:r>
        <w:rPr>
          <w:lang w:val="ru-RU"/>
        </w:rPr>
        <w:t xml:space="preserve">иведена </w:t>
      </w:r>
      <w:r w:rsidRPr="009B1062">
        <w:rPr>
          <w:lang w:val="ru-RU"/>
        </w:rPr>
        <w:t>​​в таблице 21.</w:t>
      </w:r>
      <w:r>
        <w:rPr>
          <w:lang w:val="ru-RU"/>
        </w:rPr>
        <w:t xml:space="preserve"> </w:t>
      </w:r>
    </w:p>
    <w:p w14:paraId="01E8565F" w14:textId="77777777" w:rsidR="006853A0" w:rsidRPr="002B1660" w:rsidRDefault="006853A0" w:rsidP="00A06508">
      <w:pPr>
        <w:keepNext/>
        <w:keepLines/>
        <w:widowControl w:val="0"/>
        <w:rPr>
          <w:b/>
          <w:bCs/>
        </w:rPr>
      </w:pPr>
      <w:r>
        <w:rPr>
          <w:b/>
          <w:bCs/>
          <w:lang w:val="ru-RU"/>
        </w:rPr>
        <w:lastRenderedPageBreak/>
        <w:t>Таблица</w:t>
      </w:r>
      <w:r w:rsidRPr="002B6907">
        <w:rPr>
          <w:b/>
          <w:bCs/>
          <w:lang w:val="ru-RU"/>
        </w:rPr>
        <w:t xml:space="preserve"> 21. </w:t>
      </w:r>
      <w:r>
        <w:rPr>
          <w:b/>
          <w:bCs/>
          <w:lang w:val="ru-RU"/>
        </w:rPr>
        <w:t>Резюме</w:t>
      </w:r>
      <w:r w:rsidRPr="00C84232">
        <w:rPr>
          <w:b/>
          <w:bCs/>
          <w:lang w:val="ru-RU"/>
        </w:rPr>
        <w:t xml:space="preserve"> дополнительных капитальных и </w:t>
      </w:r>
      <w:r>
        <w:rPr>
          <w:b/>
          <w:bCs/>
          <w:lang w:val="ru-RU"/>
        </w:rPr>
        <w:t>компонентных</w:t>
      </w:r>
      <w:r w:rsidRPr="00C84232">
        <w:rPr>
          <w:b/>
          <w:bCs/>
          <w:lang w:val="ru-RU"/>
        </w:rPr>
        <w:t xml:space="preserve"> </w:t>
      </w:r>
      <w:r>
        <w:rPr>
          <w:b/>
          <w:bCs/>
          <w:lang w:val="ru-RU"/>
        </w:rPr>
        <w:t>расходов</w:t>
      </w:r>
      <w:r w:rsidRPr="00C84232">
        <w:rPr>
          <w:b/>
          <w:bCs/>
          <w:lang w:val="ru-RU"/>
        </w:rPr>
        <w:t xml:space="preserve"> для производителей оборудования </w:t>
      </w:r>
      <w:r>
        <w:rPr>
          <w:b/>
          <w:bCs/>
          <w:lang w:val="ru-RU"/>
        </w:rPr>
        <w:t>и</w:t>
      </w:r>
      <w:r w:rsidRPr="00C84232">
        <w:rPr>
          <w:b/>
          <w:bCs/>
          <w:lang w:val="ru-RU"/>
        </w:rPr>
        <w:t xml:space="preserve"> </w:t>
      </w:r>
      <w:r>
        <w:rPr>
          <w:b/>
          <w:bCs/>
          <w:lang w:val="ru-RU"/>
        </w:rPr>
        <w:t>проектного</w:t>
      </w:r>
      <w:r w:rsidRPr="00C84232">
        <w:rPr>
          <w:b/>
          <w:bCs/>
          <w:lang w:val="ru-RU"/>
        </w:rPr>
        <w:t xml:space="preserve"> мониторинг</w:t>
      </w:r>
      <w:r>
        <w:rPr>
          <w:b/>
          <w:bCs/>
          <w:lang w:val="ru-RU"/>
        </w:rPr>
        <w:t>а</w:t>
      </w:r>
      <w:r w:rsidRPr="00C84232">
        <w:rPr>
          <w:b/>
          <w:bCs/>
          <w:lang w:val="ru-RU"/>
        </w:rPr>
        <w:t xml:space="preserve"> и отчетности </w:t>
      </w:r>
      <w:r>
        <w:rPr>
          <w:b/>
          <w:bCs/>
          <w:lang w:val="ru-RU"/>
        </w:rPr>
        <w:t>в</w:t>
      </w:r>
      <w:r w:rsidRPr="00C84232">
        <w:rPr>
          <w:b/>
          <w:bCs/>
          <w:lang w:val="ru-RU"/>
        </w:rPr>
        <w:t xml:space="preserve"> </w:t>
      </w:r>
      <w:r>
        <w:rPr>
          <w:b/>
          <w:bCs/>
          <w:lang w:val="ru-RU"/>
        </w:rPr>
        <w:t>представленном</w:t>
      </w:r>
      <w:r w:rsidRPr="00C84232">
        <w:rPr>
          <w:b/>
          <w:bCs/>
          <w:lang w:val="ru-RU"/>
        </w:rPr>
        <w:t xml:space="preserve"> </w:t>
      </w:r>
      <w:r>
        <w:rPr>
          <w:b/>
          <w:bCs/>
          <w:lang w:val="ru-RU"/>
        </w:rPr>
        <w:t>виде</w:t>
      </w:r>
      <w:r w:rsidRPr="00C84232">
        <w:rPr>
          <w:b/>
          <w:bCs/>
          <w:lang w:val="ru-RU"/>
        </w:rPr>
        <w:t xml:space="preserve"> (</w:t>
      </w:r>
      <w:r>
        <w:rPr>
          <w:b/>
          <w:bCs/>
          <w:lang w:val="ru-RU"/>
        </w:rPr>
        <w:t>долл</w:t>
      </w:r>
      <w:r w:rsidRPr="00C84232">
        <w:rPr>
          <w:b/>
          <w:bCs/>
          <w:lang w:val="ru-RU"/>
        </w:rPr>
        <w:t>.</w:t>
      </w:r>
      <w:r>
        <w:rPr>
          <w:b/>
          <w:bCs/>
          <w:lang w:val="ru-RU"/>
        </w:rPr>
        <w:t xml:space="preserve"> США) </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7"/>
        <w:gridCol w:w="1980"/>
        <w:gridCol w:w="2160"/>
        <w:gridCol w:w="1890"/>
      </w:tblGrid>
      <w:tr w:rsidR="006853A0" w14:paraId="01E85664" w14:textId="77777777" w:rsidTr="00E33122">
        <w:trPr>
          <w:trHeight w:val="226"/>
        </w:trPr>
        <w:tc>
          <w:tcPr>
            <w:tcW w:w="3307" w:type="dxa"/>
            <w:vAlign w:val="center"/>
          </w:tcPr>
          <w:p w14:paraId="01E85660" w14:textId="77777777" w:rsidR="006853A0" w:rsidRDefault="006853A0" w:rsidP="00841F1C">
            <w:pPr>
              <w:keepNext/>
              <w:keepLines/>
              <w:widowControl w:val="0"/>
              <w:jc w:val="center"/>
              <w:rPr>
                <w:b/>
                <w:bCs/>
                <w:sz w:val="20"/>
                <w:szCs w:val="20"/>
                <w:lang w:val="ru-RU"/>
              </w:rPr>
            </w:pPr>
            <w:r>
              <w:rPr>
                <w:b/>
                <w:bCs/>
                <w:sz w:val="20"/>
                <w:szCs w:val="20"/>
                <w:lang w:val="ru-RU"/>
              </w:rPr>
              <w:t xml:space="preserve">Статья расхода </w:t>
            </w:r>
          </w:p>
        </w:tc>
        <w:tc>
          <w:tcPr>
            <w:tcW w:w="1980" w:type="dxa"/>
            <w:vAlign w:val="center"/>
          </w:tcPr>
          <w:p w14:paraId="01E85661" w14:textId="77777777" w:rsidR="006853A0" w:rsidRDefault="006853A0" w:rsidP="00841F1C">
            <w:pPr>
              <w:keepNext/>
              <w:keepLines/>
              <w:widowControl w:val="0"/>
              <w:jc w:val="center"/>
              <w:rPr>
                <w:sz w:val="20"/>
                <w:szCs w:val="20"/>
              </w:rPr>
            </w:pPr>
            <w:r>
              <w:rPr>
                <w:b/>
                <w:bCs/>
                <w:sz w:val="20"/>
                <w:szCs w:val="20"/>
                <w:lang w:val="ru-RU"/>
              </w:rPr>
              <w:t xml:space="preserve">Дополнительный капитальный расход </w:t>
            </w:r>
            <w:r>
              <w:rPr>
                <w:b/>
                <w:bCs/>
                <w:sz w:val="20"/>
                <w:szCs w:val="20"/>
              </w:rPr>
              <w:t xml:space="preserve"> </w:t>
            </w:r>
          </w:p>
        </w:tc>
        <w:tc>
          <w:tcPr>
            <w:tcW w:w="2160" w:type="dxa"/>
            <w:vAlign w:val="center"/>
          </w:tcPr>
          <w:p w14:paraId="01E85662" w14:textId="77777777" w:rsidR="006853A0" w:rsidRDefault="006853A0" w:rsidP="00841F1C">
            <w:pPr>
              <w:keepNext/>
              <w:keepLines/>
              <w:widowControl w:val="0"/>
              <w:jc w:val="center"/>
              <w:rPr>
                <w:sz w:val="20"/>
                <w:szCs w:val="20"/>
              </w:rPr>
            </w:pPr>
            <w:r>
              <w:rPr>
                <w:b/>
                <w:bCs/>
                <w:sz w:val="20"/>
                <w:szCs w:val="20"/>
                <w:lang w:val="ru-RU"/>
              </w:rPr>
              <w:t xml:space="preserve">Дополнительный компонентный расход </w:t>
            </w:r>
            <w:r>
              <w:rPr>
                <w:b/>
                <w:bCs/>
                <w:sz w:val="20"/>
                <w:szCs w:val="20"/>
              </w:rPr>
              <w:t xml:space="preserve"> </w:t>
            </w:r>
          </w:p>
        </w:tc>
        <w:tc>
          <w:tcPr>
            <w:tcW w:w="1890" w:type="dxa"/>
            <w:vAlign w:val="center"/>
          </w:tcPr>
          <w:p w14:paraId="01E85663" w14:textId="77777777" w:rsidR="006853A0" w:rsidRDefault="006853A0" w:rsidP="00841F1C">
            <w:pPr>
              <w:keepNext/>
              <w:keepLines/>
              <w:widowControl w:val="0"/>
              <w:jc w:val="center"/>
              <w:rPr>
                <w:b/>
                <w:bCs/>
                <w:sz w:val="20"/>
                <w:szCs w:val="20"/>
              </w:rPr>
            </w:pPr>
            <w:r>
              <w:rPr>
                <w:b/>
                <w:bCs/>
                <w:sz w:val="20"/>
                <w:szCs w:val="20"/>
                <w:lang w:val="ru-RU"/>
              </w:rPr>
              <w:t xml:space="preserve">Итого </w:t>
            </w:r>
            <w:r>
              <w:rPr>
                <w:b/>
                <w:bCs/>
                <w:sz w:val="20"/>
                <w:szCs w:val="20"/>
              </w:rPr>
              <w:t xml:space="preserve"> </w:t>
            </w:r>
          </w:p>
        </w:tc>
      </w:tr>
      <w:tr w:rsidR="006853A0" w14:paraId="01E85669" w14:textId="77777777" w:rsidTr="00E33122">
        <w:trPr>
          <w:trHeight w:val="226"/>
        </w:trPr>
        <w:tc>
          <w:tcPr>
            <w:tcW w:w="3307" w:type="dxa"/>
            <w:vAlign w:val="center"/>
          </w:tcPr>
          <w:p w14:paraId="01E85665" w14:textId="77777777" w:rsidR="006853A0" w:rsidRDefault="006853A0" w:rsidP="00841F1C">
            <w:pPr>
              <w:keepNext/>
              <w:keepLines/>
              <w:widowControl w:val="0"/>
              <w:jc w:val="left"/>
              <w:rPr>
                <w:sz w:val="20"/>
                <w:szCs w:val="20"/>
              </w:rPr>
            </w:pPr>
            <w:r>
              <w:rPr>
                <w:sz w:val="20"/>
                <w:szCs w:val="20"/>
                <w:lang w:val="ru-RU"/>
              </w:rPr>
              <w:t xml:space="preserve">Жилищные и коммерческие кондиционеры </w:t>
            </w:r>
          </w:p>
        </w:tc>
        <w:tc>
          <w:tcPr>
            <w:tcW w:w="1980" w:type="dxa"/>
          </w:tcPr>
          <w:p w14:paraId="01E85666" w14:textId="77777777" w:rsidR="006853A0" w:rsidRDefault="006853A0" w:rsidP="00841F1C">
            <w:pPr>
              <w:keepNext/>
              <w:keepLines/>
              <w:widowControl w:val="0"/>
              <w:jc w:val="right"/>
              <w:rPr>
                <w:sz w:val="20"/>
                <w:szCs w:val="20"/>
              </w:rPr>
            </w:pPr>
            <w:r>
              <w:rPr>
                <w:sz w:val="20"/>
                <w:szCs w:val="20"/>
              </w:rPr>
              <w:t>602</w:t>
            </w:r>
            <w:r>
              <w:rPr>
                <w:sz w:val="20"/>
                <w:szCs w:val="20"/>
                <w:lang w:val="ru-RU"/>
              </w:rPr>
              <w:t xml:space="preserve"> </w:t>
            </w:r>
            <w:r>
              <w:rPr>
                <w:sz w:val="20"/>
                <w:szCs w:val="20"/>
              </w:rPr>
              <w:t>886</w:t>
            </w:r>
          </w:p>
        </w:tc>
        <w:tc>
          <w:tcPr>
            <w:tcW w:w="2160" w:type="dxa"/>
          </w:tcPr>
          <w:p w14:paraId="01E85667" w14:textId="77777777" w:rsidR="006853A0" w:rsidRDefault="006853A0" w:rsidP="00841F1C">
            <w:pPr>
              <w:keepNext/>
              <w:keepLines/>
              <w:widowControl w:val="0"/>
              <w:jc w:val="right"/>
              <w:rPr>
                <w:sz w:val="20"/>
                <w:szCs w:val="20"/>
              </w:rPr>
            </w:pPr>
            <w:r>
              <w:rPr>
                <w:sz w:val="20"/>
                <w:szCs w:val="20"/>
              </w:rPr>
              <w:t>15</w:t>
            </w:r>
            <w:r>
              <w:rPr>
                <w:sz w:val="20"/>
                <w:szCs w:val="20"/>
                <w:lang w:val="ru-RU"/>
              </w:rPr>
              <w:t xml:space="preserve"> </w:t>
            </w:r>
            <w:r>
              <w:rPr>
                <w:sz w:val="20"/>
                <w:szCs w:val="20"/>
              </w:rPr>
              <w:t>152</w:t>
            </w:r>
            <w:r>
              <w:rPr>
                <w:sz w:val="20"/>
                <w:szCs w:val="20"/>
                <w:lang w:val="ru-RU"/>
              </w:rPr>
              <w:t xml:space="preserve"> </w:t>
            </w:r>
            <w:r>
              <w:rPr>
                <w:sz w:val="20"/>
                <w:szCs w:val="20"/>
              </w:rPr>
              <w:t>836</w:t>
            </w:r>
          </w:p>
        </w:tc>
        <w:tc>
          <w:tcPr>
            <w:tcW w:w="1890" w:type="dxa"/>
          </w:tcPr>
          <w:p w14:paraId="01E85668" w14:textId="77777777" w:rsidR="006853A0" w:rsidRDefault="006853A0" w:rsidP="00841F1C">
            <w:pPr>
              <w:keepNext/>
              <w:keepLines/>
              <w:widowControl w:val="0"/>
              <w:jc w:val="right"/>
              <w:rPr>
                <w:sz w:val="20"/>
                <w:szCs w:val="20"/>
              </w:rPr>
            </w:pPr>
            <w:r>
              <w:rPr>
                <w:sz w:val="20"/>
                <w:szCs w:val="20"/>
              </w:rPr>
              <w:t>15</w:t>
            </w:r>
            <w:r>
              <w:rPr>
                <w:sz w:val="20"/>
                <w:szCs w:val="20"/>
                <w:lang w:val="ru-RU"/>
              </w:rPr>
              <w:t xml:space="preserve"> </w:t>
            </w:r>
            <w:r>
              <w:rPr>
                <w:sz w:val="20"/>
                <w:szCs w:val="20"/>
              </w:rPr>
              <w:t>755</w:t>
            </w:r>
            <w:r>
              <w:rPr>
                <w:sz w:val="20"/>
                <w:szCs w:val="20"/>
                <w:lang w:val="ru-RU"/>
              </w:rPr>
              <w:t xml:space="preserve"> </w:t>
            </w:r>
            <w:r>
              <w:rPr>
                <w:sz w:val="20"/>
                <w:szCs w:val="20"/>
              </w:rPr>
              <w:t>722</w:t>
            </w:r>
          </w:p>
        </w:tc>
      </w:tr>
      <w:tr w:rsidR="006853A0" w14:paraId="01E8566E" w14:textId="77777777" w:rsidTr="00E33122">
        <w:trPr>
          <w:trHeight w:val="226"/>
        </w:trPr>
        <w:tc>
          <w:tcPr>
            <w:tcW w:w="3307" w:type="dxa"/>
          </w:tcPr>
          <w:p w14:paraId="01E8566A" w14:textId="77777777" w:rsidR="006853A0" w:rsidRDefault="006853A0" w:rsidP="00841F1C">
            <w:pPr>
              <w:keepNext/>
              <w:keepLines/>
              <w:widowControl w:val="0"/>
              <w:jc w:val="left"/>
              <w:rPr>
                <w:sz w:val="20"/>
                <w:szCs w:val="20"/>
                <w:lang w:val="ru-RU"/>
              </w:rPr>
            </w:pPr>
            <w:r>
              <w:rPr>
                <w:sz w:val="20"/>
                <w:szCs w:val="20"/>
                <w:lang w:val="ru-RU"/>
              </w:rPr>
              <w:t xml:space="preserve">Техническая помощь, мониторинг и отчетность </w:t>
            </w:r>
          </w:p>
        </w:tc>
        <w:tc>
          <w:tcPr>
            <w:tcW w:w="1980" w:type="dxa"/>
          </w:tcPr>
          <w:p w14:paraId="01E8566B" w14:textId="77777777" w:rsidR="006853A0" w:rsidRDefault="006853A0" w:rsidP="00841F1C">
            <w:pPr>
              <w:keepNext/>
              <w:keepLines/>
              <w:widowControl w:val="0"/>
              <w:jc w:val="right"/>
              <w:rPr>
                <w:sz w:val="20"/>
                <w:szCs w:val="20"/>
              </w:rPr>
            </w:pPr>
            <w:r>
              <w:rPr>
                <w:sz w:val="20"/>
                <w:szCs w:val="20"/>
              </w:rPr>
              <w:t>0</w:t>
            </w:r>
          </w:p>
        </w:tc>
        <w:tc>
          <w:tcPr>
            <w:tcW w:w="2160" w:type="dxa"/>
          </w:tcPr>
          <w:p w14:paraId="01E8566C" w14:textId="77777777" w:rsidR="006853A0" w:rsidRDefault="006853A0" w:rsidP="00841F1C">
            <w:pPr>
              <w:keepNext/>
              <w:keepLines/>
              <w:widowControl w:val="0"/>
              <w:jc w:val="right"/>
              <w:rPr>
                <w:sz w:val="20"/>
                <w:szCs w:val="20"/>
              </w:rPr>
            </w:pPr>
            <w:r>
              <w:rPr>
                <w:sz w:val="20"/>
                <w:szCs w:val="20"/>
              </w:rPr>
              <w:t>0</w:t>
            </w:r>
          </w:p>
        </w:tc>
        <w:tc>
          <w:tcPr>
            <w:tcW w:w="1890" w:type="dxa"/>
          </w:tcPr>
          <w:p w14:paraId="01E8566D" w14:textId="77777777" w:rsidR="006853A0" w:rsidRDefault="006853A0" w:rsidP="00841F1C">
            <w:pPr>
              <w:keepNext/>
              <w:keepLines/>
              <w:widowControl w:val="0"/>
              <w:jc w:val="right"/>
              <w:rPr>
                <w:sz w:val="20"/>
                <w:szCs w:val="20"/>
              </w:rPr>
            </w:pPr>
            <w:r>
              <w:rPr>
                <w:sz w:val="20"/>
                <w:szCs w:val="20"/>
              </w:rPr>
              <w:t>672</w:t>
            </w:r>
            <w:r>
              <w:rPr>
                <w:sz w:val="20"/>
                <w:szCs w:val="20"/>
                <w:lang w:val="ru-RU"/>
              </w:rPr>
              <w:t xml:space="preserve"> </w:t>
            </w:r>
            <w:r>
              <w:rPr>
                <w:sz w:val="20"/>
                <w:szCs w:val="20"/>
              </w:rPr>
              <w:t>250</w:t>
            </w:r>
          </w:p>
        </w:tc>
      </w:tr>
      <w:tr w:rsidR="006853A0" w14:paraId="01E85671" w14:textId="77777777" w:rsidTr="00E33122">
        <w:trPr>
          <w:trHeight w:val="211"/>
        </w:trPr>
        <w:tc>
          <w:tcPr>
            <w:tcW w:w="7447" w:type="dxa"/>
            <w:gridSpan w:val="3"/>
          </w:tcPr>
          <w:p w14:paraId="01E8566F" w14:textId="77777777" w:rsidR="006853A0" w:rsidRDefault="006853A0" w:rsidP="00841F1C">
            <w:pPr>
              <w:keepNext/>
              <w:keepLines/>
              <w:widowControl w:val="0"/>
              <w:jc w:val="left"/>
              <w:rPr>
                <w:b/>
                <w:bCs/>
                <w:sz w:val="20"/>
                <w:szCs w:val="20"/>
              </w:rPr>
            </w:pPr>
            <w:r>
              <w:rPr>
                <w:b/>
                <w:bCs/>
                <w:sz w:val="20"/>
                <w:szCs w:val="20"/>
                <w:lang w:val="ru-RU"/>
              </w:rPr>
              <w:t xml:space="preserve">Итого </w:t>
            </w:r>
          </w:p>
        </w:tc>
        <w:tc>
          <w:tcPr>
            <w:tcW w:w="1890" w:type="dxa"/>
          </w:tcPr>
          <w:p w14:paraId="01E85670" w14:textId="77777777" w:rsidR="006853A0" w:rsidRDefault="006853A0" w:rsidP="00841F1C">
            <w:pPr>
              <w:keepNext/>
              <w:keepLines/>
              <w:widowControl w:val="0"/>
              <w:jc w:val="right"/>
              <w:rPr>
                <w:b/>
                <w:bCs/>
                <w:sz w:val="20"/>
                <w:szCs w:val="20"/>
              </w:rPr>
            </w:pPr>
            <w:r>
              <w:rPr>
                <w:b/>
                <w:bCs/>
                <w:sz w:val="20"/>
                <w:szCs w:val="20"/>
              </w:rPr>
              <w:t>16</w:t>
            </w:r>
            <w:r>
              <w:rPr>
                <w:b/>
                <w:bCs/>
                <w:sz w:val="20"/>
                <w:szCs w:val="20"/>
                <w:lang w:val="ru-RU"/>
              </w:rPr>
              <w:t xml:space="preserve"> </w:t>
            </w:r>
            <w:r>
              <w:rPr>
                <w:b/>
                <w:bCs/>
                <w:sz w:val="20"/>
                <w:szCs w:val="20"/>
              </w:rPr>
              <w:t>427</w:t>
            </w:r>
            <w:r>
              <w:rPr>
                <w:b/>
                <w:bCs/>
                <w:sz w:val="20"/>
                <w:szCs w:val="20"/>
                <w:lang w:val="ru-RU"/>
              </w:rPr>
              <w:t xml:space="preserve"> </w:t>
            </w:r>
            <w:r>
              <w:rPr>
                <w:b/>
                <w:bCs/>
                <w:sz w:val="20"/>
                <w:szCs w:val="20"/>
              </w:rPr>
              <w:t>972</w:t>
            </w:r>
          </w:p>
        </w:tc>
      </w:tr>
    </w:tbl>
    <w:p w14:paraId="01E85672" w14:textId="77777777" w:rsidR="006853A0" w:rsidRPr="002B1660" w:rsidRDefault="006853A0" w:rsidP="00A06508">
      <w:pPr>
        <w:spacing w:before="240"/>
        <w:outlineLvl w:val="0"/>
        <w:rPr>
          <w:u w:val="single"/>
        </w:rPr>
      </w:pPr>
      <w:r>
        <w:rPr>
          <w:u w:val="single"/>
          <w:lang w:val="ru-RU"/>
        </w:rPr>
        <w:t>Общая стоимость экспериментального проекта</w:t>
      </w:r>
    </w:p>
    <w:p w14:paraId="01E85673" w14:textId="77777777" w:rsidR="006853A0" w:rsidRPr="002B1660" w:rsidRDefault="006853A0" w:rsidP="00A06508">
      <w:pPr>
        <w:outlineLvl w:val="0"/>
        <w:rPr>
          <w:u w:val="single"/>
        </w:rPr>
      </w:pPr>
    </w:p>
    <w:p w14:paraId="01E85674" w14:textId="77777777" w:rsidR="006853A0" w:rsidRPr="002B6907" w:rsidRDefault="006853A0" w:rsidP="00A06508">
      <w:pPr>
        <w:pStyle w:val="Heading1"/>
        <w:rPr>
          <w:lang w:val="ru-RU"/>
        </w:rPr>
      </w:pPr>
      <w:r w:rsidRPr="00A65B3A">
        <w:rPr>
          <w:lang w:val="ru-RU"/>
        </w:rPr>
        <w:t xml:space="preserve">Согласно представленным данным, общая стоимость проекта по повышению энергоэффективности </w:t>
      </w:r>
      <w:r>
        <w:rPr>
          <w:lang w:val="ru-RU"/>
        </w:rPr>
        <w:t>в</w:t>
      </w:r>
      <w:r w:rsidRPr="00A65B3A">
        <w:rPr>
          <w:lang w:val="ru-RU"/>
        </w:rPr>
        <w:t xml:space="preserve"> производстве бытовых холодильников, морозильных ларей и </w:t>
      </w:r>
      <w:r>
        <w:rPr>
          <w:lang w:val="ru-RU"/>
        </w:rPr>
        <w:t xml:space="preserve">жилищных кондиционеров </w:t>
      </w:r>
      <w:r w:rsidRPr="00A65B3A">
        <w:rPr>
          <w:lang w:val="ru-RU"/>
        </w:rPr>
        <w:t xml:space="preserve">составляет 16 427 972 долларов США. </w:t>
      </w:r>
      <w:r w:rsidRPr="003F10E6">
        <w:rPr>
          <w:lang w:val="ru-RU"/>
        </w:rPr>
        <w:t>Реализация проекта запланирована на период с января 2026 года по декабрь 2028 года.</w:t>
      </w:r>
      <w:r>
        <w:rPr>
          <w:lang w:val="ru-RU"/>
        </w:rPr>
        <w:t xml:space="preserve"> </w:t>
      </w:r>
    </w:p>
    <w:p w14:paraId="01E85675" w14:textId="77777777" w:rsidR="006853A0" w:rsidRPr="002B1660" w:rsidRDefault="006853A0" w:rsidP="00A06508">
      <w:pPr>
        <w:keepNext/>
        <w:widowControl w:val="0"/>
        <w:spacing w:before="360" w:after="240"/>
        <w:jc w:val="center"/>
        <w:rPr>
          <w:b/>
        </w:rPr>
      </w:pPr>
      <w:r>
        <w:rPr>
          <w:b/>
          <w:lang w:val="ru-RU"/>
        </w:rPr>
        <w:t xml:space="preserve">ЗАМЕЧАНИЯ СЕКРЕТАРИАТА И РЕКОМЕНДАЦИЯ </w:t>
      </w:r>
    </w:p>
    <w:p w14:paraId="01E85676" w14:textId="77777777" w:rsidR="006853A0" w:rsidRPr="002B1660" w:rsidRDefault="006853A0" w:rsidP="00A06508">
      <w:pPr>
        <w:keepNext/>
        <w:spacing w:before="240" w:after="240"/>
        <w:rPr>
          <w:b/>
        </w:rPr>
      </w:pPr>
      <w:r>
        <w:rPr>
          <w:b/>
          <w:lang w:val="ru-RU"/>
        </w:rPr>
        <w:t xml:space="preserve">ЗАМЕЧАНИЯ </w:t>
      </w:r>
    </w:p>
    <w:p w14:paraId="01E85677" w14:textId="77777777" w:rsidR="006853A0" w:rsidRPr="00EE636B" w:rsidRDefault="006853A0" w:rsidP="00A06508">
      <w:pPr>
        <w:pStyle w:val="Heading1"/>
        <w:rPr>
          <w:lang w:val="ru-RU"/>
        </w:rPr>
      </w:pPr>
      <w:r w:rsidRPr="002B27AA">
        <w:rPr>
          <w:lang w:val="ru-RU"/>
        </w:rPr>
        <w:t xml:space="preserve">Проект </w:t>
      </w:r>
      <w:r>
        <w:rPr>
          <w:lang w:val="ru-RU"/>
        </w:rPr>
        <w:t xml:space="preserve">акцентирован на мероприятия </w:t>
      </w:r>
      <w:r w:rsidRPr="002B27AA">
        <w:rPr>
          <w:lang w:val="ru-RU"/>
        </w:rPr>
        <w:t>на уровне предприятий, а также на мероприятия на уровне политики, необходимы</w:t>
      </w:r>
      <w:r>
        <w:rPr>
          <w:lang w:val="ru-RU"/>
        </w:rPr>
        <w:t>е</w:t>
      </w:r>
      <w:r w:rsidRPr="002B27AA">
        <w:rPr>
          <w:lang w:val="ru-RU"/>
        </w:rPr>
        <w:t xml:space="preserve"> для его успешной реализации. Он связан с инвестиционным проектом </w:t>
      </w:r>
      <w:r>
        <w:rPr>
          <w:lang w:val="ru-RU"/>
        </w:rPr>
        <w:t xml:space="preserve">по </w:t>
      </w:r>
      <w:r w:rsidRPr="002B27AA">
        <w:rPr>
          <w:lang w:val="ru-RU"/>
        </w:rPr>
        <w:t>поэтапно</w:t>
      </w:r>
      <w:r>
        <w:rPr>
          <w:lang w:val="ru-RU"/>
        </w:rPr>
        <w:t xml:space="preserve">му отказу от </w:t>
      </w:r>
      <w:r w:rsidRPr="002B27AA">
        <w:rPr>
          <w:lang w:val="ru-RU"/>
        </w:rPr>
        <w:t xml:space="preserve">ГФУ, представленным в </w:t>
      </w:r>
      <w:r>
        <w:rPr>
          <w:lang w:val="ru-RU"/>
        </w:rPr>
        <w:t>КПР</w:t>
      </w:r>
      <w:r w:rsidRPr="002B27AA">
        <w:rPr>
          <w:lang w:val="ru-RU"/>
        </w:rPr>
        <w:t xml:space="preserve">, и проектом </w:t>
      </w:r>
      <w:r w:rsidRPr="00EE636B">
        <w:rPr>
          <w:lang w:val="ru-RU"/>
        </w:rPr>
        <w:t>ОФЭЭ</w:t>
      </w:r>
      <w:r w:rsidRPr="002B1660">
        <w:rPr>
          <w:rStyle w:val="FootnoteReference"/>
        </w:rPr>
        <w:footnoteReference w:id="15"/>
      </w:r>
      <w:r w:rsidRPr="002B27AA">
        <w:rPr>
          <w:lang w:val="ru-RU"/>
        </w:rPr>
        <w:t>.</w:t>
      </w:r>
      <w:r>
        <w:rPr>
          <w:lang w:val="ru-RU"/>
        </w:rPr>
        <w:t xml:space="preserve">  </w:t>
      </w:r>
      <w:r w:rsidRPr="00EE636B">
        <w:rPr>
          <w:lang w:val="ru-RU"/>
        </w:rPr>
        <w:t xml:space="preserve"> </w:t>
      </w:r>
    </w:p>
    <w:p w14:paraId="01E85678" w14:textId="77777777" w:rsidR="006853A0" w:rsidRPr="00EE636B" w:rsidRDefault="006853A0" w:rsidP="00A06508">
      <w:pPr>
        <w:pStyle w:val="Heading1"/>
        <w:rPr>
          <w:lang w:val="ru-RU"/>
        </w:rPr>
      </w:pPr>
      <w:r w:rsidRPr="00EE636B">
        <w:rPr>
          <w:lang w:val="ru-RU"/>
        </w:rPr>
        <w:t xml:space="preserve">Секретариат рассмотрел проект, направленный на повышение энергоэффективности </w:t>
      </w:r>
      <w:r>
        <w:rPr>
          <w:lang w:val="ru-RU"/>
        </w:rPr>
        <w:t>в</w:t>
      </w:r>
      <w:r w:rsidRPr="00EE636B">
        <w:rPr>
          <w:lang w:val="ru-RU"/>
        </w:rPr>
        <w:t xml:space="preserve"> производстве коммерческих кондиционеров, а также мероприятия на политическом уровне</w:t>
      </w:r>
      <w:r>
        <w:rPr>
          <w:lang w:val="ru-RU"/>
        </w:rPr>
        <w:t xml:space="preserve"> из обоих </w:t>
      </w:r>
      <w:r w:rsidRPr="00EE636B">
        <w:rPr>
          <w:lang w:val="ru-RU"/>
        </w:rPr>
        <w:t>предложенны</w:t>
      </w:r>
      <w:r>
        <w:rPr>
          <w:lang w:val="ru-RU"/>
        </w:rPr>
        <w:t xml:space="preserve">х проектов </w:t>
      </w:r>
      <w:r w:rsidRPr="00EE636B">
        <w:rPr>
          <w:lang w:val="ru-RU"/>
        </w:rPr>
        <w:t>на основании решения 94/60.</w:t>
      </w:r>
    </w:p>
    <w:p w14:paraId="01E85679" w14:textId="77777777" w:rsidR="006853A0" w:rsidRPr="00EE636B" w:rsidRDefault="006853A0" w:rsidP="00A06508">
      <w:pPr>
        <w:keepNext/>
        <w:spacing w:after="240"/>
        <w:rPr>
          <w:u w:val="single"/>
          <w:lang w:val="ru-RU"/>
        </w:rPr>
      </w:pPr>
      <w:r w:rsidRPr="00EE636B">
        <w:rPr>
          <w:u w:val="single"/>
          <w:lang w:val="ru-RU"/>
        </w:rPr>
        <w:t>Организационная, политическая и нормативная база</w:t>
      </w:r>
    </w:p>
    <w:p w14:paraId="01E8567A" w14:textId="77777777" w:rsidR="006853A0" w:rsidRPr="00EE636B" w:rsidRDefault="006853A0" w:rsidP="00A06508">
      <w:pPr>
        <w:keepNext/>
        <w:spacing w:before="240" w:after="240"/>
        <w:rPr>
          <w:i/>
          <w:iCs/>
          <w:lang w:val="ru-RU"/>
        </w:rPr>
      </w:pPr>
      <w:r>
        <w:rPr>
          <w:i/>
          <w:iCs/>
          <w:lang w:val="ru-RU"/>
        </w:rPr>
        <w:t xml:space="preserve">Разработка и внедрение стандартов минимальной энергоэффективности </w:t>
      </w:r>
    </w:p>
    <w:p w14:paraId="01E8567B" w14:textId="77777777" w:rsidR="006853A0" w:rsidRPr="00655686" w:rsidRDefault="006853A0" w:rsidP="00A06508">
      <w:pPr>
        <w:pStyle w:val="Heading1"/>
        <w:rPr>
          <w:lang w:val="ru-RU"/>
        </w:rPr>
      </w:pPr>
      <w:r w:rsidRPr="002B27AA">
        <w:rPr>
          <w:lang w:val="ru-RU"/>
        </w:rPr>
        <w:t xml:space="preserve">Всемирный банк указал, что </w:t>
      </w:r>
      <w:r w:rsidRPr="00EE636B">
        <w:rPr>
          <w:lang w:val="ru-RU"/>
        </w:rPr>
        <w:t>Департамент развития альтернативной энергетики и эффе</w:t>
      </w:r>
      <w:r>
        <w:rPr>
          <w:lang w:val="ru-RU"/>
        </w:rPr>
        <w:t>к</w:t>
      </w:r>
      <w:r w:rsidRPr="00EE636B">
        <w:rPr>
          <w:lang w:val="ru-RU"/>
        </w:rPr>
        <w:t xml:space="preserve">тивности </w:t>
      </w:r>
      <w:r>
        <w:rPr>
          <w:lang w:val="ru-RU"/>
        </w:rPr>
        <w:t>(</w:t>
      </w:r>
      <w:r w:rsidRPr="00EE636B">
        <w:rPr>
          <w:lang w:val="ru-RU"/>
        </w:rPr>
        <w:t>ДРАЭ</w:t>
      </w:r>
      <w:r>
        <w:rPr>
          <w:lang w:val="ru-RU"/>
        </w:rPr>
        <w:t>)</w:t>
      </w:r>
      <w:r w:rsidRPr="00EE636B">
        <w:rPr>
          <w:lang w:val="ru-RU"/>
        </w:rPr>
        <w:t xml:space="preserve"> </w:t>
      </w:r>
      <w:r w:rsidRPr="002B27AA">
        <w:rPr>
          <w:lang w:val="ru-RU"/>
        </w:rPr>
        <w:t xml:space="preserve">и </w:t>
      </w:r>
      <w:r w:rsidRPr="00655686">
        <w:rPr>
          <w:lang w:val="ru-RU"/>
        </w:rPr>
        <w:t>ТИПС</w:t>
      </w:r>
      <w:r w:rsidRPr="002B27AA">
        <w:rPr>
          <w:lang w:val="ru-RU"/>
        </w:rPr>
        <w:t xml:space="preserve"> отвечают за разработку и обеспечение соблюдения правил энергоэффективности для холодильного, кондиционерного и тепло</w:t>
      </w:r>
      <w:r>
        <w:rPr>
          <w:lang w:val="ru-RU"/>
        </w:rPr>
        <w:t xml:space="preserve">насосного </w:t>
      </w:r>
      <w:r w:rsidRPr="002B27AA">
        <w:rPr>
          <w:lang w:val="ru-RU"/>
        </w:rPr>
        <w:t>оборудования</w:t>
      </w:r>
      <w:r>
        <w:rPr>
          <w:lang w:val="ru-RU"/>
        </w:rPr>
        <w:t xml:space="preserve">. </w:t>
      </w:r>
      <w:r w:rsidRPr="002B27AA">
        <w:rPr>
          <w:lang w:val="ru-RU"/>
        </w:rPr>
        <w:t xml:space="preserve">Текущий проект окажет поддержку правительству во внедрении стандартов </w:t>
      </w:r>
      <w:r>
        <w:rPr>
          <w:lang w:val="ru-RU"/>
        </w:rPr>
        <w:t>МСЭЭ</w:t>
      </w:r>
      <w:r w:rsidRPr="002B27AA">
        <w:rPr>
          <w:lang w:val="ru-RU"/>
        </w:rPr>
        <w:t xml:space="preserve"> на уровне </w:t>
      </w:r>
      <w:r>
        <w:rPr>
          <w:lang w:val="ru-RU"/>
        </w:rPr>
        <w:t xml:space="preserve">маркировки </w:t>
      </w:r>
      <w:r w:rsidRPr="002B27AA">
        <w:t>EGAT</w:t>
      </w:r>
      <w:r w:rsidRPr="002B27AA">
        <w:rPr>
          <w:lang w:val="ru-RU"/>
        </w:rPr>
        <w:t xml:space="preserve"> </w:t>
      </w:r>
      <w:r w:rsidRPr="002B27AA">
        <w:t>Label</w:t>
      </w:r>
      <w:r w:rsidRPr="002B27AA">
        <w:rPr>
          <w:lang w:val="ru-RU"/>
        </w:rPr>
        <w:t xml:space="preserve"> 5. Любое дальнейшее повышение сверх этих уровней будет основано на технической и рыночной оценке, запланированной на 2029 год.</w:t>
      </w:r>
      <w:r>
        <w:rPr>
          <w:lang w:val="ru-RU"/>
        </w:rPr>
        <w:t xml:space="preserve"> </w:t>
      </w:r>
      <w:r w:rsidRPr="00655686">
        <w:rPr>
          <w:lang w:val="ru-RU"/>
        </w:rPr>
        <w:t xml:space="preserve">  </w:t>
      </w:r>
    </w:p>
    <w:p w14:paraId="01E8567C" w14:textId="77777777" w:rsidR="006853A0" w:rsidRPr="002B6907" w:rsidRDefault="006853A0" w:rsidP="00A06508">
      <w:pPr>
        <w:pStyle w:val="Heading1"/>
        <w:rPr>
          <w:lang w:val="ru-RU"/>
        </w:rPr>
      </w:pPr>
      <w:r w:rsidRPr="008317E9">
        <w:rPr>
          <w:lang w:val="ru-RU"/>
        </w:rPr>
        <w:t xml:space="preserve">Отметив, что проект включает некоторые модели кондиционеров мощностью более 61 416 БТЕ/час, Секретариат запросил информацию о том, будут ли установлены стандарты </w:t>
      </w:r>
      <w:r>
        <w:rPr>
          <w:lang w:val="ru-RU"/>
        </w:rPr>
        <w:t>МСЭЭ</w:t>
      </w:r>
      <w:r w:rsidRPr="008317E9">
        <w:rPr>
          <w:lang w:val="ru-RU"/>
        </w:rPr>
        <w:t xml:space="preserve"> для таких </w:t>
      </w:r>
      <w:r>
        <w:rPr>
          <w:lang w:val="ru-RU"/>
        </w:rPr>
        <w:t>агрегатов</w:t>
      </w:r>
      <w:r w:rsidRPr="008317E9">
        <w:rPr>
          <w:lang w:val="ru-RU"/>
        </w:rPr>
        <w:t xml:space="preserve"> в ходе реализации проекта для обеспечения устойчивого повышения энергоэффективности. Всемирный банк указал, что правительство Таиланда намерено расширить охват </w:t>
      </w:r>
      <w:r>
        <w:rPr>
          <w:lang w:val="ru-RU"/>
        </w:rPr>
        <w:t>МСЭЭ</w:t>
      </w:r>
      <w:r w:rsidRPr="008317E9">
        <w:rPr>
          <w:lang w:val="ru-RU"/>
        </w:rPr>
        <w:t xml:space="preserve"> на оборудование мощностью более 61 416 БТЕ/час, возможно, к декабрю 2029 года, в зависимости от результатов технической и рыночной оценки, запланированной на этот год. Как упоминалось ранее, действующие стандарты </w:t>
      </w:r>
      <w:r>
        <w:rPr>
          <w:lang w:val="ru-RU"/>
        </w:rPr>
        <w:t>МСЭЭ</w:t>
      </w:r>
      <w:r w:rsidRPr="008317E9">
        <w:rPr>
          <w:lang w:val="ru-RU"/>
        </w:rPr>
        <w:t xml:space="preserve"> уже охватывают </w:t>
      </w:r>
      <w:r>
        <w:rPr>
          <w:lang w:val="ru-RU"/>
        </w:rPr>
        <w:t xml:space="preserve">агрегаты </w:t>
      </w:r>
      <w:r w:rsidRPr="008317E9">
        <w:rPr>
          <w:lang w:val="ru-RU"/>
        </w:rPr>
        <w:t>мощностью до 61</w:t>
      </w:r>
      <w:r>
        <w:rPr>
          <w:lang w:val="ru-RU"/>
        </w:rPr>
        <w:t> </w:t>
      </w:r>
      <w:r w:rsidRPr="008317E9">
        <w:rPr>
          <w:lang w:val="ru-RU"/>
        </w:rPr>
        <w:t>416 БТЕ/час.</w:t>
      </w:r>
      <w:r>
        <w:rPr>
          <w:lang w:val="ru-RU"/>
        </w:rPr>
        <w:t xml:space="preserve"> </w:t>
      </w:r>
    </w:p>
    <w:p w14:paraId="01E8567D" w14:textId="77777777" w:rsidR="006853A0" w:rsidRPr="002B6907" w:rsidRDefault="006853A0" w:rsidP="00A06508">
      <w:pPr>
        <w:pStyle w:val="Heading1"/>
        <w:rPr>
          <w:lang w:val="ru-RU"/>
        </w:rPr>
      </w:pPr>
      <w:r w:rsidRPr="008317E9">
        <w:rPr>
          <w:lang w:val="ru-RU"/>
        </w:rPr>
        <w:lastRenderedPageBreak/>
        <w:t xml:space="preserve">Секретариат также запросил разъяснения относительно возможности предприятий </w:t>
      </w:r>
      <w:r>
        <w:rPr>
          <w:lang w:val="ru-RU"/>
        </w:rPr>
        <w:t xml:space="preserve">реализовывать </w:t>
      </w:r>
      <w:r w:rsidRPr="008317E9">
        <w:rPr>
          <w:lang w:val="ru-RU"/>
        </w:rPr>
        <w:t>продукци</w:t>
      </w:r>
      <w:r>
        <w:rPr>
          <w:lang w:val="ru-RU"/>
        </w:rPr>
        <w:t>ю</w:t>
      </w:r>
      <w:r w:rsidRPr="008317E9">
        <w:rPr>
          <w:lang w:val="ru-RU"/>
        </w:rPr>
        <w:t xml:space="preserve"> большей мощности с учетом ограничений на установку оборудования на основе хладагента </w:t>
      </w:r>
      <w:r w:rsidRPr="008317E9">
        <w:t>A</w:t>
      </w:r>
      <w:r w:rsidRPr="008317E9">
        <w:rPr>
          <w:lang w:val="ru-RU"/>
        </w:rPr>
        <w:t>2</w:t>
      </w:r>
      <w:r w:rsidRPr="008317E9">
        <w:t>L</w:t>
      </w:r>
      <w:r w:rsidRPr="008317E9">
        <w:rPr>
          <w:lang w:val="ru-RU"/>
        </w:rPr>
        <w:t xml:space="preserve"> в высотных зданиях. Всемирный банк пояснил, что оценка рисков, включенная в этап </w:t>
      </w:r>
      <w:r w:rsidRPr="007078CF">
        <w:t>I</w:t>
      </w:r>
      <w:r>
        <w:rPr>
          <w:lang w:val="ru-RU"/>
        </w:rPr>
        <w:t xml:space="preserve"> КПР</w:t>
      </w:r>
      <w:r w:rsidRPr="008317E9">
        <w:rPr>
          <w:lang w:val="ru-RU"/>
        </w:rPr>
        <w:t xml:space="preserve"> и касающаяся использования слабо</w:t>
      </w:r>
      <w:r>
        <w:rPr>
          <w:lang w:val="ru-RU"/>
        </w:rPr>
        <w:t xml:space="preserve"> </w:t>
      </w:r>
      <w:r w:rsidRPr="008317E9">
        <w:rPr>
          <w:lang w:val="ru-RU"/>
        </w:rPr>
        <w:t>воспламеняющихся хладагентов в кондицион</w:t>
      </w:r>
      <w:r>
        <w:rPr>
          <w:lang w:val="ru-RU"/>
        </w:rPr>
        <w:t xml:space="preserve">ерном </w:t>
      </w:r>
      <w:r w:rsidRPr="008317E9">
        <w:rPr>
          <w:lang w:val="ru-RU"/>
        </w:rPr>
        <w:t xml:space="preserve">и холодильном оборудовании, и которая, как ожидается, будет завершена к декабрю 2029 года, предположительно окажет более широкое влияние на продажи кондиционеров большей мощности и будет способствовать использованию энергоэффективных установок на основе хладагента </w:t>
      </w:r>
      <w:r w:rsidRPr="008317E9">
        <w:t>A</w:t>
      </w:r>
      <w:r w:rsidRPr="008317E9">
        <w:rPr>
          <w:lang w:val="ru-RU"/>
        </w:rPr>
        <w:t>2</w:t>
      </w:r>
      <w:r w:rsidRPr="008317E9">
        <w:t>L</w:t>
      </w:r>
      <w:r w:rsidRPr="008317E9">
        <w:rPr>
          <w:lang w:val="ru-RU"/>
        </w:rPr>
        <w:t xml:space="preserve"> в высотных зданиях.</w:t>
      </w:r>
      <w:r>
        <w:rPr>
          <w:lang w:val="ru-RU"/>
        </w:rPr>
        <w:t xml:space="preserve"> </w:t>
      </w:r>
    </w:p>
    <w:p w14:paraId="01E8567E" w14:textId="77777777" w:rsidR="006853A0" w:rsidRPr="00423AD7" w:rsidRDefault="006853A0" w:rsidP="00A06508">
      <w:pPr>
        <w:pStyle w:val="Heading1"/>
        <w:rPr>
          <w:lang w:val="ru-RU"/>
        </w:rPr>
      </w:pPr>
      <w:r w:rsidRPr="008317E9">
        <w:rPr>
          <w:lang w:val="ru-RU"/>
        </w:rPr>
        <w:t xml:space="preserve">В ответ на вопросы о том, </w:t>
      </w:r>
      <w:r>
        <w:rPr>
          <w:lang w:val="ru-RU"/>
        </w:rPr>
        <w:t xml:space="preserve">выходят ли </w:t>
      </w:r>
      <w:r w:rsidRPr="008317E9">
        <w:rPr>
          <w:lang w:val="ru-RU"/>
        </w:rPr>
        <w:t xml:space="preserve">предлагаемые стандарты </w:t>
      </w:r>
      <w:r>
        <w:rPr>
          <w:lang w:val="ru-RU"/>
        </w:rPr>
        <w:t>МСЭЭ</w:t>
      </w:r>
      <w:r w:rsidRPr="008317E9">
        <w:rPr>
          <w:lang w:val="ru-RU"/>
        </w:rPr>
        <w:t xml:space="preserve"> </w:t>
      </w:r>
      <w:r>
        <w:rPr>
          <w:lang w:val="ru-RU"/>
        </w:rPr>
        <w:t xml:space="preserve">за рамки </w:t>
      </w:r>
      <w:r w:rsidRPr="00423AD7">
        <w:rPr>
          <w:lang w:val="ru-RU"/>
        </w:rPr>
        <w:t>инерционного сценария</w:t>
      </w:r>
      <w:r w:rsidRPr="008317E9">
        <w:rPr>
          <w:lang w:val="ru-RU"/>
        </w:rPr>
        <w:t xml:space="preserve">, Всемирный банк пояснил, что достижение целевых показателей </w:t>
      </w:r>
      <w:r w:rsidRPr="008317E9">
        <w:t>EGAT</w:t>
      </w:r>
      <w:r w:rsidRPr="008317E9">
        <w:rPr>
          <w:lang w:val="ru-RU"/>
        </w:rPr>
        <w:t xml:space="preserve"> </w:t>
      </w:r>
      <w:r w:rsidRPr="008317E9">
        <w:t>Label</w:t>
      </w:r>
      <w:r w:rsidRPr="008317E9">
        <w:rPr>
          <w:lang w:val="ru-RU"/>
        </w:rPr>
        <w:t xml:space="preserve"> 5 для производства кондиционеров мощностью более 61 416 </w:t>
      </w:r>
      <w:r w:rsidRPr="00126EB0">
        <w:rPr>
          <w:lang w:val="ru-RU"/>
        </w:rPr>
        <w:t>БТЕ</w:t>
      </w:r>
      <w:r w:rsidRPr="008317E9">
        <w:rPr>
          <w:lang w:val="ru-RU"/>
        </w:rPr>
        <w:t xml:space="preserve">/час будет возможно только при поддержке шести участвующих предприятий. Ожидается, что эти предприятия достигнут уровня </w:t>
      </w:r>
      <w:r w:rsidRPr="008317E9">
        <w:t>Label</w:t>
      </w:r>
      <w:r w:rsidRPr="008317E9">
        <w:rPr>
          <w:lang w:val="ru-RU"/>
        </w:rPr>
        <w:t xml:space="preserve"> 5, трехзвездочного, что выше текущих стандартов </w:t>
      </w:r>
      <w:r>
        <w:rPr>
          <w:lang w:val="ru-RU"/>
        </w:rPr>
        <w:t>МСЭЭ</w:t>
      </w:r>
      <w:r w:rsidRPr="008317E9">
        <w:rPr>
          <w:lang w:val="ru-RU"/>
        </w:rPr>
        <w:t>. Кроме того, продукция, производимая другими предприятиями (представляю</w:t>
      </w:r>
      <w:r>
        <w:rPr>
          <w:lang w:val="ru-RU"/>
        </w:rPr>
        <w:t xml:space="preserve">т </w:t>
      </w:r>
      <w:r w:rsidRPr="008317E9">
        <w:rPr>
          <w:lang w:val="ru-RU"/>
        </w:rPr>
        <w:t>более 95</w:t>
      </w:r>
      <w:r>
        <w:rPr>
          <w:lang w:val="ru-RU"/>
        </w:rPr>
        <w:t> %</w:t>
      </w:r>
      <w:r w:rsidRPr="008317E9">
        <w:rPr>
          <w:lang w:val="ru-RU"/>
        </w:rPr>
        <w:t xml:space="preserve"> рынка), также будет соответствовать этим целевым показателям без финансовой поддержки. Эти обновленные стандарты </w:t>
      </w:r>
      <w:r>
        <w:rPr>
          <w:lang w:val="ru-RU"/>
        </w:rPr>
        <w:t>МСЭЭ</w:t>
      </w:r>
      <w:r w:rsidRPr="008317E9">
        <w:rPr>
          <w:lang w:val="ru-RU"/>
        </w:rPr>
        <w:t xml:space="preserve"> будут применяться ко всей продукции, продаваемой на внутреннем рынке, и будут соблюдаться производителями экспортной продукции.</w:t>
      </w:r>
      <w:r>
        <w:rPr>
          <w:lang w:val="ru-RU"/>
        </w:rPr>
        <w:t xml:space="preserve"> </w:t>
      </w:r>
      <w:r w:rsidRPr="00423AD7">
        <w:rPr>
          <w:lang w:val="ru-RU"/>
        </w:rPr>
        <w:t xml:space="preserve">  </w:t>
      </w:r>
    </w:p>
    <w:p w14:paraId="01E8567F" w14:textId="77777777" w:rsidR="006853A0" w:rsidRPr="00423AD7" w:rsidRDefault="006853A0" w:rsidP="00A06508">
      <w:pPr>
        <w:rPr>
          <w:u w:val="single"/>
          <w:lang w:val="ru-RU"/>
        </w:rPr>
      </w:pPr>
      <w:r>
        <w:rPr>
          <w:u w:val="single"/>
          <w:lang w:val="ru-RU"/>
        </w:rPr>
        <w:t>Стимулирующие</w:t>
      </w:r>
      <w:r w:rsidRPr="00423AD7">
        <w:rPr>
          <w:u w:val="single"/>
          <w:lang w:val="ru-RU"/>
        </w:rPr>
        <w:t xml:space="preserve"> </w:t>
      </w:r>
      <w:r>
        <w:rPr>
          <w:u w:val="single"/>
          <w:lang w:val="ru-RU"/>
        </w:rPr>
        <w:t>условия</w:t>
      </w:r>
      <w:r w:rsidRPr="00423AD7">
        <w:rPr>
          <w:u w:val="single"/>
          <w:lang w:val="ru-RU"/>
        </w:rPr>
        <w:t xml:space="preserve"> </w:t>
      </w:r>
      <w:r>
        <w:rPr>
          <w:u w:val="single"/>
          <w:lang w:val="ru-RU"/>
        </w:rPr>
        <w:t>для</w:t>
      </w:r>
      <w:r w:rsidRPr="00423AD7">
        <w:rPr>
          <w:u w:val="single"/>
          <w:lang w:val="ru-RU"/>
        </w:rPr>
        <w:t xml:space="preserve"> </w:t>
      </w:r>
      <w:r>
        <w:rPr>
          <w:u w:val="single"/>
          <w:lang w:val="ru-RU"/>
        </w:rPr>
        <w:t>устойчивой</w:t>
      </w:r>
      <w:r w:rsidRPr="00423AD7">
        <w:rPr>
          <w:u w:val="single"/>
          <w:lang w:val="ru-RU"/>
        </w:rPr>
        <w:t xml:space="preserve"> </w:t>
      </w:r>
      <w:r>
        <w:rPr>
          <w:u w:val="single"/>
          <w:lang w:val="ru-RU"/>
        </w:rPr>
        <w:t>высокой энергоэффективности</w:t>
      </w:r>
    </w:p>
    <w:p w14:paraId="01E85680" w14:textId="77777777" w:rsidR="006853A0" w:rsidRPr="00423AD7" w:rsidRDefault="006853A0" w:rsidP="00A06508">
      <w:pPr>
        <w:rPr>
          <w:u w:val="single"/>
          <w:lang w:val="ru-RU"/>
        </w:rPr>
      </w:pPr>
    </w:p>
    <w:p w14:paraId="01E85681" w14:textId="77777777" w:rsidR="006853A0" w:rsidRPr="002B1660" w:rsidRDefault="006853A0" w:rsidP="00A06508">
      <w:pPr>
        <w:pStyle w:val="Heading1"/>
      </w:pPr>
      <w:r w:rsidRPr="008317E9">
        <w:rPr>
          <w:lang w:val="ru-RU"/>
        </w:rPr>
        <w:t xml:space="preserve">Секретариат также проконсультировался со Всемирным банком по другим мерам, которые будут приняты правительством Таиланда для обеспечения устойчиво высокой энергоэффективности кондиционеров. </w:t>
      </w:r>
      <w:proofErr w:type="spellStart"/>
      <w:r w:rsidRPr="008317E9">
        <w:t>По</w:t>
      </w:r>
      <w:proofErr w:type="spellEnd"/>
      <w:r w:rsidRPr="008317E9">
        <w:t xml:space="preserve"> </w:t>
      </w:r>
      <w:proofErr w:type="spellStart"/>
      <w:r w:rsidRPr="008317E9">
        <w:t>итогам</w:t>
      </w:r>
      <w:proofErr w:type="spellEnd"/>
      <w:r w:rsidRPr="008317E9">
        <w:t xml:space="preserve"> </w:t>
      </w:r>
      <w:proofErr w:type="spellStart"/>
      <w:r w:rsidRPr="008317E9">
        <w:t>консультаций</w:t>
      </w:r>
      <w:proofErr w:type="spellEnd"/>
      <w:r w:rsidRPr="008317E9">
        <w:t xml:space="preserve"> </w:t>
      </w:r>
      <w:proofErr w:type="spellStart"/>
      <w:r w:rsidRPr="008317E9">
        <w:t>было</w:t>
      </w:r>
      <w:proofErr w:type="spellEnd"/>
      <w:r w:rsidRPr="008317E9">
        <w:t xml:space="preserve"> </w:t>
      </w:r>
      <w:r>
        <w:rPr>
          <w:lang w:val="ru-RU"/>
        </w:rPr>
        <w:t>постановлено</w:t>
      </w:r>
      <w:r w:rsidRPr="008317E9">
        <w:t xml:space="preserve">, </w:t>
      </w:r>
      <w:proofErr w:type="spellStart"/>
      <w:r w:rsidRPr="008317E9">
        <w:t>что</w:t>
      </w:r>
      <w:proofErr w:type="spellEnd"/>
      <w:r w:rsidRPr="008317E9">
        <w:t xml:space="preserve"> </w:t>
      </w:r>
      <w:r>
        <w:rPr>
          <w:lang w:val="ru-RU"/>
        </w:rPr>
        <w:t>НОО</w:t>
      </w:r>
      <w:r w:rsidRPr="008317E9">
        <w:t xml:space="preserve"> и </w:t>
      </w:r>
      <w:r w:rsidRPr="00423AD7">
        <w:t>ДРАЭ</w:t>
      </w:r>
      <w:r w:rsidRPr="002B1660">
        <w:t>:</w:t>
      </w:r>
    </w:p>
    <w:p w14:paraId="01E85682" w14:textId="77777777" w:rsidR="006853A0" w:rsidRPr="00C62D81" w:rsidRDefault="006853A0" w:rsidP="00A06508">
      <w:pPr>
        <w:pStyle w:val="Heading2"/>
        <w:rPr>
          <w:lang w:val="ru-RU"/>
        </w:rPr>
      </w:pPr>
      <w:r>
        <w:rPr>
          <w:lang w:val="ru-RU"/>
        </w:rPr>
        <w:t>в</w:t>
      </w:r>
      <w:r w:rsidRPr="00C62D81">
        <w:rPr>
          <w:lang w:val="ru-RU"/>
        </w:rPr>
        <w:t xml:space="preserve"> </w:t>
      </w:r>
      <w:r w:rsidRPr="008317E9">
        <w:rPr>
          <w:lang w:val="ru-RU"/>
        </w:rPr>
        <w:t>соответствии</w:t>
      </w:r>
      <w:r w:rsidRPr="00C62D81">
        <w:rPr>
          <w:lang w:val="ru-RU"/>
        </w:rPr>
        <w:t xml:space="preserve"> </w:t>
      </w:r>
      <w:r w:rsidRPr="008317E9">
        <w:rPr>
          <w:lang w:val="ru-RU"/>
        </w:rPr>
        <w:t>с</w:t>
      </w:r>
      <w:r w:rsidRPr="00C62D81">
        <w:rPr>
          <w:lang w:val="ru-RU"/>
        </w:rPr>
        <w:t xml:space="preserve"> </w:t>
      </w:r>
      <w:r w:rsidRPr="008317E9">
        <w:rPr>
          <w:lang w:val="ru-RU"/>
        </w:rPr>
        <w:t>пунктом</w:t>
      </w:r>
      <w:r w:rsidRPr="00C62D81">
        <w:rPr>
          <w:lang w:val="ru-RU"/>
        </w:rPr>
        <w:t xml:space="preserve"> 36 </w:t>
      </w:r>
      <w:r w:rsidRPr="008317E9">
        <w:rPr>
          <w:lang w:val="ru-RU"/>
        </w:rPr>
        <w:t>документа</w:t>
      </w:r>
      <w:r w:rsidRPr="00C62D81">
        <w:rPr>
          <w:lang w:val="ru-RU"/>
        </w:rPr>
        <w:t xml:space="preserve"> </w:t>
      </w:r>
      <w:r w:rsidRPr="008317E9">
        <w:t>UNEP</w:t>
      </w:r>
      <w:r w:rsidRPr="00C62D81">
        <w:rPr>
          <w:lang w:val="ru-RU"/>
        </w:rPr>
        <w:t>/</w:t>
      </w:r>
      <w:r w:rsidRPr="008317E9">
        <w:t>OzL</w:t>
      </w:r>
      <w:r w:rsidRPr="00C62D81">
        <w:rPr>
          <w:lang w:val="ru-RU"/>
        </w:rPr>
        <w:t>.</w:t>
      </w:r>
      <w:r w:rsidRPr="008317E9">
        <w:t>Pro</w:t>
      </w:r>
      <w:r w:rsidRPr="00C62D81">
        <w:rPr>
          <w:lang w:val="ru-RU"/>
        </w:rPr>
        <w:t>/</w:t>
      </w:r>
      <w:r w:rsidRPr="008317E9">
        <w:t>ExCom</w:t>
      </w:r>
      <w:r w:rsidRPr="00C62D81">
        <w:rPr>
          <w:lang w:val="ru-RU"/>
        </w:rPr>
        <w:t xml:space="preserve">/94/61 </w:t>
      </w:r>
      <w:r w:rsidRPr="008317E9">
        <w:rPr>
          <w:lang w:val="ru-RU"/>
        </w:rPr>
        <w:t>обеспеч</w:t>
      </w:r>
      <w:r>
        <w:rPr>
          <w:lang w:val="ru-RU"/>
        </w:rPr>
        <w:t>ат</w:t>
      </w:r>
      <w:r w:rsidRPr="00C62D81">
        <w:rPr>
          <w:lang w:val="ru-RU"/>
        </w:rPr>
        <w:t xml:space="preserve"> функционально</w:t>
      </w:r>
      <w:r>
        <w:rPr>
          <w:lang w:val="ru-RU"/>
        </w:rPr>
        <w:t>е</w:t>
      </w:r>
      <w:r w:rsidRPr="00C62D81">
        <w:rPr>
          <w:lang w:val="ru-RU"/>
        </w:rPr>
        <w:t xml:space="preserve"> завершен</w:t>
      </w:r>
      <w:r>
        <w:rPr>
          <w:lang w:val="ru-RU"/>
        </w:rPr>
        <w:t>ие</w:t>
      </w:r>
      <w:r w:rsidRPr="00C62D81">
        <w:rPr>
          <w:lang w:val="ru-RU"/>
        </w:rPr>
        <w:t xml:space="preserve"> </w:t>
      </w:r>
      <w:r w:rsidRPr="008317E9">
        <w:rPr>
          <w:lang w:val="ru-RU"/>
        </w:rPr>
        <w:t>реализации</w:t>
      </w:r>
      <w:r w:rsidRPr="00C62D81">
        <w:rPr>
          <w:lang w:val="ru-RU"/>
        </w:rPr>
        <w:t xml:space="preserve"> </w:t>
      </w:r>
      <w:r w:rsidRPr="008317E9">
        <w:rPr>
          <w:lang w:val="ru-RU"/>
        </w:rPr>
        <w:t>проекта</w:t>
      </w:r>
      <w:r w:rsidRPr="00C62D81">
        <w:rPr>
          <w:lang w:val="ru-RU"/>
        </w:rPr>
        <w:t xml:space="preserve"> </w:t>
      </w:r>
      <w:r w:rsidRPr="008317E9">
        <w:rPr>
          <w:lang w:val="ru-RU"/>
        </w:rPr>
        <w:t>не</w:t>
      </w:r>
      <w:r w:rsidRPr="00C62D81">
        <w:rPr>
          <w:lang w:val="ru-RU"/>
        </w:rPr>
        <w:t xml:space="preserve"> </w:t>
      </w:r>
      <w:r w:rsidRPr="008317E9">
        <w:rPr>
          <w:lang w:val="ru-RU"/>
        </w:rPr>
        <w:t>позднее</w:t>
      </w:r>
      <w:r w:rsidRPr="00C62D81">
        <w:rPr>
          <w:lang w:val="ru-RU"/>
        </w:rPr>
        <w:t xml:space="preserve"> </w:t>
      </w:r>
      <w:r w:rsidRPr="008317E9">
        <w:rPr>
          <w:lang w:val="ru-RU"/>
        </w:rPr>
        <w:t>чем</w:t>
      </w:r>
      <w:r w:rsidRPr="00C62D81">
        <w:rPr>
          <w:lang w:val="ru-RU"/>
        </w:rPr>
        <w:t xml:space="preserve"> </w:t>
      </w:r>
      <w:r w:rsidRPr="008317E9">
        <w:rPr>
          <w:lang w:val="ru-RU"/>
        </w:rPr>
        <w:t>через</w:t>
      </w:r>
      <w:r w:rsidRPr="00C62D81">
        <w:rPr>
          <w:lang w:val="ru-RU"/>
        </w:rPr>
        <w:t xml:space="preserve"> 36 </w:t>
      </w:r>
      <w:r w:rsidRPr="008317E9">
        <w:rPr>
          <w:lang w:val="ru-RU"/>
        </w:rPr>
        <w:t>месяцев</w:t>
      </w:r>
      <w:r w:rsidRPr="00C62D81">
        <w:rPr>
          <w:lang w:val="ru-RU"/>
        </w:rPr>
        <w:t xml:space="preserve"> </w:t>
      </w:r>
      <w:r w:rsidRPr="008317E9">
        <w:rPr>
          <w:lang w:val="ru-RU"/>
        </w:rPr>
        <w:t>с</w:t>
      </w:r>
      <w:r w:rsidRPr="00C62D81">
        <w:rPr>
          <w:lang w:val="ru-RU"/>
        </w:rPr>
        <w:t xml:space="preserve"> </w:t>
      </w:r>
      <w:r w:rsidRPr="008317E9">
        <w:rPr>
          <w:lang w:val="ru-RU"/>
        </w:rPr>
        <w:t>даты</w:t>
      </w:r>
      <w:r w:rsidRPr="00C62D81">
        <w:rPr>
          <w:lang w:val="ru-RU"/>
        </w:rPr>
        <w:t xml:space="preserve"> </w:t>
      </w:r>
      <w:r w:rsidRPr="008317E9">
        <w:rPr>
          <w:lang w:val="ru-RU"/>
        </w:rPr>
        <w:t>утверждения</w:t>
      </w:r>
      <w:r w:rsidRPr="00C62D81">
        <w:rPr>
          <w:lang w:val="ru-RU"/>
        </w:rPr>
        <w:t xml:space="preserve"> </w:t>
      </w:r>
      <w:r w:rsidRPr="008317E9">
        <w:rPr>
          <w:lang w:val="ru-RU"/>
        </w:rPr>
        <w:t>и</w:t>
      </w:r>
      <w:r w:rsidRPr="00C62D81">
        <w:rPr>
          <w:lang w:val="ru-RU"/>
        </w:rPr>
        <w:t xml:space="preserve"> </w:t>
      </w:r>
      <w:r w:rsidRPr="008317E9">
        <w:rPr>
          <w:lang w:val="ru-RU"/>
        </w:rPr>
        <w:t>вернут</w:t>
      </w:r>
      <w:r w:rsidRPr="00C62D81">
        <w:rPr>
          <w:lang w:val="ru-RU"/>
        </w:rPr>
        <w:t xml:space="preserve"> </w:t>
      </w:r>
      <w:r w:rsidRPr="008317E9">
        <w:rPr>
          <w:lang w:val="ru-RU"/>
        </w:rPr>
        <w:t>средства</w:t>
      </w:r>
      <w:r w:rsidRPr="00C62D81">
        <w:rPr>
          <w:lang w:val="ru-RU"/>
        </w:rPr>
        <w:t xml:space="preserve">, </w:t>
      </w:r>
      <w:r w:rsidRPr="008317E9">
        <w:rPr>
          <w:lang w:val="ru-RU"/>
        </w:rPr>
        <w:t>относящиеся</w:t>
      </w:r>
      <w:r w:rsidRPr="00C62D81">
        <w:rPr>
          <w:lang w:val="ru-RU"/>
        </w:rPr>
        <w:t xml:space="preserve"> </w:t>
      </w:r>
      <w:r w:rsidRPr="008317E9">
        <w:rPr>
          <w:lang w:val="ru-RU"/>
        </w:rPr>
        <w:t>к</w:t>
      </w:r>
      <w:r w:rsidRPr="00C62D81">
        <w:rPr>
          <w:lang w:val="ru-RU"/>
        </w:rPr>
        <w:t xml:space="preserve"> </w:t>
      </w:r>
      <w:r w:rsidRPr="008317E9">
        <w:rPr>
          <w:lang w:val="ru-RU"/>
        </w:rPr>
        <w:t>дополнительным</w:t>
      </w:r>
      <w:r w:rsidRPr="00C62D81">
        <w:rPr>
          <w:lang w:val="ru-RU"/>
        </w:rPr>
        <w:t xml:space="preserve"> </w:t>
      </w:r>
      <w:r>
        <w:rPr>
          <w:lang w:val="ru-RU"/>
        </w:rPr>
        <w:t>компонентным</w:t>
      </w:r>
      <w:r w:rsidRPr="00C62D81">
        <w:rPr>
          <w:lang w:val="ru-RU"/>
        </w:rPr>
        <w:t xml:space="preserve"> </w:t>
      </w:r>
      <w:r w:rsidRPr="008317E9">
        <w:rPr>
          <w:lang w:val="ru-RU"/>
        </w:rPr>
        <w:t>затратам</w:t>
      </w:r>
      <w:r w:rsidRPr="00C62D81">
        <w:rPr>
          <w:lang w:val="ru-RU"/>
        </w:rPr>
        <w:t xml:space="preserve">, </w:t>
      </w:r>
      <w:r>
        <w:rPr>
          <w:lang w:val="ru-RU"/>
        </w:rPr>
        <w:t>и</w:t>
      </w:r>
      <w:r w:rsidRPr="00C62D81">
        <w:rPr>
          <w:lang w:val="ru-RU"/>
        </w:rPr>
        <w:t xml:space="preserve"> </w:t>
      </w:r>
      <w:r w:rsidRPr="008317E9">
        <w:rPr>
          <w:lang w:val="ru-RU"/>
        </w:rPr>
        <w:t>также</w:t>
      </w:r>
      <w:r w:rsidRPr="00C62D81">
        <w:rPr>
          <w:lang w:val="ru-RU"/>
        </w:rPr>
        <w:t xml:space="preserve"> </w:t>
      </w:r>
      <w:r w:rsidRPr="008317E9">
        <w:rPr>
          <w:lang w:val="ru-RU"/>
        </w:rPr>
        <w:t>любые</w:t>
      </w:r>
      <w:r w:rsidRPr="00C62D81">
        <w:rPr>
          <w:lang w:val="ru-RU"/>
        </w:rPr>
        <w:t xml:space="preserve"> </w:t>
      </w:r>
      <w:r w:rsidRPr="008317E9">
        <w:rPr>
          <w:lang w:val="ru-RU"/>
        </w:rPr>
        <w:t>другие</w:t>
      </w:r>
      <w:r w:rsidRPr="00C62D81">
        <w:rPr>
          <w:lang w:val="ru-RU"/>
        </w:rPr>
        <w:t xml:space="preserve"> </w:t>
      </w:r>
      <w:r w:rsidRPr="008317E9">
        <w:rPr>
          <w:lang w:val="ru-RU"/>
        </w:rPr>
        <w:t>оставшиеся</w:t>
      </w:r>
      <w:r w:rsidRPr="00C62D81">
        <w:rPr>
          <w:lang w:val="ru-RU"/>
        </w:rPr>
        <w:t xml:space="preserve"> </w:t>
      </w:r>
      <w:r w:rsidRPr="008317E9">
        <w:rPr>
          <w:lang w:val="ru-RU"/>
        </w:rPr>
        <w:t>средства</w:t>
      </w:r>
      <w:r w:rsidRPr="00C62D81">
        <w:rPr>
          <w:lang w:val="ru-RU"/>
        </w:rPr>
        <w:t xml:space="preserve">, </w:t>
      </w:r>
      <w:r w:rsidRPr="008317E9">
        <w:rPr>
          <w:lang w:val="ru-RU"/>
        </w:rPr>
        <w:t>которые</w:t>
      </w:r>
      <w:r w:rsidRPr="00C62D81">
        <w:rPr>
          <w:lang w:val="ru-RU"/>
        </w:rPr>
        <w:t xml:space="preserve"> </w:t>
      </w:r>
      <w:r w:rsidRPr="008317E9">
        <w:rPr>
          <w:lang w:val="ru-RU"/>
        </w:rPr>
        <w:t>еще</w:t>
      </w:r>
      <w:r w:rsidRPr="00C62D81">
        <w:rPr>
          <w:lang w:val="ru-RU"/>
        </w:rPr>
        <w:t xml:space="preserve"> </w:t>
      </w:r>
      <w:r w:rsidRPr="008317E9">
        <w:rPr>
          <w:lang w:val="ru-RU"/>
        </w:rPr>
        <w:t>не</w:t>
      </w:r>
      <w:r w:rsidRPr="00C62D81">
        <w:rPr>
          <w:lang w:val="ru-RU"/>
        </w:rPr>
        <w:t xml:space="preserve"> </w:t>
      </w:r>
      <w:r w:rsidRPr="008317E9">
        <w:rPr>
          <w:lang w:val="ru-RU"/>
        </w:rPr>
        <w:t>были</w:t>
      </w:r>
      <w:r w:rsidRPr="00C62D81">
        <w:rPr>
          <w:lang w:val="ru-RU"/>
        </w:rPr>
        <w:t xml:space="preserve"> </w:t>
      </w:r>
      <w:r w:rsidRPr="008317E9">
        <w:rPr>
          <w:lang w:val="ru-RU"/>
        </w:rPr>
        <w:t>зарезервированы</w:t>
      </w:r>
      <w:r w:rsidRPr="00C62D81">
        <w:rPr>
          <w:lang w:val="ru-RU"/>
        </w:rPr>
        <w:t xml:space="preserve">, </w:t>
      </w:r>
      <w:r w:rsidRPr="008317E9">
        <w:rPr>
          <w:lang w:val="ru-RU"/>
        </w:rPr>
        <w:t>если</w:t>
      </w:r>
      <w:r w:rsidRPr="00C62D81">
        <w:rPr>
          <w:lang w:val="ru-RU"/>
        </w:rPr>
        <w:t xml:space="preserve"> </w:t>
      </w:r>
      <w:r w:rsidRPr="008317E9">
        <w:rPr>
          <w:lang w:val="ru-RU"/>
        </w:rPr>
        <w:t>проект</w:t>
      </w:r>
      <w:r w:rsidRPr="00C62D81">
        <w:rPr>
          <w:lang w:val="ru-RU"/>
        </w:rPr>
        <w:t xml:space="preserve"> </w:t>
      </w:r>
      <w:r w:rsidRPr="008317E9">
        <w:rPr>
          <w:lang w:val="ru-RU"/>
        </w:rPr>
        <w:t>не</w:t>
      </w:r>
      <w:r w:rsidRPr="00C62D81">
        <w:rPr>
          <w:lang w:val="ru-RU"/>
        </w:rPr>
        <w:t xml:space="preserve"> </w:t>
      </w:r>
      <w:r w:rsidRPr="008317E9">
        <w:rPr>
          <w:lang w:val="ru-RU"/>
        </w:rPr>
        <w:t>будет</w:t>
      </w:r>
      <w:r w:rsidRPr="00C62D81">
        <w:rPr>
          <w:lang w:val="ru-RU"/>
        </w:rPr>
        <w:t xml:space="preserve"> </w:t>
      </w:r>
      <w:r w:rsidRPr="008317E9">
        <w:rPr>
          <w:lang w:val="ru-RU"/>
        </w:rPr>
        <w:t>завершен</w:t>
      </w:r>
      <w:r w:rsidRPr="00C62D81">
        <w:rPr>
          <w:lang w:val="ru-RU"/>
        </w:rPr>
        <w:t xml:space="preserve"> </w:t>
      </w:r>
      <w:r w:rsidRPr="008317E9">
        <w:rPr>
          <w:lang w:val="ru-RU"/>
        </w:rPr>
        <w:t>в</w:t>
      </w:r>
      <w:r w:rsidRPr="00C62D81">
        <w:rPr>
          <w:lang w:val="ru-RU"/>
        </w:rPr>
        <w:t xml:space="preserve"> </w:t>
      </w:r>
      <w:r w:rsidRPr="008317E9">
        <w:rPr>
          <w:lang w:val="ru-RU"/>
        </w:rPr>
        <w:t>течение</w:t>
      </w:r>
      <w:r w:rsidRPr="00C62D81">
        <w:rPr>
          <w:lang w:val="ru-RU"/>
        </w:rPr>
        <w:t xml:space="preserve"> 36 </w:t>
      </w:r>
      <w:r w:rsidRPr="008317E9">
        <w:rPr>
          <w:lang w:val="ru-RU"/>
        </w:rPr>
        <w:t>месяцев</w:t>
      </w:r>
      <w:r w:rsidRPr="00C62D81">
        <w:rPr>
          <w:lang w:val="ru-RU"/>
        </w:rPr>
        <w:t xml:space="preserve">; </w:t>
      </w:r>
    </w:p>
    <w:p w14:paraId="01E85683" w14:textId="77777777" w:rsidR="006853A0" w:rsidRPr="004B0BDE" w:rsidRDefault="006853A0" w:rsidP="00A06508">
      <w:pPr>
        <w:pStyle w:val="Heading2"/>
        <w:rPr>
          <w:lang w:val="ru-RU"/>
        </w:rPr>
      </w:pPr>
      <w:r>
        <w:rPr>
          <w:lang w:val="ru-RU"/>
        </w:rPr>
        <w:t>в</w:t>
      </w:r>
      <w:r w:rsidRPr="008317E9">
        <w:rPr>
          <w:lang w:val="ru-RU"/>
        </w:rPr>
        <w:t xml:space="preserve"> соответствии с пунктом 37 документа </w:t>
      </w:r>
      <w:r w:rsidRPr="008317E9">
        <w:t>UNEP</w:t>
      </w:r>
      <w:r w:rsidRPr="008317E9">
        <w:rPr>
          <w:lang w:val="ru-RU"/>
        </w:rPr>
        <w:t>/</w:t>
      </w:r>
      <w:r w:rsidRPr="008317E9">
        <w:t>OzL</w:t>
      </w:r>
      <w:r w:rsidRPr="008317E9">
        <w:rPr>
          <w:lang w:val="ru-RU"/>
        </w:rPr>
        <w:t>.</w:t>
      </w:r>
      <w:r w:rsidRPr="008317E9">
        <w:t>Pro</w:t>
      </w:r>
      <w:r w:rsidRPr="008317E9">
        <w:rPr>
          <w:lang w:val="ru-RU"/>
        </w:rPr>
        <w:t>/</w:t>
      </w:r>
      <w:r w:rsidRPr="008317E9">
        <w:t>ExCom</w:t>
      </w:r>
      <w:r w:rsidRPr="008317E9">
        <w:rPr>
          <w:lang w:val="ru-RU"/>
        </w:rPr>
        <w:t>/94/61</w:t>
      </w:r>
      <w:r>
        <w:rPr>
          <w:lang w:val="ru-RU"/>
        </w:rPr>
        <w:t xml:space="preserve"> будут обеспечивать</w:t>
      </w:r>
      <w:r w:rsidRPr="008317E9">
        <w:rPr>
          <w:lang w:val="ru-RU"/>
        </w:rPr>
        <w:t>, чтобы предприятия-бенефициары производили оборудование как минимум с целевым уровнем энергоэффективности после завершения проекта и продолжа</w:t>
      </w:r>
      <w:r>
        <w:rPr>
          <w:lang w:val="ru-RU"/>
        </w:rPr>
        <w:t xml:space="preserve">ли </w:t>
      </w:r>
      <w:r w:rsidRPr="008317E9">
        <w:rPr>
          <w:lang w:val="ru-RU"/>
        </w:rPr>
        <w:t xml:space="preserve">прилагать все усилия для </w:t>
      </w:r>
      <w:r>
        <w:rPr>
          <w:lang w:val="ru-RU"/>
        </w:rPr>
        <w:t xml:space="preserve">постоянного </w:t>
      </w:r>
      <w:r w:rsidRPr="008317E9">
        <w:rPr>
          <w:lang w:val="ru-RU"/>
        </w:rPr>
        <w:t>повышения энергоэффективности производимой ими продукции за свой счет после окончания проекта. Показатели</w:t>
      </w:r>
      <w:r w:rsidRPr="004B0BDE">
        <w:rPr>
          <w:lang w:val="ru-RU"/>
        </w:rPr>
        <w:t xml:space="preserve"> </w:t>
      </w:r>
      <w:r w:rsidRPr="008317E9">
        <w:rPr>
          <w:lang w:val="ru-RU"/>
        </w:rPr>
        <w:t>эффективности</w:t>
      </w:r>
      <w:r w:rsidRPr="004B0BDE">
        <w:rPr>
          <w:lang w:val="ru-RU"/>
        </w:rPr>
        <w:t xml:space="preserve"> </w:t>
      </w:r>
      <w:r w:rsidRPr="008317E9">
        <w:rPr>
          <w:lang w:val="ru-RU"/>
        </w:rPr>
        <w:t>оборудования</w:t>
      </w:r>
      <w:r w:rsidRPr="004B0BDE">
        <w:rPr>
          <w:lang w:val="ru-RU"/>
        </w:rPr>
        <w:t xml:space="preserve">, </w:t>
      </w:r>
      <w:r w:rsidRPr="008317E9">
        <w:rPr>
          <w:lang w:val="ru-RU"/>
        </w:rPr>
        <w:t>производимого</w:t>
      </w:r>
      <w:r w:rsidRPr="004B0BDE">
        <w:rPr>
          <w:lang w:val="ru-RU"/>
        </w:rPr>
        <w:t xml:space="preserve"> </w:t>
      </w:r>
      <w:r w:rsidRPr="008317E9">
        <w:rPr>
          <w:lang w:val="ru-RU"/>
        </w:rPr>
        <w:t>предприятиями</w:t>
      </w:r>
      <w:r w:rsidRPr="004B0BDE">
        <w:rPr>
          <w:lang w:val="ru-RU"/>
        </w:rPr>
        <w:t xml:space="preserve">, </w:t>
      </w:r>
      <w:r w:rsidRPr="008317E9">
        <w:rPr>
          <w:lang w:val="ru-RU"/>
        </w:rPr>
        <w:t>будут</w:t>
      </w:r>
      <w:r w:rsidRPr="004B0BDE">
        <w:rPr>
          <w:lang w:val="ru-RU"/>
        </w:rPr>
        <w:t xml:space="preserve"> </w:t>
      </w:r>
      <w:r>
        <w:rPr>
          <w:lang w:val="ru-RU"/>
        </w:rPr>
        <w:t>замеряться</w:t>
      </w:r>
      <w:r w:rsidRPr="004B0BDE">
        <w:rPr>
          <w:lang w:val="ru-RU"/>
        </w:rPr>
        <w:t xml:space="preserve"> </w:t>
      </w:r>
      <w:r w:rsidRPr="008317E9">
        <w:rPr>
          <w:lang w:val="ru-RU"/>
        </w:rPr>
        <w:t>в</w:t>
      </w:r>
      <w:r w:rsidRPr="004B0BDE">
        <w:rPr>
          <w:lang w:val="ru-RU"/>
        </w:rPr>
        <w:t xml:space="preserve"> </w:t>
      </w:r>
      <w:r w:rsidRPr="008317E9">
        <w:rPr>
          <w:lang w:val="ru-RU"/>
        </w:rPr>
        <w:t>течение</w:t>
      </w:r>
      <w:r w:rsidRPr="004B0BDE">
        <w:rPr>
          <w:lang w:val="ru-RU"/>
        </w:rPr>
        <w:t xml:space="preserve"> </w:t>
      </w:r>
      <w:r w:rsidRPr="008317E9">
        <w:rPr>
          <w:lang w:val="ru-RU"/>
        </w:rPr>
        <w:t>двух</w:t>
      </w:r>
      <w:r w:rsidRPr="004B0BDE">
        <w:rPr>
          <w:lang w:val="ru-RU"/>
        </w:rPr>
        <w:t xml:space="preserve"> </w:t>
      </w:r>
      <w:r w:rsidRPr="008317E9">
        <w:rPr>
          <w:lang w:val="ru-RU"/>
        </w:rPr>
        <w:t>лет</w:t>
      </w:r>
      <w:r w:rsidRPr="004B0BDE">
        <w:rPr>
          <w:lang w:val="ru-RU"/>
        </w:rPr>
        <w:t xml:space="preserve"> </w:t>
      </w:r>
      <w:r w:rsidRPr="008317E9">
        <w:rPr>
          <w:lang w:val="ru-RU"/>
        </w:rPr>
        <w:t>с</w:t>
      </w:r>
      <w:r w:rsidRPr="004B0BDE">
        <w:rPr>
          <w:lang w:val="ru-RU"/>
        </w:rPr>
        <w:t xml:space="preserve"> </w:t>
      </w:r>
      <w:r w:rsidRPr="008317E9">
        <w:rPr>
          <w:lang w:val="ru-RU"/>
        </w:rPr>
        <w:t>момента</w:t>
      </w:r>
      <w:r w:rsidRPr="004B0BDE">
        <w:rPr>
          <w:lang w:val="ru-RU"/>
        </w:rPr>
        <w:t xml:space="preserve"> </w:t>
      </w:r>
      <w:r w:rsidRPr="008317E9">
        <w:rPr>
          <w:lang w:val="ru-RU"/>
        </w:rPr>
        <w:t>завершения</w:t>
      </w:r>
      <w:r w:rsidRPr="004B0BDE">
        <w:rPr>
          <w:lang w:val="ru-RU"/>
        </w:rPr>
        <w:t xml:space="preserve"> </w:t>
      </w:r>
      <w:r w:rsidRPr="008317E9">
        <w:rPr>
          <w:lang w:val="ru-RU"/>
        </w:rPr>
        <w:t>проекта</w:t>
      </w:r>
      <w:r w:rsidRPr="004B0BDE">
        <w:rPr>
          <w:lang w:val="ru-RU"/>
        </w:rPr>
        <w:t xml:space="preserve"> </w:t>
      </w:r>
      <w:r w:rsidRPr="008317E9">
        <w:rPr>
          <w:lang w:val="ru-RU"/>
        </w:rPr>
        <w:t>Н</w:t>
      </w:r>
      <w:r>
        <w:rPr>
          <w:lang w:val="ru-RU"/>
        </w:rPr>
        <w:t>ОО</w:t>
      </w:r>
      <w:r w:rsidRPr="004B0BDE">
        <w:rPr>
          <w:lang w:val="ru-RU"/>
        </w:rPr>
        <w:t xml:space="preserve"> </w:t>
      </w:r>
      <w:r w:rsidRPr="008317E9">
        <w:rPr>
          <w:lang w:val="ru-RU"/>
        </w:rPr>
        <w:t>и</w:t>
      </w:r>
      <w:r w:rsidRPr="004B0BDE">
        <w:rPr>
          <w:lang w:val="ru-RU"/>
        </w:rPr>
        <w:t xml:space="preserve"> </w:t>
      </w:r>
      <w:r w:rsidRPr="008317E9">
        <w:rPr>
          <w:lang w:val="ru-RU"/>
        </w:rPr>
        <w:t>Всемирным</w:t>
      </w:r>
      <w:r w:rsidRPr="004B0BDE">
        <w:rPr>
          <w:lang w:val="ru-RU"/>
        </w:rPr>
        <w:t xml:space="preserve"> </w:t>
      </w:r>
      <w:r w:rsidRPr="008317E9">
        <w:rPr>
          <w:lang w:val="ru-RU"/>
        </w:rPr>
        <w:t>банком</w:t>
      </w:r>
      <w:r w:rsidRPr="004B0BDE">
        <w:rPr>
          <w:lang w:val="ru-RU"/>
        </w:rPr>
        <w:t xml:space="preserve"> </w:t>
      </w:r>
      <w:r w:rsidRPr="008317E9">
        <w:rPr>
          <w:lang w:val="ru-RU"/>
        </w:rPr>
        <w:t>с</w:t>
      </w:r>
      <w:r w:rsidRPr="004B0BDE">
        <w:rPr>
          <w:lang w:val="ru-RU"/>
        </w:rPr>
        <w:t xml:space="preserve"> </w:t>
      </w:r>
      <w:r w:rsidRPr="008317E9">
        <w:rPr>
          <w:lang w:val="ru-RU"/>
        </w:rPr>
        <w:t>использованием</w:t>
      </w:r>
      <w:r w:rsidRPr="004B0BDE">
        <w:rPr>
          <w:lang w:val="ru-RU"/>
        </w:rPr>
        <w:t xml:space="preserve"> </w:t>
      </w:r>
      <w:r w:rsidRPr="008317E9">
        <w:rPr>
          <w:lang w:val="ru-RU"/>
        </w:rPr>
        <w:t>соответствующих</w:t>
      </w:r>
      <w:r w:rsidRPr="004B0BDE">
        <w:rPr>
          <w:lang w:val="ru-RU"/>
        </w:rPr>
        <w:t xml:space="preserve"> </w:t>
      </w:r>
      <w:r w:rsidRPr="008317E9">
        <w:rPr>
          <w:lang w:val="ru-RU"/>
        </w:rPr>
        <w:t>механизмов</w:t>
      </w:r>
      <w:r w:rsidRPr="004B0BDE">
        <w:rPr>
          <w:lang w:val="ru-RU"/>
        </w:rPr>
        <w:t xml:space="preserve">; </w:t>
      </w:r>
      <w:r>
        <w:rPr>
          <w:highlight w:val="yellow"/>
          <w:lang w:val="ru-RU"/>
        </w:rPr>
        <w:t xml:space="preserve"> </w:t>
      </w:r>
    </w:p>
    <w:p w14:paraId="01E85684" w14:textId="77777777" w:rsidR="006853A0" w:rsidRPr="004B0BDE" w:rsidRDefault="006853A0" w:rsidP="00A06508">
      <w:pPr>
        <w:pStyle w:val="Heading2"/>
        <w:rPr>
          <w:lang w:val="ru-RU"/>
        </w:rPr>
      </w:pPr>
      <w:r>
        <w:rPr>
          <w:lang w:val="ru-RU"/>
        </w:rPr>
        <w:t>в</w:t>
      </w:r>
      <w:r w:rsidRPr="008317E9">
        <w:rPr>
          <w:lang w:val="ru-RU"/>
        </w:rPr>
        <w:t xml:space="preserve"> соответствии с пунктом 38 документа </w:t>
      </w:r>
      <w:r w:rsidRPr="008317E9">
        <w:t>UNEP</w:t>
      </w:r>
      <w:r w:rsidRPr="008317E9">
        <w:rPr>
          <w:lang w:val="ru-RU"/>
        </w:rPr>
        <w:t>/</w:t>
      </w:r>
      <w:r w:rsidRPr="008317E9">
        <w:t>OzL</w:t>
      </w:r>
      <w:r w:rsidRPr="008317E9">
        <w:rPr>
          <w:lang w:val="ru-RU"/>
        </w:rPr>
        <w:t>.</w:t>
      </w:r>
      <w:r w:rsidRPr="008317E9">
        <w:t>Pro</w:t>
      </w:r>
      <w:r w:rsidRPr="008317E9">
        <w:rPr>
          <w:lang w:val="ru-RU"/>
        </w:rPr>
        <w:t>/</w:t>
      </w:r>
      <w:r w:rsidRPr="008317E9">
        <w:t>ExCom</w:t>
      </w:r>
      <w:r w:rsidRPr="008317E9">
        <w:rPr>
          <w:lang w:val="ru-RU"/>
        </w:rPr>
        <w:t xml:space="preserve">/94/61 </w:t>
      </w:r>
      <w:r>
        <w:rPr>
          <w:lang w:val="ru-RU"/>
        </w:rPr>
        <w:t xml:space="preserve">будут </w:t>
      </w:r>
      <w:r w:rsidRPr="008317E9">
        <w:rPr>
          <w:lang w:val="ru-RU"/>
        </w:rPr>
        <w:t>обеспечи</w:t>
      </w:r>
      <w:r>
        <w:rPr>
          <w:lang w:val="ru-RU"/>
        </w:rPr>
        <w:t>ва</w:t>
      </w:r>
      <w:r w:rsidRPr="008317E9">
        <w:rPr>
          <w:lang w:val="ru-RU"/>
        </w:rPr>
        <w:t xml:space="preserve">ть периодическое обновление правил </w:t>
      </w:r>
      <w:r>
        <w:rPr>
          <w:lang w:val="ru-RU"/>
        </w:rPr>
        <w:t>МСЭЭ</w:t>
      </w:r>
      <w:r w:rsidRPr="008317E9">
        <w:rPr>
          <w:lang w:val="ru-RU"/>
        </w:rPr>
        <w:t xml:space="preserve">, программ маркировки и </w:t>
      </w:r>
      <w:r>
        <w:rPr>
          <w:lang w:val="ru-RU"/>
        </w:rPr>
        <w:t xml:space="preserve">проведение </w:t>
      </w:r>
      <w:r w:rsidRPr="008317E9">
        <w:rPr>
          <w:lang w:val="ru-RU"/>
        </w:rPr>
        <w:t xml:space="preserve">мероприятий по повышению осведомленности и информированию населения, чтобы целевые уровни энергоэффективности оборудования в рамках проекта были доведены до сведения различных </w:t>
      </w:r>
      <w:r>
        <w:rPr>
          <w:lang w:val="ru-RU"/>
        </w:rPr>
        <w:t>субъектов деятельности</w:t>
      </w:r>
      <w:r w:rsidRPr="008317E9">
        <w:rPr>
          <w:lang w:val="ru-RU"/>
        </w:rPr>
        <w:t>; и прин</w:t>
      </w:r>
      <w:r>
        <w:rPr>
          <w:lang w:val="ru-RU"/>
        </w:rPr>
        <w:t xml:space="preserve">имать </w:t>
      </w:r>
      <w:r w:rsidRPr="008317E9">
        <w:rPr>
          <w:lang w:val="ru-RU"/>
        </w:rPr>
        <w:t xml:space="preserve">меры по внедрению правил, </w:t>
      </w:r>
      <w:r>
        <w:rPr>
          <w:lang w:val="ru-RU"/>
        </w:rPr>
        <w:t xml:space="preserve">чтобы </w:t>
      </w:r>
      <w:r w:rsidRPr="008317E9">
        <w:rPr>
          <w:lang w:val="ru-RU"/>
        </w:rPr>
        <w:t>обеспечива</w:t>
      </w:r>
      <w:r>
        <w:rPr>
          <w:lang w:val="ru-RU"/>
        </w:rPr>
        <w:t xml:space="preserve">ть </w:t>
      </w:r>
      <w:r w:rsidRPr="008317E9">
        <w:rPr>
          <w:lang w:val="ru-RU"/>
        </w:rPr>
        <w:t xml:space="preserve">достижение </w:t>
      </w:r>
      <w:r>
        <w:rPr>
          <w:lang w:val="ru-RU"/>
        </w:rPr>
        <w:t xml:space="preserve">по крайней мере </w:t>
      </w:r>
      <w:r w:rsidRPr="008317E9">
        <w:rPr>
          <w:lang w:val="ru-RU"/>
        </w:rPr>
        <w:t xml:space="preserve">целевых уровней энергоэффективности при производстве, импорте и продаже оборудования не менее чем </w:t>
      </w:r>
      <w:r>
        <w:rPr>
          <w:lang w:val="ru-RU"/>
        </w:rPr>
        <w:t xml:space="preserve">в течение </w:t>
      </w:r>
      <w:r w:rsidRPr="008317E9">
        <w:rPr>
          <w:lang w:val="ru-RU"/>
        </w:rPr>
        <w:t>тр</w:t>
      </w:r>
      <w:r>
        <w:rPr>
          <w:lang w:val="ru-RU"/>
        </w:rPr>
        <w:t>ех лет</w:t>
      </w:r>
      <w:r w:rsidRPr="008317E9">
        <w:rPr>
          <w:lang w:val="ru-RU"/>
        </w:rPr>
        <w:t xml:space="preserve"> после </w:t>
      </w:r>
      <w:r>
        <w:rPr>
          <w:lang w:val="ru-RU"/>
        </w:rPr>
        <w:t xml:space="preserve">даты </w:t>
      </w:r>
      <w:r w:rsidRPr="008317E9">
        <w:rPr>
          <w:lang w:val="ru-RU"/>
        </w:rPr>
        <w:t>завершения проекта</w:t>
      </w:r>
      <w:r>
        <w:rPr>
          <w:lang w:val="ru-RU"/>
        </w:rPr>
        <w:t xml:space="preserve">; </w:t>
      </w:r>
    </w:p>
    <w:p w14:paraId="01E85685" w14:textId="77777777" w:rsidR="006853A0" w:rsidRPr="00AE3E6A" w:rsidRDefault="006853A0" w:rsidP="00A06508">
      <w:pPr>
        <w:pStyle w:val="Heading2"/>
        <w:rPr>
          <w:lang w:val="ru-RU"/>
        </w:rPr>
      </w:pPr>
      <w:r>
        <w:rPr>
          <w:lang w:val="ru-RU"/>
        </w:rPr>
        <w:t>будут в</w:t>
      </w:r>
      <w:r w:rsidRPr="008317E9">
        <w:rPr>
          <w:lang w:val="ru-RU"/>
        </w:rPr>
        <w:t>недр</w:t>
      </w:r>
      <w:r>
        <w:rPr>
          <w:lang w:val="ru-RU"/>
        </w:rPr>
        <w:t>ят</w:t>
      </w:r>
      <w:r w:rsidRPr="008317E9">
        <w:rPr>
          <w:lang w:val="ru-RU"/>
        </w:rPr>
        <w:t xml:space="preserve">ь инициативы по повышению осведомленности и информированию общественности, в том числе посредством текущих мероприятий в рамках этапа </w:t>
      </w:r>
      <w:r w:rsidRPr="008317E9">
        <w:t>III</w:t>
      </w:r>
      <w:r w:rsidRPr="004B0BDE">
        <w:rPr>
          <w:lang w:val="ru-RU"/>
        </w:rPr>
        <w:t xml:space="preserve"> </w:t>
      </w:r>
      <w:r>
        <w:rPr>
          <w:lang w:val="ru-RU"/>
        </w:rPr>
        <w:lastRenderedPageBreak/>
        <w:t>ПОДПО</w:t>
      </w:r>
      <w:r w:rsidRPr="008317E9">
        <w:rPr>
          <w:lang w:val="ru-RU"/>
        </w:rPr>
        <w:t xml:space="preserve"> и </w:t>
      </w:r>
      <w:r>
        <w:rPr>
          <w:lang w:val="ru-RU"/>
        </w:rPr>
        <w:t>КПР,</w:t>
      </w:r>
      <w:r w:rsidRPr="008317E9">
        <w:rPr>
          <w:lang w:val="ru-RU"/>
        </w:rPr>
        <w:t xml:space="preserve"> для популяризации деятельности, осуществляемой в рамках проекта, включая сроки внедрения </w:t>
      </w:r>
      <w:r>
        <w:rPr>
          <w:lang w:val="ru-RU"/>
        </w:rPr>
        <w:t>МСЭЭ</w:t>
      </w:r>
      <w:r w:rsidRPr="008317E9">
        <w:rPr>
          <w:lang w:val="ru-RU"/>
        </w:rPr>
        <w:t xml:space="preserve"> для кондиционеров. Это потребует координации с </w:t>
      </w:r>
      <w:r>
        <w:rPr>
          <w:lang w:val="ru-RU"/>
        </w:rPr>
        <w:t>субъектами деятельности</w:t>
      </w:r>
      <w:r w:rsidRPr="008317E9">
        <w:rPr>
          <w:lang w:val="ru-RU"/>
        </w:rPr>
        <w:t xml:space="preserve"> и согласования с другими национальными или региональными программами, продвигающими энергоэффективные </w:t>
      </w:r>
      <w:r w:rsidRPr="00AE3E6A">
        <w:rPr>
          <w:lang w:val="ru-RU"/>
        </w:rPr>
        <w:t>холодильн</w:t>
      </w:r>
      <w:r>
        <w:rPr>
          <w:lang w:val="ru-RU"/>
        </w:rPr>
        <w:t>ые</w:t>
      </w:r>
      <w:r w:rsidRPr="00AE3E6A">
        <w:rPr>
          <w:lang w:val="ru-RU"/>
        </w:rPr>
        <w:t>, кондиционерн</w:t>
      </w:r>
      <w:r>
        <w:rPr>
          <w:lang w:val="ru-RU"/>
        </w:rPr>
        <w:t>ые</w:t>
      </w:r>
      <w:r w:rsidRPr="00AE3E6A">
        <w:rPr>
          <w:lang w:val="ru-RU"/>
        </w:rPr>
        <w:t xml:space="preserve"> и теплонасосн</w:t>
      </w:r>
      <w:r>
        <w:rPr>
          <w:lang w:val="ru-RU"/>
        </w:rPr>
        <w:t>ые</w:t>
      </w:r>
      <w:r w:rsidRPr="00AE3E6A">
        <w:rPr>
          <w:lang w:val="ru-RU"/>
        </w:rPr>
        <w:t xml:space="preserve"> </w:t>
      </w:r>
      <w:r w:rsidRPr="008317E9">
        <w:rPr>
          <w:lang w:val="ru-RU"/>
        </w:rPr>
        <w:t>технологии. Правительство будет следовать своему обычному процессу межведомственных консультаций и координации при реализации этих мероприятий</w:t>
      </w:r>
      <w:r>
        <w:rPr>
          <w:lang w:val="ru-RU"/>
        </w:rPr>
        <w:t xml:space="preserve">; </w:t>
      </w:r>
    </w:p>
    <w:p w14:paraId="01E85686" w14:textId="77777777" w:rsidR="006853A0" w:rsidRPr="002479FF" w:rsidRDefault="006853A0" w:rsidP="00A06508">
      <w:pPr>
        <w:pStyle w:val="Heading2"/>
        <w:rPr>
          <w:lang w:val="ru-RU"/>
        </w:rPr>
      </w:pPr>
      <w:r>
        <w:rPr>
          <w:lang w:val="ru-RU"/>
        </w:rPr>
        <w:t>будут в</w:t>
      </w:r>
      <w:r w:rsidRPr="008317E9">
        <w:rPr>
          <w:lang w:val="ru-RU"/>
        </w:rPr>
        <w:t xml:space="preserve"> максимально возможной степени внедр</w:t>
      </w:r>
      <w:r>
        <w:rPr>
          <w:lang w:val="ru-RU"/>
        </w:rPr>
        <w:t>я</w:t>
      </w:r>
      <w:r w:rsidRPr="008317E9">
        <w:rPr>
          <w:lang w:val="ru-RU"/>
        </w:rPr>
        <w:t xml:space="preserve">ть и </w:t>
      </w:r>
      <w:r>
        <w:rPr>
          <w:lang w:val="ru-RU"/>
        </w:rPr>
        <w:t xml:space="preserve">проводить </w:t>
      </w:r>
      <w:r w:rsidRPr="008317E9">
        <w:rPr>
          <w:lang w:val="ru-RU"/>
        </w:rPr>
        <w:t xml:space="preserve">другие дополнительные политики и меры, способствующие </w:t>
      </w:r>
      <w:r>
        <w:rPr>
          <w:lang w:val="ru-RU"/>
        </w:rPr>
        <w:t xml:space="preserve">внедрению </w:t>
      </w:r>
      <w:r w:rsidRPr="008317E9">
        <w:rPr>
          <w:lang w:val="ru-RU"/>
        </w:rPr>
        <w:t>энергоэффективного оборудования в системах кондиционирования воздуха, обеспечивая долгосрочную устойчивость проекта для его бенефициаров. Это будет включать сотрудничество с отраслевыми ассоциациями, ассоциациями энергосервисных компаний (</w:t>
      </w:r>
      <w:r>
        <w:rPr>
          <w:lang w:val="ru-RU"/>
        </w:rPr>
        <w:t>ЭСКО</w:t>
      </w:r>
      <w:r w:rsidRPr="008317E9">
        <w:rPr>
          <w:lang w:val="ru-RU"/>
        </w:rPr>
        <w:t xml:space="preserve">) и другими </w:t>
      </w:r>
      <w:r>
        <w:rPr>
          <w:lang w:val="ru-RU"/>
        </w:rPr>
        <w:t>субъектами деятельности</w:t>
      </w:r>
      <w:r w:rsidRPr="008317E9">
        <w:rPr>
          <w:lang w:val="ru-RU"/>
        </w:rPr>
        <w:t xml:space="preserve"> для содействия внедрению энергоэффективных кондиционеров</w:t>
      </w:r>
      <w:r>
        <w:rPr>
          <w:lang w:val="ru-RU"/>
        </w:rPr>
        <w:t xml:space="preserve"> воздуха;   </w:t>
      </w:r>
    </w:p>
    <w:p w14:paraId="01E85687" w14:textId="77777777" w:rsidR="006853A0" w:rsidRPr="0095465A" w:rsidRDefault="006853A0" w:rsidP="00A06508">
      <w:pPr>
        <w:pStyle w:val="Heading2"/>
        <w:rPr>
          <w:lang w:val="ru-RU"/>
        </w:rPr>
      </w:pPr>
      <w:r>
        <w:rPr>
          <w:lang w:val="ru-RU"/>
        </w:rPr>
        <w:t>будут о</w:t>
      </w:r>
      <w:r w:rsidRPr="008317E9">
        <w:rPr>
          <w:lang w:val="ru-RU"/>
        </w:rPr>
        <w:t>беспечи</w:t>
      </w:r>
      <w:r>
        <w:rPr>
          <w:lang w:val="ru-RU"/>
        </w:rPr>
        <w:t>ва</w:t>
      </w:r>
      <w:r w:rsidRPr="008317E9">
        <w:rPr>
          <w:lang w:val="ru-RU"/>
        </w:rPr>
        <w:t xml:space="preserve">ть своевременную реализацию как проектов на этапе </w:t>
      </w:r>
      <w:r w:rsidRPr="00684C22">
        <w:t>I</w:t>
      </w:r>
      <w:r w:rsidRPr="008317E9">
        <w:rPr>
          <w:lang w:val="ru-RU"/>
        </w:rPr>
        <w:t xml:space="preserve"> КП</w:t>
      </w:r>
      <w:r>
        <w:rPr>
          <w:lang w:val="ru-RU"/>
        </w:rPr>
        <w:t>Р</w:t>
      </w:r>
      <w:r w:rsidRPr="008317E9">
        <w:rPr>
          <w:lang w:val="ru-RU"/>
        </w:rPr>
        <w:t>, так и предлагаемых инициатив по повышению энергоэффективности в соответствии с согласованными сроками, политик</w:t>
      </w:r>
      <w:r>
        <w:rPr>
          <w:lang w:val="ru-RU"/>
        </w:rPr>
        <w:t>ами</w:t>
      </w:r>
      <w:r w:rsidRPr="008317E9">
        <w:rPr>
          <w:lang w:val="ru-RU"/>
        </w:rPr>
        <w:t xml:space="preserve"> и нормативно-правовой базой</w:t>
      </w:r>
      <w:r w:rsidRPr="0095465A">
        <w:rPr>
          <w:lang w:val="ru-RU"/>
        </w:rPr>
        <w:t>;</w:t>
      </w:r>
    </w:p>
    <w:p w14:paraId="01E85688" w14:textId="77777777" w:rsidR="006853A0" w:rsidRPr="0095465A" w:rsidRDefault="006853A0" w:rsidP="00A06508">
      <w:pPr>
        <w:pStyle w:val="Heading2"/>
        <w:rPr>
          <w:lang w:val="ru-RU"/>
        </w:rPr>
      </w:pPr>
      <w:r>
        <w:rPr>
          <w:lang w:val="ru-RU"/>
        </w:rPr>
        <w:t>будут п</w:t>
      </w:r>
      <w:r w:rsidRPr="008317E9">
        <w:rPr>
          <w:lang w:val="ru-RU"/>
        </w:rPr>
        <w:t>редстав</w:t>
      </w:r>
      <w:r>
        <w:rPr>
          <w:lang w:val="ru-RU"/>
        </w:rPr>
        <w:t xml:space="preserve">лять </w:t>
      </w:r>
      <w:r w:rsidRPr="008317E9">
        <w:rPr>
          <w:lang w:val="ru-RU"/>
        </w:rPr>
        <w:t xml:space="preserve">подробный </w:t>
      </w:r>
      <w:r>
        <w:rPr>
          <w:lang w:val="ru-RU"/>
        </w:rPr>
        <w:t xml:space="preserve">доклад </w:t>
      </w:r>
      <w:r w:rsidRPr="008317E9">
        <w:rPr>
          <w:lang w:val="ru-RU"/>
        </w:rPr>
        <w:t xml:space="preserve">о реализации проекта, включая дополнительные капитальные и компонентные </w:t>
      </w:r>
      <w:r>
        <w:rPr>
          <w:lang w:val="ru-RU"/>
        </w:rPr>
        <w:t>расходы</w:t>
      </w:r>
      <w:r w:rsidRPr="008317E9">
        <w:rPr>
          <w:lang w:val="ru-RU"/>
        </w:rPr>
        <w:t xml:space="preserve">, понесенные </w:t>
      </w:r>
      <w:r>
        <w:rPr>
          <w:lang w:val="ru-RU"/>
        </w:rPr>
        <w:t xml:space="preserve">в связи с </w:t>
      </w:r>
      <w:r w:rsidRPr="008317E9">
        <w:rPr>
          <w:lang w:val="ru-RU"/>
        </w:rPr>
        <w:t>модел</w:t>
      </w:r>
      <w:r>
        <w:rPr>
          <w:lang w:val="ru-RU"/>
        </w:rPr>
        <w:t>ями</w:t>
      </w:r>
      <w:r w:rsidRPr="008317E9">
        <w:rPr>
          <w:lang w:val="ru-RU"/>
        </w:rPr>
        <w:t xml:space="preserve">, </w:t>
      </w:r>
      <w:r>
        <w:rPr>
          <w:lang w:val="ru-RU"/>
        </w:rPr>
        <w:t xml:space="preserve">включенными в проект, </w:t>
      </w:r>
      <w:r w:rsidRPr="008317E9">
        <w:rPr>
          <w:lang w:val="ru-RU"/>
        </w:rPr>
        <w:t>достигнут</w:t>
      </w:r>
      <w:r>
        <w:rPr>
          <w:lang w:val="ru-RU"/>
        </w:rPr>
        <w:t>ое повышение</w:t>
      </w:r>
      <w:r w:rsidRPr="008317E9">
        <w:rPr>
          <w:lang w:val="ru-RU"/>
        </w:rPr>
        <w:t xml:space="preserve"> энергоэффективности и проблемы, возникшие в ходе реализации проекта.</w:t>
      </w:r>
      <w:r>
        <w:rPr>
          <w:lang w:val="ru-RU"/>
        </w:rPr>
        <w:t xml:space="preserve"> </w:t>
      </w:r>
      <w:r>
        <w:rPr>
          <w:highlight w:val="yellow"/>
          <w:lang w:val="ru-RU"/>
        </w:rPr>
        <w:t xml:space="preserve"> </w:t>
      </w:r>
      <w:r w:rsidRPr="0095465A">
        <w:rPr>
          <w:lang w:val="ru-RU"/>
        </w:rPr>
        <w:t xml:space="preserve"> </w:t>
      </w:r>
    </w:p>
    <w:p w14:paraId="01E85689" w14:textId="77777777" w:rsidR="006853A0" w:rsidRPr="0095465A" w:rsidRDefault="006853A0" w:rsidP="00A06508">
      <w:pPr>
        <w:tabs>
          <w:tab w:val="num" w:pos="0"/>
        </w:tabs>
        <w:outlineLvl w:val="0"/>
        <w:rPr>
          <w:u w:val="single"/>
          <w:lang w:val="ru-RU"/>
        </w:rPr>
      </w:pPr>
      <w:r>
        <w:rPr>
          <w:u w:val="single"/>
          <w:lang w:val="ru-RU"/>
        </w:rPr>
        <w:t>Технические и расходные вопросы</w:t>
      </w:r>
    </w:p>
    <w:p w14:paraId="01E8568A" w14:textId="77777777" w:rsidR="006853A0" w:rsidRPr="0095465A" w:rsidRDefault="006853A0" w:rsidP="00A06508">
      <w:pPr>
        <w:rPr>
          <w:i/>
          <w:iCs/>
          <w:shd w:val="clear" w:color="auto" w:fill="FFFFFF"/>
          <w:lang w:val="ru-RU"/>
        </w:rPr>
      </w:pPr>
    </w:p>
    <w:p w14:paraId="01E8568B" w14:textId="77777777" w:rsidR="006853A0" w:rsidRPr="0095465A" w:rsidRDefault="006853A0" w:rsidP="00A06508">
      <w:pPr>
        <w:rPr>
          <w:i/>
          <w:iCs/>
          <w:shd w:val="clear" w:color="auto" w:fill="FFFFFF"/>
          <w:lang w:val="ru-RU"/>
        </w:rPr>
      </w:pPr>
      <w:r>
        <w:rPr>
          <w:i/>
          <w:iCs/>
          <w:shd w:val="clear" w:color="auto" w:fill="FFFFFF"/>
          <w:lang w:val="ru-RU"/>
        </w:rPr>
        <w:t xml:space="preserve">Производство кондиционеров воздуха </w:t>
      </w:r>
    </w:p>
    <w:p w14:paraId="01E8568C" w14:textId="77777777" w:rsidR="006853A0" w:rsidRPr="0095465A" w:rsidRDefault="006853A0" w:rsidP="00A06508">
      <w:pPr>
        <w:pStyle w:val="Heading1"/>
        <w:numPr>
          <w:ilvl w:val="0"/>
          <w:numId w:val="0"/>
        </w:numPr>
        <w:tabs>
          <w:tab w:val="num" w:pos="-2160"/>
          <w:tab w:val="num" w:pos="0"/>
        </w:tabs>
        <w:spacing w:after="0"/>
        <w:rPr>
          <w:lang w:val="ru-RU"/>
        </w:rPr>
      </w:pPr>
    </w:p>
    <w:p w14:paraId="01E8568D" w14:textId="77777777" w:rsidR="006853A0" w:rsidRPr="001A2F4D" w:rsidRDefault="006853A0" w:rsidP="00A06508">
      <w:pPr>
        <w:pStyle w:val="Heading1"/>
        <w:rPr>
          <w:lang w:val="ru-RU"/>
        </w:rPr>
      </w:pPr>
      <w:r w:rsidRPr="0095465A">
        <w:rPr>
          <w:lang w:val="ru-RU"/>
        </w:rPr>
        <w:t xml:space="preserve">Секретариат оценил </w:t>
      </w:r>
      <w:r>
        <w:rPr>
          <w:lang w:val="ru-RU"/>
        </w:rPr>
        <w:t>приемлемые</w:t>
      </w:r>
      <w:r w:rsidRPr="0095465A">
        <w:rPr>
          <w:lang w:val="ru-RU"/>
        </w:rPr>
        <w:t xml:space="preserve"> </w:t>
      </w:r>
      <w:r>
        <w:rPr>
          <w:lang w:val="ru-RU"/>
        </w:rPr>
        <w:t xml:space="preserve">стимулы </w:t>
      </w:r>
      <w:r w:rsidRPr="0095465A">
        <w:rPr>
          <w:lang w:val="ru-RU"/>
        </w:rPr>
        <w:t xml:space="preserve">для </w:t>
      </w:r>
      <w:r>
        <w:rPr>
          <w:lang w:val="ru-RU"/>
        </w:rPr>
        <w:t xml:space="preserve">предприятий-производителей </w:t>
      </w:r>
      <w:r w:rsidRPr="001A2F4D">
        <w:rPr>
          <w:lang w:val="ru-RU"/>
        </w:rPr>
        <w:t>кондиционер</w:t>
      </w:r>
      <w:r>
        <w:rPr>
          <w:lang w:val="ru-RU"/>
        </w:rPr>
        <w:t>ов</w:t>
      </w:r>
      <w:r w:rsidRPr="001A2F4D">
        <w:rPr>
          <w:lang w:val="ru-RU"/>
        </w:rPr>
        <w:t xml:space="preserve"> </w:t>
      </w:r>
      <w:r w:rsidRPr="0095465A">
        <w:rPr>
          <w:lang w:val="ru-RU"/>
        </w:rPr>
        <w:t xml:space="preserve">в соответствии с решением 94/60. В частности Секретариат определил </w:t>
      </w:r>
      <w:r>
        <w:rPr>
          <w:lang w:val="ru-RU"/>
        </w:rPr>
        <w:t>стимулы</w:t>
      </w:r>
      <w:r w:rsidRPr="0095465A">
        <w:rPr>
          <w:lang w:val="ru-RU"/>
        </w:rPr>
        <w:t xml:space="preserve">, руководствуясь методологией, изложенной в приложении </w:t>
      </w:r>
      <w:r w:rsidRPr="0095465A">
        <w:t>II</w:t>
      </w:r>
      <w:r w:rsidRPr="0095465A">
        <w:rPr>
          <w:lang w:val="ru-RU"/>
        </w:rPr>
        <w:t xml:space="preserve"> к документу </w:t>
      </w:r>
      <w:r w:rsidRPr="0095465A">
        <w:t>UNEP</w:t>
      </w:r>
      <w:r w:rsidRPr="0095465A">
        <w:rPr>
          <w:lang w:val="ru-RU"/>
        </w:rPr>
        <w:t>/</w:t>
      </w:r>
      <w:r w:rsidRPr="0095465A">
        <w:t>OzL</w:t>
      </w:r>
      <w:r w:rsidRPr="0095465A">
        <w:rPr>
          <w:lang w:val="ru-RU"/>
        </w:rPr>
        <w:t>.</w:t>
      </w:r>
      <w:r w:rsidRPr="0095465A">
        <w:t>Pro</w:t>
      </w:r>
      <w:r w:rsidRPr="0095465A">
        <w:rPr>
          <w:lang w:val="ru-RU"/>
        </w:rPr>
        <w:t>/</w:t>
      </w:r>
      <w:r w:rsidRPr="0095465A">
        <w:t>ExCom</w:t>
      </w:r>
      <w:r w:rsidRPr="0095465A">
        <w:rPr>
          <w:lang w:val="ru-RU"/>
        </w:rPr>
        <w:t xml:space="preserve">/94/61, и на основе дополнительных капитальных </w:t>
      </w:r>
      <w:r>
        <w:rPr>
          <w:lang w:val="ru-RU"/>
        </w:rPr>
        <w:t xml:space="preserve">расходов </w:t>
      </w:r>
      <w:r w:rsidRPr="0095465A">
        <w:rPr>
          <w:lang w:val="ru-RU"/>
        </w:rPr>
        <w:t xml:space="preserve">и дополнительных </w:t>
      </w:r>
      <w:r>
        <w:rPr>
          <w:lang w:val="ru-RU"/>
        </w:rPr>
        <w:t>компонентных расходов</w:t>
      </w:r>
      <w:r w:rsidRPr="0095465A">
        <w:rPr>
          <w:lang w:val="ru-RU"/>
        </w:rPr>
        <w:t xml:space="preserve">, </w:t>
      </w:r>
      <w:r>
        <w:rPr>
          <w:lang w:val="ru-RU"/>
        </w:rPr>
        <w:t xml:space="preserve">конкретно </w:t>
      </w:r>
      <w:r w:rsidRPr="0095465A">
        <w:rPr>
          <w:lang w:val="ru-RU"/>
        </w:rPr>
        <w:t xml:space="preserve">указанных в таблицах 3 и 4 </w:t>
      </w:r>
      <w:r>
        <w:rPr>
          <w:lang w:val="ru-RU"/>
        </w:rPr>
        <w:t xml:space="preserve">настоящего </w:t>
      </w:r>
      <w:r w:rsidRPr="0095465A">
        <w:rPr>
          <w:lang w:val="ru-RU"/>
        </w:rPr>
        <w:t>документа.</w:t>
      </w:r>
      <w:r>
        <w:rPr>
          <w:lang w:val="ru-RU"/>
        </w:rPr>
        <w:t xml:space="preserve">  </w:t>
      </w:r>
      <w:r w:rsidRPr="001A2F4D">
        <w:rPr>
          <w:lang w:val="ru-RU"/>
        </w:rPr>
        <w:t xml:space="preserve"> </w:t>
      </w:r>
    </w:p>
    <w:p w14:paraId="01E8568E" w14:textId="77777777" w:rsidR="006853A0" w:rsidRPr="003D6B84" w:rsidRDefault="006853A0" w:rsidP="00A06508">
      <w:pPr>
        <w:pStyle w:val="Heading1"/>
        <w:rPr>
          <w:lang w:val="ru-RU"/>
        </w:rPr>
      </w:pPr>
      <w:r w:rsidRPr="0095465A">
        <w:rPr>
          <w:lang w:val="ru-RU"/>
        </w:rPr>
        <w:t xml:space="preserve">После конструктивных обсуждений со Всемирным банком </w:t>
      </w:r>
      <w:r>
        <w:rPr>
          <w:lang w:val="ru-RU"/>
        </w:rPr>
        <w:t xml:space="preserve">отмечаются следующие </w:t>
      </w:r>
      <w:r w:rsidRPr="0095465A">
        <w:rPr>
          <w:lang w:val="ru-RU"/>
        </w:rPr>
        <w:t xml:space="preserve">основные </w:t>
      </w:r>
      <w:r>
        <w:rPr>
          <w:lang w:val="ru-RU"/>
        </w:rPr>
        <w:t xml:space="preserve">выводы </w:t>
      </w:r>
      <w:r w:rsidRPr="0095465A">
        <w:rPr>
          <w:lang w:val="ru-RU"/>
        </w:rPr>
        <w:t>и корректировки</w:t>
      </w:r>
      <w:r w:rsidRPr="003D6B84">
        <w:rPr>
          <w:lang w:val="ru-RU"/>
        </w:rPr>
        <w:t>:</w:t>
      </w:r>
    </w:p>
    <w:p w14:paraId="01E8568F" w14:textId="77777777" w:rsidR="006853A0" w:rsidRPr="003D6B84" w:rsidRDefault="006853A0" w:rsidP="00A06508">
      <w:pPr>
        <w:pStyle w:val="Heading2"/>
        <w:rPr>
          <w:lang w:val="ru-RU"/>
        </w:rPr>
      </w:pPr>
      <w:r w:rsidRPr="0095465A">
        <w:rPr>
          <w:lang w:val="ru-RU"/>
        </w:rPr>
        <w:t xml:space="preserve">Секретариат оценил </w:t>
      </w:r>
      <w:r>
        <w:rPr>
          <w:lang w:val="ru-RU"/>
        </w:rPr>
        <w:t xml:space="preserve">приемлемые стимулы </w:t>
      </w:r>
      <w:r w:rsidRPr="0095465A">
        <w:rPr>
          <w:lang w:val="ru-RU"/>
        </w:rPr>
        <w:t xml:space="preserve">для каждой модели на основе методологии, изложенной в документе </w:t>
      </w:r>
      <w:r w:rsidRPr="0095465A">
        <w:t>UNEP</w:t>
      </w:r>
      <w:r w:rsidRPr="0095465A">
        <w:rPr>
          <w:lang w:val="ru-RU"/>
        </w:rPr>
        <w:t>/</w:t>
      </w:r>
      <w:r w:rsidRPr="0095465A">
        <w:t>OzL</w:t>
      </w:r>
      <w:r w:rsidRPr="0095465A">
        <w:rPr>
          <w:lang w:val="ru-RU"/>
        </w:rPr>
        <w:t>.</w:t>
      </w:r>
      <w:r w:rsidRPr="0095465A">
        <w:t>Pro</w:t>
      </w:r>
      <w:r w:rsidRPr="0095465A">
        <w:rPr>
          <w:lang w:val="ru-RU"/>
        </w:rPr>
        <w:t>/</w:t>
      </w:r>
      <w:r w:rsidRPr="0095465A">
        <w:t>ExCom</w:t>
      </w:r>
      <w:r w:rsidRPr="0095465A">
        <w:rPr>
          <w:lang w:val="ru-RU"/>
        </w:rPr>
        <w:t xml:space="preserve">/94/61, включая таблицу 4 этого документа. Полученные </w:t>
      </w:r>
      <w:r>
        <w:rPr>
          <w:lang w:val="ru-RU"/>
        </w:rPr>
        <w:t xml:space="preserve">расходы </w:t>
      </w:r>
      <w:r w:rsidRPr="0095465A">
        <w:rPr>
          <w:lang w:val="ru-RU"/>
        </w:rPr>
        <w:t xml:space="preserve">отличались от предложенных Всемирным банком из-за различий в расчетах </w:t>
      </w:r>
      <w:r>
        <w:rPr>
          <w:lang w:val="ru-RU"/>
        </w:rPr>
        <w:t xml:space="preserve">расходов </w:t>
      </w:r>
      <w:r w:rsidRPr="0095465A">
        <w:rPr>
          <w:lang w:val="ru-RU"/>
        </w:rPr>
        <w:t xml:space="preserve">и </w:t>
      </w:r>
      <w:r>
        <w:rPr>
          <w:lang w:val="ru-RU"/>
        </w:rPr>
        <w:t xml:space="preserve">приемлемых </w:t>
      </w:r>
      <w:r w:rsidRPr="0095465A">
        <w:rPr>
          <w:lang w:val="ru-RU"/>
        </w:rPr>
        <w:t>уровней стимулирующих выплат для разных моделей</w:t>
      </w:r>
      <w:r>
        <w:rPr>
          <w:lang w:val="ru-RU"/>
        </w:rPr>
        <w:t xml:space="preserve">; </w:t>
      </w:r>
    </w:p>
    <w:p w14:paraId="01E85690" w14:textId="77777777" w:rsidR="006853A0" w:rsidRPr="005B6DB6" w:rsidRDefault="006853A0" w:rsidP="00A06508">
      <w:pPr>
        <w:pStyle w:val="Heading2"/>
        <w:rPr>
          <w:lang w:val="ru-RU"/>
        </w:rPr>
      </w:pPr>
      <w:r w:rsidRPr="0095465A">
        <w:rPr>
          <w:lang w:val="ru-RU"/>
        </w:rPr>
        <w:t>Секретариат отметил, что базовые показатели энергоэффективности 54 моделей (что составляет менее 10</w:t>
      </w:r>
      <w:r>
        <w:rPr>
          <w:lang w:val="ru-RU"/>
        </w:rPr>
        <w:t> %</w:t>
      </w:r>
      <w:r w:rsidRPr="0095465A">
        <w:rPr>
          <w:lang w:val="ru-RU"/>
        </w:rPr>
        <w:t xml:space="preserve"> от общего числа </w:t>
      </w:r>
      <w:r w:rsidRPr="003D6B84">
        <w:rPr>
          <w:lang w:val="ru-RU"/>
        </w:rPr>
        <w:t>кондиционерных установок</w:t>
      </w:r>
      <w:r w:rsidRPr="0095465A">
        <w:rPr>
          <w:lang w:val="ru-RU"/>
        </w:rPr>
        <w:t xml:space="preserve">, производимых шестью предприятиями) были ниже текущих </w:t>
      </w:r>
      <w:r>
        <w:rPr>
          <w:lang w:val="ru-RU"/>
        </w:rPr>
        <w:t>МСЭЭ</w:t>
      </w:r>
      <w:r w:rsidRPr="0095465A">
        <w:rPr>
          <w:lang w:val="ru-RU"/>
        </w:rPr>
        <w:t xml:space="preserve">. Дополнительные </w:t>
      </w:r>
      <w:r>
        <w:rPr>
          <w:lang w:val="ru-RU"/>
        </w:rPr>
        <w:t xml:space="preserve">компонентные расходы по </w:t>
      </w:r>
      <w:r w:rsidRPr="0095465A">
        <w:rPr>
          <w:lang w:val="ru-RU"/>
        </w:rPr>
        <w:t>эти</w:t>
      </w:r>
      <w:r>
        <w:rPr>
          <w:lang w:val="ru-RU"/>
        </w:rPr>
        <w:t>м</w:t>
      </w:r>
      <w:r w:rsidRPr="0095465A">
        <w:rPr>
          <w:lang w:val="ru-RU"/>
        </w:rPr>
        <w:t xml:space="preserve"> модел</w:t>
      </w:r>
      <w:r>
        <w:rPr>
          <w:lang w:val="ru-RU"/>
        </w:rPr>
        <w:t>ям</w:t>
      </w:r>
      <w:r w:rsidRPr="0095465A">
        <w:rPr>
          <w:lang w:val="ru-RU"/>
        </w:rPr>
        <w:t xml:space="preserve"> были скорректированы до 50</w:t>
      </w:r>
      <w:r>
        <w:rPr>
          <w:lang w:val="ru-RU"/>
        </w:rPr>
        <w:t> %</w:t>
      </w:r>
      <w:r w:rsidRPr="0095465A">
        <w:rPr>
          <w:lang w:val="ru-RU"/>
        </w:rPr>
        <w:t xml:space="preserve"> от </w:t>
      </w:r>
      <w:r>
        <w:rPr>
          <w:lang w:val="ru-RU"/>
        </w:rPr>
        <w:t xml:space="preserve">сметных </w:t>
      </w:r>
      <w:r w:rsidRPr="0095465A">
        <w:rPr>
          <w:lang w:val="ru-RU"/>
        </w:rPr>
        <w:t>дополнительных компонент</w:t>
      </w:r>
      <w:r>
        <w:rPr>
          <w:lang w:val="ru-RU"/>
        </w:rPr>
        <w:t>н</w:t>
      </w:r>
      <w:r w:rsidRPr="0095465A">
        <w:rPr>
          <w:lang w:val="ru-RU"/>
        </w:rPr>
        <w:t>ы</w:t>
      </w:r>
      <w:r>
        <w:rPr>
          <w:lang w:val="ru-RU"/>
        </w:rPr>
        <w:t>х расходов</w:t>
      </w:r>
      <w:r w:rsidRPr="005B6DB6">
        <w:rPr>
          <w:lang w:val="ru-RU"/>
        </w:rPr>
        <w:t xml:space="preserve">; </w:t>
      </w:r>
    </w:p>
    <w:p w14:paraId="01E85691" w14:textId="77777777" w:rsidR="006853A0" w:rsidRPr="00203764" w:rsidRDefault="006853A0" w:rsidP="00A06508">
      <w:pPr>
        <w:pStyle w:val="Heading2"/>
        <w:rPr>
          <w:lang w:val="ru-RU"/>
        </w:rPr>
      </w:pPr>
      <w:r w:rsidRPr="0095465A">
        <w:rPr>
          <w:lang w:val="ru-RU"/>
        </w:rPr>
        <w:t xml:space="preserve">Секретариат обсудил возможность принятия более амбициозных целевых показателей энергоэффективности, отметив, что более низкие целевые показатели </w:t>
      </w:r>
      <w:r w:rsidRPr="0095465A">
        <w:rPr>
          <w:lang w:val="ru-RU"/>
        </w:rPr>
        <w:lastRenderedPageBreak/>
        <w:t xml:space="preserve">могут создать проблемы в обеспечении запланированного усиления </w:t>
      </w:r>
      <w:r>
        <w:rPr>
          <w:lang w:val="ru-RU"/>
        </w:rPr>
        <w:t>МСЭЭ</w:t>
      </w:r>
      <w:r w:rsidRPr="0095465A">
        <w:rPr>
          <w:lang w:val="ru-RU"/>
        </w:rPr>
        <w:t xml:space="preserve">. </w:t>
      </w:r>
      <w:r>
        <w:rPr>
          <w:lang w:val="ru-RU"/>
        </w:rPr>
        <w:t xml:space="preserve">Он предложил, что можно было бы </w:t>
      </w:r>
      <w:r w:rsidRPr="0095465A">
        <w:rPr>
          <w:lang w:val="ru-RU"/>
        </w:rPr>
        <w:t>рассмотреть более высокий целевой показатель, например, соотношение целевого показателя к базовому уровню</w:t>
      </w:r>
      <w:r>
        <w:rPr>
          <w:lang w:val="ru-RU"/>
        </w:rPr>
        <w:t xml:space="preserve"> МСЭЭ</w:t>
      </w:r>
      <w:r w:rsidRPr="0095465A">
        <w:rPr>
          <w:lang w:val="ru-RU"/>
        </w:rPr>
        <w:t xml:space="preserve"> в 1,45, отметив, что это затронет четыре предприятия. Всемирный банк провел консультации с предприятиями, чтобы изучить возможность повышения целевых показателей для моделей, которые в настоящее время находятся ниже этого порога. Однако предприятия указали, что они не в состоянии достичь таких целевых показателей, поскольку это подорвет их конкурентоспособность, учитывая предпочтения потребителей </w:t>
      </w:r>
      <w:r>
        <w:rPr>
          <w:lang w:val="ru-RU"/>
        </w:rPr>
        <w:t xml:space="preserve">приобретать </w:t>
      </w:r>
      <w:r w:rsidRPr="0095465A">
        <w:rPr>
          <w:lang w:val="ru-RU"/>
        </w:rPr>
        <w:t>более дешевы</w:t>
      </w:r>
      <w:r>
        <w:rPr>
          <w:lang w:val="ru-RU"/>
        </w:rPr>
        <w:t>е</w:t>
      </w:r>
      <w:r w:rsidRPr="0095465A">
        <w:rPr>
          <w:lang w:val="ru-RU"/>
        </w:rPr>
        <w:t xml:space="preserve"> продукт</w:t>
      </w:r>
      <w:r>
        <w:rPr>
          <w:lang w:val="ru-RU"/>
        </w:rPr>
        <w:t>ы</w:t>
      </w:r>
      <w:r w:rsidRPr="0095465A">
        <w:rPr>
          <w:lang w:val="ru-RU"/>
        </w:rPr>
        <w:t xml:space="preserve"> и коммерческие соображения</w:t>
      </w:r>
      <w:r w:rsidRPr="00203764">
        <w:rPr>
          <w:lang w:val="ru-RU"/>
        </w:rPr>
        <w:t>;</w:t>
      </w:r>
    </w:p>
    <w:p w14:paraId="01E85692" w14:textId="77777777" w:rsidR="006853A0" w:rsidRPr="00203764" w:rsidRDefault="006853A0" w:rsidP="00A06508">
      <w:pPr>
        <w:pStyle w:val="Heading2"/>
        <w:rPr>
          <w:lang w:val="ru-RU"/>
        </w:rPr>
      </w:pPr>
      <w:r>
        <w:rPr>
          <w:lang w:val="ru-RU"/>
        </w:rPr>
        <w:t xml:space="preserve">в отношении </w:t>
      </w:r>
      <w:r w:rsidRPr="0095465A">
        <w:rPr>
          <w:lang w:val="ru-RU"/>
        </w:rPr>
        <w:t xml:space="preserve">перехода предприятий с моделей с фиксированной скоростью на модели с регулируемой скоростью Всемирный банк пояснил, что существует местный рынок для моделей с фиксированной скоростью из-за их более низкой стоимости по сравнению с моделями с регулируемой скоростью. Поэтому предприятия, обслуживающие местный рынок, продолжат продавать модели с фиксированной скоростью; ожидается, что к концу проекта эти модели достигнут как минимум трехзвездочного рейтинга </w:t>
      </w:r>
      <w:r w:rsidRPr="0095465A">
        <w:t>EGAT</w:t>
      </w:r>
      <w:r w:rsidRPr="0095465A">
        <w:rPr>
          <w:lang w:val="ru-RU"/>
        </w:rPr>
        <w:t xml:space="preserve"> </w:t>
      </w:r>
      <w:r w:rsidRPr="0095465A">
        <w:t>Label</w:t>
      </w:r>
      <w:r w:rsidRPr="0095465A">
        <w:rPr>
          <w:lang w:val="ru-RU"/>
        </w:rPr>
        <w:t>-5</w:t>
      </w:r>
      <w:r>
        <w:rPr>
          <w:lang w:val="ru-RU"/>
        </w:rPr>
        <w:t xml:space="preserve">; </w:t>
      </w:r>
    </w:p>
    <w:p w14:paraId="01E85693" w14:textId="77777777" w:rsidR="006853A0" w:rsidRPr="002B6907" w:rsidRDefault="006853A0" w:rsidP="00A06508">
      <w:pPr>
        <w:pStyle w:val="Heading1"/>
        <w:rPr>
          <w:lang w:val="ru-RU"/>
        </w:rPr>
      </w:pPr>
      <w:r w:rsidRPr="0095465A">
        <w:rPr>
          <w:lang w:val="ru-RU"/>
        </w:rPr>
        <w:t xml:space="preserve">Согласованные дополнительные капитальные </w:t>
      </w:r>
      <w:r>
        <w:rPr>
          <w:lang w:val="ru-RU"/>
        </w:rPr>
        <w:t>расходы</w:t>
      </w:r>
      <w:r w:rsidRPr="0095465A">
        <w:rPr>
          <w:lang w:val="ru-RU"/>
        </w:rPr>
        <w:t xml:space="preserve"> и уровни энергоэффективности пр</w:t>
      </w:r>
      <w:r>
        <w:rPr>
          <w:lang w:val="ru-RU"/>
        </w:rPr>
        <w:t xml:space="preserve">иведены </w:t>
      </w:r>
      <w:r w:rsidRPr="0095465A">
        <w:rPr>
          <w:lang w:val="ru-RU"/>
        </w:rPr>
        <w:t xml:space="preserve">в таблице 22. Сокращение общего согласованного финансирования отражает корректировку расчетной стоимости стимулирующих выплат </w:t>
      </w:r>
      <w:r>
        <w:rPr>
          <w:lang w:val="ru-RU"/>
        </w:rPr>
        <w:t>по</w:t>
      </w:r>
      <w:r w:rsidRPr="0095465A">
        <w:rPr>
          <w:lang w:val="ru-RU"/>
        </w:rPr>
        <w:t xml:space="preserve"> компонент</w:t>
      </w:r>
      <w:r>
        <w:rPr>
          <w:lang w:val="ru-RU"/>
        </w:rPr>
        <w:t>ам</w:t>
      </w:r>
      <w:r w:rsidRPr="0095465A">
        <w:rPr>
          <w:lang w:val="ru-RU"/>
        </w:rPr>
        <w:t xml:space="preserve"> с использованием методологии, описанной в документах </w:t>
      </w:r>
      <w:r w:rsidRPr="0095465A">
        <w:t>UNEP</w:t>
      </w:r>
      <w:r w:rsidRPr="0095465A">
        <w:rPr>
          <w:lang w:val="ru-RU"/>
        </w:rPr>
        <w:t>/</w:t>
      </w:r>
      <w:r w:rsidRPr="0095465A">
        <w:t>OzL</w:t>
      </w:r>
      <w:r w:rsidRPr="0095465A">
        <w:rPr>
          <w:lang w:val="ru-RU"/>
        </w:rPr>
        <w:t>.</w:t>
      </w:r>
      <w:r w:rsidRPr="0095465A">
        <w:t>Pro</w:t>
      </w:r>
      <w:r w:rsidRPr="0095465A">
        <w:rPr>
          <w:lang w:val="ru-RU"/>
        </w:rPr>
        <w:t>/</w:t>
      </w:r>
      <w:r w:rsidRPr="0095465A">
        <w:t>ExCom</w:t>
      </w:r>
      <w:r w:rsidRPr="0095465A">
        <w:rPr>
          <w:lang w:val="ru-RU"/>
        </w:rPr>
        <w:t xml:space="preserve">/94/61 и </w:t>
      </w:r>
      <w:r w:rsidRPr="0095465A">
        <w:t>Add</w:t>
      </w:r>
      <w:r w:rsidRPr="0095465A">
        <w:rPr>
          <w:lang w:val="ru-RU"/>
        </w:rPr>
        <w:t xml:space="preserve">.1 (т.е., оценка уровня стимулирующих выплат на основе улучшения показателей и дополнительных </w:t>
      </w:r>
      <w:r>
        <w:rPr>
          <w:lang w:val="ru-RU"/>
        </w:rPr>
        <w:t>компонентных расходов, по</w:t>
      </w:r>
      <w:r w:rsidRPr="0095465A">
        <w:rPr>
          <w:lang w:val="ru-RU"/>
        </w:rPr>
        <w:t xml:space="preserve">деленных на три), как это утверждено </w:t>
      </w:r>
      <w:r>
        <w:rPr>
          <w:lang w:val="ru-RU"/>
        </w:rPr>
        <w:t xml:space="preserve">в </w:t>
      </w:r>
      <w:r w:rsidRPr="0095465A">
        <w:rPr>
          <w:lang w:val="ru-RU"/>
        </w:rPr>
        <w:t>решени</w:t>
      </w:r>
      <w:r>
        <w:rPr>
          <w:lang w:val="ru-RU"/>
        </w:rPr>
        <w:t>и</w:t>
      </w:r>
      <w:r w:rsidRPr="0095465A">
        <w:rPr>
          <w:lang w:val="ru-RU"/>
        </w:rPr>
        <w:t xml:space="preserve"> 94/60.</w:t>
      </w:r>
      <w:r>
        <w:rPr>
          <w:lang w:val="ru-RU"/>
        </w:rPr>
        <w:t xml:space="preserve"> </w:t>
      </w:r>
    </w:p>
    <w:p w14:paraId="01E85694" w14:textId="77777777" w:rsidR="006853A0" w:rsidRPr="002B1660" w:rsidRDefault="006853A0" w:rsidP="00A06508">
      <w:pPr>
        <w:rPr>
          <w:b/>
          <w:bCs/>
        </w:rPr>
      </w:pPr>
      <w:r>
        <w:rPr>
          <w:b/>
          <w:bCs/>
          <w:lang w:val="ru-RU"/>
        </w:rPr>
        <w:t>Таблица</w:t>
      </w:r>
      <w:r w:rsidRPr="002B1660">
        <w:rPr>
          <w:b/>
          <w:bCs/>
        </w:rPr>
        <w:t>e</w:t>
      </w:r>
      <w:r w:rsidRPr="002B6907">
        <w:rPr>
          <w:b/>
          <w:bCs/>
          <w:lang w:val="ru-RU"/>
        </w:rPr>
        <w:t xml:space="preserve"> 22. </w:t>
      </w:r>
      <w:r>
        <w:rPr>
          <w:b/>
          <w:bCs/>
          <w:lang w:val="ru-RU"/>
        </w:rPr>
        <w:t>Согласованные</w:t>
      </w:r>
      <w:r w:rsidRPr="00DA4801">
        <w:rPr>
          <w:b/>
          <w:bCs/>
          <w:lang w:val="ru-RU"/>
        </w:rPr>
        <w:t xml:space="preserve"> </w:t>
      </w:r>
      <w:r>
        <w:rPr>
          <w:b/>
          <w:bCs/>
          <w:lang w:val="ru-RU"/>
        </w:rPr>
        <w:t>дополнительные</w:t>
      </w:r>
      <w:r w:rsidRPr="00DA4801">
        <w:rPr>
          <w:b/>
          <w:bCs/>
          <w:lang w:val="ru-RU"/>
        </w:rPr>
        <w:t xml:space="preserve"> </w:t>
      </w:r>
      <w:r>
        <w:rPr>
          <w:b/>
          <w:bCs/>
          <w:lang w:val="ru-RU"/>
        </w:rPr>
        <w:t>капитальные</w:t>
      </w:r>
      <w:r w:rsidRPr="00DA4801">
        <w:rPr>
          <w:b/>
          <w:bCs/>
          <w:lang w:val="ru-RU"/>
        </w:rPr>
        <w:t xml:space="preserve"> </w:t>
      </w:r>
      <w:r>
        <w:rPr>
          <w:b/>
          <w:bCs/>
          <w:lang w:val="ru-RU"/>
        </w:rPr>
        <w:t>и</w:t>
      </w:r>
      <w:r w:rsidRPr="00DA4801">
        <w:rPr>
          <w:b/>
          <w:bCs/>
          <w:lang w:val="ru-RU"/>
        </w:rPr>
        <w:t xml:space="preserve"> </w:t>
      </w:r>
      <w:r>
        <w:rPr>
          <w:b/>
          <w:bCs/>
          <w:lang w:val="ru-RU"/>
        </w:rPr>
        <w:t>компонентные</w:t>
      </w:r>
      <w:r w:rsidRPr="00DA4801">
        <w:rPr>
          <w:b/>
          <w:bCs/>
          <w:lang w:val="ru-RU"/>
        </w:rPr>
        <w:t xml:space="preserve"> </w:t>
      </w:r>
      <w:r>
        <w:rPr>
          <w:b/>
          <w:bCs/>
          <w:lang w:val="ru-RU"/>
        </w:rPr>
        <w:t>расходы</w:t>
      </w:r>
      <w:r w:rsidRPr="00DA4801">
        <w:rPr>
          <w:b/>
          <w:bCs/>
          <w:lang w:val="ru-RU"/>
        </w:rPr>
        <w:t xml:space="preserve"> </w:t>
      </w:r>
      <w:r>
        <w:rPr>
          <w:b/>
          <w:bCs/>
          <w:lang w:val="ru-RU"/>
        </w:rPr>
        <w:t>для</w:t>
      </w:r>
      <w:r w:rsidRPr="00DA4801">
        <w:rPr>
          <w:b/>
          <w:bCs/>
          <w:lang w:val="ru-RU"/>
        </w:rPr>
        <w:t xml:space="preserve"> </w:t>
      </w:r>
      <w:r>
        <w:rPr>
          <w:b/>
          <w:bCs/>
          <w:lang w:val="ru-RU"/>
        </w:rPr>
        <w:t>предприятий</w:t>
      </w:r>
      <w:r w:rsidRPr="00DA4801">
        <w:rPr>
          <w:b/>
          <w:bCs/>
          <w:lang w:val="ru-RU"/>
        </w:rPr>
        <w:t xml:space="preserve">, </w:t>
      </w:r>
      <w:r>
        <w:rPr>
          <w:b/>
          <w:bCs/>
          <w:lang w:val="ru-RU"/>
        </w:rPr>
        <w:t>выпускающих</w:t>
      </w:r>
      <w:r w:rsidRPr="00DA4801">
        <w:rPr>
          <w:b/>
          <w:bCs/>
          <w:lang w:val="ru-RU"/>
        </w:rPr>
        <w:t xml:space="preserve"> </w:t>
      </w:r>
      <w:r>
        <w:rPr>
          <w:b/>
          <w:bCs/>
          <w:lang w:val="ru-RU"/>
        </w:rPr>
        <w:t xml:space="preserve">жилищное кондиционерное оборудование (долл. США)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1261"/>
        <w:gridCol w:w="1276"/>
        <w:gridCol w:w="1053"/>
        <w:gridCol w:w="1197"/>
        <w:gridCol w:w="1314"/>
        <w:gridCol w:w="1187"/>
        <w:gridCol w:w="1087"/>
      </w:tblGrid>
      <w:tr w:rsidR="006853A0" w14:paraId="01E85697" w14:textId="77777777" w:rsidTr="00E33122">
        <w:tc>
          <w:tcPr>
            <w:tcW w:w="2473" w:type="pct"/>
            <w:gridSpan w:val="4"/>
          </w:tcPr>
          <w:p w14:paraId="01E85695" w14:textId="77777777" w:rsidR="006853A0" w:rsidRDefault="006853A0" w:rsidP="00841F1C">
            <w:pPr>
              <w:jc w:val="center"/>
              <w:rPr>
                <w:b/>
                <w:bCs/>
                <w:sz w:val="20"/>
                <w:szCs w:val="20"/>
              </w:rPr>
            </w:pPr>
            <w:r>
              <w:rPr>
                <w:b/>
                <w:bCs/>
                <w:sz w:val="20"/>
                <w:szCs w:val="20"/>
                <w:lang w:val="ru-RU"/>
              </w:rPr>
              <w:t xml:space="preserve">В представленном виде </w:t>
            </w:r>
          </w:p>
        </w:tc>
        <w:tc>
          <w:tcPr>
            <w:tcW w:w="2527" w:type="pct"/>
            <w:gridSpan w:val="4"/>
          </w:tcPr>
          <w:p w14:paraId="01E85696" w14:textId="77777777" w:rsidR="006853A0" w:rsidRDefault="006853A0" w:rsidP="00841F1C">
            <w:pPr>
              <w:jc w:val="center"/>
              <w:rPr>
                <w:b/>
                <w:bCs/>
                <w:sz w:val="20"/>
                <w:szCs w:val="20"/>
              </w:rPr>
            </w:pPr>
            <w:r>
              <w:rPr>
                <w:b/>
                <w:bCs/>
                <w:sz w:val="20"/>
                <w:szCs w:val="20"/>
                <w:lang w:val="ru-RU"/>
              </w:rPr>
              <w:t>В согласованном виде</w:t>
            </w:r>
          </w:p>
        </w:tc>
      </w:tr>
      <w:tr w:rsidR="006853A0" w14:paraId="01E856A0" w14:textId="77777777" w:rsidTr="00E33122">
        <w:trPr>
          <w:trHeight w:val="593"/>
        </w:trPr>
        <w:tc>
          <w:tcPr>
            <w:tcW w:w="577" w:type="pct"/>
            <w:vAlign w:val="center"/>
          </w:tcPr>
          <w:p w14:paraId="01E85698" w14:textId="77777777" w:rsidR="006853A0" w:rsidRDefault="006853A0" w:rsidP="00841F1C">
            <w:pPr>
              <w:jc w:val="center"/>
              <w:rPr>
                <w:b/>
                <w:bCs/>
                <w:sz w:val="20"/>
                <w:szCs w:val="20"/>
                <w:lang w:val="ru-RU"/>
              </w:rPr>
            </w:pPr>
            <w:r>
              <w:rPr>
                <w:b/>
                <w:bCs/>
                <w:sz w:val="20"/>
                <w:szCs w:val="20"/>
                <w:lang w:val="ru-RU"/>
              </w:rPr>
              <w:t>Доп</w:t>
            </w:r>
            <w:r>
              <w:rPr>
                <w:b/>
                <w:bCs/>
                <w:sz w:val="20"/>
                <w:szCs w:val="20"/>
              </w:rPr>
              <w:t xml:space="preserve">. </w:t>
            </w:r>
            <w:r>
              <w:rPr>
                <w:b/>
                <w:bCs/>
                <w:sz w:val="20"/>
                <w:szCs w:val="20"/>
                <w:lang w:val="ru-RU"/>
              </w:rPr>
              <w:t>капит</w:t>
            </w:r>
            <w:r>
              <w:rPr>
                <w:b/>
                <w:bCs/>
                <w:sz w:val="20"/>
                <w:szCs w:val="20"/>
              </w:rPr>
              <w:t xml:space="preserve">. </w:t>
            </w:r>
            <w:r>
              <w:rPr>
                <w:b/>
                <w:bCs/>
                <w:sz w:val="20"/>
                <w:szCs w:val="20"/>
                <w:lang w:val="ru-RU"/>
              </w:rPr>
              <w:t>расходы</w:t>
            </w:r>
            <w:r>
              <w:rPr>
                <w:b/>
                <w:bCs/>
                <w:sz w:val="20"/>
                <w:szCs w:val="20"/>
              </w:rPr>
              <w:t xml:space="preserve"> </w:t>
            </w:r>
          </w:p>
        </w:tc>
        <w:tc>
          <w:tcPr>
            <w:tcW w:w="666" w:type="pct"/>
            <w:vAlign w:val="center"/>
          </w:tcPr>
          <w:p w14:paraId="01E85699" w14:textId="77777777" w:rsidR="006853A0" w:rsidRDefault="006853A0" w:rsidP="00841F1C">
            <w:pPr>
              <w:jc w:val="center"/>
              <w:rPr>
                <w:b/>
                <w:bCs/>
                <w:sz w:val="20"/>
                <w:szCs w:val="20"/>
              </w:rPr>
            </w:pPr>
            <w:r>
              <w:rPr>
                <w:b/>
                <w:bCs/>
                <w:sz w:val="20"/>
                <w:szCs w:val="20"/>
                <w:lang w:val="ru-RU"/>
              </w:rPr>
              <w:t>Доп</w:t>
            </w:r>
            <w:r>
              <w:rPr>
                <w:b/>
                <w:bCs/>
                <w:sz w:val="20"/>
                <w:szCs w:val="20"/>
              </w:rPr>
              <w:t xml:space="preserve">. </w:t>
            </w:r>
            <w:r>
              <w:rPr>
                <w:b/>
                <w:bCs/>
                <w:sz w:val="20"/>
                <w:szCs w:val="20"/>
                <w:lang w:val="ru-RU"/>
              </w:rPr>
              <w:t>компонент</w:t>
            </w:r>
            <w:r>
              <w:rPr>
                <w:b/>
                <w:bCs/>
                <w:sz w:val="20"/>
                <w:szCs w:val="20"/>
              </w:rPr>
              <w:t xml:space="preserve">. </w:t>
            </w:r>
            <w:r>
              <w:rPr>
                <w:b/>
                <w:bCs/>
                <w:sz w:val="20"/>
                <w:szCs w:val="20"/>
                <w:lang w:val="ru-RU"/>
              </w:rPr>
              <w:t>расходы</w:t>
            </w:r>
          </w:p>
        </w:tc>
        <w:tc>
          <w:tcPr>
            <w:tcW w:w="674" w:type="pct"/>
            <w:vAlign w:val="center"/>
          </w:tcPr>
          <w:p w14:paraId="01E8569A" w14:textId="77777777" w:rsidR="006853A0" w:rsidRDefault="006853A0" w:rsidP="00841F1C">
            <w:pPr>
              <w:jc w:val="center"/>
              <w:rPr>
                <w:b/>
                <w:bCs/>
                <w:sz w:val="20"/>
                <w:szCs w:val="20"/>
                <w:lang w:val="ru-RU"/>
              </w:rPr>
            </w:pPr>
            <w:r>
              <w:rPr>
                <w:b/>
                <w:bCs/>
                <w:sz w:val="20"/>
                <w:szCs w:val="20"/>
                <w:lang w:val="ru-RU"/>
              </w:rPr>
              <w:t xml:space="preserve">Итого </w:t>
            </w:r>
          </w:p>
        </w:tc>
        <w:tc>
          <w:tcPr>
            <w:tcW w:w="555" w:type="pct"/>
            <w:vAlign w:val="center"/>
          </w:tcPr>
          <w:p w14:paraId="01E8569B" w14:textId="77777777" w:rsidR="006853A0" w:rsidRDefault="006853A0" w:rsidP="00841F1C">
            <w:pPr>
              <w:jc w:val="center"/>
              <w:rPr>
                <w:b/>
                <w:bCs/>
                <w:sz w:val="20"/>
                <w:szCs w:val="20"/>
              </w:rPr>
            </w:pPr>
            <w:r>
              <w:rPr>
                <w:b/>
                <w:bCs/>
                <w:sz w:val="20"/>
                <w:szCs w:val="20"/>
                <w:lang w:val="ru-RU"/>
              </w:rPr>
              <w:t>ЭЭ</w:t>
            </w:r>
            <w:r>
              <w:rPr>
                <w:b/>
                <w:bCs/>
                <w:sz w:val="20"/>
                <w:szCs w:val="20"/>
              </w:rPr>
              <w:t xml:space="preserve"> (%)</w:t>
            </w:r>
          </w:p>
        </w:tc>
        <w:tc>
          <w:tcPr>
            <w:tcW w:w="632" w:type="pct"/>
            <w:vAlign w:val="center"/>
          </w:tcPr>
          <w:p w14:paraId="01E8569C" w14:textId="77777777" w:rsidR="006853A0" w:rsidRDefault="006853A0" w:rsidP="00841F1C">
            <w:pPr>
              <w:ind w:right="-105" w:hanging="98"/>
              <w:jc w:val="center"/>
              <w:rPr>
                <w:b/>
                <w:bCs/>
                <w:sz w:val="20"/>
                <w:szCs w:val="20"/>
              </w:rPr>
            </w:pPr>
            <w:r>
              <w:rPr>
                <w:b/>
                <w:bCs/>
                <w:sz w:val="20"/>
                <w:szCs w:val="20"/>
                <w:lang w:val="ru-RU"/>
              </w:rPr>
              <w:t>Доп</w:t>
            </w:r>
            <w:r>
              <w:rPr>
                <w:b/>
                <w:bCs/>
                <w:sz w:val="20"/>
                <w:szCs w:val="20"/>
              </w:rPr>
              <w:t xml:space="preserve">. </w:t>
            </w:r>
            <w:r>
              <w:rPr>
                <w:b/>
                <w:bCs/>
                <w:sz w:val="20"/>
                <w:szCs w:val="20"/>
                <w:lang w:val="ru-RU"/>
              </w:rPr>
              <w:t>капит</w:t>
            </w:r>
            <w:r>
              <w:rPr>
                <w:b/>
                <w:bCs/>
                <w:sz w:val="20"/>
                <w:szCs w:val="20"/>
              </w:rPr>
              <w:t xml:space="preserve">. </w:t>
            </w:r>
            <w:r>
              <w:rPr>
                <w:b/>
                <w:bCs/>
                <w:sz w:val="20"/>
                <w:szCs w:val="20"/>
                <w:lang w:val="ru-RU"/>
              </w:rPr>
              <w:t>расходы</w:t>
            </w:r>
          </w:p>
        </w:tc>
        <w:tc>
          <w:tcPr>
            <w:tcW w:w="694" w:type="pct"/>
            <w:vAlign w:val="center"/>
          </w:tcPr>
          <w:p w14:paraId="01E8569D" w14:textId="77777777" w:rsidR="006853A0" w:rsidRDefault="006853A0" w:rsidP="00841F1C">
            <w:pPr>
              <w:ind w:right="-105" w:hanging="98"/>
              <w:jc w:val="center"/>
              <w:rPr>
                <w:b/>
                <w:bCs/>
                <w:sz w:val="20"/>
                <w:szCs w:val="20"/>
              </w:rPr>
            </w:pPr>
            <w:r>
              <w:rPr>
                <w:b/>
                <w:bCs/>
                <w:sz w:val="20"/>
                <w:szCs w:val="20"/>
                <w:lang w:val="ru-RU"/>
              </w:rPr>
              <w:t>Доп</w:t>
            </w:r>
            <w:r>
              <w:rPr>
                <w:b/>
                <w:bCs/>
                <w:sz w:val="20"/>
                <w:szCs w:val="20"/>
              </w:rPr>
              <w:t xml:space="preserve">. </w:t>
            </w:r>
            <w:r>
              <w:rPr>
                <w:b/>
                <w:bCs/>
                <w:sz w:val="20"/>
                <w:szCs w:val="20"/>
                <w:lang w:val="ru-RU"/>
              </w:rPr>
              <w:t>компонент</w:t>
            </w:r>
            <w:r>
              <w:rPr>
                <w:b/>
                <w:bCs/>
                <w:sz w:val="20"/>
                <w:szCs w:val="20"/>
              </w:rPr>
              <w:t xml:space="preserve">. </w:t>
            </w:r>
            <w:r>
              <w:rPr>
                <w:b/>
                <w:bCs/>
                <w:sz w:val="20"/>
                <w:szCs w:val="20"/>
                <w:lang w:val="ru-RU"/>
              </w:rPr>
              <w:t>расходы</w:t>
            </w:r>
          </w:p>
        </w:tc>
        <w:tc>
          <w:tcPr>
            <w:tcW w:w="627" w:type="pct"/>
            <w:vAlign w:val="center"/>
          </w:tcPr>
          <w:p w14:paraId="01E8569E" w14:textId="77777777" w:rsidR="006853A0" w:rsidRDefault="006853A0" w:rsidP="006A36C2">
            <w:pPr>
              <w:jc w:val="center"/>
              <w:rPr>
                <w:b/>
                <w:bCs/>
                <w:sz w:val="20"/>
                <w:szCs w:val="20"/>
                <w:lang w:val="ru-RU"/>
              </w:rPr>
            </w:pPr>
            <w:r>
              <w:rPr>
                <w:b/>
                <w:bCs/>
                <w:sz w:val="20"/>
                <w:szCs w:val="20"/>
                <w:lang w:val="ru-RU"/>
              </w:rPr>
              <w:t xml:space="preserve">Итого </w:t>
            </w:r>
          </w:p>
        </w:tc>
        <w:tc>
          <w:tcPr>
            <w:tcW w:w="575" w:type="pct"/>
            <w:vAlign w:val="center"/>
          </w:tcPr>
          <w:p w14:paraId="01E8569F" w14:textId="77777777" w:rsidR="006853A0" w:rsidRDefault="006853A0" w:rsidP="006A36C2">
            <w:pPr>
              <w:jc w:val="center"/>
              <w:rPr>
                <w:b/>
                <w:bCs/>
                <w:sz w:val="20"/>
                <w:szCs w:val="20"/>
              </w:rPr>
            </w:pPr>
            <w:r>
              <w:rPr>
                <w:b/>
                <w:bCs/>
                <w:sz w:val="20"/>
                <w:szCs w:val="20"/>
                <w:lang w:val="ru-RU"/>
              </w:rPr>
              <w:t>ЭЭ</w:t>
            </w:r>
            <w:r>
              <w:rPr>
                <w:b/>
                <w:bCs/>
                <w:sz w:val="20"/>
                <w:szCs w:val="20"/>
              </w:rPr>
              <w:t xml:space="preserve"> (%)</w:t>
            </w:r>
          </w:p>
        </w:tc>
      </w:tr>
      <w:tr w:rsidR="006853A0" w14:paraId="01E856A9" w14:textId="77777777" w:rsidTr="00E33122">
        <w:tc>
          <w:tcPr>
            <w:tcW w:w="577" w:type="pct"/>
            <w:shd w:val="clear" w:color="auto" w:fill="FFFFFF"/>
          </w:tcPr>
          <w:p w14:paraId="01E856A1" w14:textId="77777777" w:rsidR="006853A0" w:rsidRDefault="006853A0" w:rsidP="00841F1C">
            <w:pPr>
              <w:jc w:val="right"/>
              <w:rPr>
                <w:sz w:val="20"/>
                <w:szCs w:val="20"/>
              </w:rPr>
            </w:pPr>
            <w:r>
              <w:rPr>
                <w:sz w:val="20"/>
                <w:szCs w:val="20"/>
              </w:rPr>
              <w:t>602</w:t>
            </w:r>
            <w:r>
              <w:rPr>
                <w:sz w:val="20"/>
                <w:szCs w:val="20"/>
                <w:lang w:val="ru-RU"/>
              </w:rPr>
              <w:t xml:space="preserve"> </w:t>
            </w:r>
            <w:r>
              <w:rPr>
                <w:sz w:val="20"/>
                <w:szCs w:val="20"/>
              </w:rPr>
              <w:t>886</w:t>
            </w:r>
          </w:p>
        </w:tc>
        <w:tc>
          <w:tcPr>
            <w:tcW w:w="666" w:type="pct"/>
            <w:shd w:val="clear" w:color="auto" w:fill="FFFFFF"/>
          </w:tcPr>
          <w:p w14:paraId="01E856A2" w14:textId="77777777" w:rsidR="006853A0" w:rsidRDefault="006853A0" w:rsidP="00841F1C">
            <w:pPr>
              <w:jc w:val="right"/>
              <w:rPr>
                <w:sz w:val="20"/>
                <w:szCs w:val="20"/>
              </w:rPr>
            </w:pPr>
            <w:r>
              <w:rPr>
                <w:sz w:val="20"/>
                <w:szCs w:val="20"/>
              </w:rPr>
              <w:t>15</w:t>
            </w:r>
            <w:r>
              <w:rPr>
                <w:sz w:val="20"/>
                <w:szCs w:val="20"/>
                <w:lang w:val="ru-RU"/>
              </w:rPr>
              <w:t xml:space="preserve"> </w:t>
            </w:r>
            <w:r>
              <w:rPr>
                <w:sz w:val="20"/>
                <w:szCs w:val="20"/>
              </w:rPr>
              <w:t>152</w:t>
            </w:r>
            <w:r>
              <w:rPr>
                <w:sz w:val="20"/>
                <w:szCs w:val="20"/>
                <w:lang w:val="ru-RU"/>
              </w:rPr>
              <w:t xml:space="preserve"> </w:t>
            </w:r>
            <w:r>
              <w:rPr>
                <w:sz w:val="20"/>
                <w:szCs w:val="20"/>
              </w:rPr>
              <w:t>836</w:t>
            </w:r>
          </w:p>
        </w:tc>
        <w:tc>
          <w:tcPr>
            <w:tcW w:w="674" w:type="pct"/>
            <w:shd w:val="clear" w:color="auto" w:fill="FFFFFF"/>
          </w:tcPr>
          <w:p w14:paraId="01E856A3" w14:textId="77777777" w:rsidR="006853A0" w:rsidRDefault="006853A0" w:rsidP="00841F1C">
            <w:pPr>
              <w:jc w:val="right"/>
              <w:rPr>
                <w:sz w:val="20"/>
                <w:szCs w:val="20"/>
              </w:rPr>
            </w:pPr>
            <w:r>
              <w:rPr>
                <w:sz w:val="20"/>
                <w:szCs w:val="20"/>
              </w:rPr>
              <w:t>15</w:t>
            </w:r>
            <w:r>
              <w:rPr>
                <w:sz w:val="20"/>
                <w:szCs w:val="20"/>
                <w:lang w:val="ru-RU"/>
              </w:rPr>
              <w:t xml:space="preserve"> </w:t>
            </w:r>
            <w:r>
              <w:rPr>
                <w:sz w:val="20"/>
                <w:szCs w:val="20"/>
              </w:rPr>
              <w:t>755</w:t>
            </w:r>
            <w:r>
              <w:rPr>
                <w:sz w:val="20"/>
                <w:szCs w:val="20"/>
                <w:lang w:val="ru-RU"/>
              </w:rPr>
              <w:t xml:space="preserve"> </w:t>
            </w:r>
            <w:r>
              <w:rPr>
                <w:sz w:val="20"/>
                <w:szCs w:val="20"/>
              </w:rPr>
              <w:t>722</w:t>
            </w:r>
          </w:p>
        </w:tc>
        <w:tc>
          <w:tcPr>
            <w:tcW w:w="555" w:type="pct"/>
            <w:shd w:val="clear" w:color="auto" w:fill="FFFFFF"/>
          </w:tcPr>
          <w:p w14:paraId="01E856A4" w14:textId="77777777" w:rsidR="006853A0" w:rsidRDefault="006853A0" w:rsidP="00841F1C">
            <w:pPr>
              <w:jc w:val="right"/>
              <w:rPr>
                <w:sz w:val="20"/>
                <w:szCs w:val="20"/>
              </w:rPr>
            </w:pPr>
            <w:r>
              <w:rPr>
                <w:sz w:val="20"/>
                <w:szCs w:val="20"/>
              </w:rPr>
              <w:t>38</w:t>
            </w:r>
            <w:r>
              <w:rPr>
                <w:sz w:val="20"/>
                <w:szCs w:val="20"/>
                <w:lang w:val="ru-RU"/>
              </w:rPr>
              <w:t>,</w:t>
            </w:r>
            <w:r>
              <w:rPr>
                <w:sz w:val="20"/>
                <w:szCs w:val="20"/>
              </w:rPr>
              <w:t>33</w:t>
            </w:r>
          </w:p>
        </w:tc>
        <w:tc>
          <w:tcPr>
            <w:tcW w:w="632" w:type="pct"/>
            <w:shd w:val="clear" w:color="auto" w:fill="FFFFFF"/>
          </w:tcPr>
          <w:p w14:paraId="01E856A5" w14:textId="77777777" w:rsidR="006853A0" w:rsidRDefault="006853A0" w:rsidP="00841F1C">
            <w:pPr>
              <w:jc w:val="right"/>
              <w:rPr>
                <w:sz w:val="20"/>
                <w:szCs w:val="20"/>
              </w:rPr>
            </w:pPr>
            <w:r>
              <w:rPr>
                <w:sz w:val="20"/>
                <w:szCs w:val="20"/>
              </w:rPr>
              <w:t>602</w:t>
            </w:r>
            <w:r>
              <w:rPr>
                <w:sz w:val="20"/>
                <w:szCs w:val="20"/>
                <w:lang w:val="ru-RU"/>
              </w:rPr>
              <w:t xml:space="preserve"> </w:t>
            </w:r>
            <w:r>
              <w:rPr>
                <w:sz w:val="20"/>
                <w:szCs w:val="20"/>
              </w:rPr>
              <w:t>886</w:t>
            </w:r>
          </w:p>
        </w:tc>
        <w:tc>
          <w:tcPr>
            <w:tcW w:w="694" w:type="pct"/>
            <w:shd w:val="clear" w:color="auto" w:fill="FFFFFF"/>
            <w:vAlign w:val="bottom"/>
          </w:tcPr>
          <w:p w14:paraId="01E856A6" w14:textId="77777777" w:rsidR="006853A0" w:rsidRDefault="006853A0" w:rsidP="00841F1C">
            <w:pPr>
              <w:jc w:val="right"/>
              <w:rPr>
                <w:sz w:val="20"/>
                <w:szCs w:val="20"/>
              </w:rPr>
            </w:pPr>
            <w:r>
              <w:rPr>
                <w:sz w:val="20"/>
                <w:szCs w:val="20"/>
              </w:rPr>
              <w:t>2</w:t>
            </w:r>
            <w:r>
              <w:rPr>
                <w:sz w:val="20"/>
                <w:szCs w:val="20"/>
                <w:lang w:val="ru-RU"/>
              </w:rPr>
              <w:t xml:space="preserve"> </w:t>
            </w:r>
            <w:r>
              <w:rPr>
                <w:sz w:val="20"/>
                <w:szCs w:val="20"/>
              </w:rPr>
              <w:t>959</w:t>
            </w:r>
            <w:r>
              <w:rPr>
                <w:sz w:val="20"/>
                <w:szCs w:val="20"/>
                <w:lang w:val="ru-RU"/>
              </w:rPr>
              <w:t xml:space="preserve"> </w:t>
            </w:r>
            <w:r>
              <w:rPr>
                <w:sz w:val="20"/>
                <w:szCs w:val="20"/>
              </w:rPr>
              <w:t>709</w:t>
            </w:r>
          </w:p>
        </w:tc>
        <w:tc>
          <w:tcPr>
            <w:tcW w:w="627" w:type="pct"/>
            <w:shd w:val="clear" w:color="auto" w:fill="FFFFFF"/>
            <w:vAlign w:val="bottom"/>
          </w:tcPr>
          <w:p w14:paraId="01E856A7" w14:textId="77777777" w:rsidR="006853A0" w:rsidRDefault="006853A0" w:rsidP="00841F1C">
            <w:pPr>
              <w:jc w:val="right"/>
              <w:rPr>
                <w:sz w:val="20"/>
                <w:szCs w:val="20"/>
              </w:rPr>
            </w:pPr>
            <w:r>
              <w:rPr>
                <w:sz w:val="20"/>
                <w:szCs w:val="20"/>
              </w:rPr>
              <w:t>3</w:t>
            </w:r>
            <w:r>
              <w:rPr>
                <w:sz w:val="20"/>
                <w:szCs w:val="20"/>
                <w:lang w:val="ru-RU"/>
              </w:rPr>
              <w:t xml:space="preserve"> </w:t>
            </w:r>
            <w:r>
              <w:rPr>
                <w:sz w:val="20"/>
                <w:szCs w:val="20"/>
              </w:rPr>
              <w:t>562</w:t>
            </w:r>
            <w:r>
              <w:rPr>
                <w:sz w:val="20"/>
                <w:szCs w:val="20"/>
                <w:lang w:val="ru-RU"/>
              </w:rPr>
              <w:t xml:space="preserve"> </w:t>
            </w:r>
            <w:r>
              <w:rPr>
                <w:sz w:val="20"/>
                <w:szCs w:val="20"/>
              </w:rPr>
              <w:t>595</w:t>
            </w:r>
          </w:p>
        </w:tc>
        <w:tc>
          <w:tcPr>
            <w:tcW w:w="575" w:type="pct"/>
            <w:shd w:val="clear" w:color="auto" w:fill="FFFFFF"/>
          </w:tcPr>
          <w:p w14:paraId="01E856A8" w14:textId="77777777" w:rsidR="006853A0" w:rsidRDefault="006853A0" w:rsidP="00841F1C">
            <w:pPr>
              <w:jc w:val="right"/>
              <w:rPr>
                <w:sz w:val="20"/>
                <w:szCs w:val="20"/>
              </w:rPr>
            </w:pPr>
            <w:r>
              <w:rPr>
                <w:sz w:val="20"/>
                <w:szCs w:val="20"/>
              </w:rPr>
              <w:t>38</w:t>
            </w:r>
            <w:r>
              <w:rPr>
                <w:sz w:val="20"/>
                <w:szCs w:val="20"/>
                <w:lang w:val="ru-RU"/>
              </w:rPr>
              <w:t>,</w:t>
            </w:r>
            <w:r>
              <w:rPr>
                <w:sz w:val="20"/>
                <w:szCs w:val="20"/>
              </w:rPr>
              <w:t>33</w:t>
            </w:r>
          </w:p>
        </w:tc>
      </w:tr>
    </w:tbl>
    <w:p w14:paraId="01E856AA" w14:textId="77777777" w:rsidR="006853A0" w:rsidRPr="002B1660" w:rsidRDefault="006853A0" w:rsidP="00A06508">
      <w:pPr>
        <w:tabs>
          <w:tab w:val="num" w:pos="-2160"/>
          <w:tab w:val="num" w:pos="0"/>
        </w:tabs>
        <w:outlineLvl w:val="0"/>
      </w:pPr>
    </w:p>
    <w:p w14:paraId="01E856AB" w14:textId="77777777" w:rsidR="006853A0" w:rsidRPr="001C6EB4" w:rsidRDefault="006853A0" w:rsidP="00A06508">
      <w:pPr>
        <w:pStyle w:val="Heading1"/>
        <w:rPr>
          <w:lang w:val="ru-RU"/>
        </w:rPr>
      </w:pPr>
      <w:r w:rsidRPr="0095465A">
        <w:rPr>
          <w:lang w:val="ru-RU"/>
        </w:rPr>
        <w:t>Всемирный</w:t>
      </w:r>
      <w:r w:rsidRPr="001C6EB4">
        <w:rPr>
          <w:lang w:val="ru-RU"/>
        </w:rPr>
        <w:t xml:space="preserve"> </w:t>
      </w:r>
      <w:r w:rsidRPr="0095465A">
        <w:rPr>
          <w:lang w:val="ru-RU"/>
        </w:rPr>
        <w:t>банк</w:t>
      </w:r>
      <w:r w:rsidRPr="001C6EB4">
        <w:rPr>
          <w:lang w:val="ru-RU"/>
        </w:rPr>
        <w:t xml:space="preserve"> </w:t>
      </w:r>
      <w:r w:rsidRPr="0095465A">
        <w:rPr>
          <w:lang w:val="ru-RU"/>
        </w:rPr>
        <w:t>подтвердил</w:t>
      </w:r>
      <w:r w:rsidRPr="001C6EB4">
        <w:rPr>
          <w:lang w:val="ru-RU"/>
        </w:rPr>
        <w:t xml:space="preserve">, </w:t>
      </w:r>
      <w:r w:rsidRPr="0095465A">
        <w:rPr>
          <w:lang w:val="ru-RU"/>
        </w:rPr>
        <w:t>что</w:t>
      </w:r>
      <w:r w:rsidRPr="001C6EB4">
        <w:rPr>
          <w:lang w:val="ru-RU"/>
        </w:rPr>
        <w:t xml:space="preserve"> </w:t>
      </w:r>
      <w:r w:rsidRPr="0095465A">
        <w:rPr>
          <w:lang w:val="ru-RU"/>
        </w:rPr>
        <w:t>все</w:t>
      </w:r>
      <w:r w:rsidRPr="001C6EB4">
        <w:rPr>
          <w:lang w:val="ru-RU"/>
        </w:rPr>
        <w:t xml:space="preserve"> </w:t>
      </w:r>
      <w:r w:rsidRPr="0095465A">
        <w:rPr>
          <w:lang w:val="ru-RU"/>
        </w:rPr>
        <w:t>модели</w:t>
      </w:r>
      <w:r w:rsidRPr="001C6EB4">
        <w:rPr>
          <w:lang w:val="ru-RU"/>
        </w:rPr>
        <w:t xml:space="preserve">, </w:t>
      </w:r>
      <w:r w:rsidRPr="0095465A">
        <w:rPr>
          <w:lang w:val="ru-RU"/>
        </w:rPr>
        <w:t>произведенные</w:t>
      </w:r>
      <w:r w:rsidRPr="001C6EB4">
        <w:rPr>
          <w:lang w:val="ru-RU"/>
        </w:rPr>
        <w:t xml:space="preserve"> </w:t>
      </w:r>
      <w:r w:rsidRPr="0095465A">
        <w:rPr>
          <w:lang w:val="ru-RU"/>
        </w:rPr>
        <w:t>шестью</w:t>
      </w:r>
      <w:r w:rsidRPr="001C6EB4">
        <w:rPr>
          <w:lang w:val="ru-RU"/>
        </w:rPr>
        <w:t xml:space="preserve"> </w:t>
      </w:r>
      <w:r w:rsidRPr="0095465A">
        <w:rPr>
          <w:lang w:val="ru-RU"/>
        </w:rPr>
        <w:t>предприятиями</w:t>
      </w:r>
      <w:r w:rsidRPr="001C6EB4">
        <w:rPr>
          <w:lang w:val="ru-RU"/>
        </w:rPr>
        <w:t xml:space="preserve">, </w:t>
      </w:r>
      <w:r w:rsidRPr="0095465A">
        <w:rPr>
          <w:lang w:val="ru-RU"/>
        </w:rPr>
        <w:t>достигнут</w:t>
      </w:r>
      <w:r w:rsidRPr="001C6EB4">
        <w:rPr>
          <w:lang w:val="ru-RU"/>
        </w:rPr>
        <w:t xml:space="preserve"> </w:t>
      </w:r>
      <w:r w:rsidRPr="0095465A">
        <w:rPr>
          <w:lang w:val="ru-RU"/>
        </w:rPr>
        <w:t>заданного</w:t>
      </w:r>
      <w:r w:rsidRPr="001C6EB4">
        <w:rPr>
          <w:lang w:val="ru-RU"/>
        </w:rPr>
        <w:t xml:space="preserve"> </w:t>
      </w:r>
      <w:r w:rsidRPr="0095465A">
        <w:rPr>
          <w:lang w:val="ru-RU"/>
        </w:rPr>
        <w:t>целевого</w:t>
      </w:r>
      <w:r w:rsidRPr="001C6EB4">
        <w:rPr>
          <w:lang w:val="ru-RU"/>
        </w:rPr>
        <w:t xml:space="preserve"> </w:t>
      </w:r>
      <w:r w:rsidRPr="0095465A">
        <w:rPr>
          <w:lang w:val="ru-RU"/>
        </w:rPr>
        <w:t>уровня</w:t>
      </w:r>
      <w:r w:rsidRPr="001C6EB4">
        <w:rPr>
          <w:lang w:val="ru-RU"/>
        </w:rPr>
        <w:t xml:space="preserve"> </w:t>
      </w:r>
      <w:r>
        <w:rPr>
          <w:lang w:val="ru-RU"/>
        </w:rPr>
        <w:t xml:space="preserve">энергоэффективности, </w:t>
      </w:r>
      <w:r w:rsidRPr="0095465A">
        <w:rPr>
          <w:lang w:val="ru-RU"/>
        </w:rPr>
        <w:t>независимо</w:t>
      </w:r>
      <w:r w:rsidRPr="001C6EB4">
        <w:rPr>
          <w:lang w:val="ru-RU"/>
        </w:rPr>
        <w:t xml:space="preserve"> </w:t>
      </w:r>
      <w:r w:rsidRPr="0095465A">
        <w:rPr>
          <w:lang w:val="ru-RU"/>
        </w:rPr>
        <w:t>от</w:t>
      </w:r>
      <w:r w:rsidRPr="001C6EB4">
        <w:rPr>
          <w:lang w:val="ru-RU"/>
        </w:rPr>
        <w:t xml:space="preserve"> </w:t>
      </w:r>
      <w:r w:rsidRPr="0095465A">
        <w:rPr>
          <w:lang w:val="ru-RU"/>
        </w:rPr>
        <w:t>того</w:t>
      </w:r>
      <w:r w:rsidRPr="001C6EB4">
        <w:rPr>
          <w:lang w:val="ru-RU"/>
        </w:rPr>
        <w:t xml:space="preserve">, </w:t>
      </w:r>
      <w:r>
        <w:rPr>
          <w:lang w:val="ru-RU"/>
        </w:rPr>
        <w:t xml:space="preserve">соответствуют ли они условиям </w:t>
      </w:r>
      <w:r w:rsidRPr="0095465A">
        <w:rPr>
          <w:lang w:val="ru-RU"/>
        </w:rPr>
        <w:t>получение</w:t>
      </w:r>
      <w:r w:rsidRPr="001C6EB4">
        <w:rPr>
          <w:lang w:val="ru-RU"/>
        </w:rPr>
        <w:t xml:space="preserve"> </w:t>
      </w:r>
      <w:r>
        <w:rPr>
          <w:lang w:val="ru-RU"/>
        </w:rPr>
        <w:t>стимулов</w:t>
      </w:r>
      <w:r w:rsidRPr="001C6EB4">
        <w:rPr>
          <w:lang w:val="ru-RU"/>
        </w:rPr>
        <w:t xml:space="preserve">. </w:t>
      </w:r>
    </w:p>
    <w:p w14:paraId="01E856AC" w14:textId="77777777" w:rsidR="006853A0" w:rsidRPr="002B6907" w:rsidRDefault="006853A0" w:rsidP="00A06508">
      <w:pPr>
        <w:pStyle w:val="Heading1"/>
        <w:rPr>
          <w:lang w:val="ru-RU"/>
        </w:rPr>
      </w:pPr>
      <w:r w:rsidRPr="0095465A">
        <w:rPr>
          <w:lang w:val="ru-RU"/>
        </w:rPr>
        <w:t>Кроме</w:t>
      </w:r>
      <w:r w:rsidRPr="001C6EB4">
        <w:rPr>
          <w:lang w:val="ru-RU"/>
        </w:rPr>
        <w:t xml:space="preserve"> </w:t>
      </w:r>
      <w:r w:rsidRPr="0095465A">
        <w:rPr>
          <w:lang w:val="ru-RU"/>
        </w:rPr>
        <w:t>того</w:t>
      </w:r>
      <w:r w:rsidRPr="001C6EB4">
        <w:rPr>
          <w:lang w:val="ru-RU"/>
        </w:rPr>
        <w:t xml:space="preserve">, </w:t>
      </w:r>
      <w:r>
        <w:rPr>
          <w:lang w:val="ru-RU"/>
        </w:rPr>
        <w:t>МСЭЭ</w:t>
      </w:r>
      <w:r w:rsidRPr="0095465A">
        <w:rPr>
          <w:lang w:val="ru-RU"/>
        </w:rPr>
        <w:t xml:space="preserve">, которые правительство </w:t>
      </w:r>
      <w:r>
        <w:rPr>
          <w:lang w:val="ru-RU"/>
        </w:rPr>
        <w:t xml:space="preserve">постановило </w:t>
      </w:r>
      <w:r w:rsidRPr="0095465A">
        <w:rPr>
          <w:lang w:val="ru-RU"/>
        </w:rPr>
        <w:t xml:space="preserve">внедрить к концу проекта, будут применяться </w:t>
      </w:r>
      <w:r>
        <w:rPr>
          <w:lang w:val="ru-RU"/>
        </w:rPr>
        <w:t>в масштабе все</w:t>
      </w:r>
      <w:r w:rsidRPr="0095465A">
        <w:rPr>
          <w:lang w:val="ru-RU"/>
        </w:rPr>
        <w:t>й отрасли (т. е. внутренне</w:t>
      </w:r>
      <w:r>
        <w:rPr>
          <w:lang w:val="ru-RU"/>
        </w:rPr>
        <w:t>е</w:t>
      </w:r>
      <w:r w:rsidRPr="0095465A">
        <w:rPr>
          <w:lang w:val="ru-RU"/>
        </w:rPr>
        <w:t xml:space="preserve"> производств</w:t>
      </w:r>
      <w:r>
        <w:rPr>
          <w:lang w:val="ru-RU"/>
        </w:rPr>
        <w:t>о</w:t>
      </w:r>
      <w:r w:rsidRPr="0095465A">
        <w:rPr>
          <w:lang w:val="ru-RU"/>
        </w:rPr>
        <w:t xml:space="preserve">, импорт и экспорт продукции отечественного производства), что обеспечит устойчивость </w:t>
      </w:r>
      <w:r>
        <w:rPr>
          <w:lang w:val="ru-RU"/>
        </w:rPr>
        <w:t xml:space="preserve">повышения </w:t>
      </w:r>
      <w:r w:rsidRPr="0095465A">
        <w:rPr>
          <w:lang w:val="ru-RU"/>
        </w:rPr>
        <w:t xml:space="preserve">энергоэффективности, </w:t>
      </w:r>
      <w:r>
        <w:rPr>
          <w:lang w:val="ru-RU"/>
        </w:rPr>
        <w:t xml:space="preserve">согласно взятым обязательствам в </w:t>
      </w:r>
      <w:r w:rsidRPr="0095465A">
        <w:rPr>
          <w:lang w:val="ru-RU"/>
        </w:rPr>
        <w:t>проект</w:t>
      </w:r>
      <w:r>
        <w:rPr>
          <w:lang w:val="ru-RU"/>
        </w:rPr>
        <w:t>е</w:t>
      </w:r>
      <w:r w:rsidRPr="0095465A">
        <w:rPr>
          <w:lang w:val="ru-RU"/>
        </w:rPr>
        <w:t>.</w:t>
      </w:r>
      <w:r>
        <w:rPr>
          <w:lang w:val="ru-RU"/>
        </w:rPr>
        <w:t xml:space="preserve"> </w:t>
      </w:r>
      <w:r w:rsidRPr="0095465A">
        <w:rPr>
          <w:lang w:val="ru-RU"/>
        </w:rPr>
        <w:t>Всемирный банк также подтвердил, что после завершения проекта все предприятия продолжат производить и продавать продукцию как на внутреннем, так и на экспортном рынках, либо на целевом уровне энергоэффективности, либо на более высоком, либо на установленных уровнях М</w:t>
      </w:r>
      <w:r>
        <w:rPr>
          <w:lang w:val="ru-RU"/>
        </w:rPr>
        <w:t>СЭЭ</w:t>
      </w:r>
      <w:r w:rsidRPr="0095465A">
        <w:rPr>
          <w:lang w:val="ru-RU"/>
        </w:rPr>
        <w:t>, в зависимости от того, какой из этих уровней обеспечит наивысшую энергоэффективность для различных моделей.</w:t>
      </w:r>
      <w:r>
        <w:rPr>
          <w:lang w:val="ru-RU"/>
        </w:rPr>
        <w:t xml:space="preserve"> </w:t>
      </w:r>
      <w:r>
        <w:rPr>
          <w:highlight w:val="yellow"/>
          <w:lang w:val="ru-RU"/>
        </w:rPr>
        <w:t xml:space="preserve"> </w:t>
      </w:r>
    </w:p>
    <w:p w14:paraId="01E856AD" w14:textId="77777777" w:rsidR="006853A0" w:rsidRPr="002B6907" w:rsidRDefault="006853A0" w:rsidP="00A06508">
      <w:pPr>
        <w:pStyle w:val="Heading1"/>
        <w:rPr>
          <w:lang w:val="ru-RU"/>
        </w:rPr>
      </w:pPr>
      <w:r w:rsidRPr="0095465A">
        <w:rPr>
          <w:lang w:val="ru-RU"/>
        </w:rPr>
        <w:t xml:space="preserve">В Приложении </w:t>
      </w:r>
      <w:r w:rsidRPr="0095465A">
        <w:t>IV</w:t>
      </w:r>
      <w:r w:rsidRPr="0095465A">
        <w:rPr>
          <w:lang w:val="ru-RU"/>
        </w:rPr>
        <w:t xml:space="preserve"> подробно описаны методы расчета уровней стимулирования для производителей кондиционеров.</w:t>
      </w:r>
      <w:r>
        <w:rPr>
          <w:lang w:val="ru-RU"/>
        </w:rPr>
        <w:t xml:space="preserve"> </w:t>
      </w:r>
    </w:p>
    <w:p w14:paraId="01E856AE" w14:textId="77777777" w:rsidR="006853A0" w:rsidRPr="002B1660" w:rsidRDefault="006853A0" w:rsidP="00A06508">
      <w:pPr>
        <w:keepNext/>
        <w:keepLines/>
        <w:rPr>
          <w:i/>
          <w:iCs/>
        </w:rPr>
      </w:pPr>
      <w:r w:rsidRPr="00B40F48">
        <w:rPr>
          <w:i/>
          <w:iCs/>
          <w:lang w:val="ru-RU"/>
        </w:rPr>
        <w:t xml:space="preserve">Общая экономия энергии и </w:t>
      </w:r>
      <w:r>
        <w:rPr>
          <w:i/>
          <w:iCs/>
          <w:lang w:val="ru-RU"/>
        </w:rPr>
        <w:t xml:space="preserve">экономия в </w:t>
      </w:r>
      <w:r w:rsidRPr="00B40F48">
        <w:rPr>
          <w:i/>
          <w:iCs/>
          <w:lang w:val="ru-RU"/>
        </w:rPr>
        <w:t>долл</w:t>
      </w:r>
      <w:r>
        <w:rPr>
          <w:i/>
          <w:iCs/>
          <w:lang w:val="ru-RU"/>
        </w:rPr>
        <w:t>.</w:t>
      </w:r>
      <w:r w:rsidRPr="00B40F48">
        <w:rPr>
          <w:i/>
          <w:iCs/>
          <w:lang w:val="ru-RU"/>
        </w:rPr>
        <w:t xml:space="preserve"> </w:t>
      </w:r>
      <w:r w:rsidRPr="00B40F48">
        <w:rPr>
          <w:i/>
          <w:iCs/>
        </w:rPr>
        <w:t>США/</w:t>
      </w:r>
      <w:proofErr w:type="spellStart"/>
      <w:r w:rsidRPr="00B40F48">
        <w:rPr>
          <w:i/>
          <w:iCs/>
        </w:rPr>
        <w:t>кВтч</w:t>
      </w:r>
      <w:proofErr w:type="spellEnd"/>
      <w:r w:rsidRPr="00B40F48">
        <w:rPr>
          <w:i/>
          <w:iCs/>
        </w:rPr>
        <w:t>/</w:t>
      </w:r>
      <w:proofErr w:type="spellStart"/>
      <w:r w:rsidRPr="00B40F48">
        <w:rPr>
          <w:i/>
          <w:iCs/>
        </w:rPr>
        <w:t>год</w:t>
      </w:r>
      <w:proofErr w:type="spellEnd"/>
    </w:p>
    <w:p w14:paraId="01E856AF" w14:textId="77777777" w:rsidR="006853A0" w:rsidRPr="002B1660" w:rsidRDefault="006853A0" w:rsidP="00A06508">
      <w:pPr>
        <w:tabs>
          <w:tab w:val="num" w:pos="-2160"/>
          <w:tab w:val="num" w:pos="0"/>
        </w:tabs>
        <w:outlineLvl w:val="0"/>
      </w:pPr>
    </w:p>
    <w:p w14:paraId="01E856B0" w14:textId="77777777" w:rsidR="006853A0" w:rsidRPr="002B1660" w:rsidRDefault="006853A0" w:rsidP="00A06508">
      <w:pPr>
        <w:pStyle w:val="Heading1"/>
      </w:pPr>
      <w:r w:rsidRPr="0095465A">
        <w:rPr>
          <w:lang w:val="ru-RU"/>
        </w:rPr>
        <w:lastRenderedPageBreak/>
        <w:t xml:space="preserve">Исходя из базового энергопотребления каждой модели, целевой энергоэффективности и </w:t>
      </w:r>
      <w:r>
        <w:rPr>
          <w:lang w:val="ru-RU"/>
        </w:rPr>
        <w:t>числа</w:t>
      </w:r>
      <w:r w:rsidRPr="0095465A">
        <w:rPr>
          <w:lang w:val="ru-RU"/>
        </w:rPr>
        <w:t xml:space="preserve"> произведенных предприятиями</w:t>
      </w:r>
      <w:r w:rsidRPr="00B40F48">
        <w:rPr>
          <w:vertAlign w:val="superscript"/>
        </w:rPr>
        <w:footnoteReference w:id="16"/>
      </w:r>
      <w:r w:rsidRPr="0095465A">
        <w:rPr>
          <w:lang w:val="ru-RU"/>
        </w:rPr>
        <w:t xml:space="preserve"> единиц каждой модели, совокупная экономия энергии составляет 427,78 млн ГВт·ч/год. Исходя из согласованной стоимости проекта в 3 562 595 </w:t>
      </w:r>
      <w:r>
        <w:rPr>
          <w:lang w:val="ru-RU"/>
        </w:rPr>
        <w:t xml:space="preserve">долл. </w:t>
      </w:r>
      <w:r w:rsidRPr="0095465A">
        <w:rPr>
          <w:lang w:val="ru-RU"/>
        </w:rPr>
        <w:t xml:space="preserve">США, это приводит к </w:t>
      </w:r>
      <w:r>
        <w:rPr>
          <w:lang w:val="ru-RU"/>
        </w:rPr>
        <w:t xml:space="preserve">рентабельности </w:t>
      </w:r>
      <w:r w:rsidRPr="0095465A">
        <w:rPr>
          <w:lang w:val="ru-RU"/>
        </w:rPr>
        <w:t xml:space="preserve">в 0,0083 долл. </w:t>
      </w:r>
      <w:r w:rsidRPr="0095465A">
        <w:t>США/</w:t>
      </w:r>
      <w:proofErr w:type="spellStart"/>
      <w:r w:rsidRPr="0095465A">
        <w:t>кВт·ч</w:t>
      </w:r>
      <w:proofErr w:type="spellEnd"/>
      <w:r w:rsidRPr="0095465A">
        <w:t>/</w:t>
      </w:r>
      <w:proofErr w:type="spellStart"/>
      <w:r w:rsidRPr="0095465A">
        <w:t>год</w:t>
      </w:r>
      <w:proofErr w:type="spellEnd"/>
      <w:r w:rsidRPr="0095465A">
        <w:t xml:space="preserve"> </w:t>
      </w:r>
      <w:proofErr w:type="spellStart"/>
      <w:r w:rsidRPr="0095465A">
        <w:t>для</w:t>
      </w:r>
      <w:proofErr w:type="spellEnd"/>
      <w:r w:rsidRPr="0095465A">
        <w:t xml:space="preserve"> </w:t>
      </w:r>
      <w:proofErr w:type="spellStart"/>
      <w:r w:rsidRPr="0095465A">
        <w:t>данного</w:t>
      </w:r>
      <w:proofErr w:type="spellEnd"/>
      <w:r w:rsidRPr="0095465A">
        <w:t xml:space="preserve"> </w:t>
      </w:r>
      <w:proofErr w:type="spellStart"/>
      <w:r w:rsidRPr="0095465A">
        <w:t>компонента</w:t>
      </w:r>
      <w:proofErr w:type="spellEnd"/>
      <w:r w:rsidRPr="0095465A">
        <w:t xml:space="preserve"> </w:t>
      </w:r>
      <w:proofErr w:type="spellStart"/>
      <w:r w:rsidRPr="0095465A">
        <w:t>проекта</w:t>
      </w:r>
      <w:proofErr w:type="spellEnd"/>
      <w:r w:rsidRPr="0095465A">
        <w:t xml:space="preserve">. </w:t>
      </w:r>
    </w:p>
    <w:p w14:paraId="01E856B1" w14:textId="77777777" w:rsidR="006853A0" w:rsidRPr="002B1660" w:rsidRDefault="006853A0" w:rsidP="00A06508">
      <w:pPr>
        <w:rPr>
          <w:i/>
          <w:iCs/>
        </w:rPr>
      </w:pPr>
      <w:r>
        <w:rPr>
          <w:i/>
          <w:iCs/>
          <w:lang w:val="ru-RU"/>
        </w:rPr>
        <w:t xml:space="preserve">Мониторинг и отчетность </w:t>
      </w:r>
    </w:p>
    <w:p w14:paraId="01E856B2" w14:textId="77777777" w:rsidR="006853A0" w:rsidRPr="002B1660" w:rsidRDefault="006853A0" w:rsidP="00A06508">
      <w:pPr>
        <w:tabs>
          <w:tab w:val="num" w:pos="-2160"/>
          <w:tab w:val="num" w:pos="0"/>
        </w:tabs>
        <w:outlineLvl w:val="0"/>
      </w:pPr>
    </w:p>
    <w:p w14:paraId="01E856B3" w14:textId="77777777" w:rsidR="006853A0" w:rsidRPr="000C7857" w:rsidRDefault="006853A0" w:rsidP="00A06508">
      <w:pPr>
        <w:pStyle w:val="Heading1"/>
        <w:rPr>
          <w:lang w:val="ru-RU"/>
        </w:rPr>
      </w:pPr>
      <w:r w:rsidRPr="0095465A">
        <w:rPr>
          <w:lang w:val="ru-RU"/>
        </w:rPr>
        <w:t xml:space="preserve">Секретариат и Всемирный банк обсудили необходимость </w:t>
      </w:r>
      <w:r>
        <w:rPr>
          <w:lang w:val="ru-RU"/>
        </w:rPr>
        <w:t xml:space="preserve">других </w:t>
      </w:r>
      <w:r w:rsidRPr="0095465A">
        <w:rPr>
          <w:lang w:val="ru-RU"/>
        </w:rPr>
        <w:t xml:space="preserve">мероприятий по оказанию технической помощи и </w:t>
      </w:r>
      <w:r>
        <w:rPr>
          <w:lang w:val="ru-RU"/>
        </w:rPr>
        <w:t xml:space="preserve">расходов, </w:t>
      </w:r>
      <w:r w:rsidRPr="0095465A">
        <w:rPr>
          <w:lang w:val="ru-RU"/>
        </w:rPr>
        <w:t>связанны</w:t>
      </w:r>
      <w:r>
        <w:rPr>
          <w:lang w:val="ru-RU"/>
        </w:rPr>
        <w:t>х</w:t>
      </w:r>
      <w:r w:rsidRPr="0095465A">
        <w:rPr>
          <w:lang w:val="ru-RU"/>
        </w:rPr>
        <w:t xml:space="preserve"> с мониторингом и отчетностью по шести проектам. После конструктивных обсуждений, в ходе которых был</w:t>
      </w:r>
      <w:r>
        <w:rPr>
          <w:lang w:val="ru-RU"/>
        </w:rPr>
        <w:t>а</w:t>
      </w:r>
      <w:r w:rsidRPr="0095465A">
        <w:rPr>
          <w:lang w:val="ru-RU"/>
        </w:rPr>
        <w:t xml:space="preserve"> учтен</w:t>
      </w:r>
      <w:r>
        <w:rPr>
          <w:lang w:val="ru-RU"/>
        </w:rPr>
        <w:t>а</w:t>
      </w:r>
      <w:r w:rsidRPr="0095465A">
        <w:rPr>
          <w:lang w:val="ru-RU"/>
        </w:rPr>
        <w:t xml:space="preserve"> указанн</w:t>
      </w:r>
      <w:r>
        <w:rPr>
          <w:lang w:val="ru-RU"/>
        </w:rPr>
        <w:t>ая</w:t>
      </w:r>
      <w:r w:rsidRPr="0095465A">
        <w:rPr>
          <w:lang w:val="ru-RU"/>
        </w:rPr>
        <w:t xml:space="preserve"> выше </w:t>
      </w:r>
      <w:r>
        <w:rPr>
          <w:lang w:val="ru-RU"/>
        </w:rPr>
        <w:t xml:space="preserve">рентабельность, </w:t>
      </w:r>
      <w:r w:rsidRPr="0095465A">
        <w:rPr>
          <w:lang w:val="ru-RU"/>
        </w:rPr>
        <w:t xml:space="preserve">были согласованы </w:t>
      </w:r>
      <w:r>
        <w:rPr>
          <w:lang w:val="ru-RU"/>
        </w:rPr>
        <w:t xml:space="preserve">расходы </w:t>
      </w:r>
      <w:r w:rsidRPr="0095465A">
        <w:rPr>
          <w:lang w:val="ru-RU"/>
        </w:rPr>
        <w:t>на мониторинг и отчетность, пр</w:t>
      </w:r>
      <w:r>
        <w:rPr>
          <w:lang w:val="ru-RU"/>
        </w:rPr>
        <w:t xml:space="preserve">иведенные </w:t>
      </w:r>
      <w:r w:rsidRPr="0095465A">
        <w:rPr>
          <w:lang w:val="ru-RU"/>
        </w:rPr>
        <w:t>в таблице</w:t>
      </w:r>
      <w:r>
        <w:rPr>
          <w:lang w:val="ru-RU"/>
        </w:rPr>
        <w:t> </w:t>
      </w:r>
      <w:r w:rsidRPr="0095465A">
        <w:rPr>
          <w:lang w:val="ru-RU"/>
        </w:rPr>
        <w:t>23.</w:t>
      </w:r>
      <w:r>
        <w:rPr>
          <w:lang w:val="ru-RU"/>
        </w:rPr>
        <w:t xml:space="preserve">  </w:t>
      </w:r>
    </w:p>
    <w:p w14:paraId="01E856B4" w14:textId="77777777" w:rsidR="006853A0" w:rsidRPr="002B1660" w:rsidRDefault="006853A0" w:rsidP="00A06508">
      <w:pPr>
        <w:rPr>
          <w:b/>
          <w:bCs/>
          <w:shd w:val="clear" w:color="auto" w:fill="FFFFFF"/>
        </w:rPr>
      </w:pPr>
      <w:r>
        <w:rPr>
          <w:b/>
          <w:bCs/>
          <w:shd w:val="clear" w:color="auto" w:fill="FFFFFF"/>
          <w:lang w:val="ru-RU"/>
        </w:rPr>
        <w:t xml:space="preserve">Таблица </w:t>
      </w:r>
      <w:r w:rsidRPr="002942D0">
        <w:rPr>
          <w:b/>
          <w:bCs/>
          <w:lang w:val="ru-RU"/>
        </w:rPr>
        <w:t>23</w:t>
      </w:r>
      <w:r w:rsidRPr="002942D0">
        <w:rPr>
          <w:b/>
          <w:bCs/>
          <w:shd w:val="clear" w:color="auto" w:fill="FFFFFF"/>
          <w:lang w:val="ru-RU"/>
        </w:rPr>
        <w:t xml:space="preserve">. </w:t>
      </w:r>
      <w:r>
        <w:rPr>
          <w:b/>
          <w:bCs/>
          <w:shd w:val="clear" w:color="auto" w:fill="FFFFFF"/>
          <w:lang w:val="ru-RU"/>
        </w:rPr>
        <w:t>Согласованные расходы на техническую помощь, мониторинг и отчетность (долл. США</w:t>
      </w:r>
      <w:r w:rsidRPr="002B1660">
        <w:rPr>
          <w:b/>
          <w:bCs/>
          <w:shd w:val="clear" w:color="auto" w:fill="FFFFFF"/>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83"/>
        <w:gridCol w:w="1816"/>
      </w:tblGrid>
      <w:tr w:rsidR="006853A0" w14:paraId="01E856B7" w14:textId="77777777" w:rsidTr="00E33122">
        <w:trPr>
          <w:trHeight w:val="42"/>
          <w:tblHeader/>
        </w:trPr>
        <w:tc>
          <w:tcPr>
            <w:tcW w:w="7483" w:type="dxa"/>
            <w:vAlign w:val="center"/>
          </w:tcPr>
          <w:p w14:paraId="01E856B5" w14:textId="77777777" w:rsidR="006853A0" w:rsidRDefault="006853A0" w:rsidP="00841F1C">
            <w:pPr>
              <w:jc w:val="left"/>
              <w:rPr>
                <w:b/>
                <w:bCs/>
                <w:sz w:val="20"/>
                <w:szCs w:val="20"/>
                <w:shd w:val="clear" w:color="auto" w:fill="FFFFFF"/>
              </w:rPr>
            </w:pPr>
            <w:r>
              <w:rPr>
                <w:b/>
                <w:bCs/>
                <w:sz w:val="20"/>
                <w:szCs w:val="20"/>
                <w:shd w:val="clear" w:color="auto" w:fill="FFFFFF"/>
                <w:lang w:val="ru-RU"/>
              </w:rPr>
              <w:t xml:space="preserve">Наименование </w:t>
            </w:r>
          </w:p>
        </w:tc>
        <w:tc>
          <w:tcPr>
            <w:tcW w:w="1816" w:type="dxa"/>
            <w:vAlign w:val="center"/>
          </w:tcPr>
          <w:p w14:paraId="01E856B6" w14:textId="77777777" w:rsidR="006853A0" w:rsidRDefault="006853A0" w:rsidP="00841F1C">
            <w:pPr>
              <w:jc w:val="center"/>
              <w:rPr>
                <w:b/>
                <w:bCs/>
                <w:sz w:val="20"/>
                <w:szCs w:val="20"/>
                <w:shd w:val="clear" w:color="auto" w:fill="FFFFFF"/>
              </w:rPr>
            </w:pPr>
            <w:r>
              <w:rPr>
                <w:b/>
                <w:bCs/>
                <w:sz w:val="20"/>
                <w:szCs w:val="20"/>
                <w:shd w:val="clear" w:color="auto" w:fill="FFFFFF"/>
                <w:lang w:val="ru-RU"/>
              </w:rPr>
              <w:t xml:space="preserve">В согласованном виде </w:t>
            </w:r>
            <w:r>
              <w:rPr>
                <w:b/>
                <w:bCs/>
                <w:sz w:val="20"/>
                <w:szCs w:val="20"/>
                <w:shd w:val="clear" w:color="auto" w:fill="FFFFFF"/>
              </w:rPr>
              <w:t xml:space="preserve">  </w:t>
            </w:r>
          </w:p>
        </w:tc>
      </w:tr>
      <w:tr w:rsidR="006853A0" w14:paraId="01E856BA" w14:textId="77777777" w:rsidTr="00E33122">
        <w:trPr>
          <w:trHeight w:val="79"/>
        </w:trPr>
        <w:tc>
          <w:tcPr>
            <w:tcW w:w="7483" w:type="dxa"/>
            <w:vAlign w:val="bottom"/>
          </w:tcPr>
          <w:p w14:paraId="01E856B8" w14:textId="77777777" w:rsidR="006853A0" w:rsidRDefault="006853A0" w:rsidP="00A06508">
            <w:pPr>
              <w:rPr>
                <w:sz w:val="20"/>
                <w:szCs w:val="20"/>
                <w:shd w:val="clear" w:color="auto" w:fill="FFFFFF"/>
                <w:lang w:val="ru-RU"/>
              </w:rPr>
            </w:pPr>
            <w:r>
              <w:rPr>
                <w:sz w:val="20"/>
                <w:szCs w:val="20"/>
                <w:lang w:val="ru-RU"/>
              </w:rPr>
              <w:t>Техническая помощь для оценки рынков и проведения обзоров МСЭЭ</w:t>
            </w:r>
          </w:p>
        </w:tc>
        <w:tc>
          <w:tcPr>
            <w:tcW w:w="1816" w:type="dxa"/>
            <w:vAlign w:val="center"/>
          </w:tcPr>
          <w:p w14:paraId="01E856B9" w14:textId="77777777" w:rsidR="006853A0" w:rsidRDefault="006853A0" w:rsidP="00841F1C">
            <w:pPr>
              <w:jc w:val="right"/>
              <w:rPr>
                <w:sz w:val="20"/>
                <w:szCs w:val="20"/>
                <w:shd w:val="clear" w:color="auto" w:fill="FFFFFF"/>
              </w:rPr>
            </w:pPr>
            <w:r>
              <w:rPr>
                <w:sz w:val="20"/>
                <w:szCs w:val="20"/>
              </w:rPr>
              <w:t>50 000</w:t>
            </w:r>
          </w:p>
        </w:tc>
      </w:tr>
      <w:tr w:rsidR="006853A0" w14:paraId="01E856BD" w14:textId="77777777" w:rsidTr="00E33122">
        <w:trPr>
          <w:trHeight w:val="221"/>
        </w:trPr>
        <w:tc>
          <w:tcPr>
            <w:tcW w:w="7483" w:type="dxa"/>
            <w:vAlign w:val="bottom"/>
          </w:tcPr>
          <w:p w14:paraId="01E856BB" w14:textId="77777777" w:rsidR="006853A0" w:rsidRDefault="006853A0" w:rsidP="00A06508">
            <w:pPr>
              <w:rPr>
                <w:sz w:val="20"/>
                <w:szCs w:val="20"/>
                <w:shd w:val="clear" w:color="auto" w:fill="FFFFFF"/>
                <w:lang w:val="ru-RU"/>
              </w:rPr>
            </w:pPr>
            <w:r>
              <w:rPr>
                <w:sz w:val="20"/>
                <w:szCs w:val="20"/>
                <w:lang w:val="ru-RU"/>
              </w:rPr>
              <w:t xml:space="preserve">Обзор руководства по МСЭЭ, в том числе для коммерческого кондиционирования воздуха </w:t>
            </w:r>
          </w:p>
        </w:tc>
        <w:tc>
          <w:tcPr>
            <w:tcW w:w="1816" w:type="dxa"/>
            <w:vAlign w:val="center"/>
          </w:tcPr>
          <w:p w14:paraId="01E856BC" w14:textId="77777777" w:rsidR="006853A0" w:rsidRDefault="006853A0" w:rsidP="00841F1C">
            <w:pPr>
              <w:jc w:val="right"/>
              <w:rPr>
                <w:sz w:val="20"/>
                <w:szCs w:val="20"/>
                <w:shd w:val="clear" w:color="auto" w:fill="FFFFFF"/>
              </w:rPr>
            </w:pPr>
            <w:r>
              <w:rPr>
                <w:sz w:val="20"/>
                <w:szCs w:val="20"/>
              </w:rPr>
              <w:t>50 000</w:t>
            </w:r>
          </w:p>
        </w:tc>
      </w:tr>
      <w:tr w:rsidR="006853A0" w14:paraId="01E856C0" w14:textId="77777777" w:rsidTr="00E33122">
        <w:trPr>
          <w:trHeight w:val="230"/>
        </w:trPr>
        <w:tc>
          <w:tcPr>
            <w:tcW w:w="7483" w:type="dxa"/>
            <w:vAlign w:val="bottom"/>
          </w:tcPr>
          <w:p w14:paraId="01E856BE" w14:textId="77777777" w:rsidR="006853A0" w:rsidRDefault="006853A0" w:rsidP="00A06508">
            <w:pPr>
              <w:rPr>
                <w:i/>
                <w:iCs/>
                <w:sz w:val="20"/>
                <w:szCs w:val="20"/>
                <w:shd w:val="clear" w:color="auto" w:fill="FFFFFF"/>
                <w:lang w:val="ru-RU"/>
              </w:rPr>
            </w:pPr>
            <w:r>
              <w:rPr>
                <w:sz w:val="20"/>
                <w:szCs w:val="20"/>
                <w:lang w:val="ru-RU"/>
              </w:rPr>
              <w:t xml:space="preserve">Консультативные совещания с представителями АСЕАН </w:t>
            </w:r>
          </w:p>
        </w:tc>
        <w:tc>
          <w:tcPr>
            <w:tcW w:w="1816" w:type="dxa"/>
            <w:vAlign w:val="center"/>
          </w:tcPr>
          <w:p w14:paraId="01E856BF" w14:textId="77777777" w:rsidR="006853A0" w:rsidRDefault="006853A0" w:rsidP="00841F1C">
            <w:pPr>
              <w:jc w:val="right"/>
              <w:rPr>
                <w:i/>
                <w:iCs/>
                <w:sz w:val="20"/>
                <w:szCs w:val="20"/>
                <w:shd w:val="clear" w:color="auto" w:fill="FFFFFF"/>
              </w:rPr>
            </w:pPr>
            <w:r>
              <w:rPr>
                <w:sz w:val="20"/>
                <w:szCs w:val="20"/>
              </w:rPr>
              <w:t>15 000</w:t>
            </w:r>
          </w:p>
        </w:tc>
      </w:tr>
      <w:tr w:rsidR="006853A0" w14:paraId="01E856C3" w14:textId="77777777" w:rsidTr="00E33122">
        <w:trPr>
          <w:trHeight w:val="181"/>
        </w:trPr>
        <w:tc>
          <w:tcPr>
            <w:tcW w:w="7483" w:type="dxa"/>
            <w:vAlign w:val="bottom"/>
          </w:tcPr>
          <w:p w14:paraId="01E856C1" w14:textId="77777777" w:rsidR="006853A0" w:rsidRDefault="006853A0" w:rsidP="00A06508">
            <w:pPr>
              <w:rPr>
                <w:b/>
                <w:bCs/>
                <w:sz w:val="20"/>
                <w:szCs w:val="20"/>
                <w:shd w:val="clear" w:color="auto" w:fill="FFFFFF"/>
                <w:lang w:val="ru-RU"/>
              </w:rPr>
            </w:pPr>
            <w:r>
              <w:rPr>
                <w:sz w:val="20"/>
                <w:szCs w:val="20"/>
                <w:lang w:val="ru-RU"/>
              </w:rPr>
              <w:t>Мониторинг на уровне предприятий и техническая поддержка</w:t>
            </w:r>
          </w:p>
        </w:tc>
        <w:tc>
          <w:tcPr>
            <w:tcW w:w="1816" w:type="dxa"/>
            <w:vAlign w:val="center"/>
          </w:tcPr>
          <w:p w14:paraId="01E856C2" w14:textId="77777777" w:rsidR="006853A0" w:rsidRDefault="006853A0" w:rsidP="00841F1C">
            <w:pPr>
              <w:jc w:val="right"/>
              <w:rPr>
                <w:b/>
                <w:bCs/>
                <w:sz w:val="20"/>
                <w:szCs w:val="20"/>
                <w:shd w:val="clear" w:color="auto" w:fill="FFFFFF"/>
              </w:rPr>
            </w:pPr>
            <w:r>
              <w:rPr>
                <w:sz w:val="20"/>
                <w:szCs w:val="20"/>
              </w:rPr>
              <w:t>125 000</w:t>
            </w:r>
          </w:p>
        </w:tc>
      </w:tr>
      <w:tr w:rsidR="006853A0" w14:paraId="01E856C6" w14:textId="77777777" w:rsidTr="00E33122">
        <w:trPr>
          <w:trHeight w:val="181"/>
        </w:trPr>
        <w:tc>
          <w:tcPr>
            <w:tcW w:w="7483" w:type="dxa"/>
            <w:vAlign w:val="bottom"/>
          </w:tcPr>
          <w:p w14:paraId="01E856C4" w14:textId="77777777" w:rsidR="006853A0" w:rsidRDefault="006853A0" w:rsidP="00A06508">
            <w:pPr>
              <w:rPr>
                <w:sz w:val="20"/>
                <w:szCs w:val="20"/>
                <w:lang w:val="ru-RU"/>
              </w:rPr>
            </w:pPr>
            <w:r>
              <w:rPr>
                <w:sz w:val="20"/>
                <w:szCs w:val="20"/>
                <w:lang w:val="ru-RU"/>
              </w:rPr>
              <w:t xml:space="preserve">Поддержка со стороны ГСБ для мониторинга проекта (2 % от стоимости проекта) </w:t>
            </w:r>
          </w:p>
        </w:tc>
        <w:tc>
          <w:tcPr>
            <w:tcW w:w="1816" w:type="dxa"/>
            <w:vAlign w:val="center"/>
          </w:tcPr>
          <w:p w14:paraId="01E856C5" w14:textId="77777777" w:rsidR="006853A0" w:rsidRDefault="006853A0" w:rsidP="00841F1C">
            <w:pPr>
              <w:jc w:val="right"/>
              <w:rPr>
                <w:sz w:val="20"/>
                <w:szCs w:val="20"/>
              </w:rPr>
            </w:pPr>
            <w:r>
              <w:rPr>
                <w:sz w:val="20"/>
                <w:szCs w:val="20"/>
              </w:rPr>
              <w:t>76 052</w:t>
            </w:r>
          </w:p>
        </w:tc>
      </w:tr>
      <w:tr w:rsidR="006853A0" w14:paraId="01E856C9" w14:textId="77777777" w:rsidTr="00E33122">
        <w:trPr>
          <w:trHeight w:val="181"/>
        </w:trPr>
        <w:tc>
          <w:tcPr>
            <w:tcW w:w="7483" w:type="dxa"/>
            <w:vAlign w:val="bottom"/>
          </w:tcPr>
          <w:p w14:paraId="01E856C7" w14:textId="77777777" w:rsidR="006853A0" w:rsidRDefault="006853A0" w:rsidP="00A06508">
            <w:pPr>
              <w:rPr>
                <w:b/>
                <w:bCs/>
                <w:sz w:val="20"/>
                <w:szCs w:val="20"/>
                <w:shd w:val="clear" w:color="auto" w:fill="FFFFFF"/>
              </w:rPr>
            </w:pPr>
            <w:r>
              <w:rPr>
                <w:b/>
                <w:bCs/>
                <w:sz w:val="20"/>
                <w:szCs w:val="20"/>
                <w:lang w:val="ru-RU"/>
              </w:rPr>
              <w:t xml:space="preserve">Промежуточный итог </w:t>
            </w:r>
          </w:p>
        </w:tc>
        <w:tc>
          <w:tcPr>
            <w:tcW w:w="1816" w:type="dxa"/>
            <w:vAlign w:val="bottom"/>
          </w:tcPr>
          <w:p w14:paraId="01E856C8" w14:textId="77777777" w:rsidR="006853A0" w:rsidRDefault="006853A0" w:rsidP="00841F1C">
            <w:pPr>
              <w:jc w:val="right"/>
              <w:rPr>
                <w:b/>
                <w:bCs/>
                <w:sz w:val="20"/>
                <w:szCs w:val="20"/>
                <w:shd w:val="clear" w:color="auto" w:fill="FFFFFF"/>
              </w:rPr>
            </w:pPr>
            <w:r>
              <w:rPr>
                <w:b/>
                <w:bCs/>
                <w:sz w:val="20"/>
                <w:szCs w:val="20"/>
                <w:shd w:val="clear" w:color="auto" w:fill="FFFFFF"/>
              </w:rPr>
              <w:t>316 052</w:t>
            </w:r>
          </w:p>
        </w:tc>
      </w:tr>
    </w:tbl>
    <w:p w14:paraId="01E856CA" w14:textId="77777777" w:rsidR="006853A0" w:rsidRPr="002B1660" w:rsidRDefault="006853A0" w:rsidP="00A06508">
      <w:pPr>
        <w:rPr>
          <w:u w:val="single"/>
          <w:shd w:val="clear" w:color="auto" w:fill="FFFFFF"/>
        </w:rPr>
      </w:pPr>
    </w:p>
    <w:p w14:paraId="01E856CB" w14:textId="77777777" w:rsidR="006853A0" w:rsidRPr="002B1660" w:rsidRDefault="006853A0" w:rsidP="00A06508">
      <w:pPr>
        <w:keepNext/>
        <w:rPr>
          <w:u w:val="single"/>
          <w:shd w:val="clear" w:color="auto" w:fill="FFFFFF"/>
        </w:rPr>
      </w:pPr>
      <w:r>
        <w:rPr>
          <w:u w:val="single"/>
          <w:shd w:val="clear" w:color="auto" w:fill="FFFFFF"/>
          <w:lang w:val="ru-RU"/>
        </w:rPr>
        <w:t>Общая стоимость проекта</w:t>
      </w:r>
    </w:p>
    <w:p w14:paraId="01E856CC" w14:textId="77777777" w:rsidR="006853A0" w:rsidRPr="002B1660" w:rsidRDefault="006853A0" w:rsidP="00A06508">
      <w:pPr>
        <w:rPr>
          <w:u w:val="single"/>
          <w:shd w:val="clear" w:color="auto" w:fill="FFFFFF"/>
        </w:rPr>
      </w:pPr>
    </w:p>
    <w:p w14:paraId="01E856CD" w14:textId="77777777" w:rsidR="006853A0" w:rsidRPr="005362D4" w:rsidRDefault="006853A0" w:rsidP="00A06508">
      <w:pPr>
        <w:pStyle w:val="Heading1"/>
        <w:rPr>
          <w:lang w:val="ru-RU"/>
        </w:rPr>
      </w:pPr>
      <w:r>
        <w:rPr>
          <w:lang w:val="ru-RU"/>
        </w:rPr>
        <w:t xml:space="preserve">Общие согласованные расходы по проекту приведены в таблице </w:t>
      </w:r>
      <w:r w:rsidRPr="005362D4">
        <w:rPr>
          <w:lang w:val="ru-RU"/>
        </w:rPr>
        <w:t xml:space="preserve">24. </w:t>
      </w:r>
    </w:p>
    <w:p w14:paraId="01E856CE" w14:textId="77777777" w:rsidR="006853A0" w:rsidRPr="005362D4" w:rsidRDefault="006853A0" w:rsidP="00A06508">
      <w:pPr>
        <w:rPr>
          <w:b/>
          <w:bCs/>
          <w:shd w:val="clear" w:color="auto" w:fill="FFFFFF"/>
          <w:lang w:val="ru-RU"/>
        </w:rPr>
      </w:pPr>
      <w:r>
        <w:rPr>
          <w:b/>
          <w:bCs/>
          <w:shd w:val="clear" w:color="auto" w:fill="FFFFFF"/>
          <w:lang w:val="ru-RU"/>
        </w:rPr>
        <w:t xml:space="preserve">Таблица </w:t>
      </w:r>
      <w:r w:rsidRPr="005362D4">
        <w:rPr>
          <w:b/>
          <w:bCs/>
          <w:lang w:val="ru-RU"/>
        </w:rPr>
        <w:t>24</w:t>
      </w:r>
      <w:r w:rsidRPr="005362D4">
        <w:rPr>
          <w:b/>
          <w:bCs/>
          <w:shd w:val="clear" w:color="auto" w:fill="FFFFFF"/>
          <w:lang w:val="ru-RU"/>
        </w:rPr>
        <w:t xml:space="preserve">. </w:t>
      </w:r>
      <w:r>
        <w:rPr>
          <w:b/>
          <w:bCs/>
          <w:shd w:val="clear" w:color="auto" w:fill="FFFFFF"/>
          <w:lang w:val="ru-RU"/>
        </w:rPr>
        <w:t xml:space="preserve">Согласованные расходы по компоненту производства оборудования и проектному мониторингу и отчетности </w:t>
      </w:r>
      <w:r w:rsidRPr="005362D4">
        <w:rPr>
          <w:b/>
          <w:bCs/>
          <w:shd w:val="clear" w:color="auto" w:fill="FFFFFF"/>
          <w:lang w:val="ru-RU"/>
        </w:rPr>
        <w:t>(</w:t>
      </w:r>
      <w:r>
        <w:rPr>
          <w:b/>
          <w:bCs/>
          <w:shd w:val="clear" w:color="auto" w:fill="FFFFFF"/>
          <w:lang w:val="ru-RU"/>
        </w:rPr>
        <w:t>долл. США</w:t>
      </w:r>
      <w:r w:rsidRPr="005362D4">
        <w:rPr>
          <w:b/>
          <w:bCs/>
          <w:shd w:val="clear" w:color="auto" w:fill="FFFFFF"/>
          <w:lang w:val="ru-RU"/>
        </w:rPr>
        <w:t>)</w:t>
      </w: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1918"/>
        <w:gridCol w:w="2098"/>
        <w:gridCol w:w="1476"/>
      </w:tblGrid>
      <w:tr w:rsidR="006853A0" w14:paraId="01E856D3" w14:textId="77777777" w:rsidTr="00E33122">
        <w:trPr>
          <w:trHeight w:val="319"/>
        </w:trPr>
        <w:tc>
          <w:tcPr>
            <w:tcW w:w="2105" w:type="pct"/>
            <w:noWrap/>
            <w:vAlign w:val="center"/>
          </w:tcPr>
          <w:p w14:paraId="01E856CF" w14:textId="77777777" w:rsidR="006853A0" w:rsidRDefault="006853A0" w:rsidP="00A06508">
            <w:pPr>
              <w:jc w:val="center"/>
              <w:rPr>
                <w:b/>
                <w:bCs/>
                <w:sz w:val="20"/>
                <w:szCs w:val="20"/>
                <w:lang w:val="ru-RU" w:eastAsia="en-CA"/>
              </w:rPr>
            </w:pPr>
            <w:r>
              <w:rPr>
                <w:b/>
                <w:bCs/>
                <w:sz w:val="20"/>
                <w:szCs w:val="20"/>
                <w:lang w:val="ru-RU" w:eastAsia="en-CA"/>
              </w:rPr>
              <w:t xml:space="preserve">Оборудование </w:t>
            </w:r>
          </w:p>
        </w:tc>
        <w:tc>
          <w:tcPr>
            <w:tcW w:w="1011" w:type="pct"/>
            <w:noWrap/>
            <w:vAlign w:val="center"/>
          </w:tcPr>
          <w:p w14:paraId="01E856D0" w14:textId="77777777" w:rsidR="006853A0" w:rsidRDefault="006853A0" w:rsidP="006A36C2">
            <w:pPr>
              <w:jc w:val="center"/>
              <w:rPr>
                <w:b/>
                <w:bCs/>
                <w:sz w:val="20"/>
                <w:szCs w:val="20"/>
                <w:lang w:val="ru-RU"/>
              </w:rPr>
            </w:pPr>
            <w:r>
              <w:rPr>
                <w:b/>
                <w:bCs/>
                <w:sz w:val="20"/>
                <w:szCs w:val="20"/>
                <w:lang w:val="ru-RU"/>
              </w:rPr>
              <w:t xml:space="preserve">Доп. капит. расходы </w:t>
            </w:r>
          </w:p>
        </w:tc>
        <w:tc>
          <w:tcPr>
            <w:tcW w:w="1106" w:type="pct"/>
            <w:noWrap/>
            <w:tcMar>
              <w:left w:w="72" w:type="dxa"/>
              <w:right w:w="72" w:type="dxa"/>
            </w:tcMar>
            <w:vAlign w:val="center"/>
          </w:tcPr>
          <w:p w14:paraId="01E856D1" w14:textId="77777777" w:rsidR="006853A0" w:rsidRDefault="006853A0" w:rsidP="006A36C2">
            <w:pPr>
              <w:jc w:val="center"/>
              <w:rPr>
                <w:b/>
                <w:bCs/>
                <w:sz w:val="20"/>
                <w:szCs w:val="20"/>
                <w:lang w:val="ru-RU"/>
              </w:rPr>
            </w:pPr>
            <w:r>
              <w:rPr>
                <w:b/>
                <w:bCs/>
                <w:sz w:val="20"/>
                <w:szCs w:val="20"/>
                <w:lang w:val="ru-RU"/>
              </w:rPr>
              <w:t>Доп. компонент. расходы</w:t>
            </w:r>
          </w:p>
        </w:tc>
        <w:tc>
          <w:tcPr>
            <w:tcW w:w="778" w:type="pct"/>
            <w:noWrap/>
            <w:vAlign w:val="center"/>
          </w:tcPr>
          <w:p w14:paraId="01E856D2" w14:textId="77777777" w:rsidR="006853A0" w:rsidRDefault="006853A0" w:rsidP="00A06508">
            <w:pPr>
              <w:jc w:val="center"/>
              <w:rPr>
                <w:b/>
                <w:bCs/>
                <w:sz w:val="20"/>
                <w:szCs w:val="20"/>
                <w:lang w:val="ru-RU" w:eastAsia="en-CA"/>
              </w:rPr>
            </w:pPr>
            <w:r>
              <w:rPr>
                <w:b/>
                <w:bCs/>
                <w:sz w:val="20"/>
                <w:szCs w:val="20"/>
                <w:lang w:val="ru-RU" w:eastAsia="en-CA"/>
              </w:rPr>
              <w:t xml:space="preserve">Итого </w:t>
            </w:r>
          </w:p>
        </w:tc>
      </w:tr>
      <w:tr w:rsidR="006853A0" w14:paraId="01E856D8" w14:textId="77777777" w:rsidTr="00E33122">
        <w:trPr>
          <w:trHeight w:val="206"/>
        </w:trPr>
        <w:tc>
          <w:tcPr>
            <w:tcW w:w="2105" w:type="pct"/>
            <w:noWrap/>
            <w:vAlign w:val="center"/>
          </w:tcPr>
          <w:p w14:paraId="01E856D4" w14:textId="77777777" w:rsidR="006853A0" w:rsidRDefault="006853A0" w:rsidP="00A06508">
            <w:pPr>
              <w:jc w:val="left"/>
              <w:rPr>
                <w:sz w:val="20"/>
                <w:szCs w:val="20"/>
                <w:lang w:val="ru-RU" w:eastAsia="en-CA"/>
              </w:rPr>
            </w:pPr>
            <w:r>
              <w:rPr>
                <w:sz w:val="20"/>
                <w:szCs w:val="20"/>
                <w:lang w:val="ru-RU" w:eastAsia="en-CA"/>
              </w:rPr>
              <w:t xml:space="preserve">Кондиционеры воздуха </w:t>
            </w:r>
          </w:p>
        </w:tc>
        <w:tc>
          <w:tcPr>
            <w:tcW w:w="1011" w:type="pct"/>
            <w:shd w:val="clear" w:color="auto" w:fill="FFFFFF"/>
            <w:noWrap/>
          </w:tcPr>
          <w:p w14:paraId="01E856D5" w14:textId="77777777" w:rsidR="006853A0" w:rsidRDefault="006853A0" w:rsidP="00A06508">
            <w:pPr>
              <w:jc w:val="right"/>
              <w:rPr>
                <w:sz w:val="20"/>
                <w:szCs w:val="20"/>
                <w:lang w:val="ru-RU" w:eastAsia="en-CA"/>
              </w:rPr>
            </w:pPr>
            <w:r>
              <w:rPr>
                <w:sz w:val="20"/>
                <w:szCs w:val="20"/>
                <w:lang w:val="ru-RU"/>
              </w:rPr>
              <w:t>602 886</w:t>
            </w:r>
          </w:p>
        </w:tc>
        <w:tc>
          <w:tcPr>
            <w:tcW w:w="1106" w:type="pct"/>
            <w:shd w:val="clear" w:color="auto" w:fill="FFFFFF"/>
            <w:noWrap/>
            <w:vAlign w:val="bottom"/>
          </w:tcPr>
          <w:p w14:paraId="01E856D6" w14:textId="77777777" w:rsidR="006853A0" w:rsidRDefault="006853A0" w:rsidP="00A06508">
            <w:pPr>
              <w:jc w:val="right"/>
              <w:rPr>
                <w:sz w:val="20"/>
                <w:szCs w:val="20"/>
                <w:lang w:val="ru-RU" w:eastAsia="en-CA"/>
              </w:rPr>
            </w:pPr>
            <w:r>
              <w:rPr>
                <w:sz w:val="20"/>
                <w:szCs w:val="20"/>
                <w:lang w:val="ru-RU"/>
              </w:rPr>
              <w:t>2 959 709</w:t>
            </w:r>
          </w:p>
        </w:tc>
        <w:tc>
          <w:tcPr>
            <w:tcW w:w="778" w:type="pct"/>
            <w:shd w:val="clear" w:color="auto" w:fill="FFFFFF"/>
            <w:noWrap/>
            <w:vAlign w:val="bottom"/>
          </w:tcPr>
          <w:p w14:paraId="01E856D7" w14:textId="77777777" w:rsidR="006853A0" w:rsidRDefault="006853A0" w:rsidP="00A06508">
            <w:pPr>
              <w:jc w:val="right"/>
              <w:rPr>
                <w:sz w:val="20"/>
                <w:szCs w:val="20"/>
                <w:lang w:val="ru-RU" w:eastAsia="en-CA"/>
              </w:rPr>
            </w:pPr>
            <w:r>
              <w:rPr>
                <w:sz w:val="20"/>
                <w:szCs w:val="20"/>
                <w:lang w:val="ru-RU"/>
              </w:rPr>
              <w:t>3 562 595</w:t>
            </w:r>
          </w:p>
        </w:tc>
      </w:tr>
      <w:tr w:rsidR="006853A0" w14:paraId="01E856DB" w14:textId="77777777" w:rsidTr="00E33122">
        <w:trPr>
          <w:trHeight w:val="170"/>
        </w:trPr>
        <w:tc>
          <w:tcPr>
            <w:tcW w:w="2105" w:type="pct"/>
            <w:noWrap/>
            <w:vAlign w:val="center"/>
          </w:tcPr>
          <w:p w14:paraId="01E856D9" w14:textId="77777777" w:rsidR="006853A0" w:rsidRDefault="006853A0" w:rsidP="00A06508">
            <w:pPr>
              <w:jc w:val="left"/>
              <w:rPr>
                <w:sz w:val="20"/>
                <w:szCs w:val="20"/>
                <w:lang w:val="ru-RU" w:eastAsia="en-CA"/>
              </w:rPr>
            </w:pPr>
            <w:r>
              <w:rPr>
                <w:sz w:val="20"/>
                <w:szCs w:val="20"/>
                <w:lang w:val="ru-RU" w:eastAsia="en-CA"/>
              </w:rPr>
              <w:t xml:space="preserve">Техническая помощь, мониторинг и отчетность </w:t>
            </w:r>
          </w:p>
        </w:tc>
        <w:tc>
          <w:tcPr>
            <w:tcW w:w="2895" w:type="pct"/>
            <w:gridSpan w:val="3"/>
            <w:noWrap/>
            <w:vAlign w:val="center"/>
          </w:tcPr>
          <w:p w14:paraId="01E856DA" w14:textId="77777777" w:rsidR="006853A0" w:rsidRDefault="006853A0" w:rsidP="00A06508">
            <w:pPr>
              <w:jc w:val="right"/>
              <w:rPr>
                <w:sz w:val="20"/>
                <w:szCs w:val="20"/>
                <w:lang w:eastAsia="en-CA"/>
              </w:rPr>
            </w:pPr>
            <w:r>
              <w:rPr>
                <w:sz w:val="20"/>
                <w:szCs w:val="20"/>
                <w:lang w:eastAsia="en-CA"/>
              </w:rPr>
              <w:t>316 052</w:t>
            </w:r>
          </w:p>
        </w:tc>
      </w:tr>
      <w:tr w:rsidR="006853A0" w14:paraId="01E856DE" w14:textId="77777777" w:rsidTr="00E33122">
        <w:trPr>
          <w:trHeight w:val="45"/>
        </w:trPr>
        <w:tc>
          <w:tcPr>
            <w:tcW w:w="2105" w:type="pct"/>
            <w:noWrap/>
          </w:tcPr>
          <w:p w14:paraId="01E856DC" w14:textId="77777777" w:rsidR="006853A0" w:rsidRDefault="006853A0" w:rsidP="00A06508">
            <w:pPr>
              <w:jc w:val="left"/>
              <w:rPr>
                <w:b/>
                <w:bCs/>
                <w:sz w:val="20"/>
                <w:szCs w:val="20"/>
                <w:lang w:val="ru-RU" w:eastAsia="en-CA"/>
              </w:rPr>
            </w:pPr>
            <w:r>
              <w:rPr>
                <w:b/>
                <w:bCs/>
                <w:sz w:val="20"/>
                <w:szCs w:val="20"/>
                <w:lang w:val="ru-RU" w:eastAsia="en-CA"/>
              </w:rPr>
              <w:t xml:space="preserve">Итого </w:t>
            </w:r>
          </w:p>
        </w:tc>
        <w:tc>
          <w:tcPr>
            <w:tcW w:w="2895" w:type="pct"/>
            <w:gridSpan w:val="3"/>
            <w:noWrap/>
            <w:vAlign w:val="bottom"/>
          </w:tcPr>
          <w:p w14:paraId="01E856DD" w14:textId="77777777" w:rsidR="006853A0" w:rsidRDefault="006853A0" w:rsidP="00A06508">
            <w:pPr>
              <w:jc w:val="right"/>
              <w:rPr>
                <w:b/>
                <w:bCs/>
                <w:sz w:val="20"/>
                <w:szCs w:val="20"/>
                <w:lang w:eastAsia="en-CA"/>
              </w:rPr>
            </w:pPr>
            <w:r>
              <w:rPr>
                <w:b/>
                <w:bCs/>
                <w:sz w:val="20"/>
                <w:szCs w:val="20"/>
                <w:lang w:eastAsia="en-CA"/>
              </w:rPr>
              <w:t>3 878 647</w:t>
            </w:r>
          </w:p>
        </w:tc>
      </w:tr>
    </w:tbl>
    <w:p w14:paraId="01E856DF" w14:textId="77777777" w:rsidR="006853A0" w:rsidRPr="002B1660" w:rsidRDefault="006853A0" w:rsidP="00A06508">
      <w:pPr>
        <w:keepNext/>
        <w:rPr>
          <w:u w:val="single"/>
          <w:shd w:val="clear" w:color="auto" w:fill="FFFFFF"/>
        </w:rPr>
      </w:pPr>
    </w:p>
    <w:p w14:paraId="01E856E0" w14:textId="77777777" w:rsidR="006853A0" w:rsidRPr="005362D4" w:rsidRDefault="006853A0" w:rsidP="00A06508">
      <w:pPr>
        <w:keepNext/>
        <w:rPr>
          <w:u w:val="single"/>
          <w:shd w:val="clear" w:color="auto" w:fill="FFFFFF"/>
          <w:lang w:val="ru-RU"/>
        </w:rPr>
      </w:pPr>
      <w:r>
        <w:rPr>
          <w:u w:val="single"/>
          <w:shd w:val="clear" w:color="auto" w:fill="FFFFFF"/>
          <w:lang w:val="ru-RU"/>
        </w:rPr>
        <w:t>Мероприятия на политическом уровне</w:t>
      </w:r>
    </w:p>
    <w:p w14:paraId="01E856E1" w14:textId="77777777" w:rsidR="006853A0" w:rsidRPr="005362D4" w:rsidRDefault="006853A0" w:rsidP="00A06508">
      <w:pPr>
        <w:tabs>
          <w:tab w:val="num" w:pos="-2160"/>
          <w:tab w:val="num" w:pos="0"/>
        </w:tabs>
        <w:outlineLvl w:val="0"/>
        <w:rPr>
          <w:lang w:val="ru-RU"/>
        </w:rPr>
      </w:pPr>
    </w:p>
    <w:p w14:paraId="01E856E2" w14:textId="77777777" w:rsidR="006853A0" w:rsidRPr="002B1660" w:rsidRDefault="006853A0" w:rsidP="005E28B0">
      <w:pPr>
        <w:pStyle w:val="Heading1"/>
      </w:pPr>
      <w:r w:rsidRPr="009C307B">
        <w:rPr>
          <w:lang w:val="ru-RU"/>
        </w:rPr>
        <w:t xml:space="preserve">Секретариат и Всемирный банк провели подробные обсуждения политики и нормативных актов, которые правительство Таиланда должно внедрить для поддержания достижений в области энергоэффективности после завершения проекта. Хотя правительство примет через </w:t>
      </w:r>
      <w:r w:rsidRPr="006A36C2">
        <w:rPr>
          <w:lang w:val="ru-RU"/>
        </w:rPr>
        <w:t>УПЭЭ</w:t>
      </w:r>
      <w:r w:rsidRPr="009C307B">
        <w:rPr>
          <w:lang w:val="ru-RU"/>
        </w:rPr>
        <w:t>/</w:t>
      </w:r>
      <w:r w:rsidRPr="006A36C2">
        <w:rPr>
          <w:lang w:val="ru-RU"/>
        </w:rPr>
        <w:t>ДРАЭ</w:t>
      </w:r>
      <w:r>
        <w:rPr>
          <w:lang w:val="ru-RU"/>
        </w:rPr>
        <w:t xml:space="preserve"> </w:t>
      </w:r>
      <w:r w:rsidRPr="009C307B">
        <w:rPr>
          <w:lang w:val="ru-RU"/>
        </w:rPr>
        <w:t xml:space="preserve">меры по укреплению национальных </w:t>
      </w:r>
      <w:r>
        <w:rPr>
          <w:lang w:val="ru-RU"/>
        </w:rPr>
        <w:t xml:space="preserve">МСЭЭ для кондиционеров </w:t>
      </w:r>
      <w:r w:rsidRPr="009C307B">
        <w:rPr>
          <w:lang w:val="ru-RU"/>
        </w:rPr>
        <w:t xml:space="preserve">до уровня </w:t>
      </w:r>
      <w:r w:rsidRPr="009C307B">
        <w:t>EGAT</w:t>
      </w:r>
      <w:r w:rsidRPr="009C307B">
        <w:rPr>
          <w:lang w:val="ru-RU"/>
        </w:rPr>
        <w:t xml:space="preserve"> </w:t>
      </w:r>
      <w:r w:rsidRPr="009C307B">
        <w:t>Label</w:t>
      </w:r>
      <w:r w:rsidRPr="009C307B">
        <w:rPr>
          <w:lang w:val="ru-RU"/>
        </w:rPr>
        <w:t xml:space="preserve"> 5 (три звезды и</w:t>
      </w:r>
      <w:r>
        <w:rPr>
          <w:lang w:val="ru-RU"/>
        </w:rPr>
        <w:t>ли</w:t>
      </w:r>
      <w:r w:rsidRPr="009C307B">
        <w:rPr>
          <w:lang w:val="ru-RU"/>
        </w:rPr>
        <w:t xml:space="preserve"> выше), </w:t>
      </w:r>
      <w:r>
        <w:rPr>
          <w:lang w:val="ru-RU"/>
        </w:rPr>
        <w:t xml:space="preserve">но </w:t>
      </w:r>
      <w:r w:rsidRPr="009C307B">
        <w:rPr>
          <w:lang w:val="ru-RU"/>
        </w:rPr>
        <w:t xml:space="preserve">оно не </w:t>
      </w:r>
      <w:r>
        <w:rPr>
          <w:lang w:val="ru-RU"/>
        </w:rPr>
        <w:t xml:space="preserve">в состоянии </w:t>
      </w:r>
      <w:r w:rsidRPr="009C307B">
        <w:rPr>
          <w:lang w:val="ru-RU"/>
        </w:rPr>
        <w:t xml:space="preserve">гарантировать достижение конкретных значений и сроков </w:t>
      </w:r>
      <w:r>
        <w:rPr>
          <w:lang w:val="ru-RU"/>
        </w:rPr>
        <w:t>МСЭЭ</w:t>
      </w:r>
      <w:r w:rsidRPr="009C307B">
        <w:rPr>
          <w:lang w:val="ru-RU"/>
        </w:rPr>
        <w:t xml:space="preserve">, поскольку </w:t>
      </w:r>
      <w:r>
        <w:rPr>
          <w:lang w:val="ru-RU"/>
        </w:rPr>
        <w:t xml:space="preserve">для этого требуется проведение </w:t>
      </w:r>
      <w:r w:rsidRPr="009C307B">
        <w:rPr>
          <w:lang w:val="ru-RU"/>
        </w:rPr>
        <w:t xml:space="preserve">технических и рыночных оценок, подробных консультаций с </w:t>
      </w:r>
      <w:r>
        <w:rPr>
          <w:lang w:val="ru-RU"/>
        </w:rPr>
        <w:t xml:space="preserve">субъектами деятельности в </w:t>
      </w:r>
      <w:r w:rsidRPr="009C307B">
        <w:rPr>
          <w:lang w:val="ru-RU"/>
        </w:rPr>
        <w:t xml:space="preserve">отрасли и </w:t>
      </w:r>
      <w:r w:rsidRPr="006A36C2">
        <w:rPr>
          <w:lang w:val="ru-RU"/>
        </w:rPr>
        <w:t>процедуры административного утверждения</w:t>
      </w:r>
      <w:r w:rsidRPr="009C307B">
        <w:rPr>
          <w:lang w:val="ru-RU"/>
        </w:rPr>
        <w:t xml:space="preserve">. </w:t>
      </w:r>
      <w:r w:rsidRPr="009C307B">
        <w:t xml:space="preserve">В </w:t>
      </w:r>
      <w:r>
        <w:rPr>
          <w:lang w:val="ru-RU"/>
        </w:rPr>
        <w:t>этой</w:t>
      </w:r>
      <w:r w:rsidRPr="005E28B0">
        <w:t xml:space="preserve"> </w:t>
      </w:r>
      <w:r w:rsidRPr="00B103E6">
        <w:rPr>
          <w:lang w:val="ru-RU"/>
        </w:rPr>
        <w:t>связи</w:t>
      </w:r>
      <w:r w:rsidRPr="009C307B">
        <w:t xml:space="preserve"> </w:t>
      </w:r>
      <w:r>
        <w:rPr>
          <w:lang w:val="ru-RU"/>
        </w:rPr>
        <w:t>было</w:t>
      </w:r>
      <w:r w:rsidRPr="005E28B0">
        <w:t xml:space="preserve"> </w:t>
      </w:r>
      <w:r>
        <w:rPr>
          <w:lang w:val="ru-RU"/>
        </w:rPr>
        <w:t>постановлено</w:t>
      </w:r>
      <w:r w:rsidRPr="005E28B0">
        <w:t xml:space="preserve"> </w:t>
      </w:r>
      <w:r w:rsidRPr="00B103E6">
        <w:rPr>
          <w:lang w:val="ru-RU"/>
        </w:rPr>
        <w:t>следующее</w:t>
      </w:r>
      <w:r w:rsidRPr="005E28B0">
        <w:t xml:space="preserve">: </w:t>
      </w:r>
    </w:p>
    <w:p w14:paraId="01E856E3" w14:textId="77777777" w:rsidR="006853A0" w:rsidRPr="00B103E6" w:rsidRDefault="006853A0" w:rsidP="00A06508">
      <w:pPr>
        <w:pStyle w:val="Heading2"/>
        <w:rPr>
          <w:lang w:val="ru-RU"/>
        </w:rPr>
      </w:pPr>
      <w:r>
        <w:rPr>
          <w:lang w:val="ru-RU"/>
        </w:rPr>
        <w:t>в</w:t>
      </w:r>
      <w:r w:rsidRPr="009C307B">
        <w:rPr>
          <w:lang w:val="ru-RU"/>
        </w:rPr>
        <w:t xml:space="preserve"> соответствии с решением 94/60</w:t>
      </w:r>
      <w:r>
        <w:rPr>
          <w:lang w:val="ru-RU"/>
        </w:rPr>
        <w:t> </w:t>
      </w:r>
      <w:r w:rsidRPr="009C307B">
        <w:t>b</w:t>
      </w:r>
      <w:r w:rsidRPr="009C307B">
        <w:rPr>
          <w:lang w:val="ru-RU"/>
        </w:rPr>
        <w:t>)</w:t>
      </w:r>
      <w:r>
        <w:rPr>
          <w:lang w:val="ru-RU"/>
        </w:rPr>
        <w:t> </w:t>
      </w:r>
      <w:proofErr w:type="spellStart"/>
      <w:r w:rsidRPr="009C307B">
        <w:t>i</w:t>
      </w:r>
      <w:proofErr w:type="spellEnd"/>
      <w:r w:rsidRPr="009C307B">
        <w:rPr>
          <w:lang w:val="ru-RU"/>
        </w:rPr>
        <w:t xml:space="preserve">) и пунктом 37 документа </w:t>
      </w:r>
      <w:r w:rsidRPr="009C307B">
        <w:lastRenderedPageBreak/>
        <w:t>UNEP</w:t>
      </w:r>
      <w:r w:rsidRPr="009C307B">
        <w:rPr>
          <w:lang w:val="ru-RU"/>
        </w:rPr>
        <w:t>/</w:t>
      </w:r>
      <w:r w:rsidRPr="009C307B">
        <w:t>OzL</w:t>
      </w:r>
      <w:r w:rsidRPr="009C307B">
        <w:rPr>
          <w:lang w:val="ru-RU"/>
        </w:rPr>
        <w:t>.</w:t>
      </w:r>
      <w:r w:rsidRPr="009C307B">
        <w:t>Pro</w:t>
      </w:r>
      <w:r w:rsidRPr="009C307B">
        <w:rPr>
          <w:lang w:val="ru-RU"/>
        </w:rPr>
        <w:t>/</w:t>
      </w:r>
      <w:r w:rsidRPr="009C307B">
        <w:t>ExCom</w:t>
      </w:r>
      <w:r w:rsidRPr="009C307B">
        <w:rPr>
          <w:lang w:val="ru-RU"/>
        </w:rPr>
        <w:t xml:space="preserve">/94/61 предприятия обязуются достичь трехзвездочного уровня </w:t>
      </w:r>
      <w:r w:rsidRPr="009C307B">
        <w:t>EGAT</w:t>
      </w:r>
      <w:r w:rsidRPr="009C307B">
        <w:rPr>
          <w:lang w:val="ru-RU"/>
        </w:rPr>
        <w:t xml:space="preserve"> </w:t>
      </w:r>
      <w:r w:rsidRPr="009C307B">
        <w:t>Label</w:t>
      </w:r>
      <w:r w:rsidRPr="009C307B">
        <w:rPr>
          <w:lang w:val="ru-RU"/>
        </w:rPr>
        <w:t xml:space="preserve"> 5 к завершению проекта</w:t>
      </w:r>
      <w:r>
        <w:rPr>
          <w:lang w:val="ru-RU"/>
        </w:rPr>
        <w:t xml:space="preserve">; </w:t>
      </w:r>
    </w:p>
    <w:p w14:paraId="01E856E4" w14:textId="77777777" w:rsidR="006853A0" w:rsidRPr="00B103E6" w:rsidRDefault="006853A0" w:rsidP="00A06508">
      <w:pPr>
        <w:pStyle w:val="Heading2"/>
        <w:rPr>
          <w:lang w:val="ru-RU"/>
        </w:rPr>
      </w:pPr>
      <w:r w:rsidRPr="006A36C2">
        <w:rPr>
          <w:lang w:val="ru-RU"/>
        </w:rPr>
        <w:t>УПЭЭ</w:t>
      </w:r>
      <w:r w:rsidRPr="00B103E6">
        <w:rPr>
          <w:lang w:val="ru-RU"/>
        </w:rPr>
        <w:t xml:space="preserve"> в координации с </w:t>
      </w:r>
      <w:r w:rsidRPr="006A36C2">
        <w:rPr>
          <w:lang w:val="ru-RU"/>
        </w:rPr>
        <w:t>ДРАЭ</w:t>
      </w:r>
      <w:r w:rsidRPr="00B103E6">
        <w:rPr>
          <w:lang w:val="ru-RU"/>
        </w:rPr>
        <w:t xml:space="preserve"> продолжит пересматривать национальные </w:t>
      </w:r>
      <w:r>
        <w:rPr>
          <w:lang w:val="ru-RU"/>
        </w:rPr>
        <w:t>МСЭЭ</w:t>
      </w:r>
      <w:r w:rsidRPr="00B103E6">
        <w:rPr>
          <w:lang w:val="ru-RU"/>
        </w:rPr>
        <w:t xml:space="preserve"> в соответствии со своей национальной процедурой, включая оценку рынка, и будет прилагать все усилия для устойчивого повышения </w:t>
      </w:r>
      <w:r>
        <w:rPr>
          <w:lang w:val="ru-RU"/>
        </w:rPr>
        <w:t>МСЭЭ</w:t>
      </w:r>
      <w:r w:rsidRPr="00B103E6">
        <w:rPr>
          <w:lang w:val="ru-RU"/>
        </w:rPr>
        <w:t xml:space="preserve">; </w:t>
      </w:r>
      <w:r>
        <w:rPr>
          <w:lang w:val="ru-RU"/>
        </w:rPr>
        <w:t xml:space="preserve">и </w:t>
      </w:r>
    </w:p>
    <w:p w14:paraId="01E856E5" w14:textId="77777777" w:rsidR="006853A0" w:rsidRPr="00B103E6" w:rsidRDefault="006853A0" w:rsidP="00A06508">
      <w:pPr>
        <w:pStyle w:val="Heading2"/>
        <w:rPr>
          <w:lang w:val="ru-RU"/>
        </w:rPr>
      </w:pPr>
      <w:r w:rsidRPr="009C307B">
        <w:rPr>
          <w:lang w:val="ru-RU"/>
        </w:rPr>
        <w:t xml:space="preserve">Всемирный банк и правительство Таиланда будут </w:t>
      </w:r>
      <w:r>
        <w:rPr>
          <w:lang w:val="ru-RU"/>
        </w:rPr>
        <w:t xml:space="preserve">представлять на первом совещании каждого года </w:t>
      </w:r>
      <w:r w:rsidRPr="009C307B">
        <w:rPr>
          <w:lang w:val="ru-RU"/>
        </w:rPr>
        <w:t>начиная с 2028 года</w:t>
      </w:r>
      <w:r>
        <w:rPr>
          <w:lang w:val="ru-RU"/>
        </w:rPr>
        <w:t xml:space="preserve"> ежегодный обновленный доклад </w:t>
      </w:r>
      <w:r w:rsidRPr="009C307B">
        <w:rPr>
          <w:lang w:val="ru-RU"/>
        </w:rPr>
        <w:t xml:space="preserve">о результатах процесса пересмотра </w:t>
      </w:r>
      <w:r>
        <w:rPr>
          <w:lang w:val="ru-RU"/>
        </w:rPr>
        <w:t xml:space="preserve">национальных МСЭЭ. </w:t>
      </w:r>
      <w:r w:rsidRPr="00B103E6">
        <w:rPr>
          <w:lang w:val="ru-RU"/>
        </w:rPr>
        <w:t xml:space="preserve"> </w:t>
      </w:r>
    </w:p>
    <w:p w14:paraId="01E856E6" w14:textId="77777777" w:rsidR="006853A0" w:rsidRPr="002B6907" w:rsidRDefault="006853A0" w:rsidP="00A06508">
      <w:pPr>
        <w:pStyle w:val="Heading1"/>
        <w:rPr>
          <w:lang w:val="ru-RU"/>
        </w:rPr>
      </w:pPr>
      <w:r w:rsidRPr="009C307B">
        <w:rPr>
          <w:lang w:val="ru-RU"/>
        </w:rPr>
        <w:t xml:space="preserve">Секретариат считает, что вышеупомянутые условия будут способствовать устойчивости проекта и поддержке продвижения более высоких стандартов энергоэффективности по всей стране. Стандарты, разработанные в рамках </w:t>
      </w:r>
      <w:r>
        <w:rPr>
          <w:lang w:val="ru-RU"/>
        </w:rPr>
        <w:t>МСЭЭ</w:t>
      </w:r>
      <w:r w:rsidRPr="009C307B">
        <w:rPr>
          <w:lang w:val="ru-RU"/>
        </w:rPr>
        <w:t xml:space="preserve"> и других мер, будут применяться и к другим предприятиям, производящим кондиционеры. Кроме того, учитывая, что Таиланд является также </w:t>
      </w:r>
      <w:r>
        <w:rPr>
          <w:lang w:val="ru-RU"/>
        </w:rPr>
        <w:t xml:space="preserve">одним из </w:t>
      </w:r>
      <w:r w:rsidRPr="009C307B">
        <w:rPr>
          <w:lang w:val="ru-RU"/>
        </w:rPr>
        <w:t>ведущи</w:t>
      </w:r>
      <w:r>
        <w:rPr>
          <w:lang w:val="ru-RU"/>
        </w:rPr>
        <w:t>х</w:t>
      </w:r>
      <w:r w:rsidRPr="009C307B">
        <w:rPr>
          <w:lang w:val="ru-RU"/>
        </w:rPr>
        <w:t xml:space="preserve"> экспортеро</w:t>
      </w:r>
      <w:r>
        <w:rPr>
          <w:lang w:val="ru-RU"/>
        </w:rPr>
        <w:t>в</w:t>
      </w:r>
      <w:r w:rsidRPr="009C307B">
        <w:rPr>
          <w:lang w:val="ru-RU"/>
        </w:rPr>
        <w:t xml:space="preserve"> кондиционеров, </w:t>
      </w:r>
      <w:r>
        <w:rPr>
          <w:lang w:val="ru-RU"/>
        </w:rPr>
        <w:t>можно ожидать, что возникнет мощный импульс к</w:t>
      </w:r>
      <w:r w:rsidRPr="009C307B">
        <w:rPr>
          <w:lang w:val="ru-RU"/>
        </w:rPr>
        <w:t xml:space="preserve"> достижени</w:t>
      </w:r>
      <w:r>
        <w:rPr>
          <w:lang w:val="ru-RU"/>
        </w:rPr>
        <w:t>ю</w:t>
      </w:r>
      <w:r w:rsidRPr="009C307B">
        <w:rPr>
          <w:lang w:val="ru-RU"/>
        </w:rPr>
        <w:t xml:space="preserve"> более высоких показателей энергоэффективности для </w:t>
      </w:r>
      <w:r>
        <w:rPr>
          <w:lang w:val="ru-RU"/>
        </w:rPr>
        <w:t xml:space="preserve">обслуживания </w:t>
      </w:r>
      <w:r w:rsidRPr="009C307B">
        <w:rPr>
          <w:lang w:val="ru-RU"/>
        </w:rPr>
        <w:t>различных рынков. Секретариат с благодарностью отмечает приверженность предприятий повышению энергоэффективности производимого ими оборудования и продолж</w:t>
      </w:r>
      <w:r>
        <w:rPr>
          <w:lang w:val="ru-RU"/>
        </w:rPr>
        <w:t xml:space="preserve">ению этих усилий </w:t>
      </w:r>
      <w:r w:rsidRPr="009C307B">
        <w:rPr>
          <w:lang w:val="ru-RU"/>
        </w:rPr>
        <w:t xml:space="preserve">после завершения проекта, что, как ожидается, облегчит процесс пересмотра </w:t>
      </w:r>
      <w:r>
        <w:rPr>
          <w:lang w:val="ru-RU"/>
        </w:rPr>
        <w:t xml:space="preserve">МСЭЭ. </w:t>
      </w:r>
      <w:r>
        <w:rPr>
          <w:highlight w:val="yellow"/>
          <w:lang w:val="ru-RU"/>
        </w:rPr>
        <w:t xml:space="preserve"> </w:t>
      </w:r>
    </w:p>
    <w:p w14:paraId="01E856E7" w14:textId="77777777" w:rsidR="006853A0" w:rsidRPr="00EA5427" w:rsidRDefault="006853A0" w:rsidP="00A06508">
      <w:pPr>
        <w:pStyle w:val="Heading1"/>
        <w:rPr>
          <w:lang w:val="ru-RU"/>
        </w:rPr>
      </w:pPr>
      <w:r w:rsidRPr="009C307B">
        <w:rPr>
          <w:lang w:val="ru-RU"/>
        </w:rPr>
        <w:t xml:space="preserve">Как показано в таблице 11, пять из шести предприятий-бенефициаров участвуют в этапе </w:t>
      </w:r>
      <w:r w:rsidRPr="00A043F9">
        <w:t>I</w:t>
      </w:r>
      <w:r>
        <w:rPr>
          <w:lang w:val="ru-RU"/>
        </w:rPr>
        <w:t xml:space="preserve"> КПР</w:t>
      </w:r>
      <w:r w:rsidRPr="009C307B">
        <w:rPr>
          <w:lang w:val="ru-RU"/>
        </w:rPr>
        <w:t xml:space="preserve"> </w:t>
      </w:r>
      <w:r>
        <w:rPr>
          <w:lang w:val="ru-RU"/>
        </w:rPr>
        <w:t xml:space="preserve">в целях </w:t>
      </w:r>
      <w:r w:rsidRPr="009C307B">
        <w:rPr>
          <w:lang w:val="ru-RU"/>
        </w:rPr>
        <w:t>перевод</w:t>
      </w:r>
      <w:r>
        <w:rPr>
          <w:lang w:val="ru-RU"/>
        </w:rPr>
        <w:t>а</w:t>
      </w:r>
      <w:r w:rsidRPr="009C307B">
        <w:rPr>
          <w:lang w:val="ru-RU"/>
        </w:rPr>
        <w:t xml:space="preserve"> производства кондиционеров с хладагента </w:t>
      </w:r>
      <w:r w:rsidRPr="009C307B">
        <w:t>R</w:t>
      </w:r>
      <w:r w:rsidRPr="009C307B">
        <w:rPr>
          <w:lang w:val="ru-RU"/>
        </w:rPr>
        <w:t>-410</w:t>
      </w:r>
      <w:r w:rsidRPr="009C307B">
        <w:t>A</w:t>
      </w:r>
      <w:r w:rsidRPr="009C307B">
        <w:rPr>
          <w:lang w:val="ru-RU"/>
        </w:rPr>
        <w:t xml:space="preserve"> на </w:t>
      </w:r>
      <w:r>
        <w:rPr>
          <w:lang w:val="ru-RU"/>
        </w:rPr>
        <w:t>ГФУ-</w:t>
      </w:r>
      <w:r w:rsidRPr="009C307B">
        <w:rPr>
          <w:lang w:val="ru-RU"/>
        </w:rPr>
        <w:t xml:space="preserve">32. Однако эти </w:t>
      </w:r>
      <w:r>
        <w:rPr>
          <w:lang w:val="ru-RU"/>
        </w:rPr>
        <w:t xml:space="preserve">конверсии относятся к </w:t>
      </w:r>
      <w:r w:rsidRPr="009C307B">
        <w:rPr>
          <w:lang w:val="ru-RU"/>
        </w:rPr>
        <w:t>более крупны</w:t>
      </w:r>
      <w:r>
        <w:rPr>
          <w:lang w:val="ru-RU"/>
        </w:rPr>
        <w:t>м</w:t>
      </w:r>
      <w:r w:rsidRPr="009C307B">
        <w:rPr>
          <w:lang w:val="ru-RU"/>
        </w:rPr>
        <w:t xml:space="preserve"> кондиционер</w:t>
      </w:r>
      <w:r>
        <w:rPr>
          <w:lang w:val="ru-RU"/>
        </w:rPr>
        <w:t>ам</w:t>
      </w:r>
      <w:r w:rsidRPr="009C307B">
        <w:rPr>
          <w:lang w:val="ru-RU"/>
        </w:rPr>
        <w:t xml:space="preserve">, а не </w:t>
      </w:r>
      <w:r>
        <w:rPr>
          <w:lang w:val="ru-RU"/>
        </w:rPr>
        <w:t xml:space="preserve">к </w:t>
      </w:r>
      <w:r w:rsidRPr="009C307B">
        <w:rPr>
          <w:lang w:val="ru-RU"/>
        </w:rPr>
        <w:t>мало</w:t>
      </w:r>
      <w:r>
        <w:rPr>
          <w:lang w:val="ru-RU"/>
        </w:rPr>
        <w:t xml:space="preserve">габаритным агрегатам, </w:t>
      </w:r>
      <w:r w:rsidRPr="009C307B">
        <w:rPr>
          <w:lang w:val="ru-RU"/>
        </w:rPr>
        <w:t xml:space="preserve">энергоэффективность которых должна быть </w:t>
      </w:r>
      <w:r>
        <w:rPr>
          <w:lang w:val="ru-RU"/>
        </w:rPr>
        <w:t xml:space="preserve">повышена </w:t>
      </w:r>
      <w:r w:rsidRPr="009C307B">
        <w:rPr>
          <w:lang w:val="ru-RU"/>
        </w:rPr>
        <w:t xml:space="preserve">в рамках </w:t>
      </w:r>
      <w:r>
        <w:rPr>
          <w:lang w:val="ru-RU"/>
        </w:rPr>
        <w:t xml:space="preserve">настоящего </w:t>
      </w:r>
      <w:r w:rsidRPr="009C307B">
        <w:rPr>
          <w:lang w:val="ru-RU"/>
        </w:rPr>
        <w:t xml:space="preserve">проекта. Предприятия-бенефициары в рамках </w:t>
      </w:r>
      <w:r>
        <w:rPr>
          <w:lang w:val="ru-RU"/>
        </w:rPr>
        <w:t xml:space="preserve">настоящего </w:t>
      </w:r>
      <w:r w:rsidRPr="009C307B">
        <w:rPr>
          <w:lang w:val="ru-RU"/>
        </w:rPr>
        <w:t xml:space="preserve">проекта уже перевели производство соответствующих </w:t>
      </w:r>
      <w:r w:rsidRPr="00D4256A">
        <w:rPr>
          <w:lang w:val="ru-RU"/>
        </w:rPr>
        <w:t>кондиционерных установок</w:t>
      </w:r>
      <w:r w:rsidRPr="009C307B">
        <w:rPr>
          <w:lang w:val="ru-RU"/>
        </w:rPr>
        <w:t xml:space="preserve"> с </w:t>
      </w:r>
      <w:r>
        <w:rPr>
          <w:lang w:val="ru-RU"/>
        </w:rPr>
        <w:t>ГХФУ</w:t>
      </w:r>
      <w:r w:rsidRPr="009C307B">
        <w:rPr>
          <w:lang w:val="ru-RU"/>
        </w:rPr>
        <w:t xml:space="preserve">-22 на </w:t>
      </w:r>
      <w:r>
        <w:rPr>
          <w:lang w:val="ru-RU"/>
        </w:rPr>
        <w:t>ГФУ</w:t>
      </w:r>
      <w:r w:rsidRPr="009C307B">
        <w:rPr>
          <w:lang w:val="ru-RU"/>
        </w:rPr>
        <w:t xml:space="preserve">-32 в рамках этапа </w:t>
      </w:r>
      <w:r w:rsidRPr="00D4256A">
        <w:t>I</w:t>
      </w:r>
      <w:r w:rsidRPr="009C307B">
        <w:rPr>
          <w:lang w:val="ru-RU"/>
        </w:rPr>
        <w:t xml:space="preserve"> П</w:t>
      </w:r>
      <w:r>
        <w:rPr>
          <w:lang w:val="ru-RU"/>
        </w:rPr>
        <w:t xml:space="preserve">ОДПО, </w:t>
      </w:r>
      <w:r w:rsidRPr="009C307B">
        <w:rPr>
          <w:lang w:val="ru-RU"/>
        </w:rPr>
        <w:t>утвержденно</w:t>
      </w:r>
      <w:r>
        <w:rPr>
          <w:lang w:val="ru-RU"/>
        </w:rPr>
        <w:t>го</w:t>
      </w:r>
      <w:r w:rsidRPr="009C307B">
        <w:rPr>
          <w:lang w:val="ru-RU"/>
        </w:rPr>
        <w:t xml:space="preserve"> на 68-м </w:t>
      </w:r>
      <w:r>
        <w:rPr>
          <w:lang w:val="ru-RU"/>
        </w:rPr>
        <w:t xml:space="preserve">совещании еще </w:t>
      </w:r>
      <w:r w:rsidRPr="009C307B">
        <w:rPr>
          <w:lang w:val="ru-RU"/>
        </w:rPr>
        <w:t xml:space="preserve">до принятия Кигалийской поправки. Хотя первоначальным выбором предприятий был переход на </w:t>
      </w:r>
      <w:r w:rsidRPr="009C307B">
        <w:t>R</w:t>
      </w:r>
      <w:r w:rsidRPr="009C307B">
        <w:rPr>
          <w:lang w:val="ru-RU"/>
        </w:rPr>
        <w:t>-410</w:t>
      </w:r>
      <w:r w:rsidRPr="009C307B">
        <w:t>A</w:t>
      </w:r>
      <w:r w:rsidRPr="009C307B">
        <w:rPr>
          <w:lang w:val="ru-RU"/>
        </w:rPr>
        <w:t xml:space="preserve">, смесь </w:t>
      </w:r>
      <w:r>
        <w:rPr>
          <w:lang w:val="ru-RU"/>
        </w:rPr>
        <w:t xml:space="preserve">ГФУ с высоким ПГП, </w:t>
      </w:r>
      <w:r w:rsidRPr="009C307B">
        <w:rPr>
          <w:lang w:val="ru-RU"/>
        </w:rPr>
        <w:t xml:space="preserve">они согласились перейти на </w:t>
      </w:r>
      <w:r>
        <w:rPr>
          <w:lang w:val="ru-RU"/>
        </w:rPr>
        <w:t>ГФУ</w:t>
      </w:r>
      <w:r w:rsidRPr="009C307B">
        <w:rPr>
          <w:lang w:val="ru-RU"/>
        </w:rPr>
        <w:t xml:space="preserve">-32 после обширных консультаций с </w:t>
      </w:r>
      <w:r>
        <w:rPr>
          <w:lang w:val="ru-RU"/>
        </w:rPr>
        <w:t>НОО</w:t>
      </w:r>
      <w:r w:rsidRPr="00F25A4C">
        <w:rPr>
          <w:rStyle w:val="FootnoteReference"/>
        </w:rPr>
        <w:footnoteReference w:id="17"/>
      </w:r>
      <w:r w:rsidRPr="009C307B">
        <w:rPr>
          <w:lang w:val="ru-RU"/>
        </w:rPr>
        <w:t xml:space="preserve">. Такой </w:t>
      </w:r>
      <w:r>
        <w:rPr>
          <w:lang w:val="ru-RU"/>
        </w:rPr>
        <w:t xml:space="preserve">инициативный </w:t>
      </w:r>
      <w:r w:rsidRPr="009C307B">
        <w:rPr>
          <w:lang w:val="ru-RU"/>
        </w:rPr>
        <w:t xml:space="preserve">подход, принятый предприятиями в ходе реализации </w:t>
      </w:r>
      <w:r>
        <w:rPr>
          <w:lang w:val="ru-RU"/>
        </w:rPr>
        <w:t>ПОДПО</w:t>
      </w:r>
      <w:r w:rsidRPr="009C307B">
        <w:rPr>
          <w:lang w:val="ru-RU"/>
        </w:rPr>
        <w:t>, позволил избежать перехода на кондиционеры с хладагентами</w:t>
      </w:r>
      <w:r>
        <w:rPr>
          <w:lang w:val="ru-RU"/>
        </w:rPr>
        <w:t xml:space="preserve"> с </w:t>
      </w:r>
      <w:r w:rsidRPr="009C307B">
        <w:rPr>
          <w:lang w:val="ru-RU"/>
        </w:rPr>
        <w:t xml:space="preserve">высоким ПГП. Секретариат признает </w:t>
      </w:r>
      <w:r>
        <w:rPr>
          <w:lang w:val="ru-RU"/>
        </w:rPr>
        <w:t xml:space="preserve">инициативную </w:t>
      </w:r>
      <w:r w:rsidRPr="009C307B">
        <w:rPr>
          <w:lang w:val="ru-RU"/>
        </w:rPr>
        <w:t xml:space="preserve">роль этих предприятий во внедрении более экологически </w:t>
      </w:r>
      <w:r>
        <w:rPr>
          <w:lang w:val="ru-RU"/>
        </w:rPr>
        <w:t xml:space="preserve">безопасных </w:t>
      </w:r>
      <w:r w:rsidRPr="009C307B">
        <w:rPr>
          <w:lang w:val="ru-RU"/>
        </w:rPr>
        <w:t>технологий</w:t>
      </w:r>
      <w:r>
        <w:rPr>
          <w:lang w:val="ru-RU"/>
        </w:rPr>
        <w:t xml:space="preserve">, опережая появление </w:t>
      </w:r>
      <w:r w:rsidRPr="009C307B">
        <w:rPr>
          <w:lang w:val="ru-RU"/>
        </w:rPr>
        <w:t>более широкой нормативно-правовой базы</w:t>
      </w:r>
      <w:r>
        <w:rPr>
          <w:lang w:val="ru-RU"/>
        </w:rPr>
        <w:t>,</w:t>
      </w:r>
      <w:r w:rsidRPr="009C307B">
        <w:rPr>
          <w:lang w:val="ru-RU"/>
        </w:rPr>
        <w:t xml:space="preserve"> и подтверждает, что такие </w:t>
      </w:r>
      <w:r>
        <w:rPr>
          <w:lang w:val="ru-RU"/>
        </w:rPr>
        <w:t xml:space="preserve">заблаговременные </w:t>
      </w:r>
      <w:r w:rsidRPr="009C307B">
        <w:rPr>
          <w:lang w:val="ru-RU"/>
        </w:rPr>
        <w:t xml:space="preserve">и скоординированные </w:t>
      </w:r>
      <w:r>
        <w:rPr>
          <w:lang w:val="ru-RU"/>
        </w:rPr>
        <w:t xml:space="preserve">меры </w:t>
      </w:r>
      <w:r w:rsidRPr="009C307B">
        <w:rPr>
          <w:lang w:val="ru-RU"/>
        </w:rPr>
        <w:t xml:space="preserve">не </w:t>
      </w:r>
      <w:r>
        <w:rPr>
          <w:lang w:val="ru-RU"/>
        </w:rPr>
        <w:t xml:space="preserve">должны ставить их в невыгодное положение и </w:t>
      </w:r>
      <w:r w:rsidRPr="009C307B">
        <w:rPr>
          <w:lang w:val="ru-RU"/>
        </w:rPr>
        <w:t xml:space="preserve">препятствовать </w:t>
      </w:r>
      <w:r>
        <w:rPr>
          <w:lang w:val="ru-RU"/>
        </w:rPr>
        <w:t>доступу к п</w:t>
      </w:r>
      <w:r w:rsidRPr="009C307B">
        <w:rPr>
          <w:lang w:val="ru-RU"/>
        </w:rPr>
        <w:t>оддержк</w:t>
      </w:r>
      <w:r>
        <w:rPr>
          <w:lang w:val="ru-RU"/>
        </w:rPr>
        <w:t>е</w:t>
      </w:r>
      <w:r w:rsidRPr="009C307B">
        <w:rPr>
          <w:lang w:val="ru-RU"/>
        </w:rPr>
        <w:t xml:space="preserve"> в рамках настоящего проекта, представленного в соответствии с решением 94/60.</w:t>
      </w:r>
      <w:r>
        <w:rPr>
          <w:lang w:val="ru-RU"/>
        </w:rPr>
        <w:t xml:space="preserve">  </w:t>
      </w:r>
      <w:r w:rsidRPr="00EA5427">
        <w:rPr>
          <w:lang w:val="ru-RU"/>
        </w:rPr>
        <w:t xml:space="preserve"> </w:t>
      </w:r>
    </w:p>
    <w:p w14:paraId="01E856E8" w14:textId="77777777" w:rsidR="006853A0" w:rsidRPr="00EA5427" w:rsidRDefault="006853A0" w:rsidP="00A06508">
      <w:pPr>
        <w:pStyle w:val="Heading1"/>
        <w:rPr>
          <w:lang w:val="ru-RU"/>
        </w:rPr>
      </w:pPr>
      <w:r w:rsidRPr="009C307B">
        <w:rPr>
          <w:lang w:val="ru-RU"/>
        </w:rPr>
        <w:t xml:space="preserve">В свете вышеизложенного Секретариат рекомендует в </w:t>
      </w:r>
      <w:r>
        <w:rPr>
          <w:lang w:val="ru-RU"/>
        </w:rPr>
        <w:t xml:space="preserve">порядке исключения </w:t>
      </w:r>
      <w:r w:rsidRPr="009C307B">
        <w:rPr>
          <w:lang w:val="ru-RU"/>
        </w:rPr>
        <w:t xml:space="preserve">рассмотреть вопрос о финансировании предприятий в соответствии с решением 94/60, учитывая, что правительство первоначально предлагало перевести производственный сектор на использование хладагента </w:t>
      </w:r>
      <w:r w:rsidRPr="009C307B">
        <w:t>R</w:t>
      </w:r>
      <w:r w:rsidRPr="009C307B">
        <w:rPr>
          <w:lang w:val="ru-RU"/>
        </w:rPr>
        <w:t>-410</w:t>
      </w:r>
      <w:r w:rsidRPr="009C307B">
        <w:t>A</w:t>
      </w:r>
      <w:r w:rsidRPr="009C307B">
        <w:rPr>
          <w:lang w:val="ru-RU"/>
        </w:rPr>
        <w:t>.</w:t>
      </w:r>
      <w:r>
        <w:rPr>
          <w:lang w:val="ru-RU"/>
        </w:rPr>
        <w:t xml:space="preserve"> </w:t>
      </w:r>
      <w:r w:rsidRPr="00EA5427">
        <w:rPr>
          <w:lang w:val="ru-RU"/>
        </w:rPr>
        <w:t xml:space="preserve"> </w:t>
      </w:r>
    </w:p>
    <w:p w14:paraId="01E856E9" w14:textId="77777777" w:rsidR="006853A0" w:rsidRPr="002B6907" w:rsidRDefault="006853A0" w:rsidP="00A06508">
      <w:pPr>
        <w:pStyle w:val="Heading1"/>
        <w:rPr>
          <w:lang w:val="ru-RU"/>
        </w:rPr>
      </w:pPr>
      <w:r w:rsidRPr="009C307B">
        <w:rPr>
          <w:lang w:val="ru-RU"/>
        </w:rPr>
        <w:t>Данн</w:t>
      </w:r>
      <w:r>
        <w:rPr>
          <w:lang w:val="ru-RU"/>
        </w:rPr>
        <w:t xml:space="preserve">ый вопрос </w:t>
      </w:r>
      <w:r w:rsidRPr="009C307B">
        <w:rPr>
          <w:lang w:val="ru-RU"/>
        </w:rPr>
        <w:t xml:space="preserve">включен в </w:t>
      </w:r>
      <w:r>
        <w:rPr>
          <w:lang w:val="ru-RU"/>
        </w:rPr>
        <w:t>Общий о</w:t>
      </w:r>
      <w:r w:rsidRPr="009C307B">
        <w:rPr>
          <w:lang w:val="ru-RU"/>
        </w:rPr>
        <w:t xml:space="preserve">бзор </w:t>
      </w:r>
      <w:r>
        <w:rPr>
          <w:lang w:val="ru-RU"/>
        </w:rPr>
        <w:t xml:space="preserve">вопросов, </w:t>
      </w:r>
      <w:r w:rsidRPr="009C307B">
        <w:rPr>
          <w:lang w:val="ru-RU"/>
        </w:rPr>
        <w:t xml:space="preserve">выявленных в ходе </w:t>
      </w:r>
      <w:r>
        <w:rPr>
          <w:lang w:val="ru-RU"/>
        </w:rPr>
        <w:t xml:space="preserve">обзора </w:t>
      </w:r>
      <w:r w:rsidRPr="009C307B">
        <w:rPr>
          <w:lang w:val="ru-RU"/>
        </w:rPr>
        <w:t>проекта</w:t>
      </w:r>
      <w:r w:rsidRPr="002B1660">
        <w:rPr>
          <w:rStyle w:val="FootnoteReference"/>
        </w:rPr>
        <w:footnoteReference w:id="18"/>
      </w:r>
      <w:r w:rsidRPr="009C307B">
        <w:rPr>
          <w:lang w:val="ru-RU"/>
        </w:rPr>
        <w:t>.</w:t>
      </w:r>
      <w:r w:rsidRPr="009C307B">
        <w:rPr>
          <w:highlight w:val="yellow"/>
          <w:lang w:val="ru-RU"/>
        </w:rPr>
        <w:t xml:space="preserve"> </w:t>
      </w:r>
      <w:r>
        <w:rPr>
          <w:highlight w:val="yellow"/>
          <w:lang w:val="ru-RU"/>
        </w:rPr>
        <w:t xml:space="preserve"> </w:t>
      </w:r>
    </w:p>
    <w:p w14:paraId="01E856EA" w14:textId="77777777" w:rsidR="006853A0" w:rsidRPr="00BB6DA7" w:rsidRDefault="006853A0" w:rsidP="00A06508">
      <w:pPr>
        <w:rPr>
          <w:u w:val="single"/>
          <w:shd w:val="clear" w:color="auto" w:fill="FFFFFF"/>
          <w:lang w:val="ru-RU"/>
        </w:rPr>
      </w:pPr>
      <w:r>
        <w:rPr>
          <w:u w:val="single"/>
          <w:shd w:val="clear" w:color="auto" w:fill="FFFFFF"/>
          <w:lang w:val="ru-RU"/>
        </w:rPr>
        <w:t>Устойчивость экспериментального проекта и оценка рисков</w:t>
      </w:r>
    </w:p>
    <w:p w14:paraId="01E856EB" w14:textId="77777777" w:rsidR="006853A0" w:rsidRPr="00BB6DA7" w:rsidRDefault="006853A0" w:rsidP="00A06508">
      <w:pPr>
        <w:tabs>
          <w:tab w:val="num" w:pos="-2160"/>
          <w:tab w:val="num" w:pos="0"/>
        </w:tabs>
        <w:outlineLvl w:val="0"/>
        <w:rPr>
          <w:lang w:val="ru-RU"/>
        </w:rPr>
      </w:pPr>
    </w:p>
    <w:p w14:paraId="01E856EC" w14:textId="77777777" w:rsidR="006853A0" w:rsidRPr="002B6907" w:rsidRDefault="006853A0" w:rsidP="00A06508">
      <w:pPr>
        <w:pStyle w:val="Heading1"/>
        <w:rPr>
          <w:lang w:val="ru-RU"/>
        </w:rPr>
      </w:pPr>
      <w:r w:rsidRPr="009C307B">
        <w:rPr>
          <w:lang w:val="ru-RU"/>
        </w:rPr>
        <w:lastRenderedPageBreak/>
        <w:t>Проект разработан для поддержания высоких показателей энергоэффективности как внутри шести участвующих предприятий, так и на более широком тайском рынке. На уровне предприятий финансирование направлено на модернизацию проектирования, оснастки и возможностей тестирования, чтобы производители могли постоянно выпускать более эффективные кондиционеры, а предприятия обязались продолжать повыш</w:t>
      </w:r>
      <w:r>
        <w:rPr>
          <w:lang w:val="ru-RU"/>
        </w:rPr>
        <w:t xml:space="preserve">ение </w:t>
      </w:r>
      <w:r w:rsidRPr="009C307B">
        <w:rPr>
          <w:lang w:val="ru-RU"/>
        </w:rPr>
        <w:t>эффективност</w:t>
      </w:r>
      <w:r>
        <w:rPr>
          <w:lang w:val="ru-RU"/>
        </w:rPr>
        <w:t>и</w:t>
      </w:r>
      <w:r w:rsidRPr="009C307B">
        <w:rPr>
          <w:lang w:val="ru-RU"/>
        </w:rPr>
        <w:t xml:space="preserve"> своей продукции и после завершения проекта.</w:t>
      </w:r>
      <w:r>
        <w:rPr>
          <w:lang w:val="ru-RU"/>
        </w:rPr>
        <w:t xml:space="preserve"> </w:t>
      </w:r>
      <w:r w:rsidRPr="009C307B">
        <w:rPr>
          <w:lang w:val="ru-RU"/>
        </w:rPr>
        <w:t>Для</w:t>
      </w:r>
      <w:r w:rsidRPr="00185A1D">
        <w:rPr>
          <w:lang w:val="ru-RU"/>
        </w:rPr>
        <w:t xml:space="preserve"> </w:t>
      </w:r>
      <w:r w:rsidRPr="009C307B">
        <w:rPr>
          <w:lang w:val="ru-RU"/>
        </w:rPr>
        <w:t>закрепления</w:t>
      </w:r>
      <w:r w:rsidRPr="00185A1D">
        <w:rPr>
          <w:lang w:val="ru-RU"/>
        </w:rPr>
        <w:t xml:space="preserve"> </w:t>
      </w:r>
      <w:r w:rsidRPr="009C307B">
        <w:rPr>
          <w:lang w:val="ru-RU"/>
        </w:rPr>
        <w:t>этих</w:t>
      </w:r>
      <w:r w:rsidRPr="00185A1D">
        <w:rPr>
          <w:lang w:val="ru-RU"/>
        </w:rPr>
        <w:t xml:space="preserve"> </w:t>
      </w:r>
      <w:r w:rsidRPr="009C307B">
        <w:rPr>
          <w:lang w:val="ru-RU"/>
        </w:rPr>
        <w:t>достижений</w:t>
      </w:r>
      <w:r w:rsidRPr="00185A1D">
        <w:rPr>
          <w:lang w:val="ru-RU"/>
        </w:rPr>
        <w:t xml:space="preserve"> </w:t>
      </w:r>
      <w:r>
        <w:rPr>
          <w:lang w:val="ru-RU"/>
        </w:rPr>
        <w:t xml:space="preserve">в масштабе </w:t>
      </w:r>
      <w:r w:rsidRPr="009C307B">
        <w:rPr>
          <w:lang w:val="ru-RU"/>
        </w:rPr>
        <w:t>рынк</w:t>
      </w:r>
      <w:r>
        <w:rPr>
          <w:lang w:val="ru-RU"/>
        </w:rPr>
        <w:t>ов</w:t>
      </w:r>
      <w:r w:rsidRPr="00185A1D">
        <w:rPr>
          <w:lang w:val="ru-RU"/>
        </w:rPr>
        <w:t xml:space="preserve"> </w:t>
      </w:r>
      <w:r w:rsidRPr="009C307B">
        <w:rPr>
          <w:lang w:val="ru-RU"/>
        </w:rPr>
        <w:t>правительство</w:t>
      </w:r>
      <w:r w:rsidRPr="00185A1D">
        <w:rPr>
          <w:lang w:val="ru-RU"/>
        </w:rPr>
        <w:t xml:space="preserve"> </w:t>
      </w:r>
      <w:r w:rsidRPr="009C307B">
        <w:rPr>
          <w:lang w:val="ru-RU"/>
        </w:rPr>
        <w:t>Таиланда</w:t>
      </w:r>
      <w:r w:rsidRPr="00185A1D">
        <w:rPr>
          <w:lang w:val="ru-RU"/>
        </w:rPr>
        <w:t xml:space="preserve"> </w:t>
      </w:r>
      <w:r w:rsidRPr="009C307B">
        <w:rPr>
          <w:lang w:val="ru-RU"/>
        </w:rPr>
        <w:t>будет</w:t>
      </w:r>
      <w:r w:rsidRPr="00185A1D">
        <w:rPr>
          <w:lang w:val="ru-RU"/>
        </w:rPr>
        <w:t xml:space="preserve"> </w:t>
      </w:r>
      <w:r w:rsidRPr="009C307B">
        <w:rPr>
          <w:lang w:val="ru-RU"/>
        </w:rPr>
        <w:t>периодически</w:t>
      </w:r>
      <w:r w:rsidRPr="00185A1D">
        <w:rPr>
          <w:lang w:val="ru-RU"/>
        </w:rPr>
        <w:t xml:space="preserve"> </w:t>
      </w:r>
      <w:r w:rsidRPr="009C307B">
        <w:rPr>
          <w:lang w:val="ru-RU"/>
        </w:rPr>
        <w:t>обновлять</w:t>
      </w:r>
      <w:r w:rsidRPr="00185A1D">
        <w:rPr>
          <w:lang w:val="ru-RU"/>
        </w:rPr>
        <w:t xml:space="preserve"> </w:t>
      </w:r>
      <w:r w:rsidRPr="009C307B">
        <w:rPr>
          <w:lang w:val="ru-RU"/>
        </w:rPr>
        <w:t>обязательные</w:t>
      </w:r>
      <w:r w:rsidRPr="00185A1D">
        <w:rPr>
          <w:lang w:val="ru-RU"/>
        </w:rPr>
        <w:t xml:space="preserve"> </w:t>
      </w:r>
      <w:r>
        <w:rPr>
          <w:lang w:val="ru-RU"/>
        </w:rPr>
        <w:t>МСЭЭ</w:t>
      </w:r>
      <w:r w:rsidRPr="00185A1D">
        <w:rPr>
          <w:lang w:val="ru-RU"/>
        </w:rPr>
        <w:t xml:space="preserve"> (</w:t>
      </w:r>
      <w:r w:rsidRPr="009C307B">
        <w:t>TIS</w:t>
      </w:r>
      <w:r w:rsidRPr="00185A1D">
        <w:rPr>
          <w:lang w:val="ru-RU"/>
        </w:rPr>
        <w:t xml:space="preserve"> 2134-2022) </w:t>
      </w:r>
      <w:r w:rsidRPr="009C307B">
        <w:rPr>
          <w:lang w:val="ru-RU"/>
        </w:rPr>
        <w:t>и</w:t>
      </w:r>
      <w:r w:rsidRPr="00185A1D">
        <w:rPr>
          <w:lang w:val="ru-RU"/>
        </w:rPr>
        <w:t xml:space="preserve"> </w:t>
      </w:r>
      <w:r w:rsidRPr="009C307B">
        <w:rPr>
          <w:lang w:val="ru-RU"/>
        </w:rPr>
        <w:t>программу</w:t>
      </w:r>
      <w:r w:rsidRPr="00185A1D">
        <w:rPr>
          <w:lang w:val="ru-RU"/>
        </w:rPr>
        <w:t xml:space="preserve"> </w:t>
      </w:r>
      <w:r>
        <w:rPr>
          <w:lang w:val="ru-RU"/>
        </w:rPr>
        <w:t xml:space="preserve">маркировки </w:t>
      </w:r>
      <w:r w:rsidRPr="009C307B">
        <w:t>EGAT</w:t>
      </w:r>
      <w:r w:rsidRPr="00185A1D">
        <w:rPr>
          <w:lang w:val="ru-RU"/>
        </w:rPr>
        <w:t xml:space="preserve"> </w:t>
      </w:r>
      <w:r w:rsidRPr="009C307B">
        <w:t>Label</w:t>
      </w:r>
      <w:r w:rsidRPr="00185A1D">
        <w:rPr>
          <w:lang w:val="ru-RU"/>
        </w:rPr>
        <w:t xml:space="preserve"> 5 </w:t>
      </w:r>
      <w:r w:rsidRPr="009C307B">
        <w:rPr>
          <w:lang w:val="ru-RU"/>
        </w:rPr>
        <w:t>для</w:t>
      </w:r>
      <w:r w:rsidRPr="00185A1D">
        <w:rPr>
          <w:lang w:val="ru-RU"/>
        </w:rPr>
        <w:t xml:space="preserve"> </w:t>
      </w:r>
      <w:r w:rsidRPr="009C307B">
        <w:rPr>
          <w:lang w:val="ru-RU"/>
        </w:rPr>
        <w:t>достижения</w:t>
      </w:r>
      <w:r w:rsidRPr="00185A1D">
        <w:rPr>
          <w:lang w:val="ru-RU"/>
        </w:rPr>
        <w:t xml:space="preserve"> </w:t>
      </w:r>
      <w:r w:rsidRPr="009C307B">
        <w:rPr>
          <w:lang w:val="ru-RU"/>
        </w:rPr>
        <w:t>более</w:t>
      </w:r>
      <w:r w:rsidRPr="00185A1D">
        <w:rPr>
          <w:lang w:val="ru-RU"/>
        </w:rPr>
        <w:t xml:space="preserve"> </w:t>
      </w:r>
      <w:r w:rsidRPr="009C307B">
        <w:rPr>
          <w:lang w:val="ru-RU"/>
        </w:rPr>
        <w:t>высоких</w:t>
      </w:r>
      <w:r w:rsidRPr="00185A1D">
        <w:rPr>
          <w:lang w:val="ru-RU"/>
        </w:rPr>
        <w:t xml:space="preserve"> </w:t>
      </w:r>
      <w:r w:rsidRPr="009C307B">
        <w:rPr>
          <w:lang w:val="ru-RU"/>
        </w:rPr>
        <w:t>показателей</w:t>
      </w:r>
      <w:r w:rsidRPr="00185A1D">
        <w:rPr>
          <w:lang w:val="ru-RU"/>
        </w:rPr>
        <w:t xml:space="preserve"> </w:t>
      </w:r>
      <w:r w:rsidRPr="009C307B">
        <w:rPr>
          <w:lang w:val="ru-RU"/>
        </w:rPr>
        <w:t>энергоэффективности</w:t>
      </w:r>
      <w:r w:rsidRPr="00185A1D">
        <w:rPr>
          <w:lang w:val="ru-RU"/>
        </w:rPr>
        <w:t xml:space="preserve">. </w:t>
      </w:r>
      <w:r w:rsidRPr="009C307B">
        <w:rPr>
          <w:lang w:val="ru-RU"/>
        </w:rPr>
        <w:t xml:space="preserve">Кроме того, учитывая ориентацию тайской промышленности на мировой рынок и тот факт, что Таиланд является важным экспортером </w:t>
      </w:r>
      <w:r>
        <w:rPr>
          <w:lang w:val="ru-RU"/>
        </w:rPr>
        <w:t xml:space="preserve">кондиционерного </w:t>
      </w:r>
      <w:r w:rsidRPr="009C307B">
        <w:rPr>
          <w:lang w:val="ru-RU"/>
        </w:rPr>
        <w:t xml:space="preserve">оборудования, достижение целевых уровней энергоэффективности в течение трех лет и поддержание повышения энергоэффективности является вполне осуществимым. Такая нормативная поддержка позволит всему рынку, то есть шести участвующим предприятиям и другим производителям, устойчиво повышать энергоэффективность оборудования. Устойчивость дополнительно подкрепляется двухлетним мониторингом результатов после завершения проекта при поддержке Всемирного банка, подробной отчетностью о реализации, информационно-просветительской работой, проводимой на этапе </w:t>
      </w:r>
      <w:r w:rsidRPr="00A21839">
        <w:t>III</w:t>
      </w:r>
      <w:r w:rsidRPr="00A21839">
        <w:rPr>
          <w:lang w:val="ru-RU"/>
        </w:rPr>
        <w:t xml:space="preserve"> </w:t>
      </w:r>
      <w:r>
        <w:rPr>
          <w:lang w:val="ru-RU"/>
        </w:rPr>
        <w:t>ПОДПО и КПР</w:t>
      </w:r>
      <w:r w:rsidRPr="009C307B">
        <w:rPr>
          <w:lang w:val="ru-RU"/>
        </w:rPr>
        <w:t xml:space="preserve">, </w:t>
      </w:r>
      <w:r>
        <w:rPr>
          <w:lang w:val="ru-RU"/>
        </w:rPr>
        <w:t>и</w:t>
      </w:r>
      <w:r w:rsidRPr="009C307B">
        <w:rPr>
          <w:lang w:val="ru-RU"/>
        </w:rPr>
        <w:t xml:space="preserve"> дополнительными политиками, проводимыми совместно с отраслевыми ассоциациями и ассоциациями </w:t>
      </w:r>
      <w:r w:rsidRPr="00A21839">
        <w:rPr>
          <w:lang w:val="ru-RU"/>
        </w:rPr>
        <w:t>ЭСКО</w:t>
      </w:r>
      <w:r w:rsidRPr="009C307B">
        <w:rPr>
          <w:lang w:val="ru-RU"/>
        </w:rPr>
        <w:t>, что в совокупности приводит возможности предприятий в соответствие с рыночным регулированием и потребительским спросом.</w:t>
      </w:r>
      <w:r>
        <w:rPr>
          <w:lang w:val="ru-RU"/>
        </w:rPr>
        <w:t xml:space="preserve"> </w:t>
      </w:r>
    </w:p>
    <w:p w14:paraId="01E856ED" w14:textId="77777777" w:rsidR="006853A0" w:rsidRPr="005B3440" w:rsidRDefault="006853A0" w:rsidP="00A06508">
      <w:pPr>
        <w:pStyle w:val="Heading1"/>
        <w:rPr>
          <w:lang w:val="ru-RU"/>
        </w:rPr>
      </w:pPr>
      <w:r w:rsidRPr="009C307B">
        <w:rPr>
          <w:lang w:val="ru-RU"/>
        </w:rPr>
        <w:t xml:space="preserve">Секретариат отмечает, что значительная часть согласованного финансирования (2 959 709 </w:t>
      </w:r>
      <w:r>
        <w:rPr>
          <w:lang w:val="ru-RU"/>
        </w:rPr>
        <w:t xml:space="preserve">долл. </w:t>
      </w:r>
      <w:r w:rsidRPr="009C307B">
        <w:rPr>
          <w:lang w:val="ru-RU"/>
        </w:rPr>
        <w:t>США) связана с дополнительными компонент</w:t>
      </w:r>
      <w:r>
        <w:rPr>
          <w:lang w:val="ru-RU"/>
        </w:rPr>
        <w:t>н</w:t>
      </w:r>
      <w:r w:rsidRPr="009C307B">
        <w:rPr>
          <w:lang w:val="ru-RU"/>
        </w:rPr>
        <w:t>ы</w:t>
      </w:r>
      <w:r>
        <w:rPr>
          <w:lang w:val="ru-RU"/>
        </w:rPr>
        <w:t>ми расходами</w:t>
      </w:r>
      <w:r w:rsidRPr="009C307B">
        <w:rPr>
          <w:lang w:val="ru-RU"/>
        </w:rPr>
        <w:t>, половина из которых будет выделена в течение трех лет, а другая половина — в течение четырех лет после подтверждения</w:t>
      </w:r>
      <w:r>
        <w:rPr>
          <w:lang w:val="ru-RU"/>
        </w:rPr>
        <w:t xml:space="preserve">, что весь </w:t>
      </w:r>
      <w:r w:rsidRPr="009C307B">
        <w:rPr>
          <w:lang w:val="ru-RU"/>
        </w:rPr>
        <w:t>объем произв</w:t>
      </w:r>
      <w:r>
        <w:rPr>
          <w:lang w:val="ru-RU"/>
        </w:rPr>
        <w:t xml:space="preserve">еденной продукции соответствует </w:t>
      </w:r>
      <w:r w:rsidRPr="009C307B">
        <w:rPr>
          <w:lang w:val="ru-RU"/>
        </w:rPr>
        <w:t>целевы</w:t>
      </w:r>
      <w:r>
        <w:rPr>
          <w:lang w:val="ru-RU"/>
        </w:rPr>
        <w:t>м</w:t>
      </w:r>
      <w:r w:rsidRPr="009C307B">
        <w:rPr>
          <w:lang w:val="ru-RU"/>
        </w:rPr>
        <w:t xml:space="preserve"> уровня</w:t>
      </w:r>
      <w:r>
        <w:rPr>
          <w:lang w:val="ru-RU"/>
        </w:rPr>
        <w:t>м</w:t>
      </w:r>
      <w:r w:rsidRPr="009C307B">
        <w:rPr>
          <w:lang w:val="ru-RU"/>
        </w:rPr>
        <w:t xml:space="preserve"> энергоэффективности в соответствии с решением 94/50</w:t>
      </w:r>
      <w:r>
        <w:rPr>
          <w:lang w:val="ru-RU"/>
        </w:rPr>
        <w:t> </w:t>
      </w:r>
      <w:r w:rsidRPr="009C307B">
        <w:t>e</w:t>
      </w:r>
      <w:r w:rsidRPr="009C307B">
        <w:rPr>
          <w:lang w:val="ru-RU"/>
        </w:rPr>
        <w:t xml:space="preserve">). Всемирный банк подтвердил, что </w:t>
      </w:r>
      <w:r>
        <w:rPr>
          <w:lang w:val="ru-RU"/>
        </w:rPr>
        <w:t xml:space="preserve">он </w:t>
      </w:r>
      <w:r w:rsidRPr="009C307B">
        <w:rPr>
          <w:lang w:val="ru-RU"/>
        </w:rPr>
        <w:t>будет соблюдать решение 94/50</w:t>
      </w:r>
      <w:r>
        <w:rPr>
          <w:lang w:val="ru-RU"/>
        </w:rPr>
        <w:t> </w:t>
      </w:r>
      <w:r w:rsidRPr="009C307B">
        <w:t>e</w:t>
      </w:r>
      <w:r w:rsidRPr="009C307B">
        <w:rPr>
          <w:lang w:val="ru-RU"/>
        </w:rPr>
        <w:t>); что финансирование, связанное с дополнительными компонент</w:t>
      </w:r>
      <w:r>
        <w:rPr>
          <w:lang w:val="ru-RU"/>
        </w:rPr>
        <w:t>н</w:t>
      </w:r>
      <w:r w:rsidRPr="009C307B">
        <w:rPr>
          <w:lang w:val="ru-RU"/>
        </w:rPr>
        <w:t>ы</w:t>
      </w:r>
      <w:r>
        <w:rPr>
          <w:lang w:val="ru-RU"/>
        </w:rPr>
        <w:t>ми расходами</w:t>
      </w:r>
      <w:r w:rsidRPr="009C307B">
        <w:rPr>
          <w:lang w:val="ru-RU"/>
        </w:rPr>
        <w:t xml:space="preserve">, не будет использовано для каких-либо других целей; и что Всемирный банк включит эти остатки и проценты, полученные </w:t>
      </w:r>
      <w:r>
        <w:rPr>
          <w:lang w:val="ru-RU"/>
        </w:rPr>
        <w:t>на</w:t>
      </w:r>
      <w:r w:rsidRPr="009C307B">
        <w:rPr>
          <w:lang w:val="ru-RU"/>
        </w:rPr>
        <w:t xml:space="preserve"> эти остатк</w:t>
      </w:r>
      <w:r>
        <w:rPr>
          <w:lang w:val="ru-RU"/>
        </w:rPr>
        <w:t>и</w:t>
      </w:r>
      <w:r w:rsidRPr="009C307B">
        <w:rPr>
          <w:lang w:val="ru-RU"/>
        </w:rPr>
        <w:t xml:space="preserve">, в свою регулярную ежегодную финансовую отчетность перед Исполнительным комитетом. В свете вышеизложенного Секретариат считает риски, связанные с передачей финансирования Всемирному банку на настоящем </w:t>
      </w:r>
      <w:r>
        <w:rPr>
          <w:lang w:val="ru-RU"/>
        </w:rPr>
        <w:t>совещании</w:t>
      </w:r>
      <w:r w:rsidRPr="009C307B">
        <w:rPr>
          <w:lang w:val="ru-RU"/>
        </w:rPr>
        <w:t>, низкими.</w:t>
      </w:r>
      <w:r>
        <w:rPr>
          <w:lang w:val="ru-RU"/>
        </w:rPr>
        <w:t xml:space="preserve"> </w:t>
      </w:r>
      <w:r>
        <w:rPr>
          <w:highlight w:val="yellow"/>
          <w:lang w:val="ru-RU"/>
        </w:rPr>
        <w:t xml:space="preserve">  </w:t>
      </w:r>
      <w:r w:rsidRPr="005B3440">
        <w:rPr>
          <w:lang w:val="ru-RU"/>
        </w:rPr>
        <w:t xml:space="preserve">  </w:t>
      </w:r>
    </w:p>
    <w:p w14:paraId="01E856EE" w14:textId="77777777" w:rsidR="006853A0" w:rsidRPr="002B1660" w:rsidRDefault="006853A0" w:rsidP="00A06508">
      <w:pPr>
        <w:keepNext/>
        <w:spacing w:before="240" w:after="240"/>
        <w:rPr>
          <w:b/>
        </w:rPr>
      </w:pPr>
      <w:r>
        <w:rPr>
          <w:b/>
          <w:lang w:val="ru-RU"/>
        </w:rPr>
        <w:t xml:space="preserve">РЕКОМЕНДАЦИЯ </w:t>
      </w:r>
    </w:p>
    <w:p w14:paraId="01E856EF" w14:textId="77777777" w:rsidR="006853A0" w:rsidRPr="002B6907" w:rsidRDefault="006853A0" w:rsidP="00A06508">
      <w:pPr>
        <w:pStyle w:val="Heading1"/>
        <w:rPr>
          <w:lang w:val="ru-RU"/>
        </w:rPr>
      </w:pPr>
      <w:r w:rsidRPr="00306518">
        <w:rPr>
          <w:lang w:val="ru-RU"/>
        </w:rPr>
        <w:t xml:space="preserve">Исполнительный комитет, </w:t>
      </w:r>
      <w:r>
        <w:rPr>
          <w:lang w:val="ru-RU"/>
        </w:rPr>
        <w:t>воз</w:t>
      </w:r>
      <w:r w:rsidRPr="00306518">
        <w:rPr>
          <w:lang w:val="ru-RU"/>
        </w:rPr>
        <w:t>мож</w:t>
      </w:r>
      <w:r>
        <w:rPr>
          <w:lang w:val="ru-RU"/>
        </w:rPr>
        <w:t>но</w:t>
      </w:r>
      <w:r w:rsidRPr="00306518">
        <w:rPr>
          <w:lang w:val="ru-RU"/>
        </w:rPr>
        <w:t xml:space="preserve">, </w:t>
      </w:r>
      <w:r>
        <w:rPr>
          <w:lang w:val="ru-RU"/>
        </w:rPr>
        <w:t>пожелает</w:t>
      </w:r>
      <w:r w:rsidRPr="00306518">
        <w:rPr>
          <w:lang w:val="ru-RU"/>
        </w:rPr>
        <w:t xml:space="preserve"> рассмотреть вопрос об утверждении в порядке исключения проекта по повышению энергоэффективности производства кондиционеров в Таиланде на сумму 3 878 647 долл. США</w:t>
      </w:r>
      <w:r w:rsidRPr="002B6907">
        <w:rPr>
          <w:lang w:val="ru-RU"/>
        </w:rPr>
        <w:t xml:space="preserve"> </w:t>
      </w:r>
      <w:r w:rsidRPr="00306518">
        <w:rPr>
          <w:lang w:val="ru-RU"/>
        </w:rPr>
        <w:t>плюс</w:t>
      </w:r>
      <w:r w:rsidRPr="002B6907">
        <w:rPr>
          <w:lang w:val="ru-RU"/>
        </w:rPr>
        <w:t xml:space="preserve"> </w:t>
      </w:r>
      <w:r>
        <w:rPr>
          <w:lang w:val="ru-RU"/>
        </w:rPr>
        <w:t>эксплуатационные</w:t>
      </w:r>
      <w:r w:rsidRPr="002B6907">
        <w:rPr>
          <w:lang w:val="ru-RU"/>
        </w:rPr>
        <w:t xml:space="preserve"> </w:t>
      </w:r>
      <w:r>
        <w:rPr>
          <w:lang w:val="ru-RU"/>
        </w:rPr>
        <w:t>расходы</w:t>
      </w:r>
      <w:r w:rsidRPr="002B6907">
        <w:rPr>
          <w:lang w:val="ru-RU"/>
        </w:rPr>
        <w:t xml:space="preserve"> </w:t>
      </w:r>
      <w:r>
        <w:rPr>
          <w:lang w:val="ru-RU"/>
        </w:rPr>
        <w:t>учреждения</w:t>
      </w:r>
      <w:r w:rsidRPr="002B6907">
        <w:rPr>
          <w:lang w:val="ru-RU"/>
        </w:rPr>
        <w:t xml:space="preserve"> </w:t>
      </w:r>
      <w:r w:rsidRPr="00306518">
        <w:rPr>
          <w:lang w:val="ru-RU"/>
        </w:rPr>
        <w:t>в</w:t>
      </w:r>
      <w:r w:rsidRPr="002B6907">
        <w:rPr>
          <w:lang w:val="ru-RU"/>
        </w:rPr>
        <w:t xml:space="preserve"> </w:t>
      </w:r>
      <w:r w:rsidRPr="00306518">
        <w:rPr>
          <w:lang w:val="ru-RU"/>
        </w:rPr>
        <w:t>размере</w:t>
      </w:r>
      <w:r w:rsidRPr="002B6907">
        <w:rPr>
          <w:lang w:val="ru-RU"/>
        </w:rPr>
        <w:t xml:space="preserve"> 271 505 </w:t>
      </w:r>
      <w:r>
        <w:rPr>
          <w:lang w:val="ru-RU"/>
        </w:rPr>
        <w:t>долл</w:t>
      </w:r>
      <w:r w:rsidRPr="002B6907">
        <w:rPr>
          <w:lang w:val="ru-RU"/>
        </w:rPr>
        <w:t xml:space="preserve">. </w:t>
      </w:r>
      <w:r w:rsidRPr="00306518">
        <w:rPr>
          <w:lang w:val="ru-RU"/>
        </w:rPr>
        <w:t>США</w:t>
      </w:r>
      <w:r w:rsidRPr="002B6907">
        <w:rPr>
          <w:lang w:val="ru-RU"/>
        </w:rPr>
        <w:t xml:space="preserve"> </w:t>
      </w:r>
      <w:r w:rsidRPr="00306518">
        <w:rPr>
          <w:lang w:val="ru-RU"/>
        </w:rPr>
        <w:t>для</w:t>
      </w:r>
      <w:r w:rsidRPr="002B6907">
        <w:rPr>
          <w:lang w:val="ru-RU"/>
        </w:rPr>
        <w:t xml:space="preserve"> </w:t>
      </w:r>
      <w:r w:rsidRPr="00306518">
        <w:rPr>
          <w:lang w:val="ru-RU"/>
        </w:rPr>
        <w:t>Всемирного</w:t>
      </w:r>
      <w:r w:rsidRPr="002B6907">
        <w:rPr>
          <w:lang w:val="ru-RU"/>
        </w:rPr>
        <w:t xml:space="preserve"> </w:t>
      </w:r>
      <w:r w:rsidRPr="00306518">
        <w:rPr>
          <w:lang w:val="ru-RU"/>
        </w:rPr>
        <w:t>банка</w:t>
      </w:r>
      <w:r w:rsidRPr="002B6907">
        <w:rPr>
          <w:lang w:val="ru-RU"/>
        </w:rPr>
        <w:t xml:space="preserve">, </w:t>
      </w:r>
      <w:r>
        <w:rPr>
          <w:lang w:val="ru-RU"/>
        </w:rPr>
        <w:t>отмечая</w:t>
      </w:r>
      <w:r w:rsidRPr="002B6907">
        <w:rPr>
          <w:lang w:val="ru-RU"/>
        </w:rPr>
        <w:t xml:space="preserve">: </w:t>
      </w:r>
    </w:p>
    <w:p w14:paraId="01E856F0" w14:textId="77777777" w:rsidR="006853A0" w:rsidRPr="005D75B5" w:rsidRDefault="006853A0" w:rsidP="00A06508">
      <w:pPr>
        <w:pStyle w:val="Heading2"/>
        <w:rPr>
          <w:lang w:val="ru-RU"/>
        </w:rPr>
      </w:pPr>
      <w:r>
        <w:rPr>
          <w:lang w:val="ru-RU"/>
        </w:rPr>
        <w:t>что</w:t>
      </w:r>
      <w:r w:rsidRPr="005D75B5">
        <w:rPr>
          <w:lang w:val="ru-RU"/>
        </w:rPr>
        <w:t xml:space="preserve"> </w:t>
      </w:r>
      <w:r>
        <w:rPr>
          <w:lang w:val="ru-RU"/>
        </w:rPr>
        <w:t>п</w:t>
      </w:r>
      <w:r w:rsidRPr="00AB543F">
        <w:rPr>
          <w:lang w:val="ru-RU"/>
        </w:rPr>
        <w:t>равительство</w:t>
      </w:r>
      <w:r w:rsidRPr="005D75B5">
        <w:rPr>
          <w:lang w:val="ru-RU"/>
        </w:rPr>
        <w:t xml:space="preserve"> </w:t>
      </w:r>
      <w:r w:rsidRPr="00AB543F">
        <w:rPr>
          <w:lang w:val="ru-RU"/>
        </w:rPr>
        <w:t>Таиланда</w:t>
      </w:r>
      <w:r w:rsidRPr="005D75B5">
        <w:rPr>
          <w:lang w:val="ru-RU"/>
        </w:rPr>
        <w:t xml:space="preserve"> </w:t>
      </w:r>
      <w:r w:rsidRPr="00AB543F">
        <w:rPr>
          <w:lang w:val="ru-RU"/>
        </w:rPr>
        <w:t>пересмотр</w:t>
      </w:r>
      <w:r>
        <w:rPr>
          <w:lang w:val="ru-RU"/>
        </w:rPr>
        <w:t>и</w:t>
      </w:r>
      <w:r w:rsidRPr="00AB543F">
        <w:rPr>
          <w:lang w:val="ru-RU"/>
        </w:rPr>
        <w:t>т</w:t>
      </w:r>
      <w:r w:rsidRPr="005D75B5">
        <w:rPr>
          <w:lang w:val="ru-RU"/>
        </w:rPr>
        <w:t xml:space="preserve"> </w:t>
      </w:r>
      <w:r w:rsidRPr="00AB543F">
        <w:rPr>
          <w:lang w:val="ru-RU"/>
        </w:rPr>
        <w:t>минимальные</w:t>
      </w:r>
      <w:r w:rsidRPr="005D75B5">
        <w:rPr>
          <w:lang w:val="ru-RU"/>
        </w:rPr>
        <w:t xml:space="preserve"> </w:t>
      </w:r>
      <w:r w:rsidRPr="00AB543F">
        <w:rPr>
          <w:lang w:val="ru-RU"/>
        </w:rPr>
        <w:t>стандарты</w:t>
      </w:r>
      <w:r w:rsidRPr="005D75B5">
        <w:rPr>
          <w:lang w:val="ru-RU"/>
        </w:rPr>
        <w:t xml:space="preserve"> </w:t>
      </w:r>
      <w:r w:rsidRPr="00AB543F">
        <w:rPr>
          <w:lang w:val="ru-RU"/>
        </w:rPr>
        <w:t>энергоэффективности</w:t>
      </w:r>
      <w:r w:rsidRPr="005D75B5">
        <w:rPr>
          <w:lang w:val="ru-RU"/>
        </w:rPr>
        <w:t xml:space="preserve"> (</w:t>
      </w:r>
      <w:r w:rsidRPr="00AB543F">
        <w:rPr>
          <w:lang w:val="ru-RU"/>
        </w:rPr>
        <w:t>М</w:t>
      </w:r>
      <w:r>
        <w:rPr>
          <w:lang w:val="ru-RU"/>
        </w:rPr>
        <w:t>С</w:t>
      </w:r>
      <w:r w:rsidRPr="00AB543F">
        <w:rPr>
          <w:lang w:val="ru-RU"/>
        </w:rPr>
        <w:t>ЭЭ</w:t>
      </w:r>
      <w:r w:rsidRPr="005D75B5">
        <w:rPr>
          <w:lang w:val="ru-RU"/>
        </w:rPr>
        <w:t xml:space="preserve">) </w:t>
      </w:r>
      <w:r w:rsidRPr="00AB543F">
        <w:rPr>
          <w:lang w:val="ru-RU"/>
        </w:rPr>
        <w:t>к</w:t>
      </w:r>
      <w:r w:rsidRPr="005D75B5">
        <w:rPr>
          <w:lang w:val="ru-RU"/>
        </w:rPr>
        <w:t xml:space="preserve"> 1 </w:t>
      </w:r>
      <w:r w:rsidRPr="00AB543F">
        <w:rPr>
          <w:lang w:val="ru-RU"/>
        </w:rPr>
        <w:t>января</w:t>
      </w:r>
      <w:r w:rsidRPr="005D75B5">
        <w:rPr>
          <w:lang w:val="ru-RU"/>
        </w:rPr>
        <w:t xml:space="preserve"> 2030 </w:t>
      </w:r>
      <w:r w:rsidRPr="00AB543F">
        <w:rPr>
          <w:lang w:val="ru-RU"/>
        </w:rPr>
        <w:t>года</w:t>
      </w:r>
      <w:r w:rsidRPr="005D75B5">
        <w:rPr>
          <w:lang w:val="ru-RU"/>
        </w:rPr>
        <w:t xml:space="preserve"> </w:t>
      </w:r>
      <w:r w:rsidRPr="00AB543F">
        <w:rPr>
          <w:lang w:val="ru-RU"/>
        </w:rPr>
        <w:t>на</w:t>
      </w:r>
      <w:r w:rsidRPr="005D75B5">
        <w:rPr>
          <w:lang w:val="ru-RU"/>
        </w:rPr>
        <w:t xml:space="preserve"> </w:t>
      </w:r>
      <w:r w:rsidRPr="00AB543F">
        <w:rPr>
          <w:lang w:val="ru-RU"/>
        </w:rPr>
        <w:t>основе</w:t>
      </w:r>
      <w:r w:rsidRPr="005D75B5">
        <w:rPr>
          <w:lang w:val="ru-RU"/>
        </w:rPr>
        <w:t xml:space="preserve"> </w:t>
      </w:r>
      <w:r w:rsidRPr="00AB543F">
        <w:rPr>
          <w:lang w:val="ru-RU"/>
        </w:rPr>
        <w:t>анализа</w:t>
      </w:r>
      <w:r w:rsidRPr="005D75B5">
        <w:rPr>
          <w:lang w:val="ru-RU"/>
        </w:rPr>
        <w:t xml:space="preserve"> </w:t>
      </w:r>
      <w:r w:rsidRPr="00AB543F">
        <w:rPr>
          <w:lang w:val="ru-RU"/>
        </w:rPr>
        <w:t>рынка</w:t>
      </w:r>
      <w:r w:rsidRPr="005D75B5">
        <w:rPr>
          <w:lang w:val="ru-RU"/>
        </w:rPr>
        <w:t xml:space="preserve"> </w:t>
      </w:r>
      <w:r w:rsidRPr="00AB543F">
        <w:rPr>
          <w:lang w:val="ru-RU"/>
        </w:rPr>
        <w:t>и</w:t>
      </w:r>
      <w:r w:rsidRPr="005D75B5">
        <w:rPr>
          <w:lang w:val="ru-RU"/>
        </w:rPr>
        <w:t xml:space="preserve"> </w:t>
      </w:r>
      <w:r w:rsidRPr="00AB543F">
        <w:rPr>
          <w:lang w:val="ru-RU"/>
        </w:rPr>
        <w:t>соглашени</w:t>
      </w:r>
      <w:r>
        <w:rPr>
          <w:lang w:val="ru-RU"/>
        </w:rPr>
        <w:t>я</w:t>
      </w:r>
      <w:r w:rsidRPr="005D75B5">
        <w:rPr>
          <w:lang w:val="ru-RU"/>
        </w:rPr>
        <w:t xml:space="preserve"> </w:t>
      </w:r>
      <w:r w:rsidRPr="00AB543F">
        <w:rPr>
          <w:lang w:val="ru-RU"/>
        </w:rPr>
        <w:t>с</w:t>
      </w:r>
      <w:r w:rsidRPr="005D75B5">
        <w:rPr>
          <w:lang w:val="ru-RU"/>
        </w:rPr>
        <w:t xml:space="preserve"> </w:t>
      </w:r>
      <w:r w:rsidRPr="00AB543F">
        <w:rPr>
          <w:lang w:val="ru-RU"/>
        </w:rPr>
        <w:t>соответствующими</w:t>
      </w:r>
      <w:r w:rsidRPr="005D75B5">
        <w:rPr>
          <w:lang w:val="ru-RU"/>
        </w:rPr>
        <w:t xml:space="preserve"> </w:t>
      </w:r>
      <w:r w:rsidRPr="00AB543F">
        <w:rPr>
          <w:lang w:val="ru-RU"/>
        </w:rPr>
        <w:t>национальными</w:t>
      </w:r>
      <w:r w:rsidRPr="005D75B5">
        <w:rPr>
          <w:lang w:val="ru-RU"/>
        </w:rPr>
        <w:t xml:space="preserve"> </w:t>
      </w:r>
      <w:r>
        <w:rPr>
          <w:lang w:val="ru-RU"/>
        </w:rPr>
        <w:t>субъектами</w:t>
      </w:r>
      <w:r w:rsidRPr="005D75B5">
        <w:rPr>
          <w:lang w:val="ru-RU"/>
        </w:rPr>
        <w:t xml:space="preserve"> </w:t>
      </w:r>
      <w:r>
        <w:rPr>
          <w:lang w:val="ru-RU"/>
        </w:rPr>
        <w:t>деятельности</w:t>
      </w:r>
      <w:r w:rsidRPr="005D75B5">
        <w:rPr>
          <w:lang w:val="ru-RU"/>
        </w:rPr>
        <w:t xml:space="preserve">;   </w:t>
      </w:r>
    </w:p>
    <w:p w14:paraId="01E856F1" w14:textId="77777777" w:rsidR="006853A0" w:rsidRPr="00C93B07" w:rsidRDefault="006853A0" w:rsidP="00A06508">
      <w:pPr>
        <w:pStyle w:val="Heading2"/>
        <w:rPr>
          <w:lang w:val="ru-RU"/>
        </w:rPr>
      </w:pPr>
      <w:r>
        <w:rPr>
          <w:lang w:val="ru-RU"/>
        </w:rPr>
        <w:t>что</w:t>
      </w:r>
      <w:r w:rsidRPr="005D75B5">
        <w:rPr>
          <w:lang w:val="ru-RU"/>
        </w:rPr>
        <w:t xml:space="preserve"> </w:t>
      </w:r>
      <w:r>
        <w:rPr>
          <w:lang w:val="ru-RU"/>
        </w:rPr>
        <w:t>п</w:t>
      </w:r>
      <w:r w:rsidRPr="00AB543F">
        <w:rPr>
          <w:lang w:val="ru-RU"/>
        </w:rPr>
        <w:t>равительство Таиланда взяло на себя обязательство осуществ</w:t>
      </w:r>
      <w:r>
        <w:rPr>
          <w:lang w:val="ru-RU"/>
        </w:rPr>
        <w:t>и</w:t>
      </w:r>
      <w:r w:rsidRPr="00AB543F">
        <w:rPr>
          <w:lang w:val="ru-RU"/>
        </w:rPr>
        <w:t xml:space="preserve">ть </w:t>
      </w:r>
      <w:r>
        <w:rPr>
          <w:lang w:val="ru-RU"/>
        </w:rPr>
        <w:t xml:space="preserve">мероприятия, о которых говорится ниже, в </w:t>
      </w:r>
      <w:r w:rsidRPr="00AB543F">
        <w:rPr>
          <w:lang w:val="ru-RU"/>
        </w:rPr>
        <w:t xml:space="preserve">подпунктах </w:t>
      </w:r>
      <w:proofErr w:type="spellStart"/>
      <w:r w:rsidRPr="00AB543F">
        <w:t>i</w:t>
      </w:r>
      <w:proofErr w:type="spellEnd"/>
      <w:r w:rsidRPr="00AB543F">
        <w:rPr>
          <w:lang w:val="ru-RU"/>
        </w:rPr>
        <w:t xml:space="preserve">) – </w:t>
      </w:r>
      <w:r w:rsidRPr="00AB543F">
        <w:t>vii</w:t>
      </w:r>
      <w:r w:rsidRPr="00AB543F">
        <w:rPr>
          <w:lang w:val="ru-RU"/>
        </w:rPr>
        <w:t>)</w:t>
      </w:r>
      <w:r w:rsidRPr="00C93B07">
        <w:rPr>
          <w:lang w:val="ru-RU"/>
        </w:rPr>
        <w:t>:</w:t>
      </w:r>
    </w:p>
    <w:p w14:paraId="01E856F2" w14:textId="77777777" w:rsidR="006853A0" w:rsidRPr="00683232" w:rsidRDefault="006853A0" w:rsidP="00A06508">
      <w:pPr>
        <w:pStyle w:val="Heading3"/>
        <w:rPr>
          <w:lang w:val="ru-RU"/>
        </w:rPr>
      </w:pPr>
      <w:r>
        <w:rPr>
          <w:lang w:val="ru-RU"/>
        </w:rPr>
        <w:t>в</w:t>
      </w:r>
      <w:r w:rsidRPr="00CC2D25">
        <w:rPr>
          <w:lang w:val="ru-RU"/>
        </w:rPr>
        <w:t xml:space="preserve"> соответствии с пунктом 36 документа </w:t>
      </w:r>
      <w:r w:rsidRPr="00CC2D25">
        <w:t>UNEP</w:t>
      </w:r>
      <w:r w:rsidRPr="00CC2D25">
        <w:rPr>
          <w:lang w:val="ru-RU"/>
        </w:rPr>
        <w:t>/</w:t>
      </w:r>
      <w:r w:rsidRPr="00CC2D25">
        <w:t>OzL</w:t>
      </w:r>
      <w:r w:rsidRPr="00CC2D25">
        <w:rPr>
          <w:lang w:val="ru-RU"/>
        </w:rPr>
        <w:t>.</w:t>
      </w:r>
      <w:r w:rsidRPr="00CC2D25">
        <w:t>Pro</w:t>
      </w:r>
      <w:r w:rsidRPr="00CC2D25">
        <w:rPr>
          <w:lang w:val="ru-RU"/>
        </w:rPr>
        <w:t>/</w:t>
      </w:r>
      <w:r w:rsidRPr="00CC2D25">
        <w:t>ExCom</w:t>
      </w:r>
      <w:r w:rsidRPr="00CC2D25">
        <w:rPr>
          <w:lang w:val="ru-RU"/>
        </w:rPr>
        <w:t>/94/61 обеспечить</w:t>
      </w:r>
      <w:r>
        <w:rPr>
          <w:lang w:val="ru-RU"/>
        </w:rPr>
        <w:t xml:space="preserve">, что </w:t>
      </w:r>
      <w:r w:rsidRPr="00CC2D25">
        <w:rPr>
          <w:lang w:val="ru-RU"/>
        </w:rPr>
        <w:t xml:space="preserve">реализации проекта </w:t>
      </w:r>
      <w:r>
        <w:rPr>
          <w:lang w:val="ru-RU"/>
        </w:rPr>
        <w:t xml:space="preserve">будет функционально завершена </w:t>
      </w:r>
      <w:r w:rsidRPr="00CC2D25">
        <w:rPr>
          <w:lang w:val="ru-RU"/>
        </w:rPr>
        <w:t xml:space="preserve">не позднее чем через 36 месяцев с даты утверждения и вернуть средства, относящиеся к дополнительным </w:t>
      </w:r>
      <w:r>
        <w:rPr>
          <w:lang w:val="ru-RU"/>
        </w:rPr>
        <w:t xml:space="preserve">компонентным расходам и </w:t>
      </w:r>
      <w:r w:rsidRPr="00CC2D25">
        <w:rPr>
          <w:lang w:val="ru-RU"/>
        </w:rPr>
        <w:t xml:space="preserve">любые другие оставшиеся </w:t>
      </w:r>
      <w:r>
        <w:rPr>
          <w:lang w:val="ru-RU"/>
        </w:rPr>
        <w:t xml:space="preserve">неизрасходованные </w:t>
      </w:r>
      <w:r w:rsidRPr="00CC2D25">
        <w:rPr>
          <w:lang w:val="ru-RU"/>
        </w:rPr>
        <w:t>средства, которые еще не были за</w:t>
      </w:r>
      <w:r>
        <w:rPr>
          <w:lang w:val="ru-RU"/>
        </w:rPr>
        <w:t xml:space="preserve">креплены, </w:t>
      </w:r>
      <w:r w:rsidRPr="00CC2D25">
        <w:rPr>
          <w:lang w:val="ru-RU"/>
        </w:rPr>
        <w:t>если проект не будет завершен в течение 36 месяцев</w:t>
      </w:r>
      <w:r>
        <w:rPr>
          <w:lang w:val="ru-RU"/>
        </w:rPr>
        <w:t>;</w:t>
      </w:r>
    </w:p>
    <w:p w14:paraId="01E856F3" w14:textId="77777777" w:rsidR="006853A0" w:rsidRPr="001111D7" w:rsidRDefault="006853A0" w:rsidP="00A06508">
      <w:pPr>
        <w:pStyle w:val="Heading3"/>
        <w:rPr>
          <w:lang w:val="ru-RU"/>
        </w:rPr>
      </w:pPr>
      <w:r>
        <w:rPr>
          <w:lang w:val="ru-RU"/>
        </w:rPr>
        <w:lastRenderedPageBreak/>
        <w:t>в</w:t>
      </w:r>
      <w:r w:rsidRPr="00CC2D25">
        <w:rPr>
          <w:lang w:val="ru-RU"/>
        </w:rPr>
        <w:t xml:space="preserve"> соответствии с пунктом 37 документа </w:t>
      </w:r>
      <w:r w:rsidRPr="00CC2D25">
        <w:t>UNEP</w:t>
      </w:r>
      <w:r w:rsidRPr="00CC2D25">
        <w:rPr>
          <w:lang w:val="ru-RU"/>
        </w:rPr>
        <w:t>/</w:t>
      </w:r>
      <w:r w:rsidRPr="00CC2D25">
        <w:t>OzL</w:t>
      </w:r>
      <w:r w:rsidRPr="00CC2D25">
        <w:rPr>
          <w:lang w:val="ru-RU"/>
        </w:rPr>
        <w:t>.</w:t>
      </w:r>
      <w:r w:rsidRPr="00CC2D25">
        <w:t>Pro</w:t>
      </w:r>
      <w:r w:rsidRPr="00CC2D25">
        <w:rPr>
          <w:lang w:val="ru-RU"/>
        </w:rPr>
        <w:t>/</w:t>
      </w:r>
      <w:r w:rsidRPr="00CC2D25">
        <w:t>ExCom</w:t>
      </w:r>
      <w:r w:rsidRPr="00CC2D25">
        <w:rPr>
          <w:lang w:val="ru-RU"/>
        </w:rPr>
        <w:t xml:space="preserve">/94/61 обеспечить, чтобы предприятия-бенефициары производили оборудование </w:t>
      </w:r>
      <w:r>
        <w:rPr>
          <w:lang w:val="ru-RU"/>
        </w:rPr>
        <w:t xml:space="preserve">по крайней мере </w:t>
      </w:r>
      <w:r w:rsidRPr="00CC2D25">
        <w:rPr>
          <w:lang w:val="ru-RU"/>
        </w:rPr>
        <w:t>с целевым уровнем энергоэффективности и после завершения проекта</w:t>
      </w:r>
      <w:r>
        <w:rPr>
          <w:lang w:val="ru-RU"/>
        </w:rPr>
        <w:t xml:space="preserve"> и</w:t>
      </w:r>
      <w:r w:rsidRPr="00CC2D25">
        <w:rPr>
          <w:lang w:val="ru-RU"/>
        </w:rPr>
        <w:t xml:space="preserve"> продолжали прилагать все усилия для повышения энергоэффективности продукции после завершения реализации проекта за свой счет; показатели работы оборудования, производимого предприятиями, будут отслеживаться в течение двух лет с </w:t>
      </w:r>
      <w:r>
        <w:rPr>
          <w:lang w:val="ru-RU"/>
        </w:rPr>
        <w:t xml:space="preserve">даты </w:t>
      </w:r>
      <w:r w:rsidRPr="00CC2D25">
        <w:rPr>
          <w:lang w:val="ru-RU"/>
        </w:rPr>
        <w:t xml:space="preserve">завершения проекта национальным </w:t>
      </w:r>
      <w:r>
        <w:rPr>
          <w:lang w:val="ru-RU"/>
        </w:rPr>
        <w:t xml:space="preserve">органом </w:t>
      </w:r>
      <w:r w:rsidRPr="00CC2D25">
        <w:rPr>
          <w:lang w:val="ru-RU"/>
        </w:rPr>
        <w:t>по озону и Всемирным банком посредством соответствующих механизмов</w:t>
      </w:r>
      <w:r>
        <w:rPr>
          <w:lang w:val="ru-RU"/>
        </w:rPr>
        <w:t xml:space="preserve">; </w:t>
      </w:r>
    </w:p>
    <w:p w14:paraId="01E856F4" w14:textId="77777777" w:rsidR="006853A0" w:rsidRPr="001111D7" w:rsidRDefault="006853A0" w:rsidP="00A06508">
      <w:pPr>
        <w:pStyle w:val="Heading3"/>
        <w:rPr>
          <w:lang w:val="ru-RU"/>
        </w:rPr>
      </w:pPr>
      <w:r>
        <w:rPr>
          <w:lang w:val="ru-RU"/>
        </w:rPr>
        <w:t>в</w:t>
      </w:r>
      <w:r w:rsidRPr="00CC2D25">
        <w:rPr>
          <w:lang w:val="ru-RU"/>
        </w:rPr>
        <w:t xml:space="preserve"> соответствии с пунктом 38 документа </w:t>
      </w:r>
      <w:r w:rsidRPr="00CC2D25">
        <w:t>UNEP</w:t>
      </w:r>
      <w:r w:rsidRPr="00CC2D25">
        <w:rPr>
          <w:lang w:val="ru-RU"/>
        </w:rPr>
        <w:t>/</w:t>
      </w:r>
      <w:r w:rsidRPr="00CC2D25">
        <w:t>OzL</w:t>
      </w:r>
      <w:r w:rsidRPr="00CC2D25">
        <w:rPr>
          <w:lang w:val="ru-RU"/>
        </w:rPr>
        <w:t>.</w:t>
      </w:r>
      <w:r w:rsidRPr="00CC2D25">
        <w:t>Pro</w:t>
      </w:r>
      <w:r w:rsidRPr="00CC2D25">
        <w:rPr>
          <w:lang w:val="ru-RU"/>
        </w:rPr>
        <w:t>/</w:t>
      </w:r>
      <w:r w:rsidRPr="00CC2D25">
        <w:t>ExCom</w:t>
      </w:r>
      <w:r w:rsidRPr="00CC2D25">
        <w:rPr>
          <w:lang w:val="ru-RU"/>
        </w:rPr>
        <w:t xml:space="preserve">/94/61 </w:t>
      </w:r>
      <w:r w:rsidRPr="008317E9">
        <w:rPr>
          <w:lang w:val="ru-RU"/>
        </w:rPr>
        <w:t>обеспечи</w:t>
      </w:r>
      <w:r>
        <w:rPr>
          <w:lang w:val="ru-RU"/>
        </w:rPr>
        <w:t>ва</w:t>
      </w:r>
      <w:r w:rsidRPr="008317E9">
        <w:rPr>
          <w:lang w:val="ru-RU"/>
        </w:rPr>
        <w:t xml:space="preserve">ть периодическое обновление правил </w:t>
      </w:r>
      <w:r>
        <w:rPr>
          <w:lang w:val="ru-RU"/>
        </w:rPr>
        <w:t>МСЭЭ</w:t>
      </w:r>
      <w:r w:rsidRPr="008317E9">
        <w:rPr>
          <w:lang w:val="ru-RU"/>
        </w:rPr>
        <w:t xml:space="preserve">, программ маркировки и </w:t>
      </w:r>
      <w:r>
        <w:rPr>
          <w:lang w:val="ru-RU"/>
        </w:rPr>
        <w:t xml:space="preserve">проведение </w:t>
      </w:r>
      <w:r w:rsidRPr="008317E9">
        <w:rPr>
          <w:lang w:val="ru-RU"/>
        </w:rPr>
        <w:t xml:space="preserve">мероприятий по повышению осведомленности и информированию населения, чтобы </w:t>
      </w:r>
      <w:r>
        <w:rPr>
          <w:lang w:val="ru-RU"/>
        </w:rPr>
        <w:t xml:space="preserve">обеспечить, что </w:t>
      </w:r>
      <w:r w:rsidRPr="008317E9">
        <w:rPr>
          <w:lang w:val="ru-RU"/>
        </w:rPr>
        <w:t xml:space="preserve">целевые уровни энергоэффективности оборудования в рамках проекта </w:t>
      </w:r>
      <w:r>
        <w:rPr>
          <w:lang w:val="ru-RU"/>
        </w:rPr>
        <w:t xml:space="preserve">доводятся </w:t>
      </w:r>
      <w:r w:rsidRPr="008317E9">
        <w:rPr>
          <w:lang w:val="ru-RU"/>
        </w:rPr>
        <w:t xml:space="preserve">до сведения различных </w:t>
      </w:r>
      <w:r>
        <w:rPr>
          <w:lang w:val="ru-RU"/>
        </w:rPr>
        <w:t>субъектов деятельности</w:t>
      </w:r>
      <w:r w:rsidRPr="008317E9">
        <w:rPr>
          <w:lang w:val="ru-RU"/>
        </w:rPr>
        <w:t>; и прин</w:t>
      </w:r>
      <w:r>
        <w:rPr>
          <w:lang w:val="ru-RU"/>
        </w:rPr>
        <w:t xml:space="preserve">имать </w:t>
      </w:r>
      <w:r w:rsidRPr="008317E9">
        <w:rPr>
          <w:lang w:val="ru-RU"/>
        </w:rPr>
        <w:t xml:space="preserve">меры по внедрению правил, </w:t>
      </w:r>
      <w:r>
        <w:rPr>
          <w:lang w:val="ru-RU"/>
        </w:rPr>
        <w:t xml:space="preserve">чтобы </w:t>
      </w:r>
      <w:r w:rsidRPr="008317E9">
        <w:rPr>
          <w:lang w:val="ru-RU"/>
        </w:rPr>
        <w:t>обеспечива</w:t>
      </w:r>
      <w:r>
        <w:rPr>
          <w:lang w:val="ru-RU"/>
        </w:rPr>
        <w:t xml:space="preserve">ть </w:t>
      </w:r>
      <w:r w:rsidRPr="008317E9">
        <w:rPr>
          <w:lang w:val="ru-RU"/>
        </w:rPr>
        <w:t xml:space="preserve">достижение </w:t>
      </w:r>
      <w:r>
        <w:rPr>
          <w:lang w:val="ru-RU"/>
        </w:rPr>
        <w:t xml:space="preserve">по крайней мере </w:t>
      </w:r>
      <w:r w:rsidRPr="008317E9">
        <w:rPr>
          <w:lang w:val="ru-RU"/>
        </w:rPr>
        <w:t xml:space="preserve">целевых уровней энергоэффективности при производстве, импорте и продаже оборудования не менее чем </w:t>
      </w:r>
      <w:r>
        <w:rPr>
          <w:lang w:val="ru-RU"/>
        </w:rPr>
        <w:t xml:space="preserve">в течение </w:t>
      </w:r>
      <w:r w:rsidRPr="008317E9">
        <w:rPr>
          <w:lang w:val="ru-RU"/>
        </w:rPr>
        <w:t>тр</w:t>
      </w:r>
      <w:r>
        <w:rPr>
          <w:lang w:val="ru-RU"/>
        </w:rPr>
        <w:t>ех лет</w:t>
      </w:r>
      <w:r w:rsidRPr="008317E9">
        <w:rPr>
          <w:lang w:val="ru-RU"/>
        </w:rPr>
        <w:t xml:space="preserve"> после </w:t>
      </w:r>
      <w:r>
        <w:rPr>
          <w:lang w:val="ru-RU"/>
        </w:rPr>
        <w:t xml:space="preserve">даты </w:t>
      </w:r>
      <w:r w:rsidRPr="008317E9">
        <w:rPr>
          <w:lang w:val="ru-RU"/>
        </w:rPr>
        <w:t>завершения проекта</w:t>
      </w:r>
      <w:r>
        <w:rPr>
          <w:lang w:val="ru-RU"/>
        </w:rPr>
        <w:t xml:space="preserve">;   </w:t>
      </w:r>
    </w:p>
    <w:p w14:paraId="01E856F5" w14:textId="77777777" w:rsidR="006853A0" w:rsidRPr="00A539E9" w:rsidRDefault="006853A0" w:rsidP="00A06508">
      <w:pPr>
        <w:pStyle w:val="Heading3"/>
        <w:rPr>
          <w:lang w:val="ru-RU"/>
        </w:rPr>
      </w:pPr>
      <w:r>
        <w:rPr>
          <w:lang w:val="ru-RU"/>
        </w:rPr>
        <w:t>в</w:t>
      </w:r>
      <w:r w:rsidRPr="008317E9">
        <w:rPr>
          <w:lang w:val="ru-RU"/>
        </w:rPr>
        <w:t>недр</w:t>
      </w:r>
      <w:r>
        <w:rPr>
          <w:lang w:val="ru-RU"/>
        </w:rPr>
        <w:t>ят</w:t>
      </w:r>
      <w:r w:rsidRPr="008317E9">
        <w:rPr>
          <w:lang w:val="ru-RU"/>
        </w:rPr>
        <w:t xml:space="preserve">ь инициативы по повышению осведомленности и информированию общественности, в том числе посредством текущих мероприятий в рамках этапа </w:t>
      </w:r>
      <w:r w:rsidRPr="008317E9">
        <w:t>III</w:t>
      </w:r>
      <w:r w:rsidRPr="004B0BDE">
        <w:rPr>
          <w:lang w:val="ru-RU"/>
        </w:rPr>
        <w:t xml:space="preserve"> </w:t>
      </w:r>
      <w:r>
        <w:rPr>
          <w:lang w:val="ru-RU"/>
        </w:rPr>
        <w:t xml:space="preserve">Плана организационной деятельности по поэтапному отказу от ГХФУ и этапа </w:t>
      </w:r>
      <w:r w:rsidRPr="001111D7">
        <w:t>I</w:t>
      </w:r>
      <w:r>
        <w:rPr>
          <w:lang w:val="ru-RU"/>
        </w:rPr>
        <w:t xml:space="preserve"> Кигалийского плана регулирования ГФУ (КПР),</w:t>
      </w:r>
      <w:r w:rsidRPr="008317E9">
        <w:rPr>
          <w:lang w:val="ru-RU"/>
        </w:rPr>
        <w:t xml:space="preserve"> для популяризации деятельности, осуществляемой в рамках проекта, включая сроки внедрения </w:t>
      </w:r>
      <w:r>
        <w:rPr>
          <w:lang w:val="ru-RU"/>
        </w:rPr>
        <w:t>МСЭЭ</w:t>
      </w:r>
      <w:r w:rsidRPr="008317E9">
        <w:rPr>
          <w:lang w:val="ru-RU"/>
        </w:rPr>
        <w:t xml:space="preserve"> для кондиционеров</w:t>
      </w:r>
      <w:r>
        <w:rPr>
          <w:lang w:val="ru-RU"/>
        </w:rPr>
        <w:t xml:space="preserve">, включая </w:t>
      </w:r>
      <w:r w:rsidRPr="008317E9">
        <w:rPr>
          <w:lang w:val="ru-RU"/>
        </w:rPr>
        <w:t>координаци</w:t>
      </w:r>
      <w:r>
        <w:rPr>
          <w:lang w:val="ru-RU"/>
        </w:rPr>
        <w:t>ю</w:t>
      </w:r>
      <w:r w:rsidRPr="008317E9">
        <w:rPr>
          <w:lang w:val="ru-RU"/>
        </w:rPr>
        <w:t xml:space="preserve"> с </w:t>
      </w:r>
      <w:r>
        <w:rPr>
          <w:lang w:val="ru-RU"/>
        </w:rPr>
        <w:t>субъектами деятельности</w:t>
      </w:r>
      <w:r w:rsidRPr="008317E9">
        <w:rPr>
          <w:lang w:val="ru-RU"/>
        </w:rPr>
        <w:t xml:space="preserve"> и согласовани</w:t>
      </w:r>
      <w:r>
        <w:rPr>
          <w:lang w:val="ru-RU"/>
        </w:rPr>
        <w:t>е</w:t>
      </w:r>
      <w:r w:rsidRPr="008317E9">
        <w:rPr>
          <w:lang w:val="ru-RU"/>
        </w:rPr>
        <w:t xml:space="preserve"> с другими национальными или региональными программами, продвигающими энергоэффективные </w:t>
      </w:r>
      <w:r w:rsidRPr="00AE3E6A">
        <w:rPr>
          <w:lang w:val="ru-RU"/>
        </w:rPr>
        <w:t>холодильн</w:t>
      </w:r>
      <w:r>
        <w:rPr>
          <w:lang w:val="ru-RU"/>
        </w:rPr>
        <w:t>ые</w:t>
      </w:r>
      <w:r w:rsidRPr="00AE3E6A">
        <w:rPr>
          <w:lang w:val="ru-RU"/>
        </w:rPr>
        <w:t>, кондиционерн</w:t>
      </w:r>
      <w:r>
        <w:rPr>
          <w:lang w:val="ru-RU"/>
        </w:rPr>
        <w:t>ые</w:t>
      </w:r>
      <w:r w:rsidRPr="00AE3E6A">
        <w:rPr>
          <w:lang w:val="ru-RU"/>
        </w:rPr>
        <w:t xml:space="preserve"> и теплонасосн</w:t>
      </w:r>
      <w:r>
        <w:rPr>
          <w:lang w:val="ru-RU"/>
        </w:rPr>
        <w:t>ые</w:t>
      </w:r>
      <w:r w:rsidRPr="00AE3E6A">
        <w:rPr>
          <w:lang w:val="ru-RU"/>
        </w:rPr>
        <w:t xml:space="preserve"> </w:t>
      </w:r>
      <w:r w:rsidRPr="008317E9">
        <w:rPr>
          <w:lang w:val="ru-RU"/>
        </w:rPr>
        <w:t>технологии</w:t>
      </w:r>
      <w:r>
        <w:rPr>
          <w:lang w:val="ru-RU"/>
        </w:rPr>
        <w:t xml:space="preserve">; </w:t>
      </w:r>
    </w:p>
    <w:p w14:paraId="01E856F6" w14:textId="77777777" w:rsidR="006853A0" w:rsidRPr="00A539E9" w:rsidRDefault="006853A0" w:rsidP="00A06508">
      <w:pPr>
        <w:pStyle w:val="Heading3"/>
        <w:rPr>
          <w:lang w:val="ru-RU"/>
        </w:rPr>
      </w:pPr>
      <w:r>
        <w:rPr>
          <w:lang w:val="ru-RU"/>
        </w:rPr>
        <w:t>в</w:t>
      </w:r>
      <w:r w:rsidRPr="008317E9">
        <w:rPr>
          <w:lang w:val="ru-RU"/>
        </w:rPr>
        <w:t xml:space="preserve"> максимально возможной степени внедр</w:t>
      </w:r>
      <w:r>
        <w:rPr>
          <w:lang w:val="ru-RU"/>
        </w:rPr>
        <w:t>я</w:t>
      </w:r>
      <w:r w:rsidRPr="008317E9">
        <w:rPr>
          <w:lang w:val="ru-RU"/>
        </w:rPr>
        <w:t xml:space="preserve">ть и </w:t>
      </w:r>
      <w:r>
        <w:rPr>
          <w:lang w:val="ru-RU"/>
        </w:rPr>
        <w:t xml:space="preserve">проводить </w:t>
      </w:r>
      <w:r w:rsidRPr="008317E9">
        <w:rPr>
          <w:lang w:val="ru-RU"/>
        </w:rPr>
        <w:t xml:space="preserve">другие дополнительные политики и меры, способствующие </w:t>
      </w:r>
      <w:r>
        <w:rPr>
          <w:lang w:val="ru-RU"/>
        </w:rPr>
        <w:t xml:space="preserve">внедрению </w:t>
      </w:r>
      <w:r w:rsidRPr="008317E9">
        <w:rPr>
          <w:lang w:val="ru-RU"/>
        </w:rPr>
        <w:t>энергоэффективного оборудования в системах кондиционирования воздуха, обеспечивая долгосрочную устойчивость проекта для его бенефициаров. Это будет включать сотрудничество с отраслевыми ассоциациями, ассоциациями</w:t>
      </w:r>
      <w:r>
        <w:rPr>
          <w:lang w:val="ru-RU"/>
        </w:rPr>
        <w:t xml:space="preserve"> ЭСКО</w:t>
      </w:r>
      <w:r w:rsidRPr="008317E9">
        <w:rPr>
          <w:lang w:val="ru-RU"/>
        </w:rPr>
        <w:t xml:space="preserve"> и другими </w:t>
      </w:r>
      <w:r>
        <w:rPr>
          <w:lang w:val="ru-RU"/>
        </w:rPr>
        <w:t>субъектами деятельности</w:t>
      </w:r>
      <w:r w:rsidRPr="008317E9">
        <w:rPr>
          <w:lang w:val="ru-RU"/>
        </w:rPr>
        <w:t xml:space="preserve"> для содействия внедрению энергоэффективн</w:t>
      </w:r>
      <w:r>
        <w:rPr>
          <w:lang w:val="ru-RU"/>
        </w:rPr>
        <w:t>ого</w:t>
      </w:r>
      <w:r w:rsidRPr="008317E9">
        <w:rPr>
          <w:lang w:val="ru-RU"/>
        </w:rPr>
        <w:t xml:space="preserve"> кондиционер</w:t>
      </w:r>
      <w:r>
        <w:rPr>
          <w:lang w:val="ru-RU"/>
        </w:rPr>
        <w:t xml:space="preserve">ного оборудования; </w:t>
      </w:r>
    </w:p>
    <w:p w14:paraId="01E856F7" w14:textId="77777777" w:rsidR="006853A0" w:rsidRPr="00A539E9" w:rsidRDefault="006853A0" w:rsidP="00A06508">
      <w:pPr>
        <w:pStyle w:val="Heading3"/>
        <w:rPr>
          <w:lang w:val="ru-RU"/>
        </w:rPr>
      </w:pPr>
      <w:r>
        <w:rPr>
          <w:lang w:val="ru-RU"/>
        </w:rPr>
        <w:t>о</w:t>
      </w:r>
      <w:r w:rsidRPr="008317E9">
        <w:rPr>
          <w:lang w:val="ru-RU"/>
        </w:rPr>
        <w:t>беспечи</w:t>
      </w:r>
      <w:r>
        <w:rPr>
          <w:lang w:val="ru-RU"/>
        </w:rPr>
        <w:t>ва</w:t>
      </w:r>
      <w:r w:rsidRPr="008317E9">
        <w:rPr>
          <w:lang w:val="ru-RU"/>
        </w:rPr>
        <w:t xml:space="preserve">ть своевременную реализацию как проектов на этапе </w:t>
      </w:r>
      <w:r w:rsidRPr="00684C22">
        <w:t>I</w:t>
      </w:r>
      <w:r w:rsidRPr="008317E9">
        <w:rPr>
          <w:lang w:val="ru-RU"/>
        </w:rPr>
        <w:t xml:space="preserve"> КП</w:t>
      </w:r>
      <w:r>
        <w:rPr>
          <w:lang w:val="ru-RU"/>
        </w:rPr>
        <w:t>Р</w:t>
      </w:r>
      <w:r w:rsidRPr="008317E9">
        <w:rPr>
          <w:lang w:val="ru-RU"/>
        </w:rPr>
        <w:t>, так и предлагаемых инициатив по повышению энергоэффективности в соответствии с согласованными сроками, политик</w:t>
      </w:r>
      <w:r>
        <w:rPr>
          <w:lang w:val="ru-RU"/>
        </w:rPr>
        <w:t>ами</w:t>
      </w:r>
      <w:r w:rsidRPr="008317E9">
        <w:rPr>
          <w:lang w:val="ru-RU"/>
        </w:rPr>
        <w:t xml:space="preserve"> и нормативно-правовой базой</w:t>
      </w:r>
      <w:r w:rsidRPr="00A539E9">
        <w:rPr>
          <w:lang w:val="ru-RU"/>
        </w:rPr>
        <w:t>; и</w:t>
      </w:r>
      <w:r>
        <w:rPr>
          <w:lang w:val="ru-RU"/>
        </w:rPr>
        <w:t xml:space="preserve"> </w:t>
      </w:r>
    </w:p>
    <w:p w14:paraId="01E856F8" w14:textId="77777777" w:rsidR="006853A0" w:rsidRPr="00A539E9" w:rsidRDefault="006853A0" w:rsidP="00A06508">
      <w:pPr>
        <w:pStyle w:val="Heading3"/>
        <w:rPr>
          <w:lang w:val="ru-RU"/>
        </w:rPr>
      </w:pPr>
      <w:r>
        <w:rPr>
          <w:lang w:val="ru-RU"/>
        </w:rPr>
        <w:t>п</w:t>
      </w:r>
      <w:r w:rsidRPr="008317E9">
        <w:rPr>
          <w:lang w:val="ru-RU"/>
        </w:rPr>
        <w:t>редстав</w:t>
      </w:r>
      <w:r>
        <w:rPr>
          <w:lang w:val="ru-RU"/>
        </w:rPr>
        <w:t xml:space="preserve">лять </w:t>
      </w:r>
      <w:r w:rsidRPr="008317E9">
        <w:rPr>
          <w:lang w:val="ru-RU"/>
        </w:rPr>
        <w:t xml:space="preserve">подробный </w:t>
      </w:r>
      <w:r>
        <w:rPr>
          <w:lang w:val="ru-RU"/>
        </w:rPr>
        <w:t xml:space="preserve">доклад </w:t>
      </w:r>
      <w:r w:rsidRPr="008317E9">
        <w:rPr>
          <w:lang w:val="ru-RU"/>
        </w:rPr>
        <w:t xml:space="preserve">о реализации проекта, включая дополнительные капитальные и компонентные </w:t>
      </w:r>
      <w:r>
        <w:rPr>
          <w:lang w:val="ru-RU"/>
        </w:rPr>
        <w:t>расходы</w:t>
      </w:r>
      <w:r w:rsidRPr="008317E9">
        <w:rPr>
          <w:lang w:val="ru-RU"/>
        </w:rPr>
        <w:t xml:space="preserve">, понесенные </w:t>
      </w:r>
      <w:r>
        <w:rPr>
          <w:lang w:val="ru-RU"/>
        </w:rPr>
        <w:t xml:space="preserve">в связи с </w:t>
      </w:r>
      <w:r w:rsidRPr="008317E9">
        <w:rPr>
          <w:lang w:val="ru-RU"/>
        </w:rPr>
        <w:t>модел</w:t>
      </w:r>
      <w:r>
        <w:rPr>
          <w:lang w:val="ru-RU"/>
        </w:rPr>
        <w:t>ями</w:t>
      </w:r>
      <w:r w:rsidRPr="008317E9">
        <w:rPr>
          <w:lang w:val="ru-RU"/>
        </w:rPr>
        <w:t xml:space="preserve">, </w:t>
      </w:r>
      <w:r>
        <w:rPr>
          <w:lang w:val="ru-RU"/>
        </w:rPr>
        <w:t xml:space="preserve">включенными в проект, </w:t>
      </w:r>
      <w:r w:rsidRPr="008317E9">
        <w:rPr>
          <w:lang w:val="ru-RU"/>
        </w:rPr>
        <w:t>достигнут</w:t>
      </w:r>
      <w:r>
        <w:rPr>
          <w:lang w:val="ru-RU"/>
        </w:rPr>
        <w:t>ое повышение</w:t>
      </w:r>
      <w:r w:rsidRPr="008317E9">
        <w:rPr>
          <w:lang w:val="ru-RU"/>
        </w:rPr>
        <w:t xml:space="preserve"> энергоэффективности и проблемы, возникшие в ходе реализации проекта</w:t>
      </w:r>
      <w:r>
        <w:rPr>
          <w:lang w:val="ru-RU"/>
        </w:rPr>
        <w:t xml:space="preserve">; </w:t>
      </w:r>
      <w:r>
        <w:rPr>
          <w:highlight w:val="yellow"/>
          <w:lang w:val="ru-RU"/>
        </w:rPr>
        <w:t xml:space="preserve"> </w:t>
      </w:r>
      <w:r w:rsidRPr="00A539E9">
        <w:rPr>
          <w:lang w:val="ru-RU"/>
        </w:rPr>
        <w:t xml:space="preserve"> </w:t>
      </w:r>
    </w:p>
    <w:p w14:paraId="01E856F9" w14:textId="77777777" w:rsidR="006853A0" w:rsidRPr="0011659C" w:rsidRDefault="006853A0" w:rsidP="00A06508">
      <w:pPr>
        <w:pStyle w:val="Heading2"/>
        <w:rPr>
          <w:lang w:val="ru-RU"/>
        </w:rPr>
      </w:pPr>
      <w:r>
        <w:rPr>
          <w:lang w:val="ru-RU"/>
        </w:rPr>
        <w:t>что п</w:t>
      </w:r>
      <w:r w:rsidRPr="00CC2D25">
        <w:rPr>
          <w:lang w:val="ru-RU"/>
        </w:rPr>
        <w:t xml:space="preserve">роект </w:t>
      </w:r>
      <w:r>
        <w:rPr>
          <w:lang w:val="ru-RU"/>
        </w:rPr>
        <w:t xml:space="preserve">будет функционально </w:t>
      </w:r>
      <w:r w:rsidRPr="00CC2D25">
        <w:rPr>
          <w:lang w:val="ru-RU"/>
        </w:rPr>
        <w:t>завершен не позднее 30 июня 2029 года</w:t>
      </w:r>
      <w:r>
        <w:rPr>
          <w:lang w:val="ru-RU"/>
        </w:rPr>
        <w:t xml:space="preserve"> и что</w:t>
      </w:r>
      <w:r w:rsidRPr="00CC2D25">
        <w:rPr>
          <w:lang w:val="ru-RU"/>
        </w:rPr>
        <w:t xml:space="preserve"> подробный </w:t>
      </w:r>
      <w:r>
        <w:rPr>
          <w:lang w:val="ru-RU"/>
        </w:rPr>
        <w:t xml:space="preserve">доклад </w:t>
      </w:r>
      <w:r w:rsidRPr="00CC2D25">
        <w:rPr>
          <w:lang w:val="ru-RU"/>
        </w:rPr>
        <w:t xml:space="preserve">о проекте </w:t>
      </w:r>
      <w:r>
        <w:rPr>
          <w:lang w:val="ru-RU"/>
        </w:rPr>
        <w:t xml:space="preserve">будет </w:t>
      </w:r>
      <w:r w:rsidRPr="00CC2D25">
        <w:rPr>
          <w:lang w:val="ru-RU"/>
        </w:rPr>
        <w:t>представлен Исполнительному комитету в течение шести месяцев с даты завершения проекта</w:t>
      </w:r>
      <w:r>
        <w:rPr>
          <w:lang w:val="ru-RU"/>
        </w:rPr>
        <w:t xml:space="preserve">; </w:t>
      </w:r>
    </w:p>
    <w:p w14:paraId="01E856FA" w14:textId="77777777" w:rsidR="006853A0" w:rsidRPr="0011659C" w:rsidRDefault="006853A0" w:rsidP="0011659C">
      <w:pPr>
        <w:pStyle w:val="Heading2"/>
        <w:rPr>
          <w:lang w:val="ru-RU"/>
        </w:rPr>
      </w:pPr>
      <w:r>
        <w:rPr>
          <w:lang w:val="ru-RU"/>
        </w:rPr>
        <w:lastRenderedPageBreak/>
        <w:t>что п</w:t>
      </w:r>
      <w:r w:rsidRPr="0011659C">
        <w:rPr>
          <w:lang w:val="ru-RU"/>
        </w:rPr>
        <w:t xml:space="preserve">равительство Таиланда через Всемирный </w:t>
      </w:r>
      <w:r>
        <w:rPr>
          <w:lang w:val="ru-RU"/>
        </w:rPr>
        <w:t xml:space="preserve">банк будет </w:t>
      </w:r>
      <w:r w:rsidRPr="0011659C">
        <w:rPr>
          <w:lang w:val="ru-RU"/>
        </w:rPr>
        <w:t>представ</w:t>
      </w:r>
      <w:r>
        <w:rPr>
          <w:lang w:val="ru-RU"/>
        </w:rPr>
        <w:t>лять</w:t>
      </w:r>
      <w:r w:rsidRPr="0011659C">
        <w:rPr>
          <w:lang w:val="ru-RU"/>
        </w:rPr>
        <w:t xml:space="preserve"> на первом </w:t>
      </w:r>
      <w:r>
        <w:rPr>
          <w:lang w:val="ru-RU"/>
        </w:rPr>
        <w:t>совещании года</w:t>
      </w:r>
      <w:r w:rsidRPr="0011659C">
        <w:rPr>
          <w:lang w:val="ru-RU"/>
        </w:rPr>
        <w:t xml:space="preserve"> начиная с 2028 года ежегодный </w:t>
      </w:r>
      <w:r>
        <w:rPr>
          <w:lang w:val="ru-RU"/>
        </w:rPr>
        <w:t xml:space="preserve">обновленный доклад </w:t>
      </w:r>
      <w:r w:rsidRPr="0011659C">
        <w:rPr>
          <w:lang w:val="ru-RU"/>
        </w:rPr>
        <w:t xml:space="preserve">о ходе </w:t>
      </w:r>
      <w:r>
        <w:rPr>
          <w:lang w:val="ru-RU"/>
        </w:rPr>
        <w:t xml:space="preserve">своего </w:t>
      </w:r>
      <w:r w:rsidRPr="0011659C">
        <w:rPr>
          <w:lang w:val="ru-RU"/>
        </w:rPr>
        <w:t xml:space="preserve">пересмотра </w:t>
      </w:r>
      <w:r>
        <w:rPr>
          <w:lang w:val="ru-RU"/>
        </w:rPr>
        <w:t xml:space="preserve">МСЭЭ для кондиционеров </w:t>
      </w:r>
      <w:r w:rsidRPr="0011659C">
        <w:rPr>
          <w:lang w:val="ru-RU"/>
        </w:rPr>
        <w:t>до тех пор, пока уров</w:t>
      </w:r>
      <w:r>
        <w:rPr>
          <w:lang w:val="ru-RU"/>
        </w:rPr>
        <w:t>ни</w:t>
      </w:r>
      <w:r w:rsidRPr="0011659C">
        <w:rPr>
          <w:lang w:val="ru-RU"/>
        </w:rPr>
        <w:t xml:space="preserve"> </w:t>
      </w:r>
      <w:r>
        <w:rPr>
          <w:lang w:val="ru-RU"/>
        </w:rPr>
        <w:t xml:space="preserve">маркировки 5 </w:t>
      </w:r>
      <w:r w:rsidRPr="0011659C">
        <w:rPr>
          <w:lang w:val="ru-RU"/>
        </w:rPr>
        <w:t xml:space="preserve">Управления по производству электроэнергии Таиланда </w:t>
      </w:r>
      <w:r>
        <w:rPr>
          <w:lang w:val="ru-RU"/>
        </w:rPr>
        <w:t>в три звезды</w:t>
      </w:r>
      <w:r w:rsidRPr="0011659C">
        <w:rPr>
          <w:lang w:val="ru-RU"/>
        </w:rPr>
        <w:t xml:space="preserve"> </w:t>
      </w:r>
      <w:r>
        <w:rPr>
          <w:lang w:val="ru-RU"/>
        </w:rPr>
        <w:t xml:space="preserve">или выше </w:t>
      </w:r>
      <w:r w:rsidRPr="0011659C">
        <w:rPr>
          <w:lang w:val="ru-RU"/>
        </w:rPr>
        <w:t>не буд</w:t>
      </w:r>
      <w:r>
        <w:rPr>
          <w:lang w:val="ru-RU"/>
        </w:rPr>
        <w:t>у</w:t>
      </w:r>
      <w:r w:rsidRPr="0011659C">
        <w:rPr>
          <w:lang w:val="ru-RU"/>
        </w:rPr>
        <w:t>т достигнут</w:t>
      </w:r>
      <w:r>
        <w:rPr>
          <w:lang w:val="ru-RU"/>
        </w:rPr>
        <w:t>ы или превзойдены</w:t>
      </w:r>
      <w:r w:rsidRPr="0011659C">
        <w:rPr>
          <w:lang w:val="ru-RU"/>
        </w:rPr>
        <w:t>;</w:t>
      </w:r>
      <w:r>
        <w:rPr>
          <w:lang w:val="ru-RU"/>
        </w:rPr>
        <w:t xml:space="preserve"> и </w:t>
      </w:r>
    </w:p>
    <w:p w14:paraId="01E856FB" w14:textId="77777777" w:rsidR="006853A0" w:rsidRPr="00EC5E14" w:rsidRDefault="006853A0" w:rsidP="00A06508">
      <w:pPr>
        <w:pStyle w:val="Heading2"/>
        <w:rPr>
          <w:lang w:val="ru-RU"/>
        </w:rPr>
      </w:pPr>
      <w:r>
        <w:rPr>
          <w:lang w:val="ru-RU"/>
        </w:rPr>
        <w:t>в</w:t>
      </w:r>
      <w:r w:rsidRPr="00CC2D25">
        <w:rPr>
          <w:lang w:val="ru-RU"/>
        </w:rPr>
        <w:t xml:space="preserve"> случае несоблюдения правительством условий, </w:t>
      </w:r>
      <w:r>
        <w:rPr>
          <w:lang w:val="ru-RU"/>
        </w:rPr>
        <w:t xml:space="preserve">конкретно перечисленных выше, </w:t>
      </w:r>
      <w:r w:rsidRPr="00CC2D25">
        <w:rPr>
          <w:lang w:val="ru-RU"/>
        </w:rPr>
        <w:t xml:space="preserve">в подпунктах </w:t>
      </w:r>
      <w:r w:rsidRPr="00CC2D25">
        <w:t>b</w:t>
      </w:r>
      <w:r w:rsidRPr="00CC2D25">
        <w:rPr>
          <w:lang w:val="ru-RU"/>
        </w:rPr>
        <w:t>)</w:t>
      </w:r>
      <w:r>
        <w:rPr>
          <w:lang w:val="ru-RU"/>
        </w:rPr>
        <w:t> </w:t>
      </w:r>
      <w:proofErr w:type="spellStart"/>
      <w:r w:rsidRPr="00CC2D25">
        <w:t>i</w:t>
      </w:r>
      <w:proofErr w:type="spellEnd"/>
      <w:r w:rsidRPr="00CC2D25">
        <w:rPr>
          <w:lang w:val="ru-RU"/>
        </w:rPr>
        <w:t xml:space="preserve">) – </w:t>
      </w:r>
      <w:r w:rsidRPr="00CC2D25">
        <w:t>vii</w:t>
      </w:r>
      <w:r w:rsidRPr="00CC2D25">
        <w:rPr>
          <w:lang w:val="ru-RU"/>
        </w:rPr>
        <w:t>), Исполнительный комитет будет учитывать это при рассмотрении будущих проектов, представленных Таиландом и не связанных с соблюдением.</w:t>
      </w:r>
      <w:r>
        <w:rPr>
          <w:lang w:val="ru-RU"/>
        </w:rPr>
        <w:t xml:space="preserve"> </w:t>
      </w:r>
      <w:r w:rsidRPr="00EC5E14">
        <w:rPr>
          <w:lang w:val="ru-RU"/>
        </w:rPr>
        <w:t xml:space="preserve">   </w:t>
      </w:r>
    </w:p>
    <w:p w14:paraId="01E856FC" w14:textId="77777777" w:rsidR="006853A0" w:rsidRPr="00EC5E14" w:rsidRDefault="006853A0" w:rsidP="001161CD">
      <w:pPr>
        <w:rPr>
          <w:lang w:val="ru-RU"/>
        </w:rPr>
      </w:pPr>
    </w:p>
    <w:p w14:paraId="01E856FD" w14:textId="77777777" w:rsidR="006853A0" w:rsidRPr="00EC5E14" w:rsidRDefault="006853A0" w:rsidP="001161CD">
      <w:pPr>
        <w:rPr>
          <w:lang w:val="ru-RU"/>
        </w:rPr>
      </w:pPr>
    </w:p>
    <w:p w14:paraId="01E856FE" w14:textId="77777777" w:rsidR="006853A0" w:rsidRPr="00EC5E14" w:rsidRDefault="006853A0" w:rsidP="001161CD">
      <w:pPr>
        <w:rPr>
          <w:lang w:val="ru-RU"/>
        </w:rPr>
        <w:sectPr w:rsidR="006853A0" w:rsidRPr="00EC5E14" w:rsidSect="00563DA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47A22CB" w14:textId="77777777" w:rsidR="004631C7" w:rsidRPr="00727CC8" w:rsidRDefault="004631C7" w:rsidP="004631C7">
      <w:pPr>
        <w:spacing w:after="240"/>
        <w:jc w:val="center"/>
        <w:rPr>
          <w:b/>
          <w:bCs/>
          <w:lang w:val="ru-RU"/>
        </w:rPr>
      </w:pPr>
      <w:r>
        <w:rPr>
          <w:b/>
          <w:bCs/>
          <w:lang w:val="ru-RU"/>
        </w:rPr>
        <w:lastRenderedPageBreak/>
        <w:t>Приложение</w:t>
      </w:r>
      <w:r w:rsidRPr="00727CC8">
        <w:rPr>
          <w:b/>
          <w:bCs/>
          <w:lang w:val="ru-RU"/>
        </w:rPr>
        <w:t xml:space="preserve"> </w:t>
      </w:r>
      <w:r w:rsidRPr="002B1660">
        <w:rPr>
          <w:b/>
          <w:bCs/>
        </w:rPr>
        <w:t>I</w:t>
      </w:r>
    </w:p>
    <w:p w14:paraId="1C95A548" w14:textId="77777777" w:rsidR="004631C7" w:rsidRPr="006E633E" w:rsidRDefault="004631C7" w:rsidP="004631C7">
      <w:pPr>
        <w:jc w:val="center"/>
        <w:rPr>
          <w:b/>
          <w:lang w:val="ru-RU"/>
        </w:rPr>
      </w:pPr>
      <w:r w:rsidRPr="006E633E">
        <w:rPr>
          <w:b/>
          <w:lang w:val="ru-RU"/>
        </w:rPr>
        <w:t>ПРОЕКТ СОГЛАШЕНИЯ МЕЖДУ ПРАВИТЕЛЬСТВОМ Т</w:t>
      </w:r>
      <w:r>
        <w:rPr>
          <w:b/>
          <w:lang w:val="ru-RU"/>
        </w:rPr>
        <w:t>АИЛАНДА</w:t>
      </w:r>
      <w:r w:rsidRPr="006E633E">
        <w:rPr>
          <w:b/>
          <w:lang w:val="ru-RU"/>
        </w:rPr>
        <w:t xml:space="preserve"> И ИСПОЛНИТЕЛЬНЫМ КОМИТЕТОМ МНОГОСТОРОННЕГО ФОНДА О СОКРАЩЕНИИ ПОТРЕБЛЕНИЯ ГИДРОХЛОРФТОРУГЛЕРОДОВ В СООТВЕТСТВИИ С ЭТАПОМ </w:t>
      </w:r>
      <w:r w:rsidRPr="006E633E">
        <w:rPr>
          <w:b/>
        </w:rPr>
        <w:t>III</w:t>
      </w:r>
      <w:r w:rsidRPr="006E633E">
        <w:rPr>
          <w:b/>
          <w:lang w:val="ru-RU"/>
        </w:rPr>
        <w:t xml:space="preserve"> ПЛАНА ОРГАНИЗАЦИОННОЙ ДЕЯТЕЛЬНОСТИ ПО ПОЭТАПНОМУ ОТКАЗУ ОТ ГХФУ</w:t>
      </w:r>
    </w:p>
    <w:p w14:paraId="33F28556" w14:textId="77777777" w:rsidR="004631C7" w:rsidRPr="002B1660" w:rsidRDefault="004631C7" w:rsidP="004631C7">
      <w:pPr>
        <w:keepNext/>
        <w:spacing w:before="240" w:after="240"/>
        <w:rPr>
          <w:b/>
        </w:rPr>
      </w:pPr>
      <w:r w:rsidRPr="002B1660">
        <w:rPr>
          <w:b/>
        </w:rPr>
        <w:t>Purpose</w:t>
      </w:r>
    </w:p>
    <w:p w14:paraId="79F20756" w14:textId="77777777" w:rsidR="004631C7" w:rsidRPr="006E633E" w:rsidRDefault="004631C7" w:rsidP="004631C7">
      <w:pPr>
        <w:pStyle w:val="Heading1"/>
        <w:numPr>
          <w:ilvl w:val="0"/>
          <w:numId w:val="8"/>
        </w:numPr>
        <w:rPr>
          <w:lang w:val="ru-RU"/>
        </w:rPr>
      </w:pPr>
      <w:r w:rsidRPr="006E633E">
        <w:rPr>
          <w:lang w:val="ru-RU"/>
        </w:rPr>
        <w:t xml:space="preserve">Настоящее Соглашение отражает договоренность между правительством </w:t>
      </w:r>
      <w:r>
        <w:rPr>
          <w:lang w:val="ru-RU"/>
        </w:rPr>
        <w:t>Таиланда</w:t>
      </w:r>
      <w:r w:rsidRPr="006E633E">
        <w:rPr>
          <w:lang w:val="ru-RU"/>
        </w:rPr>
        <w:t xml:space="preserve"> ("Страна") и Исполнительным комитетом о сокращении регулируемых видов применения озоноразрушающих веществ (ОРВ), указанных в дополнении</w:t>
      </w:r>
      <w:r>
        <w:rPr>
          <w:lang w:val="ru-RU"/>
        </w:rPr>
        <w:t> </w:t>
      </w:r>
      <w:r w:rsidRPr="006E633E">
        <w:rPr>
          <w:lang w:val="ru-RU"/>
        </w:rPr>
        <w:t>1</w:t>
      </w:r>
      <w:r>
        <w:rPr>
          <w:lang w:val="ru-RU"/>
        </w:rPr>
        <w:t>-</w:t>
      </w:r>
      <w:r w:rsidRPr="006E633E">
        <w:t>A</w:t>
      </w:r>
      <w:r w:rsidRPr="006E633E">
        <w:rPr>
          <w:lang w:val="ru-RU"/>
        </w:rPr>
        <w:t xml:space="preserve"> ("Вещества") до устойчивого уровня</w:t>
      </w:r>
      <w:r>
        <w:rPr>
          <w:lang w:val="ru-RU"/>
        </w:rPr>
        <w:t xml:space="preserve"> 0 </w:t>
      </w:r>
      <w:r w:rsidRPr="006E633E">
        <w:rPr>
          <w:lang w:val="ru-RU"/>
        </w:rPr>
        <w:t>тонн ОРС не позднее 1</w:t>
      </w:r>
      <w:r>
        <w:rPr>
          <w:lang w:val="ru-RU"/>
        </w:rPr>
        <w:t> </w:t>
      </w:r>
      <w:r w:rsidRPr="006E633E">
        <w:rPr>
          <w:lang w:val="ru-RU"/>
        </w:rPr>
        <w:t>января 2030</w:t>
      </w:r>
      <w:r>
        <w:rPr>
          <w:lang w:val="ru-RU"/>
        </w:rPr>
        <w:t> </w:t>
      </w:r>
      <w:r w:rsidRPr="006E633E">
        <w:rPr>
          <w:lang w:val="ru-RU"/>
        </w:rPr>
        <w:t>года в соответствии с графиком, предусмотренным Монреальским протоколом.</w:t>
      </w:r>
    </w:p>
    <w:p w14:paraId="551058F0" w14:textId="77777777" w:rsidR="004631C7" w:rsidRPr="00C416DA" w:rsidRDefault="004631C7" w:rsidP="004631C7">
      <w:pPr>
        <w:pStyle w:val="Heading1"/>
        <w:rPr>
          <w:lang w:val="ru-RU"/>
        </w:rPr>
      </w:pPr>
      <w:r>
        <w:rPr>
          <w:lang w:val="ru-RU"/>
        </w:rPr>
        <w:t xml:space="preserve">Страна </w:t>
      </w:r>
      <w:r w:rsidRPr="00C416DA">
        <w:rPr>
          <w:lang w:val="ru-RU"/>
        </w:rPr>
        <w:t>обязуется придерживаться предельных уровней годового потребления Веществ, установленных в строке</w:t>
      </w:r>
      <w:r>
        <w:rPr>
          <w:lang w:val="ru-RU"/>
        </w:rPr>
        <w:t> </w:t>
      </w:r>
      <w:r w:rsidRPr="00C416DA">
        <w:rPr>
          <w:lang w:val="ru-RU"/>
        </w:rPr>
        <w:t>1.2 дополнения</w:t>
      </w:r>
      <w:r>
        <w:rPr>
          <w:lang w:val="ru-RU"/>
        </w:rPr>
        <w:t> </w:t>
      </w:r>
      <w:r w:rsidRPr="00C416DA">
        <w:rPr>
          <w:lang w:val="ru-RU"/>
        </w:rPr>
        <w:t>2</w:t>
      </w:r>
      <w:r>
        <w:rPr>
          <w:lang w:val="ru-RU"/>
        </w:rPr>
        <w:t>-</w:t>
      </w:r>
      <w:r w:rsidRPr="00C416DA">
        <w:rPr>
          <w:lang w:val="ru-RU"/>
        </w:rPr>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w:t>
      </w:r>
      <w:r>
        <w:rPr>
          <w:lang w:val="ru-RU"/>
        </w:rPr>
        <w:t> </w:t>
      </w:r>
      <w:r w:rsidRPr="00C416DA">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C416DA">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w:t>
      </w:r>
      <w:r>
        <w:rPr>
          <w:lang w:val="ru-RU"/>
        </w:rPr>
        <w:t> </w:t>
      </w:r>
      <w:r w:rsidRPr="00C416DA">
        <w:rPr>
          <w:lang w:val="ru-RU"/>
        </w:rPr>
        <w:t>1.2 дополнения</w:t>
      </w:r>
      <w:r>
        <w:rPr>
          <w:lang w:val="ru-RU"/>
        </w:rPr>
        <w:t> </w:t>
      </w:r>
      <w:r w:rsidRPr="00C416DA">
        <w:rPr>
          <w:lang w:val="ru-RU"/>
        </w:rPr>
        <w:t>2-А в качестве заключительного этапа сокращения потребления в соответствии с настоящим Соглашением в отношении всех Веществ, перечисленных в дополнении</w:t>
      </w:r>
      <w:r>
        <w:rPr>
          <w:lang w:val="ru-RU"/>
        </w:rPr>
        <w:t> </w:t>
      </w:r>
      <w:r w:rsidRPr="00C416DA">
        <w:rPr>
          <w:lang w:val="ru-RU"/>
        </w:rPr>
        <w:t>1-А, а также в связи с любым потреблением каждого из Веществ, превышающим уровень, приведенный в строках 4.1.3, 4.2.3, 4.3.3</w:t>
      </w:r>
      <w:r>
        <w:rPr>
          <w:lang w:val="ru-RU"/>
        </w:rPr>
        <w:t>, 4.4.3, 4.5.3, 4.6.3</w:t>
      </w:r>
      <w:r w:rsidRPr="00C416DA">
        <w:rPr>
          <w:lang w:val="ru-RU"/>
        </w:rPr>
        <w:t xml:space="preserve"> и 4.</w:t>
      </w:r>
      <w:r>
        <w:rPr>
          <w:lang w:val="ru-RU"/>
        </w:rPr>
        <w:t>7</w:t>
      </w:r>
      <w:r w:rsidRPr="00C416DA">
        <w:rPr>
          <w:lang w:val="ru-RU"/>
        </w:rPr>
        <w:t>.3 (оста</w:t>
      </w:r>
      <w:r>
        <w:rPr>
          <w:lang w:val="ru-RU"/>
        </w:rPr>
        <w:t xml:space="preserve">точный объем </w:t>
      </w:r>
      <w:r w:rsidRPr="00C416DA">
        <w:rPr>
          <w:lang w:val="ru-RU"/>
        </w:rPr>
        <w:t>потребления, отвечающи</w:t>
      </w:r>
      <w:r>
        <w:rPr>
          <w:lang w:val="ru-RU"/>
        </w:rPr>
        <w:t>й</w:t>
      </w:r>
      <w:r w:rsidRPr="00C416DA">
        <w:rPr>
          <w:lang w:val="ru-RU"/>
        </w:rPr>
        <w:t xml:space="preserve"> критериям финансирования).</w:t>
      </w:r>
    </w:p>
    <w:p w14:paraId="6F30E233" w14:textId="77777777" w:rsidR="004631C7" w:rsidRPr="00C416DA" w:rsidRDefault="004631C7" w:rsidP="004631C7">
      <w:pPr>
        <w:pStyle w:val="Heading1"/>
        <w:rPr>
          <w:lang w:val="ru-RU"/>
        </w:rPr>
      </w:pPr>
      <w:r>
        <w:rPr>
          <w:lang w:val="ru-RU"/>
        </w:rPr>
        <w:t xml:space="preserve">При </w:t>
      </w:r>
      <w:r w:rsidRPr="00C416DA">
        <w:rPr>
          <w:lang w:val="ru-RU"/>
        </w:rPr>
        <w:t>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Pr>
          <w:lang w:val="ru-RU"/>
        </w:rPr>
        <w:t> </w:t>
      </w:r>
      <w:r w:rsidRPr="00C416DA">
        <w:rPr>
          <w:lang w:val="ru-RU"/>
        </w:rPr>
        <w:t>3.1 дополнения</w:t>
      </w:r>
      <w:r>
        <w:rPr>
          <w:lang w:val="ru-RU"/>
        </w:rPr>
        <w:t> </w:t>
      </w:r>
      <w:r w:rsidRPr="00C416DA">
        <w:rPr>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Pr>
          <w:lang w:val="ru-RU"/>
        </w:rPr>
        <w:t> </w:t>
      </w:r>
      <w:r w:rsidRPr="00C416DA">
        <w:rPr>
          <w:lang w:val="ru-RU"/>
        </w:rPr>
        <w:t>3-А ("График утверждения финансирования").</w:t>
      </w:r>
    </w:p>
    <w:p w14:paraId="4162B7C3" w14:textId="77777777" w:rsidR="004631C7" w:rsidRPr="00C416DA" w:rsidRDefault="004631C7" w:rsidP="004631C7">
      <w:pPr>
        <w:pStyle w:val="Heading1"/>
        <w:rPr>
          <w:lang w:val="ru-RU"/>
        </w:rPr>
      </w:pPr>
      <w:r>
        <w:rPr>
          <w:lang w:val="ru-RU"/>
        </w:rPr>
        <w:t xml:space="preserve">Страна </w:t>
      </w:r>
      <w:r w:rsidRPr="00C416DA">
        <w:rPr>
          <w:lang w:val="ru-RU"/>
        </w:rPr>
        <w:t>обязуется выполнять настоящее Соглашение в соответствии с этапом</w:t>
      </w:r>
      <w:r>
        <w:rPr>
          <w:lang w:val="ru-RU"/>
        </w:rPr>
        <w:t> </w:t>
      </w:r>
      <w:r w:rsidRPr="00C416DA">
        <w:t>III</w:t>
      </w:r>
      <w:r w:rsidRPr="00C416DA">
        <w:rPr>
          <w:lang w:val="ru-RU"/>
        </w:rPr>
        <w:t xml:space="preserve"> утвержденного плана организационной деятельности по поэтапному отказу от ГХФУ (ПОДПО) ("План"). Согласно подпункту</w:t>
      </w:r>
      <w:r>
        <w:rPr>
          <w:lang w:val="ru-RU"/>
        </w:rPr>
        <w:t> </w:t>
      </w:r>
      <w:r w:rsidRPr="00C416DA">
        <w:rPr>
          <w:lang w:val="ru-RU"/>
        </w:rPr>
        <w:t>5</w:t>
      </w:r>
      <w:r>
        <w:rPr>
          <w:lang w:val="ru-RU"/>
        </w:rPr>
        <w:t> </w:t>
      </w:r>
      <w:r w:rsidRPr="00C416DA">
        <w:t>b</w:t>
      </w:r>
      <w:r w:rsidRPr="00C416DA">
        <w:rPr>
          <w:lang w:val="ru-RU"/>
        </w:rPr>
        <w:t>)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w:t>
      </w:r>
      <w:r>
        <w:rPr>
          <w:lang w:val="ru-RU"/>
        </w:rPr>
        <w:t> </w:t>
      </w:r>
      <w:r w:rsidRPr="00C416DA">
        <w:rPr>
          <w:lang w:val="ru-RU"/>
        </w:rPr>
        <w:t>1.2 дополнения</w:t>
      </w:r>
      <w:r>
        <w:rPr>
          <w:lang w:val="ru-RU"/>
        </w:rPr>
        <w:t> </w:t>
      </w:r>
      <w:r w:rsidRPr="00C416DA">
        <w:rPr>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033089C9" w14:textId="77777777" w:rsidR="004631C7" w:rsidRPr="002B1660" w:rsidRDefault="004631C7" w:rsidP="004631C7">
      <w:pPr>
        <w:keepNext/>
        <w:spacing w:after="240"/>
        <w:rPr>
          <w:b/>
        </w:rPr>
      </w:pPr>
      <w:proofErr w:type="spellStart"/>
      <w:r w:rsidRPr="00C416DA">
        <w:rPr>
          <w:b/>
        </w:rPr>
        <w:t>Условия</w:t>
      </w:r>
      <w:proofErr w:type="spellEnd"/>
      <w:r w:rsidRPr="00C416DA">
        <w:rPr>
          <w:b/>
        </w:rPr>
        <w:t xml:space="preserve"> </w:t>
      </w:r>
      <w:proofErr w:type="spellStart"/>
      <w:r w:rsidRPr="00C416DA">
        <w:rPr>
          <w:b/>
        </w:rPr>
        <w:t>выделения</w:t>
      </w:r>
      <w:proofErr w:type="spellEnd"/>
      <w:r w:rsidRPr="00C416DA">
        <w:rPr>
          <w:b/>
        </w:rPr>
        <w:t xml:space="preserve"> </w:t>
      </w:r>
      <w:proofErr w:type="spellStart"/>
      <w:r w:rsidRPr="00C416DA">
        <w:rPr>
          <w:b/>
        </w:rPr>
        <w:t>финансирования</w:t>
      </w:r>
      <w:proofErr w:type="spellEnd"/>
    </w:p>
    <w:p w14:paraId="7822A49B" w14:textId="77777777" w:rsidR="004631C7" w:rsidRPr="00C416DA" w:rsidRDefault="004631C7" w:rsidP="004631C7">
      <w:pPr>
        <w:pStyle w:val="Heading1"/>
        <w:rPr>
          <w:lang w:val="ru-RU"/>
        </w:rPr>
      </w:pPr>
      <w:r>
        <w:rPr>
          <w:lang w:val="ru-RU"/>
        </w:rPr>
        <w:t>Исполнительный</w:t>
      </w:r>
      <w:r w:rsidRPr="00C416DA">
        <w:rPr>
          <w:lang w:val="ru-RU"/>
        </w:rPr>
        <w:t xml:space="preserve"> комитет будет выделять средства на Финансирование в соответствии с Графиком утверждения финансирования, только если по меньшей мере за 10/12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6411BE2D" w14:textId="77777777" w:rsidR="004631C7" w:rsidRPr="00C416DA" w:rsidRDefault="004631C7" w:rsidP="004631C7">
      <w:pPr>
        <w:pStyle w:val="Heading2"/>
        <w:numPr>
          <w:ilvl w:val="0"/>
          <w:numId w:val="0"/>
        </w:numPr>
        <w:ind w:left="1440" w:hanging="720"/>
        <w:rPr>
          <w:lang w:val="ru-RU"/>
        </w:rPr>
      </w:pPr>
      <w:r>
        <w:rPr>
          <w:lang w:val="en-GB"/>
        </w:rPr>
        <w:t>a</w:t>
      </w:r>
      <w:r w:rsidRPr="00222EB8">
        <w:rPr>
          <w:lang w:val="ru-RU"/>
        </w:rPr>
        <w:t>)</w:t>
      </w:r>
      <w:r w:rsidRPr="00A23512">
        <w:rPr>
          <w:lang w:val="ru-RU"/>
        </w:rPr>
        <w:tab/>
      </w:r>
      <w:r>
        <w:rPr>
          <w:lang w:val="ru-RU"/>
        </w:rPr>
        <w:t>в</w:t>
      </w:r>
      <w:r w:rsidRPr="00641BE1">
        <w:rPr>
          <w:lang w:val="ru-RU"/>
        </w:rPr>
        <w:t xml:space="preserve"> течение всех соответствующих лет Страна обеспечивала достижение Целевых </w:t>
      </w:r>
      <w:r w:rsidRPr="00641BE1">
        <w:rPr>
          <w:lang w:val="ru-RU"/>
        </w:rPr>
        <w:lastRenderedPageBreak/>
        <w:t>показателей, установленных в строке</w:t>
      </w:r>
      <w:r w:rsidRPr="00C416DA">
        <w:rPr>
          <w:lang w:val="en-GB"/>
        </w:rPr>
        <w:t> </w:t>
      </w:r>
      <w:r w:rsidRPr="00641BE1">
        <w:rPr>
          <w:lang w:val="ru-RU"/>
        </w:rPr>
        <w:t>1.2 дополнения</w:t>
      </w:r>
      <w:r w:rsidRPr="00C416DA">
        <w:rPr>
          <w:lang w:val="en-GB"/>
        </w:rPr>
        <w:t> </w:t>
      </w:r>
      <w:r w:rsidRPr="00641BE1">
        <w:rPr>
          <w:lang w:val="ru-RU"/>
        </w:rPr>
        <w:t xml:space="preserve">2-А. </w:t>
      </w:r>
      <w:r w:rsidRPr="00C416DA">
        <w:rPr>
          <w:lang w:val="ru-RU"/>
        </w:rPr>
        <w:t>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7B9BC76" w14:textId="77777777" w:rsidR="004631C7" w:rsidRPr="00641BE1" w:rsidRDefault="004631C7" w:rsidP="004631C7">
      <w:pPr>
        <w:pStyle w:val="Heading2"/>
        <w:widowControl/>
        <w:numPr>
          <w:ilvl w:val="0"/>
          <w:numId w:val="0"/>
        </w:numPr>
        <w:tabs>
          <w:tab w:val="num" w:pos="-720"/>
        </w:tabs>
        <w:ind w:left="1440" w:hanging="720"/>
        <w:rPr>
          <w:lang w:val="ru-RU"/>
        </w:rPr>
      </w:pPr>
      <w:r>
        <w:rPr>
          <w:lang w:val="en-GB"/>
        </w:rPr>
        <w:t>b</w:t>
      </w:r>
      <w:r w:rsidRPr="00222EB8">
        <w:rPr>
          <w:lang w:val="ru-RU"/>
        </w:rPr>
        <w:t>)</w:t>
      </w:r>
      <w:r w:rsidRPr="00222EB8">
        <w:rPr>
          <w:lang w:val="ru-RU"/>
        </w:rPr>
        <w:tab/>
      </w:r>
      <w:r>
        <w:rPr>
          <w:lang w:val="ru-RU"/>
        </w:rPr>
        <w:t xml:space="preserve">достижение </w:t>
      </w:r>
      <w:r w:rsidRPr="00641BE1">
        <w:rPr>
          <w:lang w:val="ru-RU"/>
        </w:rPr>
        <w:t>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4B7FB4DC" w14:textId="77777777" w:rsidR="004631C7" w:rsidRPr="00641BE1" w:rsidRDefault="004631C7" w:rsidP="004631C7">
      <w:pPr>
        <w:pStyle w:val="Heading2"/>
        <w:widowControl/>
        <w:numPr>
          <w:ilvl w:val="0"/>
          <w:numId w:val="0"/>
        </w:numPr>
        <w:tabs>
          <w:tab w:val="num" w:pos="-720"/>
        </w:tabs>
        <w:ind w:left="1440" w:hanging="720"/>
        <w:rPr>
          <w:lang w:val="ru-RU"/>
        </w:rPr>
      </w:pPr>
      <w:r>
        <w:rPr>
          <w:lang w:val="en-GB"/>
        </w:rPr>
        <w:t>c</w:t>
      </w:r>
      <w:r w:rsidRPr="00222EB8">
        <w:rPr>
          <w:lang w:val="ru-RU"/>
        </w:rPr>
        <w:t>)</w:t>
      </w:r>
      <w:r w:rsidRPr="00222EB8">
        <w:rPr>
          <w:lang w:val="ru-RU"/>
        </w:rPr>
        <w:tab/>
      </w:r>
      <w:r>
        <w:rPr>
          <w:lang w:val="ru-RU"/>
        </w:rPr>
        <w:t xml:space="preserve">Страной </w:t>
      </w:r>
      <w:r w:rsidRPr="00641BE1">
        <w:rPr>
          <w:lang w:val="ru-RU"/>
        </w:rPr>
        <w:t>представлен Доклад о ходе реализации транша по форме, приведенной в дополнении</w:t>
      </w:r>
      <w:r>
        <w:rPr>
          <w:lang w:val="ru-RU"/>
        </w:rPr>
        <w:t> </w:t>
      </w:r>
      <w:r w:rsidRPr="00641BE1">
        <w:rPr>
          <w:lang w:val="ru-RU"/>
        </w:rPr>
        <w:t xml:space="preserve">4-А ("Формат докладов о </w:t>
      </w:r>
      <w:r>
        <w:rPr>
          <w:lang w:val="ru-RU"/>
        </w:rPr>
        <w:t xml:space="preserve">ходе </w:t>
      </w:r>
      <w:r w:rsidRPr="00641BE1">
        <w:rPr>
          <w:lang w:val="ru-RU"/>
        </w:rPr>
        <w:t>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Pr>
          <w:lang w:val="ru-RU"/>
        </w:rPr>
        <w:t> </w:t>
      </w:r>
      <w:r w:rsidRPr="00641BE1">
        <w:rPr>
          <w:lang w:val="ru-RU"/>
        </w:rPr>
        <w:t>процентов; и</w:t>
      </w:r>
    </w:p>
    <w:p w14:paraId="7D4A4C63" w14:textId="77777777" w:rsidR="004631C7" w:rsidRPr="00641BE1" w:rsidRDefault="004631C7" w:rsidP="004631C7">
      <w:pPr>
        <w:pStyle w:val="Heading2"/>
        <w:widowControl/>
        <w:numPr>
          <w:ilvl w:val="0"/>
          <w:numId w:val="0"/>
        </w:numPr>
        <w:tabs>
          <w:tab w:val="num" w:pos="-720"/>
        </w:tabs>
        <w:ind w:left="1440" w:hanging="720"/>
        <w:rPr>
          <w:lang w:val="ru-RU"/>
        </w:rPr>
      </w:pPr>
      <w:r>
        <w:rPr>
          <w:lang w:val="en-GB"/>
        </w:rPr>
        <w:t>d</w:t>
      </w:r>
      <w:r w:rsidRPr="00222EB8">
        <w:rPr>
          <w:lang w:val="ru-RU"/>
        </w:rPr>
        <w:t>)</w:t>
      </w:r>
      <w:r w:rsidRPr="00222EB8">
        <w:rPr>
          <w:lang w:val="ru-RU"/>
        </w:rPr>
        <w:tab/>
      </w:r>
      <w:r>
        <w:rPr>
          <w:lang w:val="ru-RU"/>
        </w:rPr>
        <w:t xml:space="preserve">Страной </w:t>
      </w:r>
      <w:r w:rsidRPr="00641BE1">
        <w:rPr>
          <w:lang w:val="ru-RU"/>
        </w:rPr>
        <w:t>представлен План реализации транша по форме, приведенной в дополнении</w:t>
      </w:r>
      <w:r>
        <w:rPr>
          <w:lang w:val="ru-RU"/>
        </w:rPr>
        <w:t> </w:t>
      </w:r>
      <w:r w:rsidRPr="00641BE1">
        <w:rPr>
          <w:lang w:val="ru-RU"/>
        </w:rPr>
        <w:t>4</w:t>
      </w:r>
      <w:r>
        <w:rPr>
          <w:lang w:val="ru-RU"/>
        </w:rPr>
        <w:t>-</w:t>
      </w:r>
      <w:r w:rsidRPr="00641BE1">
        <w:t>A</w:t>
      </w:r>
      <w:r w:rsidRPr="00641BE1">
        <w:rPr>
          <w:lang w:val="ru-RU"/>
        </w:rPr>
        <w:t>,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w:t>
      </w:r>
      <w:r>
        <w:rPr>
          <w:lang w:val="ru-RU"/>
        </w:rPr>
        <w:t> — </w:t>
      </w:r>
      <w:r w:rsidRPr="00641BE1">
        <w:rPr>
          <w:lang w:val="ru-RU"/>
        </w:rPr>
        <w:t>вплоть до завершения всех предусмотренных мероприятий.</w:t>
      </w:r>
    </w:p>
    <w:p w14:paraId="26616475" w14:textId="77777777" w:rsidR="004631C7" w:rsidRPr="00641BE1" w:rsidRDefault="004631C7" w:rsidP="004631C7">
      <w:pPr>
        <w:keepNext/>
        <w:spacing w:before="240" w:after="240"/>
        <w:rPr>
          <w:b/>
          <w:lang w:val="ru-RU"/>
        </w:rPr>
      </w:pPr>
      <w:r>
        <w:rPr>
          <w:b/>
          <w:lang w:val="ru-RU"/>
        </w:rPr>
        <w:t>Мониторинг</w:t>
      </w:r>
    </w:p>
    <w:p w14:paraId="0157A4F7" w14:textId="77777777" w:rsidR="004631C7" w:rsidRPr="00641BE1" w:rsidRDefault="004631C7" w:rsidP="004631C7">
      <w:pPr>
        <w:pStyle w:val="Heading1"/>
        <w:rPr>
          <w:lang w:val="ru-RU"/>
        </w:rPr>
      </w:pPr>
      <w:r>
        <w:rPr>
          <w:lang w:val="ru-RU"/>
        </w:rPr>
        <w:t xml:space="preserve">Страна </w:t>
      </w:r>
      <w:r w:rsidRPr="00641BE1">
        <w:rPr>
          <w:lang w:val="ru-RU"/>
        </w:rPr>
        <w:t>обеспечивает проведение тщательного мониторинга мероприятий, осуществляемых в рамках настоящего Соглашения. Учреждения, указанные в дополнении</w:t>
      </w:r>
      <w:r>
        <w:rPr>
          <w:lang w:val="ru-RU"/>
        </w:rPr>
        <w:t> </w:t>
      </w:r>
      <w:r w:rsidRPr="00641BE1">
        <w:rPr>
          <w:lang w:val="ru-RU"/>
        </w:rPr>
        <w:t>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A603DA6" w14:textId="77777777" w:rsidR="004631C7" w:rsidRPr="002B1660" w:rsidRDefault="004631C7" w:rsidP="004631C7">
      <w:pPr>
        <w:keepNext/>
        <w:spacing w:before="240" w:after="240"/>
        <w:rPr>
          <w:b/>
        </w:rPr>
      </w:pPr>
      <w:proofErr w:type="spellStart"/>
      <w:r w:rsidRPr="00641BE1">
        <w:rPr>
          <w:b/>
        </w:rPr>
        <w:t>Гибкость</w:t>
      </w:r>
      <w:proofErr w:type="spellEnd"/>
      <w:r w:rsidRPr="00641BE1">
        <w:rPr>
          <w:b/>
        </w:rPr>
        <w:t xml:space="preserve"> в </w:t>
      </w:r>
      <w:proofErr w:type="spellStart"/>
      <w:r w:rsidRPr="00641BE1">
        <w:rPr>
          <w:b/>
        </w:rPr>
        <w:t>перераспределении</w:t>
      </w:r>
      <w:proofErr w:type="spellEnd"/>
      <w:r w:rsidRPr="00641BE1">
        <w:rPr>
          <w:b/>
        </w:rPr>
        <w:t xml:space="preserve"> </w:t>
      </w:r>
      <w:proofErr w:type="spellStart"/>
      <w:r w:rsidRPr="00641BE1">
        <w:rPr>
          <w:b/>
        </w:rPr>
        <w:t>финансовых</w:t>
      </w:r>
      <w:proofErr w:type="spellEnd"/>
      <w:r w:rsidRPr="00641BE1">
        <w:rPr>
          <w:b/>
        </w:rPr>
        <w:t xml:space="preserve"> </w:t>
      </w:r>
      <w:proofErr w:type="spellStart"/>
      <w:r w:rsidRPr="00641BE1">
        <w:rPr>
          <w:b/>
        </w:rPr>
        <w:t>ресурсов</w:t>
      </w:r>
      <w:proofErr w:type="spellEnd"/>
    </w:p>
    <w:p w14:paraId="7929B955" w14:textId="77777777" w:rsidR="004631C7" w:rsidRPr="00641BE1" w:rsidRDefault="004631C7" w:rsidP="004631C7">
      <w:pPr>
        <w:pStyle w:val="Heading1"/>
        <w:rPr>
          <w:lang w:val="ru-RU"/>
        </w:rPr>
      </w:pPr>
      <w:r>
        <w:rPr>
          <w:lang w:val="ru-RU"/>
        </w:rPr>
        <w:t>Исполнительный</w:t>
      </w:r>
      <w:r w:rsidRPr="00641BE1">
        <w:rPr>
          <w:lang w:val="ru-RU"/>
        </w:rPr>
        <w:t xml:space="preserve">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w:t>
      </w:r>
      <w:r w:rsidRPr="00641BE1">
        <w:t> </w:t>
      </w:r>
      <w:r w:rsidRPr="00641BE1">
        <w:rPr>
          <w:lang w:val="ru-RU"/>
        </w:rPr>
        <w:t>1-А:</w:t>
      </w:r>
    </w:p>
    <w:p w14:paraId="50B7E7C7" w14:textId="77777777" w:rsidR="004631C7" w:rsidRPr="00641BE1" w:rsidRDefault="004631C7" w:rsidP="004631C7">
      <w:pPr>
        <w:pStyle w:val="Heading2"/>
        <w:rPr>
          <w:lang w:val="ru-RU"/>
        </w:rPr>
      </w:pPr>
      <w:r>
        <w:rPr>
          <w:lang w:val="ru-RU"/>
        </w:rPr>
        <w:t xml:space="preserve">перераспределения, </w:t>
      </w:r>
      <w:r w:rsidRPr="00641BE1">
        <w:rPr>
          <w:lang w:val="ru-RU"/>
        </w:rPr>
        <w:t>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w:t>
      </w:r>
      <w:r>
        <w:rPr>
          <w:lang w:val="ru-RU"/>
        </w:rPr>
        <w:t> </w:t>
      </w:r>
      <w:r w:rsidRPr="00641BE1">
        <w:rPr>
          <w:lang w:val="ru-RU"/>
        </w:rPr>
        <w:t>5</w:t>
      </w:r>
      <w:r>
        <w:rPr>
          <w:lang w:val="ru-RU"/>
        </w:rPr>
        <w:t> </w:t>
      </w:r>
      <w:r w:rsidRPr="00641BE1">
        <w:t>d</w:t>
      </w:r>
      <w:r w:rsidRPr="00641BE1">
        <w:rPr>
          <w:lang w:val="ru-RU"/>
        </w:rPr>
        <w:t>)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3A43A31F" w14:textId="77777777" w:rsidR="004631C7" w:rsidRPr="00641BE1" w:rsidRDefault="004631C7" w:rsidP="004631C7">
      <w:pPr>
        <w:pStyle w:val="Heading3"/>
        <w:rPr>
          <w:lang w:val="ru-RU"/>
        </w:rPr>
      </w:pPr>
      <w:r>
        <w:rPr>
          <w:lang w:val="ru-RU"/>
        </w:rPr>
        <w:t xml:space="preserve">вопросы, </w:t>
      </w:r>
      <w:r w:rsidRPr="00641BE1">
        <w:rPr>
          <w:lang w:val="ru-RU"/>
        </w:rPr>
        <w:t>которые потенциально могут затрагивать правила и политику Многостороннего фонда;</w:t>
      </w:r>
    </w:p>
    <w:p w14:paraId="4FD5B055" w14:textId="77777777" w:rsidR="004631C7" w:rsidRPr="00641BE1" w:rsidRDefault="004631C7" w:rsidP="004631C7">
      <w:pPr>
        <w:pStyle w:val="Heading3"/>
        <w:widowControl/>
        <w:rPr>
          <w:lang w:val="ru-RU"/>
        </w:rPr>
      </w:pPr>
      <w:r>
        <w:rPr>
          <w:lang w:val="ru-RU"/>
        </w:rPr>
        <w:t xml:space="preserve">изменения, </w:t>
      </w:r>
      <w:r w:rsidRPr="00641BE1">
        <w:rPr>
          <w:lang w:val="ru-RU"/>
        </w:rPr>
        <w:t>которые приведут к корректировке какого-либо пункта настоящего Соглашения;</w:t>
      </w:r>
    </w:p>
    <w:p w14:paraId="53DA7F13" w14:textId="77777777" w:rsidR="004631C7" w:rsidRPr="00641BE1" w:rsidRDefault="004631C7" w:rsidP="004631C7">
      <w:pPr>
        <w:pStyle w:val="Heading3"/>
        <w:widowControl/>
        <w:rPr>
          <w:lang w:val="ru-RU"/>
        </w:rPr>
      </w:pPr>
      <w:r>
        <w:rPr>
          <w:lang w:val="ru-RU"/>
        </w:rPr>
        <w:lastRenderedPageBreak/>
        <w:t xml:space="preserve">изменение </w:t>
      </w:r>
      <w:r w:rsidRPr="00641BE1">
        <w:rPr>
          <w:lang w:val="ru-RU"/>
        </w:rPr>
        <w:t>годовых объемов финансирования, выделяемых отдельным двусторонним учреждениям или учреждениям-исполнителям в рамках различных траншей;</w:t>
      </w:r>
    </w:p>
    <w:p w14:paraId="0049DFB6" w14:textId="77777777" w:rsidR="004631C7" w:rsidRPr="00641BE1" w:rsidRDefault="004631C7" w:rsidP="004631C7">
      <w:pPr>
        <w:pStyle w:val="Heading3"/>
        <w:widowControl/>
        <w:rPr>
          <w:lang w:val="ru-RU"/>
        </w:rPr>
      </w:pPr>
      <w:r>
        <w:rPr>
          <w:lang w:val="ru-RU"/>
        </w:rPr>
        <w:t>предоставление</w:t>
      </w:r>
      <w:r w:rsidRPr="00641BE1">
        <w:rPr>
          <w:lang w:val="ru-RU"/>
        </w:rPr>
        <w:t xml:space="preserve">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w:t>
      </w:r>
      <w:r>
        <w:rPr>
          <w:lang w:val="ru-RU"/>
        </w:rPr>
        <w:t> </w:t>
      </w:r>
      <w:r w:rsidRPr="00641BE1">
        <w:rPr>
          <w:lang w:val="ru-RU"/>
        </w:rPr>
        <w:t>процентов от общей суммы затрат в рамках последнего утвержденного транша; и</w:t>
      </w:r>
    </w:p>
    <w:p w14:paraId="2D17FA7F" w14:textId="77777777" w:rsidR="004631C7" w:rsidRPr="00641BE1" w:rsidRDefault="004631C7" w:rsidP="004631C7">
      <w:pPr>
        <w:pStyle w:val="Heading3"/>
        <w:widowControl/>
        <w:rPr>
          <w:lang w:val="ru-RU"/>
        </w:rPr>
      </w:pPr>
      <w:r>
        <w:rPr>
          <w:lang w:val="ru-RU"/>
        </w:rPr>
        <w:t xml:space="preserve">изменения </w:t>
      </w:r>
      <w:r w:rsidRPr="00641BE1">
        <w:rPr>
          <w:lang w:val="ru-RU"/>
        </w:rPr>
        <w:t>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BF1A884" w14:textId="77777777" w:rsidR="004631C7" w:rsidRPr="00641BE1" w:rsidRDefault="004631C7" w:rsidP="004631C7">
      <w:pPr>
        <w:pStyle w:val="Heading2"/>
        <w:widowControl/>
        <w:tabs>
          <w:tab w:val="clear" w:pos="0"/>
          <w:tab w:val="num" w:pos="-720"/>
        </w:tabs>
        <w:rPr>
          <w:lang w:val="ru-RU"/>
        </w:rPr>
      </w:pPr>
      <w:r>
        <w:rPr>
          <w:lang w:val="ru-RU"/>
        </w:rPr>
        <w:t xml:space="preserve">перераспределения, </w:t>
      </w:r>
      <w:r w:rsidRPr="00641BE1">
        <w:rPr>
          <w:lang w:val="ru-RU"/>
        </w:rPr>
        <w:t>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p>
    <w:p w14:paraId="50DA91AA" w14:textId="77777777" w:rsidR="004631C7" w:rsidRPr="00641BE1" w:rsidRDefault="004631C7" w:rsidP="004631C7">
      <w:pPr>
        <w:pStyle w:val="Heading2"/>
        <w:widowControl/>
        <w:tabs>
          <w:tab w:val="clear" w:pos="0"/>
          <w:tab w:val="num" w:pos="-720"/>
        </w:tabs>
        <w:rPr>
          <w:lang w:val="ru-RU"/>
        </w:rPr>
      </w:pPr>
      <w:r>
        <w:rPr>
          <w:lang w:val="ru-RU"/>
        </w:rPr>
        <w:t xml:space="preserve">любые </w:t>
      </w:r>
      <w:r w:rsidRPr="00641BE1">
        <w:rPr>
          <w:lang w:val="ru-RU"/>
        </w:rPr>
        <w:t>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6C130C0F" w14:textId="77777777" w:rsidR="004631C7" w:rsidRPr="00641BE1" w:rsidRDefault="004631C7" w:rsidP="004631C7">
      <w:pPr>
        <w:keepNext/>
        <w:spacing w:before="240" w:after="240"/>
        <w:rPr>
          <w:b/>
          <w:lang w:val="ru-RU"/>
        </w:rPr>
      </w:pPr>
      <w:r w:rsidRPr="00641BE1">
        <w:rPr>
          <w:b/>
          <w:lang w:val="ru-RU"/>
        </w:rPr>
        <w:t>Соображения в отношении сектора обслуживания холодильного оборудования</w:t>
      </w:r>
    </w:p>
    <w:p w14:paraId="31C28B78" w14:textId="77777777" w:rsidR="004631C7" w:rsidRPr="001C3A8A" w:rsidRDefault="004631C7" w:rsidP="004631C7">
      <w:pPr>
        <w:pStyle w:val="Heading1"/>
        <w:rPr>
          <w:lang w:val="ru-RU"/>
        </w:rPr>
      </w:pPr>
      <w:r>
        <w:rPr>
          <w:lang w:val="ru-RU"/>
        </w:rPr>
        <w:t xml:space="preserve">Особое </w:t>
      </w:r>
      <w:r w:rsidRPr="001C3A8A">
        <w:rPr>
          <w:lang w:val="ru-RU"/>
        </w:rPr>
        <w:t>внимание будет уделяться проведению мероприятий в секторе обслуживания холодильного оборудования, включенных в План, в частности:</w:t>
      </w:r>
    </w:p>
    <w:p w14:paraId="0F6D435A" w14:textId="77777777" w:rsidR="004631C7" w:rsidRPr="001C3A8A" w:rsidRDefault="004631C7" w:rsidP="004631C7">
      <w:pPr>
        <w:pStyle w:val="Heading2"/>
        <w:widowControl/>
        <w:tabs>
          <w:tab w:val="clear" w:pos="0"/>
          <w:tab w:val="num" w:pos="-720"/>
        </w:tabs>
        <w:rPr>
          <w:lang w:val="ru-RU"/>
        </w:rPr>
      </w:pPr>
      <w:r>
        <w:rPr>
          <w:lang w:val="ru-RU"/>
        </w:rPr>
        <w:t xml:space="preserve">Страна </w:t>
      </w:r>
      <w:r w:rsidRPr="001C3A8A">
        <w:rPr>
          <w:lang w:val="ru-RU"/>
        </w:rPr>
        <w:t>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6DBD957B" w14:textId="77777777" w:rsidR="004631C7" w:rsidRPr="001C3A8A" w:rsidRDefault="004631C7" w:rsidP="004631C7">
      <w:pPr>
        <w:pStyle w:val="Heading2"/>
        <w:widowControl/>
        <w:tabs>
          <w:tab w:val="clear" w:pos="0"/>
          <w:tab w:val="num" w:pos="-720"/>
        </w:tabs>
        <w:rPr>
          <w:lang w:val="ru-RU"/>
        </w:rPr>
      </w:pPr>
      <w:r>
        <w:rPr>
          <w:lang w:val="ru-RU"/>
        </w:rPr>
        <w:t xml:space="preserve">Страна </w:t>
      </w:r>
      <w:r w:rsidRPr="001C3A8A">
        <w:rPr>
          <w:lang w:val="ru-RU"/>
        </w:rPr>
        <w:t>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1D1C7BF5" w14:textId="77777777" w:rsidR="004631C7" w:rsidRPr="001C3A8A" w:rsidRDefault="004631C7" w:rsidP="004631C7">
      <w:pPr>
        <w:keepNext/>
        <w:spacing w:before="240" w:after="240"/>
        <w:rPr>
          <w:b/>
          <w:lang w:val="ru-RU"/>
        </w:rPr>
      </w:pPr>
      <w:r w:rsidRPr="001C3A8A">
        <w:rPr>
          <w:b/>
          <w:lang w:val="ru-RU"/>
        </w:rPr>
        <w:t>Двусторонние учреждения и учреждения-исполнители</w:t>
      </w:r>
    </w:p>
    <w:p w14:paraId="68CC2B9C" w14:textId="77777777" w:rsidR="004631C7" w:rsidRPr="001C3A8A" w:rsidRDefault="004631C7" w:rsidP="004631C7">
      <w:pPr>
        <w:pStyle w:val="Heading1"/>
        <w:rPr>
          <w:lang w:val="ru-RU"/>
        </w:rPr>
      </w:pPr>
      <w:r>
        <w:rPr>
          <w:lang w:val="ru-RU"/>
        </w:rPr>
        <w:t xml:space="preserve">Страна </w:t>
      </w:r>
      <w:r w:rsidRPr="001C3A8A">
        <w:rPr>
          <w:lang w:val="ru-RU"/>
        </w:rPr>
        <w:t xml:space="preserve">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Pr>
          <w:lang w:val="ru-RU"/>
        </w:rPr>
        <w:t>Всемирный банк</w:t>
      </w:r>
      <w:r w:rsidRPr="001C3A8A">
        <w:rPr>
          <w:lang w:val="ru-RU"/>
        </w:rPr>
        <w:t xml:space="preserve"> дал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7BB1F60E" w14:textId="77777777" w:rsidR="004631C7" w:rsidRPr="001C3A8A" w:rsidRDefault="004631C7" w:rsidP="004631C7">
      <w:pPr>
        <w:pStyle w:val="Heading1"/>
        <w:rPr>
          <w:lang w:val="ru-RU"/>
        </w:rPr>
      </w:pPr>
      <w:r>
        <w:rPr>
          <w:lang w:val="ru-RU"/>
        </w:rPr>
        <w:lastRenderedPageBreak/>
        <w:t xml:space="preserve">Ведущее </w:t>
      </w:r>
      <w:r w:rsidRPr="001C3A8A">
        <w:rPr>
          <w:lang w:val="ru-RU"/>
        </w:rPr>
        <w:t xml:space="preserve">УИ несет ответственность за обеспечение </w:t>
      </w:r>
      <w:r>
        <w:rPr>
          <w:lang w:val="ru-RU"/>
        </w:rPr>
        <w:t>с</w:t>
      </w:r>
      <w:r w:rsidRPr="001C3A8A">
        <w:rPr>
          <w:lang w:val="ru-RU"/>
        </w:rPr>
        <w:t>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Pr>
          <w:lang w:val="ru-RU"/>
        </w:rPr>
        <w:t> </w:t>
      </w:r>
      <w:r w:rsidRPr="001C3A8A">
        <w:rPr>
          <w:lang w:val="ru-RU"/>
        </w:rPr>
        <w:t>5</w:t>
      </w:r>
      <w:r>
        <w:rPr>
          <w:lang w:val="ru-RU"/>
        </w:rPr>
        <w:t> </w:t>
      </w:r>
      <w:r w:rsidRPr="001C3A8A">
        <w:t>b</w:t>
      </w:r>
      <w:r w:rsidRPr="001C3A8A">
        <w:rPr>
          <w:lang w:val="ru-RU"/>
        </w:rPr>
        <w:t>). Рол</w:t>
      </w:r>
      <w:r>
        <w:rPr>
          <w:lang w:val="ru-RU"/>
        </w:rPr>
        <w:t>ь</w:t>
      </w:r>
      <w:r w:rsidRPr="001C3A8A">
        <w:rPr>
          <w:lang w:val="ru-RU"/>
        </w:rPr>
        <w:t xml:space="preserve"> Ведущего УИ изложен</w:t>
      </w:r>
      <w:r>
        <w:rPr>
          <w:lang w:val="ru-RU"/>
        </w:rPr>
        <w:t>а</w:t>
      </w:r>
      <w:r w:rsidRPr="001C3A8A">
        <w:rPr>
          <w:lang w:val="ru-RU"/>
        </w:rPr>
        <w:t xml:space="preserve"> в дополнении</w:t>
      </w:r>
      <w:r>
        <w:rPr>
          <w:lang w:val="ru-RU"/>
        </w:rPr>
        <w:t> </w:t>
      </w:r>
      <w:r w:rsidRPr="001C3A8A">
        <w:rPr>
          <w:lang w:val="ru-RU"/>
        </w:rPr>
        <w:t>6-</w:t>
      </w:r>
      <w:r w:rsidRPr="001C3A8A">
        <w:t>A</w:t>
      </w:r>
      <w:r w:rsidRPr="001C3A8A">
        <w:rPr>
          <w:lang w:val="ru-RU"/>
        </w:rPr>
        <w:t>. Исполнительный комитет в принципе согласен с оплатой услуг Ведущего УИ в размерах, указанных в строк</w:t>
      </w:r>
      <w:r>
        <w:rPr>
          <w:lang w:val="ru-RU"/>
        </w:rPr>
        <w:t>е </w:t>
      </w:r>
      <w:r w:rsidRPr="001C3A8A">
        <w:rPr>
          <w:lang w:val="ru-RU"/>
        </w:rPr>
        <w:t>2.2</w:t>
      </w:r>
      <w:r>
        <w:rPr>
          <w:lang w:val="ru-RU"/>
        </w:rPr>
        <w:t xml:space="preserve"> </w:t>
      </w:r>
      <w:r w:rsidRPr="001C3A8A">
        <w:rPr>
          <w:lang w:val="ru-RU"/>
        </w:rPr>
        <w:t>дополнения</w:t>
      </w:r>
      <w:r>
        <w:rPr>
          <w:lang w:val="ru-RU"/>
        </w:rPr>
        <w:t> </w:t>
      </w:r>
      <w:r w:rsidRPr="001C3A8A">
        <w:rPr>
          <w:lang w:val="ru-RU"/>
        </w:rPr>
        <w:t>2</w:t>
      </w:r>
      <w:r>
        <w:rPr>
          <w:lang w:val="ru-RU"/>
        </w:rPr>
        <w:t>-</w:t>
      </w:r>
      <w:r w:rsidRPr="001C3A8A">
        <w:t>A</w:t>
      </w:r>
      <w:r w:rsidRPr="001C3A8A">
        <w:rPr>
          <w:lang w:val="ru-RU"/>
        </w:rPr>
        <w:t>.</w:t>
      </w:r>
    </w:p>
    <w:p w14:paraId="753976FC" w14:textId="77777777" w:rsidR="004631C7" w:rsidRPr="002B1660" w:rsidRDefault="004631C7" w:rsidP="004631C7">
      <w:pPr>
        <w:keepNext/>
        <w:spacing w:before="240" w:after="240"/>
        <w:rPr>
          <w:b/>
        </w:rPr>
      </w:pPr>
      <w:proofErr w:type="spellStart"/>
      <w:r w:rsidRPr="001C3A8A">
        <w:rPr>
          <w:b/>
        </w:rPr>
        <w:t>Несоблюдение</w:t>
      </w:r>
      <w:proofErr w:type="spellEnd"/>
      <w:r w:rsidRPr="001C3A8A">
        <w:rPr>
          <w:b/>
        </w:rPr>
        <w:t xml:space="preserve"> </w:t>
      </w:r>
      <w:proofErr w:type="spellStart"/>
      <w:r w:rsidRPr="001C3A8A">
        <w:rPr>
          <w:b/>
        </w:rPr>
        <w:t>Соглашения</w:t>
      </w:r>
      <w:proofErr w:type="spellEnd"/>
    </w:p>
    <w:p w14:paraId="3896A426" w14:textId="77777777" w:rsidR="004631C7" w:rsidRPr="001C3A8A" w:rsidRDefault="004631C7" w:rsidP="004631C7">
      <w:pPr>
        <w:pStyle w:val="Heading1"/>
        <w:rPr>
          <w:lang w:val="ru-RU"/>
        </w:rPr>
      </w:pPr>
      <w:r>
        <w:rPr>
          <w:lang w:val="ru-RU"/>
        </w:rPr>
        <w:t xml:space="preserve">Страна </w:t>
      </w:r>
      <w:r w:rsidRPr="001C3A8A">
        <w:rPr>
          <w:lang w:val="ru-RU"/>
        </w:rPr>
        <w:t>соглашается с тем, что, в случае невыполнения ею по любой причине Целевых показателей по отказу от Веществ, указанных в строке</w:t>
      </w:r>
      <w:r>
        <w:rPr>
          <w:lang w:val="ru-RU"/>
        </w:rPr>
        <w:t> </w:t>
      </w:r>
      <w:r w:rsidRPr="001C3A8A">
        <w:rPr>
          <w:lang w:val="ru-RU"/>
        </w:rPr>
        <w:t>1.2 дополнения</w:t>
      </w:r>
      <w:r>
        <w:rPr>
          <w:lang w:val="ru-RU"/>
        </w:rPr>
        <w:t> </w:t>
      </w:r>
      <w:r w:rsidRPr="001C3A8A">
        <w:rPr>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Pr>
          <w:lang w:val="ru-RU"/>
        </w:rPr>
        <w:t> </w:t>
      </w:r>
      <w:r w:rsidRPr="001C3A8A">
        <w:rPr>
          <w:lang w:val="ru-RU"/>
        </w:rPr>
        <w:t>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Pr>
          <w:lang w:val="ru-RU"/>
        </w:rPr>
        <w:t> </w:t>
      </w:r>
      <w:r w:rsidRPr="001C3A8A">
        <w:rPr>
          <w:lang w:val="ru-RU"/>
        </w:rPr>
        <w:t>5.</w:t>
      </w:r>
    </w:p>
    <w:p w14:paraId="0624105D" w14:textId="77777777" w:rsidR="004631C7" w:rsidRPr="006272BF" w:rsidRDefault="004631C7" w:rsidP="004631C7">
      <w:pPr>
        <w:pStyle w:val="Heading1"/>
        <w:rPr>
          <w:lang w:val="ru-RU"/>
        </w:rPr>
      </w:pPr>
      <w:r>
        <w:rPr>
          <w:lang w:val="ru-RU"/>
        </w:rPr>
        <w:t xml:space="preserve">Финансирование </w:t>
      </w:r>
      <w:r w:rsidRPr="006272BF">
        <w:rPr>
          <w:lang w:val="ru-RU"/>
        </w:rPr>
        <w:t>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09468FF" w14:textId="77777777" w:rsidR="004631C7" w:rsidRPr="006272BF" w:rsidRDefault="004631C7" w:rsidP="004631C7">
      <w:pPr>
        <w:pStyle w:val="Heading1"/>
        <w:rPr>
          <w:lang w:val="ru-RU"/>
        </w:rPr>
      </w:pPr>
      <w:r>
        <w:rPr>
          <w:lang w:val="ru-RU"/>
        </w:rPr>
        <w:t xml:space="preserve">Страна </w:t>
      </w:r>
      <w:r w:rsidRPr="006272BF">
        <w:rPr>
          <w:lang w:val="ru-RU"/>
        </w:rPr>
        <w:t>будет выполнять любые разумные требования Исполнительного комитета</w:t>
      </w:r>
      <w:r>
        <w:rPr>
          <w:lang w:val="ru-RU"/>
        </w:rPr>
        <w:t xml:space="preserve"> и</w:t>
      </w:r>
      <w:r w:rsidRPr="006272BF">
        <w:rPr>
          <w:lang w:val="ru-RU"/>
        </w:rPr>
        <w:t xml:space="preserve">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488CD4BB" w14:textId="77777777" w:rsidR="004631C7" w:rsidRPr="006272BF" w:rsidRDefault="004631C7" w:rsidP="004631C7">
      <w:pPr>
        <w:keepNext/>
        <w:spacing w:before="240" w:after="240"/>
        <w:rPr>
          <w:b/>
          <w:lang w:val="ru-RU"/>
        </w:rPr>
      </w:pPr>
      <w:r>
        <w:rPr>
          <w:b/>
          <w:lang w:val="ru-RU"/>
        </w:rPr>
        <w:t>Дата завершения</w:t>
      </w:r>
    </w:p>
    <w:p w14:paraId="5DC9D875" w14:textId="77777777" w:rsidR="004631C7" w:rsidRPr="006272BF" w:rsidRDefault="004631C7" w:rsidP="004631C7">
      <w:pPr>
        <w:pStyle w:val="Heading1"/>
        <w:rPr>
          <w:lang w:val="ru-RU"/>
        </w:rPr>
      </w:pPr>
      <w:r>
        <w:rPr>
          <w:lang w:val="ru-RU"/>
        </w:rPr>
        <w:t xml:space="preserve">Предусматривается, </w:t>
      </w:r>
      <w:r w:rsidRPr="006272BF">
        <w:rPr>
          <w:lang w:val="ru-RU"/>
        </w:rPr>
        <w:t>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Pr>
          <w:lang w:val="ru-RU"/>
        </w:rPr>
        <w:t> </w:t>
      </w:r>
      <w:r w:rsidRPr="006272BF">
        <w:rPr>
          <w:lang w:val="ru-RU"/>
        </w:rPr>
        <w:t>2</w:t>
      </w:r>
      <w:r>
        <w:rPr>
          <w:lang w:val="ru-RU"/>
        </w:rPr>
        <w:t>-</w:t>
      </w:r>
      <w:r w:rsidRPr="006272BF">
        <w:rPr>
          <w:lang w:val="ru-RU"/>
        </w:rPr>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w:t>
      </w:r>
      <w:r>
        <w:rPr>
          <w:lang w:val="ru-RU"/>
        </w:rPr>
        <w:t> </w:t>
      </w:r>
      <w:r w:rsidRPr="006272BF">
        <w:rPr>
          <w:lang w:val="ru-RU"/>
        </w:rPr>
        <w:t>5</w:t>
      </w:r>
      <w:r>
        <w:rPr>
          <w:lang w:val="ru-RU"/>
        </w:rPr>
        <w:t> </w:t>
      </w:r>
      <w:r w:rsidRPr="006272BF">
        <w:t>d</w:t>
      </w:r>
      <w:r w:rsidRPr="006272BF">
        <w:rPr>
          <w:lang w:val="ru-RU"/>
        </w:rPr>
        <w:t>) и пункту</w:t>
      </w:r>
      <w:r>
        <w:rPr>
          <w:lang w:val="ru-RU"/>
        </w:rPr>
        <w:t> </w:t>
      </w:r>
      <w:r w:rsidRPr="006272BF">
        <w:rPr>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Pr>
          <w:lang w:val="ru-RU"/>
        </w:rPr>
        <w:t> </w:t>
      </w:r>
      <w:r w:rsidRPr="006272BF">
        <w:rPr>
          <w:lang w:val="ru-RU"/>
        </w:rPr>
        <w:t>1</w:t>
      </w:r>
      <w:r>
        <w:rPr>
          <w:lang w:val="ru-RU"/>
        </w:rPr>
        <w:t> </w:t>
      </w:r>
      <w:r w:rsidRPr="006272BF">
        <w:t>a</w:t>
      </w:r>
      <w:r w:rsidRPr="006272BF">
        <w:rPr>
          <w:lang w:val="ru-RU"/>
        </w:rPr>
        <w:t>), 1</w:t>
      </w:r>
      <w:r>
        <w:rPr>
          <w:lang w:val="ru-RU"/>
        </w:rPr>
        <w:t> </w:t>
      </w:r>
      <w:r w:rsidRPr="006272BF">
        <w:t>b</w:t>
      </w:r>
      <w:r w:rsidRPr="006272BF">
        <w:rPr>
          <w:lang w:val="ru-RU"/>
        </w:rPr>
        <w:t>), 1</w:t>
      </w:r>
      <w:r>
        <w:rPr>
          <w:lang w:val="ru-RU"/>
        </w:rPr>
        <w:t> </w:t>
      </w:r>
      <w:r w:rsidRPr="006272BF">
        <w:t>d</w:t>
      </w:r>
      <w:r w:rsidRPr="006272BF">
        <w:rPr>
          <w:lang w:val="ru-RU"/>
        </w:rPr>
        <w:t>) и 1</w:t>
      </w:r>
      <w:r>
        <w:rPr>
          <w:lang w:val="ru-RU"/>
        </w:rPr>
        <w:t> </w:t>
      </w:r>
      <w:r w:rsidRPr="006272BF">
        <w:t>e</w:t>
      </w:r>
      <w:r w:rsidRPr="006272BF">
        <w:rPr>
          <w:lang w:val="ru-RU"/>
        </w:rPr>
        <w:t>) дополнения</w:t>
      </w:r>
      <w:r>
        <w:rPr>
          <w:lang w:val="ru-RU"/>
        </w:rPr>
        <w:t> </w:t>
      </w:r>
      <w:r w:rsidRPr="006272BF">
        <w:rPr>
          <w:lang w:val="ru-RU"/>
        </w:rPr>
        <w:t>4-</w:t>
      </w:r>
      <w:r w:rsidRPr="006272BF">
        <w:t>A</w:t>
      </w:r>
      <w:r w:rsidRPr="006272BF">
        <w:rPr>
          <w:lang w:val="ru-RU"/>
        </w:rPr>
        <w:t xml:space="preserve"> будут оставаться в силе до завершения Плана, если Исполнительным комитетом не будет указано иное.</w:t>
      </w:r>
    </w:p>
    <w:p w14:paraId="2381E822" w14:textId="77777777" w:rsidR="004631C7" w:rsidRPr="006272BF" w:rsidRDefault="004631C7" w:rsidP="004631C7">
      <w:pPr>
        <w:keepNext/>
        <w:spacing w:before="240" w:after="240"/>
        <w:rPr>
          <w:lang w:val="ru-RU"/>
        </w:rPr>
      </w:pPr>
      <w:r>
        <w:rPr>
          <w:b/>
          <w:lang w:val="ru-RU"/>
        </w:rPr>
        <w:t>Действительность</w:t>
      </w:r>
    </w:p>
    <w:p w14:paraId="49B31BD8" w14:textId="77777777" w:rsidR="004631C7" w:rsidRPr="006272BF" w:rsidRDefault="004631C7" w:rsidP="004631C7">
      <w:pPr>
        <w:pStyle w:val="Heading1"/>
        <w:rPr>
          <w:lang w:val="ru-RU"/>
        </w:rPr>
      </w:pPr>
      <w:r>
        <w:rPr>
          <w:lang w:val="ru-RU"/>
        </w:rPr>
        <w:t xml:space="preserve">Все </w:t>
      </w:r>
      <w:r w:rsidRPr="006272BF">
        <w:rPr>
          <w:lang w:val="ru-RU"/>
        </w:rPr>
        <w:t xml:space="preserve">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6272BF">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77400FD9" w14:textId="77777777" w:rsidR="004631C7" w:rsidRPr="006272BF" w:rsidRDefault="004631C7" w:rsidP="004631C7">
      <w:pPr>
        <w:pStyle w:val="Heading1"/>
        <w:rPr>
          <w:lang w:val="ru-RU"/>
        </w:rPr>
      </w:pPr>
      <w:r>
        <w:rPr>
          <w:lang w:val="ru-RU"/>
        </w:rPr>
        <w:t xml:space="preserve">Настоящее </w:t>
      </w:r>
      <w:r w:rsidRPr="006272BF">
        <w:rPr>
          <w:lang w:val="ru-RU"/>
        </w:rPr>
        <w:t>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6FACE4A0" w14:textId="77777777" w:rsidR="004631C7" w:rsidRPr="006272BF" w:rsidRDefault="004631C7" w:rsidP="004631C7">
      <w:pPr>
        <w:pStyle w:val="Heading1"/>
        <w:keepNext/>
        <w:numPr>
          <w:ilvl w:val="0"/>
          <w:numId w:val="0"/>
        </w:numPr>
        <w:spacing w:before="360" w:after="360"/>
        <w:rPr>
          <w:b/>
          <w:lang w:val="ru-RU"/>
        </w:rPr>
      </w:pPr>
      <w:r>
        <w:rPr>
          <w:b/>
          <w:lang w:val="ru-RU"/>
        </w:rPr>
        <w:t>ДОПОЛНЕНИЯ</w:t>
      </w:r>
    </w:p>
    <w:p w14:paraId="56CBC470" w14:textId="77777777" w:rsidR="004631C7" w:rsidRPr="002B1660" w:rsidRDefault="004631C7" w:rsidP="004631C7">
      <w:pPr>
        <w:pStyle w:val="Heading1"/>
        <w:keepNext/>
        <w:numPr>
          <w:ilvl w:val="0"/>
          <w:numId w:val="0"/>
        </w:numPr>
        <w:spacing w:before="360"/>
        <w:rPr>
          <w:b/>
        </w:rPr>
      </w:pPr>
      <w:r>
        <w:rPr>
          <w:b/>
          <w:lang w:val="ru-RU"/>
        </w:rPr>
        <w:t>ДОПОЛНЕНИЕ</w:t>
      </w:r>
      <w:r w:rsidRPr="006272BF">
        <w:rPr>
          <w:b/>
        </w:rPr>
        <w:t xml:space="preserve"> 1-A: ВЕЩЕСТВА</w:t>
      </w: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2069"/>
        <w:gridCol w:w="1621"/>
        <w:gridCol w:w="4733"/>
      </w:tblGrid>
      <w:tr w:rsidR="004631C7" w:rsidRPr="00E33122" w14:paraId="30B59CF8" w14:textId="77777777" w:rsidTr="00A23512">
        <w:trPr>
          <w:trHeight w:val="413"/>
          <w:tblHeader/>
        </w:trPr>
        <w:tc>
          <w:tcPr>
            <w:tcW w:w="1128" w:type="pct"/>
            <w:vAlign w:val="center"/>
          </w:tcPr>
          <w:p w14:paraId="623BCF55" w14:textId="77777777" w:rsidR="004631C7" w:rsidRDefault="004631C7" w:rsidP="00391EA9">
            <w:pPr>
              <w:keepNext/>
              <w:jc w:val="center"/>
              <w:rPr>
                <w:sz w:val="18"/>
                <w:szCs w:val="18"/>
                <w:lang w:val="ru-RU"/>
              </w:rPr>
            </w:pPr>
            <w:r>
              <w:rPr>
                <w:sz w:val="18"/>
                <w:szCs w:val="18"/>
                <w:lang w:val="ru-RU"/>
              </w:rPr>
              <w:t>Вещество</w:t>
            </w:r>
          </w:p>
        </w:tc>
        <w:tc>
          <w:tcPr>
            <w:tcW w:w="951" w:type="pct"/>
            <w:vAlign w:val="center"/>
          </w:tcPr>
          <w:p w14:paraId="2B8DD722" w14:textId="77777777" w:rsidR="004631C7" w:rsidRDefault="004631C7" w:rsidP="00391EA9">
            <w:pPr>
              <w:keepNext/>
              <w:jc w:val="center"/>
              <w:rPr>
                <w:sz w:val="18"/>
                <w:szCs w:val="18"/>
                <w:lang w:val="ru-RU"/>
              </w:rPr>
            </w:pPr>
            <w:r>
              <w:rPr>
                <w:sz w:val="18"/>
                <w:szCs w:val="18"/>
                <w:lang w:val="ru-RU"/>
              </w:rPr>
              <w:t>Приложение</w:t>
            </w:r>
          </w:p>
        </w:tc>
        <w:tc>
          <w:tcPr>
            <w:tcW w:w="745" w:type="pct"/>
            <w:vAlign w:val="center"/>
          </w:tcPr>
          <w:p w14:paraId="7B82F25D" w14:textId="77777777" w:rsidR="004631C7" w:rsidRDefault="004631C7" w:rsidP="00391EA9">
            <w:pPr>
              <w:keepNext/>
              <w:jc w:val="center"/>
              <w:rPr>
                <w:sz w:val="18"/>
                <w:szCs w:val="18"/>
                <w:lang w:val="ru-RU"/>
              </w:rPr>
            </w:pPr>
            <w:r>
              <w:rPr>
                <w:sz w:val="18"/>
                <w:szCs w:val="18"/>
                <w:lang w:val="ru-RU"/>
              </w:rPr>
              <w:t>Группа</w:t>
            </w:r>
          </w:p>
        </w:tc>
        <w:tc>
          <w:tcPr>
            <w:tcW w:w="2176" w:type="pct"/>
            <w:vAlign w:val="center"/>
          </w:tcPr>
          <w:p w14:paraId="6998D0C5" w14:textId="77777777" w:rsidR="004631C7" w:rsidRDefault="004631C7" w:rsidP="00391EA9">
            <w:pPr>
              <w:keepNext/>
              <w:jc w:val="center"/>
              <w:rPr>
                <w:sz w:val="18"/>
                <w:szCs w:val="18"/>
                <w:lang w:val="ru-RU"/>
              </w:rPr>
            </w:pPr>
            <w:r>
              <w:rPr>
                <w:sz w:val="18"/>
                <w:szCs w:val="18"/>
                <w:lang w:val="ru-RU"/>
              </w:rPr>
              <w:t xml:space="preserve">Начальный уровень совокупных сокращений потребления </w:t>
            </w:r>
          </w:p>
          <w:p w14:paraId="268E007E" w14:textId="77777777" w:rsidR="004631C7" w:rsidRDefault="004631C7" w:rsidP="00391EA9">
            <w:pPr>
              <w:keepNext/>
              <w:jc w:val="center"/>
              <w:rPr>
                <w:sz w:val="18"/>
                <w:szCs w:val="18"/>
                <w:lang w:val="ru-RU"/>
              </w:rPr>
            </w:pPr>
            <w:r>
              <w:rPr>
                <w:sz w:val="18"/>
                <w:szCs w:val="18"/>
                <w:lang w:val="ru-RU"/>
              </w:rPr>
              <w:t>(тонны ОРС)</w:t>
            </w:r>
          </w:p>
        </w:tc>
      </w:tr>
      <w:tr w:rsidR="004631C7" w14:paraId="21B70CC5" w14:textId="77777777" w:rsidTr="00A23512">
        <w:tc>
          <w:tcPr>
            <w:tcW w:w="1128" w:type="pct"/>
          </w:tcPr>
          <w:p w14:paraId="42539C9A" w14:textId="77777777" w:rsidR="004631C7" w:rsidRDefault="004631C7" w:rsidP="00391EA9">
            <w:pPr>
              <w:keepNext/>
              <w:rPr>
                <w:sz w:val="18"/>
                <w:szCs w:val="18"/>
              </w:rPr>
            </w:pPr>
            <w:r>
              <w:rPr>
                <w:sz w:val="18"/>
                <w:szCs w:val="18"/>
              </w:rPr>
              <w:t>ГХФУ-22</w:t>
            </w:r>
          </w:p>
        </w:tc>
        <w:tc>
          <w:tcPr>
            <w:tcW w:w="951" w:type="pct"/>
            <w:vAlign w:val="center"/>
          </w:tcPr>
          <w:p w14:paraId="1CAB96DD" w14:textId="77777777" w:rsidR="004631C7" w:rsidRDefault="004631C7" w:rsidP="00391EA9">
            <w:pPr>
              <w:keepNext/>
              <w:jc w:val="center"/>
              <w:rPr>
                <w:sz w:val="18"/>
                <w:szCs w:val="18"/>
              </w:rPr>
            </w:pPr>
            <w:r>
              <w:rPr>
                <w:sz w:val="18"/>
                <w:szCs w:val="18"/>
              </w:rPr>
              <w:t>C</w:t>
            </w:r>
          </w:p>
        </w:tc>
        <w:tc>
          <w:tcPr>
            <w:tcW w:w="745" w:type="pct"/>
            <w:vAlign w:val="center"/>
          </w:tcPr>
          <w:p w14:paraId="7DC76ABB" w14:textId="77777777" w:rsidR="004631C7" w:rsidRDefault="004631C7" w:rsidP="00391EA9">
            <w:pPr>
              <w:keepNext/>
              <w:jc w:val="center"/>
              <w:rPr>
                <w:sz w:val="18"/>
                <w:szCs w:val="18"/>
              </w:rPr>
            </w:pPr>
            <w:r>
              <w:rPr>
                <w:sz w:val="18"/>
                <w:szCs w:val="18"/>
              </w:rPr>
              <w:t>I</w:t>
            </w:r>
          </w:p>
        </w:tc>
        <w:tc>
          <w:tcPr>
            <w:tcW w:w="2176" w:type="pct"/>
            <w:shd w:val="clear" w:color="auto" w:fill="FFFFFF"/>
          </w:tcPr>
          <w:p w14:paraId="66568EF4" w14:textId="77777777" w:rsidR="004631C7" w:rsidRDefault="004631C7" w:rsidP="00391EA9">
            <w:pPr>
              <w:keepNext/>
              <w:jc w:val="right"/>
              <w:rPr>
                <w:sz w:val="18"/>
                <w:szCs w:val="18"/>
              </w:rPr>
            </w:pPr>
            <w:r>
              <w:rPr>
                <w:sz w:val="18"/>
                <w:szCs w:val="18"/>
              </w:rPr>
              <w:t>716</w:t>
            </w:r>
            <w:r>
              <w:rPr>
                <w:sz w:val="18"/>
                <w:szCs w:val="18"/>
                <w:lang w:val="ru-RU"/>
              </w:rPr>
              <w:t>,</w:t>
            </w:r>
            <w:r>
              <w:rPr>
                <w:sz w:val="18"/>
                <w:szCs w:val="18"/>
              </w:rPr>
              <w:t>57</w:t>
            </w:r>
          </w:p>
        </w:tc>
      </w:tr>
      <w:tr w:rsidR="004631C7" w14:paraId="683E9788" w14:textId="77777777" w:rsidTr="00A23512">
        <w:tblPrEx>
          <w:tblLook w:val="0000" w:firstRow="0" w:lastRow="0" w:firstColumn="0" w:lastColumn="0" w:noHBand="0" w:noVBand="0"/>
        </w:tblPrEx>
        <w:tc>
          <w:tcPr>
            <w:tcW w:w="1128" w:type="pct"/>
          </w:tcPr>
          <w:p w14:paraId="0671AB26" w14:textId="77777777" w:rsidR="004631C7" w:rsidRDefault="004631C7" w:rsidP="00391EA9">
            <w:pPr>
              <w:rPr>
                <w:sz w:val="18"/>
                <w:szCs w:val="18"/>
              </w:rPr>
            </w:pPr>
            <w:r>
              <w:rPr>
                <w:sz w:val="18"/>
                <w:szCs w:val="18"/>
              </w:rPr>
              <w:t>ГХФУ-123</w:t>
            </w:r>
          </w:p>
        </w:tc>
        <w:tc>
          <w:tcPr>
            <w:tcW w:w="951" w:type="pct"/>
            <w:vAlign w:val="center"/>
          </w:tcPr>
          <w:p w14:paraId="51BF9284" w14:textId="77777777" w:rsidR="004631C7" w:rsidRDefault="004631C7" w:rsidP="00391EA9">
            <w:pPr>
              <w:jc w:val="center"/>
              <w:rPr>
                <w:sz w:val="18"/>
                <w:szCs w:val="18"/>
              </w:rPr>
            </w:pPr>
            <w:r>
              <w:rPr>
                <w:sz w:val="18"/>
                <w:szCs w:val="18"/>
              </w:rPr>
              <w:t>C</w:t>
            </w:r>
          </w:p>
        </w:tc>
        <w:tc>
          <w:tcPr>
            <w:tcW w:w="745" w:type="pct"/>
            <w:vAlign w:val="center"/>
          </w:tcPr>
          <w:p w14:paraId="3D64B742" w14:textId="77777777" w:rsidR="004631C7" w:rsidRDefault="004631C7" w:rsidP="00391EA9">
            <w:pPr>
              <w:jc w:val="center"/>
              <w:rPr>
                <w:sz w:val="18"/>
                <w:szCs w:val="18"/>
              </w:rPr>
            </w:pPr>
            <w:r>
              <w:rPr>
                <w:sz w:val="18"/>
                <w:szCs w:val="18"/>
              </w:rPr>
              <w:t>I</w:t>
            </w:r>
          </w:p>
        </w:tc>
        <w:tc>
          <w:tcPr>
            <w:tcW w:w="2176" w:type="pct"/>
            <w:shd w:val="clear" w:color="auto" w:fill="FFFFFF"/>
          </w:tcPr>
          <w:p w14:paraId="5BD728A1" w14:textId="77777777" w:rsidR="004631C7" w:rsidRDefault="004631C7" w:rsidP="00391EA9">
            <w:pPr>
              <w:jc w:val="right"/>
              <w:rPr>
                <w:sz w:val="18"/>
                <w:szCs w:val="18"/>
              </w:rPr>
            </w:pPr>
            <w:r>
              <w:rPr>
                <w:sz w:val="18"/>
                <w:szCs w:val="18"/>
              </w:rPr>
              <w:t>3</w:t>
            </w:r>
            <w:r>
              <w:rPr>
                <w:sz w:val="18"/>
                <w:szCs w:val="18"/>
                <w:lang w:val="ru-RU"/>
              </w:rPr>
              <w:t>,</w:t>
            </w:r>
            <w:r>
              <w:rPr>
                <w:sz w:val="18"/>
                <w:szCs w:val="18"/>
              </w:rPr>
              <w:t>20</w:t>
            </w:r>
          </w:p>
        </w:tc>
      </w:tr>
      <w:tr w:rsidR="004631C7" w14:paraId="3914434B" w14:textId="77777777" w:rsidTr="00A23512">
        <w:tblPrEx>
          <w:tblLook w:val="0000" w:firstRow="0" w:lastRow="0" w:firstColumn="0" w:lastColumn="0" w:noHBand="0" w:noVBand="0"/>
        </w:tblPrEx>
        <w:tc>
          <w:tcPr>
            <w:tcW w:w="1128" w:type="pct"/>
          </w:tcPr>
          <w:p w14:paraId="44481D97" w14:textId="77777777" w:rsidR="004631C7" w:rsidRDefault="004631C7" w:rsidP="00391EA9">
            <w:pPr>
              <w:rPr>
                <w:sz w:val="18"/>
                <w:szCs w:val="18"/>
              </w:rPr>
            </w:pPr>
            <w:r>
              <w:rPr>
                <w:sz w:val="18"/>
                <w:szCs w:val="18"/>
              </w:rPr>
              <w:t>ГХФУ-124</w:t>
            </w:r>
          </w:p>
        </w:tc>
        <w:tc>
          <w:tcPr>
            <w:tcW w:w="951" w:type="pct"/>
            <w:vAlign w:val="center"/>
          </w:tcPr>
          <w:p w14:paraId="1DA3F3E3" w14:textId="77777777" w:rsidR="004631C7" w:rsidRDefault="004631C7" w:rsidP="00391EA9">
            <w:pPr>
              <w:jc w:val="center"/>
              <w:rPr>
                <w:sz w:val="18"/>
                <w:szCs w:val="18"/>
              </w:rPr>
            </w:pPr>
            <w:r>
              <w:rPr>
                <w:sz w:val="18"/>
                <w:szCs w:val="18"/>
              </w:rPr>
              <w:t>C</w:t>
            </w:r>
          </w:p>
        </w:tc>
        <w:tc>
          <w:tcPr>
            <w:tcW w:w="745" w:type="pct"/>
            <w:vAlign w:val="center"/>
          </w:tcPr>
          <w:p w14:paraId="35D010A0" w14:textId="77777777" w:rsidR="004631C7" w:rsidRDefault="004631C7" w:rsidP="00391EA9">
            <w:pPr>
              <w:jc w:val="center"/>
              <w:rPr>
                <w:sz w:val="18"/>
                <w:szCs w:val="18"/>
              </w:rPr>
            </w:pPr>
            <w:r>
              <w:rPr>
                <w:sz w:val="18"/>
                <w:szCs w:val="18"/>
              </w:rPr>
              <w:t>I</w:t>
            </w:r>
          </w:p>
        </w:tc>
        <w:tc>
          <w:tcPr>
            <w:tcW w:w="2176" w:type="pct"/>
            <w:shd w:val="clear" w:color="auto" w:fill="FFFFFF"/>
          </w:tcPr>
          <w:p w14:paraId="0A1A96B5" w14:textId="77777777" w:rsidR="004631C7" w:rsidRDefault="004631C7" w:rsidP="00391EA9">
            <w:pPr>
              <w:jc w:val="right"/>
              <w:rPr>
                <w:sz w:val="18"/>
                <w:szCs w:val="18"/>
              </w:rPr>
            </w:pPr>
            <w:r>
              <w:rPr>
                <w:sz w:val="18"/>
                <w:szCs w:val="18"/>
              </w:rPr>
              <w:t>0</w:t>
            </w:r>
            <w:r>
              <w:rPr>
                <w:sz w:val="18"/>
                <w:szCs w:val="18"/>
                <w:lang w:val="ru-RU"/>
              </w:rPr>
              <w:t>,</w:t>
            </w:r>
            <w:r>
              <w:rPr>
                <w:sz w:val="18"/>
                <w:szCs w:val="18"/>
              </w:rPr>
              <w:t>08</w:t>
            </w:r>
          </w:p>
        </w:tc>
      </w:tr>
      <w:tr w:rsidR="004631C7" w14:paraId="379FE007" w14:textId="77777777" w:rsidTr="00A23512">
        <w:tblPrEx>
          <w:tblLook w:val="0000" w:firstRow="0" w:lastRow="0" w:firstColumn="0" w:lastColumn="0" w:noHBand="0" w:noVBand="0"/>
        </w:tblPrEx>
        <w:tc>
          <w:tcPr>
            <w:tcW w:w="1128" w:type="pct"/>
          </w:tcPr>
          <w:p w14:paraId="59666E29" w14:textId="77777777" w:rsidR="004631C7" w:rsidRDefault="004631C7" w:rsidP="00391EA9">
            <w:pPr>
              <w:rPr>
                <w:sz w:val="18"/>
                <w:szCs w:val="18"/>
              </w:rPr>
            </w:pPr>
            <w:r>
              <w:rPr>
                <w:sz w:val="18"/>
                <w:szCs w:val="18"/>
              </w:rPr>
              <w:t>ГХФУ-141b</w:t>
            </w:r>
          </w:p>
        </w:tc>
        <w:tc>
          <w:tcPr>
            <w:tcW w:w="951" w:type="pct"/>
            <w:vAlign w:val="center"/>
          </w:tcPr>
          <w:p w14:paraId="499CF389" w14:textId="77777777" w:rsidR="004631C7" w:rsidRDefault="004631C7" w:rsidP="00391EA9">
            <w:pPr>
              <w:jc w:val="center"/>
              <w:rPr>
                <w:sz w:val="18"/>
                <w:szCs w:val="18"/>
              </w:rPr>
            </w:pPr>
            <w:r>
              <w:rPr>
                <w:sz w:val="18"/>
                <w:szCs w:val="18"/>
              </w:rPr>
              <w:t>C</w:t>
            </w:r>
          </w:p>
        </w:tc>
        <w:tc>
          <w:tcPr>
            <w:tcW w:w="745" w:type="pct"/>
            <w:vAlign w:val="center"/>
          </w:tcPr>
          <w:p w14:paraId="2537A40A" w14:textId="77777777" w:rsidR="004631C7" w:rsidRDefault="004631C7" w:rsidP="00391EA9">
            <w:pPr>
              <w:jc w:val="center"/>
              <w:rPr>
                <w:sz w:val="18"/>
                <w:szCs w:val="18"/>
              </w:rPr>
            </w:pPr>
            <w:r>
              <w:rPr>
                <w:sz w:val="18"/>
                <w:szCs w:val="18"/>
              </w:rPr>
              <w:t>I</w:t>
            </w:r>
          </w:p>
        </w:tc>
        <w:tc>
          <w:tcPr>
            <w:tcW w:w="2176" w:type="pct"/>
            <w:shd w:val="clear" w:color="auto" w:fill="FFFFFF"/>
          </w:tcPr>
          <w:p w14:paraId="629CE23B" w14:textId="77777777" w:rsidR="004631C7" w:rsidRDefault="004631C7" w:rsidP="00391EA9">
            <w:pPr>
              <w:jc w:val="right"/>
              <w:rPr>
                <w:sz w:val="18"/>
                <w:szCs w:val="18"/>
              </w:rPr>
            </w:pPr>
            <w:r>
              <w:rPr>
                <w:sz w:val="18"/>
                <w:szCs w:val="18"/>
              </w:rPr>
              <w:t>205</w:t>
            </w:r>
            <w:r>
              <w:rPr>
                <w:sz w:val="18"/>
                <w:szCs w:val="18"/>
                <w:lang w:val="ru-RU"/>
              </w:rPr>
              <w:t>,</w:t>
            </w:r>
            <w:r>
              <w:rPr>
                <w:sz w:val="18"/>
                <w:szCs w:val="18"/>
              </w:rPr>
              <w:t>25</w:t>
            </w:r>
          </w:p>
        </w:tc>
      </w:tr>
      <w:tr w:rsidR="004631C7" w14:paraId="7BCCF1E4" w14:textId="77777777" w:rsidTr="00A23512">
        <w:tblPrEx>
          <w:tblLook w:val="0000" w:firstRow="0" w:lastRow="0" w:firstColumn="0" w:lastColumn="0" w:noHBand="0" w:noVBand="0"/>
        </w:tblPrEx>
        <w:tc>
          <w:tcPr>
            <w:tcW w:w="1128" w:type="pct"/>
          </w:tcPr>
          <w:p w14:paraId="0B624A48" w14:textId="77777777" w:rsidR="004631C7" w:rsidRDefault="004631C7" w:rsidP="00391EA9">
            <w:pPr>
              <w:rPr>
                <w:sz w:val="18"/>
                <w:szCs w:val="18"/>
              </w:rPr>
            </w:pPr>
            <w:r>
              <w:rPr>
                <w:sz w:val="18"/>
                <w:szCs w:val="18"/>
              </w:rPr>
              <w:t>ГХФУ-142b</w:t>
            </w:r>
          </w:p>
        </w:tc>
        <w:tc>
          <w:tcPr>
            <w:tcW w:w="951" w:type="pct"/>
            <w:vAlign w:val="center"/>
          </w:tcPr>
          <w:p w14:paraId="54C8688C" w14:textId="77777777" w:rsidR="004631C7" w:rsidRDefault="004631C7" w:rsidP="00391EA9">
            <w:pPr>
              <w:jc w:val="center"/>
              <w:rPr>
                <w:sz w:val="18"/>
                <w:szCs w:val="18"/>
              </w:rPr>
            </w:pPr>
            <w:r>
              <w:rPr>
                <w:sz w:val="18"/>
                <w:szCs w:val="18"/>
              </w:rPr>
              <w:t>C</w:t>
            </w:r>
          </w:p>
        </w:tc>
        <w:tc>
          <w:tcPr>
            <w:tcW w:w="745" w:type="pct"/>
            <w:vAlign w:val="center"/>
          </w:tcPr>
          <w:p w14:paraId="275FAC23" w14:textId="77777777" w:rsidR="004631C7" w:rsidRDefault="004631C7" w:rsidP="00391EA9">
            <w:pPr>
              <w:jc w:val="center"/>
              <w:rPr>
                <w:sz w:val="18"/>
                <w:szCs w:val="18"/>
              </w:rPr>
            </w:pPr>
            <w:r>
              <w:rPr>
                <w:sz w:val="18"/>
                <w:szCs w:val="18"/>
              </w:rPr>
              <w:t>I</w:t>
            </w:r>
          </w:p>
        </w:tc>
        <w:tc>
          <w:tcPr>
            <w:tcW w:w="2176" w:type="pct"/>
            <w:shd w:val="clear" w:color="auto" w:fill="FFFFFF"/>
          </w:tcPr>
          <w:p w14:paraId="1C5B7610" w14:textId="77777777" w:rsidR="004631C7" w:rsidRDefault="004631C7" w:rsidP="00391EA9">
            <w:pPr>
              <w:jc w:val="right"/>
              <w:rPr>
                <w:sz w:val="18"/>
                <w:szCs w:val="18"/>
              </w:rPr>
            </w:pPr>
            <w:r>
              <w:rPr>
                <w:sz w:val="18"/>
                <w:szCs w:val="18"/>
              </w:rPr>
              <w:t>0</w:t>
            </w:r>
            <w:r>
              <w:rPr>
                <w:sz w:val="18"/>
                <w:szCs w:val="18"/>
                <w:lang w:val="ru-RU"/>
              </w:rPr>
              <w:t>,</w:t>
            </w:r>
            <w:r>
              <w:rPr>
                <w:sz w:val="18"/>
                <w:szCs w:val="18"/>
              </w:rPr>
              <w:t>12</w:t>
            </w:r>
          </w:p>
        </w:tc>
      </w:tr>
      <w:tr w:rsidR="004631C7" w14:paraId="0A00F2D4" w14:textId="77777777" w:rsidTr="00A23512">
        <w:tblPrEx>
          <w:tblLook w:val="0000" w:firstRow="0" w:lastRow="0" w:firstColumn="0" w:lastColumn="0" w:noHBand="0" w:noVBand="0"/>
        </w:tblPrEx>
        <w:tc>
          <w:tcPr>
            <w:tcW w:w="1128" w:type="pct"/>
          </w:tcPr>
          <w:p w14:paraId="0068ACDF" w14:textId="77777777" w:rsidR="004631C7" w:rsidRDefault="004631C7" w:rsidP="00391EA9">
            <w:pPr>
              <w:keepNext/>
              <w:rPr>
                <w:sz w:val="18"/>
                <w:szCs w:val="18"/>
              </w:rPr>
            </w:pPr>
            <w:r>
              <w:rPr>
                <w:sz w:val="18"/>
                <w:szCs w:val="18"/>
              </w:rPr>
              <w:t>ГХФУ-225 ca/</w:t>
            </w:r>
            <w:proofErr w:type="spellStart"/>
            <w:r>
              <w:rPr>
                <w:sz w:val="18"/>
                <w:szCs w:val="18"/>
              </w:rPr>
              <w:t>cb</w:t>
            </w:r>
            <w:proofErr w:type="spellEnd"/>
          </w:p>
        </w:tc>
        <w:tc>
          <w:tcPr>
            <w:tcW w:w="951" w:type="pct"/>
            <w:vAlign w:val="center"/>
          </w:tcPr>
          <w:p w14:paraId="4ABC8FFF" w14:textId="77777777" w:rsidR="004631C7" w:rsidRDefault="004631C7" w:rsidP="00391EA9">
            <w:pPr>
              <w:jc w:val="center"/>
              <w:rPr>
                <w:sz w:val="18"/>
                <w:szCs w:val="18"/>
              </w:rPr>
            </w:pPr>
            <w:r>
              <w:rPr>
                <w:sz w:val="18"/>
                <w:szCs w:val="18"/>
              </w:rPr>
              <w:t>C</w:t>
            </w:r>
          </w:p>
        </w:tc>
        <w:tc>
          <w:tcPr>
            <w:tcW w:w="745" w:type="pct"/>
            <w:vAlign w:val="center"/>
          </w:tcPr>
          <w:p w14:paraId="3EED1131" w14:textId="77777777" w:rsidR="004631C7" w:rsidRDefault="004631C7" w:rsidP="00391EA9">
            <w:pPr>
              <w:jc w:val="center"/>
              <w:rPr>
                <w:sz w:val="18"/>
                <w:szCs w:val="18"/>
              </w:rPr>
            </w:pPr>
            <w:r>
              <w:rPr>
                <w:sz w:val="18"/>
                <w:szCs w:val="18"/>
              </w:rPr>
              <w:t>I</w:t>
            </w:r>
          </w:p>
        </w:tc>
        <w:tc>
          <w:tcPr>
            <w:tcW w:w="2176" w:type="pct"/>
            <w:shd w:val="clear" w:color="auto" w:fill="FFFFFF"/>
          </w:tcPr>
          <w:p w14:paraId="27B947B7" w14:textId="77777777" w:rsidR="004631C7" w:rsidRDefault="004631C7" w:rsidP="00391EA9">
            <w:pPr>
              <w:jc w:val="right"/>
              <w:rPr>
                <w:sz w:val="18"/>
                <w:szCs w:val="18"/>
              </w:rPr>
            </w:pPr>
            <w:r>
              <w:rPr>
                <w:sz w:val="18"/>
                <w:szCs w:val="18"/>
              </w:rPr>
              <w:t>2</w:t>
            </w:r>
            <w:r>
              <w:rPr>
                <w:sz w:val="18"/>
                <w:szCs w:val="18"/>
                <w:lang w:val="ru-RU"/>
              </w:rPr>
              <w:t>,</w:t>
            </w:r>
            <w:r>
              <w:rPr>
                <w:sz w:val="18"/>
                <w:szCs w:val="18"/>
              </w:rPr>
              <w:t>30</w:t>
            </w:r>
          </w:p>
        </w:tc>
      </w:tr>
      <w:tr w:rsidR="004631C7" w14:paraId="3DFD1FAD" w14:textId="77777777" w:rsidTr="00A23512">
        <w:tblPrEx>
          <w:tblLook w:val="0000" w:firstRow="0" w:lastRow="0" w:firstColumn="0" w:lastColumn="0" w:noHBand="0" w:noVBand="0"/>
        </w:tblPrEx>
        <w:tc>
          <w:tcPr>
            <w:tcW w:w="2824" w:type="pct"/>
            <w:gridSpan w:val="3"/>
            <w:tcBorders>
              <w:bottom w:val="single" w:sz="4" w:space="0" w:color="auto"/>
            </w:tcBorders>
          </w:tcPr>
          <w:p w14:paraId="61705D18" w14:textId="77777777" w:rsidR="004631C7" w:rsidRDefault="004631C7" w:rsidP="00391EA9">
            <w:pPr>
              <w:jc w:val="left"/>
              <w:rPr>
                <w:sz w:val="18"/>
                <w:szCs w:val="18"/>
              </w:rPr>
            </w:pPr>
            <w:proofErr w:type="spellStart"/>
            <w:r>
              <w:rPr>
                <w:b/>
                <w:sz w:val="18"/>
                <w:szCs w:val="18"/>
              </w:rPr>
              <w:t>Промежуточный</w:t>
            </w:r>
            <w:proofErr w:type="spellEnd"/>
            <w:r>
              <w:rPr>
                <w:b/>
                <w:sz w:val="18"/>
                <w:szCs w:val="18"/>
              </w:rPr>
              <w:t xml:space="preserve"> </w:t>
            </w:r>
            <w:proofErr w:type="spellStart"/>
            <w:r>
              <w:rPr>
                <w:b/>
                <w:sz w:val="18"/>
                <w:szCs w:val="18"/>
              </w:rPr>
              <w:t>итог</w:t>
            </w:r>
            <w:proofErr w:type="spellEnd"/>
          </w:p>
        </w:tc>
        <w:tc>
          <w:tcPr>
            <w:tcW w:w="2176" w:type="pct"/>
          </w:tcPr>
          <w:p w14:paraId="2EB056C2" w14:textId="77777777" w:rsidR="004631C7" w:rsidRDefault="004631C7" w:rsidP="00391EA9">
            <w:pPr>
              <w:jc w:val="right"/>
              <w:rPr>
                <w:b/>
                <w:bCs/>
                <w:sz w:val="18"/>
                <w:szCs w:val="18"/>
              </w:rPr>
            </w:pPr>
            <w:r>
              <w:rPr>
                <w:b/>
                <w:bCs/>
                <w:sz w:val="18"/>
                <w:szCs w:val="18"/>
              </w:rPr>
              <w:t>927</w:t>
            </w:r>
            <w:r>
              <w:rPr>
                <w:b/>
                <w:bCs/>
                <w:sz w:val="18"/>
                <w:szCs w:val="18"/>
                <w:lang w:val="ru-RU"/>
              </w:rPr>
              <w:t>,</w:t>
            </w:r>
            <w:r>
              <w:rPr>
                <w:b/>
                <w:bCs/>
                <w:sz w:val="18"/>
                <w:szCs w:val="18"/>
              </w:rPr>
              <w:t>52</w:t>
            </w:r>
          </w:p>
        </w:tc>
      </w:tr>
      <w:tr w:rsidR="004631C7" w14:paraId="2D9CDA64" w14:textId="77777777" w:rsidTr="00A23512">
        <w:tblPrEx>
          <w:tblLook w:val="0000" w:firstRow="0" w:lastRow="0" w:firstColumn="0" w:lastColumn="0" w:noHBand="0" w:noVBand="0"/>
        </w:tblPrEx>
        <w:tc>
          <w:tcPr>
            <w:tcW w:w="2824" w:type="pct"/>
            <w:gridSpan w:val="3"/>
            <w:vAlign w:val="center"/>
          </w:tcPr>
          <w:p w14:paraId="32B50977" w14:textId="77777777" w:rsidR="004631C7" w:rsidRDefault="004631C7" w:rsidP="00391EA9">
            <w:pPr>
              <w:keepNext/>
              <w:jc w:val="left"/>
              <w:rPr>
                <w:sz w:val="18"/>
                <w:szCs w:val="18"/>
                <w:lang w:val="ru-RU"/>
              </w:rPr>
            </w:pPr>
            <w:r>
              <w:rPr>
                <w:sz w:val="18"/>
                <w:szCs w:val="18"/>
                <w:lang w:val="ru-RU"/>
              </w:rPr>
              <w:t>ГХФУ-141</w:t>
            </w:r>
            <w:r>
              <w:rPr>
                <w:sz w:val="18"/>
                <w:szCs w:val="18"/>
              </w:rPr>
              <w:t>b</w:t>
            </w:r>
            <w:r>
              <w:rPr>
                <w:sz w:val="18"/>
                <w:szCs w:val="18"/>
                <w:lang w:val="ru-RU"/>
              </w:rPr>
              <w:t xml:space="preserve"> в составе импортируемых готовых полиоловых смесей</w:t>
            </w:r>
          </w:p>
        </w:tc>
        <w:tc>
          <w:tcPr>
            <w:tcW w:w="2176" w:type="pct"/>
          </w:tcPr>
          <w:p w14:paraId="6638D6FF" w14:textId="77777777" w:rsidR="004631C7" w:rsidRDefault="004631C7" w:rsidP="00391EA9">
            <w:pPr>
              <w:jc w:val="right"/>
              <w:rPr>
                <w:sz w:val="18"/>
                <w:szCs w:val="18"/>
              </w:rPr>
            </w:pPr>
            <w:r>
              <w:rPr>
                <w:sz w:val="18"/>
                <w:szCs w:val="18"/>
              </w:rPr>
              <w:t>15</w:t>
            </w:r>
            <w:r>
              <w:rPr>
                <w:sz w:val="18"/>
                <w:szCs w:val="18"/>
                <w:lang w:val="ru-RU"/>
              </w:rPr>
              <w:t>,</w:t>
            </w:r>
            <w:r>
              <w:rPr>
                <w:sz w:val="18"/>
                <w:szCs w:val="18"/>
              </w:rPr>
              <w:t>68</w:t>
            </w:r>
          </w:p>
        </w:tc>
      </w:tr>
      <w:tr w:rsidR="004631C7" w14:paraId="2E806439" w14:textId="77777777" w:rsidTr="00A23512">
        <w:tc>
          <w:tcPr>
            <w:tcW w:w="2824" w:type="pct"/>
            <w:gridSpan w:val="3"/>
          </w:tcPr>
          <w:p w14:paraId="7572FB6D" w14:textId="77777777" w:rsidR="004631C7" w:rsidRDefault="004631C7" w:rsidP="00391EA9">
            <w:pPr>
              <w:pStyle w:val="Default"/>
              <w:widowControl/>
              <w:rPr>
                <w:color w:val="auto"/>
                <w:sz w:val="18"/>
                <w:szCs w:val="18"/>
                <w:lang w:val="ru-RU"/>
              </w:rPr>
            </w:pPr>
            <w:r>
              <w:rPr>
                <w:b/>
                <w:bCs/>
                <w:color w:val="auto"/>
                <w:sz w:val="18"/>
                <w:szCs w:val="18"/>
                <w:lang w:val="ru-RU"/>
              </w:rPr>
              <w:t>Итого</w:t>
            </w:r>
          </w:p>
        </w:tc>
        <w:tc>
          <w:tcPr>
            <w:tcW w:w="2176" w:type="pct"/>
            <w:shd w:val="clear" w:color="auto" w:fill="FFFFFF"/>
          </w:tcPr>
          <w:p w14:paraId="57248147" w14:textId="77777777" w:rsidR="004631C7" w:rsidRDefault="004631C7" w:rsidP="00391EA9">
            <w:pPr>
              <w:pStyle w:val="Default"/>
              <w:widowControl/>
              <w:jc w:val="right"/>
              <w:rPr>
                <w:b/>
                <w:bCs/>
                <w:color w:val="auto"/>
                <w:sz w:val="18"/>
                <w:szCs w:val="18"/>
                <w:lang w:val="en-CA"/>
              </w:rPr>
            </w:pPr>
            <w:r>
              <w:rPr>
                <w:b/>
                <w:bCs/>
                <w:color w:val="auto"/>
                <w:sz w:val="18"/>
                <w:szCs w:val="18"/>
                <w:lang w:val="en-CA"/>
              </w:rPr>
              <w:t>943</w:t>
            </w:r>
            <w:r>
              <w:rPr>
                <w:b/>
                <w:bCs/>
                <w:color w:val="auto"/>
                <w:sz w:val="18"/>
                <w:szCs w:val="18"/>
                <w:lang w:val="ru-RU"/>
              </w:rPr>
              <w:t>,</w:t>
            </w:r>
            <w:r>
              <w:rPr>
                <w:b/>
                <w:bCs/>
                <w:color w:val="auto"/>
                <w:sz w:val="18"/>
                <w:szCs w:val="18"/>
                <w:lang w:val="en-CA"/>
              </w:rPr>
              <w:t>20</w:t>
            </w:r>
          </w:p>
        </w:tc>
      </w:tr>
    </w:tbl>
    <w:p w14:paraId="0E91B9F9" w14:textId="77777777" w:rsidR="004631C7" w:rsidRPr="006272BF" w:rsidRDefault="004631C7" w:rsidP="004631C7">
      <w:pPr>
        <w:pStyle w:val="Heading1"/>
        <w:keepNext/>
        <w:numPr>
          <w:ilvl w:val="0"/>
          <w:numId w:val="0"/>
        </w:numPr>
        <w:spacing w:before="360"/>
        <w:rPr>
          <w:b/>
          <w:lang w:val="ru-RU"/>
        </w:rPr>
      </w:pPr>
      <w:r>
        <w:rPr>
          <w:b/>
          <w:lang w:val="ru-RU"/>
        </w:rPr>
        <w:t xml:space="preserve">ДОПОЛНЕНИЕ </w:t>
      </w:r>
      <w:r w:rsidRPr="006272BF">
        <w:rPr>
          <w:b/>
          <w:lang w:val="ru-RU"/>
        </w:rPr>
        <w:t>2-</w:t>
      </w:r>
      <w:r w:rsidRPr="006272BF">
        <w:rPr>
          <w:b/>
        </w:rPr>
        <w:t>A</w:t>
      </w:r>
      <w:r w:rsidRPr="006272BF">
        <w:rPr>
          <w:b/>
          <w:lang w:val="ru-RU"/>
        </w:rPr>
        <w:t>: ЦЕЛ</w:t>
      </w:r>
      <w:r>
        <w:rPr>
          <w:b/>
          <w:lang w:val="ru-RU"/>
        </w:rPr>
        <w:t>ЕВЫЕ ПОКАЗАТЕЛИ</w:t>
      </w:r>
      <w:r w:rsidRPr="006272BF">
        <w:rPr>
          <w:b/>
          <w:lang w:val="ru-RU"/>
        </w:rPr>
        <w:t xml:space="preserve"> И ФИНАНСИРОВАНИЕ</w:t>
      </w:r>
    </w:p>
    <w:tbl>
      <w:tblPr>
        <w:tblW w:w="56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56"/>
        <w:gridCol w:w="2413"/>
        <w:gridCol w:w="976"/>
        <w:gridCol w:w="676"/>
        <w:gridCol w:w="932"/>
        <w:gridCol w:w="676"/>
        <w:gridCol w:w="943"/>
        <w:gridCol w:w="681"/>
        <w:gridCol w:w="978"/>
        <w:gridCol w:w="674"/>
        <w:gridCol w:w="1034"/>
      </w:tblGrid>
      <w:tr w:rsidR="004631C7" w:rsidRPr="00E33122" w14:paraId="67D4D52D" w14:textId="77777777" w:rsidTr="00E33122">
        <w:trPr>
          <w:cantSplit/>
          <w:trHeight w:val="98"/>
          <w:tblHeader/>
          <w:jc w:val="center"/>
        </w:trPr>
        <w:tc>
          <w:tcPr>
            <w:tcW w:w="395" w:type="pct"/>
            <w:hideMark/>
          </w:tcPr>
          <w:p w14:paraId="07984214" w14:textId="77777777" w:rsidR="004631C7" w:rsidRPr="00DB6FA9" w:rsidRDefault="004631C7" w:rsidP="00391EA9">
            <w:pPr>
              <w:keepNext/>
              <w:keepLines/>
              <w:jc w:val="center"/>
              <w:rPr>
                <w:b/>
                <w:bCs/>
                <w:sz w:val="18"/>
                <w:szCs w:val="18"/>
                <w:lang w:val="ru-RU" w:eastAsia="en-CA"/>
              </w:rPr>
            </w:pPr>
            <w:r w:rsidRPr="00DB6FA9">
              <w:rPr>
                <w:b/>
                <w:bCs/>
                <w:sz w:val="18"/>
                <w:szCs w:val="18"/>
                <w:lang w:val="ru-RU" w:eastAsia="en-CA"/>
              </w:rPr>
              <w:t>Строка</w:t>
            </w:r>
          </w:p>
        </w:tc>
        <w:tc>
          <w:tcPr>
            <w:tcW w:w="1113" w:type="pct"/>
            <w:hideMark/>
          </w:tcPr>
          <w:p w14:paraId="772BAAB7" w14:textId="77777777" w:rsidR="004631C7" w:rsidRPr="00DB6FA9" w:rsidRDefault="004631C7" w:rsidP="00391EA9">
            <w:pPr>
              <w:keepNext/>
              <w:keepLines/>
              <w:jc w:val="center"/>
              <w:rPr>
                <w:b/>
                <w:bCs/>
                <w:sz w:val="18"/>
                <w:szCs w:val="18"/>
                <w:lang w:val="ru-RU" w:eastAsia="en-CA"/>
              </w:rPr>
            </w:pPr>
            <w:r w:rsidRPr="00DB6FA9">
              <w:rPr>
                <w:b/>
                <w:bCs/>
                <w:sz w:val="18"/>
                <w:szCs w:val="18"/>
                <w:lang w:val="ru-RU" w:eastAsia="en-CA"/>
              </w:rPr>
              <w:t>Сведения</w:t>
            </w:r>
          </w:p>
        </w:tc>
        <w:tc>
          <w:tcPr>
            <w:tcW w:w="450" w:type="pct"/>
            <w:shd w:val="clear" w:color="auto" w:fill="FFFFFF"/>
            <w:hideMark/>
          </w:tcPr>
          <w:p w14:paraId="61412A2F"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2026</w:t>
            </w:r>
          </w:p>
        </w:tc>
        <w:tc>
          <w:tcPr>
            <w:tcW w:w="312" w:type="pct"/>
            <w:shd w:val="clear" w:color="auto" w:fill="FFFFFF"/>
            <w:hideMark/>
          </w:tcPr>
          <w:p w14:paraId="1BFC4915"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2027</w:t>
            </w:r>
          </w:p>
        </w:tc>
        <w:tc>
          <w:tcPr>
            <w:tcW w:w="430" w:type="pct"/>
            <w:shd w:val="clear" w:color="auto" w:fill="FFFFFF"/>
            <w:hideMark/>
          </w:tcPr>
          <w:p w14:paraId="388C75B5"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2028</w:t>
            </w:r>
          </w:p>
        </w:tc>
        <w:tc>
          <w:tcPr>
            <w:tcW w:w="312" w:type="pct"/>
            <w:shd w:val="clear" w:color="auto" w:fill="FFFFFF"/>
            <w:hideMark/>
          </w:tcPr>
          <w:p w14:paraId="7F8C7ABD"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2029</w:t>
            </w:r>
          </w:p>
        </w:tc>
        <w:tc>
          <w:tcPr>
            <w:tcW w:w="435" w:type="pct"/>
            <w:shd w:val="clear" w:color="auto" w:fill="FFFFFF"/>
            <w:hideMark/>
          </w:tcPr>
          <w:p w14:paraId="4B4DAAA2"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2030</w:t>
            </w:r>
          </w:p>
        </w:tc>
        <w:tc>
          <w:tcPr>
            <w:tcW w:w="314" w:type="pct"/>
            <w:shd w:val="clear" w:color="auto" w:fill="FFFFFF"/>
          </w:tcPr>
          <w:p w14:paraId="7D97D9FF" w14:textId="77777777" w:rsidR="004631C7" w:rsidRPr="00DB6FA9" w:rsidRDefault="004631C7" w:rsidP="00391EA9">
            <w:pPr>
              <w:keepNext/>
              <w:keepLines/>
              <w:jc w:val="center"/>
              <w:rPr>
                <w:b/>
                <w:bCs/>
                <w:sz w:val="18"/>
                <w:szCs w:val="18"/>
                <w:lang w:val="ru-RU" w:eastAsia="en-CA"/>
              </w:rPr>
            </w:pPr>
            <w:r w:rsidRPr="00DB6FA9">
              <w:rPr>
                <w:b/>
                <w:bCs/>
                <w:sz w:val="18"/>
                <w:szCs w:val="18"/>
                <w:lang w:eastAsia="en-CA"/>
              </w:rPr>
              <w:t>2031-2032</w:t>
            </w:r>
          </w:p>
        </w:tc>
        <w:tc>
          <w:tcPr>
            <w:tcW w:w="451" w:type="pct"/>
            <w:shd w:val="clear" w:color="auto" w:fill="FFFFFF"/>
          </w:tcPr>
          <w:p w14:paraId="459300F9" w14:textId="77777777" w:rsidR="004631C7" w:rsidRPr="00DB6FA9" w:rsidRDefault="004631C7" w:rsidP="00391EA9">
            <w:pPr>
              <w:keepNext/>
              <w:keepLines/>
              <w:jc w:val="center"/>
              <w:rPr>
                <w:b/>
                <w:bCs/>
                <w:sz w:val="18"/>
                <w:szCs w:val="18"/>
                <w:lang w:eastAsia="en-CA"/>
              </w:rPr>
            </w:pPr>
            <w:r w:rsidRPr="00DB6FA9">
              <w:rPr>
                <w:b/>
                <w:bCs/>
                <w:sz w:val="18"/>
                <w:szCs w:val="18"/>
                <w:lang w:eastAsia="en-CA"/>
              </w:rPr>
              <w:t>2033</w:t>
            </w:r>
          </w:p>
        </w:tc>
        <w:tc>
          <w:tcPr>
            <w:tcW w:w="311" w:type="pct"/>
            <w:shd w:val="clear" w:color="auto" w:fill="FFFFFF"/>
          </w:tcPr>
          <w:p w14:paraId="33993BAE" w14:textId="77777777" w:rsidR="004631C7" w:rsidRPr="00DB6FA9" w:rsidRDefault="004631C7" w:rsidP="00391EA9">
            <w:pPr>
              <w:keepNext/>
              <w:keepLines/>
              <w:jc w:val="center"/>
              <w:rPr>
                <w:b/>
                <w:bCs/>
                <w:sz w:val="18"/>
                <w:szCs w:val="18"/>
                <w:lang w:val="ru-RU" w:eastAsia="en-CA"/>
              </w:rPr>
            </w:pPr>
            <w:r w:rsidRPr="00DB6FA9">
              <w:rPr>
                <w:b/>
                <w:bCs/>
                <w:sz w:val="18"/>
                <w:szCs w:val="18"/>
                <w:lang w:eastAsia="en-CA"/>
              </w:rPr>
              <w:t>2034</w:t>
            </w:r>
          </w:p>
        </w:tc>
        <w:tc>
          <w:tcPr>
            <w:tcW w:w="477" w:type="pct"/>
            <w:shd w:val="clear" w:color="auto" w:fill="FFFFFF"/>
            <w:hideMark/>
          </w:tcPr>
          <w:p w14:paraId="18935948" w14:textId="77777777" w:rsidR="004631C7" w:rsidRPr="00DB6FA9" w:rsidRDefault="004631C7" w:rsidP="00391EA9">
            <w:pPr>
              <w:keepNext/>
              <w:keepLines/>
              <w:jc w:val="center"/>
              <w:rPr>
                <w:b/>
                <w:bCs/>
                <w:sz w:val="18"/>
                <w:szCs w:val="18"/>
                <w:lang w:val="ru-RU" w:eastAsia="en-CA"/>
              </w:rPr>
            </w:pPr>
            <w:r w:rsidRPr="00DB6FA9">
              <w:rPr>
                <w:b/>
                <w:bCs/>
                <w:sz w:val="18"/>
                <w:szCs w:val="18"/>
                <w:lang w:val="ru-RU" w:eastAsia="en-CA"/>
              </w:rPr>
              <w:t>Итого</w:t>
            </w:r>
          </w:p>
        </w:tc>
      </w:tr>
      <w:tr w:rsidR="004631C7" w:rsidRPr="00E33122" w14:paraId="761DF2F9" w14:textId="77777777" w:rsidTr="00E33122">
        <w:trPr>
          <w:trHeight w:val="408"/>
          <w:jc w:val="center"/>
        </w:trPr>
        <w:tc>
          <w:tcPr>
            <w:tcW w:w="395" w:type="pct"/>
            <w:hideMark/>
          </w:tcPr>
          <w:p w14:paraId="6B031E20" w14:textId="77777777" w:rsidR="004631C7" w:rsidRPr="00DB6FA9" w:rsidRDefault="004631C7" w:rsidP="00391EA9">
            <w:pPr>
              <w:keepNext/>
              <w:keepLines/>
              <w:jc w:val="left"/>
              <w:rPr>
                <w:sz w:val="18"/>
                <w:szCs w:val="18"/>
                <w:lang w:eastAsia="en-CA"/>
              </w:rPr>
            </w:pPr>
            <w:r w:rsidRPr="00DB6FA9">
              <w:rPr>
                <w:sz w:val="18"/>
                <w:szCs w:val="18"/>
                <w:lang w:eastAsia="en-CA"/>
              </w:rPr>
              <w:t>1.1</w:t>
            </w:r>
          </w:p>
        </w:tc>
        <w:tc>
          <w:tcPr>
            <w:tcW w:w="1113" w:type="pct"/>
            <w:hideMark/>
          </w:tcPr>
          <w:p w14:paraId="71A79859" w14:textId="77777777" w:rsidR="004631C7" w:rsidRPr="00DB6FA9" w:rsidRDefault="004631C7" w:rsidP="00391EA9">
            <w:pPr>
              <w:keepNext/>
              <w:keepLines/>
              <w:jc w:val="left"/>
              <w:rPr>
                <w:sz w:val="18"/>
                <w:szCs w:val="18"/>
                <w:lang w:val="ru-RU" w:eastAsia="en-CA"/>
              </w:rPr>
            </w:pPr>
            <w:r w:rsidRPr="00DB6FA9">
              <w:rPr>
                <w:sz w:val="18"/>
                <w:szCs w:val="18"/>
                <w:lang w:val="ru-RU" w:eastAsia="en-CA"/>
              </w:rPr>
              <w:t xml:space="preserve">График сокращения потребления Веществ, отнесенных к группе </w:t>
            </w:r>
            <w:r w:rsidRPr="00DB6FA9">
              <w:rPr>
                <w:sz w:val="18"/>
                <w:szCs w:val="18"/>
                <w:lang w:eastAsia="en-CA"/>
              </w:rPr>
              <w:t>I</w:t>
            </w:r>
            <w:r w:rsidRPr="00DB6FA9">
              <w:rPr>
                <w:sz w:val="18"/>
                <w:szCs w:val="18"/>
                <w:lang w:val="ru-RU" w:eastAsia="en-CA"/>
              </w:rPr>
              <w:t xml:space="preserve"> приложения </w:t>
            </w:r>
            <w:r w:rsidRPr="00DB6FA9">
              <w:rPr>
                <w:sz w:val="18"/>
                <w:szCs w:val="18"/>
                <w:lang w:eastAsia="en-CA"/>
              </w:rPr>
              <w:t>C</w:t>
            </w:r>
            <w:r w:rsidRPr="00DB6FA9">
              <w:rPr>
                <w:sz w:val="18"/>
                <w:szCs w:val="18"/>
                <w:lang w:val="ru-RU" w:eastAsia="en-CA"/>
              </w:rPr>
              <w:t xml:space="preserve"> к Монреальскому протоколу (тонны ОРС)</w:t>
            </w:r>
          </w:p>
        </w:tc>
        <w:tc>
          <w:tcPr>
            <w:tcW w:w="450" w:type="pct"/>
            <w:shd w:val="clear" w:color="auto" w:fill="FFFFFF"/>
            <w:tcMar>
              <w:left w:w="57" w:type="dxa"/>
              <w:right w:w="57" w:type="dxa"/>
            </w:tcMar>
          </w:tcPr>
          <w:p w14:paraId="458C8FBC" w14:textId="77777777" w:rsidR="004631C7" w:rsidRPr="00DB6FA9" w:rsidRDefault="004631C7" w:rsidP="00391EA9">
            <w:pPr>
              <w:keepNext/>
              <w:keepLines/>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312" w:type="pct"/>
            <w:shd w:val="clear" w:color="auto" w:fill="FFFFFF"/>
            <w:tcMar>
              <w:left w:w="57" w:type="dxa"/>
              <w:right w:w="57" w:type="dxa"/>
            </w:tcMar>
          </w:tcPr>
          <w:p w14:paraId="3C72ED73" w14:textId="77777777" w:rsidR="004631C7" w:rsidRPr="00DB6FA9" w:rsidRDefault="004631C7" w:rsidP="00391EA9">
            <w:pPr>
              <w:keepNext/>
              <w:keepLines/>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430" w:type="pct"/>
            <w:shd w:val="clear" w:color="auto" w:fill="FFFFFF"/>
            <w:tcMar>
              <w:left w:w="57" w:type="dxa"/>
              <w:right w:w="57" w:type="dxa"/>
            </w:tcMar>
          </w:tcPr>
          <w:p w14:paraId="200C1990" w14:textId="77777777" w:rsidR="004631C7" w:rsidRPr="00DB6FA9" w:rsidRDefault="004631C7" w:rsidP="00391EA9">
            <w:pPr>
              <w:keepNext/>
              <w:keepLines/>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312" w:type="pct"/>
            <w:shd w:val="clear" w:color="auto" w:fill="FFFFFF"/>
            <w:tcMar>
              <w:left w:w="57" w:type="dxa"/>
              <w:right w:w="57" w:type="dxa"/>
            </w:tcMar>
          </w:tcPr>
          <w:p w14:paraId="0B3D796A" w14:textId="77777777" w:rsidR="004631C7" w:rsidRPr="00DB6FA9" w:rsidRDefault="004631C7" w:rsidP="00391EA9">
            <w:pPr>
              <w:keepNext/>
              <w:keepLines/>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435" w:type="pct"/>
            <w:tcMar>
              <w:left w:w="57" w:type="dxa"/>
              <w:right w:w="57" w:type="dxa"/>
            </w:tcMar>
          </w:tcPr>
          <w:p w14:paraId="506791A7" w14:textId="77777777" w:rsidR="004631C7" w:rsidRPr="00DB6FA9" w:rsidRDefault="004631C7" w:rsidP="00391EA9">
            <w:pPr>
              <w:keepNext/>
              <w:keepLines/>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314" w:type="pct"/>
            <w:tcMar>
              <w:left w:w="57" w:type="dxa"/>
              <w:right w:w="57" w:type="dxa"/>
            </w:tcMar>
          </w:tcPr>
          <w:p w14:paraId="304B8BB6" w14:textId="77777777" w:rsidR="004631C7" w:rsidRPr="00DB6FA9" w:rsidRDefault="004631C7" w:rsidP="00391EA9">
            <w:pPr>
              <w:keepNext/>
              <w:keepLines/>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451" w:type="pct"/>
            <w:tcMar>
              <w:left w:w="57" w:type="dxa"/>
              <w:right w:w="57" w:type="dxa"/>
            </w:tcMar>
          </w:tcPr>
          <w:p w14:paraId="5D3B8900" w14:textId="77777777" w:rsidR="004631C7" w:rsidRPr="00DB6FA9" w:rsidRDefault="004631C7" w:rsidP="00391EA9">
            <w:pPr>
              <w:keepNext/>
              <w:keepLines/>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311" w:type="pct"/>
          </w:tcPr>
          <w:p w14:paraId="5003B491" w14:textId="77777777" w:rsidR="004631C7" w:rsidRPr="00DB6FA9" w:rsidRDefault="004631C7" w:rsidP="00391EA9">
            <w:pPr>
              <w:keepNext/>
              <w:keepLines/>
              <w:jc w:val="right"/>
              <w:rPr>
                <w:sz w:val="18"/>
                <w:szCs w:val="18"/>
              </w:rPr>
            </w:pPr>
            <w:r w:rsidRPr="00DB6FA9">
              <w:rPr>
                <w:sz w:val="18"/>
                <w:szCs w:val="18"/>
              </w:rPr>
              <w:t>0</w:t>
            </w:r>
            <w:r w:rsidRPr="00DB6FA9">
              <w:rPr>
                <w:sz w:val="18"/>
                <w:szCs w:val="18"/>
                <w:lang w:val="ru-RU"/>
              </w:rPr>
              <w:t>,</w:t>
            </w:r>
            <w:r w:rsidRPr="00DB6FA9">
              <w:rPr>
                <w:sz w:val="18"/>
                <w:szCs w:val="18"/>
              </w:rPr>
              <w:t>00</w:t>
            </w:r>
          </w:p>
        </w:tc>
        <w:tc>
          <w:tcPr>
            <w:tcW w:w="477" w:type="pct"/>
            <w:tcMar>
              <w:left w:w="57" w:type="dxa"/>
              <w:right w:w="57" w:type="dxa"/>
            </w:tcMar>
          </w:tcPr>
          <w:p w14:paraId="39330A46" w14:textId="77777777" w:rsidR="004631C7" w:rsidRPr="00DB6FA9" w:rsidRDefault="004631C7" w:rsidP="00391EA9">
            <w:pPr>
              <w:keepNext/>
              <w:keepLines/>
              <w:jc w:val="center"/>
              <w:rPr>
                <w:sz w:val="18"/>
                <w:szCs w:val="18"/>
                <w:lang w:val="ru-RU"/>
              </w:rPr>
            </w:pPr>
            <w:r w:rsidRPr="00DB6FA9">
              <w:rPr>
                <w:sz w:val="18"/>
                <w:szCs w:val="18"/>
                <w:lang w:val="ru-RU"/>
              </w:rPr>
              <w:t>н</w:t>
            </w:r>
            <w:r w:rsidRPr="00DB6FA9">
              <w:rPr>
                <w:sz w:val="18"/>
                <w:szCs w:val="18"/>
              </w:rPr>
              <w:t>/</w:t>
            </w:r>
            <w:r w:rsidRPr="00DB6FA9">
              <w:rPr>
                <w:sz w:val="18"/>
                <w:szCs w:val="18"/>
                <w:lang w:val="ru-RU"/>
              </w:rPr>
              <w:t>п</w:t>
            </w:r>
          </w:p>
        </w:tc>
      </w:tr>
      <w:tr w:rsidR="004631C7" w:rsidRPr="00E33122" w14:paraId="36DB59F3" w14:textId="77777777" w:rsidTr="00E33122">
        <w:trPr>
          <w:trHeight w:val="408"/>
          <w:jc w:val="center"/>
        </w:trPr>
        <w:tc>
          <w:tcPr>
            <w:tcW w:w="395" w:type="pct"/>
            <w:hideMark/>
          </w:tcPr>
          <w:p w14:paraId="75FF2899" w14:textId="77777777" w:rsidR="004631C7" w:rsidRPr="00DB6FA9" w:rsidRDefault="004631C7" w:rsidP="00391EA9">
            <w:pPr>
              <w:jc w:val="left"/>
              <w:rPr>
                <w:sz w:val="18"/>
                <w:szCs w:val="18"/>
                <w:lang w:eastAsia="en-CA"/>
              </w:rPr>
            </w:pPr>
            <w:r w:rsidRPr="00DB6FA9">
              <w:rPr>
                <w:sz w:val="18"/>
                <w:szCs w:val="18"/>
                <w:lang w:eastAsia="en-CA"/>
              </w:rPr>
              <w:t>1.2</w:t>
            </w:r>
          </w:p>
        </w:tc>
        <w:tc>
          <w:tcPr>
            <w:tcW w:w="1113" w:type="pct"/>
            <w:hideMark/>
          </w:tcPr>
          <w:p w14:paraId="58C57662" w14:textId="77777777" w:rsidR="004631C7" w:rsidRPr="00DB6FA9" w:rsidRDefault="004631C7" w:rsidP="00391EA9">
            <w:pPr>
              <w:jc w:val="left"/>
              <w:rPr>
                <w:sz w:val="18"/>
                <w:szCs w:val="18"/>
                <w:lang w:val="ru-RU" w:eastAsia="en-CA"/>
              </w:rPr>
            </w:pPr>
            <w:r w:rsidRPr="00DB6FA9">
              <w:rPr>
                <w:sz w:val="18"/>
                <w:szCs w:val="18"/>
                <w:lang w:val="ru-RU" w:eastAsia="en-CA"/>
              </w:rPr>
              <w:t xml:space="preserve">Максимальный допустимый общий объем потребления Веществ, отнесенных к группе </w:t>
            </w:r>
            <w:r w:rsidRPr="00DB6FA9">
              <w:rPr>
                <w:sz w:val="18"/>
                <w:szCs w:val="18"/>
                <w:lang w:eastAsia="en-CA"/>
              </w:rPr>
              <w:t>I</w:t>
            </w:r>
            <w:r w:rsidRPr="00DB6FA9">
              <w:rPr>
                <w:sz w:val="18"/>
                <w:szCs w:val="18"/>
                <w:lang w:val="ru-RU" w:eastAsia="en-CA"/>
              </w:rPr>
              <w:t xml:space="preserve"> приложения </w:t>
            </w:r>
            <w:r w:rsidRPr="00DB6FA9">
              <w:rPr>
                <w:sz w:val="18"/>
                <w:szCs w:val="18"/>
                <w:lang w:eastAsia="en-CA"/>
              </w:rPr>
              <w:t>C</w:t>
            </w:r>
            <w:r w:rsidRPr="00DB6FA9">
              <w:rPr>
                <w:sz w:val="18"/>
                <w:szCs w:val="18"/>
                <w:lang w:val="ru-RU" w:eastAsia="en-CA"/>
              </w:rPr>
              <w:t xml:space="preserve"> (тонны ОРС)</w:t>
            </w:r>
          </w:p>
        </w:tc>
        <w:tc>
          <w:tcPr>
            <w:tcW w:w="450" w:type="pct"/>
            <w:shd w:val="clear" w:color="auto" w:fill="FFFFFF"/>
            <w:tcMar>
              <w:left w:w="57" w:type="dxa"/>
              <w:right w:w="57" w:type="dxa"/>
            </w:tcMar>
          </w:tcPr>
          <w:p w14:paraId="2A5B70BC" w14:textId="77777777" w:rsidR="004631C7" w:rsidRPr="00DB6FA9" w:rsidRDefault="004631C7" w:rsidP="00391EA9">
            <w:pPr>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312" w:type="pct"/>
            <w:shd w:val="clear" w:color="auto" w:fill="FFFFFF"/>
            <w:tcMar>
              <w:left w:w="57" w:type="dxa"/>
              <w:right w:w="57" w:type="dxa"/>
            </w:tcMar>
          </w:tcPr>
          <w:p w14:paraId="11009BB0" w14:textId="77777777" w:rsidR="004631C7" w:rsidRPr="00DB6FA9" w:rsidRDefault="004631C7" w:rsidP="00391EA9">
            <w:pPr>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430" w:type="pct"/>
            <w:shd w:val="clear" w:color="auto" w:fill="FFFFFF"/>
            <w:tcMar>
              <w:left w:w="57" w:type="dxa"/>
              <w:right w:w="57" w:type="dxa"/>
            </w:tcMar>
          </w:tcPr>
          <w:p w14:paraId="5F617C0A" w14:textId="77777777" w:rsidR="004631C7" w:rsidRPr="00DB6FA9" w:rsidRDefault="004631C7" w:rsidP="00391EA9">
            <w:pPr>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312" w:type="pct"/>
            <w:shd w:val="clear" w:color="auto" w:fill="FFFFFF"/>
            <w:tcMar>
              <w:left w:w="57" w:type="dxa"/>
              <w:right w:w="57" w:type="dxa"/>
            </w:tcMar>
          </w:tcPr>
          <w:p w14:paraId="39E061F3" w14:textId="77777777" w:rsidR="004631C7" w:rsidRPr="00DB6FA9" w:rsidRDefault="004631C7" w:rsidP="00391EA9">
            <w:pPr>
              <w:jc w:val="right"/>
              <w:rPr>
                <w:sz w:val="18"/>
                <w:szCs w:val="18"/>
                <w:lang w:eastAsia="en-CA"/>
              </w:rPr>
            </w:pPr>
            <w:r w:rsidRPr="00DB6FA9">
              <w:rPr>
                <w:sz w:val="18"/>
                <w:szCs w:val="18"/>
              </w:rPr>
              <w:t>301</w:t>
            </w:r>
            <w:r w:rsidRPr="00DB6FA9">
              <w:rPr>
                <w:sz w:val="18"/>
                <w:szCs w:val="18"/>
                <w:lang w:val="ru-RU"/>
              </w:rPr>
              <w:t>,</w:t>
            </w:r>
            <w:r w:rsidRPr="00DB6FA9">
              <w:rPr>
                <w:sz w:val="18"/>
                <w:szCs w:val="18"/>
              </w:rPr>
              <w:t>47</w:t>
            </w:r>
          </w:p>
        </w:tc>
        <w:tc>
          <w:tcPr>
            <w:tcW w:w="435" w:type="pct"/>
            <w:tcMar>
              <w:left w:w="57" w:type="dxa"/>
              <w:right w:w="57" w:type="dxa"/>
            </w:tcMar>
          </w:tcPr>
          <w:p w14:paraId="701A8AB4" w14:textId="77777777" w:rsidR="004631C7" w:rsidRPr="00DB6FA9" w:rsidRDefault="004631C7" w:rsidP="00391EA9">
            <w:pPr>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314" w:type="pct"/>
            <w:tcMar>
              <w:left w:w="57" w:type="dxa"/>
              <w:right w:w="57" w:type="dxa"/>
            </w:tcMar>
          </w:tcPr>
          <w:p w14:paraId="45481D04" w14:textId="77777777" w:rsidR="004631C7" w:rsidRPr="00DB6FA9" w:rsidRDefault="004631C7" w:rsidP="00391EA9">
            <w:pPr>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451" w:type="pct"/>
            <w:tcMar>
              <w:left w:w="57" w:type="dxa"/>
              <w:right w:w="57" w:type="dxa"/>
            </w:tcMar>
          </w:tcPr>
          <w:p w14:paraId="7A8E0594" w14:textId="77777777" w:rsidR="004631C7" w:rsidRPr="00DB6FA9" w:rsidRDefault="004631C7" w:rsidP="00391EA9">
            <w:pPr>
              <w:jc w:val="right"/>
              <w:rPr>
                <w:sz w:val="18"/>
                <w:szCs w:val="18"/>
                <w:lang w:eastAsia="en-CA"/>
              </w:rPr>
            </w:pPr>
            <w:r w:rsidRPr="00DB6FA9">
              <w:rPr>
                <w:sz w:val="18"/>
                <w:szCs w:val="18"/>
              </w:rPr>
              <w:t>0</w:t>
            </w:r>
            <w:r w:rsidRPr="00DB6FA9">
              <w:rPr>
                <w:sz w:val="18"/>
                <w:szCs w:val="18"/>
                <w:lang w:val="ru-RU"/>
              </w:rPr>
              <w:t>,</w:t>
            </w:r>
            <w:r w:rsidRPr="00DB6FA9">
              <w:rPr>
                <w:sz w:val="18"/>
                <w:szCs w:val="18"/>
              </w:rPr>
              <w:t>00</w:t>
            </w:r>
          </w:p>
        </w:tc>
        <w:tc>
          <w:tcPr>
            <w:tcW w:w="311" w:type="pct"/>
          </w:tcPr>
          <w:p w14:paraId="35790AE2" w14:textId="77777777" w:rsidR="004631C7" w:rsidRPr="00DB6FA9" w:rsidRDefault="004631C7" w:rsidP="00391EA9">
            <w:pPr>
              <w:jc w:val="right"/>
              <w:rPr>
                <w:sz w:val="18"/>
                <w:szCs w:val="18"/>
              </w:rPr>
            </w:pPr>
            <w:r w:rsidRPr="00DB6FA9">
              <w:rPr>
                <w:sz w:val="18"/>
                <w:szCs w:val="18"/>
              </w:rPr>
              <w:t>0</w:t>
            </w:r>
            <w:r w:rsidRPr="00DB6FA9">
              <w:rPr>
                <w:sz w:val="18"/>
                <w:szCs w:val="18"/>
                <w:lang w:val="ru-RU"/>
              </w:rPr>
              <w:t>,</w:t>
            </w:r>
            <w:r w:rsidRPr="00DB6FA9">
              <w:rPr>
                <w:sz w:val="18"/>
                <w:szCs w:val="18"/>
              </w:rPr>
              <w:t>00</w:t>
            </w:r>
          </w:p>
        </w:tc>
        <w:tc>
          <w:tcPr>
            <w:tcW w:w="477" w:type="pct"/>
            <w:tcMar>
              <w:left w:w="57" w:type="dxa"/>
              <w:right w:w="57" w:type="dxa"/>
            </w:tcMar>
          </w:tcPr>
          <w:p w14:paraId="7FA34D59" w14:textId="77777777" w:rsidR="004631C7" w:rsidRPr="00DB6FA9" w:rsidRDefault="004631C7" w:rsidP="00391EA9">
            <w:pPr>
              <w:jc w:val="center"/>
              <w:rPr>
                <w:sz w:val="18"/>
                <w:szCs w:val="18"/>
                <w:lang w:val="ru-RU"/>
              </w:rPr>
            </w:pPr>
            <w:r w:rsidRPr="00DB6FA9">
              <w:rPr>
                <w:sz w:val="18"/>
                <w:szCs w:val="18"/>
                <w:lang w:val="ru-RU"/>
              </w:rPr>
              <w:t>н</w:t>
            </w:r>
            <w:r w:rsidRPr="00DB6FA9">
              <w:rPr>
                <w:sz w:val="18"/>
                <w:szCs w:val="18"/>
              </w:rPr>
              <w:t>/</w:t>
            </w:r>
            <w:r w:rsidRPr="00DB6FA9">
              <w:rPr>
                <w:sz w:val="18"/>
                <w:szCs w:val="18"/>
                <w:lang w:val="ru-RU"/>
              </w:rPr>
              <w:t>п</w:t>
            </w:r>
          </w:p>
        </w:tc>
      </w:tr>
      <w:tr w:rsidR="004631C7" w:rsidRPr="00E33122" w14:paraId="6AB5A908" w14:textId="77777777" w:rsidTr="00E33122">
        <w:trPr>
          <w:trHeight w:val="116"/>
          <w:jc w:val="center"/>
        </w:trPr>
        <w:tc>
          <w:tcPr>
            <w:tcW w:w="395" w:type="pct"/>
            <w:hideMark/>
          </w:tcPr>
          <w:p w14:paraId="18169A9E" w14:textId="77777777" w:rsidR="004631C7" w:rsidRPr="00DB6FA9" w:rsidRDefault="004631C7" w:rsidP="00391EA9">
            <w:pPr>
              <w:jc w:val="left"/>
              <w:rPr>
                <w:sz w:val="18"/>
                <w:szCs w:val="18"/>
                <w:lang w:eastAsia="en-CA"/>
              </w:rPr>
            </w:pPr>
            <w:r w:rsidRPr="00DB6FA9">
              <w:rPr>
                <w:sz w:val="18"/>
                <w:szCs w:val="18"/>
                <w:lang w:eastAsia="en-CA"/>
              </w:rPr>
              <w:t>2.1</w:t>
            </w:r>
          </w:p>
        </w:tc>
        <w:tc>
          <w:tcPr>
            <w:tcW w:w="1113" w:type="pct"/>
            <w:hideMark/>
          </w:tcPr>
          <w:p w14:paraId="363662FC" w14:textId="77777777" w:rsidR="004631C7" w:rsidRPr="00DB6FA9" w:rsidRDefault="004631C7" w:rsidP="00391EA9">
            <w:pPr>
              <w:jc w:val="left"/>
              <w:rPr>
                <w:sz w:val="18"/>
                <w:szCs w:val="18"/>
                <w:lang w:val="ru-RU" w:eastAsia="en-CA"/>
              </w:rPr>
            </w:pPr>
            <w:r w:rsidRPr="00DB6FA9">
              <w:rPr>
                <w:sz w:val="18"/>
                <w:szCs w:val="18"/>
                <w:lang w:val="ru-RU" w:eastAsia="en-CA"/>
              </w:rPr>
              <w:t>Согласованное финансирование по линии Ведущего УИ (Всемирный банк) (долл. США)</w:t>
            </w:r>
          </w:p>
        </w:tc>
        <w:tc>
          <w:tcPr>
            <w:tcW w:w="450" w:type="pct"/>
            <w:shd w:val="clear" w:color="auto" w:fill="FFFFFF"/>
            <w:tcMar>
              <w:left w:w="57" w:type="dxa"/>
              <w:right w:w="57" w:type="dxa"/>
            </w:tcMar>
          </w:tcPr>
          <w:p w14:paraId="5F80313D" w14:textId="77777777" w:rsidR="004631C7" w:rsidRPr="00DB6FA9" w:rsidRDefault="004631C7" w:rsidP="00391EA9">
            <w:pPr>
              <w:jc w:val="right"/>
              <w:rPr>
                <w:sz w:val="18"/>
                <w:szCs w:val="18"/>
                <w:lang w:eastAsia="en-CA"/>
              </w:rPr>
            </w:pPr>
            <w:r w:rsidRPr="00DB6FA9">
              <w:rPr>
                <w:sz w:val="18"/>
                <w:szCs w:val="18"/>
              </w:rPr>
              <w:t>5</w:t>
            </w:r>
            <w:r w:rsidRPr="00DB6FA9">
              <w:rPr>
                <w:sz w:val="18"/>
                <w:szCs w:val="18"/>
                <w:lang w:val="ru-RU"/>
              </w:rPr>
              <w:t> </w:t>
            </w:r>
            <w:r w:rsidRPr="00DB6FA9">
              <w:rPr>
                <w:sz w:val="18"/>
                <w:szCs w:val="18"/>
              </w:rPr>
              <w:t>574</w:t>
            </w:r>
            <w:r w:rsidRPr="00DB6FA9">
              <w:rPr>
                <w:sz w:val="18"/>
                <w:szCs w:val="18"/>
                <w:lang w:val="ru-RU"/>
              </w:rPr>
              <w:t> </w:t>
            </w:r>
            <w:r w:rsidRPr="00DB6FA9">
              <w:rPr>
                <w:sz w:val="18"/>
                <w:szCs w:val="18"/>
              </w:rPr>
              <w:t>980</w:t>
            </w:r>
          </w:p>
        </w:tc>
        <w:tc>
          <w:tcPr>
            <w:tcW w:w="312" w:type="pct"/>
            <w:shd w:val="clear" w:color="auto" w:fill="FFFFFF"/>
            <w:tcMar>
              <w:left w:w="57" w:type="dxa"/>
              <w:right w:w="57" w:type="dxa"/>
            </w:tcMar>
          </w:tcPr>
          <w:p w14:paraId="53EDED3E" w14:textId="77777777" w:rsidR="004631C7" w:rsidRPr="00DB6FA9" w:rsidRDefault="004631C7" w:rsidP="00391EA9">
            <w:pPr>
              <w:jc w:val="right"/>
              <w:rPr>
                <w:sz w:val="18"/>
                <w:szCs w:val="18"/>
                <w:lang w:eastAsia="en-CA"/>
              </w:rPr>
            </w:pPr>
            <w:r w:rsidRPr="00DB6FA9">
              <w:rPr>
                <w:sz w:val="18"/>
                <w:szCs w:val="18"/>
              </w:rPr>
              <w:t>0</w:t>
            </w:r>
          </w:p>
        </w:tc>
        <w:tc>
          <w:tcPr>
            <w:tcW w:w="430" w:type="pct"/>
            <w:shd w:val="clear" w:color="auto" w:fill="FFFFFF"/>
            <w:tcMar>
              <w:left w:w="57" w:type="dxa"/>
              <w:right w:w="57" w:type="dxa"/>
            </w:tcMar>
          </w:tcPr>
          <w:p w14:paraId="69B33591" w14:textId="77777777" w:rsidR="004631C7" w:rsidRPr="00DB6FA9" w:rsidRDefault="004631C7" w:rsidP="00391EA9">
            <w:pPr>
              <w:jc w:val="right"/>
              <w:rPr>
                <w:sz w:val="18"/>
                <w:szCs w:val="18"/>
                <w:lang w:eastAsia="en-CA"/>
              </w:rPr>
            </w:pPr>
            <w:r w:rsidRPr="00DB6FA9">
              <w:rPr>
                <w:sz w:val="18"/>
                <w:szCs w:val="18"/>
              </w:rPr>
              <w:t>6</w:t>
            </w:r>
            <w:r w:rsidRPr="00DB6FA9">
              <w:rPr>
                <w:sz w:val="18"/>
                <w:szCs w:val="18"/>
                <w:lang w:val="ru-RU"/>
              </w:rPr>
              <w:t> </w:t>
            </w:r>
            <w:r w:rsidRPr="00DB6FA9">
              <w:rPr>
                <w:sz w:val="18"/>
                <w:szCs w:val="18"/>
              </w:rPr>
              <w:t>183</w:t>
            </w:r>
            <w:r w:rsidRPr="00DB6FA9">
              <w:rPr>
                <w:sz w:val="18"/>
                <w:szCs w:val="18"/>
                <w:lang w:val="ru-RU"/>
              </w:rPr>
              <w:t> </w:t>
            </w:r>
            <w:r w:rsidRPr="00DB6FA9">
              <w:rPr>
                <w:sz w:val="18"/>
                <w:szCs w:val="18"/>
              </w:rPr>
              <w:t>876</w:t>
            </w:r>
          </w:p>
        </w:tc>
        <w:tc>
          <w:tcPr>
            <w:tcW w:w="312" w:type="pct"/>
            <w:shd w:val="clear" w:color="auto" w:fill="FFFFFF"/>
            <w:tcMar>
              <w:left w:w="57" w:type="dxa"/>
              <w:right w:w="57" w:type="dxa"/>
            </w:tcMar>
          </w:tcPr>
          <w:p w14:paraId="1B1AF7E9" w14:textId="77777777" w:rsidR="004631C7" w:rsidRPr="00DB6FA9" w:rsidRDefault="004631C7" w:rsidP="00391EA9">
            <w:pPr>
              <w:jc w:val="right"/>
              <w:rPr>
                <w:sz w:val="18"/>
                <w:szCs w:val="18"/>
                <w:lang w:eastAsia="en-CA"/>
              </w:rPr>
            </w:pPr>
            <w:r w:rsidRPr="00DB6FA9">
              <w:rPr>
                <w:sz w:val="18"/>
                <w:szCs w:val="18"/>
              </w:rPr>
              <w:t>0</w:t>
            </w:r>
          </w:p>
        </w:tc>
        <w:tc>
          <w:tcPr>
            <w:tcW w:w="435" w:type="pct"/>
            <w:shd w:val="clear" w:color="auto" w:fill="FFFFFF"/>
            <w:tcMar>
              <w:left w:w="57" w:type="dxa"/>
              <w:right w:w="57" w:type="dxa"/>
            </w:tcMar>
          </w:tcPr>
          <w:p w14:paraId="74A55F43" w14:textId="77777777" w:rsidR="004631C7" w:rsidRPr="00DB6FA9" w:rsidRDefault="004631C7" w:rsidP="00391EA9">
            <w:pPr>
              <w:jc w:val="right"/>
              <w:rPr>
                <w:sz w:val="18"/>
                <w:szCs w:val="18"/>
                <w:lang w:eastAsia="en-CA"/>
              </w:rPr>
            </w:pPr>
            <w:r w:rsidRPr="00DB6FA9">
              <w:rPr>
                <w:sz w:val="18"/>
                <w:szCs w:val="18"/>
              </w:rPr>
              <w:t>4</w:t>
            </w:r>
            <w:r w:rsidRPr="00DB6FA9">
              <w:rPr>
                <w:sz w:val="18"/>
                <w:szCs w:val="18"/>
                <w:lang w:val="ru-RU"/>
              </w:rPr>
              <w:t> </w:t>
            </w:r>
            <w:r w:rsidRPr="00DB6FA9">
              <w:rPr>
                <w:sz w:val="18"/>
                <w:szCs w:val="18"/>
              </w:rPr>
              <w:t>829</w:t>
            </w:r>
            <w:r w:rsidRPr="00DB6FA9">
              <w:rPr>
                <w:sz w:val="18"/>
                <w:szCs w:val="18"/>
                <w:lang w:val="ru-RU"/>
              </w:rPr>
              <w:t> </w:t>
            </w:r>
            <w:r w:rsidRPr="00DB6FA9">
              <w:rPr>
                <w:sz w:val="18"/>
                <w:szCs w:val="18"/>
              </w:rPr>
              <w:t>180</w:t>
            </w:r>
          </w:p>
        </w:tc>
        <w:tc>
          <w:tcPr>
            <w:tcW w:w="314" w:type="pct"/>
            <w:shd w:val="clear" w:color="auto" w:fill="FFFFFF"/>
            <w:tcMar>
              <w:left w:w="57" w:type="dxa"/>
              <w:right w:w="57" w:type="dxa"/>
            </w:tcMar>
          </w:tcPr>
          <w:p w14:paraId="07448155" w14:textId="77777777" w:rsidR="004631C7" w:rsidRPr="00DB6FA9" w:rsidRDefault="004631C7" w:rsidP="00391EA9">
            <w:pPr>
              <w:jc w:val="right"/>
              <w:rPr>
                <w:sz w:val="18"/>
                <w:szCs w:val="18"/>
                <w:lang w:eastAsia="en-CA"/>
              </w:rPr>
            </w:pPr>
            <w:r w:rsidRPr="00DB6FA9">
              <w:rPr>
                <w:sz w:val="18"/>
                <w:szCs w:val="18"/>
              </w:rPr>
              <w:t>0</w:t>
            </w:r>
          </w:p>
        </w:tc>
        <w:tc>
          <w:tcPr>
            <w:tcW w:w="451" w:type="pct"/>
            <w:shd w:val="clear" w:color="auto" w:fill="FFFFFF"/>
            <w:tcMar>
              <w:left w:w="57" w:type="dxa"/>
              <w:right w:w="57" w:type="dxa"/>
            </w:tcMar>
          </w:tcPr>
          <w:p w14:paraId="6A22543F" w14:textId="77777777" w:rsidR="004631C7" w:rsidRPr="00DB6FA9" w:rsidRDefault="004631C7" w:rsidP="00391EA9">
            <w:pPr>
              <w:jc w:val="right"/>
              <w:rPr>
                <w:sz w:val="18"/>
                <w:szCs w:val="18"/>
                <w:lang w:eastAsia="en-CA"/>
              </w:rPr>
            </w:pPr>
            <w:r w:rsidRPr="00DB6FA9">
              <w:rPr>
                <w:sz w:val="18"/>
                <w:szCs w:val="18"/>
              </w:rPr>
              <w:t>1</w:t>
            </w:r>
            <w:r w:rsidRPr="00DB6FA9">
              <w:rPr>
                <w:sz w:val="18"/>
                <w:szCs w:val="18"/>
                <w:lang w:val="ru-RU"/>
              </w:rPr>
              <w:t> </w:t>
            </w:r>
            <w:r w:rsidRPr="00DB6FA9">
              <w:rPr>
                <w:sz w:val="18"/>
                <w:szCs w:val="18"/>
              </w:rPr>
              <w:t>832</w:t>
            </w:r>
            <w:r w:rsidRPr="00DB6FA9">
              <w:rPr>
                <w:sz w:val="18"/>
                <w:szCs w:val="18"/>
                <w:lang w:val="ru-RU"/>
              </w:rPr>
              <w:t> </w:t>
            </w:r>
            <w:r w:rsidRPr="00DB6FA9">
              <w:rPr>
                <w:sz w:val="18"/>
                <w:szCs w:val="18"/>
              </w:rPr>
              <w:t>004</w:t>
            </w:r>
          </w:p>
        </w:tc>
        <w:tc>
          <w:tcPr>
            <w:tcW w:w="311" w:type="pct"/>
            <w:shd w:val="clear" w:color="auto" w:fill="FFFFFF"/>
          </w:tcPr>
          <w:p w14:paraId="4206E1D5" w14:textId="77777777" w:rsidR="004631C7" w:rsidRPr="00DB6FA9" w:rsidRDefault="004631C7" w:rsidP="00391EA9">
            <w:pPr>
              <w:jc w:val="right"/>
              <w:rPr>
                <w:sz w:val="18"/>
                <w:szCs w:val="18"/>
              </w:rPr>
            </w:pPr>
            <w:r w:rsidRPr="00DB6FA9">
              <w:rPr>
                <w:sz w:val="18"/>
                <w:szCs w:val="18"/>
              </w:rPr>
              <w:t>0</w:t>
            </w:r>
          </w:p>
        </w:tc>
        <w:tc>
          <w:tcPr>
            <w:tcW w:w="477" w:type="pct"/>
            <w:shd w:val="clear" w:color="auto" w:fill="FFFFFF"/>
            <w:tcMar>
              <w:left w:w="57" w:type="dxa"/>
              <w:right w:w="57" w:type="dxa"/>
            </w:tcMar>
          </w:tcPr>
          <w:p w14:paraId="1D128644" w14:textId="77777777" w:rsidR="004631C7" w:rsidRPr="00DB6FA9" w:rsidRDefault="004631C7" w:rsidP="00391EA9">
            <w:pPr>
              <w:jc w:val="right"/>
              <w:rPr>
                <w:sz w:val="18"/>
                <w:szCs w:val="18"/>
              </w:rPr>
            </w:pPr>
            <w:r w:rsidRPr="00DB6FA9">
              <w:rPr>
                <w:sz w:val="18"/>
                <w:szCs w:val="18"/>
              </w:rPr>
              <w:t>18</w:t>
            </w:r>
            <w:r w:rsidRPr="00DB6FA9">
              <w:rPr>
                <w:sz w:val="18"/>
                <w:szCs w:val="18"/>
                <w:lang w:val="ru-RU"/>
              </w:rPr>
              <w:t> </w:t>
            </w:r>
            <w:r w:rsidRPr="00DB6FA9">
              <w:rPr>
                <w:sz w:val="18"/>
                <w:szCs w:val="18"/>
              </w:rPr>
              <w:t>420</w:t>
            </w:r>
            <w:r w:rsidRPr="00DB6FA9">
              <w:rPr>
                <w:sz w:val="18"/>
                <w:szCs w:val="18"/>
                <w:lang w:val="ru-RU"/>
              </w:rPr>
              <w:t> </w:t>
            </w:r>
            <w:r w:rsidRPr="00DB6FA9">
              <w:rPr>
                <w:sz w:val="18"/>
                <w:szCs w:val="18"/>
              </w:rPr>
              <w:t>040</w:t>
            </w:r>
          </w:p>
        </w:tc>
      </w:tr>
      <w:tr w:rsidR="004631C7" w:rsidRPr="00E33122" w14:paraId="5DB4BF27" w14:textId="77777777" w:rsidTr="00E33122">
        <w:trPr>
          <w:trHeight w:val="56"/>
          <w:jc w:val="center"/>
        </w:trPr>
        <w:tc>
          <w:tcPr>
            <w:tcW w:w="395" w:type="pct"/>
            <w:hideMark/>
          </w:tcPr>
          <w:p w14:paraId="562278F0" w14:textId="77777777" w:rsidR="004631C7" w:rsidRPr="00DB6FA9" w:rsidRDefault="004631C7" w:rsidP="00391EA9">
            <w:pPr>
              <w:jc w:val="left"/>
              <w:rPr>
                <w:sz w:val="18"/>
                <w:szCs w:val="18"/>
                <w:lang w:eastAsia="en-CA"/>
              </w:rPr>
            </w:pPr>
            <w:r w:rsidRPr="00DB6FA9">
              <w:rPr>
                <w:sz w:val="18"/>
                <w:szCs w:val="18"/>
                <w:lang w:eastAsia="en-CA"/>
              </w:rPr>
              <w:t>2.2</w:t>
            </w:r>
          </w:p>
        </w:tc>
        <w:tc>
          <w:tcPr>
            <w:tcW w:w="1113" w:type="pct"/>
            <w:hideMark/>
          </w:tcPr>
          <w:p w14:paraId="038671A6" w14:textId="77777777" w:rsidR="004631C7" w:rsidRPr="00DB6FA9" w:rsidRDefault="004631C7" w:rsidP="00391EA9">
            <w:pPr>
              <w:jc w:val="left"/>
              <w:rPr>
                <w:sz w:val="18"/>
                <w:szCs w:val="18"/>
                <w:lang w:val="ru-RU" w:eastAsia="en-CA"/>
              </w:rPr>
            </w:pPr>
            <w:r w:rsidRPr="00DB6FA9">
              <w:rPr>
                <w:sz w:val="18"/>
                <w:szCs w:val="18"/>
                <w:lang w:val="ru-RU" w:eastAsia="en-CA"/>
              </w:rPr>
              <w:t>Эксплуатационные расходы Ведущего УИ (долл. США)</w:t>
            </w:r>
          </w:p>
        </w:tc>
        <w:tc>
          <w:tcPr>
            <w:tcW w:w="450" w:type="pct"/>
            <w:shd w:val="clear" w:color="auto" w:fill="FFFFFF"/>
            <w:tcMar>
              <w:left w:w="57" w:type="dxa"/>
              <w:right w:w="57" w:type="dxa"/>
            </w:tcMar>
          </w:tcPr>
          <w:p w14:paraId="57C29457" w14:textId="77777777" w:rsidR="004631C7" w:rsidRPr="00DB6FA9" w:rsidRDefault="004631C7" w:rsidP="00391EA9">
            <w:pPr>
              <w:jc w:val="right"/>
              <w:rPr>
                <w:sz w:val="18"/>
                <w:szCs w:val="18"/>
                <w:lang w:eastAsia="en-CA"/>
              </w:rPr>
            </w:pPr>
            <w:r w:rsidRPr="00DB6FA9">
              <w:rPr>
                <w:sz w:val="18"/>
                <w:szCs w:val="18"/>
              </w:rPr>
              <w:t>390</w:t>
            </w:r>
            <w:r w:rsidRPr="00DB6FA9">
              <w:rPr>
                <w:sz w:val="18"/>
                <w:szCs w:val="18"/>
                <w:lang w:val="ru-RU"/>
              </w:rPr>
              <w:t> </w:t>
            </w:r>
            <w:r w:rsidRPr="00DB6FA9">
              <w:rPr>
                <w:sz w:val="18"/>
                <w:szCs w:val="18"/>
              </w:rPr>
              <w:t>249</w:t>
            </w:r>
          </w:p>
        </w:tc>
        <w:tc>
          <w:tcPr>
            <w:tcW w:w="312" w:type="pct"/>
            <w:shd w:val="clear" w:color="auto" w:fill="FFFFFF"/>
            <w:tcMar>
              <w:left w:w="57" w:type="dxa"/>
              <w:right w:w="57" w:type="dxa"/>
            </w:tcMar>
          </w:tcPr>
          <w:p w14:paraId="5EC1BFCB" w14:textId="77777777" w:rsidR="004631C7" w:rsidRPr="00DB6FA9" w:rsidRDefault="004631C7" w:rsidP="00391EA9">
            <w:pPr>
              <w:tabs>
                <w:tab w:val="left" w:pos="438"/>
                <w:tab w:val="right" w:pos="571"/>
              </w:tabs>
              <w:jc w:val="right"/>
              <w:rPr>
                <w:sz w:val="18"/>
                <w:szCs w:val="18"/>
                <w:lang w:eastAsia="en-CA"/>
              </w:rPr>
            </w:pPr>
            <w:r w:rsidRPr="00DB6FA9">
              <w:rPr>
                <w:sz w:val="18"/>
                <w:szCs w:val="18"/>
              </w:rPr>
              <w:t>0</w:t>
            </w:r>
          </w:p>
        </w:tc>
        <w:tc>
          <w:tcPr>
            <w:tcW w:w="430" w:type="pct"/>
            <w:shd w:val="clear" w:color="auto" w:fill="FFFFFF"/>
            <w:tcMar>
              <w:left w:w="57" w:type="dxa"/>
              <w:right w:w="57" w:type="dxa"/>
            </w:tcMar>
          </w:tcPr>
          <w:p w14:paraId="49E7C80E" w14:textId="77777777" w:rsidR="004631C7" w:rsidRPr="00DB6FA9" w:rsidRDefault="004631C7" w:rsidP="00391EA9">
            <w:pPr>
              <w:jc w:val="right"/>
              <w:rPr>
                <w:sz w:val="18"/>
                <w:szCs w:val="18"/>
                <w:lang w:eastAsia="en-CA"/>
              </w:rPr>
            </w:pPr>
            <w:r w:rsidRPr="00DB6FA9">
              <w:rPr>
                <w:sz w:val="18"/>
                <w:szCs w:val="18"/>
              </w:rPr>
              <w:t>432</w:t>
            </w:r>
            <w:r w:rsidRPr="00DB6FA9">
              <w:rPr>
                <w:sz w:val="18"/>
                <w:szCs w:val="18"/>
                <w:lang w:val="ru-RU"/>
              </w:rPr>
              <w:t> </w:t>
            </w:r>
            <w:r w:rsidRPr="00DB6FA9">
              <w:rPr>
                <w:sz w:val="18"/>
                <w:szCs w:val="18"/>
              </w:rPr>
              <w:t>871</w:t>
            </w:r>
          </w:p>
        </w:tc>
        <w:tc>
          <w:tcPr>
            <w:tcW w:w="312" w:type="pct"/>
            <w:shd w:val="clear" w:color="auto" w:fill="FFFFFF"/>
            <w:tcMar>
              <w:left w:w="57" w:type="dxa"/>
              <w:right w:w="57" w:type="dxa"/>
            </w:tcMar>
          </w:tcPr>
          <w:p w14:paraId="5BF29DD9" w14:textId="77777777" w:rsidR="004631C7" w:rsidRPr="00DB6FA9" w:rsidRDefault="004631C7" w:rsidP="00391EA9">
            <w:pPr>
              <w:jc w:val="right"/>
              <w:rPr>
                <w:sz w:val="18"/>
                <w:szCs w:val="18"/>
                <w:lang w:eastAsia="en-CA"/>
              </w:rPr>
            </w:pPr>
            <w:r w:rsidRPr="00DB6FA9">
              <w:rPr>
                <w:sz w:val="18"/>
                <w:szCs w:val="18"/>
              </w:rPr>
              <w:t>0</w:t>
            </w:r>
          </w:p>
        </w:tc>
        <w:tc>
          <w:tcPr>
            <w:tcW w:w="435" w:type="pct"/>
            <w:shd w:val="clear" w:color="auto" w:fill="FFFFFF"/>
            <w:tcMar>
              <w:left w:w="57" w:type="dxa"/>
              <w:right w:w="57" w:type="dxa"/>
            </w:tcMar>
          </w:tcPr>
          <w:p w14:paraId="059E62BB" w14:textId="77777777" w:rsidR="004631C7" w:rsidRPr="00DB6FA9" w:rsidRDefault="004631C7" w:rsidP="00391EA9">
            <w:pPr>
              <w:jc w:val="right"/>
              <w:rPr>
                <w:sz w:val="18"/>
                <w:szCs w:val="18"/>
                <w:lang w:eastAsia="en-CA"/>
              </w:rPr>
            </w:pPr>
            <w:r w:rsidRPr="00DB6FA9">
              <w:rPr>
                <w:sz w:val="18"/>
                <w:szCs w:val="18"/>
              </w:rPr>
              <w:t>338</w:t>
            </w:r>
            <w:r w:rsidRPr="00DB6FA9">
              <w:rPr>
                <w:sz w:val="18"/>
                <w:szCs w:val="18"/>
                <w:lang w:val="ru-RU"/>
              </w:rPr>
              <w:t> </w:t>
            </w:r>
            <w:r w:rsidRPr="00DB6FA9">
              <w:rPr>
                <w:sz w:val="18"/>
                <w:szCs w:val="18"/>
              </w:rPr>
              <w:t>043</w:t>
            </w:r>
          </w:p>
        </w:tc>
        <w:tc>
          <w:tcPr>
            <w:tcW w:w="314" w:type="pct"/>
            <w:shd w:val="clear" w:color="auto" w:fill="FFFFFF"/>
            <w:tcMar>
              <w:left w:w="57" w:type="dxa"/>
              <w:right w:w="57" w:type="dxa"/>
            </w:tcMar>
          </w:tcPr>
          <w:p w14:paraId="283E4BB2" w14:textId="77777777" w:rsidR="004631C7" w:rsidRPr="00DB6FA9" w:rsidRDefault="004631C7" w:rsidP="00391EA9">
            <w:pPr>
              <w:jc w:val="right"/>
              <w:rPr>
                <w:sz w:val="18"/>
                <w:szCs w:val="18"/>
                <w:lang w:eastAsia="en-CA"/>
              </w:rPr>
            </w:pPr>
            <w:r w:rsidRPr="00DB6FA9">
              <w:rPr>
                <w:sz w:val="18"/>
                <w:szCs w:val="18"/>
              </w:rPr>
              <w:t>0</w:t>
            </w:r>
          </w:p>
        </w:tc>
        <w:tc>
          <w:tcPr>
            <w:tcW w:w="451" w:type="pct"/>
            <w:shd w:val="clear" w:color="auto" w:fill="FFFFFF"/>
            <w:tcMar>
              <w:left w:w="57" w:type="dxa"/>
              <w:right w:w="57" w:type="dxa"/>
            </w:tcMar>
          </w:tcPr>
          <w:p w14:paraId="78EAA222" w14:textId="77777777" w:rsidR="004631C7" w:rsidRPr="00DB6FA9" w:rsidRDefault="004631C7" w:rsidP="00391EA9">
            <w:pPr>
              <w:jc w:val="right"/>
              <w:rPr>
                <w:sz w:val="18"/>
                <w:szCs w:val="18"/>
                <w:lang w:eastAsia="en-CA"/>
              </w:rPr>
            </w:pPr>
            <w:r w:rsidRPr="00DB6FA9">
              <w:rPr>
                <w:sz w:val="18"/>
                <w:szCs w:val="18"/>
              </w:rPr>
              <w:t>128</w:t>
            </w:r>
            <w:r w:rsidRPr="00DB6FA9">
              <w:rPr>
                <w:sz w:val="18"/>
                <w:szCs w:val="18"/>
                <w:lang w:val="ru-RU"/>
              </w:rPr>
              <w:t> </w:t>
            </w:r>
            <w:r w:rsidRPr="00DB6FA9">
              <w:rPr>
                <w:sz w:val="18"/>
                <w:szCs w:val="18"/>
              </w:rPr>
              <w:t>240</w:t>
            </w:r>
          </w:p>
        </w:tc>
        <w:tc>
          <w:tcPr>
            <w:tcW w:w="311" w:type="pct"/>
            <w:shd w:val="clear" w:color="auto" w:fill="FFFFFF"/>
          </w:tcPr>
          <w:p w14:paraId="5C5AF493" w14:textId="77777777" w:rsidR="004631C7" w:rsidRPr="00DB6FA9" w:rsidRDefault="004631C7" w:rsidP="00391EA9">
            <w:pPr>
              <w:jc w:val="right"/>
              <w:rPr>
                <w:sz w:val="18"/>
                <w:szCs w:val="18"/>
              </w:rPr>
            </w:pPr>
            <w:r w:rsidRPr="00DB6FA9">
              <w:rPr>
                <w:sz w:val="18"/>
                <w:szCs w:val="18"/>
              </w:rPr>
              <w:t>0</w:t>
            </w:r>
          </w:p>
        </w:tc>
        <w:tc>
          <w:tcPr>
            <w:tcW w:w="477" w:type="pct"/>
            <w:shd w:val="clear" w:color="auto" w:fill="FFFFFF"/>
            <w:tcMar>
              <w:left w:w="57" w:type="dxa"/>
              <w:right w:w="57" w:type="dxa"/>
            </w:tcMar>
          </w:tcPr>
          <w:p w14:paraId="28659FEB" w14:textId="77777777" w:rsidR="004631C7" w:rsidRPr="00DB6FA9" w:rsidRDefault="004631C7" w:rsidP="00391EA9">
            <w:pPr>
              <w:jc w:val="right"/>
              <w:rPr>
                <w:sz w:val="18"/>
                <w:szCs w:val="18"/>
              </w:rPr>
            </w:pPr>
            <w:r w:rsidRPr="00DB6FA9">
              <w:rPr>
                <w:sz w:val="18"/>
                <w:szCs w:val="18"/>
              </w:rPr>
              <w:t>1</w:t>
            </w:r>
            <w:r w:rsidRPr="00DB6FA9">
              <w:rPr>
                <w:sz w:val="18"/>
                <w:szCs w:val="18"/>
                <w:lang w:val="ru-RU"/>
              </w:rPr>
              <w:t> </w:t>
            </w:r>
            <w:r w:rsidRPr="00DB6FA9">
              <w:rPr>
                <w:sz w:val="18"/>
                <w:szCs w:val="18"/>
              </w:rPr>
              <w:t>289</w:t>
            </w:r>
            <w:r w:rsidRPr="00DB6FA9">
              <w:rPr>
                <w:sz w:val="18"/>
                <w:szCs w:val="18"/>
                <w:lang w:val="ru-RU"/>
              </w:rPr>
              <w:t> </w:t>
            </w:r>
            <w:r w:rsidRPr="00DB6FA9">
              <w:rPr>
                <w:sz w:val="18"/>
                <w:szCs w:val="18"/>
              </w:rPr>
              <w:t>403</w:t>
            </w:r>
          </w:p>
        </w:tc>
      </w:tr>
      <w:tr w:rsidR="004631C7" w:rsidRPr="00E33122" w14:paraId="6B010993" w14:textId="77777777" w:rsidTr="00E33122">
        <w:trPr>
          <w:trHeight w:val="62"/>
          <w:jc w:val="center"/>
        </w:trPr>
        <w:tc>
          <w:tcPr>
            <w:tcW w:w="395" w:type="pct"/>
            <w:hideMark/>
          </w:tcPr>
          <w:p w14:paraId="7A1631A0" w14:textId="77777777" w:rsidR="004631C7" w:rsidRPr="00DB6FA9" w:rsidRDefault="004631C7" w:rsidP="00391EA9">
            <w:pPr>
              <w:jc w:val="left"/>
              <w:rPr>
                <w:sz w:val="18"/>
                <w:szCs w:val="18"/>
                <w:lang w:eastAsia="en-CA"/>
              </w:rPr>
            </w:pPr>
            <w:r w:rsidRPr="00DB6FA9">
              <w:rPr>
                <w:sz w:val="18"/>
                <w:szCs w:val="18"/>
                <w:lang w:eastAsia="en-CA"/>
              </w:rPr>
              <w:t>3.1</w:t>
            </w:r>
          </w:p>
        </w:tc>
        <w:tc>
          <w:tcPr>
            <w:tcW w:w="1113" w:type="pct"/>
            <w:hideMark/>
          </w:tcPr>
          <w:p w14:paraId="407ACDFF" w14:textId="77777777" w:rsidR="004631C7" w:rsidRPr="00DB6FA9" w:rsidRDefault="004631C7" w:rsidP="00391EA9">
            <w:pPr>
              <w:jc w:val="left"/>
              <w:rPr>
                <w:sz w:val="18"/>
                <w:szCs w:val="18"/>
                <w:lang w:val="ru-RU" w:eastAsia="en-CA"/>
              </w:rPr>
            </w:pPr>
            <w:r w:rsidRPr="00DB6FA9">
              <w:rPr>
                <w:sz w:val="18"/>
                <w:szCs w:val="18"/>
                <w:lang w:val="ru-RU" w:eastAsia="en-CA"/>
              </w:rPr>
              <w:t>Совокупное согласованное финансирование (долл. США)</w:t>
            </w:r>
          </w:p>
        </w:tc>
        <w:tc>
          <w:tcPr>
            <w:tcW w:w="450" w:type="pct"/>
            <w:shd w:val="clear" w:color="auto" w:fill="FFFFFF"/>
            <w:tcMar>
              <w:left w:w="57" w:type="dxa"/>
              <w:right w:w="57" w:type="dxa"/>
            </w:tcMar>
          </w:tcPr>
          <w:p w14:paraId="423D87AD" w14:textId="77777777" w:rsidR="004631C7" w:rsidRPr="00DB6FA9" w:rsidRDefault="004631C7" w:rsidP="00391EA9">
            <w:pPr>
              <w:jc w:val="right"/>
              <w:rPr>
                <w:sz w:val="18"/>
                <w:szCs w:val="18"/>
                <w:lang w:eastAsia="en-CA"/>
              </w:rPr>
            </w:pPr>
            <w:r w:rsidRPr="00DB6FA9">
              <w:rPr>
                <w:sz w:val="18"/>
                <w:szCs w:val="18"/>
              </w:rPr>
              <w:t>5</w:t>
            </w:r>
            <w:r w:rsidRPr="00DB6FA9">
              <w:rPr>
                <w:sz w:val="18"/>
                <w:szCs w:val="18"/>
                <w:lang w:val="ru-RU"/>
              </w:rPr>
              <w:t> </w:t>
            </w:r>
            <w:r w:rsidRPr="00DB6FA9">
              <w:rPr>
                <w:sz w:val="18"/>
                <w:szCs w:val="18"/>
              </w:rPr>
              <w:t>574</w:t>
            </w:r>
            <w:r w:rsidRPr="00DB6FA9">
              <w:rPr>
                <w:sz w:val="18"/>
                <w:szCs w:val="18"/>
                <w:lang w:val="ru-RU"/>
              </w:rPr>
              <w:t> </w:t>
            </w:r>
            <w:r w:rsidRPr="00DB6FA9">
              <w:rPr>
                <w:sz w:val="18"/>
                <w:szCs w:val="18"/>
              </w:rPr>
              <w:t>980</w:t>
            </w:r>
          </w:p>
        </w:tc>
        <w:tc>
          <w:tcPr>
            <w:tcW w:w="312" w:type="pct"/>
            <w:shd w:val="clear" w:color="auto" w:fill="FFFFFF"/>
            <w:tcMar>
              <w:left w:w="57" w:type="dxa"/>
              <w:right w:w="57" w:type="dxa"/>
            </w:tcMar>
          </w:tcPr>
          <w:p w14:paraId="4D8AE218" w14:textId="77777777" w:rsidR="004631C7" w:rsidRPr="00DB6FA9" w:rsidRDefault="004631C7" w:rsidP="00391EA9">
            <w:pPr>
              <w:jc w:val="right"/>
              <w:rPr>
                <w:sz w:val="18"/>
                <w:szCs w:val="18"/>
                <w:lang w:eastAsia="en-CA"/>
              </w:rPr>
            </w:pPr>
            <w:r w:rsidRPr="00DB6FA9">
              <w:rPr>
                <w:sz w:val="18"/>
                <w:szCs w:val="18"/>
              </w:rPr>
              <w:t>0</w:t>
            </w:r>
          </w:p>
        </w:tc>
        <w:tc>
          <w:tcPr>
            <w:tcW w:w="430" w:type="pct"/>
            <w:shd w:val="clear" w:color="auto" w:fill="FFFFFF"/>
            <w:tcMar>
              <w:left w:w="57" w:type="dxa"/>
              <w:right w:w="57" w:type="dxa"/>
            </w:tcMar>
          </w:tcPr>
          <w:p w14:paraId="6410A249" w14:textId="77777777" w:rsidR="004631C7" w:rsidRPr="00DB6FA9" w:rsidRDefault="004631C7" w:rsidP="00391EA9">
            <w:pPr>
              <w:jc w:val="right"/>
              <w:rPr>
                <w:sz w:val="18"/>
                <w:szCs w:val="18"/>
                <w:lang w:eastAsia="en-CA"/>
              </w:rPr>
            </w:pPr>
            <w:r w:rsidRPr="00DB6FA9">
              <w:rPr>
                <w:sz w:val="18"/>
                <w:szCs w:val="18"/>
              </w:rPr>
              <w:t>6</w:t>
            </w:r>
            <w:r w:rsidRPr="00DB6FA9">
              <w:rPr>
                <w:sz w:val="18"/>
                <w:szCs w:val="18"/>
                <w:lang w:val="ru-RU"/>
              </w:rPr>
              <w:t> </w:t>
            </w:r>
            <w:r w:rsidRPr="00DB6FA9">
              <w:rPr>
                <w:sz w:val="18"/>
                <w:szCs w:val="18"/>
              </w:rPr>
              <w:t>183</w:t>
            </w:r>
            <w:r w:rsidRPr="00DB6FA9">
              <w:rPr>
                <w:sz w:val="18"/>
                <w:szCs w:val="18"/>
                <w:lang w:val="ru-RU"/>
              </w:rPr>
              <w:t> </w:t>
            </w:r>
            <w:r w:rsidRPr="00DB6FA9">
              <w:rPr>
                <w:sz w:val="18"/>
                <w:szCs w:val="18"/>
              </w:rPr>
              <w:t>876</w:t>
            </w:r>
          </w:p>
        </w:tc>
        <w:tc>
          <w:tcPr>
            <w:tcW w:w="312" w:type="pct"/>
            <w:shd w:val="clear" w:color="auto" w:fill="FFFFFF"/>
            <w:tcMar>
              <w:left w:w="57" w:type="dxa"/>
              <w:right w:w="57" w:type="dxa"/>
            </w:tcMar>
          </w:tcPr>
          <w:p w14:paraId="6D2EB61D" w14:textId="77777777" w:rsidR="004631C7" w:rsidRPr="00DB6FA9" w:rsidRDefault="004631C7" w:rsidP="00391EA9">
            <w:pPr>
              <w:jc w:val="right"/>
              <w:rPr>
                <w:sz w:val="18"/>
                <w:szCs w:val="18"/>
                <w:lang w:eastAsia="en-CA"/>
              </w:rPr>
            </w:pPr>
            <w:r w:rsidRPr="00DB6FA9">
              <w:rPr>
                <w:sz w:val="18"/>
                <w:szCs w:val="18"/>
              </w:rPr>
              <w:t>0</w:t>
            </w:r>
          </w:p>
        </w:tc>
        <w:tc>
          <w:tcPr>
            <w:tcW w:w="435" w:type="pct"/>
            <w:shd w:val="clear" w:color="auto" w:fill="FFFFFF"/>
            <w:tcMar>
              <w:left w:w="57" w:type="dxa"/>
              <w:right w:w="57" w:type="dxa"/>
            </w:tcMar>
          </w:tcPr>
          <w:p w14:paraId="340D7072" w14:textId="77777777" w:rsidR="004631C7" w:rsidRPr="00DB6FA9" w:rsidRDefault="004631C7" w:rsidP="00391EA9">
            <w:pPr>
              <w:jc w:val="right"/>
              <w:rPr>
                <w:sz w:val="18"/>
                <w:szCs w:val="18"/>
                <w:lang w:eastAsia="en-CA"/>
              </w:rPr>
            </w:pPr>
            <w:r w:rsidRPr="00DB6FA9">
              <w:rPr>
                <w:sz w:val="18"/>
                <w:szCs w:val="18"/>
              </w:rPr>
              <w:t>4</w:t>
            </w:r>
            <w:r w:rsidRPr="00DB6FA9">
              <w:rPr>
                <w:sz w:val="18"/>
                <w:szCs w:val="18"/>
                <w:lang w:val="ru-RU"/>
              </w:rPr>
              <w:t> </w:t>
            </w:r>
            <w:r w:rsidRPr="00DB6FA9">
              <w:rPr>
                <w:sz w:val="18"/>
                <w:szCs w:val="18"/>
              </w:rPr>
              <w:t>829</w:t>
            </w:r>
            <w:r w:rsidRPr="00DB6FA9">
              <w:rPr>
                <w:sz w:val="18"/>
                <w:szCs w:val="18"/>
                <w:lang w:val="ru-RU"/>
              </w:rPr>
              <w:t> </w:t>
            </w:r>
            <w:r w:rsidRPr="00DB6FA9">
              <w:rPr>
                <w:sz w:val="18"/>
                <w:szCs w:val="18"/>
              </w:rPr>
              <w:t>180</w:t>
            </w:r>
          </w:p>
        </w:tc>
        <w:tc>
          <w:tcPr>
            <w:tcW w:w="314" w:type="pct"/>
            <w:shd w:val="clear" w:color="auto" w:fill="FFFFFF"/>
            <w:tcMar>
              <w:left w:w="57" w:type="dxa"/>
              <w:right w:w="57" w:type="dxa"/>
            </w:tcMar>
          </w:tcPr>
          <w:p w14:paraId="029F8D46" w14:textId="77777777" w:rsidR="004631C7" w:rsidRPr="00DB6FA9" w:rsidRDefault="004631C7" w:rsidP="00391EA9">
            <w:pPr>
              <w:jc w:val="right"/>
              <w:rPr>
                <w:sz w:val="18"/>
                <w:szCs w:val="18"/>
                <w:lang w:eastAsia="en-CA"/>
              </w:rPr>
            </w:pPr>
            <w:r w:rsidRPr="00DB6FA9">
              <w:rPr>
                <w:sz w:val="18"/>
                <w:szCs w:val="18"/>
              </w:rPr>
              <w:t>0</w:t>
            </w:r>
          </w:p>
        </w:tc>
        <w:tc>
          <w:tcPr>
            <w:tcW w:w="451" w:type="pct"/>
            <w:shd w:val="clear" w:color="auto" w:fill="FFFFFF"/>
            <w:tcMar>
              <w:left w:w="57" w:type="dxa"/>
              <w:right w:w="57" w:type="dxa"/>
            </w:tcMar>
          </w:tcPr>
          <w:p w14:paraId="3DFB7153" w14:textId="77777777" w:rsidR="004631C7" w:rsidRPr="00DB6FA9" w:rsidRDefault="004631C7" w:rsidP="00391EA9">
            <w:pPr>
              <w:jc w:val="right"/>
              <w:rPr>
                <w:sz w:val="18"/>
                <w:szCs w:val="18"/>
                <w:lang w:eastAsia="en-CA"/>
              </w:rPr>
            </w:pPr>
            <w:r w:rsidRPr="00DB6FA9">
              <w:rPr>
                <w:sz w:val="18"/>
                <w:szCs w:val="18"/>
              </w:rPr>
              <w:t>1</w:t>
            </w:r>
            <w:r w:rsidRPr="00DB6FA9">
              <w:rPr>
                <w:sz w:val="18"/>
                <w:szCs w:val="18"/>
                <w:lang w:val="ru-RU"/>
              </w:rPr>
              <w:t> </w:t>
            </w:r>
            <w:r w:rsidRPr="00DB6FA9">
              <w:rPr>
                <w:sz w:val="18"/>
                <w:szCs w:val="18"/>
              </w:rPr>
              <w:t>832</w:t>
            </w:r>
            <w:r w:rsidRPr="00DB6FA9">
              <w:rPr>
                <w:sz w:val="18"/>
                <w:szCs w:val="18"/>
                <w:lang w:val="ru-RU"/>
              </w:rPr>
              <w:t> </w:t>
            </w:r>
            <w:r w:rsidRPr="00DB6FA9">
              <w:rPr>
                <w:sz w:val="18"/>
                <w:szCs w:val="18"/>
              </w:rPr>
              <w:t>004</w:t>
            </w:r>
          </w:p>
        </w:tc>
        <w:tc>
          <w:tcPr>
            <w:tcW w:w="311" w:type="pct"/>
            <w:shd w:val="clear" w:color="auto" w:fill="FFFFFF"/>
          </w:tcPr>
          <w:p w14:paraId="72374E26" w14:textId="77777777" w:rsidR="004631C7" w:rsidRPr="00DB6FA9" w:rsidRDefault="004631C7" w:rsidP="00391EA9">
            <w:pPr>
              <w:jc w:val="right"/>
              <w:rPr>
                <w:sz w:val="18"/>
                <w:szCs w:val="18"/>
              </w:rPr>
            </w:pPr>
            <w:r w:rsidRPr="00DB6FA9">
              <w:rPr>
                <w:sz w:val="18"/>
                <w:szCs w:val="18"/>
              </w:rPr>
              <w:t>0</w:t>
            </w:r>
          </w:p>
        </w:tc>
        <w:tc>
          <w:tcPr>
            <w:tcW w:w="477" w:type="pct"/>
            <w:shd w:val="clear" w:color="auto" w:fill="FFFFFF"/>
            <w:tcMar>
              <w:left w:w="57" w:type="dxa"/>
              <w:right w:w="57" w:type="dxa"/>
            </w:tcMar>
          </w:tcPr>
          <w:p w14:paraId="4EBE0635" w14:textId="77777777" w:rsidR="004631C7" w:rsidRPr="00DB6FA9" w:rsidRDefault="004631C7" w:rsidP="00391EA9">
            <w:pPr>
              <w:jc w:val="right"/>
              <w:rPr>
                <w:sz w:val="18"/>
                <w:szCs w:val="18"/>
              </w:rPr>
            </w:pPr>
            <w:r w:rsidRPr="00DB6FA9">
              <w:rPr>
                <w:sz w:val="18"/>
                <w:szCs w:val="18"/>
              </w:rPr>
              <w:t>18</w:t>
            </w:r>
            <w:r w:rsidRPr="00DB6FA9">
              <w:rPr>
                <w:sz w:val="18"/>
                <w:szCs w:val="18"/>
                <w:lang w:val="ru-RU"/>
              </w:rPr>
              <w:t> </w:t>
            </w:r>
            <w:r w:rsidRPr="00DB6FA9">
              <w:rPr>
                <w:sz w:val="18"/>
                <w:szCs w:val="18"/>
              </w:rPr>
              <w:t>420</w:t>
            </w:r>
            <w:r w:rsidRPr="00DB6FA9">
              <w:rPr>
                <w:sz w:val="18"/>
                <w:szCs w:val="18"/>
                <w:lang w:val="ru-RU"/>
              </w:rPr>
              <w:t> </w:t>
            </w:r>
            <w:r w:rsidRPr="00DB6FA9">
              <w:rPr>
                <w:sz w:val="18"/>
                <w:szCs w:val="18"/>
              </w:rPr>
              <w:t>040</w:t>
            </w:r>
          </w:p>
        </w:tc>
      </w:tr>
      <w:tr w:rsidR="004631C7" w:rsidRPr="00E33122" w14:paraId="31A545A7" w14:textId="77777777" w:rsidTr="00E33122">
        <w:trPr>
          <w:trHeight w:val="62"/>
          <w:jc w:val="center"/>
        </w:trPr>
        <w:tc>
          <w:tcPr>
            <w:tcW w:w="395" w:type="pct"/>
            <w:hideMark/>
          </w:tcPr>
          <w:p w14:paraId="21D942F1" w14:textId="77777777" w:rsidR="004631C7" w:rsidRPr="00DB6FA9" w:rsidRDefault="004631C7" w:rsidP="00391EA9">
            <w:pPr>
              <w:jc w:val="left"/>
              <w:rPr>
                <w:sz w:val="18"/>
                <w:szCs w:val="18"/>
                <w:lang w:eastAsia="en-CA"/>
              </w:rPr>
            </w:pPr>
            <w:r w:rsidRPr="00DB6FA9">
              <w:rPr>
                <w:sz w:val="18"/>
                <w:szCs w:val="18"/>
                <w:lang w:eastAsia="en-CA"/>
              </w:rPr>
              <w:t>3.2</w:t>
            </w:r>
          </w:p>
        </w:tc>
        <w:tc>
          <w:tcPr>
            <w:tcW w:w="1113" w:type="pct"/>
            <w:hideMark/>
          </w:tcPr>
          <w:p w14:paraId="26E9D8D1" w14:textId="77777777" w:rsidR="004631C7" w:rsidRPr="00DB6FA9" w:rsidRDefault="004631C7" w:rsidP="00391EA9">
            <w:pPr>
              <w:jc w:val="left"/>
              <w:rPr>
                <w:sz w:val="18"/>
                <w:szCs w:val="18"/>
                <w:lang w:eastAsia="en-CA"/>
              </w:rPr>
            </w:pPr>
            <w:r w:rsidRPr="00DB6FA9">
              <w:rPr>
                <w:sz w:val="18"/>
                <w:szCs w:val="18"/>
                <w:lang w:val="ru-RU" w:eastAsia="en-CA"/>
              </w:rPr>
              <w:t>Совокупные эксплуатационные расходы учреждений (долл. </w:t>
            </w:r>
            <w:r w:rsidRPr="00DB6FA9">
              <w:rPr>
                <w:sz w:val="18"/>
                <w:szCs w:val="18"/>
                <w:lang w:eastAsia="en-CA"/>
              </w:rPr>
              <w:t>США)</w:t>
            </w:r>
          </w:p>
        </w:tc>
        <w:tc>
          <w:tcPr>
            <w:tcW w:w="450" w:type="pct"/>
            <w:shd w:val="clear" w:color="auto" w:fill="FFFFFF"/>
            <w:tcMar>
              <w:left w:w="57" w:type="dxa"/>
              <w:right w:w="57" w:type="dxa"/>
            </w:tcMar>
          </w:tcPr>
          <w:p w14:paraId="742F856A" w14:textId="77777777" w:rsidR="004631C7" w:rsidRPr="00DB6FA9" w:rsidRDefault="004631C7" w:rsidP="00391EA9">
            <w:pPr>
              <w:jc w:val="right"/>
              <w:rPr>
                <w:sz w:val="18"/>
                <w:szCs w:val="18"/>
                <w:lang w:eastAsia="en-CA"/>
              </w:rPr>
            </w:pPr>
            <w:r w:rsidRPr="00DB6FA9">
              <w:rPr>
                <w:sz w:val="18"/>
                <w:szCs w:val="18"/>
              </w:rPr>
              <w:t>390</w:t>
            </w:r>
            <w:r w:rsidRPr="00DB6FA9">
              <w:rPr>
                <w:sz w:val="18"/>
                <w:szCs w:val="18"/>
                <w:lang w:val="ru-RU"/>
              </w:rPr>
              <w:t> </w:t>
            </w:r>
            <w:r w:rsidRPr="00DB6FA9">
              <w:rPr>
                <w:sz w:val="18"/>
                <w:szCs w:val="18"/>
              </w:rPr>
              <w:t>249</w:t>
            </w:r>
          </w:p>
        </w:tc>
        <w:tc>
          <w:tcPr>
            <w:tcW w:w="312" w:type="pct"/>
            <w:shd w:val="clear" w:color="auto" w:fill="FFFFFF"/>
            <w:tcMar>
              <w:left w:w="57" w:type="dxa"/>
              <w:right w:w="57" w:type="dxa"/>
            </w:tcMar>
          </w:tcPr>
          <w:p w14:paraId="5E1E3C40" w14:textId="77777777" w:rsidR="004631C7" w:rsidRPr="00DB6FA9" w:rsidRDefault="004631C7" w:rsidP="00391EA9">
            <w:pPr>
              <w:jc w:val="right"/>
              <w:rPr>
                <w:sz w:val="18"/>
                <w:szCs w:val="18"/>
                <w:lang w:eastAsia="en-CA"/>
              </w:rPr>
            </w:pPr>
            <w:r w:rsidRPr="00DB6FA9">
              <w:rPr>
                <w:sz w:val="18"/>
                <w:szCs w:val="18"/>
              </w:rPr>
              <w:t>0</w:t>
            </w:r>
          </w:p>
        </w:tc>
        <w:tc>
          <w:tcPr>
            <w:tcW w:w="430" w:type="pct"/>
            <w:shd w:val="clear" w:color="auto" w:fill="FFFFFF"/>
            <w:tcMar>
              <w:left w:w="57" w:type="dxa"/>
              <w:right w:w="57" w:type="dxa"/>
            </w:tcMar>
          </w:tcPr>
          <w:p w14:paraId="48FA501F" w14:textId="77777777" w:rsidR="004631C7" w:rsidRPr="00DB6FA9" w:rsidRDefault="004631C7" w:rsidP="00391EA9">
            <w:pPr>
              <w:jc w:val="right"/>
              <w:rPr>
                <w:sz w:val="18"/>
                <w:szCs w:val="18"/>
                <w:lang w:eastAsia="en-CA"/>
              </w:rPr>
            </w:pPr>
            <w:r w:rsidRPr="00DB6FA9">
              <w:rPr>
                <w:sz w:val="18"/>
                <w:szCs w:val="18"/>
              </w:rPr>
              <w:t>432</w:t>
            </w:r>
            <w:r w:rsidRPr="00DB6FA9">
              <w:rPr>
                <w:sz w:val="18"/>
                <w:szCs w:val="18"/>
                <w:lang w:val="ru-RU"/>
              </w:rPr>
              <w:t> </w:t>
            </w:r>
            <w:r w:rsidRPr="00DB6FA9">
              <w:rPr>
                <w:sz w:val="18"/>
                <w:szCs w:val="18"/>
              </w:rPr>
              <w:t>871</w:t>
            </w:r>
          </w:p>
        </w:tc>
        <w:tc>
          <w:tcPr>
            <w:tcW w:w="312" w:type="pct"/>
            <w:shd w:val="clear" w:color="auto" w:fill="FFFFFF"/>
            <w:tcMar>
              <w:left w:w="57" w:type="dxa"/>
              <w:right w:w="57" w:type="dxa"/>
            </w:tcMar>
          </w:tcPr>
          <w:p w14:paraId="45E08C2E" w14:textId="77777777" w:rsidR="004631C7" w:rsidRPr="00DB6FA9" w:rsidRDefault="004631C7" w:rsidP="00391EA9">
            <w:pPr>
              <w:jc w:val="right"/>
              <w:rPr>
                <w:sz w:val="18"/>
                <w:szCs w:val="18"/>
                <w:lang w:eastAsia="en-CA"/>
              </w:rPr>
            </w:pPr>
            <w:r w:rsidRPr="00DB6FA9">
              <w:rPr>
                <w:sz w:val="18"/>
                <w:szCs w:val="18"/>
              </w:rPr>
              <w:t>0</w:t>
            </w:r>
          </w:p>
        </w:tc>
        <w:tc>
          <w:tcPr>
            <w:tcW w:w="435" w:type="pct"/>
            <w:shd w:val="clear" w:color="auto" w:fill="FFFFFF"/>
            <w:tcMar>
              <w:left w:w="57" w:type="dxa"/>
              <w:right w:w="57" w:type="dxa"/>
            </w:tcMar>
          </w:tcPr>
          <w:p w14:paraId="526E8F29" w14:textId="77777777" w:rsidR="004631C7" w:rsidRPr="00DB6FA9" w:rsidRDefault="004631C7" w:rsidP="00391EA9">
            <w:pPr>
              <w:jc w:val="right"/>
              <w:rPr>
                <w:sz w:val="18"/>
                <w:szCs w:val="18"/>
                <w:lang w:eastAsia="en-CA"/>
              </w:rPr>
            </w:pPr>
            <w:r w:rsidRPr="00DB6FA9">
              <w:rPr>
                <w:sz w:val="18"/>
                <w:szCs w:val="18"/>
              </w:rPr>
              <w:t>338</w:t>
            </w:r>
            <w:r w:rsidRPr="00DB6FA9">
              <w:rPr>
                <w:sz w:val="18"/>
                <w:szCs w:val="18"/>
                <w:lang w:val="ru-RU"/>
              </w:rPr>
              <w:t> </w:t>
            </w:r>
            <w:r w:rsidRPr="00DB6FA9">
              <w:rPr>
                <w:sz w:val="18"/>
                <w:szCs w:val="18"/>
              </w:rPr>
              <w:t>043</w:t>
            </w:r>
          </w:p>
        </w:tc>
        <w:tc>
          <w:tcPr>
            <w:tcW w:w="314" w:type="pct"/>
            <w:shd w:val="clear" w:color="auto" w:fill="FFFFFF"/>
            <w:tcMar>
              <w:left w:w="57" w:type="dxa"/>
              <w:right w:w="57" w:type="dxa"/>
            </w:tcMar>
          </w:tcPr>
          <w:p w14:paraId="7676F88D" w14:textId="77777777" w:rsidR="004631C7" w:rsidRPr="00DB6FA9" w:rsidRDefault="004631C7" w:rsidP="00391EA9">
            <w:pPr>
              <w:jc w:val="right"/>
              <w:rPr>
                <w:sz w:val="18"/>
                <w:szCs w:val="18"/>
                <w:lang w:eastAsia="en-CA"/>
              </w:rPr>
            </w:pPr>
            <w:r w:rsidRPr="00DB6FA9">
              <w:rPr>
                <w:sz w:val="18"/>
                <w:szCs w:val="18"/>
              </w:rPr>
              <w:t>0</w:t>
            </w:r>
          </w:p>
        </w:tc>
        <w:tc>
          <w:tcPr>
            <w:tcW w:w="451" w:type="pct"/>
            <w:shd w:val="clear" w:color="auto" w:fill="FFFFFF"/>
            <w:tcMar>
              <w:left w:w="57" w:type="dxa"/>
              <w:right w:w="57" w:type="dxa"/>
            </w:tcMar>
          </w:tcPr>
          <w:p w14:paraId="4D2A1F33" w14:textId="77777777" w:rsidR="004631C7" w:rsidRPr="00DB6FA9" w:rsidRDefault="004631C7" w:rsidP="00391EA9">
            <w:pPr>
              <w:jc w:val="right"/>
              <w:rPr>
                <w:sz w:val="18"/>
                <w:szCs w:val="18"/>
                <w:lang w:eastAsia="en-CA"/>
              </w:rPr>
            </w:pPr>
            <w:r w:rsidRPr="00DB6FA9">
              <w:rPr>
                <w:sz w:val="18"/>
                <w:szCs w:val="18"/>
              </w:rPr>
              <w:t>128</w:t>
            </w:r>
            <w:r w:rsidRPr="00DB6FA9">
              <w:rPr>
                <w:sz w:val="18"/>
                <w:szCs w:val="18"/>
                <w:lang w:val="ru-RU"/>
              </w:rPr>
              <w:t> </w:t>
            </w:r>
            <w:r w:rsidRPr="00DB6FA9">
              <w:rPr>
                <w:sz w:val="18"/>
                <w:szCs w:val="18"/>
              </w:rPr>
              <w:t>240</w:t>
            </w:r>
          </w:p>
        </w:tc>
        <w:tc>
          <w:tcPr>
            <w:tcW w:w="311" w:type="pct"/>
            <w:shd w:val="clear" w:color="auto" w:fill="FFFFFF"/>
          </w:tcPr>
          <w:p w14:paraId="63FBC99B" w14:textId="77777777" w:rsidR="004631C7" w:rsidRPr="00DB6FA9" w:rsidRDefault="004631C7" w:rsidP="00391EA9">
            <w:pPr>
              <w:jc w:val="right"/>
              <w:rPr>
                <w:sz w:val="18"/>
                <w:szCs w:val="18"/>
              </w:rPr>
            </w:pPr>
            <w:r w:rsidRPr="00DB6FA9">
              <w:rPr>
                <w:sz w:val="18"/>
                <w:szCs w:val="18"/>
              </w:rPr>
              <w:t>0</w:t>
            </w:r>
          </w:p>
        </w:tc>
        <w:tc>
          <w:tcPr>
            <w:tcW w:w="477" w:type="pct"/>
            <w:shd w:val="clear" w:color="auto" w:fill="FFFFFF"/>
            <w:tcMar>
              <w:left w:w="57" w:type="dxa"/>
              <w:right w:w="57" w:type="dxa"/>
            </w:tcMar>
          </w:tcPr>
          <w:p w14:paraId="4D723698" w14:textId="77777777" w:rsidR="004631C7" w:rsidRPr="00DB6FA9" w:rsidRDefault="004631C7" w:rsidP="00391EA9">
            <w:pPr>
              <w:jc w:val="right"/>
              <w:rPr>
                <w:sz w:val="18"/>
                <w:szCs w:val="18"/>
              </w:rPr>
            </w:pPr>
            <w:r w:rsidRPr="00DB6FA9">
              <w:rPr>
                <w:sz w:val="18"/>
                <w:szCs w:val="18"/>
              </w:rPr>
              <w:t>1</w:t>
            </w:r>
            <w:r w:rsidRPr="00DB6FA9">
              <w:rPr>
                <w:sz w:val="18"/>
                <w:szCs w:val="18"/>
                <w:lang w:val="ru-RU"/>
              </w:rPr>
              <w:t> </w:t>
            </w:r>
            <w:r w:rsidRPr="00DB6FA9">
              <w:rPr>
                <w:sz w:val="18"/>
                <w:szCs w:val="18"/>
              </w:rPr>
              <w:t>289</w:t>
            </w:r>
            <w:r w:rsidRPr="00DB6FA9">
              <w:rPr>
                <w:sz w:val="18"/>
                <w:szCs w:val="18"/>
                <w:lang w:val="ru-RU"/>
              </w:rPr>
              <w:t> </w:t>
            </w:r>
            <w:r w:rsidRPr="00DB6FA9">
              <w:rPr>
                <w:sz w:val="18"/>
                <w:szCs w:val="18"/>
              </w:rPr>
              <w:t>403</w:t>
            </w:r>
          </w:p>
        </w:tc>
      </w:tr>
      <w:tr w:rsidR="004631C7" w:rsidRPr="00E33122" w14:paraId="7C53D704" w14:textId="77777777" w:rsidTr="00E33122">
        <w:trPr>
          <w:trHeight w:val="53"/>
          <w:jc w:val="center"/>
        </w:trPr>
        <w:tc>
          <w:tcPr>
            <w:tcW w:w="395" w:type="pct"/>
            <w:hideMark/>
          </w:tcPr>
          <w:p w14:paraId="2C6DE8BE" w14:textId="77777777" w:rsidR="004631C7" w:rsidRPr="00DB6FA9" w:rsidRDefault="004631C7" w:rsidP="00391EA9">
            <w:pPr>
              <w:jc w:val="left"/>
              <w:rPr>
                <w:sz w:val="18"/>
                <w:szCs w:val="18"/>
                <w:lang w:eastAsia="en-CA"/>
              </w:rPr>
            </w:pPr>
            <w:r w:rsidRPr="00DB6FA9">
              <w:rPr>
                <w:sz w:val="18"/>
                <w:szCs w:val="18"/>
                <w:lang w:eastAsia="en-CA"/>
              </w:rPr>
              <w:t>3.3</w:t>
            </w:r>
          </w:p>
        </w:tc>
        <w:tc>
          <w:tcPr>
            <w:tcW w:w="1113" w:type="pct"/>
            <w:hideMark/>
          </w:tcPr>
          <w:p w14:paraId="0F868908" w14:textId="77777777" w:rsidR="004631C7" w:rsidRPr="00DB6FA9" w:rsidRDefault="004631C7" w:rsidP="00391EA9">
            <w:pPr>
              <w:jc w:val="left"/>
              <w:rPr>
                <w:sz w:val="18"/>
                <w:szCs w:val="18"/>
                <w:lang w:val="ru-RU" w:eastAsia="en-CA"/>
              </w:rPr>
            </w:pPr>
            <w:r w:rsidRPr="00DB6FA9">
              <w:rPr>
                <w:sz w:val="18"/>
                <w:szCs w:val="18"/>
                <w:lang w:val="ru-RU" w:eastAsia="en-CA"/>
              </w:rPr>
              <w:t>Совокупные согласованные расходы (долл. США)</w:t>
            </w:r>
          </w:p>
        </w:tc>
        <w:tc>
          <w:tcPr>
            <w:tcW w:w="450" w:type="pct"/>
            <w:shd w:val="clear" w:color="auto" w:fill="FFFFFF"/>
            <w:tcMar>
              <w:left w:w="57" w:type="dxa"/>
              <w:right w:w="57" w:type="dxa"/>
            </w:tcMar>
          </w:tcPr>
          <w:p w14:paraId="3743C0BD" w14:textId="77777777" w:rsidR="004631C7" w:rsidRPr="00DB6FA9" w:rsidRDefault="004631C7" w:rsidP="00391EA9">
            <w:pPr>
              <w:jc w:val="right"/>
              <w:rPr>
                <w:sz w:val="18"/>
                <w:szCs w:val="18"/>
                <w:lang w:eastAsia="en-CA"/>
              </w:rPr>
            </w:pPr>
            <w:r w:rsidRPr="00DB6FA9">
              <w:rPr>
                <w:sz w:val="18"/>
                <w:szCs w:val="18"/>
              </w:rPr>
              <w:t>5</w:t>
            </w:r>
            <w:r w:rsidRPr="00DB6FA9">
              <w:rPr>
                <w:sz w:val="18"/>
                <w:szCs w:val="18"/>
                <w:lang w:val="ru-RU"/>
              </w:rPr>
              <w:t> </w:t>
            </w:r>
            <w:r w:rsidRPr="00DB6FA9">
              <w:rPr>
                <w:sz w:val="18"/>
                <w:szCs w:val="18"/>
              </w:rPr>
              <w:t>965</w:t>
            </w:r>
            <w:r w:rsidRPr="00DB6FA9">
              <w:rPr>
                <w:sz w:val="18"/>
                <w:szCs w:val="18"/>
                <w:lang w:val="ru-RU"/>
              </w:rPr>
              <w:t> </w:t>
            </w:r>
            <w:r w:rsidRPr="00DB6FA9">
              <w:rPr>
                <w:sz w:val="18"/>
                <w:szCs w:val="18"/>
              </w:rPr>
              <w:t>229</w:t>
            </w:r>
          </w:p>
        </w:tc>
        <w:tc>
          <w:tcPr>
            <w:tcW w:w="312" w:type="pct"/>
            <w:shd w:val="clear" w:color="auto" w:fill="FFFFFF"/>
            <w:tcMar>
              <w:left w:w="57" w:type="dxa"/>
              <w:right w:w="57" w:type="dxa"/>
            </w:tcMar>
          </w:tcPr>
          <w:p w14:paraId="3D45DB6B" w14:textId="77777777" w:rsidR="004631C7" w:rsidRPr="00DB6FA9" w:rsidRDefault="004631C7" w:rsidP="00391EA9">
            <w:pPr>
              <w:jc w:val="right"/>
              <w:rPr>
                <w:sz w:val="18"/>
                <w:szCs w:val="18"/>
                <w:lang w:eastAsia="en-CA"/>
              </w:rPr>
            </w:pPr>
            <w:r w:rsidRPr="00DB6FA9">
              <w:rPr>
                <w:sz w:val="18"/>
                <w:szCs w:val="18"/>
              </w:rPr>
              <w:t>0</w:t>
            </w:r>
          </w:p>
        </w:tc>
        <w:tc>
          <w:tcPr>
            <w:tcW w:w="430" w:type="pct"/>
            <w:shd w:val="clear" w:color="auto" w:fill="FFFFFF"/>
            <w:tcMar>
              <w:left w:w="57" w:type="dxa"/>
              <w:right w:w="57" w:type="dxa"/>
            </w:tcMar>
          </w:tcPr>
          <w:p w14:paraId="3BFF59A9" w14:textId="77777777" w:rsidR="004631C7" w:rsidRPr="00DB6FA9" w:rsidRDefault="004631C7" w:rsidP="00391EA9">
            <w:pPr>
              <w:jc w:val="right"/>
              <w:rPr>
                <w:sz w:val="18"/>
                <w:szCs w:val="18"/>
                <w:lang w:eastAsia="en-CA"/>
              </w:rPr>
            </w:pPr>
            <w:r w:rsidRPr="00DB6FA9">
              <w:rPr>
                <w:sz w:val="18"/>
                <w:szCs w:val="18"/>
              </w:rPr>
              <w:t>6</w:t>
            </w:r>
            <w:r w:rsidRPr="00DB6FA9">
              <w:rPr>
                <w:sz w:val="18"/>
                <w:szCs w:val="18"/>
                <w:lang w:val="ru-RU"/>
              </w:rPr>
              <w:t> </w:t>
            </w:r>
            <w:r w:rsidRPr="00DB6FA9">
              <w:rPr>
                <w:sz w:val="18"/>
                <w:szCs w:val="18"/>
              </w:rPr>
              <w:t>616</w:t>
            </w:r>
            <w:r w:rsidRPr="00DB6FA9">
              <w:rPr>
                <w:sz w:val="18"/>
                <w:szCs w:val="18"/>
                <w:lang w:val="ru-RU"/>
              </w:rPr>
              <w:t> </w:t>
            </w:r>
            <w:r w:rsidRPr="00DB6FA9">
              <w:rPr>
                <w:sz w:val="18"/>
                <w:szCs w:val="18"/>
              </w:rPr>
              <w:t>747</w:t>
            </w:r>
          </w:p>
        </w:tc>
        <w:tc>
          <w:tcPr>
            <w:tcW w:w="312" w:type="pct"/>
            <w:shd w:val="clear" w:color="auto" w:fill="FFFFFF"/>
            <w:tcMar>
              <w:left w:w="57" w:type="dxa"/>
              <w:right w:w="57" w:type="dxa"/>
            </w:tcMar>
          </w:tcPr>
          <w:p w14:paraId="4E1F6E4D" w14:textId="77777777" w:rsidR="004631C7" w:rsidRPr="00DB6FA9" w:rsidRDefault="004631C7" w:rsidP="00391EA9">
            <w:pPr>
              <w:jc w:val="right"/>
              <w:rPr>
                <w:sz w:val="18"/>
                <w:szCs w:val="18"/>
                <w:lang w:eastAsia="en-CA"/>
              </w:rPr>
            </w:pPr>
            <w:r w:rsidRPr="00DB6FA9">
              <w:rPr>
                <w:sz w:val="18"/>
                <w:szCs w:val="18"/>
              </w:rPr>
              <w:t>0</w:t>
            </w:r>
          </w:p>
        </w:tc>
        <w:tc>
          <w:tcPr>
            <w:tcW w:w="435" w:type="pct"/>
            <w:shd w:val="clear" w:color="auto" w:fill="FFFFFF"/>
            <w:tcMar>
              <w:left w:w="57" w:type="dxa"/>
              <w:right w:w="57" w:type="dxa"/>
            </w:tcMar>
          </w:tcPr>
          <w:p w14:paraId="26D76BDF" w14:textId="77777777" w:rsidR="004631C7" w:rsidRPr="00DB6FA9" w:rsidRDefault="004631C7" w:rsidP="00391EA9">
            <w:pPr>
              <w:jc w:val="right"/>
              <w:rPr>
                <w:sz w:val="18"/>
                <w:szCs w:val="18"/>
                <w:lang w:eastAsia="en-CA"/>
              </w:rPr>
            </w:pPr>
            <w:r w:rsidRPr="00DB6FA9">
              <w:rPr>
                <w:sz w:val="18"/>
                <w:szCs w:val="18"/>
              </w:rPr>
              <w:t>5</w:t>
            </w:r>
            <w:r w:rsidRPr="00DB6FA9">
              <w:rPr>
                <w:sz w:val="18"/>
                <w:szCs w:val="18"/>
                <w:lang w:val="ru-RU"/>
              </w:rPr>
              <w:t> </w:t>
            </w:r>
            <w:r w:rsidRPr="00DB6FA9">
              <w:rPr>
                <w:sz w:val="18"/>
                <w:szCs w:val="18"/>
              </w:rPr>
              <w:t>167</w:t>
            </w:r>
            <w:r w:rsidRPr="00DB6FA9">
              <w:rPr>
                <w:sz w:val="18"/>
                <w:szCs w:val="18"/>
                <w:lang w:val="ru-RU"/>
              </w:rPr>
              <w:t> </w:t>
            </w:r>
            <w:r w:rsidRPr="00DB6FA9">
              <w:rPr>
                <w:sz w:val="18"/>
                <w:szCs w:val="18"/>
              </w:rPr>
              <w:t>223</w:t>
            </w:r>
          </w:p>
        </w:tc>
        <w:tc>
          <w:tcPr>
            <w:tcW w:w="314" w:type="pct"/>
            <w:shd w:val="clear" w:color="auto" w:fill="FFFFFF"/>
            <w:tcMar>
              <w:left w:w="57" w:type="dxa"/>
              <w:right w:w="57" w:type="dxa"/>
            </w:tcMar>
          </w:tcPr>
          <w:p w14:paraId="31521311" w14:textId="77777777" w:rsidR="004631C7" w:rsidRPr="00DB6FA9" w:rsidRDefault="004631C7" w:rsidP="00391EA9">
            <w:pPr>
              <w:jc w:val="right"/>
              <w:rPr>
                <w:sz w:val="18"/>
                <w:szCs w:val="18"/>
                <w:lang w:eastAsia="en-CA"/>
              </w:rPr>
            </w:pPr>
            <w:r w:rsidRPr="00DB6FA9">
              <w:rPr>
                <w:sz w:val="18"/>
                <w:szCs w:val="18"/>
              </w:rPr>
              <w:t>0</w:t>
            </w:r>
          </w:p>
        </w:tc>
        <w:tc>
          <w:tcPr>
            <w:tcW w:w="451" w:type="pct"/>
            <w:shd w:val="clear" w:color="auto" w:fill="FFFFFF"/>
            <w:tcMar>
              <w:left w:w="57" w:type="dxa"/>
              <w:right w:w="57" w:type="dxa"/>
            </w:tcMar>
          </w:tcPr>
          <w:p w14:paraId="34B250D6" w14:textId="77777777" w:rsidR="004631C7" w:rsidRPr="00DB6FA9" w:rsidRDefault="004631C7" w:rsidP="00391EA9">
            <w:pPr>
              <w:jc w:val="right"/>
              <w:rPr>
                <w:sz w:val="18"/>
                <w:szCs w:val="18"/>
                <w:lang w:eastAsia="en-CA"/>
              </w:rPr>
            </w:pPr>
            <w:r w:rsidRPr="00DB6FA9">
              <w:rPr>
                <w:sz w:val="18"/>
                <w:szCs w:val="18"/>
              </w:rPr>
              <w:t>1</w:t>
            </w:r>
            <w:r w:rsidRPr="00DB6FA9">
              <w:rPr>
                <w:sz w:val="18"/>
                <w:szCs w:val="18"/>
                <w:lang w:val="ru-RU"/>
              </w:rPr>
              <w:t> </w:t>
            </w:r>
            <w:r w:rsidRPr="00DB6FA9">
              <w:rPr>
                <w:sz w:val="18"/>
                <w:szCs w:val="18"/>
              </w:rPr>
              <w:t>960</w:t>
            </w:r>
            <w:r w:rsidRPr="00DB6FA9">
              <w:rPr>
                <w:sz w:val="18"/>
                <w:szCs w:val="18"/>
                <w:lang w:val="ru-RU"/>
              </w:rPr>
              <w:t> </w:t>
            </w:r>
            <w:r w:rsidRPr="00DB6FA9">
              <w:rPr>
                <w:sz w:val="18"/>
                <w:szCs w:val="18"/>
              </w:rPr>
              <w:t>244</w:t>
            </w:r>
          </w:p>
        </w:tc>
        <w:tc>
          <w:tcPr>
            <w:tcW w:w="311" w:type="pct"/>
            <w:shd w:val="clear" w:color="auto" w:fill="FFFFFF"/>
          </w:tcPr>
          <w:p w14:paraId="37D3FD88" w14:textId="77777777" w:rsidR="004631C7" w:rsidRPr="00DB6FA9" w:rsidRDefault="004631C7" w:rsidP="00391EA9">
            <w:pPr>
              <w:jc w:val="right"/>
              <w:rPr>
                <w:sz w:val="18"/>
                <w:szCs w:val="18"/>
              </w:rPr>
            </w:pPr>
            <w:r w:rsidRPr="00DB6FA9">
              <w:rPr>
                <w:sz w:val="18"/>
                <w:szCs w:val="18"/>
              </w:rPr>
              <w:t>0</w:t>
            </w:r>
          </w:p>
        </w:tc>
        <w:tc>
          <w:tcPr>
            <w:tcW w:w="477" w:type="pct"/>
            <w:shd w:val="clear" w:color="auto" w:fill="FFFFFF"/>
            <w:tcMar>
              <w:left w:w="57" w:type="dxa"/>
              <w:right w:w="57" w:type="dxa"/>
            </w:tcMar>
          </w:tcPr>
          <w:p w14:paraId="5AB21170" w14:textId="77777777" w:rsidR="004631C7" w:rsidRPr="00DB6FA9" w:rsidRDefault="004631C7" w:rsidP="00391EA9">
            <w:pPr>
              <w:jc w:val="right"/>
              <w:rPr>
                <w:sz w:val="18"/>
                <w:szCs w:val="18"/>
              </w:rPr>
            </w:pPr>
            <w:r w:rsidRPr="00DB6FA9">
              <w:rPr>
                <w:sz w:val="18"/>
                <w:szCs w:val="18"/>
              </w:rPr>
              <w:t>19</w:t>
            </w:r>
            <w:r w:rsidRPr="00DB6FA9">
              <w:rPr>
                <w:sz w:val="18"/>
                <w:szCs w:val="18"/>
                <w:lang w:val="ru-RU"/>
              </w:rPr>
              <w:t> </w:t>
            </w:r>
            <w:r w:rsidRPr="00DB6FA9">
              <w:rPr>
                <w:sz w:val="18"/>
                <w:szCs w:val="18"/>
              </w:rPr>
              <w:t>709</w:t>
            </w:r>
            <w:r w:rsidRPr="00DB6FA9">
              <w:rPr>
                <w:sz w:val="18"/>
                <w:szCs w:val="18"/>
                <w:lang w:val="ru-RU"/>
              </w:rPr>
              <w:t> </w:t>
            </w:r>
            <w:r w:rsidRPr="00DB6FA9">
              <w:rPr>
                <w:sz w:val="18"/>
                <w:szCs w:val="18"/>
              </w:rPr>
              <w:t>443</w:t>
            </w:r>
          </w:p>
        </w:tc>
      </w:tr>
      <w:tr w:rsidR="004631C7" w:rsidRPr="00E33122" w14:paraId="29010198" w14:textId="77777777" w:rsidTr="00E33122">
        <w:trPr>
          <w:trHeight w:val="53"/>
          <w:jc w:val="center"/>
        </w:trPr>
        <w:tc>
          <w:tcPr>
            <w:tcW w:w="395" w:type="pct"/>
            <w:hideMark/>
          </w:tcPr>
          <w:p w14:paraId="376CB2C8" w14:textId="77777777" w:rsidR="004631C7" w:rsidRPr="00DB6FA9" w:rsidRDefault="004631C7" w:rsidP="00391EA9">
            <w:pPr>
              <w:keepNext/>
              <w:jc w:val="left"/>
              <w:rPr>
                <w:sz w:val="18"/>
                <w:szCs w:val="18"/>
                <w:lang w:eastAsia="en-CA"/>
              </w:rPr>
            </w:pPr>
            <w:r w:rsidRPr="00DB6FA9">
              <w:rPr>
                <w:sz w:val="18"/>
                <w:szCs w:val="18"/>
                <w:lang w:eastAsia="en-CA"/>
              </w:rPr>
              <w:t>4.1.1</w:t>
            </w:r>
          </w:p>
        </w:tc>
        <w:tc>
          <w:tcPr>
            <w:tcW w:w="4128" w:type="pct"/>
            <w:gridSpan w:val="9"/>
            <w:hideMark/>
          </w:tcPr>
          <w:p w14:paraId="60138616" w14:textId="77777777" w:rsidR="004631C7" w:rsidRPr="00DB6FA9" w:rsidRDefault="004631C7" w:rsidP="00391EA9">
            <w:pPr>
              <w:keepNext/>
              <w:jc w:val="left"/>
              <w:rPr>
                <w:sz w:val="18"/>
                <w:szCs w:val="18"/>
                <w:lang w:val="ru-RU" w:eastAsia="en-CA"/>
              </w:rPr>
            </w:pPr>
            <w:r w:rsidRPr="00DB6FA9">
              <w:rPr>
                <w:sz w:val="18"/>
                <w:szCs w:val="18"/>
                <w:lang w:val="ru-RU" w:eastAsia="en-CA"/>
              </w:rPr>
              <w:t>Полный отказ от ГХФУ-22, согласованный в рамках настоящего Соглашения (тонны ОРС)</w:t>
            </w:r>
          </w:p>
        </w:tc>
        <w:tc>
          <w:tcPr>
            <w:tcW w:w="477" w:type="pct"/>
            <w:shd w:val="clear" w:color="auto" w:fill="FFFFFF"/>
          </w:tcPr>
          <w:p w14:paraId="680BD541" w14:textId="77777777" w:rsidR="004631C7" w:rsidRPr="00DB6FA9" w:rsidRDefault="004631C7" w:rsidP="00391EA9">
            <w:pPr>
              <w:keepNext/>
              <w:jc w:val="right"/>
              <w:rPr>
                <w:sz w:val="18"/>
                <w:szCs w:val="18"/>
                <w:lang w:eastAsia="en-CA"/>
              </w:rPr>
            </w:pPr>
            <w:r w:rsidRPr="00DB6FA9">
              <w:rPr>
                <w:sz w:val="18"/>
                <w:szCs w:val="18"/>
                <w:lang w:eastAsia="en-CA"/>
              </w:rPr>
              <w:t>382</w:t>
            </w:r>
            <w:r w:rsidRPr="00DB6FA9">
              <w:rPr>
                <w:sz w:val="18"/>
                <w:szCs w:val="18"/>
                <w:lang w:val="ru-RU" w:eastAsia="en-CA"/>
              </w:rPr>
              <w:t>,</w:t>
            </w:r>
            <w:r w:rsidRPr="00DB6FA9">
              <w:rPr>
                <w:sz w:val="18"/>
                <w:szCs w:val="18"/>
                <w:lang w:eastAsia="en-CA"/>
              </w:rPr>
              <w:t>46</w:t>
            </w:r>
          </w:p>
        </w:tc>
      </w:tr>
      <w:tr w:rsidR="004631C7" w:rsidRPr="00E33122" w14:paraId="4F3C7491" w14:textId="77777777" w:rsidTr="00E33122">
        <w:trPr>
          <w:trHeight w:val="116"/>
          <w:jc w:val="center"/>
        </w:trPr>
        <w:tc>
          <w:tcPr>
            <w:tcW w:w="395" w:type="pct"/>
            <w:hideMark/>
          </w:tcPr>
          <w:p w14:paraId="26A6FC09" w14:textId="77777777" w:rsidR="004631C7" w:rsidRPr="00DB6FA9" w:rsidRDefault="004631C7" w:rsidP="00391EA9">
            <w:pPr>
              <w:keepNext/>
              <w:jc w:val="left"/>
              <w:rPr>
                <w:sz w:val="18"/>
                <w:szCs w:val="18"/>
                <w:lang w:eastAsia="en-CA"/>
              </w:rPr>
            </w:pPr>
            <w:r w:rsidRPr="00DB6FA9">
              <w:rPr>
                <w:sz w:val="18"/>
                <w:szCs w:val="18"/>
                <w:lang w:eastAsia="en-CA"/>
              </w:rPr>
              <w:t>4.1.2</w:t>
            </w:r>
          </w:p>
        </w:tc>
        <w:tc>
          <w:tcPr>
            <w:tcW w:w="4128" w:type="pct"/>
            <w:gridSpan w:val="9"/>
            <w:hideMark/>
          </w:tcPr>
          <w:p w14:paraId="6F1FBA9C" w14:textId="77777777" w:rsidR="004631C7" w:rsidRPr="00DB6FA9" w:rsidRDefault="004631C7" w:rsidP="00391EA9">
            <w:pPr>
              <w:keepNext/>
              <w:jc w:val="left"/>
              <w:rPr>
                <w:sz w:val="18"/>
                <w:szCs w:val="18"/>
                <w:lang w:val="ru-RU" w:eastAsia="en-CA"/>
              </w:rPr>
            </w:pPr>
            <w:r w:rsidRPr="00DB6FA9">
              <w:rPr>
                <w:sz w:val="18"/>
                <w:szCs w:val="18"/>
                <w:lang w:val="ru-RU" w:eastAsia="en-CA"/>
              </w:rPr>
              <w:t>Прекращение потребления ГХФУ-22, подлежащее достижению в рамках предыдущего этапа (тонны ОРС)</w:t>
            </w:r>
          </w:p>
        </w:tc>
        <w:tc>
          <w:tcPr>
            <w:tcW w:w="477" w:type="pct"/>
            <w:shd w:val="clear" w:color="auto" w:fill="FFFFFF"/>
          </w:tcPr>
          <w:p w14:paraId="2F46EE9B" w14:textId="77777777" w:rsidR="004631C7" w:rsidRPr="00DB6FA9" w:rsidRDefault="004631C7" w:rsidP="00391EA9">
            <w:pPr>
              <w:keepNext/>
              <w:jc w:val="right"/>
              <w:rPr>
                <w:sz w:val="18"/>
                <w:szCs w:val="18"/>
                <w:lang w:eastAsia="en-CA"/>
              </w:rPr>
            </w:pPr>
            <w:r w:rsidRPr="00DB6FA9">
              <w:rPr>
                <w:sz w:val="18"/>
                <w:szCs w:val="18"/>
                <w:lang w:eastAsia="en-CA"/>
              </w:rPr>
              <w:t>334</w:t>
            </w:r>
            <w:r w:rsidRPr="00DB6FA9">
              <w:rPr>
                <w:sz w:val="18"/>
                <w:szCs w:val="18"/>
                <w:lang w:val="ru-RU" w:eastAsia="en-CA"/>
              </w:rPr>
              <w:t>,</w:t>
            </w:r>
            <w:r w:rsidRPr="00DB6FA9">
              <w:rPr>
                <w:sz w:val="18"/>
                <w:szCs w:val="18"/>
                <w:lang w:eastAsia="en-CA"/>
              </w:rPr>
              <w:t>11</w:t>
            </w:r>
          </w:p>
        </w:tc>
      </w:tr>
      <w:tr w:rsidR="004631C7" w:rsidRPr="00E33122" w14:paraId="1F241774" w14:textId="77777777" w:rsidTr="00E33122">
        <w:trPr>
          <w:trHeight w:val="98"/>
          <w:jc w:val="center"/>
        </w:trPr>
        <w:tc>
          <w:tcPr>
            <w:tcW w:w="395" w:type="pct"/>
            <w:hideMark/>
          </w:tcPr>
          <w:p w14:paraId="5D50CAB9" w14:textId="77777777" w:rsidR="004631C7" w:rsidRPr="00DB6FA9" w:rsidRDefault="004631C7" w:rsidP="00391EA9">
            <w:pPr>
              <w:jc w:val="left"/>
              <w:rPr>
                <w:sz w:val="18"/>
                <w:szCs w:val="18"/>
                <w:lang w:eastAsia="en-CA"/>
              </w:rPr>
            </w:pPr>
            <w:r w:rsidRPr="00DB6FA9">
              <w:rPr>
                <w:sz w:val="18"/>
                <w:szCs w:val="18"/>
                <w:lang w:eastAsia="en-CA"/>
              </w:rPr>
              <w:t>4.1.3</w:t>
            </w:r>
          </w:p>
        </w:tc>
        <w:tc>
          <w:tcPr>
            <w:tcW w:w="4128" w:type="pct"/>
            <w:gridSpan w:val="9"/>
            <w:hideMark/>
          </w:tcPr>
          <w:p w14:paraId="7F7DF232"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ГХФУ-22, отвечающий критериям финансирования (тонны ОРС)</w:t>
            </w:r>
          </w:p>
        </w:tc>
        <w:tc>
          <w:tcPr>
            <w:tcW w:w="477" w:type="pct"/>
            <w:shd w:val="clear" w:color="auto" w:fill="FFFFFF"/>
          </w:tcPr>
          <w:p w14:paraId="1DC163F3"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1061308D" w14:textId="77777777" w:rsidTr="00E33122">
        <w:trPr>
          <w:trHeight w:val="89"/>
          <w:jc w:val="center"/>
        </w:trPr>
        <w:tc>
          <w:tcPr>
            <w:tcW w:w="395" w:type="pct"/>
            <w:hideMark/>
          </w:tcPr>
          <w:p w14:paraId="46A47D21" w14:textId="77777777" w:rsidR="004631C7" w:rsidRPr="00DB6FA9" w:rsidRDefault="004631C7" w:rsidP="00391EA9">
            <w:pPr>
              <w:jc w:val="left"/>
              <w:rPr>
                <w:sz w:val="18"/>
                <w:szCs w:val="18"/>
                <w:lang w:eastAsia="en-CA"/>
              </w:rPr>
            </w:pPr>
            <w:r w:rsidRPr="00DB6FA9">
              <w:rPr>
                <w:sz w:val="18"/>
                <w:szCs w:val="18"/>
                <w:lang w:eastAsia="en-CA"/>
              </w:rPr>
              <w:t>4.2.1</w:t>
            </w:r>
          </w:p>
        </w:tc>
        <w:tc>
          <w:tcPr>
            <w:tcW w:w="4128" w:type="pct"/>
            <w:gridSpan w:val="9"/>
            <w:hideMark/>
          </w:tcPr>
          <w:p w14:paraId="2F613979"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ГХФУ-123, согласованный в рамках настоящего Соглашения (тонны ОРС)</w:t>
            </w:r>
          </w:p>
        </w:tc>
        <w:tc>
          <w:tcPr>
            <w:tcW w:w="477" w:type="pct"/>
            <w:shd w:val="clear" w:color="auto" w:fill="FFFFFF"/>
          </w:tcPr>
          <w:p w14:paraId="3FE6B2AB" w14:textId="77777777" w:rsidR="004631C7" w:rsidRPr="00DB6FA9" w:rsidRDefault="004631C7" w:rsidP="00391EA9">
            <w:pPr>
              <w:jc w:val="right"/>
              <w:rPr>
                <w:sz w:val="18"/>
                <w:szCs w:val="18"/>
                <w:lang w:eastAsia="en-CA"/>
              </w:rPr>
            </w:pPr>
            <w:r w:rsidRPr="00DB6FA9">
              <w:rPr>
                <w:sz w:val="18"/>
                <w:szCs w:val="18"/>
                <w:lang w:eastAsia="en-CA"/>
              </w:rPr>
              <w:t>3</w:t>
            </w:r>
            <w:r w:rsidRPr="00DB6FA9">
              <w:rPr>
                <w:sz w:val="18"/>
                <w:szCs w:val="18"/>
                <w:lang w:val="ru-RU" w:eastAsia="en-CA"/>
              </w:rPr>
              <w:t>,</w:t>
            </w:r>
            <w:r w:rsidRPr="00DB6FA9">
              <w:rPr>
                <w:sz w:val="18"/>
                <w:szCs w:val="18"/>
                <w:lang w:eastAsia="en-CA"/>
              </w:rPr>
              <w:t>20</w:t>
            </w:r>
          </w:p>
        </w:tc>
      </w:tr>
      <w:tr w:rsidR="004631C7" w:rsidRPr="00E33122" w14:paraId="786ADA65" w14:textId="77777777" w:rsidTr="00E33122">
        <w:trPr>
          <w:trHeight w:val="71"/>
          <w:jc w:val="center"/>
        </w:trPr>
        <w:tc>
          <w:tcPr>
            <w:tcW w:w="395" w:type="pct"/>
            <w:hideMark/>
          </w:tcPr>
          <w:p w14:paraId="7B90504F" w14:textId="77777777" w:rsidR="004631C7" w:rsidRPr="00DB6FA9" w:rsidRDefault="004631C7" w:rsidP="00391EA9">
            <w:pPr>
              <w:jc w:val="left"/>
              <w:rPr>
                <w:sz w:val="18"/>
                <w:szCs w:val="18"/>
                <w:lang w:eastAsia="en-CA"/>
              </w:rPr>
            </w:pPr>
            <w:r w:rsidRPr="00DB6FA9">
              <w:rPr>
                <w:sz w:val="18"/>
                <w:szCs w:val="18"/>
                <w:lang w:eastAsia="en-CA"/>
              </w:rPr>
              <w:t>4.2.2</w:t>
            </w:r>
          </w:p>
        </w:tc>
        <w:tc>
          <w:tcPr>
            <w:tcW w:w="4128" w:type="pct"/>
            <w:gridSpan w:val="9"/>
            <w:hideMark/>
          </w:tcPr>
          <w:p w14:paraId="6A65E4A7"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ГХФУ-123, подлежащее достижению в рамках предыдущего этапа (тонны ОРС)</w:t>
            </w:r>
          </w:p>
        </w:tc>
        <w:tc>
          <w:tcPr>
            <w:tcW w:w="477" w:type="pct"/>
            <w:shd w:val="clear" w:color="auto" w:fill="FFFFFF"/>
          </w:tcPr>
          <w:p w14:paraId="6201C18B"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2FA36CF8" w14:textId="77777777" w:rsidTr="00E33122">
        <w:trPr>
          <w:trHeight w:val="134"/>
          <w:jc w:val="center"/>
        </w:trPr>
        <w:tc>
          <w:tcPr>
            <w:tcW w:w="395" w:type="pct"/>
            <w:hideMark/>
          </w:tcPr>
          <w:p w14:paraId="364939EC" w14:textId="77777777" w:rsidR="004631C7" w:rsidRPr="00DB6FA9" w:rsidRDefault="004631C7" w:rsidP="00391EA9">
            <w:pPr>
              <w:jc w:val="left"/>
              <w:rPr>
                <w:sz w:val="18"/>
                <w:szCs w:val="18"/>
                <w:lang w:eastAsia="en-CA"/>
              </w:rPr>
            </w:pPr>
            <w:r w:rsidRPr="00DB6FA9">
              <w:rPr>
                <w:sz w:val="18"/>
                <w:szCs w:val="18"/>
                <w:lang w:eastAsia="en-CA"/>
              </w:rPr>
              <w:t>4.2.3</w:t>
            </w:r>
          </w:p>
        </w:tc>
        <w:tc>
          <w:tcPr>
            <w:tcW w:w="4128" w:type="pct"/>
            <w:gridSpan w:val="9"/>
            <w:hideMark/>
          </w:tcPr>
          <w:p w14:paraId="323FD57F"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ГХФУ-123,</w:t>
            </w:r>
            <w:r w:rsidRPr="00DB6FA9">
              <w:rPr>
                <w:sz w:val="18"/>
                <w:szCs w:val="18"/>
                <w:lang w:val="ru-RU"/>
              </w:rPr>
              <w:t xml:space="preserve"> </w:t>
            </w:r>
            <w:r w:rsidRPr="00DB6FA9">
              <w:rPr>
                <w:sz w:val="18"/>
                <w:szCs w:val="18"/>
                <w:lang w:val="ru-RU" w:eastAsia="en-CA"/>
              </w:rPr>
              <w:t>отвечающий критериям финансирования (тонны ОРС)</w:t>
            </w:r>
          </w:p>
        </w:tc>
        <w:tc>
          <w:tcPr>
            <w:tcW w:w="477" w:type="pct"/>
            <w:shd w:val="clear" w:color="auto" w:fill="FFFFFF"/>
          </w:tcPr>
          <w:p w14:paraId="55EE3CE8"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7BB06306" w14:textId="77777777" w:rsidTr="00E33122">
        <w:trPr>
          <w:trHeight w:val="53"/>
          <w:jc w:val="center"/>
        </w:trPr>
        <w:tc>
          <w:tcPr>
            <w:tcW w:w="395" w:type="pct"/>
            <w:hideMark/>
          </w:tcPr>
          <w:p w14:paraId="2B983405" w14:textId="77777777" w:rsidR="004631C7" w:rsidRPr="00DB6FA9" w:rsidRDefault="004631C7" w:rsidP="00391EA9">
            <w:pPr>
              <w:jc w:val="left"/>
              <w:rPr>
                <w:sz w:val="18"/>
                <w:szCs w:val="18"/>
                <w:lang w:eastAsia="en-CA"/>
              </w:rPr>
            </w:pPr>
            <w:r w:rsidRPr="00DB6FA9">
              <w:rPr>
                <w:sz w:val="18"/>
                <w:szCs w:val="18"/>
                <w:lang w:eastAsia="en-CA"/>
              </w:rPr>
              <w:t>4.3.1</w:t>
            </w:r>
          </w:p>
        </w:tc>
        <w:tc>
          <w:tcPr>
            <w:tcW w:w="4128" w:type="pct"/>
            <w:gridSpan w:val="9"/>
            <w:hideMark/>
          </w:tcPr>
          <w:p w14:paraId="09107A10"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ГХФУ-124, согласованный в рамках настоящего Соглашения (тонны ОРС)</w:t>
            </w:r>
          </w:p>
        </w:tc>
        <w:tc>
          <w:tcPr>
            <w:tcW w:w="477" w:type="pct"/>
            <w:shd w:val="clear" w:color="auto" w:fill="FFFFFF"/>
          </w:tcPr>
          <w:p w14:paraId="58276DE9"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08EBC63E" w14:textId="77777777" w:rsidTr="00E33122">
        <w:trPr>
          <w:trHeight w:val="116"/>
          <w:jc w:val="center"/>
        </w:trPr>
        <w:tc>
          <w:tcPr>
            <w:tcW w:w="395" w:type="pct"/>
            <w:hideMark/>
          </w:tcPr>
          <w:p w14:paraId="38D3E626" w14:textId="77777777" w:rsidR="004631C7" w:rsidRPr="00DB6FA9" w:rsidRDefault="004631C7" w:rsidP="00391EA9">
            <w:pPr>
              <w:jc w:val="left"/>
              <w:rPr>
                <w:sz w:val="18"/>
                <w:szCs w:val="18"/>
                <w:lang w:eastAsia="en-CA"/>
              </w:rPr>
            </w:pPr>
            <w:r w:rsidRPr="00DB6FA9">
              <w:rPr>
                <w:sz w:val="18"/>
                <w:szCs w:val="18"/>
                <w:lang w:eastAsia="en-CA"/>
              </w:rPr>
              <w:lastRenderedPageBreak/>
              <w:t>4.3.2</w:t>
            </w:r>
          </w:p>
        </w:tc>
        <w:tc>
          <w:tcPr>
            <w:tcW w:w="4128" w:type="pct"/>
            <w:gridSpan w:val="9"/>
            <w:hideMark/>
          </w:tcPr>
          <w:p w14:paraId="34311B25"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ГХФУ-124, подлежащее достижению в рамках предыдущего этапа (тонны ОРС)</w:t>
            </w:r>
          </w:p>
        </w:tc>
        <w:tc>
          <w:tcPr>
            <w:tcW w:w="477" w:type="pct"/>
            <w:shd w:val="clear" w:color="auto" w:fill="FFFFFF"/>
          </w:tcPr>
          <w:p w14:paraId="5AEB1E07"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08</w:t>
            </w:r>
          </w:p>
        </w:tc>
      </w:tr>
      <w:tr w:rsidR="004631C7" w:rsidRPr="00E33122" w14:paraId="15CC9C74" w14:textId="77777777" w:rsidTr="00E33122">
        <w:trPr>
          <w:trHeight w:val="98"/>
          <w:jc w:val="center"/>
        </w:trPr>
        <w:tc>
          <w:tcPr>
            <w:tcW w:w="395" w:type="pct"/>
            <w:hideMark/>
          </w:tcPr>
          <w:p w14:paraId="5820E7E1" w14:textId="77777777" w:rsidR="004631C7" w:rsidRPr="00DB6FA9" w:rsidRDefault="004631C7" w:rsidP="00391EA9">
            <w:pPr>
              <w:jc w:val="left"/>
              <w:rPr>
                <w:sz w:val="18"/>
                <w:szCs w:val="18"/>
                <w:lang w:eastAsia="en-CA"/>
              </w:rPr>
            </w:pPr>
            <w:r w:rsidRPr="00DB6FA9">
              <w:rPr>
                <w:sz w:val="18"/>
                <w:szCs w:val="18"/>
                <w:lang w:eastAsia="en-CA"/>
              </w:rPr>
              <w:t>4.3.3</w:t>
            </w:r>
          </w:p>
        </w:tc>
        <w:tc>
          <w:tcPr>
            <w:tcW w:w="4128" w:type="pct"/>
            <w:gridSpan w:val="9"/>
            <w:hideMark/>
          </w:tcPr>
          <w:p w14:paraId="016C74CA"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ГХФУ-124,</w:t>
            </w:r>
            <w:r w:rsidRPr="00DB6FA9">
              <w:rPr>
                <w:sz w:val="18"/>
                <w:szCs w:val="18"/>
                <w:lang w:val="ru-RU"/>
              </w:rPr>
              <w:t xml:space="preserve"> </w:t>
            </w:r>
            <w:r w:rsidRPr="00DB6FA9">
              <w:rPr>
                <w:sz w:val="18"/>
                <w:szCs w:val="18"/>
                <w:lang w:val="ru-RU" w:eastAsia="en-CA"/>
              </w:rPr>
              <w:t>отвечающий критериям финансирования (тонны ОРС)</w:t>
            </w:r>
          </w:p>
        </w:tc>
        <w:tc>
          <w:tcPr>
            <w:tcW w:w="477" w:type="pct"/>
            <w:shd w:val="clear" w:color="auto" w:fill="FFFFFF"/>
          </w:tcPr>
          <w:p w14:paraId="38C918E3"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15B551BC" w14:textId="77777777" w:rsidTr="00E33122">
        <w:trPr>
          <w:trHeight w:val="53"/>
          <w:jc w:val="center"/>
        </w:trPr>
        <w:tc>
          <w:tcPr>
            <w:tcW w:w="395" w:type="pct"/>
            <w:hideMark/>
          </w:tcPr>
          <w:p w14:paraId="659AC0DD" w14:textId="77777777" w:rsidR="004631C7" w:rsidRPr="00DB6FA9" w:rsidRDefault="004631C7" w:rsidP="00391EA9">
            <w:pPr>
              <w:jc w:val="left"/>
              <w:rPr>
                <w:sz w:val="18"/>
                <w:szCs w:val="18"/>
                <w:lang w:eastAsia="en-CA"/>
              </w:rPr>
            </w:pPr>
            <w:r w:rsidRPr="00DB6FA9">
              <w:rPr>
                <w:sz w:val="18"/>
                <w:szCs w:val="18"/>
                <w:lang w:eastAsia="en-CA"/>
              </w:rPr>
              <w:t>4.4.1</w:t>
            </w:r>
          </w:p>
        </w:tc>
        <w:tc>
          <w:tcPr>
            <w:tcW w:w="4128" w:type="pct"/>
            <w:gridSpan w:val="9"/>
            <w:hideMark/>
          </w:tcPr>
          <w:p w14:paraId="7CE5DD5C"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ГХФУ-141</w:t>
            </w:r>
            <w:r w:rsidRPr="00DB6FA9">
              <w:rPr>
                <w:sz w:val="18"/>
                <w:szCs w:val="18"/>
                <w:lang w:eastAsia="en-CA"/>
              </w:rPr>
              <w:t>b</w:t>
            </w:r>
            <w:r w:rsidRPr="00DB6FA9">
              <w:rPr>
                <w:sz w:val="18"/>
                <w:szCs w:val="18"/>
                <w:lang w:val="ru-RU" w:eastAsia="en-CA"/>
              </w:rPr>
              <w:t>, согласованный в рамках настоящего Соглашения (тонны ОРС)</w:t>
            </w:r>
          </w:p>
        </w:tc>
        <w:tc>
          <w:tcPr>
            <w:tcW w:w="477" w:type="pct"/>
            <w:shd w:val="clear" w:color="auto" w:fill="FFFFFF"/>
          </w:tcPr>
          <w:p w14:paraId="196A1506" w14:textId="77777777" w:rsidR="004631C7" w:rsidRPr="00DB6FA9" w:rsidRDefault="004631C7" w:rsidP="00391EA9">
            <w:pPr>
              <w:jc w:val="right"/>
              <w:rPr>
                <w:sz w:val="18"/>
                <w:szCs w:val="18"/>
                <w:lang w:eastAsia="en-CA"/>
              </w:rPr>
            </w:pPr>
            <w:r w:rsidRPr="00DB6FA9">
              <w:rPr>
                <w:sz w:val="18"/>
                <w:szCs w:val="18"/>
                <w:lang w:eastAsia="en-CA"/>
              </w:rPr>
              <w:t>22</w:t>
            </w:r>
            <w:r w:rsidRPr="00DB6FA9">
              <w:rPr>
                <w:sz w:val="18"/>
                <w:szCs w:val="18"/>
                <w:lang w:val="ru-RU" w:eastAsia="en-CA"/>
              </w:rPr>
              <w:t>,</w:t>
            </w:r>
            <w:r w:rsidRPr="00DB6FA9">
              <w:rPr>
                <w:sz w:val="18"/>
                <w:szCs w:val="18"/>
                <w:lang w:eastAsia="en-CA"/>
              </w:rPr>
              <w:t>04</w:t>
            </w:r>
          </w:p>
        </w:tc>
      </w:tr>
      <w:tr w:rsidR="004631C7" w:rsidRPr="00E33122" w14:paraId="2665E782" w14:textId="77777777" w:rsidTr="00E33122">
        <w:trPr>
          <w:trHeight w:val="116"/>
          <w:jc w:val="center"/>
        </w:trPr>
        <w:tc>
          <w:tcPr>
            <w:tcW w:w="395" w:type="pct"/>
            <w:hideMark/>
          </w:tcPr>
          <w:p w14:paraId="680D68DE" w14:textId="77777777" w:rsidR="004631C7" w:rsidRPr="00DB6FA9" w:rsidRDefault="004631C7" w:rsidP="00391EA9">
            <w:pPr>
              <w:jc w:val="left"/>
              <w:rPr>
                <w:sz w:val="18"/>
                <w:szCs w:val="18"/>
                <w:lang w:eastAsia="en-CA"/>
              </w:rPr>
            </w:pPr>
            <w:r w:rsidRPr="00DB6FA9">
              <w:rPr>
                <w:sz w:val="18"/>
                <w:szCs w:val="18"/>
                <w:lang w:eastAsia="en-CA"/>
              </w:rPr>
              <w:t>4.4.2</w:t>
            </w:r>
          </w:p>
        </w:tc>
        <w:tc>
          <w:tcPr>
            <w:tcW w:w="4128" w:type="pct"/>
            <w:gridSpan w:val="9"/>
            <w:hideMark/>
          </w:tcPr>
          <w:p w14:paraId="657D091A"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ГХФУ-141</w:t>
            </w:r>
            <w:r w:rsidRPr="00DB6FA9">
              <w:rPr>
                <w:sz w:val="18"/>
                <w:szCs w:val="18"/>
                <w:lang w:eastAsia="en-CA"/>
              </w:rPr>
              <w:t>b</w:t>
            </w:r>
            <w:r w:rsidRPr="00DB6FA9">
              <w:rPr>
                <w:sz w:val="18"/>
                <w:szCs w:val="18"/>
                <w:lang w:val="ru-RU" w:eastAsia="en-CA"/>
              </w:rPr>
              <w:t>, подлежащее достижению в рамках предыдущего этапа (тонны ОРС)</w:t>
            </w:r>
          </w:p>
        </w:tc>
        <w:tc>
          <w:tcPr>
            <w:tcW w:w="477" w:type="pct"/>
            <w:shd w:val="clear" w:color="auto" w:fill="FFFFFF"/>
          </w:tcPr>
          <w:p w14:paraId="08D31F56" w14:textId="77777777" w:rsidR="004631C7" w:rsidRPr="00DB6FA9" w:rsidRDefault="004631C7" w:rsidP="00391EA9">
            <w:pPr>
              <w:jc w:val="right"/>
              <w:rPr>
                <w:sz w:val="18"/>
                <w:szCs w:val="18"/>
                <w:lang w:eastAsia="en-CA"/>
              </w:rPr>
            </w:pPr>
            <w:r w:rsidRPr="00DB6FA9">
              <w:rPr>
                <w:sz w:val="18"/>
                <w:szCs w:val="18"/>
                <w:lang w:eastAsia="en-CA"/>
              </w:rPr>
              <w:t>183</w:t>
            </w:r>
            <w:r w:rsidRPr="00DB6FA9">
              <w:rPr>
                <w:sz w:val="18"/>
                <w:szCs w:val="18"/>
                <w:lang w:val="ru-RU" w:eastAsia="en-CA"/>
              </w:rPr>
              <w:t>,</w:t>
            </w:r>
            <w:r w:rsidRPr="00DB6FA9">
              <w:rPr>
                <w:sz w:val="18"/>
                <w:szCs w:val="18"/>
                <w:lang w:eastAsia="en-CA"/>
              </w:rPr>
              <w:t>21</w:t>
            </w:r>
          </w:p>
        </w:tc>
      </w:tr>
      <w:tr w:rsidR="004631C7" w:rsidRPr="00E33122" w14:paraId="0AAEE1D1" w14:textId="77777777" w:rsidTr="00E33122">
        <w:trPr>
          <w:trHeight w:val="98"/>
          <w:jc w:val="center"/>
        </w:trPr>
        <w:tc>
          <w:tcPr>
            <w:tcW w:w="395" w:type="pct"/>
            <w:hideMark/>
          </w:tcPr>
          <w:p w14:paraId="2E6F21B9" w14:textId="77777777" w:rsidR="004631C7" w:rsidRPr="00DB6FA9" w:rsidRDefault="004631C7" w:rsidP="00391EA9">
            <w:pPr>
              <w:jc w:val="left"/>
              <w:rPr>
                <w:sz w:val="18"/>
                <w:szCs w:val="18"/>
                <w:lang w:eastAsia="en-CA"/>
              </w:rPr>
            </w:pPr>
            <w:r w:rsidRPr="00DB6FA9">
              <w:rPr>
                <w:sz w:val="18"/>
                <w:szCs w:val="18"/>
                <w:lang w:eastAsia="en-CA"/>
              </w:rPr>
              <w:t>4.4.3</w:t>
            </w:r>
          </w:p>
        </w:tc>
        <w:tc>
          <w:tcPr>
            <w:tcW w:w="4128" w:type="pct"/>
            <w:gridSpan w:val="9"/>
            <w:hideMark/>
          </w:tcPr>
          <w:p w14:paraId="786D7239"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ГХФУ-141</w:t>
            </w:r>
            <w:r w:rsidRPr="00DB6FA9">
              <w:rPr>
                <w:sz w:val="18"/>
                <w:szCs w:val="18"/>
                <w:lang w:eastAsia="en-CA"/>
              </w:rPr>
              <w:t>b</w:t>
            </w:r>
            <w:r w:rsidRPr="00DB6FA9">
              <w:rPr>
                <w:sz w:val="18"/>
                <w:szCs w:val="18"/>
                <w:lang w:val="ru-RU" w:eastAsia="en-CA"/>
              </w:rPr>
              <w:t>,</w:t>
            </w:r>
            <w:r w:rsidRPr="00DB6FA9">
              <w:rPr>
                <w:sz w:val="18"/>
                <w:szCs w:val="18"/>
                <w:lang w:val="ru-RU"/>
              </w:rPr>
              <w:t xml:space="preserve"> </w:t>
            </w:r>
            <w:r w:rsidRPr="00DB6FA9">
              <w:rPr>
                <w:sz w:val="18"/>
                <w:szCs w:val="18"/>
                <w:lang w:val="ru-RU" w:eastAsia="en-CA"/>
              </w:rPr>
              <w:t>отвечающий критериям финансирования (тонны ОРС)</w:t>
            </w:r>
          </w:p>
        </w:tc>
        <w:tc>
          <w:tcPr>
            <w:tcW w:w="477" w:type="pct"/>
            <w:shd w:val="clear" w:color="auto" w:fill="FFFFFF"/>
          </w:tcPr>
          <w:p w14:paraId="19C3E181"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7F8BFBD0" w14:textId="77777777" w:rsidTr="00E33122">
        <w:trPr>
          <w:trHeight w:val="53"/>
          <w:jc w:val="center"/>
        </w:trPr>
        <w:tc>
          <w:tcPr>
            <w:tcW w:w="395" w:type="pct"/>
            <w:hideMark/>
          </w:tcPr>
          <w:p w14:paraId="7219BB21" w14:textId="77777777" w:rsidR="004631C7" w:rsidRPr="00DB6FA9" w:rsidRDefault="004631C7" w:rsidP="00391EA9">
            <w:pPr>
              <w:jc w:val="left"/>
              <w:rPr>
                <w:sz w:val="18"/>
                <w:szCs w:val="18"/>
                <w:lang w:eastAsia="en-CA"/>
              </w:rPr>
            </w:pPr>
            <w:r w:rsidRPr="00DB6FA9">
              <w:rPr>
                <w:sz w:val="18"/>
                <w:szCs w:val="18"/>
                <w:lang w:eastAsia="en-CA"/>
              </w:rPr>
              <w:t>4.5.1</w:t>
            </w:r>
          </w:p>
        </w:tc>
        <w:tc>
          <w:tcPr>
            <w:tcW w:w="4128" w:type="pct"/>
            <w:gridSpan w:val="9"/>
            <w:hideMark/>
          </w:tcPr>
          <w:p w14:paraId="602CE7A2"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ГХФУ-142</w:t>
            </w:r>
            <w:r w:rsidRPr="00DB6FA9">
              <w:rPr>
                <w:sz w:val="18"/>
                <w:szCs w:val="18"/>
                <w:lang w:eastAsia="en-CA"/>
              </w:rPr>
              <w:t>b</w:t>
            </w:r>
            <w:r w:rsidRPr="00DB6FA9">
              <w:rPr>
                <w:sz w:val="18"/>
                <w:szCs w:val="18"/>
                <w:lang w:val="ru-RU" w:eastAsia="en-CA"/>
              </w:rPr>
              <w:t>, согласованный в рамках настоящего Соглашения (тонны ОРС)</w:t>
            </w:r>
          </w:p>
        </w:tc>
        <w:tc>
          <w:tcPr>
            <w:tcW w:w="477" w:type="pct"/>
            <w:shd w:val="clear" w:color="auto" w:fill="FFFFFF"/>
          </w:tcPr>
          <w:p w14:paraId="35BF1B6D"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,0</w:t>
            </w:r>
            <w:r w:rsidRPr="00DB6FA9">
              <w:rPr>
                <w:sz w:val="18"/>
                <w:szCs w:val="18"/>
                <w:lang w:eastAsia="en-CA"/>
              </w:rPr>
              <w:t>0</w:t>
            </w:r>
          </w:p>
        </w:tc>
      </w:tr>
      <w:tr w:rsidR="004631C7" w:rsidRPr="00E33122" w14:paraId="2147101D" w14:textId="77777777" w:rsidTr="00E33122">
        <w:trPr>
          <w:trHeight w:val="116"/>
          <w:jc w:val="center"/>
        </w:trPr>
        <w:tc>
          <w:tcPr>
            <w:tcW w:w="395" w:type="pct"/>
            <w:hideMark/>
          </w:tcPr>
          <w:p w14:paraId="384844E3" w14:textId="77777777" w:rsidR="004631C7" w:rsidRPr="00DB6FA9" w:rsidRDefault="004631C7" w:rsidP="00391EA9">
            <w:pPr>
              <w:jc w:val="left"/>
              <w:rPr>
                <w:sz w:val="18"/>
                <w:szCs w:val="18"/>
                <w:lang w:eastAsia="en-CA"/>
              </w:rPr>
            </w:pPr>
            <w:r w:rsidRPr="00DB6FA9">
              <w:rPr>
                <w:sz w:val="18"/>
                <w:szCs w:val="18"/>
                <w:lang w:eastAsia="en-CA"/>
              </w:rPr>
              <w:t>4.5.2</w:t>
            </w:r>
          </w:p>
        </w:tc>
        <w:tc>
          <w:tcPr>
            <w:tcW w:w="4128" w:type="pct"/>
            <w:gridSpan w:val="9"/>
            <w:hideMark/>
          </w:tcPr>
          <w:p w14:paraId="478788B7"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ГХФУ-142</w:t>
            </w:r>
            <w:r w:rsidRPr="00DB6FA9">
              <w:rPr>
                <w:sz w:val="18"/>
                <w:szCs w:val="18"/>
                <w:lang w:eastAsia="en-CA"/>
              </w:rPr>
              <w:t>b</w:t>
            </w:r>
            <w:r w:rsidRPr="00DB6FA9">
              <w:rPr>
                <w:sz w:val="18"/>
                <w:szCs w:val="18"/>
                <w:lang w:val="ru-RU" w:eastAsia="en-CA"/>
              </w:rPr>
              <w:t>, подлежащее достижению в рамках предыдущего этапа (тонны ОРС)</w:t>
            </w:r>
          </w:p>
        </w:tc>
        <w:tc>
          <w:tcPr>
            <w:tcW w:w="477" w:type="pct"/>
            <w:shd w:val="clear" w:color="auto" w:fill="FFFFFF"/>
          </w:tcPr>
          <w:p w14:paraId="35949C90"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12</w:t>
            </w:r>
          </w:p>
        </w:tc>
      </w:tr>
      <w:tr w:rsidR="004631C7" w:rsidRPr="00E33122" w14:paraId="6F159E18" w14:textId="77777777" w:rsidTr="00E33122">
        <w:trPr>
          <w:trHeight w:val="98"/>
          <w:jc w:val="center"/>
        </w:trPr>
        <w:tc>
          <w:tcPr>
            <w:tcW w:w="395" w:type="pct"/>
            <w:hideMark/>
          </w:tcPr>
          <w:p w14:paraId="3E41ED2B" w14:textId="77777777" w:rsidR="004631C7" w:rsidRPr="00DB6FA9" w:rsidRDefault="004631C7" w:rsidP="00391EA9">
            <w:pPr>
              <w:jc w:val="left"/>
              <w:rPr>
                <w:sz w:val="18"/>
                <w:szCs w:val="18"/>
                <w:lang w:eastAsia="en-CA"/>
              </w:rPr>
            </w:pPr>
            <w:r w:rsidRPr="00DB6FA9">
              <w:rPr>
                <w:sz w:val="18"/>
                <w:szCs w:val="18"/>
                <w:lang w:eastAsia="en-CA"/>
              </w:rPr>
              <w:t>4.5.3</w:t>
            </w:r>
          </w:p>
        </w:tc>
        <w:tc>
          <w:tcPr>
            <w:tcW w:w="4128" w:type="pct"/>
            <w:gridSpan w:val="9"/>
            <w:hideMark/>
          </w:tcPr>
          <w:p w14:paraId="02347326"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ГХФУ-142</w:t>
            </w:r>
            <w:r w:rsidRPr="00DB6FA9">
              <w:rPr>
                <w:sz w:val="18"/>
                <w:szCs w:val="18"/>
                <w:lang w:eastAsia="en-CA"/>
              </w:rPr>
              <w:t>b</w:t>
            </w:r>
            <w:r w:rsidRPr="00DB6FA9">
              <w:rPr>
                <w:sz w:val="18"/>
                <w:szCs w:val="18"/>
                <w:lang w:val="ru-RU" w:eastAsia="en-CA"/>
              </w:rPr>
              <w:t>,</w:t>
            </w:r>
            <w:r w:rsidRPr="00DB6FA9">
              <w:rPr>
                <w:sz w:val="18"/>
                <w:szCs w:val="18"/>
                <w:lang w:val="ru-RU"/>
              </w:rPr>
              <w:t xml:space="preserve"> </w:t>
            </w:r>
            <w:r w:rsidRPr="00DB6FA9">
              <w:rPr>
                <w:sz w:val="18"/>
                <w:szCs w:val="18"/>
                <w:lang w:val="ru-RU" w:eastAsia="en-CA"/>
              </w:rPr>
              <w:t>отвечающий критериям финансирования (тонны ОРС)</w:t>
            </w:r>
          </w:p>
        </w:tc>
        <w:tc>
          <w:tcPr>
            <w:tcW w:w="477" w:type="pct"/>
            <w:shd w:val="clear" w:color="auto" w:fill="FFFFFF"/>
          </w:tcPr>
          <w:p w14:paraId="31323B31"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4C8C6E55" w14:textId="77777777" w:rsidTr="00E33122">
        <w:trPr>
          <w:trHeight w:val="53"/>
          <w:jc w:val="center"/>
        </w:trPr>
        <w:tc>
          <w:tcPr>
            <w:tcW w:w="395" w:type="pct"/>
            <w:hideMark/>
          </w:tcPr>
          <w:p w14:paraId="2B5EE0A7" w14:textId="77777777" w:rsidR="004631C7" w:rsidRPr="00DB6FA9" w:rsidRDefault="004631C7" w:rsidP="00391EA9">
            <w:pPr>
              <w:jc w:val="left"/>
              <w:rPr>
                <w:sz w:val="18"/>
                <w:szCs w:val="18"/>
                <w:lang w:eastAsia="en-CA"/>
              </w:rPr>
            </w:pPr>
            <w:r w:rsidRPr="00DB6FA9">
              <w:rPr>
                <w:sz w:val="18"/>
                <w:szCs w:val="18"/>
                <w:lang w:eastAsia="en-CA"/>
              </w:rPr>
              <w:t>4.6.1</w:t>
            </w:r>
          </w:p>
        </w:tc>
        <w:tc>
          <w:tcPr>
            <w:tcW w:w="4128" w:type="pct"/>
            <w:gridSpan w:val="9"/>
            <w:hideMark/>
          </w:tcPr>
          <w:p w14:paraId="71DD29BA"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ГХФУ-225</w:t>
            </w:r>
            <w:r w:rsidRPr="00DB6FA9">
              <w:rPr>
                <w:sz w:val="18"/>
                <w:szCs w:val="18"/>
                <w:lang w:eastAsia="en-CA"/>
              </w:rPr>
              <w:t> ca</w:t>
            </w:r>
            <w:r w:rsidRPr="00DB6FA9">
              <w:rPr>
                <w:sz w:val="18"/>
                <w:szCs w:val="18"/>
                <w:lang w:val="ru-RU" w:eastAsia="en-CA"/>
              </w:rPr>
              <w:t>/</w:t>
            </w:r>
            <w:proofErr w:type="spellStart"/>
            <w:r w:rsidRPr="00DB6FA9">
              <w:rPr>
                <w:sz w:val="18"/>
                <w:szCs w:val="18"/>
                <w:lang w:eastAsia="en-CA"/>
              </w:rPr>
              <w:t>cb</w:t>
            </w:r>
            <w:proofErr w:type="spellEnd"/>
            <w:r w:rsidRPr="00DB6FA9">
              <w:rPr>
                <w:sz w:val="18"/>
                <w:szCs w:val="18"/>
                <w:lang w:val="ru-RU" w:eastAsia="en-CA"/>
              </w:rPr>
              <w:t>, согласованный в рамках настоящего Соглашения (тонны ОРС)</w:t>
            </w:r>
          </w:p>
        </w:tc>
        <w:tc>
          <w:tcPr>
            <w:tcW w:w="477" w:type="pct"/>
            <w:shd w:val="clear" w:color="auto" w:fill="FFFFFF"/>
          </w:tcPr>
          <w:p w14:paraId="4C96B437" w14:textId="77777777" w:rsidR="004631C7" w:rsidRPr="00DB6FA9" w:rsidRDefault="004631C7" w:rsidP="00391EA9">
            <w:pPr>
              <w:jc w:val="right"/>
              <w:rPr>
                <w:sz w:val="18"/>
                <w:szCs w:val="18"/>
                <w:lang w:eastAsia="en-CA"/>
              </w:rPr>
            </w:pPr>
            <w:r w:rsidRPr="00DB6FA9">
              <w:rPr>
                <w:sz w:val="18"/>
                <w:szCs w:val="18"/>
                <w:lang w:eastAsia="en-CA"/>
              </w:rPr>
              <w:t>2</w:t>
            </w:r>
            <w:r w:rsidRPr="00DB6FA9">
              <w:rPr>
                <w:sz w:val="18"/>
                <w:szCs w:val="18"/>
                <w:lang w:val="ru-RU" w:eastAsia="en-CA"/>
              </w:rPr>
              <w:t>,</w:t>
            </w:r>
            <w:r w:rsidRPr="00DB6FA9">
              <w:rPr>
                <w:sz w:val="18"/>
                <w:szCs w:val="18"/>
                <w:lang w:eastAsia="en-CA"/>
              </w:rPr>
              <w:t>30</w:t>
            </w:r>
          </w:p>
        </w:tc>
      </w:tr>
      <w:tr w:rsidR="004631C7" w:rsidRPr="00E33122" w14:paraId="0EFF74BA" w14:textId="77777777" w:rsidTr="00E33122">
        <w:trPr>
          <w:trHeight w:val="116"/>
          <w:jc w:val="center"/>
        </w:trPr>
        <w:tc>
          <w:tcPr>
            <w:tcW w:w="395" w:type="pct"/>
            <w:hideMark/>
          </w:tcPr>
          <w:p w14:paraId="4271903D" w14:textId="77777777" w:rsidR="004631C7" w:rsidRPr="00DB6FA9" w:rsidRDefault="004631C7" w:rsidP="00391EA9">
            <w:pPr>
              <w:jc w:val="left"/>
              <w:rPr>
                <w:sz w:val="18"/>
                <w:szCs w:val="18"/>
                <w:lang w:eastAsia="en-CA"/>
              </w:rPr>
            </w:pPr>
            <w:r w:rsidRPr="00DB6FA9">
              <w:rPr>
                <w:sz w:val="18"/>
                <w:szCs w:val="18"/>
                <w:lang w:eastAsia="en-CA"/>
              </w:rPr>
              <w:t>4.6.2</w:t>
            </w:r>
          </w:p>
        </w:tc>
        <w:tc>
          <w:tcPr>
            <w:tcW w:w="4128" w:type="pct"/>
            <w:gridSpan w:val="9"/>
            <w:hideMark/>
          </w:tcPr>
          <w:p w14:paraId="19B75A71"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ГХФУ-225</w:t>
            </w:r>
            <w:r w:rsidRPr="00DB6FA9">
              <w:rPr>
                <w:sz w:val="18"/>
                <w:szCs w:val="18"/>
                <w:lang w:eastAsia="en-CA"/>
              </w:rPr>
              <w:t> ca</w:t>
            </w:r>
            <w:r w:rsidRPr="00DB6FA9">
              <w:rPr>
                <w:sz w:val="18"/>
                <w:szCs w:val="18"/>
                <w:lang w:val="ru-RU" w:eastAsia="en-CA"/>
              </w:rPr>
              <w:t>/</w:t>
            </w:r>
            <w:proofErr w:type="spellStart"/>
            <w:r w:rsidRPr="00DB6FA9">
              <w:rPr>
                <w:sz w:val="18"/>
                <w:szCs w:val="18"/>
                <w:lang w:eastAsia="en-CA"/>
              </w:rPr>
              <w:t>cb</w:t>
            </w:r>
            <w:proofErr w:type="spellEnd"/>
            <w:r w:rsidRPr="00DB6FA9">
              <w:rPr>
                <w:sz w:val="18"/>
                <w:szCs w:val="18"/>
                <w:lang w:val="ru-RU" w:eastAsia="en-CA"/>
              </w:rPr>
              <w:t>, подлежащее достижению в рамках предыдущего этапа (тонны ОРС)</w:t>
            </w:r>
          </w:p>
        </w:tc>
        <w:tc>
          <w:tcPr>
            <w:tcW w:w="477" w:type="pct"/>
            <w:shd w:val="clear" w:color="auto" w:fill="FFFFFF"/>
          </w:tcPr>
          <w:p w14:paraId="2A155235"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73911FD4" w14:textId="77777777" w:rsidTr="00E33122">
        <w:trPr>
          <w:trHeight w:val="98"/>
          <w:jc w:val="center"/>
        </w:trPr>
        <w:tc>
          <w:tcPr>
            <w:tcW w:w="395" w:type="pct"/>
            <w:hideMark/>
          </w:tcPr>
          <w:p w14:paraId="792DC342" w14:textId="77777777" w:rsidR="004631C7" w:rsidRPr="00DB6FA9" w:rsidRDefault="004631C7" w:rsidP="00391EA9">
            <w:pPr>
              <w:jc w:val="left"/>
              <w:rPr>
                <w:sz w:val="18"/>
                <w:szCs w:val="18"/>
                <w:lang w:eastAsia="en-CA"/>
              </w:rPr>
            </w:pPr>
            <w:r w:rsidRPr="00DB6FA9">
              <w:rPr>
                <w:sz w:val="18"/>
                <w:szCs w:val="18"/>
                <w:lang w:eastAsia="en-CA"/>
              </w:rPr>
              <w:t>4.6.3</w:t>
            </w:r>
          </w:p>
        </w:tc>
        <w:tc>
          <w:tcPr>
            <w:tcW w:w="4128" w:type="pct"/>
            <w:gridSpan w:val="9"/>
            <w:hideMark/>
          </w:tcPr>
          <w:p w14:paraId="6BA8A3F3"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ГХФУ-225</w:t>
            </w:r>
            <w:r w:rsidRPr="00DB6FA9">
              <w:rPr>
                <w:sz w:val="18"/>
                <w:szCs w:val="18"/>
                <w:lang w:eastAsia="en-CA"/>
              </w:rPr>
              <w:t> ca</w:t>
            </w:r>
            <w:r w:rsidRPr="00DB6FA9">
              <w:rPr>
                <w:sz w:val="18"/>
                <w:szCs w:val="18"/>
                <w:lang w:val="ru-RU" w:eastAsia="en-CA"/>
              </w:rPr>
              <w:t>/</w:t>
            </w:r>
            <w:proofErr w:type="spellStart"/>
            <w:r w:rsidRPr="00DB6FA9">
              <w:rPr>
                <w:sz w:val="18"/>
                <w:szCs w:val="18"/>
                <w:lang w:eastAsia="en-CA"/>
              </w:rPr>
              <w:t>cb</w:t>
            </w:r>
            <w:proofErr w:type="spellEnd"/>
            <w:r w:rsidRPr="00DB6FA9">
              <w:rPr>
                <w:sz w:val="18"/>
                <w:szCs w:val="18"/>
                <w:lang w:val="ru-RU" w:eastAsia="en-CA"/>
              </w:rPr>
              <w:t>, отвечающий критериям финансирования (тонны ОРС)</w:t>
            </w:r>
          </w:p>
        </w:tc>
        <w:tc>
          <w:tcPr>
            <w:tcW w:w="477" w:type="pct"/>
            <w:shd w:val="clear" w:color="auto" w:fill="FFFFFF"/>
          </w:tcPr>
          <w:p w14:paraId="3FA68D8D"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722F1A21" w14:textId="77777777" w:rsidTr="00E33122">
        <w:trPr>
          <w:trHeight w:val="53"/>
          <w:jc w:val="center"/>
        </w:trPr>
        <w:tc>
          <w:tcPr>
            <w:tcW w:w="395" w:type="pct"/>
            <w:hideMark/>
          </w:tcPr>
          <w:p w14:paraId="217EFE68" w14:textId="77777777" w:rsidR="004631C7" w:rsidRPr="00DB6FA9" w:rsidRDefault="004631C7" w:rsidP="00391EA9">
            <w:pPr>
              <w:jc w:val="left"/>
              <w:rPr>
                <w:sz w:val="18"/>
                <w:szCs w:val="18"/>
                <w:lang w:eastAsia="en-CA"/>
              </w:rPr>
            </w:pPr>
            <w:r w:rsidRPr="00DB6FA9">
              <w:rPr>
                <w:sz w:val="18"/>
                <w:szCs w:val="18"/>
                <w:lang w:eastAsia="en-CA"/>
              </w:rPr>
              <w:t>4.7.1</w:t>
            </w:r>
          </w:p>
        </w:tc>
        <w:tc>
          <w:tcPr>
            <w:tcW w:w="4128" w:type="pct"/>
            <w:gridSpan w:val="9"/>
            <w:hideMark/>
          </w:tcPr>
          <w:p w14:paraId="1FF28EF6" w14:textId="77777777" w:rsidR="004631C7" w:rsidRPr="00DB6FA9" w:rsidRDefault="004631C7" w:rsidP="00391EA9">
            <w:pPr>
              <w:jc w:val="left"/>
              <w:rPr>
                <w:sz w:val="18"/>
                <w:szCs w:val="18"/>
                <w:lang w:val="ru-RU" w:eastAsia="en-CA"/>
              </w:rPr>
            </w:pPr>
            <w:r w:rsidRPr="00DB6FA9">
              <w:rPr>
                <w:sz w:val="18"/>
                <w:szCs w:val="18"/>
                <w:lang w:val="ru-RU" w:eastAsia="en-CA"/>
              </w:rPr>
              <w:t>Полный отказ от ГХФУ-141</w:t>
            </w:r>
            <w:r w:rsidRPr="00DB6FA9">
              <w:rPr>
                <w:sz w:val="18"/>
                <w:szCs w:val="18"/>
                <w:lang w:eastAsia="en-CA"/>
              </w:rPr>
              <w:t>b</w:t>
            </w:r>
            <w:r w:rsidRPr="00DB6FA9">
              <w:rPr>
                <w:sz w:val="18"/>
                <w:szCs w:val="18"/>
                <w:lang w:val="ru-RU"/>
              </w:rPr>
              <w:t xml:space="preserve"> </w:t>
            </w:r>
            <w:r w:rsidRPr="00DB6FA9">
              <w:rPr>
                <w:sz w:val="18"/>
                <w:szCs w:val="18"/>
                <w:lang w:val="ru-RU" w:eastAsia="en-CA"/>
              </w:rPr>
              <w:t>в составе импортируемых готовых полиоловых смесей, согласованный в рамках настоящего Соглашения (тонны ОРС)</w:t>
            </w:r>
          </w:p>
        </w:tc>
        <w:tc>
          <w:tcPr>
            <w:tcW w:w="477" w:type="pct"/>
          </w:tcPr>
          <w:p w14:paraId="3763292B"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r w:rsidR="004631C7" w:rsidRPr="00E33122" w14:paraId="77DFA538" w14:textId="77777777" w:rsidTr="00E33122">
        <w:trPr>
          <w:trHeight w:val="107"/>
          <w:jc w:val="center"/>
        </w:trPr>
        <w:tc>
          <w:tcPr>
            <w:tcW w:w="395" w:type="pct"/>
            <w:hideMark/>
          </w:tcPr>
          <w:p w14:paraId="140A5715" w14:textId="77777777" w:rsidR="004631C7" w:rsidRPr="00DB6FA9" w:rsidRDefault="004631C7" w:rsidP="00391EA9">
            <w:pPr>
              <w:jc w:val="left"/>
              <w:rPr>
                <w:sz w:val="18"/>
                <w:szCs w:val="18"/>
                <w:lang w:eastAsia="en-CA"/>
              </w:rPr>
            </w:pPr>
            <w:r w:rsidRPr="00DB6FA9">
              <w:rPr>
                <w:sz w:val="18"/>
                <w:szCs w:val="18"/>
                <w:lang w:eastAsia="en-CA"/>
              </w:rPr>
              <w:t>4.7.2</w:t>
            </w:r>
          </w:p>
        </w:tc>
        <w:tc>
          <w:tcPr>
            <w:tcW w:w="4128" w:type="pct"/>
            <w:gridSpan w:val="9"/>
            <w:hideMark/>
          </w:tcPr>
          <w:p w14:paraId="6BBB741A" w14:textId="77777777" w:rsidR="004631C7" w:rsidRPr="00DB6FA9" w:rsidRDefault="004631C7" w:rsidP="00391EA9">
            <w:pPr>
              <w:jc w:val="left"/>
              <w:rPr>
                <w:sz w:val="18"/>
                <w:szCs w:val="18"/>
                <w:lang w:val="ru-RU" w:eastAsia="en-CA"/>
              </w:rPr>
            </w:pPr>
            <w:r w:rsidRPr="00DB6FA9">
              <w:rPr>
                <w:sz w:val="18"/>
                <w:szCs w:val="18"/>
                <w:lang w:val="ru-RU" w:eastAsia="en-CA"/>
              </w:rPr>
              <w:t>Прекращение потребления ГХФУ-141</w:t>
            </w:r>
            <w:r w:rsidRPr="00DB6FA9">
              <w:rPr>
                <w:sz w:val="18"/>
                <w:szCs w:val="18"/>
                <w:lang w:eastAsia="en-CA"/>
              </w:rPr>
              <w:t>b</w:t>
            </w:r>
            <w:r w:rsidRPr="00DB6FA9">
              <w:rPr>
                <w:sz w:val="18"/>
                <w:szCs w:val="18"/>
                <w:lang w:val="ru-RU"/>
              </w:rPr>
              <w:t xml:space="preserve"> </w:t>
            </w:r>
            <w:r w:rsidRPr="00DB6FA9">
              <w:rPr>
                <w:sz w:val="18"/>
                <w:szCs w:val="18"/>
                <w:lang w:val="ru-RU" w:eastAsia="en-CA"/>
              </w:rPr>
              <w:t>в составе импортируемых готовых полиоловых смесей, подлежащее достижению в рамках предыдущего этапа (тонны ОРС)</w:t>
            </w:r>
          </w:p>
        </w:tc>
        <w:tc>
          <w:tcPr>
            <w:tcW w:w="477" w:type="pct"/>
          </w:tcPr>
          <w:p w14:paraId="1162017C" w14:textId="77777777" w:rsidR="004631C7" w:rsidRPr="00DB6FA9" w:rsidRDefault="004631C7" w:rsidP="00391EA9">
            <w:pPr>
              <w:jc w:val="right"/>
              <w:rPr>
                <w:sz w:val="18"/>
                <w:szCs w:val="18"/>
                <w:lang w:eastAsia="en-CA"/>
              </w:rPr>
            </w:pPr>
            <w:r w:rsidRPr="00DB6FA9">
              <w:rPr>
                <w:sz w:val="18"/>
                <w:szCs w:val="18"/>
                <w:lang w:eastAsia="en-CA"/>
              </w:rPr>
              <w:t>15</w:t>
            </w:r>
            <w:r w:rsidRPr="00DB6FA9">
              <w:rPr>
                <w:sz w:val="18"/>
                <w:szCs w:val="18"/>
                <w:lang w:val="ru-RU" w:eastAsia="en-CA"/>
              </w:rPr>
              <w:t>,</w:t>
            </w:r>
            <w:r w:rsidRPr="00DB6FA9">
              <w:rPr>
                <w:sz w:val="18"/>
                <w:szCs w:val="18"/>
                <w:lang w:eastAsia="en-CA"/>
              </w:rPr>
              <w:t>68</w:t>
            </w:r>
          </w:p>
        </w:tc>
      </w:tr>
      <w:tr w:rsidR="004631C7" w:rsidRPr="00E33122" w14:paraId="3F4CD18D" w14:textId="77777777" w:rsidTr="00E33122">
        <w:trPr>
          <w:trHeight w:val="107"/>
          <w:jc w:val="center"/>
        </w:trPr>
        <w:tc>
          <w:tcPr>
            <w:tcW w:w="395" w:type="pct"/>
          </w:tcPr>
          <w:p w14:paraId="59D257DE" w14:textId="77777777" w:rsidR="004631C7" w:rsidRPr="00DB6FA9" w:rsidRDefault="004631C7" w:rsidP="00391EA9">
            <w:pPr>
              <w:jc w:val="left"/>
              <w:rPr>
                <w:sz w:val="18"/>
                <w:szCs w:val="18"/>
                <w:lang w:eastAsia="en-CA"/>
              </w:rPr>
            </w:pPr>
            <w:r w:rsidRPr="00DB6FA9">
              <w:rPr>
                <w:sz w:val="18"/>
                <w:szCs w:val="18"/>
                <w:lang w:eastAsia="en-CA"/>
              </w:rPr>
              <w:t>4.7.3</w:t>
            </w:r>
          </w:p>
        </w:tc>
        <w:tc>
          <w:tcPr>
            <w:tcW w:w="4128" w:type="pct"/>
            <w:gridSpan w:val="9"/>
          </w:tcPr>
          <w:p w14:paraId="7581C9AB" w14:textId="77777777" w:rsidR="004631C7" w:rsidRPr="00DB6FA9" w:rsidRDefault="004631C7" w:rsidP="00391EA9">
            <w:pPr>
              <w:jc w:val="left"/>
              <w:rPr>
                <w:sz w:val="18"/>
                <w:szCs w:val="18"/>
                <w:lang w:val="ru-RU" w:eastAsia="en-CA"/>
              </w:rPr>
            </w:pPr>
            <w:r w:rsidRPr="00DB6FA9">
              <w:rPr>
                <w:sz w:val="18"/>
                <w:szCs w:val="18"/>
                <w:lang w:val="ru-RU" w:eastAsia="en-CA"/>
              </w:rPr>
              <w:t>Остаточный объем потребления ГХФУ-141</w:t>
            </w:r>
            <w:r w:rsidRPr="00DB6FA9">
              <w:rPr>
                <w:sz w:val="18"/>
                <w:szCs w:val="18"/>
                <w:lang w:eastAsia="en-CA"/>
              </w:rPr>
              <w:t>b</w:t>
            </w:r>
            <w:r w:rsidRPr="00DB6FA9">
              <w:rPr>
                <w:sz w:val="18"/>
                <w:szCs w:val="18"/>
                <w:lang w:val="ru-RU" w:eastAsia="en-CA"/>
              </w:rPr>
              <w:t xml:space="preserve"> в составе импортируемых готовых полиоловых смесей, отвечающий критериям финансирования (тонны ОРС)</w:t>
            </w:r>
          </w:p>
        </w:tc>
        <w:tc>
          <w:tcPr>
            <w:tcW w:w="477" w:type="pct"/>
          </w:tcPr>
          <w:p w14:paraId="0F22A627" w14:textId="77777777" w:rsidR="004631C7" w:rsidRPr="00DB6FA9" w:rsidRDefault="004631C7" w:rsidP="00391EA9">
            <w:pPr>
              <w:jc w:val="right"/>
              <w:rPr>
                <w:sz w:val="18"/>
                <w:szCs w:val="18"/>
                <w:lang w:eastAsia="en-CA"/>
              </w:rPr>
            </w:pPr>
            <w:r w:rsidRPr="00DB6FA9">
              <w:rPr>
                <w:sz w:val="18"/>
                <w:szCs w:val="18"/>
                <w:lang w:eastAsia="en-CA"/>
              </w:rPr>
              <w:t>0</w:t>
            </w:r>
            <w:r w:rsidRPr="00DB6FA9">
              <w:rPr>
                <w:sz w:val="18"/>
                <w:szCs w:val="18"/>
                <w:lang w:val="ru-RU" w:eastAsia="en-CA"/>
              </w:rPr>
              <w:t>,</w:t>
            </w:r>
            <w:r w:rsidRPr="00DB6FA9">
              <w:rPr>
                <w:sz w:val="18"/>
                <w:szCs w:val="18"/>
                <w:lang w:eastAsia="en-CA"/>
              </w:rPr>
              <w:t>00</w:t>
            </w:r>
          </w:p>
        </w:tc>
      </w:tr>
    </w:tbl>
    <w:p w14:paraId="010FEE96" w14:textId="77777777" w:rsidR="004631C7" w:rsidRPr="00EF7696" w:rsidRDefault="004631C7" w:rsidP="004631C7">
      <w:pPr>
        <w:pStyle w:val="Heading1"/>
        <w:numPr>
          <w:ilvl w:val="0"/>
          <w:numId w:val="0"/>
        </w:numPr>
        <w:rPr>
          <w:sz w:val="18"/>
          <w:szCs w:val="16"/>
          <w:lang w:val="ru-RU"/>
        </w:rPr>
      </w:pPr>
      <w:r w:rsidRPr="00EF7696">
        <w:rPr>
          <w:sz w:val="18"/>
          <w:szCs w:val="16"/>
          <w:lang w:val="ru-RU"/>
        </w:rPr>
        <w:t>* Дата завершения этапа</w:t>
      </w:r>
      <w:r w:rsidRPr="00EF7696">
        <w:rPr>
          <w:sz w:val="18"/>
          <w:szCs w:val="16"/>
        </w:rPr>
        <w:t> II</w:t>
      </w:r>
      <w:r w:rsidRPr="00EF7696">
        <w:rPr>
          <w:sz w:val="18"/>
          <w:szCs w:val="16"/>
          <w:lang w:val="ru-RU"/>
        </w:rPr>
        <w:t xml:space="preserve"> в соответствии с Соглашением </w:t>
      </w:r>
      <w:r>
        <w:rPr>
          <w:sz w:val="18"/>
          <w:szCs w:val="16"/>
          <w:lang w:val="ru-RU"/>
        </w:rPr>
        <w:t>по</w:t>
      </w:r>
      <w:r w:rsidRPr="00EF7696">
        <w:rPr>
          <w:sz w:val="18"/>
          <w:szCs w:val="16"/>
          <w:lang w:val="ru-RU"/>
        </w:rPr>
        <w:t xml:space="preserve"> этап</w:t>
      </w:r>
      <w:r>
        <w:rPr>
          <w:sz w:val="18"/>
          <w:szCs w:val="16"/>
          <w:lang w:val="ru-RU"/>
        </w:rPr>
        <w:t>у</w:t>
      </w:r>
      <w:r w:rsidRPr="00EF7696">
        <w:rPr>
          <w:sz w:val="18"/>
          <w:szCs w:val="16"/>
        </w:rPr>
        <w:t> II</w:t>
      </w:r>
      <w:r w:rsidRPr="00EF7696">
        <w:rPr>
          <w:sz w:val="18"/>
          <w:szCs w:val="16"/>
          <w:lang w:val="ru-RU"/>
        </w:rPr>
        <w:t>: 30</w:t>
      </w:r>
      <w:r w:rsidRPr="00EF7696">
        <w:rPr>
          <w:sz w:val="18"/>
          <w:szCs w:val="16"/>
        </w:rPr>
        <w:t> </w:t>
      </w:r>
      <w:r>
        <w:rPr>
          <w:sz w:val="18"/>
          <w:szCs w:val="16"/>
          <w:lang w:val="ru-RU"/>
        </w:rPr>
        <w:t>июня 2025 года.</w:t>
      </w:r>
    </w:p>
    <w:p w14:paraId="5B40943B" w14:textId="77777777" w:rsidR="004631C7" w:rsidRPr="00EF7696" w:rsidRDefault="004631C7" w:rsidP="004631C7">
      <w:pPr>
        <w:keepNext/>
        <w:spacing w:before="360" w:after="240"/>
        <w:rPr>
          <w:b/>
          <w:lang w:val="ru-RU"/>
        </w:rPr>
      </w:pPr>
      <w:r>
        <w:rPr>
          <w:b/>
          <w:lang w:val="ru-RU"/>
        </w:rPr>
        <w:t>ДОПОЛНЕНИЕ</w:t>
      </w:r>
      <w:r w:rsidRPr="00EF7696">
        <w:rPr>
          <w:b/>
          <w:lang w:val="ru-RU"/>
        </w:rPr>
        <w:t xml:space="preserve"> 3-</w:t>
      </w:r>
      <w:r w:rsidRPr="00EF7696">
        <w:rPr>
          <w:b/>
        </w:rPr>
        <w:t>A</w:t>
      </w:r>
      <w:r w:rsidRPr="00EF7696">
        <w:rPr>
          <w:b/>
          <w:lang w:val="ru-RU"/>
        </w:rPr>
        <w:t>: ГРАФИК УТВЕРЖДЕНИЯ ФИНАНСИРОВАНИЯ</w:t>
      </w:r>
    </w:p>
    <w:p w14:paraId="57838DED" w14:textId="77777777" w:rsidR="004631C7" w:rsidRPr="00A23512" w:rsidRDefault="004631C7" w:rsidP="00A23512">
      <w:pPr>
        <w:pStyle w:val="Heading1"/>
        <w:numPr>
          <w:ilvl w:val="0"/>
          <w:numId w:val="34"/>
        </w:numPr>
        <w:rPr>
          <w:lang w:val="ru-RU"/>
        </w:rPr>
      </w:pPr>
      <w:r w:rsidRPr="00A23512">
        <w:rPr>
          <w:lang w:val="ru-RU"/>
        </w:rPr>
        <w:t>Вопрос об утверждении финансирования будущих траншей будет рассматриваться на втором совещании в том году, который указан в дополнении 2-А.</w:t>
      </w:r>
    </w:p>
    <w:p w14:paraId="6CE89104" w14:textId="77777777" w:rsidR="004631C7" w:rsidRPr="00FE7686" w:rsidRDefault="004631C7" w:rsidP="004631C7">
      <w:pPr>
        <w:keepNext/>
        <w:spacing w:before="360" w:after="240"/>
        <w:rPr>
          <w:b/>
          <w:lang w:val="ru-RU"/>
        </w:rPr>
      </w:pPr>
      <w:r w:rsidRPr="00FE7686">
        <w:rPr>
          <w:b/>
          <w:lang w:val="ru-RU"/>
        </w:rPr>
        <w:t>Д</w:t>
      </w:r>
      <w:r>
        <w:rPr>
          <w:b/>
          <w:lang w:val="ru-RU"/>
        </w:rPr>
        <w:t>ОПОЛНЕНИЕ</w:t>
      </w:r>
      <w:r w:rsidRPr="00FE7686">
        <w:rPr>
          <w:b/>
          <w:lang w:val="ru-RU"/>
        </w:rPr>
        <w:t xml:space="preserve"> 4-</w:t>
      </w:r>
      <w:r w:rsidRPr="00FE7686">
        <w:rPr>
          <w:b/>
        </w:rPr>
        <w:t>A</w:t>
      </w:r>
      <w:r w:rsidRPr="00FE7686">
        <w:rPr>
          <w:b/>
          <w:lang w:val="ru-RU"/>
        </w:rPr>
        <w:t>: ФОРМАТ ДОКЛАДОВ О ХОДЕ РЕАЛИЗАЦИИ И ПЛАНОВ РЕАЛИЗАЦИИ ТРАНШЕЙ</w:t>
      </w:r>
    </w:p>
    <w:p w14:paraId="31103114" w14:textId="77777777" w:rsidR="004631C7" w:rsidRPr="00A23512" w:rsidRDefault="004631C7" w:rsidP="00A23512">
      <w:pPr>
        <w:pStyle w:val="Heading1"/>
        <w:numPr>
          <w:ilvl w:val="0"/>
          <w:numId w:val="35"/>
        </w:numPr>
        <w:tabs>
          <w:tab w:val="clear" w:pos="0"/>
        </w:tabs>
        <w:rPr>
          <w:lang w:val="ru-RU"/>
        </w:rPr>
      </w:pPr>
      <w:r w:rsidRPr="00A23512">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55379206" w14:textId="77777777" w:rsidR="004631C7" w:rsidRPr="00FE7686" w:rsidRDefault="004631C7" w:rsidP="004631C7">
      <w:pPr>
        <w:pStyle w:val="Heading2"/>
        <w:widowControl/>
        <w:rPr>
          <w:lang w:val="ru-RU"/>
        </w:rPr>
      </w:pPr>
      <w:r>
        <w:rPr>
          <w:lang w:val="ru-RU"/>
        </w:rPr>
        <w:t>в</w:t>
      </w:r>
      <w:r w:rsidRPr="00FE7686">
        <w:rPr>
          <w:lang w:val="ru-RU"/>
        </w:rPr>
        <w:t xml:space="preserve">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Pr>
          <w:lang w:val="ru-RU"/>
        </w:rPr>
        <w:t> </w:t>
      </w:r>
      <w:r w:rsidRPr="00FE7686">
        <w:rPr>
          <w:lang w:val="ru-RU"/>
        </w:rPr>
        <w:t>7 настоящего Соглашения, или других изменений;</w:t>
      </w:r>
    </w:p>
    <w:p w14:paraId="4FE9CE24" w14:textId="77777777" w:rsidR="004631C7" w:rsidRPr="00FE7686" w:rsidRDefault="004631C7" w:rsidP="004631C7">
      <w:pPr>
        <w:pStyle w:val="Heading2"/>
        <w:widowControl/>
        <w:tabs>
          <w:tab w:val="clear" w:pos="0"/>
          <w:tab w:val="num" w:pos="-720"/>
        </w:tabs>
        <w:rPr>
          <w:lang w:val="ru-RU"/>
        </w:rPr>
      </w:pPr>
      <w:r>
        <w:rPr>
          <w:lang w:val="ru-RU"/>
        </w:rPr>
        <w:t>доклад</w:t>
      </w:r>
      <w:r w:rsidRPr="00FE7686">
        <w:rPr>
          <w:lang w:val="ru-RU"/>
        </w:rPr>
        <w:t xml:space="preserve"> о независимой проверке выполнения Плана и обязательств в отношении потребления Веществ в соответствии с подпунктом</w:t>
      </w:r>
      <w:r w:rsidRPr="00FE7686">
        <w:rPr>
          <w:lang w:val="en-GB"/>
        </w:rPr>
        <w:t> </w:t>
      </w:r>
      <w:r w:rsidRPr="00FE7686">
        <w:rPr>
          <w:lang w:val="ru-RU"/>
        </w:rPr>
        <w:t>5</w:t>
      </w:r>
      <w:r w:rsidRPr="00FE7686">
        <w:rPr>
          <w:lang w:val="en-GB"/>
        </w:rPr>
        <w:t> </w:t>
      </w:r>
      <w:r w:rsidRPr="00FE7686">
        <w:t>b</w:t>
      </w:r>
      <w:r w:rsidRPr="00FE7686">
        <w:rPr>
          <w:lang w:val="ru-RU"/>
        </w:rPr>
        <w:t xml:space="preserve">) настоящего Соглашения. Если Исполнительный комитет не примет иного решения, данные о проверке </w:t>
      </w:r>
      <w:r w:rsidRPr="00FE7686">
        <w:rPr>
          <w:lang w:val="ru-RU"/>
        </w:rPr>
        <w:lastRenderedPageBreak/>
        <w:t>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w:t>
      </w:r>
      <w:r>
        <w:rPr>
          <w:lang w:val="ru-RU"/>
        </w:rPr>
        <w:t> </w:t>
      </w:r>
      <w:r w:rsidRPr="00FE7686">
        <w:rPr>
          <w:lang w:val="ru-RU"/>
        </w:rPr>
        <w:t>5</w:t>
      </w:r>
      <w:r>
        <w:rPr>
          <w:lang w:val="ru-RU"/>
        </w:rPr>
        <w:t> </w:t>
      </w:r>
      <w:r w:rsidRPr="00FE7686">
        <w:rPr>
          <w:lang w:val="ru-RU"/>
        </w:rPr>
        <w:t>а) настоящего Соглашения и за которые доклад о проверке еще не принят Комитетом;</w:t>
      </w:r>
    </w:p>
    <w:p w14:paraId="57960C60" w14:textId="77777777" w:rsidR="004631C7" w:rsidRPr="00FE7686" w:rsidRDefault="004631C7" w:rsidP="004631C7">
      <w:pPr>
        <w:pStyle w:val="Heading2"/>
        <w:widowControl/>
        <w:tabs>
          <w:tab w:val="clear" w:pos="0"/>
          <w:tab w:val="num" w:pos="-720"/>
        </w:tabs>
        <w:rPr>
          <w:lang w:val="ru-RU"/>
        </w:rPr>
      </w:pPr>
      <w:r>
        <w:rPr>
          <w:lang w:val="ru-RU"/>
        </w:rPr>
        <w:t xml:space="preserve">письменное </w:t>
      </w:r>
      <w:r w:rsidRPr="00FE7686">
        <w:rPr>
          <w:lang w:val="ru-RU"/>
        </w:rPr>
        <w:t>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w:t>
      </w:r>
      <w:r>
        <w:rPr>
          <w:lang w:val="ru-RU"/>
        </w:rPr>
        <w:t> </w:t>
      </w:r>
      <w:r w:rsidRPr="00FE7686">
        <w:rPr>
          <w:lang w:val="ru-RU"/>
        </w:rPr>
        <w:t>а);</w:t>
      </w:r>
    </w:p>
    <w:p w14:paraId="32659BCA" w14:textId="77777777" w:rsidR="004631C7" w:rsidRPr="00FE7686" w:rsidRDefault="004631C7" w:rsidP="004631C7">
      <w:pPr>
        <w:pStyle w:val="Heading2"/>
        <w:widowControl/>
        <w:tabs>
          <w:tab w:val="clear" w:pos="0"/>
          <w:tab w:val="num" w:pos="-720"/>
        </w:tabs>
        <w:rPr>
          <w:lang w:val="ru-RU"/>
        </w:rPr>
      </w:pPr>
      <w:r>
        <w:rPr>
          <w:lang w:val="ru-RU"/>
        </w:rPr>
        <w:t xml:space="preserve">набор </w:t>
      </w:r>
      <w:r w:rsidRPr="00FE7686">
        <w:rPr>
          <w:lang w:val="ru-RU"/>
        </w:rPr>
        <w:t>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7F1650D9" w14:textId="77777777" w:rsidR="004631C7" w:rsidRPr="00FE7686" w:rsidRDefault="004631C7" w:rsidP="004631C7">
      <w:pPr>
        <w:pStyle w:val="Heading2"/>
        <w:widowControl/>
        <w:tabs>
          <w:tab w:val="clear" w:pos="0"/>
          <w:tab w:val="num" w:pos="-720"/>
        </w:tabs>
        <w:rPr>
          <w:lang w:val="ru-RU"/>
        </w:rPr>
      </w:pPr>
      <w:r>
        <w:rPr>
          <w:lang w:val="ru-RU"/>
        </w:rPr>
        <w:t xml:space="preserve">резюме </w:t>
      </w:r>
      <w:r w:rsidRPr="00FE7686">
        <w:rPr>
          <w:lang w:val="ru-RU"/>
        </w:rPr>
        <w:t>объемом около пяти абзацев с кратким изложением информации, приведенной выше, в подпунктах</w:t>
      </w:r>
      <w:r>
        <w:rPr>
          <w:lang w:val="ru-RU"/>
        </w:rPr>
        <w:t> </w:t>
      </w:r>
      <w:r w:rsidRPr="00FE7686">
        <w:rPr>
          <w:lang w:val="ru-RU"/>
        </w:rPr>
        <w:t>1</w:t>
      </w:r>
      <w:r>
        <w:rPr>
          <w:lang w:val="ru-RU"/>
        </w:rPr>
        <w:t> </w:t>
      </w:r>
      <w:r w:rsidRPr="00FE7686">
        <w:t>a</w:t>
      </w:r>
      <w:r w:rsidRPr="00FE7686">
        <w:rPr>
          <w:lang w:val="ru-RU"/>
        </w:rPr>
        <w:t>)</w:t>
      </w:r>
      <w:r>
        <w:rPr>
          <w:lang w:val="ru-RU"/>
        </w:rPr>
        <w:t> </w:t>
      </w:r>
      <w:r w:rsidRPr="00FE7686">
        <w:rPr>
          <w:lang w:val="ru-RU"/>
        </w:rPr>
        <w:t>– 1</w:t>
      </w:r>
      <w:r>
        <w:rPr>
          <w:lang w:val="ru-RU"/>
        </w:rPr>
        <w:t> </w:t>
      </w:r>
      <w:r w:rsidRPr="00FE7686">
        <w:t>d</w:t>
      </w:r>
      <w:r w:rsidRPr="00FE7686">
        <w:rPr>
          <w:lang w:val="ru-RU"/>
        </w:rPr>
        <w:t>).</w:t>
      </w:r>
    </w:p>
    <w:p w14:paraId="16288514" w14:textId="77777777" w:rsidR="004631C7" w:rsidRPr="006A1142" w:rsidRDefault="004631C7" w:rsidP="004631C7">
      <w:pPr>
        <w:pStyle w:val="Heading1"/>
        <w:rPr>
          <w:lang w:val="ru-RU"/>
        </w:rPr>
      </w:pPr>
      <w:r>
        <w:rPr>
          <w:lang w:val="ru-RU"/>
        </w:rPr>
        <w:t>В</w:t>
      </w:r>
      <w:r w:rsidRPr="006A1142">
        <w:rPr>
          <w:lang w:val="ru-RU"/>
        </w:rPr>
        <w:t xml:space="preserve">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2B8607A4" w14:textId="77777777" w:rsidR="004631C7" w:rsidRPr="006A1142" w:rsidRDefault="004631C7" w:rsidP="004631C7">
      <w:pPr>
        <w:pStyle w:val="Heading2"/>
        <w:widowControl/>
        <w:tabs>
          <w:tab w:val="clear" w:pos="0"/>
          <w:tab w:val="num" w:pos="-720"/>
        </w:tabs>
        <w:rPr>
          <w:lang w:val="ru-RU"/>
        </w:rPr>
      </w:pPr>
      <w:r>
        <w:rPr>
          <w:lang w:val="ru-RU"/>
        </w:rPr>
        <w:t xml:space="preserve">Доклады </w:t>
      </w:r>
      <w:r w:rsidRPr="006A1142">
        <w:rPr>
          <w:lang w:val="ru-RU"/>
        </w:rPr>
        <w:t>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4FDFDAF8" w14:textId="77777777" w:rsidR="004631C7" w:rsidRPr="006A1142" w:rsidRDefault="004631C7" w:rsidP="004631C7">
      <w:pPr>
        <w:pStyle w:val="Heading2"/>
        <w:widowControl/>
        <w:tabs>
          <w:tab w:val="clear" w:pos="0"/>
          <w:tab w:val="num" w:pos="-720"/>
        </w:tabs>
        <w:rPr>
          <w:lang w:val="ru-RU"/>
        </w:rPr>
      </w:pPr>
      <w:r>
        <w:rPr>
          <w:lang w:val="ru-RU"/>
        </w:rPr>
        <w:t>если</w:t>
      </w:r>
      <w:r w:rsidRPr="006A1142">
        <w:rPr>
          <w:lang w:val="ru-RU"/>
        </w:rPr>
        <w:t xml:space="preserve"> реализуемые этапы предусматривают разные целевые показатели потребления ГХФУ в соответствии с дополнением</w:t>
      </w:r>
      <w:r>
        <w:rPr>
          <w:lang w:val="ru-RU"/>
        </w:rPr>
        <w:t> </w:t>
      </w:r>
      <w:r w:rsidRPr="006A1142">
        <w:rPr>
          <w:lang w:val="ru-RU"/>
        </w:rPr>
        <w:t>2-</w:t>
      </w:r>
      <w:r w:rsidRPr="006A1142">
        <w:t>A</w:t>
      </w:r>
      <w:r w:rsidRPr="006A1142">
        <w:rPr>
          <w:lang w:val="ru-RU"/>
        </w:rPr>
        <w:t xml:space="preserve">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59E0455E" w14:textId="77777777" w:rsidR="004631C7" w:rsidRPr="006A1142" w:rsidRDefault="004631C7" w:rsidP="004631C7">
      <w:pPr>
        <w:keepNext/>
        <w:spacing w:before="360" w:after="240"/>
        <w:rPr>
          <w:b/>
          <w:lang w:val="ru-RU"/>
        </w:rPr>
      </w:pPr>
      <w:r>
        <w:rPr>
          <w:b/>
          <w:lang w:val="ru-RU"/>
        </w:rPr>
        <w:t>ДОПОЛНЕНИЕ</w:t>
      </w:r>
      <w:r w:rsidRPr="006A1142">
        <w:rPr>
          <w:b/>
          <w:lang w:val="ru-RU"/>
        </w:rPr>
        <w:t xml:space="preserve"> 5-</w:t>
      </w:r>
      <w:r w:rsidRPr="006A1142">
        <w:rPr>
          <w:b/>
        </w:rPr>
        <w:t>A</w:t>
      </w:r>
      <w:r w:rsidRPr="006A1142">
        <w:rPr>
          <w:b/>
          <w:lang w:val="ru-RU"/>
        </w:rPr>
        <w:t>: УЧРЕЖДЕНИЯ, ОСУЩЕСТВЛЯЮЩИЕ МОНИТОРИНГ, И ИХ РОЛЬ</w:t>
      </w:r>
    </w:p>
    <w:p w14:paraId="0BD208DC" w14:textId="77777777" w:rsidR="004631C7" w:rsidRPr="00A23512" w:rsidRDefault="004631C7" w:rsidP="00A23512">
      <w:pPr>
        <w:pStyle w:val="Heading1"/>
        <w:numPr>
          <w:ilvl w:val="0"/>
          <w:numId w:val="36"/>
        </w:numPr>
        <w:rPr>
          <w:lang w:val="ru-RU"/>
        </w:rPr>
      </w:pPr>
      <w:r w:rsidRPr="00A23512">
        <w:rPr>
          <w:lang w:val="ru-RU"/>
        </w:rPr>
        <w:t>Национальный координационный центр Таиланда по осуществлению Монреальского протокола (национальный орган по озону (НОО)) в составе Департамента промышленных работ (ДПР) при Министерстве промышленности отвечает за организацию и координацию деятельности в рамках Плана Таиланда, включая все мероприятия по поэтапному отказу от веществ и меры по регулированию ГХФУ. Руководство осуществлением и выполнение настоящего Соглашения обеспечивает группа по управлению проектом (ГУП), подчиняющаяся непосредственно НОО.</w:t>
      </w:r>
    </w:p>
    <w:p w14:paraId="13AA8E01" w14:textId="77777777" w:rsidR="004631C7" w:rsidRPr="00D4522F" w:rsidRDefault="004631C7" w:rsidP="004631C7">
      <w:pPr>
        <w:pStyle w:val="Heading1"/>
        <w:rPr>
          <w:lang w:val="ru-RU"/>
        </w:rPr>
      </w:pPr>
      <w:r w:rsidRPr="00D4522F">
        <w:rPr>
          <w:lang w:val="ru-RU"/>
        </w:rPr>
        <w:t xml:space="preserve">ДПР через </w:t>
      </w:r>
      <w:r>
        <w:rPr>
          <w:lang w:val="ru-RU"/>
        </w:rPr>
        <w:t xml:space="preserve">посредство </w:t>
      </w:r>
      <w:r w:rsidRPr="00D4522F">
        <w:rPr>
          <w:lang w:val="ru-RU"/>
        </w:rPr>
        <w:t xml:space="preserve">ГУП и НОО сотрудничает и координирует свою деятельность с Министерством финансов (МФ) и Таможенным департаментом в целях внедрения системы контроля за импортом ГХФУ, рассмотрения заявок на получение ежегодных лицензий на </w:t>
      </w:r>
      <w:r w:rsidRPr="00D4522F">
        <w:rPr>
          <w:lang w:val="ru-RU"/>
        </w:rPr>
        <w:lastRenderedPageBreak/>
        <w:t>импорт/экспорт ГХФУ, а также установления и выпуска ежегодных квот на импорт ГХФУ в период 2026–2034 годов.</w:t>
      </w:r>
    </w:p>
    <w:p w14:paraId="11168B0B" w14:textId="77777777" w:rsidR="004631C7" w:rsidRPr="00D4522F" w:rsidRDefault="004631C7" w:rsidP="004631C7">
      <w:pPr>
        <w:pStyle w:val="Heading1"/>
        <w:rPr>
          <w:lang w:val="ru-RU"/>
        </w:rPr>
      </w:pPr>
      <w:r w:rsidRPr="00D4522F">
        <w:rPr>
          <w:lang w:val="ru-RU"/>
        </w:rPr>
        <w:t>В целях оказания ДПР содействия в мониторинге и оценке хода выполнения Соглашения ГУП и НОО принима</w:t>
      </w:r>
      <w:r>
        <w:rPr>
          <w:lang w:val="ru-RU"/>
        </w:rPr>
        <w:t>ют</w:t>
      </w:r>
      <w:r w:rsidRPr="00D4522F">
        <w:rPr>
          <w:lang w:val="ru-RU"/>
        </w:rPr>
        <w:t xml:space="preserve"> следующие меры:</w:t>
      </w:r>
    </w:p>
    <w:p w14:paraId="28E0CDD5" w14:textId="77777777" w:rsidR="004631C7" w:rsidRPr="00D4522F" w:rsidRDefault="004631C7" w:rsidP="004631C7">
      <w:pPr>
        <w:pStyle w:val="Heading2"/>
        <w:numPr>
          <w:ilvl w:val="1"/>
          <w:numId w:val="8"/>
        </w:numPr>
        <w:rPr>
          <w:lang w:val="ru-RU"/>
        </w:rPr>
      </w:pPr>
      <w:r w:rsidRPr="00D4522F">
        <w:rPr>
          <w:lang w:val="ru-RU"/>
        </w:rPr>
        <w:t>обновление информационной системы управления ГХФУ (ИСУ), которая обеспечивает сбор и отслеживание всех значимых и необходимых данных об импорте ГХФУ на ежегодной основе;</w:t>
      </w:r>
    </w:p>
    <w:p w14:paraId="53453DFE" w14:textId="77777777" w:rsidR="004631C7" w:rsidRPr="00D4522F" w:rsidRDefault="004631C7" w:rsidP="004631C7">
      <w:pPr>
        <w:pStyle w:val="Heading2"/>
        <w:numPr>
          <w:ilvl w:val="1"/>
          <w:numId w:val="8"/>
        </w:numPr>
        <w:rPr>
          <w:lang w:val="ru-RU"/>
        </w:rPr>
      </w:pPr>
      <w:r w:rsidRPr="00D4522F">
        <w:rPr>
          <w:lang w:val="ru-RU"/>
        </w:rPr>
        <w:t>обновление данных о фактическом количестве импортированных ГХФУ;</w:t>
      </w:r>
    </w:p>
    <w:p w14:paraId="22681C68" w14:textId="77777777" w:rsidR="004631C7" w:rsidRPr="00D4522F" w:rsidRDefault="004631C7" w:rsidP="004631C7">
      <w:pPr>
        <w:pStyle w:val="Heading2"/>
        <w:numPr>
          <w:ilvl w:val="1"/>
          <w:numId w:val="8"/>
        </w:numPr>
        <w:rPr>
          <w:lang w:val="ru-RU"/>
        </w:rPr>
      </w:pPr>
      <w:r w:rsidRPr="00D4522F">
        <w:rPr>
          <w:lang w:val="ru-RU"/>
        </w:rPr>
        <w:t>отслеживание любых случаев незаконного ввоза ГХФУ и представление соответствующей отчетности в сотрудничестве с Таможенным департаментом;</w:t>
      </w:r>
    </w:p>
    <w:p w14:paraId="0F16812D" w14:textId="77777777" w:rsidR="004631C7" w:rsidRPr="00D4522F" w:rsidRDefault="004631C7" w:rsidP="004631C7">
      <w:pPr>
        <w:pStyle w:val="Heading2"/>
        <w:numPr>
          <w:ilvl w:val="1"/>
          <w:numId w:val="8"/>
        </w:numPr>
        <w:rPr>
          <w:lang w:val="ru-RU"/>
        </w:rPr>
      </w:pPr>
      <w:r w:rsidRPr="00D4522F">
        <w:rPr>
          <w:lang w:val="ru-RU"/>
        </w:rPr>
        <w:t>мониторинг хода поэтапного отказа от ГХФУ с точки зрения спроса;</w:t>
      </w:r>
    </w:p>
    <w:p w14:paraId="6D664215" w14:textId="77777777" w:rsidR="004631C7" w:rsidRPr="00D4522F" w:rsidRDefault="004631C7" w:rsidP="004631C7">
      <w:pPr>
        <w:pStyle w:val="Heading2"/>
        <w:numPr>
          <w:ilvl w:val="1"/>
          <w:numId w:val="8"/>
        </w:numPr>
        <w:rPr>
          <w:lang w:val="ru-RU"/>
        </w:rPr>
      </w:pPr>
      <w:r w:rsidRPr="00D4522F">
        <w:rPr>
          <w:lang w:val="ru-RU"/>
        </w:rPr>
        <w:t>обеспечение функционирования используемой в рамках Плана ИСУ по предприятиям, потребляющим ГХФУ;</w:t>
      </w:r>
    </w:p>
    <w:p w14:paraId="07021C50" w14:textId="77777777" w:rsidR="004631C7" w:rsidRPr="00D4522F" w:rsidRDefault="004631C7" w:rsidP="004631C7">
      <w:pPr>
        <w:pStyle w:val="Heading2"/>
        <w:numPr>
          <w:ilvl w:val="1"/>
          <w:numId w:val="8"/>
        </w:numPr>
        <w:rPr>
          <w:lang w:val="ru-RU"/>
        </w:rPr>
      </w:pPr>
      <w:r w:rsidRPr="00D4522F">
        <w:rPr>
          <w:lang w:val="ru-RU"/>
        </w:rPr>
        <w:t xml:space="preserve">составление периодических докладов о ходе </w:t>
      </w:r>
      <w:r>
        <w:rPr>
          <w:lang w:val="ru-RU"/>
        </w:rPr>
        <w:t>реализации</w:t>
      </w:r>
      <w:r w:rsidRPr="00D4522F">
        <w:rPr>
          <w:lang w:val="ru-RU"/>
        </w:rPr>
        <w:t xml:space="preserve"> Плана и достигнутых результатах в </w:t>
      </w:r>
      <w:r>
        <w:rPr>
          <w:lang w:val="ru-RU"/>
        </w:rPr>
        <w:t>области</w:t>
      </w:r>
      <w:r w:rsidRPr="00D4522F">
        <w:rPr>
          <w:lang w:val="ru-RU"/>
        </w:rPr>
        <w:t xml:space="preserve"> поэтапного отказа от ГХФУ для представления ДПР, МФ, Таможенному департаменту и Министерству планирования и инвестиций;</w:t>
      </w:r>
    </w:p>
    <w:p w14:paraId="7704E620" w14:textId="77777777" w:rsidR="004631C7" w:rsidRPr="00D4522F" w:rsidRDefault="004631C7" w:rsidP="004631C7">
      <w:pPr>
        <w:pStyle w:val="Heading2"/>
        <w:numPr>
          <w:ilvl w:val="1"/>
          <w:numId w:val="8"/>
        </w:numPr>
        <w:rPr>
          <w:lang w:val="ru-RU"/>
        </w:rPr>
      </w:pPr>
      <w:r w:rsidRPr="00D4522F">
        <w:rPr>
          <w:lang w:val="ru-RU"/>
        </w:rPr>
        <w:t xml:space="preserve">подготовка </w:t>
      </w:r>
      <w:r w:rsidRPr="00CA2BE4">
        <w:rPr>
          <w:lang w:val="ru-RU"/>
        </w:rPr>
        <w:t xml:space="preserve">Докладов о ходе реализации и Планов реализации траншей </w:t>
      </w:r>
      <w:r w:rsidRPr="00D4522F">
        <w:rPr>
          <w:lang w:val="ru-RU"/>
        </w:rPr>
        <w:t>в соответствии с графиком, изложенным в дополнении 2-</w:t>
      </w:r>
      <w:r w:rsidRPr="00D4522F">
        <w:t>A</w:t>
      </w:r>
      <w:r w:rsidRPr="00D4522F">
        <w:rPr>
          <w:lang w:val="ru-RU"/>
        </w:rPr>
        <w:t>;</w:t>
      </w:r>
    </w:p>
    <w:p w14:paraId="11FD5B41" w14:textId="77777777" w:rsidR="004631C7" w:rsidRPr="00D4522F" w:rsidRDefault="004631C7" w:rsidP="004631C7">
      <w:pPr>
        <w:pStyle w:val="Heading2"/>
        <w:numPr>
          <w:ilvl w:val="1"/>
          <w:numId w:val="8"/>
        </w:numPr>
        <w:rPr>
          <w:lang w:val="ru-RU"/>
        </w:rPr>
      </w:pPr>
      <w:r w:rsidRPr="00D4522F">
        <w:rPr>
          <w:lang w:val="ru-RU"/>
        </w:rPr>
        <w:t>подготовка в координации с ведущим УИ других докладов о мониторинге в соответствии с требованиями ДПР или других государственных органов и решениями Исполнительного комитета; и</w:t>
      </w:r>
    </w:p>
    <w:p w14:paraId="3FA28961" w14:textId="77777777" w:rsidR="004631C7" w:rsidRPr="00D4522F" w:rsidRDefault="004631C7" w:rsidP="004631C7">
      <w:pPr>
        <w:pStyle w:val="Heading2"/>
        <w:numPr>
          <w:ilvl w:val="1"/>
          <w:numId w:val="8"/>
        </w:numPr>
        <w:rPr>
          <w:lang w:val="ru-RU"/>
        </w:rPr>
      </w:pPr>
      <w:r w:rsidRPr="00D4522F">
        <w:rPr>
          <w:lang w:val="ru-RU"/>
        </w:rPr>
        <w:t xml:space="preserve">проведение проверок безопасности и технических </w:t>
      </w:r>
      <w:r>
        <w:rPr>
          <w:lang w:val="ru-RU"/>
        </w:rPr>
        <w:t>оценок</w:t>
      </w:r>
      <w:r w:rsidRPr="00D4522F">
        <w:rPr>
          <w:lang w:val="ru-RU"/>
        </w:rPr>
        <w:t xml:space="preserve"> </w:t>
      </w:r>
      <w:r>
        <w:rPr>
          <w:lang w:val="ru-RU"/>
        </w:rPr>
        <w:t>в отношении</w:t>
      </w:r>
      <w:r w:rsidRPr="00D4522F">
        <w:rPr>
          <w:lang w:val="ru-RU"/>
        </w:rPr>
        <w:t xml:space="preserve"> всех соответствующих мероприятий, осуществляемых в рамках Плана.</w:t>
      </w:r>
    </w:p>
    <w:p w14:paraId="597D33FD" w14:textId="77777777" w:rsidR="004631C7" w:rsidRPr="00D4522F" w:rsidRDefault="004631C7" w:rsidP="004631C7">
      <w:pPr>
        <w:pStyle w:val="Heading1"/>
        <w:rPr>
          <w:lang w:val="ru-RU"/>
        </w:rPr>
      </w:pPr>
      <w:r w:rsidRPr="00D4522F">
        <w:rPr>
          <w:lang w:val="ru-RU"/>
        </w:rPr>
        <w:t>ДПР совместно с государственными учреждениями-партнерами (МФ, Таможенным департаментом и Министерством планирования и инвестиций) отвечает за рассмотрение докладов и данных ГУП, а также за введение мер контроля и политики, направленных на содействие регулированию и сокращению потребления ГХФУ в соответствии с настоящим Соглашением.</w:t>
      </w:r>
    </w:p>
    <w:p w14:paraId="33406460" w14:textId="77777777" w:rsidR="004631C7" w:rsidRPr="006A1142" w:rsidRDefault="004631C7" w:rsidP="004631C7">
      <w:pPr>
        <w:keepNext/>
        <w:spacing w:before="360" w:after="240"/>
        <w:rPr>
          <w:b/>
          <w:lang w:val="ru-RU"/>
        </w:rPr>
      </w:pPr>
      <w:r>
        <w:rPr>
          <w:b/>
          <w:lang w:val="ru-RU"/>
        </w:rPr>
        <w:t>ДОПОЛНЕНИЕ</w:t>
      </w:r>
      <w:r w:rsidRPr="006A1142">
        <w:rPr>
          <w:b/>
          <w:lang w:val="ru-RU"/>
        </w:rPr>
        <w:t xml:space="preserve"> 6-</w:t>
      </w:r>
      <w:r w:rsidRPr="006A1142">
        <w:rPr>
          <w:b/>
        </w:rPr>
        <w:t>A</w:t>
      </w:r>
      <w:r w:rsidRPr="006A1142">
        <w:rPr>
          <w:b/>
          <w:lang w:val="ru-RU"/>
        </w:rPr>
        <w:t>: РОЛЬ ВЕДУЩЕГО УЧРЕЖДЕНИЯ-ИСПОЛНИТЕЛЯ</w:t>
      </w:r>
    </w:p>
    <w:p w14:paraId="48578D31" w14:textId="77777777" w:rsidR="004631C7" w:rsidRPr="00A23512" w:rsidRDefault="004631C7" w:rsidP="00A23512">
      <w:pPr>
        <w:pStyle w:val="Heading1"/>
        <w:numPr>
          <w:ilvl w:val="0"/>
          <w:numId w:val="37"/>
        </w:numPr>
        <w:rPr>
          <w:lang w:val="ru-RU"/>
        </w:rPr>
      </w:pPr>
      <w:r w:rsidRPr="00A23512">
        <w:rPr>
          <w:lang w:val="ru-RU"/>
        </w:rPr>
        <w:t>Ведущее УИ отвечает за ряд видов деятельности, включающий, как минимум, указанные ниже мероприятия:</w:t>
      </w:r>
    </w:p>
    <w:p w14:paraId="61D0743B" w14:textId="77777777" w:rsidR="004631C7" w:rsidRPr="006A1142" w:rsidRDefault="004631C7" w:rsidP="004631C7">
      <w:pPr>
        <w:pStyle w:val="Heading2"/>
        <w:widowControl/>
        <w:rPr>
          <w:lang w:val="ru-RU"/>
        </w:rPr>
      </w:pPr>
      <w:r>
        <w:rPr>
          <w:lang w:val="ru-RU"/>
        </w:rPr>
        <w:t xml:space="preserve">обеспечение </w:t>
      </w:r>
      <w:r w:rsidRPr="006A1142">
        <w:rPr>
          <w:lang w:val="ru-RU"/>
        </w:rPr>
        <w:t>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1507D6B3" w14:textId="77777777" w:rsidR="004631C7" w:rsidRPr="006A1142" w:rsidRDefault="004631C7" w:rsidP="004631C7">
      <w:pPr>
        <w:pStyle w:val="Heading2"/>
        <w:widowControl/>
        <w:tabs>
          <w:tab w:val="clear" w:pos="0"/>
          <w:tab w:val="num" w:pos="-720"/>
        </w:tabs>
        <w:rPr>
          <w:lang w:val="ru-RU"/>
        </w:rPr>
      </w:pPr>
      <w:r>
        <w:rPr>
          <w:lang w:val="ru-RU"/>
        </w:rPr>
        <w:t xml:space="preserve">оказание </w:t>
      </w:r>
      <w:r w:rsidRPr="006A1142">
        <w:rPr>
          <w:lang w:val="ru-RU"/>
        </w:rPr>
        <w:t>Стране помощи в подготовке Докладов о ходе реализации и Планов реализации траншей в соответствии с дополнением</w:t>
      </w:r>
      <w:r>
        <w:rPr>
          <w:lang w:val="ru-RU"/>
        </w:rPr>
        <w:t> </w:t>
      </w:r>
      <w:r w:rsidRPr="006A1142">
        <w:rPr>
          <w:lang w:val="ru-RU"/>
        </w:rPr>
        <w:t>4-А;</w:t>
      </w:r>
    </w:p>
    <w:p w14:paraId="68C44DA4" w14:textId="77777777" w:rsidR="004631C7" w:rsidRPr="006A1142" w:rsidRDefault="004631C7" w:rsidP="004631C7">
      <w:pPr>
        <w:pStyle w:val="Heading2"/>
        <w:widowControl/>
        <w:tabs>
          <w:tab w:val="clear" w:pos="0"/>
          <w:tab w:val="num" w:pos="-720"/>
        </w:tabs>
        <w:rPr>
          <w:lang w:val="ru-RU"/>
        </w:rPr>
      </w:pPr>
      <w:r>
        <w:rPr>
          <w:lang w:val="ru-RU"/>
        </w:rPr>
        <w:t xml:space="preserve">представление </w:t>
      </w:r>
      <w:r w:rsidRPr="006A1142">
        <w:rPr>
          <w:lang w:val="ru-RU"/>
        </w:rPr>
        <w:t xml:space="preserve">Исполнительному комитету результатов независимой проверки выполнения Целевых показателей и завершения связанных с ними мероприятий в </w:t>
      </w:r>
      <w:r w:rsidRPr="006A1142">
        <w:rPr>
          <w:lang w:val="ru-RU"/>
        </w:rPr>
        <w:lastRenderedPageBreak/>
        <w:t>рамках транша, указанных в Плане реализации транша, в соответствии с дополнением</w:t>
      </w:r>
      <w:r>
        <w:rPr>
          <w:lang w:val="ru-RU"/>
        </w:rPr>
        <w:t> </w:t>
      </w:r>
      <w:r w:rsidRPr="006A1142">
        <w:rPr>
          <w:lang w:val="ru-RU"/>
        </w:rPr>
        <w:t>4-А;</w:t>
      </w:r>
    </w:p>
    <w:p w14:paraId="4DE38AC2" w14:textId="77777777" w:rsidR="004631C7" w:rsidRPr="006A1142" w:rsidRDefault="004631C7" w:rsidP="004631C7">
      <w:pPr>
        <w:pStyle w:val="Heading2"/>
        <w:widowControl/>
        <w:tabs>
          <w:tab w:val="clear" w:pos="0"/>
          <w:tab w:val="num" w:pos="-720"/>
        </w:tabs>
        <w:rPr>
          <w:lang w:val="ru-RU"/>
        </w:rPr>
      </w:pPr>
      <w:r>
        <w:rPr>
          <w:lang w:val="ru-RU"/>
        </w:rPr>
        <w:t>обеспечение</w:t>
      </w:r>
      <w:r w:rsidRPr="006A1142">
        <w:rPr>
          <w:lang w:val="ru-RU"/>
        </w:rPr>
        <w:t xml:space="preserve"> учета накопленного практического опыта и достигнутых успехов при обновлении общего плана, а также в будущих </w:t>
      </w:r>
      <w:r>
        <w:rPr>
          <w:lang w:val="ru-RU"/>
        </w:rPr>
        <w:t>П</w:t>
      </w:r>
      <w:r w:rsidRPr="006A1142">
        <w:rPr>
          <w:lang w:val="ru-RU"/>
        </w:rPr>
        <w:t>ланах реализации траншей в соответствии с подпунктами</w:t>
      </w:r>
      <w:r>
        <w:rPr>
          <w:lang w:val="ru-RU"/>
        </w:rPr>
        <w:t> </w:t>
      </w:r>
      <w:r w:rsidRPr="006A1142">
        <w:rPr>
          <w:lang w:val="ru-RU"/>
        </w:rPr>
        <w:t>1</w:t>
      </w:r>
      <w:r>
        <w:rPr>
          <w:lang w:val="ru-RU"/>
        </w:rPr>
        <w:t> </w:t>
      </w:r>
      <w:r w:rsidRPr="006A1142">
        <w:t>c</w:t>
      </w:r>
      <w:r w:rsidRPr="006A1142">
        <w:rPr>
          <w:lang w:val="ru-RU"/>
        </w:rPr>
        <w:t>) и 1</w:t>
      </w:r>
      <w:r>
        <w:rPr>
          <w:lang w:val="ru-RU"/>
        </w:rPr>
        <w:t> </w:t>
      </w:r>
      <w:r w:rsidRPr="006A1142">
        <w:t>d</w:t>
      </w:r>
      <w:r w:rsidRPr="006A1142">
        <w:rPr>
          <w:lang w:val="ru-RU"/>
        </w:rPr>
        <w:t>) дополнения</w:t>
      </w:r>
      <w:r>
        <w:rPr>
          <w:lang w:val="ru-RU"/>
        </w:rPr>
        <w:t> </w:t>
      </w:r>
      <w:r w:rsidRPr="006A1142">
        <w:rPr>
          <w:lang w:val="ru-RU"/>
        </w:rPr>
        <w:t>4-</w:t>
      </w:r>
      <w:r w:rsidRPr="006A1142">
        <w:t>A</w:t>
      </w:r>
      <w:r w:rsidRPr="006A1142">
        <w:rPr>
          <w:lang w:val="ru-RU"/>
        </w:rPr>
        <w:t>;</w:t>
      </w:r>
    </w:p>
    <w:p w14:paraId="2D4F09D2" w14:textId="77777777" w:rsidR="004631C7" w:rsidRPr="006A1142" w:rsidRDefault="004631C7" w:rsidP="004631C7">
      <w:pPr>
        <w:pStyle w:val="Heading2"/>
        <w:widowControl/>
        <w:tabs>
          <w:tab w:val="clear" w:pos="0"/>
          <w:tab w:val="num" w:pos="-720"/>
        </w:tabs>
        <w:rPr>
          <w:lang w:val="ru-RU"/>
        </w:rPr>
      </w:pPr>
      <w:r>
        <w:rPr>
          <w:lang w:val="ru-RU"/>
        </w:rPr>
        <w:t xml:space="preserve">выполнение </w:t>
      </w:r>
      <w:r w:rsidRPr="006A1142">
        <w:rPr>
          <w:lang w:val="ru-RU"/>
        </w:rPr>
        <w:t xml:space="preserve">требований к отчетности, касающихся представления </w:t>
      </w:r>
      <w:r>
        <w:rPr>
          <w:lang w:val="ru-RU"/>
        </w:rPr>
        <w:t>Д</w:t>
      </w:r>
      <w:r w:rsidRPr="006A1142">
        <w:rPr>
          <w:lang w:val="ru-RU"/>
        </w:rPr>
        <w:t xml:space="preserve">окладов о ходе реализации и </w:t>
      </w:r>
      <w:r>
        <w:rPr>
          <w:lang w:val="ru-RU"/>
        </w:rPr>
        <w:t>П</w:t>
      </w:r>
      <w:r w:rsidRPr="006A1142">
        <w:rPr>
          <w:lang w:val="ru-RU"/>
        </w:rPr>
        <w:t>ланов реализации траншей и общего плана, которые установлены в дополнении</w:t>
      </w:r>
      <w:r>
        <w:rPr>
          <w:lang w:val="ru-RU"/>
        </w:rPr>
        <w:t> </w:t>
      </w:r>
      <w:r w:rsidRPr="006A1142">
        <w:rPr>
          <w:lang w:val="ru-RU"/>
        </w:rPr>
        <w:t>4-А в отношении пакета документов, представляемых в Исполнительный комитет;</w:t>
      </w:r>
    </w:p>
    <w:p w14:paraId="4C3892DB" w14:textId="77777777" w:rsidR="004631C7" w:rsidRPr="006A1142" w:rsidRDefault="004631C7" w:rsidP="004631C7">
      <w:pPr>
        <w:pStyle w:val="Heading2"/>
        <w:widowControl/>
        <w:tabs>
          <w:tab w:val="clear" w:pos="0"/>
          <w:tab w:val="num" w:pos="-720"/>
        </w:tabs>
        <w:rPr>
          <w:lang w:val="ru-RU"/>
        </w:rPr>
      </w:pPr>
      <w:r>
        <w:rPr>
          <w:lang w:val="ru-RU"/>
        </w:rPr>
        <w:t xml:space="preserve">в </w:t>
      </w:r>
      <w:r w:rsidRPr="006A1142">
        <w:rPr>
          <w:lang w:val="ru-RU"/>
        </w:rPr>
        <w:t xml:space="preserve">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w:t>
      </w:r>
      <w:r>
        <w:rPr>
          <w:lang w:val="ru-RU"/>
        </w:rPr>
        <w:t>П</w:t>
      </w:r>
      <w:r w:rsidRPr="006A1142">
        <w:rPr>
          <w:lang w:val="ru-RU"/>
        </w:rPr>
        <w:t>лана следует представлять до завершения всех предусмотренных мероприятий и достижения целевых показателей потребления ГХФУ;</w:t>
      </w:r>
    </w:p>
    <w:p w14:paraId="3166C608" w14:textId="77777777" w:rsidR="004631C7" w:rsidRPr="006A1142" w:rsidRDefault="004631C7" w:rsidP="004631C7">
      <w:pPr>
        <w:pStyle w:val="Heading2"/>
        <w:widowControl/>
        <w:tabs>
          <w:tab w:val="clear" w:pos="0"/>
          <w:tab w:val="num" w:pos="-720"/>
        </w:tabs>
        <w:rPr>
          <w:lang w:val="ru-RU"/>
        </w:rPr>
      </w:pPr>
      <w:r>
        <w:rPr>
          <w:lang w:val="ru-RU"/>
        </w:rPr>
        <w:t xml:space="preserve">обеспечение </w:t>
      </w:r>
      <w:r w:rsidRPr="006A1142">
        <w:rPr>
          <w:lang w:val="ru-RU"/>
        </w:rPr>
        <w:t>технических обзоров силами соответствующих независимых технических экспертов;</w:t>
      </w:r>
    </w:p>
    <w:p w14:paraId="4EC7FF04" w14:textId="77777777" w:rsidR="004631C7" w:rsidRPr="002B1660" w:rsidRDefault="004631C7" w:rsidP="004631C7">
      <w:pPr>
        <w:pStyle w:val="Heading2"/>
        <w:widowControl/>
        <w:tabs>
          <w:tab w:val="clear" w:pos="0"/>
          <w:tab w:val="num" w:pos="-720"/>
        </w:tabs>
      </w:pPr>
      <w:r>
        <w:rPr>
          <w:lang w:val="ru-RU"/>
        </w:rPr>
        <w:t>организация</w:t>
      </w:r>
      <w:r w:rsidRPr="006A1142">
        <w:t xml:space="preserve"> </w:t>
      </w:r>
      <w:proofErr w:type="spellStart"/>
      <w:r w:rsidRPr="006A1142">
        <w:t>необходимых</w:t>
      </w:r>
      <w:proofErr w:type="spellEnd"/>
      <w:r w:rsidRPr="006A1142">
        <w:t xml:space="preserve"> </w:t>
      </w:r>
      <w:proofErr w:type="spellStart"/>
      <w:r w:rsidRPr="006A1142">
        <w:t>инспекционных</w:t>
      </w:r>
      <w:proofErr w:type="spellEnd"/>
      <w:r w:rsidRPr="006A1142">
        <w:t xml:space="preserve"> </w:t>
      </w:r>
      <w:proofErr w:type="spellStart"/>
      <w:r w:rsidRPr="006A1142">
        <w:t>поездок</w:t>
      </w:r>
      <w:proofErr w:type="spellEnd"/>
      <w:r w:rsidRPr="006A1142">
        <w:t>;</w:t>
      </w:r>
    </w:p>
    <w:p w14:paraId="698F1BAF" w14:textId="77777777" w:rsidR="004631C7" w:rsidRPr="006A1142" w:rsidRDefault="004631C7" w:rsidP="004631C7">
      <w:pPr>
        <w:pStyle w:val="Heading2"/>
        <w:widowControl/>
        <w:tabs>
          <w:tab w:val="clear" w:pos="0"/>
          <w:tab w:val="num" w:pos="-720"/>
        </w:tabs>
        <w:rPr>
          <w:lang w:val="ru-RU"/>
        </w:rPr>
      </w:pPr>
      <w:r>
        <w:rPr>
          <w:lang w:val="ru-RU"/>
        </w:rPr>
        <w:t>обеспечение</w:t>
      </w:r>
      <w:r w:rsidRPr="006A1142">
        <w:rPr>
          <w:lang w:val="ru-RU"/>
        </w:rPr>
        <w:t xml:space="preserve">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3226039C" w14:textId="77777777" w:rsidR="004631C7" w:rsidRPr="006A1142" w:rsidRDefault="004631C7" w:rsidP="004631C7">
      <w:pPr>
        <w:pStyle w:val="Heading2"/>
        <w:widowControl/>
        <w:tabs>
          <w:tab w:val="clear" w:pos="0"/>
          <w:tab w:val="num" w:pos="-720"/>
        </w:tabs>
        <w:rPr>
          <w:lang w:val="ru-RU"/>
        </w:rPr>
      </w:pPr>
      <w:r>
        <w:rPr>
          <w:lang w:val="ru-RU"/>
        </w:rPr>
        <w:t xml:space="preserve">в </w:t>
      </w:r>
      <w:r w:rsidRPr="006A1142">
        <w:rPr>
          <w:lang w:val="ru-RU"/>
        </w:rPr>
        <w:t>случае сокращения финансирования из-за невыполнения обязательств в соответствии с пунктом</w:t>
      </w:r>
      <w:r>
        <w:rPr>
          <w:lang w:val="ru-RU"/>
        </w:rPr>
        <w:t> </w:t>
      </w:r>
      <w:r w:rsidRPr="006A1142">
        <w:rPr>
          <w:lang w:val="ru-RU"/>
        </w:rPr>
        <w:t>11 Соглашения</w:t>
      </w:r>
      <w:r>
        <w:rPr>
          <w:lang w:val="ru-RU"/>
        </w:rPr>
        <w:t> — </w:t>
      </w:r>
      <w:r w:rsidRPr="006A1142">
        <w:rPr>
          <w:lang w:val="ru-RU"/>
        </w:rPr>
        <w:t>проведение, после консультаций со Страной, распределения сокращаемых сумм по различным статьям бюджета и объемам финансирования Ведущего УИ;</w:t>
      </w:r>
    </w:p>
    <w:p w14:paraId="776534E3" w14:textId="77777777" w:rsidR="004631C7" w:rsidRPr="006A1142" w:rsidRDefault="004631C7" w:rsidP="004631C7">
      <w:pPr>
        <w:pStyle w:val="Heading2"/>
        <w:widowControl/>
        <w:tabs>
          <w:tab w:val="clear" w:pos="0"/>
          <w:tab w:val="num" w:pos="-720"/>
        </w:tabs>
        <w:rPr>
          <w:lang w:val="ru-RU"/>
        </w:rPr>
      </w:pPr>
      <w:r>
        <w:rPr>
          <w:lang w:val="ru-RU"/>
        </w:rPr>
        <w:t xml:space="preserve">обеспечение </w:t>
      </w:r>
      <w:r w:rsidRPr="006A1142">
        <w:rPr>
          <w:lang w:val="ru-RU"/>
        </w:rPr>
        <w:t>выделения средств Стране в соответствии с используемыми показателями;</w:t>
      </w:r>
    </w:p>
    <w:p w14:paraId="00AAD1AB" w14:textId="77777777" w:rsidR="004631C7" w:rsidRPr="006A1142" w:rsidRDefault="004631C7" w:rsidP="004631C7">
      <w:pPr>
        <w:pStyle w:val="Heading2"/>
        <w:widowControl/>
        <w:shd w:val="clear" w:color="auto" w:fill="FFFFFF"/>
        <w:tabs>
          <w:tab w:val="clear" w:pos="0"/>
          <w:tab w:val="num" w:pos="-720"/>
        </w:tabs>
        <w:rPr>
          <w:lang w:val="ru-RU"/>
        </w:rPr>
      </w:pPr>
      <w:r>
        <w:rPr>
          <w:lang w:val="ru-RU"/>
        </w:rPr>
        <w:t xml:space="preserve">оказание </w:t>
      </w:r>
      <w:r w:rsidRPr="004631C7">
        <w:rPr>
          <w:shd w:val="clear" w:color="auto" w:fill="FFFFFF"/>
          <w:lang w:val="ru-RU"/>
        </w:rPr>
        <w:t>необходимой помощи в решении стратегических, административных и технических вопросов; и</w:t>
      </w:r>
    </w:p>
    <w:p w14:paraId="343A417F" w14:textId="77777777" w:rsidR="004631C7" w:rsidRPr="00A06CC9" w:rsidRDefault="004631C7" w:rsidP="004631C7">
      <w:pPr>
        <w:pStyle w:val="Heading2"/>
        <w:widowControl/>
        <w:tabs>
          <w:tab w:val="clear" w:pos="0"/>
          <w:tab w:val="num" w:pos="-720"/>
        </w:tabs>
        <w:rPr>
          <w:lang w:val="ru-RU"/>
        </w:rPr>
      </w:pPr>
      <w:r>
        <w:rPr>
          <w:lang w:val="ru-RU"/>
        </w:rPr>
        <w:t xml:space="preserve">своевременное </w:t>
      </w:r>
      <w:r w:rsidRPr="00A06CC9">
        <w:rPr>
          <w:lang w:val="ru-RU"/>
        </w:rPr>
        <w:t>выделение денежных средств Стране/участвующим предприятиям для завершения мероприятий, связанных с проектом.</w:t>
      </w:r>
    </w:p>
    <w:p w14:paraId="39EF7DB4" w14:textId="77777777" w:rsidR="004631C7" w:rsidRPr="00A06CC9" w:rsidRDefault="004631C7" w:rsidP="004631C7">
      <w:pPr>
        <w:pStyle w:val="Heading1"/>
        <w:rPr>
          <w:lang w:val="ru-RU"/>
        </w:rPr>
      </w:pPr>
      <w:r>
        <w:rPr>
          <w:lang w:val="ru-RU"/>
        </w:rPr>
        <w:t xml:space="preserve">После </w:t>
      </w:r>
      <w:r w:rsidRPr="00A06CC9">
        <w:rPr>
          <w:lang w:val="ru-RU"/>
        </w:rPr>
        <w:t>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w:t>
      </w:r>
      <w:r>
        <w:rPr>
          <w:lang w:val="ru-RU"/>
        </w:rPr>
        <w:t> </w:t>
      </w:r>
      <w:r w:rsidRPr="00A06CC9">
        <w:rPr>
          <w:lang w:val="ru-RU"/>
        </w:rPr>
        <w:t>1-А, в соответствии с подпунктом</w:t>
      </w:r>
      <w:r>
        <w:rPr>
          <w:lang w:val="ru-RU"/>
        </w:rPr>
        <w:t> </w:t>
      </w:r>
      <w:r w:rsidRPr="00A06CC9">
        <w:rPr>
          <w:lang w:val="ru-RU"/>
        </w:rPr>
        <w:t>5</w:t>
      </w:r>
      <w:r>
        <w:rPr>
          <w:lang w:val="ru-RU"/>
        </w:rPr>
        <w:t> </w:t>
      </w:r>
      <w:r w:rsidRPr="00A06CC9">
        <w:t>b</w:t>
      </w:r>
      <w:r w:rsidRPr="00A06CC9">
        <w:rPr>
          <w:lang w:val="ru-RU"/>
        </w:rPr>
        <w:t>) настоящего Соглашения и подпунктом</w:t>
      </w:r>
      <w:r>
        <w:rPr>
          <w:lang w:val="ru-RU"/>
        </w:rPr>
        <w:t> </w:t>
      </w:r>
      <w:r w:rsidRPr="00A06CC9">
        <w:rPr>
          <w:lang w:val="ru-RU"/>
        </w:rPr>
        <w:t>1</w:t>
      </w:r>
      <w:r>
        <w:rPr>
          <w:lang w:val="ru-RU"/>
        </w:rPr>
        <w:t> </w:t>
      </w:r>
      <w:r w:rsidRPr="00A06CC9">
        <w:t>b</w:t>
      </w:r>
      <w:r w:rsidRPr="00A06CC9">
        <w:rPr>
          <w:lang w:val="ru-RU"/>
        </w:rPr>
        <w:t>) дополнения</w:t>
      </w:r>
      <w:r>
        <w:rPr>
          <w:lang w:val="ru-RU"/>
        </w:rPr>
        <w:t> </w:t>
      </w:r>
      <w:r w:rsidRPr="00A06CC9">
        <w:rPr>
          <w:lang w:val="ru-RU"/>
        </w:rPr>
        <w:t>4-</w:t>
      </w:r>
      <w:r w:rsidRPr="00A06CC9">
        <w:t>A</w:t>
      </w:r>
      <w:r w:rsidRPr="00A06CC9">
        <w:rPr>
          <w:lang w:val="ru-RU"/>
        </w:rPr>
        <w:t>.</w:t>
      </w:r>
    </w:p>
    <w:p w14:paraId="33B63C31" w14:textId="77777777" w:rsidR="004631C7" w:rsidRPr="00A06CC9" w:rsidRDefault="004631C7" w:rsidP="004631C7">
      <w:pPr>
        <w:keepNext/>
        <w:spacing w:before="360" w:after="240"/>
        <w:rPr>
          <w:b/>
          <w:lang w:val="ru-RU"/>
        </w:rPr>
      </w:pPr>
      <w:r>
        <w:rPr>
          <w:b/>
          <w:lang w:val="ru-RU"/>
        </w:rPr>
        <w:t>ДОПОЛНЕНИЕ</w:t>
      </w:r>
      <w:r w:rsidRPr="00A06CC9">
        <w:rPr>
          <w:b/>
          <w:lang w:val="ru-RU"/>
        </w:rPr>
        <w:t xml:space="preserve"> 7-</w:t>
      </w:r>
      <w:r w:rsidRPr="00A06CC9">
        <w:rPr>
          <w:b/>
        </w:rPr>
        <w:t>A</w:t>
      </w:r>
      <w:r w:rsidRPr="00A06CC9">
        <w:rPr>
          <w:b/>
          <w:lang w:val="ru-RU"/>
        </w:rPr>
        <w:t xml:space="preserve">: СОКРАЩЕНИЕ ФИНАНСИРОВАНИЯ </w:t>
      </w:r>
      <w:r>
        <w:rPr>
          <w:b/>
          <w:lang w:val="ru-RU"/>
        </w:rPr>
        <w:t>В СЛУЧАЕ</w:t>
      </w:r>
      <w:r w:rsidRPr="00A06CC9">
        <w:rPr>
          <w:b/>
          <w:lang w:val="ru-RU"/>
        </w:rPr>
        <w:t xml:space="preserve"> НЕВЫПОЛНЕНИ</w:t>
      </w:r>
      <w:r>
        <w:rPr>
          <w:b/>
          <w:lang w:val="ru-RU"/>
        </w:rPr>
        <w:t>Я</w:t>
      </w:r>
      <w:r w:rsidRPr="00A06CC9">
        <w:rPr>
          <w:b/>
          <w:lang w:val="ru-RU"/>
        </w:rPr>
        <w:t xml:space="preserve"> ОБЯЗАТЕЛЬСТВ</w:t>
      </w:r>
    </w:p>
    <w:p w14:paraId="71300534" w14:textId="77777777" w:rsidR="004631C7" w:rsidRPr="00A23512" w:rsidRDefault="004631C7" w:rsidP="00A23512">
      <w:pPr>
        <w:pStyle w:val="Heading1"/>
        <w:numPr>
          <w:ilvl w:val="0"/>
          <w:numId w:val="38"/>
        </w:numPr>
        <w:rPr>
          <w:lang w:val="ru-RU"/>
        </w:rPr>
      </w:pPr>
      <w:r w:rsidRPr="00A23512">
        <w:rPr>
          <w:lang w:val="ru-RU"/>
        </w:rPr>
        <w:t xml:space="preserve">В соответствии с пунктом 11 настоящего Соглашения объем финансирования может быть уменьшен на 89,85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w:t>
      </w:r>
      <w:r w:rsidRPr="00A23512">
        <w:rPr>
          <w:lang w:val="ru-RU"/>
        </w:rPr>
        <w:lastRenderedPageBreak/>
        <w:t>приведенного в строке 1.2 дополнения 2-</w:t>
      </w:r>
      <w:r w:rsidRPr="00A06CC9">
        <w:t>A</w:t>
      </w:r>
      <w:r w:rsidRPr="00A23512">
        <w:rPr>
          <w:lang w:val="ru-RU"/>
        </w:rPr>
        <w:t>,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5A44A130" w14:textId="77777777" w:rsidR="004631C7" w:rsidRPr="00A06CC9" w:rsidRDefault="004631C7" w:rsidP="004631C7">
      <w:pPr>
        <w:pStyle w:val="Heading1"/>
        <w:rPr>
          <w:lang w:val="ru-RU"/>
        </w:rPr>
      </w:pPr>
      <w:r>
        <w:rPr>
          <w:lang w:val="ru-RU"/>
        </w:rPr>
        <w:t xml:space="preserve">В </w:t>
      </w:r>
      <w:r w:rsidRPr="00A06CC9">
        <w:rPr>
          <w:lang w:val="ru-RU"/>
        </w:rPr>
        <w:t>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p w14:paraId="727B9414" w14:textId="77777777" w:rsidR="006853A0" w:rsidRPr="00E33122" w:rsidRDefault="006853A0" w:rsidP="00AC6FFE">
      <w:pPr>
        <w:rPr>
          <w:lang w:val="ru-RU"/>
        </w:rPr>
      </w:pPr>
    </w:p>
    <w:p w14:paraId="01E85839" w14:textId="77777777" w:rsidR="00426222" w:rsidRPr="00E33122" w:rsidRDefault="00426222" w:rsidP="00AC6FFE">
      <w:pPr>
        <w:rPr>
          <w:lang w:val="ru-RU"/>
        </w:rPr>
        <w:sectPr w:rsidR="00426222" w:rsidRPr="00E33122" w:rsidSect="00563DA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pPr>
    </w:p>
    <w:p w14:paraId="460396C8" w14:textId="77777777" w:rsidR="00374357" w:rsidRPr="00674194" w:rsidRDefault="00374357" w:rsidP="00426222">
      <w:pPr>
        <w:spacing w:after="240"/>
        <w:jc w:val="center"/>
        <w:rPr>
          <w:b/>
          <w:bCs/>
          <w:lang w:val="ru-RU"/>
        </w:rPr>
      </w:pPr>
      <w:r>
        <w:rPr>
          <w:b/>
          <w:bCs/>
          <w:lang w:val="ru-RU"/>
        </w:rPr>
        <w:lastRenderedPageBreak/>
        <w:t>Приложение</w:t>
      </w:r>
      <w:r w:rsidRPr="00674194">
        <w:rPr>
          <w:b/>
          <w:bCs/>
          <w:lang w:val="ru-RU"/>
        </w:rPr>
        <w:t xml:space="preserve"> </w:t>
      </w:r>
      <w:r w:rsidRPr="002B1660">
        <w:rPr>
          <w:b/>
        </w:rPr>
        <w:t>II</w:t>
      </w:r>
    </w:p>
    <w:p w14:paraId="12BC56A4" w14:textId="77777777" w:rsidR="00374357" w:rsidRPr="00674194" w:rsidRDefault="00374357" w:rsidP="00374357">
      <w:pPr>
        <w:spacing w:after="120"/>
        <w:jc w:val="center"/>
        <w:rPr>
          <w:b/>
          <w:bCs/>
          <w:lang w:val="ru-RU"/>
        </w:rPr>
      </w:pPr>
      <w:r w:rsidRPr="00374357">
        <w:rPr>
          <w:b/>
          <w:bCs/>
          <w:shd w:val="clear" w:color="auto" w:fill="FFFFFF"/>
          <w:lang w:val="ru-RU"/>
        </w:rPr>
        <w:t>ПРОЕКТ СОГЛАШЕНИЯ МЕЖДУ ПРАВИТЕЛЬСТВОМ ТАИЛАНДА И ИСПОЛНИТЕЛЬНЫМ КОМИТЕТОМ МНОГОСТОРОННЕГО ФОНДА О СОКРАЩЕНИИ ПОТРЕБЛЕНИЯ ГИДРОФТОРУГЛЕРОДОВ В СООТВЕТСТВИИ С ЭТАПОМ </w:t>
      </w:r>
      <w:r w:rsidRPr="00374357">
        <w:rPr>
          <w:b/>
          <w:bCs/>
          <w:shd w:val="clear" w:color="auto" w:fill="FFFFFF"/>
        </w:rPr>
        <w:t>I</w:t>
      </w:r>
      <w:r w:rsidRPr="00374357">
        <w:rPr>
          <w:b/>
          <w:bCs/>
          <w:shd w:val="clear" w:color="auto" w:fill="FFFFFF"/>
          <w:lang w:val="ru-RU"/>
        </w:rPr>
        <w:t xml:space="preserve"> КИГАЛИЙСКОГО ПЛАНА РЕГУЛИРОВАНИЯ ГФУ</w:t>
      </w:r>
    </w:p>
    <w:p w14:paraId="5E549F34" w14:textId="77777777" w:rsidR="00374357" w:rsidRPr="002B1660" w:rsidRDefault="00374357" w:rsidP="00374357">
      <w:pPr>
        <w:spacing w:after="240"/>
        <w:jc w:val="center"/>
        <w:rPr>
          <w:b/>
          <w:bCs/>
        </w:rPr>
      </w:pPr>
      <w:r w:rsidRPr="002B1660">
        <w:rPr>
          <w:b/>
          <w:bCs/>
        </w:rPr>
        <w:t>(</w:t>
      </w:r>
      <w:r>
        <w:rPr>
          <w:b/>
          <w:bCs/>
          <w:lang w:val="ru-RU"/>
        </w:rPr>
        <w:t>Период</w:t>
      </w:r>
      <w:r w:rsidRPr="002B1660">
        <w:rPr>
          <w:b/>
          <w:bCs/>
        </w:rPr>
        <w:t>: 2026–2034</w:t>
      </w:r>
      <w:r>
        <w:rPr>
          <w:b/>
          <w:bCs/>
          <w:lang w:val="ru-RU"/>
        </w:rPr>
        <w:t> годы</w:t>
      </w:r>
      <w:r w:rsidRPr="002B1660">
        <w:rPr>
          <w:b/>
          <w:bCs/>
        </w:rPr>
        <w:t>)</w:t>
      </w:r>
    </w:p>
    <w:p w14:paraId="6F6C6E9F" w14:textId="77777777" w:rsidR="00374357" w:rsidRPr="00674194" w:rsidRDefault="00374357" w:rsidP="00374357">
      <w:pPr>
        <w:shd w:val="clear" w:color="auto" w:fill="FFFFFF"/>
        <w:spacing w:after="240"/>
        <w:rPr>
          <w:b/>
          <w:bCs/>
          <w:lang w:val="ru-RU"/>
        </w:rPr>
      </w:pPr>
      <w:r>
        <w:rPr>
          <w:b/>
          <w:bCs/>
          <w:lang w:val="ru-RU"/>
        </w:rPr>
        <w:t>Цель</w:t>
      </w:r>
    </w:p>
    <w:p w14:paraId="2DDCB6B5" w14:textId="77777777" w:rsidR="00374357" w:rsidRPr="00426222" w:rsidRDefault="00374357" w:rsidP="00426222">
      <w:pPr>
        <w:pStyle w:val="Heading1"/>
        <w:numPr>
          <w:ilvl w:val="0"/>
          <w:numId w:val="39"/>
        </w:numPr>
        <w:rPr>
          <w:lang w:val="ru-RU"/>
        </w:rPr>
      </w:pPr>
      <w:r w:rsidRPr="00426222">
        <w:rPr>
          <w:lang w:val="ru-RU"/>
        </w:rPr>
        <w:t>Настоящее Соглашение отражает договоренность между правительством Таиланда ("Страна") и Исполнительным комитетом о сокращении регулируемых видов применения веществ приложения </w:t>
      </w:r>
      <w:r w:rsidRPr="00674194">
        <w:t>F</w:t>
      </w:r>
      <w:r w:rsidRPr="00426222">
        <w:rPr>
          <w:lang w:val="ru-RU"/>
        </w:rPr>
        <w:t>, указанных в дополнении 1-</w:t>
      </w:r>
      <w:r w:rsidRPr="00674194">
        <w:t>A</w:t>
      </w:r>
      <w:r w:rsidRPr="00426222">
        <w:rPr>
          <w:lang w:val="ru-RU"/>
        </w:rPr>
        <w:t xml:space="preserve"> ("Вещества"), до устойчивого уровня 47 416 761 тонна СО</w:t>
      </w:r>
      <w:r w:rsidRPr="00426222">
        <w:rPr>
          <w:vertAlign w:val="subscript"/>
          <w:lang w:val="ru-RU"/>
        </w:rPr>
        <w:t>2</w:t>
      </w:r>
      <w:r w:rsidRPr="00426222">
        <w:rPr>
          <w:lang w:val="ru-RU"/>
        </w:rPr>
        <w:t xml:space="preserve">  эквивалента (СО</w:t>
      </w:r>
      <w:r w:rsidRPr="00426222">
        <w:rPr>
          <w:vertAlign w:val="subscript"/>
          <w:lang w:val="ru-RU"/>
        </w:rPr>
        <w:t>2</w:t>
      </w:r>
      <w:r w:rsidRPr="00426222">
        <w:rPr>
          <w:lang w:val="ru-RU"/>
        </w:rPr>
        <w:t>-экв) к 1 января 2029 года в соответствии с графиком, предусмотренным Монреальским протоколом, и условиями настоящего Соглашения.</w:t>
      </w:r>
    </w:p>
    <w:p w14:paraId="075A1BCB" w14:textId="77777777" w:rsidR="00374357" w:rsidRPr="00603024" w:rsidRDefault="00374357" w:rsidP="00374357">
      <w:pPr>
        <w:pStyle w:val="Heading1"/>
        <w:rPr>
          <w:lang w:val="ru-RU"/>
        </w:rPr>
      </w:pPr>
      <w:r>
        <w:rPr>
          <w:lang w:val="ru-RU"/>
        </w:rPr>
        <w:t xml:space="preserve">Страна </w:t>
      </w:r>
      <w:r w:rsidRPr="00603024">
        <w:rPr>
          <w:lang w:val="ru-RU"/>
        </w:rPr>
        <w:t>обязуется придерживаться предельных уровней годового потребления веществ приложения</w:t>
      </w:r>
      <w:r>
        <w:rPr>
          <w:lang w:val="ru-RU"/>
        </w:rPr>
        <w:t> </w:t>
      </w:r>
      <w:r w:rsidRPr="00603024">
        <w:t>F</w:t>
      </w:r>
      <w:r w:rsidRPr="00603024">
        <w:rPr>
          <w:lang w:val="ru-RU"/>
        </w:rPr>
        <w:t>, установленных в строке</w:t>
      </w:r>
      <w:r>
        <w:rPr>
          <w:lang w:val="ru-RU"/>
        </w:rPr>
        <w:t> </w:t>
      </w:r>
      <w:r w:rsidRPr="00603024">
        <w:rPr>
          <w:lang w:val="ru-RU"/>
        </w:rPr>
        <w:t>1.2 дополнения</w:t>
      </w:r>
      <w:r>
        <w:rPr>
          <w:lang w:val="ru-RU"/>
        </w:rPr>
        <w:t> </w:t>
      </w:r>
      <w:r w:rsidRPr="00603024">
        <w:rPr>
          <w:lang w:val="ru-RU"/>
        </w:rPr>
        <w:t>2</w:t>
      </w:r>
      <w:r>
        <w:rPr>
          <w:lang w:val="ru-RU"/>
        </w:rPr>
        <w:t>-</w:t>
      </w:r>
      <w:r w:rsidRPr="00603024">
        <w:rPr>
          <w:lang w:val="ru-RU"/>
        </w:rPr>
        <w:t xml:space="preserve">А ("Целевые показатели и финансирование") к настоящему Соглашению, а также в предусмотренном Монреальским протоколом графике для веществ приложения </w:t>
      </w:r>
      <w:r w:rsidRPr="00603024">
        <w:t>F</w:t>
      </w:r>
      <w:r w:rsidRPr="00603024">
        <w:rPr>
          <w:lang w:val="ru-RU"/>
        </w:rPr>
        <w:t>, перечисленных в дополнении</w:t>
      </w:r>
      <w:r>
        <w:rPr>
          <w:lang w:val="ru-RU"/>
        </w:rPr>
        <w:t> </w:t>
      </w:r>
      <w:r w:rsidRPr="00603024">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603024">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w:t>
      </w:r>
      <w:r>
        <w:rPr>
          <w:lang w:val="ru-RU"/>
        </w:rPr>
        <w:t> </w:t>
      </w:r>
      <w:r w:rsidRPr="00603024">
        <w:t>F</w:t>
      </w:r>
      <w:r w:rsidRPr="00603024">
        <w:rPr>
          <w:lang w:val="ru-RU"/>
        </w:rPr>
        <w:t>, превышающим уровень, определенный в строке</w:t>
      </w:r>
      <w:r>
        <w:rPr>
          <w:lang w:val="ru-RU"/>
        </w:rPr>
        <w:t> </w:t>
      </w:r>
      <w:r w:rsidRPr="00603024">
        <w:rPr>
          <w:lang w:val="ru-RU"/>
        </w:rPr>
        <w:t>1.2 дополнения</w:t>
      </w:r>
      <w:r>
        <w:rPr>
          <w:lang w:val="ru-RU"/>
        </w:rPr>
        <w:t> </w:t>
      </w:r>
      <w:r w:rsidRPr="00603024">
        <w:rPr>
          <w:lang w:val="ru-RU"/>
        </w:rPr>
        <w:t>2-А в качестве заключительного этапа сокращения потребления в соответствии с настоящим Соглашением в отношении веществ приложения</w:t>
      </w:r>
      <w:r>
        <w:rPr>
          <w:lang w:val="ru-RU"/>
        </w:rPr>
        <w:t> </w:t>
      </w:r>
      <w:r w:rsidRPr="00603024">
        <w:t>F</w:t>
      </w:r>
      <w:r w:rsidRPr="00603024">
        <w:rPr>
          <w:lang w:val="ru-RU"/>
        </w:rPr>
        <w:t>, перечисленных в дополнении</w:t>
      </w:r>
      <w:r>
        <w:rPr>
          <w:lang w:val="ru-RU"/>
        </w:rPr>
        <w:t> </w:t>
      </w:r>
      <w:r w:rsidRPr="00603024">
        <w:rPr>
          <w:lang w:val="ru-RU"/>
        </w:rPr>
        <w:t>1-А, и в связи с любым потреблением веществ приложения</w:t>
      </w:r>
      <w:r>
        <w:rPr>
          <w:lang w:val="ru-RU"/>
        </w:rPr>
        <w:t> </w:t>
      </w:r>
      <w:r w:rsidRPr="00603024">
        <w:t>F</w:t>
      </w:r>
      <w:r w:rsidRPr="00603024">
        <w:rPr>
          <w:lang w:val="ru-RU"/>
        </w:rPr>
        <w:t>, превышающим уров</w:t>
      </w:r>
      <w:r>
        <w:rPr>
          <w:lang w:val="ru-RU"/>
        </w:rPr>
        <w:t>ни</w:t>
      </w:r>
      <w:r w:rsidRPr="00603024">
        <w:rPr>
          <w:lang w:val="ru-RU"/>
        </w:rPr>
        <w:t>, определенны</w:t>
      </w:r>
      <w:r>
        <w:rPr>
          <w:lang w:val="ru-RU"/>
        </w:rPr>
        <w:t>е</w:t>
      </w:r>
      <w:r w:rsidRPr="00603024">
        <w:rPr>
          <w:lang w:val="ru-RU"/>
        </w:rPr>
        <w:t xml:space="preserve"> в строк</w:t>
      </w:r>
      <w:r>
        <w:rPr>
          <w:lang w:val="ru-RU"/>
        </w:rPr>
        <w:t>ах </w:t>
      </w:r>
      <w:r w:rsidRPr="00603024">
        <w:rPr>
          <w:lang w:val="ru-RU"/>
        </w:rPr>
        <w:t>4.1.3</w:t>
      </w:r>
      <w:r>
        <w:rPr>
          <w:lang w:val="ru-RU"/>
        </w:rPr>
        <w:t xml:space="preserve"> и 4.2.3</w:t>
      </w:r>
      <w:r w:rsidRPr="00603024">
        <w:rPr>
          <w:lang w:val="ru-RU"/>
        </w:rPr>
        <w:t xml:space="preserve"> (остаточный объем потребления, отвечающий критериям финансирования)</w:t>
      </w:r>
      <w:r>
        <w:rPr>
          <w:lang w:val="ru-RU"/>
        </w:rPr>
        <w:t>.</w:t>
      </w:r>
    </w:p>
    <w:p w14:paraId="26E8ECA6" w14:textId="77777777" w:rsidR="00374357" w:rsidRPr="00320C1F" w:rsidRDefault="00374357" w:rsidP="00374357">
      <w:pPr>
        <w:pStyle w:val="Heading1"/>
        <w:rPr>
          <w:lang w:val="ru-RU"/>
        </w:rPr>
      </w:pPr>
      <w:r>
        <w:rPr>
          <w:lang w:val="ru-RU"/>
        </w:rPr>
        <w:t xml:space="preserve">При </w:t>
      </w:r>
      <w:r w:rsidRPr="00320C1F">
        <w:rPr>
          <w:lang w:val="ru-RU"/>
        </w:rPr>
        <w:t>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Pr>
          <w:lang w:val="ru-RU"/>
        </w:rPr>
        <w:t> </w:t>
      </w:r>
      <w:r w:rsidRPr="00320C1F">
        <w:rPr>
          <w:lang w:val="ru-RU"/>
        </w:rPr>
        <w:t>3.1 дополнения</w:t>
      </w:r>
      <w:r>
        <w:rPr>
          <w:lang w:val="ru-RU"/>
        </w:rPr>
        <w:t> </w:t>
      </w:r>
      <w:r w:rsidRPr="00320C1F">
        <w:rPr>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Pr>
          <w:lang w:val="ru-RU"/>
        </w:rPr>
        <w:t> </w:t>
      </w:r>
      <w:r w:rsidRPr="00320C1F">
        <w:rPr>
          <w:lang w:val="ru-RU"/>
        </w:rPr>
        <w:t>3-А ("График утверждения финансирования").</w:t>
      </w:r>
    </w:p>
    <w:p w14:paraId="50CB7518" w14:textId="77777777" w:rsidR="00374357" w:rsidRPr="00320C1F" w:rsidRDefault="00374357" w:rsidP="00374357">
      <w:pPr>
        <w:pStyle w:val="Heading1"/>
        <w:rPr>
          <w:lang w:val="ru-RU"/>
        </w:rPr>
      </w:pPr>
      <w:r>
        <w:rPr>
          <w:lang w:val="ru-RU"/>
        </w:rPr>
        <w:t>Страна</w:t>
      </w:r>
      <w:r w:rsidRPr="00320C1F">
        <w:rPr>
          <w:lang w:val="ru-RU"/>
        </w:rPr>
        <w:t xml:space="preserve"> обязуется выполнять настоящее Соглашение в соответствии с этапом</w:t>
      </w:r>
      <w:r>
        <w:rPr>
          <w:lang w:val="ru-RU"/>
        </w:rPr>
        <w:t> </w:t>
      </w:r>
      <w:r w:rsidRPr="00320C1F">
        <w:t>I</w:t>
      </w:r>
      <w:r w:rsidRPr="00320C1F">
        <w:rPr>
          <w:lang w:val="ru-RU"/>
        </w:rPr>
        <w:t xml:space="preserve"> </w:t>
      </w:r>
      <w:r>
        <w:rPr>
          <w:lang w:val="ru-RU"/>
        </w:rPr>
        <w:t>Кигалийского п</w:t>
      </w:r>
      <w:r w:rsidRPr="00320C1F">
        <w:rPr>
          <w:lang w:val="ru-RU"/>
        </w:rPr>
        <w:t xml:space="preserve">лана </w:t>
      </w:r>
      <w:r>
        <w:rPr>
          <w:lang w:val="ru-RU"/>
        </w:rPr>
        <w:t xml:space="preserve">регулирования </w:t>
      </w:r>
      <w:r w:rsidRPr="00320C1F">
        <w:rPr>
          <w:lang w:val="ru-RU"/>
        </w:rPr>
        <w:t>ГФУ ("</w:t>
      </w:r>
      <w:r>
        <w:rPr>
          <w:lang w:val="ru-RU"/>
        </w:rPr>
        <w:t>План</w:t>
      </w:r>
      <w:r w:rsidRPr="00320C1F">
        <w:rPr>
          <w:lang w:val="ru-RU"/>
        </w:rPr>
        <w:t>"</w:t>
      </w:r>
      <w:r>
        <w:rPr>
          <w:lang w:val="ru-RU"/>
        </w:rPr>
        <w:t>)</w:t>
      </w:r>
      <w:r w:rsidRPr="00320C1F">
        <w:rPr>
          <w:lang w:val="ru-RU"/>
        </w:rPr>
        <w:t xml:space="preserve"> в том виде, в котором он утвержден. Согласно подпункту</w:t>
      </w:r>
      <w:r>
        <w:rPr>
          <w:lang w:val="ru-RU"/>
        </w:rPr>
        <w:t> </w:t>
      </w:r>
      <w:r w:rsidRPr="00320C1F">
        <w:rPr>
          <w:lang w:val="ru-RU"/>
        </w:rPr>
        <w:t>5</w:t>
      </w:r>
      <w:r>
        <w:rPr>
          <w:lang w:val="ru-RU"/>
        </w:rPr>
        <w:t> </w:t>
      </w:r>
      <w:r w:rsidRPr="00320C1F">
        <w:t>b</w:t>
      </w:r>
      <w:r w:rsidRPr="00320C1F">
        <w:rPr>
          <w:lang w:val="ru-RU"/>
        </w:rPr>
        <w:t>)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Pr>
          <w:lang w:val="ru-RU"/>
        </w:rPr>
        <w:t> </w:t>
      </w:r>
      <w:r w:rsidRPr="00320C1F">
        <w:t>F</w:t>
      </w:r>
      <w:r w:rsidRPr="00320C1F">
        <w:rPr>
          <w:lang w:val="ru-RU"/>
        </w:rPr>
        <w:t>, указанных в строке</w:t>
      </w:r>
      <w:r>
        <w:rPr>
          <w:lang w:val="ru-RU"/>
        </w:rPr>
        <w:t> </w:t>
      </w:r>
      <w:r w:rsidRPr="00320C1F">
        <w:rPr>
          <w:lang w:val="ru-RU"/>
        </w:rPr>
        <w:t>1.2 дополнения</w:t>
      </w:r>
      <w:r>
        <w:rPr>
          <w:lang w:val="ru-RU"/>
        </w:rPr>
        <w:t> </w:t>
      </w:r>
      <w:r w:rsidRPr="00320C1F">
        <w:rPr>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2857FCED" w14:textId="77777777" w:rsidR="00374357" w:rsidRPr="002B1660" w:rsidRDefault="00374357" w:rsidP="00374357">
      <w:pPr>
        <w:spacing w:before="240" w:after="240"/>
        <w:rPr>
          <w:b/>
          <w:bCs/>
        </w:rPr>
      </w:pPr>
      <w:proofErr w:type="spellStart"/>
      <w:r w:rsidRPr="00320C1F">
        <w:rPr>
          <w:b/>
          <w:bCs/>
        </w:rPr>
        <w:t>Условия</w:t>
      </w:r>
      <w:proofErr w:type="spellEnd"/>
      <w:r w:rsidRPr="00320C1F">
        <w:rPr>
          <w:b/>
          <w:bCs/>
        </w:rPr>
        <w:t xml:space="preserve"> </w:t>
      </w:r>
      <w:proofErr w:type="spellStart"/>
      <w:r w:rsidRPr="00320C1F">
        <w:rPr>
          <w:b/>
          <w:bCs/>
        </w:rPr>
        <w:t>выделения</w:t>
      </w:r>
      <w:proofErr w:type="spellEnd"/>
      <w:r w:rsidRPr="00320C1F">
        <w:rPr>
          <w:b/>
          <w:bCs/>
        </w:rPr>
        <w:t xml:space="preserve"> </w:t>
      </w:r>
      <w:proofErr w:type="spellStart"/>
      <w:r w:rsidRPr="00320C1F">
        <w:rPr>
          <w:b/>
          <w:bCs/>
        </w:rPr>
        <w:t>финансирования</w:t>
      </w:r>
      <w:proofErr w:type="spellEnd"/>
    </w:p>
    <w:p w14:paraId="528ED674" w14:textId="77777777" w:rsidR="00374357" w:rsidRPr="00320C1F" w:rsidRDefault="00374357" w:rsidP="00374357">
      <w:pPr>
        <w:pStyle w:val="Heading1"/>
        <w:rPr>
          <w:lang w:val="ru-RU"/>
        </w:rPr>
      </w:pPr>
      <w:r>
        <w:rPr>
          <w:lang w:val="ru-RU"/>
        </w:rPr>
        <w:t>Исполнительный</w:t>
      </w:r>
      <w:r w:rsidRPr="00320C1F">
        <w:rPr>
          <w:lang w:val="ru-RU"/>
        </w:rPr>
        <w:t xml:space="preserve"> комитет будет выделять средства на Финансирование в соответствии с Графиком утверждения финансирования, только если по меньшей мере за 10</w:t>
      </w:r>
      <w:r w:rsidRPr="00320C1F">
        <w:t> </w:t>
      </w:r>
      <w:r w:rsidRPr="00320C1F">
        <w:rPr>
          <w:lang w:val="ru-RU"/>
        </w:rPr>
        <w:t>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4CC60F7C" w14:textId="77777777" w:rsidR="00374357" w:rsidRPr="00320C1F" w:rsidRDefault="00374357" w:rsidP="00374357">
      <w:pPr>
        <w:pStyle w:val="Heading2"/>
        <w:rPr>
          <w:lang w:val="ru-RU"/>
        </w:rPr>
      </w:pPr>
      <w:r>
        <w:rPr>
          <w:lang w:val="ru-RU"/>
        </w:rPr>
        <w:t>в</w:t>
      </w:r>
      <w:r w:rsidRPr="00320C1F">
        <w:rPr>
          <w:lang w:val="ru-RU"/>
        </w:rPr>
        <w:t xml:space="preserve"> течение всех соответствующих лет Страна обеспечивала достижение Целевых </w:t>
      </w:r>
      <w:r w:rsidRPr="00320C1F">
        <w:rPr>
          <w:lang w:val="ru-RU"/>
        </w:rPr>
        <w:lastRenderedPageBreak/>
        <w:t>показателей, установленных в строке</w:t>
      </w:r>
      <w:r w:rsidRPr="00320C1F">
        <w:rPr>
          <w:lang w:val="en-GB"/>
        </w:rPr>
        <w:t> </w:t>
      </w:r>
      <w:r w:rsidRPr="00320C1F">
        <w:rPr>
          <w:lang w:val="ru-RU"/>
        </w:rPr>
        <w:t>1.2 дополнения</w:t>
      </w:r>
      <w:r w:rsidRPr="00320C1F">
        <w:rPr>
          <w:lang w:val="en-GB"/>
        </w:rPr>
        <w:t> </w:t>
      </w:r>
      <w:r w:rsidRPr="00320C1F">
        <w:rPr>
          <w:lang w:val="ru-RU"/>
        </w:rPr>
        <w:t>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654CDEBD" w14:textId="77777777" w:rsidR="00374357" w:rsidRPr="00320C1F" w:rsidRDefault="00374357" w:rsidP="00374357">
      <w:pPr>
        <w:pStyle w:val="Heading2"/>
        <w:rPr>
          <w:lang w:val="ru-RU"/>
        </w:rPr>
      </w:pPr>
      <w:r>
        <w:rPr>
          <w:lang w:val="ru-RU"/>
        </w:rPr>
        <w:t xml:space="preserve">достижение </w:t>
      </w:r>
      <w:r w:rsidRPr="00320C1F">
        <w:rPr>
          <w:lang w:val="ru-RU"/>
        </w:rPr>
        <w:t>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5109D891" w14:textId="77777777" w:rsidR="00374357" w:rsidRPr="00320C1F" w:rsidRDefault="00374357" w:rsidP="00374357">
      <w:pPr>
        <w:pStyle w:val="Heading2"/>
        <w:rPr>
          <w:lang w:val="ru-RU"/>
        </w:rPr>
      </w:pPr>
      <w:r>
        <w:rPr>
          <w:lang w:val="ru-RU"/>
        </w:rPr>
        <w:t xml:space="preserve">Страной </w:t>
      </w:r>
      <w:r w:rsidRPr="00320C1F">
        <w:rPr>
          <w:lang w:val="ru-RU"/>
        </w:rPr>
        <w:t xml:space="preserve">представлен Доклад о ходе </w:t>
      </w:r>
      <w:r>
        <w:rPr>
          <w:lang w:val="ru-RU"/>
        </w:rPr>
        <w:t>реализации</w:t>
      </w:r>
      <w:r w:rsidRPr="00320C1F">
        <w:rPr>
          <w:lang w:val="ru-RU"/>
        </w:rPr>
        <w:t xml:space="preserve"> транша в соответствии с дополнением</w:t>
      </w:r>
      <w:r>
        <w:rPr>
          <w:lang w:val="ru-RU"/>
        </w:rPr>
        <w:t> </w:t>
      </w:r>
      <w:r w:rsidRPr="00320C1F">
        <w:rPr>
          <w:lang w:val="ru-RU"/>
        </w:rPr>
        <w:t xml:space="preserve">4-А ("Формат докладов о </w:t>
      </w:r>
      <w:r>
        <w:rPr>
          <w:lang w:val="ru-RU"/>
        </w:rPr>
        <w:t xml:space="preserve">ходе </w:t>
      </w:r>
      <w:r w:rsidRPr="00320C1F">
        <w:rPr>
          <w:lang w:val="ru-RU"/>
        </w:rPr>
        <w:t>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w:t>
      </w:r>
      <w:r>
        <w:rPr>
          <w:lang w:val="ru-RU"/>
        </w:rPr>
        <w:t> </w:t>
      </w:r>
      <w:r w:rsidRPr="00320C1F">
        <w:rPr>
          <w:lang w:val="ru-RU"/>
        </w:rPr>
        <w:t>20 процентов; и</w:t>
      </w:r>
    </w:p>
    <w:p w14:paraId="01C61FB3" w14:textId="77777777" w:rsidR="00374357" w:rsidRPr="00320C1F" w:rsidRDefault="00374357" w:rsidP="00374357">
      <w:pPr>
        <w:pStyle w:val="Heading2"/>
        <w:rPr>
          <w:lang w:val="ru-RU"/>
        </w:rPr>
      </w:pPr>
      <w:r>
        <w:rPr>
          <w:lang w:val="ru-RU"/>
        </w:rPr>
        <w:t xml:space="preserve">Страной </w:t>
      </w:r>
      <w:r w:rsidRPr="00320C1F">
        <w:rPr>
          <w:lang w:val="ru-RU"/>
        </w:rPr>
        <w:t xml:space="preserve">представлен План </w:t>
      </w:r>
      <w:r>
        <w:rPr>
          <w:lang w:val="ru-RU"/>
        </w:rPr>
        <w:t>реализации</w:t>
      </w:r>
      <w:r w:rsidRPr="00320C1F">
        <w:rPr>
          <w:lang w:val="ru-RU"/>
        </w:rPr>
        <w:t xml:space="preserve"> транша в соответствии с дополнением</w:t>
      </w:r>
      <w:r>
        <w:rPr>
          <w:lang w:val="ru-RU"/>
        </w:rPr>
        <w:t> </w:t>
      </w:r>
      <w:r w:rsidRPr="00320C1F">
        <w:rPr>
          <w:lang w:val="ru-RU"/>
        </w:rPr>
        <w:t>4-</w:t>
      </w:r>
      <w:r w:rsidRPr="00320C1F">
        <w:t>A</w:t>
      </w:r>
      <w:r w:rsidRPr="00320C1F">
        <w:rPr>
          <w:lang w:val="ru-RU"/>
        </w:rPr>
        <w:t xml:space="preserve">, охватывающий каждый календарный год за период вплоть до года (включительно), в котором по </w:t>
      </w:r>
      <w:r>
        <w:rPr>
          <w:lang w:val="ru-RU"/>
        </w:rPr>
        <w:t>Г</w:t>
      </w:r>
      <w:r w:rsidRPr="00320C1F">
        <w:rPr>
          <w:lang w:val="ru-RU"/>
        </w:rPr>
        <w:t>рафику утверждения финансирования предусмотрено представление заявки на следующий транш, а в случае предоставления заключительного транша</w:t>
      </w:r>
      <w:r>
        <w:rPr>
          <w:lang w:val="ru-RU"/>
        </w:rPr>
        <w:t> — </w:t>
      </w:r>
      <w:r w:rsidRPr="00320C1F">
        <w:rPr>
          <w:lang w:val="ru-RU"/>
        </w:rPr>
        <w:t>вплоть до завершения всех предусмотренных мероприятий.</w:t>
      </w:r>
    </w:p>
    <w:p w14:paraId="28BAD485" w14:textId="77777777" w:rsidR="00374357" w:rsidRPr="00320C1F" w:rsidRDefault="00374357" w:rsidP="00374357">
      <w:pPr>
        <w:spacing w:before="240" w:after="240"/>
        <w:rPr>
          <w:b/>
          <w:bCs/>
          <w:lang w:val="ru-RU"/>
        </w:rPr>
      </w:pPr>
      <w:r>
        <w:rPr>
          <w:b/>
          <w:bCs/>
          <w:lang w:val="ru-RU"/>
        </w:rPr>
        <w:t>Мониторинг</w:t>
      </w:r>
    </w:p>
    <w:p w14:paraId="2277B887" w14:textId="77777777" w:rsidR="00374357" w:rsidRPr="00320C1F" w:rsidRDefault="00374357" w:rsidP="00374357">
      <w:pPr>
        <w:pStyle w:val="Heading1"/>
        <w:rPr>
          <w:lang w:val="ru-RU"/>
        </w:rPr>
      </w:pPr>
      <w:r>
        <w:rPr>
          <w:lang w:val="ru-RU"/>
        </w:rPr>
        <w:t xml:space="preserve">Страна </w:t>
      </w:r>
      <w:r w:rsidRPr="00320C1F">
        <w:rPr>
          <w:lang w:val="ru-RU"/>
        </w:rPr>
        <w:t>обеспечивает проведение тщательного мониторинга мероприятий, осуществляемых в рамках настоящего Соглашения. Учреждения, указанные в дополнении</w:t>
      </w:r>
      <w:r>
        <w:rPr>
          <w:lang w:val="ru-RU"/>
        </w:rPr>
        <w:t> </w:t>
      </w:r>
      <w:r w:rsidRPr="00320C1F">
        <w:rPr>
          <w:lang w:val="ru-RU"/>
        </w:rPr>
        <w:t>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65EEE516" w14:textId="77777777" w:rsidR="00374357" w:rsidRPr="002B1660" w:rsidRDefault="00374357" w:rsidP="00374357">
      <w:pPr>
        <w:spacing w:before="240" w:after="240"/>
        <w:rPr>
          <w:b/>
          <w:bCs/>
        </w:rPr>
      </w:pPr>
      <w:proofErr w:type="spellStart"/>
      <w:r w:rsidRPr="00320C1F">
        <w:rPr>
          <w:b/>
          <w:bCs/>
        </w:rPr>
        <w:t>Гибкость</w:t>
      </w:r>
      <w:proofErr w:type="spellEnd"/>
      <w:r w:rsidRPr="00320C1F">
        <w:rPr>
          <w:b/>
          <w:bCs/>
        </w:rPr>
        <w:t xml:space="preserve"> в </w:t>
      </w:r>
      <w:proofErr w:type="spellStart"/>
      <w:r w:rsidRPr="00320C1F">
        <w:rPr>
          <w:b/>
          <w:bCs/>
        </w:rPr>
        <w:t>перераспределении</w:t>
      </w:r>
      <w:proofErr w:type="spellEnd"/>
      <w:r w:rsidRPr="00320C1F">
        <w:rPr>
          <w:b/>
          <w:bCs/>
        </w:rPr>
        <w:t xml:space="preserve"> </w:t>
      </w:r>
      <w:proofErr w:type="spellStart"/>
      <w:r w:rsidRPr="00320C1F">
        <w:rPr>
          <w:b/>
          <w:bCs/>
        </w:rPr>
        <w:t>финансовых</w:t>
      </w:r>
      <w:proofErr w:type="spellEnd"/>
      <w:r w:rsidRPr="00320C1F">
        <w:rPr>
          <w:b/>
          <w:bCs/>
        </w:rPr>
        <w:t xml:space="preserve"> </w:t>
      </w:r>
      <w:proofErr w:type="spellStart"/>
      <w:r w:rsidRPr="00320C1F">
        <w:rPr>
          <w:b/>
          <w:bCs/>
        </w:rPr>
        <w:t>ресурсов</w:t>
      </w:r>
      <w:proofErr w:type="spellEnd"/>
    </w:p>
    <w:p w14:paraId="18D7793A" w14:textId="77777777" w:rsidR="00374357" w:rsidRPr="00320C1F" w:rsidRDefault="00374357" w:rsidP="00374357">
      <w:pPr>
        <w:pStyle w:val="Heading1"/>
        <w:rPr>
          <w:lang w:val="ru-RU"/>
        </w:rPr>
      </w:pPr>
      <w:r>
        <w:rPr>
          <w:lang w:val="ru-RU"/>
        </w:rPr>
        <w:t>Исполнительный</w:t>
      </w:r>
      <w:r w:rsidRPr="00320C1F">
        <w:rPr>
          <w:lang w:val="ru-RU"/>
        </w:rPr>
        <w:t xml:space="preserve">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sidRPr="00320C1F">
        <w:t> F</w:t>
      </w:r>
      <w:r w:rsidRPr="00320C1F">
        <w:rPr>
          <w:lang w:val="ru-RU"/>
        </w:rPr>
        <w:t>, указанных в дополнении</w:t>
      </w:r>
      <w:r w:rsidRPr="00320C1F">
        <w:t> </w:t>
      </w:r>
      <w:r w:rsidRPr="00320C1F">
        <w:rPr>
          <w:lang w:val="ru-RU"/>
        </w:rPr>
        <w:t>1-А, в соответствии со следующими соображениями:</w:t>
      </w:r>
    </w:p>
    <w:p w14:paraId="1D525FB1" w14:textId="77777777" w:rsidR="00374357" w:rsidRPr="00320C1F" w:rsidRDefault="00374357" w:rsidP="00374357">
      <w:pPr>
        <w:pStyle w:val="Heading2"/>
        <w:rPr>
          <w:lang w:val="ru-RU"/>
        </w:rPr>
      </w:pPr>
      <w:r>
        <w:rPr>
          <w:lang w:val="ru-RU"/>
        </w:rPr>
        <w:t xml:space="preserve">перераспределения, </w:t>
      </w:r>
      <w:r w:rsidRPr="00320C1F">
        <w:rPr>
          <w:lang w:val="ru-RU"/>
        </w:rPr>
        <w:t xml:space="preserve">относимые к категории существенных изменений, должны быть предварительно документально оформлены либо в Плане </w:t>
      </w:r>
      <w:r>
        <w:rPr>
          <w:lang w:val="ru-RU"/>
        </w:rPr>
        <w:t>реализации</w:t>
      </w:r>
      <w:r w:rsidRPr="00320C1F">
        <w:rPr>
          <w:lang w:val="ru-RU"/>
        </w:rPr>
        <w:t xml:space="preserve"> транша, как это предусмотрено в подпункте</w:t>
      </w:r>
      <w:r>
        <w:rPr>
          <w:lang w:val="ru-RU"/>
        </w:rPr>
        <w:t> </w:t>
      </w:r>
      <w:r w:rsidRPr="00320C1F">
        <w:rPr>
          <w:lang w:val="ru-RU"/>
        </w:rPr>
        <w:t>5</w:t>
      </w:r>
      <w:r>
        <w:rPr>
          <w:lang w:val="ru-RU"/>
        </w:rPr>
        <w:t> </w:t>
      </w:r>
      <w:r w:rsidRPr="00320C1F">
        <w:t>d</w:t>
      </w:r>
      <w:r w:rsidRPr="00320C1F">
        <w:rPr>
          <w:lang w:val="ru-RU"/>
        </w:rPr>
        <w:t xml:space="preserve">) выше, либо в виде поправки к имеющемуся Плану </w:t>
      </w:r>
      <w:r>
        <w:rPr>
          <w:lang w:val="ru-RU"/>
        </w:rPr>
        <w:t>реализации</w:t>
      </w:r>
      <w:r w:rsidRPr="00320C1F">
        <w:rPr>
          <w:lang w:val="ru-RU"/>
        </w:rPr>
        <w:t xml:space="preserve"> транша, которую необходимо подать на утверждение за 10</w:t>
      </w:r>
      <w:r>
        <w:rPr>
          <w:lang w:val="ru-RU"/>
        </w:rPr>
        <w:t> </w:t>
      </w:r>
      <w:r w:rsidRPr="00320C1F">
        <w:rPr>
          <w:lang w:val="ru-RU"/>
        </w:rPr>
        <w:t>недель до начала любого совещания Исполнительного комитета. К существенным изменениям относятся:</w:t>
      </w:r>
    </w:p>
    <w:p w14:paraId="7C2DD6EC" w14:textId="77777777" w:rsidR="00374357" w:rsidRPr="00381576" w:rsidRDefault="00374357" w:rsidP="00374357">
      <w:pPr>
        <w:pStyle w:val="Heading3"/>
        <w:rPr>
          <w:lang w:val="ru-RU"/>
        </w:rPr>
      </w:pPr>
      <w:r>
        <w:rPr>
          <w:lang w:val="ru-RU"/>
        </w:rPr>
        <w:t xml:space="preserve">вопросы, </w:t>
      </w:r>
      <w:r w:rsidRPr="00381576">
        <w:rPr>
          <w:lang w:val="ru-RU"/>
        </w:rPr>
        <w:t>которые потенциально могут затрагивать правила и политику Многостороннего фонда;</w:t>
      </w:r>
    </w:p>
    <w:p w14:paraId="059B22D5" w14:textId="77777777" w:rsidR="00374357" w:rsidRPr="00381576" w:rsidRDefault="00374357" w:rsidP="00374357">
      <w:pPr>
        <w:pStyle w:val="Heading3"/>
        <w:rPr>
          <w:lang w:val="ru-RU"/>
        </w:rPr>
      </w:pPr>
      <w:r>
        <w:rPr>
          <w:lang w:val="ru-RU"/>
        </w:rPr>
        <w:t xml:space="preserve">изменения, </w:t>
      </w:r>
      <w:r w:rsidRPr="00381576">
        <w:rPr>
          <w:lang w:val="ru-RU"/>
        </w:rPr>
        <w:t>которые приведут к корректировке какого-либо пункта настоящего Соглашения;</w:t>
      </w:r>
    </w:p>
    <w:p w14:paraId="2B940C0A" w14:textId="77777777" w:rsidR="00374357" w:rsidRPr="00381576" w:rsidRDefault="00374357" w:rsidP="00374357">
      <w:pPr>
        <w:pStyle w:val="Heading3"/>
        <w:rPr>
          <w:lang w:val="ru-RU"/>
        </w:rPr>
      </w:pPr>
      <w:r>
        <w:rPr>
          <w:lang w:val="ru-RU"/>
        </w:rPr>
        <w:lastRenderedPageBreak/>
        <w:t xml:space="preserve">изменение </w:t>
      </w:r>
      <w:r w:rsidRPr="00381576">
        <w:rPr>
          <w:lang w:val="ru-RU"/>
        </w:rPr>
        <w:t>годовых объемов финансирования, выделяемых отдельным двусторонним учреждениям или учреждениям-исполнителям в рамках различных траншей;</w:t>
      </w:r>
    </w:p>
    <w:p w14:paraId="699E9A1F" w14:textId="77777777" w:rsidR="00374357" w:rsidRPr="00381576" w:rsidRDefault="00374357" w:rsidP="00374357">
      <w:pPr>
        <w:pStyle w:val="Heading3"/>
        <w:rPr>
          <w:lang w:val="ru-RU"/>
        </w:rPr>
      </w:pPr>
      <w:r>
        <w:rPr>
          <w:lang w:val="ru-RU"/>
        </w:rPr>
        <w:t xml:space="preserve">предоставление </w:t>
      </w:r>
      <w:r w:rsidRPr="00381576">
        <w:rPr>
          <w:lang w:val="ru-RU"/>
        </w:rPr>
        <w:t xml:space="preserve">финансирования для осуществления мероприятий, не включенных в действующий утвержденный План </w:t>
      </w:r>
      <w:r>
        <w:rPr>
          <w:lang w:val="ru-RU"/>
        </w:rPr>
        <w:t>реализации</w:t>
      </w:r>
      <w:r w:rsidRPr="00381576">
        <w:rPr>
          <w:lang w:val="ru-RU"/>
        </w:rPr>
        <w:t xml:space="preserve"> транша, или исключение мероприятия из Плана </w:t>
      </w:r>
      <w:r>
        <w:rPr>
          <w:lang w:val="ru-RU"/>
        </w:rPr>
        <w:t>реализации</w:t>
      </w:r>
      <w:r w:rsidRPr="00381576">
        <w:rPr>
          <w:lang w:val="ru-RU"/>
        </w:rPr>
        <w:t xml:space="preserve"> транша в тех случаях, когда его стоимость превышает 30</w:t>
      </w:r>
      <w:r>
        <w:rPr>
          <w:lang w:val="ru-RU"/>
        </w:rPr>
        <w:t> </w:t>
      </w:r>
      <w:r w:rsidRPr="00381576">
        <w:rPr>
          <w:lang w:val="ru-RU"/>
        </w:rPr>
        <w:t>процентов от общей суммы затрат в рамках последнего утвержденного транша;</w:t>
      </w:r>
    </w:p>
    <w:p w14:paraId="048B83D6" w14:textId="77777777" w:rsidR="00374357" w:rsidRPr="00381576" w:rsidRDefault="00374357" w:rsidP="00374357">
      <w:pPr>
        <w:pStyle w:val="Heading3"/>
        <w:rPr>
          <w:lang w:val="ru-RU"/>
        </w:rPr>
      </w:pPr>
      <w:r>
        <w:rPr>
          <w:lang w:val="ru-RU"/>
        </w:rPr>
        <w:t xml:space="preserve">изменения </w:t>
      </w:r>
      <w:r w:rsidRPr="00381576">
        <w:rPr>
          <w:lang w:val="ru-RU"/>
        </w:rPr>
        <w:t>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381576">
        <w:rPr>
          <w:vertAlign w:val="subscript"/>
          <w:lang w:val="ru-RU"/>
        </w:rPr>
        <w:t>2</w:t>
      </w:r>
      <w:r w:rsidRPr="00381576">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74D63C8" w14:textId="77777777" w:rsidR="00374357" w:rsidRPr="00963227" w:rsidRDefault="00374357" w:rsidP="00374357">
      <w:pPr>
        <w:pStyle w:val="Heading2"/>
        <w:rPr>
          <w:lang w:val="ru-RU"/>
        </w:rPr>
      </w:pPr>
      <w:r w:rsidRPr="00963227">
        <w:rPr>
          <w:lang w:val="ru-RU"/>
        </w:rPr>
        <w:t xml:space="preserve">перераспределения, которые не относятся к категории существенных, можно включать в утвержденный План </w:t>
      </w:r>
      <w:r>
        <w:rPr>
          <w:lang w:val="ru-RU"/>
        </w:rPr>
        <w:t>реализации</w:t>
      </w:r>
      <w:r w:rsidRPr="00963227">
        <w:rPr>
          <w:lang w:val="ru-RU"/>
        </w:rPr>
        <w:t xml:space="preserve"> транша, реализуемый в данный период, сообщив об этом Исполнительному комитету в последующем Докладе о ходе </w:t>
      </w:r>
      <w:r>
        <w:rPr>
          <w:lang w:val="ru-RU"/>
        </w:rPr>
        <w:t>реализации</w:t>
      </w:r>
      <w:r w:rsidRPr="00963227">
        <w:rPr>
          <w:lang w:val="ru-RU"/>
        </w:rPr>
        <w:t xml:space="preserve"> транша;</w:t>
      </w:r>
    </w:p>
    <w:p w14:paraId="6EF9F4F3" w14:textId="77777777" w:rsidR="00374357" w:rsidRPr="00963227" w:rsidRDefault="00374357" w:rsidP="00374357">
      <w:pPr>
        <w:pStyle w:val="Heading2"/>
        <w:rPr>
          <w:lang w:val="ru-RU"/>
        </w:rPr>
      </w:pPr>
      <w:r w:rsidRPr="00963227">
        <w:rPr>
          <w:lang w:val="ru-RU"/>
        </w:rPr>
        <w:t xml:space="preserve">любое включенное в План предприятие, которое будет признано не отвечающим критериям, предусмотренным политикой Многостороннего фонда (т. е., в случае иностранного владения или создания после установленной предельной даты), не будет иметь права на получение финансовой помощи. Такая информация будет включаться в План </w:t>
      </w:r>
      <w:r>
        <w:rPr>
          <w:lang w:val="ru-RU"/>
        </w:rPr>
        <w:t>реализации</w:t>
      </w:r>
      <w:r w:rsidRPr="00963227">
        <w:rPr>
          <w:lang w:val="ru-RU"/>
        </w:rPr>
        <w:t xml:space="preserve"> транша; а также</w:t>
      </w:r>
    </w:p>
    <w:p w14:paraId="063713E1" w14:textId="77777777" w:rsidR="00374357" w:rsidRPr="00381576" w:rsidRDefault="00374357" w:rsidP="00374357">
      <w:pPr>
        <w:pStyle w:val="Heading2"/>
        <w:rPr>
          <w:lang w:val="ru-RU"/>
        </w:rPr>
      </w:pPr>
      <w:r>
        <w:rPr>
          <w:lang w:val="ru-RU"/>
        </w:rPr>
        <w:t>любые</w:t>
      </w:r>
      <w:r w:rsidRPr="00381576">
        <w:rPr>
          <w:lang w:val="ru-RU"/>
        </w:rPr>
        <w:t xml:space="preserve">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0A024D1F" w14:textId="77777777" w:rsidR="00374357" w:rsidRPr="00381576" w:rsidRDefault="00374357" w:rsidP="00374357">
      <w:pPr>
        <w:pStyle w:val="Heading1"/>
        <w:rPr>
          <w:lang w:val="ru-RU"/>
        </w:rPr>
      </w:pPr>
      <w:r>
        <w:rPr>
          <w:lang w:val="ru-RU"/>
        </w:rPr>
        <w:t xml:space="preserve">Особое </w:t>
      </w:r>
      <w:r w:rsidRPr="00381576">
        <w:rPr>
          <w:lang w:val="ru-RU"/>
        </w:rPr>
        <w:t>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p>
    <w:p w14:paraId="15556273" w14:textId="77777777" w:rsidR="00374357" w:rsidRPr="00381576" w:rsidRDefault="00374357" w:rsidP="00374357">
      <w:pPr>
        <w:spacing w:before="240" w:after="240"/>
        <w:rPr>
          <w:b/>
          <w:bCs/>
          <w:lang w:val="ru-RU"/>
        </w:rPr>
      </w:pPr>
      <w:r w:rsidRPr="00381576">
        <w:rPr>
          <w:b/>
          <w:bCs/>
          <w:lang w:val="ru-RU"/>
        </w:rPr>
        <w:t>Двусторонние учреждения и учреждения-исполнители</w:t>
      </w:r>
    </w:p>
    <w:p w14:paraId="07AE947F" w14:textId="77777777" w:rsidR="00374357" w:rsidRPr="00381576" w:rsidRDefault="00374357" w:rsidP="00374357">
      <w:pPr>
        <w:pStyle w:val="Heading1"/>
        <w:rPr>
          <w:lang w:val="ru-RU"/>
        </w:rPr>
      </w:pPr>
      <w:r>
        <w:rPr>
          <w:lang w:val="ru-RU"/>
        </w:rPr>
        <w:t xml:space="preserve">Страна </w:t>
      </w:r>
      <w:r w:rsidRPr="00381576">
        <w:rPr>
          <w:lang w:val="ru-RU"/>
        </w:rPr>
        <w:t xml:space="preserve">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Pr>
          <w:lang w:val="ru-RU"/>
        </w:rPr>
        <w:t>Всемирный банк</w:t>
      </w:r>
      <w:r w:rsidRPr="00381576">
        <w:rPr>
          <w:lang w:val="ru-RU"/>
        </w:rPr>
        <w:t xml:space="preserve"> дал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4F8380E3" w14:textId="77777777" w:rsidR="00374357" w:rsidRPr="00381576" w:rsidRDefault="00374357" w:rsidP="00374357">
      <w:pPr>
        <w:pStyle w:val="Heading1"/>
        <w:rPr>
          <w:lang w:val="ru-RU"/>
        </w:rPr>
      </w:pPr>
      <w:r>
        <w:rPr>
          <w:lang w:val="ru-RU"/>
        </w:rPr>
        <w:t xml:space="preserve">Ведущее </w:t>
      </w:r>
      <w:r w:rsidRPr="00381576">
        <w:rPr>
          <w:lang w:val="ru-RU"/>
        </w:rPr>
        <w:t xml:space="preserve">УИ несет ответственность за обеспечение </w:t>
      </w:r>
      <w:r>
        <w:rPr>
          <w:lang w:val="ru-RU"/>
        </w:rPr>
        <w:t>с</w:t>
      </w:r>
      <w:r w:rsidRPr="00381576">
        <w:rPr>
          <w:lang w:val="ru-RU"/>
        </w:rPr>
        <w:t xml:space="preserve">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w:t>
      </w:r>
      <w:r w:rsidRPr="00381576">
        <w:rPr>
          <w:lang w:val="ru-RU"/>
        </w:rPr>
        <w:lastRenderedPageBreak/>
        <w:t>независимой проверки согласно подпункту</w:t>
      </w:r>
      <w:r>
        <w:rPr>
          <w:lang w:val="ru-RU"/>
        </w:rPr>
        <w:t> </w:t>
      </w:r>
      <w:r w:rsidRPr="00381576">
        <w:rPr>
          <w:lang w:val="ru-RU"/>
        </w:rPr>
        <w:t>5</w:t>
      </w:r>
      <w:r>
        <w:rPr>
          <w:lang w:val="ru-RU"/>
        </w:rPr>
        <w:t> </w:t>
      </w:r>
      <w:r w:rsidRPr="00381576">
        <w:t>b</w:t>
      </w:r>
      <w:r w:rsidRPr="00381576">
        <w:rPr>
          <w:lang w:val="ru-RU"/>
        </w:rPr>
        <w:t xml:space="preserve">). </w:t>
      </w:r>
      <w:r>
        <w:rPr>
          <w:lang w:val="ru-RU"/>
        </w:rPr>
        <w:t>Роль</w:t>
      </w:r>
      <w:r w:rsidRPr="00381576">
        <w:rPr>
          <w:lang w:val="ru-RU"/>
        </w:rPr>
        <w:t xml:space="preserve"> Ведущего УИ </w:t>
      </w:r>
      <w:r>
        <w:rPr>
          <w:lang w:val="ru-RU"/>
        </w:rPr>
        <w:t>изложена</w:t>
      </w:r>
      <w:r w:rsidRPr="00381576">
        <w:rPr>
          <w:lang w:val="ru-RU"/>
        </w:rPr>
        <w:t xml:space="preserve"> в дополнении</w:t>
      </w:r>
      <w:r>
        <w:rPr>
          <w:lang w:val="ru-RU"/>
        </w:rPr>
        <w:t> </w:t>
      </w:r>
      <w:r w:rsidRPr="00381576">
        <w:rPr>
          <w:lang w:val="ru-RU"/>
        </w:rPr>
        <w:t>6-</w:t>
      </w:r>
      <w:r w:rsidRPr="00381576">
        <w:t>A</w:t>
      </w:r>
      <w:r w:rsidRPr="00381576">
        <w:rPr>
          <w:lang w:val="ru-RU"/>
        </w:rPr>
        <w:t>. Исполнительный комитет в принципе согласен с оплатой услуг Ведущего УИ в размерах, указанных в строк</w:t>
      </w:r>
      <w:r>
        <w:rPr>
          <w:lang w:val="ru-RU"/>
        </w:rPr>
        <w:t>е </w:t>
      </w:r>
      <w:r w:rsidRPr="00381576">
        <w:rPr>
          <w:lang w:val="ru-RU"/>
        </w:rPr>
        <w:t>2.2 дополнения</w:t>
      </w:r>
      <w:r>
        <w:rPr>
          <w:lang w:val="ru-RU"/>
        </w:rPr>
        <w:t> </w:t>
      </w:r>
      <w:r w:rsidRPr="00381576">
        <w:rPr>
          <w:lang w:val="ru-RU"/>
        </w:rPr>
        <w:t>2</w:t>
      </w:r>
      <w:r>
        <w:rPr>
          <w:lang w:val="ru-RU"/>
        </w:rPr>
        <w:t>-</w:t>
      </w:r>
      <w:r w:rsidRPr="00381576">
        <w:t>A</w:t>
      </w:r>
      <w:r w:rsidRPr="00381576">
        <w:rPr>
          <w:lang w:val="ru-RU"/>
        </w:rPr>
        <w:t>.</w:t>
      </w:r>
    </w:p>
    <w:p w14:paraId="02F45983" w14:textId="77777777" w:rsidR="00374357" w:rsidRPr="002B1660" w:rsidRDefault="00374357" w:rsidP="00374357">
      <w:pPr>
        <w:spacing w:before="240" w:after="240"/>
        <w:rPr>
          <w:b/>
          <w:bCs/>
        </w:rPr>
      </w:pPr>
      <w:proofErr w:type="spellStart"/>
      <w:r w:rsidRPr="00381576">
        <w:rPr>
          <w:b/>
          <w:bCs/>
        </w:rPr>
        <w:t>Невыполнение</w:t>
      </w:r>
      <w:proofErr w:type="spellEnd"/>
      <w:r w:rsidRPr="00381576">
        <w:rPr>
          <w:b/>
          <w:bCs/>
        </w:rPr>
        <w:t xml:space="preserve"> </w:t>
      </w:r>
      <w:proofErr w:type="spellStart"/>
      <w:r w:rsidRPr="00381576">
        <w:rPr>
          <w:b/>
          <w:bCs/>
        </w:rPr>
        <w:t>обязательств</w:t>
      </w:r>
      <w:proofErr w:type="spellEnd"/>
      <w:r w:rsidRPr="00381576">
        <w:rPr>
          <w:b/>
          <w:bCs/>
        </w:rPr>
        <w:t xml:space="preserve">, </w:t>
      </w:r>
      <w:proofErr w:type="spellStart"/>
      <w:r w:rsidRPr="00381576">
        <w:rPr>
          <w:b/>
          <w:bCs/>
        </w:rPr>
        <w:t>предусмотренных</w:t>
      </w:r>
      <w:proofErr w:type="spellEnd"/>
      <w:r w:rsidRPr="00381576">
        <w:rPr>
          <w:b/>
          <w:bCs/>
        </w:rPr>
        <w:t xml:space="preserve"> в </w:t>
      </w:r>
      <w:proofErr w:type="spellStart"/>
      <w:r w:rsidRPr="00381576">
        <w:rPr>
          <w:b/>
          <w:bCs/>
        </w:rPr>
        <w:t>Соглашении</w:t>
      </w:r>
      <w:proofErr w:type="spellEnd"/>
    </w:p>
    <w:p w14:paraId="731AB048" w14:textId="77777777" w:rsidR="00374357" w:rsidRPr="00381576" w:rsidRDefault="00374357" w:rsidP="00374357">
      <w:pPr>
        <w:pStyle w:val="Heading1"/>
        <w:rPr>
          <w:lang w:val="ru-RU"/>
        </w:rPr>
      </w:pPr>
      <w:r>
        <w:rPr>
          <w:lang w:val="ru-RU"/>
        </w:rPr>
        <w:t xml:space="preserve">Страна </w:t>
      </w:r>
      <w:r w:rsidRPr="00381576">
        <w:rPr>
          <w:lang w:val="ru-RU"/>
        </w:rPr>
        <w:t>соглашается с тем, что, в случае невыполнения ею по любой причине Целевых показателей по отказу от веществ приложения</w:t>
      </w:r>
      <w:r>
        <w:rPr>
          <w:lang w:val="ru-RU"/>
        </w:rPr>
        <w:t> </w:t>
      </w:r>
      <w:r w:rsidRPr="00381576">
        <w:t>F</w:t>
      </w:r>
      <w:r w:rsidRPr="00381576">
        <w:rPr>
          <w:lang w:val="ru-RU"/>
        </w:rPr>
        <w:t>, указанных в строке</w:t>
      </w:r>
      <w:r>
        <w:rPr>
          <w:lang w:val="ru-RU"/>
        </w:rPr>
        <w:t> </w:t>
      </w:r>
      <w:r w:rsidRPr="00381576">
        <w:rPr>
          <w:lang w:val="ru-RU"/>
        </w:rPr>
        <w:t>1.2 дополнения</w:t>
      </w:r>
      <w:r>
        <w:rPr>
          <w:lang w:val="ru-RU"/>
        </w:rPr>
        <w:t> </w:t>
      </w:r>
      <w:r w:rsidRPr="00381576">
        <w:rPr>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Pr>
          <w:lang w:val="ru-RU"/>
        </w:rPr>
        <w:t> </w:t>
      </w:r>
      <w:r w:rsidRPr="00381576">
        <w:rPr>
          <w:lang w:val="ru-RU"/>
        </w:rPr>
        <w:t>7-А ("Сокращение финансирования в случае невыполнения обязательств"), за каждый килограмм СО</w:t>
      </w:r>
      <w:r w:rsidRPr="006B73B0">
        <w:rPr>
          <w:vertAlign w:val="subscript"/>
          <w:lang w:val="ru-RU"/>
        </w:rPr>
        <w:t>2</w:t>
      </w:r>
      <w:r w:rsidRPr="00381576">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Pr>
          <w:lang w:val="ru-RU"/>
        </w:rPr>
        <w:t> </w:t>
      </w:r>
      <w:r w:rsidRPr="00381576">
        <w:rPr>
          <w:lang w:val="ru-RU"/>
        </w:rPr>
        <w:t>5.</w:t>
      </w:r>
    </w:p>
    <w:p w14:paraId="61E9B51D" w14:textId="77777777" w:rsidR="00374357" w:rsidRPr="006B73B0" w:rsidRDefault="00374357" w:rsidP="00374357">
      <w:pPr>
        <w:pStyle w:val="Heading1"/>
        <w:rPr>
          <w:lang w:val="ru-RU"/>
        </w:rPr>
      </w:pPr>
      <w:r>
        <w:rPr>
          <w:lang w:val="ru-RU"/>
        </w:rPr>
        <w:t xml:space="preserve">Финансирование </w:t>
      </w:r>
      <w:r w:rsidRPr="006B73B0">
        <w:rPr>
          <w:lang w:val="ru-RU"/>
        </w:rPr>
        <w:t>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5DD60D26" w14:textId="77777777" w:rsidR="00374357" w:rsidRPr="006B73B0" w:rsidRDefault="00374357" w:rsidP="00374357">
      <w:pPr>
        <w:pStyle w:val="Heading1"/>
        <w:rPr>
          <w:lang w:val="ru-RU"/>
        </w:rPr>
      </w:pPr>
      <w:r>
        <w:rPr>
          <w:lang w:val="ru-RU"/>
        </w:rPr>
        <w:t xml:space="preserve">Страна </w:t>
      </w:r>
      <w:r w:rsidRPr="006B73B0">
        <w:rPr>
          <w:lang w:val="ru-RU"/>
        </w:rPr>
        <w:t>будет выполнять любые разумные требования Исполнительного комитета</w:t>
      </w:r>
      <w:r>
        <w:rPr>
          <w:lang w:val="ru-RU"/>
        </w:rPr>
        <w:t xml:space="preserve"> и</w:t>
      </w:r>
      <w:r w:rsidRPr="006B73B0">
        <w:rPr>
          <w:lang w:val="ru-RU"/>
        </w:rPr>
        <w:t xml:space="preserve">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77C34F0E" w14:textId="77777777" w:rsidR="00374357" w:rsidRPr="006B73B0" w:rsidRDefault="00374357" w:rsidP="00374357">
      <w:pPr>
        <w:keepNext/>
        <w:keepLines/>
        <w:spacing w:before="240" w:after="240"/>
        <w:rPr>
          <w:b/>
          <w:bCs/>
          <w:lang w:val="ru-RU"/>
        </w:rPr>
      </w:pPr>
      <w:r>
        <w:rPr>
          <w:b/>
          <w:bCs/>
          <w:lang w:val="ru-RU"/>
        </w:rPr>
        <w:t>Дата завершения</w:t>
      </w:r>
    </w:p>
    <w:p w14:paraId="1ABCCDA4" w14:textId="77777777" w:rsidR="00374357" w:rsidRPr="006B73B0" w:rsidRDefault="00374357" w:rsidP="00374357">
      <w:pPr>
        <w:pStyle w:val="Heading1"/>
        <w:rPr>
          <w:lang w:val="ru-RU"/>
        </w:rPr>
      </w:pPr>
      <w:r>
        <w:rPr>
          <w:lang w:val="ru-RU"/>
        </w:rPr>
        <w:t xml:space="preserve">Предусматривается, </w:t>
      </w:r>
      <w:r w:rsidRPr="006B73B0">
        <w:rPr>
          <w:lang w:val="ru-RU"/>
        </w:rPr>
        <w:t>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Pr>
          <w:lang w:val="ru-RU"/>
        </w:rPr>
        <w:t> </w:t>
      </w:r>
      <w:r w:rsidRPr="006B73B0">
        <w:rPr>
          <w:lang w:val="ru-RU"/>
        </w:rPr>
        <w:t xml:space="preserve">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Pr>
          <w:lang w:val="ru-RU"/>
        </w:rPr>
        <w:t>реализации</w:t>
      </w:r>
      <w:r w:rsidRPr="006B73B0">
        <w:rPr>
          <w:lang w:val="ru-RU"/>
        </w:rPr>
        <w:t xml:space="preserve"> транша и его последующими пересмотренными редакциями согласно подпункту</w:t>
      </w:r>
      <w:r>
        <w:rPr>
          <w:lang w:val="ru-RU"/>
        </w:rPr>
        <w:t> </w:t>
      </w:r>
      <w:r w:rsidRPr="006B73B0">
        <w:rPr>
          <w:lang w:val="ru-RU"/>
        </w:rPr>
        <w:t>5</w:t>
      </w:r>
      <w:r>
        <w:rPr>
          <w:lang w:val="ru-RU"/>
        </w:rPr>
        <w:t> </w:t>
      </w:r>
      <w:r w:rsidRPr="006B73B0">
        <w:t>d</w:t>
      </w:r>
      <w:r w:rsidRPr="006B73B0">
        <w:rPr>
          <w:lang w:val="ru-RU"/>
        </w:rPr>
        <w:t>) и пункту</w:t>
      </w:r>
      <w:r>
        <w:rPr>
          <w:lang w:val="ru-RU"/>
        </w:rPr>
        <w:t> </w:t>
      </w:r>
      <w:r w:rsidRPr="006B73B0">
        <w:rPr>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Pr>
          <w:lang w:val="ru-RU"/>
        </w:rPr>
        <w:t> </w:t>
      </w:r>
      <w:r w:rsidRPr="006B73B0">
        <w:rPr>
          <w:lang w:val="ru-RU"/>
        </w:rPr>
        <w:t>1</w:t>
      </w:r>
      <w:r>
        <w:rPr>
          <w:lang w:val="ru-RU"/>
        </w:rPr>
        <w:t> </w:t>
      </w:r>
      <w:r w:rsidRPr="006B73B0">
        <w:t>a</w:t>
      </w:r>
      <w:r w:rsidRPr="006B73B0">
        <w:rPr>
          <w:lang w:val="ru-RU"/>
        </w:rPr>
        <w:t>), 1</w:t>
      </w:r>
      <w:r>
        <w:rPr>
          <w:lang w:val="ru-RU"/>
        </w:rPr>
        <w:t> </w:t>
      </w:r>
      <w:r w:rsidRPr="006B73B0">
        <w:t>b</w:t>
      </w:r>
      <w:r w:rsidRPr="006B73B0">
        <w:rPr>
          <w:lang w:val="ru-RU"/>
        </w:rPr>
        <w:t>) и 1</w:t>
      </w:r>
      <w:r>
        <w:rPr>
          <w:lang w:val="ru-RU"/>
        </w:rPr>
        <w:t> </w:t>
      </w:r>
      <w:r w:rsidRPr="006B73B0">
        <w:t>d</w:t>
      </w:r>
      <w:r w:rsidRPr="006B73B0">
        <w:rPr>
          <w:lang w:val="ru-RU"/>
        </w:rPr>
        <w:t>) дополнения</w:t>
      </w:r>
      <w:r>
        <w:rPr>
          <w:lang w:val="ru-RU"/>
        </w:rPr>
        <w:t> </w:t>
      </w:r>
      <w:r w:rsidRPr="006B73B0">
        <w:rPr>
          <w:lang w:val="ru-RU"/>
        </w:rPr>
        <w:t>4-</w:t>
      </w:r>
      <w:r w:rsidRPr="006B73B0">
        <w:t>A</w:t>
      </w:r>
      <w:r w:rsidRPr="006B73B0">
        <w:rPr>
          <w:lang w:val="ru-RU"/>
        </w:rPr>
        <w:t xml:space="preserve"> будут оставаться в силе до завершения Плана, если Исполнительным комитетом не будет указано иное.</w:t>
      </w:r>
    </w:p>
    <w:p w14:paraId="5829C24D" w14:textId="77777777" w:rsidR="00374357" w:rsidRPr="006B73B0" w:rsidRDefault="00374357" w:rsidP="00374357">
      <w:pPr>
        <w:spacing w:before="240" w:after="240"/>
        <w:rPr>
          <w:b/>
          <w:bCs/>
          <w:lang w:val="ru-RU"/>
        </w:rPr>
      </w:pPr>
      <w:r>
        <w:rPr>
          <w:b/>
          <w:bCs/>
          <w:lang w:val="ru-RU"/>
        </w:rPr>
        <w:t>Действительность</w:t>
      </w:r>
    </w:p>
    <w:p w14:paraId="550FE6E1" w14:textId="77777777" w:rsidR="00374357" w:rsidRPr="006B73B0" w:rsidRDefault="00374357" w:rsidP="00374357">
      <w:pPr>
        <w:pStyle w:val="Heading1"/>
        <w:rPr>
          <w:lang w:val="ru-RU"/>
        </w:rPr>
      </w:pPr>
      <w:r>
        <w:rPr>
          <w:lang w:val="ru-RU"/>
        </w:rPr>
        <w:t xml:space="preserve">Все </w:t>
      </w:r>
      <w:r w:rsidRPr="006B73B0">
        <w:rPr>
          <w:lang w:val="ru-RU"/>
        </w:rPr>
        <w:t>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E191696" w14:textId="77777777" w:rsidR="00374357" w:rsidRPr="002B1660" w:rsidRDefault="00374357" w:rsidP="00374357">
      <w:pPr>
        <w:pStyle w:val="Heading1"/>
      </w:pPr>
      <w:r>
        <w:rPr>
          <w:lang w:val="ru-RU"/>
        </w:rPr>
        <w:lastRenderedPageBreak/>
        <w:t xml:space="preserve">Настоящее </w:t>
      </w:r>
      <w:r w:rsidRPr="006B73B0">
        <w:rPr>
          <w:lang w:val="ru-RU"/>
        </w:rPr>
        <w:t xml:space="preserve">Соглашение может быть изменено или прекращено только по взаимному письменному согласию </w:t>
      </w:r>
      <w:proofErr w:type="spellStart"/>
      <w:r w:rsidRPr="006B73B0">
        <w:t>Страны</w:t>
      </w:r>
      <w:proofErr w:type="spellEnd"/>
      <w:r w:rsidRPr="006B73B0">
        <w:t xml:space="preserve"> и </w:t>
      </w:r>
      <w:proofErr w:type="spellStart"/>
      <w:r w:rsidRPr="006B73B0">
        <w:t>Исполнительного</w:t>
      </w:r>
      <w:proofErr w:type="spellEnd"/>
      <w:r w:rsidRPr="006B73B0">
        <w:t xml:space="preserve"> </w:t>
      </w:r>
      <w:proofErr w:type="spellStart"/>
      <w:r w:rsidRPr="006B73B0">
        <w:t>комитета</w:t>
      </w:r>
      <w:proofErr w:type="spellEnd"/>
      <w:r w:rsidRPr="006B73B0">
        <w:t xml:space="preserve"> </w:t>
      </w:r>
      <w:proofErr w:type="spellStart"/>
      <w:r w:rsidRPr="006B73B0">
        <w:t>Многостороннего</w:t>
      </w:r>
      <w:proofErr w:type="spellEnd"/>
      <w:r w:rsidRPr="006B73B0">
        <w:t xml:space="preserve"> </w:t>
      </w:r>
      <w:proofErr w:type="spellStart"/>
      <w:r w:rsidRPr="006B73B0">
        <w:t>фонда</w:t>
      </w:r>
      <w:proofErr w:type="spellEnd"/>
      <w:r w:rsidRPr="006B73B0">
        <w:t>.</w:t>
      </w:r>
    </w:p>
    <w:p w14:paraId="038451F6" w14:textId="77777777" w:rsidR="00374357" w:rsidRPr="006B73B0" w:rsidRDefault="00374357" w:rsidP="00374357">
      <w:pPr>
        <w:keepNext/>
        <w:spacing w:before="360" w:after="240"/>
        <w:rPr>
          <w:b/>
          <w:bCs/>
          <w:lang w:val="ru-RU"/>
        </w:rPr>
      </w:pPr>
      <w:r>
        <w:rPr>
          <w:b/>
          <w:bCs/>
          <w:lang w:val="ru-RU"/>
        </w:rPr>
        <w:t>ДОПОЛНЕНИЯ</w:t>
      </w:r>
    </w:p>
    <w:p w14:paraId="0648F934" w14:textId="77777777" w:rsidR="00374357" w:rsidRPr="002B1660" w:rsidRDefault="00374357" w:rsidP="00374357">
      <w:pPr>
        <w:keepNext/>
        <w:spacing w:before="360" w:after="120"/>
        <w:rPr>
          <w:b/>
          <w:bCs/>
        </w:rPr>
      </w:pPr>
      <w:r w:rsidRPr="006B73B0">
        <w:rPr>
          <w:b/>
          <w:bCs/>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5079"/>
      </w:tblGrid>
      <w:tr w:rsidR="00374357" w:rsidRPr="00E33122" w14:paraId="08778440" w14:textId="77777777" w:rsidTr="00391EA9">
        <w:trPr>
          <w:trHeight w:val="413"/>
        </w:trPr>
        <w:tc>
          <w:tcPr>
            <w:tcW w:w="2348" w:type="pct"/>
            <w:vAlign w:val="center"/>
          </w:tcPr>
          <w:p w14:paraId="388CE129" w14:textId="77777777" w:rsidR="00374357" w:rsidRDefault="00374357" w:rsidP="00391EA9">
            <w:pPr>
              <w:spacing w:before="40" w:after="40"/>
              <w:jc w:val="center"/>
              <w:rPr>
                <w:b/>
                <w:bCs/>
                <w:sz w:val="20"/>
                <w:szCs w:val="20"/>
                <w:lang w:val="ru-RU"/>
              </w:rPr>
            </w:pPr>
            <w:bookmarkStart w:id="25" w:name="_Hlk131268561"/>
            <w:r>
              <w:rPr>
                <w:b/>
                <w:bCs/>
                <w:sz w:val="20"/>
                <w:szCs w:val="20"/>
                <w:lang w:val="ru-RU"/>
              </w:rPr>
              <w:t>Вещества</w:t>
            </w:r>
          </w:p>
        </w:tc>
        <w:tc>
          <w:tcPr>
            <w:tcW w:w="2652" w:type="pct"/>
            <w:vAlign w:val="center"/>
          </w:tcPr>
          <w:p w14:paraId="0FA6AE40" w14:textId="77777777" w:rsidR="00374357" w:rsidRDefault="00374357" w:rsidP="00391EA9">
            <w:pPr>
              <w:spacing w:before="40" w:after="40"/>
              <w:ind w:left="-112"/>
              <w:jc w:val="center"/>
              <w:rPr>
                <w:b/>
                <w:bCs/>
                <w:sz w:val="20"/>
                <w:szCs w:val="20"/>
                <w:lang w:val="ru-RU"/>
              </w:rPr>
            </w:pPr>
            <w:r>
              <w:rPr>
                <w:b/>
                <w:bCs/>
                <w:sz w:val="20"/>
                <w:szCs w:val="20"/>
                <w:lang w:val="ru-RU"/>
              </w:rPr>
              <w:t xml:space="preserve">Начальный уровень совокупных сокращений потребления (тонны </w:t>
            </w:r>
            <w:r>
              <w:rPr>
                <w:b/>
                <w:bCs/>
                <w:sz w:val="20"/>
                <w:szCs w:val="20"/>
              </w:rPr>
              <w:t>CO</w:t>
            </w:r>
            <w:r>
              <w:rPr>
                <w:b/>
                <w:bCs/>
                <w:sz w:val="20"/>
                <w:szCs w:val="20"/>
                <w:vertAlign w:val="subscript"/>
                <w:lang w:val="ru-RU"/>
              </w:rPr>
              <w:t>2</w:t>
            </w:r>
            <w:r>
              <w:rPr>
                <w:b/>
                <w:bCs/>
                <w:sz w:val="20"/>
                <w:szCs w:val="20"/>
                <w:lang w:val="ru-RU"/>
              </w:rPr>
              <w:t>-экв.)</w:t>
            </w:r>
          </w:p>
        </w:tc>
      </w:tr>
      <w:bookmarkEnd w:id="25"/>
      <w:tr w:rsidR="00374357" w14:paraId="4964C8C3" w14:textId="77777777" w:rsidTr="00391EA9">
        <w:trPr>
          <w:trHeight w:val="206"/>
        </w:trPr>
        <w:tc>
          <w:tcPr>
            <w:tcW w:w="2348" w:type="pct"/>
            <w:vAlign w:val="center"/>
          </w:tcPr>
          <w:p w14:paraId="6C194B29" w14:textId="77777777" w:rsidR="00374357" w:rsidRDefault="00374357" w:rsidP="00391EA9">
            <w:pPr>
              <w:spacing w:before="40" w:after="40"/>
              <w:jc w:val="left"/>
              <w:rPr>
                <w:sz w:val="20"/>
                <w:szCs w:val="20"/>
                <w:lang w:val="ru-RU"/>
              </w:rPr>
            </w:pPr>
            <w:r>
              <w:rPr>
                <w:sz w:val="20"/>
                <w:szCs w:val="20"/>
                <w:lang w:val="ru-RU"/>
              </w:rPr>
              <w:t>ГФУ</w:t>
            </w:r>
          </w:p>
        </w:tc>
        <w:tc>
          <w:tcPr>
            <w:tcW w:w="2652" w:type="pct"/>
            <w:vAlign w:val="center"/>
          </w:tcPr>
          <w:p w14:paraId="216561C7" w14:textId="77777777" w:rsidR="00374357" w:rsidRDefault="00374357" w:rsidP="00391EA9">
            <w:pPr>
              <w:spacing w:before="40" w:after="40"/>
              <w:jc w:val="center"/>
              <w:rPr>
                <w:sz w:val="20"/>
                <w:szCs w:val="20"/>
                <w:lang w:val="ru-RU"/>
              </w:rPr>
            </w:pPr>
            <w:r>
              <w:rPr>
                <w:sz w:val="20"/>
                <w:szCs w:val="20"/>
                <w:lang w:val="ru-RU"/>
              </w:rPr>
              <w:t>Подлежит уточнению (п/у)</w:t>
            </w:r>
          </w:p>
        </w:tc>
      </w:tr>
      <w:tr w:rsidR="00374357" w14:paraId="498701AB" w14:textId="77777777" w:rsidTr="00391EA9">
        <w:trPr>
          <w:trHeight w:val="206"/>
        </w:trPr>
        <w:tc>
          <w:tcPr>
            <w:tcW w:w="2348" w:type="pct"/>
            <w:vAlign w:val="center"/>
          </w:tcPr>
          <w:p w14:paraId="3A76C6E5" w14:textId="77777777" w:rsidR="00374357" w:rsidRDefault="00374357" w:rsidP="00391EA9">
            <w:pPr>
              <w:spacing w:before="40" w:after="40"/>
              <w:jc w:val="left"/>
              <w:rPr>
                <w:sz w:val="20"/>
                <w:szCs w:val="20"/>
                <w:lang w:val="ru-RU"/>
              </w:rPr>
            </w:pPr>
            <w:r>
              <w:rPr>
                <w:lang w:val="ru-RU"/>
              </w:rPr>
              <w:t xml:space="preserve">ГФУ </w:t>
            </w:r>
            <w:r>
              <w:rPr>
                <w:sz w:val="20"/>
                <w:szCs w:val="20"/>
                <w:lang w:val="ru-RU"/>
              </w:rPr>
              <w:t>в составе импортируемых готовых полиоловых смесей</w:t>
            </w:r>
          </w:p>
        </w:tc>
        <w:tc>
          <w:tcPr>
            <w:tcW w:w="2652" w:type="pct"/>
            <w:vAlign w:val="center"/>
          </w:tcPr>
          <w:p w14:paraId="79B901CD" w14:textId="77777777" w:rsidR="00374357" w:rsidRDefault="00374357" w:rsidP="00391EA9">
            <w:pPr>
              <w:spacing w:before="40" w:after="40"/>
              <w:jc w:val="center"/>
              <w:rPr>
                <w:sz w:val="20"/>
                <w:szCs w:val="20"/>
                <w:lang w:val="ru-RU"/>
              </w:rPr>
            </w:pPr>
            <w:r>
              <w:rPr>
                <w:sz w:val="20"/>
                <w:szCs w:val="20"/>
                <w:lang w:val="ru-RU"/>
              </w:rPr>
              <w:t>п/у</w:t>
            </w:r>
          </w:p>
        </w:tc>
      </w:tr>
    </w:tbl>
    <w:p w14:paraId="5B57E20C" w14:textId="77777777" w:rsidR="00374357" w:rsidRPr="002B1660" w:rsidRDefault="00374357" w:rsidP="00374357">
      <w:pPr>
        <w:spacing w:before="480" w:after="120"/>
        <w:rPr>
          <w:b/>
          <w:bCs/>
        </w:rPr>
        <w:sectPr w:rsidR="00374357" w:rsidRPr="002B1660" w:rsidSect="00374357">
          <w:headerReference w:type="even" r:id="rId23"/>
          <w:headerReference w:type="default" r:id="rId24"/>
          <w:footerReference w:type="even" r:id="rId25"/>
          <w:footerReference w:type="default" r:id="rId26"/>
          <w:footnotePr>
            <w:numRestart w:val="eachSect"/>
          </w:footnotePr>
          <w:pgSz w:w="12240" w:h="15840" w:code="1"/>
          <w:pgMar w:top="864" w:right="1440" w:bottom="720" w:left="1440" w:header="720" w:footer="475" w:gutter="0"/>
          <w:pgNumType w:start="1"/>
          <w:cols w:space="720"/>
          <w:docGrid w:linePitch="299"/>
        </w:sectPr>
      </w:pPr>
    </w:p>
    <w:p w14:paraId="5587D9E6" w14:textId="77777777" w:rsidR="00374357" w:rsidRPr="006B73B0" w:rsidRDefault="00374357" w:rsidP="00426222">
      <w:pPr>
        <w:spacing w:after="120"/>
        <w:rPr>
          <w:b/>
          <w:bCs/>
          <w:lang w:val="ru-RU"/>
        </w:rPr>
      </w:pPr>
      <w:r w:rsidRPr="006B73B0">
        <w:rPr>
          <w:b/>
          <w:bCs/>
          <w:lang w:val="ru-RU"/>
        </w:rPr>
        <w:lastRenderedPageBreak/>
        <w:t>ДОПОЛНЕНИЕ 2-</w:t>
      </w:r>
      <w:r w:rsidRPr="006B73B0">
        <w:rPr>
          <w:b/>
          <w:bCs/>
        </w:rPr>
        <w:t>A</w:t>
      </w:r>
      <w:r w:rsidRPr="006B73B0">
        <w:rPr>
          <w:b/>
          <w:bCs/>
          <w:lang w:val="ru-RU"/>
        </w:rPr>
        <w:t>: 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82"/>
        <w:gridCol w:w="1611"/>
        <w:gridCol w:w="1007"/>
        <w:gridCol w:w="860"/>
        <w:gridCol w:w="1148"/>
        <w:gridCol w:w="1148"/>
        <w:gridCol w:w="1148"/>
        <w:gridCol w:w="1148"/>
        <w:gridCol w:w="1148"/>
        <w:gridCol w:w="1148"/>
        <w:gridCol w:w="1163"/>
        <w:gridCol w:w="1096"/>
        <w:gridCol w:w="1119"/>
      </w:tblGrid>
      <w:tr w:rsidR="00374357" w14:paraId="7AF9CA7C" w14:textId="77777777" w:rsidTr="00391EA9">
        <w:trPr>
          <w:cantSplit/>
          <w:trHeight w:val="50"/>
          <w:tblHeader/>
          <w:jc w:val="center"/>
        </w:trPr>
        <w:tc>
          <w:tcPr>
            <w:tcW w:w="236" w:type="pct"/>
            <w:vAlign w:val="center"/>
            <w:hideMark/>
          </w:tcPr>
          <w:p w14:paraId="57BF29D7" w14:textId="77777777" w:rsidR="00374357" w:rsidRDefault="00374357" w:rsidP="00391EA9">
            <w:pPr>
              <w:keepNext/>
              <w:keepLines/>
              <w:ind w:left="-85" w:right="-86"/>
              <w:jc w:val="center"/>
              <w:rPr>
                <w:b/>
                <w:sz w:val="18"/>
                <w:szCs w:val="18"/>
                <w:lang w:val="ru-RU"/>
              </w:rPr>
            </w:pPr>
            <w:r>
              <w:rPr>
                <w:b/>
                <w:sz w:val="18"/>
                <w:szCs w:val="18"/>
                <w:lang w:val="ru-RU"/>
              </w:rPr>
              <w:t>Строка</w:t>
            </w:r>
          </w:p>
        </w:tc>
        <w:tc>
          <w:tcPr>
            <w:tcW w:w="907" w:type="pct"/>
            <w:gridSpan w:val="2"/>
            <w:vAlign w:val="center"/>
            <w:hideMark/>
          </w:tcPr>
          <w:p w14:paraId="5BB4FC6A" w14:textId="77777777" w:rsidR="00374357" w:rsidRDefault="00374357" w:rsidP="00391EA9">
            <w:pPr>
              <w:keepNext/>
              <w:keepLines/>
              <w:jc w:val="center"/>
              <w:rPr>
                <w:b/>
                <w:sz w:val="18"/>
                <w:szCs w:val="18"/>
                <w:lang w:val="ru-RU"/>
              </w:rPr>
            </w:pPr>
            <w:r>
              <w:rPr>
                <w:b/>
                <w:sz w:val="18"/>
                <w:szCs w:val="18"/>
                <w:lang w:val="ru-RU"/>
              </w:rPr>
              <w:t>Сведения</w:t>
            </w:r>
          </w:p>
        </w:tc>
        <w:tc>
          <w:tcPr>
            <w:tcW w:w="298" w:type="pct"/>
            <w:vAlign w:val="center"/>
          </w:tcPr>
          <w:p w14:paraId="49444A25" w14:textId="77777777" w:rsidR="00374357" w:rsidRDefault="00374357" w:rsidP="00391EA9">
            <w:pPr>
              <w:keepNext/>
              <w:keepLines/>
              <w:jc w:val="center"/>
              <w:rPr>
                <w:b/>
                <w:sz w:val="18"/>
                <w:szCs w:val="18"/>
              </w:rPr>
            </w:pPr>
            <w:r>
              <w:rPr>
                <w:b/>
                <w:sz w:val="18"/>
                <w:szCs w:val="18"/>
              </w:rPr>
              <w:t>2018*</w:t>
            </w:r>
          </w:p>
        </w:tc>
        <w:tc>
          <w:tcPr>
            <w:tcW w:w="398" w:type="pct"/>
            <w:vAlign w:val="center"/>
          </w:tcPr>
          <w:p w14:paraId="5BDD4CE6" w14:textId="77777777" w:rsidR="00374357" w:rsidRDefault="00374357" w:rsidP="00391EA9">
            <w:pPr>
              <w:keepNext/>
              <w:keepLines/>
              <w:jc w:val="center"/>
              <w:rPr>
                <w:b/>
                <w:sz w:val="18"/>
                <w:szCs w:val="18"/>
              </w:rPr>
            </w:pPr>
            <w:r>
              <w:rPr>
                <w:b/>
                <w:sz w:val="18"/>
                <w:szCs w:val="18"/>
              </w:rPr>
              <w:t>2026</w:t>
            </w:r>
          </w:p>
        </w:tc>
        <w:tc>
          <w:tcPr>
            <w:tcW w:w="398" w:type="pct"/>
            <w:vAlign w:val="center"/>
          </w:tcPr>
          <w:p w14:paraId="53DBFD21" w14:textId="77777777" w:rsidR="00374357" w:rsidRDefault="00374357" w:rsidP="00391EA9">
            <w:pPr>
              <w:keepNext/>
              <w:keepLines/>
              <w:jc w:val="center"/>
              <w:rPr>
                <w:b/>
                <w:sz w:val="18"/>
                <w:szCs w:val="18"/>
              </w:rPr>
            </w:pPr>
            <w:r>
              <w:rPr>
                <w:b/>
                <w:sz w:val="18"/>
                <w:szCs w:val="18"/>
              </w:rPr>
              <w:t>2027</w:t>
            </w:r>
          </w:p>
        </w:tc>
        <w:tc>
          <w:tcPr>
            <w:tcW w:w="398" w:type="pct"/>
            <w:vAlign w:val="center"/>
          </w:tcPr>
          <w:p w14:paraId="398AB235" w14:textId="77777777" w:rsidR="00374357" w:rsidRDefault="00374357" w:rsidP="00391EA9">
            <w:pPr>
              <w:keepNext/>
              <w:keepLines/>
              <w:jc w:val="center"/>
              <w:rPr>
                <w:b/>
                <w:sz w:val="18"/>
                <w:szCs w:val="18"/>
              </w:rPr>
            </w:pPr>
            <w:r>
              <w:rPr>
                <w:b/>
                <w:sz w:val="18"/>
                <w:szCs w:val="18"/>
              </w:rPr>
              <w:t>2028</w:t>
            </w:r>
          </w:p>
        </w:tc>
        <w:tc>
          <w:tcPr>
            <w:tcW w:w="398" w:type="pct"/>
            <w:vAlign w:val="center"/>
          </w:tcPr>
          <w:p w14:paraId="18E35F37" w14:textId="77777777" w:rsidR="00374357" w:rsidRDefault="00374357" w:rsidP="00391EA9">
            <w:pPr>
              <w:keepNext/>
              <w:keepLines/>
              <w:jc w:val="center"/>
              <w:rPr>
                <w:b/>
                <w:sz w:val="18"/>
                <w:szCs w:val="18"/>
              </w:rPr>
            </w:pPr>
            <w:r>
              <w:rPr>
                <w:b/>
                <w:sz w:val="18"/>
                <w:szCs w:val="18"/>
              </w:rPr>
              <w:t>2029</w:t>
            </w:r>
          </w:p>
        </w:tc>
        <w:tc>
          <w:tcPr>
            <w:tcW w:w="398" w:type="pct"/>
            <w:vAlign w:val="center"/>
          </w:tcPr>
          <w:p w14:paraId="65C89127" w14:textId="77777777" w:rsidR="00374357" w:rsidRDefault="00374357" w:rsidP="00391EA9">
            <w:pPr>
              <w:keepNext/>
              <w:keepLines/>
              <w:jc w:val="center"/>
              <w:rPr>
                <w:b/>
                <w:sz w:val="18"/>
                <w:szCs w:val="18"/>
              </w:rPr>
            </w:pPr>
            <w:r>
              <w:rPr>
                <w:b/>
                <w:sz w:val="18"/>
                <w:szCs w:val="18"/>
              </w:rPr>
              <w:t>2030</w:t>
            </w:r>
          </w:p>
        </w:tc>
        <w:tc>
          <w:tcPr>
            <w:tcW w:w="398" w:type="pct"/>
            <w:vAlign w:val="center"/>
          </w:tcPr>
          <w:p w14:paraId="5A756CA5" w14:textId="77777777" w:rsidR="00374357" w:rsidRDefault="00374357" w:rsidP="00391EA9">
            <w:pPr>
              <w:keepNext/>
              <w:keepLines/>
              <w:jc w:val="center"/>
              <w:rPr>
                <w:b/>
                <w:sz w:val="18"/>
                <w:szCs w:val="18"/>
              </w:rPr>
            </w:pPr>
            <w:r>
              <w:rPr>
                <w:b/>
                <w:sz w:val="18"/>
                <w:szCs w:val="18"/>
              </w:rPr>
              <w:t>2031-2032</w:t>
            </w:r>
          </w:p>
        </w:tc>
        <w:tc>
          <w:tcPr>
            <w:tcW w:w="403" w:type="pct"/>
            <w:vAlign w:val="center"/>
          </w:tcPr>
          <w:p w14:paraId="65D5C9DC" w14:textId="77777777" w:rsidR="00374357" w:rsidRDefault="00374357" w:rsidP="00391EA9">
            <w:pPr>
              <w:keepNext/>
              <w:keepLines/>
              <w:jc w:val="center"/>
              <w:rPr>
                <w:b/>
                <w:sz w:val="18"/>
                <w:szCs w:val="18"/>
              </w:rPr>
            </w:pPr>
            <w:r>
              <w:rPr>
                <w:b/>
                <w:sz w:val="18"/>
                <w:szCs w:val="18"/>
              </w:rPr>
              <w:t>2033</w:t>
            </w:r>
          </w:p>
        </w:tc>
        <w:tc>
          <w:tcPr>
            <w:tcW w:w="380" w:type="pct"/>
            <w:vAlign w:val="center"/>
          </w:tcPr>
          <w:p w14:paraId="55ADE78B" w14:textId="77777777" w:rsidR="00374357" w:rsidRDefault="00374357" w:rsidP="00391EA9">
            <w:pPr>
              <w:keepNext/>
              <w:keepLines/>
              <w:jc w:val="center"/>
              <w:rPr>
                <w:b/>
                <w:sz w:val="18"/>
                <w:szCs w:val="18"/>
              </w:rPr>
            </w:pPr>
            <w:r>
              <w:rPr>
                <w:b/>
                <w:sz w:val="18"/>
                <w:szCs w:val="18"/>
              </w:rPr>
              <w:t>2034</w:t>
            </w:r>
          </w:p>
        </w:tc>
        <w:tc>
          <w:tcPr>
            <w:tcW w:w="388" w:type="pct"/>
            <w:vAlign w:val="center"/>
          </w:tcPr>
          <w:p w14:paraId="0B98AB8C" w14:textId="77777777" w:rsidR="00374357" w:rsidRDefault="00374357" w:rsidP="00391EA9">
            <w:pPr>
              <w:keepNext/>
              <w:keepLines/>
              <w:jc w:val="center"/>
              <w:rPr>
                <w:b/>
                <w:sz w:val="18"/>
                <w:szCs w:val="18"/>
                <w:lang w:val="ru-RU"/>
              </w:rPr>
            </w:pPr>
            <w:r>
              <w:rPr>
                <w:b/>
                <w:sz w:val="18"/>
                <w:szCs w:val="18"/>
                <w:lang w:val="ru-RU"/>
              </w:rPr>
              <w:t>Итого</w:t>
            </w:r>
          </w:p>
        </w:tc>
      </w:tr>
      <w:tr w:rsidR="00374357" w14:paraId="6D37274C" w14:textId="77777777" w:rsidTr="00391EA9">
        <w:trPr>
          <w:trHeight w:val="331"/>
          <w:jc w:val="center"/>
        </w:trPr>
        <w:tc>
          <w:tcPr>
            <w:tcW w:w="236" w:type="pct"/>
            <w:vMerge w:val="restart"/>
            <w:hideMark/>
          </w:tcPr>
          <w:p w14:paraId="5BD9F2D4" w14:textId="77777777" w:rsidR="00374357" w:rsidRDefault="00374357" w:rsidP="00391EA9">
            <w:pPr>
              <w:widowControl w:val="0"/>
              <w:jc w:val="left"/>
              <w:rPr>
                <w:sz w:val="18"/>
                <w:szCs w:val="18"/>
                <w:lang w:eastAsia="en-CA"/>
              </w:rPr>
            </w:pPr>
            <w:r>
              <w:rPr>
                <w:sz w:val="18"/>
                <w:szCs w:val="18"/>
                <w:lang w:eastAsia="en-CA"/>
              </w:rPr>
              <w:t>1.1</w:t>
            </w:r>
          </w:p>
        </w:tc>
        <w:tc>
          <w:tcPr>
            <w:tcW w:w="558" w:type="pct"/>
            <w:vMerge w:val="restart"/>
            <w:hideMark/>
          </w:tcPr>
          <w:p w14:paraId="53458B8D" w14:textId="77777777" w:rsidR="00374357" w:rsidRDefault="00374357" w:rsidP="00391EA9">
            <w:pPr>
              <w:widowControl w:val="0"/>
              <w:jc w:val="left"/>
              <w:rPr>
                <w:sz w:val="18"/>
                <w:szCs w:val="18"/>
                <w:lang w:val="ru-RU" w:eastAsia="en-CA"/>
              </w:rPr>
            </w:pPr>
            <w:r>
              <w:rPr>
                <w:sz w:val="18"/>
                <w:szCs w:val="18"/>
                <w:lang w:val="ru-RU" w:eastAsia="en-CA"/>
              </w:rPr>
              <w:t xml:space="preserve">График сокращения потребления веществ приложения </w:t>
            </w:r>
            <w:r>
              <w:rPr>
                <w:sz w:val="18"/>
                <w:szCs w:val="18"/>
                <w:lang w:eastAsia="en-CA"/>
              </w:rPr>
              <w:t>F</w:t>
            </w:r>
            <w:r>
              <w:rPr>
                <w:sz w:val="18"/>
                <w:szCs w:val="18"/>
                <w:lang w:val="ru-RU" w:eastAsia="en-CA"/>
              </w:rPr>
              <w:t xml:space="preserve"> к Монреальскому протоколу</w:t>
            </w:r>
          </w:p>
        </w:tc>
        <w:tc>
          <w:tcPr>
            <w:tcW w:w="349" w:type="pct"/>
            <w:tcMar>
              <w:right w:w="57" w:type="dxa"/>
            </w:tcMar>
            <w:vAlign w:val="center"/>
          </w:tcPr>
          <w:p w14:paraId="2E078693" w14:textId="77777777" w:rsidR="00374357" w:rsidRDefault="00374357" w:rsidP="00391EA9">
            <w:pPr>
              <w:widowControl w:val="0"/>
              <w:ind w:right="-203"/>
              <w:jc w:val="left"/>
              <w:rPr>
                <w:sz w:val="18"/>
                <w:szCs w:val="18"/>
                <w:lang w:eastAsia="en-CA"/>
              </w:rPr>
            </w:pPr>
            <w:r>
              <w:rPr>
                <w:sz w:val="18"/>
                <w:szCs w:val="18"/>
              </w:rPr>
              <w:t>%</w:t>
            </w:r>
          </w:p>
        </w:tc>
        <w:tc>
          <w:tcPr>
            <w:tcW w:w="298" w:type="pct"/>
          </w:tcPr>
          <w:p w14:paraId="71C293E2" w14:textId="77777777" w:rsidR="00374357" w:rsidRDefault="00374357" w:rsidP="00391EA9">
            <w:pPr>
              <w:widowControl w:val="0"/>
              <w:jc w:val="center"/>
              <w:rPr>
                <w:sz w:val="18"/>
                <w:szCs w:val="18"/>
                <w:lang w:val="ru-RU" w:eastAsia="en-CA"/>
              </w:rPr>
            </w:pPr>
            <w:r>
              <w:rPr>
                <w:sz w:val="18"/>
                <w:szCs w:val="18"/>
                <w:lang w:val="ru-RU" w:eastAsia="en-CA"/>
              </w:rPr>
              <w:t>н</w:t>
            </w:r>
            <w:r>
              <w:rPr>
                <w:sz w:val="18"/>
                <w:szCs w:val="18"/>
                <w:lang w:eastAsia="en-CA"/>
              </w:rPr>
              <w:t>/</w:t>
            </w:r>
            <w:r>
              <w:rPr>
                <w:sz w:val="18"/>
                <w:szCs w:val="18"/>
                <w:lang w:val="ru-RU" w:eastAsia="en-CA"/>
              </w:rPr>
              <w:t>п</w:t>
            </w:r>
          </w:p>
        </w:tc>
        <w:tc>
          <w:tcPr>
            <w:tcW w:w="398" w:type="pct"/>
          </w:tcPr>
          <w:p w14:paraId="50B0472D" w14:textId="77777777" w:rsidR="00374357" w:rsidRDefault="00374357" w:rsidP="00391EA9">
            <w:pPr>
              <w:widowControl w:val="0"/>
              <w:jc w:val="center"/>
              <w:rPr>
                <w:sz w:val="18"/>
                <w:szCs w:val="18"/>
                <w:lang w:val="ru-RU" w:eastAsia="en-CA"/>
              </w:rPr>
            </w:pPr>
            <w:r>
              <w:rPr>
                <w:sz w:val="18"/>
                <w:szCs w:val="18"/>
                <w:lang w:val="ru-RU" w:eastAsia="en-CA"/>
              </w:rPr>
              <w:t>заморож.</w:t>
            </w:r>
          </w:p>
        </w:tc>
        <w:tc>
          <w:tcPr>
            <w:tcW w:w="398" w:type="pct"/>
          </w:tcPr>
          <w:p w14:paraId="15A76FC7" w14:textId="77777777" w:rsidR="00374357" w:rsidRDefault="00374357" w:rsidP="00391EA9">
            <w:pPr>
              <w:widowControl w:val="0"/>
              <w:jc w:val="center"/>
              <w:rPr>
                <w:sz w:val="18"/>
                <w:szCs w:val="18"/>
                <w:lang w:eastAsia="en-CA"/>
              </w:rPr>
            </w:pPr>
            <w:proofErr w:type="spellStart"/>
            <w:r>
              <w:rPr>
                <w:sz w:val="18"/>
                <w:szCs w:val="18"/>
                <w:lang w:eastAsia="en-CA"/>
              </w:rPr>
              <w:t>заморож</w:t>
            </w:r>
            <w:proofErr w:type="spellEnd"/>
            <w:r>
              <w:rPr>
                <w:sz w:val="18"/>
                <w:szCs w:val="18"/>
                <w:lang w:eastAsia="en-CA"/>
              </w:rPr>
              <w:t>.</w:t>
            </w:r>
          </w:p>
        </w:tc>
        <w:tc>
          <w:tcPr>
            <w:tcW w:w="398" w:type="pct"/>
          </w:tcPr>
          <w:p w14:paraId="5377E462" w14:textId="77777777" w:rsidR="00374357" w:rsidRDefault="00374357" w:rsidP="00391EA9">
            <w:pPr>
              <w:widowControl w:val="0"/>
              <w:jc w:val="center"/>
              <w:rPr>
                <w:sz w:val="18"/>
                <w:szCs w:val="18"/>
                <w:lang w:eastAsia="en-CA"/>
              </w:rPr>
            </w:pPr>
            <w:proofErr w:type="spellStart"/>
            <w:r>
              <w:rPr>
                <w:sz w:val="18"/>
                <w:szCs w:val="18"/>
                <w:lang w:eastAsia="en-CA"/>
              </w:rPr>
              <w:t>заморож</w:t>
            </w:r>
            <w:proofErr w:type="spellEnd"/>
            <w:r>
              <w:rPr>
                <w:sz w:val="18"/>
                <w:szCs w:val="18"/>
                <w:lang w:eastAsia="en-CA"/>
              </w:rPr>
              <w:t>.</w:t>
            </w:r>
          </w:p>
        </w:tc>
        <w:tc>
          <w:tcPr>
            <w:tcW w:w="398" w:type="pct"/>
          </w:tcPr>
          <w:p w14:paraId="39815B32" w14:textId="77777777" w:rsidR="00374357" w:rsidRDefault="00374357" w:rsidP="00391EA9">
            <w:pPr>
              <w:widowControl w:val="0"/>
              <w:jc w:val="center"/>
              <w:rPr>
                <w:sz w:val="18"/>
                <w:szCs w:val="18"/>
                <w:lang w:eastAsia="en-CA"/>
              </w:rPr>
            </w:pPr>
            <w:r>
              <w:rPr>
                <w:sz w:val="18"/>
                <w:szCs w:val="18"/>
                <w:lang w:eastAsia="en-CA"/>
              </w:rPr>
              <w:t>10</w:t>
            </w:r>
          </w:p>
        </w:tc>
        <w:tc>
          <w:tcPr>
            <w:tcW w:w="398" w:type="pct"/>
          </w:tcPr>
          <w:p w14:paraId="32944D9B" w14:textId="77777777" w:rsidR="00374357" w:rsidRDefault="00374357" w:rsidP="00391EA9">
            <w:pPr>
              <w:widowControl w:val="0"/>
              <w:jc w:val="center"/>
              <w:rPr>
                <w:sz w:val="18"/>
                <w:szCs w:val="18"/>
                <w:lang w:eastAsia="en-CA"/>
              </w:rPr>
            </w:pPr>
            <w:r>
              <w:rPr>
                <w:sz w:val="18"/>
                <w:szCs w:val="18"/>
                <w:lang w:eastAsia="en-CA"/>
              </w:rPr>
              <w:t>10</w:t>
            </w:r>
          </w:p>
        </w:tc>
        <w:tc>
          <w:tcPr>
            <w:tcW w:w="398" w:type="pct"/>
          </w:tcPr>
          <w:p w14:paraId="7E71EEE0" w14:textId="77777777" w:rsidR="00374357" w:rsidRDefault="00374357" w:rsidP="00391EA9">
            <w:pPr>
              <w:widowControl w:val="0"/>
              <w:jc w:val="center"/>
              <w:rPr>
                <w:sz w:val="18"/>
                <w:szCs w:val="18"/>
                <w:lang w:eastAsia="en-CA"/>
              </w:rPr>
            </w:pPr>
            <w:r>
              <w:rPr>
                <w:sz w:val="18"/>
                <w:szCs w:val="18"/>
                <w:lang w:eastAsia="en-CA"/>
              </w:rPr>
              <w:t>10</w:t>
            </w:r>
          </w:p>
        </w:tc>
        <w:tc>
          <w:tcPr>
            <w:tcW w:w="403" w:type="pct"/>
          </w:tcPr>
          <w:p w14:paraId="73E5F0B9" w14:textId="77777777" w:rsidR="00374357" w:rsidRDefault="00374357" w:rsidP="00391EA9">
            <w:pPr>
              <w:widowControl w:val="0"/>
              <w:jc w:val="center"/>
              <w:rPr>
                <w:sz w:val="18"/>
                <w:szCs w:val="18"/>
                <w:lang w:eastAsia="en-CA"/>
              </w:rPr>
            </w:pPr>
            <w:r>
              <w:rPr>
                <w:sz w:val="18"/>
                <w:szCs w:val="18"/>
                <w:lang w:eastAsia="en-CA"/>
              </w:rPr>
              <w:t>10</w:t>
            </w:r>
          </w:p>
        </w:tc>
        <w:tc>
          <w:tcPr>
            <w:tcW w:w="380" w:type="pct"/>
          </w:tcPr>
          <w:p w14:paraId="5750D208" w14:textId="77777777" w:rsidR="00374357" w:rsidRDefault="00374357" w:rsidP="00391EA9">
            <w:pPr>
              <w:widowControl w:val="0"/>
              <w:jc w:val="center"/>
              <w:rPr>
                <w:sz w:val="18"/>
                <w:szCs w:val="18"/>
                <w:lang w:eastAsia="en-CA"/>
              </w:rPr>
            </w:pPr>
            <w:r>
              <w:rPr>
                <w:sz w:val="18"/>
                <w:szCs w:val="18"/>
                <w:lang w:eastAsia="en-CA"/>
              </w:rPr>
              <w:t>10</w:t>
            </w:r>
          </w:p>
        </w:tc>
        <w:tc>
          <w:tcPr>
            <w:tcW w:w="388" w:type="pct"/>
          </w:tcPr>
          <w:p w14:paraId="52965B3D" w14:textId="77777777" w:rsidR="00374357" w:rsidRDefault="00374357" w:rsidP="00391EA9">
            <w:pPr>
              <w:widowControl w:val="0"/>
              <w:jc w:val="center"/>
              <w:rPr>
                <w:sz w:val="18"/>
                <w:szCs w:val="18"/>
                <w:lang w:val="ru-RU" w:eastAsia="en-CA"/>
              </w:rPr>
            </w:pPr>
            <w:r>
              <w:rPr>
                <w:sz w:val="18"/>
                <w:szCs w:val="18"/>
                <w:lang w:val="ru-RU" w:eastAsia="en-CA"/>
              </w:rPr>
              <w:t>н</w:t>
            </w:r>
            <w:r>
              <w:rPr>
                <w:sz w:val="18"/>
                <w:szCs w:val="18"/>
                <w:lang w:eastAsia="en-CA"/>
              </w:rPr>
              <w:t>/</w:t>
            </w:r>
            <w:r>
              <w:rPr>
                <w:sz w:val="18"/>
                <w:szCs w:val="18"/>
                <w:lang w:val="ru-RU" w:eastAsia="en-CA"/>
              </w:rPr>
              <w:t>п</w:t>
            </w:r>
          </w:p>
        </w:tc>
      </w:tr>
      <w:tr w:rsidR="00374357" w14:paraId="238EE3D9" w14:textId="77777777" w:rsidTr="00391EA9">
        <w:trPr>
          <w:trHeight w:val="59"/>
          <w:jc w:val="center"/>
        </w:trPr>
        <w:tc>
          <w:tcPr>
            <w:tcW w:w="236" w:type="pct"/>
            <w:vMerge/>
          </w:tcPr>
          <w:p w14:paraId="77EB7D46" w14:textId="77777777" w:rsidR="00374357" w:rsidRDefault="00374357" w:rsidP="00391EA9">
            <w:pPr>
              <w:widowControl w:val="0"/>
              <w:jc w:val="left"/>
              <w:rPr>
                <w:sz w:val="18"/>
                <w:szCs w:val="18"/>
              </w:rPr>
            </w:pPr>
          </w:p>
        </w:tc>
        <w:tc>
          <w:tcPr>
            <w:tcW w:w="558" w:type="pct"/>
            <w:vMerge/>
          </w:tcPr>
          <w:p w14:paraId="2031F193" w14:textId="77777777" w:rsidR="00374357" w:rsidRDefault="00374357" w:rsidP="00391EA9">
            <w:pPr>
              <w:widowControl w:val="0"/>
              <w:jc w:val="left"/>
              <w:rPr>
                <w:sz w:val="18"/>
                <w:szCs w:val="18"/>
                <w:lang w:eastAsia="en-CA"/>
              </w:rPr>
            </w:pPr>
          </w:p>
        </w:tc>
        <w:tc>
          <w:tcPr>
            <w:tcW w:w="349" w:type="pct"/>
            <w:tcMar>
              <w:right w:w="57" w:type="dxa"/>
            </w:tcMar>
          </w:tcPr>
          <w:p w14:paraId="370D53B8" w14:textId="77777777" w:rsidR="00374357" w:rsidRDefault="00374357" w:rsidP="00391EA9">
            <w:pPr>
              <w:widowControl w:val="0"/>
              <w:jc w:val="left"/>
              <w:rPr>
                <w:sz w:val="18"/>
                <w:szCs w:val="18"/>
              </w:rPr>
            </w:pPr>
            <w:proofErr w:type="spellStart"/>
            <w:r>
              <w:rPr>
                <w:sz w:val="18"/>
                <w:szCs w:val="18"/>
              </w:rPr>
              <w:t>Тонны</w:t>
            </w:r>
            <w:proofErr w:type="spellEnd"/>
            <w:r>
              <w:rPr>
                <w:sz w:val="18"/>
                <w:szCs w:val="18"/>
              </w:rPr>
              <w:t xml:space="preserve"> CO</w:t>
            </w:r>
            <w:r>
              <w:rPr>
                <w:sz w:val="18"/>
                <w:szCs w:val="18"/>
                <w:vertAlign w:val="subscript"/>
              </w:rPr>
              <w:t>2</w:t>
            </w:r>
            <w:r>
              <w:rPr>
                <w:sz w:val="18"/>
                <w:szCs w:val="18"/>
                <w:lang w:val="ru-RU"/>
              </w:rPr>
              <w:t>-э</w:t>
            </w:r>
            <w:proofErr w:type="spellStart"/>
            <w:r>
              <w:rPr>
                <w:sz w:val="18"/>
                <w:szCs w:val="18"/>
              </w:rPr>
              <w:t>кв</w:t>
            </w:r>
            <w:proofErr w:type="spellEnd"/>
          </w:p>
        </w:tc>
        <w:tc>
          <w:tcPr>
            <w:tcW w:w="298" w:type="pct"/>
          </w:tcPr>
          <w:p w14:paraId="15517FFB" w14:textId="77777777" w:rsidR="00374357" w:rsidRDefault="00374357" w:rsidP="00391EA9">
            <w:pPr>
              <w:widowControl w:val="0"/>
              <w:jc w:val="center"/>
              <w:rPr>
                <w:sz w:val="18"/>
                <w:szCs w:val="18"/>
                <w:lang w:val="ru-RU"/>
              </w:rPr>
            </w:pPr>
            <w:r>
              <w:rPr>
                <w:sz w:val="18"/>
                <w:szCs w:val="18"/>
                <w:lang w:val="ru-RU"/>
              </w:rPr>
              <w:t>н</w:t>
            </w:r>
            <w:r>
              <w:rPr>
                <w:sz w:val="18"/>
                <w:szCs w:val="18"/>
              </w:rPr>
              <w:t>/</w:t>
            </w:r>
            <w:r>
              <w:rPr>
                <w:sz w:val="18"/>
                <w:szCs w:val="18"/>
                <w:lang w:val="ru-RU"/>
              </w:rPr>
              <w:t>п</w:t>
            </w:r>
          </w:p>
        </w:tc>
        <w:tc>
          <w:tcPr>
            <w:tcW w:w="398" w:type="pct"/>
          </w:tcPr>
          <w:p w14:paraId="72A77442"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1D23EB09"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05FC70D8"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4081C744" w14:textId="77777777" w:rsidR="00374357" w:rsidRDefault="00374357" w:rsidP="00391EA9">
            <w:pPr>
              <w:widowControl w:val="0"/>
              <w:jc w:val="right"/>
              <w:rPr>
                <w:sz w:val="18"/>
                <w:szCs w:val="18"/>
              </w:rPr>
            </w:pPr>
            <w:r>
              <w:rPr>
                <w:sz w:val="18"/>
                <w:szCs w:val="18"/>
              </w:rPr>
              <w:t>53</w:t>
            </w:r>
            <w:r>
              <w:rPr>
                <w:sz w:val="18"/>
                <w:szCs w:val="18"/>
                <w:lang w:val="ru-RU"/>
              </w:rPr>
              <w:t> </w:t>
            </w:r>
            <w:r>
              <w:rPr>
                <w:sz w:val="18"/>
                <w:szCs w:val="18"/>
              </w:rPr>
              <w:t>343</w:t>
            </w:r>
            <w:r>
              <w:rPr>
                <w:sz w:val="18"/>
                <w:szCs w:val="18"/>
                <w:lang w:val="ru-RU"/>
              </w:rPr>
              <w:t> </w:t>
            </w:r>
            <w:r>
              <w:rPr>
                <w:sz w:val="18"/>
                <w:szCs w:val="18"/>
              </w:rPr>
              <w:t>856</w:t>
            </w:r>
          </w:p>
        </w:tc>
        <w:tc>
          <w:tcPr>
            <w:tcW w:w="398" w:type="pct"/>
          </w:tcPr>
          <w:p w14:paraId="4DC64967" w14:textId="77777777" w:rsidR="00374357" w:rsidRDefault="00374357" w:rsidP="00391EA9">
            <w:pPr>
              <w:widowControl w:val="0"/>
              <w:jc w:val="right"/>
              <w:rPr>
                <w:sz w:val="18"/>
                <w:szCs w:val="18"/>
              </w:rPr>
            </w:pPr>
            <w:r>
              <w:rPr>
                <w:sz w:val="18"/>
                <w:szCs w:val="18"/>
              </w:rPr>
              <w:t>53</w:t>
            </w:r>
            <w:r>
              <w:rPr>
                <w:sz w:val="18"/>
                <w:szCs w:val="18"/>
                <w:lang w:val="ru-RU"/>
              </w:rPr>
              <w:t> </w:t>
            </w:r>
            <w:r>
              <w:rPr>
                <w:sz w:val="18"/>
                <w:szCs w:val="18"/>
              </w:rPr>
              <w:t>343</w:t>
            </w:r>
            <w:r>
              <w:rPr>
                <w:sz w:val="18"/>
                <w:szCs w:val="18"/>
                <w:lang w:val="ru-RU"/>
              </w:rPr>
              <w:t> </w:t>
            </w:r>
            <w:r>
              <w:rPr>
                <w:sz w:val="18"/>
                <w:szCs w:val="18"/>
              </w:rPr>
              <w:t>856</w:t>
            </w:r>
          </w:p>
        </w:tc>
        <w:tc>
          <w:tcPr>
            <w:tcW w:w="398" w:type="pct"/>
          </w:tcPr>
          <w:p w14:paraId="4AFADC1E" w14:textId="77777777" w:rsidR="00374357" w:rsidRDefault="00374357" w:rsidP="00391EA9">
            <w:pPr>
              <w:widowControl w:val="0"/>
              <w:jc w:val="right"/>
              <w:rPr>
                <w:sz w:val="18"/>
                <w:szCs w:val="18"/>
              </w:rPr>
            </w:pPr>
            <w:r>
              <w:rPr>
                <w:sz w:val="18"/>
                <w:szCs w:val="18"/>
              </w:rPr>
              <w:t>53</w:t>
            </w:r>
            <w:r>
              <w:rPr>
                <w:sz w:val="18"/>
                <w:szCs w:val="18"/>
                <w:lang w:val="ru-RU"/>
              </w:rPr>
              <w:t> </w:t>
            </w:r>
            <w:r>
              <w:rPr>
                <w:sz w:val="18"/>
                <w:szCs w:val="18"/>
              </w:rPr>
              <w:t>343</w:t>
            </w:r>
            <w:r>
              <w:rPr>
                <w:sz w:val="18"/>
                <w:szCs w:val="18"/>
                <w:lang w:val="ru-RU"/>
              </w:rPr>
              <w:t> </w:t>
            </w:r>
            <w:r>
              <w:rPr>
                <w:sz w:val="18"/>
                <w:szCs w:val="18"/>
              </w:rPr>
              <w:t>856</w:t>
            </w:r>
          </w:p>
        </w:tc>
        <w:tc>
          <w:tcPr>
            <w:tcW w:w="403" w:type="pct"/>
          </w:tcPr>
          <w:p w14:paraId="14DB53BA" w14:textId="77777777" w:rsidR="00374357" w:rsidRDefault="00374357" w:rsidP="00391EA9">
            <w:pPr>
              <w:widowControl w:val="0"/>
              <w:jc w:val="right"/>
              <w:rPr>
                <w:sz w:val="18"/>
                <w:szCs w:val="18"/>
              </w:rPr>
            </w:pPr>
            <w:r>
              <w:rPr>
                <w:sz w:val="18"/>
                <w:szCs w:val="18"/>
              </w:rPr>
              <w:t>53</w:t>
            </w:r>
            <w:r>
              <w:rPr>
                <w:sz w:val="18"/>
                <w:szCs w:val="18"/>
                <w:lang w:val="ru-RU"/>
              </w:rPr>
              <w:t> </w:t>
            </w:r>
            <w:r>
              <w:rPr>
                <w:sz w:val="18"/>
                <w:szCs w:val="18"/>
              </w:rPr>
              <w:t>343</w:t>
            </w:r>
            <w:r>
              <w:rPr>
                <w:sz w:val="18"/>
                <w:szCs w:val="18"/>
                <w:lang w:val="ru-RU"/>
              </w:rPr>
              <w:t> </w:t>
            </w:r>
            <w:r>
              <w:rPr>
                <w:sz w:val="18"/>
                <w:szCs w:val="18"/>
              </w:rPr>
              <w:t>856</w:t>
            </w:r>
          </w:p>
        </w:tc>
        <w:tc>
          <w:tcPr>
            <w:tcW w:w="380" w:type="pct"/>
          </w:tcPr>
          <w:p w14:paraId="3D27BE78" w14:textId="77777777" w:rsidR="00374357" w:rsidRDefault="00374357" w:rsidP="00391EA9">
            <w:pPr>
              <w:widowControl w:val="0"/>
              <w:jc w:val="right"/>
              <w:rPr>
                <w:sz w:val="18"/>
                <w:szCs w:val="18"/>
              </w:rPr>
            </w:pPr>
            <w:r>
              <w:rPr>
                <w:sz w:val="18"/>
                <w:szCs w:val="18"/>
              </w:rPr>
              <w:t>53</w:t>
            </w:r>
            <w:r>
              <w:rPr>
                <w:sz w:val="18"/>
                <w:szCs w:val="18"/>
                <w:lang w:val="ru-RU"/>
              </w:rPr>
              <w:t> </w:t>
            </w:r>
            <w:r>
              <w:rPr>
                <w:sz w:val="18"/>
                <w:szCs w:val="18"/>
              </w:rPr>
              <w:t>343</w:t>
            </w:r>
            <w:r>
              <w:rPr>
                <w:sz w:val="18"/>
                <w:szCs w:val="18"/>
                <w:lang w:val="ru-RU"/>
              </w:rPr>
              <w:t> </w:t>
            </w:r>
            <w:r>
              <w:rPr>
                <w:sz w:val="18"/>
                <w:szCs w:val="18"/>
              </w:rPr>
              <w:t>856</w:t>
            </w:r>
          </w:p>
        </w:tc>
        <w:tc>
          <w:tcPr>
            <w:tcW w:w="388" w:type="pct"/>
          </w:tcPr>
          <w:p w14:paraId="38C2C867" w14:textId="77777777" w:rsidR="00374357" w:rsidRDefault="00374357" w:rsidP="00391EA9">
            <w:pPr>
              <w:widowControl w:val="0"/>
              <w:jc w:val="center"/>
              <w:rPr>
                <w:sz w:val="18"/>
                <w:szCs w:val="18"/>
                <w:lang w:val="ru-RU"/>
              </w:rPr>
            </w:pPr>
            <w:r>
              <w:rPr>
                <w:sz w:val="18"/>
                <w:szCs w:val="18"/>
                <w:lang w:val="ru-RU"/>
              </w:rPr>
              <w:t>н</w:t>
            </w:r>
            <w:r>
              <w:rPr>
                <w:sz w:val="18"/>
                <w:szCs w:val="18"/>
              </w:rPr>
              <w:t>/</w:t>
            </w:r>
            <w:r>
              <w:rPr>
                <w:sz w:val="18"/>
                <w:szCs w:val="18"/>
                <w:lang w:val="ru-RU"/>
              </w:rPr>
              <w:t>п</w:t>
            </w:r>
          </w:p>
        </w:tc>
      </w:tr>
      <w:tr w:rsidR="00374357" w14:paraId="4A0F8997" w14:textId="77777777" w:rsidTr="00391EA9">
        <w:trPr>
          <w:trHeight w:val="342"/>
          <w:jc w:val="center"/>
        </w:trPr>
        <w:tc>
          <w:tcPr>
            <w:tcW w:w="236" w:type="pct"/>
            <w:vMerge w:val="restart"/>
            <w:hideMark/>
          </w:tcPr>
          <w:p w14:paraId="3BC7B9CC" w14:textId="77777777" w:rsidR="00374357" w:rsidRDefault="00374357" w:rsidP="00391EA9">
            <w:pPr>
              <w:widowControl w:val="0"/>
              <w:jc w:val="left"/>
              <w:rPr>
                <w:sz w:val="18"/>
                <w:szCs w:val="18"/>
                <w:lang w:eastAsia="en-CA"/>
              </w:rPr>
            </w:pPr>
            <w:r>
              <w:rPr>
                <w:sz w:val="18"/>
                <w:szCs w:val="18"/>
                <w:lang w:eastAsia="en-CA"/>
              </w:rPr>
              <w:t>1.2</w:t>
            </w:r>
          </w:p>
        </w:tc>
        <w:tc>
          <w:tcPr>
            <w:tcW w:w="558" w:type="pct"/>
            <w:vMerge w:val="restart"/>
            <w:hideMark/>
          </w:tcPr>
          <w:p w14:paraId="782FA943" w14:textId="77777777" w:rsidR="00374357" w:rsidRDefault="00374357" w:rsidP="00391EA9">
            <w:pPr>
              <w:widowControl w:val="0"/>
              <w:jc w:val="left"/>
              <w:rPr>
                <w:sz w:val="18"/>
                <w:szCs w:val="18"/>
                <w:lang w:val="ru-RU" w:eastAsia="en-CA"/>
              </w:rPr>
            </w:pPr>
            <w:r>
              <w:rPr>
                <w:sz w:val="18"/>
                <w:szCs w:val="18"/>
                <w:lang w:val="ru-RU" w:eastAsia="en-CA"/>
              </w:rPr>
              <w:t xml:space="preserve">Максимальный допустимый общий объем потребления веществ приложения </w:t>
            </w:r>
            <w:r>
              <w:rPr>
                <w:sz w:val="18"/>
                <w:szCs w:val="18"/>
                <w:lang w:eastAsia="en-CA"/>
              </w:rPr>
              <w:t>F</w:t>
            </w:r>
          </w:p>
        </w:tc>
        <w:tc>
          <w:tcPr>
            <w:tcW w:w="349" w:type="pct"/>
            <w:tcMar>
              <w:right w:w="57" w:type="dxa"/>
            </w:tcMar>
          </w:tcPr>
          <w:p w14:paraId="577D6D98" w14:textId="77777777" w:rsidR="00374357" w:rsidRDefault="00374357" w:rsidP="00391EA9">
            <w:pPr>
              <w:widowControl w:val="0"/>
              <w:jc w:val="left"/>
              <w:rPr>
                <w:sz w:val="18"/>
                <w:szCs w:val="18"/>
                <w:lang w:eastAsia="en-CA"/>
              </w:rPr>
            </w:pPr>
            <w:r>
              <w:rPr>
                <w:sz w:val="18"/>
                <w:szCs w:val="18"/>
                <w:lang w:val="ru-RU"/>
              </w:rPr>
              <w:t>Сокращ. в </w:t>
            </w:r>
            <w:r>
              <w:rPr>
                <w:sz w:val="18"/>
                <w:szCs w:val="18"/>
              </w:rPr>
              <w:t>%</w:t>
            </w:r>
          </w:p>
        </w:tc>
        <w:tc>
          <w:tcPr>
            <w:tcW w:w="298" w:type="pct"/>
          </w:tcPr>
          <w:p w14:paraId="01E23C9C" w14:textId="77777777" w:rsidR="00374357" w:rsidRDefault="00374357" w:rsidP="00391EA9">
            <w:pPr>
              <w:widowControl w:val="0"/>
              <w:jc w:val="center"/>
              <w:rPr>
                <w:sz w:val="18"/>
                <w:szCs w:val="18"/>
                <w:lang w:val="ru-RU" w:eastAsia="en-CA"/>
              </w:rPr>
            </w:pPr>
            <w:r>
              <w:rPr>
                <w:sz w:val="18"/>
                <w:szCs w:val="18"/>
                <w:lang w:val="ru-RU" w:eastAsia="en-CA"/>
              </w:rPr>
              <w:t>н</w:t>
            </w:r>
            <w:r>
              <w:rPr>
                <w:sz w:val="18"/>
                <w:szCs w:val="18"/>
                <w:lang w:eastAsia="en-CA"/>
              </w:rPr>
              <w:t>/</w:t>
            </w:r>
            <w:r>
              <w:rPr>
                <w:sz w:val="18"/>
                <w:szCs w:val="18"/>
                <w:lang w:val="ru-RU" w:eastAsia="en-CA"/>
              </w:rPr>
              <w:t>п</w:t>
            </w:r>
          </w:p>
        </w:tc>
        <w:tc>
          <w:tcPr>
            <w:tcW w:w="398" w:type="pct"/>
          </w:tcPr>
          <w:p w14:paraId="5F3BDEB9" w14:textId="77777777" w:rsidR="00374357" w:rsidRDefault="00374357" w:rsidP="00391EA9">
            <w:pPr>
              <w:widowControl w:val="0"/>
              <w:jc w:val="right"/>
              <w:rPr>
                <w:sz w:val="18"/>
                <w:szCs w:val="18"/>
                <w:lang w:eastAsia="en-CA"/>
              </w:rPr>
            </w:pPr>
            <w:r>
              <w:rPr>
                <w:sz w:val="18"/>
                <w:szCs w:val="18"/>
                <w:lang w:eastAsia="en-CA"/>
              </w:rPr>
              <w:t>0</w:t>
            </w:r>
            <w:r>
              <w:rPr>
                <w:sz w:val="18"/>
                <w:szCs w:val="18"/>
                <w:lang w:val="ru-RU" w:eastAsia="en-CA"/>
              </w:rPr>
              <w:t>,</w:t>
            </w:r>
            <w:r>
              <w:rPr>
                <w:sz w:val="18"/>
                <w:szCs w:val="18"/>
                <w:lang w:eastAsia="en-CA"/>
              </w:rPr>
              <w:t>0</w:t>
            </w:r>
          </w:p>
        </w:tc>
        <w:tc>
          <w:tcPr>
            <w:tcW w:w="398" w:type="pct"/>
          </w:tcPr>
          <w:p w14:paraId="16DC45F0" w14:textId="77777777" w:rsidR="00374357" w:rsidRDefault="00374357" w:rsidP="00391EA9">
            <w:pPr>
              <w:widowControl w:val="0"/>
              <w:jc w:val="right"/>
              <w:rPr>
                <w:sz w:val="18"/>
                <w:szCs w:val="18"/>
                <w:lang w:eastAsia="en-CA"/>
              </w:rPr>
            </w:pPr>
            <w:r>
              <w:rPr>
                <w:sz w:val="18"/>
                <w:szCs w:val="18"/>
                <w:lang w:eastAsia="en-CA"/>
              </w:rPr>
              <w:t>0</w:t>
            </w:r>
            <w:r>
              <w:rPr>
                <w:sz w:val="18"/>
                <w:szCs w:val="18"/>
                <w:lang w:val="ru-RU" w:eastAsia="en-CA"/>
              </w:rPr>
              <w:t>,</w:t>
            </w:r>
            <w:r>
              <w:rPr>
                <w:sz w:val="18"/>
                <w:szCs w:val="18"/>
                <w:lang w:eastAsia="en-CA"/>
              </w:rPr>
              <w:t>0</w:t>
            </w:r>
          </w:p>
        </w:tc>
        <w:tc>
          <w:tcPr>
            <w:tcW w:w="398" w:type="pct"/>
          </w:tcPr>
          <w:p w14:paraId="1B73D3CB" w14:textId="77777777" w:rsidR="00374357" w:rsidRDefault="00374357" w:rsidP="00391EA9">
            <w:pPr>
              <w:widowControl w:val="0"/>
              <w:jc w:val="right"/>
              <w:rPr>
                <w:sz w:val="18"/>
                <w:szCs w:val="18"/>
                <w:lang w:eastAsia="en-CA"/>
              </w:rPr>
            </w:pPr>
            <w:r>
              <w:rPr>
                <w:sz w:val="18"/>
                <w:szCs w:val="18"/>
                <w:lang w:eastAsia="en-CA"/>
              </w:rPr>
              <w:t>0</w:t>
            </w:r>
            <w:r>
              <w:rPr>
                <w:sz w:val="18"/>
                <w:szCs w:val="18"/>
                <w:lang w:val="ru-RU" w:eastAsia="en-CA"/>
              </w:rPr>
              <w:t>,</w:t>
            </w:r>
            <w:r>
              <w:rPr>
                <w:sz w:val="18"/>
                <w:szCs w:val="18"/>
                <w:lang w:eastAsia="en-CA"/>
              </w:rPr>
              <w:t>0</w:t>
            </w:r>
          </w:p>
        </w:tc>
        <w:tc>
          <w:tcPr>
            <w:tcW w:w="398" w:type="pct"/>
          </w:tcPr>
          <w:p w14:paraId="4590D0C9" w14:textId="77777777" w:rsidR="00374357" w:rsidRDefault="00374357" w:rsidP="00391EA9">
            <w:pPr>
              <w:widowControl w:val="0"/>
              <w:jc w:val="right"/>
              <w:rPr>
                <w:sz w:val="18"/>
                <w:szCs w:val="18"/>
                <w:lang w:eastAsia="en-CA"/>
              </w:rPr>
            </w:pPr>
            <w:r>
              <w:rPr>
                <w:sz w:val="18"/>
                <w:szCs w:val="18"/>
                <w:lang w:eastAsia="en-CA"/>
              </w:rPr>
              <w:t>20</w:t>
            </w:r>
            <w:r>
              <w:rPr>
                <w:sz w:val="18"/>
                <w:szCs w:val="18"/>
                <w:lang w:val="ru-RU" w:eastAsia="en-CA"/>
              </w:rPr>
              <w:t>,</w:t>
            </w:r>
            <w:r>
              <w:rPr>
                <w:sz w:val="18"/>
                <w:szCs w:val="18"/>
                <w:lang w:eastAsia="en-CA"/>
              </w:rPr>
              <w:t>0</w:t>
            </w:r>
          </w:p>
        </w:tc>
        <w:tc>
          <w:tcPr>
            <w:tcW w:w="398" w:type="pct"/>
          </w:tcPr>
          <w:p w14:paraId="5FA69824" w14:textId="77777777" w:rsidR="00374357" w:rsidRDefault="00374357" w:rsidP="00391EA9">
            <w:pPr>
              <w:widowControl w:val="0"/>
              <w:jc w:val="right"/>
              <w:rPr>
                <w:sz w:val="18"/>
                <w:szCs w:val="18"/>
                <w:lang w:eastAsia="en-CA"/>
              </w:rPr>
            </w:pPr>
            <w:r>
              <w:rPr>
                <w:sz w:val="18"/>
                <w:szCs w:val="18"/>
                <w:lang w:eastAsia="en-CA"/>
              </w:rPr>
              <w:t>20</w:t>
            </w:r>
            <w:r>
              <w:rPr>
                <w:sz w:val="18"/>
                <w:szCs w:val="18"/>
                <w:lang w:val="ru-RU" w:eastAsia="en-CA"/>
              </w:rPr>
              <w:t>,</w:t>
            </w:r>
            <w:r>
              <w:rPr>
                <w:sz w:val="18"/>
                <w:szCs w:val="18"/>
                <w:lang w:eastAsia="en-CA"/>
              </w:rPr>
              <w:t>0</w:t>
            </w:r>
          </w:p>
        </w:tc>
        <w:tc>
          <w:tcPr>
            <w:tcW w:w="398" w:type="pct"/>
          </w:tcPr>
          <w:p w14:paraId="15279737" w14:textId="77777777" w:rsidR="00374357" w:rsidRDefault="00374357" w:rsidP="00391EA9">
            <w:pPr>
              <w:widowControl w:val="0"/>
              <w:jc w:val="right"/>
              <w:rPr>
                <w:sz w:val="18"/>
                <w:szCs w:val="18"/>
                <w:lang w:eastAsia="en-CA"/>
              </w:rPr>
            </w:pPr>
            <w:r>
              <w:rPr>
                <w:sz w:val="18"/>
                <w:szCs w:val="18"/>
                <w:lang w:eastAsia="en-CA"/>
              </w:rPr>
              <w:t>20</w:t>
            </w:r>
            <w:r>
              <w:rPr>
                <w:sz w:val="18"/>
                <w:szCs w:val="18"/>
                <w:lang w:val="ru-RU" w:eastAsia="en-CA"/>
              </w:rPr>
              <w:t>,</w:t>
            </w:r>
            <w:r>
              <w:rPr>
                <w:sz w:val="18"/>
                <w:szCs w:val="18"/>
                <w:lang w:eastAsia="en-CA"/>
              </w:rPr>
              <w:t>0</w:t>
            </w:r>
          </w:p>
        </w:tc>
        <w:tc>
          <w:tcPr>
            <w:tcW w:w="403" w:type="pct"/>
          </w:tcPr>
          <w:p w14:paraId="2AE0CF4E" w14:textId="77777777" w:rsidR="00374357" w:rsidRDefault="00374357" w:rsidP="00391EA9">
            <w:pPr>
              <w:widowControl w:val="0"/>
              <w:jc w:val="right"/>
              <w:rPr>
                <w:sz w:val="18"/>
                <w:szCs w:val="18"/>
                <w:lang w:eastAsia="en-CA"/>
              </w:rPr>
            </w:pPr>
            <w:r>
              <w:rPr>
                <w:sz w:val="18"/>
                <w:szCs w:val="18"/>
                <w:lang w:eastAsia="en-CA"/>
              </w:rPr>
              <w:t>20</w:t>
            </w:r>
            <w:r>
              <w:rPr>
                <w:sz w:val="18"/>
                <w:szCs w:val="18"/>
                <w:lang w:val="ru-RU" w:eastAsia="en-CA"/>
              </w:rPr>
              <w:t>,</w:t>
            </w:r>
            <w:r>
              <w:rPr>
                <w:sz w:val="18"/>
                <w:szCs w:val="18"/>
                <w:lang w:eastAsia="en-CA"/>
              </w:rPr>
              <w:t>0</w:t>
            </w:r>
          </w:p>
        </w:tc>
        <w:tc>
          <w:tcPr>
            <w:tcW w:w="380" w:type="pct"/>
          </w:tcPr>
          <w:p w14:paraId="0D7DB144" w14:textId="77777777" w:rsidR="00374357" w:rsidRDefault="00374357" w:rsidP="00391EA9">
            <w:pPr>
              <w:widowControl w:val="0"/>
              <w:jc w:val="right"/>
              <w:rPr>
                <w:sz w:val="18"/>
                <w:szCs w:val="18"/>
                <w:lang w:eastAsia="en-CA"/>
              </w:rPr>
            </w:pPr>
            <w:r>
              <w:rPr>
                <w:sz w:val="18"/>
                <w:szCs w:val="18"/>
                <w:lang w:eastAsia="en-CA"/>
              </w:rPr>
              <w:t>20</w:t>
            </w:r>
            <w:r>
              <w:rPr>
                <w:sz w:val="18"/>
                <w:szCs w:val="18"/>
                <w:lang w:val="ru-RU" w:eastAsia="en-CA"/>
              </w:rPr>
              <w:t>,</w:t>
            </w:r>
            <w:r>
              <w:rPr>
                <w:sz w:val="18"/>
                <w:szCs w:val="18"/>
                <w:lang w:eastAsia="en-CA"/>
              </w:rPr>
              <w:t>0</w:t>
            </w:r>
          </w:p>
        </w:tc>
        <w:tc>
          <w:tcPr>
            <w:tcW w:w="388" w:type="pct"/>
          </w:tcPr>
          <w:p w14:paraId="2A062D95" w14:textId="77777777" w:rsidR="00374357" w:rsidRDefault="00374357" w:rsidP="00391EA9">
            <w:pPr>
              <w:widowControl w:val="0"/>
              <w:jc w:val="center"/>
              <w:rPr>
                <w:sz w:val="18"/>
                <w:szCs w:val="18"/>
                <w:lang w:val="ru-RU" w:eastAsia="en-CA"/>
              </w:rPr>
            </w:pPr>
            <w:r>
              <w:rPr>
                <w:sz w:val="18"/>
                <w:szCs w:val="18"/>
                <w:lang w:val="ru-RU" w:eastAsia="en-CA"/>
              </w:rPr>
              <w:t>н</w:t>
            </w:r>
            <w:r>
              <w:rPr>
                <w:sz w:val="18"/>
                <w:szCs w:val="18"/>
                <w:lang w:eastAsia="en-CA"/>
              </w:rPr>
              <w:t>/</w:t>
            </w:r>
            <w:r>
              <w:rPr>
                <w:sz w:val="18"/>
                <w:szCs w:val="18"/>
                <w:lang w:val="ru-RU" w:eastAsia="en-CA"/>
              </w:rPr>
              <w:t>п</w:t>
            </w:r>
          </w:p>
        </w:tc>
      </w:tr>
      <w:tr w:rsidR="00374357" w14:paraId="0070B44A" w14:textId="77777777" w:rsidTr="00391EA9">
        <w:trPr>
          <w:trHeight w:val="59"/>
          <w:jc w:val="center"/>
        </w:trPr>
        <w:tc>
          <w:tcPr>
            <w:tcW w:w="236" w:type="pct"/>
            <w:vMerge/>
          </w:tcPr>
          <w:p w14:paraId="511E453D" w14:textId="77777777" w:rsidR="00374357" w:rsidRDefault="00374357" w:rsidP="00391EA9">
            <w:pPr>
              <w:widowControl w:val="0"/>
              <w:jc w:val="left"/>
              <w:rPr>
                <w:sz w:val="18"/>
                <w:szCs w:val="18"/>
              </w:rPr>
            </w:pPr>
          </w:p>
        </w:tc>
        <w:tc>
          <w:tcPr>
            <w:tcW w:w="558" w:type="pct"/>
            <w:vMerge/>
            <w:vAlign w:val="center"/>
          </w:tcPr>
          <w:p w14:paraId="115317C5" w14:textId="77777777" w:rsidR="00374357" w:rsidRDefault="00374357" w:rsidP="00391EA9">
            <w:pPr>
              <w:widowControl w:val="0"/>
              <w:jc w:val="left"/>
              <w:rPr>
                <w:sz w:val="18"/>
                <w:szCs w:val="18"/>
                <w:lang w:eastAsia="en-CA"/>
              </w:rPr>
            </w:pPr>
          </w:p>
        </w:tc>
        <w:tc>
          <w:tcPr>
            <w:tcW w:w="349" w:type="pct"/>
            <w:tcMar>
              <w:right w:w="57" w:type="dxa"/>
            </w:tcMar>
          </w:tcPr>
          <w:p w14:paraId="3BC3958B" w14:textId="77777777" w:rsidR="00374357" w:rsidRDefault="00374357" w:rsidP="00391EA9">
            <w:pPr>
              <w:widowControl w:val="0"/>
              <w:jc w:val="left"/>
              <w:rPr>
                <w:sz w:val="18"/>
                <w:szCs w:val="18"/>
              </w:rPr>
            </w:pPr>
            <w:proofErr w:type="spellStart"/>
            <w:r>
              <w:rPr>
                <w:sz w:val="18"/>
                <w:szCs w:val="18"/>
              </w:rPr>
              <w:t>Тонны</w:t>
            </w:r>
            <w:proofErr w:type="spellEnd"/>
            <w:r>
              <w:rPr>
                <w:sz w:val="18"/>
                <w:szCs w:val="18"/>
              </w:rPr>
              <w:t xml:space="preserve"> CO</w:t>
            </w:r>
            <w:r>
              <w:rPr>
                <w:sz w:val="18"/>
                <w:szCs w:val="18"/>
                <w:vertAlign w:val="subscript"/>
              </w:rPr>
              <w:t>2</w:t>
            </w:r>
            <w:r>
              <w:rPr>
                <w:sz w:val="18"/>
                <w:szCs w:val="18"/>
              </w:rPr>
              <w:t>-экв</w:t>
            </w:r>
          </w:p>
        </w:tc>
        <w:tc>
          <w:tcPr>
            <w:tcW w:w="298" w:type="pct"/>
          </w:tcPr>
          <w:p w14:paraId="594CB915" w14:textId="77777777" w:rsidR="00374357" w:rsidRDefault="00374357" w:rsidP="00391EA9">
            <w:pPr>
              <w:widowControl w:val="0"/>
              <w:jc w:val="center"/>
              <w:rPr>
                <w:sz w:val="18"/>
                <w:szCs w:val="18"/>
                <w:lang w:val="ru-RU"/>
              </w:rPr>
            </w:pPr>
            <w:r>
              <w:rPr>
                <w:sz w:val="18"/>
                <w:szCs w:val="18"/>
                <w:lang w:val="ru-RU"/>
              </w:rPr>
              <w:t>н</w:t>
            </w:r>
            <w:r>
              <w:rPr>
                <w:sz w:val="18"/>
                <w:szCs w:val="18"/>
              </w:rPr>
              <w:t>/</w:t>
            </w:r>
            <w:r>
              <w:rPr>
                <w:sz w:val="18"/>
                <w:szCs w:val="18"/>
                <w:lang w:val="ru-RU"/>
              </w:rPr>
              <w:t>п</w:t>
            </w:r>
          </w:p>
        </w:tc>
        <w:tc>
          <w:tcPr>
            <w:tcW w:w="398" w:type="pct"/>
          </w:tcPr>
          <w:p w14:paraId="6F652E52"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17AEFBE0"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2F016C0F" w14:textId="77777777" w:rsidR="00374357" w:rsidRDefault="00374357" w:rsidP="00391EA9">
            <w:pPr>
              <w:widowControl w:val="0"/>
              <w:jc w:val="right"/>
              <w:rPr>
                <w:sz w:val="18"/>
                <w:szCs w:val="18"/>
              </w:rPr>
            </w:pPr>
            <w:r>
              <w:rPr>
                <w:sz w:val="18"/>
                <w:szCs w:val="18"/>
              </w:rPr>
              <w:t>59</w:t>
            </w:r>
            <w:r>
              <w:rPr>
                <w:sz w:val="18"/>
                <w:szCs w:val="18"/>
                <w:lang w:val="ru-RU"/>
              </w:rPr>
              <w:t> </w:t>
            </w:r>
            <w:r>
              <w:rPr>
                <w:sz w:val="18"/>
                <w:szCs w:val="18"/>
              </w:rPr>
              <w:t>270</w:t>
            </w:r>
            <w:r>
              <w:rPr>
                <w:sz w:val="18"/>
                <w:szCs w:val="18"/>
                <w:lang w:val="ru-RU"/>
              </w:rPr>
              <w:t> </w:t>
            </w:r>
            <w:r>
              <w:rPr>
                <w:sz w:val="18"/>
                <w:szCs w:val="18"/>
              </w:rPr>
              <w:t>951</w:t>
            </w:r>
          </w:p>
        </w:tc>
        <w:tc>
          <w:tcPr>
            <w:tcW w:w="398" w:type="pct"/>
          </w:tcPr>
          <w:p w14:paraId="649B5151" w14:textId="77777777" w:rsidR="00374357" w:rsidRDefault="00374357" w:rsidP="00391EA9">
            <w:pPr>
              <w:widowControl w:val="0"/>
              <w:jc w:val="right"/>
              <w:rPr>
                <w:sz w:val="18"/>
                <w:szCs w:val="18"/>
              </w:rPr>
            </w:pPr>
            <w:r>
              <w:rPr>
                <w:sz w:val="18"/>
                <w:szCs w:val="18"/>
              </w:rPr>
              <w:t>47</w:t>
            </w:r>
            <w:r>
              <w:rPr>
                <w:sz w:val="18"/>
                <w:szCs w:val="18"/>
                <w:lang w:val="ru-RU"/>
              </w:rPr>
              <w:t> </w:t>
            </w:r>
            <w:r>
              <w:rPr>
                <w:sz w:val="18"/>
                <w:szCs w:val="18"/>
              </w:rPr>
              <w:t>416</w:t>
            </w:r>
            <w:r>
              <w:rPr>
                <w:sz w:val="18"/>
                <w:szCs w:val="18"/>
                <w:lang w:val="ru-RU"/>
              </w:rPr>
              <w:t> </w:t>
            </w:r>
            <w:r>
              <w:rPr>
                <w:sz w:val="18"/>
                <w:szCs w:val="18"/>
              </w:rPr>
              <w:t>761</w:t>
            </w:r>
          </w:p>
        </w:tc>
        <w:tc>
          <w:tcPr>
            <w:tcW w:w="398" w:type="pct"/>
          </w:tcPr>
          <w:p w14:paraId="358B7069" w14:textId="77777777" w:rsidR="00374357" w:rsidRDefault="00374357" w:rsidP="00391EA9">
            <w:pPr>
              <w:widowControl w:val="0"/>
              <w:jc w:val="right"/>
              <w:rPr>
                <w:sz w:val="18"/>
                <w:szCs w:val="18"/>
              </w:rPr>
            </w:pPr>
            <w:r>
              <w:rPr>
                <w:sz w:val="18"/>
                <w:szCs w:val="18"/>
              </w:rPr>
              <w:t>47</w:t>
            </w:r>
            <w:r>
              <w:rPr>
                <w:sz w:val="18"/>
                <w:szCs w:val="18"/>
                <w:lang w:val="ru-RU"/>
              </w:rPr>
              <w:t> </w:t>
            </w:r>
            <w:r>
              <w:rPr>
                <w:sz w:val="18"/>
                <w:szCs w:val="18"/>
              </w:rPr>
              <w:t>416</w:t>
            </w:r>
            <w:r>
              <w:rPr>
                <w:sz w:val="18"/>
                <w:szCs w:val="18"/>
                <w:lang w:val="ru-RU"/>
              </w:rPr>
              <w:t> </w:t>
            </w:r>
            <w:r>
              <w:rPr>
                <w:sz w:val="18"/>
                <w:szCs w:val="18"/>
              </w:rPr>
              <w:t>761</w:t>
            </w:r>
          </w:p>
        </w:tc>
        <w:tc>
          <w:tcPr>
            <w:tcW w:w="398" w:type="pct"/>
          </w:tcPr>
          <w:p w14:paraId="416439C5" w14:textId="77777777" w:rsidR="00374357" w:rsidRDefault="00374357" w:rsidP="00391EA9">
            <w:pPr>
              <w:widowControl w:val="0"/>
              <w:jc w:val="right"/>
              <w:rPr>
                <w:sz w:val="18"/>
                <w:szCs w:val="18"/>
              </w:rPr>
            </w:pPr>
            <w:r>
              <w:rPr>
                <w:sz w:val="18"/>
                <w:szCs w:val="18"/>
              </w:rPr>
              <w:t>47</w:t>
            </w:r>
            <w:r>
              <w:rPr>
                <w:sz w:val="18"/>
                <w:szCs w:val="18"/>
                <w:lang w:val="ru-RU"/>
              </w:rPr>
              <w:t> </w:t>
            </w:r>
            <w:r>
              <w:rPr>
                <w:sz w:val="18"/>
                <w:szCs w:val="18"/>
              </w:rPr>
              <w:t>416</w:t>
            </w:r>
            <w:r>
              <w:rPr>
                <w:sz w:val="18"/>
                <w:szCs w:val="18"/>
                <w:lang w:val="ru-RU"/>
              </w:rPr>
              <w:t> </w:t>
            </w:r>
            <w:r>
              <w:rPr>
                <w:sz w:val="18"/>
                <w:szCs w:val="18"/>
              </w:rPr>
              <w:t>761</w:t>
            </w:r>
          </w:p>
        </w:tc>
        <w:tc>
          <w:tcPr>
            <w:tcW w:w="403" w:type="pct"/>
          </w:tcPr>
          <w:p w14:paraId="3D091B4D" w14:textId="77777777" w:rsidR="00374357" w:rsidRDefault="00374357" w:rsidP="00391EA9">
            <w:pPr>
              <w:widowControl w:val="0"/>
              <w:jc w:val="right"/>
              <w:rPr>
                <w:sz w:val="18"/>
                <w:szCs w:val="18"/>
              </w:rPr>
            </w:pPr>
            <w:r>
              <w:rPr>
                <w:sz w:val="18"/>
                <w:szCs w:val="18"/>
              </w:rPr>
              <w:t>47</w:t>
            </w:r>
            <w:r>
              <w:rPr>
                <w:sz w:val="18"/>
                <w:szCs w:val="18"/>
                <w:lang w:val="ru-RU"/>
              </w:rPr>
              <w:t> </w:t>
            </w:r>
            <w:r>
              <w:rPr>
                <w:sz w:val="18"/>
                <w:szCs w:val="18"/>
              </w:rPr>
              <w:t>416</w:t>
            </w:r>
            <w:r>
              <w:rPr>
                <w:sz w:val="18"/>
                <w:szCs w:val="18"/>
                <w:lang w:val="ru-RU"/>
              </w:rPr>
              <w:t> </w:t>
            </w:r>
            <w:r>
              <w:rPr>
                <w:sz w:val="18"/>
                <w:szCs w:val="18"/>
              </w:rPr>
              <w:t>761</w:t>
            </w:r>
          </w:p>
        </w:tc>
        <w:tc>
          <w:tcPr>
            <w:tcW w:w="380" w:type="pct"/>
          </w:tcPr>
          <w:p w14:paraId="21691F8F" w14:textId="77777777" w:rsidR="00374357" w:rsidRDefault="00374357" w:rsidP="00391EA9">
            <w:pPr>
              <w:widowControl w:val="0"/>
              <w:jc w:val="right"/>
              <w:rPr>
                <w:sz w:val="18"/>
                <w:szCs w:val="18"/>
              </w:rPr>
            </w:pPr>
            <w:r>
              <w:rPr>
                <w:sz w:val="18"/>
                <w:szCs w:val="18"/>
              </w:rPr>
              <w:t>47</w:t>
            </w:r>
            <w:r>
              <w:rPr>
                <w:sz w:val="18"/>
                <w:szCs w:val="18"/>
                <w:lang w:val="ru-RU"/>
              </w:rPr>
              <w:t> </w:t>
            </w:r>
            <w:r>
              <w:rPr>
                <w:sz w:val="18"/>
                <w:szCs w:val="18"/>
              </w:rPr>
              <w:t>416</w:t>
            </w:r>
            <w:r>
              <w:rPr>
                <w:sz w:val="18"/>
                <w:szCs w:val="18"/>
                <w:lang w:val="ru-RU"/>
              </w:rPr>
              <w:t> </w:t>
            </w:r>
            <w:r>
              <w:rPr>
                <w:sz w:val="18"/>
                <w:szCs w:val="18"/>
              </w:rPr>
              <w:t>761</w:t>
            </w:r>
          </w:p>
        </w:tc>
        <w:tc>
          <w:tcPr>
            <w:tcW w:w="388" w:type="pct"/>
          </w:tcPr>
          <w:p w14:paraId="58EC6878" w14:textId="77777777" w:rsidR="00374357" w:rsidRDefault="00374357" w:rsidP="00391EA9">
            <w:pPr>
              <w:widowControl w:val="0"/>
              <w:jc w:val="center"/>
              <w:rPr>
                <w:sz w:val="18"/>
                <w:szCs w:val="18"/>
                <w:lang w:val="ru-RU"/>
              </w:rPr>
            </w:pPr>
            <w:r>
              <w:rPr>
                <w:sz w:val="18"/>
                <w:szCs w:val="18"/>
                <w:lang w:val="ru-RU"/>
              </w:rPr>
              <w:t>н</w:t>
            </w:r>
            <w:r>
              <w:rPr>
                <w:sz w:val="18"/>
                <w:szCs w:val="18"/>
              </w:rPr>
              <w:t>/</w:t>
            </w:r>
            <w:r>
              <w:rPr>
                <w:sz w:val="18"/>
                <w:szCs w:val="18"/>
                <w:lang w:val="ru-RU"/>
              </w:rPr>
              <w:t>п</w:t>
            </w:r>
          </w:p>
        </w:tc>
      </w:tr>
      <w:tr w:rsidR="00374357" w14:paraId="228FF1F5" w14:textId="77777777" w:rsidTr="00391EA9">
        <w:trPr>
          <w:trHeight w:val="116"/>
          <w:jc w:val="center"/>
        </w:trPr>
        <w:tc>
          <w:tcPr>
            <w:tcW w:w="236" w:type="pct"/>
            <w:hideMark/>
          </w:tcPr>
          <w:p w14:paraId="7EC1358C" w14:textId="77777777" w:rsidR="00374357" w:rsidRDefault="00374357" w:rsidP="00391EA9">
            <w:pPr>
              <w:keepNext/>
              <w:jc w:val="left"/>
              <w:rPr>
                <w:sz w:val="18"/>
                <w:szCs w:val="18"/>
              </w:rPr>
            </w:pPr>
            <w:r>
              <w:rPr>
                <w:sz w:val="18"/>
                <w:szCs w:val="18"/>
              </w:rPr>
              <w:t>2.1</w:t>
            </w:r>
          </w:p>
        </w:tc>
        <w:tc>
          <w:tcPr>
            <w:tcW w:w="907" w:type="pct"/>
            <w:gridSpan w:val="2"/>
            <w:hideMark/>
          </w:tcPr>
          <w:p w14:paraId="553044AE" w14:textId="77777777" w:rsidR="00374357" w:rsidRDefault="00374357" w:rsidP="00391EA9">
            <w:pPr>
              <w:ind w:right="-229"/>
              <w:jc w:val="left"/>
              <w:rPr>
                <w:sz w:val="18"/>
                <w:szCs w:val="18"/>
                <w:lang w:val="ru-RU"/>
              </w:rPr>
            </w:pPr>
            <w:r>
              <w:rPr>
                <w:sz w:val="18"/>
                <w:szCs w:val="18"/>
                <w:lang w:val="ru-RU"/>
              </w:rPr>
              <w:t>Согласованное финансирование по линии Ведущего УИ (Всемирный банк) (долл. США)</w:t>
            </w:r>
          </w:p>
        </w:tc>
        <w:tc>
          <w:tcPr>
            <w:tcW w:w="298" w:type="pct"/>
          </w:tcPr>
          <w:p w14:paraId="37C7A027" w14:textId="77777777" w:rsidR="00374357" w:rsidRDefault="00374357" w:rsidP="00391EA9">
            <w:pPr>
              <w:jc w:val="right"/>
              <w:rPr>
                <w:sz w:val="18"/>
                <w:szCs w:val="18"/>
              </w:rPr>
            </w:pPr>
            <w:r>
              <w:rPr>
                <w:sz w:val="18"/>
                <w:szCs w:val="18"/>
              </w:rPr>
              <w:t>183</w:t>
            </w:r>
            <w:r>
              <w:rPr>
                <w:sz w:val="18"/>
                <w:szCs w:val="18"/>
                <w:lang w:val="ru-RU"/>
              </w:rPr>
              <w:t> </w:t>
            </w:r>
            <w:r>
              <w:rPr>
                <w:sz w:val="18"/>
                <w:szCs w:val="18"/>
              </w:rPr>
              <w:t>514</w:t>
            </w:r>
          </w:p>
        </w:tc>
        <w:tc>
          <w:tcPr>
            <w:tcW w:w="398" w:type="pct"/>
          </w:tcPr>
          <w:p w14:paraId="0057C2F3" w14:textId="77777777" w:rsidR="00374357" w:rsidRDefault="00374357" w:rsidP="00391EA9">
            <w:pPr>
              <w:jc w:val="right"/>
              <w:rPr>
                <w:sz w:val="18"/>
                <w:szCs w:val="18"/>
              </w:rPr>
            </w:pPr>
            <w:r>
              <w:rPr>
                <w:sz w:val="18"/>
                <w:szCs w:val="18"/>
              </w:rPr>
              <w:t>3</w:t>
            </w:r>
            <w:r>
              <w:rPr>
                <w:sz w:val="18"/>
                <w:szCs w:val="18"/>
                <w:lang w:val="ru-RU"/>
              </w:rPr>
              <w:t> </w:t>
            </w:r>
            <w:r>
              <w:rPr>
                <w:sz w:val="18"/>
                <w:szCs w:val="18"/>
              </w:rPr>
              <w:t>121</w:t>
            </w:r>
            <w:r>
              <w:rPr>
                <w:sz w:val="18"/>
                <w:szCs w:val="18"/>
                <w:lang w:val="ru-RU"/>
              </w:rPr>
              <w:t> </w:t>
            </w:r>
            <w:r>
              <w:rPr>
                <w:sz w:val="18"/>
                <w:szCs w:val="18"/>
              </w:rPr>
              <w:t>489</w:t>
            </w:r>
          </w:p>
        </w:tc>
        <w:tc>
          <w:tcPr>
            <w:tcW w:w="398" w:type="pct"/>
          </w:tcPr>
          <w:p w14:paraId="41DEA265" w14:textId="77777777" w:rsidR="00374357" w:rsidRDefault="00374357" w:rsidP="00391EA9">
            <w:pPr>
              <w:jc w:val="right"/>
              <w:rPr>
                <w:sz w:val="18"/>
                <w:szCs w:val="18"/>
              </w:rPr>
            </w:pPr>
            <w:r>
              <w:rPr>
                <w:sz w:val="18"/>
                <w:szCs w:val="18"/>
              </w:rPr>
              <w:t>0</w:t>
            </w:r>
          </w:p>
        </w:tc>
        <w:tc>
          <w:tcPr>
            <w:tcW w:w="398" w:type="pct"/>
          </w:tcPr>
          <w:p w14:paraId="1508C66D" w14:textId="77777777" w:rsidR="00374357" w:rsidRDefault="00374357" w:rsidP="00391EA9">
            <w:pPr>
              <w:jc w:val="right"/>
              <w:rPr>
                <w:sz w:val="18"/>
                <w:szCs w:val="18"/>
              </w:rPr>
            </w:pPr>
            <w:r>
              <w:rPr>
                <w:sz w:val="18"/>
                <w:szCs w:val="18"/>
              </w:rPr>
              <w:t>3</w:t>
            </w:r>
            <w:r>
              <w:rPr>
                <w:sz w:val="18"/>
                <w:szCs w:val="18"/>
                <w:lang w:val="ru-RU"/>
              </w:rPr>
              <w:t> </w:t>
            </w:r>
            <w:r>
              <w:rPr>
                <w:sz w:val="18"/>
                <w:szCs w:val="18"/>
              </w:rPr>
              <w:t>629</w:t>
            </w:r>
            <w:r>
              <w:rPr>
                <w:sz w:val="18"/>
                <w:szCs w:val="18"/>
                <w:lang w:val="ru-RU"/>
              </w:rPr>
              <w:t> </w:t>
            </w:r>
            <w:r>
              <w:rPr>
                <w:sz w:val="18"/>
                <w:szCs w:val="18"/>
              </w:rPr>
              <w:t>630</w:t>
            </w:r>
          </w:p>
        </w:tc>
        <w:tc>
          <w:tcPr>
            <w:tcW w:w="398" w:type="pct"/>
          </w:tcPr>
          <w:p w14:paraId="0CB0FB46" w14:textId="77777777" w:rsidR="00374357" w:rsidRDefault="00374357" w:rsidP="00391EA9">
            <w:pPr>
              <w:jc w:val="right"/>
              <w:rPr>
                <w:sz w:val="18"/>
                <w:szCs w:val="18"/>
              </w:rPr>
            </w:pPr>
            <w:r>
              <w:rPr>
                <w:sz w:val="18"/>
                <w:szCs w:val="18"/>
              </w:rPr>
              <w:t>0</w:t>
            </w:r>
          </w:p>
        </w:tc>
        <w:tc>
          <w:tcPr>
            <w:tcW w:w="398" w:type="pct"/>
          </w:tcPr>
          <w:p w14:paraId="7CA45E54" w14:textId="77777777" w:rsidR="00374357" w:rsidRDefault="00374357" w:rsidP="00391EA9">
            <w:pPr>
              <w:jc w:val="right"/>
              <w:rPr>
                <w:sz w:val="18"/>
                <w:szCs w:val="18"/>
              </w:rPr>
            </w:pPr>
            <w:r>
              <w:rPr>
                <w:sz w:val="18"/>
                <w:szCs w:val="18"/>
              </w:rPr>
              <w:t>3</w:t>
            </w:r>
            <w:r>
              <w:rPr>
                <w:sz w:val="18"/>
                <w:szCs w:val="18"/>
                <w:lang w:val="ru-RU"/>
              </w:rPr>
              <w:t> </w:t>
            </w:r>
            <w:r>
              <w:rPr>
                <w:sz w:val="18"/>
                <w:szCs w:val="18"/>
              </w:rPr>
              <w:t>039</w:t>
            </w:r>
            <w:r>
              <w:rPr>
                <w:sz w:val="18"/>
                <w:szCs w:val="18"/>
                <w:lang w:val="ru-RU"/>
              </w:rPr>
              <w:t> </w:t>
            </w:r>
            <w:r>
              <w:rPr>
                <w:sz w:val="18"/>
                <w:szCs w:val="18"/>
              </w:rPr>
              <w:t>322</w:t>
            </w:r>
          </w:p>
        </w:tc>
        <w:tc>
          <w:tcPr>
            <w:tcW w:w="398" w:type="pct"/>
          </w:tcPr>
          <w:p w14:paraId="48C3BBAB" w14:textId="77777777" w:rsidR="00374357" w:rsidRDefault="00374357" w:rsidP="00391EA9">
            <w:pPr>
              <w:jc w:val="right"/>
              <w:rPr>
                <w:sz w:val="18"/>
                <w:szCs w:val="18"/>
              </w:rPr>
            </w:pPr>
            <w:r>
              <w:rPr>
                <w:sz w:val="18"/>
                <w:szCs w:val="18"/>
              </w:rPr>
              <w:t>0</w:t>
            </w:r>
          </w:p>
        </w:tc>
        <w:tc>
          <w:tcPr>
            <w:tcW w:w="403" w:type="pct"/>
          </w:tcPr>
          <w:p w14:paraId="18037267" w14:textId="77777777" w:rsidR="00374357" w:rsidRDefault="00374357" w:rsidP="00391EA9">
            <w:pPr>
              <w:jc w:val="right"/>
              <w:rPr>
                <w:sz w:val="18"/>
                <w:szCs w:val="18"/>
              </w:rPr>
            </w:pPr>
            <w:r>
              <w:rPr>
                <w:sz w:val="18"/>
                <w:szCs w:val="18"/>
              </w:rPr>
              <w:t>341</w:t>
            </w:r>
            <w:r>
              <w:rPr>
                <w:sz w:val="18"/>
                <w:szCs w:val="18"/>
                <w:lang w:val="ru-RU"/>
              </w:rPr>
              <w:t> </w:t>
            </w:r>
            <w:r>
              <w:rPr>
                <w:sz w:val="18"/>
                <w:szCs w:val="18"/>
              </w:rPr>
              <w:t>829</w:t>
            </w:r>
          </w:p>
        </w:tc>
        <w:tc>
          <w:tcPr>
            <w:tcW w:w="380" w:type="pct"/>
          </w:tcPr>
          <w:p w14:paraId="5748A6BE" w14:textId="77777777" w:rsidR="00374357" w:rsidRDefault="00374357" w:rsidP="00391EA9">
            <w:pPr>
              <w:jc w:val="right"/>
              <w:rPr>
                <w:sz w:val="18"/>
                <w:szCs w:val="18"/>
              </w:rPr>
            </w:pPr>
            <w:r>
              <w:rPr>
                <w:sz w:val="18"/>
                <w:szCs w:val="18"/>
              </w:rPr>
              <w:t>0</w:t>
            </w:r>
          </w:p>
        </w:tc>
        <w:tc>
          <w:tcPr>
            <w:tcW w:w="388" w:type="pct"/>
          </w:tcPr>
          <w:p w14:paraId="1931B240" w14:textId="77777777" w:rsidR="00374357" w:rsidRDefault="00374357" w:rsidP="00391EA9">
            <w:pPr>
              <w:jc w:val="right"/>
              <w:rPr>
                <w:sz w:val="18"/>
                <w:szCs w:val="18"/>
              </w:rPr>
            </w:pPr>
            <w:r>
              <w:rPr>
                <w:sz w:val="18"/>
                <w:szCs w:val="18"/>
              </w:rPr>
              <w:t>10</w:t>
            </w:r>
            <w:r>
              <w:rPr>
                <w:sz w:val="18"/>
                <w:szCs w:val="18"/>
                <w:lang w:val="ru-RU"/>
              </w:rPr>
              <w:t> </w:t>
            </w:r>
            <w:r>
              <w:rPr>
                <w:sz w:val="18"/>
                <w:szCs w:val="18"/>
              </w:rPr>
              <w:t>315</w:t>
            </w:r>
            <w:r>
              <w:rPr>
                <w:sz w:val="18"/>
                <w:szCs w:val="18"/>
                <w:lang w:val="ru-RU"/>
              </w:rPr>
              <w:t> </w:t>
            </w:r>
            <w:r>
              <w:rPr>
                <w:sz w:val="18"/>
                <w:szCs w:val="18"/>
              </w:rPr>
              <w:t>784</w:t>
            </w:r>
          </w:p>
        </w:tc>
      </w:tr>
      <w:tr w:rsidR="00374357" w14:paraId="42EFA215" w14:textId="77777777" w:rsidTr="00391EA9">
        <w:trPr>
          <w:trHeight w:val="56"/>
          <w:jc w:val="center"/>
        </w:trPr>
        <w:tc>
          <w:tcPr>
            <w:tcW w:w="236" w:type="pct"/>
            <w:hideMark/>
          </w:tcPr>
          <w:p w14:paraId="0741FA08" w14:textId="77777777" w:rsidR="00374357" w:rsidRDefault="00374357" w:rsidP="00391EA9">
            <w:pPr>
              <w:jc w:val="left"/>
              <w:rPr>
                <w:sz w:val="18"/>
                <w:szCs w:val="18"/>
              </w:rPr>
            </w:pPr>
            <w:r>
              <w:rPr>
                <w:sz w:val="18"/>
                <w:szCs w:val="18"/>
              </w:rPr>
              <w:t>2.2</w:t>
            </w:r>
          </w:p>
        </w:tc>
        <w:tc>
          <w:tcPr>
            <w:tcW w:w="907" w:type="pct"/>
            <w:gridSpan w:val="2"/>
            <w:hideMark/>
          </w:tcPr>
          <w:p w14:paraId="0921B6F6" w14:textId="77777777" w:rsidR="00374357" w:rsidRDefault="00374357" w:rsidP="00391EA9">
            <w:pPr>
              <w:ind w:right="-88"/>
              <w:jc w:val="left"/>
              <w:rPr>
                <w:sz w:val="18"/>
                <w:szCs w:val="18"/>
              </w:rPr>
            </w:pPr>
            <w:r>
              <w:rPr>
                <w:sz w:val="18"/>
                <w:szCs w:val="18"/>
                <w:lang w:val="ru-RU"/>
              </w:rPr>
              <w:t xml:space="preserve">Вспомогательные расходы по линии Ведущего УИ (долл. </w:t>
            </w:r>
            <w:r>
              <w:rPr>
                <w:sz w:val="18"/>
                <w:szCs w:val="18"/>
              </w:rPr>
              <w:t>США)</w:t>
            </w:r>
          </w:p>
        </w:tc>
        <w:tc>
          <w:tcPr>
            <w:tcW w:w="298" w:type="pct"/>
          </w:tcPr>
          <w:p w14:paraId="6D74BBBA" w14:textId="77777777" w:rsidR="00374357" w:rsidRDefault="00374357" w:rsidP="00391EA9">
            <w:pPr>
              <w:jc w:val="right"/>
              <w:rPr>
                <w:sz w:val="18"/>
                <w:szCs w:val="18"/>
              </w:rPr>
            </w:pPr>
            <w:r>
              <w:rPr>
                <w:sz w:val="18"/>
                <w:szCs w:val="18"/>
              </w:rPr>
              <w:t>16</w:t>
            </w:r>
            <w:r>
              <w:rPr>
                <w:sz w:val="18"/>
                <w:szCs w:val="18"/>
                <w:lang w:val="ru-RU"/>
              </w:rPr>
              <w:t> </w:t>
            </w:r>
            <w:r>
              <w:rPr>
                <w:sz w:val="18"/>
                <w:szCs w:val="18"/>
              </w:rPr>
              <w:t>516</w:t>
            </w:r>
          </w:p>
        </w:tc>
        <w:tc>
          <w:tcPr>
            <w:tcW w:w="398" w:type="pct"/>
          </w:tcPr>
          <w:p w14:paraId="3252CFE6" w14:textId="77777777" w:rsidR="00374357" w:rsidRDefault="00374357" w:rsidP="00391EA9">
            <w:pPr>
              <w:jc w:val="right"/>
              <w:rPr>
                <w:sz w:val="18"/>
                <w:szCs w:val="18"/>
              </w:rPr>
            </w:pPr>
            <w:r>
              <w:rPr>
                <w:sz w:val="18"/>
                <w:szCs w:val="18"/>
              </w:rPr>
              <w:t>218</w:t>
            </w:r>
            <w:r>
              <w:rPr>
                <w:sz w:val="18"/>
                <w:szCs w:val="18"/>
                <w:lang w:val="ru-RU"/>
              </w:rPr>
              <w:t> </w:t>
            </w:r>
            <w:r>
              <w:rPr>
                <w:sz w:val="18"/>
                <w:szCs w:val="18"/>
              </w:rPr>
              <w:t>504</w:t>
            </w:r>
          </w:p>
        </w:tc>
        <w:tc>
          <w:tcPr>
            <w:tcW w:w="398" w:type="pct"/>
          </w:tcPr>
          <w:p w14:paraId="2DFE71D0" w14:textId="77777777" w:rsidR="00374357" w:rsidRDefault="00374357" w:rsidP="00391EA9">
            <w:pPr>
              <w:jc w:val="right"/>
              <w:rPr>
                <w:sz w:val="18"/>
                <w:szCs w:val="18"/>
              </w:rPr>
            </w:pPr>
            <w:r>
              <w:rPr>
                <w:sz w:val="18"/>
                <w:szCs w:val="18"/>
              </w:rPr>
              <w:t>0</w:t>
            </w:r>
          </w:p>
        </w:tc>
        <w:tc>
          <w:tcPr>
            <w:tcW w:w="398" w:type="pct"/>
          </w:tcPr>
          <w:p w14:paraId="15610870" w14:textId="77777777" w:rsidR="00374357" w:rsidRDefault="00374357" w:rsidP="00391EA9">
            <w:pPr>
              <w:jc w:val="right"/>
              <w:rPr>
                <w:sz w:val="18"/>
                <w:szCs w:val="18"/>
              </w:rPr>
            </w:pPr>
            <w:r>
              <w:rPr>
                <w:sz w:val="18"/>
                <w:szCs w:val="18"/>
              </w:rPr>
              <w:t>254</w:t>
            </w:r>
            <w:r>
              <w:rPr>
                <w:sz w:val="18"/>
                <w:szCs w:val="18"/>
                <w:lang w:val="ru-RU"/>
              </w:rPr>
              <w:t> </w:t>
            </w:r>
            <w:r>
              <w:rPr>
                <w:sz w:val="18"/>
                <w:szCs w:val="18"/>
              </w:rPr>
              <w:t>074</w:t>
            </w:r>
          </w:p>
        </w:tc>
        <w:tc>
          <w:tcPr>
            <w:tcW w:w="398" w:type="pct"/>
          </w:tcPr>
          <w:p w14:paraId="468D7C4A" w14:textId="77777777" w:rsidR="00374357" w:rsidRDefault="00374357" w:rsidP="00391EA9">
            <w:pPr>
              <w:jc w:val="right"/>
              <w:rPr>
                <w:sz w:val="18"/>
                <w:szCs w:val="18"/>
              </w:rPr>
            </w:pPr>
            <w:r>
              <w:rPr>
                <w:sz w:val="18"/>
                <w:szCs w:val="18"/>
              </w:rPr>
              <w:t>0</w:t>
            </w:r>
          </w:p>
        </w:tc>
        <w:tc>
          <w:tcPr>
            <w:tcW w:w="398" w:type="pct"/>
          </w:tcPr>
          <w:p w14:paraId="3CE6074A" w14:textId="77777777" w:rsidR="00374357" w:rsidRDefault="00374357" w:rsidP="00391EA9">
            <w:pPr>
              <w:jc w:val="right"/>
              <w:rPr>
                <w:sz w:val="18"/>
                <w:szCs w:val="18"/>
              </w:rPr>
            </w:pPr>
            <w:r>
              <w:rPr>
                <w:sz w:val="18"/>
                <w:szCs w:val="18"/>
              </w:rPr>
              <w:t>212</w:t>
            </w:r>
            <w:r>
              <w:rPr>
                <w:sz w:val="18"/>
                <w:szCs w:val="18"/>
                <w:lang w:val="ru-RU"/>
              </w:rPr>
              <w:t> </w:t>
            </w:r>
            <w:r>
              <w:rPr>
                <w:sz w:val="18"/>
                <w:szCs w:val="18"/>
              </w:rPr>
              <w:t>753</w:t>
            </w:r>
          </w:p>
        </w:tc>
        <w:tc>
          <w:tcPr>
            <w:tcW w:w="398" w:type="pct"/>
          </w:tcPr>
          <w:p w14:paraId="5FB264A4" w14:textId="77777777" w:rsidR="00374357" w:rsidRDefault="00374357" w:rsidP="00391EA9">
            <w:pPr>
              <w:jc w:val="right"/>
              <w:rPr>
                <w:sz w:val="18"/>
                <w:szCs w:val="18"/>
              </w:rPr>
            </w:pPr>
            <w:r>
              <w:rPr>
                <w:sz w:val="18"/>
                <w:szCs w:val="18"/>
              </w:rPr>
              <w:t>0</w:t>
            </w:r>
          </w:p>
        </w:tc>
        <w:tc>
          <w:tcPr>
            <w:tcW w:w="403" w:type="pct"/>
          </w:tcPr>
          <w:p w14:paraId="59CBE1B6" w14:textId="77777777" w:rsidR="00374357" w:rsidRDefault="00374357" w:rsidP="00391EA9">
            <w:pPr>
              <w:jc w:val="right"/>
              <w:rPr>
                <w:sz w:val="18"/>
                <w:szCs w:val="18"/>
              </w:rPr>
            </w:pPr>
            <w:r>
              <w:rPr>
                <w:sz w:val="18"/>
                <w:szCs w:val="18"/>
              </w:rPr>
              <w:t>23</w:t>
            </w:r>
            <w:r>
              <w:rPr>
                <w:sz w:val="18"/>
                <w:szCs w:val="18"/>
                <w:lang w:val="ru-RU"/>
              </w:rPr>
              <w:t> </w:t>
            </w:r>
            <w:r>
              <w:rPr>
                <w:sz w:val="18"/>
                <w:szCs w:val="18"/>
              </w:rPr>
              <w:t>928</w:t>
            </w:r>
          </w:p>
        </w:tc>
        <w:tc>
          <w:tcPr>
            <w:tcW w:w="380" w:type="pct"/>
          </w:tcPr>
          <w:p w14:paraId="7D9EDFCD" w14:textId="77777777" w:rsidR="00374357" w:rsidRDefault="00374357" w:rsidP="00391EA9">
            <w:pPr>
              <w:jc w:val="right"/>
              <w:rPr>
                <w:sz w:val="18"/>
                <w:szCs w:val="18"/>
              </w:rPr>
            </w:pPr>
            <w:r>
              <w:rPr>
                <w:sz w:val="18"/>
                <w:szCs w:val="18"/>
              </w:rPr>
              <w:t>0</w:t>
            </w:r>
          </w:p>
        </w:tc>
        <w:tc>
          <w:tcPr>
            <w:tcW w:w="388" w:type="pct"/>
          </w:tcPr>
          <w:p w14:paraId="52FCAFC3" w14:textId="77777777" w:rsidR="00374357" w:rsidRDefault="00374357" w:rsidP="00391EA9">
            <w:pPr>
              <w:jc w:val="right"/>
              <w:rPr>
                <w:sz w:val="18"/>
                <w:szCs w:val="18"/>
              </w:rPr>
            </w:pPr>
            <w:r>
              <w:rPr>
                <w:sz w:val="18"/>
                <w:szCs w:val="18"/>
              </w:rPr>
              <w:t>725</w:t>
            </w:r>
            <w:r>
              <w:rPr>
                <w:sz w:val="18"/>
                <w:szCs w:val="18"/>
                <w:lang w:val="ru-RU"/>
              </w:rPr>
              <w:t> </w:t>
            </w:r>
            <w:r>
              <w:rPr>
                <w:sz w:val="18"/>
                <w:szCs w:val="18"/>
              </w:rPr>
              <w:t>775</w:t>
            </w:r>
          </w:p>
        </w:tc>
      </w:tr>
      <w:tr w:rsidR="00374357" w14:paraId="68DB121B" w14:textId="77777777" w:rsidTr="00391EA9">
        <w:trPr>
          <w:trHeight w:val="62"/>
          <w:jc w:val="center"/>
        </w:trPr>
        <w:tc>
          <w:tcPr>
            <w:tcW w:w="236" w:type="pct"/>
            <w:hideMark/>
          </w:tcPr>
          <w:p w14:paraId="7E29DC16" w14:textId="77777777" w:rsidR="00374357" w:rsidRDefault="00374357" w:rsidP="00391EA9">
            <w:pPr>
              <w:jc w:val="left"/>
              <w:rPr>
                <w:sz w:val="18"/>
                <w:szCs w:val="18"/>
              </w:rPr>
            </w:pPr>
            <w:r>
              <w:rPr>
                <w:sz w:val="18"/>
                <w:szCs w:val="18"/>
              </w:rPr>
              <w:t>3.1</w:t>
            </w:r>
          </w:p>
        </w:tc>
        <w:tc>
          <w:tcPr>
            <w:tcW w:w="907" w:type="pct"/>
            <w:gridSpan w:val="2"/>
            <w:hideMark/>
          </w:tcPr>
          <w:p w14:paraId="26ED3DBE" w14:textId="77777777" w:rsidR="00374357" w:rsidRDefault="00374357" w:rsidP="00391EA9">
            <w:pPr>
              <w:jc w:val="left"/>
              <w:rPr>
                <w:sz w:val="18"/>
                <w:szCs w:val="18"/>
              </w:rPr>
            </w:pPr>
            <w:r>
              <w:rPr>
                <w:sz w:val="18"/>
                <w:szCs w:val="18"/>
                <w:lang w:val="ru-RU"/>
              </w:rPr>
              <w:t>Общий объем согласованного финансирования (долл. </w:t>
            </w:r>
            <w:r>
              <w:rPr>
                <w:sz w:val="18"/>
                <w:szCs w:val="18"/>
              </w:rPr>
              <w:t>США)</w:t>
            </w:r>
          </w:p>
        </w:tc>
        <w:tc>
          <w:tcPr>
            <w:tcW w:w="298" w:type="pct"/>
          </w:tcPr>
          <w:p w14:paraId="76665E56" w14:textId="77777777" w:rsidR="00374357" w:rsidRDefault="00374357" w:rsidP="00391EA9">
            <w:pPr>
              <w:jc w:val="right"/>
              <w:rPr>
                <w:sz w:val="18"/>
                <w:szCs w:val="18"/>
              </w:rPr>
            </w:pPr>
            <w:r>
              <w:rPr>
                <w:sz w:val="18"/>
                <w:szCs w:val="18"/>
              </w:rPr>
              <w:t>183</w:t>
            </w:r>
            <w:r>
              <w:rPr>
                <w:sz w:val="18"/>
                <w:szCs w:val="18"/>
                <w:lang w:val="ru-RU"/>
              </w:rPr>
              <w:t> </w:t>
            </w:r>
            <w:r>
              <w:rPr>
                <w:sz w:val="18"/>
                <w:szCs w:val="18"/>
              </w:rPr>
              <w:t>514</w:t>
            </w:r>
          </w:p>
        </w:tc>
        <w:tc>
          <w:tcPr>
            <w:tcW w:w="398" w:type="pct"/>
          </w:tcPr>
          <w:p w14:paraId="503E11E9" w14:textId="77777777" w:rsidR="00374357" w:rsidRDefault="00374357" w:rsidP="00391EA9">
            <w:pPr>
              <w:jc w:val="right"/>
              <w:rPr>
                <w:sz w:val="18"/>
                <w:szCs w:val="18"/>
              </w:rPr>
            </w:pPr>
            <w:r>
              <w:rPr>
                <w:sz w:val="18"/>
                <w:szCs w:val="18"/>
              </w:rPr>
              <w:t>3</w:t>
            </w:r>
            <w:r>
              <w:rPr>
                <w:sz w:val="18"/>
                <w:szCs w:val="18"/>
                <w:lang w:val="ru-RU"/>
              </w:rPr>
              <w:t> </w:t>
            </w:r>
            <w:r>
              <w:rPr>
                <w:sz w:val="18"/>
                <w:szCs w:val="18"/>
              </w:rPr>
              <w:t>121</w:t>
            </w:r>
            <w:r>
              <w:rPr>
                <w:sz w:val="18"/>
                <w:szCs w:val="18"/>
                <w:lang w:val="ru-RU"/>
              </w:rPr>
              <w:t> </w:t>
            </w:r>
            <w:r>
              <w:rPr>
                <w:sz w:val="18"/>
                <w:szCs w:val="18"/>
              </w:rPr>
              <w:t>489</w:t>
            </w:r>
          </w:p>
        </w:tc>
        <w:tc>
          <w:tcPr>
            <w:tcW w:w="398" w:type="pct"/>
          </w:tcPr>
          <w:p w14:paraId="7841FD78" w14:textId="77777777" w:rsidR="00374357" w:rsidRDefault="00374357" w:rsidP="00391EA9">
            <w:pPr>
              <w:jc w:val="right"/>
              <w:rPr>
                <w:sz w:val="18"/>
                <w:szCs w:val="18"/>
              </w:rPr>
            </w:pPr>
            <w:r>
              <w:rPr>
                <w:sz w:val="18"/>
                <w:szCs w:val="18"/>
              </w:rPr>
              <w:t>0</w:t>
            </w:r>
          </w:p>
        </w:tc>
        <w:tc>
          <w:tcPr>
            <w:tcW w:w="398" w:type="pct"/>
          </w:tcPr>
          <w:p w14:paraId="16A5DF08" w14:textId="77777777" w:rsidR="00374357" w:rsidRDefault="00374357" w:rsidP="00391EA9">
            <w:pPr>
              <w:jc w:val="right"/>
              <w:rPr>
                <w:sz w:val="18"/>
                <w:szCs w:val="18"/>
              </w:rPr>
            </w:pPr>
            <w:r>
              <w:rPr>
                <w:sz w:val="18"/>
                <w:szCs w:val="18"/>
              </w:rPr>
              <w:t>3</w:t>
            </w:r>
            <w:r>
              <w:rPr>
                <w:sz w:val="18"/>
                <w:szCs w:val="18"/>
                <w:lang w:val="ru-RU"/>
              </w:rPr>
              <w:t> </w:t>
            </w:r>
            <w:r>
              <w:rPr>
                <w:sz w:val="18"/>
                <w:szCs w:val="18"/>
              </w:rPr>
              <w:t>629</w:t>
            </w:r>
            <w:r>
              <w:rPr>
                <w:sz w:val="18"/>
                <w:szCs w:val="18"/>
                <w:lang w:val="ru-RU"/>
              </w:rPr>
              <w:t> </w:t>
            </w:r>
            <w:r>
              <w:rPr>
                <w:sz w:val="18"/>
                <w:szCs w:val="18"/>
              </w:rPr>
              <w:t>630</w:t>
            </w:r>
          </w:p>
        </w:tc>
        <w:tc>
          <w:tcPr>
            <w:tcW w:w="398" w:type="pct"/>
          </w:tcPr>
          <w:p w14:paraId="7469E1E3" w14:textId="77777777" w:rsidR="00374357" w:rsidRDefault="00374357" w:rsidP="00391EA9">
            <w:pPr>
              <w:jc w:val="right"/>
              <w:rPr>
                <w:sz w:val="18"/>
                <w:szCs w:val="18"/>
              </w:rPr>
            </w:pPr>
            <w:r>
              <w:rPr>
                <w:sz w:val="18"/>
                <w:szCs w:val="18"/>
              </w:rPr>
              <w:t>0</w:t>
            </w:r>
          </w:p>
        </w:tc>
        <w:tc>
          <w:tcPr>
            <w:tcW w:w="398" w:type="pct"/>
          </w:tcPr>
          <w:p w14:paraId="1D0BB335" w14:textId="77777777" w:rsidR="00374357" w:rsidRDefault="00374357" w:rsidP="00391EA9">
            <w:pPr>
              <w:jc w:val="right"/>
              <w:rPr>
                <w:sz w:val="18"/>
                <w:szCs w:val="18"/>
              </w:rPr>
            </w:pPr>
            <w:r>
              <w:rPr>
                <w:sz w:val="18"/>
                <w:szCs w:val="18"/>
              </w:rPr>
              <w:t>3</w:t>
            </w:r>
            <w:r>
              <w:rPr>
                <w:sz w:val="18"/>
                <w:szCs w:val="18"/>
                <w:lang w:val="ru-RU"/>
              </w:rPr>
              <w:t> </w:t>
            </w:r>
            <w:r>
              <w:rPr>
                <w:sz w:val="18"/>
                <w:szCs w:val="18"/>
              </w:rPr>
              <w:t>039</w:t>
            </w:r>
            <w:r>
              <w:rPr>
                <w:sz w:val="18"/>
                <w:szCs w:val="18"/>
                <w:lang w:val="ru-RU"/>
              </w:rPr>
              <w:t> </w:t>
            </w:r>
            <w:r>
              <w:rPr>
                <w:sz w:val="18"/>
                <w:szCs w:val="18"/>
              </w:rPr>
              <w:t>322</w:t>
            </w:r>
          </w:p>
        </w:tc>
        <w:tc>
          <w:tcPr>
            <w:tcW w:w="398" w:type="pct"/>
          </w:tcPr>
          <w:p w14:paraId="64E6C7E7" w14:textId="77777777" w:rsidR="00374357" w:rsidRDefault="00374357" w:rsidP="00391EA9">
            <w:pPr>
              <w:jc w:val="right"/>
              <w:rPr>
                <w:sz w:val="18"/>
                <w:szCs w:val="18"/>
              </w:rPr>
            </w:pPr>
            <w:r>
              <w:rPr>
                <w:sz w:val="18"/>
                <w:szCs w:val="18"/>
              </w:rPr>
              <w:t>0</w:t>
            </w:r>
          </w:p>
        </w:tc>
        <w:tc>
          <w:tcPr>
            <w:tcW w:w="403" w:type="pct"/>
          </w:tcPr>
          <w:p w14:paraId="048FC5FC" w14:textId="77777777" w:rsidR="00374357" w:rsidRDefault="00374357" w:rsidP="00391EA9">
            <w:pPr>
              <w:jc w:val="right"/>
              <w:rPr>
                <w:sz w:val="18"/>
                <w:szCs w:val="18"/>
              </w:rPr>
            </w:pPr>
            <w:r>
              <w:rPr>
                <w:sz w:val="18"/>
                <w:szCs w:val="18"/>
              </w:rPr>
              <w:t>341</w:t>
            </w:r>
            <w:r>
              <w:rPr>
                <w:sz w:val="18"/>
                <w:szCs w:val="18"/>
                <w:lang w:val="ru-RU"/>
              </w:rPr>
              <w:t> </w:t>
            </w:r>
            <w:r>
              <w:rPr>
                <w:sz w:val="18"/>
                <w:szCs w:val="18"/>
              </w:rPr>
              <w:t>829</w:t>
            </w:r>
          </w:p>
        </w:tc>
        <w:tc>
          <w:tcPr>
            <w:tcW w:w="380" w:type="pct"/>
          </w:tcPr>
          <w:p w14:paraId="1AAAF897" w14:textId="77777777" w:rsidR="00374357" w:rsidRDefault="00374357" w:rsidP="00391EA9">
            <w:pPr>
              <w:jc w:val="right"/>
              <w:rPr>
                <w:sz w:val="18"/>
                <w:szCs w:val="18"/>
              </w:rPr>
            </w:pPr>
            <w:r>
              <w:rPr>
                <w:sz w:val="18"/>
                <w:szCs w:val="18"/>
              </w:rPr>
              <w:t>0</w:t>
            </w:r>
          </w:p>
        </w:tc>
        <w:tc>
          <w:tcPr>
            <w:tcW w:w="388" w:type="pct"/>
          </w:tcPr>
          <w:p w14:paraId="2C0F7A7F" w14:textId="77777777" w:rsidR="00374357" w:rsidRDefault="00374357" w:rsidP="00391EA9">
            <w:pPr>
              <w:jc w:val="right"/>
              <w:rPr>
                <w:sz w:val="18"/>
                <w:szCs w:val="18"/>
              </w:rPr>
            </w:pPr>
            <w:r>
              <w:rPr>
                <w:sz w:val="18"/>
                <w:szCs w:val="18"/>
              </w:rPr>
              <w:t>10</w:t>
            </w:r>
            <w:r>
              <w:rPr>
                <w:sz w:val="18"/>
                <w:szCs w:val="18"/>
                <w:lang w:val="ru-RU"/>
              </w:rPr>
              <w:t> </w:t>
            </w:r>
            <w:r>
              <w:rPr>
                <w:sz w:val="18"/>
                <w:szCs w:val="18"/>
              </w:rPr>
              <w:t>315</w:t>
            </w:r>
            <w:r>
              <w:rPr>
                <w:sz w:val="18"/>
                <w:szCs w:val="18"/>
                <w:lang w:val="ru-RU"/>
              </w:rPr>
              <w:t> </w:t>
            </w:r>
            <w:r>
              <w:rPr>
                <w:sz w:val="18"/>
                <w:szCs w:val="18"/>
              </w:rPr>
              <w:t>784</w:t>
            </w:r>
          </w:p>
        </w:tc>
      </w:tr>
      <w:tr w:rsidR="00374357" w14:paraId="47DBAA72" w14:textId="77777777" w:rsidTr="00391EA9">
        <w:trPr>
          <w:trHeight w:val="62"/>
          <w:jc w:val="center"/>
        </w:trPr>
        <w:tc>
          <w:tcPr>
            <w:tcW w:w="236" w:type="pct"/>
            <w:hideMark/>
          </w:tcPr>
          <w:p w14:paraId="375289F3" w14:textId="77777777" w:rsidR="00374357" w:rsidRDefault="00374357" w:rsidP="00391EA9">
            <w:pPr>
              <w:jc w:val="left"/>
              <w:rPr>
                <w:sz w:val="18"/>
                <w:szCs w:val="18"/>
              </w:rPr>
            </w:pPr>
            <w:r>
              <w:rPr>
                <w:sz w:val="18"/>
                <w:szCs w:val="18"/>
              </w:rPr>
              <w:t>3.2</w:t>
            </w:r>
          </w:p>
        </w:tc>
        <w:tc>
          <w:tcPr>
            <w:tcW w:w="907" w:type="pct"/>
            <w:gridSpan w:val="2"/>
            <w:hideMark/>
          </w:tcPr>
          <w:p w14:paraId="7482F795" w14:textId="77777777" w:rsidR="00374357" w:rsidRDefault="00374357" w:rsidP="00391EA9">
            <w:pPr>
              <w:jc w:val="left"/>
              <w:rPr>
                <w:sz w:val="18"/>
                <w:szCs w:val="18"/>
                <w:lang w:val="ru-RU"/>
              </w:rPr>
            </w:pPr>
            <w:r>
              <w:rPr>
                <w:sz w:val="18"/>
                <w:szCs w:val="18"/>
                <w:lang w:val="ru-RU"/>
              </w:rPr>
              <w:t>Совокупные вспомогательные расходы (долл. США)</w:t>
            </w:r>
          </w:p>
        </w:tc>
        <w:tc>
          <w:tcPr>
            <w:tcW w:w="298" w:type="pct"/>
          </w:tcPr>
          <w:p w14:paraId="5F60F3D5" w14:textId="77777777" w:rsidR="00374357" w:rsidRDefault="00374357" w:rsidP="00391EA9">
            <w:pPr>
              <w:jc w:val="right"/>
              <w:rPr>
                <w:sz w:val="18"/>
                <w:szCs w:val="18"/>
              </w:rPr>
            </w:pPr>
            <w:r>
              <w:rPr>
                <w:sz w:val="18"/>
                <w:szCs w:val="18"/>
              </w:rPr>
              <w:t>16</w:t>
            </w:r>
            <w:r>
              <w:rPr>
                <w:sz w:val="18"/>
                <w:szCs w:val="18"/>
                <w:lang w:val="ru-RU"/>
              </w:rPr>
              <w:t> </w:t>
            </w:r>
            <w:r>
              <w:rPr>
                <w:sz w:val="18"/>
                <w:szCs w:val="18"/>
              </w:rPr>
              <w:t>516</w:t>
            </w:r>
          </w:p>
        </w:tc>
        <w:tc>
          <w:tcPr>
            <w:tcW w:w="398" w:type="pct"/>
          </w:tcPr>
          <w:p w14:paraId="25771104" w14:textId="77777777" w:rsidR="00374357" w:rsidRDefault="00374357" w:rsidP="00391EA9">
            <w:pPr>
              <w:jc w:val="right"/>
              <w:rPr>
                <w:sz w:val="18"/>
                <w:szCs w:val="18"/>
              </w:rPr>
            </w:pPr>
            <w:r>
              <w:rPr>
                <w:sz w:val="18"/>
                <w:szCs w:val="18"/>
              </w:rPr>
              <w:t>218</w:t>
            </w:r>
            <w:r>
              <w:rPr>
                <w:sz w:val="18"/>
                <w:szCs w:val="18"/>
                <w:lang w:val="ru-RU"/>
              </w:rPr>
              <w:t> </w:t>
            </w:r>
            <w:r>
              <w:rPr>
                <w:sz w:val="18"/>
                <w:szCs w:val="18"/>
              </w:rPr>
              <w:t>504</w:t>
            </w:r>
          </w:p>
        </w:tc>
        <w:tc>
          <w:tcPr>
            <w:tcW w:w="398" w:type="pct"/>
          </w:tcPr>
          <w:p w14:paraId="63D489BD" w14:textId="77777777" w:rsidR="00374357" w:rsidRDefault="00374357" w:rsidP="00391EA9">
            <w:pPr>
              <w:jc w:val="right"/>
              <w:rPr>
                <w:sz w:val="18"/>
                <w:szCs w:val="18"/>
              </w:rPr>
            </w:pPr>
            <w:r>
              <w:rPr>
                <w:sz w:val="18"/>
                <w:szCs w:val="18"/>
              </w:rPr>
              <w:t>0</w:t>
            </w:r>
          </w:p>
        </w:tc>
        <w:tc>
          <w:tcPr>
            <w:tcW w:w="398" w:type="pct"/>
          </w:tcPr>
          <w:p w14:paraId="6BB4F5D8" w14:textId="77777777" w:rsidR="00374357" w:rsidRDefault="00374357" w:rsidP="00391EA9">
            <w:pPr>
              <w:jc w:val="right"/>
              <w:rPr>
                <w:sz w:val="18"/>
                <w:szCs w:val="18"/>
              </w:rPr>
            </w:pPr>
            <w:r>
              <w:rPr>
                <w:sz w:val="18"/>
                <w:szCs w:val="18"/>
              </w:rPr>
              <w:t>254</w:t>
            </w:r>
            <w:r>
              <w:rPr>
                <w:sz w:val="18"/>
                <w:szCs w:val="18"/>
                <w:lang w:val="ru-RU"/>
              </w:rPr>
              <w:t> </w:t>
            </w:r>
            <w:r>
              <w:rPr>
                <w:sz w:val="18"/>
                <w:szCs w:val="18"/>
              </w:rPr>
              <w:t>074</w:t>
            </w:r>
          </w:p>
        </w:tc>
        <w:tc>
          <w:tcPr>
            <w:tcW w:w="398" w:type="pct"/>
          </w:tcPr>
          <w:p w14:paraId="184845AC" w14:textId="77777777" w:rsidR="00374357" w:rsidRDefault="00374357" w:rsidP="00391EA9">
            <w:pPr>
              <w:jc w:val="right"/>
              <w:rPr>
                <w:sz w:val="18"/>
                <w:szCs w:val="18"/>
              </w:rPr>
            </w:pPr>
            <w:r>
              <w:rPr>
                <w:sz w:val="18"/>
                <w:szCs w:val="18"/>
              </w:rPr>
              <w:t>0</w:t>
            </w:r>
          </w:p>
        </w:tc>
        <w:tc>
          <w:tcPr>
            <w:tcW w:w="398" w:type="pct"/>
          </w:tcPr>
          <w:p w14:paraId="27A5A809" w14:textId="77777777" w:rsidR="00374357" w:rsidRDefault="00374357" w:rsidP="00391EA9">
            <w:pPr>
              <w:jc w:val="right"/>
              <w:rPr>
                <w:sz w:val="18"/>
                <w:szCs w:val="18"/>
              </w:rPr>
            </w:pPr>
            <w:r>
              <w:rPr>
                <w:sz w:val="18"/>
                <w:szCs w:val="18"/>
              </w:rPr>
              <w:t>212</w:t>
            </w:r>
            <w:r>
              <w:rPr>
                <w:sz w:val="18"/>
                <w:szCs w:val="18"/>
                <w:lang w:val="ru-RU"/>
              </w:rPr>
              <w:t> </w:t>
            </w:r>
            <w:r>
              <w:rPr>
                <w:sz w:val="18"/>
                <w:szCs w:val="18"/>
              </w:rPr>
              <w:t>753</w:t>
            </w:r>
          </w:p>
        </w:tc>
        <w:tc>
          <w:tcPr>
            <w:tcW w:w="398" w:type="pct"/>
          </w:tcPr>
          <w:p w14:paraId="192C1EDD" w14:textId="77777777" w:rsidR="00374357" w:rsidRDefault="00374357" w:rsidP="00391EA9">
            <w:pPr>
              <w:jc w:val="right"/>
              <w:rPr>
                <w:sz w:val="18"/>
                <w:szCs w:val="18"/>
              </w:rPr>
            </w:pPr>
            <w:r>
              <w:rPr>
                <w:sz w:val="18"/>
                <w:szCs w:val="18"/>
              </w:rPr>
              <w:t>0</w:t>
            </w:r>
          </w:p>
        </w:tc>
        <w:tc>
          <w:tcPr>
            <w:tcW w:w="403" w:type="pct"/>
          </w:tcPr>
          <w:p w14:paraId="4CA8C399" w14:textId="77777777" w:rsidR="00374357" w:rsidRDefault="00374357" w:rsidP="00391EA9">
            <w:pPr>
              <w:jc w:val="right"/>
              <w:rPr>
                <w:sz w:val="18"/>
                <w:szCs w:val="18"/>
              </w:rPr>
            </w:pPr>
            <w:r>
              <w:rPr>
                <w:sz w:val="18"/>
                <w:szCs w:val="18"/>
              </w:rPr>
              <w:t>23</w:t>
            </w:r>
            <w:r>
              <w:rPr>
                <w:sz w:val="18"/>
                <w:szCs w:val="18"/>
                <w:lang w:val="ru-RU"/>
              </w:rPr>
              <w:t> </w:t>
            </w:r>
            <w:r>
              <w:rPr>
                <w:sz w:val="18"/>
                <w:szCs w:val="18"/>
              </w:rPr>
              <w:t>928</w:t>
            </w:r>
          </w:p>
        </w:tc>
        <w:tc>
          <w:tcPr>
            <w:tcW w:w="380" w:type="pct"/>
          </w:tcPr>
          <w:p w14:paraId="0164B115" w14:textId="77777777" w:rsidR="00374357" w:rsidRDefault="00374357" w:rsidP="00391EA9">
            <w:pPr>
              <w:jc w:val="right"/>
              <w:rPr>
                <w:sz w:val="18"/>
                <w:szCs w:val="18"/>
              </w:rPr>
            </w:pPr>
            <w:r>
              <w:rPr>
                <w:sz w:val="18"/>
                <w:szCs w:val="18"/>
              </w:rPr>
              <w:t>0</w:t>
            </w:r>
          </w:p>
        </w:tc>
        <w:tc>
          <w:tcPr>
            <w:tcW w:w="388" w:type="pct"/>
          </w:tcPr>
          <w:p w14:paraId="0EEA26B5" w14:textId="77777777" w:rsidR="00374357" w:rsidRDefault="00374357" w:rsidP="00391EA9">
            <w:pPr>
              <w:jc w:val="right"/>
              <w:rPr>
                <w:sz w:val="18"/>
                <w:szCs w:val="18"/>
              </w:rPr>
            </w:pPr>
            <w:r>
              <w:rPr>
                <w:sz w:val="18"/>
                <w:szCs w:val="18"/>
              </w:rPr>
              <w:t>725</w:t>
            </w:r>
            <w:r>
              <w:rPr>
                <w:sz w:val="18"/>
                <w:szCs w:val="18"/>
                <w:lang w:val="ru-RU"/>
              </w:rPr>
              <w:t> </w:t>
            </w:r>
            <w:r>
              <w:rPr>
                <w:sz w:val="18"/>
                <w:szCs w:val="18"/>
              </w:rPr>
              <w:t>775</w:t>
            </w:r>
          </w:p>
        </w:tc>
      </w:tr>
      <w:tr w:rsidR="00374357" w14:paraId="2E57D80B" w14:textId="77777777" w:rsidTr="00391EA9">
        <w:trPr>
          <w:trHeight w:val="54"/>
          <w:jc w:val="center"/>
        </w:trPr>
        <w:tc>
          <w:tcPr>
            <w:tcW w:w="236" w:type="pct"/>
            <w:hideMark/>
          </w:tcPr>
          <w:p w14:paraId="5126C1B3" w14:textId="77777777" w:rsidR="00374357" w:rsidRDefault="00374357" w:rsidP="00391EA9">
            <w:pPr>
              <w:jc w:val="left"/>
              <w:rPr>
                <w:sz w:val="18"/>
                <w:szCs w:val="18"/>
              </w:rPr>
            </w:pPr>
            <w:r>
              <w:rPr>
                <w:sz w:val="18"/>
                <w:szCs w:val="18"/>
              </w:rPr>
              <w:t>3.3</w:t>
            </w:r>
          </w:p>
        </w:tc>
        <w:tc>
          <w:tcPr>
            <w:tcW w:w="907" w:type="pct"/>
            <w:gridSpan w:val="2"/>
            <w:hideMark/>
          </w:tcPr>
          <w:p w14:paraId="56E1CFEF" w14:textId="77777777" w:rsidR="00374357" w:rsidRDefault="00374357" w:rsidP="00391EA9">
            <w:pPr>
              <w:jc w:val="left"/>
              <w:rPr>
                <w:sz w:val="18"/>
                <w:szCs w:val="18"/>
              </w:rPr>
            </w:pPr>
            <w:r>
              <w:rPr>
                <w:sz w:val="18"/>
                <w:szCs w:val="18"/>
                <w:lang w:val="ru-RU"/>
              </w:rPr>
              <w:t>Согласованный общий объем расходов (долл. </w:t>
            </w:r>
            <w:r>
              <w:rPr>
                <w:sz w:val="18"/>
                <w:szCs w:val="18"/>
              </w:rPr>
              <w:t>США)</w:t>
            </w:r>
          </w:p>
        </w:tc>
        <w:tc>
          <w:tcPr>
            <w:tcW w:w="298" w:type="pct"/>
          </w:tcPr>
          <w:p w14:paraId="2FF2F0D9" w14:textId="77777777" w:rsidR="00374357" w:rsidRDefault="00374357" w:rsidP="00391EA9">
            <w:pPr>
              <w:jc w:val="right"/>
              <w:rPr>
                <w:sz w:val="18"/>
                <w:szCs w:val="18"/>
              </w:rPr>
            </w:pPr>
            <w:r>
              <w:rPr>
                <w:sz w:val="18"/>
                <w:szCs w:val="18"/>
              </w:rPr>
              <w:t>200</w:t>
            </w:r>
            <w:r>
              <w:rPr>
                <w:sz w:val="18"/>
                <w:szCs w:val="18"/>
                <w:lang w:val="ru-RU"/>
              </w:rPr>
              <w:t> </w:t>
            </w:r>
            <w:r>
              <w:rPr>
                <w:sz w:val="18"/>
                <w:szCs w:val="18"/>
              </w:rPr>
              <w:t>030</w:t>
            </w:r>
          </w:p>
        </w:tc>
        <w:tc>
          <w:tcPr>
            <w:tcW w:w="398" w:type="pct"/>
          </w:tcPr>
          <w:p w14:paraId="160E7353" w14:textId="77777777" w:rsidR="00374357" w:rsidRDefault="00374357" w:rsidP="00391EA9">
            <w:pPr>
              <w:jc w:val="right"/>
              <w:rPr>
                <w:sz w:val="18"/>
                <w:szCs w:val="18"/>
              </w:rPr>
            </w:pPr>
            <w:r>
              <w:rPr>
                <w:sz w:val="18"/>
                <w:szCs w:val="18"/>
              </w:rPr>
              <w:t>3</w:t>
            </w:r>
            <w:r>
              <w:rPr>
                <w:sz w:val="18"/>
                <w:szCs w:val="18"/>
                <w:lang w:val="ru-RU"/>
              </w:rPr>
              <w:t> </w:t>
            </w:r>
            <w:r>
              <w:rPr>
                <w:sz w:val="18"/>
                <w:szCs w:val="18"/>
              </w:rPr>
              <w:t>339</w:t>
            </w:r>
            <w:r>
              <w:rPr>
                <w:sz w:val="18"/>
                <w:szCs w:val="18"/>
                <w:lang w:val="ru-RU"/>
              </w:rPr>
              <w:t> </w:t>
            </w:r>
            <w:r>
              <w:rPr>
                <w:sz w:val="18"/>
                <w:szCs w:val="18"/>
              </w:rPr>
              <w:t>993</w:t>
            </w:r>
          </w:p>
        </w:tc>
        <w:tc>
          <w:tcPr>
            <w:tcW w:w="398" w:type="pct"/>
          </w:tcPr>
          <w:p w14:paraId="436AFD5C" w14:textId="77777777" w:rsidR="00374357" w:rsidRDefault="00374357" w:rsidP="00391EA9">
            <w:pPr>
              <w:jc w:val="right"/>
              <w:rPr>
                <w:sz w:val="18"/>
                <w:szCs w:val="18"/>
              </w:rPr>
            </w:pPr>
            <w:r>
              <w:rPr>
                <w:sz w:val="18"/>
                <w:szCs w:val="18"/>
              </w:rPr>
              <w:t>0</w:t>
            </w:r>
          </w:p>
        </w:tc>
        <w:tc>
          <w:tcPr>
            <w:tcW w:w="398" w:type="pct"/>
          </w:tcPr>
          <w:p w14:paraId="7A8693D3" w14:textId="77777777" w:rsidR="00374357" w:rsidRDefault="00374357" w:rsidP="00391EA9">
            <w:pPr>
              <w:jc w:val="right"/>
              <w:rPr>
                <w:sz w:val="18"/>
                <w:szCs w:val="18"/>
              </w:rPr>
            </w:pPr>
            <w:r>
              <w:rPr>
                <w:sz w:val="18"/>
                <w:szCs w:val="18"/>
              </w:rPr>
              <w:t>3</w:t>
            </w:r>
            <w:r>
              <w:rPr>
                <w:sz w:val="18"/>
                <w:szCs w:val="18"/>
                <w:lang w:val="ru-RU"/>
              </w:rPr>
              <w:t> </w:t>
            </w:r>
            <w:r>
              <w:rPr>
                <w:sz w:val="18"/>
                <w:szCs w:val="18"/>
              </w:rPr>
              <w:t>883</w:t>
            </w:r>
            <w:r>
              <w:rPr>
                <w:sz w:val="18"/>
                <w:szCs w:val="18"/>
                <w:lang w:val="ru-RU"/>
              </w:rPr>
              <w:t> </w:t>
            </w:r>
            <w:r>
              <w:rPr>
                <w:sz w:val="18"/>
                <w:szCs w:val="18"/>
              </w:rPr>
              <w:t>704</w:t>
            </w:r>
          </w:p>
        </w:tc>
        <w:tc>
          <w:tcPr>
            <w:tcW w:w="398" w:type="pct"/>
          </w:tcPr>
          <w:p w14:paraId="17E20AF4" w14:textId="77777777" w:rsidR="00374357" w:rsidRDefault="00374357" w:rsidP="00391EA9">
            <w:pPr>
              <w:jc w:val="right"/>
              <w:rPr>
                <w:sz w:val="18"/>
                <w:szCs w:val="18"/>
              </w:rPr>
            </w:pPr>
            <w:r>
              <w:rPr>
                <w:sz w:val="18"/>
                <w:szCs w:val="18"/>
              </w:rPr>
              <w:t>0</w:t>
            </w:r>
          </w:p>
        </w:tc>
        <w:tc>
          <w:tcPr>
            <w:tcW w:w="398" w:type="pct"/>
          </w:tcPr>
          <w:p w14:paraId="55CAEB83" w14:textId="77777777" w:rsidR="00374357" w:rsidRDefault="00374357" w:rsidP="00391EA9">
            <w:pPr>
              <w:jc w:val="right"/>
              <w:rPr>
                <w:sz w:val="18"/>
                <w:szCs w:val="18"/>
              </w:rPr>
            </w:pPr>
            <w:r>
              <w:rPr>
                <w:sz w:val="18"/>
                <w:szCs w:val="18"/>
              </w:rPr>
              <w:t>3</w:t>
            </w:r>
            <w:r>
              <w:rPr>
                <w:sz w:val="18"/>
                <w:szCs w:val="18"/>
                <w:lang w:val="ru-RU"/>
              </w:rPr>
              <w:t> </w:t>
            </w:r>
            <w:r>
              <w:rPr>
                <w:sz w:val="18"/>
                <w:szCs w:val="18"/>
              </w:rPr>
              <w:t>252</w:t>
            </w:r>
            <w:r>
              <w:rPr>
                <w:sz w:val="18"/>
                <w:szCs w:val="18"/>
                <w:lang w:val="ru-RU"/>
              </w:rPr>
              <w:t> </w:t>
            </w:r>
            <w:r>
              <w:rPr>
                <w:sz w:val="18"/>
                <w:szCs w:val="18"/>
              </w:rPr>
              <w:t>075</w:t>
            </w:r>
          </w:p>
        </w:tc>
        <w:tc>
          <w:tcPr>
            <w:tcW w:w="398" w:type="pct"/>
          </w:tcPr>
          <w:p w14:paraId="64B9D542" w14:textId="77777777" w:rsidR="00374357" w:rsidRDefault="00374357" w:rsidP="00391EA9">
            <w:pPr>
              <w:jc w:val="right"/>
              <w:rPr>
                <w:sz w:val="18"/>
                <w:szCs w:val="18"/>
              </w:rPr>
            </w:pPr>
            <w:r>
              <w:rPr>
                <w:sz w:val="18"/>
                <w:szCs w:val="18"/>
              </w:rPr>
              <w:t>0</w:t>
            </w:r>
          </w:p>
        </w:tc>
        <w:tc>
          <w:tcPr>
            <w:tcW w:w="403" w:type="pct"/>
          </w:tcPr>
          <w:p w14:paraId="4837288E" w14:textId="77777777" w:rsidR="00374357" w:rsidRDefault="00374357" w:rsidP="00391EA9">
            <w:pPr>
              <w:jc w:val="right"/>
              <w:rPr>
                <w:sz w:val="18"/>
                <w:szCs w:val="18"/>
              </w:rPr>
            </w:pPr>
            <w:r>
              <w:rPr>
                <w:sz w:val="18"/>
                <w:szCs w:val="18"/>
              </w:rPr>
              <w:t>365</w:t>
            </w:r>
            <w:r>
              <w:rPr>
                <w:sz w:val="18"/>
                <w:szCs w:val="18"/>
                <w:lang w:val="ru-RU"/>
              </w:rPr>
              <w:t> </w:t>
            </w:r>
            <w:r>
              <w:rPr>
                <w:sz w:val="18"/>
                <w:szCs w:val="18"/>
              </w:rPr>
              <w:t>757</w:t>
            </w:r>
          </w:p>
        </w:tc>
        <w:tc>
          <w:tcPr>
            <w:tcW w:w="380" w:type="pct"/>
          </w:tcPr>
          <w:p w14:paraId="071BB8CA" w14:textId="77777777" w:rsidR="00374357" w:rsidRDefault="00374357" w:rsidP="00391EA9">
            <w:pPr>
              <w:jc w:val="right"/>
              <w:rPr>
                <w:sz w:val="18"/>
                <w:szCs w:val="18"/>
              </w:rPr>
            </w:pPr>
            <w:r>
              <w:rPr>
                <w:sz w:val="18"/>
                <w:szCs w:val="18"/>
              </w:rPr>
              <w:t>0</w:t>
            </w:r>
          </w:p>
        </w:tc>
        <w:tc>
          <w:tcPr>
            <w:tcW w:w="388" w:type="pct"/>
          </w:tcPr>
          <w:p w14:paraId="4D8CD1C2" w14:textId="77777777" w:rsidR="00374357" w:rsidRDefault="00374357" w:rsidP="00391EA9">
            <w:pPr>
              <w:jc w:val="right"/>
              <w:rPr>
                <w:sz w:val="18"/>
                <w:szCs w:val="18"/>
              </w:rPr>
            </w:pPr>
            <w:r>
              <w:rPr>
                <w:sz w:val="18"/>
                <w:szCs w:val="18"/>
              </w:rPr>
              <w:t>11</w:t>
            </w:r>
            <w:r>
              <w:rPr>
                <w:sz w:val="18"/>
                <w:szCs w:val="18"/>
                <w:lang w:val="ru-RU"/>
              </w:rPr>
              <w:t> </w:t>
            </w:r>
            <w:r>
              <w:rPr>
                <w:sz w:val="18"/>
                <w:szCs w:val="18"/>
              </w:rPr>
              <w:t>041</w:t>
            </w:r>
            <w:r>
              <w:rPr>
                <w:sz w:val="18"/>
                <w:szCs w:val="18"/>
                <w:lang w:val="ru-RU"/>
              </w:rPr>
              <w:t> </w:t>
            </w:r>
            <w:r>
              <w:rPr>
                <w:sz w:val="18"/>
                <w:szCs w:val="18"/>
              </w:rPr>
              <w:t>559</w:t>
            </w:r>
          </w:p>
        </w:tc>
      </w:tr>
      <w:tr w:rsidR="00374357" w14:paraId="486E03A1" w14:textId="77777777" w:rsidTr="00391EA9">
        <w:trPr>
          <w:trHeight w:val="54"/>
          <w:jc w:val="center"/>
        </w:trPr>
        <w:tc>
          <w:tcPr>
            <w:tcW w:w="236" w:type="pct"/>
            <w:hideMark/>
          </w:tcPr>
          <w:p w14:paraId="7B07EC4B" w14:textId="77777777" w:rsidR="00374357" w:rsidRDefault="00374357" w:rsidP="00391EA9">
            <w:pPr>
              <w:jc w:val="left"/>
              <w:rPr>
                <w:sz w:val="18"/>
                <w:szCs w:val="18"/>
              </w:rPr>
            </w:pPr>
            <w:r>
              <w:rPr>
                <w:sz w:val="18"/>
                <w:szCs w:val="18"/>
              </w:rPr>
              <w:t>4.1.1</w:t>
            </w:r>
          </w:p>
        </w:tc>
        <w:tc>
          <w:tcPr>
            <w:tcW w:w="4376" w:type="pct"/>
            <w:gridSpan w:val="11"/>
          </w:tcPr>
          <w:p w14:paraId="7A00F254" w14:textId="77777777" w:rsidR="00374357" w:rsidRDefault="00374357" w:rsidP="00391EA9">
            <w:pPr>
              <w:jc w:val="left"/>
              <w:rPr>
                <w:sz w:val="18"/>
                <w:szCs w:val="18"/>
                <w:highlight w:val="yellow"/>
                <w:lang w:val="ru-RU"/>
              </w:rPr>
            </w:pPr>
            <w:r>
              <w:rPr>
                <w:sz w:val="18"/>
                <w:szCs w:val="18"/>
                <w:lang w:val="ru-RU"/>
              </w:rPr>
              <w:t>Сокращение потребления ГФУ, согласованное в рамках настоящего Соглашения (тонны СО</w:t>
            </w:r>
            <w:r>
              <w:rPr>
                <w:sz w:val="18"/>
                <w:szCs w:val="18"/>
                <w:vertAlign w:val="subscript"/>
                <w:lang w:val="ru-RU"/>
              </w:rPr>
              <w:t>2</w:t>
            </w:r>
            <w:r>
              <w:rPr>
                <w:sz w:val="18"/>
                <w:szCs w:val="18"/>
                <w:lang w:val="ru-RU"/>
              </w:rPr>
              <w:t>-экв)</w:t>
            </w:r>
          </w:p>
        </w:tc>
        <w:tc>
          <w:tcPr>
            <w:tcW w:w="388" w:type="pct"/>
            <w:vAlign w:val="center"/>
          </w:tcPr>
          <w:p w14:paraId="115D6EBD" w14:textId="77777777" w:rsidR="00374357" w:rsidRDefault="00374357" w:rsidP="00391EA9">
            <w:pPr>
              <w:jc w:val="right"/>
              <w:rPr>
                <w:sz w:val="18"/>
                <w:szCs w:val="18"/>
              </w:rPr>
            </w:pPr>
            <w:r>
              <w:rPr>
                <w:sz w:val="18"/>
                <w:szCs w:val="18"/>
              </w:rPr>
              <w:t>2</w:t>
            </w:r>
            <w:r>
              <w:rPr>
                <w:sz w:val="18"/>
                <w:szCs w:val="18"/>
                <w:lang w:val="ru-RU"/>
              </w:rPr>
              <w:t> </w:t>
            </w:r>
            <w:r>
              <w:rPr>
                <w:sz w:val="18"/>
                <w:szCs w:val="18"/>
              </w:rPr>
              <w:t>830</w:t>
            </w:r>
            <w:r>
              <w:rPr>
                <w:sz w:val="18"/>
                <w:szCs w:val="18"/>
                <w:lang w:val="ru-RU"/>
              </w:rPr>
              <w:t> </w:t>
            </w:r>
            <w:r>
              <w:rPr>
                <w:sz w:val="18"/>
                <w:szCs w:val="18"/>
              </w:rPr>
              <w:t>814</w:t>
            </w:r>
          </w:p>
        </w:tc>
      </w:tr>
      <w:tr w:rsidR="00374357" w14:paraId="77455D2B" w14:textId="77777777" w:rsidTr="00391EA9">
        <w:trPr>
          <w:trHeight w:val="53"/>
          <w:jc w:val="center"/>
        </w:trPr>
        <w:tc>
          <w:tcPr>
            <w:tcW w:w="236" w:type="pct"/>
          </w:tcPr>
          <w:p w14:paraId="3F8E0F74" w14:textId="77777777" w:rsidR="00374357" w:rsidRDefault="00374357" w:rsidP="00391EA9">
            <w:pPr>
              <w:jc w:val="left"/>
              <w:rPr>
                <w:sz w:val="18"/>
                <w:szCs w:val="18"/>
              </w:rPr>
            </w:pPr>
            <w:r>
              <w:rPr>
                <w:sz w:val="18"/>
                <w:szCs w:val="18"/>
              </w:rPr>
              <w:t>4.1.2</w:t>
            </w:r>
          </w:p>
        </w:tc>
        <w:tc>
          <w:tcPr>
            <w:tcW w:w="4376" w:type="pct"/>
            <w:gridSpan w:val="11"/>
          </w:tcPr>
          <w:p w14:paraId="47F3B86C" w14:textId="77777777" w:rsidR="00374357" w:rsidRDefault="00374357" w:rsidP="00391EA9">
            <w:pPr>
              <w:jc w:val="left"/>
              <w:rPr>
                <w:sz w:val="18"/>
                <w:szCs w:val="18"/>
                <w:highlight w:val="yellow"/>
                <w:lang w:val="ru-RU"/>
              </w:rPr>
            </w:pPr>
            <w:r>
              <w:rPr>
                <w:sz w:val="18"/>
                <w:szCs w:val="18"/>
                <w:lang w:val="ru-RU"/>
              </w:rPr>
              <w:t>Сокращение потребления ГФУ в рамках ранее утвержденных проектов (тонны СО</w:t>
            </w:r>
            <w:r>
              <w:rPr>
                <w:sz w:val="18"/>
                <w:szCs w:val="18"/>
                <w:vertAlign w:val="subscript"/>
                <w:lang w:val="ru-RU"/>
              </w:rPr>
              <w:t>2</w:t>
            </w:r>
            <w:r>
              <w:rPr>
                <w:sz w:val="18"/>
                <w:szCs w:val="18"/>
                <w:lang w:val="ru-RU"/>
              </w:rPr>
              <w:t>-экв)</w:t>
            </w:r>
          </w:p>
        </w:tc>
        <w:tc>
          <w:tcPr>
            <w:tcW w:w="388" w:type="pct"/>
            <w:vAlign w:val="center"/>
          </w:tcPr>
          <w:p w14:paraId="6BF6D48F" w14:textId="77777777" w:rsidR="00374357" w:rsidRDefault="00374357" w:rsidP="00391EA9">
            <w:pPr>
              <w:jc w:val="right"/>
              <w:rPr>
                <w:sz w:val="18"/>
                <w:szCs w:val="18"/>
              </w:rPr>
            </w:pPr>
            <w:r>
              <w:rPr>
                <w:sz w:val="18"/>
                <w:szCs w:val="18"/>
              </w:rPr>
              <w:t>12</w:t>
            </w:r>
            <w:r>
              <w:rPr>
                <w:sz w:val="18"/>
                <w:szCs w:val="18"/>
                <w:lang w:val="ru-RU"/>
              </w:rPr>
              <w:t> </w:t>
            </w:r>
            <w:r>
              <w:rPr>
                <w:sz w:val="18"/>
                <w:szCs w:val="18"/>
              </w:rPr>
              <w:t>555*</w:t>
            </w:r>
          </w:p>
        </w:tc>
      </w:tr>
      <w:tr w:rsidR="00374357" w14:paraId="22FB5C50" w14:textId="77777777" w:rsidTr="00391EA9">
        <w:trPr>
          <w:trHeight w:val="53"/>
          <w:jc w:val="center"/>
        </w:trPr>
        <w:tc>
          <w:tcPr>
            <w:tcW w:w="236" w:type="pct"/>
          </w:tcPr>
          <w:p w14:paraId="3B143820" w14:textId="77777777" w:rsidR="00374357" w:rsidRDefault="00374357" w:rsidP="00391EA9">
            <w:pPr>
              <w:jc w:val="left"/>
              <w:rPr>
                <w:sz w:val="18"/>
                <w:szCs w:val="18"/>
              </w:rPr>
            </w:pPr>
            <w:r>
              <w:rPr>
                <w:sz w:val="18"/>
                <w:szCs w:val="18"/>
              </w:rPr>
              <w:t>4.1.3</w:t>
            </w:r>
          </w:p>
        </w:tc>
        <w:tc>
          <w:tcPr>
            <w:tcW w:w="4376" w:type="pct"/>
            <w:gridSpan w:val="11"/>
          </w:tcPr>
          <w:p w14:paraId="11BA070F" w14:textId="77777777" w:rsidR="00374357" w:rsidRDefault="00374357" w:rsidP="00391EA9">
            <w:pPr>
              <w:jc w:val="left"/>
              <w:rPr>
                <w:sz w:val="18"/>
                <w:szCs w:val="18"/>
                <w:highlight w:val="yellow"/>
                <w:lang w:val="ru-RU"/>
              </w:rPr>
            </w:pPr>
            <w:r>
              <w:rPr>
                <w:sz w:val="18"/>
                <w:szCs w:val="18"/>
                <w:lang w:val="ru-RU"/>
              </w:rPr>
              <w:t>Остаточный объем потребления ГФУ, отвечающий критериям финансирования (тонны СО</w:t>
            </w:r>
            <w:r>
              <w:rPr>
                <w:sz w:val="18"/>
                <w:szCs w:val="18"/>
                <w:vertAlign w:val="subscript"/>
                <w:lang w:val="ru-RU"/>
              </w:rPr>
              <w:t>2</w:t>
            </w:r>
            <w:r>
              <w:rPr>
                <w:sz w:val="18"/>
                <w:szCs w:val="18"/>
                <w:lang w:val="ru-RU"/>
              </w:rPr>
              <w:t>-экв)</w:t>
            </w:r>
          </w:p>
        </w:tc>
        <w:tc>
          <w:tcPr>
            <w:tcW w:w="388" w:type="pct"/>
            <w:vAlign w:val="center"/>
          </w:tcPr>
          <w:p w14:paraId="28AD7F5A" w14:textId="77777777" w:rsidR="00374357" w:rsidRDefault="00374357" w:rsidP="00391EA9">
            <w:pPr>
              <w:jc w:val="right"/>
              <w:rPr>
                <w:sz w:val="18"/>
                <w:szCs w:val="18"/>
                <w:lang w:val="ru-RU"/>
              </w:rPr>
            </w:pPr>
            <w:r>
              <w:rPr>
                <w:sz w:val="18"/>
                <w:szCs w:val="18"/>
                <w:lang w:val="ru-RU"/>
              </w:rPr>
              <w:t>п/у</w:t>
            </w:r>
          </w:p>
        </w:tc>
      </w:tr>
      <w:tr w:rsidR="00374357" w14:paraId="12208CA4" w14:textId="77777777" w:rsidTr="00391EA9">
        <w:trPr>
          <w:trHeight w:val="53"/>
          <w:jc w:val="center"/>
        </w:trPr>
        <w:tc>
          <w:tcPr>
            <w:tcW w:w="236" w:type="pct"/>
          </w:tcPr>
          <w:p w14:paraId="201140E1" w14:textId="77777777" w:rsidR="00374357" w:rsidRDefault="00374357" w:rsidP="00391EA9">
            <w:pPr>
              <w:jc w:val="left"/>
              <w:rPr>
                <w:sz w:val="18"/>
                <w:szCs w:val="18"/>
              </w:rPr>
            </w:pPr>
            <w:r>
              <w:rPr>
                <w:sz w:val="18"/>
                <w:szCs w:val="18"/>
              </w:rPr>
              <w:t>4.2.1</w:t>
            </w:r>
          </w:p>
        </w:tc>
        <w:tc>
          <w:tcPr>
            <w:tcW w:w="4376" w:type="pct"/>
            <w:gridSpan w:val="11"/>
          </w:tcPr>
          <w:p w14:paraId="50F2CD15" w14:textId="77777777" w:rsidR="00374357" w:rsidRDefault="00374357" w:rsidP="00391EA9">
            <w:pPr>
              <w:jc w:val="left"/>
              <w:rPr>
                <w:sz w:val="18"/>
                <w:szCs w:val="18"/>
                <w:highlight w:val="yellow"/>
                <w:lang w:val="ru-RU"/>
              </w:rPr>
            </w:pPr>
            <w:r>
              <w:rPr>
                <w:sz w:val="18"/>
                <w:szCs w:val="18"/>
                <w:lang w:val="ru-RU"/>
              </w:rPr>
              <w:t>Сокращение потребления ГФУ в составе импортируемых готовых полиоловых смесей, согласованное в рамках настоящего Соглашения (тонны СО</w:t>
            </w:r>
            <w:r>
              <w:rPr>
                <w:sz w:val="18"/>
                <w:szCs w:val="18"/>
                <w:vertAlign w:val="subscript"/>
                <w:lang w:val="ru-RU"/>
              </w:rPr>
              <w:t>2</w:t>
            </w:r>
            <w:r>
              <w:rPr>
                <w:sz w:val="18"/>
                <w:szCs w:val="18"/>
                <w:lang w:val="ru-RU"/>
              </w:rPr>
              <w:t>-экв)</w:t>
            </w:r>
          </w:p>
        </w:tc>
        <w:tc>
          <w:tcPr>
            <w:tcW w:w="388" w:type="pct"/>
            <w:vAlign w:val="center"/>
          </w:tcPr>
          <w:p w14:paraId="0DB27433" w14:textId="77777777" w:rsidR="00374357" w:rsidRDefault="00374357" w:rsidP="00391EA9">
            <w:pPr>
              <w:jc w:val="right"/>
              <w:rPr>
                <w:sz w:val="18"/>
                <w:szCs w:val="18"/>
              </w:rPr>
            </w:pPr>
            <w:r>
              <w:rPr>
                <w:sz w:val="18"/>
                <w:szCs w:val="18"/>
              </w:rPr>
              <w:t>0</w:t>
            </w:r>
          </w:p>
        </w:tc>
      </w:tr>
      <w:tr w:rsidR="00374357" w14:paraId="52DB8329" w14:textId="77777777" w:rsidTr="00391EA9">
        <w:trPr>
          <w:trHeight w:val="53"/>
          <w:jc w:val="center"/>
        </w:trPr>
        <w:tc>
          <w:tcPr>
            <w:tcW w:w="236" w:type="pct"/>
          </w:tcPr>
          <w:p w14:paraId="05C02754" w14:textId="77777777" w:rsidR="00374357" w:rsidRDefault="00374357" w:rsidP="00391EA9">
            <w:pPr>
              <w:jc w:val="left"/>
              <w:rPr>
                <w:sz w:val="18"/>
                <w:szCs w:val="18"/>
              </w:rPr>
            </w:pPr>
            <w:r>
              <w:rPr>
                <w:sz w:val="18"/>
                <w:szCs w:val="18"/>
              </w:rPr>
              <w:t>4.2.2</w:t>
            </w:r>
          </w:p>
        </w:tc>
        <w:tc>
          <w:tcPr>
            <w:tcW w:w="4376" w:type="pct"/>
            <w:gridSpan w:val="11"/>
          </w:tcPr>
          <w:p w14:paraId="37B17A63" w14:textId="77777777" w:rsidR="00374357" w:rsidRDefault="00374357" w:rsidP="00391EA9">
            <w:pPr>
              <w:jc w:val="left"/>
              <w:rPr>
                <w:sz w:val="18"/>
                <w:szCs w:val="18"/>
                <w:lang w:val="ru-RU"/>
              </w:rPr>
            </w:pPr>
            <w:r>
              <w:rPr>
                <w:sz w:val="18"/>
                <w:szCs w:val="18"/>
                <w:lang w:val="ru-RU"/>
              </w:rPr>
              <w:t xml:space="preserve">Сокращение потребления ГФУ в составе импортируемых готовых полиоловых смесей в рамках ранее утвержденных проектов </w:t>
            </w:r>
          </w:p>
          <w:p w14:paraId="2EB0FCA3" w14:textId="77777777" w:rsidR="00374357" w:rsidRDefault="00374357" w:rsidP="00391EA9">
            <w:pPr>
              <w:jc w:val="left"/>
              <w:rPr>
                <w:sz w:val="18"/>
                <w:szCs w:val="18"/>
                <w:highlight w:val="yellow"/>
                <w:lang w:val="ru-RU"/>
              </w:rPr>
            </w:pPr>
            <w:r>
              <w:rPr>
                <w:sz w:val="18"/>
                <w:szCs w:val="18"/>
                <w:lang w:val="ru-RU"/>
              </w:rPr>
              <w:t>(тонны СО</w:t>
            </w:r>
            <w:r>
              <w:rPr>
                <w:sz w:val="18"/>
                <w:szCs w:val="18"/>
                <w:vertAlign w:val="subscript"/>
                <w:lang w:val="ru-RU"/>
              </w:rPr>
              <w:t>2</w:t>
            </w:r>
            <w:r>
              <w:rPr>
                <w:sz w:val="18"/>
                <w:szCs w:val="18"/>
                <w:lang w:val="ru-RU"/>
              </w:rPr>
              <w:t>-экв)</w:t>
            </w:r>
          </w:p>
        </w:tc>
        <w:tc>
          <w:tcPr>
            <w:tcW w:w="388" w:type="pct"/>
            <w:vAlign w:val="center"/>
          </w:tcPr>
          <w:p w14:paraId="56D8B66E" w14:textId="77777777" w:rsidR="00374357" w:rsidRDefault="00374357" w:rsidP="00391EA9">
            <w:pPr>
              <w:jc w:val="right"/>
              <w:rPr>
                <w:sz w:val="18"/>
                <w:szCs w:val="18"/>
              </w:rPr>
            </w:pPr>
            <w:r>
              <w:rPr>
                <w:sz w:val="18"/>
                <w:szCs w:val="18"/>
              </w:rPr>
              <w:t>0</w:t>
            </w:r>
          </w:p>
        </w:tc>
      </w:tr>
      <w:tr w:rsidR="00374357" w14:paraId="77CA499B" w14:textId="77777777" w:rsidTr="00391EA9">
        <w:trPr>
          <w:trHeight w:val="53"/>
          <w:jc w:val="center"/>
        </w:trPr>
        <w:tc>
          <w:tcPr>
            <w:tcW w:w="236" w:type="pct"/>
          </w:tcPr>
          <w:p w14:paraId="4A4396A2" w14:textId="77777777" w:rsidR="00374357" w:rsidRDefault="00374357" w:rsidP="00391EA9">
            <w:pPr>
              <w:jc w:val="left"/>
              <w:rPr>
                <w:sz w:val="18"/>
                <w:szCs w:val="18"/>
              </w:rPr>
            </w:pPr>
            <w:r>
              <w:rPr>
                <w:sz w:val="18"/>
                <w:szCs w:val="18"/>
              </w:rPr>
              <w:t>4.2.3</w:t>
            </w:r>
          </w:p>
        </w:tc>
        <w:tc>
          <w:tcPr>
            <w:tcW w:w="4376" w:type="pct"/>
            <w:gridSpan w:val="11"/>
          </w:tcPr>
          <w:p w14:paraId="1DF69D6B" w14:textId="77777777" w:rsidR="00374357" w:rsidRDefault="00374357" w:rsidP="00391EA9">
            <w:pPr>
              <w:jc w:val="left"/>
              <w:rPr>
                <w:sz w:val="18"/>
                <w:szCs w:val="18"/>
                <w:lang w:val="ru-RU"/>
              </w:rPr>
            </w:pPr>
            <w:r>
              <w:rPr>
                <w:sz w:val="18"/>
                <w:szCs w:val="18"/>
                <w:lang w:val="ru-RU"/>
              </w:rPr>
              <w:t xml:space="preserve">Остаточный объем потребления ГФУ в составе импортируемых готовых полиоловых смесей, отвечающий критериям финансирования </w:t>
            </w:r>
          </w:p>
          <w:p w14:paraId="1901E02D" w14:textId="77777777" w:rsidR="00374357" w:rsidRDefault="00374357" w:rsidP="00391EA9">
            <w:pPr>
              <w:jc w:val="left"/>
              <w:rPr>
                <w:sz w:val="18"/>
                <w:szCs w:val="18"/>
                <w:lang w:val="ru-RU"/>
              </w:rPr>
            </w:pPr>
            <w:r>
              <w:rPr>
                <w:sz w:val="18"/>
                <w:szCs w:val="18"/>
                <w:lang w:val="ru-RU"/>
              </w:rPr>
              <w:t>(тонны СО</w:t>
            </w:r>
            <w:r>
              <w:rPr>
                <w:sz w:val="18"/>
                <w:szCs w:val="18"/>
                <w:vertAlign w:val="subscript"/>
                <w:lang w:val="ru-RU"/>
              </w:rPr>
              <w:t>2</w:t>
            </w:r>
            <w:r>
              <w:rPr>
                <w:sz w:val="18"/>
                <w:szCs w:val="18"/>
                <w:lang w:val="ru-RU"/>
              </w:rPr>
              <w:t>-экв)</w:t>
            </w:r>
          </w:p>
        </w:tc>
        <w:tc>
          <w:tcPr>
            <w:tcW w:w="388" w:type="pct"/>
            <w:vAlign w:val="center"/>
          </w:tcPr>
          <w:p w14:paraId="7801CAB4" w14:textId="77777777" w:rsidR="00374357" w:rsidRDefault="00374357" w:rsidP="00391EA9">
            <w:pPr>
              <w:jc w:val="right"/>
              <w:rPr>
                <w:sz w:val="18"/>
                <w:szCs w:val="18"/>
                <w:lang w:val="ru-RU"/>
              </w:rPr>
            </w:pPr>
            <w:r>
              <w:rPr>
                <w:sz w:val="18"/>
                <w:szCs w:val="18"/>
                <w:lang w:val="ru-RU"/>
              </w:rPr>
              <w:t>п/у</w:t>
            </w:r>
          </w:p>
        </w:tc>
      </w:tr>
    </w:tbl>
    <w:p w14:paraId="2676C701" w14:textId="77777777" w:rsidR="00374357" w:rsidRPr="00A91722" w:rsidRDefault="00374357" w:rsidP="00374357">
      <w:pPr>
        <w:rPr>
          <w:sz w:val="18"/>
          <w:szCs w:val="18"/>
          <w:lang w:val="ru-RU"/>
        </w:rPr>
      </w:pPr>
      <w:r w:rsidRPr="00836343">
        <w:rPr>
          <w:sz w:val="18"/>
          <w:szCs w:val="18"/>
          <w:lang w:val="ru-RU"/>
        </w:rPr>
        <w:t xml:space="preserve">* </w:t>
      </w:r>
      <w:r w:rsidRPr="00A91722">
        <w:rPr>
          <w:sz w:val="18"/>
          <w:szCs w:val="18"/>
          <w:lang w:val="ru-RU"/>
        </w:rPr>
        <w:t>С учетом того, что объем в 8,78</w:t>
      </w:r>
      <w:r>
        <w:rPr>
          <w:sz w:val="18"/>
          <w:szCs w:val="18"/>
          <w:lang w:val="ru-RU"/>
        </w:rPr>
        <w:t> </w:t>
      </w:r>
      <w:r w:rsidRPr="00A91722">
        <w:rPr>
          <w:sz w:val="18"/>
          <w:szCs w:val="18"/>
          <w:lang w:val="ru-RU"/>
        </w:rPr>
        <w:t>мт (12</w:t>
      </w:r>
      <w:r>
        <w:rPr>
          <w:sz w:val="18"/>
          <w:szCs w:val="18"/>
          <w:lang w:val="ru-RU"/>
        </w:rPr>
        <w:t> </w:t>
      </w:r>
      <w:r w:rsidRPr="00A91722">
        <w:rPr>
          <w:sz w:val="18"/>
          <w:szCs w:val="18"/>
          <w:lang w:val="ru-RU"/>
        </w:rPr>
        <w:t>555 тонн СО</w:t>
      </w:r>
      <w:r w:rsidRPr="00A91722">
        <w:rPr>
          <w:sz w:val="18"/>
          <w:szCs w:val="18"/>
          <w:vertAlign w:val="subscript"/>
          <w:lang w:val="ru-RU"/>
        </w:rPr>
        <w:t>2</w:t>
      </w:r>
      <w:r w:rsidRPr="00A91722">
        <w:rPr>
          <w:sz w:val="18"/>
          <w:szCs w:val="18"/>
          <w:lang w:val="ru-RU"/>
        </w:rPr>
        <w:t>-экв) ГФУ-134а, выведенный из обращения в результате осуществления утвержденного на 82-м совещании проекта по переходу с ГФУ на пропан (</w:t>
      </w:r>
      <w:r w:rsidRPr="00A91722">
        <w:rPr>
          <w:sz w:val="18"/>
          <w:szCs w:val="18"/>
        </w:rPr>
        <w:t>R</w:t>
      </w:r>
      <w:r w:rsidRPr="00A91722">
        <w:rPr>
          <w:sz w:val="18"/>
          <w:szCs w:val="18"/>
          <w:lang w:val="ru-RU"/>
        </w:rPr>
        <w:t>-290) и изобутан (</w:t>
      </w:r>
      <w:r w:rsidRPr="00A91722">
        <w:rPr>
          <w:sz w:val="18"/>
          <w:szCs w:val="18"/>
        </w:rPr>
        <w:t>R</w:t>
      </w:r>
      <w:r w:rsidRPr="00A91722">
        <w:rPr>
          <w:sz w:val="18"/>
          <w:szCs w:val="18"/>
          <w:lang w:val="ru-RU"/>
        </w:rPr>
        <w:t xml:space="preserve">-600а) при производстве коммерческого холодильного оборудования на предприятии </w:t>
      </w:r>
      <w:r w:rsidRPr="00A91722">
        <w:rPr>
          <w:sz w:val="18"/>
          <w:szCs w:val="18"/>
        </w:rPr>
        <w:t>Pattana</w:t>
      </w:r>
      <w:r w:rsidRPr="00A91722">
        <w:rPr>
          <w:sz w:val="18"/>
          <w:szCs w:val="18"/>
          <w:lang w:val="ru-RU"/>
        </w:rPr>
        <w:t xml:space="preserve"> </w:t>
      </w:r>
      <w:r w:rsidRPr="00A91722">
        <w:rPr>
          <w:sz w:val="18"/>
          <w:szCs w:val="18"/>
        </w:rPr>
        <w:t>Intercool</w:t>
      </w:r>
      <w:r w:rsidRPr="00A91722">
        <w:rPr>
          <w:sz w:val="18"/>
          <w:szCs w:val="18"/>
          <w:lang w:val="ru-RU"/>
        </w:rPr>
        <w:t xml:space="preserve"> </w:t>
      </w:r>
      <w:r w:rsidRPr="00A91722">
        <w:rPr>
          <w:sz w:val="18"/>
          <w:szCs w:val="18"/>
        </w:rPr>
        <w:t>Co</w:t>
      </w:r>
      <w:r w:rsidRPr="00A91722">
        <w:rPr>
          <w:sz w:val="18"/>
          <w:szCs w:val="18"/>
          <w:lang w:val="ru-RU"/>
        </w:rPr>
        <w:t xml:space="preserve">. </w:t>
      </w:r>
      <w:r w:rsidRPr="00A91722">
        <w:rPr>
          <w:sz w:val="18"/>
          <w:szCs w:val="18"/>
        </w:rPr>
        <w:t>Ltd</w:t>
      </w:r>
      <w:r w:rsidRPr="00A91722">
        <w:rPr>
          <w:sz w:val="18"/>
          <w:szCs w:val="18"/>
          <w:lang w:val="ru-RU"/>
        </w:rPr>
        <w:t>., будет вычтен из определенного для Страны начального уровня устойчивых совокупных сокращений потребления ГФУ после установления такого уровня (решение</w:t>
      </w:r>
      <w:r>
        <w:rPr>
          <w:sz w:val="18"/>
          <w:szCs w:val="18"/>
          <w:lang w:val="ru-RU"/>
        </w:rPr>
        <w:t> </w:t>
      </w:r>
      <w:r w:rsidRPr="00A91722">
        <w:rPr>
          <w:sz w:val="18"/>
          <w:szCs w:val="18"/>
          <w:lang w:val="ru-RU"/>
        </w:rPr>
        <w:t>82/80).</w:t>
      </w:r>
    </w:p>
    <w:p w14:paraId="35BD4968" w14:textId="77777777" w:rsidR="00374357" w:rsidRPr="00A91722" w:rsidRDefault="00374357" w:rsidP="00374357">
      <w:pPr>
        <w:keepNext/>
        <w:spacing w:before="360" w:after="240"/>
        <w:rPr>
          <w:b/>
          <w:bCs/>
          <w:lang w:val="ru-RU"/>
        </w:rPr>
      </w:pPr>
    </w:p>
    <w:p w14:paraId="39B5DEAB" w14:textId="77777777" w:rsidR="00374357" w:rsidRPr="00A91722" w:rsidRDefault="00374357" w:rsidP="00374357">
      <w:pPr>
        <w:keepNext/>
        <w:spacing w:before="360" w:after="240"/>
        <w:rPr>
          <w:b/>
          <w:bCs/>
          <w:lang w:val="ru-RU"/>
        </w:rPr>
        <w:sectPr w:rsidR="00374357" w:rsidRPr="00A91722" w:rsidSect="00374357">
          <w:footerReference w:type="default" r:id="rId27"/>
          <w:footnotePr>
            <w:numRestart w:val="eachSect"/>
          </w:footnotePr>
          <w:pgSz w:w="15840" w:h="12240" w:orient="landscape" w:code="1"/>
          <w:pgMar w:top="1440" w:right="864" w:bottom="1440" w:left="720" w:header="720" w:footer="475" w:gutter="0"/>
          <w:cols w:space="720"/>
          <w:docGrid w:linePitch="299"/>
        </w:sectPr>
      </w:pPr>
    </w:p>
    <w:p w14:paraId="112C0F54" w14:textId="77777777" w:rsidR="00374357" w:rsidRPr="00C670FC" w:rsidRDefault="00374357" w:rsidP="00374357">
      <w:pPr>
        <w:keepNext/>
        <w:spacing w:before="360" w:after="240"/>
        <w:rPr>
          <w:b/>
          <w:bCs/>
          <w:lang w:val="ru-RU"/>
        </w:rPr>
      </w:pPr>
      <w:r w:rsidRPr="00C670FC">
        <w:rPr>
          <w:b/>
          <w:bCs/>
          <w:lang w:val="ru-RU"/>
        </w:rPr>
        <w:lastRenderedPageBreak/>
        <w:t>ДОПОЛНЕНИЕ 3-</w:t>
      </w:r>
      <w:r w:rsidRPr="00C670FC">
        <w:rPr>
          <w:b/>
          <w:bCs/>
        </w:rPr>
        <w:t>A</w:t>
      </w:r>
      <w:r w:rsidRPr="00C670FC">
        <w:rPr>
          <w:b/>
          <w:bCs/>
          <w:lang w:val="ru-RU"/>
        </w:rPr>
        <w:t>: ГРАФИК УТВЕРЖДЕНИЯ ФИНАНСИРОВАНИЯ</w:t>
      </w:r>
    </w:p>
    <w:p w14:paraId="6254CEBF" w14:textId="77777777" w:rsidR="00374357" w:rsidRPr="00426222" w:rsidRDefault="00374357" w:rsidP="00426222">
      <w:pPr>
        <w:pStyle w:val="Heading1"/>
        <w:numPr>
          <w:ilvl w:val="0"/>
          <w:numId w:val="40"/>
        </w:numPr>
        <w:rPr>
          <w:lang w:val="ru-RU"/>
        </w:rPr>
      </w:pPr>
      <w:r w:rsidRPr="00426222">
        <w:rPr>
          <w:lang w:val="ru-RU"/>
        </w:rPr>
        <w:t>Вопрос об утверждении финансирования будущих траншей будет рассматриваться на втором совещании в том году, который указан в дополнении 2-А.</w:t>
      </w:r>
    </w:p>
    <w:p w14:paraId="6A8C6F4B" w14:textId="77777777" w:rsidR="00374357" w:rsidRPr="00C670FC" w:rsidRDefault="00374357" w:rsidP="00374357">
      <w:pPr>
        <w:keepNext/>
        <w:spacing w:before="360" w:after="240"/>
        <w:rPr>
          <w:b/>
          <w:bCs/>
          <w:lang w:val="ru-RU"/>
        </w:rPr>
      </w:pPr>
      <w:r w:rsidRPr="00C670FC">
        <w:rPr>
          <w:b/>
          <w:bCs/>
          <w:lang w:val="ru-RU"/>
        </w:rPr>
        <w:t>ДОПОЛНЕНИЕ 4-</w:t>
      </w:r>
      <w:r w:rsidRPr="00C670FC">
        <w:rPr>
          <w:b/>
          <w:bCs/>
        </w:rPr>
        <w:t>A</w:t>
      </w:r>
      <w:r w:rsidRPr="00C670FC">
        <w:rPr>
          <w:b/>
          <w:bCs/>
          <w:lang w:val="ru-RU"/>
        </w:rPr>
        <w:t>: ФОРМАТ ДОКЛАДОВ О ХОДЕ РЕАЛИЗАЦИИ И ПЛАНОВ РЕАЛИЗАЦИИ ТРАНШЕЙ</w:t>
      </w:r>
    </w:p>
    <w:p w14:paraId="28967E64" w14:textId="77777777" w:rsidR="00374357" w:rsidRPr="00426222" w:rsidRDefault="00374357" w:rsidP="00426222">
      <w:pPr>
        <w:pStyle w:val="Heading1"/>
        <w:numPr>
          <w:ilvl w:val="0"/>
          <w:numId w:val="41"/>
        </w:numPr>
        <w:tabs>
          <w:tab w:val="clear" w:pos="0"/>
        </w:tabs>
        <w:rPr>
          <w:lang w:val="ru-RU"/>
        </w:rPr>
      </w:pPr>
      <w:r w:rsidRPr="00426222">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307B9C9E" w14:textId="77777777" w:rsidR="00374357" w:rsidRPr="00C670FC" w:rsidRDefault="00374357" w:rsidP="00374357">
      <w:pPr>
        <w:pStyle w:val="Heading2"/>
        <w:rPr>
          <w:lang w:val="ru-RU"/>
        </w:rPr>
      </w:pPr>
      <w:r>
        <w:rPr>
          <w:lang w:val="ru-RU"/>
        </w:rPr>
        <w:t>в</w:t>
      </w:r>
      <w:r w:rsidRPr="00C670FC">
        <w:rPr>
          <w:lang w:val="ru-RU"/>
        </w:rPr>
        <w:t xml:space="preserve">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w:t>
      </w:r>
      <w:r w:rsidRPr="00C670FC">
        <w:t> F</w:t>
      </w:r>
      <w:r w:rsidRPr="00C670FC">
        <w:rPr>
          <w:lang w:val="ru-RU"/>
        </w:rPr>
        <w:t>,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w:t>
      </w:r>
      <w:r w:rsidRPr="00C670FC">
        <w:t> </w:t>
      </w:r>
      <w:r w:rsidRPr="00C670FC">
        <w:rPr>
          <w:lang w:val="ru-RU"/>
        </w:rPr>
        <w:t>91/65. В докладе следует указать объем сокращения потребления веществ приложения</w:t>
      </w:r>
      <w:r>
        <w:rPr>
          <w:lang w:val="ru-RU"/>
        </w:rPr>
        <w:t> </w:t>
      </w:r>
      <w:r w:rsidRPr="00C670FC">
        <w:t>F</w:t>
      </w:r>
      <w:r w:rsidRPr="00C670FC">
        <w:rPr>
          <w:lang w:val="ru-RU"/>
        </w:rPr>
        <w:t xml:space="preserve">,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Pr>
          <w:lang w:val="ru-RU"/>
        </w:rPr>
        <w:t>реализации</w:t>
      </w:r>
      <w:r w:rsidRPr="00C670FC">
        <w:rPr>
          <w:lang w:val="ru-RU"/>
        </w:rPr>
        <w:t xml:space="preserve">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Pr>
          <w:lang w:val="ru-RU"/>
        </w:rPr>
        <w:t> </w:t>
      </w:r>
      <w:r w:rsidRPr="00C670FC">
        <w:rPr>
          <w:lang w:val="ru-RU"/>
        </w:rPr>
        <w:t>7 настоящего Соглашения, или других изменений;</w:t>
      </w:r>
    </w:p>
    <w:p w14:paraId="11342E85" w14:textId="77777777" w:rsidR="00374357" w:rsidRPr="00C670FC" w:rsidRDefault="00374357" w:rsidP="00374357">
      <w:pPr>
        <w:pStyle w:val="Heading2"/>
        <w:rPr>
          <w:lang w:val="ru-RU"/>
        </w:rPr>
      </w:pPr>
      <w:r>
        <w:rPr>
          <w:lang w:val="ru-RU"/>
        </w:rPr>
        <w:t>доклад</w:t>
      </w:r>
      <w:r w:rsidRPr="00C670FC">
        <w:rPr>
          <w:lang w:val="ru-RU"/>
        </w:rPr>
        <w:t xml:space="preserve"> о независимой проверке результатов выполнения Плана и потребления веществ приложения</w:t>
      </w:r>
      <w:r w:rsidRPr="00C670FC">
        <w:rPr>
          <w:lang w:val="en-GB"/>
        </w:rPr>
        <w:t> </w:t>
      </w:r>
      <w:r w:rsidRPr="00C670FC">
        <w:t>F</w:t>
      </w:r>
      <w:r w:rsidRPr="00C670FC">
        <w:rPr>
          <w:lang w:val="ru-RU"/>
        </w:rPr>
        <w:t xml:space="preserve"> в соответствии с подпунктом</w:t>
      </w:r>
      <w:r w:rsidRPr="00C670FC">
        <w:rPr>
          <w:lang w:val="en-GB"/>
        </w:rPr>
        <w:t> </w:t>
      </w:r>
      <w:r w:rsidRPr="00C670FC">
        <w:rPr>
          <w:lang w:val="ru-RU"/>
        </w:rPr>
        <w:t>5</w:t>
      </w:r>
      <w:r w:rsidRPr="00C670FC">
        <w:rPr>
          <w:lang w:val="en-GB"/>
        </w:rPr>
        <w:t> </w:t>
      </w:r>
      <w:r w:rsidRPr="00C670FC">
        <w:t>b</w:t>
      </w:r>
      <w:r w:rsidRPr="00C670FC">
        <w:rPr>
          <w:lang w:val="ru-RU"/>
        </w:rPr>
        <w:t>)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Pr>
          <w:lang w:val="ru-RU"/>
        </w:rPr>
        <w:t> </w:t>
      </w:r>
      <w:r w:rsidRPr="00C670FC">
        <w:rPr>
          <w:lang w:val="ru-RU"/>
        </w:rPr>
        <w:t>5</w:t>
      </w:r>
      <w:r>
        <w:rPr>
          <w:lang w:val="ru-RU"/>
        </w:rPr>
        <w:t> </w:t>
      </w:r>
      <w:r w:rsidRPr="00C670FC">
        <w:rPr>
          <w:lang w:val="ru-RU"/>
        </w:rPr>
        <w:t>а) Соглашения;</w:t>
      </w:r>
    </w:p>
    <w:p w14:paraId="19E964FB" w14:textId="77777777" w:rsidR="00374357" w:rsidRPr="00C670FC" w:rsidRDefault="00374357" w:rsidP="00374357">
      <w:pPr>
        <w:pStyle w:val="Heading2"/>
        <w:rPr>
          <w:lang w:val="ru-RU"/>
        </w:rPr>
      </w:pPr>
      <w:r>
        <w:rPr>
          <w:lang w:val="ru-RU"/>
        </w:rPr>
        <w:t xml:space="preserve">письменное </w:t>
      </w:r>
      <w:r w:rsidRPr="00C670FC">
        <w:rPr>
          <w:lang w:val="ru-RU"/>
        </w:rPr>
        <w:t xml:space="preserve">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w:t>
      </w:r>
      <w:r w:rsidRPr="00C670FC">
        <w:rPr>
          <w:lang w:val="ru-RU"/>
        </w:rPr>
        <w:lastRenderedPageBreak/>
        <w:t>описательная часть доклада, упомянутая выше, в подпункте</w:t>
      </w:r>
      <w:r>
        <w:rPr>
          <w:lang w:val="ru-RU"/>
        </w:rPr>
        <w:t> </w:t>
      </w:r>
      <w:r w:rsidRPr="00C670FC">
        <w:rPr>
          <w:lang w:val="ru-RU"/>
        </w:rPr>
        <w:t>1</w:t>
      </w:r>
      <w:r>
        <w:rPr>
          <w:lang w:val="ru-RU"/>
        </w:rPr>
        <w:t> </w:t>
      </w:r>
      <w:r w:rsidRPr="00C670FC">
        <w:rPr>
          <w:lang w:val="ru-RU"/>
        </w:rPr>
        <w:t>а); и</w:t>
      </w:r>
    </w:p>
    <w:p w14:paraId="29D3C1A9" w14:textId="77777777" w:rsidR="00374357" w:rsidRPr="00C670FC" w:rsidRDefault="00374357" w:rsidP="00374357">
      <w:pPr>
        <w:pStyle w:val="Heading2"/>
        <w:rPr>
          <w:lang w:val="ru-RU"/>
        </w:rPr>
      </w:pPr>
      <w:r>
        <w:rPr>
          <w:lang w:val="ru-RU"/>
        </w:rPr>
        <w:t xml:space="preserve">исполнительное </w:t>
      </w:r>
      <w:r w:rsidRPr="00C670FC">
        <w:rPr>
          <w:lang w:val="ru-RU"/>
        </w:rPr>
        <w:t>резюме объемом около пяти абзацев с кратким изложением информации, приведенной выше, в подпунктах</w:t>
      </w:r>
      <w:r>
        <w:rPr>
          <w:lang w:val="ru-RU"/>
        </w:rPr>
        <w:t> </w:t>
      </w:r>
      <w:r w:rsidRPr="00C670FC">
        <w:rPr>
          <w:lang w:val="ru-RU"/>
        </w:rPr>
        <w:t>1</w:t>
      </w:r>
      <w:r>
        <w:rPr>
          <w:lang w:val="ru-RU"/>
        </w:rPr>
        <w:t> </w:t>
      </w:r>
      <w:r w:rsidRPr="00C670FC">
        <w:t>a</w:t>
      </w:r>
      <w:r w:rsidRPr="00C670FC">
        <w:rPr>
          <w:lang w:val="ru-RU"/>
        </w:rPr>
        <w:t>)</w:t>
      </w:r>
      <w:r>
        <w:rPr>
          <w:lang w:val="ru-RU"/>
        </w:rPr>
        <w:t> </w:t>
      </w:r>
      <w:r w:rsidRPr="00C670FC">
        <w:rPr>
          <w:lang w:val="ru-RU"/>
        </w:rPr>
        <w:t>– 1</w:t>
      </w:r>
      <w:r>
        <w:rPr>
          <w:lang w:val="ru-RU"/>
        </w:rPr>
        <w:t> </w:t>
      </w:r>
      <w:r w:rsidRPr="00C670FC">
        <w:rPr>
          <w:lang w:val="ru-RU"/>
        </w:rPr>
        <w:t>с).</w:t>
      </w:r>
    </w:p>
    <w:p w14:paraId="3BB92705" w14:textId="77777777" w:rsidR="00374357" w:rsidRPr="005E69C0" w:rsidRDefault="00374357" w:rsidP="00374357">
      <w:pPr>
        <w:keepNext/>
        <w:shd w:val="clear" w:color="auto" w:fill="FFFFFF"/>
        <w:spacing w:before="360" w:after="240"/>
        <w:rPr>
          <w:b/>
          <w:bCs/>
          <w:lang w:val="ru-RU"/>
        </w:rPr>
      </w:pPr>
      <w:r w:rsidRPr="005E69C0">
        <w:rPr>
          <w:b/>
          <w:bCs/>
          <w:lang w:val="ru-RU"/>
        </w:rPr>
        <w:t>ДОПОЛНЕНИЕ 5-</w:t>
      </w:r>
      <w:r w:rsidRPr="005E69C0">
        <w:rPr>
          <w:b/>
          <w:bCs/>
        </w:rPr>
        <w:t>A</w:t>
      </w:r>
      <w:r w:rsidRPr="005E69C0">
        <w:rPr>
          <w:b/>
          <w:bCs/>
          <w:lang w:val="ru-RU"/>
        </w:rPr>
        <w:t>: УЧРЕЖДЕНИЯ, ОСУЩЕСТВЛЯЮЩИЕ МОНИТОРИНГ, И ИХ РОЛЬ</w:t>
      </w:r>
    </w:p>
    <w:p w14:paraId="491AAE40" w14:textId="77777777" w:rsidR="00374357" w:rsidRPr="00426222" w:rsidRDefault="00374357" w:rsidP="00426222">
      <w:pPr>
        <w:pStyle w:val="Heading1"/>
        <w:numPr>
          <w:ilvl w:val="0"/>
          <w:numId w:val="42"/>
        </w:numPr>
        <w:tabs>
          <w:tab w:val="clear" w:pos="0"/>
        </w:tabs>
        <w:rPr>
          <w:lang w:val="ru-RU"/>
        </w:rPr>
      </w:pPr>
      <w:r w:rsidRPr="00426222">
        <w:rPr>
          <w:lang w:val="ru-RU"/>
        </w:rPr>
        <w:t>Национальный координационный центр Таиланда по осуществлению Монреальского протокола (национальный орган по озону (НОО)) в составе Департамента промышленных работ (ДПР) при Министерстве промышленности отвечает за организацию и координацию деятельности в рамках Плана Таиланда, включая все мероприятия по поэтапному сокращению потребления и меры по регулированию ГФУ и обеспечению устойчивости целевых показателей сокращения потребления, достигнутых в рамках Соглашения. Руководство осуществлением и выполнение настоящего Соглашения по этапу </w:t>
      </w:r>
      <w:r w:rsidRPr="00426222">
        <w:rPr>
          <w:lang w:val="fr-FR"/>
        </w:rPr>
        <w:t>I</w:t>
      </w:r>
      <w:r w:rsidRPr="00426222">
        <w:rPr>
          <w:lang w:val="ru-RU"/>
        </w:rPr>
        <w:t xml:space="preserve"> Плана обеспечивает группа по управлению проектом (ГУП), подчиняющаяся непосредственно ДПР.</w:t>
      </w:r>
    </w:p>
    <w:p w14:paraId="1F9BB960" w14:textId="77777777" w:rsidR="00374357" w:rsidRPr="005E69C0" w:rsidRDefault="00374357" w:rsidP="00374357">
      <w:pPr>
        <w:pStyle w:val="Heading1"/>
        <w:rPr>
          <w:lang w:val="ru-RU"/>
        </w:rPr>
      </w:pPr>
      <w:r w:rsidRPr="005E69C0">
        <w:rPr>
          <w:lang w:val="ru-RU"/>
        </w:rPr>
        <w:t xml:space="preserve"> ДПР через </w:t>
      </w:r>
      <w:r>
        <w:rPr>
          <w:lang w:val="ru-RU"/>
        </w:rPr>
        <w:t xml:space="preserve">посредство </w:t>
      </w:r>
      <w:r w:rsidRPr="005E69C0">
        <w:rPr>
          <w:lang w:val="ru-RU"/>
        </w:rPr>
        <w:t>ГУП и НОО сотрудничает и координирует свою деятельность с Министерством финансов (МФ) и Таможенным департаментом в целях внедрения системы контроля за импортом ГФУ, рассмотрения заявок на получение ежегодных лицензий на импорт/экспорт ГФУ, а также установления и выпуска ежегодных квот на импорт ГФУ в период 2027–2034 годов.</w:t>
      </w:r>
    </w:p>
    <w:p w14:paraId="34234F79" w14:textId="77777777" w:rsidR="00374357" w:rsidRPr="005E69C0" w:rsidRDefault="00374357" w:rsidP="00374357">
      <w:pPr>
        <w:pStyle w:val="Heading1"/>
        <w:rPr>
          <w:lang w:val="ru-RU"/>
        </w:rPr>
      </w:pPr>
      <w:r w:rsidRPr="005E69C0">
        <w:rPr>
          <w:lang w:val="ru-RU"/>
        </w:rPr>
        <w:t xml:space="preserve"> В целях оказания ДПР содействия в мониторинге и оценке хода выполнения Соглашения ГУП и НОО принима</w:t>
      </w:r>
      <w:r>
        <w:rPr>
          <w:lang w:val="ru-RU"/>
        </w:rPr>
        <w:t>ют</w:t>
      </w:r>
      <w:r w:rsidRPr="005E69C0">
        <w:rPr>
          <w:lang w:val="ru-RU"/>
        </w:rPr>
        <w:t xml:space="preserve"> следующие меры:</w:t>
      </w:r>
    </w:p>
    <w:p w14:paraId="49ACA641" w14:textId="77777777" w:rsidR="00374357" w:rsidRPr="005E69C0" w:rsidRDefault="00374357" w:rsidP="00374357">
      <w:pPr>
        <w:pStyle w:val="Heading2"/>
        <w:rPr>
          <w:lang w:val="ru-RU"/>
        </w:rPr>
      </w:pPr>
      <w:r w:rsidRPr="005E69C0">
        <w:rPr>
          <w:lang w:val="ru-RU"/>
        </w:rPr>
        <w:t>обновление информационной системы управления ГФУ (ИСУ), которая обеспечивает сбор и отслеживание всех значимых и необходимых данных об импорте ГФУ на ежегодной основе;</w:t>
      </w:r>
    </w:p>
    <w:p w14:paraId="7F72E885" w14:textId="77777777" w:rsidR="00374357" w:rsidRPr="005E69C0" w:rsidRDefault="00374357" w:rsidP="00374357">
      <w:pPr>
        <w:pStyle w:val="Heading2"/>
        <w:rPr>
          <w:lang w:val="ru-RU"/>
        </w:rPr>
      </w:pPr>
      <w:r w:rsidRPr="005E69C0">
        <w:rPr>
          <w:lang w:val="ru-RU"/>
        </w:rPr>
        <w:t>обновление данных о фактическом количестве импортированных ГФУ;</w:t>
      </w:r>
    </w:p>
    <w:p w14:paraId="764F3F82" w14:textId="77777777" w:rsidR="00374357" w:rsidRPr="005E69C0" w:rsidRDefault="00374357" w:rsidP="00374357">
      <w:pPr>
        <w:pStyle w:val="Heading2"/>
        <w:rPr>
          <w:lang w:val="ru-RU"/>
        </w:rPr>
      </w:pPr>
      <w:r w:rsidRPr="005E69C0">
        <w:rPr>
          <w:lang w:val="ru-RU"/>
        </w:rPr>
        <w:t>отслеживание любых случаев незаконного ввоза ГФУ и представление соответствующей отчетности в сотрудничестве с Таможенным департаментом;</w:t>
      </w:r>
    </w:p>
    <w:p w14:paraId="59444E8B" w14:textId="77777777" w:rsidR="00374357" w:rsidRPr="005E69C0" w:rsidRDefault="00374357" w:rsidP="00374357">
      <w:pPr>
        <w:pStyle w:val="Heading2"/>
        <w:rPr>
          <w:lang w:val="ru-RU"/>
        </w:rPr>
      </w:pPr>
      <w:r w:rsidRPr="005E69C0">
        <w:rPr>
          <w:lang w:val="ru-RU"/>
        </w:rPr>
        <w:t>мониторинг хода поэтапного сокращения потребления ГФУ с точки зрения спроса, включая мероприятия, связанные с профессиональной подготовкой и укреплением потенциал</w:t>
      </w:r>
      <w:r>
        <w:rPr>
          <w:lang w:val="ru-RU"/>
        </w:rPr>
        <w:t>а</w:t>
      </w:r>
      <w:r w:rsidRPr="005E69C0">
        <w:rPr>
          <w:lang w:val="ru-RU"/>
        </w:rPr>
        <w:t>, а также осуществление вспомогательных проектов;</w:t>
      </w:r>
    </w:p>
    <w:p w14:paraId="2C860F20" w14:textId="77777777" w:rsidR="00374357" w:rsidRPr="005E69C0" w:rsidRDefault="00374357" w:rsidP="00374357">
      <w:pPr>
        <w:pStyle w:val="Heading2"/>
        <w:rPr>
          <w:lang w:val="ru-RU"/>
        </w:rPr>
      </w:pPr>
      <w:r>
        <w:rPr>
          <w:lang w:val="ru-RU"/>
        </w:rPr>
        <w:t>обеспечение функционирования используемой в рамках Плана</w:t>
      </w:r>
      <w:r w:rsidRPr="005E69C0">
        <w:rPr>
          <w:lang w:val="ru-RU"/>
        </w:rPr>
        <w:t xml:space="preserve"> ИСУ;</w:t>
      </w:r>
    </w:p>
    <w:p w14:paraId="2DFF164B" w14:textId="77777777" w:rsidR="00374357" w:rsidRPr="00D80063" w:rsidRDefault="00374357" w:rsidP="00374357">
      <w:pPr>
        <w:pStyle w:val="Heading2"/>
        <w:rPr>
          <w:lang w:val="ru-RU"/>
        </w:rPr>
      </w:pPr>
      <w:r w:rsidRPr="00D80063">
        <w:rPr>
          <w:lang w:val="ru-RU"/>
        </w:rPr>
        <w:t xml:space="preserve">составление периодических докладов о ходе </w:t>
      </w:r>
      <w:r>
        <w:rPr>
          <w:lang w:val="ru-RU"/>
        </w:rPr>
        <w:t>реализации</w:t>
      </w:r>
      <w:r w:rsidRPr="00D80063">
        <w:rPr>
          <w:lang w:val="ru-RU"/>
        </w:rPr>
        <w:t xml:space="preserve"> плана поэтапного сокращения потребления ГФУ и достигнутых результатах в </w:t>
      </w:r>
      <w:r>
        <w:rPr>
          <w:lang w:val="ru-RU"/>
        </w:rPr>
        <w:t>области</w:t>
      </w:r>
      <w:r w:rsidRPr="00D80063">
        <w:rPr>
          <w:lang w:val="ru-RU"/>
        </w:rPr>
        <w:t xml:space="preserve"> поэтапного сокращения потребления ГФУ для представления Таможенному департаменту и МФ;</w:t>
      </w:r>
    </w:p>
    <w:p w14:paraId="2E0702A7" w14:textId="77777777" w:rsidR="00374357" w:rsidRPr="00D80063" w:rsidRDefault="00374357" w:rsidP="00374357">
      <w:pPr>
        <w:pStyle w:val="Heading2"/>
        <w:rPr>
          <w:lang w:val="ru-RU"/>
        </w:rPr>
      </w:pPr>
      <w:r w:rsidRPr="00D80063">
        <w:rPr>
          <w:lang w:val="ru-RU"/>
        </w:rPr>
        <w:t xml:space="preserve">подготовка </w:t>
      </w:r>
      <w:r w:rsidRPr="00CD6757">
        <w:rPr>
          <w:lang w:val="ru-RU"/>
        </w:rPr>
        <w:t xml:space="preserve">Докладов о ходе реализации и Планов реализации траншей </w:t>
      </w:r>
      <w:r w:rsidRPr="00D80063">
        <w:rPr>
          <w:lang w:val="ru-RU"/>
        </w:rPr>
        <w:t>в соответствии с графиком, изложенным в дополнении 2-</w:t>
      </w:r>
      <w:r w:rsidRPr="00D80063">
        <w:rPr>
          <w:lang w:val="fr-FR"/>
        </w:rPr>
        <w:t>A</w:t>
      </w:r>
      <w:r w:rsidRPr="00D80063">
        <w:rPr>
          <w:lang w:val="ru-RU"/>
        </w:rPr>
        <w:t>;</w:t>
      </w:r>
    </w:p>
    <w:p w14:paraId="5DFD9E7A" w14:textId="77777777" w:rsidR="00374357" w:rsidRPr="00D80063" w:rsidRDefault="00374357" w:rsidP="00374357">
      <w:pPr>
        <w:pStyle w:val="Heading2"/>
        <w:rPr>
          <w:lang w:val="ru-RU"/>
        </w:rPr>
      </w:pPr>
      <w:r w:rsidRPr="00D80063">
        <w:rPr>
          <w:lang w:val="ru-RU"/>
        </w:rPr>
        <w:t>подготовка в координации с ведущим УИ других докладов о мониторинге в соответствии с требованиями ДПР или других государственных органов и решениями Исполнительного комитета; и</w:t>
      </w:r>
    </w:p>
    <w:p w14:paraId="65B5980B" w14:textId="77777777" w:rsidR="00374357" w:rsidRPr="00D80063" w:rsidRDefault="00374357" w:rsidP="00374357">
      <w:pPr>
        <w:pStyle w:val="Heading2"/>
        <w:rPr>
          <w:lang w:val="ru-RU"/>
        </w:rPr>
      </w:pPr>
      <w:r w:rsidRPr="00D80063">
        <w:rPr>
          <w:lang w:val="ru-RU"/>
        </w:rPr>
        <w:t xml:space="preserve">проведение проверок безопасности и технических </w:t>
      </w:r>
      <w:r>
        <w:rPr>
          <w:lang w:val="ru-RU"/>
        </w:rPr>
        <w:t>оценок в отношении</w:t>
      </w:r>
      <w:r w:rsidRPr="00D80063">
        <w:rPr>
          <w:lang w:val="ru-RU"/>
        </w:rPr>
        <w:t xml:space="preserve"> всех </w:t>
      </w:r>
      <w:r w:rsidRPr="00D80063">
        <w:rPr>
          <w:lang w:val="ru-RU"/>
        </w:rPr>
        <w:lastRenderedPageBreak/>
        <w:t>соответствующих мероприятий, осуществляемых в рамках Плана.</w:t>
      </w:r>
    </w:p>
    <w:p w14:paraId="0296C327" w14:textId="77777777" w:rsidR="00374357" w:rsidRPr="00D80063" w:rsidRDefault="00374357" w:rsidP="00374357">
      <w:pPr>
        <w:pStyle w:val="Heading1"/>
        <w:rPr>
          <w:lang w:val="ru-RU"/>
        </w:rPr>
      </w:pPr>
      <w:r w:rsidRPr="00D80063">
        <w:rPr>
          <w:lang w:val="ru-RU"/>
        </w:rPr>
        <w:t xml:space="preserve">ДПР совместно с государственными учреждениями-партнерами (включая Таможенный департамент, Министерство планирования и инвестиций и Департамент по развитию альтернативной энергетики и энергоэффективности по вопросам, связанным с </w:t>
      </w:r>
      <w:r>
        <w:rPr>
          <w:lang w:val="ru-RU"/>
        </w:rPr>
        <w:t xml:space="preserve">соответствующими </w:t>
      </w:r>
      <w:r w:rsidRPr="00D80063">
        <w:rPr>
          <w:lang w:val="ru-RU"/>
        </w:rPr>
        <w:t>мероприятиями в области энергоэффективности) отвечает за рассмотрение докладов и данных ГУП, а также за введение мер контроля и политики, направленных на содействие регулированию и сокращению потребления ГФУ в соответствии с настоящим Соглашением.</w:t>
      </w:r>
    </w:p>
    <w:p w14:paraId="6CC96AE2" w14:textId="77777777" w:rsidR="00374357" w:rsidRPr="00C670FC" w:rsidRDefault="00374357" w:rsidP="00374357">
      <w:pPr>
        <w:keepNext/>
        <w:spacing w:before="360" w:after="240"/>
        <w:rPr>
          <w:b/>
          <w:bCs/>
          <w:lang w:val="ru-RU"/>
        </w:rPr>
      </w:pPr>
      <w:r w:rsidRPr="00C670FC">
        <w:rPr>
          <w:b/>
          <w:bCs/>
          <w:lang w:val="ru-RU"/>
        </w:rPr>
        <w:t>ДОПОЛНЕНИЕ 6-</w:t>
      </w:r>
      <w:r w:rsidRPr="00C670FC">
        <w:rPr>
          <w:b/>
          <w:bCs/>
        </w:rPr>
        <w:t>A</w:t>
      </w:r>
      <w:r w:rsidRPr="00C670FC">
        <w:rPr>
          <w:b/>
          <w:bCs/>
          <w:lang w:val="ru-RU"/>
        </w:rPr>
        <w:t>: РОЛЬ ВЕДУЩЕГО УЧРЕЖДЕНИЯ-ИСПОЛНИТЕЛЯ</w:t>
      </w:r>
    </w:p>
    <w:p w14:paraId="06165765" w14:textId="77777777" w:rsidR="00374357" w:rsidRPr="00426222" w:rsidRDefault="00374357" w:rsidP="00426222">
      <w:pPr>
        <w:pStyle w:val="Heading1"/>
        <w:numPr>
          <w:ilvl w:val="0"/>
          <w:numId w:val="43"/>
        </w:numPr>
        <w:tabs>
          <w:tab w:val="clear" w:pos="0"/>
        </w:tabs>
        <w:rPr>
          <w:lang w:val="ru-RU"/>
        </w:rPr>
      </w:pPr>
      <w:r w:rsidRPr="00426222">
        <w:rPr>
          <w:lang w:val="ru-RU"/>
        </w:rPr>
        <w:t>Ведущее УИ отвечает за ряд видов деятельности, включающий, как минимум, указанные ниже мероприятия:</w:t>
      </w:r>
    </w:p>
    <w:p w14:paraId="2223687A" w14:textId="77777777" w:rsidR="00374357" w:rsidRPr="00C670FC" w:rsidRDefault="00374357" w:rsidP="00374357">
      <w:pPr>
        <w:pStyle w:val="Heading2"/>
        <w:rPr>
          <w:lang w:val="ru-RU"/>
        </w:rPr>
      </w:pPr>
      <w:r>
        <w:rPr>
          <w:lang w:val="ru-RU"/>
        </w:rPr>
        <w:t xml:space="preserve">обеспечение </w:t>
      </w:r>
      <w:r w:rsidRPr="00C670FC">
        <w:rPr>
          <w:lang w:val="ru-RU"/>
        </w:rPr>
        <w:t>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436BDF4B" w14:textId="77777777" w:rsidR="00374357" w:rsidRPr="007950A4" w:rsidRDefault="00374357" w:rsidP="00374357">
      <w:pPr>
        <w:pStyle w:val="Heading2"/>
        <w:rPr>
          <w:lang w:val="ru-RU"/>
        </w:rPr>
      </w:pPr>
      <w:r>
        <w:rPr>
          <w:lang w:val="ru-RU"/>
        </w:rPr>
        <w:t xml:space="preserve">оказание </w:t>
      </w:r>
      <w:r w:rsidRPr="007950A4">
        <w:rPr>
          <w:lang w:val="ru-RU"/>
        </w:rPr>
        <w:t>Стране помощи в подготовке Докладов о ходе реализации и Планов реализации траншей в соответствии с дополнением</w:t>
      </w:r>
      <w:r>
        <w:rPr>
          <w:lang w:val="ru-RU"/>
        </w:rPr>
        <w:t> </w:t>
      </w:r>
      <w:r w:rsidRPr="007950A4">
        <w:rPr>
          <w:lang w:val="ru-RU"/>
        </w:rPr>
        <w:t>4</w:t>
      </w:r>
      <w:r>
        <w:rPr>
          <w:lang w:val="ru-RU"/>
        </w:rPr>
        <w:t>-</w:t>
      </w:r>
      <w:r w:rsidRPr="007950A4">
        <w:rPr>
          <w:lang w:val="ru-RU"/>
        </w:rPr>
        <w:t>А;</w:t>
      </w:r>
    </w:p>
    <w:p w14:paraId="1C622B52" w14:textId="77777777" w:rsidR="00374357" w:rsidRPr="007950A4" w:rsidRDefault="00374357" w:rsidP="00374357">
      <w:pPr>
        <w:pStyle w:val="Heading2"/>
        <w:rPr>
          <w:lang w:val="ru-RU"/>
        </w:rPr>
      </w:pPr>
      <w:r>
        <w:rPr>
          <w:lang w:val="ru-RU"/>
        </w:rPr>
        <w:t xml:space="preserve">представление </w:t>
      </w:r>
      <w:r w:rsidRPr="007950A4">
        <w:rPr>
          <w:lang w:val="ru-RU"/>
        </w:rPr>
        <w:t xml:space="preserve">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Pr>
          <w:lang w:val="ru-RU"/>
        </w:rPr>
        <w:t>реализации</w:t>
      </w:r>
      <w:r w:rsidRPr="007950A4">
        <w:rPr>
          <w:lang w:val="ru-RU"/>
        </w:rPr>
        <w:t xml:space="preserve"> транша, в соответствии с дополнением</w:t>
      </w:r>
      <w:r>
        <w:rPr>
          <w:lang w:val="ru-RU"/>
        </w:rPr>
        <w:t> </w:t>
      </w:r>
      <w:r w:rsidRPr="007950A4">
        <w:rPr>
          <w:lang w:val="ru-RU"/>
        </w:rPr>
        <w:t>4-А;</w:t>
      </w:r>
    </w:p>
    <w:p w14:paraId="7D24B1EA" w14:textId="77777777" w:rsidR="00374357" w:rsidRPr="007950A4" w:rsidRDefault="00374357" w:rsidP="00374357">
      <w:pPr>
        <w:pStyle w:val="Heading2"/>
        <w:rPr>
          <w:lang w:val="ru-RU"/>
        </w:rPr>
      </w:pPr>
      <w:r>
        <w:rPr>
          <w:lang w:val="ru-RU"/>
        </w:rPr>
        <w:t xml:space="preserve">обеспечение </w:t>
      </w:r>
      <w:r w:rsidRPr="007950A4">
        <w:rPr>
          <w:lang w:val="ru-RU"/>
        </w:rPr>
        <w:t>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w:t>
      </w:r>
      <w:r>
        <w:rPr>
          <w:lang w:val="ru-RU"/>
        </w:rPr>
        <w:t> </w:t>
      </w:r>
      <w:r w:rsidRPr="007950A4">
        <w:rPr>
          <w:lang w:val="ru-RU"/>
        </w:rPr>
        <w:t>1</w:t>
      </w:r>
      <w:r>
        <w:rPr>
          <w:lang w:val="ru-RU"/>
        </w:rPr>
        <w:t> </w:t>
      </w:r>
      <w:r w:rsidRPr="007950A4">
        <w:t>c</w:t>
      </w:r>
      <w:r w:rsidRPr="007950A4">
        <w:rPr>
          <w:lang w:val="ru-RU"/>
        </w:rPr>
        <w:t>) дополнения</w:t>
      </w:r>
      <w:r>
        <w:rPr>
          <w:lang w:val="ru-RU"/>
        </w:rPr>
        <w:t> </w:t>
      </w:r>
      <w:r w:rsidRPr="007950A4">
        <w:rPr>
          <w:lang w:val="ru-RU"/>
        </w:rPr>
        <w:t>4-</w:t>
      </w:r>
      <w:r w:rsidRPr="007950A4">
        <w:t>A</w:t>
      </w:r>
      <w:r w:rsidRPr="007950A4">
        <w:rPr>
          <w:lang w:val="ru-RU"/>
        </w:rPr>
        <w:t>;</w:t>
      </w:r>
    </w:p>
    <w:p w14:paraId="03CA6901" w14:textId="77777777" w:rsidR="00374357" w:rsidRPr="007950A4" w:rsidRDefault="00374357" w:rsidP="00374357">
      <w:pPr>
        <w:pStyle w:val="Heading2"/>
        <w:rPr>
          <w:lang w:val="ru-RU"/>
        </w:rPr>
      </w:pPr>
      <w:r>
        <w:rPr>
          <w:lang w:val="ru-RU"/>
        </w:rPr>
        <w:t xml:space="preserve">выполнение </w:t>
      </w:r>
      <w:r w:rsidRPr="007950A4">
        <w:rPr>
          <w:lang w:val="ru-RU"/>
        </w:rPr>
        <w:t>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Pr>
          <w:lang w:val="ru-RU"/>
        </w:rPr>
        <w:t> </w:t>
      </w:r>
      <w:r w:rsidRPr="007950A4">
        <w:rPr>
          <w:lang w:val="ru-RU"/>
        </w:rPr>
        <w:t>4-А в отношении пакета документов, представляемых в Исполнительный комитет</w:t>
      </w:r>
      <w:r>
        <w:rPr>
          <w:lang w:val="ru-RU"/>
        </w:rPr>
        <w:t>;</w:t>
      </w:r>
    </w:p>
    <w:p w14:paraId="072AFCBF" w14:textId="77777777" w:rsidR="00374357" w:rsidRPr="007950A4" w:rsidRDefault="00374357" w:rsidP="00374357">
      <w:pPr>
        <w:pStyle w:val="Heading2"/>
        <w:rPr>
          <w:lang w:val="ru-RU"/>
        </w:rPr>
      </w:pPr>
      <w:r>
        <w:rPr>
          <w:lang w:val="ru-RU"/>
        </w:rPr>
        <w:t xml:space="preserve">в </w:t>
      </w:r>
      <w:r w:rsidRPr="007950A4">
        <w:rPr>
          <w:lang w:val="ru-RU"/>
        </w:rPr>
        <w:t xml:space="preserve">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w:t>
      </w:r>
      <w:r>
        <w:rPr>
          <w:lang w:val="ru-RU"/>
        </w:rPr>
        <w:t>Д</w:t>
      </w:r>
      <w:r w:rsidRPr="007950A4">
        <w:rPr>
          <w:lang w:val="ru-RU"/>
        </w:rPr>
        <w:t>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172ED367" w14:textId="77777777" w:rsidR="00374357" w:rsidRPr="007950A4" w:rsidRDefault="00374357" w:rsidP="00374357">
      <w:pPr>
        <w:pStyle w:val="Heading2"/>
        <w:rPr>
          <w:lang w:val="ru-RU"/>
        </w:rPr>
      </w:pPr>
      <w:r>
        <w:rPr>
          <w:lang w:val="ru-RU"/>
        </w:rPr>
        <w:t xml:space="preserve">обеспечение </w:t>
      </w:r>
      <w:r w:rsidRPr="007950A4">
        <w:rPr>
          <w:lang w:val="ru-RU"/>
        </w:rPr>
        <w:t>технических обзоров силами соответствующих независимых технических экспертов;</w:t>
      </w:r>
    </w:p>
    <w:p w14:paraId="7A70C9BE" w14:textId="77777777" w:rsidR="00374357" w:rsidRPr="002B1660" w:rsidRDefault="00374357" w:rsidP="00374357">
      <w:pPr>
        <w:pStyle w:val="Heading2"/>
      </w:pPr>
      <w:r>
        <w:rPr>
          <w:lang w:val="ru-RU"/>
        </w:rPr>
        <w:t>организация</w:t>
      </w:r>
      <w:r w:rsidRPr="007950A4">
        <w:rPr>
          <w:lang w:val="en-GB"/>
        </w:rPr>
        <w:t xml:space="preserve"> </w:t>
      </w:r>
      <w:proofErr w:type="spellStart"/>
      <w:r w:rsidRPr="007950A4">
        <w:t>необходимых</w:t>
      </w:r>
      <w:proofErr w:type="spellEnd"/>
      <w:r w:rsidRPr="007950A4">
        <w:t xml:space="preserve"> </w:t>
      </w:r>
      <w:proofErr w:type="spellStart"/>
      <w:r w:rsidRPr="007950A4">
        <w:t>инспекционных</w:t>
      </w:r>
      <w:proofErr w:type="spellEnd"/>
      <w:r w:rsidRPr="007950A4">
        <w:t xml:space="preserve"> </w:t>
      </w:r>
      <w:proofErr w:type="spellStart"/>
      <w:r w:rsidRPr="007950A4">
        <w:t>поездок</w:t>
      </w:r>
      <w:proofErr w:type="spellEnd"/>
      <w:r w:rsidRPr="007950A4">
        <w:t>;</w:t>
      </w:r>
    </w:p>
    <w:p w14:paraId="53F8681F" w14:textId="77777777" w:rsidR="00374357" w:rsidRPr="007950A4" w:rsidRDefault="00374357" w:rsidP="00374357">
      <w:pPr>
        <w:pStyle w:val="Heading2"/>
        <w:rPr>
          <w:lang w:val="ru-RU"/>
        </w:rPr>
      </w:pPr>
      <w:r>
        <w:rPr>
          <w:lang w:val="ru-RU"/>
        </w:rPr>
        <w:t>обеспечение</w:t>
      </w:r>
      <w:r w:rsidRPr="007950A4">
        <w:rPr>
          <w:lang w:val="ru-RU"/>
        </w:rPr>
        <w:t xml:space="preserve"> наличия действующего механизма, позволяющего осуществлять эффективное и прозрачное выполнение Плана </w:t>
      </w:r>
      <w:r>
        <w:rPr>
          <w:lang w:val="ru-RU"/>
        </w:rPr>
        <w:t>реализации</w:t>
      </w:r>
      <w:r w:rsidRPr="007950A4">
        <w:rPr>
          <w:lang w:val="ru-RU"/>
        </w:rPr>
        <w:t xml:space="preserve"> транша и представлять достоверные данные;</w:t>
      </w:r>
    </w:p>
    <w:p w14:paraId="7BBF4EE4" w14:textId="77777777" w:rsidR="00374357" w:rsidRPr="007950A4" w:rsidRDefault="00374357" w:rsidP="00374357">
      <w:pPr>
        <w:pStyle w:val="Heading2"/>
        <w:rPr>
          <w:lang w:val="ru-RU"/>
        </w:rPr>
      </w:pPr>
      <w:r>
        <w:rPr>
          <w:lang w:val="ru-RU"/>
        </w:rPr>
        <w:t xml:space="preserve">в </w:t>
      </w:r>
      <w:r w:rsidRPr="007950A4">
        <w:rPr>
          <w:lang w:val="ru-RU"/>
        </w:rPr>
        <w:t>случае сокращения финансирования из-за невыполнения обязательств в соответствии с пунктом</w:t>
      </w:r>
      <w:r>
        <w:rPr>
          <w:lang w:val="ru-RU"/>
        </w:rPr>
        <w:t> </w:t>
      </w:r>
      <w:r w:rsidRPr="007950A4">
        <w:rPr>
          <w:lang w:val="ru-RU"/>
        </w:rPr>
        <w:t>11 Соглашения</w:t>
      </w:r>
      <w:r>
        <w:rPr>
          <w:lang w:val="ru-RU"/>
        </w:rPr>
        <w:t> — </w:t>
      </w:r>
      <w:r w:rsidRPr="007950A4">
        <w:rPr>
          <w:lang w:val="ru-RU"/>
        </w:rPr>
        <w:t xml:space="preserve">проведение, после консультаций со Страной, распределения сокращаемых сумм по различным статьям бюджета и </w:t>
      </w:r>
      <w:r w:rsidRPr="007950A4">
        <w:rPr>
          <w:lang w:val="ru-RU"/>
        </w:rPr>
        <w:lastRenderedPageBreak/>
        <w:t>объемам финансирования Ведущего УИ;</w:t>
      </w:r>
    </w:p>
    <w:p w14:paraId="754274AA" w14:textId="77777777" w:rsidR="00374357" w:rsidRPr="007950A4" w:rsidRDefault="00374357" w:rsidP="00374357">
      <w:pPr>
        <w:pStyle w:val="Heading2"/>
        <w:rPr>
          <w:lang w:val="ru-RU"/>
        </w:rPr>
      </w:pPr>
      <w:r>
        <w:rPr>
          <w:lang w:val="ru-RU"/>
        </w:rPr>
        <w:t xml:space="preserve">обеспечение </w:t>
      </w:r>
      <w:r w:rsidRPr="007950A4">
        <w:rPr>
          <w:lang w:val="ru-RU"/>
        </w:rPr>
        <w:t>выделения средств Стране в соответствии с используемыми показателями;</w:t>
      </w:r>
    </w:p>
    <w:p w14:paraId="11829712" w14:textId="77777777" w:rsidR="00374357" w:rsidRPr="007950A4" w:rsidRDefault="00374357" w:rsidP="00374357">
      <w:pPr>
        <w:pStyle w:val="Heading2"/>
        <w:rPr>
          <w:lang w:val="ru-RU"/>
        </w:rPr>
      </w:pPr>
      <w:r>
        <w:rPr>
          <w:lang w:val="ru-RU"/>
        </w:rPr>
        <w:t xml:space="preserve">оказание </w:t>
      </w:r>
      <w:r w:rsidRPr="007950A4">
        <w:rPr>
          <w:lang w:val="ru-RU"/>
        </w:rPr>
        <w:t>необходимой помощи в решении стратегических, административных и технических вопросов; и</w:t>
      </w:r>
    </w:p>
    <w:p w14:paraId="59EA4403" w14:textId="77777777" w:rsidR="00374357" w:rsidRPr="007950A4" w:rsidRDefault="00374357" w:rsidP="00374357">
      <w:pPr>
        <w:pStyle w:val="Heading2"/>
        <w:rPr>
          <w:lang w:val="ru-RU"/>
        </w:rPr>
      </w:pPr>
      <w:r>
        <w:rPr>
          <w:lang w:val="ru-RU"/>
        </w:rPr>
        <w:t xml:space="preserve">своевременное </w:t>
      </w:r>
      <w:r w:rsidRPr="007950A4">
        <w:rPr>
          <w:lang w:val="ru-RU"/>
        </w:rPr>
        <w:t>выделение денежных средств Стране/участвующим предприятиям для завершения мероприятий, связанных с проектом.</w:t>
      </w:r>
    </w:p>
    <w:p w14:paraId="0B4002F5" w14:textId="77777777" w:rsidR="00374357" w:rsidRPr="007950A4" w:rsidRDefault="00374357" w:rsidP="00374357">
      <w:pPr>
        <w:pStyle w:val="Heading1"/>
        <w:rPr>
          <w:lang w:val="ru-RU"/>
        </w:rPr>
      </w:pPr>
      <w:r>
        <w:rPr>
          <w:lang w:val="ru-RU"/>
        </w:rPr>
        <w:t xml:space="preserve">После </w:t>
      </w:r>
      <w:r w:rsidRPr="007950A4">
        <w:rPr>
          <w:lang w:val="ru-RU"/>
        </w:rPr>
        <w:t>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w:t>
      </w:r>
      <w:r>
        <w:rPr>
          <w:lang w:val="ru-RU"/>
        </w:rPr>
        <w:t> </w:t>
      </w:r>
      <w:r w:rsidRPr="007950A4">
        <w:t>F</w:t>
      </w:r>
      <w:r w:rsidRPr="007950A4">
        <w:rPr>
          <w:lang w:val="ru-RU"/>
        </w:rPr>
        <w:t>, упомянутых в дополнении</w:t>
      </w:r>
      <w:r>
        <w:rPr>
          <w:lang w:val="ru-RU"/>
        </w:rPr>
        <w:t> </w:t>
      </w:r>
      <w:r w:rsidRPr="007950A4">
        <w:rPr>
          <w:lang w:val="ru-RU"/>
        </w:rPr>
        <w:t>1-А, в соответствии с подпунктом</w:t>
      </w:r>
      <w:r>
        <w:rPr>
          <w:lang w:val="ru-RU"/>
        </w:rPr>
        <w:t> </w:t>
      </w:r>
      <w:r w:rsidRPr="007950A4">
        <w:rPr>
          <w:lang w:val="ru-RU"/>
        </w:rPr>
        <w:t>5</w:t>
      </w:r>
      <w:r>
        <w:rPr>
          <w:lang w:val="ru-RU"/>
        </w:rPr>
        <w:t> </w:t>
      </w:r>
      <w:r w:rsidRPr="007950A4">
        <w:t>b</w:t>
      </w:r>
      <w:r w:rsidRPr="007950A4">
        <w:rPr>
          <w:lang w:val="ru-RU"/>
        </w:rPr>
        <w:t>) Соглашения и подпунктом</w:t>
      </w:r>
      <w:r>
        <w:rPr>
          <w:lang w:val="ru-RU"/>
        </w:rPr>
        <w:t> </w:t>
      </w:r>
      <w:r w:rsidRPr="007950A4">
        <w:rPr>
          <w:lang w:val="ru-RU"/>
        </w:rPr>
        <w:t>1</w:t>
      </w:r>
      <w:r>
        <w:rPr>
          <w:lang w:val="ru-RU"/>
        </w:rPr>
        <w:t> </w:t>
      </w:r>
      <w:r w:rsidRPr="007950A4">
        <w:t>b</w:t>
      </w:r>
      <w:r w:rsidRPr="007950A4">
        <w:rPr>
          <w:lang w:val="ru-RU"/>
        </w:rPr>
        <w:t>) дополнения</w:t>
      </w:r>
      <w:r>
        <w:rPr>
          <w:lang w:val="ru-RU"/>
        </w:rPr>
        <w:t> </w:t>
      </w:r>
      <w:r w:rsidRPr="007950A4">
        <w:rPr>
          <w:lang w:val="ru-RU"/>
        </w:rPr>
        <w:t>4</w:t>
      </w:r>
      <w:r>
        <w:rPr>
          <w:lang w:val="ru-RU"/>
        </w:rPr>
        <w:t>-</w:t>
      </w:r>
      <w:r w:rsidRPr="007950A4">
        <w:t>A</w:t>
      </w:r>
      <w:r w:rsidRPr="007950A4">
        <w:rPr>
          <w:lang w:val="ru-RU"/>
        </w:rPr>
        <w:t>.</w:t>
      </w:r>
    </w:p>
    <w:p w14:paraId="31BE18A4" w14:textId="77777777" w:rsidR="00374357" w:rsidRPr="007950A4" w:rsidRDefault="00374357" w:rsidP="00374357">
      <w:pPr>
        <w:spacing w:before="360" w:after="240"/>
        <w:rPr>
          <w:b/>
          <w:bCs/>
          <w:lang w:val="ru-RU"/>
        </w:rPr>
      </w:pPr>
      <w:r w:rsidRPr="007950A4">
        <w:rPr>
          <w:b/>
          <w:bCs/>
          <w:lang w:val="ru-RU"/>
        </w:rPr>
        <w:t>ДОПОЛНЕНИЕ 7-</w:t>
      </w:r>
      <w:r w:rsidRPr="007950A4">
        <w:rPr>
          <w:b/>
          <w:bCs/>
        </w:rPr>
        <w:t>A</w:t>
      </w:r>
      <w:r w:rsidRPr="007950A4">
        <w:rPr>
          <w:b/>
          <w:bCs/>
          <w:lang w:val="ru-RU"/>
        </w:rPr>
        <w:t xml:space="preserve">: СОКРАЩЕНИЕ ФИНАНСИРОВАНИЯ </w:t>
      </w:r>
      <w:r>
        <w:rPr>
          <w:b/>
          <w:bCs/>
          <w:lang w:val="ru-RU"/>
        </w:rPr>
        <w:t>В СЛУЧАЕ</w:t>
      </w:r>
      <w:r w:rsidRPr="007950A4">
        <w:rPr>
          <w:b/>
          <w:bCs/>
          <w:lang w:val="ru-RU"/>
        </w:rPr>
        <w:t xml:space="preserve"> НЕВЫПОЛНЕНИ</w:t>
      </w:r>
      <w:r>
        <w:rPr>
          <w:b/>
          <w:bCs/>
          <w:lang w:val="ru-RU"/>
        </w:rPr>
        <w:t>Я</w:t>
      </w:r>
      <w:r w:rsidRPr="007950A4">
        <w:rPr>
          <w:b/>
          <w:bCs/>
          <w:lang w:val="ru-RU"/>
        </w:rPr>
        <w:t xml:space="preserve"> </w:t>
      </w:r>
      <w:r>
        <w:rPr>
          <w:b/>
          <w:bCs/>
          <w:lang w:val="ru-RU"/>
        </w:rPr>
        <w:t>ОБЯЗАТЕЛЬСТВ</w:t>
      </w:r>
    </w:p>
    <w:p w14:paraId="64C428C9" w14:textId="77777777" w:rsidR="00374357" w:rsidRPr="00426222" w:rsidRDefault="00374357" w:rsidP="00426222">
      <w:pPr>
        <w:pStyle w:val="Heading1"/>
        <w:numPr>
          <w:ilvl w:val="0"/>
          <w:numId w:val="44"/>
        </w:numPr>
        <w:tabs>
          <w:tab w:val="clear" w:pos="0"/>
          <w:tab w:val="num" w:pos="360"/>
        </w:tabs>
        <w:rPr>
          <w:b/>
          <w:bCs/>
          <w:lang w:val="ru-RU"/>
        </w:rPr>
      </w:pPr>
      <w:r w:rsidRPr="00426222">
        <w:rPr>
          <w:lang w:val="ru-RU"/>
        </w:rPr>
        <w:t>В соответствии с пунктом</w:t>
      </w:r>
      <w:r w:rsidRPr="00426222">
        <w:rPr>
          <w:lang w:val="en-GB"/>
        </w:rPr>
        <w:t> </w:t>
      </w:r>
      <w:r w:rsidRPr="00426222">
        <w:rPr>
          <w:lang w:val="ru-RU"/>
        </w:rPr>
        <w:t>11 настоящего Соглашения объем предоставленного финансирования может быть уменьшен на 7,26</w:t>
      </w:r>
      <w:r w:rsidRPr="00426222">
        <w:rPr>
          <w:lang w:val="en-GB"/>
        </w:rPr>
        <w:t> </w:t>
      </w:r>
      <w:r w:rsidRPr="00426222">
        <w:rPr>
          <w:lang w:val="ru-RU"/>
        </w:rPr>
        <w:t>долл.</w:t>
      </w:r>
      <w:r w:rsidRPr="00426222">
        <w:rPr>
          <w:lang w:val="en-GB"/>
        </w:rPr>
        <w:t> </w:t>
      </w:r>
      <w:r w:rsidRPr="00426222">
        <w:rPr>
          <w:lang w:val="ru-RU"/>
        </w:rPr>
        <w:t>США за тонну СО</w:t>
      </w:r>
      <w:r w:rsidRPr="00426222">
        <w:rPr>
          <w:vertAlign w:val="subscript"/>
          <w:lang w:val="ru-RU"/>
        </w:rPr>
        <w:t>2</w:t>
      </w:r>
      <w:r w:rsidRPr="00426222">
        <w:rPr>
          <w:lang w:val="ru-RU"/>
        </w:rPr>
        <w:t>-экв в случае превышения уровня потребления, установленного в строке 1.2 дополнения 2-</w:t>
      </w:r>
      <w:r w:rsidRPr="007950A4">
        <w:t>A</w:t>
      </w:r>
      <w:r w:rsidRPr="00426222">
        <w:rPr>
          <w:lang w:val="ru-RU"/>
        </w:rPr>
        <w:t>, за каждый год невыполнения целевого показателя, приведенного в строке 1.2 дополнения 2-</w:t>
      </w:r>
      <w:r w:rsidRPr="007950A4">
        <w:t>A</w:t>
      </w:r>
      <w:r w:rsidRPr="00426222">
        <w:rPr>
          <w:lang w:val="ru-RU"/>
        </w:rPr>
        <w:t>,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01E8593B" w14:textId="77777777" w:rsidR="006853A0" w:rsidRPr="00374357" w:rsidRDefault="006853A0" w:rsidP="00AC6FFE">
      <w:pPr>
        <w:suppressAutoHyphens/>
        <w:rPr>
          <w:b/>
          <w:bCs/>
          <w:lang w:val="ru-RU"/>
        </w:rPr>
        <w:sectPr w:rsidR="006853A0" w:rsidRPr="00374357" w:rsidSect="00AC6FFE">
          <w:footerReference w:type="even" r:id="rId28"/>
          <w:footerReference w:type="default" r:id="rId29"/>
          <w:footnotePr>
            <w:numRestart w:val="eachSect"/>
          </w:footnotePr>
          <w:pgSz w:w="12240" w:h="15840" w:code="1"/>
          <w:pgMar w:top="864" w:right="1440" w:bottom="720" w:left="1440" w:header="720" w:footer="475" w:gutter="0"/>
          <w:cols w:space="720"/>
          <w:docGrid w:linePitch="299"/>
        </w:sectPr>
      </w:pPr>
    </w:p>
    <w:p w14:paraId="01E8593C" w14:textId="77777777" w:rsidR="006853A0" w:rsidRPr="002B1660" w:rsidRDefault="006853A0" w:rsidP="00AC6FFE">
      <w:pPr>
        <w:suppressAutoHyphens/>
        <w:spacing w:after="240"/>
        <w:jc w:val="center"/>
        <w:rPr>
          <w:b/>
          <w:bCs/>
        </w:rPr>
      </w:pPr>
      <w:r w:rsidRPr="002B1660">
        <w:rPr>
          <w:b/>
          <w:bCs/>
        </w:rPr>
        <w:lastRenderedPageBreak/>
        <w:t xml:space="preserve">Annex </w:t>
      </w:r>
      <w:r w:rsidRPr="002B1660">
        <w:rPr>
          <w:b/>
        </w:rPr>
        <w:t>III</w:t>
      </w:r>
    </w:p>
    <w:p w14:paraId="01E8593D" w14:textId="77777777" w:rsidR="006853A0" w:rsidRPr="002B1660" w:rsidRDefault="006853A0" w:rsidP="00AC6FFE">
      <w:pPr>
        <w:suppressAutoHyphens/>
        <w:jc w:val="center"/>
        <w:rPr>
          <w:b/>
          <w:bCs/>
        </w:rPr>
      </w:pPr>
      <w:r w:rsidRPr="002B1660">
        <w:rPr>
          <w:b/>
          <w:bCs/>
        </w:rPr>
        <w:t>SIMULTANEOUS IMPLEMENTATION OF THE HCFC PHASE-OUT MANAGEMENT PLAN</w:t>
      </w:r>
    </w:p>
    <w:p w14:paraId="01E8593E" w14:textId="77777777" w:rsidR="006853A0" w:rsidRPr="002B1660" w:rsidRDefault="006853A0" w:rsidP="00AC6FFE">
      <w:pPr>
        <w:suppressAutoHyphens/>
        <w:spacing w:after="240"/>
        <w:jc w:val="center"/>
        <w:rPr>
          <w:b/>
          <w:bCs/>
        </w:rPr>
      </w:pPr>
      <w:r w:rsidRPr="002B1660">
        <w:rPr>
          <w:b/>
          <w:bCs/>
        </w:rPr>
        <w:t>AND THE KIGALI HFC IMPLEMENTATION PLAN IN THAILAND</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00"/>
        <w:gridCol w:w="1500"/>
        <w:gridCol w:w="3800"/>
        <w:gridCol w:w="1500"/>
        <w:gridCol w:w="1400"/>
      </w:tblGrid>
      <w:tr w:rsidR="006853A0" w14:paraId="01E85944" w14:textId="77777777" w:rsidTr="00471604">
        <w:trPr>
          <w:tblHeader/>
        </w:trPr>
        <w:tc>
          <w:tcPr>
            <w:tcW w:w="2400" w:type="dxa"/>
            <w:tcBorders>
              <w:top w:val="single" w:sz="4" w:space="0" w:color="000000"/>
              <w:left w:val="single" w:sz="4" w:space="0" w:color="000000"/>
              <w:bottom w:val="single" w:sz="4" w:space="0" w:color="000000"/>
              <w:right w:val="single" w:sz="4" w:space="0" w:color="000000"/>
            </w:tcBorders>
            <w:vAlign w:val="center"/>
          </w:tcPr>
          <w:p w14:paraId="01E8593F" w14:textId="77777777" w:rsidR="006853A0" w:rsidRDefault="006853A0" w:rsidP="00471604">
            <w:pPr>
              <w:spacing w:line="200" w:lineRule="auto"/>
              <w:rPr>
                <w:sz w:val="20"/>
                <w:szCs w:val="20"/>
              </w:rPr>
            </w:pPr>
          </w:p>
        </w:tc>
        <w:tc>
          <w:tcPr>
            <w:tcW w:w="5300" w:type="dxa"/>
            <w:gridSpan w:val="2"/>
            <w:tcBorders>
              <w:top w:val="single" w:sz="4" w:space="0" w:color="000000"/>
              <w:left w:val="single" w:sz="4" w:space="0" w:color="000000"/>
              <w:bottom w:val="single" w:sz="4" w:space="0" w:color="000000"/>
              <w:right w:val="single" w:sz="4" w:space="0" w:color="000000"/>
            </w:tcBorders>
            <w:vAlign w:val="center"/>
          </w:tcPr>
          <w:p w14:paraId="01E85940" w14:textId="77777777" w:rsidR="006853A0" w:rsidRDefault="006853A0" w:rsidP="00471604">
            <w:pPr>
              <w:jc w:val="center"/>
              <w:rPr>
                <w:sz w:val="20"/>
                <w:szCs w:val="20"/>
              </w:rPr>
            </w:pPr>
            <w:r>
              <w:rPr>
                <w:b/>
                <w:bCs/>
                <w:sz w:val="20"/>
                <w:szCs w:val="20"/>
              </w:rPr>
              <w:t>HPMP – stage III (indicative)*</w:t>
            </w:r>
          </w:p>
        </w:tc>
        <w:tc>
          <w:tcPr>
            <w:tcW w:w="5300" w:type="dxa"/>
            <w:gridSpan w:val="2"/>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1" w14:textId="77777777" w:rsidR="006853A0" w:rsidRDefault="006853A0" w:rsidP="00471604">
            <w:pPr>
              <w:jc w:val="center"/>
              <w:rPr>
                <w:sz w:val="20"/>
                <w:szCs w:val="20"/>
              </w:rPr>
            </w:pPr>
            <w:r>
              <w:rPr>
                <w:b/>
                <w:bCs/>
                <w:sz w:val="20"/>
                <w:szCs w:val="20"/>
              </w:rPr>
              <w:t>KIP – stage I</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1E85942" w14:textId="77777777" w:rsidR="006853A0" w:rsidRDefault="006853A0" w:rsidP="00471604">
            <w:pPr>
              <w:spacing w:line="200" w:lineRule="auto"/>
              <w:jc w:val="center"/>
              <w:rPr>
                <w:b/>
                <w:bCs/>
                <w:sz w:val="20"/>
                <w:szCs w:val="20"/>
              </w:rPr>
            </w:pPr>
            <w:r>
              <w:rPr>
                <w:b/>
                <w:bCs/>
                <w:sz w:val="20"/>
                <w:szCs w:val="20"/>
              </w:rPr>
              <w:t>HPMP+KIP combined cost</w:t>
            </w:r>
          </w:p>
          <w:p w14:paraId="01E85943" w14:textId="77777777" w:rsidR="006853A0" w:rsidRDefault="006853A0" w:rsidP="00471604">
            <w:pPr>
              <w:spacing w:line="200" w:lineRule="auto"/>
              <w:jc w:val="center"/>
              <w:rPr>
                <w:sz w:val="20"/>
                <w:szCs w:val="20"/>
              </w:rPr>
            </w:pPr>
            <w:r>
              <w:rPr>
                <w:b/>
                <w:bCs/>
                <w:sz w:val="20"/>
                <w:szCs w:val="20"/>
              </w:rPr>
              <w:t>(US $)</w:t>
            </w:r>
          </w:p>
        </w:tc>
      </w:tr>
      <w:tr w:rsidR="006853A0" w14:paraId="01E8594B" w14:textId="77777777" w:rsidTr="00471604">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5" w14:textId="77777777" w:rsidR="006853A0" w:rsidRDefault="006853A0" w:rsidP="00471604">
            <w:pPr>
              <w:spacing w:line="200" w:lineRule="auto"/>
              <w:jc w:val="center"/>
              <w:rPr>
                <w:sz w:val="20"/>
                <w:szCs w:val="20"/>
              </w:rPr>
            </w:pPr>
            <w:r>
              <w:rPr>
                <w:b/>
                <w:bCs/>
                <w:sz w:val="20"/>
                <w:szCs w:val="20"/>
              </w:rPr>
              <w:t>Category of activity</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6" w14:textId="77777777" w:rsidR="006853A0" w:rsidRDefault="006853A0" w:rsidP="00471604">
            <w:pPr>
              <w:spacing w:line="200" w:lineRule="auto"/>
              <w:jc w:val="center"/>
              <w:rPr>
                <w:sz w:val="20"/>
                <w:szCs w:val="20"/>
              </w:rPr>
            </w:pPr>
            <w:r>
              <w:rPr>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7" w14:textId="77777777" w:rsidR="006853A0" w:rsidRDefault="006853A0" w:rsidP="00471604">
            <w:pPr>
              <w:spacing w:line="200" w:lineRule="auto"/>
              <w:jc w:val="center"/>
              <w:rPr>
                <w:sz w:val="20"/>
                <w:szCs w:val="20"/>
              </w:rPr>
            </w:pPr>
            <w:r>
              <w:rPr>
                <w:b/>
                <w:bCs/>
                <w:sz w:val="20"/>
                <w:szCs w:val="20"/>
              </w:rPr>
              <w:t>Cost (US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8" w14:textId="77777777" w:rsidR="006853A0" w:rsidRDefault="006853A0" w:rsidP="00471604">
            <w:pPr>
              <w:spacing w:line="200" w:lineRule="auto"/>
              <w:jc w:val="center"/>
              <w:rPr>
                <w:sz w:val="20"/>
                <w:szCs w:val="20"/>
              </w:rPr>
            </w:pPr>
            <w:r>
              <w:rPr>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9" w14:textId="77777777" w:rsidR="006853A0" w:rsidRDefault="006853A0" w:rsidP="00471604">
            <w:pPr>
              <w:spacing w:line="200" w:lineRule="auto"/>
              <w:jc w:val="center"/>
              <w:rPr>
                <w:sz w:val="20"/>
                <w:szCs w:val="20"/>
              </w:rPr>
            </w:pPr>
            <w:r>
              <w:rPr>
                <w:b/>
                <w:bCs/>
                <w:sz w:val="20"/>
                <w:szCs w:val="20"/>
              </w:rPr>
              <w:t>Cost (US $)</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8594A" w14:textId="77777777" w:rsidR="006853A0" w:rsidRDefault="006853A0" w:rsidP="00471604">
            <w:pPr>
              <w:spacing w:line="200" w:lineRule="auto"/>
              <w:rPr>
                <w:sz w:val="20"/>
                <w:szCs w:val="20"/>
              </w:rPr>
            </w:pPr>
          </w:p>
        </w:tc>
      </w:tr>
      <w:tr w:rsidR="006853A0" w14:paraId="01E85952" w14:textId="77777777" w:rsidTr="00471604">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01E8594C" w14:textId="77777777" w:rsidR="006853A0" w:rsidRDefault="006853A0" w:rsidP="00471604">
            <w:pPr>
              <w:spacing w:line="200" w:lineRule="auto"/>
              <w:jc w:val="left"/>
              <w:rPr>
                <w:sz w:val="20"/>
                <w:szCs w:val="20"/>
              </w:rPr>
            </w:pPr>
            <w:r>
              <w:rPr>
                <w:sz w:val="20"/>
                <w:szCs w:val="20"/>
              </w:rPr>
              <w:t>Training of technicians – cross-sectoral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4D" w14:textId="77777777" w:rsidR="006853A0" w:rsidRDefault="006853A0" w:rsidP="00471604">
            <w:pPr>
              <w:spacing w:line="200" w:lineRule="auto"/>
              <w:jc w:val="left"/>
              <w:rPr>
                <w:sz w:val="20"/>
                <w:szCs w:val="20"/>
              </w:rPr>
            </w:pPr>
            <w:r>
              <w:rPr>
                <w:sz w:val="20"/>
                <w:szCs w:val="20"/>
              </w:rPr>
              <w:t>Training of 15,000 RAC service technicians in good service practices for AC and refrigeration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4E" w14:textId="77777777" w:rsidR="006853A0" w:rsidRDefault="006853A0" w:rsidP="00471604">
            <w:pPr>
              <w:spacing w:line="200" w:lineRule="auto"/>
              <w:jc w:val="right"/>
              <w:rPr>
                <w:sz w:val="20"/>
                <w:szCs w:val="20"/>
              </w:rPr>
            </w:pPr>
            <w:r>
              <w:rPr>
                <w:sz w:val="20"/>
                <w:szCs w:val="20"/>
              </w:rPr>
              <w:t>10,796,040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4F"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50"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1" w14:textId="77777777" w:rsidR="006853A0" w:rsidRDefault="006853A0" w:rsidP="00471604">
            <w:pPr>
              <w:spacing w:line="200" w:lineRule="auto"/>
              <w:jc w:val="right"/>
              <w:rPr>
                <w:sz w:val="20"/>
                <w:szCs w:val="20"/>
              </w:rPr>
            </w:pPr>
            <w:r>
              <w:rPr>
                <w:sz w:val="20"/>
                <w:szCs w:val="20"/>
              </w:rPr>
              <w:t>10,796,040</w:t>
            </w:r>
          </w:p>
        </w:tc>
      </w:tr>
      <w:tr w:rsidR="006853A0" w14:paraId="01E85959" w14:textId="77777777" w:rsidTr="0047160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01E85953" w14:textId="77777777" w:rsidR="006853A0" w:rsidRDefault="006853A0" w:rsidP="00471604">
            <w:pPr>
              <w:spacing w:line="200" w:lineRule="auto"/>
              <w:jc w:val="left"/>
              <w:rPr>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54"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55"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6" w14:textId="77777777" w:rsidR="006853A0" w:rsidRDefault="006853A0" w:rsidP="00471604">
            <w:pPr>
              <w:spacing w:line="200" w:lineRule="auto"/>
              <w:jc w:val="left"/>
              <w:rPr>
                <w:sz w:val="20"/>
                <w:szCs w:val="20"/>
              </w:rPr>
            </w:pPr>
            <w:r>
              <w:rPr>
                <w:sz w:val="20"/>
                <w:szCs w:val="20"/>
              </w:rPr>
              <w:t>MAC service technician training; large AC technician training</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7" w14:textId="77777777" w:rsidR="006853A0" w:rsidRDefault="006853A0" w:rsidP="00471604">
            <w:pPr>
              <w:spacing w:line="200" w:lineRule="auto"/>
              <w:jc w:val="right"/>
              <w:rPr>
                <w:sz w:val="20"/>
                <w:szCs w:val="20"/>
              </w:rPr>
            </w:pPr>
            <w:r>
              <w:rPr>
                <w:sz w:val="20"/>
                <w:szCs w:val="20"/>
              </w:rPr>
              <w:t>4,421,600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8" w14:textId="77777777" w:rsidR="006853A0" w:rsidRDefault="006853A0" w:rsidP="00471604">
            <w:pPr>
              <w:spacing w:line="200" w:lineRule="auto"/>
              <w:jc w:val="right"/>
              <w:rPr>
                <w:sz w:val="20"/>
                <w:szCs w:val="20"/>
              </w:rPr>
            </w:pPr>
            <w:r>
              <w:rPr>
                <w:sz w:val="20"/>
                <w:szCs w:val="20"/>
              </w:rPr>
              <w:t>4,421,600</w:t>
            </w:r>
          </w:p>
        </w:tc>
      </w:tr>
      <w:tr w:rsidR="006853A0" w14:paraId="01E85960" w14:textId="77777777" w:rsidTr="00471604">
        <w:trPr>
          <w:trHeight w:val="221"/>
        </w:trPr>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01E8595A" w14:textId="77777777" w:rsidR="006853A0" w:rsidRDefault="006853A0" w:rsidP="00471604">
            <w:pPr>
              <w:spacing w:line="200" w:lineRule="auto"/>
              <w:jc w:val="left"/>
              <w:rPr>
                <w:sz w:val="20"/>
                <w:szCs w:val="20"/>
              </w:rPr>
            </w:pPr>
            <w:r>
              <w:rPr>
                <w:sz w:val="20"/>
                <w:szCs w:val="20"/>
              </w:rPr>
              <w:t>Training of large refrigeration service technicians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B" w14:textId="77777777" w:rsidR="006853A0" w:rsidRDefault="006853A0" w:rsidP="00471604">
            <w:pPr>
              <w:spacing w:line="200" w:lineRule="auto"/>
              <w:jc w:val="left"/>
              <w:rPr>
                <w:sz w:val="20"/>
                <w:szCs w:val="20"/>
              </w:rPr>
            </w:pPr>
            <w:r>
              <w:rPr>
                <w:sz w:val="20"/>
                <w:szCs w:val="20"/>
              </w:rPr>
              <w:t>Training of large refrigeration service technicians using HCs ad other low-GWP refrigerants*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C" w14:textId="77777777" w:rsidR="006853A0" w:rsidRDefault="006853A0" w:rsidP="00471604">
            <w:pPr>
              <w:spacing w:line="200" w:lineRule="auto"/>
              <w:jc w:val="right"/>
              <w:rPr>
                <w:sz w:val="20"/>
                <w:szCs w:val="20"/>
              </w:rPr>
            </w:pPr>
            <w:r>
              <w:rPr>
                <w:sz w:val="20"/>
                <w:szCs w:val="20"/>
              </w:rPr>
              <w:t>1,565,000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5D"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5E"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5F" w14:textId="77777777" w:rsidR="006853A0" w:rsidRDefault="006853A0" w:rsidP="00471604">
            <w:pPr>
              <w:spacing w:line="200" w:lineRule="auto"/>
              <w:jc w:val="right"/>
              <w:rPr>
                <w:sz w:val="20"/>
                <w:szCs w:val="20"/>
              </w:rPr>
            </w:pPr>
            <w:r>
              <w:rPr>
                <w:sz w:val="20"/>
                <w:szCs w:val="20"/>
              </w:rPr>
              <w:t>1,565,000</w:t>
            </w:r>
          </w:p>
        </w:tc>
      </w:tr>
      <w:tr w:rsidR="006853A0" w14:paraId="01E85967" w14:textId="77777777" w:rsidTr="0047160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01E85961" w14:textId="77777777" w:rsidR="006853A0" w:rsidRDefault="006853A0" w:rsidP="00471604">
            <w:pPr>
              <w:spacing w:line="200" w:lineRule="auto"/>
              <w:jc w:val="left"/>
              <w:rPr>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62"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63"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4" w14:textId="77777777" w:rsidR="006853A0" w:rsidRDefault="006853A0" w:rsidP="00471604">
            <w:pPr>
              <w:spacing w:line="200" w:lineRule="auto"/>
              <w:jc w:val="left"/>
              <w:rPr>
                <w:sz w:val="20"/>
                <w:szCs w:val="20"/>
              </w:rPr>
            </w:pPr>
            <w:r>
              <w:rPr>
                <w:sz w:val="20"/>
                <w:szCs w:val="20"/>
              </w:rPr>
              <w:t>Training on large low-GWP refrigeration systems using ammonia*</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5" w14:textId="77777777" w:rsidR="006853A0" w:rsidRDefault="006853A0" w:rsidP="00471604">
            <w:pPr>
              <w:spacing w:line="200" w:lineRule="auto"/>
              <w:jc w:val="right"/>
              <w:rPr>
                <w:sz w:val="20"/>
                <w:szCs w:val="20"/>
              </w:rPr>
            </w:pPr>
            <w:r>
              <w:rPr>
                <w:sz w:val="20"/>
                <w:szCs w:val="20"/>
              </w:rPr>
              <w:t>936,000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6" w14:textId="77777777" w:rsidR="006853A0" w:rsidRDefault="006853A0" w:rsidP="00471604">
            <w:pPr>
              <w:spacing w:line="200" w:lineRule="auto"/>
              <w:jc w:val="right"/>
              <w:rPr>
                <w:sz w:val="20"/>
                <w:szCs w:val="20"/>
              </w:rPr>
            </w:pPr>
            <w:r>
              <w:rPr>
                <w:sz w:val="20"/>
                <w:szCs w:val="20"/>
              </w:rPr>
              <w:t>936,000</w:t>
            </w:r>
          </w:p>
        </w:tc>
      </w:tr>
      <w:tr w:rsidR="006853A0" w14:paraId="01E8596E" w14:textId="77777777" w:rsidTr="00471604">
        <w:trPr>
          <w:trHeight w:val="653"/>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8" w14:textId="77777777" w:rsidR="006853A0" w:rsidRDefault="006853A0" w:rsidP="00471604">
            <w:pPr>
              <w:spacing w:line="200" w:lineRule="auto"/>
              <w:jc w:val="left"/>
              <w:rPr>
                <w:sz w:val="20"/>
                <w:szCs w:val="20"/>
              </w:rPr>
            </w:pPr>
            <w:r>
              <w:rPr>
                <w:sz w:val="20"/>
                <w:szCs w:val="20"/>
              </w:rPr>
              <w:t>End-user incentive programme</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9" w14:textId="77777777" w:rsidR="006853A0" w:rsidRDefault="006853A0" w:rsidP="00471604">
            <w:pPr>
              <w:spacing w:line="200" w:lineRule="auto"/>
              <w:jc w:val="left"/>
              <w:rPr>
                <w:sz w:val="20"/>
                <w:szCs w:val="20"/>
              </w:rPr>
            </w:pPr>
            <w:r>
              <w:rPr>
                <w:sz w:val="20"/>
                <w:szCs w:val="20"/>
              </w:rPr>
              <w:t>End-user incentive programme for replacing HCFC-based air conditioners with lower</w:t>
            </w:r>
            <w:r>
              <w:rPr>
                <w:sz w:val="20"/>
                <w:szCs w:val="20"/>
              </w:rPr>
              <w:noBreakHyphen/>
              <w:t>GWP refrigerant</w:t>
            </w:r>
            <w:r>
              <w:rPr>
                <w:sz w:val="20"/>
                <w:szCs w:val="20"/>
              </w:rPr>
              <w:noBreakHyphen/>
              <w:t>based energy</w:t>
            </w:r>
            <w:r>
              <w:rPr>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A" w14:textId="77777777" w:rsidR="006853A0" w:rsidRDefault="006853A0" w:rsidP="00471604">
            <w:pPr>
              <w:spacing w:line="200" w:lineRule="auto"/>
              <w:jc w:val="right"/>
              <w:rPr>
                <w:sz w:val="20"/>
                <w:szCs w:val="20"/>
              </w:rPr>
            </w:pPr>
            <w:r>
              <w:rPr>
                <w:sz w:val="20"/>
                <w:szCs w:val="20"/>
              </w:rPr>
              <w:t>3,900,000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B" w14:textId="77777777" w:rsidR="006853A0" w:rsidRDefault="006853A0" w:rsidP="00471604">
            <w:pPr>
              <w:spacing w:line="200" w:lineRule="auto"/>
              <w:jc w:val="left"/>
              <w:rPr>
                <w:sz w:val="20"/>
                <w:szCs w:val="20"/>
              </w:rPr>
            </w:pPr>
            <w:r>
              <w:rPr>
                <w:sz w:val="20"/>
                <w:szCs w:val="20"/>
              </w:rPr>
              <w:t>End-user incentive (low-GWP equipment) for replacing high-GWP HFC-based air conditioners with lower-GWP refrigerant</w:t>
            </w:r>
            <w:r>
              <w:rPr>
                <w:sz w:val="20"/>
                <w:szCs w:val="20"/>
              </w:rPr>
              <w:noBreakHyphen/>
              <w:t>based energy</w:t>
            </w:r>
            <w:r>
              <w:rPr>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C" w14:textId="77777777" w:rsidR="006853A0" w:rsidRDefault="006853A0" w:rsidP="00471604">
            <w:pPr>
              <w:spacing w:line="200" w:lineRule="auto"/>
              <w:jc w:val="right"/>
              <w:rPr>
                <w:sz w:val="20"/>
                <w:szCs w:val="20"/>
              </w:rPr>
            </w:pPr>
            <w:r>
              <w:rPr>
                <w:sz w:val="20"/>
                <w:szCs w:val="20"/>
              </w:rPr>
              <w:t>2,000,000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D" w14:textId="77777777" w:rsidR="006853A0" w:rsidRDefault="006853A0" w:rsidP="00471604">
            <w:pPr>
              <w:spacing w:line="200" w:lineRule="auto"/>
              <w:jc w:val="right"/>
              <w:rPr>
                <w:sz w:val="20"/>
                <w:szCs w:val="20"/>
              </w:rPr>
            </w:pPr>
            <w:r>
              <w:rPr>
                <w:sz w:val="20"/>
                <w:szCs w:val="20"/>
              </w:rPr>
              <w:t>5,900,000</w:t>
            </w:r>
          </w:p>
        </w:tc>
      </w:tr>
      <w:tr w:rsidR="006853A0" w14:paraId="01E85975"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6F" w14:textId="77777777" w:rsidR="006853A0" w:rsidRDefault="006853A0" w:rsidP="00471604">
            <w:pPr>
              <w:spacing w:line="200" w:lineRule="auto"/>
              <w:jc w:val="left"/>
              <w:rPr>
                <w:sz w:val="20"/>
                <w:szCs w:val="20"/>
              </w:rPr>
            </w:pPr>
            <w:r>
              <w:rPr>
                <w:sz w:val="20"/>
                <w:szCs w:val="20"/>
              </w:rPr>
              <w:t>Awareness raising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0" w14:textId="77777777" w:rsidR="006853A0" w:rsidRDefault="006853A0" w:rsidP="00471604">
            <w:pPr>
              <w:spacing w:line="200" w:lineRule="auto"/>
              <w:jc w:val="left"/>
              <w:rPr>
                <w:sz w:val="20"/>
                <w:szCs w:val="20"/>
              </w:rPr>
            </w:pPr>
            <w:r>
              <w:rPr>
                <w:sz w:val="20"/>
                <w:szCs w:val="20"/>
              </w:rPr>
              <w:t xml:space="preserve">Public campaign for end-user incentive programme </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1" w14:textId="77777777" w:rsidR="006853A0" w:rsidRDefault="006853A0" w:rsidP="00471604">
            <w:pPr>
              <w:spacing w:line="200" w:lineRule="auto"/>
              <w:jc w:val="right"/>
              <w:rPr>
                <w:sz w:val="20"/>
                <w:szCs w:val="20"/>
              </w:rPr>
            </w:pPr>
            <w:r>
              <w:rPr>
                <w:sz w:val="20"/>
                <w:szCs w:val="20"/>
              </w:rPr>
              <w:t>300,000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72"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73"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4" w14:textId="77777777" w:rsidR="006853A0" w:rsidRDefault="006853A0" w:rsidP="00471604">
            <w:pPr>
              <w:spacing w:line="200" w:lineRule="auto"/>
              <w:jc w:val="right"/>
              <w:rPr>
                <w:sz w:val="20"/>
                <w:szCs w:val="20"/>
              </w:rPr>
            </w:pPr>
            <w:r>
              <w:rPr>
                <w:sz w:val="20"/>
                <w:szCs w:val="20"/>
              </w:rPr>
              <w:t>300,000</w:t>
            </w:r>
          </w:p>
        </w:tc>
      </w:tr>
      <w:tr w:rsidR="006853A0" w14:paraId="01E8597C" w14:textId="77777777" w:rsidTr="00471604">
        <w:trPr>
          <w:trHeight w:val="338"/>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6" w14:textId="77777777" w:rsidR="006853A0" w:rsidRDefault="006853A0" w:rsidP="00471604">
            <w:pPr>
              <w:spacing w:line="200" w:lineRule="auto"/>
              <w:jc w:val="left"/>
              <w:rPr>
                <w:sz w:val="20"/>
                <w:szCs w:val="20"/>
              </w:rPr>
            </w:pPr>
            <w:r>
              <w:rPr>
                <w:sz w:val="20"/>
                <w:szCs w:val="20"/>
              </w:rPr>
              <w:t>Training of customs and enforcement officers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7" w14:textId="77777777" w:rsidR="006853A0" w:rsidRDefault="006853A0" w:rsidP="00471604">
            <w:pPr>
              <w:spacing w:line="200" w:lineRule="auto"/>
              <w:jc w:val="left"/>
              <w:rPr>
                <w:sz w:val="20"/>
                <w:szCs w:val="20"/>
              </w:rPr>
            </w:pPr>
            <w:r>
              <w:rPr>
                <w:sz w:val="20"/>
                <w:szCs w:val="20"/>
              </w:rPr>
              <w:t>Customs and enforcement training, including training of agents handling import logistics and storage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8" w14:textId="77777777" w:rsidR="006853A0" w:rsidRDefault="006853A0" w:rsidP="00471604">
            <w:pPr>
              <w:spacing w:line="200" w:lineRule="auto"/>
              <w:jc w:val="right"/>
              <w:rPr>
                <w:sz w:val="20"/>
                <w:szCs w:val="20"/>
              </w:rPr>
            </w:pPr>
            <w:r>
              <w:rPr>
                <w:sz w:val="20"/>
                <w:szCs w:val="20"/>
              </w:rPr>
              <w:t>665,000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79"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7A"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B" w14:textId="77777777" w:rsidR="006853A0" w:rsidRDefault="006853A0" w:rsidP="00471604">
            <w:pPr>
              <w:spacing w:line="200" w:lineRule="auto"/>
              <w:jc w:val="right"/>
              <w:rPr>
                <w:sz w:val="20"/>
                <w:szCs w:val="20"/>
              </w:rPr>
            </w:pPr>
            <w:r>
              <w:rPr>
                <w:sz w:val="20"/>
                <w:szCs w:val="20"/>
              </w:rPr>
              <w:t>665,000</w:t>
            </w:r>
          </w:p>
        </w:tc>
      </w:tr>
      <w:tr w:rsidR="006853A0" w14:paraId="01E85983"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D" w14:textId="77777777" w:rsidR="006853A0" w:rsidRDefault="006853A0" w:rsidP="00471604">
            <w:pPr>
              <w:spacing w:line="200" w:lineRule="auto"/>
              <w:jc w:val="left"/>
              <w:rPr>
                <w:sz w:val="20"/>
                <w:szCs w:val="20"/>
              </w:rPr>
            </w:pPr>
            <w:r>
              <w:rPr>
                <w:sz w:val="20"/>
                <w:szCs w:val="20"/>
              </w:rPr>
              <w:t>Strengthening of HCFC/HFC data tracking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E" w14:textId="77777777" w:rsidR="006853A0" w:rsidRDefault="006853A0" w:rsidP="00471604">
            <w:pPr>
              <w:spacing w:line="200" w:lineRule="auto"/>
              <w:jc w:val="left"/>
              <w:rPr>
                <w:sz w:val="20"/>
                <w:szCs w:val="20"/>
              </w:rPr>
            </w:pPr>
            <w:r>
              <w:rPr>
                <w:sz w:val="20"/>
                <w:szCs w:val="20"/>
              </w:rPr>
              <w:t>HCFC data tracking system for data management and monitoring of HCFC supply and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7F" w14:textId="77777777" w:rsidR="006853A0" w:rsidRDefault="006853A0" w:rsidP="00471604">
            <w:pPr>
              <w:spacing w:line="200" w:lineRule="auto"/>
              <w:jc w:val="right"/>
              <w:rPr>
                <w:sz w:val="20"/>
                <w:szCs w:val="20"/>
              </w:rPr>
            </w:pPr>
            <w:r>
              <w:rPr>
                <w:sz w:val="20"/>
                <w:szCs w:val="20"/>
              </w:rPr>
              <w:t>250,000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0"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1"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2" w14:textId="77777777" w:rsidR="006853A0" w:rsidRDefault="006853A0" w:rsidP="00471604">
            <w:pPr>
              <w:spacing w:line="200" w:lineRule="auto"/>
              <w:jc w:val="right"/>
              <w:rPr>
                <w:sz w:val="20"/>
                <w:szCs w:val="20"/>
              </w:rPr>
            </w:pPr>
            <w:r>
              <w:rPr>
                <w:sz w:val="20"/>
                <w:szCs w:val="20"/>
              </w:rPr>
              <w:t>250,000</w:t>
            </w:r>
          </w:p>
        </w:tc>
      </w:tr>
      <w:tr w:rsidR="006853A0" w14:paraId="01E8598A" w14:textId="77777777" w:rsidTr="00471604">
        <w:trPr>
          <w:trHeight w:val="221"/>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4" w14:textId="77777777" w:rsidR="006853A0" w:rsidRDefault="006853A0" w:rsidP="00471604">
            <w:pPr>
              <w:spacing w:line="200" w:lineRule="auto"/>
              <w:jc w:val="left"/>
              <w:rPr>
                <w:sz w:val="20"/>
                <w:szCs w:val="20"/>
              </w:rPr>
            </w:pPr>
            <w:r>
              <w:rPr>
                <w:sz w:val="20"/>
                <w:szCs w:val="20"/>
              </w:rPr>
              <w:t>Solvents sector</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5" w14:textId="77777777" w:rsidR="006853A0" w:rsidRDefault="006853A0" w:rsidP="00471604">
            <w:pPr>
              <w:spacing w:line="200" w:lineRule="auto"/>
              <w:jc w:val="left"/>
              <w:rPr>
                <w:sz w:val="20"/>
                <w:szCs w:val="20"/>
              </w:rPr>
            </w:pPr>
            <w:r>
              <w:rPr>
                <w:sz w:val="20"/>
                <w:szCs w:val="20"/>
              </w:rPr>
              <w:t>Solvents training for fast-track adoption of alternatives to HCFCs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6" w14:textId="77777777" w:rsidR="006853A0" w:rsidRDefault="006853A0" w:rsidP="00471604">
            <w:pPr>
              <w:spacing w:line="200" w:lineRule="auto"/>
              <w:jc w:val="right"/>
              <w:rPr>
                <w:sz w:val="20"/>
                <w:szCs w:val="20"/>
              </w:rPr>
            </w:pPr>
            <w:r>
              <w:rPr>
                <w:sz w:val="20"/>
                <w:szCs w:val="20"/>
              </w:rPr>
              <w:t>100,000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7"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8" w14:textId="77777777" w:rsidR="006853A0" w:rsidRDefault="006853A0" w:rsidP="00471604">
            <w:pPr>
              <w:spacing w:line="200" w:lineRule="auto"/>
              <w:jc w:val="right"/>
              <w:rPr>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9" w14:textId="77777777" w:rsidR="006853A0" w:rsidRDefault="006853A0" w:rsidP="00471604">
            <w:pPr>
              <w:spacing w:line="200" w:lineRule="auto"/>
              <w:jc w:val="right"/>
              <w:rPr>
                <w:sz w:val="20"/>
                <w:szCs w:val="20"/>
              </w:rPr>
            </w:pPr>
            <w:r>
              <w:rPr>
                <w:sz w:val="20"/>
                <w:szCs w:val="20"/>
              </w:rPr>
              <w:t>100,000</w:t>
            </w:r>
          </w:p>
        </w:tc>
      </w:tr>
      <w:tr w:rsidR="006853A0" w14:paraId="01E85991"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B" w14:textId="77777777" w:rsidR="006853A0" w:rsidRDefault="006853A0" w:rsidP="00471604">
            <w:pPr>
              <w:spacing w:line="200" w:lineRule="auto"/>
              <w:jc w:val="left"/>
              <w:rPr>
                <w:sz w:val="20"/>
                <w:szCs w:val="20"/>
              </w:rPr>
            </w:pPr>
            <w:r>
              <w:rPr>
                <w:sz w:val="20"/>
                <w:szCs w:val="20"/>
              </w:rPr>
              <w:t>Technical assistance to SMEs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C"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8D"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E" w14:textId="77777777" w:rsidR="006853A0" w:rsidRDefault="006853A0" w:rsidP="00471604">
            <w:pPr>
              <w:spacing w:line="200" w:lineRule="auto"/>
              <w:jc w:val="left"/>
              <w:rPr>
                <w:sz w:val="20"/>
                <w:szCs w:val="20"/>
              </w:rPr>
            </w:pPr>
            <w:r>
              <w:rPr>
                <w:sz w:val="20"/>
                <w:szCs w:val="20"/>
              </w:rPr>
              <w:t>SME support for technology transfer for adopting low-GWP refrigerants in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8F" w14:textId="77777777" w:rsidR="006853A0" w:rsidRDefault="006853A0" w:rsidP="00471604">
            <w:pPr>
              <w:spacing w:line="200" w:lineRule="auto"/>
              <w:jc w:val="right"/>
              <w:rPr>
                <w:sz w:val="20"/>
                <w:szCs w:val="20"/>
              </w:rPr>
            </w:pPr>
            <w:r>
              <w:rPr>
                <w:sz w:val="20"/>
                <w:szCs w:val="20"/>
              </w:rPr>
              <w:t>67,500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0" w14:textId="77777777" w:rsidR="006853A0" w:rsidRDefault="006853A0" w:rsidP="00471604">
            <w:pPr>
              <w:spacing w:line="200" w:lineRule="auto"/>
              <w:jc w:val="right"/>
              <w:rPr>
                <w:sz w:val="20"/>
                <w:szCs w:val="20"/>
              </w:rPr>
            </w:pPr>
            <w:r>
              <w:rPr>
                <w:sz w:val="20"/>
                <w:szCs w:val="20"/>
              </w:rPr>
              <w:t>67,500</w:t>
            </w:r>
          </w:p>
        </w:tc>
      </w:tr>
      <w:tr w:rsidR="006853A0" w14:paraId="01E85998"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2" w14:textId="77777777" w:rsidR="006853A0" w:rsidRDefault="006853A0" w:rsidP="00471604">
            <w:pPr>
              <w:spacing w:line="200" w:lineRule="auto"/>
              <w:jc w:val="left"/>
              <w:rPr>
                <w:sz w:val="20"/>
                <w:szCs w:val="20"/>
              </w:rPr>
            </w:pPr>
            <w:r>
              <w:rPr>
                <w:sz w:val="20"/>
                <w:szCs w:val="20"/>
              </w:rPr>
              <w:t>Upgrading training centres/training equipment</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93"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94"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5" w14:textId="77777777" w:rsidR="006853A0" w:rsidRDefault="006853A0" w:rsidP="00471604">
            <w:pPr>
              <w:spacing w:line="200" w:lineRule="auto"/>
              <w:jc w:val="left"/>
              <w:rPr>
                <w:sz w:val="20"/>
                <w:szCs w:val="20"/>
              </w:rPr>
            </w:pPr>
            <w:r>
              <w:rPr>
                <w:sz w:val="20"/>
                <w:szCs w:val="20"/>
              </w:rPr>
              <w:t>Training equipment support for commercial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6" w14:textId="77777777" w:rsidR="006853A0" w:rsidRDefault="006853A0" w:rsidP="00471604">
            <w:pPr>
              <w:spacing w:line="200" w:lineRule="auto"/>
              <w:jc w:val="right"/>
              <w:rPr>
                <w:sz w:val="20"/>
                <w:szCs w:val="20"/>
              </w:rPr>
            </w:pPr>
            <w:r>
              <w:rPr>
                <w:sz w:val="20"/>
                <w:szCs w:val="20"/>
              </w:rPr>
              <w:t>642,800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7" w14:textId="77777777" w:rsidR="006853A0" w:rsidRDefault="006853A0" w:rsidP="00471604">
            <w:pPr>
              <w:spacing w:line="200" w:lineRule="auto"/>
              <w:jc w:val="right"/>
              <w:rPr>
                <w:sz w:val="20"/>
                <w:szCs w:val="20"/>
              </w:rPr>
            </w:pPr>
            <w:r>
              <w:rPr>
                <w:sz w:val="20"/>
                <w:szCs w:val="20"/>
              </w:rPr>
              <w:t>642,800</w:t>
            </w:r>
          </w:p>
        </w:tc>
      </w:tr>
      <w:tr w:rsidR="006853A0" w14:paraId="01E8599F"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9" w14:textId="77777777" w:rsidR="006853A0" w:rsidRDefault="006853A0" w:rsidP="00471604">
            <w:pPr>
              <w:spacing w:line="200" w:lineRule="auto"/>
              <w:jc w:val="left"/>
              <w:rPr>
                <w:sz w:val="20"/>
                <w:szCs w:val="20"/>
              </w:rPr>
            </w:pPr>
            <w:r>
              <w:rPr>
                <w:sz w:val="20"/>
                <w:szCs w:val="20"/>
              </w:rPr>
              <w:t>Risk assessment for installation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9A"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9B"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C" w14:textId="77777777" w:rsidR="006853A0" w:rsidRDefault="006853A0" w:rsidP="00471604">
            <w:pPr>
              <w:spacing w:line="200" w:lineRule="auto"/>
              <w:jc w:val="left"/>
              <w:rPr>
                <w:sz w:val="20"/>
                <w:szCs w:val="20"/>
              </w:rPr>
            </w:pPr>
            <w:r>
              <w:rPr>
                <w:sz w:val="20"/>
                <w:szCs w:val="20"/>
              </w:rPr>
              <w:t xml:space="preserve">Risk assessment for installation of flammable refrigerants for catalyzing adoption of A2L </w:t>
            </w:r>
            <w:r>
              <w:rPr>
                <w:sz w:val="20"/>
                <w:szCs w:val="20"/>
              </w:rPr>
              <w:lastRenderedPageBreak/>
              <w:t>refrigerant-based air conditioners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D" w14:textId="77777777" w:rsidR="006853A0" w:rsidRDefault="006853A0" w:rsidP="00471604">
            <w:pPr>
              <w:spacing w:line="200" w:lineRule="auto"/>
              <w:jc w:val="right"/>
              <w:rPr>
                <w:sz w:val="20"/>
                <w:szCs w:val="20"/>
              </w:rPr>
            </w:pPr>
            <w:r>
              <w:rPr>
                <w:sz w:val="20"/>
                <w:szCs w:val="20"/>
              </w:rPr>
              <w:lastRenderedPageBreak/>
              <w:t>70,000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9E" w14:textId="77777777" w:rsidR="006853A0" w:rsidRDefault="006853A0" w:rsidP="00471604">
            <w:pPr>
              <w:spacing w:line="200" w:lineRule="auto"/>
              <w:jc w:val="right"/>
              <w:rPr>
                <w:sz w:val="20"/>
                <w:szCs w:val="20"/>
              </w:rPr>
            </w:pPr>
            <w:r>
              <w:rPr>
                <w:sz w:val="20"/>
                <w:szCs w:val="20"/>
              </w:rPr>
              <w:t>70,000</w:t>
            </w:r>
          </w:p>
        </w:tc>
      </w:tr>
      <w:tr w:rsidR="006853A0" w14:paraId="01E859A6"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0" w14:textId="77777777" w:rsidR="006853A0" w:rsidRDefault="006853A0" w:rsidP="00471604">
            <w:pPr>
              <w:spacing w:line="200" w:lineRule="auto"/>
              <w:jc w:val="left"/>
              <w:rPr>
                <w:sz w:val="20"/>
                <w:szCs w:val="20"/>
              </w:rPr>
            </w:pPr>
            <w:r>
              <w:rPr>
                <w:sz w:val="20"/>
                <w:szCs w:val="20"/>
              </w:rPr>
              <w:t>Development of heat recovery ACs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A1"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A2"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3" w14:textId="77777777" w:rsidR="006853A0" w:rsidRDefault="006853A0" w:rsidP="00471604">
            <w:pPr>
              <w:spacing w:line="200" w:lineRule="auto"/>
              <w:jc w:val="left"/>
              <w:rPr>
                <w:sz w:val="20"/>
                <w:szCs w:val="20"/>
              </w:rPr>
            </w:pPr>
            <w:r>
              <w:rPr>
                <w:sz w:val="20"/>
                <w:szCs w:val="20"/>
              </w:rPr>
              <w:t>Development of heat recovery air conditioners for maximizing energy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4" w14:textId="77777777" w:rsidR="006853A0" w:rsidRDefault="006853A0" w:rsidP="00471604">
            <w:pPr>
              <w:spacing w:line="200" w:lineRule="auto"/>
              <w:jc w:val="right"/>
              <w:rPr>
                <w:sz w:val="20"/>
                <w:szCs w:val="20"/>
              </w:rPr>
            </w:pPr>
            <w:r>
              <w:rPr>
                <w:sz w:val="20"/>
                <w:szCs w:val="20"/>
              </w:rPr>
              <w:t>202,400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5" w14:textId="77777777" w:rsidR="006853A0" w:rsidRDefault="006853A0" w:rsidP="00471604">
            <w:pPr>
              <w:spacing w:line="200" w:lineRule="auto"/>
              <w:jc w:val="right"/>
              <w:rPr>
                <w:sz w:val="20"/>
                <w:szCs w:val="20"/>
              </w:rPr>
            </w:pPr>
            <w:r>
              <w:rPr>
                <w:sz w:val="20"/>
                <w:szCs w:val="20"/>
              </w:rPr>
              <w:t>202,400</w:t>
            </w:r>
          </w:p>
        </w:tc>
      </w:tr>
      <w:tr w:rsidR="006853A0" w14:paraId="01E859AD"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7" w14:textId="77777777" w:rsidR="006853A0" w:rsidRDefault="006853A0" w:rsidP="00471604">
            <w:pPr>
              <w:spacing w:line="200" w:lineRule="auto"/>
              <w:jc w:val="left"/>
              <w:rPr>
                <w:sz w:val="20"/>
                <w:szCs w:val="20"/>
              </w:rPr>
            </w:pPr>
            <w:r>
              <w:rPr>
                <w:sz w:val="20"/>
                <w:szCs w:val="20"/>
              </w:rPr>
              <w:t>Investment projects (manufacturing conversion)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A8" w14:textId="77777777" w:rsidR="006853A0" w:rsidRDefault="006853A0" w:rsidP="00471604">
            <w:pPr>
              <w:spacing w:line="200" w:lineRule="auto"/>
              <w:jc w:val="left"/>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cMar>
              <w:top w:w="30" w:type="dxa"/>
              <w:left w:w="60" w:type="dxa"/>
              <w:bottom w:w="30" w:type="dxa"/>
              <w:right w:w="60" w:type="dxa"/>
            </w:tcMar>
          </w:tcPr>
          <w:p w14:paraId="01E859A9" w14:textId="77777777" w:rsidR="006853A0" w:rsidRDefault="006853A0" w:rsidP="00471604">
            <w:pPr>
              <w:spacing w:line="200" w:lineRule="auto"/>
              <w:jc w:val="right"/>
              <w:rPr>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A" w14:textId="77777777" w:rsidR="006853A0" w:rsidRDefault="006853A0" w:rsidP="00471604">
            <w:pPr>
              <w:spacing w:line="200" w:lineRule="auto"/>
              <w:jc w:val="left"/>
              <w:rPr>
                <w:sz w:val="20"/>
                <w:szCs w:val="20"/>
              </w:rPr>
            </w:pPr>
            <w:r>
              <w:rPr>
                <w:sz w:val="20"/>
                <w:szCs w:val="20"/>
              </w:rPr>
              <w:t>Investment projects for conversion from R</w:t>
            </w:r>
            <w:r>
              <w:rPr>
                <w:sz w:val="20"/>
                <w:szCs w:val="20"/>
              </w:rPr>
              <w:noBreakHyphen/>
              <w:t>410A to HFC-32 in AC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B" w14:textId="77777777" w:rsidR="006853A0" w:rsidRDefault="006853A0" w:rsidP="00471604">
            <w:pPr>
              <w:spacing w:line="200" w:lineRule="auto"/>
              <w:jc w:val="right"/>
              <w:rPr>
                <w:sz w:val="20"/>
                <w:szCs w:val="20"/>
              </w:rPr>
            </w:pPr>
            <w:r>
              <w:rPr>
                <w:sz w:val="20"/>
                <w:szCs w:val="20"/>
              </w:rPr>
              <w:t>1,007,815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C" w14:textId="77777777" w:rsidR="006853A0" w:rsidRDefault="006853A0" w:rsidP="00471604">
            <w:pPr>
              <w:spacing w:line="200" w:lineRule="auto"/>
              <w:jc w:val="right"/>
              <w:rPr>
                <w:sz w:val="20"/>
                <w:szCs w:val="20"/>
              </w:rPr>
            </w:pPr>
            <w:r>
              <w:rPr>
                <w:sz w:val="20"/>
                <w:szCs w:val="20"/>
              </w:rPr>
              <w:t>1,007,815</w:t>
            </w:r>
          </w:p>
        </w:tc>
      </w:tr>
      <w:tr w:rsidR="006853A0" w14:paraId="01E859B4"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E" w14:textId="77777777" w:rsidR="006853A0" w:rsidRDefault="006853A0" w:rsidP="00471604">
            <w:pPr>
              <w:spacing w:line="200" w:lineRule="auto"/>
              <w:jc w:val="left"/>
              <w:rPr>
                <w:sz w:val="20"/>
                <w:szCs w:val="20"/>
              </w:rPr>
            </w:pPr>
            <w:r>
              <w:rPr>
                <w:sz w:val="20"/>
                <w:szCs w:val="20"/>
              </w:rPr>
              <w:t>Coordination and monitoring (PMU)</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AF" w14:textId="77777777" w:rsidR="006853A0" w:rsidRDefault="006853A0" w:rsidP="00471604">
            <w:pPr>
              <w:spacing w:line="200" w:lineRule="auto"/>
              <w:jc w:val="left"/>
              <w:rPr>
                <w:sz w:val="20"/>
                <w:szCs w:val="20"/>
              </w:rPr>
            </w:pPr>
            <w:r>
              <w:rPr>
                <w:sz w:val="20"/>
                <w:szCs w:val="20"/>
              </w:rPr>
              <w:t xml:space="preserve">PMU for DIW and GSB for HPMP implementation </w:t>
            </w:r>
            <w:r>
              <w:rPr>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0" w14:textId="77777777" w:rsidR="006853A0" w:rsidRDefault="006853A0" w:rsidP="00471604">
            <w:pPr>
              <w:spacing w:line="200" w:lineRule="auto"/>
              <w:jc w:val="right"/>
              <w:rPr>
                <w:sz w:val="20"/>
                <w:szCs w:val="20"/>
              </w:rPr>
            </w:pPr>
            <w:r>
              <w:rPr>
                <w:sz w:val="20"/>
                <w:szCs w:val="20"/>
              </w:rPr>
              <w:t>844,000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1" w14:textId="77777777" w:rsidR="006853A0" w:rsidRDefault="006853A0" w:rsidP="00471604">
            <w:pPr>
              <w:spacing w:line="200" w:lineRule="auto"/>
              <w:jc w:val="left"/>
              <w:rPr>
                <w:sz w:val="20"/>
                <w:szCs w:val="20"/>
              </w:rPr>
            </w:pPr>
            <w:r>
              <w:rPr>
                <w:sz w:val="20"/>
                <w:szCs w:val="20"/>
              </w:rPr>
              <w:t>PMU for DIW and GSB for KIP implementation</w:t>
            </w:r>
            <w:r>
              <w:rPr>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2" w14:textId="77777777" w:rsidR="006853A0" w:rsidRDefault="006853A0" w:rsidP="00471604">
            <w:pPr>
              <w:spacing w:line="200" w:lineRule="auto"/>
              <w:jc w:val="right"/>
              <w:rPr>
                <w:sz w:val="20"/>
                <w:szCs w:val="20"/>
              </w:rPr>
            </w:pPr>
            <w:r>
              <w:rPr>
                <w:sz w:val="20"/>
                <w:szCs w:val="20"/>
              </w:rPr>
              <w:t>784,155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3" w14:textId="77777777" w:rsidR="006853A0" w:rsidRDefault="006853A0" w:rsidP="00471604">
            <w:pPr>
              <w:spacing w:line="200" w:lineRule="auto"/>
              <w:jc w:val="right"/>
              <w:rPr>
                <w:sz w:val="20"/>
                <w:szCs w:val="20"/>
              </w:rPr>
            </w:pPr>
            <w:r>
              <w:rPr>
                <w:sz w:val="20"/>
                <w:szCs w:val="20"/>
              </w:rPr>
              <w:t>1,628,156</w:t>
            </w:r>
          </w:p>
        </w:tc>
      </w:tr>
      <w:tr w:rsidR="006853A0" w14:paraId="01E859BB"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5" w14:textId="77777777" w:rsidR="006853A0" w:rsidRDefault="006853A0" w:rsidP="00471604">
            <w:pPr>
              <w:spacing w:line="200" w:lineRule="auto"/>
              <w:rPr>
                <w:sz w:val="20"/>
                <w:szCs w:val="20"/>
              </w:rPr>
            </w:pPr>
            <w:r>
              <w:rPr>
                <w:b/>
                <w:bCs/>
                <w:sz w:val="20"/>
                <w:szCs w:val="20"/>
              </w:rPr>
              <w:t>Total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6" w14:textId="77777777" w:rsidR="006853A0" w:rsidRDefault="006853A0" w:rsidP="00471604">
            <w:pPr>
              <w:spacing w:line="200" w:lineRule="auto"/>
              <w:rPr>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7" w14:textId="77777777" w:rsidR="006853A0" w:rsidRDefault="006853A0" w:rsidP="00471604">
            <w:pPr>
              <w:spacing w:line="200" w:lineRule="auto"/>
              <w:jc w:val="right"/>
              <w:rPr>
                <w:sz w:val="20"/>
                <w:szCs w:val="20"/>
              </w:rPr>
            </w:pPr>
            <w:r>
              <w:rPr>
                <w:b/>
                <w:bCs/>
                <w:sz w:val="20"/>
                <w:szCs w:val="20"/>
              </w:rPr>
              <w:t>18,420,040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8" w14:textId="77777777" w:rsidR="006853A0" w:rsidRDefault="006853A0" w:rsidP="00471604">
            <w:pPr>
              <w:spacing w:line="200" w:lineRule="auto"/>
              <w:rPr>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9" w14:textId="77777777" w:rsidR="006853A0" w:rsidRDefault="006853A0" w:rsidP="00471604">
            <w:pPr>
              <w:spacing w:line="200" w:lineRule="auto"/>
              <w:jc w:val="right"/>
              <w:rPr>
                <w:sz w:val="20"/>
                <w:szCs w:val="20"/>
              </w:rPr>
            </w:pPr>
            <w:r>
              <w:rPr>
                <w:b/>
                <w:bCs/>
                <w:sz w:val="20"/>
                <w:szCs w:val="20"/>
              </w:rPr>
              <w:t>10,132,270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A" w14:textId="77777777" w:rsidR="006853A0" w:rsidRDefault="006853A0" w:rsidP="00471604">
            <w:pPr>
              <w:spacing w:line="200" w:lineRule="auto"/>
              <w:jc w:val="right"/>
              <w:rPr>
                <w:sz w:val="20"/>
                <w:szCs w:val="20"/>
              </w:rPr>
            </w:pPr>
            <w:r>
              <w:rPr>
                <w:b/>
                <w:bCs/>
                <w:sz w:val="20"/>
                <w:szCs w:val="20"/>
              </w:rPr>
              <w:t>28,552,311</w:t>
            </w:r>
          </w:p>
        </w:tc>
      </w:tr>
      <w:tr w:rsidR="006853A0" w14:paraId="01E859C2"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C" w14:textId="77777777" w:rsidR="006853A0" w:rsidRDefault="006853A0" w:rsidP="00471604">
            <w:pPr>
              <w:spacing w:line="200" w:lineRule="auto"/>
              <w:rPr>
                <w:b/>
                <w:bCs/>
                <w:sz w:val="20"/>
                <w:szCs w:val="20"/>
              </w:rPr>
            </w:pPr>
            <w:r>
              <w:rPr>
                <w:b/>
                <w:bCs/>
                <w:sz w:val="20"/>
                <w:szCs w:val="20"/>
              </w:rPr>
              <w:t>Percentage of total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D" w14:textId="77777777" w:rsidR="006853A0" w:rsidRDefault="006853A0" w:rsidP="00471604">
            <w:pPr>
              <w:spacing w:line="200" w:lineRule="auto"/>
              <w:jc w:val="right"/>
              <w:rPr>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E" w14:textId="77777777" w:rsidR="006853A0" w:rsidRDefault="006853A0" w:rsidP="00471604">
            <w:pPr>
              <w:spacing w:line="200" w:lineRule="auto"/>
              <w:jc w:val="right"/>
              <w:rPr>
                <w:b/>
                <w:bCs/>
                <w:sz w:val="20"/>
                <w:szCs w:val="20"/>
              </w:rPr>
            </w:pPr>
            <w:r>
              <w:rPr>
                <w:b/>
                <w:bCs/>
                <w:sz w:val="20"/>
                <w:szCs w:val="20"/>
              </w:rPr>
              <w:t>64.5</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BF" w14:textId="77777777" w:rsidR="006853A0" w:rsidRDefault="006853A0" w:rsidP="00471604">
            <w:pPr>
              <w:spacing w:line="200" w:lineRule="auto"/>
              <w:rPr>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C0" w14:textId="77777777" w:rsidR="006853A0" w:rsidRDefault="006853A0" w:rsidP="00471604">
            <w:pPr>
              <w:spacing w:line="200" w:lineRule="auto"/>
              <w:jc w:val="right"/>
              <w:rPr>
                <w:b/>
                <w:bCs/>
                <w:sz w:val="20"/>
                <w:szCs w:val="20"/>
              </w:rPr>
            </w:pPr>
            <w:r>
              <w:rPr>
                <w:b/>
                <w:bCs/>
                <w:sz w:val="20"/>
                <w:szCs w:val="20"/>
              </w:rPr>
              <w:t>35.5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859C1" w14:textId="77777777" w:rsidR="006853A0" w:rsidRDefault="006853A0" w:rsidP="00471604">
            <w:pPr>
              <w:spacing w:line="200" w:lineRule="auto"/>
              <w:jc w:val="right"/>
              <w:rPr>
                <w:b/>
                <w:bCs/>
                <w:sz w:val="20"/>
                <w:szCs w:val="20"/>
              </w:rPr>
            </w:pPr>
            <w:r>
              <w:rPr>
                <w:b/>
                <w:bCs/>
                <w:sz w:val="20"/>
                <w:szCs w:val="20"/>
              </w:rPr>
              <w:t>100</w:t>
            </w:r>
          </w:p>
        </w:tc>
      </w:tr>
    </w:tbl>
    <w:p w14:paraId="01E859C3" w14:textId="77777777" w:rsidR="006853A0" w:rsidRPr="002B1660" w:rsidRDefault="006853A0" w:rsidP="00AC6FFE">
      <w:pPr>
        <w:suppressAutoHyphens/>
        <w:rPr>
          <w:sz w:val="18"/>
          <w:szCs w:val="18"/>
        </w:rPr>
      </w:pPr>
      <w:r w:rsidRPr="002B1660">
        <w:rPr>
          <w:sz w:val="18"/>
          <w:szCs w:val="18"/>
        </w:rPr>
        <w:t>* Activities will be designed to avoid duplication and maximize synergies with KIP implementation.</w:t>
      </w:r>
    </w:p>
    <w:p w14:paraId="01E859C4" w14:textId="77777777" w:rsidR="006853A0" w:rsidRPr="002B1660" w:rsidRDefault="006853A0" w:rsidP="00AC6FFE">
      <w:pPr>
        <w:suppressAutoHyphens/>
        <w:rPr>
          <w:sz w:val="18"/>
          <w:szCs w:val="18"/>
        </w:rPr>
      </w:pPr>
      <w:r w:rsidRPr="002B1660">
        <w:rPr>
          <w:sz w:val="18"/>
          <w:szCs w:val="18"/>
        </w:rPr>
        <w:t>**These activities will be implemented in coordination with the EERF project for promoting energy-efficient options. EERF funding would support the adoption of energy-efficient air conditioners. Together as a package, this would result in the accelerated adoption of lower-GWP refrigerants in AC applications.</w:t>
      </w:r>
    </w:p>
    <w:p w14:paraId="01E859C5" w14:textId="77777777" w:rsidR="006853A0" w:rsidRPr="002B1660" w:rsidRDefault="006853A0" w:rsidP="00AC6FFE">
      <w:pPr>
        <w:suppressAutoHyphens/>
        <w:jc w:val="left"/>
        <w:rPr>
          <w:sz w:val="18"/>
          <w:szCs w:val="18"/>
        </w:rPr>
      </w:pPr>
      <w:r w:rsidRPr="002B1660">
        <w:rPr>
          <w:sz w:val="18"/>
          <w:szCs w:val="18"/>
          <w:vertAlign w:val="superscript"/>
        </w:rPr>
        <w:t>#</w:t>
      </w:r>
      <w:r w:rsidRPr="002B1660">
        <w:rPr>
          <w:sz w:val="18"/>
          <w:szCs w:val="18"/>
        </w:rPr>
        <w:t>A portion of HPMP and KIP project management support activities would be allocated to technical assistance for the EERF project, as well as for the energy-efficiency project submitted pursuant to decision 94/60, respectively. Details are provided in the relevant project management unit sections of stage III of the HPMP and stage I of the KIP.</w:t>
      </w:r>
    </w:p>
    <w:p w14:paraId="01E859C6" w14:textId="77777777" w:rsidR="006853A0" w:rsidRPr="002B1660" w:rsidRDefault="006853A0" w:rsidP="00AC6FFE"/>
    <w:p w14:paraId="01E859C7" w14:textId="77777777" w:rsidR="006853A0" w:rsidRPr="002B1660" w:rsidRDefault="006853A0" w:rsidP="001161CD"/>
    <w:p w14:paraId="01E859C8" w14:textId="77777777" w:rsidR="006853A0" w:rsidRPr="002B1660" w:rsidRDefault="006853A0" w:rsidP="001161CD"/>
    <w:p w14:paraId="01E859C9" w14:textId="77777777" w:rsidR="006853A0" w:rsidRPr="002B1660" w:rsidRDefault="006853A0" w:rsidP="001161CD">
      <w:pPr>
        <w:sectPr w:rsidR="006853A0" w:rsidRPr="002B1660" w:rsidSect="00AC6FFE">
          <w:headerReference w:type="even" r:id="rId30"/>
          <w:headerReference w:type="default" r:id="rId31"/>
          <w:pgSz w:w="15840" w:h="12240" w:orient="landscape" w:code="1"/>
          <w:pgMar w:top="1440" w:right="720" w:bottom="1440" w:left="864" w:header="720" w:footer="475" w:gutter="0"/>
          <w:pgNumType w:start="1"/>
          <w:cols w:space="720"/>
          <w:docGrid w:linePitch="299"/>
        </w:sectPr>
      </w:pPr>
    </w:p>
    <w:p w14:paraId="01E859CA" w14:textId="77777777" w:rsidR="006853A0" w:rsidRPr="002B1660" w:rsidRDefault="006853A0" w:rsidP="002C0125">
      <w:pPr>
        <w:keepNext/>
        <w:keepLines/>
        <w:widowControl w:val="0"/>
        <w:jc w:val="center"/>
        <w:rPr>
          <w:b/>
          <w:bCs/>
        </w:rPr>
      </w:pPr>
      <w:r w:rsidRPr="002B1660">
        <w:rPr>
          <w:b/>
          <w:bCs/>
        </w:rPr>
        <w:lastRenderedPageBreak/>
        <w:t>Annex IV</w:t>
      </w:r>
    </w:p>
    <w:p w14:paraId="01E859CB" w14:textId="77777777" w:rsidR="006853A0" w:rsidRPr="002B1660" w:rsidRDefault="006853A0" w:rsidP="002C0125">
      <w:pPr>
        <w:keepNext/>
        <w:keepLines/>
        <w:widowControl w:val="0"/>
        <w:jc w:val="left"/>
        <w:rPr>
          <w:u w:val="single"/>
        </w:rPr>
      </w:pPr>
    </w:p>
    <w:p w14:paraId="01E859CC" w14:textId="77777777" w:rsidR="006853A0" w:rsidRPr="002B1660" w:rsidRDefault="006853A0" w:rsidP="002C0125">
      <w:pPr>
        <w:keepNext/>
        <w:keepLines/>
        <w:widowControl w:val="0"/>
        <w:jc w:val="center"/>
        <w:rPr>
          <w:b/>
          <w:bCs/>
        </w:rPr>
      </w:pPr>
      <w:r w:rsidRPr="002B1660">
        <w:rPr>
          <w:b/>
          <w:bCs/>
        </w:rPr>
        <w:t>METHODOLOGY TO CALCULATE ADDITIONAL COMPONENT COSTS</w:t>
      </w:r>
    </w:p>
    <w:p w14:paraId="01E859CD" w14:textId="77777777" w:rsidR="006853A0" w:rsidRPr="002B1660" w:rsidRDefault="006853A0" w:rsidP="002C0125">
      <w:pPr>
        <w:keepNext/>
        <w:keepLines/>
        <w:widowControl w:val="0"/>
        <w:jc w:val="center"/>
        <w:rPr>
          <w:u w:val="single"/>
        </w:rPr>
      </w:pPr>
    </w:p>
    <w:p w14:paraId="01E859CE" w14:textId="77777777" w:rsidR="006853A0" w:rsidRPr="002B1660" w:rsidRDefault="006853A0" w:rsidP="002C0125">
      <w:pPr>
        <w:keepNext/>
        <w:keepLines/>
        <w:widowControl w:val="0"/>
        <w:jc w:val="left"/>
        <w:rPr>
          <w:u w:val="single"/>
        </w:rPr>
      </w:pPr>
      <w:r w:rsidRPr="002B1660">
        <w:rPr>
          <w:u w:val="single"/>
        </w:rPr>
        <w:t>Residential air-conditioning</w:t>
      </w:r>
    </w:p>
    <w:p w14:paraId="01E859CF" w14:textId="77777777" w:rsidR="006853A0" w:rsidRPr="002B1660" w:rsidRDefault="006853A0" w:rsidP="002C0125">
      <w:pPr>
        <w:keepNext/>
        <w:keepLines/>
        <w:widowControl w:val="0"/>
        <w:rPr>
          <w:u w:val="single"/>
        </w:rPr>
      </w:pPr>
    </w:p>
    <w:p w14:paraId="01E859D0" w14:textId="77777777" w:rsidR="006853A0" w:rsidRPr="002B1660" w:rsidRDefault="006853A0" w:rsidP="00426222">
      <w:pPr>
        <w:pStyle w:val="Heading1"/>
        <w:numPr>
          <w:ilvl w:val="0"/>
          <w:numId w:val="45"/>
        </w:numPr>
      </w:pPr>
      <w:r w:rsidRPr="002B1660">
        <w:t xml:space="preserve">The World Bank provided detailed information for each air-conditioner model manufactured by the six enterprises, including (by model) the number of units sold between 2023 and 2025; capacity (in BTU/hour); the current seasonal energy efficiency ratio (SEER, measured in BTU/hour/W) and target energy efficiency ratio (EER); and the current minimum energy performance standards (MEPS) applicable to the model (in BTU/hour/W). The information provided by the World Bank is considered confidential and is available upon request by Executive Committee members on the understanding that the information will not be shared and will only be used to evaluate the project. </w:t>
      </w:r>
    </w:p>
    <w:p w14:paraId="01E859D1" w14:textId="77777777" w:rsidR="006853A0" w:rsidRPr="002B1660" w:rsidRDefault="006853A0" w:rsidP="002C0125">
      <w:pPr>
        <w:pStyle w:val="Heading1"/>
      </w:pPr>
      <w:r w:rsidRPr="002B1660">
        <w:t>The Secretariat used the information provided by the World Bank to calculate the eligible additional component costs following the methodology described in table 4 of document UNEP/</w:t>
      </w:r>
      <w:proofErr w:type="spellStart"/>
      <w:r w:rsidRPr="002B1660">
        <w:t>OzL.Pro</w:t>
      </w:r>
      <w:proofErr w:type="spellEnd"/>
      <w:r w:rsidRPr="002B1660">
        <w:t xml:space="preserve">/ExCom/94/61. The present annex provides further explanation of the methodology and presents the calculations for two models of air conditioners; for reasons of confidentiality, no information is provided on which enterprise manufactured the models, nor the quantity of each model manufactured. </w:t>
      </w:r>
    </w:p>
    <w:p w14:paraId="01E859D2" w14:textId="77777777" w:rsidR="006853A0" w:rsidRPr="002B1660" w:rsidRDefault="006853A0" w:rsidP="002C0125">
      <w:pPr>
        <w:pStyle w:val="Heading1"/>
      </w:pPr>
      <w:r w:rsidRPr="002B1660">
        <w:t>Table 4 of document UNEP/</w:t>
      </w:r>
      <w:proofErr w:type="spellStart"/>
      <w:r w:rsidRPr="002B1660">
        <w:t>OzL.Pro</w:t>
      </w:r>
      <w:proofErr w:type="spellEnd"/>
      <w:r w:rsidRPr="002B1660">
        <w:t>/ExCom/94/61 specifies three levels (E-low, E-medium, and E</w:t>
      </w:r>
      <w:r w:rsidRPr="002B1660">
        <w:noBreakHyphen/>
        <w:t>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w:t>
      </w:r>
      <w:proofErr w:type="spellStart"/>
      <w:r w:rsidRPr="002B1660">
        <w:t>OzL.Pro</w:t>
      </w:r>
      <w:proofErr w:type="spellEnd"/>
      <w:r w:rsidRPr="002B1660">
        <w:t>/ExCom/94/61 and further described in document UNEP/</w:t>
      </w:r>
      <w:proofErr w:type="spellStart"/>
      <w:r w:rsidRPr="002B1660">
        <w:t>OzL.Pro</w:t>
      </w:r>
      <w:proofErr w:type="spellEnd"/>
      <w:r w:rsidRPr="002B1660">
        <w:t>/ExCom/94/61/Add.1.</w:t>
      </w:r>
    </w:p>
    <w:p w14:paraId="01E859D3" w14:textId="77777777" w:rsidR="006853A0" w:rsidRPr="002B1660" w:rsidRDefault="006853A0" w:rsidP="002C0125">
      <w:pPr>
        <w:pStyle w:val="Heading1"/>
      </w:pPr>
      <w:r w:rsidRPr="002B1660">
        <w:t>Two illustrative examples for the calculation of the eligible additional component incentive for air conditioners are provided in table 1.</w:t>
      </w:r>
    </w:p>
    <w:p w14:paraId="01E859D4" w14:textId="77777777" w:rsidR="006853A0" w:rsidRPr="002B1660" w:rsidRDefault="006853A0" w:rsidP="002C0125">
      <w:pPr>
        <w:rPr>
          <w:b/>
          <w:bCs/>
        </w:rPr>
      </w:pPr>
      <w:r w:rsidRPr="002B1660">
        <w:rPr>
          <w:b/>
          <w:bCs/>
        </w:rPr>
        <w:t>Table 1. Examples for the calculation of the eligible additional component incentive for air conditioners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0"/>
        <w:gridCol w:w="2268"/>
        <w:gridCol w:w="1097"/>
        <w:gridCol w:w="1367"/>
        <w:gridCol w:w="1254"/>
      </w:tblGrid>
      <w:tr w:rsidR="006853A0" w14:paraId="01E859DA" w14:textId="77777777" w:rsidTr="007C5FD5">
        <w:trPr>
          <w:trHeight w:val="244"/>
        </w:trPr>
        <w:tc>
          <w:tcPr>
            <w:tcW w:w="1874" w:type="pct"/>
            <w:noWrap/>
            <w:vAlign w:val="center"/>
          </w:tcPr>
          <w:p w14:paraId="01E859D5" w14:textId="77777777" w:rsidR="006853A0" w:rsidRDefault="006853A0" w:rsidP="007C5FD5">
            <w:pPr>
              <w:rPr>
                <w:b/>
                <w:bCs/>
                <w:sz w:val="20"/>
                <w:szCs w:val="20"/>
                <w:lang w:eastAsia="en-CA"/>
              </w:rPr>
            </w:pPr>
            <w:r>
              <w:rPr>
                <w:b/>
                <w:bCs/>
                <w:sz w:val="20"/>
                <w:szCs w:val="20"/>
                <w:lang w:eastAsia="en-CA"/>
              </w:rPr>
              <w:t> Particulars</w:t>
            </w:r>
          </w:p>
        </w:tc>
        <w:tc>
          <w:tcPr>
            <w:tcW w:w="1184" w:type="pct"/>
            <w:vAlign w:val="center"/>
          </w:tcPr>
          <w:p w14:paraId="01E859D6" w14:textId="77777777" w:rsidR="006853A0" w:rsidRDefault="006853A0" w:rsidP="007C5FD5">
            <w:pPr>
              <w:jc w:val="center"/>
              <w:rPr>
                <w:b/>
                <w:bCs/>
                <w:sz w:val="20"/>
                <w:szCs w:val="20"/>
                <w:lang w:eastAsia="en-CA"/>
              </w:rPr>
            </w:pPr>
            <w:r>
              <w:rPr>
                <w:b/>
                <w:bCs/>
                <w:sz w:val="20"/>
                <w:szCs w:val="20"/>
                <w:lang w:eastAsia="en-CA"/>
              </w:rPr>
              <w:t>Units</w:t>
            </w:r>
          </w:p>
        </w:tc>
        <w:tc>
          <w:tcPr>
            <w:tcW w:w="573" w:type="pct"/>
            <w:noWrap/>
            <w:vAlign w:val="center"/>
          </w:tcPr>
          <w:p w14:paraId="01E859D7" w14:textId="77777777" w:rsidR="006853A0" w:rsidRDefault="006853A0" w:rsidP="007C5FD5">
            <w:pPr>
              <w:jc w:val="center"/>
              <w:rPr>
                <w:b/>
                <w:bCs/>
                <w:sz w:val="20"/>
                <w:szCs w:val="20"/>
                <w:lang w:eastAsia="en-CA"/>
              </w:rPr>
            </w:pPr>
            <w:r>
              <w:rPr>
                <w:b/>
                <w:bCs/>
                <w:sz w:val="20"/>
                <w:szCs w:val="20"/>
              </w:rPr>
              <w:t>Reference</w:t>
            </w:r>
          </w:p>
        </w:tc>
        <w:tc>
          <w:tcPr>
            <w:tcW w:w="714" w:type="pct"/>
            <w:noWrap/>
            <w:vAlign w:val="center"/>
          </w:tcPr>
          <w:p w14:paraId="01E859D8" w14:textId="77777777" w:rsidR="006853A0" w:rsidRDefault="006853A0" w:rsidP="007C5FD5">
            <w:pPr>
              <w:jc w:val="center"/>
              <w:rPr>
                <w:b/>
                <w:bCs/>
                <w:sz w:val="20"/>
                <w:szCs w:val="20"/>
                <w:lang w:eastAsia="en-CA"/>
              </w:rPr>
            </w:pPr>
            <w:r>
              <w:rPr>
                <w:b/>
                <w:bCs/>
                <w:sz w:val="20"/>
                <w:szCs w:val="20"/>
                <w:lang w:eastAsia="en-CA"/>
              </w:rPr>
              <w:t>Model A</w:t>
            </w:r>
          </w:p>
        </w:tc>
        <w:tc>
          <w:tcPr>
            <w:tcW w:w="655" w:type="pct"/>
            <w:noWrap/>
            <w:vAlign w:val="center"/>
          </w:tcPr>
          <w:p w14:paraId="01E859D9" w14:textId="77777777" w:rsidR="006853A0" w:rsidRDefault="006853A0" w:rsidP="007C5FD5">
            <w:pPr>
              <w:jc w:val="center"/>
              <w:rPr>
                <w:b/>
                <w:bCs/>
                <w:sz w:val="20"/>
                <w:szCs w:val="20"/>
                <w:lang w:eastAsia="en-CA"/>
              </w:rPr>
            </w:pPr>
            <w:r>
              <w:rPr>
                <w:b/>
                <w:bCs/>
                <w:sz w:val="20"/>
                <w:szCs w:val="20"/>
                <w:lang w:eastAsia="en-CA"/>
              </w:rPr>
              <w:t>Model B</w:t>
            </w:r>
          </w:p>
        </w:tc>
      </w:tr>
      <w:tr w:rsidR="006853A0" w14:paraId="01E859E0" w14:textId="77777777" w:rsidTr="007C5FD5">
        <w:trPr>
          <w:trHeight w:val="244"/>
        </w:trPr>
        <w:tc>
          <w:tcPr>
            <w:tcW w:w="1874" w:type="pct"/>
            <w:noWrap/>
            <w:vAlign w:val="center"/>
          </w:tcPr>
          <w:p w14:paraId="01E859DB" w14:textId="77777777" w:rsidR="006853A0" w:rsidRDefault="006853A0" w:rsidP="007C5FD5">
            <w:pPr>
              <w:rPr>
                <w:sz w:val="20"/>
                <w:szCs w:val="20"/>
                <w:lang w:eastAsia="en-CA"/>
              </w:rPr>
            </w:pPr>
            <w:r>
              <w:rPr>
                <w:sz w:val="20"/>
                <w:szCs w:val="20"/>
                <w:lang w:eastAsia="en-CA"/>
              </w:rPr>
              <w:t>Baseline SEER to MEPS ratio</w:t>
            </w:r>
          </w:p>
        </w:tc>
        <w:tc>
          <w:tcPr>
            <w:tcW w:w="1184" w:type="pct"/>
            <w:vAlign w:val="center"/>
          </w:tcPr>
          <w:p w14:paraId="01E859DC" w14:textId="77777777" w:rsidR="006853A0" w:rsidRDefault="006853A0" w:rsidP="007C5FD5">
            <w:pPr>
              <w:jc w:val="left"/>
              <w:rPr>
                <w:sz w:val="20"/>
                <w:szCs w:val="20"/>
                <w:lang w:eastAsia="en-CA"/>
              </w:rPr>
            </w:pPr>
            <w:r>
              <w:rPr>
                <w:sz w:val="20"/>
                <w:szCs w:val="20"/>
                <w:lang w:eastAsia="en-CA"/>
              </w:rPr>
              <w:t>Current SEER/MEPS</w:t>
            </w:r>
          </w:p>
        </w:tc>
        <w:tc>
          <w:tcPr>
            <w:tcW w:w="573" w:type="pct"/>
            <w:noWrap/>
            <w:vAlign w:val="center"/>
          </w:tcPr>
          <w:p w14:paraId="01E859DD" w14:textId="77777777" w:rsidR="006853A0" w:rsidRDefault="006853A0" w:rsidP="007C5FD5">
            <w:pPr>
              <w:jc w:val="center"/>
              <w:rPr>
                <w:b/>
                <w:bCs/>
                <w:sz w:val="20"/>
                <w:szCs w:val="20"/>
                <w:lang w:eastAsia="en-CA"/>
              </w:rPr>
            </w:pPr>
            <w:r>
              <w:rPr>
                <w:b/>
                <w:bCs/>
                <w:sz w:val="20"/>
                <w:szCs w:val="20"/>
                <w:lang w:eastAsia="en-CA"/>
              </w:rPr>
              <w:t>A1</w:t>
            </w:r>
          </w:p>
        </w:tc>
        <w:tc>
          <w:tcPr>
            <w:tcW w:w="714" w:type="pct"/>
            <w:noWrap/>
            <w:vAlign w:val="center"/>
          </w:tcPr>
          <w:p w14:paraId="01E859DE" w14:textId="77777777" w:rsidR="006853A0" w:rsidRDefault="006853A0" w:rsidP="007C5FD5">
            <w:pPr>
              <w:jc w:val="right"/>
              <w:rPr>
                <w:sz w:val="20"/>
                <w:szCs w:val="20"/>
                <w:lang w:eastAsia="en-CA"/>
              </w:rPr>
            </w:pPr>
            <w:r>
              <w:rPr>
                <w:sz w:val="20"/>
                <w:szCs w:val="20"/>
                <w:lang w:eastAsia="en-CA"/>
              </w:rPr>
              <w:t>1.062</w:t>
            </w:r>
          </w:p>
        </w:tc>
        <w:tc>
          <w:tcPr>
            <w:tcW w:w="655" w:type="pct"/>
            <w:noWrap/>
            <w:vAlign w:val="center"/>
          </w:tcPr>
          <w:p w14:paraId="01E859DF" w14:textId="77777777" w:rsidR="006853A0" w:rsidRDefault="006853A0" w:rsidP="007C5FD5">
            <w:pPr>
              <w:jc w:val="right"/>
              <w:rPr>
                <w:sz w:val="20"/>
                <w:szCs w:val="20"/>
                <w:lang w:eastAsia="en-CA"/>
              </w:rPr>
            </w:pPr>
            <w:r>
              <w:rPr>
                <w:sz w:val="20"/>
                <w:szCs w:val="20"/>
                <w:lang w:eastAsia="en-CA"/>
              </w:rPr>
              <w:t>1.417</w:t>
            </w:r>
          </w:p>
        </w:tc>
      </w:tr>
      <w:tr w:rsidR="006853A0" w14:paraId="01E859E6" w14:textId="77777777" w:rsidTr="007C5FD5">
        <w:trPr>
          <w:trHeight w:val="244"/>
        </w:trPr>
        <w:tc>
          <w:tcPr>
            <w:tcW w:w="1874" w:type="pct"/>
            <w:noWrap/>
            <w:vAlign w:val="center"/>
          </w:tcPr>
          <w:p w14:paraId="01E859E1" w14:textId="77777777" w:rsidR="006853A0" w:rsidRDefault="006853A0" w:rsidP="007C5FD5">
            <w:pPr>
              <w:rPr>
                <w:sz w:val="20"/>
                <w:szCs w:val="20"/>
                <w:lang w:eastAsia="en-CA"/>
              </w:rPr>
            </w:pPr>
            <w:r>
              <w:rPr>
                <w:sz w:val="20"/>
                <w:szCs w:val="20"/>
                <w:lang w:eastAsia="en-CA"/>
              </w:rPr>
              <w:t>Target SEER to MEPS ratio</w:t>
            </w:r>
          </w:p>
        </w:tc>
        <w:tc>
          <w:tcPr>
            <w:tcW w:w="1184" w:type="pct"/>
            <w:vAlign w:val="center"/>
          </w:tcPr>
          <w:p w14:paraId="01E859E2" w14:textId="77777777" w:rsidR="006853A0" w:rsidRDefault="006853A0" w:rsidP="007C5FD5">
            <w:pPr>
              <w:jc w:val="left"/>
              <w:rPr>
                <w:sz w:val="20"/>
                <w:szCs w:val="20"/>
                <w:lang w:eastAsia="en-CA"/>
              </w:rPr>
            </w:pPr>
            <w:r>
              <w:rPr>
                <w:sz w:val="20"/>
                <w:szCs w:val="20"/>
                <w:lang w:eastAsia="en-CA"/>
              </w:rPr>
              <w:t>Target SEER/MEPS</w:t>
            </w:r>
          </w:p>
        </w:tc>
        <w:tc>
          <w:tcPr>
            <w:tcW w:w="573" w:type="pct"/>
            <w:noWrap/>
            <w:vAlign w:val="center"/>
          </w:tcPr>
          <w:p w14:paraId="01E859E3" w14:textId="77777777" w:rsidR="006853A0" w:rsidRDefault="006853A0" w:rsidP="007C5FD5">
            <w:pPr>
              <w:jc w:val="center"/>
              <w:rPr>
                <w:b/>
                <w:bCs/>
                <w:sz w:val="20"/>
                <w:szCs w:val="20"/>
                <w:lang w:eastAsia="en-CA"/>
              </w:rPr>
            </w:pPr>
            <w:r>
              <w:rPr>
                <w:b/>
                <w:bCs/>
                <w:sz w:val="20"/>
                <w:szCs w:val="20"/>
                <w:lang w:eastAsia="en-CA"/>
              </w:rPr>
              <w:t>A2</w:t>
            </w:r>
          </w:p>
        </w:tc>
        <w:tc>
          <w:tcPr>
            <w:tcW w:w="714" w:type="pct"/>
            <w:noWrap/>
            <w:vAlign w:val="center"/>
          </w:tcPr>
          <w:p w14:paraId="01E859E4" w14:textId="77777777" w:rsidR="006853A0" w:rsidRDefault="006853A0" w:rsidP="007C5FD5">
            <w:pPr>
              <w:jc w:val="right"/>
              <w:rPr>
                <w:sz w:val="20"/>
                <w:szCs w:val="20"/>
                <w:lang w:eastAsia="en-CA"/>
              </w:rPr>
            </w:pPr>
            <w:r>
              <w:rPr>
                <w:sz w:val="20"/>
                <w:szCs w:val="20"/>
                <w:lang w:eastAsia="en-CA"/>
              </w:rPr>
              <w:t>1.620</w:t>
            </w:r>
          </w:p>
        </w:tc>
        <w:tc>
          <w:tcPr>
            <w:tcW w:w="655" w:type="pct"/>
            <w:noWrap/>
            <w:vAlign w:val="center"/>
          </w:tcPr>
          <w:p w14:paraId="01E859E5" w14:textId="77777777" w:rsidR="006853A0" w:rsidRDefault="006853A0" w:rsidP="007C5FD5">
            <w:pPr>
              <w:jc w:val="right"/>
              <w:rPr>
                <w:sz w:val="20"/>
                <w:szCs w:val="20"/>
                <w:lang w:eastAsia="en-CA"/>
              </w:rPr>
            </w:pPr>
            <w:r>
              <w:rPr>
                <w:sz w:val="20"/>
                <w:szCs w:val="20"/>
                <w:lang w:eastAsia="en-CA"/>
              </w:rPr>
              <w:t>1.982</w:t>
            </w:r>
          </w:p>
        </w:tc>
      </w:tr>
      <w:tr w:rsidR="006853A0" w14:paraId="01E859EC" w14:textId="77777777" w:rsidTr="007C5FD5">
        <w:trPr>
          <w:trHeight w:val="244"/>
        </w:trPr>
        <w:tc>
          <w:tcPr>
            <w:tcW w:w="1874" w:type="pct"/>
            <w:noWrap/>
            <w:vAlign w:val="center"/>
          </w:tcPr>
          <w:p w14:paraId="01E859E7" w14:textId="77777777" w:rsidR="006853A0" w:rsidRDefault="006853A0" w:rsidP="007C5FD5">
            <w:pPr>
              <w:rPr>
                <w:sz w:val="20"/>
                <w:szCs w:val="20"/>
                <w:lang w:eastAsia="en-CA"/>
              </w:rPr>
            </w:pPr>
            <w:r>
              <w:rPr>
                <w:sz w:val="20"/>
                <w:szCs w:val="20"/>
                <w:lang w:eastAsia="en-CA"/>
              </w:rPr>
              <w:t>E-low</w:t>
            </w:r>
          </w:p>
        </w:tc>
        <w:tc>
          <w:tcPr>
            <w:tcW w:w="1184" w:type="pct"/>
            <w:vAlign w:val="center"/>
          </w:tcPr>
          <w:p w14:paraId="01E859E8" w14:textId="77777777" w:rsidR="006853A0" w:rsidRDefault="006853A0" w:rsidP="007C5FD5">
            <w:pPr>
              <w:jc w:val="left"/>
              <w:rPr>
                <w:sz w:val="20"/>
                <w:szCs w:val="20"/>
                <w:lang w:eastAsia="en-CA"/>
              </w:rPr>
            </w:pPr>
            <w:r>
              <w:rPr>
                <w:sz w:val="20"/>
                <w:szCs w:val="20"/>
                <w:lang w:eastAsia="en-CA"/>
              </w:rPr>
              <w:t xml:space="preserve">SEER (low)/MEPS </w:t>
            </w:r>
          </w:p>
        </w:tc>
        <w:tc>
          <w:tcPr>
            <w:tcW w:w="573" w:type="pct"/>
            <w:noWrap/>
            <w:vAlign w:val="center"/>
          </w:tcPr>
          <w:p w14:paraId="01E859E9" w14:textId="77777777" w:rsidR="006853A0" w:rsidRDefault="006853A0" w:rsidP="007C5FD5">
            <w:pPr>
              <w:jc w:val="center"/>
              <w:rPr>
                <w:b/>
                <w:bCs/>
                <w:sz w:val="20"/>
                <w:szCs w:val="20"/>
                <w:lang w:eastAsia="en-CA"/>
              </w:rPr>
            </w:pPr>
            <w:r>
              <w:rPr>
                <w:b/>
                <w:bCs/>
                <w:sz w:val="20"/>
                <w:szCs w:val="20"/>
                <w:lang w:eastAsia="en-CA"/>
              </w:rPr>
              <w:t>A3</w:t>
            </w:r>
          </w:p>
        </w:tc>
        <w:tc>
          <w:tcPr>
            <w:tcW w:w="714" w:type="pct"/>
            <w:noWrap/>
            <w:vAlign w:val="center"/>
          </w:tcPr>
          <w:p w14:paraId="01E859EA" w14:textId="77777777" w:rsidR="006853A0" w:rsidRDefault="006853A0" w:rsidP="007C5FD5">
            <w:pPr>
              <w:jc w:val="right"/>
              <w:rPr>
                <w:sz w:val="20"/>
                <w:szCs w:val="20"/>
                <w:lang w:eastAsia="en-CA"/>
              </w:rPr>
            </w:pPr>
            <w:r>
              <w:rPr>
                <w:sz w:val="20"/>
                <w:szCs w:val="20"/>
                <w:lang w:eastAsia="en-CA"/>
              </w:rPr>
              <w:t>1.000</w:t>
            </w:r>
          </w:p>
        </w:tc>
        <w:tc>
          <w:tcPr>
            <w:tcW w:w="655" w:type="pct"/>
            <w:noWrap/>
            <w:vAlign w:val="center"/>
          </w:tcPr>
          <w:p w14:paraId="01E859EB" w14:textId="77777777" w:rsidR="006853A0" w:rsidRDefault="006853A0" w:rsidP="007C5FD5">
            <w:pPr>
              <w:jc w:val="right"/>
              <w:rPr>
                <w:sz w:val="20"/>
                <w:szCs w:val="20"/>
                <w:lang w:eastAsia="en-CA"/>
              </w:rPr>
            </w:pPr>
            <w:r>
              <w:rPr>
                <w:sz w:val="20"/>
                <w:szCs w:val="20"/>
                <w:lang w:eastAsia="en-CA"/>
              </w:rPr>
              <w:t>1.000</w:t>
            </w:r>
          </w:p>
        </w:tc>
      </w:tr>
      <w:tr w:rsidR="006853A0" w14:paraId="01E859F2" w14:textId="77777777" w:rsidTr="007C5FD5">
        <w:trPr>
          <w:trHeight w:val="244"/>
        </w:trPr>
        <w:tc>
          <w:tcPr>
            <w:tcW w:w="1874" w:type="pct"/>
            <w:noWrap/>
            <w:vAlign w:val="center"/>
          </w:tcPr>
          <w:p w14:paraId="01E859ED" w14:textId="77777777" w:rsidR="006853A0" w:rsidRDefault="006853A0" w:rsidP="007C5FD5">
            <w:pPr>
              <w:rPr>
                <w:sz w:val="20"/>
                <w:szCs w:val="20"/>
                <w:lang w:eastAsia="en-CA"/>
              </w:rPr>
            </w:pPr>
            <w:r>
              <w:rPr>
                <w:sz w:val="20"/>
                <w:szCs w:val="20"/>
                <w:lang w:eastAsia="en-CA"/>
              </w:rPr>
              <w:t>E-medium</w:t>
            </w:r>
          </w:p>
        </w:tc>
        <w:tc>
          <w:tcPr>
            <w:tcW w:w="1184" w:type="pct"/>
            <w:vAlign w:val="center"/>
          </w:tcPr>
          <w:p w14:paraId="01E859EE" w14:textId="77777777" w:rsidR="006853A0" w:rsidRDefault="006853A0" w:rsidP="007C5FD5">
            <w:pPr>
              <w:jc w:val="left"/>
              <w:rPr>
                <w:sz w:val="20"/>
                <w:szCs w:val="20"/>
                <w:lang w:eastAsia="en-CA"/>
              </w:rPr>
            </w:pPr>
            <w:r>
              <w:rPr>
                <w:sz w:val="20"/>
                <w:szCs w:val="20"/>
                <w:lang w:eastAsia="en-CA"/>
              </w:rPr>
              <w:t xml:space="preserve">SEER (medium)/MEPS </w:t>
            </w:r>
          </w:p>
        </w:tc>
        <w:tc>
          <w:tcPr>
            <w:tcW w:w="573" w:type="pct"/>
            <w:noWrap/>
            <w:vAlign w:val="center"/>
          </w:tcPr>
          <w:p w14:paraId="01E859EF" w14:textId="77777777" w:rsidR="006853A0" w:rsidRDefault="006853A0" w:rsidP="007C5FD5">
            <w:pPr>
              <w:jc w:val="center"/>
              <w:rPr>
                <w:b/>
                <w:bCs/>
                <w:sz w:val="20"/>
                <w:szCs w:val="20"/>
                <w:lang w:eastAsia="en-CA"/>
              </w:rPr>
            </w:pPr>
            <w:r>
              <w:rPr>
                <w:b/>
                <w:bCs/>
                <w:sz w:val="20"/>
                <w:szCs w:val="20"/>
                <w:lang w:eastAsia="en-CA"/>
              </w:rPr>
              <w:t>A4</w:t>
            </w:r>
          </w:p>
        </w:tc>
        <w:tc>
          <w:tcPr>
            <w:tcW w:w="714" w:type="pct"/>
            <w:noWrap/>
            <w:vAlign w:val="center"/>
          </w:tcPr>
          <w:p w14:paraId="01E859F0" w14:textId="77777777" w:rsidR="006853A0" w:rsidRDefault="006853A0" w:rsidP="007C5FD5">
            <w:pPr>
              <w:jc w:val="right"/>
              <w:rPr>
                <w:sz w:val="20"/>
                <w:szCs w:val="20"/>
                <w:lang w:eastAsia="en-CA"/>
              </w:rPr>
            </w:pPr>
            <w:r>
              <w:rPr>
                <w:sz w:val="20"/>
                <w:szCs w:val="20"/>
                <w:lang w:eastAsia="en-CA"/>
              </w:rPr>
              <w:t>1.500</w:t>
            </w:r>
          </w:p>
        </w:tc>
        <w:tc>
          <w:tcPr>
            <w:tcW w:w="655" w:type="pct"/>
            <w:noWrap/>
            <w:vAlign w:val="center"/>
          </w:tcPr>
          <w:p w14:paraId="01E859F1" w14:textId="77777777" w:rsidR="006853A0" w:rsidRDefault="006853A0" w:rsidP="007C5FD5">
            <w:pPr>
              <w:jc w:val="right"/>
              <w:rPr>
                <w:sz w:val="20"/>
                <w:szCs w:val="20"/>
                <w:lang w:eastAsia="en-CA"/>
              </w:rPr>
            </w:pPr>
            <w:r>
              <w:rPr>
                <w:sz w:val="20"/>
                <w:szCs w:val="20"/>
                <w:lang w:eastAsia="en-CA"/>
              </w:rPr>
              <w:t>1.500</w:t>
            </w:r>
          </w:p>
        </w:tc>
      </w:tr>
      <w:tr w:rsidR="006853A0" w14:paraId="01E859F8" w14:textId="77777777" w:rsidTr="007C5FD5">
        <w:trPr>
          <w:trHeight w:val="244"/>
        </w:trPr>
        <w:tc>
          <w:tcPr>
            <w:tcW w:w="1874" w:type="pct"/>
            <w:noWrap/>
            <w:vAlign w:val="center"/>
          </w:tcPr>
          <w:p w14:paraId="01E859F3" w14:textId="77777777" w:rsidR="006853A0" w:rsidRDefault="006853A0" w:rsidP="007C5FD5">
            <w:pPr>
              <w:rPr>
                <w:sz w:val="20"/>
                <w:szCs w:val="20"/>
                <w:lang w:eastAsia="en-CA"/>
              </w:rPr>
            </w:pPr>
            <w:r>
              <w:rPr>
                <w:sz w:val="20"/>
                <w:szCs w:val="20"/>
                <w:lang w:eastAsia="en-CA"/>
              </w:rPr>
              <w:t>E-high</w:t>
            </w:r>
          </w:p>
        </w:tc>
        <w:tc>
          <w:tcPr>
            <w:tcW w:w="1184" w:type="pct"/>
            <w:vAlign w:val="center"/>
          </w:tcPr>
          <w:p w14:paraId="01E859F4" w14:textId="77777777" w:rsidR="006853A0" w:rsidRDefault="006853A0" w:rsidP="007C5FD5">
            <w:pPr>
              <w:jc w:val="left"/>
              <w:rPr>
                <w:sz w:val="20"/>
                <w:szCs w:val="20"/>
                <w:lang w:eastAsia="en-CA"/>
              </w:rPr>
            </w:pPr>
            <w:r>
              <w:rPr>
                <w:sz w:val="20"/>
                <w:szCs w:val="20"/>
                <w:lang w:eastAsia="en-CA"/>
              </w:rPr>
              <w:t>SEER (high)/MEPS</w:t>
            </w:r>
          </w:p>
        </w:tc>
        <w:tc>
          <w:tcPr>
            <w:tcW w:w="573" w:type="pct"/>
            <w:noWrap/>
            <w:vAlign w:val="center"/>
          </w:tcPr>
          <w:p w14:paraId="01E859F5" w14:textId="77777777" w:rsidR="006853A0" w:rsidRDefault="006853A0" w:rsidP="007C5FD5">
            <w:pPr>
              <w:jc w:val="center"/>
              <w:rPr>
                <w:b/>
                <w:bCs/>
                <w:sz w:val="20"/>
                <w:szCs w:val="20"/>
                <w:lang w:eastAsia="en-CA"/>
              </w:rPr>
            </w:pPr>
            <w:r>
              <w:rPr>
                <w:b/>
                <w:bCs/>
                <w:sz w:val="20"/>
                <w:szCs w:val="20"/>
                <w:lang w:eastAsia="en-CA"/>
              </w:rPr>
              <w:t>A5</w:t>
            </w:r>
          </w:p>
        </w:tc>
        <w:tc>
          <w:tcPr>
            <w:tcW w:w="714" w:type="pct"/>
            <w:noWrap/>
            <w:vAlign w:val="center"/>
          </w:tcPr>
          <w:p w14:paraId="01E859F6" w14:textId="77777777" w:rsidR="006853A0" w:rsidRDefault="006853A0" w:rsidP="007C5FD5">
            <w:pPr>
              <w:jc w:val="right"/>
              <w:rPr>
                <w:sz w:val="20"/>
                <w:szCs w:val="20"/>
                <w:lang w:eastAsia="en-CA"/>
              </w:rPr>
            </w:pPr>
            <w:r>
              <w:rPr>
                <w:sz w:val="20"/>
                <w:szCs w:val="20"/>
                <w:lang w:eastAsia="en-CA"/>
              </w:rPr>
              <w:t>2.000</w:t>
            </w:r>
          </w:p>
        </w:tc>
        <w:tc>
          <w:tcPr>
            <w:tcW w:w="655" w:type="pct"/>
            <w:noWrap/>
            <w:vAlign w:val="center"/>
          </w:tcPr>
          <w:p w14:paraId="01E859F7" w14:textId="77777777" w:rsidR="006853A0" w:rsidRDefault="006853A0" w:rsidP="007C5FD5">
            <w:pPr>
              <w:jc w:val="right"/>
              <w:rPr>
                <w:sz w:val="20"/>
                <w:szCs w:val="20"/>
                <w:lang w:eastAsia="en-CA"/>
              </w:rPr>
            </w:pPr>
            <w:r>
              <w:rPr>
                <w:sz w:val="20"/>
                <w:szCs w:val="20"/>
                <w:lang w:eastAsia="en-CA"/>
              </w:rPr>
              <w:t>2.000</w:t>
            </w:r>
          </w:p>
        </w:tc>
      </w:tr>
      <w:tr w:rsidR="006853A0" w14:paraId="01E859FE" w14:textId="77777777" w:rsidTr="007C5FD5">
        <w:trPr>
          <w:trHeight w:val="244"/>
        </w:trPr>
        <w:tc>
          <w:tcPr>
            <w:tcW w:w="1874" w:type="pct"/>
            <w:noWrap/>
            <w:vAlign w:val="center"/>
          </w:tcPr>
          <w:p w14:paraId="01E859F9" w14:textId="77777777" w:rsidR="006853A0" w:rsidRDefault="006853A0" w:rsidP="007C5FD5">
            <w:pPr>
              <w:rPr>
                <w:sz w:val="20"/>
                <w:szCs w:val="20"/>
                <w:lang w:eastAsia="en-CA"/>
              </w:rPr>
            </w:pPr>
            <w:r>
              <w:rPr>
                <w:sz w:val="20"/>
                <w:szCs w:val="20"/>
                <w:lang w:eastAsia="en-CA"/>
              </w:rPr>
              <w:t>Additional component cost</w:t>
            </w:r>
          </w:p>
        </w:tc>
        <w:tc>
          <w:tcPr>
            <w:tcW w:w="1184" w:type="pct"/>
            <w:vAlign w:val="center"/>
          </w:tcPr>
          <w:p w14:paraId="01E859FA" w14:textId="77777777" w:rsidR="006853A0" w:rsidRDefault="006853A0" w:rsidP="007C5FD5">
            <w:pPr>
              <w:jc w:val="left"/>
              <w:rPr>
                <w:sz w:val="20"/>
                <w:szCs w:val="20"/>
                <w:lang w:eastAsia="en-CA"/>
              </w:rPr>
            </w:pPr>
            <w:r>
              <w:rPr>
                <w:sz w:val="20"/>
                <w:szCs w:val="20"/>
                <w:lang w:eastAsia="en-CA"/>
              </w:rPr>
              <w:t>US $/unit</w:t>
            </w:r>
          </w:p>
        </w:tc>
        <w:tc>
          <w:tcPr>
            <w:tcW w:w="573" w:type="pct"/>
            <w:noWrap/>
            <w:vAlign w:val="center"/>
          </w:tcPr>
          <w:p w14:paraId="01E859FB" w14:textId="77777777" w:rsidR="006853A0" w:rsidRDefault="006853A0" w:rsidP="007C5FD5">
            <w:pPr>
              <w:jc w:val="center"/>
              <w:rPr>
                <w:b/>
                <w:bCs/>
                <w:sz w:val="20"/>
                <w:szCs w:val="20"/>
                <w:lang w:eastAsia="en-CA"/>
              </w:rPr>
            </w:pPr>
            <w:r>
              <w:rPr>
                <w:b/>
                <w:bCs/>
                <w:sz w:val="20"/>
                <w:szCs w:val="20"/>
                <w:lang w:eastAsia="en-CA"/>
              </w:rPr>
              <w:t>A*</w:t>
            </w:r>
          </w:p>
        </w:tc>
        <w:tc>
          <w:tcPr>
            <w:tcW w:w="714" w:type="pct"/>
            <w:noWrap/>
            <w:vAlign w:val="center"/>
          </w:tcPr>
          <w:p w14:paraId="01E859FC" w14:textId="77777777" w:rsidR="006853A0" w:rsidRDefault="006853A0" w:rsidP="007C5FD5">
            <w:pPr>
              <w:jc w:val="right"/>
              <w:rPr>
                <w:sz w:val="20"/>
                <w:szCs w:val="20"/>
                <w:lang w:eastAsia="en-CA"/>
              </w:rPr>
            </w:pPr>
            <w:r>
              <w:rPr>
                <w:sz w:val="20"/>
                <w:szCs w:val="20"/>
                <w:lang w:eastAsia="en-CA"/>
              </w:rPr>
              <w:t>32.44</w:t>
            </w:r>
          </w:p>
        </w:tc>
        <w:tc>
          <w:tcPr>
            <w:tcW w:w="655" w:type="pct"/>
            <w:noWrap/>
            <w:vAlign w:val="center"/>
          </w:tcPr>
          <w:p w14:paraId="01E859FD" w14:textId="77777777" w:rsidR="006853A0" w:rsidRDefault="006853A0" w:rsidP="007C5FD5">
            <w:pPr>
              <w:jc w:val="right"/>
              <w:rPr>
                <w:sz w:val="20"/>
                <w:szCs w:val="20"/>
                <w:lang w:eastAsia="en-CA"/>
              </w:rPr>
            </w:pPr>
            <w:r>
              <w:rPr>
                <w:sz w:val="20"/>
                <w:szCs w:val="20"/>
                <w:lang w:eastAsia="en-CA"/>
              </w:rPr>
              <w:t>16.22</w:t>
            </w:r>
          </w:p>
        </w:tc>
      </w:tr>
      <w:tr w:rsidR="006853A0" w14:paraId="01E85A04" w14:textId="77777777" w:rsidTr="007C5FD5">
        <w:trPr>
          <w:trHeight w:val="244"/>
        </w:trPr>
        <w:tc>
          <w:tcPr>
            <w:tcW w:w="1874" w:type="pct"/>
            <w:noWrap/>
            <w:vAlign w:val="center"/>
          </w:tcPr>
          <w:p w14:paraId="01E859FF" w14:textId="77777777" w:rsidR="006853A0" w:rsidRDefault="006853A0" w:rsidP="007C5FD5">
            <w:pPr>
              <w:rPr>
                <w:sz w:val="20"/>
                <w:szCs w:val="20"/>
                <w:lang w:eastAsia="en-CA"/>
              </w:rPr>
            </w:pPr>
            <w:r>
              <w:rPr>
                <w:sz w:val="20"/>
                <w:szCs w:val="20"/>
                <w:lang w:eastAsia="en-CA"/>
              </w:rPr>
              <w:t>Eligible additional component incentive</w:t>
            </w:r>
          </w:p>
        </w:tc>
        <w:tc>
          <w:tcPr>
            <w:tcW w:w="1184" w:type="pct"/>
            <w:vAlign w:val="center"/>
          </w:tcPr>
          <w:p w14:paraId="01E85A00" w14:textId="77777777" w:rsidR="006853A0" w:rsidRDefault="006853A0" w:rsidP="007C5FD5">
            <w:pPr>
              <w:jc w:val="left"/>
              <w:rPr>
                <w:sz w:val="20"/>
                <w:szCs w:val="20"/>
                <w:lang w:eastAsia="en-CA"/>
              </w:rPr>
            </w:pPr>
            <w:r>
              <w:rPr>
                <w:sz w:val="20"/>
                <w:szCs w:val="20"/>
                <w:lang w:eastAsia="en-CA"/>
              </w:rPr>
              <w:t>US $/unit</w:t>
            </w:r>
          </w:p>
        </w:tc>
        <w:tc>
          <w:tcPr>
            <w:tcW w:w="573" w:type="pct"/>
            <w:noWrap/>
            <w:vAlign w:val="center"/>
          </w:tcPr>
          <w:p w14:paraId="01E85A01" w14:textId="77777777" w:rsidR="006853A0" w:rsidRDefault="006853A0" w:rsidP="007C5FD5">
            <w:pPr>
              <w:jc w:val="center"/>
              <w:rPr>
                <w:b/>
                <w:bCs/>
                <w:sz w:val="20"/>
                <w:szCs w:val="20"/>
                <w:lang w:eastAsia="en-CA"/>
              </w:rPr>
            </w:pPr>
            <w:r>
              <w:rPr>
                <w:b/>
                <w:bCs/>
                <w:sz w:val="20"/>
                <w:szCs w:val="20"/>
                <w:lang w:eastAsia="en-CA"/>
              </w:rPr>
              <w:t>B=A*/3</w:t>
            </w:r>
          </w:p>
        </w:tc>
        <w:tc>
          <w:tcPr>
            <w:tcW w:w="714" w:type="pct"/>
            <w:noWrap/>
            <w:vAlign w:val="center"/>
          </w:tcPr>
          <w:p w14:paraId="01E85A02" w14:textId="77777777" w:rsidR="006853A0" w:rsidRDefault="006853A0" w:rsidP="007C5FD5">
            <w:pPr>
              <w:jc w:val="right"/>
              <w:rPr>
                <w:sz w:val="20"/>
                <w:szCs w:val="20"/>
                <w:lang w:eastAsia="en-CA"/>
              </w:rPr>
            </w:pPr>
            <w:r>
              <w:rPr>
                <w:sz w:val="20"/>
                <w:szCs w:val="20"/>
                <w:lang w:eastAsia="en-CA"/>
              </w:rPr>
              <w:t>10.81</w:t>
            </w:r>
          </w:p>
        </w:tc>
        <w:tc>
          <w:tcPr>
            <w:tcW w:w="655" w:type="pct"/>
            <w:noWrap/>
            <w:vAlign w:val="center"/>
          </w:tcPr>
          <w:p w14:paraId="01E85A03" w14:textId="77777777" w:rsidR="006853A0" w:rsidRDefault="006853A0" w:rsidP="007C5FD5">
            <w:pPr>
              <w:jc w:val="right"/>
              <w:rPr>
                <w:sz w:val="20"/>
                <w:szCs w:val="20"/>
                <w:lang w:eastAsia="en-CA"/>
              </w:rPr>
            </w:pPr>
            <w:r>
              <w:rPr>
                <w:sz w:val="20"/>
                <w:szCs w:val="20"/>
                <w:lang w:eastAsia="en-CA"/>
              </w:rPr>
              <w:t>5.41</w:t>
            </w:r>
          </w:p>
        </w:tc>
      </w:tr>
      <w:tr w:rsidR="006853A0" w14:paraId="01E85A06" w14:textId="77777777" w:rsidTr="007C5FD5">
        <w:trPr>
          <w:trHeight w:val="244"/>
        </w:trPr>
        <w:tc>
          <w:tcPr>
            <w:tcW w:w="5000" w:type="pct"/>
            <w:gridSpan w:val="5"/>
            <w:noWrap/>
            <w:vAlign w:val="center"/>
          </w:tcPr>
          <w:p w14:paraId="01E85A05" w14:textId="77777777" w:rsidR="006853A0" w:rsidRDefault="006853A0" w:rsidP="007C5FD5">
            <w:pPr>
              <w:rPr>
                <w:sz w:val="20"/>
                <w:szCs w:val="20"/>
                <w:lang w:eastAsia="en-CA"/>
              </w:rPr>
            </w:pPr>
            <w:r>
              <w:rPr>
                <w:sz w:val="20"/>
                <w:szCs w:val="20"/>
                <w:lang w:eastAsia="en-CA"/>
              </w:rPr>
              <w:t>Note:  SEER is measured as BTU/hour/Watts</w:t>
            </w:r>
          </w:p>
        </w:tc>
      </w:tr>
    </w:tbl>
    <w:p w14:paraId="01E85A07" w14:textId="77777777" w:rsidR="006853A0" w:rsidRPr="002B1660" w:rsidRDefault="006853A0" w:rsidP="002C0125"/>
    <w:tbl>
      <w:tblPr>
        <w:tblW w:w="5000" w:type="pct"/>
        <w:tblLook w:val="00A0" w:firstRow="1" w:lastRow="0" w:firstColumn="1" w:lastColumn="0" w:noHBand="0" w:noVBand="0"/>
      </w:tblPr>
      <w:tblGrid>
        <w:gridCol w:w="1914"/>
        <w:gridCol w:w="1915"/>
        <w:gridCol w:w="1915"/>
        <w:gridCol w:w="1915"/>
        <w:gridCol w:w="1917"/>
      </w:tblGrid>
      <w:tr w:rsidR="006853A0" w14:paraId="01E85A0D" w14:textId="77777777" w:rsidTr="00841F1C">
        <w:tc>
          <w:tcPr>
            <w:tcW w:w="999" w:type="pct"/>
          </w:tcPr>
          <w:p w14:paraId="01E85A08" w14:textId="77777777" w:rsidR="006853A0" w:rsidRDefault="006853A0" w:rsidP="007C5FD5"/>
        </w:tc>
        <w:tc>
          <w:tcPr>
            <w:tcW w:w="1000" w:type="pct"/>
          </w:tcPr>
          <w:p w14:paraId="01E85A09" w14:textId="77777777" w:rsidR="006853A0" w:rsidRDefault="006853A0" w:rsidP="007C5FD5"/>
        </w:tc>
        <w:tc>
          <w:tcPr>
            <w:tcW w:w="1000" w:type="pct"/>
            <w:tcBorders>
              <w:bottom w:val="single" w:sz="4" w:space="0" w:color="auto"/>
            </w:tcBorders>
          </w:tcPr>
          <w:p w14:paraId="01E85A0A" w14:textId="77777777" w:rsidR="006853A0" w:rsidRDefault="006853A0" w:rsidP="007C5FD5"/>
        </w:tc>
        <w:tc>
          <w:tcPr>
            <w:tcW w:w="1000" w:type="pct"/>
          </w:tcPr>
          <w:p w14:paraId="01E85A0B" w14:textId="77777777" w:rsidR="006853A0" w:rsidRDefault="006853A0" w:rsidP="007C5FD5"/>
        </w:tc>
        <w:tc>
          <w:tcPr>
            <w:tcW w:w="1001" w:type="pct"/>
          </w:tcPr>
          <w:p w14:paraId="01E85A0C" w14:textId="77777777" w:rsidR="006853A0" w:rsidRDefault="006853A0" w:rsidP="007C5FD5"/>
        </w:tc>
      </w:tr>
    </w:tbl>
    <w:p w14:paraId="01E85A0E" w14:textId="77777777" w:rsidR="006853A0" w:rsidRPr="002B1660" w:rsidRDefault="006853A0" w:rsidP="001161CD">
      <w:pPr>
        <w:jc w:val="center"/>
        <w:rPr>
          <w:sz w:val="16"/>
        </w:rPr>
      </w:pPr>
    </w:p>
    <w:sectPr w:rsidR="006853A0" w:rsidRPr="002B1660" w:rsidSect="002C0125">
      <w:headerReference w:type="defaul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7F630" w14:textId="77777777" w:rsidR="00871B0F" w:rsidRDefault="00871B0F" w:rsidP="004A504B">
      <w:r>
        <w:separator/>
      </w:r>
    </w:p>
  </w:endnote>
  <w:endnote w:type="continuationSeparator" w:id="0">
    <w:p w14:paraId="7310A3C6" w14:textId="77777777" w:rsidR="00871B0F" w:rsidRDefault="00871B0F" w:rsidP="004A504B">
      <w:r>
        <w:continuationSeparator/>
      </w:r>
    </w:p>
  </w:endnote>
  <w:endnote w:type="continuationNotice" w:id="1">
    <w:p w14:paraId="0AE93377" w14:textId="77777777" w:rsidR="00871B0F" w:rsidRDefault="00871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1D" w14:textId="77777777" w:rsidR="006853A0" w:rsidRPr="0033525D" w:rsidRDefault="006853A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1E" w14:textId="77777777" w:rsidR="006853A0" w:rsidRPr="0033525D" w:rsidRDefault="006853A0">
    <w:pPr>
      <w:jc w:val="center"/>
    </w:pPr>
    <w:r>
      <w:fldChar w:fldCharType="begin"/>
    </w:r>
    <w:r>
      <w:instrText xml:space="preserve"> PAGE </w:instrText>
    </w:r>
    <w:r>
      <w:fldChar w:fldCharType="separate"/>
    </w:r>
    <w:r>
      <w:rPr>
        <w:noProof/>
      </w:rPr>
      <w:t>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1F" w14:textId="77777777" w:rsidR="006853A0" w:rsidRPr="00AD113B" w:rsidRDefault="006853A0" w:rsidP="004E7F9C">
    <w:pPr>
      <w:pBdr>
        <w:top w:val="single" w:sz="4" w:space="1" w:color="auto"/>
        <w:left w:val="single" w:sz="4" w:space="4" w:color="auto"/>
        <w:bottom w:val="single" w:sz="4" w:space="1" w:color="auto"/>
        <w:right w:val="single" w:sz="4" w:space="4" w:color="auto"/>
      </w:pBdr>
      <w:jc w:val="center"/>
      <w:rPr>
        <w:sz w:val="8"/>
        <w:szCs w:val="8"/>
      </w:rPr>
    </w:pPr>
  </w:p>
  <w:p w14:paraId="01E85A20" w14:textId="77777777" w:rsidR="006853A0" w:rsidRPr="00134E3A" w:rsidRDefault="006853A0"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134E3A">
      <w:rPr>
        <w:sz w:val="18"/>
        <w:szCs w:val="18"/>
        <w:lang w:val="ru-RU"/>
      </w:rPr>
      <w:t>.</w:t>
    </w:r>
  </w:p>
  <w:p w14:paraId="01E85A21" w14:textId="77777777" w:rsidR="006853A0" w:rsidRPr="00134E3A" w:rsidRDefault="006853A0"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8" w14:textId="77777777" w:rsidR="006853A0" w:rsidRPr="0033525D" w:rsidRDefault="006853A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9" w14:textId="77777777" w:rsidR="006853A0" w:rsidRPr="0033525D" w:rsidRDefault="006853A0">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B" w14:textId="77777777" w:rsidR="006853A0" w:rsidRDefault="006853A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E85A2C" w14:textId="77777777" w:rsidR="006853A0" w:rsidRDefault="006853A0"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1351" w14:textId="77777777" w:rsidR="00374357" w:rsidRPr="0033525D" w:rsidRDefault="00374357">
    <w:pPr>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0817" w14:textId="77777777" w:rsidR="00374357" w:rsidRPr="0033525D" w:rsidRDefault="00374357">
    <w:pPr>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C504" w14:textId="77777777" w:rsidR="00374357" w:rsidRPr="0033525D" w:rsidRDefault="00374357">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36" w14:textId="77777777" w:rsidR="006853A0" w:rsidRPr="0033525D" w:rsidRDefault="006853A0">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37" w14:textId="77777777" w:rsidR="006853A0" w:rsidRPr="0033525D" w:rsidRDefault="006853A0">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367B" w14:textId="77777777" w:rsidR="00871B0F" w:rsidRDefault="00871B0F" w:rsidP="004A504B">
      <w:r>
        <w:separator/>
      </w:r>
    </w:p>
  </w:footnote>
  <w:footnote w:type="continuationSeparator" w:id="0">
    <w:p w14:paraId="01CBA518" w14:textId="77777777" w:rsidR="00871B0F" w:rsidRDefault="00871B0F" w:rsidP="004A504B">
      <w:r>
        <w:continuationSeparator/>
      </w:r>
    </w:p>
  </w:footnote>
  <w:footnote w:type="continuationNotice" w:id="1">
    <w:p w14:paraId="39C96426" w14:textId="77777777" w:rsidR="00871B0F" w:rsidRDefault="00871B0F"/>
  </w:footnote>
  <w:footnote w:id="2">
    <w:p w14:paraId="01E85A41" w14:textId="77777777" w:rsidR="006853A0" w:rsidRPr="00E33122" w:rsidRDefault="006853A0" w:rsidP="00563DA8">
      <w:pPr>
        <w:pStyle w:val="FootnoteText"/>
        <w:spacing w:after="120"/>
        <w:rPr>
          <w:lang w:val="ru-RU"/>
        </w:rPr>
      </w:pPr>
      <w:r w:rsidRPr="001A24C6">
        <w:rPr>
          <w:rStyle w:val="FootnoteReference"/>
        </w:rPr>
        <w:footnoteRef/>
      </w:r>
      <w:r w:rsidRPr="001D7D8D">
        <w:rPr>
          <w:lang w:val="ru-RU"/>
        </w:rPr>
        <w:t xml:space="preserve"> </w:t>
      </w:r>
      <w:r w:rsidRPr="001E1147">
        <w:rPr>
          <w:lang w:val="en-US"/>
        </w:rPr>
        <w:t>UNEP</w:t>
      </w:r>
      <w:r w:rsidRPr="001D7D8D">
        <w:rPr>
          <w:lang w:val="ru-RU"/>
        </w:rPr>
        <w:t>/</w:t>
      </w:r>
      <w:r w:rsidRPr="001E1147">
        <w:rPr>
          <w:lang w:val="en-US"/>
        </w:rPr>
        <w:t>OzL</w:t>
      </w:r>
      <w:r w:rsidRPr="001D7D8D">
        <w:rPr>
          <w:lang w:val="ru-RU"/>
        </w:rPr>
        <w:t>.</w:t>
      </w:r>
      <w:r w:rsidRPr="001E1147">
        <w:rPr>
          <w:lang w:val="en-US"/>
        </w:rPr>
        <w:t>Pro</w:t>
      </w:r>
      <w:r w:rsidRPr="001D7D8D">
        <w:rPr>
          <w:lang w:val="ru-RU"/>
        </w:rPr>
        <w:t>/</w:t>
      </w:r>
      <w:r w:rsidRPr="001E1147">
        <w:rPr>
          <w:lang w:val="en-US"/>
        </w:rPr>
        <w:t>ExCom</w:t>
      </w:r>
      <w:r w:rsidRPr="001D7D8D">
        <w:rPr>
          <w:lang w:val="ru-RU"/>
        </w:rPr>
        <w:t>/98/1</w:t>
      </w:r>
    </w:p>
  </w:footnote>
  <w:footnote w:id="3">
    <w:p w14:paraId="01E85A42" w14:textId="77777777" w:rsidR="006853A0" w:rsidRPr="00E33122" w:rsidRDefault="006853A0" w:rsidP="00420079">
      <w:pPr>
        <w:pStyle w:val="FootnoteText"/>
        <w:rPr>
          <w:lang w:val="ru-RU"/>
        </w:rPr>
      </w:pPr>
      <w:r w:rsidRPr="00FE3307">
        <w:rPr>
          <w:rStyle w:val="FootnoteReference"/>
        </w:rPr>
        <w:footnoteRef/>
      </w:r>
      <w:r w:rsidRPr="007115A5">
        <w:rPr>
          <w:lang w:val="ru-RU"/>
        </w:rPr>
        <w:t xml:space="preserve"> </w:t>
      </w:r>
      <w:r>
        <w:rPr>
          <w:lang w:val="ru-RU"/>
        </w:rPr>
        <w:t>Согласно</w:t>
      </w:r>
      <w:r w:rsidRPr="007115A5">
        <w:rPr>
          <w:lang w:val="ru-RU"/>
        </w:rPr>
        <w:t xml:space="preserve"> </w:t>
      </w:r>
      <w:r>
        <w:rPr>
          <w:lang w:val="ru-RU"/>
        </w:rPr>
        <w:t>письму</w:t>
      </w:r>
      <w:r w:rsidRPr="007115A5">
        <w:rPr>
          <w:lang w:val="ru-RU"/>
        </w:rPr>
        <w:t xml:space="preserve"> </w:t>
      </w:r>
      <w:r>
        <w:rPr>
          <w:lang w:val="ru-RU"/>
        </w:rPr>
        <w:t>от</w:t>
      </w:r>
      <w:r w:rsidRPr="007115A5">
        <w:rPr>
          <w:lang w:val="ru-RU"/>
        </w:rPr>
        <w:t xml:space="preserve"> 17</w:t>
      </w:r>
      <w:r w:rsidRPr="007115A5">
        <w:rPr>
          <w:lang w:val="en-US"/>
        </w:rPr>
        <w:t> </w:t>
      </w:r>
      <w:r>
        <w:rPr>
          <w:lang w:val="ru-RU"/>
        </w:rPr>
        <w:t>марта</w:t>
      </w:r>
      <w:r w:rsidRPr="007115A5">
        <w:rPr>
          <w:lang w:val="ru-RU"/>
        </w:rPr>
        <w:t xml:space="preserve"> 2026</w:t>
      </w:r>
      <w:r w:rsidRPr="007115A5">
        <w:rPr>
          <w:lang w:val="en-US"/>
        </w:rPr>
        <w:t> </w:t>
      </w:r>
      <w:r>
        <w:rPr>
          <w:lang w:val="ru-RU"/>
        </w:rPr>
        <w:t>года</w:t>
      </w:r>
      <w:r w:rsidRPr="007115A5">
        <w:rPr>
          <w:lang w:val="ru-RU"/>
        </w:rPr>
        <w:t xml:space="preserve"> </w:t>
      </w:r>
      <w:r>
        <w:rPr>
          <w:lang w:val="ru-RU"/>
        </w:rPr>
        <w:t>Департамента</w:t>
      </w:r>
      <w:r w:rsidRPr="007115A5">
        <w:rPr>
          <w:lang w:val="ru-RU"/>
        </w:rPr>
        <w:t xml:space="preserve"> </w:t>
      </w:r>
      <w:r>
        <w:rPr>
          <w:lang w:val="ru-RU"/>
        </w:rPr>
        <w:t>промышленных</w:t>
      </w:r>
      <w:r w:rsidRPr="007115A5">
        <w:rPr>
          <w:lang w:val="ru-RU"/>
        </w:rPr>
        <w:t xml:space="preserve"> </w:t>
      </w:r>
      <w:r>
        <w:rPr>
          <w:lang w:val="ru-RU"/>
        </w:rPr>
        <w:t>предприятий</w:t>
      </w:r>
      <w:r w:rsidRPr="007115A5">
        <w:rPr>
          <w:lang w:val="ru-RU"/>
        </w:rPr>
        <w:t xml:space="preserve"> </w:t>
      </w:r>
      <w:r>
        <w:rPr>
          <w:lang w:val="ru-RU"/>
        </w:rPr>
        <w:t>Министерства</w:t>
      </w:r>
      <w:r w:rsidRPr="007115A5">
        <w:rPr>
          <w:lang w:val="ru-RU"/>
        </w:rPr>
        <w:t xml:space="preserve"> </w:t>
      </w:r>
      <w:r>
        <w:rPr>
          <w:lang w:val="ru-RU"/>
        </w:rPr>
        <w:t>промышленности</w:t>
      </w:r>
      <w:r w:rsidRPr="007115A5">
        <w:rPr>
          <w:lang w:val="ru-RU"/>
        </w:rPr>
        <w:t xml:space="preserve"> </w:t>
      </w:r>
      <w:r>
        <w:rPr>
          <w:lang w:val="ru-RU"/>
        </w:rPr>
        <w:t>Таиланда</w:t>
      </w:r>
      <w:r w:rsidRPr="007115A5">
        <w:rPr>
          <w:lang w:val="ru-RU"/>
        </w:rPr>
        <w:t xml:space="preserve"> </w:t>
      </w:r>
      <w:r>
        <w:rPr>
          <w:lang w:val="ru-RU"/>
        </w:rPr>
        <w:t>в</w:t>
      </w:r>
      <w:r w:rsidRPr="007115A5">
        <w:rPr>
          <w:lang w:val="ru-RU"/>
        </w:rPr>
        <w:t xml:space="preserve"> </w:t>
      </w:r>
      <w:r>
        <w:rPr>
          <w:lang w:val="ru-RU"/>
        </w:rPr>
        <w:t>адрес</w:t>
      </w:r>
      <w:r w:rsidRPr="007115A5">
        <w:rPr>
          <w:lang w:val="ru-RU"/>
        </w:rPr>
        <w:t xml:space="preserve"> </w:t>
      </w:r>
      <w:r>
        <w:rPr>
          <w:lang w:val="ru-RU"/>
        </w:rPr>
        <w:t>Всемирного</w:t>
      </w:r>
      <w:r w:rsidRPr="007115A5">
        <w:rPr>
          <w:lang w:val="ru-RU"/>
        </w:rPr>
        <w:t xml:space="preserve"> </w:t>
      </w:r>
      <w:r>
        <w:rPr>
          <w:lang w:val="ru-RU"/>
        </w:rPr>
        <w:t>банка</w:t>
      </w:r>
      <w:r w:rsidRPr="007115A5">
        <w:rPr>
          <w:lang w:val="ru-RU"/>
        </w:rPr>
        <w:t>.</w:t>
      </w:r>
    </w:p>
  </w:footnote>
  <w:footnote w:id="4">
    <w:p w14:paraId="01E85A43" w14:textId="77777777" w:rsidR="006853A0" w:rsidRPr="00E33122" w:rsidRDefault="006853A0" w:rsidP="00420079">
      <w:pPr>
        <w:pStyle w:val="FootnoteText"/>
        <w:rPr>
          <w:lang w:val="ru-RU"/>
        </w:rPr>
      </w:pPr>
      <w:r>
        <w:rPr>
          <w:rStyle w:val="FootnoteReference"/>
        </w:rPr>
        <w:footnoteRef/>
      </w:r>
      <w:r w:rsidRPr="00E33122">
        <w:rPr>
          <w:lang w:val="ru-RU"/>
        </w:rPr>
        <w:t xml:space="preserve"> </w:t>
      </w:r>
      <w:r>
        <w:rPr>
          <w:lang w:val="ru-RU"/>
        </w:rPr>
        <w:t>Решение</w:t>
      </w:r>
      <w:r w:rsidRPr="00E33122">
        <w:rPr>
          <w:lang w:val="ru-RU"/>
        </w:rPr>
        <w:t xml:space="preserve"> 82/60</w:t>
      </w:r>
    </w:p>
  </w:footnote>
  <w:footnote w:id="5">
    <w:p w14:paraId="01E85A44" w14:textId="77777777" w:rsidR="006853A0" w:rsidRPr="00E33122" w:rsidRDefault="006853A0" w:rsidP="008E7109">
      <w:pPr>
        <w:pStyle w:val="FootnoteText"/>
        <w:rPr>
          <w:lang w:val="ru-RU"/>
        </w:rPr>
      </w:pPr>
      <w:r>
        <w:rPr>
          <w:rStyle w:val="FootnoteReference"/>
        </w:rPr>
        <w:footnoteRef/>
      </w:r>
      <w:r w:rsidRPr="002A0A06">
        <w:rPr>
          <w:lang w:val="ru-RU"/>
        </w:rPr>
        <w:t xml:space="preserve"> </w:t>
      </w:r>
      <w:r w:rsidRPr="002A0A06">
        <w:rPr>
          <w:lang w:val="ru-RU"/>
        </w:rPr>
        <w:t>Группа 1: МСП с годовым потреблением 10 мт ГХФУ</w:t>
      </w:r>
      <w:r w:rsidRPr="002A0A06">
        <w:rPr>
          <w:lang w:val="ru-RU"/>
        </w:rPr>
        <w:noBreakHyphen/>
        <w:t>141</w:t>
      </w:r>
      <w:r w:rsidRPr="002A0A06">
        <w:t>b</w:t>
      </w:r>
      <w:r w:rsidRPr="002A0A06">
        <w:rPr>
          <w:lang w:val="ru-RU"/>
        </w:rPr>
        <w:t xml:space="preserve"> или более; группа 3: МСП с потреблением менее 2 мт.</w:t>
      </w:r>
    </w:p>
  </w:footnote>
  <w:footnote w:id="6">
    <w:p w14:paraId="01E85A45" w14:textId="77777777" w:rsidR="006853A0" w:rsidRPr="00E33122" w:rsidRDefault="006853A0" w:rsidP="004816B2">
      <w:pPr>
        <w:pStyle w:val="FootnoteText"/>
        <w:rPr>
          <w:lang w:val="ru-RU"/>
        </w:rPr>
      </w:pPr>
      <w:r>
        <w:rPr>
          <w:rStyle w:val="FootnoteReference"/>
        </w:rPr>
        <w:footnoteRef/>
      </w:r>
      <w:r w:rsidRPr="00394C57">
        <w:rPr>
          <w:lang w:val="ru-RU"/>
        </w:rPr>
        <w:t xml:space="preserve"> </w:t>
      </w:r>
      <w:r w:rsidRPr="00820CC0">
        <w:t>BTU</w:t>
      </w:r>
      <w:r w:rsidRPr="00394C57">
        <w:rPr>
          <w:lang w:val="ru-RU"/>
        </w:rPr>
        <w:t>/</w:t>
      </w:r>
      <w:r>
        <w:rPr>
          <w:lang w:val="ru-RU"/>
        </w:rPr>
        <w:t>час</w:t>
      </w:r>
      <w:r w:rsidRPr="00394C57">
        <w:rPr>
          <w:lang w:val="ru-RU"/>
        </w:rPr>
        <w:t xml:space="preserve">: </w:t>
      </w:r>
      <w:r>
        <w:rPr>
          <w:lang w:val="ru-RU"/>
        </w:rPr>
        <w:t>британских тепловых единиц в час</w:t>
      </w:r>
      <w:r w:rsidRPr="00394C57">
        <w:rPr>
          <w:lang w:val="ru-RU"/>
        </w:rPr>
        <w:t>.</w:t>
      </w:r>
    </w:p>
  </w:footnote>
  <w:footnote w:id="7">
    <w:p w14:paraId="01E85A46" w14:textId="77777777" w:rsidR="006853A0" w:rsidRPr="00E33122" w:rsidRDefault="006853A0" w:rsidP="004816B2">
      <w:pPr>
        <w:pStyle w:val="FootnoteText"/>
        <w:rPr>
          <w:lang w:val="ru-RU"/>
        </w:rPr>
      </w:pPr>
      <w:r w:rsidRPr="00113B59">
        <w:rPr>
          <w:rStyle w:val="FootnoteReference"/>
        </w:rPr>
        <w:footnoteRef/>
      </w:r>
      <w:r w:rsidRPr="00956EB5">
        <w:rPr>
          <w:lang w:val="ru-RU"/>
        </w:rPr>
        <w:t xml:space="preserve"> </w:t>
      </w:r>
      <w:r w:rsidRPr="00956EB5">
        <w:rPr>
          <w:lang w:val="ru-RU"/>
        </w:rPr>
        <w:t>Потребление</w:t>
      </w:r>
      <w:r w:rsidRPr="00E33122">
        <w:rPr>
          <w:lang w:val="ru-RU"/>
        </w:rPr>
        <w:t xml:space="preserve"> </w:t>
      </w:r>
      <w:r w:rsidRPr="00956EB5">
        <w:rPr>
          <w:lang w:val="ru-RU"/>
        </w:rPr>
        <w:t>ГХФУ</w:t>
      </w:r>
      <w:r w:rsidRPr="00E33122">
        <w:rPr>
          <w:lang w:val="ru-RU"/>
        </w:rPr>
        <w:t xml:space="preserve"> </w:t>
      </w:r>
      <w:r w:rsidRPr="00956EB5">
        <w:rPr>
          <w:lang w:val="ru-RU"/>
        </w:rPr>
        <w:t>может</w:t>
      </w:r>
      <w:r w:rsidRPr="00E33122">
        <w:rPr>
          <w:lang w:val="ru-RU"/>
        </w:rPr>
        <w:t xml:space="preserve"> </w:t>
      </w:r>
      <w:r w:rsidRPr="00956EB5">
        <w:rPr>
          <w:lang w:val="ru-RU"/>
        </w:rPr>
        <w:t>превысить</w:t>
      </w:r>
      <w:r w:rsidRPr="00E33122">
        <w:rPr>
          <w:lang w:val="ru-RU"/>
        </w:rPr>
        <w:t xml:space="preserve"> </w:t>
      </w:r>
      <w:r w:rsidRPr="00956EB5">
        <w:rPr>
          <w:lang w:val="ru-RU"/>
        </w:rPr>
        <w:t>нулевое</w:t>
      </w:r>
      <w:r w:rsidRPr="00E33122">
        <w:rPr>
          <w:lang w:val="ru-RU"/>
        </w:rPr>
        <w:t xml:space="preserve"> </w:t>
      </w:r>
      <w:r w:rsidRPr="00956EB5">
        <w:rPr>
          <w:lang w:val="ru-RU"/>
        </w:rPr>
        <w:t>в</w:t>
      </w:r>
      <w:r w:rsidRPr="00E33122">
        <w:rPr>
          <w:lang w:val="ru-RU"/>
        </w:rPr>
        <w:t xml:space="preserve"> </w:t>
      </w:r>
      <w:r w:rsidRPr="00956EB5">
        <w:rPr>
          <w:lang w:val="ru-RU"/>
        </w:rPr>
        <w:t>любой</w:t>
      </w:r>
      <w:r w:rsidRPr="00E33122">
        <w:rPr>
          <w:lang w:val="ru-RU"/>
        </w:rPr>
        <w:t xml:space="preserve"> </w:t>
      </w:r>
      <w:r w:rsidRPr="00956EB5">
        <w:rPr>
          <w:lang w:val="ru-RU"/>
        </w:rPr>
        <w:t>год</w:t>
      </w:r>
      <w:r w:rsidRPr="00E33122">
        <w:rPr>
          <w:lang w:val="ru-RU"/>
        </w:rPr>
        <w:t xml:space="preserve"> </w:t>
      </w:r>
      <w:r w:rsidRPr="00956EB5">
        <w:rPr>
          <w:lang w:val="ru-RU"/>
        </w:rPr>
        <w:t>при</w:t>
      </w:r>
      <w:r w:rsidRPr="00E33122">
        <w:rPr>
          <w:lang w:val="ru-RU"/>
        </w:rPr>
        <w:t xml:space="preserve"> </w:t>
      </w:r>
      <w:r w:rsidRPr="00956EB5">
        <w:rPr>
          <w:lang w:val="ru-RU"/>
        </w:rPr>
        <w:t>условии</w:t>
      </w:r>
      <w:r w:rsidRPr="00E33122">
        <w:rPr>
          <w:lang w:val="ru-RU"/>
        </w:rPr>
        <w:t xml:space="preserve">, </w:t>
      </w:r>
      <w:r w:rsidRPr="00956EB5">
        <w:rPr>
          <w:lang w:val="ru-RU"/>
        </w:rPr>
        <w:t>что</w:t>
      </w:r>
      <w:r w:rsidRPr="00E33122">
        <w:rPr>
          <w:lang w:val="ru-RU"/>
        </w:rPr>
        <w:t xml:space="preserve"> </w:t>
      </w:r>
      <w:r w:rsidRPr="00956EB5">
        <w:rPr>
          <w:lang w:val="ru-RU"/>
        </w:rPr>
        <w:t>сумма</w:t>
      </w:r>
      <w:r w:rsidRPr="00E33122">
        <w:rPr>
          <w:lang w:val="ru-RU"/>
        </w:rPr>
        <w:t xml:space="preserve"> </w:t>
      </w:r>
      <w:r w:rsidRPr="00956EB5">
        <w:rPr>
          <w:lang w:val="ru-RU"/>
        </w:rPr>
        <w:t>расчетных</w:t>
      </w:r>
      <w:r w:rsidRPr="00E33122">
        <w:rPr>
          <w:lang w:val="ru-RU"/>
        </w:rPr>
        <w:t xml:space="preserve"> </w:t>
      </w:r>
      <w:r w:rsidRPr="00956EB5">
        <w:rPr>
          <w:lang w:val="ru-RU"/>
        </w:rPr>
        <w:t>уровней</w:t>
      </w:r>
      <w:r w:rsidRPr="00E33122">
        <w:rPr>
          <w:lang w:val="ru-RU"/>
        </w:rPr>
        <w:t xml:space="preserve"> </w:t>
      </w:r>
      <w:r w:rsidRPr="00956EB5">
        <w:rPr>
          <w:lang w:val="ru-RU"/>
        </w:rPr>
        <w:t>его</w:t>
      </w:r>
      <w:r w:rsidRPr="00E33122">
        <w:rPr>
          <w:lang w:val="ru-RU"/>
        </w:rPr>
        <w:t xml:space="preserve"> </w:t>
      </w:r>
      <w:r w:rsidRPr="00956EB5">
        <w:rPr>
          <w:lang w:val="ru-RU"/>
        </w:rPr>
        <w:t>потребления</w:t>
      </w:r>
      <w:r w:rsidRPr="00E33122">
        <w:rPr>
          <w:lang w:val="ru-RU"/>
        </w:rPr>
        <w:t xml:space="preserve"> </w:t>
      </w:r>
      <w:r w:rsidRPr="00956EB5">
        <w:rPr>
          <w:lang w:val="ru-RU"/>
        </w:rPr>
        <w:t>в</w:t>
      </w:r>
      <w:r w:rsidRPr="00E33122">
        <w:rPr>
          <w:lang w:val="ru-RU"/>
        </w:rPr>
        <w:t xml:space="preserve"> </w:t>
      </w:r>
      <w:r w:rsidRPr="00956EB5">
        <w:rPr>
          <w:lang w:val="ru-RU"/>
        </w:rPr>
        <w:t>течение</w:t>
      </w:r>
      <w:r w:rsidRPr="00E33122">
        <w:rPr>
          <w:lang w:val="ru-RU"/>
        </w:rPr>
        <w:t xml:space="preserve"> </w:t>
      </w:r>
      <w:r w:rsidRPr="00956EB5">
        <w:rPr>
          <w:lang w:val="ru-RU"/>
        </w:rPr>
        <w:t>десятилетнего</w:t>
      </w:r>
      <w:r w:rsidRPr="00E33122">
        <w:rPr>
          <w:lang w:val="ru-RU"/>
        </w:rPr>
        <w:t xml:space="preserve"> </w:t>
      </w:r>
      <w:r w:rsidRPr="00956EB5">
        <w:rPr>
          <w:lang w:val="ru-RU"/>
        </w:rPr>
        <w:t>периода</w:t>
      </w:r>
      <w:r w:rsidRPr="00E33122">
        <w:rPr>
          <w:lang w:val="ru-RU"/>
        </w:rPr>
        <w:t xml:space="preserve"> </w:t>
      </w:r>
      <w:r w:rsidRPr="00956EB5">
        <w:rPr>
          <w:lang w:val="ru-RU"/>
        </w:rPr>
        <w:t>с</w:t>
      </w:r>
      <w:r w:rsidRPr="00E33122">
        <w:rPr>
          <w:lang w:val="ru-RU"/>
        </w:rPr>
        <w:t xml:space="preserve"> 1</w:t>
      </w:r>
      <w:r w:rsidRPr="00094307">
        <w:t> </w:t>
      </w:r>
      <w:r w:rsidRPr="00956EB5">
        <w:rPr>
          <w:lang w:val="ru-RU"/>
        </w:rPr>
        <w:t>января</w:t>
      </w:r>
      <w:r w:rsidRPr="00E33122">
        <w:rPr>
          <w:lang w:val="ru-RU"/>
        </w:rPr>
        <w:t xml:space="preserve"> 2030</w:t>
      </w:r>
      <w:r w:rsidRPr="00094307">
        <w:t> </w:t>
      </w:r>
      <w:r w:rsidRPr="00956EB5">
        <w:rPr>
          <w:lang w:val="ru-RU"/>
        </w:rPr>
        <w:t>года</w:t>
      </w:r>
      <w:r w:rsidRPr="00E33122">
        <w:rPr>
          <w:lang w:val="ru-RU"/>
        </w:rPr>
        <w:t xml:space="preserve"> </w:t>
      </w:r>
      <w:r w:rsidRPr="00956EB5">
        <w:rPr>
          <w:lang w:val="ru-RU"/>
        </w:rPr>
        <w:t>по</w:t>
      </w:r>
      <w:r w:rsidRPr="00E33122">
        <w:rPr>
          <w:lang w:val="ru-RU"/>
        </w:rPr>
        <w:t xml:space="preserve"> 1</w:t>
      </w:r>
      <w:r w:rsidRPr="00956EB5">
        <w:rPr>
          <w:lang w:val="ru-RU"/>
        </w:rPr>
        <w:t> января</w:t>
      </w:r>
      <w:r w:rsidRPr="00E33122">
        <w:rPr>
          <w:lang w:val="ru-RU"/>
        </w:rPr>
        <w:t xml:space="preserve"> 2040</w:t>
      </w:r>
      <w:r w:rsidRPr="00956EB5">
        <w:rPr>
          <w:lang w:val="ru-RU"/>
        </w:rPr>
        <w:t> года</w:t>
      </w:r>
      <w:r w:rsidRPr="00E33122">
        <w:rPr>
          <w:lang w:val="ru-RU"/>
        </w:rPr>
        <w:t xml:space="preserve">, </w:t>
      </w:r>
      <w:r w:rsidRPr="00956EB5">
        <w:rPr>
          <w:lang w:val="ru-RU"/>
        </w:rPr>
        <w:t>деленная на</w:t>
      </w:r>
      <w:r w:rsidRPr="00E33122">
        <w:rPr>
          <w:lang w:val="ru-RU"/>
        </w:rPr>
        <w:t xml:space="preserve"> 10, </w:t>
      </w:r>
      <w:r w:rsidRPr="00956EB5">
        <w:rPr>
          <w:lang w:val="ru-RU"/>
        </w:rPr>
        <w:t>не превышает</w:t>
      </w:r>
      <w:r w:rsidRPr="00E33122">
        <w:rPr>
          <w:lang w:val="ru-RU"/>
        </w:rPr>
        <w:t xml:space="preserve"> 2</w:t>
      </w:r>
      <w:r w:rsidRPr="00956EB5">
        <w:rPr>
          <w:lang w:val="ru-RU"/>
        </w:rPr>
        <w:t>,</w:t>
      </w:r>
      <w:r w:rsidRPr="00E33122">
        <w:rPr>
          <w:lang w:val="ru-RU"/>
        </w:rPr>
        <w:t xml:space="preserve">5 </w:t>
      </w:r>
      <w:r w:rsidRPr="00956EB5">
        <w:rPr>
          <w:lang w:val="ru-RU"/>
        </w:rPr>
        <w:t>% базового уровня потребления ГХФУ.</w:t>
      </w:r>
    </w:p>
  </w:footnote>
  <w:footnote w:id="8">
    <w:p w14:paraId="01E85A47" w14:textId="77777777" w:rsidR="006853A0" w:rsidRPr="00E33122" w:rsidRDefault="006853A0" w:rsidP="00111C10">
      <w:pPr>
        <w:pStyle w:val="FootnoteText"/>
        <w:rPr>
          <w:lang w:val="ru-RU"/>
        </w:rPr>
      </w:pPr>
      <w:r w:rsidRPr="00017A13">
        <w:rPr>
          <w:rStyle w:val="FootnoteReference"/>
        </w:rPr>
        <w:footnoteRef/>
      </w:r>
      <w:r w:rsidRPr="0015686A">
        <w:rPr>
          <w:lang w:val="ru-RU"/>
        </w:rPr>
        <w:t xml:space="preserve"> Согласно письму от 17</w:t>
      </w:r>
      <w:r w:rsidRPr="0015686A">
        <w:rPr>
          <w:lang w:val="en-US"/>
        </w:rPr>
        <w:t> </w:t>
      </w:r>
      <w:r w:rsidRPr="0015686A">
        <w:rPr>
          <w:lang w:val="ru-RU"/>
        </w:rPr>
        <w:t>марта 2026</w:t>
      </w:r>
      <w:r w:rsidRPr="0015686A">
        <w:rPr>
          <w:lang w:val="en-US"/>
        </w:rPr>
        <w:t> </w:t>
      </w:r>
      <w:r w:rsidRPr="0015686A">
        <w:rPr>
          <w:lang w:val="ru-RU"/>
        </w:rPr>
        <w:t>года Департамента промышленных предприятий Министерства промышленности Таиланда в адрес Всемирного банка.</w:t>
      </w:r>
    </w:p>
  </w:footnote>
  <w:footnote w:id="9">
    <w:p w14:paraId="01E85A48" w14:textId="77777777" w:rsidR="006853A0" w:rsidRPr="00E33122" w:rsidRDefault="006853A0" w:rsidP="00997F89">
      <w:pPr>
        <w:pStyle w:val="FootnoteText"/>
        <w:rPr>
          <w:lang w:val="ru-RU"/>
        </w:rPr>
      </w:pPr>
      <w:r>
        <w:rPr>
          <w:rStyle w:val="FootnoteReference"/>
        </w:rPr>
        <w:footnoteRef/>
      </w:r>
      <w:r w:rsidRPr="00CA3FE2">
        <w:rPr>
          <w:lang w:val="ru-RU"/>
        </w:rPr>
        <w:t xml:space="preserve"> </w:t>
      </w:r>
      <w:r>
        <w:rPr>
          <w:lang w:val="ru-RU"/>
        </w:rPr>
        <w:t>См</w:t>
      </w:r>
      <w:r w:rsidRPr="00CA3FE2">
        <w:rPr>
          <w:lang w:val="ru-RU"/>
        </w:rPr>
        <w:t xml:space="preserve">. </w:t>
      </w:r>
      <w:r>
        <w:rPr>
          <w:lang w:val="ru-RU"/>
        </w:rPr>
        <w:t>документ</w:t>
      </w:r>
      <w:r w:rsidRPr="00CA3FE2">
        <w:rPr>
          <w:lang w:val="ru-RU"/>
        </w:rPr>
        <w:t xml:space="preserve"> </w:t>
      </w:r>
      <w:r w:rsidRPr="00EA47BB">
        <w:t>UNEP</w:t>
      </w:r>
      <w:r w:rsidRPr="00CA3FE2">
        <w:rPr>
          <w:lang w:val="ru-RU"/>
        </w:rPr>
        <w:t>/</w:t>
      </w:r>
      <w:r w:rsidRPr="00EA47BB">
        <w:t>OzL</w:t>
      </w:r>
      <w:r w:rsidRPr="00CA3FE2">
        <w:rPr>
          <w:lang w:val="ru-RU"/>
        </w:rPr>
        <w:t>.</w:t>
      </w:r>
      <w:r w:rsidRPr="00EA47BB">
        <w:t>Pro</w:t>
      </w:r>
      <w:r w:rsidRPr="00CA3FE2">
        <w:rPr>
          <w:lang w:val="ru-RU"/>
        </w:rPr>
        <w:t>/</w:t>
      </w:r>
      <w:r w:rsidRPr="00EA47BB">
        <w:t>ExCom</w:t>
      </w:r>
      <w:r w:rsidRPr="00CA3FE2">
        <w:rPr>
          <w:lang w:val="ru-RU"/>
        </w:rPr>
        <w:t>/98/55</w:t>
      </w:r>
    </w:p>
  </w:footnote>
  <w:footnote w:id="10">
    <w:p w14:paraId="01E85A49" w14:textId="77777777" w:rsidR="006853A0" w:rsidRPr="00E33122" w:rsidRDefault="006853A0" w:rsidP="00AC6FFE">
      <w:pPr>
        <w:pStyle w:val="FootnoteText"/>
        <w:rPr>
          <w:lang w:val="ru-RU"/>
        </w:rPr>
      </w:pPr>
      <w:r w:rsidRPr="00C6798D">
        <w:rPr>
          <w:rStyle w:val="FootnoteReference"/>
        </w:rPr>
        <w:footnoteRef/>
      </w:r>
      <w:r w:rsidRPr="009B1FBD">
        <w:rPr>
          <w:lang w:val="ru-RU"/>
        </w:rPr>
        <w:t xml:space="preserve"> </w:t>
      </w:r>
      <w:r>
        <w:rPr>
          <w:lang w:val="ru-RU"/>
        </w:rPr>
        <w:t>В</w:t>
      </w:r>
      <w:r w:rsidRPr="009B1FBD">
        <w:rPr>
          <w:lang w:val="ru-RU"/>
        </w:rPr>
        <w:t xml:space="preserve"> </w:t>
      </w:r>
      <w:r>
        <w:rPr>
          <w:lang w:val="ru-RU"/>
        </w:rPr>
        <w:t>соответствии</w:t>
      </w:r>
      <w:r w:rsidRPr="009B1FBD">
        <w:rPr>
          <w:lang w:val="ru-RU"/>
        </w:rPr>
        <w:t xml:space="preserve"> </w:t>
      </w:r>
      <w:r>
        <w:rPr>
          <w:lang w:val="ru-RU"/>
        </w:rPr>
        <w:t>с</w:t>
      </w:r>
      <w:r w:rsidRPr="009B1FBD">
        <w:rPr>
          <w:lang w:val="ru-RU"/>
        </w:rPr>
        <w:t xml:space="preserve"> </w:t>
      </w:r>
      <w:r>
        <w:rPr>
          <w:lang w:val="ru-RU"/>
        </w:rPr>
        <w:t>письмом</w:t>
      </w:r>
      <w:r w:rsidRPr="009B1FBD">
        <w:rPr>
          <w:lang w:val="ru-RU"/>
        </w:rPr>
        <w:t xml:space="preserve"> Департамент</w:t>
      </w:r>
      <w:r>
        <w:rPr>
          <w:lang w:val="ru-RU"/>
        </w:rPr>
        <w:t>а</w:t>
      </w:r>
      <w:r w:rsidRPr="009B1FBD">
        <w:rPr>
          <w:lang w:val="ru-RU"/>
        </w:rPr>
        <w:t xml:space="preserve"> промышленных предприятий </w:t>
      </w:r>
      <w:r>
        <w:rPr>
          <w:lang w:val="ru-RU"/>
        </w:rPr>
        <w:t>Министерства</w:t>
      </w:r>
      <w:r w:rsidRPr="009B1FBD">
        <w:rPr>
          <w:lang w:val="ru-RU"/>
        </w:rPr>
        <w:t xml:space="preserve"> </w:t>
      </w:r>
      <w:r>
        <w:rPr>
          <w:lang w:val="ru-RU"/>
        </w:rPr>
        <w:t>промышленности</w:t>
      </w:r>
      <w:r w:rsidRPr="009B1FBD">
        <w:rPr>
          <w:lang w:val="ru-RU"/>
        </w:rPr>
        <w:t xml:space="preserve"> </w:t>
      </w:r>
      <w:r>
        <w:rPr>
          <w:lang w:val="ru-RU"/>
        </w:rPr>
        <w:t>Таиланда</w:t>
      </w:r>
      <w:r w:rsidRPr="009B1FBD">
        <w:rPr>
          <w:lang w:val="ru-RU"/>
        </w:rPr>
        <w:t xml:space="preserve"> </w:t>
      </w:r>
      <w:r>
        <w:rPr>
          <w:lang w:val="ru-RU"/>
        </w:rPr>
        <w:t>от</w:t>
      </w:r>
      <w:r w:rsidRPr="009B1FBD">
        <w:rPr>
          <w:lang w:val="ru-RU"/>
        </w:rPr>
        <w:t xml:space="preserve"> </w:t>
      </w:r>
      <w:r>
        <w:rPr>
          <w:lang w:val="ru-RU"/>
        </w:rPr>
        <w:t xml:space="preserve">17 марта </w:t>
      </w:r>
      <w:r w:rsidRPr="009B1FBD">
        <w:rPr>
          <w:lang w:val="ru-RU"/>
        </w:rPr>
        <w:t xml:space="preserve">2026 </w:t>
      </w:r>
      <w:r>
        <w:rPr>
          <w:lang w:val="ru-RU"/>
        </w:rPr>
        <w:t>года</w:t>
      </w:r>
      <w:r w:rsidRPr="009B1FBD">
        <w:rPr>
          <w:lang w:val="ru-RU"/>
        </w:rPr>
        <w:t xml:space="preserve">, </w:t>
      </w:r>
      <w:r>
        <w:rPr>
          <w:lang w:val="ru-RU"/>
        </w:rPr>
        <w:t>направленным</w:t>
      </w:r>
      <w:r w:rsidRPr="009B1FBD">
        <w:rPr>
          <w:lang w:val="ru-RU"/>
        </w:rPr>
        <w:t xml:space="preserve"> </w:t>
      </w:r>
      <w:r>
        <w:rPr>
          <w:lang w:val="ru-RU"/>
        </w:rPr>
        <w:t xml:space="preserve">Всемирному банку. </w:t>
      </w:r>
    </w:p>
  </w:footnote>
  <w:footnote w:id="11">
    <w:p w14:paraId="01E85A4A" w14:textId="77777777" w:rsidR="006853A0" w:rsidRPr="00E33122" w:rsidRDefault="006853A0" w:rsidP="004D722C">
      <w:pPr>
        <w:pStyle w:val="FootnoteText"/>
        <w:rPr>
          <w:lang w:val="ru-RU"/>
        </w:rPr>
      </w:pPr>
      <w:r>
        <w:rPr>
          <w:rStyle w:val="FootnoteReference"/>
        </w:rPr>
        <w:footnoteRef/>
      </w:r>
      <w:r w:rsidRPr="002B6907">
        <w:rPr>
          <w:lang w:val="ru-RU"/>
        </w:rPr>
        <w:t xml:space="preserve"> </w:t>
      </w:r>
      <w:r>
        <w:rPr>
          <w:lang w:val="ru-RU"/>
        </w:rPr>
        <w:t>См</w:t>
      </w:r>
      <w:r w:rsidRPr="002B6907">
        <w:rPr>
          <w:lang w:val="ru-RU"/>
        </w:rPr>
        <w:t xml:space="preserve">. </w:t>
      </w:r>
      <w:r>
        <w:rPr>
          <w:lang w:val="ru-RU"/>
        </w:rPr>
        <w:t>документ</w:t>
      </w:r>
      <w:r w:rsidRPr="002B6907">
        <w:rPr>
          <w:lang w:val="ru-RU"/>
        </w:rPr>
        <w:t xml:space="preserve"> </w:t>
      </w:r>
      <w:r>
        <w:t>UNEP</w:t>
      </w:r>
      <w:r w:rsidRPr="002B6907">
        <w:rPr>
          <w:lang w:val="ru-RU"/>
        </w:rPr>
        <w:t>/</w:t>
      </w:r>
      <w:r>
        <w:t>OzL</w:t>
      </w:r>
      <w:r w:rsidRPr="002B6907">
        <w:rPr>
          <w:lang w:val="ru-RU"/>
        </w:rPr>
        <w:t>.</w:t>
      </w:r>
      <w:r>
        <w:t>Pro</w:t>
      </w:r>
      <w:r w:rsidRPr="002B6907">
        <w:rPr>
          <w:lang w:val="ru-RU"/>
        </w:rPr>
        <w:t>/</w:t>
      </w:r>
      <w:r>
        <w:t>ExCom</w:t>
      </w:r>
      <w:r w:rsidRPr="002B6907">
        <w:rPr>
          <w:lang w:val="ru-RU"/>
        </w:rPr>
        <w:t>/98/55</w:t>
      </w:r>
    </w:p>
  </w:footnote>
  <w:footnote w:id="12">
    <w:p w14:paraId="01E85A4B" w14:textId="77777777" w:rsidR="006853A0" w:rsidRPr="00E33122" w:rsidRDefault="006853A0" w:rsidP="00652128">
      <w:pPr>
        <w:pStyle w:val="FootnoteText"/>
        <w:rPr>
          <w:lang w:val="ru-RU"/>
        </w:rPr>
      </w:pPr>
      <w:r>
        <w:rPr>
          <w:rStyle w:val="FootnoteReference"/>
        </w:rPr>
        <w:footnoteRef/>
      </w:r>
      <w:r w:rsidRPr="006F1BD0">
        <w:rPr>
          <w:lang w:val="ru-RU"/>
        </w:rPr>
        <w:t xml:space="preserve"> </w:t>
      </w:r>
      <w:r>
        <w:rPr>
          <w:lang w:val="ru-RU"/>
        </w:rPr>
        <w:t xml:space="preserve">Расчет произведен в соответствии с методологией, изложенной в приложении </w:t>
      </w:r>
      <w:r>
        <w:t>I</w:t>
      </w:r>
      <w:r w:rsidRPr="006F1BD0">
        <w:rPr>
          <w:lang w:val="ru-RU"/>
        </w:rPr>
        <w:t xml:space="preserve"> </w:t>
      </w:r>
      <w:r>
        <w:rPr>
          <w:lang w:val="ru-RU"/>
        </w:rPr>
        <w:t xml:space="preserve">к документу </w:t>
      </w:r>
      <w:r>
        <w:t>UNEP</w:t>
      </w:r>
      <w:r w:rsidRPr="006F1BD0">
        <w:rPr>
          <w:lang w:val="ru-RU"/>
        </w:rPr>
        <w:t>/</w:t>
      </w:r>
      <w:r>
        <w:t>OzL</w:t>
      </w:r>
      <w:r w:rsidRPr="006F1BD0">
        <w:rPr>
          <w:lang w:val="ru-RU"/>
        </w:rPr>
        <w:t>.</w:t>
      </w:r>
      <w:r>
        <w:t>Pro</w:t>
      </w:r>
      <w:r w:rsidRPr="006F1BD0">
        <w:rPr>
          <w:lang w:val="ru-RU"/>
        </w:rPr>
        <w:t>/</w:t>
      </w:r>
      <w:r>
        <w:t>ExCom</w:t>
      </w:r>
      <w:r w:rsidRPr="006F1BD0">
        <w:rPr>
          <w:lang w:val="ru-RU"/>
        </w:rPr>
        <w:t>/92/46.</w:t>
      </w:r>
    </w:p>
  </w:footnote>
  <w:footnote w:id="13">
    <w:p w14:paraId="01E85A4C" w14:textId="77777777" w:rsidR="006853A0" w:rsidRPr="00E33122" w:rsidRDefault="006853A0" w:rsidP="007743D8">
      <w:pPr>
        <w:pStyle w:val="FootnoteText"/>
        <w:rPr>
          <w:lang w:val="ru-RU"/>
        </w:rPr>
      </w:pPr>
      <w:r>
        <w:rPr>
          <w:rStyle w:val="FootnoteReference"/>
        </w:rPr>
        <w:footnoteRef/>
      </w:r>
      <w:r w:rsidRPr="001A50A4">
        <w:rPr>
          <w:lang w:val="ru-RU"/>
        </w:rPr>
        <w:t xml:space="preserve"> </w:t>
      </w:r>
      <w:r>
        <w:rPr>
          <w:lang w:val="ru-RU"/>
        </w:rPr>
        <w:t xml:space="preserve">Для достижения сокращения </w:t>
      </w:r>
      <w:r w:rsidRPr="001A50A4">
        <w:rPr>
          <w:lang w:val="ru-RU"/>
        </w:rPr>
        <w:t>12</w:t>
      </w:r>
      <w:r>
        <w:rPr>
          <w:lang w:val="ru-RU"/>
        </w:rPr>
        <w:t xml:space="preserve"> </w:t>
      </w:r>
      <w:r w:rsidRPr="001A50A4">
        <w:rPr>
          <w:lang w:val="ru-RU"/>
        </w:rPr>
        <w:t>555</w:t>
      </w:r>
      <w:r>
        <w:t> </w:t>
      </w:r>
      <w:r>
        <w:rPr>
          <w:lang w:val="ru-RU"/>
        </w:rPr>
        <w:t>тонн экв.-</w:t>
      </w:r>
      <w:r w:rsidRPr="0053699A">
        <w:t>CO</w:t>
      </w:r>
      <w:r w:rsidRPr="001A50A4">
        <w:rPr>
          <w:vertAlign w:val="subscript"/>
          <w:lang w:val="ru-RU"/>
        </w:rPr>
        <w:t>2</w:t>
      </w:r>
      <w:r>
        <w:t> </w:t>
      </w:r>
      <w:r>
        <w:rPr>
          <w:lang w:val="ru-RU"/>
        </w:rPr>
        <w:t>ГФУ</w:t>
      </w:r>
      <w:r w:rsidRPr="001A50A4">
        <w:rPr>
          <w:lang w:val="ru-RU"/>
        </w:rPr>
        <w:t xml:space="preserve"> (</w:t>
      </w:r>
      <w:r>
        <w:rPr>
          <w:lang w:val="ru-RU"/>
        </w:rPr>
        <w:t xml:space="preserve">решение </w:t>
      </w:r>
      <w:r w:rsidRPr="001A50A4">
        <w:rPr>
          <w:lang w:val="ru-RU"/>
        </w:rPr>
        <w:t>82/80).</w:t>
      </w:r>
    </w:p>
  </w:footnote>
  <w:footnote w:id="14">
    <w:p w14:paraId="01E85A4D" w14:textId="77777777" w:rsidR="006853A0" w:rsidRPr="00E33122" w:rsidRDefault="006853A0" w:rsidP="00901F36">
      <w:pPr>
        <w:pStyle w:val="FootnoteText"/>
        <w:rPr>
          <w:lang w:val="ru-RU"/>
        </w:rPr>
      </w:pPr>
      <w:r w:rsidRPr="0066116A">
        <w:rPr>
          <w:rStyle w:val="FootnoteReference"/>
        </w:rPr>
        <w:footnoteRef/>
      </w:r>
      <w:r w:rsidRPr="00901F36">
        <w:rPr>
          <w:lang w:val="ru-RU"/>
        </w:rPr>
        <w:t xml:space="preserve"> </w:t>
      </w:r>
      <w:r>
        <w:rPr>
          <w:lang w:val="ru-RU"/>
        </w:rPr>
        <w:t>В</w:t>
      </w:r>
      <w:r w:rsidRPr="00901F36">
        <w:rPr>
          <w:lang w:val="ru-RU"/>
        </w:rPr>
        <w:t xml:space="preserve"> </w:t>
      </w:r>
      <w:r>
        <w:rPr>
          <w:lang w:val="ru-RU"/>
        </w:rPr>
        <w:t>соответствии</w:t>
      </w:r>
      <w:r w:rsidRPr="00901F36">
        <w:rPr>
          <w:lang w:val="ru-RU"/>
        </w:rPr>
        <w:t xml:space="preserve"> </w:t>
      </w:r>
      <w:r>
        <w:rPr>
          <w:lang w:val="ru-RU"/>
        </w:rPr>
        <w:t>с</w:t>
      </w:r>
      <w:r w:rsidRPr="00901F36">
        <w:rPr>
          <w:lang w:val="ru-RU"/>
        </w:rPr>
        <w:t xml:space="preserve"> </w:t>
      </w:r>
      <w:r>
        <w:rPr>
          <w:lang w:val="ru-RU"/>
        </w:rPr>
        <w:t>письмом</w:t>
      </w:r>
      <w:r w:rsidRPr="00901F36">
        <w:rPr>
          <w:lang w:val="ru-RU"/>
        </w:rPr>
        <w:t xml:space="preserve"> </w:t>
      </w:r>
      <w:r>
        <w:rPr>
          <w:lang w:val="ru-RU"/>
        </w:rPr>
        <w:t>Департамента</w:t>
      </w:r>
      <w:r w:rsidRPr="00901F36">
        <w:rPr>
          <w:lang w:val="ru-RU"/>
        </w:rPr>
        <w:t xml:space="preserve"> промышленных предприятий </w:t>
      </w:r>
      <w:r>
        <w:rPr>
          <w:lang w:val="ru-RU"/>
        </w:rPr>
        <w:t>Министерства</w:t>
      </w:r>
      <w:r w:rsidRPr="00901F36">
        <w:rPr>
          <w:lang w:val="ru-RU"/>
        </w:rPr>
        <w:t xml:space="preserve"> </w:t>
      </w:r>
      <w:r>
        <w:rPr>
          <w:lang w:val="ru-RU"/>
        </w:rPr>
        <w:t>промышленности</w:t>
      </w:r>
      <w:r w:rsidRPr="00901F36">
        <w:rPr>
          <w:lang w:val="ru-RU"/>
        </w:rPr>
        <w:t xml:space="preserve"> </w:t>
      </w:r>
      <w:r>
        <w:rPr>
          <w:lang w:val="ru-RU"/>
        </w:rPr>
        <w:t>Таиланда</w:t>
      </w:r>
      <w:r w:rsidRPr="00901F36">
        <w:rPr>
          <w:lang w:val="ru-RU"/>
        </w:rPr>
        <w:t xml:space="preserve"> </w:t>
      </w:r>
      <w:r>
        <w:rPr>
          <w:lang w:val="ru-RU"/>
        </w:rPr>
        <w:t>от</w:t>
      </w:r>
      <w:r w:rsidRPr="00901F36">
        <w:rPr>
          <w:lang w:val="ru-RU"/>
        </w:rPr>
        <w:t xml:space="preserve"> </w:t>
      </w:r>
      <w:r>
        <w:rPr>
          <w:lang w:val="ru-RU"/>
        </w:rPr>
        <w:t>17</w:t>
      </w:r>
      <w:r w:rsidRPr="00901F36">
        <w:rPr>
          <w:lang w:val="ru-RU"/>
        </w:rPr>
        <w:t xml:space="preserve"> </w:t>
      </w:r>
      <w:r>
        <w:rPr>
          <w:lang w:val="ru-RU"/>
        </w:rPr>
        <w:t>марта</w:t>
      </w:r>
      <w:r w:rsidRPr="00901F36">
        <w:rPr>
          <w:lang w:val="ru-RU"/>
        </w:rPr>
        <w:t xml:space="preserve"> 2026 </w:t>
      </w:r>
      <w:r>
        <w:rPr>
          <w:lang w:val="ru-RU"/>
        </w:rPr>
        <w:t>года</w:t>
      </w:r>
      <w:r w:rsidRPr="00901F36">
        <w:rPr>
          <w:lang w:val="ru-RU"/>
        </w:rPr>
        <w:t xml:space="preserve">, </w:t>
      </w:r>
      <w:r>
        <w:rPr>
          <w:lang w:val="ru-RU"/>
        </w:rPr>
        <w:t>направленным</w:t>
      </w:r>
      <w:r w:rsidRPr="00901F36">
        <w:rPr>
          <w:lang w:val="ru-RU"/>
        </w:rPr>
        <w:t xml:space="preserve"> </w:t>
      </w:r>
      <w:r>
        <w:rPr>
          <w:lang w:val="ru-RU"/>
        </w:rPr>
        <w:t xml:space="preserve">во Всемирный банк. </w:t>
      </w:r>
    </w:p>
  </w:footnote>
  <w:footnote w:id="15">
    <w:p w14:paraId="01E85A4E" w14:textId="77777777" w:rsidR="006853A0" w:rsidRPr="00E33122" w:rsidRDefault="006853A0" w:rsidP="00EE636B">
      <w:pPr>
        <w:pStyle w:val="FootnoteText"/>
        <w:rPr>
          <w:lang w:val="ru-RU"/>
        </w:rPr>
      </w:pPr>
      <w:r>
        <w:rPr>
          <w:rStyle w:val="FootnoteReference"/>
        </w:rPr>
        <w:footnoteRef/>
      </w:r>
      <w:r w:rsidRPr="002B6907">
        <w:rPr>
          <w:lang w:val="ru-RU"/>
        </w:rPr>
        <w:t xml:space="preserve"> </w:t>
      </w:r>
      <w:r w:rsidRPr="00F34AF6">
        <w:t>UNEP</w:t>
      </w:r>
      <w:r w:rsidRPr="002B6907">
        <w:rPr>
          <w:lang w:val="ru-RU"/>
        </w:rPr>
        <w:t>/</w:t>
      </w:r>
      <w:r w:rsidRPr="00F34AF6">
        <w:t>OzL</w:t>
      </w:r>
      <w:r w:rsidRPr="002B6907">
        <w:rPr>
          <w:lang w:val="ru-RU"/>
        </w:rPr>
        <w:t>.</w:t>
      </w:r>
      <w:r w:rsidRPr="00F34AF6">
        <w:t>Pro</w:t>
      </w:r>
      <w:r w:rsidRPr="002B6907">
        <w:rPr>
          <w:lang w:val="ru-RU"/>
        </w:rPr>
        <w:t>/</w:t>
      </w:r>
      <w:r w:rsidRPr="00F34AF6">
        <w:t>ExCom</w:t>
      </w:r>
      <w:r w:rsidRPr="002B6907">
        <w:rPr>
          <w:lang w:val="ru-RU"/>
        </w:rPr>
        <w:t>/98/55</w:t>
      </w:r>
    </w:p>
  </w:footnote>
  <w:footnote w:id="16">
    <w:p w14:paraId="01E85A4F" w14:textId="77777777" w:rsidR="006853A0" w:rsidRPr="00E33122" w:rsidRDefault="006853A0" w:rsidP="00B40F48">
      <w:pPr>
        <w:pStyle w:val="FootnoteText"/>
        <w:rPr>
          <w:lang w:val="ru-RU"/>
        </w:rPr>
      </w:pPr>
      <w:r>
        <w:rPr>
          <w:rStyle w:val="FootnoteReference"/>
        </w:rPr>
        <w:footnoteRef/>
      </w:r>
      <w:r w:rsidRPr="002B6907">
        <w:rPr>
          <w:lang w:val="ru-RU"/>
        </w:rPr>
        <w:t xml:space="preserve"> </w:t>
      </w:r>
      <w:r>
        <w:rPr>
          <w:lang w:val="ru-RU"/>
        </w:rPr>
        <w:t xml:space="preserve">Информация считается конфиденциальной. </w:t>
      </w:r>
    </w:p>
  </w:footnote>
  <w:footnote w:id="17">
    <w:p w14:paraId="01E85A50" w14:textId="77777777" w:rsidR="006853A0" w:rsidRPr="00E33122" w:rsidRDefault="006853A0" w:rsidP="00F25A4C">
      <w:pPr>
        <w:pStyle w:val="FootnoteText"/>
        <w:rPr>
          <w:lang w:val="ru-RU"/>
        </w:rPr>
      </w:pPr>
      <w:r w:rsidRPr="00096C1F">
        <w:rPr>
          <w:rStyle w:val="FootnoteReference"/>
        </w:rPr>
        <w:footnoteRef/>
      </w:r>
      <w:r w:rsidRPr="00907797">
        <w:rPr>
          <w:lang w:val="ru-RU"/>
        </w:rPr>
        <w:t xml:space="preserve"> Проектное предложение рассматривалось на 66-</w:t>
      </w:r>
      <w:r>
        <w:rPr>
          <w:lang w:val="ru-RU"/>
        </w:rPr>
        <w:t>м</w:t>
      </w:r>
      <w:r w:rsidRPr="00907797">
        <w:rPr>
          <w:lang w:val="ru-RU"/>
        </w:rPr>
        <w:t>, 67-</w:t>
      </w:r>
      <w:r>
        <w:rPr>
          <w:lang w:val="ru-RU"/>
        </w:rPr>
        <w:t>м</w:t>
      </w:r>
      <w:r w:rsidRPr="00907797">
        <w:rPr>
          <w:lang w:val="ru-RU"/>
        </w:rPr>
        <w:t xml:space="preserve"> </w:t>
      </w:r>
      <w:r>
        <w:rPr>
          <w:lang w:val="ru-RU"/>
        </w:rPr>
        <w:t>и</w:t>
      </w:r>
      <w:r w:rsidRPr="00907797">
        <w:rPr>
          <w:lang w:val="ru-RU"/>
        </w:rPr>
        <w:t xml:space="preserve"> 68-</w:t>
      </w:r>
      <w:r>
        <w:rPr>
          <w:lang w:val="ru-RU"/>
        </w:rPr>
        <w:t>м</w:t>
      </w:r>
      <w:r w:rsidRPr="00907797">
        <w:rPr>
          <w:vertAlign w:val="superscript"/>
          <w:lang w:val="ru-RU"/>
        </w:rPr>
        <w:t xml:space="preserve"> </w:t>
      </w:r>
      <w:r>
        <w:rPr>
          <w:lang w:val="ru-RU"/>
        </w:rPr>
        <w:t>совещаниях</w:t>
      </w:r>
      <w:r w:rsidRPr="00907797">
        <w:rPr>
          <w:lang w:val="ru-RU"/>
        </w:rPr>
        <w:t>:</w:t>
      </w:r>
      <w:r w:rsidRPr="00907797">
        <w:rPr>
          <w:vertAlign w:val="superscript"/>
          <w:lang w:val="ru-RU"/>
        </w:rPr>
        <w:t xml:space="preserve"> </w:t>
      </w:r>
      <w:r>
        <w:rPr>
          <w:lang w:val="ru-RU"/>
        </w:rPr>
        <w:t>пункты</w:t>
      </w:r>
      <w:r w:rsidRPr="00907797">
        <w:rPr>
          <w:lang w:val="ru-RU"/>
        </w:rPr>
        <w:t xml:space="preserve"> 160-161 </w:t>
      </w:r>
      <w:r>
        <w:rPr>
          <w:lang w:val="ru-RU"/>
        </w:rPr>
        <w:t>в</w:t>
      </w:r>
      <w:r w:rsidRPr="00907797">
        <w:rPr>
          <w:lang w:val="ru-RU"/>
        </w:rPr>
        <w:t xml:space="preserve"> </w:t>
      </w:r>
      <w:r>
        <w:rPr>
          <w:lang w:val="ru-RU"/>
        </w:rPr>
        <w:t>документе</w:t>
      </w:r>
      <w:r w:rsidRPr="00907797">
        <w:rPr>
          <w:lang w:val="ru-RU"/>
        </w:rPr>
        <w:t xml:space="preserve"> </w:t>
      </w:r>
      <w:r w:rsidRPr="00096C1F">
        <w:t>UNEP</w:t>
      </w:r>
      <w:r w:rsidRPr="00907797">
        <w:rPr>
          <w:lang w:val="ru-RU"/>
        </w:rPr>
        <w:t>/</w:t>
      </w:r>
      <w:r w:rsidRPr="00096C1F">
        <w:t>OzL</w:t>
      </w:r>
      <w:r w:rsidRPr="00907797">
        <w:rPr>
          <w:lang w:val="ru-RU"/>
        </w:rPr>
        <w:t>.</w:t>
      </w:r>
      <w:r w:rsidRPr="00096C1F">
        <w:t>Pro</w:t>
      </w:r>
      <w:r w:rsidRPr="00907797">
        <w:rPr>
          <w:lang w:val="ru-RU"/>
        </w:rPr>
        <w:t>/</w:t>
      </w:r>
      <w:r w:rsidRPr="00096C1F">
        <w:t>ExCom</w:t>
      </w:r>
      <w:r w:rsidRPr="00907797">
        <w:rPr>
          <w:lang w:val="ru-RU"/>
        </w:rPr>
        <w:t xml:space="preserve">/66/54 </w:t>
      </w:r>
      <w:r>
        <w:rPr>
          <w:lang w:val="ru-RU"/>
        </w:rPr>
        <w:t>и</w:t>
      </w:r>
      <w:r w:rsidRPr="00907797">
        <w:rPr>
          <w:lang w:val="ru-RU"/>
        </w:rPr>
        <w:t xml:space="preserve"> </w:t>
      </w:r>
      <w:r>
        <w:rPr>
          <w:lang w:val="ru-RU"/>
        </w:rPr>
        <w:t>решение</w:t>
      </w:r>
      <w:r w:rsidRPr="00907797">
        <w:rPr>
          <w:lang w:val="ru-RU"/>
        </w:rPr>
        <w:t xml:space="preserve"> 66/49; </w:t>
      </w:r>
      <w:r>
        <w:rPr>
          <w:lang w:val="ru-RU"/>
        </w:rPr>
        <w:t xml:space="preserve">пункты </w:t>
      </w:r>
      <w:r w:rsidRPr="00907797">
        <w:rPr>
          <w:lang w:val="ru-RU"/>
        </w:rPr>
        <w:t xml:space="preserve">104-107 </w:t>
      </w:r>
      <w:r>
        <w:rPr>
          <w:lang w:val="ru-RU"/>
        </w:rPr>
        <w:t xml:space="preserve">в документе </w:t>
      </w:r>
      <w:r w:rsidRPr="00096C1F">
        <w:t>UNEP</w:t>
      </w:r>
      <w:r w:rsidRPr="00907797">
        <w:rPr>
          <w:lang w:val="ru-RU"/>
        </w:rPr>
        <w:t>/</w:t>
      </w:r>
      <w:r w:rsidRPr="00096C1F">
        <w:t>OzL</w:t>
      </w:r>
      <w:r w:rsidRPr="00907797">
        <w:rPr>
          <w:lang w:val="ru-RU"/>
        </w:rPr>
        <w:t>.</w:t>
      </w:r>
      <w:r w:rsidRPr="00096C1F">
        <w:t>Pro</w:t>
      </w:r>
      <w:r w:rsidRPr="00907797">
        <w:rPr>
          <w:lang w:val="ru-RU"/>
        </w:rPr>
        <w:t>/</w:t>
      </w:r>
      <w:r w:rsidRPr="00096C1F">
        <w:t>ExCom</w:t>
      </w:r>
      <w:r w:rsidRPr="00907797">
        <w:rPr>
          <w:lang w:val="ru-RU"/>
        </w:rPr>
        <w:t xml:space="preserve">/67/39 </w:t>
      </w:r>
      <w:r>
        <w:rPr>
          <w:lang w:val="ru-RU"/>
        </w:rPr>
        <w:t>и</w:t>
      </w:r>
      <w:r w:rsidRPr="00907797">
        <w:rPr>
          <w:lang w:val="ru-RU"/>
        </w:rPr>
        <w:t xml:space="preserve"> </w:t>
      </w:r>
      <w:r>
        <w:rPr>
          <w:lang w:val="ru-RU"/>
        </w:rPr>
        <w:t xml:space="preserve">решение </w:t>
      </w:r>
      <w:r w:rsidRPr="00907797">
        <w:rPr>
          <w:lang w:val="ru-RU"/>
        </w:rPr>
        <w:t xml:space="preserve">67/3; </w:t>
      </w:r>
      <w:r>
        <w:rPr>
          <w:lang w:val="ru-RU"/>
        </w:rPr>
        <w:t xml:space="preserve">и пункты </w:t>
      </w:r>
      <w:r w:rsidRPr="00907797">
        <w:rPr>
          <w:lang w:val="ru-RU"/>
        </w:rPr>
        <w:t xml:space="preserve">161-63 </w:t>
      </w:r>
      <w:r>
        <w:rPr>
          <w:lang w:val="ru-RU"/>
        </w:rPr>
        <w:t xml:space="preserve">в документе </w:t>
      </w:r>
      <w:r w:rsidRPr="00096C1F">
        <w:t>UNEP</w:t>
      </w:r>
      <w:r w:rsidRPr="00907797">
        <w:rPr>
          <w:lang w:val="ru-RU"/>
        </w:rPr>
        <w:t>/</w:t>
      </w:r>
      <w:r w:rsidRPr="00096C1F">
        <w:t>OzL</w:t>
      </w:r>
      <w:r w:rsidRPr="00907797">
        <w:rPr>
          <w:lang w:val="ru-RU"/>
        </w:rPr>
        <w:t>.</w:t>
      </w:r>
      <w:r w:rsidRPr="00096C1F">
        <w:t>Pro</w:t>
      </w:r>
      <w:r w:rsidRPr="00907797">
        <w:rPr>
          <w:lang w:val="ru-RU"/>
        </w:rPr>
        <w:t>/</w:t>
      </w:r>
      <w:r w:rsidRPr="00096C1F">
        <w:t>ExCom</w:t>
      </w:r>
      <w:r w:rsidRPr="00907797">
        <w:rPr>
          <w:lang w:val="ru-RU"/>
        </w:rPr>
        <w:t xml:space="preserve">/68/53 </w:t>
      </w:r>
      <w:r>
        <w:rPr>
          <w:lang w:val="ru-RU"/>
        </w:rPr>
        <w:t>и решение</w:t>
      </w:r>
      <w:r w:rsidRPr="00907797">
        <w:rPr>
          <w:lang w:val="ru-RU"/>
        </w:rPr>
        <w:t xml:space="preserve"> 68/39.</w:t>
      </w:r>
    </w:p>
  </w:footnote>
  <w:footnote w:id="18">
    <w:p w14:paraId="01E85A51" w14:textId="77777777" w:rsidR="006853A0" w:rsidRPr="00E33122" w:rsidRDefault="006853A0" w:rsidP="00907797">
      <w:pPr>
        <w:pStyle w:val="FootnoteText"/>
        <w:rPr>
          <w:lang w:val="ru-RU"/>
        </w:rPr>
      </w:pPr>
      <w:r w:rsidRPr="00096C1F">
        <w:rPr>
          <w:rStyle w:val="FootnoteReference"/>
        </w:rPr>
        <w:footnoteRef/>
      </w:r>
      <w:r w:rsidRPr="00AB543F">
        <w:rPr>
          <w:lang w:val="ru-RU"/>
        </w:rPr>
        <w:t xml:space="preserve"> </w:t>
      </w:r>
      <w:r>
        <w:rPr>
          <w:lang w:val="ru-RU"/>
        </w:rPr>
        <w:t>Документ</w:t>
      </w:r>
      <w:r w:rsidRPr="00AB543F">
        <w:rPr>
          <w:lang w:val="ru-RU"/>
        </w:rPr>
        <w:t xml:space="preserve"> </w:t>
      </w:r>
      <w:r w:rsidRPr="00096C1F">
        <w:t>UNEP</w:t>
      </w:r>
      <w:r w:rsidRPr="00AB543F">
        <w:rPr>
          <w:lang w:val="ru-RU"/>
        </w:rPr>
        <w:t>/</w:t>
      </w:r>
      <w:r w:rsidRPr="00096C1F">
        <w:t>OzL</w:t>
      </w:r>
      <w:r w:rsidRPr="00AB543F">
        <w:rPr>
          <w:lang w:val="ru-RU"/>
        </w:rPr>
        <w:t>.</w:t>
      </w:r>
      <w:r w:rsidRPr="00096C1F">
        <w:t>Pro</w:t>
      </w:r>
      <w:r w:rsidRPr="00AB543F">
        <w:rPr>
          <w:lang w:val="ru-RU"/>
        </w:rPr>
        <w:t>/</w:t>
      </w:r>
      <w:r w:rsidRPr="00096C1F">
        <w:t>ExCom</w:t>
      </w:r>
      <w:r w:rsidRPr="00AB543F">
        <w:rPr>
          <w:lang w:val="ru-RU"/>
        </w:rPr>
        <w:t>/98/10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18" w14:textId="3BB91F50" w:rsidR="006853A0" w:rsidRDefault="006853A0" w:rsidP="00C41998">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4EBF5916" w14:textId="77777777" w:rsidR="00FE48A8" w:rsidRPr="0033525D" w:rsidRDefault="00FE48A8" w:rsidP="00C41998"/>
  <w:p w14:paraId="01E85A19" w14:textId="77777777" w:rsidR="006853A0" w:rsidRPr="0033525D" w:rsidRDefault="006853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1B" w14:textId="3DDEEBEE" w:rsidR="006853A0" w:rsidRDefault="006853A0" w:rsidP="00C41998">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660D3E7C" w14:textId="77777777" w:rsidR="00FE48A8" w:rsidRPr="0033525D" w:rsidRDefault="00FE48A8" w:rsidP="00C41998">
    <w:pPr>
      <w:jc w:val="right"/>
    </w:pPr>
  </w:p>
  <w:p w14:paraId="01E85A1C" w14:textId="77777777" w:rsidR="006853A0" w:rsidRPr="0033525D" w:rsidRDefault="006853A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2" w14:textId="77777777" w:rsidR="006853A0" w:rsidRPr="0033525D" w:rsidRDefault="006853A0">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1E85A23" w14:textId="77777777" w:rsidR="006853A0" w:rsidRPr="0033525D" w:rsidRDefault="006853A0">
    <w:r>
      <w:t>Annex I</w:t>
    </w:r>
  </w:p>
  <w:p w14:paraId="01E85A24" w14:textId="77777777" w:rsidR="006853A0" w:rsidRPr="0033525D" w:rsidRDefault="006853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5" w14:textId="77777777" w:rsidR="006853A0" w:rsidRPr="0033525D" w:rsidRDefault="006853A0"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1E85A26" w14:textId="77777777" w:rsidR="006853A0" w:rsidRPr="0033525D" w:rsidRDefault="006853A0" w:rsidP="00563DA8">
    <w:pPr>
      <w:jc w:val="right"/>
    </w:pPr>
    <w:r>
      <w:t>Annex I</w:t>
    </w:r>
  </w:p>
  <w:p w14:paraId="01E85A27" w14:textId="77777777" w:rsidR="006853A0" w:rsidRPr="0033525D" w:rsidRDefault="006853A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2A" w14:textId="77777777" w:rsidR="006853A0" w:rsidRDefault="006853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A5B9" w14:textId="77777777" w:rsidR="00374357" w:rsidRPr="00B90E17" w:rsidRDefault="00374357" w:rsidP="00A33DB0">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27AB89F8" w14:textId="77777777" w:rsidR="00374357" w:rsidRPr="0033525D" w:rsidRDefault="00374357">
    <w:r>
      <w:rPr>
        <w:lang w:val="ru-RU"/>
      </w:rPr>
      <w:t>Приложение</w:t>
    </w:r>
    <w:r w:rsidRPr="00B90E17">
      <w:t xml:space="preserve"> II</w:t>
    </w:r>
  </w:p>
  <w:p w14:paraId="7AD8A7D0" w14:textId="77777777" w:rsidR="00374357" w:rsidRPr="0033525D" w:rsidRDefault="0037435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EFDB" w14:textId="77777777" w:rsidR="00374357" w:rsidRPr="00B90E17" w:rsidRDefault="00374357"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389E66A5" w14:textId="77777777" w:rsidR="00374357" w:rsidRPr="0033525D" w:rsidRDefault="00374357" w:rsidP="00A33DB0">
    <w:pPr>
      <w:jc w:val="right"/>
    </w:pPr>
    <w:r>
      <w:rPr>
        <w:lang w:val="ru-RU"/>
      </w:rPr>
      <w:t>Приложение</w:t>
    </w:r>
    <w:r w:rsidRPr="00B90E17">
      <w:t xml:space="preserve"> II</w:t>
    </w:r>
  </w:p>
  <w:p w14:paraId="2FD4A9B9" w14:textId="77777777" w:rsidR="00374357" w:rsidRPr="0033525D" w:rsidRDefault="00374357" w:rsidP="00A33DB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38" w14:textId="77777777" w:rsidR="006853A0" w:rsidRPr="00EB7E1F" w:rsidRDefault="006853A0" w:rsidP="00A33DB0">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1E85A39" w14:textId="77777777" w:rsidR="006853A0" w:rsidRPr="0033525D" w:rsidRDefault="006853A0">
    <w:r w:rsidRPr="00EB7E1F">
      <w:t>Annex III</w:t>
    </w:r>
  </w:p>
  <w:p w14:paraId="01E85A3A" w14:textId="77777777" w:rsidR="006853A0" w:rsidRPr="0033525D" w:rsidRDefault="006853A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3B" w14:textId="77777777" w:rsidR="006853A0" w:rsidRPr="00EB7E1F" w:rsidRDefault="006853A0"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1E85A3C" w14:textId="77777777" w:rsidR="006853A0" w:rsidRPr="0033525D" w:rsidRDefault="006853A0" w:rsidP="00A33DB0">
    <w:pPr>
      <w:jc w:val="right"/>
    </w:pPr>
    <w:r w:rsidRPr="00EB7E1F">
      <w:t>Annex III</w:t>
    </w:r>
  </w:p>
  <w:p w14:paraId="01E85A3D" w14:textId="77777777" w:rsidR="006853A0" w:rsidRPr="0033525D" w:rsidRDefault="006853A0" w:rsidP="00A33DB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5A3E" w14:textId="77777777" w:rsidR="006853A0" w:rsidRPr="00EB7E1F" w:rsidRDefault="006853A0"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1E85A3F" w14:textId="77777777" w:rsidR="006853A0" w:rsidRPr="0033525D" w:rsidRDefault="006853A0" w:rsidP="00A33DB0">
    <w:pPr>
      <w:jc w:val="right"/>
    </w:pPr>
    <w:r w:rsidRPr="00EB7E1F">
      <w:t>Annex I</w:t>
    </w:r>
    <w:r>
      <w:t>V</w:t>
    </w:r>
  </w:p>
  <w:p w14:paraId="01E85A40" w14:textId="77777777" w:rsidR="006853A0" w:rsidRPr="0033525D" w:rsidRDefault="006853A0" w:rsidP="00A33D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3BC9692"/>
    <w:lvl w:ilvl="0">
      <w:start w:val="1"/>
      <w:numFmt w:val="decimal"/>
      <w:pStyle w:val="Heading1"/>
      <w:lvlText w:val="%1."/>
      <w:lvlJc w:val="left"/>
      <w:pPr>
        <w:tabs>
          <w:tab w:val="num" w:pos="0"/>
        </w:tabs>
      </w:pPr>
      <w:rPr>
        <w:rFonts w:cs="Times New Roman" w:hint="default"/>
        <w:b w:val="0"/>
        <w:bCs w:val="0"/>
        <w:i w:val="0"/>
        <w:iCs w:val="0"/>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pStyle w:val="newheader5"/>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3B613F6"/>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08B10D04"/>
    <w:multiLevelType w:val="multilevel"/>
    <w:tmpl w:val="92184A9C"/>
    <w:lvl w:ilvl="0">
      <w:start w:val="1"/>
      <w:numFmt w:val="decimal"/>
      <w:lvlText w:val="%1."/>
      <w:lvlJc w:val="left"/>
      <w:pPr>
        <w:tabs>
          <w:tab w:val="num" w:pos="0"/>
        </w:tabs>
      </w:pPr>
      <w:rPr>
        <w:rFonts w:cs="Times New Roman"/>
        <w:b w:val="0"/>
        <w:bCs w:val="0"/>
        <w:i w:val="0"/>
        <w:iCs w:val="0"/>
      </w:rPr>
    </w:lvl>
    <w:lvl w:ilvl="1">
      <w:start w:val="1"/>
      <w:numFmt w:val="lowerLetter"/>
      <w:lvlText w:val="%2)"/>
      <w:lvlJc w:val="left"/>
      <w:pPr>
        <w:ind w:left="1080" w:hanging="36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 w15:restartNumberingAfterBreak="0">
    <w:nsid w:val="131540F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A32821"/>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8171C6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FB5322F"/>
    <w:multiLevelType w:val="hybridMultilevel"/>
    <w:tmpl w:val="00F0571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6EF1369"/>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15:restartNumberingAfterBreak="0">
    <w:nsid w:val="5B42367C"/>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6D42840"/>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3C8223E"/>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7" w15:restartNumberingAfterBreak="0">
    <w:nsid w:val="7549333B"/>
    <w:multiLevelType w:val="hybridMultilevel"/>
    <w:tmpl w:val="9FAE886A"/>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BF4C4AD6">
      <w:start w:val="1"/>
      <w:numFmt w:val="lowerRoman"/>
      <w:lvlText w:val="%3)"/>
      <w:lvlJc w:val="left"/>
      <w:pPr>
        <w:ind w:left="2340" w:hanging="360"/>
      </w:pPr>
      <w:rPr>
        <w:rFonts w:cs="Times New Roman" w:hint="default"/>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7B385D4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557475264">
    <w:abstractNumId w:val="0"/>
  </w:num>
  <w:num w:numId="2" w16cid:durableId="124353223">
    <w:abstractNumId w:val="6"/>
  </w:num>
  <w:num w:numId="3" w16cid:durableId="1248081380">
    <w:abstractNumId w:val="11"/>
  </w:num>
  <w:num w:numId="4" w16cid:durableId="471598698">
    <w:abstractNumId w:val="12"/>
  </w:num>
  <w:num w:numId="5" w16cid:durableId="1643652897">
    <w:abstractNumId w:val="19"/>
  </w:num>
  <w:num w:numId="6" w16cid:durableId="1258709439">
    <w:abstractNumId w:val="7"/>
  </w:num>
  <w:num w:numId="7" w16cid:durableId="1671450179">
    <w:abstractNumId w:val="14"/>
  </w:num>
  <w:num w:numId="8" w16cid:durableId="150701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4821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4893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97016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8940787">
    <w:abstractNumId w:val="2"/>
  </w:num>
  <w:num w:numId="13" w16cid:durableId="1535267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816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8945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431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557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428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7040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2345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0135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2241052">
    <w:abstractNumId w:val="8"/>
  </w:num>
  <w:num w:numId="23" w16cid:durableId="1909876971">
    <w:abstractNumId w:val="1"/>
  </w:num>
  <w:num w:numId="24" w16cid:durableId="1341158290">
    <w:abstractNumId w:val="16"/>
  </w:num>
  <w:num w:numId="25" w16cid:durableId="35550364">
    <w:abstractNumId w:val="18"/>
  </w:num>
  <w:num w:numId="26" w16cid:durableId="1603955091">
    <w:abstractNumId w:val="5"/>
  </w:num>
  <w:num w:numId="27" w16cid:durableId="1517501735">
    <w:abstractNumId w:val="10"/>
  </w:num>
  <w:num w:numId="28" w16cid:durableId="1710953632">
    <w:abstractNumId w:val="3"/>
  </w:num>
  <w:num w:numId="29" w16cid:durableId="973675674">
    <w:abstractNumId w:val="9"/>
  </w:num>
  <w:num w:numId="30" w16cid:durableId="1056196586">
    <w:abstractNumId w:val="17"/>
  </w:num>
  <w:num w:numId="31" w16cid:durableId="779762967">
    <w:abstractNumId w:val="4"/>
  </w:num>
  <w:num w:numId="32" w16cid:durableId="1827088599">
    <w:abstractNumId w:val="15"/>
  </w:num>
  <w:num w:numId="33" w16cid:durableId="1445273409">
    <w:abstractNumId w:val="13"/>
  </w:num>
  <w:num w:numId="34" w16cid:durableId="1239748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5514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0004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50404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16599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7805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455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264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2912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29677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832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4138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D1E96"/>
    <w:rsid w:val="000003C1"/>
    <w:rsid w:val="00000CEC"/>
    <w:rsid w:val="00000FED"/>
    <w:rsid w:val="00002259"/>
    <w:rsid w:val="000023CF"/>
    <w:rsid w:val="000023EE"/>
    <w:rsid w:val="000032CB"/>
    <w:rsid w:val="000038E9"/>
    <w:rsid w:val="00003926"/>
    <w:rsid w:val="00003D54"/>
    <w:rsid w:val="00003E2E"/>
    <w:rsid w:val="0000434E"/>
    <w:rsid w:val="0000460E"/>
    <w:rsid w:val="00004627"/>
    <w:rsid w:val="00005CEF"/>
    <w:rsid w:val="00007AEC"/>
    <w:rsid w:val="000105DD"/>
    <w:rsid w:val="00010DF6"/>
    <w:rsid w:val="000114BD"/>
    <w:rsid w:val="000128D0"/>
    <w:rsid w:val="000140D6"/>
    <w:rsid w:val="0001455F"/>
    <w:rsid w:val="00014684"/>
    <w:rsid w:val="00014F5C"/>
    <w:rsid w:val="00015A5A"/>
    <w:rsid w:val="000165D4"/>
    <w:rsid w:val="00017A13"/>
    <w:rsid w:val="00020357"/>
    <w:rsid w:val="000211A9"/>
    <w:rsid w:val="00021238"/>
    <w:rsid w:val="00021886"/>
    <w:rsid w:val="00021AF4"/>
    <w:rsid w:val="00022071"/>
    <w:rsid w:val="00022B68"/>
    <w:rsid w:val="00022F94"/>
    <w:rsid w:val="000235CB"/>
    <w:rsid w:val="000236D0"/>
    <w:rsid w:val="00024407"/>
    <w:rsid w:val="00024BD6"/>
    <w:rsid w:val="00024F65"/>
    <w:rsid w:val="0002660D"/>
    <w:rsid w:val="00027755"/>
    <w:rsid w:val="00027AAC"/>
    <w:rsid w:val="00031260"/>
    <w:rsid w:val="000319BF"/>
    <w:rsid w:val="00031FB7"/>
    <w:rsid w:val="00032906"/>
    <w:rsid w:val="000351D8"/>
    <w:rsid w:val="00035533"/>
    <w:rsid w:val="0003629A"/>
    <w:rsid w:val="0003681A"/>
    <w:rsid w:val="00036EAF"/>
    <w:rsid w:val="000372B7"/>
    <w:rsid w:val="00037FF4"/>
    <w:rsid w:val="00040EE3"/>
    <w:rsid w:val="00042B2F"/>
    <w:rsid w:val="00043777"/>
    <w:rsid w:val="00045650"/>
    <w:rsid w:val="00045D09"/>
    <w:rsid w:val="00046237"/>
    <w:rsid w:val="00046C58"/>
    <w:rsid w:val="00046C62"/>
    <w:rsid w:val="00050F6E"/>
    <w:rsid w:val="00051BC2"/>
    <w:rsid w:val="0005318D"/>
    <w:rsid w:val="00054C30"/>
    <w:rsid w:val="00055886"/>
    <w:rsid w:val="00055CC7"/>
    <w:rsid w:val="0005657B"/>
    <w:rsid w:val="00057BA6"/>
    <w:rsid w:val="00060326"/>
    <w:rsid w:val="00061043"/>
    <w:rsid w:val="0006125D"/>
    <w:rsid w:val="00061503"/>
    <w:rsid w:val="00061EC2"/>
    <w:rsid w:val="0006229B"/>
    <w:rsid w:val="000628E5"/>
    <w:rsid w:val="00062FEB"/>
    <w:rsid w:val="000630D5"/>
    <w:rsid w:val="00063188"/>
    <w:rsid w:val="000633D6"/>
    <w:rsid w:val="00064371"/>
    <w:rsid w:val="00064B69"/>
    <w:rsid w:val="00065248"/>
    <w:rsid w:val="000659E9"/>
    <w:rsid w:val="00065D36"/>
    <w:rsid w:val="00066AF0"/>
    <w:rsid w:val="00066CE8"/>
    <w:rsid w:val="0006774F"/>
    <w:rsid w:val="000731F8"/>
    <w:rsid w:val="00074447"/>
    <w:rsid w:val="00074D8F"/>
    <w:rsid w:val="00075798"/>
    <w:rsid w:val="00075BC8"/>
    <w:rsid w:val="000764F1"/>
    <w:rsid w:val="00076AE7"/>
    <w:rsid w:val="00080032"/>
    <w:rsid w:val="000808B1"/>
    <w:rsid w:val="00080A85"/>
    <w:rsid w:val="00080B89"/>
    <w:rsid w:val="00080ED0"/>
    <w:rsid w:val="000816F1"/>
    <w:rsid w:val="00081C45"/>
    <w:rsid w:val="00082319"/>
    <w:rsid w:val="00082941"/>
    <w:rsid w:val="00082A74"/>
    <w:rsid w:val="000838D9"/>
    <w:rsid w:val="0008415E"/>
    <w:rsid w:val="000845C2"/>
    <w:rsid w:val="000848C7"/>
    <w:rsid w:val="00084AFC"/>
    <w:rsid w:val="00085411"/>
    <w:rsid w:val="000855BF"/>
    <w:rsid w:val="0008591F"/>
    <w:rsid w:val="00085B8F"/>
    <w:rsid w:val="00085D59"/>
    <w:rsid w:val="00087E13"/>
    <w:rsid w:val="00090198"/>
    <w:rsid w:val="0009043A"/>
    <w:rsid w:val="00090481"/>
    <w:rsid w:val="00090A16"/>
    <w:rsid w:val="000932EB"/>
    <w:rsid w:val="00094307"/>
    <w:rsid w:val="00094BD1"/>
    <w:rsid w:val="00094EA7"/>
    <w:rsid w:val="00096197"/>
    <w:rsid w:val="00096472"/>
    <w:rsid w:val="000966EB"/>
    <w:rsid w:val="00096841"/>
    <w:rsid w:val="00096C1F"/>
    <w:rsid w:val="000978AD"/>
    <w:rsid w:val="00097A56"/>
    <w:rsid w:val="00097D0E"/>
    <w:rsid w:val="00097F75"/>
    <w:rsid w:val="000A066C"/>
    <w:rsid w:val="000A14E9"/>
    <w:rsid w:val="000A3800"/>
    <w:rsid w:val="000A3826"/>
    <w:rsid w:val="000A4103"/>
    <w:rsid w:val="000A4B89"/>
    <w:rsid w:val="000A52F9"/>
    <w:rsid w:val="000A5AB6"/>
    <w:rsid w:val="000A6C26"/>
    <w:rsid w:val="000A729D"/>
    <w:rsid w:val="000A7B5F"/>
    <w:rsid w:val="000A7F74"/>
    <w:rsid w:val="000B10C4"/>
    <w:rsid w:val="000B1F38"/>
    <w:rsid w:val="000B36C8"/>
    <w:rsid w:val="000B3706"/>
    <w:rsid w:val="000B4368"/>
    <w:rsid w:val="000B51C1"/>
    <w:rsid w:val="000B5CC4"/>
    <w:rsid w:val="000B647A"/>
    <w:rsid w:val="000B6CF7"/>
    <w:rsid w:val="000B7CBF"/>
    <w:rsid w:val="000C3143"/>
    <w:rsid w:val="000C3A98"/>
    <w:rsid w:val="000C4587"/>
    <w:rsid w:val="000C4E63"/>
    <w:rsid w:val="000C4EEE"/>
    <w:rsid w:val="000C4FCC"/>
    <w:rsid w:val="000C547B"/>
    <w:rsid w:val="000C5842"/>
    <w:rsid w:val="000C6AED"/>
    <w:rsid w:val="000C73E4"/>
    <w:rsid w:val="000C7857"/>
    <w:rsid w:val="000D0712"/>
    <w:rsid w:val="000D08A7"/>
    <w:rsid w:val="000D19E1"/>
    <w:rsid w:val="000D1EF5"/>
    <w:rsid w:val="000D2902"/>
    <w:rsid w:val="000D32BF"/>
    <w:rsid w:val="000D3394"/>
    <w:rsid w:val="000D4C69"/>
    <w:rsid w:val="000D52A4"/>
    <w:rsid w:val="000D5AD8"/>
    <w:rsid w:val="000D5E93"/>
    <w:rsid w:val="000D607B"/>
    <w:rsid w:val="000D6449"/>
    <w:rsid w:val="000D6735"/>
    <w:rsid w:val="000D7FA9"/>
    <w:rsid w:val="000E07BC"/>
    <w:rsid w:val="000E1FE4"/>
    <w:rsid w:val="000E26FE"/>
    <w:rsid w:val="000E2E21"/>
    <w:rsid w:val="000E369B"/>
    <w:rsid w:val="000E39BD"/>
    <w:rsid w:val="000E5A1B"/>
    <w:rsid w:val="000E5F7F"/>
    <w:rsid w:val="000F1714"/>
    <w:rsid w:val="000F1CD4"/>
    <w:rsid w:val="000F22AA"/>
    <w:rsid w:val="000F24A1"/>
    <w:rsid w:val="000F367F"/>
    <w:rsid w:val="000F3C51"/>
    <w:rsid w:val="000F4103"/>
    <w:rsid w:val="000F4EF6"/>
    <w:rsid w:val="000F4FAB"/>
    <w:rsid w:val="000F5599"/>
    <w:rsid w:val="000F70A7"/>
    <w:rsid w:val="0010101E"/>
    <w:rsid w:val="00102252"/>
    <w:rsid w:val="001032F5"/>
    <w:rsid w:val="00103FC8"/>
    <w:rsid w:val="001040FE"/>
    <w:rsid w:val="00104452"/>
    <w:rsid w:val="00104546"/>
    <w:rsid w:val="00106B1D"/>
    <w:rsid w:val="001111D7"/>
    <w:rsid w:val="0011168B"/>
    <w:rsid w:val="00111AC3"/>
    <w:rsid w:val="00111C10"/>
    <w:rsid w:val="00112C90"/>
    <w:rsid w:val="00113408"/>
    <w:rsid w:val="00113B59"/>
    <w:rsid w:val="00113CCA"/>
    <w:rsid w:val="00115492"/>
    <w:rsid w:val="001161CD"/>
    <w:rsid w:val="0011648A"/>
    <w:rsid w:val="001164D9"/>
    <w:rsid w:val="0011659C"/>
    <w:rsid w:val="00116A81"/>
    <w:rsid w:val="00116E4B"/>
    <w:rsid w:val="0012095D"/>
    <w:rsid w:val="00120D72"/>
    <w:rsid w:val="001225A8"/>
    <w:rsid w:val="0012268C"/>
    <w:rsid w:val="00122F25"/>
    <w:rsid w:val="0012329E"/>
    <w:rsid w:val="00123870"/>
    <w:rsid w:val="00123E9C"/>
    <w:rsid w:val="00124499"/>
    <w:rsid w:val="0012486F"/>
    <w:rsid w:val="00124ED6"/>
    <w:rsid w:val="00125D2B"/>
    <w:rsid w:val="001263DC"/>
    <w:rsid w:val="00126D25"/>
    <w:rsid w:val="00126EB0"/>
    <w:rsid w:val="00126F62"/>
    <w:rsid w:val="00127C86"/>
    <w:rsid w:val="001324D5"/>
    <w:rsid w:val="00132616"/>
    <w:rsid w:val="00134769"/>
    <w:rsid w:val="00134E3A"/>
    <w:rsid w:val="00135102"/>
    <w:rsid w:val="00135980"/>
    <w:rsid w:val="00136D05"/>
    <w:rsid w:val="001375A0"/>
    <w:rsid w:val="0013786F"/>
    <w:rsid w:val="001409D9"/>
    <w:rsid w:val="001413AD"/>
    <w:rsid w:val="0014163A"/>
    <w:rsid w:val="00142CAA"/>
    <w:rsid w:val="00142DDF"/>
    <w:rsid w:val="0014383B"/>
    <w:rsid w:val="00143AA8"/>
    <w:rsid w:val="001441C7"/>
    <w:rsid w:val="0014545E"/>
    <w:rsid w:val="00147DC9"/>
    <w:rsid w:val="0015078E"/>
    <w:rsid w:val="0015150A"/>
    <w:rsid w:val="00151C2E"/>
    <w:rsid w:val="0015444A"/>
    <w:rsid w:val="0015456F"/>
    <w:rsid w:val="001549CA"/>
    <w:rsid w:val="00154B57"/>
    <w:rsid w:val="00154E60"/>
    <w:rsid w:val="00154FC3"/>
    <w:rsid w:val="00155748"/>
    <w:rsid w:val="001559CB"/>
    <w:rsid w:val="00155E34"/>
    <w:rsid w:val="0015686A"/>
    <w:rsid w:val="001601B6"/>
    <w:rsid w:val="00160AB3"/>
    <w:rsid w:val="001613CB"/>
    <w:rsid w:val="00161734"/>
    <w:rsid w:val="00162E3A"/>
    <w:rsid w:val="00163B4B"/>
    <w:rsid w:val="00164135"/>
    <w:rsid w:val="00164286"/>
    <w:rsid w:val="00164719"/>
    <w:rsid w:val="001647C4"/>
    <w:rsid w:val="00165F55"/>
    <w:rsid w:val="0016659F"/>
    <w:rsid w:val="00166FC4"/>
    <w:rsid w:val="001677AC"/>
    <w:rsid w:val="00167CB9"/>
    <w:rsid w:val="00170BDC"/>
    <w:rsid w:val="00171231"/>
    <w:rsid w:val="0017323D"/>
    <w:rsid w:val="00174AAD"/>
    <w:rsid w:val="00176B46"/>
    <w:rsid w:val="00176BA8"/>
    <w:rsid w:val="00177A61"/>
    <w:rsid w:val="00180462"/>
    <w:rsid w:val="001804EA"/>
    <w:rsid w:val="0018229B"/>
    <w:rsid w:val="001827C5"/>
    <w:rsid w:val="00183281"/>
    <w:rsid w:val="00185504"/>
    <w:rsid w:val="00185A1D"/>
    <w:rsid w:val="00186682"/>
    <w:rsid w:val="00186A27"/>
    <w:rsid w:val="001874AC"/>
    <w:rsid w:val="00187E59"/>
    <w:rsid w:val="0019050C"/>
    <w:rsid w:val="00190A61"/>
    <w:rsid w:val="00191A4C"/>
    <w:rsid w:val="00192579"/>
    <w:rsid w:val="00194EE5"/>
    <w:rsid w:val="00195D6F"/>
    <w:rsid w:val="00195F16"/>
    <w:rsid w:val="00196904"/>
    <w:rsid w:val="00197179"/>
    <w:rsid w:val="001A0705"/>
    <w:rsid w:val="001A0990"/>
    <w:rsid w:val="001A208D"/>
    <w:rsid w:val="001A2215"/>
    <w:rsid w:val="001A24C6"/>
    <w:rsid w:val="001A25EE"/>
    <w:rsid w:val="001A2F4D"/>
    <w:rsid w:val="001A3011"/>
    <w:rsid w:val="001A3342"/>
    <w:rsid w:val="001A3E3D"/>
    <w:rsid w:val="001A50A4"/>
    <w:rsid w:val="001A5F89"/>
    <w:rsid w:val="001A645B"/>
    <w:rsid w:val="001A7049"/>
    <w:rsid w:val="001A7BF7"/>
    <w:rsid w:val="001B1E40"/>
    <w:rsid w:val="001B2192"/>
    <w:rsid w:val="001B2A51"/>
    <w:rsid w:val="001B5B21"/>
    <w:rsid w:val="001B6EC3"/>
    <w:rsid w:val="001C1746"/>
    <w:rsid w:val="001C1FA6"/>
    <w:rsid w:val="001C24A2"/>
    <w:rsid w:val="001C4416"/>
    <w:rsid w:val="001C5B4E"/>
    <w:rsid w:val="001C6EB4"/>
    <w:rsid w:val="001C764E"/>
    <w:rsid w:val="001C7895"/>
    <w:rsid w:val="001C7922"/>
    <w:rsid w:val="001D1197"/>
    <w:rsid w:val="001D1396"/>
    <w:rsid w:val="001D1E96"/>
    <w:rsid w:val="001D3E36"/>
    <w:rsid w:val="001D52E9"/>
    <w:rsid w:val="001D59A9"/>
    <w:rsid w:val="001D5EE0"/>
    <w:rsid w:val="001D6932"/>
    <w:rsid w:val="001D742E"/>
    <w:rsid w:val="001D7438"/>
    <w:rsid w:val="001D7D8D"/>
    <w:rsid w:val="001E1052"/>
    <w:rsid w:val="001E1147"/>
    <w:rsid w:val="001E1707"/>
    <w:rsid w:val="001E1A5A"/>
    <w:rsid w:val="001E2072"/>
    <w:rsid w:val="001E21B1"/>
    <w:rsid w:val="001E2F93"/>
    <w:rsid w:val="001E31F4"/>
    <w:rsid w:val="001E32C1"/>
    <w:rsid w:val="001E38AA"/>
    <w:rsid w:val="001E3A84"/>
    <w:rsid w:val="001E3D7E"/>
    <w:rsid w:val="001E4554"/>
    <w:rsid w:val="001E49F0"/>
    <w:rsid w:val="001E5FC0"/>
    <w:rsid w:val="001E61E5"/>
    <w:rsid w:val="001E64D7"/>
    <w:rsid w:val="001E74C5"/>
    <w:rsid w:val="001E7D1A"/>
    <w:rsid w:val="001F00D4"/>
    <w:rsid w:val="001F0C31"/>
    <w:rsid w:val="001F18D4"/>
    <w:rsid w:val="001F2159"/>
    <w:rsid w:val="001F2859"/>
    <w:rsid w:val="001F2CA9"/>
    <w:rsid w:val="001F2CC3"/>
    <w:rsid w:val="001F4F65"/>
    <w:rsid w:val="001F53FD"/>
    <w:rsid w:val="001F5794"/>
    <w:rsid w:val="001F6345"/>
    <w:rsid w:val="001F7B0F"/>
    <w:rsid w:val="002004C2"/>
    <w:rsid w:val="00200D15"/>
    <w:rsid w:val="00202B39"/>
    <w:rsid w:val="002034D9"/>
    <w:rsid w:val="00203764"/>
    <w:rsid w:val="002039F8"/>
    <w:rsid w:val="00203D3D"/>
    <w:rsid w:val="0020415B"/>
    <w:rsid w:val="00204AA7"/>
    <w:rsid w:val="00205254"/>
    <w:rsid w:val="00206ADB"/>
    <w:rsid w:val="002105B1"/>
    <w:rsid w:val="00210B48"/>
    <w:rsid w:val="00210B8B"/>
    <w:rsid w:val="0021120F"/>
    <w:rsid w:val="002112A1"/>
    <w:rsid w:val="00211453"/>
    <w:rsid w:val="00211BD2"/>
    <w:rsid w:val="00211DD4"/>
    <w:rsid w:val="00211E0E"/>
    <w:rsid w:val="002125AC"/>
    <w:rsid w:val="0021271C"/>
    <w:rsid w:val="002132EE"/>
    <w:rsid w:val="00213EE6"/>
    <w:rsid w:val="00214863"/>
    <w:rsid w:val="00214EA9"/>
    <w:rsid w:val="0021508A"/>
    <w:rsid w:val="002156B4"/>
    <w:rsid w:val="00215AC6"/>
    <w:rsid w:val="00216614"/>
    <w:rsid w:val="002229C4"/>
    <w:rsid w:val="00222D4D"/>
    <w:rsid w:val="0022373F"/>
    <w:rsid w:val="00223844"/>
    <w:rsid w:val="00224FCD"/>
    <w:rsid w:val="0022502D"/>
    <w:rsid w:val="00225121"/>
    <w:rsid w:val="00225390"/>
    <w:rsid w:val="00225899"/>
    <w:rsid w:val="0023030E"/>
    <w:rsid w:val="002303F2"/>
    <w:rsid w:val="00230882"/>
    <w:rsid w:val="00230B44"/>
    <w:rsid w:val="00231FD4"/>
    <w:rsid w:val="002323D5"/>
    <w:rsid w:val="00232440"/>
    <w:rsid w:val="00232A8F"/>
    <w:rsid w:val="002331A8"/>
    <w:rsid w:val="0023326C"/>
    <w:rsid w:val="00233463"/>
    <w:rsid w:val="00233E25"/>
    <w:rsid w:val="00234966"/>
    <w:rsid w:val="00234E04"/>
    <w:rsid w:val="00235836"/>
    <w:rsid w:val="00236260"/>
    <w:rsid w:val="002373E9"/>
    <w:rsid w:val="00237508"/>
    <w:rsid w:val="00237E09"/>
    <w:rsid w:val="00240999"/>
    <w:rsid w:val="002411D1"/>
    <w:rsid w:val="00242498"/>
    <w:rsid w:val="00242C16"/>
    <w:rsid w:val="002436EA"/>
    <w:rsid w:val="0024414F"/>
    <w:rsid w:val="00244AD2"/>
    <w:rsid w:val="00245119"/>
    <w:rsid w:val="002452C6"/>
    <w:rsid w:val="002454BC"/>
    <w:rsid w:val="0024587C"/>
    <w:rsid w:val="00246FE5"/>
    <w:rsid w:val="002479FF"/>
    <w:rsid w:val="002504C1"/>
    <w:rsid w:val="00250DFA"/>
    <w:rsid w:val="00251018"/>
    <w:rsid w:val="002515E7"/>
    <w:rsid w:val="00251BCA"/>
    <w:rsid w:val="0025219C"/>
    <w:rsid w:val="002521E0"/>
    <w:rsid w:val="00252A09"/>
    <w:rsid w:val="00253222"/>
    <w:rsid w:val="0025336C"/>
    <w:rsid w:val="00254072"/>
    <w:rsid w:val="002542BC"/>
    <w:rsid w:val="0025478F"/>
    <w:rsid w:val="00255F39"/>
    <w:rsid w:val="00256CAF"/>
    <w:rsid w:val="00256DA5"/>
    <w:rsid w:val="00260360"/>
    <w:rsid w:val="002614FE"/>
    <w:rsid w:val="00261552"/>
    <w:rsid w:val="00261C13"/>
    <w:rsid w:val="00262847"/>
    <w:rsid w:val="00262E48"/>
    <w:rsid w:val="0026334B"/>
    <w:rsid w:val="0026347A"/>
    <w:rsid w:val="002648ED"/>
    <w:rsid w:val="00264F39"/>
    <w:rsid w:val="002667EC"/>
    <w:rsid w:val="00266EFF"/>
    <w:rsid w:val="00266F86"/>
    <w:rsid w:val="002672D8"/>
    <w:rsid w:val="00267302"/>
    <w:rsid w:val="00267B83"/>
    <w:rsid w:val="00267D6A"/>
    <w:rsid w:val="00272559"/>
    <w:rsid w:val="00273C22"/>
    <w:rsid w:val="00273D8A"/>
    <w:rsid w:val="00274128"/>
    <w:rsid w:val="002743F8"/>
    <w:rsid w:val="00274AC4"/>
    <w:rsid w:val="0027771E"/>
    <w:rsid w:val="00277A9A"/>
    <w:rsid w:val="002805CF"/>
    <w:rsid w:val="00280FFD"/>
    <w:rsid w:val="00281BB2"/>
    <w:rsid w:val="0028345C"/>
    <w:rsid w:val="00283A7C"/>
    <w:rsid w:val="00283B06"/>
    <w:rsid w:val="002841DD"/>
    <w:rsid w:val="00284C01"/>
    <w:rsid w:val="0028670C"/>
    <w:rsid w:val="002869E9"/>
    <w:rsid w:val="00286B72"/>
    <w:rsid w:val="00287605"/>
    <w:rsid w:val="002900B3"/>
    <w:rsid w:val="002905AB"/>
    <w:rsid w:val="00291170"/>
    <w:rsid w:val="00291F20"/>
    <w:rsid w:val="00293141"/>
    <w:rsid w:val="002942D0"/>
    <w:rsid w:val="00294494"/>
    <w:rsid w:val="00294709"/>
    <w:rsid w:val="00295AFE"/>
    <w:rsid w:val="00295E5A"/>
    <w:rsid w:val="0029666C"/>
    <w:rsid w:val="00296847"/>
    <w:rsid w:val="00297F51"/>
    <w:rsid w:val="002A03C3"/>
    <w:rsid w:val="002A098F"/>
    <w:rsid w:val="002A0A06"/>
    <w:rsid w:val="002A155E"/>
    <w:rsid w:val="002A1EC1"/>
    <w:rsid w:val="002A2DE0"/>
    <w:rsid w:val="002A37E7"/>
    <w:rsid w:val="002A3C80"/>
    <w:rsid w:val="002A5908"/>
    <w:rsid w:val="002A5C8A"/>
    <w:rsid w:val="002A60BF"/>
    <w:rsid w:val="002A6D12"/>
    <w:rsid w:val="002A7879"/>
    <w:rsid w:val="002A7B18"/>
    <w:rsid w:val="002A7DEF"/>
    <w:rsid w:val="002B01A7"/>
    <w:rsid w:val="002B05F4"/>
    <w:rsid w:val="002B1660"/>
    <w:rsid w:val="002B1D45"/>
    <w:rsid w:val="002B1F7B"/>
    <w:rsid w:val="002B1FBE"/>
    <w:rsid w:val="002B254E"/>
    <w:rsid w:val="002B261F"/>
    <w:rsid w:val="002B27AA"/>
    <w:rsid w:val="002B3158"/>
    <w:rsid w:val="002B325F"/>
    <w:rsid w:val="002B3F73"/>
    <w:rsid w:val="002B418B"/>
    <w:rsid w:val="002B4CE8"/>
    <w:rsid w:val="002B4D3F"/>
    <w:rsid w:val="002B6594"/>
    <w:rsid w:val="002B669D"/>
    <w:rsid w:val="002B68B0"/>
    <w:rsid w:val="002B6907"/>
    <w:rsid w:val="002B721E"/>
    <w:rsid w:val="002B72E9"/>
    <w:rsid w:val="002B7C30"/>
    <w:rsid w:val="002C0125"/>
    <w:rsid w:val="002C1003"/>
    <w:rsid w:val="002C1B61"/>
    <w:rsid w:val="002C32FC"/>
    <w:rsid w:val="002C3D84"/>
    <w:rsid w:val="002C4811"/>
    <w:rsid w:val="002C4E0C"/>
    <w:rsid w:val="002C5A48"/>
    <w:rsid w:val="002C6787"/>
    <w:rsid w:val="002C6FC4"/>
    <w:rsid w:val="002C7998"/>
    <w:rsid w:val="002D0146"/>
    <w:rsid w:val="002D0CF9"/>
    <w:rsid w:val="002D0DE0"/>
    <w:rsid w:val="002D10D8"/>
    <w:rsid w:val="002D1125"/>
    <w:rsid w:val="002D440A"/>
    <w:rsid w:val="002D489E"/>
    <w:rsid w:val="002D4911"/>
    <w:rsid w:val="002D5439"/>
    <w:rsid w:val="002D5617"/>
    <w:rsid w:val="002D5F86"/>
    <w:rsid w:val="002D723B"/>
    <w:rsid w:val="002D7355"/>
    <w:rsid w:val="002E0658"/>
    <w:rsid w:val="002E165F"/>
    <w:rsid w:val="002E1DA9"/>
    <w:rsid w:val="002E22AA"/>
    <w:rsid w:val="002E38C6"/>
    <w:rsid w:val="002E38D7"/>
    <w:rsid w:val="002E411A"/>
    <w:rsid w:val="002E4DD3"/>
    <w:rsid w:val="002E4F4F"/>
    <w:rsid w:val="002E62C5"/>
    <w:rsid w:val="002E6DDE"/>
    <w:rsid w:val="002E6F13"/>
    <w:rsid w:val="002E6FE1"/>
    <w:rsid w:val="002E79B8"/>
    <w:rsid w:val="002F02F9"/>
    <w:rsid w:val="002F144D"/>
    <w:rsid w:val="002F1D93"/>
    <w:rsid w:val="002F1E53"/>
    <w:rsid w:val="002F2B46"/>
    <w:rsid w:val="002F2CAA"/>
    <w:rsid w:val="002F2E41"/>
    <w:rsid w:val="002F2E97"/>
    <w:rsid w:val="002F3E3F"/>
    <w:rsid w:val="002F3EC5"/>
    <w:rsid w:val="002F3FA1"/>
    <w:rsid w:val="002F6C3D"/>
    <w:rsid w:val="002F7983"/>
    <w:rsid w:val="0030052C"/>
    <w:rsid w:val="003009A2"/>
    <w:rsid w:val="003013F2"/>
    <w:rsid w:val="00302B09"/>
    <w:rsid w:val="003030EC"/>
    <w:rsid w:val="00304155"/>
    <w:rsid w:val="00304648"/>
    <w:rsid w:val="00304A53"/>
    <w:rsid w:val="00305007"/>
    <w:rsid w:val="00305495"/>
    <w:rsid w:val="00306518"/>
    <w:rsid w:val="003070BB"/>
    <w:rsid w:val="003072C6"/>
    <w:rsid w:val="00307395"/>
    <w:rsid w:val="00310668"/>
    <w:rsid w:val="0031076D"/>
    <w:rsid w:val="00311271"/>
    <w:rsid w:val="00311792"/>
    <w:rsid w:val="00311E25"/>
    <w:rsid w:val="00312251"/>
    <w:rsid w:val="003147CD"/>
    <w:rsid w:val="00315398"/>
    <w:rsid w:val="00316002"/>
    <w:rsid w:val="00316385"/>
    <w:rsid w:val="00316947"/>
    <w:rsid w:val="00316F4C"/>
    <w:rsid w:val="0032085E"/>
    <w:rsid w:val="003213AA"/>
    <w:rsid w:val="00322697"/>
    <w:rsid w:val="00322CCB"/>
    <w:rsid w:val="00322F03"/>
    <w:rsid w:val="00322FE4"/>
    <w:rsid w:val="0032339B"/>
    <w:rsid w:val="00324672"/>
    <w:rsid w:val="00325CB3"/>
    <w:rsid w:val="00326C64"/>
    <w:rsid w:val="00326FDA"/>
    <w:rsid w:val="0032729D"/>
    <w:rsid w:val="00330162"/>
    <w:rsid w:val="00330395"/>
    <w:rsid w:val="003306E1"/>
    <w:rsid w:val="003310ED"/>
    <w:rsid w:val="003311B8"/>
    <w:rsid w:val="00331332"/>
    <w:rsid w:val="003313E7"/>
    <w:rsid w:val="003314DF"/>
    <w:rsid w:val="00331651"/>
    <w:rsid w:val="00331CEC"/>
    <w:rsid w:val="003320E4"/>
    <w:rsid w:val="00332186"/>
    <w:rsid w:val="00332704"/>
    <w:rsid w:val="00333BC1"/>
    <w:rsid w:val="00333ECE"/>
    <w:rsid w:val="00334418"/>
    <w:rsid w:val="0033463B"/>
    <w:rsid w:val="00334FA0"/>
    <w:rsid w:val="0033525D"/>
    <w:rsid w:val="0033620C"/>
    <w:rsid w:val="00336436"/>
    <w:rsid w:val="00337C52"/>
    <w:rsid w:val="003414F3"/>
    <w:rsid w:val="00341B14"/>
    <w:rsid w:val="0034284A"/>
    <w:rsid w:val="00345E40"/>
    <w:rsid w:val="00346453"/>
    <w:rsid w:val="003464E5"/>
    <w:rsid w:val="00346624"/>
    <w:rsid w:val="00347678"/>
    <w:rsid w:val="00347DBB"/>
    <w:rsid w:val="00350126"/>
    <w:rsid w:val="003502EB"/>
    <w:rsid w:val="00350D5E"/>
    <w:rsid w:val="00351557"/>
    <w:rsid w:val="00351C98"/>
    <w:rsid w:val="00351D34"/>
    <w:rsid w:val="003520BD"/>
    <w:rsid w:val="00352D42"/>
    <w:rsid w:val="00352F09"/>
    <w:rsid w:val="003539DD"/>
    <w:rsid w:val="00353E39"/>
    <w:rsid w:val="00353F3B"/>
    <w:rsid w:val="003540B0"/>
    <w:rsid w:val="0035429F"/>
    <w:rsid w:val="003549A9"/>
    <w:rsid w:val="00354C33"/>
    <w:rsid w:val="00354E39"/>
    <w:rsid w:val="0035613E"/>
    <w:rsid w:val="003579EF"/>
    <w:rsid w:val="00360E9D"/>
    <w:rsid w:val="003626C4"/>
    <w:rsid w:val="00362A94"/>
    <w:rsid w:val="00363EE9"/>
    <w:rsid w:val="00364DAA"/>
    <w:rsid w:val="003659FA"/>
    <w:rsid w:val="00365D96"/>
    <w:rsid w:val="00366611"/>
    <w:rsid w:val="003667AE"/>
    <w:rsid w:val="0036762A"/>
    <w:rsid w:val="0037025D"/>
    <w:rsid w:val="00371252"/>
    <w:rsid w:val="003717AB"/>
    <w:rsid w:val="00372F33"/>
    <w:rsid w:val="00373C99"/>
    <w:rsid w:val="00373D88"/>
    <w:rsid w:val="00373EFD"/>
    <w:rsid w:val="00374357"/>
    <w:rsid w:val="00374BDA"/>
    <w:rsid w:val="00376128"/>
    <w:rsid w:val="00376B5E"/>
    <w:rsid w:val="0037742E"/>
    <w:rsid w:val="00377748"/>
    <w:rsid w:val="00377D56"/>
    <w:rsid w:val="003809C7"/>
    <w:rsid w:val="00381AA8"/>
    <w:rsid w:val="0038245A"/>
    <w:rsid w:val="00382C05"/>
    <w:rsid w:val="00383D84"/>
    <w:rsid w:val="003840E6"/>
    <w:rsid w:val="0038427E"/>
    <w:rsid w:val="00384E53"/>
    <w:rsid w:val="00384EAD"/>
    <w:rsid w:val="00385365"/>
    <w:rsid w:val="003857E0"/>
    <w:rsid w:val="00385CFC"/>
    <w:rsid w:val="0038690E"/>
    <w:rsid w:val="003870FB"/>
    <w:rsid w:val="00387936"/>
    <w:rsid w:val="00387F60"/>
    <w:rsid w:val="003903D0"/>
    <w:rsid w:val="00390772"/>
    <w:rsid w:val="0039196A"/>
    <w:rsid w:val="0039337A"/>
    <w:rsid w:val="00394078"/>
    <w:rsid w:val="003941F8"/>
    <w:rsid w:val="00394502"/>
    <w:rsid w:val="00394751"/>
    <w:rsid w:val="00394922"/>
    <w:rsid w:val="00394C57"/>
    <w:rsid w:val="00394EBB"/>
    <w:rsid w:val="003953A4"/>
    <w:rsid w:val="00395E1D"/>
    <w:rsid w:val="00396B9C"/>
    <w:rsid w:val="003972A0"/>
    <w:rsid w:val="0039764E"/>
    <w:rsid w:val="00397B26"/>
    <w:rsid w:val="003A255F"/>
    <w:rsid w:val="003A2FFC"/>
    <w:rsid w:val="003A3189"/>
    <w:rsid w:val="003A3664"/>
    <w:rsid w:val="003A3A6E"/>
    <w:rsid w:val="003A3CA7"/>
    <w:rsid w:val="003A4124"/>
    <w:rsid w:val="003A44FB"/>
    <w:rsid w:val="003A560A"/>
    <w:rsid w:val="003A5AA2"/>
    <w:rsid w:val="003A61C2"/>
    <w:rsid w:val="003A6F89"/>
    <w:rsid w:val="003B02C5"/>
    <w:rsid w:val="003B141A"/>
    <w:rsid w:val="003B1DB7"/>
    <w:rsid w:val="003B2426"/>
    <w:rsid w:val="003B31EF"/>
    <w:rsid w:val="003B33BD"/>
    <w:rsid w:val="003B4009"/>
    <w:rsid w:val="003B4CED"/>
    <w:rsid w:val="003B4F8C"/>
    <w:rsid w:val="003B5032"/>
    <w:rsid w:val="003B5050"/>
    <w:rsid w:val="003B5575"/>
    <w:rsid w:val="003B569D"/>
    <w:rsid w:val="003B717D"/>
    <w:rsid w:val="003B7326"/>
    <w:rsid w:val="003C0B85"/>
    <w:rsid w:val="003C134E"/>
    <w:rsid w:val="003C16A5"/>
    <w:rsid w:val="003C1E28"/>
    <w:rsid w:val="003C2AFA"/>
    <w:rsid w:val="003C3C0E"/>
    <w:rsid w:val="003C66FB"/>
    <w:rsid w:val="003C7AE3"/>
    <w:rsid w:val="003C7B4F"/>
    <w:rsid w:val="003D01D8"/>
    <w:rsid w:val="003D08AC"/>
    <w:rsid w:val="003D0A50"/>
    <w:rsid w:val="003D0E25"/>
    <w:rsid w:val="003D1349"/>
    <w:rsid w:val="003D1638"/>
    <w:rsid w:val="003D1AE6"/>
    <w:rsid w:val="003D2E72"/>
    <w:rsid w:val="003D37C3"/>
    <w:rsid w:val="003D42A6"/>
    <w:rsid w:val="003D4327"/>
    <w:rsid w:val="003D4EDB"/>
    <w:rsid w:val="003D4F21"/>
    <w:rsid w:val="003D4FAC"/>
    <w:rsid w:val="003D5AEE"/>
    <w:rsid w:val="003D5F5C"/>
    <w:rsid w:val="003D676F"/>
    <w:rsid w:val="003D6A74"/>
    <w:rsid w:val="003D6B84"/>
    <w:rsid w:val="003D6D34"/>
    <w:rsid w:val="003D7002"/>
    <w:rsid w:val="003D743C"/>
    <w:rsid w:val="003D790B"/>
    <w:rsid w:val="003E1885"/>
    <w:rsid w:val="003E2E17"/>
    <w:rsid w:val="003E3817"/>
    <w:rsid w:val="003E3C80"/>
    <w:rsid w:val="003E42DF"/>
    <w:rsid w:val="003E4A61"/>
    <w:rsid w:val="003E4C31"/>
    <w:rsid w:val="003E4E74"/>
    <w:rsid w:val="003E557A"/>
    <w:rsid w:val="003E564E"/>
    <w:rsid w:val="003E6327"/>
    <w:rsid w:val="003E66DE"/>
    <w:rsid w:val="003E6E23"/>
    <w:rsid w:val="003E7906"/>
    <w:rsid w:val="003F000F"/>
    <w:rsid w:val="003F10E6"/>
    <w:rsid w:val="003F1C9F"/>
    <w:rsid w:val="003F2ADC"/>
    <w:rsid w:val="003F3C50"/>
    <w:rsid w:val="003F4C99"/>
    <w:rsid w:val="003F651F"/>
    <w:rsid w:val="003F6B2A"/>
    <w:rsid w:val="003F6BF8"/>
    <w:rsid w:val="003F717E"/>
    <w:rsid w:val="003F7CB0"/>
    <w:rsid w:val="004001AC"/>
    <w:rsid w:val="0040249F"/>
    <w:rsid w:val="00402774"/>
    <w:rsid w:val="00403EFC"/>
    <w:rsid w:val="004046A7"/>
    <w:rsid w:val="0040532A"/>
    <w:rsid w:val="00406202"/>
    <w:rsid w:val="00406A6A"/>
    <w:rsid w:val="00406B22"/>
    <w:rsid w:val="00406D4A"/>
    <w:rsid w:val="00406ED4"/>
    <w:rsid w:val="00407147"/>
    <w:rsid w:val="004075DE"/>
    <w:rsid w:val="004078FA"/>
    <w:rsid w:val="00410FE0"/>
    <w:rsid w:val="00411EAA"/>
    <w:rsid w:val="004121F4"/>
    <w:rsid w:val="004126DC"/>
    <w:rsid w:val="00412DA4"/>
    <w:rsid w:val="00412EF4"/>
    <w:rsid w:val="00413288"/>
    <w:rsid w:val="00413472"/>
    <w:rsid w:val="00413D00"/>
    <w:rsid w:val="00413EAA"/>
    <w:rsid w:val="0041432F"/>
    <w:rsid w:val="00414841"/>
    <w:rsid w:val="00415523"/>
    <w:rsid w:val="004158C1"/>
    <w:rsid w:val="004165F6"/>
    <w:rsid w:val="004166C7"/>
    <w:rsid w:val="00416DF4"/>
    <w:rsid w:val="004179DB"/>
    <w:rsid w:val="00417C92"/>
    <w:rsid w:val="00420079"/>
    <w:rsid w:val="004202CA"/>
    <w:rsid w:val="00421047"/>
    <w:rsid w:val="00422418"/>
    <w:rsid w:val="00422B7A"/>
    <w:rsid w:val="004230D7"/>
    <w:rsid w:val="00423AD7"/>
    <w:rsid w:val="00425EBB"/>
    <w:rsid w:val="00426222"/>
    <w:rsid w:val="0042649A"/>
    <w:rsid w:val="004303D2"/>
    <w:rsid w:val="004306D8"/>
    <w:rsid w:val="00430701"/>
    <w:rsid w:val="00430985"/>
    <w:rsid w:val="00430C9A"/>
    <w:rsid w:val="004314D4"/>
    <w:rsid w:val="00431E08"/>
    <w:rsid w:val="004328A7"/>
    <w:rsid w:val="00432B47"/>
    <w:rsid w:val="004332A4"/>
    <w:rsid w:val="00433FB2"/>
    <w:rsid w:val="00433FB9"/>
    <w:rsid w:val="00434C74"/>
    <w:rsid w:val="00434F51"/>
    <w:rsid w:val="004351C8"/>
    <w:rsid w:val="00435B00"/>
    <w:rsid w:val="00435D7C"/>
    <w:rsid w:val="00435F42"/>
    <w:rsid w:val="00436454"/>
    <w:rsid w:val="0043674A"/>
    <w:rsid w:val="00436CB1"/>
    <w:rsid w:val="0043718B"/>
    <w:rsid w:val="004401EB"/>
    <w:rsid w:val="00440928"/>
    <w:rsid w:val="004427AC"/>
    <w:rsid w:val="00442964"/>
    <w:rsid w:val="00444C54"/>
    <w:rsid w:val="0044502F"/>
    <w:rsid w:val="00445B2A"/>
    <w:rsid w:val="00445CA2"/>
    <w:rsid w:val="0044601B"/>
    <w:rsid w:val="00446F03"/>
    <w:rsid w:val="0044714E"/>
    <w:rsid w:val="00447482"/>
    <w:rsid w:val="00447FCE"/>
    <w:rsid w:val="00450EA7"/>
    <w:rsid w:val="00451808"/>
    <w:rsid w:val="00451F21"/>
    <w:rsid w:val="00453243"/>
    <w:rsid w:val="0045334F"/>
    <w:rsid w:val="00453C91"/>
    <w:rsid w:val="00454CAB"/>
    <w:rsid w:val="0045569F"/>
    <w:rsid w:val="00456EB4"/>
    <w:rsid w:val="00457827"/>
    <w:rsid w:val="0045789D"/>
    <w:rsid w:val="0045793A"/>
    <w:rsid w:val="00457AF8"/>
    <w:rsid w:val="004602B8"/>
    <w:rsid w:val="00460531"/>
    <w:rsid w:val="00460792"/>
    <w:rsid w:val="00460910"/>
    <w:rsid w:val="00461D6E"/>
    <w:rsid w:val="004629AF"/>
    <w:rsid w:val="004631C7"/>
    <w:rsid w:val="004631DA"/>
    <w:rsid w:val="004635DB"/>
    <w:rsid w:val="004649F1"/>
    <w:rsid w:val="00464E9B"/>
    <w:rsid w:val="00465548"/>
    <w:rsid w:val="00467CD8"/>
    <w:rsid w:val="0047014E"/>
    <w:rsid w:val="00471604"/>
    <w:rsid w:val="004718F3"/>
    <w:rsid w:val="00471BB9"/>
    <w:rsid w:val="00471DA6"/>
    <w:rsid w:val="00472949"/>
    <w:rsid w:val="00473617"/>
    <w:rsid w:val="00474105"/>
    <w:rsid w:val="00474243"/>
    <w:rsid w:val="00474BD8"/>
    <w:rsid w:val="00475040"/>
    <w:rsid w:val="0047515D"/>
    <w:rsid w:val="00475165"/>
    <w:rsid w:val="00475AF5"/>
    <w:rsid w:val="004765DB"/>
    <w:rsid w:val="00476CE6"/>
    <w:rsid w:val="00477166"/>
    <w:rsid w:val="0047756F"/>
    <w:rsid w:val="00477CF6"/>
    <w:rsid w:val="004816B2"/>
    <w:rsid w:val="004822AE"/>
    <w:rsid w:val="004822FD"/>
    <w:rsid w:val="0048235B"/>
    <w:rsid w:val="004836B5"/>
    <w:rsid w:val="00483714"/>
    <w:rsid w:val="00483A15"/>
    <w:rsid w:val="00483ED9"/>
    <w:rsid w:val="004851B0"/>
    <w:rsid w:val="00485CC5"/>
    <w:rsid w:val="0049053B"/>
    <w:rsid w:val="00490A9E"/>
    <w:rsid w:val="00490C06"/>
    <w:rsid w:val="0049219D"/>
    <w:rsid w:val="0049225B"/>
    <w:rsid w:val="00492512"/>
    <w:rsid w:val="0049304B"/>
    <w:rsid w:val="0049370E"/>
    <w:rsid w:val="00493B82"/>
    <w:rsid w:val="00493D40"/>
    <w:rsid w:val="00493EE3"/>
    <w:rsid w:val="00494186"/>
    <w:rsid w:val="00494901"/>
    <w:rsid w:val="00494D70"/>
    <w:rsid w:val="00495F00"/>
    <w:rsid w:val="0049654C"/>
    <w:rsid w:val="004967B6"/>
    <w:rsid w:val="0049790D"/>
    <w:rsid w:val="00497EC5"/>
    <w:rsid w:val="004A1628"/>
    <w:rsid w:val="004A2AB5"/>
    <w:rsid w:val="004A30D4"/>
    <w:rsid w:val="004A352E"/>
    <w:rsid w:val="004A4122"/>
    <w:rsid w:val="004A4DDE"/>
    <w:rsid w:val="004A4E08"/>
    <w:rsid w:val="004A504B"/>
    <w:rsid w:val="004A5448"/>
    <w:rsid w:val="004A5B58"/>
    <w:rsid w:val="004A6671"/>
    <w:rsid w:val="004A6911"/>
    <w:rsid w:val="004A732C"/>
    <w:rsid w:val="004A7B33"/>
    <w:rsid w:val="004A7EE3"/>
    <w:rsid w:val="004B0BDE"/>
    <w:rsid w:val="004B2ECA"/>
    <w:rsid w:val="004B35FB"/>
    <w:rsid w:val="004B3652"/>
    <w:rsid w:val="004B4D0D"/>
    <w:rsid w:val="004B54E0"/>
    <w:rsid w:val="004B67A1"/>
    <w:rsid w:val="004B7384"/>
    <w:rsid w:val="004C21B4"/>
    <w:rsid w:val="004C4269"/>
    <w:rsid w:val="004C5319"/>
    <w:rsid w:val="004C7595"/>
    <w:rsid w:val="004C7BAE"/>
    <w:rsid w:val="004C7CFB"/>
    <w:rsid w:val="004D0287"/>
    <w:rsid w:val="004D0653"/>
    <w:rsid w:val="004D0BAF"/>
    <w:rsid w:val="004D2051"/>
    <w:rsid w:val="004D2500"/>
    <w:rsid w:val="004D27FC"/>
    <w:rsid w:val="004D343B"/>
    <w:rsid w:val="004D4137"/>
    <w:rsid w:val="004D4A50"/>
    <w:rsid w:val="004D6236"/>
    <w:rsid w:val="004D6A1C"/>
    <w:rsid w:val="004D6B7B"/>
    <w:rsid w:val="004D722C"/>
    <w:rsid w:val="004D73C5"/>
    <w:rsid w:val="004D7F27"/>
    <w:rsid w:val="004D7F90"/>
    <w:rsid w:val="004E0A48"/>
    <w:rsid w:val="004E1291"/>
    <w:rsid w:val="004E160D"/>
    <w:rsid w:val="004E2608"/>
    <w:rsid w:val="004E260E"/>
    <w:rsid w:val="004E404F"/>
    <w:rsid w:val="004E4AE7"/>
    <w:rsid w:val="004E4DBB"/>
    <w:rsid w:val="004E4E41"/>
    <w:rsid w:val="004E54C5"/>
    <w:rsid w:val="004E6F6D"/>
    <w:rsid w:val="004E73DB"/>
    <w:rsid w:val="004E7A59"/>
    <w:rsid w:val="004E7F9C"/>
    <w:rsid w:val="004F01EA"/>
    <w:rsid w:val="004F077F"/>
    <w:rsid w:val="004F2315"/>
    <w:rsid w:val="004F2AF0"/>
    <w:rsid w:val="004F3493"/>
    <w:rsid w:val="004F3651"/>
    <w:rsid w:val="004F4127"/>
    <w:rsid w:val="004F4984"/>
    <w:rsid w:val="004F5143"/>
    <w:rsid w:val="004F5296"/>
    <w:rsid w:val="004F5310"/>
    <w:rsid w:val="004F650F"/>
    <w:rsid w:val="004F6804"/>
    <w:rsid w:val="004F716C"/>
    <w:rsid w:val="004F7344"/>
    <w:rsid w:val="00500584"/>
    <w:rsid w:val="00500ABA"/>
    <w:rsid w:val="00501019"/>
    <w:rsid w:val="005020C4"/>
    <w:rsid w:val="0050249A"/>
    <w:rsid w:val="00502A6F"/>
    <w:rsid w:val="0050364C"/>
    <w:rsid w:val="005039AA"/>
    <w:rsid w:val="00506446"/>
    <w:rsid w:val="00506763"/>
    <w:rsid w:val="00510108"/>
    <w:rsid w:val="00510793"/>
    <w:rsid w:val="00512B09"/>
    <w:rsid w:val="00512F1A"/>
    <w:rsid w:val="005133B6"/>
    <w:rsid w:val="00513FC4"/>
    <w:rsid w:val="00514AF0"/>
    <w:rsid w:val="00515035"/>
    <w:rsid w:val="0051504A"/>
    <w:rsid w:val="005151F4"/>
    <w:rsid w:val="00515680"/>
    <w:rsid w:val="00515E62"/>
    <w:rsid w:val="005161A6"/>
    <w:rsid w:val="005166C8"/>
    <w:rsid w:val="0051673C"/>
    <w:rsid w:val="00517060"/>
    <w:rsid w:val="00521C46"/>
    <w:rsid w:val="005220ED"/>
    <w:rsid w:val="00522A9E"/>
    <w:rsid w:val="00523B5B"/>
    <w:rsid w:val="00524117"/>
    <w:rsid w:val="00524951"/>
    <w:rsid w:val="00524CCC"/>
    <w:rsid w:val="00524DFF"/>
    <w:rsid w:val="00526CEB"/>
    <w:rsid w:val="0052724E"/>
    <w:rsid w:val="005273A6"/>
    <w:rsid w:val="00530EC6"/>
    <w:rsid w:val="00531151"/>
    <w:rsid w:val="00531C76"/>
    <w:rsid w:val="0053233D"/>
    <w:rsid w:val="005324C3"/>
    <w:rsid w:val="00532C31"/>
    <w:rsid w:val="00533587"/>
    <w:rsid w:val="00533796"/>
    <w:rsid w:val="005362D4"/>
    <w:rsid w:val="0053699A"/>
    <w:rsid w:val="005369A1"/>
    <w:rsid w:val="00537343"/>
    <w:rsid w:val="00537DC1"/>
    <w:rsid w:val="00537F85"/>
    <w:rsid w:val="00540D9C"/>
    <w:rsid w:val="00541CD4"/>
    <w:rsid w:val="00542658"/>
    <w:rsid w:val="00542806"/>
    <w:rsid w:val="005428FC"/>
    <w:rsid w:val="00542BBD"/>
    <w:rsid w:val="00543A95"/>
    <w:rsid w:val="005457E5"/>
    <w:rsid w:val="00546243"/>
    <w:rsid w:val="00546D69"/>
    <w:rsid w:val="00547014"/>
    <w:rsid w:val="00547888"/>
    <w:rsid w:val="00550985"/>
    <w:rsid w:val="005510E5"/>
    <w:rsid w:val="00551422"/>
    <w:rsid w:val="005516F3"/>
    <w:rsid w:val="00552978"/>
    <w:rsid w:val="00553C5A"/>
    <w:rsid w:val="00554953"/>
    <w:rsid w:val="00555D75"/>
    <w:rsid w:val="005564E2"/>
    <w:rsid w:val="00556662"/>
    <w:rsid w:val="005569E2"/>
    <w:rsid w:val="00557BA3"/>
    <w:rsid w:val="00560DF0"/>
    <w:rsid w:val="00561720"/>
    <w:rsid w:val="0056252D"/>
    <w:rsid w:val="00562B8C"/>
    <w:rsid w:val="00562EBF"/>
    <w:rsid w:val="005637C4"/>
    <w:rsid w:val="00563828"/>
    <w:rsid w:val="00563DA8"/>
    <w:rsid w:val="00563DDF"/>
    <w:rsid w:val="0056408D"/>
    <w:rsid w:val="00565A94"/>
    <w:rsid w:val="00565D0C"/>
    <w:rsid w:val="0056759C"/>
    <w:rsid w:val="00567BF3"/>
    <w:rsid w:val="005706AB"/>
    <w:rsid w:val="00570FC5"/>
    <w:rsid w:val="005716D9"/>
    <w:rsid w:val="005718EC"/>
    <w:rsid w:val="00571DFA"/>
    <w:rsid w:val="00571E8A"/>
    <w:rsid w:val="005720BB"/>
    <w:rsid w:val="00573BE3"/>
    <w:rsid w:val="00574402"/>
    <w:rsid w:val="00574822"/>
    <w:rsid w:val="00574D74"/>
    <w:rsid w:val="0057577A"/>
    <w:rsid w:val="00577DD6"/>
    <w:rsid w:val="00580CFD"/>
    <w:rsid w:val="00581DB4"/>
    <w:rsid w:val="00581E30"/>
    <w:rsid w:val="00582A4E"/>
    <w:rsid w:val="00583850"/>
    <w:rsid w:val="00583CE7"/>
    <w:rsid w:val="00584BF9"/>
    <w:rsid w:val="00585081"/>
    <w:rsid w:val="0058521E"/>
    <w:rsid w:val="005856F8"/>
    <w:rsid w:val="005863AD"/>
    <w:rsid w:val="00586CD2"/>
    <w:rsid w:val="00586D7B"/>
    <w:rsid w:val="00587249"/>
    <w:rsid w:val="005872F1"/>
    <w:rsid w:val="005903F0"/>
    <w:rsid w:val="005917BF"/>
    <w:rsid w:val="00591CF1"/>
    <w:rsid w:val="00593BCF"/>
    <w:rsid w:val="00594B76"/>
    <w:rsid w:val="00594CE2"/>
    <w:rsid w:val="0059513E"/>
    <w:rsid w:val="005952B0"/>
    <w:rsid w:val="005963E5"/>
    <w:rsid w:val="00597A04"/>
    <w:rsid w:val="005A0157"/>
    <w:rsid w:val="005A0886"/>
    <w:rsid w:val="005A1B9F"/>
    <w:rsid w:val="005A1CDC"/>
    <w:rsid w:val="005A6AA4"/>
    <w:rsid w:val="005A6C31"/>
    <w:rsid w:val="005A6D65"/>
    <w:rsid w:val="005A6D9F"/>
    <w:rsid w:val="005A6F27"/>
    <w:rsid w:val="005A733E"/>
    <w:rsid w:val="005A75E5"/>
    <w:rsid w:val="005B0556"/>
    <w:rsid w:val="005B0596"/>
    <w:rsid w:val="005B0B9A"/>
    <w:rsid w:val="005B17BD"/>
    <w:rsid w:val="005B18F4"/>
    <w:rsid w:val="005B2196"/>
    <w:rsid w:val="005B2E7E"/>
    <w:rsid w:val="005B317C"/>
    <w:rsid w:val="005B3440"/>
    <w:rsid w:val="005B355A"/>
    <w:rsid w:val="005B37D1"/>
    <w:rsid w:val="005B43B4"/>
    <w:rsid w:val="005B451F"/>
    <w:rsid w:val="005B48FF"/>
    <w:rsid w:val="005B4E55"/>
    <w:rsid w:val="005B6DB6"/>
    <w:rsid w:val="005B6FB3"/>
    <w:rsid w:val="005B7392"/>
    <w:rsid w:val="005B7802"/>
    <w:rsid w:val="005C13C5"/>
    <w:rsid w:val="005C1E32"/>
    <w:rsid w:val="005C28EF"/>
    <w:rsid w:val="005C2ABD"/>
    <w:rsid w:val="005C3457"/>
    <w:rsid w:val="005C34A2"/>
    <w:rsid w:val="005C3659"/>
    <w:rsid w:val="005C4606"/>
    <w:rsid w:val="005C4634"/>
    <w:rsid w:val="005C6014"/>
    <w:rsid w:val="005C670D"/>
    <w:rsid w:val="005C6894"/>
    <w:rsid w:val="005C7124"/>
    <w:rsid w:val="005C7F1B"/>
    <w:rsid w:val="005D0774"/>
    <w:rsid w:val="005D1BF7"/>
    <w:rsid w:val="005D363F"/>
    <w:rsid w:val="005D5564"/>
    <w:rsid w:val="005D55D2"/>
    <w:rsid w:val="005D56BB"/>
    <w:rsid w:val="005D5907"/>
    <w:rsid w:val="005D5AEB"/>
    <w:rsid w:val="005D5E71"/>
    <w:rsid w:val="005D753A"/>
    <w:rsid w:val="005D75B5"/>
    <w:rsid w:val="005D763A"/>
    <w:rsid w:val="005E22C0"/>
    <w:rsid w:val="005E28B0"/>
    <w:rsid w:val="005E36A4"/>
    <w:rsid w:val="005E3D3D"/>
    <w:rsid w:val="005E3E14"/>
    <w:rsid w:val="005E406A"/>
    <w:rsid w:val="005E5462"/>
    <w:rsid w:val="005E5C3C"/>
    <w:rsid w:val="005E6706"/>
    <w:rsid w:val="005E6811"/>
    <w:rsid w:val="005E6B7D"/>
    <w:rsid w:val="005E7040"/>
    <w:rsid w:val="005E7306"/>
    <w:rsid w:val="005E7A15"/>
    <w:rsid w:val="005F0426"/>
    <w:rsid w:val="005F0E56"/>
    <w:rsid w:val="005F1AC5"/>
    <w:rsid w:val="005F3DD9"/>
    <w:rsid w:val="005F49DE"/>
    <w:rsid w:val="005F528C"/>
    <w:rsid w:val="005F5B42"/>
    <w:rsid w:val="005F6049"/>
    <w:rsid w:val="005F77F8"/>
    <w:rsid w:val="005F797A"/>
    <w:rsid w:val="006020C3"/>
    <w:rsid w:val="00603559"/>
    <w:rsid w:val="00604C15"/>
    <w:rsid w:val="00604EFE"/>
    <w:rsid w:val="006055B6"/>
    <w:rsid w:val="006062D9"/>
    <w:rsid w:val="006072F7"/>
    <w:rsid w:val="00607AB0"/>
    <w:rsid w:val="00607E64"/>
    <w:rsid w:val="006108EA"/>
    <w:rsid w:val="00610BD1"/>
    <w:rsid w:val="00610FB1"/>
    <w:rsid w:val="006115EA"/>
    <w:rsid w:val="006118BA"/>
    <w:rsid w:val="00611EBE"/>
    <w:rsid w:val="00612386"/>
    <w:rsid w:val="00612542"/>
    <w:rsid w:val="00612886"/>
    <w:rsid w:val="006128D8"/>
    <w:rsid w:val="006139F5"/>
    <w:rsid w:val="006145FB"/>
    <w:rsid w:val="006155A5"/>
    <w:rsid w:val="006158D5"/>
    <w:rsid w:val="0061678B"/>
    <w:rsid w:val="00616E5C"/>
    <w:rsid w:val="006173BC"/>
    <w:rsid w:val="00617A69"/>
    <w:rsid w:val="00617CAD"/>
    <w:rsid w:val="00620C14"/>
    <w:rsid w:val="0062208C"/>
    <w:rsid w:val="00624897"/>
    <w:rsid w:val="0062507A"/>
    <w:rsid w:val="00625312"/>
    <w:rsid w:val="00625D83"/>
    <w:rsid w:val="00626218"/>
    <w:rsid w:val="00626B3D"/>
    <w:rsid w:val="00626D64"/>
    <w:rsid w:val="00630F36"/>
    <w:rsid w:val="00631E92"/>
    <w:rsid w:val="00632BB0"/>
    <w:rsid w:val="00635563"/>
    <w:rsid w:val="0063572B"/>
    <w:rsid w:val="006357B6"/>
    <w:rsid w:val="00635EBF"/>
    <w:rsid w:val="0063684B"/>
    <w:rsid w:val="00637378"/>
    <w:rsid w:val="00640583"/>
    <w:rsid w:val="006416A5"/>
    <w:rsid w:val="006428A9"/>
    <w:rsid w:val="006428F0"/>
    <w:rsid w:val="00642F86"/>
    <w:rsid w:val="00643840"/>
    <w:rsid w:val="006444AB"/>
    <w:rsid w:val="00644E5D"/>
    <w:rsid w:val="00644F37"/>
    <w:rsid w:val="006502C5"/>
    <w:rsid w:val="006503A5"/>
    <w:rsid w:val="00650436"/>
    <w:rsid w:val="00650984"/>
    <w:rsid w:val="00650DCD"/>
    <w:rsid w:val="00651984"/>
    <w:rsid w:val="00652128"/>
    <w:rsid w:val="006522C4"/>
    <w:rsid w:val="00652995"/>
    <w:rsid w:val="006538B9"/>
    <w:rsid w:val="00653B40"/>
    <w:rsid w:val="00653C93"/>
    <w:rsid w:val="00654976"/>
    <w:rsid w:val="00655686"/>
    <w:rsid w:val="00656D96"/>
    <w:rsid w:val="00657468"/>
    <w:rsid w:val="00660704"/>
    <w:rsid w:val="0066116A"/>
    <w:rsid w:val="00661783"/>
    <w:rsid w:val="006621E3"/>
    <w:rsid w:val="006623E7"/>
    <w:rsid w:val="00662B80"/>
    <w:rsid w:val="00662BAB"/>
    <w:rsid w:val="006632B2"/>
    <w:rsid w:val="006639FB"/>
    <w:rsid w:val="006654AA"/>
    <w:rsid w:val="006656E2"/>
    <w:rsid w:val="00665801"/>
    <w:rsid w:val="0066768F"/>
    <w:rsid w:val="00667C2F"/>
    <w:rsid w:val="00667C66"/>
    <w:rsid w:val="00670A0A"/>
    <w:rsid w:val="00670CF6"/>
    <w:rsid w:val="00670F6C"/>
    <w:rsid w:val="00670FF8"/>
    <w:rsid w:val="00671195"/>
    <w:rsid w:val="00671F09"/>
    <w:rsid w:val="00672A85"/>
    <w:rsid w:val="00672E20"/>
    <w:rsid w:val="00674AE5"/>
    <w:rsid w:val="00675B0C"/>
    <w:rsid w:val="00675BAD"/>
    <w:rsid w:val="00675C23"/>
    <w:rsid w:val="00676E58"/>
    <w:rsid w:val="00677011"/>
    <w:rsid w:val="0067704A"/>
    <w:rsid w:val="00677A2B"/>
    <w:rsid w:val="006805E1"/>
    <w:rsid w:val="00681B02"/>
    <w:rsid w:val="006829D6"/>
    <w:rsid w:val="00683232"/>
    <w:rsid w:val="0068367F"/>
    <w:rsid w:val="00684C22"/>
    <w:rsid w:val="00684E78"/>
    <w:rsid w:val="0068502B"/>
    <w:rsid w:val="006852C7"/>
    <w:rsid w:val="006852CC"/>
    <w:rsid w:val="006852CE"/>
    <w:rsid w:val="006853A0"/>
    <w:rsid w:val="00685AC3"/>
    <w:rsid w:val="00686424"/>
    <w:rsid w:val="00692204"/>
    <w:rsid w:val="00692D14"/>
    <w:rsid w:val="00694194"/>
    <w:rsid w:val="00694D0E"/>
    <w:rsid w:val="00694ECA"/>
    <w:rsid w:val="0069561D"/>
    <w:rsid w:val="0069577E"/>
    <w:rsid w:val="006961A9"/>
    <w:rsid w:val="00696650"/>
    <w:rsid w:val="00696A15"/>
    <w:rsid w:val="00696C39"/>
    <w:rsid w:val="00697920"/>
    <w:rsid w:val="006A0384"/>
    <w:rsid w:val="006A100A"/>
    <w:rsid w:val="006A1041"/>
    <w:rsid w:val="006A10F0"/>
    <w:rsid w:val="006A2334"/>
    <w:rsid w:val="006A336B"/>
    <w:rsid w:val="006A36C2"/>
    <w:rsid w:val="006A3E78"/>
    <w:rsid w:val="006A5930"/>
    <w:rsid w:val="006A6B9B"/>
    <w:rsid w:val="006A77D7"/>
    <w:rsid w:val="006A7A3B"/>
    <w:rsid w:val="006B074D"/>
    <w:rsid w:val="006B0DB3"/>
    <w:rsid w:val="006B215F"/>
    <w:rsid w:val="006B2BD6"/>
    <w:rsid w:val="006B3DE0"/>
    <w:rsid w:val="006B4C55"/>
    <w:rsid w:val="006B4FDE"/>
    <w:rsid w:val="006B4FEE"/>
    <w:rsid w:val="006B65C7"/>
    <w:rsid w:val="006B6AD4"/>
    <w:rsid w:val="006B7E35"/>
    <w:rsid w:val="006C07F5"/>
    <w:rsid w:val="006C11A9"/>
    <w:rsid w:val="006C1549"/>
    <w:rsid w:val="006C1727"/>
    <w:rsid w:val="006C2805"/>
    <w:rsid w:val="006C2D08"/>
    <w:rsid w:val="006C30BB"/>
    <w:rsid w:val="006C32FD"/>
    <w:rsid w:val="006C39CE"/>
    <w:rsid w:val="006C6C06"/>
    <w:rsid w:val="006C74FA"/>
    <w:rsid w:val="006D03D1"/>
    <w:rsid w:val="006D0E7E"/>
    <w:rsid w:val="006D0FCC"/>
    <w:rsid w:val="006D104F"/>
    <w:rsid w:val="006D1171"/>
    <w:rsid w:val="006D21F5"/>
    <w:rsid w:val="006D3089"/>
    <w:rsid w:val="006D4E99"/>
    <w:rsid w:val="006D5E9F"/>
    <w:rsid w:val="006D64F8"/>
    <w:rsid w:val="006D7256"/>
    <w:rsid w:val="006D7855"/>
    <w:rsid w:val="006E0A71"/>
    <w:rsid w:val="006E126D"/>
    <w:rsid w:val="006E1FC3"/>
    <w:rsid w:val="006E4411"/>
    <w:rsid w:val="006E44BE"/>
    <w:rsid w:val="006E4769"/>
    <w:rsid w:val="006E4891"/>
    <w:rsid w:val="006E4CF2"/>
    <w:rsid w:val="006E5405"/>
    <w:rsid w:val="006E571F"/>
    <w:rsid w:val="006E60A5"/>
    <w:rsid w:val="006E68CA"/>
    <w:rsid w:val="006E6E13"/>
    <w:rsid w:val="006E756B"/>
    <w:rsid w:val="006E7A72"/>
    <w:rsid w:val="006E7BE3"/>
    <w:rsid w:val="006F043C"/>
    <w:rsid w:val="006F0BED"/>
    <w:rsid w:val="006F1BD0"/>
    <w:rsid w:val="006F1D17"/>
    <w:rsid w:val="006F1E86"/>
    <w:rsid w:val="006F1F39"/>
    <w:rsid w:val="006F2F41"/>
    <w:rsid w:val="006F3530"/>
    <w:rsid w:val="006F5003"/>
    <w:rsid w:val="006F50D8"/>
    <w:rsid w:val="0070102F"/>
    <w:rsid w:val="007039FC"/>
    <w:rsid w:val="00704CE9"/>
    <w:rsid w:val="0070616B"/>
    <w:rsid w:val="00706295"/>
    <w:rsid w:val="007068C9"/>
    <w:rsid w:val="00706E89"/>
    <w:rsid w:val="00706FDA"/>
    <w:rsid w:val="007078CF"/>
    <w:rsid w:val="007079B0"/>
    <w:rsid w:val="00710ED2"/>
    <w:rsid w:val="007112CC"/>
    <w:rsid w:val="007115A5"/>
    <w:rsid w:val="00711978"/>
    <w:rsid w:val="00711F9A"/>
    <w:rsid w:val="007127A1"/>
    <w:rsid w:val="00713810"/>
    <w:rsid w:val="00713847"/>
    <w:rsid w:val="00713F0A"/>
    <w:rsid w:val="007143ED"/>
    <w:rsid w:val="007149B5"/>
    <w:rsid w:val="00715166"/>
    <w:rsid w:val="00715CD8"/>
    <w:rsid w:val="00716544"/>
    <w:rsid w:val="00716AB7"/>
    <w:rsid w:val="00717F00"/>
    <w:rsid w:val="0072039B"/>
    <w:rsid w:val="00720B86"/>
    <w:rsid w:val="007211D2"/>
    <w:rsid w:val="0072225D"/>
    <w:rsid w:val="00724205"/>
    <w:rsid w:val="00724701"/>
    <w:rsid w:val="00724A89"/>
    <w:rsid w:val="0072560A"/>
    <w:rsid w:val="00725CB2"/>
    <w:rsid w:val="00725D04"/>
    <w:rsid w:val="00726625"/>
    <w:rsid w:val="00727D0D"/>
    <w:rsid w:val="00730293"/>
    <w:rsid w:val="007303A5"/>
    <w:rsid w:val="00730763"/>
    <w:rsid w:val="00730B3E"/>
    <w:rsid w:val="00730C3A"/>
    <w:rsid w:val="00731F8D"/>
    <w:rsid w:val="007325E6"/>
    <w:rsid w:val="00732F76"/>
    <w:rsid w:val="007332A3"/>
    <w:rsid w:val="0073342B"/>
    <w:rsid w:val="00733506"/>
    <w:rsid w:val="007336BE"/>
    <w:rsid w:val="0073420B"/>
    <w:rsid w:val="00734F97"/>
    <w:rsid w:val="007350F8"/>
    <w:rsid w:val="007351FF"/>
    <w:rsid w:val="00735B81"/>
    <w:rsid w:val="00735BB1"/>
    <w:rsid w:val="00736367"/>
    <w:rsid w:val="0073648C"/>
    <w:rsid w:val="007376AA"/>
    <w:rsid w:val="00741301"/>
    <w:rsid w:val="0074192C"/>
    <w:rsid w:val="00742199"/>
    <w:rsid w:val="00742937"/>
    <w:rsid w:val="00743B1B"/>
    <w:rsid w:val="00743DD3"/>
    <w:rsid w:val="00743EDA"/>
    <w:rsid w:val="007453A2"/>
    <w:rsid w:val="0074664B"/>
    <w:rsid w:val="0074760E"/>
    <w:rsid w:val="00750387"/>
    <w:rsid w:val="0075044B"/>
    <w:rsid w:val="00751DB0"/>
    <w:rsid w:val="0075314C"/>
    <w:rsid w:val="007534C6"/>
    <w:rsid w:val="00754180"/>
    <w:rsid w:val="007548C4"/>
    <w:rsid w:val="00754ABA"/>
    <w:rsid w:val="007558DC"/>
    <w:rsid w:val="00756AD7"/>
    <w:rsid w:val="00757020"/>
    <w:rsid w:val="00757FBB"/>
    <w:rsid w:val="0076000F"/>
    <w:rsid w:val="007607B8"/>
    <w:rsid w:val="00760822"/>
    <w:rsid w:val="00760D20"/>
    <w:rsid w:val="007624A2"/>
    <w:rsid w:val="00763E1F"/>
    <w:rsid w:val="00764283"/>
    <w:rsid w:val="00764743"/>
    <w:rsid w:val="00764C97"/>
    <w:rsid w:val="00764FC2"/>
    <w:rsid w:val="007657F0"/>
    <w:rsid w:val="00765E49"/>
    <w:rsid w:val="00766B57"/>
    <w:rsid w:val="00767D35"/>
    <w:rsid w:val="00770181"/>
    <w:rsid w:val="007703DF"/>
    <w:rsid w:val="0077068E"/>
    <w:rsid w:val="00770D06"/>
    <w:rsid w:val="007712C3"/>
    <w:rsid w:val="00771AC9"/>
    <w:rsid w:val="0077289D"/>
    <w:rsid w:val="007743D8"/>
    <w:rsid w:val="00774542"/>
    <w:rsid w:val="00774741"/>
    <w:rsid w:val="00775AA5"/>
    <w:rsid w:val="0077678B"/>
    <w:rsid w:val="00776A41"/>
    <w:rsid w:val="00777257"/>
    <w:rsid w:val="0077727D"/>
    <w:rsid w:val="0077794E"/>
    <w:rsid w:val="00780ACC"/>
    <w:rsid w:val="0078218C"/>
    <w:rsid w:val="007827F7"/>
    <w:rsid w:val="00782B0D"/>
    <w:rsid w:val="007831DC"/>
    <w:rsid w:val="00783958"/>
    <w:rsid w:val="00783F5A"/>
    <w:rsid w:val="00783FC1"/>
    <w:rsid w:val="00784DF8"/>
    <w:rsid w:val="00785144"/>
    <w:rsid w:val="007852A6"/>
    <w:rsid w:val="00785A51"/>
    <w:rsid w:val="00785AB9"/>
    <w:rsid w:val="00786B53"/>
    <w:rsid w:val="00787DE2"/>
    <w:rsid w:val="007901FD"/>
    <w:rsid w:val="00790E76"/>
    <w:rsid w:val="00790F8E"/>
    <w:rsid w:val="00790FFE"/>
    <w:rsid w:val="00791653"/>
    <w:rsid w:val="00791D38"/>
    <w:rsid w:val="00794048"/>
    <w:rsid w:val="00795390"/>
    <w:rsid w:val="0079644A"/>
    <w:rsid w:val="00796FFC"/>
    <w:rsid w:val="0079781A"/>
    <w:rsid w:val="00797873"/>
    <w:rsid w:val="007A0561"/>
    <w:rsid w:val="007A14BA"/>
    <w:rsid w:val="007A1546"/>
    <w:rsid w:val="007A1AF6"/>
    <w:rsid w:val="007A228C"/>
    <w:rsid w:val="007A22B3"/>
    <w:rsid w:val="007A27AA"/>
    <w:rsid w:val="007A2C33"/>
    <w:rsid w:val="007A368E"/>
    <w:rsid w:val="007A431D"/>
    <w:rsid w:val="007A481A"/>
    <w:rsid w:val="007A5868"/>
    <w:rsid w:val="007A5991"/>
    <w:rsid w:val="007A5B69"/>
    <w:rsid w:val="007A7C73"/>
    <w:rsid w:val="007B04CE"/>
    <w:rsid w:val="007B2497"/>
    <w:rsid w:val="007B3C58"/>
    <w:rsid w:val="007B533F"/>
    <w:rsid w:val="007B6871"/>
    <w:rsid w:val="007B6DA7"/>
    <w:rsid w:val="007B75F2"/>
    <w:rsid w:val="007B7632"/>
    <w:rsid w:val="007B7A2F"/>
    <w:rsid w:val="007B7FF4"/>
    <w:rsid w:val="007C029C"/>
    <w:rsid w:val="007C0E11"/>
    <w:rsid w:val="007C0EEF"/>
    <w:rsid w:val="007C1C46"/>
    <w:rsid w:val="007C2B69"/>
    <w:rsid w:val="007C32EE"/>
    <w:rsid w:val="007C36E5"/>
    <w:rsid w:val="007C3D33"/>
    <w:rsid w:val="007C5FD5"/>
    <w:rsid w:val="007C61BC"/>
    <w:rsid w:val="007C643B"/>
    <w:rsid w:val="007C70B1"/>
    <w:rsid w:val="007D014A"/>
    <w:rsid w:val="007D08A6"/>
    <w:rsid w:val="007D20CF"/>
    <w:rsid w:val="007D2450"/>
    <w:rsid w:val="007D294A"/>
    <w:rsid w:val="007D3307"/>
    <w:rsid w:val="007D3399"/>
    <w:rsid w:val="007D360C"/>
    <w:rsid w:val="007D3B75"/>
    <w:rsid w:val="007D41E4"/>
    <w:rsid w:val="007D47D2"/>
    <w:rsid w:val="007D4CF0"/>
    <w:rsid w:val="007D4D61"/>
    <w:rsid w:val="007D588F"/>
    <w:rsid w:val="007D63B8"/>
    <w:rsid w:val="007D6EC0"/>
    <w:rsid w:val="007D76FC"/>
    <w:rsid w:val="007D7B54"/>
    <w:rsid w:val="007D7E1D"/>
    <w:rsid w:val="007D7F51"/>
    <w:rsid w:val="007E175D"/>
    <w:rsid w:val="007E1D1A"/>
    <w:rsid w:val="007E1D46"/>
    <w:rsid w:val="007E31A9"/>
    <w:rsid w:val="007E4155"/>
    <w:rsid w:val="007E4F71"/>
    <w:rsid w:val="007E503C"/>
    <w:rsid w:val="007E5108"/>
    <w:rsid w:val="007E5119"/>
    <w:rsid w:val="007E56E0"/>
    <w:rsid w:val="007E5F1A"/>
    <w:rsid w:val="007E6347"/>
    <w:rsid w:val="007E6835"/>
    <w:rsid w:val="007E6BD7"/>
    <w:rsid w:val="007E6E7F"/>
    <w:rsid w:val="007E7989"/>
    <w:rsid w:val="007F0E19"/>
    <w:rsid w:val="007F1223"/>
    <w:rsid w:val="007F1A15"/>
    <w:rsid w:val="007F256B"/>
    <w:rsid w:val="007F2C0B"/>
    <w:rsid w:val="007F3DB6"/>
    <w:rsid w:val="007F48A4"/>
    <w:rsid w:val="007F4FCA"/>
    <w:rsid w:val="007F51CF"/>
    <w:rsid w:val="007F55FE"/>
    <w:rsid w:val="007F7394"/>
    <w:rsid w:val="00801CE3"/>
    <w:rsid w:val="0080345C"/>
    <w:rsid w:val="00805DCB"/>
    <w:rsid w:val="00806CA2"/>
    <w:rsid w:val="00807551"/>
    <w:rsid w:val="00807903"/>
    <w:rsid w:val="00807D6B"/>
    <w:rsid w:val="00810F84"/>
    <w:rsid w:val="00812049"/>
    <w:rsid w:val="00812CEB"/>
    <w:rsid w:val="00812E98"/>
    <w:rsid w:val="00813CB3"/>
    <w:rsid w:val="00813FF3"/>
    <w:rsid w:val="00814592"/>
    <w:rsid w:val="008156D7"/>
    <w:rsid w:val="00817F5B"/>
    <w:rsid w:val="00820CC0"/>
    <w:rsid w:val="008216E3"/>
    <w:rsid w:val="0082278D"/>
    <w:rsid w:val="00822A09"/>
    <w:rsid w:val="00824722"/>
    <w:rsid w:val="00824FA9"/>
    <w:rsid w:val="0082522F"/>
    <w:rsid w:val="00825A56"/>
    <w:rsid w:val="00825C12"/>
    <w:rsid w:val="00825E2A"/>
    <w:rsid w:val="00826C64"/>
    <w:rsid w:val="008303D7"/>
    <w:rsid w:val="008317E9"/>
    <w:rsid w:val="00831979"/>
    <w:rsid w:val="00831CFF"/>
    <w:rsid w:val="008320DC"/>
    <w:rsid w:val="00833715"/>
    <w:rsid w:val="008342AF"/>
    <w:rsid w:val="008350BF"/>
    <w:rsid w:val="008359CD"/>
    <w:rsid w:val="00835AC1"/>
    <w:rsid w:val="00835B79"/>
    <w:rsid w:val="00835F8F"/>
    <w:rsid w:val="008364C5"/>
    <w:rsid w:val="00836B88"/>
    <w:rsid w:val="008404FA"/>
    <w:rsid w:val="00841BA2"/>
    <w:rsid w:val="00841F1C"/>
    <w:rsid w:val="0084239E"/>
    <w:rsid w:val="00843AFA"/>
    <w:rsid w:val="00843ECF"/>
    <w:rsid w:val="008453A0"/>
    <w:rsid w:val="008453A5"/>
    <w:rsid w:val="008458F0"/>
    <w:rsid w:val="00846A08"/>
    <w:rsid w:val="00846F90"/>
    <w:rsid w:val="00850481"/>
    <w:rsid w:val="00851352"/>
    <w:rsid w:val="00851838"/>
    <w:rsid w:val="0085191A"/>
    <w:rsid w:val="00851EE8"/>
    <w:rsid w:val="008526AA"/>
    <w:rsid w:val="00852861"/>
    <w:rsid w:val="00852971"/>
    <w:rsid w:val="008529DB"/>
    <w:rsid w:val="00852D6E"/>
    <w:rsid w:val="00853470"/>
    <w:rsid w:val="008549B3"/>
    <w:rsid w:val="00857077"/>
    <w:rsid w:val="008573D6"/>
    <w:rsid w:val="0086043F"/>
    <w:rsid w:val="0086093A"/>
    <w:rsid w:val="00860B28"/>
    <w:rsid w:val="0086165F"/>
    <w:rsid w:val="00861EDD"/>
    <w:rsid w:val="00863230"/>
    <w:rsid w:val="00863C4B"/>
    <w:rsid w:val="00864C62"/>
    <w:rsid w:val="00865243"/>
    <w:rsid w:val="00865BD0"/>
    <w:rsid w:val="0086617F"/>
    <w:rsid w:val="008665A9"/>
    <w:rsid w:val="008668AE"/>
    <w:rsid w:val="008675B7"/>
    <w:rsid w:val="00870258"/>
    <w:rsid w:val="00871070"/>
    <w:rsid w:val="008717D8"/>
    <w:rsid w:val="00871B0F"/>
    <w:rsid w:val="0087215C"/>
    <w:rsid w:val="008734D6"/>
    <w:rsid w:val="008748B4"/>
    <w:rsid w:val="00874CE9"/>
    <w:rsid w:val="008759A3"/>
    <w:rsid w:val="00875D25"/>
    <w:rsid w:val="00876E85"/>
    <w:rsid w:val="008779FD"/>
    <w:rsid w:val="00877B0B"/>
    <w:rsid w:val="00880E35"/>
    <w:rsid w:val="008814CD"/>
    <w:rsid w:val="008819BF"/>
    <w:rsid w:val="00881F97"/>
    <w:rsid w:val="0088400D"/>
    <w:rsid w:val="00884BB9"/>
    <w:rsid w:val="008851B7"/>
    <w:rsid w:val="00886C3F"/>
    <w:rsid w:val="00886E80"/>
    <w:rsid w:val="00886FAE"/>
    <w:rsid w:val="008874A6"/>
    <w:rsid w:val="008875FE"/>
    <w:rsid w:val="0088787B"/>
    <w:rsid w:val="00887F8E"/>
    <w:rsid w:val="008902BD"/>
    <w:rsid w:val="0089031C"/>
    <w:rsid w:val="0089034B"/>
    <w:rsid w:val="00890548"/>
    <w:rsid w:val="00890A9C"/>
    <w:rsid w:val="00890B43"/>
    <w:rsid w:val="008914DD"/>
    <w:rsid w:val="00891BCF"/>
    <w:rsid w:val="00893E64"/>
    <w:rsid w:val="0089527B"/>
    <w:rsid w:val="00895309"/>
    <w:rsid w:val="008953E0"/>
    <w:rsid w:val="008957D1"/>
    <w:rsid w:val="00895B43"/>
    <w:rsid w:val="00895E8C"/>
    <w:rsid w:val="00896234"/>
    <w:rsid w:val="0089734C"/>
    <w:rsid w:val="00897755"/>
    <w:rsid w:val="00897870"/>
    <w:rsid w:val="00897C65"/>
    <w:rsid w:val="00897E43"/>
    <w:rsid w:val="008A0BBA"/>
    <w:rsid w:val="008A0C8A"/>
    <w:rsid w:val="008A0F71"/>
    <w:rsid w:val="008A1518"/>
    <w:rsid w:val="008A24EF"/>
    <w:rsid w:val="008A2E09"/>
    <w:rsid w:val="008A32F0"/>
    <w:rsid w:val="008A368E"/>
    <w:rsid w:val="008A39DD"/>
    <w:rsid w:val="008A4572"/>
    <w:rsid w:val="008A4BB6"/>
    <w:rsid w:val="008A4BDA"/>
    <w:rsid w:val="008A4CF1"/>
    <w:rsid w:val="008A4FD0"/>
    <w:rsid w:val="008A5A1B"/>
    <w:rsid w:val="008A5AC9"/>
    <w:rsid w:val="008A5F93"/>
    <w:rsid w:val="008A6414"/>
    <w:rsid w:val="008A675E"/>
    <w:rsid w:val="008A6DFC"/>
    <w:rsid w:val="008A7722"/>
    <w:rsid w:val="008A7DED"/>
    <w:rsid w:val="008B059E"/>
    <w:rsid w:val="008B123B"/>
    <w:rsid w:val="008B278F"/>
    <w:rsid w:val="008B2AE1"/>
    <w:rsid w:val="008B2E6C"/>
    <w:rsid w:val="008B3072"/>
    <w:rsid w:val="008B4220"/>
    <w:rsid w:val="008B423D"/>
    <w:rsid w:val="008B494A"/>
    <w:rsid w:val="008B5714"/>
    <w:rsid w:val="008B6ED3"/>
    <w:rsid w:val="008B7C7A"/>
    <w:rsid w:val="008C01D4"/>
    <w:rsid w:val="008C144C"/>
    <w:rsid w:val="008C14F0"/>
    <w:rsid w:val="008C1524"/>
    <w:rsid w:val="008C190D"/>
    <w:rsid w:val="008C222B"/>
    <w:rsid w:val="008C293B"/>
    <w:rsid w:val="008C2FA4"/>
    <w:rsid w:val="008C3290"/>
    <w:rsid w:val="008C353C"/>
    <w:rsid w:val="008C464C"/>
    <w:rsid w:val="008C52DC"/>
    <w:rsid w:val="008C56B6"/>
    <w:rsid w:val="008C5738"/>
    <w:rsid w:val="008C63B1"/>
    <w:rsid w:val="008C6586"/>
    <w:rsid w:val="008C7EAD"/>
    <w:rsid w:val="008D0732"/>
    <w:rsid w:val="008D0CFE"/>
    <w:rsid w:val="008D10BA"/>
    <w:rsid w:val="008D2041"/>
    <w:rsid w:val="008D45FF"/>
    <w:rsid w:val="008D5C60"/>
    <w:rsid w:val="008D5E05"/>
    <w:rsid w:val="008D6152"/>
    <w:rsid w:val="008D6F9E"/>
    <w:rsid w:val="008D7173"/>
    <w:rsid w:val="008D761A"/>
    <w:rsid w:val="008D7859"/>
    <w:rsid w:val="008E01A4"/>
    <w:rsid w:val="008E156E"/>
    <w:rsid w:val="008E1DCA"/>
    <w:rsid w:val="008E1E68"/>
    <w:rsid w:val="008E2670"/>
    <w:rsid w:val="008E3BBB"/>
    <w:rsid w:val="008E3BEB"/>
    <w:rsid w:val="008E4178"/>
    <w:rsid w:val="008E4905"/>
    <w:rsid w:val="008E4F08"/>
    <w:rsid w:val="008E57AE"/>
    <w:rsid w:val="008E6CC2"/>
    <w:rsid w:val="008E6D2D"/>
    <w:rsid w:val="008E6FEA"/>
    <w:rsid w:val="008E7109"/>
    <w:rsid w:val="008E7735"/>
    <w:rsid w:val="008E7BA9"/>
    <w:rsid w:val="008E7F78"/>
    <w:rsid w:val="008F08CA"/>
    <w:rsid w:val="008F0F81"/>
    <w:rsid w:val="008F1103"/>
    <w:rsid w:val="008F27BF"/>
    <w:rsid w:val="008F2B61"/>
    <w:rsid w:val="008F2E64"/>
    <w:rsid w:val="008F3336"/>
    <w:rsid w:val="008F3834"/>
    <w:rsid w:val="008F41C6"/>
    <w:rsid w:val="008F5603"/>
    <w:rsid w:val="008F5EC3"/>
    <w:rsid w:val="008F6332"/>
    <w:rsid w:val="008F67BA"/>
    <w:rsid w:val="008F6D9D"/>
    <w:rsid w:val="008F7924"/>
    <w:rsid w:val="00900BCD"/>
    <w:rsid w:val="00900C3C"/>
    <w:rsid w:val="00900D46"/>
    <w:rsid w:val="00901451"/>
    <w:rsid w:val="00901F36"/>
    <w:rsid w:val="009024CD"/>
    <w:rsid w:val="009037C8"/>
    <w:rsid w:val="009047E9"/>
    <w:rsid w:val="00905A5C"/>
    <w:rsid w:val="00907436"/>
    <w:rsid w:val="00907797"/>
    <w:rsid w:val="00907B88"/>
    <w:rsid w:val="009107EF"/>
    <w:rsid w:val="00910A78"/>
    <w:rsid w:val="00911134"/>
    <w:rsid w:val="00911844"/>
    <w:rsid w:val="00911FB5"/>
    <w:rsid w:val="009124FC"/>
    <w:rsid w:val="00912D48"/>
    <w:rsid w:val="00913BD7"/>
    <w:rsid w:val="009142EC"/>
    <w:rsid w:val="009145E4"/>
    <w:rsid w:val="009151CF"/>
    <w:rsid w:val="009154C3"/>
    <w:rsid w:val="00915AB0"/>
    <w:rsid w:val="00917752"/>
    <w:rsid w:val="009203B5"/>
    <w:rsid w:val="009210F8"/>
    <w:rsid w:val="0092122D"/>
    <w:rsid w:val="00923540"/>
    <w:rsid w:val="00924009"/>
    <w:rsid w:val="009255BE"/>
    <w:rsid w:val="009258DD"/>
    <w:rsid w:val="00926037"/>
    <w:rsid w:val="00926619"/>
    <w:rsid w:val="00926767"/>
    <w:rsid w:val="00926A33"/>
    <w:rsid w:val="009302AE"/>
    <w:rsid w:val="00930F19"/>
    <w:rsid w:val="0093328F"/>
    <w:rsid w:val="00933B8A"/>
    <w:rsid w:val="00934258"/>
    <w:rsid w:val="009352CA"/>
    <w:rsid w:val="009359F3"/>
    <w:rsid w:val="009361D5"/>
    <w:rsid w:val="009367AF"/>
    <w:rsid w:val="0093703F"/>
    <w:rsid w:val="00937781"/>
    <w:rsid w:val="00940C83"/>
    <w:rsid w:val="00940CBA"/>
    <w:rsid w:val="00940F74"/>
    <w:rsid w:val="009416D3"/>
    <w:rsid w:val="00942140"/>
    <w:rsid w:val="00942246"/>
    <w:rsid w:val="0094289C"/>
    <w:rsid w:val="009428A4"/>
    <w:rsid w:val="00942B1F"/>
    <w:rsid w:val="009432D4"/>
    <w:rsid w:val="0094339D"/>
    <w:rsid w:val="0094353B"/>
    <w:rsid w:val="00944C39"/>
    <w:rsid w:val="00944DB4"/>
    <w:rsid w:val="00944E38"/>
    <w:rsid w:val="009460E3"/>
    <w:rsid w:val="009464D5"/>
    <w:rsid w:val="00946EE4"/>
    <w:rsid w:val="009504B6"/>
    <w:rsid w:val="0095066E"/>
    <w:rsid w:val="009506AA"/>
    <w:rsid w:val="00951FBF"/>
    <w:rsid w:val="0095259A"/>
    <w:rsid w:val="00953A22"/>
    <w:rsid w:val="00953D62"/>
    <w:rsid w:val="00953E5B"/>
    <w:rsid w:val="00954370"/>
    <w:rsid w:val="00954627"/>
    <w:rsid w:val="0095465A"/>
    <w:rsid w:val="00954AE8"/>
    <w:rsid w:val="00954F8C"/>
    <w:rsid w:val="00956EB5"/>
    <w:rsid w:val="00957706"/>
    <w:rsid w:val="00962161"/>
    <w:rsid w:val="0096354F"/>
    <w:rsid w:val="00963674"/>
    <w:rsid w:val="00963C30"/>
    <w:rsid w:val="009659F4"/>
    <w:rsid w:val="00966340"/>
    <w:rsid w:val="0096669D"/>
    <w:rsid w:val="00966749"/>
    <w:rsid w:val="00966AE1"/>
    <w:rsid w:val="00970171"/>
    <w:rsid w:val="00970D60"/>
    <w:rsid w:val="00971DA6"/>
    <w:rsid w:val="00974102"/>
    <w:rsid w:val="00974501"/>
    <w:rsid w:val="009749D1"/>
    <w:rsid w:val="00974F71"/>
    <w:rsid w:val="00975909"/>
    <w:rsid w:val="00975D95"/>
    <w:rsid w:val="00977403"/>
    <w:rsid w:val="00980175"/>
    <w:rsid w:val="00981554"/>
    <w:rsid w:val="009854AA"/>
    <w:rsid w:val="009874D0"/>
    <w:rsid w:val="0098778F"/>
    <w:rsid w:val="00987CA4"/>
    <w:rsid w:val="00990934"/>
    <w:rsid w:val="00990F96"/>
    <w:rsid w:val="009913D4"/>
    <w:rsid w:val="00991D03"/>
    <w:rsid w:val="009926AC"/>
    <w:rsid w:val="009931F4"/>
    <w:rsid w:val="0099390E"/>
    <w:rsid w:val="0099397F"/>
    <w:rsid w:val="009946D5"/>
    <w:rsid w:val="009957B0"/>
    <w:rsid w:val="009958A5"/>
    <w:rsid w:val="00995C49"/>
    <w:rsid w:val="009960E5"/>
    <w:rsid w:val="00996241"/>
    <w:rsid w:val="00996B37"/>
    <w:rsid w:val="0099770D"/>
    <w:rsid w:val="00997D6F"/>
    <w:rsid w:val="00997F89"/>
    <w:rsid w:val="009A29B6"/>
    <w:rsid w:val="009A40F2"/>
    <w:rsid w:val="009A4B6A"/>
    <w:rsid w:val="009A54F6"/>
    <w:rsid w:val="009A5508"/>
    <w:rsid w:val="009A66DC"/>
    <w:rsid w:val="009A6D6E"/>
    <w:rsid w:val="009A77BF"/>
    <w:rsid w:val="009A7AAE"/>
    <w:rsid w:val="009A7ADC"/>
    <w:rsid w:val="009B0D30"/>
    <w:rsid w:val="009B1062"/>
    <w:rsid w:val="009B1D7E"/>
    <w:rsid w:val="009B1FBD"/>
    <w:rsid w:val="009B2153"/>
    <w:rsid w:val="009B2502"/>
    <w:rsid w:val="009B2962"/>
    <w:rsid w:val="009B31B9"/>
    <w:rsid w:val="009B4203"/>
    <w:rsid w:val="009B4324"/>
    <w:rsid w:val="009B599F"/>
    <w:rsid w:val="009B607E"/>
    <w:rsid w:val="009B6E74"/>
    <w:rsid w:val="009C0061"/>
    <w:rsid w:val="009C12E3"/>
    <w:rsid w:val="009C16AA"/>
    <w:rsid w:val="009C19B7"/>
    <w:rsid w:val="009C307B"/>
    <w:rsid w:val="009C3990"/>
    <w:rsid w:val="009C4D45"/>
    <w:rsid w:val="009C5ABB"/>
    <w:rsid w:val="009C60E8"/>
    <w:rsid w:val="009C73E4"/>
    <w:rsid w:val="009C793E"/>
    <w:rsid w:val="009C7DD7"/>
    <w:rsid w:val="009D02B9"/>
    <w:rsid w:val="009D08AA"/>
    <w:rsid w:val="009D0F95"/>
    <w:rsid w:val="009D113C"/>
    <w:rsid w:val="009D19F3"/>
    <w:rsid w:val="009D28FD"/>
    <w:rsid w:val="009D2A31"/>
    <w:rsid w:val="009D390B"/>
    <w:rsid w:val="009D3AB4"/>
    <w:rsid w:val="009D702C"/>
    <w:rsid w:val="009D7C51"/>
    <w:rsid w:val="009E0205"/>
    <w:rsid w:val="009E07C8"/>
    <w:rsid w:val="009E131A"/>
    <w:rsid w:val="009E180D"/>
    <w:rsid w:val="009E196C"/>
    <w:rsid w:val="009E2211"/>
    <w:rsid w:val="009E2EB0"/>
    <w:rsid w:val="009E368C"/>
    <w:rsid w:val="009E3D96"/>
    <w:rsid w:val="009E4CE6"/>
    <w:rsid w:val="009E5AAC"/>
    <w:rsid w:val="009E608F"/>
    <w:rsid w:val="009E6A0A"/>
    <w:rsid w:val="009F0332"/>
    <w:rsid w:val="009F04EB"/>
    <w:rsid w:val="009F0E1B"/>
    <w:rsid w:val="009F20B0"/>
    <w:rsid w:val="009F2559"/>
    <w:rsid w:val="009F27AA"/>
    <w:rsid w:val="009F280E"/>
    <w:rsid w:val="009F36BF"/>
    <w:rsid w:val="009F46B5"/>
    <w:rsid w:val="009F48B6"/>
    <w:rsid w:val="009F6581"/>
    <w:rsid w:val="009F6D0F"/>
    <w:rsid w:val="009F6EF6"/>
    <w:rsid w:val="009F7838"/>
    <w:rsid w:val="00A025EB"/>
    <w:rsid w:val="00A027C6"/>
    <w:rsid w:val="00A02FD4"/>
    <w:rsid w:val="00A03304"/>
    <w:rsid w:val="00A035BF"/>
    <w:rsid w:val="00A043F9"/>
    <w:rsid w:val="00A05485"/>
    <w:rsid w:val="00A0550E"/>
    <w:rsid w:val="00A058A4"/>
    <w:rsid w:val="00A05FF5"/>
    <w:rsid w:val="00A06508"/>
    <w:rsid w:val="00A06D26"/>
    <w:rsid w:val="00A070C8"/>
    <w:rsid w:val="00A07500"/>
    <w:rsid w:val="00A077CC"/>
    <w:rsid w:val="00A07B20"/>
    <w:rsid w:val="00A10AE8"/>
    <w:rsid w:val="00A111B6"/>
    <w:rsid w:val="00A126E7"/>
    <w:rsid w:val="00A127B2"/>
    <w:rsid w:val="00A13838"/>
    <w:rsid w:val="00A13D56"/>
    <w:rsid w:val="00A15083"/>
    <w:rsid w:val="00A15F38"/>
    <w:rsid w:val="00A16188"/>
    <w:rsid w:val="00A163D3"/>
    <w:rsid w:val="00A16EAF"/>
    <w:rsid w:val="00A17A27"/>
    <w:rsid w:val="00A17A8F"/>
    <w:rsid w:val="00A17E32"/>
    <w:rsid w:val="00A20431"/>
    <w:rsid w:val="00A20453"/>
    <w:rsid w:val="00A20785"/>
    <w:rsid w:val="00A21249"/>
    <w:rsid w:val="00A21839"/>
    <w:rsid w:val="00A2196E"/>
    <w:rsid w:val="00A23512"/>
    <w:rsid w:val="00A23F7D"/>
    <w:rsid w:val="00A26823"/>
    <w:rsid w:val="00A26D27"/>
    <w:rsid w:val="00A3002B"/>
    <w:rsid w:val="00A30E74"/>
    <w:rsid w:val="00A321B7"/>
    <w:rsid w:val="00A32FA0"/>
    <w:rsid w:val="00A335E5"/>
    <w:rsid w:val="00A33DB0"/>
    <w:rsid w:val="00A34A4A"/>
    <w:rsid w:val="00A35C31"/>
    <w:rsid w:val="00A36B22"/>
    <w:rsid w:val="00A376EE"/>
    <w:rsid w:val="00A40AF3"/>
    <w:rsid w:val="00A40F0C"/>
    <w:rsid w:val="00A42A42"/>
    <w:rsid w:val="00A42A99"/>
    <w:rsid w:val="00A42C0A"/>
    <w:rsid w:val="00A42E33"/>
    <w:rsid w:val="00A43003"/>
    <w:rsid w:val="00A43905"/>
    <w:rsid w:val="00A442DF"/>
    <w:rsid w:val="00A44D88"/>
    <w:rsid w:val="00A453FB"/>
    <w:rsid w:val="00A454CA"/>
    <w:rsid w:val="00A46654"/>
    <w:rsid w:val="00A46A33"/>
    <w:rsid w:val="00A46D2A"/>
    <w:rsid w:val="00A47672"/>
    <w:rsid w:val="00A47DB5"/>
    <w:rsid w:val="00A50394"/>
    <w:rsid w:val="00A5151A"/>
    <w:rsid w:val="00A51698"/>
    <w:rsid w:val="00A51E62"/>
    <w:rsid w:val="00A526B4"/>
    <w:rsid w:val="00A52990"/>
    <w:rsid w:val="00A539E9"/>
    <w:rsid w:val="00A53D63"/>
    <w:rsid w:val="00A54098"/>
    <w:rsid w:val="00A545F6"/>
    <w:rsid w:val="00A54962"/>
    <w:rsid w:val="00A54BC7"/>
    <w:rsid w:val="00A55E57"/>
    <w:rsid w:val="00A56711"/>
    <w:rsid w:val="00A573AF"/>
    <w:rsid w:val="00A57E0A"/>
    <w:rsid w:val="00A57EA6"/>
    <w:rsid w:val="00A60312"/>
    <w:rsid w:val="00A60443"/>
    <w:rsid w:val="00A60C91"/>
    <w:rsid w:val="00A60EDF"/>
    <w:rsid w:val="00A6161E"/>
    <w:rsid w:val="00A63AAE"/>
    <w:rsid w:val="00A63F3D"/>
    <w:rsid w:val="00A64657"/>
    <w:rsid w:val="00A65B3A"/>
    <w:rsid w:val="00A65FEB"/>
    <w:rsid w:val="00A70292"/>
    <w:rsid w:val="00A702AF"/>
    <w:rsid w:val="00A70AA1"/>
    <w:rsid w:val="00A70D71"/>
    <w:rsid w:val="00A73B7A"/>
    <w:rsid w:val="00A744A2"/>
    <w:rsid w:val="00A74C05"/>
    <w:rsid w:val="00A74F44"/>
    <w:rsid w:val="00A74FB5"/>
    <w:rsid w:val="00A753B9"/>
    <w:rsid w:val="00A76006"/>
    <w:rsid w:val="00A76122"/>
    <w:rsid w:val="00A77919"/>
    <w:rsid w:val="00A77A97"/>
    <w:rsid w:val="00A77E52"/>
    <w:rsid w:val="00A81148"/>
    <w:rsid w:val="00A823F6"/>
    <w:rsid w:val="00A83A0A"/>
    <w:rsid w:val="00A83DCA"/>
    <w:rsid w:val="00A83F68"/>
    <w:rsid w:val="00A847A9"/>
    <w:rsid w:val="00A84DC8"/>
    <w:rsid w:val="00A85F40"/>
    <w:rsid w:val="00A86CCB"/>
    <w:rsid w:val="00A8719E"/>
    <w:rsid w:val="00A872AA"/>
    <w:rsid w:val="00A879B1"/>
    <w:rsid w:val="00A90A33"/>
    <w:rsid w:val="00A90B67"/>
    <w:rsid w:val="00A917A0"/>
    <w:rsid w:val="00A9221D"/>
    <w:rsid w:val="00A9278F"/>
    <w:rsid w:val="00A9477F"/>
    <w:rsid w:val="00A96B59"/>
    <w:rsid w:val="00A97297"/>
    <w:rsid w:val="00A975C0"/>
    <w:rsid w:val="00AA0A89"/>
    <w:rsid w:val="00AA22C2"/>
    <w:rsid w:val="00AA2391"/>
    <w:rsid w:val="00AA36EA"/>
    <w:rsid w:val="00AA475A"/>
    <w:rsid w:val="00AA4A74"/>
    <w:rsid w:val="00AA4C25"/>
    <w:rsid w:val="00AA5368"/>
    <w:rsid w:val="00AA5551"/>
    <w:rsid w:val="00AA6429"/>
    <w:rsid w:val="00AA768B"/>
    <w:rsid w:val="00AB0028"/>
    <w:rsid w:val="00AB049C"/>
    <w:rsid w:val="00AB0E38"/>
    <w:rsid w:val="00AB129B"/>
    <w:rsid w:val="00AB1B93"/>
    <w:rsid w:val="00AB1FE0"/>
    <w:rsid w:val="00AB2310"/>
    <w:rsid w:val="00AB42F1"/>
    <w:rsid w:val="00AB5270"/>
    <w:rsid w:val="00AB543F"/>
    <w:rsid w:val="00AB6689"/>
    <w:rsid w:val="00AB75DD"/>
    <w:rsid w:val="00AB7BC2"/>
    <w:rsid w:val="00AC01AA"/>
    <w:rsid w:val="00AC1BD7"/>
    <w:rsid w:val="00AC22AC"/>
    <w:rsid w:val="00AC23AA"/>
    <w:rsid w:val="00AC3EE9"/>
    <w:rsid w:val="00AC42A0"/>
    <w:rsid w:val="00AC4F72"/>
    <w:rsid w:val="00AC5041"/>
    <w:rsid w:val="00AC5480"/>
    <w:rsid w:val="00AC5D6E"/>
    <w:rsid w:val="00AC6FFE"/>
    <w:rsid w:val="00AC729F"/>
    <w:rsid w:val="00AC734A"/>
    <w:rsid w:val="00AC7476"/>
    <w:rsid w:val="00AD01C5"/>
    <w:rsid w:val="00AD0839"/>
    <w:rsid w:val="00AD113B"/>
    <w:rsid w:val="00AD1D3F"/>
    <w:rsid w:val="00AD2D4A"/>
    <w:rsid w:val="00AD3D06"/>
    <w:rsid w:val="00AD5A53"/>
    <w:rsid w:val="00AD6431"/>
    <w:rsid w:val="00AD6B6D"/>
    <w:rsid w:val="00AD6F9A"/>
    <w:rsid w:val="00AD74E3"/>
    <w:rsid w:val="00AD7DB2"/>
    <w:rsid w:val="00AE17E6"/>
    <w:rsid w:val="00AE1848"/>
    <w:rsid w:val="00AE1B9C"/>
    <w:rsid w:val="00AE22E9"/>
    <w:rsid w:val="00AE2612"/>
    <w:rsid w:val="00AE355C"/>
    <w:rsid w:val="00AE3936"/>
    <w:rsid w:val="00AE39C6"/>
    <w:rsid w:val="00AE3E6A"/>
    <w:rsid w:val="00AE482E"/>
    <w:rsid w:val="00AE5990"/>
    <w:rsid w:val="00AE6781"/>
    <w:rsid w:val="00AE71C2"/>
    <w:rsid w:val="00AE7413"/>
    <w:rsid w:val="00AE7562"/>
    <w:rsid w:val="00AF0052"/>
    <w:rsid w:val="00AF00FB"/>
    <w:rsid w:val="00AF0DD8"/>
    <w:rsid w:val="00AF1B39"/>
    <w:rsid w:val="00AF2125"/>
    <w:rsid w:val="00AF2C91"/>
    <w:rsid w:val="00AF598E"/>
    <w:rsid w:val="00AF6ABD"/>
    <w:rsid w:val="00AF741A"/>
    <w:rsid w:val="00AF75A5"/>
    <w:rsid w:val="00AF7D98"/>
    <w:rsid w:val="00B00EA4"/>
    <w:rsid w:val="00B013F9"/>
    <w:rsid w:val="00B01809"/>
    <w:rsid w:val="00B01ADB"/>
    <w:rsid w:val="00B03035"/>
    <w:rsid w:val="00B04161"/>
    <w:rsid w:val="00B05545"/>
    <w:rsid w:val="00B056A6"/>
    <w:rsid w:val="00B056F9"/>
    <w:rsid w:val="00B05A9D"/>
    <w:rsid w:val="00B06048"/>
    <w:rsid w:val="00B06F7B"/>
    <w:rsid w:val="00B0724B"/>
    <w:rsid w:val="00B103E6"/>
    <w:rsid w:val="00B1066A"/>
    <w:rsid w:val="00B11A05"/>
    <w:rsid w:val="00B11AA7"/>
    <w:rsid w:val="00B11B30"/>
    <w:rsid w:val="00B11E3D"/>
    <w:rsid w:val="00B135C7"/>
    <w:rsid w:val="00B142BF"/>
    <w:rsid w:val="00B14681"/>
    <w:rsid w:val="00B1476F"/>
    <w:rsid w:val="00B14D2C"/>
    <w:rsid w:val="00B169B0"/>
    <w:rsid w:val="00B16ABB"/>
    <w:rsid w:val="00B17A65"/>
    <w:rsid w:val="00B17E82"/>
    <w:rsid w:val="00B20A30"/>
    <w:rsid w:val="00B20A60"/>
    <w:rsid w:val="00B2119D"/>
    <w:rsid w:val="00B22661"/>
    <w:rsid w:val="00B23183"/>
    <w:rsid w:val="00B25982"/>
    <w:rsid w:val="00B30B4C"/>
    <w:rsid w:val="00B31F11"/>
    <w:rsid w:val="00B3539F"/>
    <w:rsid w:val="00B3568C"/>
    <w:rsid w:val="00B35FCB"/>
    <w:rsid w:val="00B3618B"/>
    <w:rsid w:val="00B361A0"/>
    <w:rsid w:val="00B3632E"/>
    <w:rsid w:val="00B36EC4"/>
    <w:rsid w:val="00B36EEB"/>
    <w:rsid w:val="00B36EF4"/>
    <w:rsid w:val="00B371D3"/>
    <w:rsid w:val="00B37972"/>
    <w:rsid w:val="00B37E3F"/>
    <w:rsid w:val="00B400AD"/>
    <w:rsid w:val="00B407A0"/>
    <w:rsid w:val="00B40A23"/>
    <w:rsid w:val="00B40F48"/>
    <w:rsid w:val="00B426AB"/>
    <w:rsid w:val="00B42E6D"/>
    <w:rsid w:val="00B436F0"/>
    <w:rsid w:val="00B4443C"/>
    <w:rsid w:val="00B44805"/>
    <w:rsid w:val="00B449F1"/>
    <w:rsid w:val="00B4575A"/>
    <w:rsid w:val="00B458DC"/>
    <w:rsid w:val="00B4692F"/>
    <w:rsid w:val="00B46F5B"/>
    <w:rsid w:val="00B4702A"/>
    <w:rsid w:val="00B47899"/>
    <w:rsid w:val="00B47FD2"/>
    <w:rsid w:val="00B5007A"/>
    <w:rsid w:val="00B507C3"/>
    <w:rsid w:val="00B51CE0"/>
    <w:rsid w:val="00B51D38"/>
    <w:rsid w:val="00B52259"/>
    <w:rsid w:val="00B53C63"/>
    <w:rsid w:val="00B54020"/>
    <w:rsid w:val="00B5408A"/>
    <w:rsid w:val="00B575BA"/>
    <w:rsid w:val="00B57A6D"/>
    <w:rsid w:val="00B6055D"/>
    <w:rsid w:val="00B60F5B"/>
    <w:rsid w:val="00B617D5"/>
    <w:rsid w:val="00B61940"/>
    <w:rsid w:val="00B6261B"/>
    <w:rsid w:val="00B634CD"/>
    <w:rsid w:val="00B64C2D"/>
    <w:rsid w:val="00B65604"/>
    <w:rsid w:val="00B66913"/>
    <w:rsid w:val="00B66F37"/>
    <w:rsid w:val="00B678A9"/>
    <w:rsid w:val="00B67942"/>
    <w:rsid w:val="00B701A0"/>
    <w:rsid w:val="00B70551"/>
    <w:rsid w:val="00B7095A"/>
    <w:rsid w:val="00B711FC"/>
    <w:rsid w:val="00B71608"/>
    <w:rsid w:val="00B7169F"/>
    <w:rsid w:val="00B7179B"/>
    <w:rsid w:val="00B71AF8"/>
    <w:rsid w:val="00B72347"/>
    <w:rsid w:val="00B729F3"/>
    <w:rsid w:val="00B72C0A"/>
    <w:rsid w:val="00B74BE8"/>
    <w:rsid w:val="00B74F37"/>
    <w:rsid w:val="00B75131"/>
    <w:rsid w:val="00B75139"/>
    <w:rsid w:val="00B75429"/>
    <w:rsid w:val="00B75959"/>
    <w:rsid w:val="00B76429"/>
    <w:rsid w:val="00B766FC"/>
    <w:rsid w:val="00B76E94"/>
    <w:rsid w:val="00B77F93"/>
    <w:rsid w:val="00B80DFB"/>
    <w:rsid w:val="00B813C9"/>
    <w:rsid w:val="00B8214B"/>
    <w:rsid w:val="00B82CFD"/>
    <w:rsid w:val="00B8379A"/>
    <w:rsid w:val="00B844A7"/>
    <w:rsid w:val="00B84921"/>
    <w:rsid w:val="00B85776"/>
    <w:rsid w:val="00B85B48"/>
    <w:rsid w:val="00B8625D"/>
    <w:rsid w:val="00B86455"/>
    <w:rsid w:val="00B86471"/>
    <w:rsid w:val="00B865C5"/>
    <w:rsid w:val="00B8735B"/>
    <w:rsid w:val="00B90536"/>
    <w:rsid w:val="00B90D88"/>
    <w:rsid w:val="00B90E17"/>
    <w:rsid w:val="00B91E81"/>
    <w:rsid w:val="00B92D4F"/>
    <w:rsid w:val="00B92EF4"/>
    <w:rsid w:val="00B93942"/>
    <w:rsid w:val="00B956D4"/>
    <w:rsid w:val="00B96E1E"/>
    <w:rsid w:val="00B9705F"/>
    <w:rsid w:val="00B972F9"/>
    <w:rsid w:val="00B97446"/>
    <w:rsid w:val="00BA0290"/>
    <w:rsid w:val="00BA030D"/>
    <w:rsid w:val="00BA0838"/>
    <w:rsid w:val="00BA0A4F"/>
    <w:rsid w:val="00BA2B55"/>
    <w:rsid w:val="00BA4193"/>
    <w:rsid w:val="00BA5176"/>
    <w:rsid w:val="00BA54A7"/>
    <w:rsid w:val="00BA5747"/>
    <w:rsid w:val="00BA5CB6"/>
    <w:rsid w:val="00BA660F"/>
    <w:rsid w:val="00BA7432"/>
    <w:rsid w:val="00BA794C"/>
    <w:rsid w:val="00BA7ABA"/>
    <w:rsid w:val="00BA7F59"/>
    <w:rsid w:val="00BB07AF"/>
    <w:rsid w:val="00BB0C04"/>
    <w:rsid w:val="00BB0FFC"/>
    <w:rsid w:val="00BB19D5"/>
    <w:rsid w:val="00BB2764"/>
    <w:rsid w:val="00BB2A02"/>
    <w:rsid w:val="00BB2D7A"/>
    <w:rsid w:val="00BB3DA1"/>
    <w:rsid w:val="00BB406C"/>
    <w:rsid w:val="00BB48CB"/>
    <w:rsid w:val="00BB4EBE"/>
    <w:rsid w:val="00BB54A9"/>
    <w:rsid w:val="00BB6880"/>
    <w:rsid w:val="00BB6C8B"/>
    <w:rsid w:val="00BB6DA7"/>
    <w:rsid w:val="00BB733A"/>
    <w:rsid w:val="00BB7EDA"/>
    <w:rsid w:val="00BC03AD"/>
    <w:rsid w:val="00BC03FA"/>
    <w:rsid w:val="00BC10D7"/>
    <w:rsid w:val="00BC1AA0"/>
    <w:rsid w:val="00BC2495"/>
    <w:rsid w:val="00BC314A"/>
    <w:rsid w:val="00BC3B2D"/>
    <w:rsid w:val="00BC4B6F"/>
    <w:rsid w:val="00BC4C82"/>
    <w:rsid w:val="00BC6A33"/>
    <w:rsid w:val="00BC7D8B"/>
    <w:rsid w:val="00BC7EB9"/>
    <w:rsid w:val="00BD0187"/>
    <w:rsid w:val="00BD01B3"/>
    <w:rsid w:val="00BD0397"/>
    <w:rsid w:val="00BD13C3"/>
    <w:rsid w:val="00BD19C9"/>
    <w:rsid w:val="00BD2526"/>
    <w:rsid w:val="00BD2643"/>
    <w:rsid w:val="00BD304B"/>
    <w:rsid w:val="00BD45AB"/>
    <w:rsid w:val="00BD4769"/>
    <w:rsid w:val="00BD4FFA"/>
    <w:rsid w:val="00BD56B1"/>
    <w:rsid w:val="00BD5E96"/>
    <w:rsid w:val="00BD6558"/>
    <w:rsid w:val="00BD6CB6"/>
    <w:rsid w:val="00BD6FB2"/>
    <w:rsid w:val="00BD7134"/>
    <w:rsid w:val="00BE02B4"/>
    <w:rsid w:val="00BE0629"/>
    <w:rsid w:val="00BE0F4E"/>
    <w:rsid w:val="00BE17DA"/>
    <w:rsid w:val="00BE22BA"/>
    <w:rsid w:val="00BE24E8"/>
    <w:rsid w:val="00BE2DAA"/>
    <w:rsid w:val="00BE46D7"/>
    <w:rsid w:val="00BE55CC"/>
    <w:rsid w:val="00BF03B3"/>
    <w:rsid w:val="00BF0EAF"/>
    <w:rsid w:val="00BF10C9"/>
    <w:rsid w:val="00BF1AAA"/>
    <w:rsid w:val="00BF1DAE"/>
    <w:rsid w:val="00BF278A"/>
    <w:rsid w:val="00BF2AD7"/>
    <w:rsid w:val="00BF2D83"/>
    <w:rsid w:val="00BF2F76"/>
    <w:rsid w:val="00BF3022"/>
    <w:rsid w:val="00BF3214"/>
    <w:rsid w:val="00BF3283"/>
    <w:rsid w:val="00BF32E7"/>
    <w:rsid w:val="00BF3422"/>
    <w:rsid w:val="00BF362A"/>
    <w:rsid w:val="00BF39D4"/>
    <w:rsid w:val="00BF3A3C"/>
    <w:rsid w:val="00BF41DE"/>
    <w:rsid w:val="00BF49A5"/>
    <w:rsid w:val="00BF4C95"/>
    <w:rsid w:val="00BF4E5B"/>
    <w:rsid w:val="00BF5573"/>
    <w:rsid w:val="00BF6359"/>
    <w:rsid w:val="00BF6FA8"/>
    <w:rsid w:val="00BF75DC"/>
    <w:rsid w:val="00C00021"/>
    <w:rsid w:val="00C00884"/>
    <w:rsid w:val="00C009F8"/>
    <w:rsid w:val="00C01929"/>
    <w:rsid w:val="00C0272E"/>
    <w:rsid w:val="00C03121"/>
    <w:rsid w:val="00C0316B"/>
    <w:rsid w:val="00C03595"/>
    <w:rsid w:val="00C03742"/>
    <w:rsid w:val="00C038C3"/>
    <w:rsid w:val="00C03F5E"/>
    <w:rsid w:val="00C04B95"/>
    <w:rsid w:val="00C06037"/>
    <w:rsid w:val="00C062E4"/>
    <w:rsid w:val="00C10126"/>
    <w:rsid w:val="00C11542"/>
    <w:rsid w:val="00C11862"/>
    <w:rsid w:val="00C12640"/>
    <w:rsid w:val="00C133FD"/>
    <w:rsid w:val="00C1356B"/>
    <w:rsid w:val="00C13EBF"/>
    <w:rsid w:val="00C14207"/>
    <w:rsid w:val="00C1434F"/>
    <w:rsid w:val="00C14A1A"/>
    <w:rsid w:val="00C15797"/>
    <w:rsid w:val="00C1584B"/>
    <w:rsid w:val="00C15867"/>
    <w:rsid w:val="00C17667"/>
    <w:rsid w:val="00C20D41"/>
    <w:rsid w:val="00C21554"/>
    <w:rsid w:val="00C21DC6"/>
    <w:rsid w:val="00C22398"/>
    <w:rsid w:val="00C2296D"/>
    <w:rsid w:val="00C23155"/>
    <w:rsid w:val="00C234CC"/>
    <w:rsid w:val="00C23DA2"/>
    <w:rsid w:val="00C2416F"/>
    <w:rsid w:val="00C245B0"/>
    <w:rsid w:val="00C24949"/>
    <w:rsid w:val="00C2545D"/>
    <w:rsid w:val="00C25EA1"/>
    <w:rsid w:val="00C27443"/>
    <w:rsid w:val="00C27A39"/>
    <w:rsid w:val="00C31558"/>
    <w:rsid w:val="00C31AFF"/>
    <w:rsid w:val="00C3306A"/>
    <w:rsid w:val="00C33375"/>
    <w:rsid w:val="00C33528"/>
    <w:rsid w:val="00C34E19"/>
    <w:rsid w:val="00C35D6B"/>
    <w:rsid w:val="00C35DD3"/>
    <w:rsid w:val="00C360CF"/>
    <w:rsid w:val="00C36BB5"/>
    <w:rsid w:val="00C36C90"/>
    <w:rsid w:val="00C36FE9"/>
    <w:rsid w:val="00C40419"/>
    <w:rsid w:val="00C40C41"/>
    <w:rsid w:val="00C40C76"/>
    <w:rsid w:val="00C40F4F"/>
    <w:rsid w:val="00C41998"/>
    <w:rsid w:val="00C423AD"/>
    <w:rsid w:val="00C43111"/>
    <w:rsid w:val="00C44015"/>
    <w:rsid w:val="00C44185"/>
    <w:rsid w:val="00C4443E"/>
    <w:rsid w:val="00C448A4"/>
    <w:rsid w:val="00C44C3E"/>
    <w:rsid w:val="00C4519F"/>
    <w:rsid w:val="00C452B8"/>
    <w:rsid w:val="00C45885"/>
    <w:rsid w:val="00C46145"/>
    <w:rsid w:val="00C461FA"/>
    <w:rsid w:val="00C47538"/>
    <w:rsid w:val="00C5047E"/>
    <w:rsid w:val="00C50C62"/>
    <w:rsid w:val="00C50F22"/>
    <w:rsid w:val="00C51D19"/>
    <w:rsid w:val="00C52DB8"/>
    <w:rsid w:val="00C54D39"/>
    <w:rsid w:val="00C54FA6"/>
    <w:rsid w:val="00C55EAC"/>
    <w:rsid w:val="00C56812"/>
    <w:rsid w:val="00C56965"/>
    <w:rsid w:val="00C5791A"/>
    <w:rsid w:val="00C57971"/>
    <w:rsid w:val="00C6002D"/>
    <w:rsid w:val="00C60E62"/>
    <w:rsid w:val="00C62D81"/>
    <w:rsid w:val="00C62F4E"/>
    <w:rsid w:val="00C63024"/>
    <w:rsid w:val="00C64B71"/>
    <w:rsid w:val="00C6592E"/>
    <w:rsid w:val="00C65BD7"/>
    <w:rsid w:val="00C6798D"/>
    <w:rsid w:val="00C70085"/>
    <w:rsid w:val="00C704C4"/>
    <w:rsid w:val="00C705A0"/>
    <w:rsid w:val="00C713AF"/>
    <w:rsid w:val="00C72ECA"/>
    <w:rsid w:val="00C73767"/>
    <w:rsid w:val="00C75CE9"/>
    <w:rsid w:val="00C75E02"/>
    <w:rsid w:val="00C76BA4"/>
    <w:rsid w:val="00C77011"/>
    <w:rsid w:val="00C77B5C"/>
    <w:rsid w:val="00C80177"/>
    <w:rsid w:val="00C80894"/>
    <w:rsid w:val="00C828F1"/>
    <w:rsid w:val="00C83725"/>
    <w:rsid w:val="00C83A48"/>
    <w:rsid w:val="00C83E1A"/>
    <w:rsid w:val="00C84232"/>
    <w:rsid w:val="00C855C1"/>
    <w:rsid w:val="00C85865"/>
    <w:rsid w:val="00C85E5C"/>
    <w:rsid w:val="00C85E85"/>
    <w:rsid w:val="00C908FD"/>
    <w:rsid w:val="00C926C8"/>
    <w:rsid w:val="00C93196"/>
    <w:rsid w:val="00C932AF"/>
    <w:rsid w:val="00C93B07"/>
    <w:rsid w:val="00C93DFE"/>
    <w:rsid w:val="00C94A9F"/>
    <w:rsid w:val="00C953BF"/>
    <w:rsid w:val="00C97DD5"/>
    <w:rsid w:val="00C97E18"/>
    <w:rsid w:val="00C97F65"/>
    <w:rsid w:val="00CA1053"/>
    <w:rsid w:val="00CA136C"/>
    <w:rsid w:val="00CA2EAE"/>
    <w:rsid w:val="00CA3FE2"/>
    <w:rsid w:val="00CA44F9"/>
    <w:rsid w:val="00CA4AC1"/>
    <w:rsid w:val="00CA5833"/>
    <w:rsid w:val="00CA59FB"/>
    <w:rsid w:val="00CA5B7F"/>
    <w:rsid w:val="00CA6202"/>
    <w:rsid w:val="00CA6556"/>
    <w:rsid w:val="00CA6A2B"/>
    <w:rsid w:val="00CA770B"/>
    <w:rsid w:val="00CA7B99"/>
    <w:rsid w:val="00CB0301"/>
    <w:rsid w:val="00CB0316"/>
    <w:rsid w:val="00CB0B11"/>
    <w:rsid w:val="00CB1DBA"/>
    <w:rsid w:val="00CB3380"/>
    <w:rsid w:val="00CB3444"/>
    <w:rsid w:val="00CB3E48"/>
    <w:rsid w:val="00CB4130"/>
    <w:rsid w:val="00CB426A"/>
    <w:rsid w:val="00CB5354"/>
    <w:rsid w:val="00CB5A1F"/>
    <w:rsid w:val="00CB5AF6"/>
    <w:rsid w:val="00CB67A2"/>
    <w:rsid w:val="00CB682C"/>
    <w:rsid w:val="00CB6963"/>
    <w:rsid w:val="00CB72DE"/>
    <w:rsid w:val="00CB7EFA"/>
    <w:rsid w:val="00CC0E99"/>
    <w:rsid w:val="00CC1343"/>
    <w:rsid w:val="00CC1FE7"/>
    <w:rsid w:val="00CC2435"/>
    <w:rsid w:val="00CC2D25"/>
    <w:rsid w:val="00CC2DFD"/>
    <w:rsid w:val="00CC3C9E"/>
    <w:rsid w:val="00CC3EB7"/>
    <w:rsid w:val="00CC4104"/>
    <w:rsid w:val="00CC44D2"/>
    <w:rsid w:val="00CC4F35"/>
    <w:rsid w:val="00CC57B8"/>
    <w:rsid w:val="00CC677D"/>
    <w:rsid w:val="00CC6A14"/>
    <w:rsid w:val="00CC70A3"/>
    <w:rsid w:val="00CD0C7E"/>
    <w:rsid w:val="00CD124E"/>
    <w:rsid w:val="00CD2612"/>
    <w:rsid w:val="00CD29B4"/>
    <w:rsid w:val="00CD33F3"/>
    <w:rsid w:val="00CD3E1B"/>
    <w:rsid w:val="00CD4442"/>
    <w:rsid w:val="00CD53C3"/>
    <w:rsid w:val="00CD574E"/>
    <w:rsid w:val="00CD5A7C"/>
    <w:rsid w:val="00CD6907"/>
    <w:rsid w:val="00CD6919"/>
    <w:rsid w:val="00CD7D0A"/>
    <w:rsid w:val="00CE084A"/>
    <w:rsid w:val="00CE1E3C"/>
    <w:rsid w:val="00CE2093"/>
    <w:rsid w:val="00CE3197"/>
    <w:rsid w:val="00CE3EF4"/>
    <w:rsid w:val="00CE4928"/>
    <w:rsid w:val="00CE4C22"/>
    <w:rsid w:val="00CE5BCF"/>
    <w:rsid w:val="00CE66BE"/>
    <w:rsid w:val="00CE685B"/>
    <w:rsid w:val="00CE76E5"/>
    <w:rsid w:val="00CE7ED2"/>
    <w:rsid w:val="00CF048B"/>
    <w:rsid w:val="00CF0819"/>
    <w:rsid w:val="00CF1489"/>
    <w:rsid w:val="00CF234B"/>
    <w:rsid w:val="00CF23F8"/>
    <w:rsid w:val="00CF24B9"/>
    <w:rsid w:val="00CF2B56"/>
    <w:rsid w:val="00CF396E"/>
    <w:rsid w:val="00CF41EC"/>
    <w:rsid w:val="00CF5D04"/>
    <w:rsid w:val="00CF5F82"/>
    <w:rsid w:val="00CF6E1D"/>
    <w:rsid w:val="00CF735C"/>
    <w:rsid w:val="00CF79F7"/>
    <w:rsid w:val="00D0016E"/>
    <w:rsid w:val="00D00FE3"/>
    <w:rsid w:val="00D01773"/>
    <w:rsid w:val="00D030C9"/>
    <w:rsid w:val="00D0328E"/>
    <w:rsid w:val="00D04187"/>
    <w:rsid w:val="00D0459D"/>
    <w:rsid w:val="00D0464F"/>
    <w:rsid w:val="00D04AF4"/>
    <w:rsid w:val="00D04DE4"/>
    <w:rsid w:val="00D063F1"/>
    <w:rsid w:val="00D06549"/>
    <w:rsid w:val="00D06613"/>
    <w:rsid w:val="00D06C94"/>
    <w:rsid w:val="00D06EC8"/>
    <w:rsid w:val="00D070DE"/>
    <w:rsid w:val="00D10BBF"/>
    <w:rsid w:val="00D11735"/>
    <w:rsid w:val="00D1218C"/>
    <w:rsid w:val="00D12451"/>
    <w:rsid w:val="00D1290A"/>
    <w:rsid w:val="00D12925"/>
    <w:rsid w:val="00D12C46"/>
    <w:rsid w:val="00D12F6A"/>
    <w:rsid w:val="00D1467B"/>
    <w:rsid w:val="00D14EF0"/>
    <w:rsid w:val="00D14F22"/>
    <w:rsid w:val="00D150E3"/>
    <w:rsid w:val="00D15359"/>
    <w:rsid w:val="00D16AA7"/>
    <w:rsid w:val="00D17568"/>
    <w:rsid w:val="00D177CF"/>
    <w:rsid w:val="00D204C7"/>
    <w:rsid w:val="00D208BC"/>
    <w:rsid w:val="00D2096A"/>
    <w:rsid w:val="00D2194B"/>
    <w:rsid w:val="00D23E49"/>
    <w:rsid w:val="00D24CEA"/>
    <w:rsid w:val="00D25CD0"/>
    <w:rsid w:val="00D260DD"/>
    <w:rsid w:val="00D26CCE"/>
    <w:rsid w:val="00D26D68"/>
    <w:rsid w:val="00D27507"/>
    <w:rsid w:val="00D328B1"/>
    <w:rsid w:val="00D33249"/>
    <w:rsid w:val="00D3375B"/>
    <w:rsid w:val="00D339B9"/>
    <w:rsid w:val="00D33C57"/>
    <w:rsid w:val="00D33FCC"/>
    <w:rsid w:val="00D34E44"/>
    <w:rsid w:val="00D35D49"/>
    <w:rsid w:val="00D36031"/>
    <w:rsid w:val="00D40D07"/>
    <w:rsid w:val="00D410A2"/>
    <w:rsid w:val="00D423D4"/>
    <w:rsid w:val="00D4256A"/>
    <w:rsid w:val="00D42FE9"/>
    <w:rsid w:val="00D44E43"/>
    <w:rsid w:val="00D4578E"/>
    <w:rsid w:val="00D45CCA"/>
    <w:rsid w:val="00D46701"/>
    <w:rsid w:val="00D4692E"/>
    <w:rsid w:val="00D4741C"/>
    <w:rsid w:val="00D4744F"/>
    <w:rsid w:val="00D47834"/>
    <w:rsid w:val="00D5056A"/>
    <w:rsid w:val="00D50C41"/>
    <w:rsid w:val="00D517B6"/>
    <w:rsid w:val="00D551A4"/>
    <w:rsid w:val="00D56108"/>
    <w:rsid w:val="00D563B9"/>
    <w:rsid w:val="00D56B3C"/>
    <w:rsid w:val="00D56D89"/>
    <w:rsid w:val="00D578F9"/>
    <w:rsid w:val="00D57918"/>
    <w:rsid w:val="00D57F31"/>
    <w:rsid w:val="00D57FD0"/>
    <w:rsid w:val="00D60618"/>
    <w:rsid w:val="00D6078A"/>
    <w:rsid w:val="00D6183C"/>
    <w:rsid w:val="00D61A96"/>
    <w:rsid w:val="00D6292D"/>
    <w:rsid w:val="00D63EFD"/>
    <w:rsid w:val="00D63F7F"/>
    <w:rsid w:val="00D63FE2"/>
    <w:rsid w:val="00D64874"/>
    <w:rsid w:val="00D64DBE"/>
    <w:rsid w:val="00D6601F"/>
    <w:rsid w:val="00D661FF"/>
    <w:rsid w:val="00D664DC"/>
    <w:rsid w:val="00D66A78"/>
    <w:rsid w:val="00D674D0"/>
    <w:rsid w:val="00D67CF8"/>
    <w:rsid w:val="00D67D7C"/>
    <w:rsid w:val="00D70CBF"/>
    <w:rsid w:val="00D70F1F"/>
    <w:rsid w:val="00D7126F"/>
    <w:rsid w:val="00D71E51"/>
    <w:rsid w:val="00D71FC6"/>
    <w:rsid w:val="00D7257C"/>
    <w:rsid w:val="00D72DF0"/>
    <w:rsid w:val="00D732F6"/>
    <w:rsid w:val="00D737D5"/>
    <w:rsid w:val="00D739EE"/>
    <w:rsid w:val="00D73DC6"/>
    <w:rsid w:val="00D74453"/>
    <w:rsid w:val="00D74C1A"/>
    <w:rsid w:val="00D754C1"/>
    <w:rsid w:val="00D75C40"/>
    <w:rsid w:val="00D76FB7"/>
    <w:rsid w:val="00D77393"/>
    <w:rsid w:val="00D77A35"/>
    <w:rsid w:val="00D77D55"/>
    <w:rsid w:val="00D77FF2"/>
    <w:rsid w:val="00D8024C"/>
    <w:rsid w:val="00D80EA8"/>
    <w:rsid w:val="00D81B3E"/>
    <w:rsid w:val="00D82537"/>
    <w:rsid w:val="00D82FB5"/>
    <w:rsid w:val="00D83AD6"/>
    <w:rsid w:val="00D84081"/>
    <w:rsid w:val="00D84A24"/>
    <w:rsid w:val="00D84DDF"/>
    <w:rsid w:val="00D85554"/>
    <w:rsid w:val="00D85651"/>
    <w:rsid w:val="00D86FFE"/>
    <w:rsid w:val="00D87898"/>
    <w:rsid w:val="00D87BA4"/>
    <w:rsid w:val="00D90C70"/>
    <w:rsid w:val="00D90E49"/>
    <w:rsid w:val="00D92FE9"/>
    <w:rsid w:val="00D934B4"/>
    <w:rsid w:val="00D9580B"/>
    <w:rsid w:val="00D95E5B"/>
    <w:rsid w:val="00D95FEA"/>
    <w:rsid w:val="00D969DC"/>
    <w:rsid w:val="00D96ADE"/>
    <w:rsid w:val="00D96C83"/>
    <w:rsid w:val="00D97DDA"/>
    <w:rsid w:val="00DA0692"/>
    <w:rsid w:val="00DA0CE2"/>
    <w:rsid w:val="00DA0F7F"/>
    <w:rsid w:val="00DA1357"/>
    <w:rsid w:val="00DA1876"/>
    <w:rsid w:val="00DA1B0B"/>
    <w:rsid w:val="00DA231A"/>
    <w:rsid w:val="00DA2387"/>
    <w:rsid w:val="00DA27CA"/>
    <w:rsid w:val="00DA4092"/>
    <w:rsid w:val="00DA425A"/>
    <w:rsid w:val="00DA4801"/>
    <w:rsid w:val="00DA5413"/>
    <w:rsid w:val="00DA5763"/>
    <w:rsid w:val="00DA6468"/>
    <w:rsid w:val="00DA6B2D"/>
    <w:rsid w:val="00DA712C"/>
    <w:rsid w:val="00DA7786"/>
    <w:rsid w:val="00DA7799"/>
    <w:rsid w:val="00DB1349"/>
    <w:rsid w:val="00DB143F"/>
    <w:rsid w:val="00DB3288"/>
    <w:rsid w:val="00DB339D"/>
    <w:rsid w:val="00DB3546"/>
    <w:rsid w:val="00DB43C3"/>
    <w:rsid w:val="00DB460E"/>
    <w:rsid w:val="00DB52C1"/>
    <w:rsid w:val="00DB5C04"/>
    <w:rsid w:val="00DB5D3A"/>
    <w:rsid w:val="00DB6BFF"/>
    <w:rsid w:val="00DB6C80"/>
    <w:rsid w:val="00DB6FA9"/>
    <w:rsid w:val="00DB73AF"/>
    <w:rsid w:val="00DC02D2"/>
    <w:rsid w:val="00DC0E3E"/>
    <w:rsid w:val="00DC2B9B"/>
    <w:rsid w:val="00DC4F8A"/>
    <w:rsid w:val="00DC561D"/>
    <w:rsid w:val="00DC5A1F"/>
    <w:rsid w:val="00DC5E19"/>
    <w:rsid w:val="00DC6A10"/>
    <w:rsid w:val="00DC7414"/>
    <w:rsid w:val="00DC74B9"/>
    <w:rsid w:val="00DC769C"/>
    <w:rsid w:val="00DC7A50"/>
    <w:rsid w:val="00DC7C95"/>
    <w:rsid w:val="00DC7E95"/>
    <w:rsid w:val="00DD0377"/>
    <w:rsid w:val="00DD0599"/>
    <w:rsid w:val="00DD0C2D"/>
    <w:rsid w:val="00DD325D"/>
    <w:rsid w:val="00DD3444"/>
    <w:rsid w:val="00DD3940"/>
    <w:rsid w:val="00DD3B9F"/>
    <w:rsid w:val="00DD44C5"/>
    <w:rsid w:val="00DD4813"/>
    <w:rsid w:val="00DD590B"/>
    <w:rsid w:val="00DD66E0"/>
    <w:rsid w:val="00DD6DE5"/>
    <w:rsid w:val="00DD7570"/>
    <w:rsid w:val="00DE0DB8"/>
    <w:rsid w:val="00DE1E0E"/>
    <w:rsid w:val="00DE1F6C"/>
    <w:rsid w:val="00DE4286"/>
    <w:rsid w:val="00DE589C"/>
    <w:rsid w:val="00DE5AA6"/>
    <w:rsid w:val="00DE5C12"/>
    <w:rsid w:val="00DE5FFE"/>
    <w:rsid w:val="00DE657E"/>
    <w:rsid w:val="00DE6850"/>
    <w:rsid w:val="00DE6FB6"/>
    <w:rsid w:val="00DE7EA1"/>
    <w:rsid w:val="00DF0530"/>
    <w:rsid w:val="00DF0EF9"/>
    <w:rsid w:val="00DF1BD6"/>
    <w:rsid w:val="00DF202A"/>
    <w:rsid w:val="00DF2B21"/>
    <w:rsid w:val="00DF328B"/>
    <w:rsid w:val="00DF43A7"/>
    <w:rsid w:val="00DF4667"/>
    <w:rsid w:val="00DF4704"/>
    <w:rsid w:val="00DF5884"/>
    <w:rsid w:val="00DF722D"/>
    <w:rsid w:val="00E01AC5"/>
    <w:rsid w:val="00E01E6F"/>
    <w:rsid w:val="00E01ED5"/>
    <w:rsid w:val="00E01F5A"/>
    <w:rsid w:val="00E024AA"/>
    <w:rsid w:val="00E02884"/>
    <w:rsid w:val="00E02FEA"/>
    <w:rsid w:val="00E06492"/>
    <w:rsid w:val="00E06554"/>
    <w:rsid w:val="00E06739"/>
    <w:rsid w:val="00E06F69"/>
    <w:rsid w:val="00E072D9"/>
    <w:rsid w:val="00E10666"/>
    <w:rsid w:val="00E115E2"/>
    <w:rsid w:val="00E11DB0"/>
    <w:rsid w:val="00E12D90"/>
    <w:rsid w:val="00E13DAB"/>
    <w:rsid w:val="00E13F9A"/>
    <w:rsid w:val="00E142F5"/>
    <w:rsid w:val="00E14B1B"/>
    <w:rsid w:val="00E15ABE"/>
    <w:rsid w:val="00E15B43"/>
    <w:rsid w:val="00E15C77"/>
    <w:rsid w:val="00E15EB7"/>
    <w:rsid w:val="00E1693E"/>
    <w:rsid w:val="00E17262"/>
    <w:rsid w:val="00E17AF0"/>
    <w:rsid w:val="00E201D2"/>
    <w:rsid w:val="00E214FD"/>
    <w:rsid w:val="00E21DDD"/>
    <w:rsid w:val="00E221C9"/>
    <w:rsid w:val="00E2444F"/>
    <w:rsid w:val="00E24E3F"/>
    <w:rsid w:val="00E250F1"/>
    <w:rsid w:val="00E26B52"/>
    <w:rsid w:val="00E26BD1"/>
    <w:rsid w:val="00E27B9B"/>
    <w:rsid w:val="00E27ECC"/>
    <w:rsid w:val="00E32EE3"/>
    <w:rsid w:val="00E33122"/>
    <w:rsid w:val="00E33CEC"/>
    <w:rsid w:val="00E34C53"/>
    <w:rsid w:val="00E35155"/>
    <w:rsid w:val="00E3550D"/>
    <w:rsid w:val="00E35B71"/>
    <w:rsid w:val="00E361BC"/>
    <w:rsid w:val="00E36B4C"/>
    <w:rsid w:val="00E36BDB"/>
    <w:rsid w:val="00E36D60"/>
    <w:rsid w:val="00E3730D"/>
    <w:rsid w:val="00E37436"/>
    <w:rsid w:val="00E3760F"/>
    <w:rsid w:val="00E3794C"/>
    <w:rsid w:val="00E37DD5"/>
    <w:rsid w:val="00E37E2C"/>
    <w:rsid w:val="00E40282"/>
    <w:rsid w:val="00E406CF"/>
    <w:rsid w:val="00E42144"/>
    <w:rsid w:val="00E422B2"/>
    <w:rsid w:val="00E42C97"/>
    <w:rsid w:val="00E42DB4"/>
    <w:rsid w:val="00E4368C"/>
    <w:rsid w:val="00E43E44"/>
    <w:rsid w:val="00E440E8"/>
    <w:rsid w:val="00E448E2"/>
    <w:rsid w:val="00E4522A"/>
    <w:rsid w:val="00E465D2"/>
    <w:rsid w:val="00E46ADA"/>
    <w:rsid w:val="00E4773B"/>
    <w:rsid w:val="00E47995"/>
    <w:rsid w:val="00E47B98"/>
    <w:rsid w:val="00E50F80"/>
    <w:rsid w:val="00E52838"/>
    <w:rsid w:val="00E57087"/>
    <w:rsid w:val="00E5754F"/>
    <w:rsid w:val="00E60C63"/>
    <w:rsid w:val="00E6100D"/>
    <w:rsid w:val="00E614E0"/>
    <w:rsid w:val="00E6194C"/>
    <w:rsid w:val="00E62C05"/>
    <w:rsid w:val="00E63426"/>
    <w:rsid w:val="00E6698B"/>
    <w:rsid w:val="00E67D73"/>
    <w:rsid w:val="00E706C3"/>
    <w:rsid w:val="00E70E7E"/>
    <w:rsid w:val="00E710DF"/>
    <w:rsid w:val="00E71A11"/>
    <w:rsid w:val="00E73F7F"/>
    <w:rsid w:val="00E743C4"/>
    <w:rsid w:val="00E753E8"/>
    <w:rsid w:val="00E757FF"/>
    <w:rsid w:val="00E75B2E"/>
    <w:rsid w:val="00E76ABD"/>
    <w:rsid w:val="00E76DEE"/>
    <w:rsid w:val="00E801BC"/>
    <w:rsid w:val="00E805EA"/>
    <w:rsid w:val="00E828C5"/>
    <w:rsid w:val="00E828FE"/>
    <w:rsid w:val="00E82D69"/>
    <w:rsid w:val="00E85409"/>
    <w:rsid w:val="00E85491"/>
    <w:rsid w:val="00E86E25"/>
    <w:rsid w:val="00E90BFC"/>
    <w:rsid w:val="00E9105E"/>
    <w:rsid w:val="00E91470"/>
    <w:rsid w:val="00E91590"/>
    <w:rsid w:val="00E91F84"/>
    <w:rsid w:val="00E92A62"/>
    <w:rsid w:val="00E9339B"/>
    <w:rsid w:val="00E93FB1"/>
    <w:rsid w:val="00E952C5"/>
    <w:rsid w:val="00E958AD"/>
    <w:rsid w:val="00E968D6"/>
    <w:rsid w:val="00EA00C0"/>
    <w:rsid w:val="00EA1817"/>
    <w:rsid w:val="00EA1962"/>
    <w:rsid w:val="00EA429F"/>
    <w:rsid w:val="00EA47BB"/>
    <w:rsid w:val="00EA4F9E"/>
    <w:rsid w:val="00EA5427"/>
    <w:rsid w:val="00EA57C9"/>
    <w:rsid w:val="00EA63CA"/>
    <w:rsid w:val="00EA67FC"/>
    <w:rsid w:val="00EA6D3B"/>
    <w:rsid w:val="00EA73D0"/>
    <w:rsid w:val="00EA75B1"/>
    <w:rsid w:val="00EA7A33"/>
    <w:rsid w:val="00EA7B95"/>
    <w:rsid w:val="00EA7D6F"/>
    <w:rsid w:val="00EB00AD"/>
    <w:rsid w:val="00EB10FD"/>
    <w:rsid w:val="00EB136C"/>
    <w:rsid w:val="00EB1DC2"/>
    <w:rsid w:val="00EB21B4"/>
    <w:rsid w:val="00EB23EA"/>
    <w:rsid w:val="00EB25B1"/>
    <w:rsid w:val="00EB2889"/>
    <w:rsid w:val="00EB31CD"/>
    <w:rsid w:val="00EB3D06"/>
    <w:rsid w:val="00EB480E"/>
    <w:rsid w:val="00EB4EBD"/>
    <w:rsid w:val="00EB51DF"/>
    <w:rsid w:val="00EB5EC6"/>
    <w:rsid w:val="00EB5F41"/>
    <w:rsid w:val="00EB66A4"/>
    <w:rsid w:val="00EB6B51"/>
    <w:rsid w:val="00EB7E1F"/>
    <w:rsid w:val="00EB7F6B"/>
    <w:rsid w:val="00EB7FC9"/>
    <w:rsid w:val="00EC157F"/>
    <w:rsid w:val="00EC2D7C"/>
    <w:rsid w:val="00EC3D3C"/>
    <w:rsid w:val="00EC5A96"/>
    <w:rsid w:val="00EC5B8C"/>
    <w:rsid w:val="00EC5E14"/>
    <w:rsid w:val="00EC6226"/>
    <w:rsid w:val="00EC65C1"/>
    <w:rsid w:val="00EC682D"/>
    <w:rsid w:val="00ED0488"/>
    <w:rsid w:val="00ED0903"/>
    <w:rsid w:val="00ED0FE4"/>
    <w:rsid w:val="00ED2014"/>
    <w:rsid w:val="00ED25E9"/>
    <w:rsid w:val="00ED27E8"/>
    <w:rsid w:val="00ED45B6"/>
    <w:rsid w:val="00ED4D52"/>
    <w:rsid w:val="00ED4E7D"/>
    <w:rsid w:val="00ED53BF"/>
    <w:rsid w:val="00ED5717"/>
    <w:rsid w:val="00ED5772"/>
    <w:rsid w:val="00ED6037"/>
    <w:rsid w:val="00ED7137"/>
    <w:rsid w:val="00ED71E2"/>
    <w:rsid w:val="00ED758B"/>
    <w:rsid w:val="00EE19A6"/>
    <w:rsid w:val="00EE2FA2"/>
    <w:rsid w:val="00EE44F9"/>
    <w:rsid w:val="00EE4DEA"/>
    <w:rsid w:val="00EE5758"/>
    <w:rsid w:val="00EE58B5"/>
    <w:rsid w:val="00EE5958"/>
    <w:rsid w:val="00EE5A65"/>
    <w:rsid w:val="00EE5CC9"/>
    <w:rsid w:val="00EE636B"/>
    <w:rsid w:val="00EE7322"/>
    <w:rsid w:val="00EF06EA"/>
    <w:rsid w:val="00EF0974"/>
    <w:rsid w:val="00EF21FB"/>
    <w:rsid w:val="00EF30CA"/>
    <w:rsid w:val="00EF37E5"/>
    <w:rsid w:val="00EF4777"/>
    <w:rsid w:val="00EF58A1"/>
    <w:rsid w:val="00EF6427"/>
    <w:rsid w:val="00EF7F91"/>
    <w:rsid w:val="00F0034E"/>
    <w:rsid w:val="00F01798"/>
    <w:rsid w:val="00F01ADD"/>
    <w:rsid w:val="00F026AB"/>
    <w:rsid w:val="00F02A1A"/>
    <w:rsid w:val="00F04AAA"/>
    <w:rsid w:val="00F05706"/>
    <w:rsid w:val="00F064B3"/>
    <w:rsid w:val="00F06548"/>
    <w:rsid w:val="00F07604"/>
    <w:rsid w:val="00F078DD"/>
    <w:rsid w:val="00F07DB5"/>
    <w:rsid w:val="00F10452"/>
    <w:rsid w:val="00F10760"/>
    <w:rsid w:val="00F11414"/>
    <w:rsid w:val="00F119C2"/>
    <w:rsid w:val="00F139DA"/>
    <w:rsid w:val="00F1474D"/>
    <w:rsid w:val="00F14C2D"/>
    <w:rsid w:val="00F15EF7"/>
    <w:rsid w:val="00F164AB"/>
    <w:rsid w:val="00F21088"/>
    <w:rsid w:val="00F2168F"/>
    <w:rsid w:val="00F21B4F"/>
    <w:rsid w:val="00F22FA4"/>
    <w:rsid w:val="00F23748"/>
    <w:rsid w:val="00F25A4C"/>
    <w:rsid w:val="00F25B54"/>
    <w:rsid w:val="00F27F88"/>
    <w:rsid w:val="00F308C8"/>
    <w:rsid w:val="00F30FBA"/>
    <w:rsid w:val="00F31148"/>
    <w:rsid w:val="00F3185E"/>
    <w:rsid w:val="00F326BF"/>
    <w:rsid w:val="00F327E7"/>
    <w:rsid w:val="00F33DCA"/>
    <w:rsid w:val="00F34AF6"/>
    <w:rsid w:val="00F34BF2"/>
    <w:rsid w:val="00F35746"/>
    <w:rsid w:val="00F35A35"/>
    <w:rsid w:val="00F3718A"/>
    <w:rsid w:val="00F378C3"/>
    <w:rsid w:val="00F37D30"/>
    <w:rsid w:val="00F37FC7"/>
    <w:rsid w:val="00F40412"/>
    <w:rsid w:val="00F40ACF"/>
    <w:rsid w:val="00F41385"/>
    <w:rsid w:val="00F41B45"/>
    <w:rsid w:val="00F41CD1"/>
    <w:rsid w:val="00F447C7"/>
    <w:rsid w:val="00F44C63"/>
    <w:rsid w:val="00F44F02"/>
    <w:rsid w:val="00F45485"/>
    <w:rsid w:val="00F45838"/>
    <w:rsid w:val="00F4585A"/>
    <w:rsid w:val="00F45999"/>
    <w:rsid w:val="00F459B4"/>
    <w:rsid w:val="00F45A38"/>
    <w:rsid w:val="00F4624C"/>
    <w:rsid w:val="00F50B66"/>
    <w:rsid w:val="00F51D42"/>
    <w:rsid w:val="00F5211B"/>
    <w:rsid w:val="00F524D3"/>
    <w:rsid w:val="00F525AA"/>
    <w:rsid w:val="00F53A78"/>
    <w:rsid w:val="00F53AC8"/>
    <w:rsid w:val="00F54185"/>
    <w:rsid w:val="00F546F1"/>
    <w:rsid w:val="00F554A9"/>
    <w:rsid w:val="00F56732"/>
    <w:rsid w:val="00F604E1"/>
    <w:rsid w:val="00F60837"/>
    <w:rsid w:val="00F60A7E"/>
    <w:rsid w:val="00F61C49"/>
    <w:rsid w:val="00F62146"/>
    <w:rsid w:val="00F627B7"/>
    <w:rsid w:val="00F62947"/>
    <w:rsid w:val="00F6315B"/>
    <w:rsid w:val="00F64F7B"/>
    <w:rsid w:val="00F65492"/>
    <w:rsid w:val="00F708D3"/>
    <w:rsid w:val="00F71122"/>
    <w:rsid w:val="00F71519"/>
    <w:rsid w:val="00F716FD"/>
    <w:rsid w:val="00F71812"/>
    <w:rsid w:val="00F722D3"/>
    <w:rsid w:val="00F7329E"/>
    <w:rsid w:val="00F73F82"/>
    <w:rsid w:val="00F741A0"/>
    <w:rsid w:val="00F7435E"/>
    <w:rsid w:val="00F74D08"/>
    <w:rsid w:val="00F7503B"/>
    <w:rsid w:val="00F75589"/>
    <w:rsid w:val="00F7696E"/>
    <w:rsid w:val="00F771C7"/>
    <w:rsid w:val="00F77521"/>
    <w:rsid w:val="00F776D2"/>
    <w:rsid w:val="00F776F5"/>
    <w:rsid w:val="00F77742"/>
    <w:rsid w:val="00F77D33"/>
    <w:rsid w:val="00F80167"/>
    <w:rsid w:val="00F80355"/>
    <w:rsid w:val="00F805AE"/>
    <w:rsid w:val="00F80BD6"/>
    <w:rsid w:val="00F8100F"/>
    <w:rsid w:val="00F822CE"/>
    <w:rsid w:val="00F83E3C"/>
    <w:rsid w:val="00F84865"/>
    <w:rsid w:val="00F86146"/>
    <w:rsid w:val="00F8636E"/>
    <w:rsid w:val="00F865FB"/>
    <w:rsid w:val="00F8733D"/>
    <w:rsid w:val="00F873E0"/>
    <w:rsid w:val="00F87487"/>
    <w:rsid w:val="00F87C43"/>
    <w:rsid w:val="00F87D31"/>
    <w:rsid w:val="00F906DB"/>
    <w:rsid w:val="00F91458"/>
    <w:rsid w:val="00F91718"/>
    <w:rsid w:val="00F929B7"/>
    <w:rsid w:val="00F94DDD"/>
    <w:rsid w:val="00F95086"/>
    <w:rsid w:val="00F95790"/>
    <w:rsid w:val="00F95BB3"/>
    <w:rsid w:val="00F97020"/>
    <w:rsid w:val="00F9712F"/>
    <w:rsid w:val="00F97A2F"/>
    <w:rsid w:val="00FA0024"/>
    <w:rsid w:val="00FA0460"/>
    <w:rsid w:val="00FA08F9"/>
    <w:rsid w:val="00FA0A7F"/>
    <w:rsid w:val="00FA0D25"/>
    <w:rsid w:val="00FA2896"/>
    <w:rsid w:val="00FA2BD6"/>
    <w:rsid w:val="00FA2D0C"/>
    <w:rsid w:val="00FA312F"/>
    <w:rsid w:val="00FA3426"/>
    <w:rsid w:val="00FA49A4"/>
    <w:rsid w:val="00FA4CDD"/>
    <w:rsid w:val="00FA4E06"/>
    <w:rsid w:val="00FA5722"/>
    <w:rsid w:val="00FA5CA5"/>
    <w:rsid w:val="00FA7A26"/>
    <w:rsid w:val="00FA7C67"/>
    <w:rsid w:val="00FB027D"/>
    <w:rsid w:val="00FB0AB9"/>
    <w:rsid w:val="00FB0C81"/>
    <w:rsid w:val="00FB1FFF"/>
    <w:rsid w:val="00FB3659"/>
    <w:rsid w:val="00FB39AB"/>
    <w:rsid w:val="00FB3F12"/>
    <w:rsid w:val="00FB4188"/>
    <w:rsid w:val="00FB4AF6"/>
    <w:rsid w:val="00FB73CA"/>
    <w:rsid w:val="00FC0FB1"/>
    <w:rsid w:val="00FC13D9"/>
    <w:rsid w:val="00FC2200"/>
    <w:rsid w:val="00FC2540"/>
    <w:rsid w:val="00FC29D6"/>
    <w:rsid w:val="00FC2EF7"/>
    <w:rsid w:val="00FC307F"/>
    <w:rsid w:val="00FC32B1"/>
    <w:rsid w:val="00FC4680"/>
    <w:rsid w:val="00FC4F2F"/>
    <w:rsid w:val="00FC5555"/>
    <w:rsid w:val="00FC60B5"/>
    <w:rsid w:val="00FC63A1"/>
    <w:rsid w:val="00FC7182"/>
    <w:rsid w:val="00FC796A"/>
    <w:rsid w:val="00FD1C15"/>
    <w:rsid w:val="00FD2AAF"/>
    <w:rsid w:val="00FD3268"/>
    <w:rsid w:val="00FD34DF"/>
    <w:rsid w:val="00FD395B"/>
    <w:rsid w:val="00FD3992"/>
    <w:rsid w:val="00FD43DA"/>
    <w:rsid w:val="00FD5E69"/>
    <w:rsid w:val="00FD6D34"/>
    <w:rsid w:val="00FD7343"/>
    <w:rsid w:val="00FD7387"/>
    <w:rsid w:val="00FD73CB"/>
    <w:rsid w:val="00FE04D2"/>
    <w:rsid w:val="00FE0931"/>
    <w:rsid w:val="00FE0BE6"/>
    <w:rsid w:val="00FE0D37"/>
    <w:rsid w:val="00FE12EC"/>
    <w:rsid w:val="00FE19B7"/>
    <w:rsid w:val="00FE1F10"/>
    <w:rsid w:val="00FE2566"/>
    <w:rsid w:val="00FE32FC"/>
    <w:rsid w:val="00FE3307"/>
    <w:rsid w:val="00FE38CA"/>
    <w:rsid w:val="00FE3E7A"/>
    <w:rsid w:val="00FE3EE6"/>
    <w:rsid w:val="00FE430D"/>
    <w:rsid w:val="00FE48A8"/>
    <w:rsid w:val="00FE6551"/>
    <w:rsid w:val="00FE6B05"/>
    <w:rsid w:val="00FE7901"/>
    <w:rsid w:val="00FF0204"/>
    <w:rsid w:val="00FF1332"/>
    <w:rsid w:val="00FF180A"/>
    <w:rsid w:val="00FF20FA"/>
    <w:rsid w:val="00FF2427"/>
    <w:rsid w:val="00FF2BAB"/>
    <w:rsid w:val="00FF3061"/>
    <w:rsid w:val="00FF3AED"/>
    <w:rsid w:val="00FF3D2B"/>
    <w:rsid w:val="00FF3DC1"/>
    <w:rsid w:val="00FF3E3A"/>
    <w:rsid w:val="00FF5E1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01E84B36"/>
  <w15:docId w15:val="{C1BF8F4E-C1D0-4835-886A-8601E6E3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标题 41,He=ding 41,标 题  41,heading 4"/>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locked/>
    <w:rsid w:val="00563DA8"/>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locked/>
    <w:rsid w:val="00AC6FFE"/>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uiPriority w:val="99"/>
    <w:semiHidden/>
    <w:locked/>
    <w:rsid w:val="0077678B"/>
    <w:rPr>
      <w:rFonts w:ascii="Calibri" w:hAnsi="Calibri" w:cs="Times New Roman"/>
      <w:b/>
      <w:bCs/>
      <w:sz w:val="28"/>
      <w:szCs w:val="28"/>
      <w:lang w:val="en-CA"/>
    </w:rPr>
  </w:style>
  <w:style w:type="character" w:customStyle="1" w:styleId="Heading5Char">
    <w:name w:val="Heading 5 Char"/>
    <w:link w:val="Heading5"/>
    <w:uiPriority w:val="99"/>
    <w:locked/>
    <w:rsid w:val="00AC6FFE"/>
    <w:rPr>
      <w:rFonts w:cs="Times New Roman"/>
      <w:sz w:val="22"/>
      <w:szCs w:val="22"/>
      <w:lang w:val="en-CA" w:eastAsia="en-US" w:bidi="ar-SA"/>
    </w:rPr>
  </w:style>
  <w:style w:type="character" w:customStyle="1" w:styleId="Heading6Char">
    <w:name w:val="Heading 6 Char"/>
    <w:link w:val="Heading6"/>
    <w:uiPriority w:val="99"/>
    <w:locked/>
    <w:rsid w:val="00AC6FFE"/>
    <w:rPr>
      <w:rFonts w:ascii="Arial" w:hAnsi="Arial" w:cs="Times New Roman"/>
      <w:i/>
      <w:sz w:val="22"/>
      <w:szCs w:val="22"/>
      <w:lang w:val="en-CA" w:eastAsia="en-US" w:bidi="ar-SA"/>
    </w:rPr>
  </w:style>
  <w:style w:type="character" w:customStyle="1" w:styleId="Heading7Char">
    <w:name w:val="Heading 7 Char"/>
    <w:link w:val="Heading7"/>
    <w:uiPriority w:val="99"/>
    <w:locked/>
    <w:rsid w:val="00AC6FFE"/>
    <w:rPr>
      <w:rFonts w:ascii="Arial" w:hAnsi="Arial" w:cs="Times New Roman"/>
      <w:sz w:val="22"/>
      <w:szCs w:val="22"/>
      <w:lang w:val="en-CA" w:eastAsia="en-US" w:bidi="ar-SA"/>
    </w:rPr>
  </w:style>
  <w:style w:type="character" w:customStyle="1" w:styleId="Heading8Char">
    <w:name w:val="Heading 8 Char"/>
    <w:link w:val="Heading8"/>
    <w:uiPriority w:val="99"/>
    <w:locked/>
    <w:rsid w:val="00AC6FFE"/>
    <w:rPr>
      <w:rFonts w:cs="Times New Roman"/>
      <w:b/>
      <w:sz w:val="22"/>
      <w:szCs w:val="22"/>
      <w:lang w:val="en-CA"/>
    </w:rPr>
  </w:style>
  <w:style w:type="character" w:customStyle="1" w:styleId="Heading9Char">
    <w:name w:val="Heading 9 Char"/>
    <w:link w:val="Heading9"/>
    <w:uiPriority w:val="99"/>
    <w:locked/>
    <w:rsid w:val="00AC6FFE"/>
    <w:rPr>
      <w:rFonts w:ascii="Arial" w:hAnsi="Arial" w:cs="Times New Roman"/>
      <w:i/>
      <w:sz w:val="22"/>
      <w:szCs w:val="22"/>
      <w:lang w:val="en-CA" w:eastAsia="en-US" w:bidi="ar-SA"/>
    </w:rPr>
  </w:style>
  <w:style w:type="paragraph" w:styleId="Header">
    <w:name w:val="header"/>
    <w:basedOn w:val="Normal"/>
    <w:link w:val="HeaderChar"/>
    <w:rsid w:val="00A5151A"/>
    <w:pPr>
      <w:tabs>
        <w:tab w:val="center" w:pos="4320"/>
        <w:tab w:val="right" w:pos="8640"/>
      </w:tabs>
    </w:pPr>
  </w:style>
  <w:style w:type="character" w:customStyle="1" w:styleId="HeaderChar">
    <w:name w:val="Header Char"/>
    <w:link w:val="Header"/>
    <w:locked/>
    <w:rsid w:val="00AC6FFE"/>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AC6FFE"/>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AC6FFE"/>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AC6FFE"/>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AC6FFE"/>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AC6FFE"/>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AC6FFE"/>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AC6FFE"/>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sid w:val="0077678B"/>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563DA8"/>
    <w:rPr>
      <w:rFonts w:cs="Times New Roman"/>
      <w:sz w:val="22"/>
      <w:szCs w:val="22"/>
      <w:lang w:val="en-GB"/>
    </w:rPr>
  </w:style>
  <w:style w:type="paragraph" w:customStyle="1" w:styleId="Default">
    <w:name w:val="Default"/>
    <w:rsid w:val="00563DA8"/>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563DA8"/>
    <w:pPr>
      <w:jc w:val="both"/>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563DA8"/>
    <w:rPr>
      <w:sz w:val="22"/>
      <w:szCs w:val="22"/>
      <w:lang w:val="en-GB" w:eastAsia="en-US"/>
    </w:rPr>
  </w:style>
  <w:style w:type="paragraph" w:styleId="NormalWeb">
    <w:name w:val="Normal (Web)"/>
    <w:basedOn w:val="Normal"/>
    <w:uiPriority w:val="99"/>
    <w:rsid w:val="00563DA8"/>
    <w:pPr>
      <w:jc w:val="left"/>
    </w:pPr>
    <w:rPr>
      <w:sz w:val="24"/>
      <w:szCs w:val="24"/>
      <w:lang w:val="en-US"/>
    </w:rPr>
  </w:style>
  <w:style w:type="paragraph" w:styleId="EndnoteText">
    <w:name w:val="endnote text"/>
    <w:basedOn w:val="Normal"/>
    <w:link w:val="EndnoteTextChar"/>
    <w:uiPriority w:val="99"/>
    <w:semiHidden/>
    <w:rsid w:val="00563DA8"/>
    <w:rPr>
      <w:sz w:val="20"/>
      <w:szCs w:val="20"/>
      <w:lang w:val="en-GB"/>
    </w:rPr>
  </w:style>
  <w:style w:type="character" w:customStyle="1" w:styleId="EndnoteTextChar">
    <w:name w:val="Endnote Text Char"/>
    <w:link w:val="EndnoteText"/>
    <w:uiPriority w:val="99"/>
    <w:semiHidden/>
    <w:locked/>
    <w:rsid w:val="00563DA8"/>
    <w:rPr>
      <w:rFonts w:cs="Times New Roman"/>
      <w:lang w:val="en-GB"/>
    </w:rPr>
  </w:style>
  <w:style w:type="character" w:styleId="EndnoteReference">
    <w:name w:val="endnote reference"/>
    <w:uiPriority w:val="99"/>
    <w:semiHidden/>
    <w:rsid w:val="00563DA8"/>
    <w:rPr>
      <w:rFonts w:cs="Times New Roman"/>
      <w:vertAlign w:val="superscript"/>
    </w:rPr>
  </w:style>
  <w:style w:type="paragraph" w:customStyle="1" w:styleId="font-claude-response-body">
    <w:name w:val="font-claude-response-body"/>
    <w:basedOn w:val="Normal"/>
    <w:uiPriority w:val="99"/>
    <w:rsid w:val="00692204"/>
    <w:pPr>
      <w:spacing w:before="100" w:beforeAutospacing="1" w:after="100" w:afterAutospacing="1"/>
      <w:jc w:val="left"/>
    </w:pPr>
    <w:rPr>
      <w:sz w:val="24"/>
      <w:szCs w:val="24"/>
      <w:lang w:eastAsia="zh-CN"/>
    </w:rPr>
  </w:style>
  <w:style w:type="paragraph" w:customStyle="1" w:styleId="newheader40">
    <w:name w:val="new header4"/>
    <w:basedOn w:val="Heading4"/>
    <w:next w:val="Normal"/>
    <w:uiPriority w:val="99"/>
    <w:rsid w:val="00AC6FFE"/>
    <w:pPr>
      <w:keepNext w:val="0"/>
      <w:numPr>
        <w:ilvl w:val="0"/>
        <w:numId w:val="0"/>
      </w:numPr>
      <w:tabs>
        <w:tab w:val="num" w:pos="2160"/>
      </w:tabs>
      <w:spacing w:before="0" w:after="240"/>
      <w:ind w:left="2880" w:hanging="720"/>
    </w:pPr>
  </w:style>
  <w:style w:type="paragraph" w:customStyle="1" w:styleId="newheader5">
    <w:name w:val="new header 5"/>
    <w:basedOn w:val="Heading5"/>
    <w:next w:val="Normal"/>
    <w:qFormat/>
    <w:rsid w:val="00AC6FFE"/>
    <w:pPr>
      <w:keepNext w:val="0"/>
      <w:numPr>
        <w:ilvl w:val="4"/>
        <w:numId w:val="1"/>
      </w:numPr>
    </w:pPr>
  </w:style>
  <w:style w:type="character" w:customStyle="1" w:styleId="Heading4Char1">
    <w:name w:val="Heading 4 Char1"/>
    <w:aliases w:val="Heading 11 Char1,para 4 Char1,Título 41 Char1,Heading 41 Char1,标题 41 Char1,He=ding 41 Char1,标 题  41 Char1,heading 4 Char"/>
    <w:link w:val="Heading4"/>
    <w:uiPriority w:val="99"/>
    <w:locked/>
    <w:rsid w:val="00AC6FFE"/>
    <w:rPr>
      <w:rFonts w:cs="Times New Roman"/>
      <w:sz w:val="22"/>
      <w:szCs w:val="22"/>
      <w:lang w:val="en-CA" w:eastAsia="en-US" w:bidi="ar-SA"/>
    </w:rPr>
  </w:style>
  <w:style w:type="character" w:customStyle="1" w:styleId="markedcontent">
    <w:name w:val="markedcontent"/>
    <w:uiPriority w:val="99"/>
    <w:rsid w:val="00AC6FFE"/>
    <w:rPr>
      <w:rFonts w:cs="Times New Roman"/>
    </w:rPr>
  </w:style>
  <w:style w:type="character" w:customStyle="1" w:styleId="highlight">
    <w:name w:val="highlight"/>
    <w:uiPriority w:val="99"/>
    <w:rsid w:val="00AC6FFE"/>
    <w:rPr>
      <w:rFonts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6FFE"/>
    <w:pPr>
      <w:spacing w:after="160" w:line="240" w:lineRule="exact"/>
    </w:pPr>
    <w:rPr>
      <w:sz w:val="20"/>
      <w:szCs w:val="20"/>
      <w:vertAlign w:val="superscript"/>
      <w:lang w:val="en-US"/>
    </w:rPr>
  </w:style>
  <w:style w:type="paragraph" w:styleId="Quote">
    <w:name w:val="Quote"/>
    <w:basedOn w:val="Normal"/>
    <w:next w:val="Normal"/>
    <w:link w:val="QuoteChar"/>
    <w:uiPriority w:val="99"/>
    <w:qFormat/>
    <w:rsid w:val="00AC6FFE"/>
    <w:pPr>
      <w:spacing w:before="200" w:after="160"/>
      <w:ind w:left="864" w:right="864"/>
      <w:jc w:val="center"/>
    </w:pPr>
    <w:rPr>
      <w:i/>
      <w:iCs/>
      <w:color w:val="404040"/>
    </w:rPr>
  </w:style>
  <w:style w:type="character" w:customStyle="1" w:styleId="QuoteChar">
    <w:name w:val="Quote Char"/>
    <w:link w:val="Quote"/>
    <w:uiPriority w:val="99"/>
    <w:locked/>
    <w:rsid w:val="00AC6FFE"/>
    <w:rPr>
      <w:rFonts w:cs="Times New Roman"/>
      <w:i/>
      <w:iCs/>
      <w:color w:val="404040"/>
      <w:sz w:val="22"/>
      <w:szCs w:val="22"/>
      <w:lang w:val="en-CA"/>
    </w:rPr>
  </w:style>
  <w:style w:type="character" w:customStyle="1" w:styleId="ui-provider">
    <w:name w:val="ui-provider"/>
    <w:uiPriority w:val="99"/>
    <w:rsid w:val="00AC6FFE"/>
    <w:rPr>
      <w:rFonts w:cs="Times New Roman"/>
    </w:rPr>
  </w:style>
  <w:style w:type="paragraph" w:styleId="Caption">
    <w:name w:val="caption"/>
    <w:basedOn w:val="Normal"/>
    <w:next w:val="Normal"/>
    <w:uiPriority w:val="99"/>
    <w:qFormat/>
    <w:rsid w:val="00AC6FFE"/>
    <w:pPr>
      <w:spacing w:after="80"/>
      <w:jc w:val="center"/>
    </w:pPr>
    <w:rPr>
      <w:bCs/>
      <w:color w:val="7F7F7F"/>
      <w:sz w:val="20"/>
      <w:lang w:val="es-MX" w:eastAsia="es-MX"/>
    </w:rPr>
  </w:style>
  <w:style w:type="paragraph" w:customStyle="1" w:styleId="Footer1">
    <w:name w:val="Footer1"/>
    <w:basedOn w:val="Normal"/>
    <w:uiPriority w:val="99"/>
    <w:rsid w:val="00AC6FFE"/>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AC6FFE"/>
    <w:rPr>
      <w:rFonts w:ascii="Segoe UI" w:hAnsi="Segoe UI" w:cs="Segoe UI"/>
      <w:sz w:val="18"/>
      <w:szCs w:val="18"/>
    </w:rPr>
  </w:style>
  <w:style w:type="table" w:customStyle="1" w:styleId="8">
    <w:name w:val="8"/>
    <w:uiPriority w:val="99"/>
    <w:rsid w:val="00AC6FFE"/>
    <w:pPr>
      <w:jc w:val="both"/>
    </w:pPr>
    <w:rPr>
      <w:sz w:val="22"/>
      <w:szCs w:val="22"/>
      <w:lang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AC6FFE"/>
    <w:pPr>
      <w:spacing w:before="100" w:beforeAutospacing="1" w:after="100" w:afterAutospacing="1"/>
      <w:jc w:val="left"/>
    </w:pPr>
    <w:rPr>
      <w:sz w:val="24"/>
      <w:szCs w:val="24"/>
      <w:lang w:eastAsia="en-CA"/>
    </w:rPr>
  </w:style>
  <w:style w:type="character" w:customStyle="1" w:styleId="normaltextrun">
    <w:name w:val="normaltextrun"/>
    <w:uiPriority w:val="99"/>
    <w:rsid w:val="00AC6FFE"/>
    <w:rPr>
      <w:rFonts w:cs="Times New Roman"/>
    </w:rPr>
  </w:style>
  <w:style w:type="character" w:customStyle="1" w:styleId="eop">
    <w:name w:val="eop"/>
    <w:uiPriority w:val="99"/>
    <w:rsid w:val="00AC6FFE"/>
    <w:rPr>
      <w:rFonts w:cs="Times New Roman"/>
    </w:rPr>
  </w:style>
  <w:style w:type="table" w:customStyle="1" w:styleId="1">
    <w:name w:val="学术论文的三线表1"/>
    <w:uiPriority w:val="99"/>
    <w:rsid w:val="00AC6FFE"/>
    <w:pPr>
      <w:jc w:val="both"/>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1">
    <w:name w:val="Mention1"/>
    <w:uiPriority w:val="99"/>
    <w:rsid w:val="00AC6FFE"/>
    <w:rPr>
      <w:rFonts w:cs="Times New Roman"/>
      <w:color w:val="2B579A"/>
      <w:shd w:val="clear" w:color="auto" w:fill="E1DFDD"/>
    </w:rPr>
  </w:style>
  <w:style w:type="character" w:styleId="Hyperlink">
    <w:name w:val="Hyperlink"/>
    <w:uiPriority w:val="99"/>
    <w:rsid w:val="00822A09"/>
    <w:rPr>
      <w:rFonts w:cs="Times New Roman"/>
      <w:color w:val="0000FF"/>
      <w:u w:val="single"/>
    </w:rPr>
  </w:style>
  <w:style w:type="table" w:customStyle="1" w:styleId="GridTable1Light1">
    <w:name w:val="Grid Table 1 Light1"/>
    <w:uiPriority w:val="99"/>
    <w:rsid w:val="00822A09"/>
    <w:rPr>
      <w:rFonts w:ascii="Calibri" w:hAnsi="Calibri" w:cs="Arial"/>
      <w:kern w:val="2"/>
      <w:sz w:val="24"/>
      <w:szCs w:val="24"/>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numbering" w:styleId="111111">
    <w:name w:val="Outline List 2"/>
    <w:basedOn w:val="NoList"/>
    <w:uiPriority w:val="99"/>
    <w:semiHidden/>
    <w:unhideWhenUsed/>
    <w:locked/>
    <w:rsid w:val="00965023"/>
    <w:pPr>
      <w:numPr>
        <w:numId w:val="2"/>
      </w:numPr>
    </w:pPr>
  </w:style>
  <w:style w:type="numbering" w:styleId="1ai">
    <w:name w:val="Outline List 1"/>
    <w:basedOn w:val="NoList"/>
    <w:uiPriority w:val="99"/>
    <w:semiHidden/>
    <w:unhideWhenUsed/>
    <w:locked/>
    <w:rsid w:val="00965023"/>
    <w:pPr>
      <w:numPr>
        <w:numId w:val="3"/>
      </w:numPr>
    </w:pPr>
  </w:style>
  <w:style w:type="numbering" w:styleId="ArticleSection">
    <w:name w:val="Outline List 3"/>
    <w:basedOn w:val="NoList"/>
    <w:uiPriority w:val="99"/>
    <w:semiHidden/>
    <w:unhideWhenUsed/>
    <w:locked/>
    <w:rsid w:val="0096502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692">
      <w:marLeft w:val="0"/>
      <w:marRight w:val="0"/>
      <w:marTop w:val="0"/>
      <w:marBottom w:val="0"/>
      <w:divBdr>
        <w:top w:val="none" w:sz="0" w:space="0" w:color="auto"/>
        <w:left w:val="none" w:sz="0" w:space="0" w:color="auto"/>
        <w:bottom w:val="none" w:sz="0" w:space="0" w:color="auto"/>
        <w:right w:val="none" w:sz="0" w:space="0" w:color="auto"/>
      </w:divBdr>
    </w:div>
    <w:div w:id="12344693">
      <w:marLeft w:val="0"/>
      <w:marRight w:val="0"/>
      <w:marTop w:val="0"/>
      <w:marBottom w:val="0"/>
      <w:divBdr>
        <w:top w:val="none" w:sz="0" w:space="0" w:color="auto"/>
        <w:left w:val="none" w:sz="0" w:space="0" w:color="auto"/>
        <w:bottom w:val="none" w:sz="0" w:space="0" w:color="auto"/>
        <w:right w:val="none" w:sz="0" w:space="0" w:color="auto"/>
      </w:divBdr>
    </w:div>
    <w:div w:id="12344695">
      <w:marLeft w:val="0"/>
      <w:marRight w:val="0"/>
      <w:marTop w:val="0"/>
      <w:marBottom w:val="0"/>
      <w:divBdr>
        <w:top w:val="none" w:sz="0" w:space="0" w:color="auto"/>
        <w:left w:val="none" w:sz="0" w:space="0" w:color="auto"/>
        <w:bottom w:val="none" w:sz="0" w:space="0" w:color="auto"/>
        <w:right w:val="none" w:sz="0" w:space="0" w:color="auto"/>
      </w:divBdr>
    </w:div>
    <w:div w:id="12344696">
      <w:marLeft w:val="0"/>
      <w:marRight w:val="0"/>
      <w:marTop w:val="0"/>
      <w:marBottom w:val="0"/>
      <w:divBdr>
        <w:top w:val="none" w:sz="0" w:space="0" w:color="auto"/>
        <w:left w:val="none" w:sz="0" w:space="0" w:color="auto"/>
        <w:bottom w:val="none" w:sz="0" w:space="0" w:color="auto"/>
        <w:right w:val="none" w:sz="0" w:space="0" w:color="auto"/>
      </w:divBdr>
    </w:div>
    <w:div w:id="12344697">
      <w:marLeft w:val="0"/>
      <w:marRight w:val="0"/>
      <w:marTop w:val="0"/>
      <w:marBottom w:val="0"/>
      <w:divBdr>
        <w:top w:val="none" w:sz="0" w:space="0" w:color="auto"/>
        <w:left w:val="none" w:sz="0" w:space="0" w:color="auto"/>
        <w:bottom w:val="none" w:sz="0" w:space="0" w:color="auto"/>
        <w:right w:val="none" w:sz="0" w:space="0" w:color="auto"/>
      </w:divBdr>
      <w:divsChild>
        <w:div w:id="1234469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32" Type="http://schemas.openxmlformats.org/officeDocument/2006/relationships/header" Target="header10.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8.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2154FD-B63C-4232-BFC0-F03DE4429C96}">
  <ds:schemaRefs>
    <ds:schemaRef ds:uri="http://schemas.microsoft.com/sharepoint/v3/contenttype/forms"/>
  </ds:schemaRefs>
</ds:datastoreItem>
</file>

<file path=customXml/itemProps2.xml><?xml version="1.0" encoding="utf-8"?>
<ds:datastoreItem xmlns:ds="http://schemas.openxmlformats.org/officeDocument/2006/customXml" ds:itemID="{0788E6FA-AD80-46EE-BEFB-F09707EF8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9A1D31-7A28-4952-BD64-BC7E9445C328}">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3048</TotalTime>
  <Pages>81</Pages>
  <Words>32012</Words>
  <Characters>182474</Characters>
  <Application>Microsoft Office Word</Application>
  <DocSecurity>0</DocSecurity>
  <Lines>1520</Lines>
  <Paragraphs>428</Paragraphs>
  <ScaleCrop>false</ScaleCrop>
  <HeadingPairs>
    <vt:vector size="2" baseType="variant">
      <vt:variant>
        <vt:lpstr>Title</vt:lpstr>
      </vt:variant>
      <vt:variant>
        <vt:i4>1</vt:i4>
      </vt:variant>
    </vt:vector>
  </HeadingPairs>
  <TitlesOfParts>
    <vt:vector size="1" baseType="lpstr">
      <vt:lpstr>Project proposals: Thailand</vt:lpstr>
    </vt:vector>
  </TitlesOfParts>
  <Company>UNMFS</Company>
  <LinksUpToDate>false</LinksUpToDate>
  <CharactersWithSpaces>214058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Thailand</dc:title>
  <dc:subject/>
  <dc:creator>Brodsky</dc:creator>
  <cp:keywords>98th ExCom</cp:keywords>
  <dc:description/>
  <cp:lastModifiedBy>Angela Xue He Yan</cp:lastModifiedBy>
  <cp:revision>301</cp:revision>
  <cp:lastPrinted>2001-05-26T16:40:00Z</cp:lastPrinted>
  <dcterms:created xsi:type="dcterms:W3CDTF">2026-06-05T23:13:00Z</dcterms:created>
  <dcterms:modified xsi:type="dcterms:W3CDTF">2026-06-16T14:21:00Z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UNEP/OzL.Pro/ExCom/98/49</vt:lpwstr>
  </property>
  <property fmtid="{D5CDD505-2E9C-101B-9397-08002B2CF9AE}" pid="3" name="Revision date">
    <vt:lpwstr>06/05/2026</vt:lpwstr>
  </property>
  <property fmtid="{D5CDD505-2E9C-101B-9397-08002B2CF9AE}" pid="4" name="ContentTypeId">
    <vt:lpwstr>0x010100C5F60F8E60516143877F7AC30EFBB2F3</vt:lpwstr>
  </property>
  <property fmtid="{D5CDD505-2E9C-101B-9397-08002B2CF9AE}" pid="5" name="Order">
    <vt:r8>2.40571370436017E-303</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ies>
</file>