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773268" w14:paraId="74BF475D" w14:textId="77777777">
        <w:trPr>
          <w:trHeight w:val="720"/>
        </w:trPr>
        <w:tc>
          <w:tcPr>
            <w:tcW w:w="4410" w:type="dxa"/>
            <w:gridSpan w:val="2"/>
            <w:tcBorders>
              <w:bottom w:val="single" w:sz="18" w:space="0" w:color="auto"/>
            </w:tcBorders>
          </w:tcPr>
          <w:p w14:paraId="5D46DB77" w14:textId="77777777" w:rsidR="007E5D09" w:rsidRPr="00E51965" w:rsidRDefault="00E1360E">
            <w:pPr>
              <w:jc w:val="left"/>
              <w:rPr>
                <w:rFonts w:asciiTheme="minorBidi" w:hAnsiTheme="minorBidi" w:cstheme="minorBidi"/>
                <w:b/>
                <w:bCs/>
                <w:lang w:val="en-US" w:bidi="ar-LB"/>
              </w:rPr>
            </w:pPr>
            <w:r w:rsidRPr="00E51965">
              <w:rPr>
                <w:rFonts w:asciiTheme="minorBidi" w:hAnsiTheme="minorBidi" w:cstheme="minorBidi"/>
                <w:b/>
                <w:bCs/>
                <w:sz w:val="72"/>
                <w:szCs w:val="72"/>
                <w:lang w:val="en-US" w:bidi="ar-LB"/>
              </w:rPr>
              <w:t>EP</w:t>
            </w:r>
            <w:r w:rsidRPr="00E51965">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025E3FB9" w14:textId="77777777" w:rsidR="007E5D09" w:rsidRPr="00773268" w:rsidRDefault="00E1360E">
            <w:pPr>
              <w:pStyle w:val="Heading3"/>
              <w:numPr>
                <w:ilvl w:val="0"/>
                <w:numId w:val="0"/>
              </w:numPr>
              <w:bidi/>
              <w:ind w:left="270" w:right="1384"/>
              <w:rPr>
                <w:rFonts w:asciiTheme="majorBidi" w:hAnsiTheme="majorBidi" w:cstheme="majorBidi"/>
                <w:b/>
                <w:bCs/>
                <w:sz w:val="48"/>
                <w:szCs w:val="48"/>
                <w:lang w:bidi="ar-LB"/>
              </w:rPr>
            </w:pPr>
            <w:r w:rsidRPr="00773268">
              <w:rPr>
                <w:rFonts w:asciiTheme="majorBidi" w:hAnsiTheme="majorBidi" w:cstheme="majorBidi"/>
                <w:b/>
                <w:bCs/>
                <w:sz w:val="48"/>
                <w:szCs w:val="48"/>
                <w:rtl/>
                <w:lang w:bidi="ar-LB"/>
              </w:rPr>
              <w:t>الأمم المتحدة</w:t>
            </w:r>
          </w:p>
        </w:tc>
      </w:tr>
      <w:tr w:rsidR="007E5D09" w:rsidRPr="00773268" w14:paraId="6D0D11B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6921AC9A" w14:textId="77777777" w:rsidR="007E5D09" w:rsidRPr="00773268" w:rsidRDefault="00E1360E">
            <w:pPr>
              <w:spacing w:before="120"/>
              <w:jc w:val="left"/>
              <w:rPr>
                <w:rFonts w:asciiTheme="majorBidi" w:hAnsiTheme="majorBidi" w:cstheme="majorBidi"/>
                <w:lang w:val="en-US" w:bidi="ar-LB"/>
              </w:rPr>
            </w:pPr>
            <w:r w:rsidRPr="00773268">
              <w:rPr>
                <w:rFonts w:asciiTheme="majorBidi" w:hAnsiTheme="majorBidi" w:cstheme="majorBidi"/>
                <w:noProof/>
                <w:lang w:val="en-US" w:bidi="ar-LB"/>
              </w:rPr>
              <w:drawing>
                <wp:anchor distT="0" distB="0" distL="114300" distR="114300" simplePos="0" relativeHeight="251659264" behindDoc="0" locked="0" layoutInCell="0" allowOverlap="1" wp14:anchorId="6468F66A" wp14:editId="29C21FE5">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sidRPr="00773268">
              <w:rPr>
                <w:rFonts w:asciiTheme="majorBidi" w:hAnsiTheme="majorBidi" w:cstheme="majorBidi"/>
                <w:noProof/>
                <w:lang w:val="en-US" w:bidi="ar-LB"/>
              </w:rPr>
              <w:drawing>
                <wp:anchor distT="0" distB="0" distL="114300" distR="114300" simplePos="0" relativeHeight="251657216" behindDoc="1" locked="0" layoutInCell="0" allowOverlap="1" wp14:anchorId="174E5070" wp14:editId="32708DAA">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sidRPr="00773268">
              <w:rPr>
                <w:rFonts w:asciiTheme="majorBidi" w:hAnsiTheme="majorBidi" w:cstheme="majorBidi"/>
                <w:lang w:val="en-US" w:bidi="ar-LB"/>
              </w:rPr>
              <w:t>Distr.</w:t>
            </w:r>
          </w:p>
          <w:p w14:paraId="4BE77D6A" w14:textId="77777777" w:rsidR="007E5D09" w:rsidRPr="00773268" w:rsidRDefault="00E1360E">
            <w:pPr>
              <w:spacing w:before="120"/>
              <w:jc w:val="left"/>
              <w:rPr>
                <w:rFonts w:asciiTheme="majorBidi" w:hAnsiTheme="majorBidi" w:cstheme="majorBidi"/>
                <w:lang w:val="en-US" w:bidi="ar-LB"/>
              </w:rPr>
            </w:pPr>
            <w:r w:rsidRPr="00773268">
              <w:rPr>
                <w:rFonts w:asciiTheme="majorBidi" w:hAnsiTheme="majorBidi" w:cstheme="majorBidi"/>
                <w:lang w:val="en-US" w:bidi="ar-LB"/>
              </w:rPr>
              <w:t>GENERAL</w:t>
            </w:r>
          </w:p>
          <w:p w14:paraId="0AC333D0" w14:textId="77777777" w:rsidR="007E5D09" w:rsidRPr="00773268" w:rsidRDefault="007E5D09">
            <w:pPr>
              <w:spacing w:before="120"/>
              <w:jc w:val="left"/>
              <w:rPr>
                <w:rFonts w:asciiTheme="majorBidi" w:hAnsiTheme="majorBidi" w:cstheme="majorBidi"/>
                <w:lang w:val="en-US" w:bidi="ar-LB"/>
              </w:rPr>
            </w:pPr>
          </w:p>
          <w:p w14:paraId="7DA7600A" w14:textId="08BA74CD" w:rsidR="007E5D09" w:rsidRPr="00773268" w:rsidRDefault="00F244C5">
            <w:pPr>
              <w:rPr>
                <w:rFonts w:asciiTheme="majorBidi" w:hAnsiTheme="majorBidi" w:cstheme="majorBidi"/>
                <w:rtl/>
                <w:lang w:bidi="ar-LB"/>
              </w:rPr>
            </w:pPr>
            <w:r w:rsidRPr="00773268">
              <w:rPr>
                <w:rFonts w:asciiTheme="majorBidi" w:hAnsiTheme="majorBidi" w:cstheme="majorBidi"/>
                <w:lang w:bidi="ar-LB"/>
              </w:rPr>
              <w:fldChar w:fldCharType="begin"/>
            </w:r>
            <w:r w:rsidR="00B97819" w:rsidRPr="00773268">
              <w:rPr>
                <w:rFonts w:asciiTheme="majorBidi" w:hAnsiTheme="majorBidi" w:cstheme="majorBidi"/>
                <w:lang w:bidi="ar-LB"/>
              </w:rPr>
              <w:instrText xml:space="preserve"> DOCPROPERTY "Document number"  \* MERGEFORMAT </w:instrText>
            </w:r>
            <w:r w:rsidRPr="00773268">
              <w:rPr>
                <w:rFonts w:asciiTheme="majorBidi" w:hAnsiTheme="majorBidi" w:cstheme="majorBidi"/>
                <w:lang w:bidi="ar-LB"/>
              </w:rPr>
              <w:fldChar w:fldCharType="separate"/>
            </w:r>
            <w:r w:rsidR="00637336" w:rsidRPr="00773268">
              <w:rPr>
                <w:rFonts w:asciiTheme="majorBidi" w:hAnsiTheme="majorBidi" w:cstheme="majorBidi"/>
                <w:lang w:bidi="ar-LB"/>
              </w:rPr>
              <w:t>UNEP/OzL.Pro/ExCom/93/91</w:t>
            </w:r>
            <w:r w:rsidRPr="00773268">
              <w:rPr>
                <w:rFonts w:asciiTheme="majorBidi" w:hAnsiTheme="majorBidi" w:cstheme="majorBidi"/>
                <w:lang w:bidi="ar-LB"/>
              </w:rPr>
              <w:fldChar w:fldCharType="end"/>
            </w:r>
          </w:p>
          <w:p w14:paraId="191C69A7" w14:textId="079346CE" w:rsidR="00BD21E3" w:rsidRPr="00773268" w:rsidRDefault="00000000" w:rsidP="00BD21E3">
            <w:pPr>
              <w:rPr>
                <w:rFonts w:asciiTheme="majorBidi" w:hAnsiTheme="majorBidi" w:cstheme="majorBidi"/>
                <w:lang w:bidi="ar-LB"/>
              </w:rPr>
            </w:pPr>
            <w:r w:rsidRPr="00773268">
              <w:rPr>
                <w:rFonts w:asciiTheme="majorBidi" w:hAnsiTheme="majorBidi" w:cstheme="majorBidi"/>
                <w:lang w:bidi="ar-LB"/>
              </w:rPr>
              <w:fldChar w:fldCharType="begin"/>
            </w:r>
            <w:r w:rsidRPr="00773268">
              <w:rPr>
                <w:rFonts w:asciiTheme="majorBidi" w:hAnsiTheme="majorBidi" w:cstheme="majorBidi"/>
                <w:lang w:bidi="ar-LB"/>
              </w:rPr>
              <w:instrText xml:space="preserve"> DOCPROPERTY "Revision date" \@ "d MMMM YYYY"  \* MERGEFORMAT </w:instrText>
            </w:r>
            <w:r w:rsidRPr="00773268">
              <w:rPr>
                <w:rFonts w:asciiTheme="majorBidi" w:hAnsiTheme="majorBidi" w:cstheme="majorBidi"/>
                <w:lang w:bidi="ar-LB"/>
              </w:rPr>
              <w:fldChar w:fldCharType="separate"/>
            </w:r>
            <w:r w:rsidR="00637336" w:rsidRPr="00773268">
              <w:rPr>
                <w:rFonts w:asciiTheme="majorBidi" w:hAnsiTheme="majorBidi" w:cstheme="majorBidi"/>
                <w:lang w:bidi="ar-LB"/>
              </w:rPr>
              <w:t>20 November 2023</w:t>
            </w:r>
            <w:r w:rsidRPr="00773268">
              <w:rPr>
                <w:rFonts w:asciiTheme="majorBidi" w:hAnsiTheme="majorBidi" w:cstheme="majorBidi"/>
                <w:lang w:bidi="ar-LB"/>
              </w:rPr>
              <w:fldChar w:fldCharType="end"/>
            </w:r>
          </w:p>
          <w:p w14:paraId="720DF59F" w14:textId="77777777" w:rsidR="00662A73" w:rsidRPr="00773268" w:rsidRDefault="00662A73">
            <w:pPr>
              <w:spacing w:before="120"/>
              <w:jc w:val="left"/>
              <w:rPr>
                <w:rFonts w:asciiTheme="majorBidi" w:hAnsiTheme="majorBidi" w:cstheme="majorBidi"/>
                <w:rtl/>
                <w:lang w:val="en-US" w:bidi="ar-LB"/>
              </w:rPr>
            </w:pPr>
          </w:p>
          <w:p w14:paraId="1C94B951" w14:textId="77777777" w:rsidR="007E5D09" w:rsidRPr="00773268" w:rsidRDefault="00E1360E">
            <w:pPr>
              <w:spacing w:before="120"/>
              <w:jc w:val="left"/>
              <w:rPr>
                <w:rFonts w:asciiTheme="majorBidi" w:hAnsiTheme="majorBidi" w:cstheme="majorBidi"/>
                <w:lang w:val="en-US" w:bidi="ar-LB"/>
              </w:rPr>
            </w:pPr>
            <w:r w:rsidRPr="00773268">
              <w:rPr>
                <w:rFonts w:asciiTheme="majorBidi" w:hAnsiTheme="majorBidi" w:cstheme="majorBidi"/>
                <w:lang w:val="en-US" w:bidi="ar-LB"/>
              </w:rPr>
              <w:t>ARABIC</w:t>
            </w:r>
          </w:p>
          <w:p w14:paraId="10962947" w14:textId="77777777" w:rsidR="007E5D09" w:rsidRPr="00773268" w:rsidRDefault="00E1360E">
            <w:pPr>
              <w:spacing w:before="120"/>
              <w:jc w:val="left"/>
              <w:rPr>
                <w:rFonts w:asciiTheme="majorBidi" w:hAnsiTheme="majorBidi" w:cstheme="majorBidi"/>
                <w:lang w:val="en-US" w:bidi="ar-LB"/>
              </w:rPr>
            </w:pPr>
            <w:r w:rsidRPr="00773268">
              <w:rPr>
                <w:rFonts w:asciiTheme="majorBidi" w:hAnsiTheme="majorBidi" w:cstheme="majorBidi"/>
                <w:lang w:val="en-US" w:bidi="ar-LB"/>
              </w:rPr>
              <w:t>ORIGINAL: ENGLISH</w:t>
            </w:r>
          </w:p>
        </w:tc>
        <w:tc>
          <w:tcPr>
            <w:tcW w:w="3402" w:type="dxa"/>
            <w:gridSpan w:val="2"/>
            <w:tcBorders>
              <w:top w:val="nil"/>
              <w:left w:val="nil"/>
              <w:bottom w:val="single" w:sz="36" w:space="0" w:color="auto"/>
              <w:right w:val="nil"/>
            </w:tcBorders>
          </w:tcPr>
          <w:p w14:paraId="6BBA3BE4" w14:textId="77777777" w:rsidR="007E5D09" w:rsidRPr="00773268"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773268">
              <w:rPr>
                <w:rFonts w:asciiTheme="majorBidi" w:hAnsiTheme="majorBidi" w:cstheme="majorBidi"/>
                <w:bCs/>
                <w:sz w:val="52"/>
                <w:szCs w:val="52"/>
                <w:rtl/>
                <w:lang w:bidi="ar-LB"/>
              </w:rPr>
              <w:t>برنامج</w:t>
            </w:r>
          </w:p>
          <w:p w14:paraId="62989562" w14:textId="77777777" w:rsidR="007E5D09" w:rsidRPr="00773268"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773268">
              <w:rPr>
                <w:rFonts w:asciiTheme="majorBidi" w:hAnsiTheme="majorBidi" w:cstheme="majorBidi"/>
                <w:bCs/>
                <w:sz w:val="52"/>
                <w:szCs w:val="52"/>
                <w:rtl/>
                <w:lang w:bidi="ar-LB"/>
              </w:rPr>
              <w:t>الأمم المتحدة</w:t>
            </w:r>
          </w:p>
          <w:p w14:paraId="12A7BEAD" w14:textId="77777777" w:rsidR="007E5D09" w:rsidRPr="00773268"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773268">
              <w:rPr>
                <w:rFonts w:asciiTheme="majorBidi" w:hAnsiTheme="majorBidi" w:cstheme="majorBidi"/>
                <w:bCs/>
                <w:sz w:val="52"/>
                <w:szCs w:val="52"/>
                <w:rtl/>
                <w:lang w:bidi="ar-LB"/>
              </w:rPr>
              <w:t>للبيئة</w:t>
            </w:r>
          </w:p>
          <w:p w14:paraId="484A9FCE" w14:textId="77777777" w:rsidR="007E5D09" w:rsidRPr="00773268" w:rsidRDefault="00E1360E">
            <w:pPr>
              <w:pStyle w:val="Heading7"/>
              <w:spacing w:before="0" w:after="0"/>
              <w:ind w:right="4997"/>
              <w:rPr>
                <w:rFonts w:asciiTheme="majorBidi" w:hAnsiTheme="majorBidi" w:cstheme="majorBidi"/>
                <w:b/>
                <w:bCs/>
                <w:sz w:val="52"/>
                <w:szCs w:val="52"/>
                <w:lang w:val="en-US" w:bidi="ar-LB"/>
              </w:rPr>
            </w:pPr>
            <w:r w:rsidRPr="00773268">
              <w:rPr>
                <w:rFonts w:asciiTheme="majorBidi" w:hAnsiTheme="majorBidi" w:cstheme="majorBidi"/>
                <w:b/>
                <w:bCs/>
                <w:sz w:val="52"/>
                <w:szCs w:val="52"/>
                <w:rtl/>
                <w:lang w:bidi="ar-LB"/>
              </w:rPr>
              <w:t>ل</w:t>
            </w:r>
          </w:p>
        </w:tc>
        <w:tc>
          <w:tcPr>
            <w:tcW w:w="2079" w:type="dxa"/>
            <w:tcBorders>
              <w:top w:val="nil"/>
              <w:left w:val="nil"/>
              <w:bottom w:val="single" w:sz="36" w:space="0" w:color="auto"/>
              <w:right w:val="nil"/>
            </w:tcBorders>
          </w:tcPr>
          <w:p w14:paraId="71E17B13" w14:textId="77777777" w:rsidR="007E5D09" w:rsidRPr="00773268" w:rsidRDefault="007E5D09">
            <w:pPr>
              <w:rPr>
                <w:rFonts w:asciiTheme="majorBidi" w:hAnsiTheme="majorBidi" w:cstheme="majorBidi"/>
                <w:caps/>
                <w:lang w:val="en-US" w:bidi="ar-LB"/>
              </w:rPr>
            </w:pPr>
          </w:p>
          <w:p w14:paraId="723B6E8D" w14:textId="77777777" w:rsidR="007E5D09" w:rsidRPr="00773268" w:rsidRDefault="007E5D09">
            <w:pPr>
              <w:rPr>
                <w:rFonts w:asciiTheme="majorBidi" w:hAnsiTheme="majorBidi" w:cstheme="majorBidi"/>
                <w:lang w:val="en-US" w:bidi="ar-LB"/>
              </w:rPr>
            </w:pPr>
          </w:p>
        </w:tc>
      </w:tr>
    </w:tbl>
    <w:p w14:paraId="296E0C2D" w14:textId="77777777" w:rsidR="007E5D09" w:rsidRPr="00773268" w:rsidRDefault="007E5D09">
      <w:pPr>
        <w:pStyle w:val="Caption"/>
        <w:spacing w:line="200" w:lineRule="exact"/>
        <w:ind w:left="187" w:right="187" w:hanging="187"/>
        <w:jc w:val="both"/>
        <w:rPr>
          <w:rFonts w:asciiTheme="majorBidi" w:hAnsiTheme="majorBidi" w:cstheme="majorBidi"/>
          <w:b/>
          <w:bCs/>
          <w:sz w:val="28"/>
          <w:szCs w:val="28"/>
          <w:rtl/>
          <w:lang w:bidi="ar-LB"/>
        </w:rPr>
      </w:pPr>
    </w:p>
    <w:p w14:paraId="7DD5DAB5" w14:textId="77777777" w:rsidR="00702662" w:rsidRPr="00773268" w:rsidRDefault="00702662" w:rsidP="00702662">
      <w:pPr>
        <w:pStyle w:val="Caption"/>
        <w:ind w:left="0" w:right="180"/>
        <w:jc w:val="both"/>
        <w:rPr>
          <w:rFonts w:asciiTheme="majorBidi" w:hAnsiTheme="majorBidi" w:cstheme="majorBidi"/>
          <w:b/>
          <w:bCs/>
          <w:sz w:val="28"/>
          <w:szCs w:val="28"/>
          <w:rtl/>
          <w:lang w:bidi="ar-LB"/>
        </w:rPr>
      </w:pPr>
      <w:r w:rsidRPr="00773268">
        <w:rPr>
          <w:rFonts w:asciiTheme="majorBidi" w:hAnsiTheme="majorBidi" w:cstheme="majorBidi"/>
          <w:b/>
          <w:bCs/>
          <w:sz w:val="28"/>
          <w:szCs w:val="28"/>
          <w:rtl/>
          <w:lang w:bidi="ar-LB"/>
        </w:rPr>
        <w:t>اللجنــة التنفيـذيــــة للصنــدوق المــتعــدد الأطـــراف</w:t>
      </w:r>
    </w:p>
    <w:p w14:paraId="10345315" w14:textId="77777777" w:rsidR="00702662" w:rsidRPr="00773268" w:rsidRDefault="00702662" w:rsidP="00702662">
      <w:pPr>
        <w:bidi/>
        <w:ind w:left="180" w:hanging="180"/>
        <w:jc w:val="lowKashida"/>
        <w:rPr>
          <w:rFonts w:asciiTheme="majorBidi" w:hAnsiTheme="majorBidi" w:cstheme="majorBidi"/>
          <w:b/>
          <w:bCs/>
          <w:sz w:val="28"/>
          <w:szCs w:val="28"/>
          <w:rtl/>
          <w:lang w:val="en-US" w:eastAsia="en-CA" w:bidi="ar-LB"/>
        </w:rPr>
      </w:pPr>
      <w:r w:rsidRPr="00773268">
        <w:rPr>
          <w:rFonts w:asciiTheme="majorBidi" w:hAnsiTheme="majorBidi" w:cstheme="majorBidi"/>
          <w:b/>
          <w:bCs/>
          <w:sz w:val="28"/>
          <w:szCs w:val="28"/>
          <w:rtl/>
          <w:lang w:val="en-US" w:eastAsia="en-CA" w:bidi="ar-LB"/>
        </w:rPr>
        <w:t xml:space="preserve">لتنفيـــذ بروتوكـول مونتريــال </w:t>
      </w:r>
    </w:p>
    <w:p w14:paraId="426413E3" w14:textId="25F36004" w:rsidR="00702662" w:rsidRPr="00773268" w:rsidRDefault="00702662" w:rsidP="00702662">
      <w:pPr>
        <w:bidi/>
        <w:ind w:left="4"/>
        <w:jc w:val="lowKashida"/>
        <w:rPr>
          <w:rFonts w:asciiTheme="majorBidi" w:hAnsiTheme="majorBidi" w:cstheme="majorBidi"/>
          <w:sz w:val="28"/>
          <w:szCs w:val="28"/>
          <w:rtl/>
          <w:lang w:val="en-US" w:eastAsia="en-CA" w:bidi="ar-LB"/>
        </w:rPr>
      </w:pPr>
      <w:r w:rsidRPr="00773268">
        <w:rPr>
          <w:rFonts w:asciiTheme="majorBidi" w:hAnsiTheme="majorBidi" w:cstheme="majorBidi"/>
          <w:sz w:val="28"/>
          <w:szCs w:val="28"/>
          <w:rtl/>
          <w:lang w:val="en-US" w:eastAsia="en-CA" w:bidi="ar-LB"/>
        </w:rPr>
        <w:t xml:space="preserve">الاجتمــــــاع </w:t>
      </w:r>
      <w:r w:rsidR="0053096E" w:rsidRPr="00773268">
        <w:rPr>
          <w:rFonts w:asciiTheme="majorBidi" w:hAnsiTheme="majorBidi" w:cstheme="majorBidi"/>
          <w:sz w:val="28"/>
          <w:szCs w:val="28"/>
          <w:rtl/>
          <w:lang w:val="en-US" w:eastAsia="en-CA" w:bidi="ar-LB"/>
        </w:rPr>
        <w:t>الثا</w:t>
      </w:r>
      <w:r w:rsidR="008E2901" w:rsidRPr="00773268">
        <w:rPr>
          <w:rFonts w:asciiTheme="majorBidi" w:hAnsiTheme="majorBidi" w:cstheme="majorBidi"/>
          <w:sz w:val="28"/>
          <w:szCs w:val="28"/>
          <w:rtl/>
          <w:lang w:val="en-US" w:eastAsia="en-CA" w:bidi="ar-LB"/>
        </w:rPr>
        <w:t>لث</w:t>
      </w:r>
      <w:r w:rsidR="0053096E" w:rsidRPr="00773268">
        <w:rPr>
          <w:rFonts w:asciiTheme="majorBidi" w:hAnsiTheme="majorBidi" w:cstheme="majorBidi"/>
          <w:sz w:val="28"/>
          <w:szCs w:val="28"/>
          <w:rtl/>
          <w:lang w:val="en-US" w:eastAsia="en-CA" w:bidi="ar-LB"/>
        </w:rPr>
        <w:t xml:space="preserve"> </w:t>
      </w:r>
      <w:r w:rsidR="00A939EB" w:rsidRPr="00773268">
        <w:rPr>
          <w:rFonts w:asciiTheme="majorBidi" w:hAnsiTheme="majorBidi" w:cstheme="majorBidi" w:hint="cs"/>
          <w:sz w:val="28"/>
          <w:szCs w:val="28"/>
          <w:rtl/>
          <w:lang w:val="en-US" w:eastAsia="en-CA" w:bidi="ar-LB"/>
        </w:rPr>
        <w:t>والتسعــــون</w:t>
      </w:r>
      <w:r w:rsidR="007C6EF9" w:rsidRPr="00773268">
        <w:rPr>
          <w:rFonts w:asciiTheme="majorBidi" w:hAnsiTheme="majorBidi" w:cstheme="majorBidi"/>
          <w:sz w:val="28"/>
          <w:szCs w:val="28"/>
          <w:rtl/>
          <w:lang w:val="en-US" w:eastAsia="en-CA" w:bidi="ar-LB"/>
        </w:rPr>
        <w:t xml:space="preserve"> </w:t>
      </w:r>
    </w:p>
    <w:p w14:paraId="145BBB57" w14:textId="03A7C6CE" w:rsidR="00702662" w:rsidRPr="00773268" w:rsidRDefault="00A939EB" w:rsidP="00702662">
      <w:pPr>
        <w:pStyle w:val="0Heading0"/>
        <w:bidi/>
        <w:ind w:left="4"/>
        <w:rPr>
          <w:rFonts w:asciiTheme="majorBidi" w:hAnsiTheme="majorBidi" w:cstheme="majorBidi"/>
          <w:sz w:val="26"/>
          <w:szCs w:val="26"/>
          <w:rtl/>
          <w:lang w:bidi="ar-LB"/>
        </w:rPr>
      </w:pPr>
      <w:r w:rsidRPr="00773268">
        <w:rPr>
          <w:rFonts w:asciiTheme="majorBidi" w:hAnsiTheme="majorBidi" w:cstheme="majorBidi" w:hint="cs"/>
          <w:sz w:val="28"/>
          <w:szCs w:val="28"/>
          <w:rtl/>
          <w:lang w:bidi="ar-LB"/>
        </w:rPr>
        <w:t>مونتريال، 15</w:t>
      </w:r>
      <w:r w:rsidR="00D006A9" w:rsidRPr="00773268">
        <w:rPr>
          <w:rFonts w:asciiTheme="majorBidi" w:hAnsiTheme="majorBidi" w:cstheme="majorBidi"/>
          <w:sz w:val="28"/>
          <w:szCs w:val="28"/>
          <w:rtl/>
          <w:lang w:bidi="ar-LB"/>
        </w:rPr>
        <w:t xml:space="preserve"> </w:t>
      </w:r>
      <w:r w:rsidR="0053096E" w:rsidRPr="00773268">
        <w:rPr>
          <w:rFonts w:asciiTheme="majorBidi" w:hAnsiTheme="majorBidi" w:cstheme="majorBidi"/>
          <w:sz w:val="28"/>
          <w:szCs w:val="28"/>
          <w:rtl/>
          <w:lang w:bidi="ar-LB"/>
        </w:rPr>
        <w:t xml:space="preserve">- </w:t>
      </w:r>
      <w:r w:rsidR="008E2901" w:rsidRPr="00773268">
        <w:rPr>
          <w:rFonts w:asciiTheme="majorBidi" w:hAnsiTheme="majorBidi" w:cstheme="majorBidi"/>
          <w:sz w:val="28"/>
          <w:szCs w:val="28"/>
          <w:rtl/>
          <w:lang w:bidi="ar-LB"/>
        </w:rPr>
        <w:t>19</w:t>
      </w:r>
      <w:r w:rsidR="00702662" w:rsidRPr="00773268">
        <w:rPr>
          <w:rFonts w:asciiTheme="majorBidi" w:hAnsiTheme="majorBidi" w:cstheme="majorBidi"/>
          <w:sz w:val="28"/>
          <w:szCs w:val="28"/>
          <w:rtl/>
          <w:lang w:bidi="ar-LB"/>
        </w:rPr>
        <w:t xml:space="preserve"> </w:t>
      </w:r>
      <w:r w:rsidR="008E2901" w:rsidRPr="00773268">
        <w:rPr>
          <w:rFonts w:asciiTheme="majorBidi" w:hAnsiTheme="majorBidi" w:cstheme="majorBidi"/>
          <w:sz w:val="28"/>
          <w:szCs w:val="28"/>
          <w:rtl/>
          <w:lang w:bidi="ar-LB"/>
        </w:rPr>
        <w:t>ديسمبر</w:t>
      </w:r>
      <w:r w:rsidR="00416AD7" w:rsidRPr="00773268">
        <w:rPr>
          <w:rFonts w:asciiTheme="majorBidi" w:hAnsiTheme="majorBidi" w:cstheme="majorBidi"/>
          <w:sz w:val="28"/>
          <w:szCs w:val="28"/>
          <w:rtl/>
          <w:lang w:bidi="ar-LB"/>
        </w:rPr>
        <w:t xml:space="preserve"> </w:t>
      </w:r>
      <w:bookmarkStart w:id="0" w:name="_Hlk128756171"/>
      <w:r w:rsidR="00416AD7" w:rsidRPr="00773268">
        <w:rPr>
          <w:rFonts w:asciiTheme="majorBidi" w:hAnsiTheme="majorBidi" w:cstheme="majorBidi"/>
          <w:sz w:val="28"/>
          <w:szCs w:val="28"/>
          <w:lang w:val="en-CA" w:bidi="ar-LB"/>
        </w:rPr>
        <w:t>/</w:t>
      </w:r>
      <w:bookmarkEnd w:id="0"/>
      <w:r w:rsidR="00702662" w:rsidRPr="00773268">
        <w:rPr>
          <w:rFonts w:asciiTheme="majorBidi" w:hAnsiTheme="majorBidi" w:cstheme="majorBidi"/>
          <w:sz w:val="28"/>
          <w:szCs w:val="28"/>
          <w:rtl/>
          <w:lang w:bidi="ar-LB"/>
        </w:rPr>
        <w:t xml:space="preserve"> </w:t>
      </w:r>
      <w:r w:rsidR="008E2901" w:rsidRPr="00773268">
        <w:rPr>
          <w:rFonts w:asciiTheme="majorBidi" w:hAnsiTheme="majorBidi" w:cstheme="majorBidi"/>
          <w:sz w:val="28"/>
          <w:szCs w:val="28"/>
          <w:rtl/>
          <w:lang w:bidi="ar-LB"/>
        </w:rPr>
        <w:t>كانون الأول</w:t>
      </w:r>
      <w:r w:rsidR="00416AD7" w:rsidRPr="00773268">
        <w:rPr>
          <w:rFonts w:asciiTheme="majorBidi" w:hAnsiTheme="majorBidi" w:cstheme="majorBidi"/>
          <w:sz w:val="28"/>
          <w:szCs w:val="28"/>
          <w:rtl/>
          <w:lang w:bidi="ar-LB"/>
        </w:rPr>
        <w:t xml:space="preserve"> </w:t>
      </w:r>
      <w:r w:rsidR="00702662" w:rsidRPr="00773268">
        <w:rPr>
          <w:rFonts w:asciiTheme="majorBidi" w:hAnsiTheme="majorBidi" w:cstheme="majorBidi"/>
          <w:sz w:val="26"/>
          <w:szCs w:val="26"/>
          <w:rtl/>
          <w:lang w:bidi="ar-LB"/>
        </w:rPr>
        <w:t>202</w:t>
      </w:r>
      <w:r w:rsidR="00D006A9" w:rsidRPr="00773268">
        <w:rPr>
          <w:rFonts w:asciiTheme="majorBidi" w:hAnsiTheme="majorBidi" w:cstheme="majorBidi"/>
          <w:sz w:val="26"/>
          <w:szCs w:val="26"/>
          <w:rtl/>
          <w:lang w:bidi="ar-LB"/>
        </w:rPr>
        <w:t>3</w:t>
      </w:r>
    </w:p>
    <w:p w14:paraId="1E2EC436" w14:textId="77777777" w:rsidR="00702662" w:rsidRPr="00773268" w:rsidRDefault="00B65506" w:rsidP="00702662">
      <w:pPr>
        <w:bidi/>
        <w:jc w:val="left"/>
        <w:rPr>
          <w:rFonts w:asciiTheme="majorBidi" w:hAnsiTheme="majorBidi" w:cstheme="majorBidi"/>
          <w:szCs w:val="24"/>
          <w:rtl/>
          <w:lang w:eastAsia="zh-CN" w:bidi="ar-LB"/>
        </w:rPr>
      </w:pPr>
      <w:r w:rsidRPr="00773268">
        <w:rPr>
          <w:rFonts w:asciiTheme="majorBidi" w:hAnsiTheme="majorBidi" w:cstheme="majorBidi"/>
          <w:szCs w:val="24"/>
          <w:rtl/>
          <w:lang w:val="en-US" w:eastAsia="zh-CN" w:bidi="ar-LB"/>
        </w:rPr>
        <w:t>البند 9(د) من جدول الأعمال المؤقت</w:t>
      </w:r>
      <w:r w:rsidRPr="00773268">
        <w:rPr>
          <w:rStyle w:val="FootnoteReference"/>
          <w:rFonts w:asciiTheme="majorBidi" w:hAnsiTheme="majorBidi" w:cstheme="majorBidi"/>
          <w:sz w:val="26"/>
          <w:szCs w:val="26"/>
          <w:lang w:bidi="ar-LB"/>
        </w:rPr>
        <w:footnoteReference w:id="1"/>
      </w:r>
    </w:p>
    <w:p w14:paraId="032A09A9" w14:textId="77777777" w:rsidR="007E5D09" w:rsidRPr="00BD21E3" w:rsidRDefault="007E5D09" w:rsidP="00BD21E3">
      <w:pPr>
        <w:pStyle w:val="Heading2"/>
        <w:widowControl/>
        <w:numPr>
          <w:ilvl w:val="0"/>
          <w:numId w:val="0"/>
        </w:numPr>
        <w:bidi/>
        <w:ind w:left="4"/>
        <w:rPr>
          <w:sz w:val="26"/>
          <w:szCs w:val="26"/>
          <w:rtl/>
          <w:lang w:val="en-CA" w:bidi="ar-LB"/>
        </w:rPr>
      </w:pPr>
    </w:p>
    <w:p w14:paraId="7EC15B27" w14:textId="77777777" w:rsidR="007E5D09" w:rsidRPr="00773268" w:rsidRDefault="00BD21E3" w:rsidP="00BD21E3">
      <w:pPr>
        <w:pStyle w:val="StyleHeader4Para4Left0Firstline0"/>
        <w:widowControl/>
        <w:numPr>
          <w:ilvl w:val="0"/>
          <w:numId w:val="0"/>
        </w:numPr>
        <w:bidi/>
        <w:jc w:val="center"/>
        <w:rPr>
          <w:b/>
          <w:bCs/>
          <w:sz w:val="32"/>
          <w:szCs w:val="32"/>
          <w:rtl/>
          <w:lang w:bidi="ar-LB"/>
        </w:rPr>
      </w:pPr>
      <w:r w:rsidRPr="00773268">
        <w:rPr>
          <w:b/>
          <w:bCs/>
          <w:sz w:val="32"/>
          <w:szCs w:val="32"/>
          <w:rtl/>
          <w:lang w:bidi="ar-LB"/>
        </w:rPr>
        <w:t>مقترح مشروع: تركمانستان</w:t>
      </w:r>
    </w:p>
    <w:p w14:paraId="5AD2E14D" w14:textId="77777777" w:rsidR="00BD21E3" w:rsidRDefault="00BD21E3" w:rsidP="00BD21E3">
      <w:pPr>
        <w:pStyle w:val="StyleHeader4Para4Left0Firstline0"/>
        <w:widowControl/>
        <w:numPr>
          <w:ilvl w:val="0"/>
          <w:numId w:val="0"/>
        </w:numPr>
        <w:bidi/>
        <w:rPr>
          <w:sz w:val="26"/>
          <w:szCs w:val="26"/>
          <w:rtl/>
          <w:lang w:bidi="ar-LB"/>
        </w:rPr>
      </w:pPr>
    </w:p>
    <w:p w14:paraId="671A3ABC" w14:textId="77777777" w:rsidR="00BD21E3" w:rsidRDefault="00BD21E3" w:rsidP="00217DB0">
      <w:pPr>
        <w:pStyle w:val="StyleHeader4Para4Left0Firstline0"/>
        <w:widowControl/>
        <w:numPr>
          <w:ilvl w:val="0"/>
          <w:numId w:val="0"/>
        </w:numPr>
        <w:bidi/>
        <w:rPr>
          <w:sz w:val="26"/>
          <w:szCs w:val="26"/>
          <w:rtl/>
          <w:lang w:bidi="ar-LB"/>
        </w:rPr>
      </w:pPr>
      <w:r>
        <w:rPr>
          <w:sz w:val="26"/>
          <w:szCs w:val="26"/>
          <w:rtl/>
          <w:lang w:bidi="ar-LB"/>
        </w:rPr>
        <w:t xml:space="preserve">تتألف هذه الوثيقة </w:t>
      </w:r>
      <w:r w:rsidR="00217DB0">
        <w:rPr>
          <w:sz w:val="26"/>
          <w:szCs w:val="26"/>
          <w:rtl/>
          <w:lang w:bidi="ar-LB"/>
        </w:rPr>
        <w:t>من</w:t>
      </w:r>
      <w:r>
        <w:rPr>
          <w:sz w:val="26"/>
          <w:szCs w:val="26"/>
          <w:rtl/>
          <w:lang w:bidi="ar-LB"/>
        </w:rPr>
        <w:t xml:space="preserve"> تعليقات وتوصيات الأمانة بشأن مقترحات المشروعات التالية:</w:t>
      </w:r>
    </w:p>
    <w:p w14:paraId="744C307C" w14:textId="77777777" w:rsidR="00BD21E3" w:rsidRPr="00BD21E3" w:rsidRDefault="00BD21E3" w:rsidP="00BD21E3">
      <w:pPr>
        <w:pStyle w:val="StyleHeader4Para4Left0Firstline0"/>
        <w:widowControl/>
        <w:numPr>
          <w:ilvl w:val="0"/>
          <w:numId w:val="0"/>
        </w:numPr>
        <w:bidi/>
        <w:rPr>
          <w:sz w:val="26"/>
          <w:szCs w:val="26"/>
          <w:u w:val="single"/>
          <w:rtl/>
          <w:lang w:bidi="ar-LB"/>
        </w:rPr>
      </w:pPr>
      <w:r w:rsidRPr="00BD21E3">
        <w:rPr>
          <w:sz w:val="26"/>
          <w:szCs w:val="26"/>
          <w:u w:val="single"/>
          <w:rtl/>
          <w:lang w:bidi="ar-LB"/>
        </w:rPr>
        <w:t>الخفض التدريجي</w:t>
      </w:r>
    </w:p>
    <w:p w14:paraId="29ECFE5C" w14:textId="77777777" w:rsidR="00BD21E3" w:rsidRDefault="00BD21E3" w:rsidP="00B65506">
      <w:pPr>
        <w:pStyle w:val="StyleHeader4Para4Left0Firstline0"/>
        <w:widowControl/>
        <w:numPr>
          <w:ilvl w:val="0"/>
          <w:numId w:val="23"/>
        </w:numPr>
        <w:tabs>
          <w:tab w:val="clear" w:pos="2880"/>
          <w:tab w:val="clear" w:pos="5760"/>
          <w:tab w:val="left" w:pos="7920"/>
        </w:tabs>
        <w:bidi/>
        <w:spacing w:after="0"/>
        <w:ind w:hanging="720"/>
        <w:rPr>
          <w:sz w:val="26"/>
          <w:szCs w:val="26"/>
          <w:lang w:bidi="ar-LB"/>
        </w:rPr>
      </w:pPr>
      <w:r>
        <w:rPr>
          <w:sz w:val="26"/>
          <w:szCs w:val="26"/>
          <w:rtl/>
          <w:lang w:bidi="ar-LB"/>
        </w:rPr>
        <w:t xml:space="preserve">خطة تنفيذ تعديل كيغالي </w:t>
      </w:r>
      <w:r w:rsidR="00B65506">
        <w:rPr>
          <w:sz w:val="26"/>
          <w:szCs w:val="26"/>
          <w:rtl/>
          <w:lang w:bidi="ar-LB"/>
        </w:rPr>
        <w:t>ل</w:t>
      </w:r>
      <w:r>
        <w:rPr>
          <w:sz w:val="26"/>
          <w:szCs w:val="26"/>
          <w:rtl/>
          <w:lang w:bidi="ar-LB"/>
        </w:rPr>
        <w:t xml:space="preserve">لمواد الهيدروفلوروكربونية </w:t>
      </w:r>
      <w:r>
        <w:rPr>
          <w:sz w:val="26"/>
          <w:szCs w:val="26"/>
          <w:rtl/>
          <w:lang w:bidi="ar-LB"/>
        </w:rPr>
        <w:tab/>
        <w:t>اليونيدو</w:t>
      </w:r>
    </w:p>
    <w:p w14:paraId="03E6C5E6" w14:textId="77777777" w:rsidR="00BD21E3" w:rsidRDefault="00BD21E3" w:rsidP="00BD21E3">
      <w:pPr>
        <w:pStyle w:val="StyleHeader4Para4Left0Firstline0"/>
        <w:widowControl/>
        <w:numPr>
          <w:ilvl w:val="0"/>
          <w:numId w:val="0"/>
        </w:numPr>
        <w:tabs>
          <w:tab w:val="clear" w:pos="2880"/>
          <w:tab w:val="clear" w:pos="5760"/>
        </w:tabs>
        <w:bidi/>
        <w:ind w:left="720"/>
        <w:rPr>
          <w:sz w:val="26"/>
          <w:szCs w:val="26"/>
          <w:rtl/>
          <w:lang w:bidi="ar-LB"/>
        </w:rPr>
      </w:pPr>
      <w:r>
        <w:rPr>
          <w:sz w:val="26"/>
          <w:szCs w:val="26"/>
          <w:rtl/>
          <w:lang w:bidi="ar-LB"/>
        </w:rPr>
        <w:t>(المرحلة الأولى، الشريحة الأولى)</w:t>
      </w:r>
    </w:p>
    <w:p w14:paraId="4742BE0E" w14:textId="77777777" w:rsidR="00BD21E3" w:rsidRPr="00BD21E3" w:rsidRDefault="00BD21E3" w:rsidP="00BD21E3">
      <w:pPr>
        <w:pStyle w:val="StyleHeader4Para4Left0Firstline0"/>
        <w:widowControl/>
        <w:numPr>
          <w:ilvl w:val="0"/>
          <w:numId w:val="0"/>
        </w:numPr>
        <w:tabs>
          <w:tab w:val="clear" w:pos="2880"/>
          <w:tab w:val="clear" w:pos="5760"/>
        </w:tabs>
        <w:bidi/>
        <w:rPr>
          <w:sz w:val="26"/>
          <w:szCs w:val="26"/>
          <w:u w:val="single"/>
          <w:lang w:bidi="ar-LB"/>
        </w:rPr>
      </w:pPr>
      <w:r w:rsidRPr="00BD21E3">
        <w:rPr>
          <w:sz w:val="26"/>
          <w:szCs w:val="26"/>
          <w:u w:val="single"/>
          <w:rtl/>
          <w:lang w:bidi="ar-LB"/>
        </w:rPr>
        <w:t>المساعدة التقنية</w:t>
      </w:r>
    </w:p>
    <w:p w14:paraId="6681ED16" w14:textId="77777777" w:rsidR="00BD21E3" w:rsidRDefault="00BD21E3" w:rsidP="00B65506">
      <w:pPr>
        <w:pStyle w:val="StyleHeader4Para4Left0Firstline0"/>
        <w:widowControl/>
        <w:numPr>
          <w:ilvl w:val="0"/>
          <w:numId w:val="23"/>
        </w:numPr>
        <w:tabs>
          <w:tab w:val="clear" w:pos="2880"/>
          <w:tab w:val="clear" w:pos="5760"/>
          <w:tab w:val="left" w:pos="7920"/>
        </w:tabs>
        <w:bidi/>
        <w:spacing w:after="0"/>
        <w:ind w:hanging="720"/>
        <w:rPr>
          <w:sz w:val="26"/>
          <w:szCs w:val="26"/>
          <w:lang w:bidi="ar-LB"/>
        </w:rPr>
      </w:pPr>
      <w:r>
        <w:rPr>
          <w:sz w:val="26"/>
          <w:szCs w:val="26"/>
          <w:rtl/>
          <w:lang w:bidi="ar-LB"/>
        </w:rPr>
        <w:t xml:space="preserve">مشروع تجريبي للحفاظ على كفاءة استخدام الطاقة و/أو تعزيزها </w:t>
      </w:r>
      <w:r w:rsidR="00B65506">
        <w:rPr>
          <w:sz w:val="26"/>
          <w:szCs w:val="26"/>
          <w:rtl/>
          <w:lang w:bidi="ar-LB"/>
        </w:rPr>
        <w:tab/>
        <w:t>اليونيدو</w:t>
      </w:r>
    </w:p>
    <w:p w14:paraId="21714235" w14:textId="77777777" w:rsidR="00BD21E3" w:rsidRPr="00BD21E3" w:rsidRDefault="00217DB0" w:rsidP="00F84F84">
      <w:pPr>
        <w:pStyle w:val="StyleHeader4Para4Left0Firstline0"/>
        <w:widowControl/>
        <w:numPr>
          <w:ilvl w:val="0"/>
          <w:numId w:val="0"/>
        </w:numPr>
        <w:tabs>
          <w:tab w:val="clear" w:pos="2880"/>
          <w:tab w:val="clear" w:pos="5760"/>
        </w:tabs>
        <w:bidi/>
        <w:spacing w:after="0"/>
        <w:ind w:left="720" w:right="3600"/>
        <w:rPr>
          <w:sz w:val="26"/>
          <w:szCs w:val="26"/>
          <w:lang w:bidi="ar-LB"/>
        </w:rPr>
      </w:pPr>
      <w:r>
        <w:rPr>
          <w:sz w:val="26"/>
          <w:szCs w:val="26"/>
          <w:rtl/>
          <w:lang w:bidi="ar-LB"/>
        </w:rPr>
        <w:t xml:space="preserve">لتكنولوجيات </w:t>
      </w:r>
      <w:r w:rsidR="00F84F84">
        <w:rPr>
          <w:sz w:val="26"/>
          <w:szCs w:val="26"/>
          <w:rtl/>
          <w:lang w:bidi="ar-LB"/>
        </w:rPr>
        <w:t xml:space="preserve">ومعدات </w:t>
      </w:r>
      <w:r>
        <w:rPr>
          <w:sz w:val="26"/>
          <w:szCs w:val="26"/>
          <w:rtl/>
          <w:lang w:bidi="ar-LB"/>
        </w:rPr>
        <w:t xml:space="preserve">الإحلال </w:t>
      </w:r>
      <w:r w:rsidR="00BD21E3">
        <w:rPr>
          <w:sz w:val="26"/>
          <w:szCs w:val="26"/>
          <w:rtl/>
          <w:lang w:bidi="ar-LB"/>
        </w:rPr>
        <w:t>في سياق الخفض التدريجي للهيدروفلوروكربون (أنشطة غير استثمارية)</w:t>
      </w:r>
    </w:p>
    <w:p w14:paraId="11059D3C" w14:textId="77777777" w:rsidR="007E5D09" w:rsidRPr="00BD21E3" w:rsidRDefault="00E1360E" w:rsidP="00BD21E3">
      <w:pPr>
        <w:pStyle w:val="StyleHeader4Para4Left0Firstline0"/>
        <w:widowControl/>
        <w:numPr>
          <w:ilvl w:val="0"/>
          <w:numId w:val="0"/>
        </w:numPr>
        <w:bidi/>
        <w:rPr>
          <w:sz w:val="26"/>
          <w:szCs w:val="26"/>
          <w:lang w:bidi="ar-LB"/>
        </w:rPr>
      </w:pPr>
      <w:r w:rsidRPr="00BD21E3">
        <w:rPr>
          <w:sz w:val="26"/>
          <w:szCs w:val="26"/>
          <w:lang w:bidi="ar-LB"/>
        </w:rPr>
        <w:br w:type="page"/>
      </w:r>
    </w:p>
    <w:p w14:paraId="1F6DC032" w14:textId="77777777" w:rsidR="00BD21E3" w:rsidRPr="006149D5" w:rsidRDefault="00BD21E3" w:rsidP="00217DB0">
      <w:pPr>
        <w:pStyle w:val="Heading2"/>
        <w:numPr>
          <w:ilvl w:val="0"/>
          <w:numId w:val="0"/>
        </w:numPr>
        <w:bidi/>
        <w:spacing w:after="0"/>
        <w:jc w:val="center"/>
        <w:rPr>
          <w:b/>
          <w:bCs/>
          <w:sz w:val="26"/>
          <w:szCs w:val="26"/>
          <w:rtl/>
          <w:lang w:bidi="ar-LB"/>
        </w:rPr>
      </w:pPr>
      <w:r w:rsidRPr="006149D5">
        <w:rPr>
          <w:b/>
          <w:bCs/>
          <w:sz w:val="26"/>
          <w:szCs w:val="26"/>
          <w:rtl/>
          <w:lang w:bidi="ar-LB"/>
        </w:rPr>
        <w:lastRenderedPageBreak/>
        <w:t xml:space="preserve">ورقة تقييم المشروع </w:t>
      </w:r>
      <w:r w:rsidR="00217DB0">
        <w:rPr>
          <w:b/>
          <w:bCs/>
          <w:sz w:val="26"/>
          <w:szCs w:val="26"/>
          <w:rtl/>
          <w:lang w:bidi="ar-LB"/>
        </w:rPr>
        <w:t>-</w:t>
      </w:r>
      <w:r w:rsidR="00985979">
        <w:rPr>
          <w:b/>
          <w:bCs/>
          <w:sz w:val="26"/>
          <w:szCs w:val="26"/>
          <w:rtl/>
          <w:lang w:bidi="ar-LB"/>
        </w:rPr>
        <w:t xml:space="preserve"> مشروعات متعددة السنوات</w:t>
      </w:r>
    </w:p>
    <w:p w14:paraId="5072F6E2" w14:textId="77777777" w:rsidR="00BD21E3" w:rsidRDefault="00111042" w:rsidP="00BD21E3">
      <w:pPr>
        <w:bidi/>
        <w:jc w:val="center"/>
        <w:rPr>
          <w:bCs/>
          <w:sz w:val="26"/>
          <w:szCs w:val="26"/>
          <w:rtl/>
          <w:lang w:bidi="ar-LB"/>
        </w:rPr>
      </w:pPr>
      <w:r>
        <w:rPr>
          <w:bCs/>
          <w:sz w:val="26"/>
          <w:szCs w:val="26"/>
          <w:rtl/>
          <w:lang w:bidi="ar-LB"/>
        </w:rPr>
        <w:t>تركمانستان</w:t>
      </w:r>
    </w:p>
    <w:p w14:paraId="65762932" w14:textId="77777777" w:rsidR="00BD21E3" w:rsidRPr="00705FE4" w:rsidRDefault="00BD21E3" w:rsidP="00BD21E3">
      <w:pPr>
        <w:bidi/>
        <w:jc w:val="center"/>
        <w:rPr>
          <w:sz w:val="16"/>
          <w:szCs w:val="16"/>
          <w:lang w:bidi="ar-LB"/>
        </w:rPr>
      </w:pPr>
    </w:p>
    <w:tbl>
      <w:tblPr>
        <w:tblStyle w:val="TableGrid"/>
        <w:bidiVisual/>
        <w:tblW w:w="5451"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22"/>
        <w:gridCol w:w="5218"/>
      </w:tblGrid>
      <w:tr w:rsidR="00BD21E3" w:rsidRPr="006D0939" w14:paraId="43DF756B" w14:textId="77777777" w:rsidTr="00D81D20">
        <w:trPr>
          <w:trHeight w:val="240"/>
          <w:jc w:val="center"/>
        </w:trPr>
        <w:tc>
          <w:tcPr>
            <w:tcW w:w="2501" w:type="pct"/>
            <w:shd w:val="clear" w:color="auto" w:fill="auto"/>
          </w:tcPr>
          <w:p w14:paraId="01174EFD" w14:textId="77777777" w:rsidR="00BD21E3" w:rsidRPr="006D0939" w:rsidRDefault="00BD21E3" w:rsidP="00CA479F">
            <w:pPr>
              <w:pStyle w:val="Title1"/>
              <w:bidi/>
              <w:jc w:val="left"/>
              <w:rPr>
                <w:sz w:val="20"/>
                <w:szCs w:val="20"/>
                <w:lang w:bidi="ar-LB"/>
              </w:rPr>
            </w:pPr>
            <w:r w:rsidRPr="006D0939">
              <w:rPr>
                <w:bCs/>
                <w:sz w:val="20"/>
                <w:szCs w:val="20"/>
                <w:rtl/>
                <w:lang w:bidi="ar-LB"/>
              </w:rPr>
              <w:t>(أولاً) عنوان المشروع</w:t>
            </w:r>
          </w:p>
        </w:tc>
        <w:tc>
          <w:tcPr>
            <w:tcW w:w="2499" w:type="pct"/>
            <w:shd w:val="clear" w:color="auto" w:fill="auto"/>
          </w:tcPr>
          <w:p w14:paraId="763E01FE" w14:textId="77777777" w:rsidR="00BD21E3" w:rsidRPr="006D0939" w:rsidRDefault="00BD21E3" w:rsidP="00CA479F">
            <w:pPr>
              <w:pStyle w:val="Title1"/>
              <w:bidi/>
              <w:rPr>
                <w:sz w:val="20"/>
                <w:szCs w:val="20"/>
                <w:lang w:bidi="ar-LB"/>
              </w:rPr>
            </w:pPr>
            <w:r w:rsidRPr="006D0939">
              <w:rPr>
                <w:bCs/>
                <w:sz w:val="20"/>
                <w:szCs w:val="20"/>
                <w:rtl/>
                <w:lang w:bidi="ar-LB"/>
              </w:rPr>
              <w:t>الوكالة</w:t>
            </w:r>
          </w:p>
        </w:tc>
      </w:tr>
      <w:tr w:rsidR="00BD21E3" w:rsidRPr="006D0939" w14:paraId="4CDB01AE" w14:textId="77777777" w:rsidTr="00D81D20">
        <w:trPr>
          <w:trHeight w:val="240"/>
          <w:jc w:val="center"/>
        </w:trPr>
        <w:tc>
          <w:tcPr>
            <w:tcW w:w="2501" w:type="pct"/>
            <w:shd w:val="clear" w:color="auto" w:fill="auto"/>
          </w:tcPr>
          <w:p w14:paraId="6EA870E5" w14:textId="77777777" w:rsidR="00BD21E3" w:rsidRPr="00217DB0" w:rsidRDefault="00BD21E3" w:rsidP="00CA479F">
            <w:pPr>
              <w:pStyle w:val="Title1"/>
              <w:bidi/>
              <w:jc w:val="left"/>
              <w:rPr>
                <w:sz w:val="20"/>
                <w:szCs w:val="20"/>
                <w:lang w:bidi="ar-LB"/>
              </w:rPr>
            </w:pPr>
            <w:r w:rsidRPr="00217DB0">
              <w:rPr>
                <w:sz w:val="20"/>
                <w:szCs w:val="20"/>
                <w:rtl/>
                <w:lang w:bidi="ar-LB"/>
              </w:rPr>
              <w:t>خطة تنفيذ كيغالي للمواد الهيدروفلوروكربونية (المرحلة الأولى)</w:t>
            </w:r>
          </w:p>
        </w:tc>
        <w:tc>
          <w:tcPr>
            <w:tcW w:w="2499" w:type="pct"/>
            <w:shd w:val="clear" w:color="auto" w:fill="auto"/>
          </w:tcPr>
          <w:p w14:paraId="4EFFF807" w14:textId="77777777" w:rsidR="00BD21E3" w:rsidRPr="006D0939" w:rsidRDefault="00BD21E3" w:rsidP="00CA479F">
            <w:pPr>
              <w:pStyle w:val="Title1"/>
              <w:bidi/>
              <w:rPr>
                <w:b w:val="0"/>
                <w:sz w:val="20"/>
                <w:szCs w:val="20"/>
                <w:lang w:bidi="ar-LB"/>
              </w:rPr>
            </w:pPr>
            <w:r>
              <w:rPr>
                <w:sz w:val="20"/>
                <w:szCs w:val="20"/>
                <w:rtl/>
                <w:lang w:bidi="ar-LB"/>
              </w:rPr>
              <w:t>اليونيدو</w:t>
            </w:r>
          </w:p>
        </w:tc>
      </w:tr>
    </w:tbl>
    <w:p w14:paraId="08DC4196" w14:textId="77777777" w:rsidR="00BD21E3" w:rsidRPr="00705FE4" w:rsidRDefault="00BD21E3" w:rsidP="00111042">
      <w:pPr>
        <w:bidi/>
        <w:jc w:val="center"/>
        <w:rPr>
          <w:sz w:val="16"/>
          <w:szCs w:val="16"/>
          <w:lang w:bidi="ar-LB"/>
        </w:rPr>
      </w:pPr>
    </w:p>
    <w:tbl>
      <w:tblPr>
        <w:tblStyle w:val="TableGrid"/>
        <w:bidiVisual/>
        <w:tblW w:w="5451"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47"/>
        <w:gridCol w:w="1477"/>
        <w:gridCol w:w="1566"/>
        <w:gridCol w:w="3650"/>
      </w:tblGrid>
      <w:tr w:rsidR="00BD21E3" w:rsidRPr="006D0939" w14:paraId="0460869E" w14:textId="77777777" w:rsidTr="00D81D20">
        <w:trPr>
          <w:trHeight w:val="240"/>
          <w:jc w:val="center"/>
        </w:trPr>
        <w:tc>
          <w:tcPr>
            <w:tcW w:w="1794" w:type="pct"/>
            <w:shd w:val="clear" w:color="auto" w:fill="auto"/>
          </w:tcPr>
          <w:p w14:paraId="04CCD503" w14:textId="77777777" w:rsidR="00BD21E3" w:rsidRPr="006D0939" w:rsidRDefault="00BD21E3" w:rsidP="00CA479F">
            <w:pPr>
              <w:pStyle w:val="Title1"/>
              <w:bidi/>
              <w:jc w:val="left"/>
              <w:rPr>
                <w:sz w:val="20"/>
                <w:szCs w:val="20"/>
                <w:rtl/>
                <w:lang w:bidi="ar-LB"/>
              </w:rPr>
            </w:pPr>
            <w:r w:rsidRPr="006D0939">
              <w:rPr>
                <w:bCs/>
                <w:sz w:val="20"/>
                <w:szCs w:val="20"/>
                <w:rtl/>
                <w:lang w:bidi="ar-LB"/>
              </w:rPr>
              <w:t xml:space="preserve">(ثانيا) أحدث بيانات المادة 7 (المرفق </w:t>
            </w:r>
            <w:r>
              <w:rPr>
                <w:bCs/>
                <w:sz w:val="20"/>
                <w:szCs w:val="20"/>
                <w:rtl/>
                <w:lang w:bidi="ar-LB"/>
              </w:rPr>
              <w:t>واو</w:t>
            </w:r>
            <w:r w:rsidRPr="006D0939">
              <w:rPr>
                <w:bCs/>
                <w:sz w:val="20"/>
                <w:szCs w:val="20"/>
                <w:rtl/>
                <w:lang w:bidi="ar-LB"/>
              </w:rPr>
              <w:t>)</w:t>
            </w:r>
          </w:p>
        </w:tc>
        <w:tc>
          <w:tcPr>
            <w:tcW w:w="707" w:type="pct"/>
            <w:shd w:val="clear" w:color="auto" w:fill="auto"/>
          </w:tcPr>
          <w:p w14:paraId="41148C70" w14:textId="77777777" w:rsidR="00BD21E3" w:rsidRPr="006D0939" w:rsidRDefault="00BD21E3" w:rsidP="00CA479F">
            <w:pPr>
              <w:pStyle w:val="Title1"/>
              <w:bidi/>
              <w:rPr>
                <w:b w:val="0"/>
                <w:sz w:val="20"/>
                <w:szCs w:val="20"/>
                <w:rtl/>
                <w:lang w:val="en-US" w:bidi="ar-LB"/>
              </w:rPr>
            </w:pPr>
            <w:r w:rsidRPr="001D269B">
              <w:rPr>
                <w:b w:val="0"/>
                <w:bCs/>
                <w:sz w:val="20"/>
                <w:szCs w:val="20"/>
                <w:rtl/>
                <w:lang w:bidi="ar-LB"/>
              </w:rPr>
              <w:t>السنة</w:t>
            </w:r>
            <w:r w:rsidRPr="006D0939">
              <w:rPr>
                <w:sz w:val="20"/>
                <w:szCs w:val="20"/>
                <w:rtl/>
                <w:lang w:bidi="ar-LB"/>
              </w:rPr>
              <w:t xml:space="preserve">: </w:t>
            </w:r>
            <w:r>
              <w:rPr>
                <w:sz w:val="20"/>
                <w:szCs w:val="20"/>
                <w:rtl/>
                <w:lang w:bidi="ar-LB"/>
              </w:rPr>
              <w:t>2022</w:t>
            </w:r>
          </w:p>
        </w:tc>
        <w:tc>
          <w:tcPr>
            <w:tcW w:w="750" w:type="pct"/>
            <w:shd w:val="clear" w:color="auto" w:fill="auto"/>
          </w:tcPr>
          <w:p w14:paraId="4C5C6EF1" w14:textId="77777777" w:rsidR="00BD21E3" w:rsidRPr="006D0939" w:rsidRDefault="00111042" w:rsidP="00CA479F">
            <w:pPr>
              <w:pStyle w:val="Title1"/>
              <w:bidi/>
              <w:rPr>
                <w:b w:val="0"/>
                <w:sz w:val="20"/>
                <w:szCs w:val="20"/>
                <w:rtl/>
                <w:lang w:val="en-US" w:bidi="ar-LB"/>
              </w:rPr>
            </w:pPr>
            <w:r>
              <w:rPr>
                <w:b w:val="0"/>
                <w:sz w:val="20"/>
                <w:szCs w:val="20"/>
                <w:rtl/>
                <w:lang w:val="en-US" w:bidi="ar-LB"/>
              </w:rPr>
              <w:t>143.08</w:t>
            </w:r>
            <w:r w:rsidR="00BD21E3" w:rsidRPr="001D269B">
              <w:rPr>
                <w:b w:val="0"/>
                <w:sz w:val="20"/>
                <w:szCs w:val="20"/>
                <w:rtl/>
                <w:lang w:val="en-US" w:bidi="ar-LB"/>
              </w:rPr>
              <w:t xml:space="preserve"> </w:t>
            </w:r>
            <w:r w:rsidR="00BD21E3" w:rsidRPr="0000521F">
              <w:rPr>
                <w:b w:val="0"/>
                <w:sz w:val="20"/>
                <w:szCs w:val="20"/>
                <w:rtl/>
                <w:lang w:val="en-US" w:bidi="ar-LB"/>
              </w:rPr>
              <w:t>طن متري</w:t>
            </w:r>
          </w:p>
        </w:tc>
        <w:tc>
          <w:tcPr>
            <w:tcW w:w="1748" w:type="pct"/>
            <w:shd w:val="clear" w:color="auto" w:fill="auto"/>
          </w:tcPr>
          <w:p w14:paraId="1118ED9E" w14:textId="77777777" w:rsidR="00BD21E3" w:rsidRPr="006D0939" w:rsidRDefault="00111042" w:rsidP="00CA479F">
            <w:pPr>
              <w:pStyle w:val="Title1"/>
              <w:bidi/>
              <w:jc w:val="left"/>
              <w:rPr>
                <w:b w:val="0"/>
                <w:sz w:val="20"/>
                <w:szCs w:val="20"/>
                <w:lang w:bidi="ar-LB"/>
              </w:rPr>
            </w:pPr>
            <w:r>
              <w:rPr>
                <w:b w:val="0"/>
                <w:sz w:val="20"/>
                <w:szCs w:val="20"/>
                <w:rtl/>
                <w:lang w:bidi="ar-LB"/>
              </w:rPr>
              <w:t>256,793</w:t>
            </w:r>
            <w:r w:rsidR="00BD21E3">
              <w:rPr>
                <w:b w:val="0"/>
                <w:sz w:val="20"/>
                <w:szCs w:val="20"/>
                <w:rtl/>
                <w:lang w:bidi="ar-LB"/>
              </w:rPr>
              <w:t xml:space="preserve"> طن من مكافئ ثاني أكسيد الكربون</w:t>
            </w:r>
          </w:p>
        </w:tc>
      </w:tr>
    </w:tbl>
    <w:p w14:paraId="06190211" w14:textId="77777777" w:rsidR="00BD21E3" w:rsidRPr="00705FE4" w:rsidRDefault="00BD21E3" w:rsidP="00BD21E3">
      <w:pPr>
        <w:bidi/>
        <w:jc w:val="center"/>
        <w:rPr>
          <w:sz w:val="16"/>
          <w:szCs w:val="16"/>
          <w:rtl/>
          <w:lang w:bidi="ar-LB"/>
        </w:rPr>
      </w:pPr>
    </w:p>
    <w:tbl>
      <w:tblPr>
        <w:tblStyle w:val="TableGrid"/>
        <w:bidiVisual/>
        <w:tblW w:w="5458" w:type="pct"/>
        <w:jc w:val="center"/>
        <w:tblLook w:val="04A0" w:firstRow="1" w:lastRow="0" w:firstColumn="1" w:lastColumn="0" w:noHBand="0" w:noVBand="1"/>
      </w:tblPr>
      <w:tblGrid>
        <w:gridCol w:w="1893"/>
        <w:gridCol w:w="736"/>
        <w:gridCol w:w="736"/>
        <w:gridCol w:w="914"/>
        <w:gridCol w:w="1093"/>
        <w:gridCol w:w="1095"/>
        <w:gridCol w:w="1160"/>
        <w:gridCol w:w="767"/>
        <w:gridCol w:w="600"/>
        <w:gridCol w:w="1459"/>
      </w:tblGrid>
      <w:tr w:rsidR="00BD21E3" w:rsidRPr="002D7D7A" w14:paraId="16EFF34E" w14:textId="77777777" w:rsidTr="00D81D20">
        <w:trPr>
          <w:trHeight w:val="250"/>
          <w:jc w:val="center"/>
        </w:trPr>
        <w:tc>
          <w:tcPr>
            <w:tcW w:w="4015" w:type="pct"/>
            <w:gridSpan w:val="8"/>
            <w:shd w:val="clear" w:color="auto" w:fill="auto"/>
          </w:tcPr>
          <w:p w14:paraId="0870EF2A" w14:textId="77777777" w:rsidR="00BD21E3" w:rsidRPr="001D269B" w:rsidRDefault="00BD21E3" w:rsidP="00CA479F">
            <w:pPr>
              <w:bidi/>
              <w:jc w:val="left"/>
              <w:rPr>
                <w:bCs/>
                <w:sz w:val="19"/>
                <w:szCs w:val="19"/>
                <w:lang w:bidi="ar-LB"/>
              </w:rPr>
            </w:pPr>
            <w:r w:rsidRPr="001D269B">
              <w:rPr>
                <w:bCs/>
                <w:sz w:val="19"/>
                <w:szCs w:val="19"/>
                <w:rtl/>
                <w:lang w:bidi="ar-LB"/>
              </w:rPr>
              <w:t>(ثالثا) أحدث البيانات القطاعية للبرنامج القُطري (طن من مكافئ ثاني أكسيد الكربون)</w:t>
            </w:r>
          </w:p>
        </w:tc>
        <w:tc>
          <w:tcPr>
            <w:tcW w:w="985" w:type="pct"/>
            <w:gridSpan w:val="2"/>
            <w:shd w:val="clear" w:color="auto" w:fill="auto"/>
          </w:tcPr>
          <w:p w14:paraId="6F93DF71" w14:textId="77777777" w:rsidR="00BD21E3" w:rsidRPr="001D269B" w:rsidRDefault="00BD21E3" w:rsidP="00CA479F">
            <w:pPr>
              <w:bidi/>
              <w:jc w:val="center"/>
              <w:rPr>
                <w:bCs/>
                <w:sz w:val="19"/>
                <w:szCs w:val="19"/>
                <w:lang w:bidi="ar-LB"/>
              </w:rPr>
            </w:pPr>
            <w:r w:rsidRPr="001D269B">
              <w:rPr>
                <w:bCs/>
                <w:sz w:val="19"/>
                <w:szCs w:val="19"/>
                <w:rtl/>
                <w:lang w:bidi="ar-LB"/>
              </w:rPr>
              <w:t xml:space="preserve">السنة: </w:t>
            </w:r>
            <w:r w:rsidRPr="00217DB0">
              <w:rPr>
                <w:b/>
                <w:sz w:val="19"/>
                <w:szCs w:val="19"/>
                <w:rtl/>
                <w:lang w:bidi="ar-LB"/>
              </w:rPr>
              <w:t>2022</w:t>
            </w:r>
          </w:p>
        </w:tc>
      </w:tr>
      <w:tr w:rsidR="00BD21E3" w:rsidRPr="002D7D7A" w14:paraId="7A0B4ADD" w14:textId="77777777" w:rsidTr="00D81D20">
        <w:trPr>
          <w:trHeight w:val="250"/>
          <w:jc w:val="center"/>
        </w:trPr>
        <w:tc>
          <w:tcPr>
            <w:tcW w:w="905" w:type="pct"/>
            <w:vMerge w:val="restart"/>
            <w:shd w:val="clear" w:color="auto" w:fill="auto"/>
            <w:tcMar>
              <w:left w:w="85" w:type="dxa"/>
              <w:right w:w="85" w:type="dxa"/>
            </w:tcMar>
            <w:vAlign w:val="center"/>
          </w:tcPr>
          <w:p w14:paraId="0E55B78E" w14:textId="77777777" w:rsidR="00BD21E3" w:rsidRPr="002D7D7A" w:rsidRDefault="00BD21E3" w:rsidP="00CA479F">
            <w:pPr>
              <w:bidi/>
              <w:jc w:val="center"/>
              <w:rPr>
                <w:sz w:val="19"/>
                <w:szCs w:val="19"/>
                <w:lang w:bidi="ar-LB"/>
              </w:rPr>
            </w:pPr>
            <w:r w:rsidRPr="001D269B">
              <w:rPr>
                <w:sz w:val="19"/>
                <w:szCs w:val="19"/>
                <w:rtl/>
                <w:lang w:bidi="ar-LB"/>
              </w:rPr>
              <w:t>المادة الكيميائية</w:t>
            </w:r>
          </w:p>
        </w:tc>
        <w:tc>
          <w:tcPr>
            <w:tcW w:w="352" w:type="pct"/>
            <w:vMerge w:val="restart"/>
            <w:shd w:val="clear" w:color="auto" w:fill="auto"/>
            <w:tcMar>
              <w:left w:w="85" w:type="dxa"/>
              <w:right w:w="85" w:type="dxa"/>
            </w:tcMar>
            <w:vAlign w:val="center"/>
          </w:tcPr>
          <w:p w14:paraId="096F6941" w14:textId="77777777" w:rsidR="00BD21E3" w:rsidRPr="002D7D7A" w:rsidRDefault="00BD21E3" w:rsidP="00CA479F">
            <w:pPr>
              <w:bidi/>
              <w:jc w:val="center"/>
              <w:rPr>
                <w:sz w:val="19"/>
                <w:szCs w:val="19"/>
                <w:lang w:bidi="ar-LB"/>
              </w:rPr>
            </w:pPr>
            <w:r w:rsidRPr="001D269B">
              <w:rPr>
                <w:sz w:val="19"/>
                <w:szCs w:val="19"/>
                <w:rtl/>
                <w:lang w:bidi="ar-LB"/>
              </w:rPr>
              <w:t>أيروسول</w:t>
            </w:r>
          </w:p>
        </w:tc>
        <w:tc>
          <w:tcPr>
            <w:tcW w:w="352" w:type="pct"/>
            <w:vMerge w:val="restart"/>
            <w:shd w:val="clear" w:color="auto" w:fill="auto"/>
            <w:tcMar>
              <w:left w:w="85" w:type="dxa"/>
              <w:right w:w="85" w:type="dxa"/>
            </w:tcMar>
            <w:vAlign w:val="center"/>
          </w:tcPr>
          <w:p w14:paraId="12258B9A" w14:textId="4931E67B" w:rsidR="00BD21E3" w:rsidRPr="002D7D7A" w:rsidRDefault="007B3BFC" w:rsidP="00CA479F">
            <w:pPr>
              <w:bidi/>
              <w:jc w:val="center"/>
              <w:rPr>
                <w:sz w:val="19"/>
                <w:szCs w:val="19"/>
                <w:lang w:bidi="ar-LB"/>
              </w:rPr>
            </w:pPr>
            <w:r>
              <w:rPr>
                <w:sz w:val="19"/>
                <w:szCs w:val="19"/>
                <w:rtl/>
                <w:lang w:bidi="ar-LB"/>
              </w:rPr>
              <w:t>الرغاوى</w:t>
            </w:r>
          </w:p>
        </w:tc>
        <w:tc>
          <w:tcPr>
            <w:tcW w:w="437" w:type="pct"/>
            <w:vMerge w:val="restart"/>
            <w:shd w:val="clear" w:color="auto" w:fill="auto"/>
            <w:tcMar>
              <w:left w:w="85" w:type="dxa"/>
              <w:right w:w="85" w:type="dxa"/>
            </w:tcMar>
            <w:vAlign w:val="center"/>
          </w:tcPr>
          <w:p w14:paraId="45695422" w14:textId="77777777" w:rsidR="00BD21E3" w:rsidRPr="002D7D7A" w:rsidRDefault="00BD21E3" w:rsidP="00CA479F">
            <w:pPr>
              <w:bidi/>
              <w:jc w:val="center"/>
              <w:rPr>
                <w:sz w:val="19"/>
                <w:szCs w:val="19"/>
                <w:lang w:bidi="ar-LB"/>
              </w:rPr>
            </w:pPr>
            <w:r w:rsidRPr="001D269B">
              <w:rPr>
                <w:sz w:val="19"/>
                <w:szCs w:val="19"/>
                <w:rtl/>
                <w:lang w:bidi="ar-LB"/>
              </w:rPr>
              <w:t>مكافحة الحرائق</w:t>
            </w:r>
          </w:p>
        </w:tc>
        <w:tc>
          <w:tcPr>
            <w:tcW w:w="1601" w:type="pct"/>
            <w:gridSpan w:val="3"/>
            <w:shd w:val="clear" w:color="auto" w:fill="auto"/>
            <w:tcMar>
              <w:left w:w="85" w:type="dxa"/>
              <w:right w:w="85" w:type="dxa"/>
            </w:tcMar>
            <w:vAlign w:val="center"/>
          </w:tcPr>
          <w:p w14:paraId="74CD773D" w14:textId="77777777" w:rsidR="00BD21E3" w:rsidRPr="002D7D7A" w:rsidRDefault="00BD21E3" w:rsidP="00CA479F">
            <w:pPr>
              <w:bidi/>
              <w:jc w:val="center"/>
              <w:rPr>
                <w:sz w:val="19"/>
                <w:szCs w:val="19"/>
                <w:lang w:bidi="ar-LB"/>
              </w:rPr>
            </w:pPr>
            <w:r>
              <w:rPr>
                <w:sz w:val="19"/>
                <w:szCs w:val="19"/>
                <w:rtl/>
                <w:lang w:bidi="ar-LB"/>
              </w:rPr>
              <w:t>تكييف الهواء والتبريد</w:t>
            </w:r>
          </w:p>
        </w:tc>
        <w:tc>
          <w:tcPr>
            <w:tcW w:w="367" w:type="pct"/>
            <w:vMerge w:val="restart"/>
            <w:shd w:val="clear" w:color="auto" w:fill="auto"/>
            <w:tcMar>
              <w:left w:w="85" w:type="dxa"/>
              <w:right w:w="85" w:type="dxa"/>
            </w:tcMar>
            <w:vAlign w:val="center"/>
          </w:tcPr>
          <w:p w14:paraId="096445AA" w14:textId="77777777" w:rsidR="00BD21E3" w:rsidRPr="002D7D7A" w:rsidRDefault="00BD21E3" w:rsidP="00CA479F">
            <w:pPr>
              <w:bidi/>
              <w:jc w:val="center"/>
              <w:rPr>
                <w:sz w:val="19"/>
                <w:szCs w:val="19"/>
                <w:lang w:bidi="ar-LB"/>
              </w:rPr>
            </w:pPr>
            <w:r w:rsidRPr="001D269B">
              <w:rPr>
                <w:sz w:val="19"/>
                <w:szCs w:val="19"/>
                <w:rtl/>
                <w:lang w:bidi="ar-LB"/>
              </w:rPr>
              <w:t>المذيبات</w:t>
            </w:r>
          </w:p>
        </w:tc>
        <w:tc>
          <w:tcPr>
            <w:tcW w:w="287" w:type="pct"/>
            <w:vMerge w:val="restart"/>
            <w:shd w:val="clear" w:color="auto" w:fill="auto"/>
            <w:tcMar>
              <w:left w:w="85" w:type="dxa"/>
              <w:right w:w="85" w:type="dxa"/>
            </w:tcMar>
            <w:vAlign w:val="center"/>
          </w:tcPr>
          <w:p w14:paraId="66D150D0" w14:textId="77777777" w:rsidR="00BD21E3" w:rsidRPr="002D7D7A" w:rsidRDefault="00BD21E3" w:rsidP="00CA479F">
            <w:pPr>
              <w:bidi/>
              <w:jc w:val="center"/>
              <w:rPr>
                <w:sz w:val="19"/>
                <w:szCs w:val="19"/>
                <w:lang w:bidi="ar-LB"/>
              </w:rPr>
            </w:pPr>
            <w:r>
              <w:rPr>
                <w:sz w:val="19"/>
                <w:szCs w:val="19"/>
                <w:rtl/>
                <w:lang w:bidi="ar-LB"/>
              </w:rPr>
              <w:t>أُخرى</w:t>
            </w:r>
          </w:p>
        </w:tc>
        <w:tc>
          <w:tcPr>
            <w:tcW w:w="698" w:type="pct"/>
            <w:vMerge w:val="restart"/>
            <w:shd w:val="clear" w:color="auto" w:fill="auto"/>
            <w:tcMar>
              <w:left w:w="85" w:type="dxa"/>
              <w:right w:w="85" w:type="dxa"/>
            </w:tcMar>
            <w:vAlign w:val="center"/>
          </w:tcPr>
          <w:p w14:paraId="07163566" w14:textId="77777777" w:rsidR="00BD21E3" w:rsidRPr="002D7D7A" w:rsidRDefault="00BD21E3" w:rsidP="00CA479F">
            <w:pPr>
              <w:bidi/>
              <w:jc w:val="center"/>
              <w:rPr>
                <w:sz w:val="19"/>
                <w:szCs w:val="19"/>
                <w:lang w:bidi="ar-LB"/>
              </w:rPr>
            </w:pPr>
            <w:r w:rsidRPr="001D269B">
              <w:rPr>
                <w:sz w:val="19"/>
                <w:szCs w:val="19"/>
                <w:rtl/>
                <w:lang w:bidi="ar-LB"/>
              </w:rPr>
              <w:t>إجمالي الاستهلاك القطاعي</w:t>
            </w:r>
          </w:p>
        </w:tc>
      </w:tr>
      <w:tr w:rsidR="00BD21E3" w:rsidRPr="002D7D7A" w14:paraId="191B82B7" w14:textId="77777777" w:rsidTr="00D81D20">
        <w:trPr>
          <w:trHeight w:val="107"/>
          <w:jc w:val="center"/>
        </w:trPr>
        <w:tc>
          <w:tcPr>
            <w:tcW w:w="905" w:type="pct"/>
            <w:vMerge/>
            <w:shd w:val="clear" w:color="auto" w:fill="auto"/>
            <w:tcMar>
              <w:left w:w="85" w:type="dxa"/>
              <w:right w:w="85" w:type="dxa"/>
            </w:tcMar>
            <w:vAlign w:val="center"/>
          </w:tcPr>
          <w:p w14:paraId="1E44050F" w14:textId="77777777" w:rsidR="00BD21E3" w:rsidRPr="002D7D7A" w:rsidRDefault="00BD21E3" w:rsidP="00CA479F">
            <w:pPr>
              <w:bidi/>
              <w:jc w:val="center"/>
              <w:rPr>
                <w:sz w:val="19"/>
                <w:szCs w:val="19"/>
                <w:lang w:bidi="ar-LB"/>
              </w:rPr>
            </w:pPr>
          </w:p>
        </w:tc>
        <w:tc>
          <w:tcPr>
            <w:tcW w:w="352" w:type="pct"/>
            <w:vMerge/>
            <w:shd w:val="clear" w:color="auto" w:fill="auto"/>
            <w:tcMar>
              <w:left w:w="85" w:type="dxa"/>
              <w:right w:w="85" w:type="dxa"/>
            </w:tcMar>
            <w:vAlign w:val="center"/>
          </w:tcPr>
          <w:p w14:paraId="3282E532" w14:textId="77777777" w:rsidR="00BD21E3" w:rsidRPr="002D7D7A" w:rsidRDefault="00BD21E3" w:rsidP="00CA479F">
            <w:pPr>
              <w:bidi/>
              <w:jc w:val="center"/>
              <w:rPr>
                <w:sz w:val="19"/>
                <w:szCs w:val="19"/>
                <w:lang w:bidi="ar-LB"/>
              </w:rPr>
            </w:pPr>
          </w:p>
        </w:tc>
        <w:tc>
          <w:tcPr>
            <w:tcW w:w="352" w:type="pct"/>
            <w:vMerge/>
            <w:shd w:val="clear" w:color="auto" w:fill="auto"/>
            <w:tcMar>
              <w:left w:w="85" w:type="dxa"/>
              <w:right w:w="85" w:type="dxa"/>
            </w:tcMar>
            <w:vAlign w:val="center"/>
          </w:tcPr>
          <w:p w14:paraId="629F7359" w14:textId="77777777" w:rsidR="00BD21E3" w:rsidRPr="002D7D7A" w:rsidRDefault="00BD21E3" w:rsidP="00CA479F">
            <w:pPr>
              <w:bidi/>
              <w:jc w:val="center"/>
              <w:rPr>
                <w:sz w:val="19"/>
                <w:szCs w:val="19"/>
                <w:lang w:bidi="ar-LB"/>
              </w:rPr>
            </w:pPr>
          </w:p>
        </w:tc>
        <w:tc>
          <w:tcPr>
            <w:tcW w:w="437" w:type="pct"/>
            <w:vMerge/>
            <w:shd w:val="clear" w:color="auto" w:fill="auto"/>
            <w:tcMar>
              <w:left w:w="85" w:type="dxa"/>
              <w:right w:w="85" w:type="dxa"/>
            </w:tcMar>
            <w:vAlign w:val="center"/>
          </w:tcPr>
          <w:p w14:paraId="1A19026A" w14:textId="77777777" w:rsidR="00BD21E3" w:rsidRPr="002D7D7A" w:rsidRDefault="00BD21E3" w:rsidP="00CA479F">
            <w:pPr>
              <w:bidi/>
              <w:jc w:val="center"/>
              <w:rPr>
                <w:sz w:val="19"/>
                <w:szCs w:val="19"/>
                <w:lang w:bidi="ar-LB"/>
              </w:rPr>
            </w:pPr>
          </w:p>
        </w:tc>
        <w:tc>
          <w:tcPr>
            <w:tcW w:w="1047" w:type="pct"/>
            <w:gridSpan w:val="2"/>
            <w:shd w:val="clear" w:color="auto" w:fill="auto"/>
            <w:tcMar>
              <w:left w:w="85" w:type="dxa"/>
              <w:right w:w="85" w:type="dxa"/>
            </w:tcMar>
          </w:tcPr>
          <w:p w14:paraId="4C7E5142" w14:textId="77777777" w:rsidR="00BD21E3" w:rsidRPr="002D7D7A" w:rsidRDefault="00BD21E3" w:rsidP="00CA479F">
            <w:pPr>
              <w:bidi/>
              <w:jc w:val="center"/>
              <w:rPr>
                <w:sz w:val="19"/>
                <w:szCs w:val="19"/>
                <w:lang w:bidi="ar-LB"/>
              </w:rPr>
            </w:pPr>
            <w:r w:rsidRPr="001D269B">
              <w:rPr>
                <w:sz w:val="19"/>
                <w:szCs w:val="19"/>
                <w:rtl/>
                <w:lang w:bidi="ar-LB"/>
              </w:rPr>
              <w:t>التصنيع</w:t>
            </w:r>
            <w:r>
              <w:rPr>
                <w:sz w:val="19"/>
                <w:szCs w:val="19"/>
                <w:rtl/>
                <w:lang w:bidi="ar-LB"/>
              </w:rPr>
              <w:t xml:space="preserve"> </w:t>
            </w:r>
          </w:p>
        </w:tc>
        <w:tc>
          <w:tcPr>
            <w:tcW w:w="555" w:type="pct"/>
            <w:vMerge w:val="restart"/>
            <w:shd w:val="clear" w:color="auto" w:fill="auto"/>
            <w:tcMar>
              <w:left w:w="85" w:type="dxa"/>
              <w:right w:w="85" w:type="dxa"/>
            </w:tcMar>
            <w:vAlign w:val="center"/>
          </w:tcPr>
          <w:p w14:paraId="25002606" w14:textId="77777777" w:rsidR="00BD21E3" w:rsidRPr="002D7D7A" w:rsidRDefault="00BD21E3" w:rsidP="00CA479F">
            <w:pPr>
              <w:bidi/>
              <w:jc w:val="center"/>
              <w:rPr>
                <w:sz w:val="19"/>
                <w:szCs w:val="19"/>
                <w:lang w:bidi="ar-LB"/>
              </w:rPr>
            </w:pPr>
            <w:r w:rsidRPr="001D269B">
              <w:rPr>
                <w:sz w:val="19"/>
                <w:szCs w:val="19"/>
                <w:rtl/>
                <w:lang w:bidi="ar-LB"/>
              </w:rPr>
              <w:t>الخدمة</w:t>
            </w:r>
          </w:p>
        </w:tc>
        <w:tc>
          <w:tcPr>
            <w:tcW w:w="367" w:type="pct"/>
            <w:vMerge/>
            <w:shd w:val="clear" w:color="auto" w:fill="auto"/>
            <w:tcMar>
              <w:left w:w="85" w:type="dxa"/>
              <w:right w:w="85" w:type="dxa"/>
            </w:tcMar>
            <w:vAlign w:val="center"/>
          </w:tcPr>
          <w:p w14:paraId="11BF6DE1" w14:textId="77777777" w:rsidR="00BD21E3" w:rsidRPr="002D7D7A" w:rsidRDefault="00BD21E3" w:rsidP="00CA479F">
            <w:pPr>
              <w:bidi/>
              <w:jc w:val="center"/>
              <w:rPr>
                <w:sz w:val="19"/>
                <w:szCs w:val="19"/>
                <w:lang w:bidi="ar-LB"/>
              </w:rPr>
            </w:pPr>
          </w:p>
        </w:tc>
        <w:tc>
          <w:tcPr>
            <w:tcW w:w="287" w:type="pct"/>
            <w:vMerge/>
            <w:shd w:val="clear" w:color="auto" w:fill="auto"/>
            <w:tcMar>
              <w:left w:w="85" w:type="dxa"/>
              <w:right w:w="85" w:type="dxa"/>
            </w:tcMar>
            <w:vAlign w:val="center"/>
          </w:tcPr>
          <w:p w14:paraId="77E6FEF7" w14:textId="77777777" w:rsidR="00BD21E3" w:rsidRPr="002D7D7A" w:rsidRDefault="00BD21E3" w:rsidP="00CA479F">
            <w:pPr>
              <w:bidi/>
              <w:jc w:val="center"/>
              <w:rPr>
                <w:sz w:val="19"/>
                <w:szCs w:val="19"/>
                <w:lang w:bidi="ar-LB"/>
              </w:rPr>
            </w:pPr>
          </w:p>
        </w:tc>
        <w:tc>
          <w:tcPr>
            <w:tcW w:w="698" w:type="pct"/>
            <w:vMerge/>
            <w:shd w:val="clear" w:color="auto" w:fill="auto"/>
            <w:tcMar>
              <w:left w:w="85" w:type="dxa"/>
              <w:right w:w="85" w:type="dxa"/>
            </w:tcMar>
            <w:vAlign w:val="center"/>
          </w:tcPr>
          <w:p w14:paraId="73D04CB4" w14:textId="77777777" w:rsidR="00BD21E3" w:rsidRPr="002D7D7A" w:rsidRDefault="00BD21E3" w:rsidP="00CA479F">
            <w:pPr>
              <w:bidi/>
              <w:jc w:val="center"/>
              <w:rPr>
                <w:sz w:val="19"/>
                <w:szCs w:val="19"/>
                <w:lang w:bidi="ar-LB"/>
              </w:rPr>
            </w:pPr>
          </w:p>
        </w:tc>
      </w:tr>
      <w:tr w:rsidR="00BD21E3" w:rsidRPr="002D7D7A" w14:paraId="528B375B" w14:textId="77777777" w:rsidTr="00D81D20">
        <w:trPr>
          <w:trHeight w:val="96"/>
          <w:jc w:val="center"/>
        </w:trPr>
        <w:tc>
          <w:tcPr>
            <w:tcW w:w="905" w:type="pct"/>
            <w:vMerge/>
            <w:shd w:val="clear" w:color="auto" w:fill="auto"/>
            <w:tcMar>
              <w:left w:w="85" w:type="dxa"/>
              <w:right w:w="85" w:type="dxa"/>
            </w:tcMar>
            <w:vAlign w:val="center"/>
          </w:tcPr>
          <w:p w14:paraId="4F725A8E" w14:textId="77777777" w:rsidR="00BD21E3" w:rsidRPr="002D7D7A" w:rsidRDefault="00BD21E3" w:rsidP="00CA479F">
            <w:pPr>
              <w:bidi/>
              <w:jc w:val="center"/>
              <w:rPr>
                <w:sz w:val="19"/>
                <w:szCs w:val="19"/>
                <w:lang w:bidi="ar-LB"/>
              </w:rPr>
            </w:pPr>
          </w:p>
        </w:tc>
        <w:tc>
          <w:tcPr>
            <w:tcW w:w="352" w:type="pct"/>
            <w:vMerge/>
            <w:shd w:val="clear" w:color="auto" w:fill="auto"/>
            <w:tcMar>
              <w:left w:w="85" w:type="dxa"/>
              <w:right w:w="85" w:type="dxa"/>
            </w:tcMar>
            <w:vAlign w:val="center"/>
          </w:tcPr>
          <w:p w14:paraId="7108DCA3" w14:textId="77777777" w:rsidR="00BD21E3" w:rsidRPr="002D7D7A" w:rsidRDefault="00BD21E3" w:rsidP="00CA479F">
            <w:pPr>
              <w:bidi/>
              <w:jc w:val="center"/>
              <w:rPr>
                <w:sz w:val="19"/>
                <w:szCs w:val="19"/>
                <w:lang w:bidi="ar-LB"/>
              </w:rPr>
            </w:pPr>
          </w:p>
        </w:tc>
        <w:tc>
          <w:tcPr>
            <w:tcW w:w="352" w:type="pct"/>
            <w:vMerge/>
            <w:shd w:val="clear" w:color="auto" w:fill="auto"/>
            <w:tcMar>
              <w:left w:w="85" w:type="dxa"/>
              <w:right w:w="85" w:type="dxa"/>
            </w:tcMar>
            <w:vAlign w:val="center"/>
          </w:tcPr>
          <w:p w14:paraId="7C055E5C" w14:textId="77777777" w:rsidR="00BD21E3" w:rsidRPr="002D7D7A" w:rsidRDefault="00BD21E3" w:rsidP="00CA479F">
            <w:pPr>
              <w:bidi/>
              <w:jc w:val="center"/>
              <w:rPr>
                <w:sz w:val="19"/>
                <w:szCs w:val="19"/>
                <w:lang w:bidi="ar-LB"/>
              </w:rPr>
            </w:pPr>
          </w:p>
        </w:tc>
        <w:tc>
          <w:tcPr>
            <w:tcW w:w="437" w:type="pct"/>
            <w:vMerge/>
            <w:shd w:val="clear" w:color="auto" w:fill="auto"/>
            <w:tcMar>
              <w:left w:w="85" w:type="dxa"/>
              <w:right w:w="85" w:type="dxa"/>
            </w:tcMar>
            <w:vAlign w:val="center"/>
          </w:tcPr>
          <w:p w14:paraId="7501E714" w14:textId="77777777" w:rsidR="00BD21E3" w:rsidRPr="002D7D7A" w:rsidRDefault="00BD21E3" w:rsidP="00CA479F">
            <w:pPr>
              <w:bidi/>
              <w:jc w:val="center"/>
              <w:rPr>
                <w:sz w:val="19"/>
                <w:szCs w:val="19"/>
                <w:lang w:bidi="ar-LB"/>
              </w:rPr>
            </w:pPr>
          </w:p>
        </w:tc>
        <w:tc>
          <w:tcPr>
            <w:tcW w:w="523" w:type="pct"/>
            <w:shd w:val="clear" w:color="auto" w:fill="auto"/>
            <w:tcMar>
              <w:left w:w="85" w:type="dxa"/>
              <w:right w:w="85" w:type="dxa"/>
            </w:tcMar>
            <w:vAlign w:val="center"/>
          </w:tcPr>
          <w:p w14:paraId="650AED9D" w14:textId="77777777" w:rsidR="00BD21E3" w:rsidRPr="002D7D7A" w:rsidRDefault="00BD21E3" w:rsidP="00CA479F">
            <w:pPr>
              <w:bidi/>
              <w:jc w:val="center"/>
              <w:rPr>
                <w:sz w:val="19"/>
                <w:szCs w:val="19"/>
                <w:lang w:bidi="ar-LB"/>
              </w:rPr>
            </w:pPr>
            <w:r>
              <w:rPr>
                <w:sz w:val="19"/>
                <w:szCs w:val="19"/>
                <w:rtl/>
                <w:lang w:bidi="ar-LB"/>
              </w:rPr>
              <w:t>تكييف الهواء</w:t>
            </w:r>
          </w:p>
        </w:tc>
        <w:tc>
          <w:tcPr>
            <w:tcW w:w="524" w:type="pct"/>
            <w:shd w:val="clear" w:color="auto" w:fill="auto"/>
            <w:tcMar>
              <w:left w:w="85" w:type="dxa"/>
              <w:right w:w="85" w:type="dxa"/>
            </w:tcMar>
            <w:vAlign w:val="center"/>
          </w:tcPr>
          <w:p w14:paraId="6F4A89E8" w14:textId="77777777" w:rsidR="00BD21E3" w:rsidRPr="002D7D7A" w:rsidRDefault="00BD21E3" w:rsidP="00CA479F">
            <w:pPr>
              <w:bidi/>
              <w:jc w:val="center"/>
              <w:rPr>
                <w:sz w:val="19"/>
                <w:szCs w:val="19"/>
                <w:lang w:bidi="ar-LB"/>
              </w:rPr>
            </w:pPr>
            <w:r w:rsidRPr="005F6A08">
              <w:rPr>
                <w:sz w:val="19"/>
                <w:szCs w:val="19"/>
                <w:rtl/>
                <w:lang w:bidi="ar-LB"/>
              </w:rPr>
              <w:t>أُخرى</w:t>
            </w:r>
          </w:p>
        </w:tc>
        <w:tc>
          <w:tcPr>
            <w:tcW w:w="555" w:type="pct"/>
            <w:vMerge/>
            <w:shd w:val="clear" w:color="auto" w:fill="auto"/>
            <w:tcMar>
              <w:left w:w="85" w:type="dxa"/>
              <w:right w:w="85" w:type="dxa"/>
            </w:tcMar>
            <w:vAlign w:val="center"/>
          </w:tcPr>
          <w:p w14:paraId="19997C60" w14:textId="77777777" w:rsidR="00BD21E3" w:rsidRPr="002D7D7A" w:rsidRDefault="00BD21E3" w:rsidP="00CA479F">
            <w:pPr>
              <w:bidi/>
              <w:jc w:val="center"/>
              <w:rPr>
                <w:sz w:val="19"/>
                <w:szCs w:val="19"/>
                <w:lang w:bidi="ar-LB"/>
              </w:rPr>
            </w:pPr>
          </w:p>
        </w:tc>
        <w:tc>
          <w:tcPr>
            <w:tcW w:w="367" w:type="pct"/>
            <w:vMerge/>
            <w:shd w:val="clear" w:color="auto" w:fill="auto"/>
            <w:tcMar>
              <w:left w:w="85" w:type="dxa"/>
              <w:right w:w="85" w:type="dxa"/>
            </w:tcMar>
            <w:vAlign w:val="center"/>
          </w:tcPr>
          <w:p w14:paraId="3045225A" w14:textId="77777777" w:rsidR="00BD21E3" w:rsidRPr="002D7D7A" w:rsidRDefault="00BD21E3" w:rsidP="00CA479F">
            <w:pPr>
              <w:bidi/>
              <w:jc w:val="center"/>
              <w:rPr>
                <w:sz w:val="19"/>
                <w:szCs w:val="19"/>
                <w:lang w:bidi="ar-LB"/>
              </w:rPr>
            </w:pPr>
          </w:p>
        </w:tc>
        <w:tc>
          <w:tcPr>
            <w:tcW w:w="287" w:type="pct"/>
            <w:vMerge/>
            <w:shd w:val="clear" w:color="auto" w:fill="auto"/>
            <w:tcMar>
              <w:left w:w="85" w:type="dxa"/>
              <w:right w:w="85" w:type="dxa"/>
            </w:tcMar>
            <w:vAlign w:val="center"/>
          </w:tcPr>
          <w:p w14:paraId="6743A85D" w14:textId="77777777" w:rsidR="00BD21E3" w:rsidRPr="002D7D7A" w:rsidRDefault="00BD21E3" w:rsidP="00CA479F">
            <w:pPr>
              <w:bidi/>
              <w:jc w:val="center"/>
              <w:rPr>
                <w:sz w:val="19"/>
                <w:szCs w:val="19"/>
                <w:lang w:bidi="ar-LB"/>
              </w:rPr>
            </w:pPr>
          </w:p>
        </w:tc>
        <w:tc>
          <w:tcPr>
            <w:tcW w:w="698" w:type="pct"/>
            <w:vMerge/>
            <w:shd w:val="clear" w:color="auto" w:fill="auto"/>
            <w:tcMar>
              <w:left w:w="85" w:type="dxa"/>
              <w:right w:w="85" w:type="dxa"/>
            </w:tcMar>
            <w:vAlign w:val="center"/>
          </w:tcPr>
          <w:p w14:paraId="299EF78A" w14:textId="77777777" w:rsidR="00BD21E3" w:rsidRPr="002D7D7A" w:rsidRDefault="00BD21E3" w:rsidP="00CA479F">
            <w:pPr>
              <w:bidi/>
              <w:jc w:val="center"/>
              <w:rPr>
                <w:sz w:val="19"/>
                <w:szCs w:val="19"/>
                <w:lang w:bidi="ar-LB"/>
              </w:rPr>
            </w:pPr>
          </w:p>
        </w:tc>
      </w:tr>
      <w:tr w:rsidR="00217DB0" w:rsidRPr="002D7D7A" w14:paraId="29A11EE7" w14:textId="77777777" w:rsidTr="00D81D20">
        <w:trPr>
          <w:trHeight w:val="121"/>
          <w:jc w:val="center"/>
        </w:trPr>
        <w:tc>
          <w:tcPr>
            <w:tcW w:w="905" w:type="pct"/>
            <w:shd w:val="clear" w:color="auto" w:fill="auto"/>
          </w:tcPr>
          <w:p w14:paraId="41D7902D" w14:textId="77777777" w:rsidR="00217DB0" w:rsidRPr="002D7D7A" w:rsidRDefault="00217DB0" w:rsidP="00CA479F">
            <w:pPr>
              <w:bidi/>
              <w:jc w:val="left"/>
              <w:rPr>
                <w:sz w:val="19"/>
                <w:szCs w:val="19"/>
                <w:lang w:bidi="ar-LB"/>
              </w:rPr>
            </w:pPr>
            <w:r>
              <w:rPr>
                <w:sz w:val="19"/>
                <w:szCs w:val="19"/>
                <w:rtl/>
                <w:lang w:bidi="ar-LB"/>
              </w:rPr>
              <w:t>الهيدروفلوروكربون-32</w:t>
            </w:r>
          </w:p>
        </w:tc>
        <w:tc>
          <w:tcPr>
            <w:tcW w:w="352" w:type="pct"/>
            <w:shd w:val="clear" w:color="auto" w:fill="auto"/>
          </w:tcPr>
          <w:p w14:paraId="05C2DA54" w14:textId="77777777" w:rsidR="00217DB0" w:rsidRPr="00217DB0" w:rsidRDefault="00217DB0" w:rsidP="00217DB0">
            <w:pPr>
              <w:jc w:val="right"/>
              <w:rPr>
                <w:sz w:val="19"/>
                <w:szCs w:val="19"/>
                <w:lang w:bidi="ar-LB"/>
              </w:rPr>
            </w:pPr>
            <w:r w:rsidRPr="00217DB0">
              <w:rPr>
                <w:sz w:val="19"/>
                <w:szCs w:val="19"/>
                <w:lang w:bidi="ar-LB"/>
              </w:rPr>
              <w:t>0</w:t>
            </w:r>
          </w:p>
        </w:tc>
        <w:tc>
          <w:tcPr>
            <w:tcW w:w="352" w:type="pct"/>
            <w:shd w:val="clear" w:color="auto" w:fill="auto"/>
          </w:tcPr>
          <w:p w14:paraId="1F3E8309" w14:textId="77777777" w:rsidR="00217DB0" w:rsidRPr="00217DB0" w:rsidRDefault="00217DB0" w:rsidP="00217DB0">
            <w:pPr>
              <w:jc w:val="right"/>
              <w:rPr>
                <w:sz w:val="19"/>
                <w:szCs w:val="19"/>
                <w:lang w:bidi="ar-LB"/>
              </w:rPr>
            </w:pPr>
            <w:r w:rsidRPr="00217DB0">
              <w:rPr>
                <w:sz w:val="19"/>
                <w:szCs w:val="19"/>
                <w:lang w:bidi="ar-LB"/>
              </w:rPr>
              <w:t>0</w:t>
            </w:r>
          </w:p>
        </w:tc>
        <w:tc>
          <w:tcPr>
            <w:tcW w:w="437" w:type="pct"/>
            <w:shd w:val="clear" w:color="auto" w:fill="auto"/>
          </w:tcPr>
          <w:p w14:paraId="3C35C4CA" w14:textId="77777777" w:rsidR="00217DB0" w:rsidRPr="00217DB0" w:rsidRDefault="00217DB0" w:rsidP="00217DB0">
            <w:pPr>
              <w:jc w:val="right"/>
              <w:rPr>
                <w:sz w:val="19"/>
                <w:szCs w:val="19"/>
                <w:lang w:bidi="ar-LB"/>
              </w:rPr>
            </w:pPr>
            <w:r w:rsidRPr="00217DB0">
              <w:rPr>
                <w:sz w:val="19"/>
                <w:szCs w:val="19"/>
                <w:lang w:bidi="ar-LB"/>
              </w:rPr>
              <w:t>0</w:t>
            </w:r>
          </w:p>
        </w:tc>
        <w:tc>
          <w:tcPr>
            <w:tcW w:w="523" w:type="pct"/>
            <w:shd w:val="clear" w:color="auto" w:fill="auto"/>
          </w:tcPr>
          <w:p w14:paraId="75CB4F06" w14:textId="77777777" w:rsidR="00217DB0" w:rsidRPr="00217DB0" w:rsidRDefault="00217DB0" w:rsidP="00217DB0">
            <w:pPr>
              <w:jc w:val="right"/>
              <w:rPr>
                <w:sz w:val="19"/>
                <w:szCs w:val="19"/>
                <w:lang w:bidi="ar-LB"/>
              </w:rPr>
            </w:pPr>
            <w:r w:rsidRPr="00217DB0">
              <w:rPr>
                <w:sz w:val="19"/>
                <w:szCs w:val="19"/>
                <w:lang w:bidi="ar-LB"/>
              </w:rPr>
              <w:t>0</w:t>
            </w:r>
          </w:p>
        </w:tc>
        <w:tc>
          <w:tcPr>
            <w:tcW w:w="524" w:type="pct"/>
            <w:shd w:val="clear" w:color="auto" w:fill="auto"/>
          </w:tcPr>
          <w:p w14:paraId="13A38AA0" w14:textId="77777777" w:rsidR="00217DB0" w:rsidRPr="00217DB0" w:rsidRDefault="00217DB0" w:rsidP="00217DB0">
            <w:pPr>
              <w:jc w:val="right"/>
              <w:rPr>
                <w:sz w:val="19"/>
                <w:szCs w:val="19"/>
                <w:lang w:bidi="ar-LB"/>
              </w:rPr>
            </w:pPr>
            <w:r w:rsidRPr="00217DB0">
              <w:rPr>
                <w:sz w:val="19"/>
                <w:szCs w:val="19"/>
                <w:lang w:bidi="ar-LB"/>
              </w:rPr>
              <w:t>0</w:t>
            </w:r>
          </w:p>
        </w:tc>
        <w:tc>
          <w:tcPr>
            <w:tcW w:w="555" w:type="pct"/>
            <w:shd w:val="clear" w:color="auto" w:fill="auto"/>
          </w:tcPr>
          <w:p w14:paraId="0409CFE8" w14:textId="77777777" w:rsidR="00217DB0" w:rsidRPr="00111042" w:rsidRDefault="00217DB0" w:rsidP="00CA479F">
            <w:pPr>
              <w:jc w:val="right"/>
              <w:rPr>
                <w:sz w:val="19"/>
                <w:szCs w:val="19"/>
                <w:lang w:bidi="ar-LB"/>
              </w:rPr>
            </w:pPr>
            <w:r w:rsidRPr="00111042">
              <w:rPr>
                <w:sz w:val="19"/>
                <w:szCs w:val="19"/>
                <w:lang w:bidi="ar-LB"/>
              </w:rPr>
              <w:t>905</w:t>
            </w:r>
          </w:p>
        </w:tc>
        <w:tc>
          <w:tcPr>
            <w:tcW w:w="367" w:type="pct"/>
            <w:shd w:val="clear" w:color="auto" w:fill="auto"/>
          </w:tcPr>
          <w:p w14:paraId="0779981B" w14:textId="77777777" w:rsidR="00217DB0" w:rsidRPr="002D7D7A" w:rsidRDefault="00217DB0" w:rsidP="00CA479F">
            <w:pPr>
              <w:bidi/>
              <w:jc w:val="right"/>
              <w:rPr>
                <w:sz w:val="19"/>
                <w:szCs w:val="19"/>
                <w:lang w:bidi="ar-LB"/>
              </w:rPr>
            </w:pPr>
          </w:p>
        </w:tc>
        <w:tc>
          <w:tcPr>
            <w:tcW w:w="287" w:type="pct"/>
            <w:shd w:val="clear" w:color="auto" w:fill="auto"/>
          </w:tcPr>
          <w:p w14:paraId="5ECCE659" w14:textId="77777777" w:rsidR="00217DB0" w:rsidRPr="002D7D7A" w:rsidRDefault="00217DB0" w:rsidP="00CA479F">
            <w:pPr>
              <w:bidi/>
              <w:jc w:val="right"/>
              <w:rPr>
                <w:sz w:val="19"/>
                <w:szCs w:val="19"/>
                <w:lang w:bidi="ar-LB"/>
              </w:rPr>
            </w:pPr>
          </w:p>
        </w:tc>
        <w:tc>
          <w:tcPr>
            <w:tcW w:w="698" w:type="pct"/>
            <w:shd w:val="clear" w:color="auto" w:fill="auto"/>
          </w:tcPr>
          <w:p w14:paraId="75ADDA6B" w14:textId="77777777" w:rsidR="00217DB0" w:rsidRPr="00111042" w:rsidRDefault="00217DB0" w:rsidP="00CA479F">
            <w:pPr>
              <w:jc w:val="right"/>
              <w:rPr>
                <w:sz w:val="19"/>
                <w:szCs w:val="19"/>
                <w:lang w:bidi="ar-LB"/>
              </w:rPr>
            </w:pPr>
            <w:r w:rsidRPr="00111042">
              <w:rPr>
                <w:sz w:val="19"/>
                <w:szCs w:val="19"/>
                <w:lang w:bidi="ar-LB"/>
              </w:rPr>
              <w:t>905</w:t>
            </w:r>
          </w:p>
        </w:tc>
      </w:tr>
      <w:tr w:rsidR="00217DB0" w:rsidRPr="002D7D7A" w14:paraId="1D7F79F5" w14:textId="77777777" w:rsidTr="00D81D20">
        <w:trPr>
          <w:trHeight w:val="250"/>
          <w:jc w:val="center"/>
        </w:trPr>
        <w:tc>
          <w:tcPr>
            <w:tcW w:w="905" w:type="pct"/>
            <w:shd w:val="clear" w:color="auto" w:fill="auto"/>
          </w:tcPr>
          <w:p w14:paraId="252B4A47" w14:textId="77777777" w:rsidR="00217DB0" w:rsidRPr="002D7D7A" w:rsidRDefault="00217DB0" w:rsidP="00CA479F">
            <w:pPr>
              <w:bidi/>
              <w:jc w:val="left"/>
              <w:rPr>
                <w:sz w:val="19"/>
                <w:szCs w:val="19"/>
                <w:lang w:bidi="ar-LB"/>
              </w:rPr>
            </w:pPr>
            <w:r>
              <w:rPr>
                <w:sz w:val="19"/>
                <w:szCs w:val="19"/>
                <w:rtl/>
                <w:lang w:bidi="ar-LB"/>
              </w:rPr>
              <w:t>ال</w:t>
            </w:r>
            <w:r w:rsidRPr="00947E20">
              <w:rPr>
                <w:sz w:val="19"/>
                <w:szCs w:val="19"/>
                <w:rtl/>
                <w:lang w:bidi="ar-LB"/>
              </w:rPr>
              <w:t>هيدروفلوروكربون-</w:t>
            </w:r>
            <w:r>
              <w:rPr>
                <w:sz w:val="19"/>
                <w:szCs w:val="19"/>
                <w:rtl/>
                <w:lang w:bidi="ar-LB"/>
              </w:rPr>
              <w:t>134أ</w:t>
            </w:r>
          </w:p>
        </w:tc>
        <w:tc>
          <w:tcPr>
            <w:tcW w:w="352" w:type="pct"/>
            <w:shd w:val="clear" w:color="auto" w:fill="auto"/>
          </w:tcPr>
          <w:p w14:paraId="08CD4EC7" w14:textId="77777777" w:rsidR="00217DB0" w:rsidRPr="00217DB0" w:rsidRDefault="00217DB0" w:rsidP="00217DB0">
            <w:pPr>
              <w:jc w:val="right"/>
              <w:rPr>
                <w:sz w:val="19"/>
                <w:szCs w:val="19"/>
                <w:lang w:bidi="ar-LB"/>
              </w:rPr>
            </w:pPr>
            <w:r w:rsidRPr="00217DB0">
              <w:rPr>
                <w:sz w:val="19"/>
                <w:szCs w:val="19"/>
                <w:lang w:bidi="ar-LB"/>
              </w:rPr>
              <w:t>0</w:t>
            </w:r>
          </w:p>
        </w:tc>
        <w:tc>
          <w:tcPr>
            <w:tcW w:w="352" w:type="pct"/>
            <w:shd w:val="clear" w:color="auto" w:fill="auto"/>
          </w:tcPr>
          <w:p w14:paraId="4753D89F" w14:textId="77777777" w:rsidR="00217DB0" w:rsidRPr="00217DB0" w:rsidRDefault="00217DB0" w:rsidP="00217DB0">
            <w:pPr>
              <w:jc w:val="right"/>
              <w:rPr>
                <w:sz w:val="19"/>
                <w:szCs w:val="19"/>
                <w:lang w:bidi="ar-LB"/>
              </w:rPr>
            </w:pPr>
            <w:r w:rsidRPr="00217DB0">
              <w:rPr>
                <w:sz w:val="19"/>
                <w:szCs w:val="19"/>
                <w:lang w:bidi="ar-LB"/>
              </w:rPr>
              <w:t>0</w:t>
            </w:r>
          </w:p>
        </w:tc>
        <w:tc>
          <w:tcPr>
            <w:tcW w:w="437" w:type="pct"/>
            <w:shd w:val="clear" w:color="auto" w:fill="auto"/>
          </w:tcPr>
          <w:p w14:paraId="76AA2BAB" w14:textId="77777777" w:rsidR="00217DB0" w:rsidRPr="00217DB0" w:rsidRDefault="00217DB0" w:rsidP="00217DB0">
            <w:pPr>
              <w:jc w:val="right"/>
              <w:rPr>
                <w:sz w:val="19"/>
                <w:szCs w:val="19"/>
                <w:lang w:bidi="ar-LB"/>
              </w:rPr>
            </w:pPr>
            <w:r w:rsidRPr="00217DB0">
              <w:rPr>
                <w:sz w:val="19"/>
                <w:szCs w:val="19"/>
                <w:lang w:bidi="ar-LB"/>
              </w:rPr>
              <w:t>0</w:t>
            </w:r>
          </w:p>
        </w:tc>
        <w:tc>
          <w:tcPr>
            <w:tcW w:w="523" w:type="pct"/>
            <w:shd w:val="clear" w:color="auto" w:fill="auto"/>
          </w:tcPr>
          <w:p w14:paraId="795A2C23" w14:textId="77777777" w:rsidR="00217DB0" w:rsidRPr="00217DB0" w:rsidRDefault="00217DB0" w:rsidP="00217DB0">
            <w:pPr>
              <w:jc w:val="right"/>
              <w:rPr>
                <w:sz w:val="19"/>
                <w:szCs w:val="19"/>
                <w:lang w:bidi="ar-LB"/>
              </w:rPr>
            </w:pPr>
            <w:r w:rsidRPr="00217DB0">
              <w:rPr>
                <w:sz w:val="19"/>
                <w:szCs w:val="19"/>
                <w:lang w:bidi="ar-LB"/>
              </w:rPr>
              <w:t>0</w:t>
            </w:r>
          </w:p>
        </w:tc>
        <w:tc>
          <w:tcPr>
            <w:tcW w:w="524" w:type="pct"/>
            <w:shd w:val="clear" w:color="auto" w:fill="auto"/>
          </w:tcPr>
          <w:p w14:paraId="135C4602" w14:textId="77777777" w:rsidR="00217DB0" w:rsidRPr="00217DB0" w:rsidRDefault="00217DB0" w:rsidP="00217DB0">
            <w:pPr>
              <w:jc w:val="right"/>
              <w:rPr>
                <w:sz w:val="19"/>
                <w:szCs w:val="19"/>
                <w:lang w:bidi="ar-LB"/>
              </w:rPr>
            </w:pPr>
            <w:r w:rsidRPr="00217DB0">
              <w:rPr>
                <w:sz w:val="19"/>
                <w:szCs w:val="19"/>
                <w:lang w:bidi="ar-LB"/>
              </w:rPr>
              <w:t>0</w:t>
            </w:r>
          </w:p>
        </w:tc>
        <w:tc>
          <w:tcPr>
            <w:tcW w:w="555" w:type="pct"/>
            <w:shd w:val="clear" w:color="auto" w:fill="auto"/>
          </w:tcPr>
          <w:p w14:paraId="55F687FA" w14:textId="77777777" w:rsidR="00217DB0" w:rsidRPr="00111042" w:rsidRDefault="00217DB0" w:rsidP="00CA479F">
            <w:pPr>
              <w:jc w:val="right"/>
              <w:rPr>
                <w:sz w:val="19"/>
                <w:szCs w:val="19"/>
                <w:lang w:bidi="ar-LB"/>
              </w:rPr>
            </w:pPr>
            <w:r w:rsidRPr="00111042">
              <w:rPr>
                <w:sz w:val="19"/>
                <w:szCs w:val="19"/>
                <w:lang w:bidi="ar-LB"/>
              </w:rPr>
              <w:t>136,422</w:t>
            </w:r>
          </w:p>
        </w:tc>
        <w:tc>
          <w:tcPr>
            <w:tcW w:w="367" w:type="pct"/>
            <w:shd w:val="clear" w:color="auto" w:fill="auto"/>
          </w:tcPr>
          <w:p w14:paraId="6DCB6612" w14:textId="77777777" w:rsidR="00217DB0" w:rsidRPr="002D7D7A" w:rsidRDefault="00217DB0" w:rsidP="00CA479F">
            <w:pPr>
              <w:bidi/>
              <w:jc w:val="right"/>
              <w:rPr>
                <w:sz w:val="19"/>
                <w:szCs w:val="19"/>
                <w:lang w:bidi="ar-LB"/>
              </w:rPr>
            </w:pPr>
          </w:p>
        </w:tc>
        <w:tc>
          <w:tcPr>
            <w:tcW w:w="287" w:type="pct"/>
            <w:shd w:val="clear" w:color="auto" w:fill="auto"/>
          </w:tcPr>
          <w:p w14:paraId="2F17C217" w14:textId="77777777" w:rsidR="00217DB0" w:rsidRPr="002D7D7A" w:rsidRDefault="00217DB0" w:rsidP="00CA479F">
            <w:pPr>
              <w:bidi/>
              <w:jc w:val="right"/>
              <w:rPr>
                <w:sz w:val="19"/>
                <w:szCs w:val="19"/>
                <w:lang w:bidi="ar-LB"/>
              </w:rPr>
            </w:pPr>
          </w:p>
        </w:tc>
        <w:tc>
          <w:tcPr>
            <w:tcW w:w="698" w:type="pct"/>
            <w:shd w:val="clear" w:color="auto" w:fill="auto"/>
          </w:tcPr>
          <w:p w14:paraId="3D7DC871" w14:textId="77777777" w:rsidR="00217DB0" w:rsidRPr="00111042" w:rsidRDefault="00217DB0" w:rsidP="00CA479F">
            <w:pPr>
              <w:jc w:val="right"/>
              <w:rPr>
                <w:sz w:val="19"/>
                <w:szCs w:val="19"/>
                <w:lang w:bidi="ar-LB"/>
              </w:rPr>
            </w:pPr>
            <w:r w:rsidRPr="00111042">
              <w:rPr>
                <w:sz w:val="19"/>
                <w:szCs w:val="19"/>
                <w:lang w:bidi="ar-LB"/>
              </w:rPr>
              <w:t>136,422</w:t>
            </w:r>
          </w:p>
        </w:tc>
      </w:tr>
      <w:tr w:rsidR="00217DB0" w:rsidRPr="002D7D7A" w14:paraId="7C7A7FD7" w14:textId="77777777" w:rsidTr="00D81D20">
        <w:trPr>
          <w:trHeight w:val="250"/>
          <w:jc w:val="center"/>
        </w:trPr>
        <w:tc>
          <w:tcPr>
            <w:tcW w:w="905" w:type="pct"/>
            <w:shd w:val="clear" w:color="auto" w:fill="auto"/>
          </w:tcPr>
          <w:p w14:paraId="3E767CDA" w14:textId="77777777" w:rsidR="00217DB0" w:rsidRPr="002D7D7A" w:rsidRDefault="00217DB0" w:rsidP="00CA479F">
            <w:pPr>
              <w:bidi/>
              <w:jc w:val="left"/>
              <w:rPr>
                <w:sz w:val="19"/>
                <w:szCs w:val="19"/>
                <w:lang w:bidi="ar-LB"/>
              </w:rPr>
            </w:pPr>
            <w:r w:rsidRPr="002D7D7A">
              <w:rPr>
                <w:sz w:val="19"/>
                <w:szCs w:val="19"/>
                <w:lang w:bidi="ar-LB"/>
              </w:rPr>
              <w:t xml:space="preserve">R-404A </w:t>
            </w:r>
          </w:p>
        </w:tc>
        <w:tc>
          <w:tcPr>
            <w:tcW w:w="352" w:type="pct"/>
            <w:shd w:val="clear" w:color="auto" w:fill="auto"/>
          </w:tcPr>
          <w:p w14:paraId="62A090A8" w14:textId="77777777" w:rsidR="00217DB0" w:rsidRPr="00217DB0" w:rsidRDefault="00217DB0" w:rsidP="00217DB0">
            <w:pPr>
              <w:jc w:val="right"/>
              <w:rPr>
                <w:sz w:val="19"/>
                <w:szCs w:val="19"/>
                <w:lang w:bidi="ar-LB"/>
              </w:rPr>
            </w:pPr>
            <w:r w:rsidRPr="00217DB0">
              <w:rPr>
                <w:sz w:val="19"/>
                <w:szCs w:val="19"/>
                <w:lang w:bidi="ar-LB"/>
              </w:rPr>
              <w:t>0</w:t>
            </w:r>
          </w:p>
        </w:tc>
        <w:tc>
          <w:tcPr>
            <w:tcW w:w="352" w:type="pct"/>
            <w:shd w:val="clear" w:color="auto" w:fill="auto"/>
          </w:tcPr>
          <w:p w14:paraId="44DA7897" w14:textId="77777777" w:rsidR="00217DB0" w:rsidRPr="00217DB0" w:rsidRDefault="00217DB0" w:rsidP="00217DB0">
            <w:pPr>
              <w:jc w:val="right"/>
              <w:rPr>
                <w:sz w:val="19"/>
                <w:szCs w:val="19"/>
                <w:lang w:bidi="ar-LB"/>
              </w:rPr>
            </w:pPr>
            <w:r w:rsidRPr="00217DB0">
              <w:rPr>
                <w:sz w:val="19"/>
                <w:szCs w:val="19"/>
                <w:lang w:bidi="ar-LB"/>
              </w:rPr>
              <w:t>0</w:t>
            </w:r>
          </w:p>
        </w:tc>
        <w:tc>
          <w:tcPr>
            <w:tcW w:w="437" w:type="pct"/>
            <w:shd w:val="clear" w:color="auto" w:fill="auto"/>
          </w:tcPr>
          <w:p w14:paraId="0C51007E" w14:textId="77777777" w:rsidR="00217DB0" w:rsidRPr="00217DB0" w:rsidRDefault="00217DB0" w:rsidP="00217DB0">
            <w:pPr>
              <w:jc w:val="right"/>
              <w:rPr>
                <w:sz w:val="19"/>
                <w:szCs w:val="19"/>
                <w:lang w:bidi="ar-LB"/>
              </w:rPr>
            </w:pPr>
            <w:r w:rsidRPr="00217DB0">
              <w:rPr>
                <w:sz w:val="19"/>
                <w:szCs w:val="19"/>
                <w:lang w:bidi="ar-LB"/>
              </w:rPr>
              <w:t>0</w:t>
            </w:r>
          </w:p>
        </w:tc>
        <w:tc>
          <w:tcPr>
            <w:tcW w:w="523" w:type="pct"/>
            <w:shd w:val="clear" w:color="auto" w:fill="auto"/>
          </w:tcPr>
          <w:p w14:paraId="1A8C87C4" w14:textId="77777777" w:rsidR="00217DB0" w:rsidRPr="00217DB0" w:rsidRDefault="00217DB0" w:rsidP="00217DB0">
            <w:pPr>
              <w:jc w:val="right"/>
              <w:rPr>
                <w:sz w:val="19"/>
                <w:szCs w:val="19"/>
                <w:lang w:bidi="ar-LB"/>
              </w:rPr>
            </w:pPr>
            <w:r w:rsidRPr="00217DB0">
              <w:rPr>
                <w:sz w:val="19"/>
                <w:szCs w:val="19"/>
                <w:lang w:bidi="ar-LB"/>
              </w:rPr>
              <w:t>0</w:t>
            </w:r>
          </w:p>
        </w:tc>
        <w:tc>
          <w:tcPr>
            <w:tcW w:w="524" w:type="pct"/>
            <w:shd w:val="clear" w:color="auto" w:fill="auto"/>
          </w:tcPr>
          <w:p w14:paraId="1C412134" w14:textId="77777777" w:rsidR="00217DB0" w:rsidRPr="00217DB0" w:rsidRDefault="00217DB0" w:rsidP="00217DB0">
            <w:pPr>
              <w:jc w:val="right"/>
              <w:rPr>
                <w:sz w:val="19"/>
                <w:szCs w:val="19"/>
                <w:lang w:bidi="ar-LB"/>
              </w:rPr>
            </w:pPr>
            <w:r w:rsidRPr="00217DB0">
              <w:rPr>
                <w:sz w:val="19"/>
                <w:szCs w:val="19"/>
                <w:lang w:bidi="ar-LB"/>
              </w:rPr>
              <w:t>0</w:t>
            </w:r>
          </w:p>
        </w:tc>
        <w:tc>
          <w:tcPr>
            <w:tcW w:w="555" w:type="pct"/>
            <w:shd w:val="clear" w:color="auto" w:fill="auto"/>
          </w:tcPr>
          <w:p w14:paraId="09A387CF" w14:textId="77777777" w:rsidR="00217DB0" w:rsidRPr="00111042" w:rsidRDefault="00217DB0" w:rsidP="00CA479F">
            <w:pPr>
              <w:jc w:val="right"/>
              <w:rPr>
                <w:sz w:val="19"/>
                <w:szCs w:val="19"/>
                <w:lang w:bidi="ar-LB"/>
              </w:rPr>
            </w:pPr>
            <w:r w:rsidRPr="00111042">
              <w:rPr>
                <w:sz w:val="19"/>
                <w:szCs w:val="19"/>
                <w:lang w:bidi="ar-LB"/>
              </w:rPr>
              <w:t>54,510</w:t>
            </w:r>
          </w:p>
        </w:tc>
        <w:tc>
          <w:tcPr>
            <w:tcW w:w="367" w:type="pct"/>
            <w:shd w:val="clear" w:color="auto" w:fill="auto"/>
          </w:tcPr>
          <w:p w14:paraId="619DC15A" w14:textId="77777777" w:rsidR="00217DB0" w:rsidRPr="002D7D7A" w:rsidRDefault="00217DB0" w:rsidP="00CA479F">
            <w:pPr>
              <w:bidi/>
              <w:jc w:val="right"/>
              <w:rPr>
                <w:sz w:val="19"/>
                <w:szCs w:val="19"/>
                <w:lang w:bidi="ar-LB"/>
              </w:rPr>
            </w:pPr>
          </w:p>
        </w:tc>
        <w:tc>
          <w:tcPr>
            <w:tcW w:w="287" w:type="pct"/>
            <w:shd w:val="clear" w:color="auto" w:fill="auto"/>
          </w:tcPr>
          <w:p w14:paraId="7C0F7986" w14:textId="77777777" w:rsidR="00217DB0" w:rsidRPr="002D7D7A" w:rsidRDefault="00217DB0" w:rsidP="00CA479F">
            <w:pPr>
              <w:bidi/>
              <w:jc w:val="right"/>
              <w:rPr>
                <w:sz w:val="19"/>
                <w:szCs w:val="19"/>
                <w:lang w:bidi="ar-LB"/>
              </w:rPr>
            </w:pPr>
          </w:p>
        </w:tc>
        <w:tc>
          <w:tcPr>
            <w:tcW w:w="698" w:type="pct"/>
            <w:shd w:val="clear" w:color="auto" w:fill="auto"/>
          </w:tcPr>
          <w:p w14:paraId="78B61618" w14:textId="77777777" w:rsidR="00217DB0" w:rsidRPr="00111042" w:rsidRDefault="00217DB0" w:rsidP="00CA479F">
            <w:pPr>
              <w:jc w:val="right"/>
              <w:rPr>
                <w:sz w:val="19"/>
                <w:szCs w:val="19"/>
                <w:lang w:bidi="ar-LB"/>
              </w:rPr>
            </w:pPr>
            <w:r w:rsidRPr="00111042">
              <w:rPr>
                <w:sz w:val="19"/>
                <w:szCs w:val="19"/>
                <w:lang w:bidi="ar-LB"/>
              </w:rPr>
              <w:t>54,510</w:t>
            </w:r>
          </w:p>
        </w:tc>
      </w:tr>
      <w:tr w:rsidR="00217DB0" w:rsidRPr="002D7D7A" w14:paraId="41BE5986" w14:textId="77777777" w:rsidTr="00D81D20">
        <w:trPr>
          <w:trHeight w:val="250"/>
          <w:jc w:val="center"/>
        </w:trPr>
        <w:tc>
          <w:tcPr>
            <w:tcW w:w="905" w:type="pct"/>
            <w:shd w:val="clear" w:color="auto" w:fill="auto"/>
          </w:tcPr>
          <w:p w14:paraId="02875551" w14:textId="77777777" w:rsidR="00217DB0" w:rsidRPr="002D7D7A" w:rsidRDefault="00217DB0" w:rsidP="00111042">
            <w:pPr>
              <w:bidi/>
              <w:jc w:val="left"/>
              <w:rPr>
                <w:sz w:val="19"/>
                <w:szCs w:val="19"/>
                <w:lang w:bidi="ar-LB"/>
              </w:rPr>
            </w:pPr>
            <w:r w:rsidRPr="002D7D7A">
              <w:rPr>
                <w:sz w:val="19"/>
                <w:szCs w:val="19"/>
                <w:lang w:bidi="ar-LB"/>
              </w:rPr>
              <w:t>R-</w:t>
            </w:r>
            <w:r>
              <w:rPr>
                <w:sz w:val="19"/>
                <w:szCs w:val="19"/>
                <w:lang w:bidi="ar-LB"/>
              </w:rPr>
              <w:t>410</w:t>
            </w:r>
            <w:r w:rsidRPr="002D7D7A">
              <w:rPr>
                <w:sz w:val="19"/>
                <w:szCs w:val="19"/>
                <w:lang w:bidi="ar-LB"/>
              </w:rPr>
              <w:t xml:space="preserve">A </w:t>
            </w:r>
          </w:p>
        </w:tc>
        <w:tc>
          <w:tcPr>
            <w:tcW w:w="352" w:type="pct"/>
            <w:shd w:val="clear" w:color="auto" w:fill="auto"/>
          </w:tcPr>
          <w:p w14:paraId="1CE0C1CB" w14:textId="77777777" w:rsidR="00217DB0" w:rsidRPr="00217DB0" w:rsidRDefault="00217DB0" w:rsidP="00217DB0">
            <w:pPr>
              <w:jc w:val="right"/>
              <w:rPr>
                <w:sz w:val="19"/>
                <w:szCs w:val="19"/>
                <w:lang w:bidi="ar-LB"/>
              </w:rPr>
            </w:pPr>
            <w:r w:rsidRPr="00217DB0">
              <w:rPr>
                <w:sz w:val="19"/>
                <w:szCs w:val="19"/>
                <w:lang w:bidi="ar-LB"/>
              </w:rPr>
              <w:t>0</w:t>
            </w:r>
          </w:p>
        </w:tc>
        <w:tc>
          <w:tcPr>
            <w:tcW w:w="352" w:type="pct"/>
            <w:shd w:val="clear" w:color="auto" w:fill="auto"/>
          </w:tcPr>
          <w:p w14:paraId="75775985" w14:textId="77777777" w:rsidR="00217DB0" w:rsidRPr="00217DB0" w:rsidRDefault="00217DB0" w:rsidP="00217DB0">
            <w:pPr>
              <w:jc w:val="right"/>
              <w:rPr>
                <w:sz w:val="19"/>
                <w:szCs w:val="19"/>
                <w:lang w:bidi="ar-LB"/>
              </w:rPr>
            </w:pPr>
            <w:r w:rsidRPr="00217DB0">
              <w:rPr>
                <w:sz w:val="19"/>
                <w:szCs w:val="19"/>
                <w:lang w:bidi="ar-LB"/>
              </w:rPr>
              <w:t>0</w:t>
            </w:r>
          </w:p>
        </w:tc>
        <w:tc>
          <w:tcPr>
            <w:tcW w:w="437" w:type="pct"/>
            <w:shd w:val="clear" w:color="auto" w:fill="auto"/>
          </w:tcPr>
          <w:p w14:paraId="7EB22CD0" w14:textId="77777777" w:rsidR="00217DB0" w:rsidRPr="00217DB0" w:rsidRDefault="00217DB0" w:rsidP="00217DB0">
            <w:pPr>
              <w:jc w:val="right"/>
              <w:rPr>
                <w:sz w:val="19"/>
                <w:szCs w:val="19"/>
                <w:lang w:bidi="ar-LB"/>
              </w:rPr>
            </w:pPr>
            <w:r w:rsidRPr="00217DB0">
              <w:rPr>
                <w:sz w:val="19"/>
                <w:szCs w:val="19"/>
                <w:lang w:bidi="ar-LB"/>
              </w:rPr>
              <w:t>0</w:t>
            </w:r>
          </w:p>
        </w:tc>
        <w:tc>
          <w:tcPr>
            <w:tcW w:w="523" w:type="pct"/>
            <w:shd w:val="clear" w:color="auto" w:fill="auto"/>
          </w:tcPr>
          <w:p w14:paraId="146E1E2D" w14:textId="77777777" w:rsidR="00217DB0" w:rsidRPr="00217DB0" w:rsidRDefault="00217DB0" w:rsidP="00217DB0">
            <w:pPr>
              <w:jc w:val="right"/>
              <w:rPr>
                <w:sz w:val="19"/>
                <w:szCs w:val="19"/>
                <w:lang w:bidi="ar-LB"/>
              </w:rPr>
            </w:pPr>
            <w:r w:rsidRPr="00217DB0">
              <w:rPr>
                <w:sz w:val="19"/>
                <w:szCs w:val="19"/>
                <w:lang w:bidi="ar-LB"/>
              </w:rPr>
              <w:t>0</w:t>
            </w:r>
          </w:p>
        </w:tc>
        <w:tc>
          <w:tcPr>
            <w:tcW w:w="524" w:type="pct"/>
            <w:shd w:val="clear" w:color="auto" w:fill="auto"/>
          </w:tcPr>
          <w:p w14:paraId="5F886C81" w14:textId="77777777" w:rsidR="00217DB0" w:rsidRPr="00217DB0" w:rsidRDefault="00217DB0" w:rsidP="00217DB0">
            <w:pPr>
              <w:jc w:val="right"/>
              <w:rPr>
                <w:sz w:val="19"/>
                <w:szCs w:val="19"/>
                <w:lang w:bidi="ar-LB"/>
              </w:rPr>
            </w:pPr>
            <w:r w:rsidRPr="00217DB0">
              <w:rPr>
                <w:sz w:val="19"/>
                <w:szCs w:val="19"/>
                <w:lang w:bidi="ar-LB"/>
              </w:rPr>
              <w:t>0</w:t>
            </w:r>
          </w:p>
        </w:tc>
        <w:tc>
          <w:tcPr>
            <w:tcW w:w="555" w:type="pct"/>
            <w:shd w:val="clear" w:color="auto" w:fill="auto"/>
          </w:tcPr>
          <w:p w14:paraId="0FB767A2" w14:textId="77777777" w:rsidR="00217DB0" w:rsidRPr="00111042" w:rsidRDefault="00217DB0" w:rsidP="00CA479F">
            <w:pPr>
              <w:jc w:val="right"/>
              <w:rPr>
                <w:sz w:val="19"/>
                <w:szCs w:val="19"/>
                <w:lang w:bidi="ar-LB"/>
              </w:rPr>
            </w:pPr>
            <w:r w:rsidRPr="00111042">
              <w:rPr>
                <w:sz w:val="19"/>
                <w:szCs w:val="19"/>
                <w:lang w:bidi="ar-LB"/>
              </w:rPr>
              <w:t>47,950</w:t>
            </w:r>
          </w:p>
        </w:tc>
        <w:tc>
          <w:tcPr>
            <w:tcW w:w="367" w:type="pct"/>
            <w:shd w:val="clear" w:color="auto" w:fill="auto"/>
          </w:tcPr>
          <w:p w14:paraId="0A0F725E" w14:textId="77777777" w:rsidR="00217DB0" w:rsidRPr="002D7D7A" w:rsidRDefault="00217DB0" w:rsidP="00CA479F">
            <w:pPr>
              <w:bidi/>
              <w:jc w:val="right"/>
              <w:rPr>
                <w:sz w:val="19"/>
                <w:szCs w:val="19"/>
                <w:lang w:bidi="ar-LB"/>
              </w:rPr>
            </w:pPr>
          </w:p>
        </w:tc>
        <w:tc>
          <w:tcPr>
            <w:tcW w:w="287" w:type="pct"/>
            <w:shd w:val="clear" w:color="auto" w:fill="auto"/>
          </w:tcPr>
          <w:p w14:paraId="0DA342B0" w14:textId="77777777" w:rsidR="00217DB0" w:rsidRPr="002D7D7A" w:rsidRDefault="00217DB0" w:rsidP="00CA479F">
            <w:pPr>
              <w:bidi/>
              <w:jc w:val="right"/>
              <w:rPr>
                <w:sz w:val="19"/>
                <w:szCs w:val="19"/>
                <w:lang w:bidi="ar-LB"/>
              </w:rPr>
            </w:pPr>
          </w:p>
        </w:tc>
        <w:tc>
          <w:tcPr>
            <w:tcW w:w="698" w:type="pct"/>
            <w:shd w:val="clear" w:color="auto" w:fill="auto"/>
          </w:tcPr>
          <w:p w14:paraId="4B4218CD" w14:textId="77777777" w:rsidR="00217DB0" w:rsidRPr="00111042" w:rsidRDefault="00217DB0" w:rsidP="00CA479F">
            <w:pPr>
              <w:jc w:val="right"/>
              <w:rPr>
                <w:sz w:val="19"/>
                <w:szCs w:val="19"/>
                <w:lang w:bidi="ar-LB"/>
              </w:rPr>
            </w:pPr>
            <w:r w:rsidRPr="00111042">
              <w:rPr>
                <w:sz w:val="19"/>
                <w:szCs w:val="19"/>
                <w:lang w:bidi="ar-LB"/>
              </w:rPr>
              <w:t>47,950</w:t>
            </w:r>
          </w:p>
        </w:tc>
      </w:tr>
      <w:tr w:rsidR="00217DB0" w:rsidRPr="002D7D7A" w14:paraId="46B99040" w14:textId="77777777" w:rsidTr="00D81D20">
        <w:trPr>
          <w:trHeight w:val="250"/>
          <w:jc w:val="center"/>
        </w:trPr>
        <w:tc>
          <w:tcPr>
            <w:tcW w:w="905" w:type="pct"/>
            <w:shd w:val="clear" w:color="auto" w:fill="auto"/>
          </w:tcPr>
          <w:p w14:paraId="3E7D367B" w14:textId="77777777" w:rsidR="00217DB0" w:rsidRPr="002D7D7A" w:rsidRDefault="00217DB0" w:rsidP="00CA479F">
            <w:pPr>
              <w:bidi/>
              <w:jc w:val="left"/>
              <w:rPr>
                <w:sz w:val="19"/>
                <w:szCs w:val="19"/>
                <w:lang w:bidi="ar-LB"/>
              </w:rPr>
            </w:pPr>
            <w:r w:rsidRPr="002D7D7A">
              <w:rPr>
                <w:sz w:val="19"/>
                <w:szCs w:val="19"/>
                <w:lang w:bidi="ar-LB"/>
              </w:rPr>
              <w:t xml:space="preserve">R-407C </w:t>
            </w:r>
          </w:p>
        </w:tc>
        <w:tc>
          <w:tcPr>
            <w:tcW w:w="352" w:type="pct"/>
            <w:shd w:val="clear" w:color="auto" w:fill="auto"/>
          </w:tcPr>
          <w:p w14:paraId="649FED7D" w14:textId="77777777" w:rsidR="00217DB0" w:rsidRPr="00217DB0" w:rsidRDefault="00217DB0" w:rsidP="00217DB0">
            <w:pPr>
              <w:jc w:val="right"/>
              <w:rPr>
                <w:sz w:val="19"/>
                <w:szCs w:val="19"/>
                <w:lang w:bidi="ar-LB"/>
              </w:rPr>
            </w:pPr>
            <w:r w:rsidRPr="00217DB0">
              <w:rPr>
                <w:sz w:val="19"/>
                <w:szCs w:val="19"/>
                <w:lang w:bidi="ar-LB"/>
              </w:rPr>
              <w:t>0</w:t>
            </w:r>
          </w:p>
        </w:tc>
        <w:tc>
          <w:tcPr>
            <w:tcW w:w="352" w:type="pct"/>
            <w:shd w:val="clear" w:color="auto" w:fill="auto"/>
          </w:tcPr>
          <w:p w14:paraId="6666C852" w14:textId="77777777" w:rsidR="00217DB0" w:rsidRPr="00217DB0" w:rsidRDefault="00217DB0" w:rsidP="00217DB0">
            <w:pPr>
              <w:jc w:val="right"/>
              <w:rPr>
                <w:sz w:val="19"/>
                <w:szCs w:val="19"/>
                <w:lang w:bidi="ar-LB"/>
              </w:rPr>
            </w:pPr>
            <w:r w:rsidRPr="00217DB0">
              <w:rPr>
                <w:sz w:val="19"/>
                <w:szCs w:val="19"/>
                <w:lang w:bidi="ar-LB"/>
              </w:rPr>
              <w:t>0</w:t>
            </w:r>
          </w:p>
        </w:tc>
        <w:tc>
          <w:tcPr>
            <w:tcW w:w="437" w:type="pct"/>
            <w:shd w:val="clear" w:color="auto" w:fill="auto"/>
          </w:tcPr>
          <w:p w14:paraId="101FF1EB" w14:textId="77777777" w:rsidR="00217DB0" w:rsidRPr="00217DB0" w:rsidRDefault="00217DB0" w:rsidP="00217DB0">
            <w:pPr>
              <w:jc w:val="right"/>
              <w:rPr>
                <w:sz w:val="19"/>
                <w:szCs w:val="19"/>
                <w:lang w:bidi="ar-LB"/>
              </w:rPr>
            </w:pPr>
            <w:r w:rsidRPr="00217DB0">
              <w:rPr>
                <w:sz w:val="19"/>
                <w:szCs w:val="19"/>
                <w:lang w:bidi="ar-LB"/>
              </w:rPr>
              <w:t>0</w:t>
            </w:r>
          </w:p>
        </w:tc>
        <w:tc>
          <w:tcPr>
            <w:tcW w:w="523" w:type="pct"/>
            <w:shd w:val="clear" w:color="auto" w:fill="auto"/>
          </w:tcPr>
          <w:p w14:paraId="34908F13" w14:textId="77777777" w:rsidR="00217DB0" w:rsidRPr="00217DB0" w:rsidRDefault="00217DB0" w:rsidP="00217DB0">
            <w:pPr>
              <w:jc w:val="right"/>
              <w:rPr>
                <w:sz w:val="19"/>
                <w:szCs w:val="19"/>
                <w:lang w:bidi="ar-LB"/>
              </w:rPr>
            </w:pPr>
            <w:r w:rsidRPr="00217DB0">
              <w:rPr>
                <w:sz w:val="19"/>
                <w:szCs w:val="19"/>
                <w:lang w:bidi="ar-LB"/>
              </w:rPr>
              <w:t>0</w:t>
            </w:r>
          </w:p>
        </w:tc>
        <w:tc>
          <w:tcPr>
            <w:tcW w:w="524" w:type="pct"/>
            <w:shd w:val="clear" w:color="auto" w:fill="auto"/>
          </w:tcPr>
          <w:p w14:paraId="28CDA96A" w14:textId="77777777" w:rsidR="00217DB0" w:rsidRPr="00217DB0" w:rsidRDefault="00217DB0" w:rsidP="00217DB0">
            <w:pPr>
              <w:jc w:val="right"/>
              <w:rPr>
                <w:sz w:val="19"/>
                <w:szCs w:val="19"/>
                <w:lang w:bidi="ar-LB"/>
              </w:rPr>
            </w:pPr>
            <w:r w:rsidRPr="00217DB0">
              <w:rPr>
                <w:sz w:val="19"/>
                <w:szCs w:val="19"/>
                <w:lang w:bidi="ar-LB"/>
              </w:rPr>
              <w:t>0</w:t>
            </w:r>
          </w:p>
        </w:tc>
        <w:tc>
          <w:tcPr>
            <w:tcW w:w="555" w:type="pct"/>
            <w:shd w:val="clear" w:color="auto" w:fill="auto"/>
          </w:tcPr>
          <w:p w14:paraId="74E9155B" w14:textId="77777777" w:rsidR="00217DB0" w:rsidRPr="00111042" w:rsidRDefault="00217DB0" w:rsidP="00CA479F">
            <w:pPr>
              <w:jc w:val="right"/>
              <w:rPr>
                <w:sz w:val="19"/>
                <w:szCs w:val="19"/>
                <w:lang w:bidi="ar-LB"/>
              </w:rPr>
            </w:pPr>
            <w:r w:rsidRPr="00111042">
              <w:rPr>
                <w:sz w:val="19"/>
                <w:szCs w:val="19"/>
                <w:lang w:bidi="ar-LB"/>
              </w:rPr>
              <w:t>15,787</w:t>
            </w:r>
          </w:p>
        </w:tc>
        <w:tc>
          <w:tcPr>
            <w:tcW w:w="367" w:type="pct"/>
            <w:shd w:val="clear" w:color="auto" w:fill="auto"/>
          </w:tcPr>
          <w:p w14:paraId="2CE539B3" w14:textId="77777777" w:rsidR="00217DB0" w:rsidRPr="002D7D7A" w:rsidRDefault="00217DB0" w:rsidP="00CA479F">
            <w:pPr>
              <w:bidi/>
              <w:jc w:val="right"/>
              <w:rPr>
                <w:sz w:val="19"/>
                <w:szCs w:val="19"/>
                <w:lang w:bidi="ar-LB"/>
              </w:rPr>
            </w:pPr>
          </w:p>
        </w:tc>
        <w:tc>
          <w:tcPr>
            <w:tcW w:w="287" w:type="pct"/>
            <w:shd w:val="clear" w:color="auto" w:fill="auto"/>
          </w:tcPr>
          <w:p w14:paraId="70E34265" w14:textId="77777777" w:rsidR="00217DB0" w:rsidRPr="002D7D7A" w:rsidRDefault="00217DB0" w:rsidP="00CA479F">
            <w:pPr>
              <w:bidi/>
              <w:jc w:val="right"/>
              <w:rPr>
                <w:sz w:val="19"/>
                <w:szCs w:val="19"/>
                <w:lang w:bidi="ar-LB"/>
              </w:rPr>
            </w:pPr>
          </w:p>
        </w:tc>
        <w:tc>
          <w:tcPr>
            <w:tcW w:w="698" w:type="pct"/>
            <w:shd w:val="clear" w:color="auto" w:fill="auto"/>
          </w:tcPr>
          <w:p w14:paraId="597709A3" w14:textId="77777777" w:rsidR="00217DB0" w:rsidRPr="00111042" w:rsidRDefault="00217DB0" w:rsidP="00CA479F">
            <w:pPr>
              <w:jc w:val="right"/>
              <w:rPr>
                <w:sz w:val="19"/>
                <w:szCs w:val="19"/>
                <w:lang w:bidi="ar-LB"/>
              </w:rPr>
            </w:pPr>
            <w:r w:rsidRPr="00111042">
              <w:rPr>
                <w:sz w:val="19"/>
                <w:szCs w:val="19"/>
                <w:lang w:bidi="ar-LB"/>
              </w:rPr>
              <w:t>15,787</w:t>
            </w:r>
          </w:p>
        </w:tc>
      </w:tr>
      <w:tr w:rsidR="00217DB0" w:rsidRPr="002D7D7A" w14:paraId="2638C573" w14:textId="77777777" w:rsidTr="00D81D20">
        <w:trPr>
          <w:trHeight w:val="250"/>
          <w:jc w:val="center"/>
        </w:trPr>
        <w:tc>
          <w:tcPr>
            <w:tcW w:w="905" w:type="pct"/>
            <w:shd w:val="clear" w:color="auto" w:fill="auto"/>
          </w:tcPr>
          <w:p w14:paraId="57DFBF84" w14:textId="77777777" w:rsidR="00217DB0" w:rsidRPr="002D7D7A" w:rsidRDefault="00217DB0" w:rsidP="00111042">
            <w:pPr>
              <w:bidi/>
              <w:jc w:val="left"/>
              <w:rPr>
                <w:sz w:val="19"/>
                <w:szCs w:val="19"/>
                <w:lang w:bidi="ar-LB"/>
              </w:rPr>
            </w:pPr>
            <w:r w:rsidRPr="002D7D7A">
              <w:rPr>
                <w:sz w:val="19"/>
                <w:szCs w:val="19"/>
                <w:lang w:bidi="ar-LB"/>
              </w:rPr>
              <w:t>R-</w:t>
            </w:r>
            <w:r>
              <w:rPr>
                <w:sz w:val="19"/>
                <w:szCs w:val="19"/>
                <w:lang w:bidi="ar-LB"/>
              </w:rPr>
              <w:t>427</w:t>
            </w:r>
            <w:r w:rsidRPr="002D7D7A">
              <w:rPr>
                <w:sz w:val="19"/>
                <w:szCs w:val="19"/>
                <w:lang w:bidi="ar-LB"/>
              </w:rPr>
              <w:t xml:space="preserve">A </w:t>
            </w:r>
          </w:p>
        </w:tc>
        <w:tc>
          <w:tcPr>
            <w:tcW w:w="352" w:type="pct"/>
            <w:shd w:val="clear" w:color="auto" w:fill="auto"/>
          </w:tcPr>
          <w:p w14:paraId="3DC303BE" w14:textId="77777777" w:rsidR="00217DB0" w:rsidRPr="00217DB0" w:rsidRDefault="00217DB0" w:rsidP="00217DB0">
            <w:pPr>
              <w:jc w:val="right"/>
              <w:rPr>
                <w:sz w:val="19"/>
                <w:szCs w:val="19"/>
                <w:lang w:bidi="ar-LB"/>
              </w:rPr>
            </w:pPr>
            <w:r w:rsidRPr="00217DB0">
              <w:rPr>
                <w:sz w:val="19"/>
                <w:szCs w:val="19"/>
                <w:lang w:bidi="ar-LB"/>
              </w:rPr>
              <w:t>0</w:t>
            </w:r>
          </w:p>
        </w:tc>
        <w:tc>
          <w:tcPr>
            <w:tcW w:w="352" w:type="pct"/>
            <w:shd w:val="clear" w:color="auto" w:fill="auto"/>
          </w:tcPr>
          <w:p w14:paraId="7D73733A" w14:textId="77777777" w:rsidR="00217DB0" w:rsidRPr="00217DB0" w:rsidRDefault="00217DB0" w:rsidP="00217DB0">
            <w:pPr>
              <w:jc w:val="right"/>
              <w:rPr>
                <w:sz w:val="19"/>
                <w:szCs w:val="19"/>
                <w:lang w:bidi="ar-LB"/>
              </w:rPr>
            </w:pPr>
            <w:r w:rsidRPr="00217DB0">
              <w:rPr>
                <w:sz w:val="19"/>
                <w:szCs w:val="19"/>
                <w:lang w:bidi="ar-LB"/>
              </w:rPr>
              <w:t>0</w:t>
            </w:r>
          </w:p>
        </w:tc>
        <w:tc>
          <w:tcPr>
            <w:tcW w:w="437" w:type="pct"/>
            <w:shd w:val="clear" w:color="auto" w:fill="auto"/>
          </w:tcPr>
          <w:p w14:paraId="511864CA" w14:textId="77777777" w:rsidR="00217DB0" w:rsidRPr="00217DB0" w:rsidRDefault="00217DB0" w:rsidP="00217DB0">
            <w:pPr>
              <w:jc w:val="right"/>
              <w:rPr>
                <w:sz w:val="19"/>
                <w:szCs w:val="19"/>
                <w:lang w:bidi="ar-LB"/>
              </w:rPr>
            </w:pPr>
            <w:r w:rsidRPr="00217DB0">
              <w:rPr>
                <w:sz w:val="19"/>
                <w:szCs w:val="19"/>
                <w:lang w:bidi="ar-LB"/>
              </w:rPr>
              <w:t>0</w:t>
            </w:r>
          </w:p>
        </w:tc>
        <w:tc>
          <w:tcPr>
            <w:tcW w:w="523" w:type="pct"/>
            <w:shd w:val="clear" w:color="auto" w:fill="auto"/>
          </w:tcPr>
          <w:p w14:paraId="2FDF88CD" w14:textId="77777777" w:rsidR="00217DB0" w:rsidRPr="00217DB0" w:rsidRDefault="00217DB0" w:rsidP="00217DB0">
            <w:pPr>
              <w:jc w:val="right"/>
              <w:rPr>
                <w:sz w:val="19"/>
                <w:szCs w:val="19"/>
                <w:lang w:bidi="ar-LB"/>
              </w:rPr>
            </w:pPr>
            <w:r w:rsidRPr="00217DB0">
              <w:rPr>
                <w:sz w:val="19"/>
                <w:szCs w:val="19"/>
                <w:lang w:bidi="ar-LB"/>
              </w:rPr>
              <w:t>0</w:t>
            </w:r>
          </w:p>
        </w:tc>
        <w:tc>
          <w:tcPr>
            <w:tcW w:w="524" w:type="pct"/>
            <w:shd w:val="clear" w:color="auto" w:fill="auto"/>
          </w:tcPr>
          <w:p w14:paraId="2D8FFE22" w14:textId="77777777" w:rsidR="00217DB0" w:rsidRPr="00217DB0" w:rsidRDefault="00217DB0" w:rsidP="00217DB0">
            <w:pPr>
              <w:jc w:val="right"/>
              <w:rPr>
                <w:sz w:val="19"/>
                <w:szCs w:val="19"/>
                <w:lang w:bidi="ar-LB"/>
              </w:rPr>
            </w:pPr>
            <w:r w:rsidRPr="00217DB0">
              <w:rPr>
                <w:sz w:val="19"/>
                <w:szCs w:val="19"/>
                <w:lang w:bidi="ar-LB"/>
              </w:rPr>
              <w:t>0</w:t>
            </w:r>
          </w:p>
        </w:tc>
        <w:tc>
          <w:tcPr>
            <w:tcW w:w="555" w:type="pct"/>
            <w:shd w:val="clear" w:color="auto" w:fill="auto"/>
          </w:tcPr>
          <w:p w14:paraId="08153A24" w14:textId="77777777" w:rsidR="00217DB0" w:rsidRPr="00111042" w:rsidRDefault="00217DB0" w:rsidP="00CA479F">
            <w:pPr>
              <w:jc w:val="right"/>
              <w:rPr>
                <w:sz w:val="19"/>
                <w:szCs w:val="19"/>
                <w:lang w:bidi="ar-LB"/>
              </w:rPr>
            </w:pPr>
            <w:r w:rsidRPr="00111042">
              <w:rPr>
                <w:sz w:val="19"/>
                <w:szCs w:val="19"/>
                <w:lang w:bidi="ar-LB"/>
              </w:rPr>
              <w:t>1,219</w:t>
            </w:r>
          </w:p>
        </w:tc>
        <w:tc>
          <w:tcPr>
            <w:tcW w:w="367" w:type="pct"/>
            <w:shd w:val="clear" w:color="auto" w:fill="auto"/>
          </w:tcPr>
          <w:p w14:paraId="31643E1D" w14:textId="77777777" w:rsidR="00217DB0" w:rsidRPr="002D7D7A" w:rsidRDefault="00217DB0" w:rsidP="00CA479F">
            <w:pPr>
              <w:bidi/>
              <w:jc w:val="right"/>
              <w:rPr>
                <w:sz w:val="19"/>
                <w:szCs w:val="19"/>
                <w:lang w:bidi="ar-LB"/>
              </w:rPr>
            </w:pPr>
          </w:p>
        </w:tc>
        <w:tc>
          <w:tcPr>
            <w:tcW w:w="287" w:type="pct"/>
            <w:shd w:val="clear" w:color="auto" w:fill="auto"/>
          </w:tcPr>
          <w:p w14:paraId="6DAF9980" w14:textId="77777777" w:rsidR="00217DB0" w:rsidRPr="002D7D7A" w:rsidRDefault="00217DB0" w:rsidP="00CA479F">
            <w:pPr>
              <w:bidi/>
              <w:jc w:val="right"/>
              <w:rPr>
                <w:sz w:val="19"/>
                <w:szCs w:val="19"/>
                <w:lang w:bidi="ar-LB"/>
              </w:rPr>
            </w:pPr>
          </w:p>
        </w:tc>
        <w:tc>
          <w:tcPr>
            <w:tcW w:w="698" w:type="pct"/>
            <w:shd w:val="clear" w:color="auto" w:fill="auto"/>
          </w:tcPr>
          <w:p w14:paraId="04A0C1D5" w14:textId="77777777" w:rsidR="00217DB0" w:rsidRPr="00111042" w:rsidRDefault="00217DB0" w:rsidP="00CA479F">
            <w:pPr>
              <w:jc w:val="right"/>
              <w:rPr>
                <w:sz w:val="19"/>
                <w:szCs w:val="19"/>
                <w:lang w:bidi="ar-LB"/>
              </w:rPr>
            </w:pPr>
            <w:r w:rsidRPr="00111042">
              <w:rPr>
                <w:sz w:val="19"/>
                <w:szCs w:val="19"/>
                <w:lang w:bidi="ar-LB"/>
              </w:rPr>
              <w:t>1,219</w:t>
            </w:r>
          </w:p>
        </w:tc>
      </w:tr>
    </w:tbl>
    <w:p w14:paraId="6AFB81AD" w14:textId="77777777" w:rsidR="00BD21E3" w:rsidRPr="00705FE4" w:rsidRDefault="00BD21E3" w:rsidP="00BD21E3">
      <w:pPr>
        <w:bidi/>
        <w:jc w:val="center"/>
        <w:rPr>
          <w:sz w:val="16"/>
          <w:szCs w:val="16"/>
          <w:rtl/>
          <w:lang w:bidi="ar-LB"/>
        </w:rPr>
      </w:pPr>
    </w:p>
    <w:tbl>
      <w:tblPr>
        <w:tblStyle w:val="TableGrid"/>
        <w:bidiVisual/>
        <w:tblW w:w="5484"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899"/>
        <w:gridCol w:w="1567"/>
        <w:gridCol w:w="3037"/>
      </w:tblGrid>
      <w:tr w:rsidR="00BD21E3" w:rsidRPr="00C44912" w14:paraId="551890AA" w14:textId="77777777" w:rsidTr="00D81D20">
        <w:trPr>
          <w:trHeight w:val="240"/>
          <w:jc w:val="center"/>
        </w:trPr>
        <w:tc>
          <w:tcPr>
            <w:tcW w:w="2808" w:type="pct"/>
            <w:shd w:val="clear" w:color="auto" w:fill="auto"/>
          </w:tcPr>
          <w:p w14:paraId="4DAAACD4" w14:textId="77777777" w:rsidR="00BD21E3" w:rsidRPr="00C44912" w:rsidRDefault="00BD21E3" w:rsidP="00CA479F">
            <w:pPr>
              <w:pStyle w:val="Title1"/>
              <w:bidi/>
              <w:jc w:val="left"/>
              <w:rPr>
                <w:sz w:val="19"/>
                <w:szCs w:val="19"/>
                <w:rtl/>
                <w:lang w:bidi="ar-LB"/>
              </w:rPr>
            </w:pPr>
            <w:r w:rsidRPr="00C44912">
              <w:rPr>
                <w:bCs/>
                <w:sz w:val="19"/>
                <w:szCs w:val="19"/>
                <w:rtl/>
                <w:lang w:val="en-US" w:bidi="ar-LB"/>
              </w:rPr>
              <w:t>(رابعا) متوسط استهلاك المواد الهيدروفلوروكربونية في الخدمة في الفترة 2020-2022</w:t>
            </w:r>
          </w:p>
        </w:tc>
        <w:tc>
          <w:tcPr>
            <w:tcW w:w="746" w:type="pct"/>
            <w:shd w:val="clear" w:color="auto" w:fill="auto"/>
          </w:tcPr>
          <w:p w14:paraId="27B518E9" w14:textId="77777777" w:rsidR="00BD21E3" w:rsidRPr="00C44912" w:rsidRDefault="00111042" w:rsidP="00CA479F">
            <w:pPr>
              <w:pStyle w:val="Title1"/>
              <w:bidi/>
              <w:jc w:val="left"/>
              <w:rPr>
                <w:sz w:val="19"/>
                <w:szCs w:val="19"/>
                <w:rtl/>
                <w:lang w:bidi="ar-LB"/>
              </w:rPr>
            </w:pPr>
            <w:r>
              <w:rPr>
                <w:sz w:val="19"/>
                <w:szCs w:val="19"/>
                <w:rtl/>
                <w:lang w:bidi="ar-LB"/>
              </w:rPr>
              <w:t>241.93</w:t>
            </w:r>
            <w:r w:rsidR="00BD21E3" w:rsidRPr="00C44912">
              <w:rPr>
                <w:sz w:val="19"/>
                <w:szCs w:val="19"/>
                <w:rtl/>
                <w:lang w:bidi="ar-LB"/>
              </w:rPr>
              <w:t xml:space="preserve"> طن متري</w:t>
            </w:r>
          </w:p>
        </w:tc>
        <w:tc>
          <w:tcPr>
            <w:tcW w:w="1446" w:type="pct"/>
            <w:shd w:val="clear" w:color="auto" w:fill="auto"/>
          </w:tcPr>
          <w:p w14:paraId="69895897" w14:textId="77777777" w:rsidR="00BD21E3" w:rsidRPr="00C44912" w:rsidRDefault="00111042" w:rsidP="00CA479F">
            <w:pPr>
              <w:pStyle w:val="Title1"/>
              <w:bidi/>
              <w:jc w:val="left"/>
              <w:rPr>
                <w:sz w:val="19"/>
                <w:szCs w:val="19"/>
                <w:rtl/>
                <w:lang w:bidi="ar-LB"/>
              </w:rPr>
            </w:pPr>
            <w:r>
              <w:rPr>
                <w:sz w:val="19"/>
                <w:szCs w:val="19"/>
                <w:rtl/>
                <w:lang w:bidi="ar-LB"/>
              </w:rPr>
              <w:t>451,101</w:t>
            </w:r>
            <w:r w:rsidR="00BD21E3" w:rsidRPr="00C44912">
              <w:rPr>
                <w:sz w:val="19"/>
                <w:szCs w:val="19"/>
                <w:rtl/>
                <w:lang w:bidi="ar-LB"/>
              </w:rPr>
              <w:t xml:space="preserve"> طن من مكافئ ثاني أكسيد الكربون</w:t>
            </w:r>
          </w:p>
        </w:tc>
      </w:tr>
    </w:tbl>
    <w:p w14:paraId="2A72B49B" w14:textId="77777777" w:rsidR="00BD21E3" w:rsidRPr="00705FE4" w:rsidRDefault="00BD21E3" w:rsidP="00BD21E3">
      <w:pPr>
        <w:bidi/>
        <w:jc w:val="center"/>
        <w:rPr>
          <w:sz w:val="16"/>
          <w:szCs w:val="16"/>
          <w:rtl/>
          <w:lang w:bidi="ar-LB"/>
        </w:rPr>
      </w:pPr>
    </w:p>
    <w:tbl>
      <w:tblPr>
        <w:tblStyle w:val="TableGrid"/>
        <w:bidiVisual/>
        <w:tblW w:w="5458" w:type="pct"/>
        <w:jc w:val="center"/>
        <w:tblLook w:val="04A0" w:firstRow="1" w:lastRow="0" w:firstColumn="1" w:lastColumn="0" w:noHBand="0" w:noVBand="1"/>
      </w:tblPr>
      <w:tblGrid>
        <w:gridCol w:w="4378"/>
        <w:gridCol w:w="1394"/>
        <w:gridCol w:w="2467"/>
        <w:gridCol w:w="2214"/>
      </w:tblGrid>
      <w:tr w:rsidR="00BD21E3" w:rsidRPr="002D7D7A" w14:paraId="2135DA2F" w14:textId="77777777" w:rsidTr="00D81D20">
        <w:trPr>
          <w:trHeight w:val="272"/>
          <w:jc w:val="center"/>
        </w:trPr>
        <w:tc>
          <w:tcPr>
            <w:tcW w:w="5000" w:type="pct"/>
            <w:gridSpan w:val="4"/>
            <w:shd w:val="clear" w:color="auto" w:fill="auto"/>
          </w:tcPr>
          <w:p w14:paraId="0D8778E6" w14:textId="77777777" w:rsidR="00BD21E3" w:rsidRPr="0058147A" w:rsidRDefault="00BD21E3" w:rsidP="00CA479F">
            <w:pPr>
              <w:bidi/>
              <w:jc w:val="left"/>
              <w:rPr>
                <w:b/>
                <w:bCs/>
                <w:caps/>
                <w:sz w:val="19"/>
                <w:szCs w:val="19"/>
                <w:lang w:val="en-US" w:bidi="ar-LB"/>
              </w:rPr>
            </w:pPr>
            <w:r w:rsidRPr="0058147A">
              <w:rPr>
                <w:b/>
                <w:bCs/>
                <w:caps/>
                <w:sz w:val="19"/>
                <w:szCs w:val="19"/>
                <w:rtl/>
                <w:lang w:val="en-US" w:bidi="ar-LB"/>
              </w:rPr>
              <w:t>(خامساً) بيانات الاستهلاك (طن من مكافئ ثاني أكسيد الكربون)</w:t>
            </w:r>
          </w:p>
        </w:tc>
      </w:tr>
      <w:tr w:rsidR="00BD21E3" w:rsidRPr="002D7D7A" w14:paraId="123A2581" w14:textId="77777777" w:rsidTr="00D81D20">
        <w:trPr>
          <w:trHeight w:val="478"/>
          <w:jc w:val="center"/>
        </w:trPr>
        <w:tc>
          <w:tcPr>
            <w:tcW w:w="2094" w:type="pct"/>
            <w:shd w:val="clear" w:color="auto" w:fill="auto"/>
          </w:tcPr>
          <w:p w14:paraId="2A00139E" w14:textId="77777777" w:rsidR="00BD21E3" w:rsidRPr="002D7D7A" w:rsidRDefault="00BD21E3" w:rsidP="00CA479F">
            <w:pPr>
              <w:bidi/>
              <w:ind w:right="-107"/>
              <w:jc w:val="left"/>
              <w:rPr>
                <w:sz w:val="19"/>
                <w:szCs w:val="19"/>
                <w:lang w:bidi="ar-LB"/>
              </w:rPr>
            </w:pPr>
            <w:r>
              <w:rPr>
                <w:sz w:val="19"/>
                <w:szCs w:val="19"/>
                <w:rtl/>
                <w:lang w:bidi="ar-LB"/>
              </w:rPr>
              <w:t>خط الأساس: متوسط استهلاك الهيدروفلوروكربون للفترة 2020-2022 بالإضافة إلى 65% من خط الأساس للهيدروكلوروفلوروكربون</w:t>
            </w:r>
          </w:p>
        </w:tc>
        <w:tc>
          <w:tcPr>
            <w:tcW w:w="667" w:type="pct"/>
            <w:shd w:val="clear" w:color="auto" w:fill="auto"/>
          </w:tcPr>
          <w:p w14:paraId="5FFD665E" w14:textId="77777777" w:rsidR="00BD21E3" w:rsidRPr="002D7D7A" w:rsidRDefault="004E635D" w:rsidP="00CA479F">
            <w:pPr>
              <w:bidi/>
              <w:jc w:val="left"/>
              <w:rPr>
                <w:sz w:val="19"/>
                <w:szCs w:val="19"/>
                <w:rtl/>
                <w:lang w:bidi="ar-LB"/>
              </w:rPr>
            </w:pPr>
            <w:r>
              <w:rPr>
                <w:sz w:val="19"/>
                <w:szCs w:val="19"/>
                <w:rtl/>
                <w:lang w:bidi="ar-LB"/>
              </w:rPr>
              <w:t>597,121</w:t>
            </w:r>
          </w:p>
        </w:tc>
        <w:tc>
          <w:tcPr>
            <w:tcW w:w="1180" w:type="pct"/>
            <w:shd w:val="clear" w:color="auto" w:fill="auto"/>
          </w:tcPr>
          <w:p w14:paraId="174D196A" w14:textId="77777777" w:rsidR="00BD21E3" w:rsidRPr="002D7D7A" w:rsidRDefault="00BD21E3" w:rsidP="00CA479F">
            <w:pPr>
              <w:bidi/>
              <w:jc w:val="left"/>
              <w:rPr>
                <w:sz w:val="19"/>
                <w:szCs w:val="19"/>
                <w:lang w:bidi="ar-LB"/>
              </w:rPr>
            </w:pPr>
            <w:r w:rsidRPr="0058147A">
              <w:rPr>
                <w:sz w:val="19"/>
                <w:szCs w:val="19"/>
                <w:rtl/>
                <w:lang w:bidi="ar-LB"/>
              </w:rPr>
              <w:t>نقطة البدء للتخفيضات المجمعة المستدامة</w:t>
            </w:r>
          </w:p>
        </w:tc>
        <w:tc>
          <w:tcPr>
            <w:tcW w:w="1059" w:type="pct"/>
            <w:shd w:val="clear" w:color="auto" w:fill="auto"/>
          </w:tcPr>
          <w:p w14:paraId="03D4B541" w14:textId="77777777" w:rsidR="00BD21E3" w:rsidRPr="002D7D7A" w:rsidRDefault="00BD21E3" w:rsidP="00CA479F">
            <w:pPr>
              <w:bidi/>
              <w:jc w:val="left"/>
              <w:rPr>
                <w:sz w:val="19"/>
                <w:szCs w:val="19"/>
                <w:lang w:bidi="ar-LB"/>
              </w:rPr>
            </w:pPr>
            <w:r>
              <w:rPr>
                <w:sz w:val="19"/>
                <w:szCs w:val="19"/>
                <w:rtl/>
                <w:lang w:bidi="ar-LB"/>
              </w:rPr>
              <w:t>[لا ينطبق]*</w:t>
            </w:r>
          </w:p>
        </w:tc>
      </w:tr>
      <w:tr w:rsidR="00BD21E3" w:rsidRPr="002D7D7A" w14:paraId="10745E4E" w14:textId="77777777" w:rsidTr="00D81D20">
        <w:trPr>
          <w:trHeight w:val="233"/>
          <w:jc w:val="center"/>
        </w:trPr>
        <w:tc>
          <w:tcPr>
            <w:tcW w:w="5000" w:type="pct"/>
            <w:gridSpan w:val="4"/>
            <w:shd w:val="clear" w:color="auto" w:fill="auto"/>
          </w:tcPr>
          <w:p w14:paraId="5BBD83C1" w14:textId="77777777" w:rsidR="00BD21E3" w:rsidRPr="00D64BE7" w:rsidRDefault="00BD21E3" w:rsidP="00CA479F">
            <w:pPr>
              <w:bidi/>
              <w:jc w:val="left"/>
              <w:rPr>
                <w:bCs/>
                <w:sz w:val="19"/>
                <w:szCs w:val="19"/>
                <w:lang w:bidi="ar-LB"/>
              </w:rPr>
            </w:pPr>
            <w:r w:rsidRPr="00D64BE7">
              <w:rPr>
                <w:bCs/>
                <w:sz w:val="19"/>
                <w:szCs w:val="19"/>
                <w:rtl/>
                <w:lang w:bidi="ar-LB"/>
              </w:rPr>
              <w:t>الاستهلاك المؤهل للتمويل</w:t>
            </w:r>
          </w:p>
        </w:tc>
      </w:tr>
      <w:tr w:rsidR="00BD21E3" w:rsidRPr="002D7D7A" w14:paraId="4661E736" w14:textId="77777777" w:rsidTr="00D81D20">
        <w:trPr>
          <w:trHeight w:val="272"/>
          <w:jc w:val="center"/>
        </w:trPr>
        <w:tc>
          <w:tcPr>
            <w:tcW w:w="2094" w:type="pct"/>
          </w:tcPr>
          <w:p w14:paraId="5B528BFC" w14:textId="77777777" w:rsidR="00BD21E3" w:rsidRPr="002D7D7A" w:rsidRDefault="00BD21E3" w:rsidP="00CA479F">
            <w:pPr>
              <w:bidi/>
              <w:jc w:val="left"/>
              <w:rPr>
                <w:sz w:val="19"/>
                <w:szCs w:val="19"/>
                <w:lang w:bidi="ar-LB"/>
              </w:rPr>
            </w:pPr>
            <w:r w:rsidRPr="00D64BE7">
              <w:rPr>
                <w:sz w:val="19"/>
                <w:szCs w:val="19"/>
                <w:rtl/>
                <w:lang w:bidi="ar-LB"/>
              </w:rPr>
              <w:t>المُوافق عليه بالفعل:</w:t>
            </w:r>
          </w:p>
        </w:tc>
        <w:tc>
          <w:tcPr>
            <w:tcW w:w="667" w:type="pct"/>
            <w:shd w:val="clear" w:color="auto" w:fill="auto"/>
          </w:tcPr>
          <w:p w14:paraId="08D11E7D" w14:textId="77777777" w:rsidR="00BD21E3" w:rsidRPr="002D7D7A" w:rsidRDefault="00BD21E3" w:rsidP="00CA479F">
            <w:pPr>
              <w:bidi/>
              <w:jc w:val="left"/>
              <w:rPr>
                <w:sz w:val="19"/>
                <w:szCs w:val="19"/>
                <w:lang w:bidi="ar-LB"/>
              </w:rPr>
            </w:pPr>
            <w:r w:rsidRPr="00D64BE7">
              <w:rPr>
                <w:sz w:val="19"/>
                <w:szCs w:val="19"/>
                <w:rtl/>
                <w:lang w:bidi="ar-LB"/>
              </w:rPr>
              <w:t>0</w:t>
            </w:r>
          </w:p>
        </w:tc>
        <w:tc>
          <w:tcPr>
            <w:tcW w:w="1180" w:type="pct"/>
            <w:shd w:val="clear" w:color="auto" w:fill="auto"/>
          </w:tcPr>
          <w:p w14:paraId="598B5004" w14:textId="77777777" w:rsidR="00BD21E3" w:rsidRPr="002D7D7A" w:rsidRDefault="00BD21E3" w:rsidP="00CA479F">
            <w:pPr>
              <w:bidi/>
              <w:jc w:val="left"/>
              <w:rPr>
                <w:sz w:val="19"/>
                <w:szCs w:val="19"/>
                <w:lang w:bidi="ar-LB"/>
              </w:rPr>
            </w:pPr>
            <w:r w:rsidRPr="00D64BE7">
              <w:rPr>
                <w:sz w:val="19"/>
                <w:szCs w:val="19"/>
                <w:rtl/>
                <w:lang w:bidi="ar-LB"/>
              </w:rPr>
              <w:t>المتبقي:</w:t>
            </w:r>
          </w:p>
        </w:tc>
        <w:tc>
          <w:tcPr>
            <w:tcW w:w="1059" w:type="pct"/>
            <w:shd w:val="clear" w:color="auto" w:fill="auto"/>
          </w:tcPr>
          <w:p w14:paraId="5089828B" w14:textId="77777777" w:rsidR="00BD21E3" w:rsidRPr="002D7D7A" w:rsidRDefault="00BD21E3" w:rsidP="00CA479F">
            <w:pPr>
              <w:bidi/>
              <w:jc w:val="left"/>
              <w:rPr>
                <w:sz w:val="19"/>
                <w:szCs w:val="19"/>
                <w:lang w:bidi="ar-LB"/>
              </w:rPr>
            </w:pPr>
            <w:r>
              <w:rPr>
                <w:sz w:val="19"/>
                <w:szCs w:val="19"/>
                <w:rtl/>
                <w:lang w:bidi="ar-LB"/>
              </w:rPr>
              <w:t>[لا ينطبق]*</w:t>
            </w:r>
          </w:p>
        </w:tc>
      </w:tr>
    </w:tbl>
    <w:p w14:paraId="34EFDEDB" w14:textId="77777777" w:rsidR="00BD21E3" w:rsidRPr="00412381" w:rsidRDefault="00BD21E3" w:rsidP="00985979">
      <w:pPr>
        <w:bidi/>
        <w:ind w:hanging="360"/>
        <w:rPr>
          <w:sz w:val="18"/>
          <w:szCs w:val="18"/>
          <w:lang w:bidi="ar-LB"/>
        </w:rPr>
      </w:pPr>
      <w:r>
        <w:rPr>
          <w:sz w:val="18"/>
          <w:szCs w:val="18"/>
          <w:rtl/>
          <w:lang w:bidi="ar-LB"/>
        </w:rPr>
        <w:t>*</w:t>
      </w:r>
      <w:r w:rsidRPr="00D64BE7">
        <w:rPr>
          <w:rtl/>
          <w:lang w:bidi="ar-LB"/>
        </w:rPr>
        <w:t xml:space="preserve"> </w:t>
      </w:r>
      <w:r w:rsidRPr="00412381">
        <w:rPr>
          <w:sz w:val="18"/>
          <w:szCs w:val="18"/>
          <w:rtl/>
          <w:lang w:bidi="ar-LB"/>
        </w:rPr>
        <w:t>بالنسبة لل</w:t>
      </w:r>
      <w:r w:rsidR="00111042">
        <w:rPr>
          <w:sz w:val="18"/>
          <w:szCs w:val="18"/>
          <w:rtl/>
          <w:lang w:bidi="ar-LB"/>
        </w:rPr>
        <w:t>بلدان</w:t>
      </w:r>
      <w:r w:rsidRPr="00412381">
        <w:rPr>
          <w:sz w:val="18"/>
          <w:szCs w:val="18"/>
          <w:rtl/>
          <w:lang w:bidi="ar-LB"/>
        </w:rPr>
        <w:t xml:space="preserve"> التي يكون مع</w:t>
      </w:r>
      <w:r w:rsidR="00217DB0">
        <w:rPr>
          <w:sz w:val="18"/>
          <w:szCs w:val="18"/>
          <w:rtl/>
          <w:lang w:bidi="ar-LB"/>
        </w:rPr>
        <w:t>دل استهلاكها للهيدروفلوروكربون</w:t>
      </w:r>
      <w:r w:rsidRPr="00412381">
        <w:rPr>
          <w:sz w:val="18"/>
          <w:szCs w:val="18"/>
          <w:rtl/>
          <w:lang w:bidi="ar-LB"/>
        </w:rPr>
        <w:t xml:space="preserve"> في الفترة من 2020 إلى 2022 </w:t>
      </w:r>
      <w:r w:rsidR="00217DB0">
        <w:rPr>
          <w:sz w:val="18"/>
          <w:szCs w:val="18"/>
          <w:rtl/>
          <w:lang w:bidi="ar-LB"/>
        </w:rPr>
        <w:t>في الخدمة</w:t>
      </w:r>
      <w:r w:rsidRPr="00412381">
        <w:rPr>
          <w:sz w:val="18"/>
          <w:szCs w:val="18"/>
          <w:rtl/>
          <w:lang w:bidi="ar-LB"/>
        </w:rPr>
        <w:t xml:space="preserve"> فقط و</w:t>
      </w:r>
      <w:r w:rsidR="00985979">
        <w:rPr>
          <w:sz w:val="18"/>
          <w:szCs w:val="18"/>
          <w:rtl/>
          <w:lang w:bidi="ar-LB"/>
        </w:rPr>
        <w:t>يقل عن</w:t>
      </w:r>
      <w:r w:rsidRPr="00412381">
        <w:rPr>
          <w:sz w:val="18"/>
          <w:szCs w:val="18"/>
          <w:rtl/>
          <w:lang w:bidi="ar-LB"/>
        </w:rPr>
        <w:t xml:space="preserve"> 360 طن</w:t>
      </w:r>
      <w:r w:rsidR="00985979">
        <w:rPr>
          <w:sz w:val="18"/>
          <w:szCs w:val="18"/>
          <w:rtl/>
          <w:lang w:bidi="ar-LB"/>
        </w:rPr>
        <w:t xml:space="preserve"> متري</w:t>
      </w:r>
      <w:r>
        <w:rPr>
          <w:sz w:val="18"/>
          <w:szCs w:val="18"/>
          <w:lang w:bidi="ar-LB"/>
        </w:rPr>
        <w:t>.</w:t>
      </w:r>
    </w:p>
    <w:p w14:paraId="71454209" w14:textId="77777777" w:rsidR="00BD21E3" w:rsidRPr="00705FE4" w:rsidRDefault="00BD21E3" w:rsidP="00BD21E3">
      <w:pPr>
        <w:bidi/>
        <w:jc w:val="center"/>
        <w:rPr>
          <w:sz w:val="16"/>
          <w:szCs w:val="16"/>
          <w:rtl/>
          <w:lang w:bidi="ar-LB"/>
        </w:rPr>
      </w:pPr>
    </w:p>
    <w:tbl>
      <w:tblPr>
        <w:tblStyle w:val="TableGrid"/>
        <w:bidiVisual/>
        <w:tblW w:w="5458" w:type="pct"/>
        <w:jc w:val="center"/>
        <w:tblLook w:val="04A0" w:firstRow="1" w:lastRow="0" w:firstColumn="1" w:lastColumn="0" w:noHBand="0" w:noVBand="1"/>
      </w:tblPr>
      <w:tblGrid>
        <w:gridCol w:w="1059"/>
        <w:gridCol w:w="5346"/>
        <w:gridCol w:w="1012"/>
        <w:gridCol w:w="1012"/>
        <w:gridCol w:w="1012"/>
        <w:gridCol w:w="1012"/>
      </w:tblGrid>
      <w:tr w:rsidR="00BD21E3" w:rsidRPr="002D7D7A" w14:paraId="16BEB2C9" w14:textId="77777777" w:rsidTr="00D81D20">
        <w:trPr>
          <w:trHeight w:val="258"/>
          <w:jc w:val="center"/>
        </w:trPr>
        <w:tc>
          <w:tcPr>
            <w:tcW w:w="3064" w:type="pct"/>
            <w:gridSpan w:val="2"/>
            <w:shd w:val="clear" w:color="auto" w:fill="auto"/>
            <w:vAlign w:val="center"/>
          </w:tcPr>
          <w:p w14:paraId="0903423E" w14:textId="77777777" w:rsidR="00BD21E3" w:rsidRPr="00D64BE7" w:rsidRDefault="00BD21E3" w:rsidP="00CA479F">
            <w:pPr>
              <w:bidi/>
              <w:jc w:val="left"/>
              <w:rPr>
                <w:bCs/>
                <w:sz w:val="19"/>
                <w:szCs w:val="19"/>
                <w:lang w:bidi="ar-LB"/>
              </w:rPr>
            </w:pPr>
            <w:r w:rsidRPr="00D64BE7">
              <w:rPr>
                <w:bCs/>
                <w:sz w:val="19"/>
                <w:szCs w:val="19"/>
                <w:rtl/>
                <w:lang w:bidi="ar-LB"/>
              </w:rPr>
              <w:t>(سادساً) خطة الأعمال المعتمدة</w:t>
            </w:r>
          </w:p>
        </w:tc>
        <w:tc>
          <w:tcPr>
            <w:tcW w:w="484" w:type="pct"/>
            <w:vAlign w:val="center"/>
          </w:tcPr>
          <w:p w14:paraId="5D10F873" w14:textId="77777777" w:rsidR="00BD21E3" w:rsidRPr="00D64BE7" w:rsidRDefault="00BD21E3" w:rsidP="00CA479F">
            <w:pPr>
              <w:bidi/>
              <w:jc w:val="center"/>
              <w:rPr>
                <w:bCs/>
                <w:sz w:val="19"/>
                <w:szCs w:val="19"/>
                <w:lang w:bidi="ar-LB"/>
              </w:rPr>
            </w:pPr>
            <w:r w:rsidRPr="00D64BE7">
              <w:rPr>
                <w:bCs/>
                <w:sz w:val="19"/>
                <w:szCs w:val="19"/>
                <w:rtl/>
                <w:lang w:bidi="ar-LB"/>
              </w:rPr>
              <w:t>2023</w:t>
            </w:r>
          </w:p>
        </w:tc>
        <w:tc>
          <w:tcPr>
            <w:tcW w:w="484" w:type="pct"/>
            <w:vAlign w:val="center"/>
          </w:tcPr>
          <w:p w14:paraId="6F1828E5" w14:textId="77777777" w:rsidR="00BD21E3" w:rsidRPr="00D64BE7" w:rsidRDefault="00BD21E3" w:rsidP="00CA479F">
            <w:pPr>
              <w:bidi/>
              <w:jc w:val="center"/>
              <w:rPr>
                <w:bCs/>
                <w:sz w:val="19"/>
                <w:szCs w:val="19"/>
                <w:lang w:bidi="ar-LB"/>
              </w:rPr>
            </w:pPr>
            <w:r w:rsidRPr="00D64BE7">
              <w:rPr>
                <w:bCs/>
                <w:sz w:val="19"/>
                <w:szCs w:val="19"/>
                <w:rtl/>
                <w:lang w:bidi="ar-LB"/>
              </w:rPr>
              <w:t>2024</w:t>
            </w:r>
          </w:p>
        </w:tc>
        <w:tc>
          <w:tcPr>
            <w:tcW w:w="484" w:type="pct"/>
            <w:vAlign w:val="center"/>
          </w:tcPr>
          <w:p w14:paraId="0CE5C039" w14:textId="77777777" w:rsidR="00BD21E3" w:rsidRPr="00D64BE7" w:rsidRDefault="00BD21E3" w:rsidP="00CA479F">
            <w:pPr>
              <w:bidi/>
              <w:jc w:val="center"/>
              <w:rPr>
                <w:bCs/>
                <w:sz w:val="19"/>
                <w:szCs w:val="19"/>
                <w:lang w:bidi="ar-LB"/>
              </w:rPr>
            </w:pPr>
            <w:r w:rsidRPr="00D64BE7">
              <w:rPr>
                <w:bCs/>
                <w:sz w:val="19"/>
                <w:szCs w:val="19"/>
                <w:rtl/>
                <w:lang w:bidi="ar-LB"/>
              </w:rPr>
              <w:t>2025</w:t>
            </w:r>
          </w:p>
        </w:tc>
        <w:tc>
          <w:tcPr>
            <w:tcW w:w="484" w:type="pct"/>
            <w:shd w:val="clear" w:color="auto" w:fill="auto"/>
            <w:vAlign w:val="center"/>
          </w:tcPr>
          <w:p w14:paraId="650BF4E4" w14:textId="77777777" w:rsidR="00BD21E3" w:rsidRPr="00D64BE7" w:rsidRDefault="00BD21E3" w:rsidP="00CA479F">
            <w:pPr>
              <w:bidi/>
              <w:jc w:val="center"/>
              <w:rPr>
                <w:bCs/>
                <w:sz w:val="19"/>
                <w:szCs w:val="19"/>
                <w:lang w:bidi="ar-LB"/>
              </w:rPr>
            </w:pPr>
            <w:r w:rsidRPr="00D64BE7">
              <w:rPr>
                <w:bCs/>
                <w:sz w:val="19"/>
                <w:szCs w:val="19"/>
                <w:rtl/>
                <w:lang w:bidi="ar-LB"/>
              </w:rPr>
              <w:t>المجموع</w:t>
            </w:r>
          </w:p>
        </w:tc>
      </w:tr>
      <w:tr w:rsidR="00BD21E3" w:rsidRPr="002D7D7A" w14:paraId="5ED77159" w14:textId="77777777" w:rsidTr="00D81D20">
        <w:trPr>
          <w:trHeight w:val="258"/>
          <w:jc w:val="center"/>
        </w:trPr>
        <w:tc>
          <w:tcPr>
            <w:tcW w:w="507" w:type="pct"/>
            <w:vMerge w:val="restart"/>
            <w:shd w:val="clear" w:color="auto" w:fill="auto"/>
          </w:tcPr>
          <w:p w14:paraId="2CDD8856" w14:textId="77777777" w:rsidR="00BD21E3" w:rsidRPr="002D7D7A" w:rsidRDefault="00BD21E3" w:rsidP="00111042">
            <w:pPr>
              <w:bidi/>
              <w:jc w:val="center"/>
              <w:rPr>
                <w:sz w:val="19"/>
                <w:szCs w:val="19"/>
                <w:lang w:bidi="ar-LB"/>
              </w:rPr>
            </w:pPr>
            <w:r w:rsidRPr="006D0939">
              <w:rPr>
                <w:sz w:val="20"/>
                <w:rtl/>
                <w:lang w:bidi="ar-LB"/>
              </w:rPr>
              <w:t>اليوني</w:t>
            </w:r>
            <w:r w:rsidR="00111042">
              <w:rPr>
                <w:sz w:val="20"/>
                <w:rtl/>
                <w:lang w:bidi="ar-LB"/>
              </w:rPr>
              <w:t>دو</w:t>
            </w:r>
          </w:p>
        </w:tc>
        <w:tc>
          <w:tcPr>
            <w:tcW w:w="2557" w:type="pct"/>
            <w:shd w:val="clear" w:color="auto" w:fill="auto"/>
          </w:tcPr>
          <w:p w14:paraId="49C41160" w14:textId="77777777" w:rsidR="00BD21E3" w:rsidRPr="002D7D7A" w:rsidRDefault="00BD21E3" w:rsidP="00CA479F">
            <w:pPr>
              <w:bidi/>
              <w:jc w:val="left"/>
              <w:rPr>
                <w:sz w:val="19"/>
                <w:szCs w:val="19"/>
                <w:lang w:bidi="ar-LB"/>
              </w:rPr>
            </w:pPr>
            <w:r>
              <w:rPr>
                <w:sz w:val="19"/>
                <w:szCs w:val="19"/>
                <w:rtl/>
                <w:lang w:bidi="ar-LB"/>
              </w:rPr>
              <w:t>الخفض التدريجي للمواد الهيدروفلوروكربونية (</w:t>
            </w:r>
            <w:r w:rsidRPr="00D64BE7">
              <w:rPr>
                <w:sz w:val="19"/>
                <w:szCs w:val="19"/>
                <w:rtl/>
                <w:lang w:bidi="ar-LB"/>
              </w:rPr>
              <w:t>طن من مكافئ ثاني أكسيد الكربون</w:t>
            </w:r>
            <w:r>
              <w:rPr>
                <w:sz w:val="19"/>
                <w:szCs w:val="19"/>
                <w:rtl/>
                <w:lang w:bidi="ar-LB"/>
              </w:rPr>
              <w:t>)</w:t>
            </w:r>
          </w:p>
        </w:tc>
        <w:tc>
          <w:tcPr>
            <w:tcW w:w="484" w:type="pct"/>
            <w:shd w:val="clear" w:color="auto" w:fill="auto"/>
          </w:tcPr>
          <w:p w14:paraId="01DB6A51" w14:textId="77777777" w:rsidR="00BD21E3" w:rsidRPr="002D7D7A" w:rsidRDefault="00BD21E3" w:rsidP="00CA479F">
            <w:pPr>
              <w:bidi/>
              <w:jc w:val="left"/>
              <w:rPr>
                <w:sz w:val="19"/>
                <w:szCs w:val="19"/>
                <w:lang w:bidi="ar-LB"/>
              </w:rPr>
            </w:pPr>
            <w:r w:rsidRPr="00D64BE7">
              <w:rPr>
                <w:sz w:val="19"/>
                <w:szCs w:val="19"/>
                <w:rtl/>
                <w:lang w:bidi="ar-LB"/>
              </w:rPr>
              <w:t>0.00</w:t>
            </w:r>
          </w:p>
        </w:tc>
        <w:tc>
          <w:tcPr>
            <w:tcW w:w="484" w:type="pct"/>
          </w:tcPr>
          <w:p w14:paraId="598A621E" w14:textId="77777777" w:rsidR="00BD21E3" w:rsidRPr="002D7D7A" w:rsidRDefault="00BD21E3" w:rsidP="00CA479F">
            <w:pPr>
              <w:bidi/>
              <w:jc w:val="left"/>
              <w:rPr>
                <w:sz w:val="19"/>
                <w:szCs w:val="19"/>
                <w:lang w:bidi="ar-LB"/>
              </w:rPr>
            </w:pPr>
            <w:r w:rsidRPr="00D64BE7">
              <w:rPr>
                <w:sz w:val="19"/>
                <w:szCs w:val="19"/>
                <w:rtl/>
                <w:lang w:bidi="ar-LB"/>
              </w:rPr>
              <w:t>0.00</w:t>
            </w:r>
          </w:p>
        </w:tc>
        <w:tc>
          <w:tcPr>
            <w:tcW w:w="484" w:type="pct"/>
          </w:tcPr>
          <w:p w14:paraId="2CE2F7B0" w14:textId="77777777" w:rsidR="00BD21E3" w:rsidRPr="002D7D7A" w:rsidRDefault="00BD21E3" w:rsidP="00CA479F">
            <w:pPr>
              <w:bidi/>
              <w:jc w:val="left"/>
              <w:rPr>
                <w:sz w:val="19"/>
                <w:szCs w:val="19"/>
                <w:lang w:bidi="ar-LB"/>
              </w:rPr>
            </w:pPr>
            <w:r w:rsidRPr="00D64BE7">
              <w:rPr>
                <w:sz w:val="19"/>
                <w:szCs w:val="19"/>
                <w:rtl/>
                <w:lang w:bidi="ar-LB"/>
              </w:rPr>
              <w:t>0.00</w:t>
            </w:r>
          </w:p>
        </w:tc>
        <w:tc>
          <w:tcPr>
            <w:tcW w:w="484" w:type="pct"/>
          </w:tcPr>
          <w:p w14:paraId="1A44DCCD" w14:textId="77777777" w:rsidR="00BD21E3" w:rsidRPr="002D7D7A" w:rsidRDefault="00BD21E3" w:rsidP="00CA479F">
            <w:pPr>
              <w:bidi/>
              <w:jc w:val="left"/>
              <w:rPr>
                <w:sz w:val="19"/>
                <w:szCs w:val="19"/>
                <w:lang w:bidi="ar-LB"/>
              </w:rPr>
            </w:pPr>
            <w:r w:rsidRPr="00D64BE7">
              <w:rPr>
                <w:sz w:val="19"/>
                <w:szCs w:val="19"/>
                <w:rtl/>
                <w:lang w:bidi="ar-LB"/>
              </w:rPr>
              <w:t>0.00</w:t>
            </w:r>
          </w:p>
        </w:tc>
      </w:tr>
      <w:tr w:rsidR="004E635D" w:rsidRPr="002D7D7A" w14:paraId="60005E45" w14:textId="77777777" w:rsidTr="00D81D20">
        <w:trPr>
          <w:trHeight w:val="258"/>
          <w:jc w:val="center"/>
        </w:trPr>
        <w:tc>
          <w:tcPr>
            <w:tcW w:w="507" w:type="pct"/>
            <w:vMerge/>
            <w:shd w:val="clear" w:color="auto" w:fill="auto"/>
          </w:tcPr>
          <w:p w14:paraId="0A244B1C" w14:textId="77777777" w:rsidR="004E635D" w:rsidRPr="002D7D7A" w:rsidRDefault="004E635D" w:rsidP="00CA479F">
            <w:pPr>
              <w:bidi/>
              <w:jc w:val="center"/>
              <w:rPr>
                <w:sz w:val="19"/>
                <w:szCs w:val="19"/>
                <w:lang w:bidi="ar-LB"/>
              </w:rPr>
            </w:pPr>
          </w:p>
        </w:tc>
        <w:tc>
          <w:tcPr>
            <w:tcW w:w="2557" w:type="pct"/>
            <w:shd w:val="clear" w:color="auto" w:fill="auto"/>
          </w:tcPr>
          <w:p w14:paraId="2D623A9A" w14:textId="77777777" w:rsidR="004E635D" w:rsidRPr="002D7D7A" w:rsidRDefault="004E635D" w:rsidP="00CA479F">
            <w:pPr>
              <w:bidi/>
              <w:jc w:val="left"/>
              <w:rPr>
                <w:sz w:val="19"/>
                <w:szCs w:val="19"/>
                <w:lang w:bidi="ar-LB"/>
              </w:rPr>
            </w:pPr>
            <w:r w:rsidRPr="006D0939">
              <w:rPr>
                <w:color w:val="000000" w:themeColor="text1"/>
                <w:sz w:val="20"/>
                <w:rtl/>
                <w:lang w:bidi="ar-LB"/>
              </w:rPr>
              <w:t>التمويل (دولار أمريكي)</w:t>
            </w:r>
          </w:p>
        </w:tc>
        <w:tc>
          <w:tcPr>
            <w:tcW w:w="484" w:type="pct"/>
            <w:shd w:val="clear" w:color="auto" w:fill="auto"/>
          </w:tcPr>
          <w:p w14:paraId="2C6F0016" w14:textId="77777777" w:rsidR="004E635D" w:rsidRPr="004E635D" w:rsidRDefault="004E635D" w:rsidP="00CA479F">
            <w:pPr>
              <w:jc w:val="right"/>
              <w:rPr>
                <w:sz w:val="19"/>
                <w:szCs w:val="19"/>
                <w:lang w:bidi="ar-LB"/>
              </w:rPr>
            </w:pPr>
            <w:r w:rsidRPr="004E635D">
              <w:rPr>
                <w:sz w:val="19"/>
                <w:szCs w:val="19"/>
                <w:lang w:bidi="ar-LB"/>
              </w:rPr>
              <w:t>45,742</w:t>
            </w:r>
          </w:p>
        </w:tc>
        <w:tc>
          <w:tcPr>
            <w:tcW w:w="484" w:type="pct"/>
          </w:tcPr>
          <w:p w14:paraId="3963132D" w14:textId="77777777" w:rsidR="004E635D" w:rsidRPr="004E635D" w:rsidRDefault="004E635D" w:rsidP="00CA479F">
            <w:pPr>
              <w:jc w:val="right"/>
              <w:rPr>
                <w:sz w:val="19"/>
                <w:szCs w:val="19"/>
                <w:lang w:bidi="ar-LB"/>
              </w:rPr>
            </w:pPr>
            <w:r w:rsidRPr="004E635D">
              <w:rPr>
                <w:sz w:val="19"/>
                <w:szCs w:val="19"/>
                <w:lang w:bidi="ar-LB"/>
              </w:rPr>
              <w:t>0</w:t>
            </w:r>
          </w:p>
        </w:tc>
        <w:tc>
          <w:tcPr>
            <w:tcW w:w="484" w:type="pct"/>
          </w:tcPr>
          <w:p w14:paraId="28E36E41" w14:textId="77777777" w:rsidR="004E635D" w:rsidRPr="004E635D" w:rsidRDefault="004E635D" w:rsidP="00CA479F">
            <w:pPr>
              <w:jc w:val="right"/>
              <w:rPr>
                <w:sz w:val="19"/>
                <w:szCs w:val="19"/>
                <w:lang w:bidi="ar-LB"/>
              </w:rPr>
            </w:pPr>
            <w:r w:rsidRPr="004E635D">
              <w:rPr>
                <w:sz w:val="19"/>
                <w:szCs w:val="19"/>
                <w:lang w:bidi="ar-LB"/>
              </w:rPr>
              <w:t>45,743</w:t>
            </w:r>
          </w:p>
        </w:tc>
        <w:tc>
          <w:tcPr>
            <w:tcW w:w="484" w:type="pct"/>
          </w:tcPr>
          <w:p w14:paraId="38098356" w14:textId="77777777" w:rsidR="004E635D" w:rsidRPr="004E635D" w:rsidRDefault="004E635D" w:rsidP="00CA479F">
            <w:pPr>
              <w:jc w:val="right"/>
              <w:rPr>
                <w:sz w:val="19"/>
                <w:szCs w:val="19"/>
                <w:lang w:bidi="ar-LB"/>
              </w:rPr>
            </w:pPr>
            <w:r w:rsidRPr="004E635D">
              <w:rPr>
                <w:sz w:val="19"/>
                <w:szCs w:val="19"/>
                <w:lang w:bidi="ar-LB"/>
              </w:rPr>
              <w:t>91,485</w:t>
            </w:r>
          </w:p>
        </w:tc>
      </w:tr>
    </w:tbl>
    <w:p w14:paraId="092D69B7" w14:textId="77777777" w:rsidR="00BD21E3" w:rsidRPr="00705FE4" w:rsidRDefault="00BD21E3" w:rsidP="00BD21E3">
      <w:pPr>
        <w:bidi/>
        <w:jc w:val="center"/>
        <w:rPr>
          <w:sz w:val="16"/>
          <w:szCs w:val="16"/>
          <w:lang w:bidi="ar-LB"/>
        </w:rPr>
      </w:pPr>
    </w:p>
    <w:tbl>
      <w:tblPr>
        <w:tblStyle w:val="TableGrid"/>
        <w:bidiVisual/>
        <w:tblW w:w="5515" w:type="pct"/>
        <w:jc w:val="center"/>
        <w:tblLayout w:type="fixed"/>
        <w:tblLook w:val="04A0" w:firstRow="1" w:lastRow="0" w:firstColumn="1" w:lastColumn="0" w:noHBand="0" w:noVBand="1"/>
      </w:tblPr>
      <w:tblGrid>
        <w:gridCol w:w="2149"/>
        <w:gridCol w:w="564"/>
        <w:gridCol w:w="1197"/>
        <w:gridCol w:w="834"/>
        <w:gridCol w:w="834"/>
        <w:gridCol w:w="820"/>
        <w:gridCol w:w="820"/>
        <w:gridCol w:w="820"/>
        <w:gridCol w:w="822"/>
        <w:gridCol w:w="822"/>
        <w:gridCol w:w="801"/>
      </w:tblGrid>
      <w:tr w:rsidR="00D81D20" w:rsidRPr="002D7D7A" w14:paraId="5D74A8CF" w14:textId="77777777" w:rsidTr="00D81D20">
        <w:trPr>
          <w:trHeight w:val="216"/>
          <w:jc w:val="center"/>
        </w:trPr>
        <w:tc>
          <w:tcPr>
            <w:tcW w:w="1865" w:type="pct"/>
            <w:gridSpan w:val="3"/>
            <w:shd w:val="clear" w:color="auto" w:fill="auto"/>
            <w:tcMar>
              <w:left w:w="72" w:type="dxa"/>
              <w:right w:w="72" w:type="dxa"/>
            </w:tcMar>
          </w:tcPr>
          <w:p w14:paraId="2E3D537E" w14:textId="77777777" w:rsidR="00D81D20" w:rsidRPr="00702C5E" w:rsidRDefault="00D81D20" w:rsidP="00CA479F">
            <w:pPr>
              <w:bidi/>
              <w:jc w:val="left"/>
              <w:rPr>
                <w:bCs/>
                <w:sz w:val="19"/>
                <w:szCs w:val="19"/>
                <w:lang w:bidi="ar-LB"/>
              </w:rPr>
            </w:pPr>
            <w:r w:rsidRPr="00702C5E">
              <w:rPr>
                <w:bCs/>
                <w:sz w:val="19"/>
                <w:szCs w:val="19"/>
                <w:rtl/>
                <w:lang w:bidi="ar-LB"/>
              </w:rPr>
              <w:t>(سابعاً) بيانات المشروع</w:t>
            </w:r>
          </w:p>
        </w:tc>
        <w:tc>
          <w:tcPr>
            <w:tcW w:w="398" w:type="pct"/>
            <w:shd w:val="clear" w:color="auto" w:fill="auto"/>
            <w:tcMar>
              <w:left w:w="72" w:type="dxa"/>
              <w:right w:w="72" w:type="dxa"/>
            </w:tcMar>
            <w:vAlign w:val="center"/>
          </w:tcPr>
          <w:p w14:paraId="01B8E397" w14:textId="77777777" w:rsidR="00D81D20" w:rsidRPr="00702C5E" w:rsidRDefault="00D81D20" w:rsidP="00CA479F">
            <w:pPr>
              <w:bidi/>
              <w:jc w:val="center"/>
              <w:rPr>
                <w:bCs/>
                <w:sz w:val="19"/>
                <w:szCs w:val="19"/>
                <w:lang w:bidi="ar-LB"/>
              </w:rPr>
            </w:pPr>
            <w:r w:rsidRPr="00702C5E">
              <w:rPr>
                <w:bCs/>
                <w:sz w:val="19"/>
                <w:szCs w:val="19"/>
                <w:rtl/>
                <w:lang w:bidi="ar-LB"/>
              </w:rPr>
              <w:t>2023</w:t>
            </w:r>
          </w:p>
        </w:tc>
        <w:tc>
          <w:tcPr>
            <w:tcW w:w="398" w:type="pct"/>
            <w:shd w:val="clear" w:color="auto" w:fill="auto"/>
            <w:tcMar>
              <w:left w:w="72" w:type="dxa"/>
              <w:right w:w="72" w:type="dxa"/>
            </w:tcMar>
            <w:vAlign w:val="center"/>
          </w:tcPr>
          <w:p w14:paraId="2CFFD107" w14:textId="77777777" w:rsidR="00D81D20" w:rsidRPr="00702C5E" w:rsidRDefault="00D81D20" w:rsidP="00CA479F">
            <w:pPr>
              <w:bidi/>
              <w:jc w:val="center"/>
              <w:rPr>
                <w:bCs/>
                <w:sz w:val="19"/>
                <w:szCs w:val="19"/>
                <w:lang w:bidi="ar-LB"/>
              </w:rPr>
            </w:pPr>
            <w:r w:rsidRPr="00702C5E">
              <w:rPr>
                <w:bCs/>
                <w:sz w:val="19"/>
                <w:szCs w:val="19"/>
                <w:rtl/>
                <w:lang w:bidi="ar-LB"/>
              </w:rPr>
              <w:t>2024</w:t>
            </w:r>
          </w:p>
        </w:tc>
        <w:tc>
          <w:tcPr>
            <w:tcW w:w="391" w:type="pct"/>
            <w:shd w:val="clear" w:color="auto" w:fill="auto"/>
            <w:tcMar>
              <w:left w:w="72" w:type="dxa"/>
              <w:right w:w="72" w:type="dxa"/>
            </w:tcMar>
            <w:vAlign w:val="center"/>
          </w:tcPr>
          <w:p w14:paraId="6D02C3B9" w14:textId="77777777" w:rsidR="00D81D20" w:rsidRPr="00702C5E" w:rsidRDefault="00D81D20" w:rsidP="00CA479F">
            <w:pPr>
              <w:bidi/>
              <w:jc w:val="center"/>
              <w:rPr>
                <w:bCs/>
                <w:sz w:val="19"/>
                <w:szCs w:val="19"/>
                <w:lang w:bidi="ar-LB"/>
              </w:rPr>
            </w:pPr>
            <w:r w:rsidRPr="00702C5E">
              <w:rPr>
                <w:bCs/>
                <w:sz w:val="19"/>
                <w:szCs w:val="19"/>
                <w:rtl/>
                <w:lang w:bidi="ar-LB"/>
              </w:rPr>
              <w:t>2025</w:t>
            </w:r>
          </w:p>
        </w:tc>
        <w:tc>
          <w:tcPr>
            <w:tcW w:w="391" w:type="pct"/>
            <w:tcMar>
              <w:left w:w="72" w:type="dxa"/>
              <w:right w:w="72" w:type="dxa"/>
            </w:tcMar>
            <w:vAlign w:val="center"/>
          </w:tcPr>
          <w:p w14:paraId="1E1B7A4F" w14:textId="77777777" w:rsidR="00D81D20" w:rsidRPr="00702C5E" w:rsidRDefault="00D81D20" w:rsidP="00CA479F">
            <w:pPr>
              <w:bidi/>
              <w:jc w:val="center"/>
              <w:rPr>
                <w:bCs/>
                <w:sz w:val="19"/>
                <w:szCs w:val="19"/>
                <w:lang w:bidi="ar-LB"/>
              </w:rPr>
            </w:pPr>
            <w:r w:rsidRPr="00702C5E">
              <w:rPr>
                <w:bCs/>
                <w:sz w:val="19"/>
                <w:szCs w:val="19"/>
                <w:rtl/>
                <w:lang w:bidi="ar-LB"/>
              </w:rPr>
              <w:t>2026</w:t>
            </w:r>
          </w:p>
        </w:tc>
        <w:tc>
          <w:tcPr>
            <w:tcW w:w="391" w:type="pct"/>
            <w:tcMar>
              <w:left w:w="72" w:type="dxa"/>
              <w:right w:w="72" w:type="dxa"/>
            </w:tcMar>
            <w:vAlign w:val="center"/>
          </w:tcPr>
          <w:p w14:paraId="1F2FE3F8" w14:textId="77777777" w:rsidR="00D81D20" w:rsidRPr="00702C5E" w:rsidRDefault="00D81D20" w:rsidP="00CA479F">
            <w:pPr>
              <w:bidi/>
              <w:jc w:val="center"/>
              <w:rPr>
                <w:bCs/>
                <w:sz w:val="19"/>
                <w:szCs w:val="19"/>
                <w:lang w:bidi="ar-LB"/>
              </w:rPr>
            </w:pPr>
            <w:r w:rsidRPr="00702C5E">
              <w:rPr>
                <w:bCs/>
                <w:sz w:val="19"/>
                <w:szCs w:val="19"/>
                <w:rtl/>
                <w:lang w:bidi="ar-LB"/>
              </w:rPr>
              <w:t>2027</w:t>
            </w:r>
          </w:p>
        </w:tc>
        <w:tc>
          <w:tcPr>
            <w:tcW w:w="392" w:type="pct"/>
            <w:tcMar>
              <w:left w:w="72" w:type="dxa"/>
              <w:right w:w="72" w:type="dxa"/>
            </w:tcMar>
          </w:tcPr>
          <w:p w14:paraId="0B496E93" w14:textId="77777777" w:rsidR="00D81D20" w:rsidRPr="00702C5E" w:rsidRDefault="00D81D20" w:rsidP="00CA479F">
            <w:pPr>
              <w:bidi/>
              <w:jc w:val="center"/>
              <w:rPr>
                <w:bCs/>
                <w:sz w:val="19"/>
                <w:szCs w:val="19"/>
                <w:lang w:bidi="ar-LB"/>
              </w:rPr>
            </w:pPr>
            <w:r w:rsidRPr="00702C5E">
              <w:rPr>
                <w:bCs/>
                <w:sz w:val="19"/>
                <w:szCs w:val="19"/>
                <w:rtl/>
                <w:lang w:bidi="ar-LB"/>
              </w:rPr>
              <w:t>2028</w:t>
            </w:r>
          </w:p>
        </w:tc>
        <w:tc>
          <w:tcPr>
            <w:tcW w:w="392" w:type="pct"/>
            <w:tcMar>
              <w:left w:w="72" w:type="dxa"/>
              <w:right w:w="72" w:type="dxa"/>
            </w:tcMar>
          </w:tcPr>
          <w:p w14:paraId="1B23A9D6" w14:textId="77777777" w:rsidR="00D81D20" w:rsidRPr="00702C5E" w:rsidRDefault="00D81D20" w:rsidP="00CA479F">
            <w:pPr>
              <w:bidi/>
              <w:jc w:val="center"/>
              <w:rPr>
                <w:bCs/>
                <w:sz w:val="19"/>
                <w:szCs w:val="19"/>
                <w:lang w:bidi="ar-LB"/>
              </w:rPr>
            </w:pPr>
            <w:r w:rsidRPr="00702C5E">
              <w:rPr>
                <w:bCs/>
                <w:sz w:val="19"/>
                <w:szCs w:val="19"/>
                <w:rtl/>
                <w:lang w:bidi="ar-LB"/>
              </w:rPr>
              <w:t>2029</w:t>
            </w:r>
          </w:p>
        </w:tc>
        <w:tc>
          <w:tcPr>
            <w:tcW w:w="384" w:type="pct"/>
            <w:shd w:val="clear" w:color="auto" w:fill="auto"/>
            <w:tcMar>
              <w:left w:w="72" w:type="dxa"/>
              <w:right w:w="72" w:type="dxa"/>
            </w:tcMar>
            <w:vAlign w:val="center"/>
          </w:tcPr>
          <w:p w14:paraId="42374591" w14:textId="77777777" w:rsidR="00D81D20" w:rsidRPr="00702C5E" w:rsidRDefault="00D81D20" w:rsidP="00D81D20">
            <w:pPr>
              <w:bidi/>
              <w:jc w:val="left"/>
              <w:rPr>
                <w:bCs/>
                <w:sz w:val="19"/>
                <w:szCs w:val="19"/>
                <w:lang w:bidi="ar-LB"/>
              </w:rPr>
            </w:pPr>
            <w:r w:rsidRPr="00702C5E">
              <w:rPr>
                <w:bCs/>
                <w:sz w:val="19"/>
                <w:szCs w:val="19"/>
                <w:rtl/>
                <w:lang w:bidi="ar-LB"/>
              </w:rPr>
              <w:t>المجموع</w:t>
            </w:r>
          </w:p>
        </w:tc>
      </w:tr>
      <w:tr w:rsidR="00D81D20" w:rsidRPr="002D7D7A" w14:paraId="76D4F490" w14:textId="77777777" w:rsidTr="00D81D20">
        <w:trPr>
          <w:trHeight w:val="234"/>
          <w:jc w:val="center"/>
        </w:trPr>
        <w:tc>
          <w:tcPr>
            <w:tcW w:w="1025" w:type="pct"/>
            <w:vMerge w:val="restart"/>
            <w:shd w:val="clear" w:color="auto" w:fill="auto"/>
            <w:tcMar>
              <w:left w:w="58" w:type="dxa"/>
              <w:right w:w="58" w:type="dxa"/>
            </w:tcMar>
            <w:vAlign w:val="center"/>
          </w:tcPr>
          <w:p w14:paraId="5F7D04EF" w14:textId="77777777" w:rsidR="00D81D20" w:rsidRPr="002D7D7A" w:rsidRDefault="00D81D20" w:rsidP="00CA479F">
            <w:pPr>
              <w:tabs>
                <w:tab w:val="left" w:pos="8280"/>
              </w:tabs>
              <w:bidi/>
              <w:jc w:val="left"/>
              <w:rPr>
                <w:sz w:val="19"/>
                <w:szCs w:val="19"/>
                <w:lang w:bidi="ar-LB"/>
              </w:rPr>
            </w:pPr>
            <w:r>
              <w:rPr>
                <w:sz w:val="19"/>
                <w:szCs w:val="19"/>
                <w:rtl/>
                <w:lang w:bidi="ar-LB"/>
              </w:rPr>
              <w:t>الاستهلاك (</w:t>
            </w:r>
            <w:r w:rsidRPr="00702C5E">
              <w:rPr>
                <w:sz w:val="19"/>
                <w:szCs w:val="19"/>
                <w:rtl/>
                <w:lang w:bidi="ar-LB"/>
              </w:rPr>
              <w:t>طن من مكافئ ثاني أكسيد الكربون</w:t>
            </w:r>
            <w:r>
              <w:rPr>
                <w:sz w:val="19"/>
                <w:szCs w:val="19"/>
                <w:rtl/>
                <w:lang w:bidi="ar-LB"/>
              </w:rPr>
              <w:t>)</w:t>
            </w:r>
          </w:p>
        </w:tc>
        <w:tc>
          <w:tcPr>
            <w:tcW w:w="840" w:type="pct"/>
            <w:gridSpan w:val="2"/>
            <w:shd w:val="clear" w:color="auto" w:fill="auto"/>
            <w:tcMar>
              <w:left w:w="29" w:type="dxa"/>
              <w:right w:w="58" w:type="dxa"/>
            </w:tcMar>
          </w:tcPr>
          <w:p w14:paraId="5A3328B4" w14:textId="77777777" w:rsidR="00D81D20" w:rsidRPr="002D7D7A" w:rsidRDefault="00D81D20" w:rsidP="00CA479F">
            <w:pPr>
              <w:tabs>
                <w:tab w:val="left" w:pos="8280"/>
              </w:tabs>
              <w:bidi/>
              <w:ind w:right="-108"/>
              <w:jc w:val="left"/>
              <w:rPr>
                <w:sz w:val="19"/>
                <w:szCs w:val="19"/>
                <w:lang w:bidi="ar-LB"/>
              </w:rPr>
            </w:pPr>
            <w:r>
              <w:rPr>
                <w:sz w:val="19"/>
                <w:szCs w:val="19"/>
                <w:rtl/>
                <w:lang w:bidi="ar-LB"/>
              </w:rPr>
              <w:t>حدود بروتوكول مونتريال</w:t>
            </w:r>
          </w:p>
        </w:tc>
        <w:tc>
          <w:tcPr>
            <w:tcW w:w="398" w:type="pct"/>
            <w:shd w:val="clear" w:color="auto" w:fill="auto"/>
            <w:tcMar>
              <w:left w:w="72" w:type="dxa"/>
              <w:right w:w="72" w:type="dxa"/>
            </w:tcMar>
          </w:tcPr>
          <w:p w14:paraId="77AD6019" w14:textId="77777777" w:rsidR="00D81D20" w:rsidRPr="002D7D7A" w:rsidRDefault="00D81D20" w:rsidP="00CA479F">
            <w:pPr>
              <w:tabs>
                <w:tab w:val="left" w:pos="8280"/>
              </w:tabs>
              <w:bidi/>
              <w:jc w:val="left"/>
              <w:rPr>
                <w:sz w:val="19"/>
                <w:szCs w:val="19"/>
                <w:rtl/>
                <w:lang w:bidi="ar-LB"/>
              </w:rPr>
            </w:pPr>
            <w:r>
              <w:rPr>
                <w:sz w:val="19"/>
                <w:szCs w:val="19"/>
                <w:rtl/>
                <w:lang w:bidi="ar-LB"/>
              </w:rPr>
              <w:t>لا ينطبق</w:t>
            </w:r>
          </w:p>
        </w:tc>
        <w:tc>
          <w:tcPr>
            <w:tcW w:w="398" w:type="pct"/>
            <w:tcMar>
              <w:left w:w="72" w:type="dxa"/>
              <w:right w:w="72" w:type="dxa"/>
            </w:tcMar>
            <w:vAlign w:val="center"/>
          </w:tcPr>
          <w:p w14:paraId="514C8FB3" w14:textId="77777777" w:rsidR="00D81D20" w:rsidRPr="004E635D" w:rsidRDefault="00D81D20" w:rsidP="00CA479F">
            <w:pPr>
              <w:tabs>
                <w:tab w:val="left" w:pos="8280"/>
              </w:tabs>
              <w:jc w:val="right"/>
              <w:rPr>
                <w:sz w:val="19"/>
                <w:szCs w:val="19"/>
                <w:lang w:bidi="ar-LB"/>
              </w:rPr>
            </w:pPr>
            <w:r w:rsidRPr="004E635D">
              <w:rPr>
                <w:sz w:val="19"/>
                <w:szCs w:val="19"/>
                <w:lang w:bidi="ar-LB"/>
              </w:rPr>
              <w:t>597,121</w:t>
            </w:r>
          </w:p>
        </w:tc>
        <w:tc>
          <w:tcPr>
            <w:tcW w:w="391" w:type="pct"/>
            <w:tcMar>
              <w:left w:w="72" w:type="dxa"/>
              <w:right w:w="72" w:type="dxa"/>
            </w:tcMar>
            <w:vAlign w:val="center"/>
          </w:tcPr>
          <w:p w14:paraId="0131A02C" w14:textId="77777777" w:rsidR="00D81D20" w:rsidRPr="00D81D20" w:rsidRDefault="00D81D20" w:rsidP="00CA479F">
            <w:pPr>
              <w:tabs>
                <w:tab w:val="left" w:pos="8280"/>
              </w:tabs>
              <w:jc w:val="right"/>
              <w:rPr>
                <w:sz w:val="19"/>
                <w:szCs w:val="19"/>
                <w:lang w:val="en-US" w:bidi="ar-LB"/>
              </w:rPr>
            </w:pPr>
            <w:r w:rsidRPr="004E635D">
              <w:rPr>
                <w:sz w:val="19"/>
                <w:szCs w:val="19"/>
                <w:lang w:bidi="ar-LB"/>
              </w:rPr>
              <w:t>597,121</w:t>
            </w:r>
          </w:p>
        </w:tc>
        <w:tc>
          <w:tcPr>
            <w:tcW w:w="391" w:type="pct"/>
            <w:tcMar>
              <w:left w:w="72" w:type="dxa"/>
              <w:right w:w="72" w:type="dxa"/>
            </w:tcMar>
            <w:vAlign w:val="center"/>
          </w:tcPr>
          <w:p w14:paraId="67DA58CD" w14:textId="77777777" w:rsidR="00D81D20" w:rsidRPr="004E635D" w:rsidRDefault="00D81D20" w:rsidP="00CA479F">
            <w:pPr>
              <w:tabs>
                <w:tab w:val="left" w:pos="8280"/>
              </w:tabs>
              <w:jc w:val="right"/>
              <w:rPr>
                <w:sz w:val="19"/>
                <w:szCs w:val="19"/>
                <w:lang w:bidi="ar-LB"/>
              </w:rPr>
            </w:pPr>
            <w:r w:rsidRPr="004E635D">
              <w:rPr>
                <w:sz w:val="19"/>
                <w:szCs w:val="19"/>
                <w:lang w:bidi="ar-LB"/>
              </w:rPr>
              <w:t>597,121</w:t>
            </w:r>
          </w:p>
        </w:tc>
        <w:tc>
          <w:tcPr>
            <w:tcW w:w="391" w:type="pct"/>
            <w:tcMar>
              <w:left w:w="72" w:type="dxa"/>
              <w:right w:w="72" w:type="dxa"/>
            </w:tcMar>
            <w:vAlign w:val="center"/>
          </w:tcPr>
          <w:p w14:paraId="3E8D9FBE" w14:textId="77777777" w:rsidR="00D81D20" w:rsidRPr="004E635D" w:rsidRDefault="00D81D20" w:rsidP="00CA479F">
            <w:pPr>
              <w:tabs>
                <w:tab w:val="left" w:pos="8280"/>
              </w:tabs>
              <w:jc w:val="right"/>
              <w:rPr>
                <w:sz w:val="19"/>
                <w:szCs w:val="19"/>
                <w:lang w:bidi="ar-LB"/>
              </w:rPr>
            </w:pPr>
            <w:r w:rsidRPr="004E635D">
              <w:rPr>
                <w:sz w:val="19"/>
                <w:szCs w:val="19"/>
                <w:lang w:bidi="ar-LB"/>
              </w:rPr>
              <w:t>597,121</w:t>
            </w:r>
          </w:p>
        </w:tc>
        <w:tc>
          <w:tcPr>
            <w:tcW w:w="392" w:type="pct"/>
            <w:tcMar>
              <w:left w:w="72" w:type="dxa"/>
              <w:right w:w="72" w:type="dxa"/>
            </w:tcMar>
            <w:vAlign w:val="center"/>
          </w:tcPr>
          <w:p w14:paraId="5A361736" w14:textId="77777777" w:rsidR="00D81D20" w:rsidRPr="004E635D" w:rsidRDefault="00D81D20" w:rsidP="00CA479F">
            <w:pPr>
              <w:tabs>
                <w:tab w:val="left" w:pos="8280"/>
              </w:tabs>
              <w:jc w:val="right"/>
              <w:rPr>
                <w:sz w:val="19"/>
                <w:szCs w:val="19"/>
                <w:lang w:bidi="ar-LB"/>
              </w:rPr>
            </w:pPr>
            <w:r w:rsidRPr="004E635D">
              <w:rPr>
                <w:sz w:val="19"/>
                <w:szCs w:val="19"/>
                <w:lang w:bidi="ar-LB"/>
              </w:rPr>
              <w:t>597,121</w:t>
            </w:r>
          </w:p>
        </w:tc>
        <w:tc>
          <w:tcPr>
            <w:tcW w:w="392" w:type="pct"/>
            <w:tcMar>
              <w:left w:w="72" w:type="dxa"/>
              <w:right w:w="72" w:type="dxa"/>
            </w:tcMar>
            <w:vAlign w:val="center"/>
          </w:tcPr>
          <w:p w14:paraId="68254EA1" w14:textId="77777777" w:rsidR="00D81D20" w:rsidRPr="004E635D" w:rsidRDefault="00D81D20" w:rsidP="00CA479F">
            <w:pPr>
              <w:tabs>
                <w:tab w:val="left" w:pos="8280"/>
              </w:tabs>
              <w:jc w:val="right"/>
              <w:rPr>
                <w:sz w:val="19"/>
                <w:szCs w:val="19"/>
                <w:lang w:bidi="ar-LB"/>
              </w:rPr>
            </w:pPr>
            <w:r w:rsidRPr="004E635D">
              <w:rPr>
                <w:sz w:val="19"/>
                <w:szCs w:val="19"/>
                <w:lang w:bidi="ar-LB"/>
              </w:rPr>
              <w:t>537,409</w:t>
            </w:r>
          </w:p>
        </w:tc>
        <w:tc>
          <w:tcPr>
            <w:tcW w:w="384" w:type="pct"/>
            <w:tcMar>
              <w:left w:w="72" w:type="dxa"/>
              <w:right w:w="72" w:type="dxa"/>
            </w:tcMar>
          </w:tcPr>
          <w:p w14:paraId="7A46526C" w14:textId="77777777" w:rsidR="00D81D20" w:rsidRPr="002D7D7A" w:rsidRDefault="00D81D20" w:rsidP="00CA479F">
            <w:pPr>
              <w:tabs>
                <w:tab w:val="left" w:pos="8280"/>
              </w:tabs>
              <w:bidi/>
              <w:jc w:val="left"/>
              <w:rPr>
                <w:sz w:val="19"/>
                <w:szCs w:val="19"/>
                <w:lang w:bidi="ar-LB"/>
              </w:rPr>
            </w:pPr>
            <w:r>
              <w:rPr>
                <w:sz w:val="19"/>
                <w:szCs w:val="19"/>
                <w:rtl/>
                <w:lang w:bidi="ar-LB"/>
              </w:rPr>
              <w:t>لا ينطبق</w:t>
            </w:r>
          </w:p>
        </w:tc>
      </w:tr>
      <w:tr w:rsidR="00D81D20" w:rsidRPr="002D7D7A" w14:paraId="1FBE7FCE" w14:textId="77777777" w:rsidTr="00D81D20">
        <w:trPr>
          <w:trHeight w:val="234"/>
          <w:jc w:val="center"/>
        </w:trPr>
        <w:tc>
          <w:tcPr>
            <w:tcW w:w="1025" w:type="pct"/>
            <w:vMerge/>
            <w:shd w:val="clear" w:color="auto" w:fill="auto"/>
            <w:tcMar>
              <w:left w:w="58" w:type="dxa"/>
              <w:right w:w="58" w:type="dxa"/>
            </w:tcMar>
          </w:tcPr>
          <w:p w14:paraId="62B737EA" w14:textId="77777777" w:rsidR="00D81D20" w:rsidRPr="002D7D7A" w:rsidRDefault="00D81D20" w:rsidP="00CA479F">
            <w:pPr>
              <w:tabs>
                <w:tab w:val="left" w:pos="8280"/>
              </w:tabs>
              <w:bidi/>
              <w:jc w:val="left"/>
              <w:rPr>
                <w:sz w:val="19"/>
                <w:szCs w:val="19"/>
                <w:lang w:bidi="ar-LB"/>
              </w:rPr>
            </w:pPr>
          </w:p>
        </w:tc>
        <w:tc>
          <w:tcPr>
            <w:tcW w:w="840" w:type="pct"/>
            <w:gridSpan w:val="2"/>
            <w:shd w:val="clear" w:color="auto" w:fill="auto"/>
            <w:tcMar>
              <w:left w:w="29" w:type="dxa"/>
              <w:right w:w="58" w:type="dxa"/>
            </w:tcMar>
          </w:tcPr>
          <w:p w14:paraId="29E8F2BC" w14:textId="77777777" w:rsidR="00D81D20" w:rsidRPr="002D7D7A" w:rsidRDefault="00D81D20" w:rsidP="00CA479F">
            <w:pPr>
              <w:tabs>
                <w:tab w:val="left" w:pos="8280"/>
              </w:tabs>
              <w:bidi/>
              <w:jc w:val="left"/>
              <w:rPr>
                <w:sz w:val="19"/>
                <w:szCs w:val="19"/>
                <w:lang w:bidi="ar-LB"/>
              </w:rPr>
            </w:pPr>
            <w:r>
              <w:rPr>
                <w:sz w:val="19"/>
                <w:szCs w:val="19"/>
                <w:rtl/>
                <w:lang w:bidi="ar-LB"/>
              </w:rPr>
              <w:t>الحد الأقصى المسموح به</w:t>
            </w:r>
          </w:p>
        </w:tc>
        <w:tc>
          <w:tcPr>
            <w:tcW w:w="398" w:type="pct"/>
            <w:shd w:val="clear" w:color="auto" w:fill="auto"/>
            <w:tcMar>
              <w:left w:w="72" w:type="dxa"/>
              <w:right w:w="72" w:type="dxa"/>
            </w:tcMar>
          </w:tcPr>
          <w:p w14:paraId="68B4F142" w14:textId="77777777" w:rsidR="00D81D20" w:rsidRPr="002D7D7A" w:rsidRDefault="00D81D20" w:rsidP="00CA479F">
            <w:pPr>
              <w:tabs>
                <w:tab w:val="left" w:pos="8280"/>
              </w:tabs>
              <w:bidi/>
              <w:jc w:val="left"/>
              <w:rPr>
                <w:sz w:val="19"/>
                <w:szCs w:val="19"/>
                <w:lang w:bidi="ar-LB"/>
              </w:rPr>
            </w:pPr>
            <w:r>
              <w:rPr>
                <w:sz w:val="19"/>
                <w:szCs w:val="19"/>
                <w:rtl/>
                <w:lang w:bidi="ar-LB"/>
              </w:rPr>
              <w:t>لا ينطبق</w:t>
            </w:r>
          </w:p>
        </w:tc>
        <w:tc>
          <w:tcPr>
            <w:tcW w:w="398" w:type="pct"/>
            <w:tcMar>
              <w:left w:w="72" w:type="dxa"/>
              <w:right w:w="72" w:type="dxa"/>
            </w:tcMar>
            <w:vAlign w:val="center"/>
          </w:tcPr>
          <w:p w14:paraId="00985E73" w14:textId="77777777" w:rsidR="00D81D20" w:rsidRPr="004E635D" w:rsidRDefault="00D81D20" w:rsidP="00CA479F">
            <w:pPr>
              <w:tabs>
                <w:tab w:val="left" w:pos="8280"/>
              </w:tabs>
              <w:jc w:val="right"/>
              <w:rPr>
                <w:sz w:val="19"/>
                <w:szCs w:val="19"/>
                <w:lang w:bidi="ar-LB"/>
              </w:rPr>
            </w:pPr>
            <w:r w:rsidRPr="004E635D">
              <w:rPr>
                <w:sz w:val="19"/>
                <w:szCs w:val="19"/>
                <w:lang w:bidi="ar-LB"/>
              </w:rPr>
              <w:t>597,121</w:t>
            </w:r>
          </w:p>
        </w:tc>
        <w:tc>
          <w:tcPr>
            <w:tcW w:w="391" w:type="pct"/>
            <w:tcMar>
              <w:left w:w="72" w:type="dxa"/>
              <w:right w:w="72" w:type="dxa"/>
            </w:tcMar>
            <w:vAlign w:val="center"/>
          </w:tcPr>
          <w:p w14:paraId="706C23B6" w14:textId="77777777" w:rsidR="00D81D20" w:rsidRPr="004E635D" w:rsidRDefault="00D81D20" w:rsidP="00CA479F">
            <w:pPr>
              <w:tabs>
                <w:tab w:val="left" w:pos="8280"/>
              </w:tabs>
              <w:jc w:val="right"/>
              <w:rPr>
                <w:sz w:val="19"/>
                <w:szCs w:val="19"/>
                <w:lang w:bidi="ar-LB"/>
              </w:rPr>
            </w:pPr>
            <w:r w:rsidRPr="004E635D">
              <w:rPr>
                <w:sz w:val="19"/>
                <w:szCs w:val="19"/>
                <w:lang w:bidi="ar-LB"/>
              </w:rPr>
              <w:t>597,121</w:t>
            </w:r>
          </w:p>
        </w:tc>
        <w:tc>
          <w:tcPr>
            <w:tcW w:w="391" w:type="pct"/>
            <w:tcMar>
              <w:left w:w="72" w:type="dxa"/>
              <w:right w:w="72" w:type="dxa"/>
            </w:tcMar>
            <w:vAlign w:val="center"/>
          </w:tcPr>
          <w:p w14:paraId="7FA2F753" w14:textId="77777777" w:rsidR="00D81D20" w:rsidRPr="004E635D" w:rsidRDefault="00D81D20" w:rsidP="00CA479F">
            <w:pPr>
              <w:tabs>
                <w:tab w:val="left" w:pos="8280"/>
              </w:tabs>
              <w:jc w:val="right"/>
              <w:rPr>
                <w:sz w:val="19"/>
                <w:szCs w:val="19"/>
                <w:lang w:bidi="ar-LB"/>
              </w:rPr>
            </w:pPr>
            <w:r w:rsidRPr="004E635D">
              <w:rPr>
                <w:sz w:val="19"/>
                <w:szCs w:val="19"/>
                <w:lang w:bidi="ar-LB"/>
              </w:rPr>
              <w:t>597,121</w:t>
            </w:r>
          </w:p>
        </w:tc>
        <w:tc>
          <w:tcPr>
            <w:tcW w:w="391" w:type="pct"/>
            <w:tcMar>
              <w:left w:w="72" w:type="dxa"/>
              <w:right w:w="72" w:type="dxa"/>
            </w:tcMar>
            <w:vAlign w:val="center"/>
          </w:tcPr>
          <w:p w14:paraId="29F71A6C" w14:textId="77777777" w:rsidR="00D81D20" w:rsidRPr="004E635D" w:rsidRDefault="00D81D20" w:rsidP="00CA479F">
            <w:pPr>
              <w:tabs>
                <w:tab w:val="left" w:pos="8280"/>
              </w:tabs>
              <w:jc w:val="right"/>
              <w:rPr>
                <w:sz w:val="19"/>
                <w:szCs w:val="19"/>
                <w:lang w:bidi="ar-LB"/>
              </w:rPr>
            </w:pPr>
            <w:r w:rsidRPr="004E635D">
              <w:rPr>
                <w:sz w:val="19"/>
                <w:szCs w:val="19"/>
                <w:lang w:bidi="ar-LB"/>
              </w:rPr>
              <w:t>597,121</w:t>
            </w:r>
          </w:p>
        </w:tc>
        <w:tc>
          <w:tcPr>
            <w:tcW w:w="392" w:type="pct"/>
            <w:tcMar>
              <w:left w:w="72" w:type="dxa"/>
              <w:right w:w="72" w:type="dxa"/>
            </w:tcMar>
            <w:vAlign w:val="center"/>
          </w:tcPr>
          <w:p w14:paraId="07BD7109" w14:textId="77777777" w:rsidR="00D81D20" w:rsidRPr="004E635D" w:rsidRDefault="00D81D20" w:rsidP="00CA479F">
            <w:pPr>
              <w:tabs>
                <w:tab w:val="left" w:pos="8280"/>
              </w:tabs>
              <w:jc w:val="right"/>
              <w:rPr>
                <w:sz w:val="19"/>
                <w:szCs w:val="19"/>
                <w:lang w:bidi="ar-LB"/>
              </w:rPr>
            </w:pPr>
            <w:r w:rsidRPr="004E635D">
              <w:rPr>
                <w:sz w:val="19"/>
                <w:szCs w:val="19"/>
                <w:lang w:bidi="ar-LB"/>
              </w:rPr>
              <w:t>597,121</w:t>
            </w:r>
          </w:p>
        </w:tc>
        <w:tc>
          <w:tcPr>
            <w:tcW w:w="392" w:type="pct"/>
            <w:tcMar>
              <w:left w:w="72" w:type="dxa"/>
              <w:right w:w="72" w:type="dxa"/>
            </w:tcMar>
            <w:vAlign w:val="center"/>
          </w:tcPr>
          <w:p w14:paraId="09A62AE8" w14:textId="77777777" w:rsidR="00D81D20" w:rsidRPr="004E635D" w:rsidRDefault="00D81D20" w:rsidP="00CA479F">
            <w:pPr>
              <w:tabs>
                <w:tab w:val="left" w:pos="8280"/>
              </w:tabs>
              <w:jc w:val="right"/>
              <w:rPr>
                <w:sz w:val="19"/>
                <w:szCs w:val="19"/>
                <w:lang w:bidi="ar-LB"/>
              </w:rPr>
            </w:pPr>
            <w:r w:rsidRPr="004E635D">
              <w:rPr>
                <w:sz w:val="19"/>
                <w:szCs w:val="19"/>
                <w:lang w:bidi="ar-LB"/>
              </w:rPr>
              <w:t>537,409</w:t>
            </w:r>
          </w:p>
        </w:tc>
        <w:tc>
          <w:tcPr>
            <w:tcW w:w="384" w:type="pct"/>
            <w:tcMar>
              <w:left w:w="72" w:type="dxa"/>
              <w:right w:w="72" w:type="dxa"/>
            </w:tcMar>
          </w:tcPr>
          <w:p w14:paraId="46C8C871" w14:textId="77777777" w:rsidR="00D81D20" w:rsidRPr="002D7D7A" w:rsidRDefault="00D81D20" w:rsidP="00CA479F">
            <w:pPr>
              <w:tabs>
                <w:tab w:val="left" w:pos="8280"/>
              </w:tabs>
              <w:bidi/>
              <w:jc w:val="left"/>
              <w:rPr>
                <w:sz w:val="19"/>
                <w:szCs w:val="19"/>
                <w:lang w:bidi="ar-LB"/>
              </w:rPr>
            </w:pPr>
            <w:r>
              <w:rPr>
                <w:sz w:val="19"/>
                <w:szCs w:val="19"/>
                <w:rtl/>
                <w:lang w:bidi="ar-LB"/>
              </w:rPr>
              <w:t>لا ينطبق</w:t>
            </w:r>
          </w:p>
        </w:tc>
      </w:tr>
      <w:tr w:rsidR="00D81D20" w:rsidRPr="002D7D7A" w14:paraId="43016377" w14:textId="77777777" w:rsidTr="00D81D20">
        <w:trPr>
          <w:trHeight w:val="234"/>
          <w:jc w:val="center"/>
        </w:trPr>
        <w:tc>
          <w:tcPr>
            <w:tcW w:w="1025" w:type="pct"/>
            <w:vMerge/>
            <w:shd w:val="clear" w:color="auto" w:fill="auto"/>
            <w:tcMar>
              <w:left w:w="58" w:type="dxa"/>
              <w:right w:w="58" w:type="dxa"/>
            </w:tcMar>
          </w:tcPr>
          <w:p w14:paraId="6A39B2C3" w14:textId="77777777" w:rsidR="00D81D20" w:rsidRPr="002D7D7A" w:rsidRDefault="00D81D20" w:rsidP="00CA479F">
            <w:pPr>
              <w:tabs>
                <w:tab w:val="left" w:pos="8280"/>
              </w:tabs>
              <w:bidi/>
              <w:jc w:val="left"/>
              <w:rPr>
                <w:sz w:val="19"/>
                <w:szCs w:val="19"/>
                <w:lang w:bidi="ar-LB"/>
              </w:rPr>
            </w:pPr>
          </w:p>
        </w:tc>
        <w:tc>
          <w:tcPr>
            <w:tcW w:w="269" w:type="pct"/>
            <w:vMerge w:val="restart"/>
            <w:shd w:val="clear" w:color="auto" w:fill="auto"/>
            <w:tcMar>
              <w:left w:w="58" w:type="dxa"/>
              <w:right w:w="58" w:type="dxa"/>
            </w:tcMar>
            <w:vAlign w:val="center"/>
          </w:tcPr>
          <w:p w14:paraId="428BD422" w14:textId="77777777" w:rsidR="00D81D20" w:rsidRPr="002D7D7A" w:rsidRDefault="00D81D20" w:rsidP="00CA479F">
            <w:pPr>
              <w:tabs>
                <w:tab w:val="left" w:pos="8280"/>
              </w:tabs>
              <w:bidi/>
              <w:ind w:left="-249" w:right="-246"/>
              <w:jc w:val="center"/>
              <w:rPr>
                <w:sz w:val="19"/>
                <w:szCs w:val="19"/>
                <w:lang w:bidi="ar-LB"/>
              </w:rPr>
            </w:pPr>
            <w:r>
              <w:rPr>
                <w:sz w:val="19"/>
                <w:szCs w:val="19"/>
                <w:rtl/>
                <w:lang w:bidi="ar-LB"/>
              </w:rPr>
              <w:t>اليونيدو</w:t>
            </w:r>
          </w:p>
        </w:tc>
        <w:tc>
          <w:tcPr>
            <w:tcW w:w="571" w:type="pct"/>
            <w:shd w:val="clear" w:color="auto" w:fill="auto"/>
            <w:tcMar>
              <w:left w:w="29" w:type="dxa"/>
              <w:right w:w="29" w:type="dxa"/>
            </w:tcMar>
            <w:vAlign w:val="center"/>
          </w:tcPr>
          <w:p w14:paraId="0955E868" w14:textId="77777777" w:rsidR="00D81D20" w:rsidRPr="002D7D7A" w:rsidRDefault="00D81D20" w:rsidP="00CA479F">
            <w:pPr>
              <w:tabs>
                <w:tab w:val="left" w:pos="8280"/>
              </w:tabs>
              <w:bidi/>
              <w:jc w:val="left"/>
              <w:rPr>
                <w:sz w:val="19"/>
                <w:szCs w:val="19"/>
                <w:lang w:bidi="ar-LB"/>
              </w:rPr>
            </w:pPr>
            <w:r>
              <w:rPr>
                <w:sz w:val="19"/>
                <w:szCs w:val="19"/>
                <w:rtl/>
                <w:lang w:bidi="ar-LB"/>
              </w:rPr>
              <w:t>تكاليف المشروع</w:t>
            </w:r>
          </w:p>
        </w:tc>
        <w:tc>
          <w:tcPr>
            <w:tcW w:w="398" w:type="pct"/>
            <w:shd w:val="clear" w:color="auto" w:fill="auto"/>
            <w:tcMar>
              <w:left w:w="72" w:type="dxa"/>
              <w:right w:w="72" w:type="dxa"/>
            </w:tcMar>
            <w:vAlign w:val="center"/>
          </w:tcPr>
          <w:p w14:paraId="3FC19F45" w14:textId="77777777" w:rsidR="00D81D20" w:rsidRPr="004E635D" w:rsidRDefault="00D81D20" w:rsidP="00CA479F">
            <w:pPr>
              <w:tabs>
                <w:tab w:val="left" w:pos="8280"/>
              </w:tabs>
              <w:jc w:val="right"/>
              <w:rPr>
                <w:sz w:val="19"/>
                <w:szCs w:val="19"/>
                <w:lang w:bidi="ar-LB"/>
              </w:rPr>
            </w:pPr>
            <w:r w:rsidRPr="004E635D">
              <w:rPr>
                <w:sz w:val="19"/>
                <w:szCs w:val="19"/>
                <w:lang w:bidi="ar-LB"/>
              </w:rPr>
              <w:t>116,000</w:t>
            </w:r>
          </w:p>
        </w:tc>
        <w:tc>
          <w:tcPr>
            <w:tcW w:w="398" w:type="pct"/>
            <w:tcMar>
              <w:left w:w="72" w:type="dxa"/>
              <w:right w:w="72" w:type="dxa"/>
            </w:tcMar>
            <w:vAlign w:val="center"/>
          </w:tcPr>
          <w:p w14:paraId="0207EA78" w14:textId="77777777" w:rsidR="00D81D20" w:rsidRPr="004E635D" w:rsidRDefault="00D81D20" w:rsidP="00CA479F">
            <w:pPr>
              <w:tabs>
                <w:tab w:val="left" w:pos="8280"/>
              </w:tabs>
              <w:jc w:val="right"/>
              <w:rPr>
                <w:sz w:val="19"/>
                <w:szCs w:val="19"/>
                <w:lang w:bidi="ar-LB"/>
              </w:rPr>
            </w:pPr>
            <w:r w:rsidRPr="004E635D">
              <w:rPr>
                <w:sz w:val="19"/>
                <w:szCs w:val="19"/>
                <w:lang w:bidi="ar-LB"/>
              </w:rPr>
              <w:t>0</w:t>
            </w:r>
          </w:p>
        </w:tc>
        <w:tc>
          <w:tcPr>
            <w:tcW w:w="391" w:type="pct"/>
            <w:tcMar>
              <w:left w:w="72" w:type="dxa"/>
              <w:right w:w="72" w:type="dxa"/>
            </w:tcMar>
            <w:vAlign w:val="center"/>
          </w:tcPr>
          <w:p w14:paraId="04BAAD41" w14:textId="77777777" w:rsidR="00D81D20" w:rsidRPr="004E635D" w:rsidRDefault="00D81D20" w:rsidP="00CA479F">
            <w:pPr>
              <w:tabs>
                <w:tab w:val="left" w:pos="8280"/>
              </w:tabs>
              <w:jc w:val="right"/>
              <w:rPr>
                <w:sz w:val="19"/>
                <w:szCs w:val="19"/>
                <w:lang w:bidi="ar-LB"/>
              </w:rPr>
            </w:pPr>
            <w:r w:rsidRPr="004E635D">
              <w:rPr>
                <w:sz w:val="19"/>
                <w:szCs w:val="19"/>
                <w:lang w:bidi="ar-LB"/>
              </w:rPr>
              <w:t>0</w:t>
            </w:r>
          </w:p>
        </w:tc>
        <w:tc>
          <w:tcPr>
            <w:tcW w:w="391" w:type="pct"/>
            <w:tcMar>
              <w:left w:w="72" w:type="dxa"/>
              <w:right w:w="72" w:type="dxa"/>
            </w:tcMar>
            <w:vAlign w:val="center"/>
          </w:tcPr>
          <w:p w14:paraId="089537D0" w14:textId="77777777" w:rsidR="00D81D20" w:rsidRPr="004E635D" w:rsidRDefault="00D81D20" w:rsidP="00CA479F">
            <w:pPr>
              <w:tabs>
                <w:tab w:val="left" w:pos="8280"/>
              </w:tabs>
              <w:jc w:val="right"/>
              <w:rPr>
                <w:sz w:val="19"/>
                <w:szCs w:val="19"/>
                <w:lang w:bidi="ar-LB"/>
              </w:rPr>
            </w:pPr>
            <w:r w:rsidRPr="004E635D">
              <w:rPr>
                <w:sz w:val="19"/>
                <w:szCs w:val="19"/>
                <w:lang w:bidi="ar-LB"/>
              </w:rPr>
              <w:t>141,000</w:t>
            </w:r>
          </w:p>
        </w:tc>
        <w:tc>
          <w:tcPr>
            <w:tcW w:w="391" w:type="pct"/>
            <w:tcMar>
              <w:left w:w="72" w:type="dxa"/>
              <w:right w:w="72" w:type="dxa"/>
            </w:tcMar>
            <w:vAlign w:val="center"/>
          </w:tcPr>
          <w:p w14:paraId="5F8ADC93" w14:textId="77777777" w:rsidR="00D81D20" w:rsidRPr="004E635D" w:rsidRDefault="00D81D20" w:rsidP="00CA479F">
            <w:pPr>
              <w:tabs>
                <w:tab w:val="left" w:pos="8280"/>
              </w:tabs>
              <w:jc w:val="right"/>
              <w:rPr>
                <w:sz w:val="19"/>
                <w:szCs w:val="19"/>
                <w:lang w:bidi="ar-LB"/>
              </w:rPr>
            </w:pPr>
            <w:r w:rsidRPr="004E635D">
              <w:rPr>
                <w:sz w:val="19"/>
                <w:szCs w:val="19"/>
                <w:lang w:bidi="ar-LB"/>
              </w:rPr>
              <w:t>0</w:t>
            </w:r>
          </w:p>
        </w:tc>
        <w:tc>
          <w:tcPr>
            <w:tcW w:w="392" w:type="pct"/>
            <w:tcMar>
              <w:left w:w="72" w:type="dxa"/>
              <w:right w:w="72" w:type="dxa"/>
            </w:tcMar>
            <w:vAlign w:val="center"/>
          </w:tcPr>
          <w:p w14:paraId="6D3CE2EC" w14:textId="77777777" w:rsidR="00D81D20" w:rsidRPr="004E635D" w:rsidRDefault="00D81D20" w:rsidP="00CA479F">
            <w:pPr>
              <w:tabs>
                <w:tab w:val="left" w:pos="8280"/>
              </w:tabs>
              <w:jc w:val="right"/>
              <w:rPr>
                <w:sz w:val="19"/>
                <w:szCs w:val="19"/>
                <w:lang w:bidi="ar-LB"/>
              </w:rPr>
            </w:pPr>
            <w:r w:rsidRPr="004E635D">
              <w:rPr>
                <w:sz w:val="19"/>
                <w:szCs w:val="19"/>
                <w:lang w:bidi="ar-LB"/>
              </w:rPr>
              <w:t>0</w:t>
            </w:r>
          </w:p>
        </w:tc>
        <w:tc>
          <w:tcPr>
            <w:tcW w:w="392" w:type="pct"/>
            <w:tcMar>
              <w:left w:w="72" w:type="dxa"/>
              <w:right w:w="72" w:type="dxa"/>
            </w:tcMar>
            <w:vAlign w:val="center"/>
          </w:tcPr>
          <w:p w14:paraId="53DA63C8" w14:textId="77777777" w:rsidR="00D81D20" w:rsidRPr="004E635D" w:rsidRDefault="00D81D20" w:rsidP="00CA479F">
            <w:pPr>
              <w:tabs>
                <w:tab w:val="left" w:pos="8280"/>
              </w:tabs>
              <w:jc w:val="right"/>
              <w:rPr>
                <w:color w:val="000000"/>
                <w:sz w:val="19"/>
                <w:szCs w:val="19"/>
                <w:lang w:eastAsia="en-CA" w:bidi="ar-LB"/>
              </w:rPr>
            </w:pPr>
            <w:r w:rsidRPr="004E635D">
              <w:rPr>
                <w:color w:val="000000"/>
                <w:sz w:val="19"/>
                <w:szCs w:val="19"/>
                <w:lang w:eastAsia="en-CA" w:bidi="ar-LB"/>
              </w:rPr>
              <w:t>68,000</w:t>
            </w:r>
          </w:p>
        </w:tc>
        <w:tc>
          <w:tcPr>
            <w:tcW w:w="384" w:type="pct"/>
            <w:tcMar>
              <w:left w:w="72" w:type="dxa"/>
              <w:right w:w="72" w:type="dxa"/>
            </w:tcMar>
            <w:vAlign w:val="center"/>
          </w:tcPr>
          <w:p w14:paraId="7C32C6CB" w14:textId="77777777" w:rsidR="00D81D20" w:rsidRPr="00D81D20" w:rsidRDefault="00D81D20" w:rsidP="00CA479F">
            <w:pPr>
              <w:tabs>
                <w:tab w:val="left" w:pos="8280"/>
              </w:tabs>
              <w:jc w:val="right"/>
              <w:rPr>
                <w:sz w:val="19"/>
                <w:szCs w:val="19"/>
                <w:lang w:bidi="ar-LB"/>
              </w:rPr>
            </w:pPr>
            <w:r w:rsidRPr="00D81D20">
              <w:rPr>
                <w:color w:val="000000"/>
                <w:sz w:val="19"/>
                <w:szCs w:val="19"/>
                <w:lang w:eastAsia="en-CA" w:bidi="ar-LB"/>
              </w:rPr>
              <w:t>325,000</w:t>
            </w:r>
          </w:p>
        </w:tc>
      </w:tr>
      <w:tr w:rsidR="00D81D20" w:rsidRPr="002D7D7A" w14:paraId="05CB8459" w14:textId="77777777" w:rsidTr="00D81D20">
        <w:trPr>
          <w:trHeight w:val="234"/>
          <w:jc w:val="center"/>
        </w:trPr>
        <w:tc>
          <w:tcPr>
            <w:tcW w:w="1025" w:type="pct"/>
            <w:vMerge/>
            <w:shd w:val="clear" w:color="auto" w:fill="auto"/>
            <w:tcMar>
              <w:left w:w="58" w:type="dxa"/>
              <w:right w:w="58" w:type="dxa"/>
            </w:tcMar>
          </w:tcPr>
          <w:p w14:paraId="2751A0AD" w14:textId="77777777" w:rsidR="00D81D20" w:rsidRPr="002D7D7A" w:rsidRDefault="00D81D20" w:rsidP="00CA479F">
            <w:pPr>
              <w:tabs>
                <w:tab w:val="left" w:pos="8280"/>
              </w:tabs>
              <w:bidi/>
              <w:jc w:val="center"/>
              <w:rPr>
                <w:sz w:val="19"/>
                <w:szCs w:val="19"/>
                <w:lang w:bidi="ar-LB"/>
              </w:rPr>
            </w:pPr>
          </w:p>
        </w:tc>
        <w:tc>
          <w:tcPr>
            <w:tcW w:w="269" w:type="pct"/>
            <w:vMerge/>
            <w:shd w:val="clear" w:color="auto" w:fill="auto"/>
            <w:tcMar>
              <w:left w:w="58" w:type="dxa"/>
              <w:right w:w="58" w:type="dxa"/>
            </w:tcMar>
          </w:tcPr>
          <w:p w14:paraId="018DDB87" w14:textId="77777777" w:rsidR="00D81D20" w:rsidRPr="002D7D7A" w:rsidRDefault="00D81D20" w:rsidP="00CA479F">
            <w:pPr>
              <w:tabs>
                <w:tab w:val="left" w:pos="8280"/>
              </w:tabs>
              <w:bidi/>
              <w:jc w:val="center"/>
              <w:rPr>
                <w:sz w:val="19"/>
                <w:szCs w:val="19"/>
                <w:lang w:bidi="ar-LB"/>
              </w:rPr>
            </w:pPr>
          </w:p>
        </w:tc>
        <w:tc>
          <w:tcPr>
            <w:tcW w:w="571" w:type="pct"/>
            <w:shd w:val="clear" w:color="auto" w:fill="auto"/>
            <w:tcMar>
              <w:left w:w="29" w:type="dxa"/>
              <w:right w:w="29" w:type="dxa"/>
            </w:tcMar>
            <w:vAlign w:val="center"/>
          </w:tcPr>
          <w:p w14:paraId="3A2B72E1" w14:textId="77777777" w:rsidR="00D81D20" w:rsidRPr="002D7D7A" w:rsidRDefault="00D81D20" w:rsidP="00CA479F">
            <w:pPr>
              <w:tabs>
                <w:tab w:val="left" w:pos="8280"/>
              </w:tabs>
              <w:bidi/>
              <w:jc w:val="left"/>
              <w:rPr>
                <w:sz w:val="19"/>
                <w:szCs w:val="19"/>
                <w:lang w:bidi="ar-LB"/>
              </w:rPr>
            </w:pPr>
            <w:r>
              <w:rPr>
                <w:sz w:val="19"/>
                <w:szCs w:val="19"/>
                <w:rtl/>
                <w:lang w:bidi="ar-LB"/>
              </w:rPr>
              <w:t>تكاليف الدعم</w:t>
            </w:r>
          </w:p>
        </w:tc>
        <w:tc>
          <w:tcPr>
            <w:tcW w:w="398" w:type="pct"/>
            <w:shd w:val="clear" w:color="auto" w:fill="auto"/>
            <w:tcMar>
              <w:left w:w="72" w:type="dxa"/>
              <w:right w:w="72" w:type="dxa"/>
            </w:tcMar>
            <w:vAlign w:val="center"/>
          </w:tcPr>
          <w:p w14:paraId="2FE2FB5B" w14:textId="77777777" w:rsidR="00D81D20" w:rsidRPr="004E635D" w:rsidRDefault="00D81D20" w:rsidP="00CA479F">
            <w:pPr>
              <w:tabs>
                <w:tab w:val="left" w:pos="8280"/>
              </w:tabs>
              <w:jc w:val="right"/>
              <w:rPr>
                <w:sz w:val="19"/>
                <w:szCs w:val="19"/>
                <w:lang w:bidi="ar-LB"/>
              </w:rPr>
            </w:pPr>
            <w:r w:rsidRPr="004E635D">
              <w:rPr>
                <w:sz w:val="19"/>
                <w:szCs w:val="19"/>
                <w:lang w:bidi="ar-LB"/>
              </w:rPr>
              <w:t>8,120</w:t>
            </w:r>
          </w:p>
        </w:tc>
        <w:tc>
          <w:tcPr>
            <w:tcW w:w="398" w:type="pct"/>
            <w:tcMar>
              <w:left w:w="72" w:type="dxa"/>
              <w:right w:w="72" w:type="dxa"/>
            </w:tcMar>
            <w:vAlign w:val="center"/>
          </w:tcPr>
          <w:p w14:paraId="31D19A4A" w14:textId="77777777" w:rsidR="00D81D20" w:rsidRPr="004E635D" w:rsidRDefault="00D81D20" w:rsidP="00CA479F">
            <w:pPr>
              <w:tabs>
                <w:tab w:val="left" w:pos="8280"/>
              </w:tabs>
              <w:jc w:val="right"/>
              <w:rPr>
                <w:sz w:val="19"/>
                <w:szCs w:val="19"/>
                <w:lang w:bidi="ar-LB"/>
              </w:rPr>
            </w:pPr>
            <w:r w:rsidRPr="004E635D">
              <w:rPr>
                <w:sz w:val="19"/>
                <w:szCs w:val="19"/>
                <w:lang w:eastAsia="zh-CN" w:bidi="ar-LB"/>
              </w:rPr>
              <w:t>0</w:t>
            </w:r>
          </w:p>
        </w:tc>
        <w:tc>
          <w:tcPr>
            <w:tcW w:w="391" w:type="pct"/>
            <w:tcMar>
              <w:left w:w="72" w:type="dxa"/>
              <w:right w:w="72" w:type="dxa"/>
            </w:tcMar>
            <w:vAlign w:val="center"/>
          </w:tcPr>
          <w:p w14:paraId="5118E69E" w14:textId="77777777" w:rsidR="00D81D20" w:rsidRPr="004E635D" w:rsidRDefault="00D81D20" w:rsidP="00CA479F">
            <w:pPr>
              <w:tabs>
                <w:tab w:val="left" w:pos="8280"/>
              </w:tabs>
              <w:jc w:val="right"/>
              <w:rPr>
                <w:sz w:val="19"/>
                <w:szCs w:val="19"/>
                <w:lang w:eastAsia="zh-CN" w:bidi="ar-LB"/>
              </w:rPr>
            </w:pPr>
            <w:r w:rsidRPr="004E635D">
              <w:rPr>
                <w:sz w:val="19"/>
                <w:szCs w:val="19"/>
                <w:lang w:eastAsia="zh-CN" w:bidi="ar-LB"/>
              </w:rPr>
              <w:t>0</w:t>
            </w:r>
          </w:p>
        </w:tc>
        <w:tc>
          <w:tcPr>
            <w:tcW w:w="391" w:type="pct"/>
            <w:tcMar>
              <w:left w:w="72" w:type="dxa"/>
              <w:right w:w="72" w:type="dxa"/>
            </w:tcMar>
            <w:vAlign w:val="center"/>
          </w:tcPr>
          <w:p w14:paraId="43541E27" w14:textId="77777777" w:rsidR="00D81D20" w:rsidRPr="004E635D" w:rsidRDefault="00D81D20" w:rsidP="00CA479F">
            <w:pPr>
              <w:tabs>
                <w:tab w:val="left" w:pos="8280"/>
              </w:tabs>
              <w:jc w:val="right"/>
              <w:rPr>
                <w:sz w:val="19"/>
                <w:szCs w:val="19"/>
                <w:lang w:bidi="ar-LB"/>
              </w:rPr>
            </w:pPr>
            <w:r w:rsidRPr="004E635D">
              <w:rPr>
                <w:sz w:val="19"/>
                <w:szCs w:val="19"/>
                <w:lang w:eastAsia="zh-CN" w:bidi="ar-LB"/>
              </w:rPr>
              <w:t>9,870</w:t>
            </w:r>
          </w:p>
        </w:tc>
        <w:tc>
          <w:tcPr>
            <w:tcW w:w="391" w:type="pct"/>
            <w:tcMar>
              <w:left w:w="72" w:type="dxa"/>
              <w:right w:w="72" w:type="dxa"/>
            </w:tcMar>
            <w:vAlign w:val="center"/>
          </w:tcPr>
          <w:p w14:paraId="0D15A772" w14:textId="77777777" w:rsidR="00D81D20" w:rsidRPr="004E635D" w:rsidRDefault="00D81D20" w:rsidP="00CA479F">
            <w:pPr>
              <w:tabs>
                <w:tab w:val="left" w:pos="8280"/>
              </w:tabs>
              <w:jc w:val="right"/>
              <w:rPr>
                <w:sz w:val="19"/>
                <w:szCs w:val="19"/>
                <w:lang w:bidi="ar-LB"/>
              </w:rPr>
            </w:pPr>
            <w:r w:rsidRPr="004E635D">
              <w:rPr>
                <w:sz w:val="19"/>
                <w:szCs w:val="19"/>
                <w:lang w:eastAsia="zh-CN" w:bidi="ar-LB"/>
              </w:rPr>
              <w:t>0</w:t>
            </w:r>
          </w:p>
        </w:tc>
        <w:tc>
          <w:tcPr>
            <w:tcW w:w="392" w:type="pct"/>
            <w:tcMar>
              <w:left w:w="72" w:type="dxa"/>
              <w:right w:w="72" w:type="dxa"/>
            </w:tcMar>
            <w:vAlign w:val="center"/>
          </w:tcPr>
          <w:p w14:paraId="12C57BC3" w14:textId="77777777" w:rsidR="00D81D20" w:rsidRPr="004E635D" w:rsidRDefault="00D81D20" w:rsidP="00CA479F">
            <w:pPr>
              <w:tabs>
                <w:tab w:val="left" w:pos="8280"/>
              </w:tabs>
              <w:jc w:val="right"/>
              <w:rPr>
                <w:sz w:val="19"/>
                <w:szCs w:val="19"/>
                <w:lang w:bidi="ar-LB"/>
              </w:rPr>
            </w:pPr>
            <w:r w:rsidRPr="004E635D">
              <w:rPr>
                <w:sz w:val="19"/>
                <w:szCs w:val="19"/>
                <w:lang w:eastAsia="zh-CN" w:bidi="ar-LB"/>
              </w:rPr>
              <w:t>0</w:t>
            </w:r>
          </w:p>
        </w:tc>
        <w:tc>
          <w:tcPr>
            <w:tcW w:w="392" w:type="pct"/>
            <w:tcMar>
              <w:left w:w="72" w:type="dxa"/>
              <w:right w:w="72" w:type="dxa"/>
            </w:tcMar>
            <w:vAlign w:val="center"/>
          </w:tcPr>
          <w:p w14:paraId="3D2995EC" w14:textId="77777777" w:rsidR="00D81D20" w:rsidRPr="004E635D" w:rsidRDefault="00D81D20" w:rsidP="00CA479F">
            <w:pPr>
              <w:tabs>
                <w:tab w:val="left" w:pos="8280"/>
              </w:tabs>
              <w:jc w:val="right"/>
              <w:rPr>
                <w:color w:val="000000"/>
                <w:sz w:val="19"/>
                <w:szCs w:val="19"/>
                <w:lang w:eastAsia="en-CA" w:bidi="ar-LB"/>
              </w:rPr>
            </w:pPr>
            <w:r w:rsidRPr="004E635D">
              <w:rPr>
                <w:color w:val="000000"/>
                <w:sz w:val="19"/>
                <w:szCs w:val="19"/>
                <w:lang w:eastAsia="en-CA" w:bidi="ar-LB"/>
              </w:rPr>
              <w:t>4,760</w:t>
            </w:r>
          </w:p>
        </w:tc>
        <w:tc>
          <w:tcPr>
            <w:tcW w:w="384" w:type="pct"/>
            <w:tcMar>
              <w:left w:w="72" w:type="dxa"/>
              <w:right w:w="72" w:type="dxa"/>
            </w:tcMar>
            <w:vAlign w:val="center"/>
          </w:tcPr>
          <w:p w14:paraId="7F694D68" w14:textId="77777777" w:rsidR="00D81D20" w:rsidRPr="00D81D20" w:rsidRDefault="00D81D20" w:rsidP="00CA479F">
            <w:pPr>
              <w:tabs>
                <w:tab w:val="left" w:pos="8280"/>
              </w:tabs>
              <w:jc w:val="right"/>
              <w:rPr>
                <w:sz w:val="19"/>
                <w:szCs w:val="19"/>
                <w:lang w:bidi="ar-LB"/>
              </w:rPr>
            </w:pPr>
            <w:r w:rsidRPr="00D81D20">
              <w:rPr>
                <w:color w:val="000000"/>
                <w:sz w:val="19"/>
                <w:szCs w:val="19"/>
                <w:lang w:eastAsia="en-CA" w:bidi="ar-LB"/>
              </w:rPr>
              <w:t>22,750</w:t>
            </w:r>
          </w:p>
        </w:tc>
      </w:tr>
      <w:tr w:rsidR="00D81D20" w:rsidRPr="002D7D7A" w14:paraId="30182FBA" w14:textId="77777777" w:rsidTr="00D81D20">
        <w:trPr>
          <w:trHeight w:val="234"/>
          <w:jc w:val="center"/>
        </w:trPr>
        <w:tc>
          <w:tcPr>
            <w:tcW w:w="1025" w:type="pct"/>
            <w:vMerge w:val="restart"/>
            <w:shd w:val="clear" w:color="auto" w:fill="auto"/>
            <w:tcMar>
              <w:left w:w="58" w:type="dxa"/>
              <w:right w:w="58" w:type="dxa"/>
            </w:tcMar>
            <w:vAlign w:val="center"/>
          </w:tcPr>
          <w:p w14:paraId="6BA0FDA8" w14:textId="77777777" w:rsidR="00D81D20" w:rsidRPr="002D7D7A" w:rsidRDefault="00D81D20" w:rsidP="00CA479F">
            <w:pPr>
              <w:tabs>
                <w:tab w:val="left" w:pos="8280"/>
              </w:tabs>
              <w:bidi/>
              <w:jc w:val="left"/>
              <w:rPr>
                <w:sz w:val="19"/>
                <w:szCs w:val="19"/>
                <w:lang w:bidi="ar-LB"/>
              </w:rPr>
            </w:pPr>
            <w:r>
              <w:rPr>
                <w:sz w:val="19"/>
                <w:szCs w:val="19"/>
                <w:rtl/>
                <w:lang w:bidi="ar-LB"/>
              </w:rPr>
              <w:t>المبالغ الموصى بها من حيث المبدأ (دولار أمريكي)</w:t>
            </w:r>
          </w:p>
        </w:tc>
        <w:tc>
          <w:tcPr>
            <w:tcW w:w="840" w:type="pct"/>
            <w:gridSpan w:val="2"/>
            <w:shd w:val="clear" w:color="auto" w:fill="auto"/>
            <w:tcMar>
              <w:left w:w="58" w:type="dxa"/>
              <w:right w:w="58" w:type="dxa"/>
            </w:tcMar>
          </w:tcPr>
          <w:p w14:paraId="1A300022" w14:textId="77777777" w:rsidR="00D81D20" w:rsidRPr="002D7D7A" w:rsidRDefault="00D81D20" w:rsidP="00CA479F">
            <w:pPr>
              <w:tabs>
                <w:tab w:val="left" w:pos="8280"/>
              </w:tabs>
              <w:bidi/>
              <w:ind w:right="-219"/>
              <w:jc w:val="left"/>
              <w:rPr>
                <w:sz w:val="19"/>
                <w:szCs w:val="19"/>
                <w:lang w:bidi="ar-LB"/>
              </w:rPr>
            </w:pPr>
            <w:r>
              <w:rPr>
                <w:sz w:val="19"/>
                <w:szCs w:val="19"/>
                <w:rtl/>
                <w:lang w:bidi="ar-LB"/>
              </w:rPr>
              <w:t>مجموع تكاليف المشروع</w:t>
            </w:r>
          </w:p>
        </w:tc>
        <w:tc>
          <w:tcPr>
            <w:tcW w:w="398" w:type="pct"/>
            <w:shd w:val="clear" w:color="auto" w:fill="auto"/>
            <w:tcMar>
              <w:left w:w="72" w:type="dxa"/>
              <w:right w:w="72" w:type="dxa"/>
            </w:tcMar>
            <w:vAlign w:val="center"/>
          </w:tcPr>
          <w:p w14:paraId="3E81D39F" w14:textId="77777777" w:rsidR="00D81D20" w:rsidRPr="004E635D" w:rsidRDefault="00D81D20" w:rsidP="00CA479F">
            <w:pPr>
              <w:tabs>
                <w:tab w:val="left" w:pos="8280"/>
              </w:tabs>
              <w:jc w:val="right"/>
              <w:rPr>
                <w:sz w:val="19"/>
                <w:szCs w:val="19"/>
                <w:lang w:bidi="ar-LB"/>
              </w:rPr>
            </w:pPr>
            <w:r w:rsidRPr="004E635D">
              <w:rPr>
                <w:sz w:val="19"/>
                <w:szCs w:val="19"/>
                <w:lang w:bidi="ar-LB"/>
              </w:rPr>
              <w:t>116,000</w:t>
            </w:r>
          </w:p>
        </w:tc>
        <w:tc>
          <w:tcPr>
            <w:tcW w:w="398" w:type="pct"/>
            <w:tcMar>
              <w:left w:w="72" w:type="dxa"/>
              <w:right w:w="72" w:type="dxa"/>
            </w:tcMar>
            <w:vAlign w:val="center"/>
          </w:tcPr>
          <w:p w14:paraId="15A0483E" w14:textId="77777777" w:rsidR="00D81D20" w:rsidRPr="004E635D" w:rsidRDefault="00D81D20" w:rsidP="00CA479F">
            <w:pPr>
              <w:tabs>
                <w:tab w:val="left" w:pos="8280"/>
              </w:tabs>
              <w:jc w:val="right"/>
              <w:rPr>
                <w:sz w:val="19"/>
                <w:szCs w:val="19"/>
                <w:lang w:bidi="ar-LB"/>
              </w:rPr>
            </w:pPr>
            <w:r w:rsidRPr="004E635D">
              <w:rPr>
                <w:sz w:val="19"/>
                <w:szCs w:val="19"/>
                <w:lang w:bidi="ar-LB"/>
              </w:rPr>
              <w:t>0</w:t>
            </w:r>
          </w:p>
        </w:tc>
        <w:tc>
          <w:tcPr>
            <w:tcW w:w="391" w:type="pct"/>
            <w:tcMar>
              <w:left w:w="72" w:type="dxa"/>
              <w:right w:w="72" w:type="dxa"/>
            </w:tcMar>
            <w:vAlign w:val="center"/>
          </w:tcPr>
          <w:p w14:paraId="41001EF5" w14:textId="77777777" w:rsidR="00D81D20" w:rsidRPr="004E635D" w:rsidRDefault="00D81D20" w:rsidP="00CA479F">
            <w:pPr>
              <w:tabs>
                <w:tab w:val="left" w:pos="8280"/>
              </w:tabs>
              <w:jc w:val="right"/>
              <w:rPr>
                <w:sz w:val="19"/>
                <w:szCs w:val="19"/>
                <w:lang w:bidi="ar-LB"/>
              </w:rPr>
            </w:pPr>
            <w:r w:rsidRPr="004E635D">
              <w:rPr>
                <w:sz w:val="19"/>
                <w:szCs w:val="19"/>
                <w:lang w:bidi="ar-LB"/>
              </w:rPr>
              <w:t>0</w:t>
            </w:r>
          </w:p>
        </w:tc>
        <w:tc>
          <w:tcPr>
            <w:tcW w:w="391" w:type="pct"/>
            <w:tcMar>
              <w:left w:w="72" w:type="dxa"/>
              <w:right w:w="72" w:type="dxa"/>
            </w:tcMar>
            <w:vAlign w:val="center"/>
          </w:tcPr>
          <w:p w14:paraId="3CB06BD4" w14:textId="77777777" w:rsidR="00D81D20" w:rsidRPr="004E635D" w:rsidRDefault="00D81D20" w:rsidP="00CA479F">
            <w:pPr>
              <w:tabs>
                <w:tab w:val="left" w:pos="8280"/>
              </w:tabs>
              <w:jc w:val="right"/>
              <w:rPr>
                <w:sz w:val="19"/>
                <w:szCs w:val="19"/>
                <w:lang w:bidi="ar-LB"/>
              </w:rPr>
            </w:pPr>
            <w:r w:rsidRPr="004E635D">
              <w:rPr>
                <w:sz w:val="19"/>
                <w:szCs w:val="19"/>
                <w:lang w:bidi="ar-LB"/>
              </w:rPr>
              <w:t>141,000</w:t>
            </w:r>
          </w:p>
        </w:tc>
        <w:tc>
          <w:tcPr>
            <w:tcW w:w="391" w:type="pct"/>
            <w:tcMar>
              <w:left w:w="72" w:type="dxa"/>
              <w:right w:w="72" w:type="dxa"/>
            </w:tcMar>
            <w:vAlign w:val="center"/>
          </w:tcPr>
          <w:p w14:paraId="57258127" w14:textId="77777777" w:rsidR="00D81D20" w:rsidRPr="004E635D" w:rsidRDefault="00D81D20" w:rsidP="00CA479F">
            <w:pPr>
              <w:tabs>
                <w:tab w:val="left" w:pos="8280"/>
              </w:tabs>
              <w:jc w:val="right"/>
              <w:rPr>
                <w:sz w:val="19"/>
                <w:szCs w:val="19"/>
                <w:lang w:bidi="ar-LB"/>
              </w:rPr>
            </w:pPr>
            <w:r w:rsidRPr="004E635D">
              <w:rPr>
                <w:sz w:val="19"/>
                <w:szCs w:val="19"/>
                <w:lang w:bidi="ar-LB"/>
              </w:rPr>
              <w:t>0</w:t>
            </w:r>
          </w:p>
        </w:tc>
        <w:tc>
          <w:tcPr>
            <w:tcW w:w="392" w:type="pct"/>
            <w:tcMar>
              <w:left w:w="72" w:type="dxa"/>
              <w:right w:w="72" w:type="dxa"/>
            </w:tcMar>
            <w:vAlign w:val="center"/>
          </w:tcPr>
          <w:p w14:paraId="54D8868A" w14:textId="77777777" w:rsidR="00D81D20" w:rsidRPr="004E635D" w:rsidRDefault="00D81D20" w:rsidP="00CA479F">
            <w:pPr>
              <w:tabs>
                <w:tab w:val="left" w:pos="8280"/>
              </w:tabs>
              <w:jc w:val="right"/>
              <w:rPr>
                <w:sz w:val="19"/>
                <w:szCs w:val="19"/>
                <w:lang w:bidi="ar-LB"/>
              </w:rPr>
            </w:pPr>
            <w:r w:rsidRPr="004E635D">
              <w:rPr>
                <w:sz w:val="19"/>
                <w:szCs w:val="19"/>
                <w:lang w:bidi="ar-LB"/>
              </w:rPr>
              <w:t>0</w:t>
            </w:r>
          </w:p>
        </w:tc>
        <w:tc>
          <w:tcPr>
            <w:tcW w:w="392" w:type="pct"/>
            <w:tcMar>
              <w:left w:w="72" w:type="dxa"/>
              <w:right w:w="72" w:type="dxa"/>
            </w:tcMar>
            <w:vAlign w:val="center"/>
          </w:tcPr>
          <w:p w14:paraId="11AE4004" w14:textId="77777777" w:rsidR="00D81D20" w:rsidRPr="004E635D" w:rsidRDefault="00D81D20" w:rsidP="00CA479F">
            <w:pPr>
              <w:tabs>
                <w:tab w:val="left" w:pos="8280"/>
              </w:tabs>
              <w:jc w:val="right"/>
              <w:rPr>
                <w:color w:val="000000"/>
                <w:sz w:val="19"/>
                <w:szCs w:val="19"/>
                <w:lang w:eastAsia="en-CA" w:bidi="ar-LB"/>
              </w:rPr>
            </w:pPr>
            <w:r w:rsidRPr="004E635D">
              <w:rPr>
                <w:color w:val="000000"/>
                <w:sz w:val="19"/>
                <w:szCs w:val="19"/>
                <w:lang w:eastAsia="en-CA" w:bidi="ar-LB"/>
              </w:rPr>
              <w:t>68,000</w:t>
            </w:r>
          </w:p>
        </w:tc>
        <w:tc>
          <w:tcPr>
            <w:tcW w:w="384" w:type="pct"/>
            <w:tcMar>
              <w:left w:w="72" w:type="dxa"/>
              <w:right w:w="72" w:type="dxa"/>
            </w:tcMar>
            <w:vAlign w:val="center"/>
          </w:tcPr>
          <w:p w14:paraId="64DA91CC" w14:textId="77777777" w:rsidR="00D81D20" w:rsidRPr="00D81D20" w:rsidRDefault="00D81D20" w:rsidP="00CA479F">
            <w:pPr>
              <w:tabs>
                <w:tab w:val="left" w:pos="8280"/>
              </w:tabs>
              <w:jc w:val="right"/>
              <w:rPr>
                <w:sz w:val="19"/>
                <w:szCs w:val="19"/>
                <w:lang w:bidi="ar-LB"/>
              </w:rPr>
            </w:pPr>
            <w:r w:rsidRPr="00D81D20">
              <w:rPr>
                <w:color w:val="000000"/>
                <w:sz w:val="19"/>
                <w:szCs w:val="19"/>
                <w:lang w:eastAsia="en-CA" w:bidi="ar-LB"/>
              </w:rPr>
              <w:t>325,000</w:t>
            </w:r>
          </w:p>
        </w:tc>
      </w:tr>
      <w:tr w:rsidR="00D81D20" w:rsidRPr="002D7D7A" w14:paraId="2868983A" w14:textId="77777777" w:rsidTr="00D81D20">
        <w:trPr>
          <w:trHeight w:val="234"/>
          <w:jc w:val="center"/>
        </w:trPr>
        <w:tc>
          <w:tcPr>
            <w:tcW w:w="1025" w:type="pct"/>
            <w:vMerge/>
            <w:shd w:val="clear" w:color="auto" w:fill="auto"/>
            <w:tcMar>
              <w:left w:w="58" w:type="dxa"/>
              <w:right w:w="58" w:type="dxa"/>
            </w:tcMar>
          </w:tcPr>
          <w:p w14:paraId="2AEBCCA3" w14:textId="77777777" w:rsidR="00D81D20" w:rsidRPr="002D7D7A" w:rsidRDefault="00D81D20" w:rsidP="00CA479F">
            <w:pPr>
              <w:tabs>
                <w:tab w:val="left" w:pos="8280"/>
              </w:tabs>
              <w:bidi/>
              <w:jc w:val="left"/>
              <w:rPr>
                <w:sz w:val="19"/>
                <w:szCs w:val="19"/>
                <w:lang w:bidi="ar-LB"/>
              </w:rPr>
            </w:pPr>
          </w:p>
        </w:tc>
        <w:tc>
          <w:tcPr>
            <w:tcW w:w="840" w:type="pct"/>
            <w:gridSpan w:val="2"/>
            <w:shd w:val="clear" w:color="auto" w:fill="auto"/>
            <w:tcMar>
              <w:left w:w="58" w:type="dxa"/>
              <w:right w:w="58" w:type="dxa"/>
            </w:tcMar>
          </w:tcPr>
          <w:p w14:paraId="3316496E" w14:textId="77777777" w:rsidR="00D81D20" w:rsidRPr="002D7D7A" w:rsidRDefault="00D81D20" w:rsidP="00CA479F">
            <w:pPr>
              <w:tabs>
                <w:tab w:val="left" w:pos="8280"/>
              </w:tabs>
              <w:bidi/>
              <w:ind w:right="-219"/>
              <w:jc w:val="left"/>
              <w:rPr>
                <w:sz w:val="19"/>
                <w:szCs w:val="19"/>
                <w:lang w:bidi="ar-LB"/>
              </w:rPr>
            </w:pPr>
            <w:r>
              <w:rPr>
                <w:sz w:val="19"/>
                <w:szCs w:val="19"/>
                <w:rtl/>
                <w:lang w:bidi="ar-LB"/>
              </w:rPr>
              <w:t>مجموع تكاليف الدعم</w:t>
            </w:r>
          </w:p>
        </w:tc>
        <w:tc>
          <w:tcPr>
            <w:tcW w:w="398" w:type="pct"/>
            <w:shd w:val="clear" w:color="auto" w:fill="auto"/>
            <w:tcMar>
              <w:left w:w="72" w:type="dxa"/>
              <w:right w:w="72" w:type="dxa"/>
            </w:tcMar>
            <w:vAlign w:val="center"/>
          </w:tcPr>
          <w:p w14:paraId="790BCDFC" w14:textId="77777777" w:rsidR="00D81D20" w:rsidRPr="004E635D" w:rsidRDefault="00D81D20" w:rsidP="00CA479F">
            <w:pPr>
              <w:tabs>
                <w:tab w:val="left" w:pos="8280"/>
              </w:tabs>
              <w:jc w:val="right"/>
              <w:rPr>
                <w:sz w:val="19"/>
                <w:szCs w:val="19"/>
                <w:lang w:bidi="ar-LB"/>
              </w:rPr>
            </w:pPr>
            <w:r w:rsidRPr="004E635D">
              <w:rPr>
                <w:sz w:val="19"/>
                <w:szCs w:val="19"/>
                <w:lang w:bidi="ar-LB"/>
              </w:rPr>
              <w:t>8,120</w:t>
            </w:r>
          </w:p>
        </w:tc>
        <w:tc>
          <w:tcPr>
            <w:tcW w:w="398" w:type="pct"/>
            <w:tcMar>
              <w:left w:w="72" w:type="dxa"/>
              <w:right w:w="72" w:type="dxa"/>
            </w:tcMar>
            <w:vAlign w:val="center"/>
          </w:tcPr>
          <w:p w14:paraId="54EA3242" w14:textId="77777777" w:rsidR="00D81D20" w:rsidRPr="004E635D" w:rsidRDefault="00D81D20" w:rsidP="00CA479F">
            <w:pPr>
              <w:tabs>
                <w:tab w:val="left" w:pos="8280"/>
              </w:tabs>
              <w:jc w:val="right"/>
              <w:rPr>
                <w:sz w:val="19"/>
                <w:szCs w:val="19"/>
                <w:lang w:bidi="ar-LB"/>
              </w:rPr>
            </w:pPr>
            <w:r w:rsidRPr="004E635D">
              <w:rPr>
                <w:sz w:val="19"/>
                <w:szCs w:val="19"/>
                <w:lang w:eastAsia="zh-CN" w:bidi="ar-LB"/>
              </w:rPr>
              <w:t>0</w:t>
            </w:r>
          </w:p>
        </w:tc>
        <w:tc>
          <w:tcPr>
            <w:tcW w:w="391" w:type="pct"/>
            <w:tcMar>
              <w:left w:w="72" w:type="dxa"/>
              <w:right w:w="72" w:type="dxa"/>
            </w:tcMar>
            <w:vAlign w:val="center"/>
          </w:tcPr>
          <w:p w14:paraId="3796F59A" w14:textId="77777777" w:rsidR="00D81D20" w:rsidRPr="004E635D" w:rsidRDefault="00D81D20" w:rsidP="00CA479F">
            <w:pPr>
              <w:tabs>
                <w:tab w:val="left" w:pos="8280"/>
              </w:tabs>
              <w:jc w:val="right"/>
              <w:rPr>
                <w:sz w:val="19"/>
                <w:szCs w:val="19"/>
                <w:lang w:eastAsia="zh-CN" w:bidi="ar-LB"/>
              </w:rPr>
            </w:pPr>
            <w:r w:rsidRPr="004E635D">
              <w:rPr>
                <w:sz w:val="19"/>
                <w:szCs w:val="19"/>
                <w:lang w:eastAsia="zh-CN" w:bidi="ar-LB"/>
              </w:rPr>
              <w:t>0</w:t>
            </w:r>
          </w:p>
        </w:tc>
        <w:tc>
          <w:tcPr>
            <w:tcW w:w="391" w:type="pct"/>
            <w:tcMar>
              <w:left w:w="72" w:type="dxa"/>
              <w:right w:w="72" w:type="dxa"/>
            </w:tcMar>
            <w:vAlign w:val="center"/>
          </w:tcPr>
          <w:p w14:paraId="3558F6CD" w14:textId="77777777" w:rsidR="00D81D20" w:rsidRPr="004E635D" w:rsidRDefault="00D81D20" w:rsidP="00CA479F">
            <w:pPr>
              <w:tabs>
                <w:tab w:val="left" w:pos="8280"/>
              </w:tabs>
              <w:jc w:val="right"/>
              <w:rPr>
                <w:sz w:val="19"/>
                <w:szCs w:val="19"/>
                <w:lang w:bidi="ar-LB"/>
              </w:rPr>
            </w:pPr>
            <w:r w:rsidRPr="004E635D">
              <w:rPr>
                <w:sz w:val="19"/>
                <w:szCs w:val="19"/>
                <w:lang w:eastAsia="zh-CN" w:bidi="ar-LB"/>
              </w:rPr>
              <w:t>9,870</w:t>
            </w:r>
          </w:p>
        </w:tc>
        <w:tc>
          <w:tcPr>
            <w:tcW w:w="391" w:type="pct"/>
            <w:tcMar>
              <w:left w:w="72" w:type="dxa"/>
              <w:right w:w="72" w:type="dxa"/>
            </w:tcMar>
            <w:vAlign w:val="center"/>
          </w:tcPr>
          <w:p w14:paraId="3100F8DB" w14:textId="77777777" w:rsidR="00D81D20" w:rsidRPr="004E635D" w:rsidRDefault="00D81D20" w:rsidP="00CA479F">
            <w:pPr>
              <w:tabs>
                <w:tab w:val="left" w:pos="8280"/>
              </w:tabs>
              <w:jc w:val="right"/>
              <w:rPr>
                <w:sz w:val="19"/>
                <w:szCs w:val="19"/>
                <w:lang w:bidi="ar-LB"/>
              </w:rPr>
            </w:pPr>
            <w:r w:rsidRPr="004E635D">
              <w:rPr>
                <w:sz w:val="19"/>
                <w:szCs w:val="19"/>
                <w:lang w:eastAsia="zh-CN" w:bidi="ar-LB"/>
              </w:rPr>
              <w:t>0</w:t>
            </w:r>
          </w:p>
        </w:tc>
        <w:tc>
          <w:tcPr>
            <w:tcW w:w="392" w:type="pct"/>
            <w:tcMar>
              <w:left w:w="72" w:type="dxa"/>
              <w:right w:w="72" w:type="dxa"/>
            </w:tcMar>
            <w:vAlign w:val="center"/>
          </w:tcPr>
          <w:p w14:paraId="0D57AFFF" w14:textId="77777777" w:rsidR="00D81D20" w:rsidRPr="004E635D" w:rsidRDefault="00D81D20" w:rsidP="00CA479F">
            <w:pPr>
              <w:tabs>
                <w:tab w:val="left" w:pos="8280"/>
              </w:tabs>
              <w:jc w:val="right"/>
              <w:rPr>
                <w:sz w:val="19"/>
                <w:szCs w:val="19"/>
                <w:lang w:bidi="ar-LB"/>
              </w:rPr>
            </w:pPr>
            <w:r w:rsidRPr="004E635D">
              <w:rPr>
                <w:sz w:val="19"/>
                <w:szCs w:val="19"/>
                <w:lang w:eastAsia="zh-CN" w:bidi="ar-LB"/>
              </w:rPr>
              <w:t>0</w:t>
            </w:r>
          </w:p>
        </w:tc>
        <w:tc>
          <w:tcPr>
            <w:tcW w:w="392" w:type="pct"/>
            <w:tcMar>
              <w:left w:w="72" w:type="dxa"/>
              <w:right w:w="72" w:type="dxa"/>
            </w:tcMar>
            <w:vAlign w:val="center"/>
          </w:tcPr>
          <w:p w14:paraId="78077338" w14:textId="77777777" w:rsidR="00D81D20" w:rsidRPr="004E635D" w:rsidRDefault="00D81D20" w:rsidP="00CA479F">
            <w:pPr>
              <w:tabs>
                <w:tab w:val="left" w:pos="8280"/>
              </w:tabs>
              <w:jc w:val="right"/>
              <w:rPr>
                <w:color w:val="000000"/>
                <w:sz w:val="19"/>
                <w:szCs w:val="19"/>
                <w:lang w:eastAsia="en-CA" w:bidi="ar-LB"/>
              </w:rPr>
            </w:pPr>
            <w:r w:rsidRPr="004E635D">
              <w:rPr>
                <w:color w:val="000000"/>
                <w:sz w:val="19"/>
                <w:szCs w:val="19"/>
                <w:lang w:eastAsia="en-CA" w:bidi="ar-LB"/>
              </w:rPr>
              <w:t>4,760</w:t>
            </w:r>
          </w:p>
        </w:tc>
        <w:tc>
          <w:tcPr>
            <w:tcW w:w="384" w:type="pct"/>
            <w:tcMar>
              <w:left w:w="72" w:type="dxa"/>
              <w:right w:w="72" w:type="dxa"/>
            </w:tcMar>
            <w:vAlign w:val="center"/>
          </w:tcPr>
          <w:p w14:paraId="50DC2447" w14:textId="77777777" w:rsidR="00D81D20" w:rsidRPr="00D81D20" w:rsidRDefault="00D81D20" w:rsidP="00CA479F">
            <w:pPr>
              <w:tabs>
                <w:tab w:val="left" w:pos="8280"/>
              </w:tabs>
              <w:jc w:val="right"/>
              <w:rPr>
                <w:sz w:val="19"/>
                <w:szCs w:val="19"/>
                <w:lang w:bidi="ar-LB"/>
              </w:rPr>
            </w:pPr>
            <w:r w:rsidRPr="00D81D20">
              <w:rPr>
                <w:color w:val="000000"/>
                <w:sz w:val="19"/>
                <w:szCs w:val="19"/>
                <w:lang w:eastAsia="en-CA" w:bidi="ar-LB"/>
              </w:rPr>
              <w:t>22,750</w:t>
            </w:r>
          </w:p>
        </w:tc>
      </w:tr>
      <w:tr w:rsidR="00D81D20" w:rsidRPr="002D7D7A" w14:paraId="39612393" w14:textId="77777777" w:rsidTr="00D81D20">
        <w:trPr>
          <w:trHeight w:val="234"/>
          <w:jc w:val="center"/>
        </w:trPr>
        <w:tc>
          <w:tcPr>
            <w:tcW w:w="1025" w:type="pct"/>
            <w:vMerge/>
            <w:shd w:val="clear" w:color="auto" w:fill="auto"/>
            <w:tcMar>
              <w:left w:w="58" w:type="dxa"/>
              <w:right w:w="58" w:type="dxa"/>
            </w:tcMar>
          </w:tcPr>
          <w:p w14:paraId="4FA4BA24" w14:textId="77777777" w:rsidR="00D81D20" w:rsidRPr="002D7D7A" w:rsidRDefault="00D81D20" w:rsidP="00CA479F">
            <w:pPr>
              <w:tabs>
                <w:tab w:val="left" w:pos="8280"/>
              </w:tabs>
              <w:bidi/>
              <w:jc w:val="left"/>
              <w:rPr>
                <w:sz w:val="19"/>
                <w:szCs w:val="19"/>
                <w:lang w:bidi="ar-LB"/>
              </w:rPr>
            </w:pPr>
          </w:p>
        </w:tc>
        <w:tc>
          <w:tcPr>
            <w:tcW w:w="840" w:type="pct"/>
            <w:gridSpan w:val="2"/>
            <w:shd w:val="clear" w:color="auto" w:fill="auto"/>
            <w:tcMar>
              <w:left w:w="58" w:type="dxa"/>
              <w:right w:w="58" w:type="dxa"/>
            </w:tcMar>
          </w:tcPr>
          <w:p w14:paraId="7D85E572" w14:textId="77777777" w:rsidR="00D81D20" w:rsidRPr="002D7D7A" w:rsidRDefault="00D81D20" w:rsidP="00CA479F">
            <w:pPr>
              <w:tabs>
                <w:tab w:val="left" w:pos="8280"/>
              </w:tabs>
              <w:bidi/>
              <w:ind w:right="-219"/>
              <w:jc w:val="left"/>
              <w:rPr>
                <w:sz w:val="19"/>
                <w:szCs w:val="19"/>
                <w:lang w:bidi="ar-LB"/>
              </w:rPr>
            </w:pPr>
            <w:r>
              <w:rPr>
                <w:sz w:val="19"/>
                <w:szCs w:val="19"/>
                <w:rtl/>
                <w:lang w:bidi="ar-LB"/>
              </w:rPr>
              <w:t>مجموع التمويل</w:t>
            </w:r>
          </w:p>
        </w:tc>
        <w:tc>
          <w:tcPr>
            <w:tcW w:w="398" w:type="pct"/>
            <w:shd w:val="clear" w:color="auto" w:fill="auto"/>
            <w:tcMar>
              <w:left w:w="72" w:type="dxa"/>
              <w:right w:w="72" w:type="dxa"/>
            </w:tcMar>
            <w:vAlign w:val="center"/>
          </w:tcPr>
          <w:p w14:paraId="14C0359C" w14:textId="77777777" w:rsidR="00D81D20" w:rsidRPr="004E635D" w:rsidRDefault="00D81D20" w:rsidP="00CA479F">
            <w:pPr>
              <w:tabs>
                <w:tab w:val="left" w:pos="8280"/>
              </w:tabs>
              <w:jc w:val="right"/>
              <w:rPr>
                <w:sz w:val="19"/>
                <w:szCs w:val="19"/>
                <w:lang w:bidi="ar-LB"/>
              </w:rPr>
            </w:pPr>
            <w:r w:rsidRPr="004E635D">
              <w:rPr>
                <w:color w:val="000000"/>
                <w:sz w:val="19"/>
                <w:szCs w:val="19"/>
                <w:lang w:eastAsia="en-CA" w:bidi="ar-LB"/>
              </w:rPr>
              <w:t>124,120</w:t>
            </w:r>
          </w:p>
        </w:tc>
        <w:tc>
          <w:tcPr>
            <w:tcW w:w="398" w:type="pct"/>
            <w:shd w:val="clear" w:color="auto" w:fill="auto"/>
            <w:tcMar>
              <w:left w:w="72" w:type="dxa"/>
              <w:right w:w="72" w:type="dxa"/>
            </w:tcMar>
            <w:vAlign w:val="center"/>
          </w:tcPr>
          <w:p w14:paraId="2CD56A6E" w14:textId="77777777" w:rsidR="00D81D20" w:rsidRPr="004E635D" w:rsidRDefault="00D81D20" w:rsidP="00CA479F">
            <w:pPr>
              <w:tabs>
                <w:tab w:val="left" w:pos="8280"/>
              </w:tabs>
              <w:jc w:val="right"/>
              <w:rPr>
                <w:sz w:val="19"/>
                <w:szCs w:val="19"/>
                <w:lang w:bidi="ar-LB"/>
              </w:rPr>
            </w:pPr>
            <w:r w:rsidRPr="004E635D">
              <w:rPr>
                <w:sz w:val="19"/>
                <w:szCs w:val="19"/>
                <w:lang w:eastAsia="zh-CN" w:bidi="ar-LB"/>
              </w:rPr>
              <w:t>0</w:t>
            </w:r>
          </w:p>
        </w:tc>
        <w:tc>
          <w:tcPr>
            <w:tcW w:w="391" w:type="pct"/>
            <w:shd w:val="clear" w:color="auto" w:fill="auto"/>
            <w:tcMar>
              <w:left w:w="72" w:type="dxa"/>
              <w:right w:w="72" w:type="dxa"/>
            </w:tcMar>
            <w:vAlign w:val="center"/>
          </w:tcPr>
          <w:p w14:paraId="1260BFC0" w14:textId="77777777" w:rsidR="00D81D20" w:rsidRPr="004E635D" w:rsidRDefault="00D81D20" w:rsidP="00CA479F">
            <w:pPr>
              <w:tabs>
                <w:tab w:val="left" w:pos="8280"/>
              </w:tabs>
              <w:jc w:val="right"/>
              <w:rPr>
                <w:sz w:val="19"/>
                <w:szCs w:val="19"/>
                <w:lang w:bidi="ar-LB"/>
              </w:rPr>
            </w:pPr>
            <w:r w:rsidRPr="004E635D">
              <w:rPr>
                <w:sz w:val="19"/>
                <w:szCs w:val="19"/>
                <w:lang w:eastAsia="zh-CN" w:bidi="ar-LB"/>
              </w:rPr>
              <w:t>0</w:t>
            </w:r>
          </w:p>
        </w:tc>
        <w:tc>
          <w:tcPr>
            <w:tcW w:w="391" w:type="pct"/>
            <w:shd w:val="clear" w:color="auto" w:fill="auto"/>
            <w:tcMar>
              <w:left w:w="72" w:type="dxa"/>
              <w:right w:w="72" w:type="dxa"/>
            </w:tcMar>
            <w:vAlign w:val="center"/>
          </w:tcPr>
          <w:p w14:paraId="24A8EEA9" w14:textId="77777777" w:rsidR="00D81D20" w:rsidRPr="004E635D" w:rsidRDefault="00D81D20" w:rsidP="00CA479F">
            <w:pPr>
              <w:tabs>
                <w:tab w:val="left" w:pos="8280"/>
              </w:tabs>
              <w:jc w:val="right"/>
              <w:rPr>
                <w:sz w:val="19"/>
                <w:szCs w:val="19"/>
                <w:lang w:bidi="ar-LB"/>
              </w:rPr>
            </w:pPr>
            <w:r w:rsidRPr="004E635D">
              <w:rPr>
                <w:sz w:val="19"/>
                <w:szCs w:val="19"/>
                <w:lang w:bidi="ar-LB"/>
              </w:rPr>
              <w:t>150,870</w:t>
            </w:r>
          </w:p>
        </w:tc>
        <w:tc>
          <w:tcPr>
            <w:tcW w:w="391" w:type="pct"/>
            <w:shd w:val="clear" w:color="auto" w:fill="auto"/>
            <w:tcMar>
              <w:left w:w="72" w:type="dxa"/>
              <w:right w:w="72" w:type="dxa"/>
            </w:tcMar>
            <w:vAlign w:val="center"/>
          </w:tcPr>
          <w:p w14:paraId="7FD88EED" w14:textId="77777777" w:rsidR="00D81D20" w:rsidRPr="004E635D" w:rsidRDefault="00D81D20" w:rsidP="00CA479F">
            <w:pPr>
              <w:tabs>
                <w:tab w:val="left" w:pos="8280"/>
              </w:tabs>
              <w:jc w:val="right"/>
              <w:rPr>
                <w:sz w:val="19"/>
                <w:szCs w:val="19"/>
                <w:lang w:bidi="ar-LB"/>
              </w:rPr>
            </w:pPr>
            <w:r w:rsidRPr="004E635D">
              <w:rPr>
                <w:sz w:val="19"/>
                <w:szCs w:val="19"/>
                <w:lang w:eastAsia="zh-CN" w:bidi="ar-LB"/>
              </w:rPr>
              <w:t>0</w:t>
            </w:r>
          </w:p>
        </w:tc>
        <w:tc>
          <w:tcPr>
            <w:tcW w:w="392" w:type="pct"/>
            <w:shd w:val="clear" w:color="auto" w:fill="auto"/>
            <w:tcMar>
              <w:left w:w="72" w:type="dxa"/>
              <w:right w:w="72" w:type="dxa"/>
            </w:tcMar>
            <w:vAlign w:val="center"/>
          </w:tcPr>
          <w:p w14:paraId="31F00984" w14:textId="77777777" w:rsidR="00D81D20" w:rsidRPr="004E635D" w:rsidRDefault="00D81D20" w:rsidP="00CA479F">
            <w:pPr>
              <w:tabs>
                <w:tab w:val="left" w:pos="8280"/>
              </w:tabs>
              <w:jc w:val="right"/>
              <w:rPr>
                <w:sz w:val="19"/>
                <w:szCs w:val="19"/>
                <w:lang w:bidi="ar-LB"/>
              </w:rPr>
            </w:pPr>
            <w:r w:rsidRPr="004E635D">
              <w:rPr>
                <w:sz w:val="19"/>
                <w:szCs w:val="19"/>
                <w:lang w:eastAsia="zh-CN" w:bidi="ar-LB"/>
              </w:rPr>
              <w:t>0</w:t>
            </w:r>
          </w:p>
        </w:tc>
        <w:tc>
          <w:tcPr>
            <w:tcW w:w="392" w:type="pct"/>
            <w:shd w:val="clear" w:color="auto" w:fill="auto"/>
            <w:tcMar>
              <w:left w:w="72" w:type="dxa"/>
              <w:right w:w="72" w:type="dxa"/>
            </w:tcMar>
            <w:vAlign w:val="center"/>
          </w:tcPr>
          <w:p w14:paraId="60A9EAB0" w14:textId="77777777" w:rsidR="00D81D20" w:rsidRPr="004E635D" w:rsidRDefault="00D81D20" w:rsidP="00CA479F">
            <w:pPr>
              <w:tabs>
                <w:tab w:val="left" w:pos="8280"/>
              </w:tabs>
              <w:jc w:val="right"/>
              <w:rPr>
                <w:color w:val="000000"/>
                <w:sz w:val="19"/>
                <w:szCs w:val="19"/>
                <w:lang w:eastAsia="en-CA" w:bidi="ar-LB"/>
              </w:rPr>
            </w:pPr>
            <w:r w:rsidRPr="004E635D">
              <w:rPr>
                <w:color w:val="000000"/>
                <w:sz w:val="19"/>
                <w:szCs w:val="19"/>
                <w:lang w:eastAsia="en-CA" w:bidi="ar-LB"/>
              </w:rPr>
              <w:t>72,760</w:t>
            </w:r>
          </w:p>
        </w:tc>
        <w:tc>
          <w:tcPr>
            <w:tcW w:w="384" w:type="pct"/>
            <w:tcMar>
              <w:left w:w="72" w:type="dxa"/>
              <w:right w:w="72" w:type="dxa"/>
            </w:tcMar>
            <w:vAlign w:val="center"/>
          </w:tcPr>
          <w:p w14:paraId="719D44B1" w14:textId="77777777" w:rsidR="00D81D20" w:rsidRPr="00D81D20" w:rsidRDefault="00D81D20" w:rsidP="00CA479F">
            <w:pPr>
              <w:tabs>
                <w:tab w:val="left" w:pos="8280"/>
              </w:tabs>
              <w:jc w:val="right"/>
              <w:rPr>
                <w:sz w:val="19"/>
                <w:szCs w:val="19"/>
                <w:lang w:bidi="ar-LB"/>
              </w:rPr>
            </w:pPr>
            <w:r w:rsidRPr="00D81D20">
              <w:rPr>
                <w:color w:val="000000"/>
                <w:sz w:val="19"/>
                <w:szCs w:val="19"/>
                <w:lang w:eastAsia="en-CA" w:bidi="ar-LB"/>
              </w:rPr>
              <w:t>347,750</w:t>
            </w:r>
          </w:p>
        </w:tc>
      </w:tr>
    </w:tbl>
    <w:p w14:paraId="5E9EA02F" w14:textId="77777777" w:rsidR="00BD21E3" w:rsidRPr="00705FE4" w:rsidRDefault="00BD21E3" w:rsidP="00BD21E3">
      <w:pPr>
        <w:bidi/>
        <w:jc w:val="center"/>
        <w:rPr>
          <w:sz w:val="16"/>
          <w:szCs w:val="16"/>
          <w:lang w:bidi="ar-LB"/>
        </w:rPr>
      </w:pPr>
    </w:p>
    <w:tbl>
      <w:tblPr>
        <w:tblStyle w:val="TableGrid10"/>
        <w:bidiVisual/>
        <w:tblW w:w="5458" w:type="pct"/>
        <w:jc w:val="center"/>
        <w:tblLook w:val="04A0" w:firstRow="1" w:lastRow="0" w:firstColumn="1" w:lastColumn="0" w:noHBand="0" w:noVBand="1"/>
      </w:tblPr>
      <w:tblGrid>
        <w:gridCol w:w="3186"/>
        <w:gridCol w:w="3412"/>
        <w:gridCol w:w="3855"/>
      </w:tblGrid>
      <w:tr w:rsidR="00BD21E3" w:rsidRPr="002D7D7A" w14:paraId="2C29B3F7" w14:textId="77777777" w:rsidTr="00D81D20">
        <w:trPr>
          <w:trHeight w:hRule="exact" w:val="260"/>
          <w:jc w:val="center"/>
        </w:trPr>
        <w:tc>
          <w:tcPr>
            <w:tcW w:w="5000" w:type="pct"/>
            <w:gridSpan w:val="3"/>
            <w:shd w:val="clear" w:color="auto" w:fill="auto"/>
          </w:tcPr>
          <w:p w14:paraId="0674067E" w14:textId="77777777" w:rsidR="00BD21E3" w:rsidRPr="002C6E10" w:rsidRDefault="00BD21E3" w:rsidP="00CA479F">
            <w:pPr>
              <w:bidi/>
              <w:rPr>
                <w:bCs/>
                <w:sz w:val="19"/>
                <w:szCs w:val="19"/>
                <w:lang w:bidi="ar-LB"/>
              </w:rPr>
            </w:pPr>
            <w:r w:rsidRPr="002C6E10">
              <w:rPr>
                <w:bCs/>
                <w:sz w:val="19"/>
                <w:szCs w:val="19"/>
                <w:rtl/>
                <w:lang w:bidi="ar-LB"/>
              </w:rPr>
              <w:t>(ثامناً) التمويل المطلوب للموافقة عليه للشريحة الأولى (2023)</w:t>
            </w:r>
          </w:p>
        </w:tc>
      </w:tr>
      <w:tr w:rsidR="00BD21E3" w:rsidRPr="002D7D7A" w14:paraId="3BCFD6AC" w14:textId="77777777" w:rsidTr="00D81D20">
        <w:trPr>
          <w:trHeight w:hRule="exact" w:val="278"/>
          <w:jc w:val="center"/>
        </w:trPr>
        <w:tc>
          <w:tcPr>
            <w:tcW w:w="1524" w:type="pct"/>
            <w:shd w:val="clear" w:color="auto" w:fill="auto"/>
          </w:tcPr>
          <w:p w14:paraId="56E9DA4E" w14:textId="77777777" w:rsidR="00BD21E3" w:rsidRPr="002C6E10" w:rsidRDefault="00BD21E3" w:rsidP="00111042">
            <w:pPr>
              <w:bidi/>
              <w:jc w:val="center"/>
              <w:rPr>
                <w:bCs/>
                <w:sz w:val="19"/>
                <w:szCs w:val="19"/>
                <w:lang w:bidi="ar-LB"/>
              </w:rPr>
            </w:pPr>
            <w:r w:rsidRPr="002C6E10">
              <w:rPr>
                <w:bCs/>
                <w:sz w:val="19"/>
                <w:szCs w:val="19"/>
                <w:rtl/>
                <w:lang w:bidi="ar-LB"/>
              </w:rPr>
              <w:t>الوكالة الم</w:t>
            </w:r>
            <w:r w:rsidR="00111042">
              <w:rPr>
                <w:bCs/>
                <w:sz w:val="19"/>
                <w:szCs w:val="19"/>
                <w:rtl/>
                <w:lang w:bidi="ar-LB"/>
              </w:rPr>
              <w:t>نفذ</w:t>
            </w:r>
            <w:r w:rsidRPr="002C6E10">
              <w:rPr>
                <w:bCs/>
                <w:sz w:val="19"/>
                <w:szCs w:val="19"/>
                <w:rtl/>
                <w:lang w:bidi="ar-LB"/>
              </w:rPr>
              <w:t>ة</w:t>
            </w:r>
          </w:p>
        </w:tc>
        <w:tc>
          <w:tcPr>
            <w:tcW w:w="1632" w:type="pct"/>
            <w:shd w:val="clear" w:color="auto" w:fill="auto"/>
          </w:tcPr>
          <w:p w14:paraId="6468B86D" w14:textId="77777777" w:rsidR="00BD21E3" w:rsidRPr="002C6E10" w:rsidRDefault="00BD21E3" w:rsidP="00CA479F">
            <w:pPr>
              <w:bidi/>
              <w:jc w:val="center"/>
              <w:rPr>
                <w:bCs/>
                <w:sz w:val="19"/>
                <w:szCs w:val="19"/>
                <w:lang w:bidi="ar-LB"/>
              </w:rPr>
            </w:pPr>
            <w:r w:rsidRPr="002C6E10">
              <w:rPr>
                <w:bCs/>
                <w:sz w:val="19"/>
                <w:szCs w:val="19"/>
                <w:rtl/>
                <w:lang w:bidi="ar-LB"/>
              </w:rPr>
              <w:t>التمويل الموصى به (دولار أمريكي)</w:t>
            </w:r>
          </w:p>
        </w:tc>
        <w:tc>
          <w:tcPr>
            <w:tcW w:w="1844" w:type="pct"/>
            <w:shd w:val="clear" w:color="auto" w:fill="auto"/>
          </w:tcPr>
          <w:p w14:paraId="2078227D" w14:textId="77777777" w:rsidR="00BD21E3" w:rsidRPr="002C6E10" w:rsidRDefault="00BD21E3" w:rsidP="00CA479F">
            <w:pPr>
              <w:bidi/>
              <w:jc w:val="center"/>
              <w:rPr>
                <w:bCs/>
                <w:sz w:val="19"/>
                <w:szCs w:val="19"/>
                <w:lang w:bidi="ar-LB"/>
              </w:rPr>
            </w:pPr>
            <w:r w:rsidRPr="002C6E10">
              <w:rPr>
                <w:bCs/>
                <w:sz w:val="19"/>
                <w:szCs w:val="19"/>
                <w:rtl/>
                <w:lang w:bidi="ar-LB"/>
              </w:rPr>
              <w:t>تكاليف دعم الوكالة (دولار أمريكي)</w:t>
            </w:r>
          </w:p>
        </w:tc>
      </w:tr>
      <w:tr w:rsidR="004E635D" w:rsidRPr="002D7D7A" w14:paraId="284570EB" w14:textId="77777777" w:rsidTr="00D81D20">
        <w:trPr>
          <w:trHeight w:hRule="exact" w:val="286"/>
          <w:jc w:val="center"/>
        </w:trPr>
        <w:tc>
          <w:tcPr>
            <w:tcW w:w="1524" w:type="pct"/>
            <w:shd w:val="clear" w:color="auto" w:fill="auto"/>
          </w:tcPr>
          <w:p w14:paraId="2F6B6658" w14:textId="77777777" w:rsidR="004E635D" w:rsidRPr="002D7D7A" w:rsidRDefault="004E635D" w:rsidP="00CA479F">
            <w:pPr>
              <w:bidi/>
              <w:rPr>
                <w:sz w:val="19"/>
                <w:szCs w:val="19"/>
                <w:lang w:bidi="ar-LB"/>
              </w:rPr>
            </w:pPr>
            <w:r>
              <w:rPr>
                <w:sz w:val="19"/>
                <w:szCs w:val="19"/>
                <w:rtl/>
                <w:lang w:bidi="ar-LB"/>
              </w:rPr>
              <w:t>اليونيدو</w:t>
            </w:r>
          </w:p>
        </w:tc>
        <w:tc>
          <w:tcPr>
            <w:tcW w:w="1632" w:type="pct"/>
            <w:shd w:val="clear" w:color="auto" w:fill="auto"/>
          </w:tcPr>
          <w:p w14:paraId="4641F9FC" w14:textId="77777777" w:rsidR="004E635D" w:rsidRPr="004D3490" w:rsidRDefault="004E635D" w:rsidP="004E635D">
            <w:pPr>
              <w:jc w:val="center"/>
              <w:rPr>
                <w:sz w:val="19"/>
                <w:szCs w:val="19"/>
                <w:lang w:bidi="ar-LB"/>
              </w:rPr>
            </w:pPr>
            <w:r w:rsidRPr="004E635D">
              <w:rPr>
                <w:sz w:val="19"/>
                <w:szCs w:val="19"/>
                <w:lang w:bidi="ar-LB"/>
              </w:rPr>
              <w:t>116,000</w:t>
            </w:r>
          </w:p>
        </w:tc>
        <w:tc>
          <w:tcPr>
            <w:tcW w:w="1844" w:type="pct"/>
            <w:shd w:val="clear" w:color="auto" w:fill="auto"/>
          </w:tcPr>
          <w:p w14:paraId="6C202557" w14:textId="77777777" w:rsidR="004E635D" w:rsidRPr="002D7D7A" w:rsidRDefault="004E635D" w:rsidP="004E635D">
            <w:pPr>
              <w:bidi/>
              <w:jc w:val="center"/>
              <w:rPr>
                <w:sz w:val="19"/>
                <w:szCs w:val="19"/>
                <w:lang w:bidi="ar-LB"/>
              </w:rPr>
            </w:pPr>
            <w:r w:rsidRPr="004E635D">
              <w:rPr>
                <w:sz w:val="19"/>
                <w:szCs w:val="19"/>
                <w:lang w:bidi="ar-LB"/>
              </w:rPr>
              <w:t>8,120</w:t>
            </w:r>
          </w:p>
        </w:tc>
      </w:tr>
      <w:tr w:rsidR="004E635D" w:rsidRPr="002D7D7A" w14:paraId="37341E31" w14:textId="77777777" w:rsidTr="00D81D20">
        <w:trPr>
          <w:trHeight w:hRule="exact" w:val="290"/>
          <w:jc w:val="center"/>
        </w:trPr>
        <w:tc>
          <w:tcPr>
            <w:tcW w:w="1524" w:type="pct"/>
            <w:shd w:val="clear" w:color="auto" w:fill="auto"/>
          </w:tcPr>
          <w:p w14:paraId="0B09BA05" w14:textId="77777777" w:rsidR="004E635D" w:rsidRPr="002D7D7A" w:rsidRDefault="004E635D" w:rsidP="00CA479F">
            <w:pPr>
              <w:bidi/>
              <w:rPr>
                <w:b/>
                <w:bCs/>
                <w:sz w:val="19"/>
                <w:szCs w:val="19"/>
                <w:lang w:bidi="ar-LB"/>
              </w:rPr>
            </w:pPr>
            <w:r>
              <w:rPr>
                <w:b/>
                <w:bCs/>
                <w:sz w:val="19"/>
                <w:szCs w:val="19"/>
                <w:rtl/>
                <w:lang w:bidi="ar-LB"/>
              </w:rPr>
              <w:t>المجموع</w:t>
            </w:r>
          </w:p>
        </w:tc>
        <w:tc>
          <w:tcPr>
            <w:tcW w:w="1632" w:type="pct"/>
            <w:shd w:val="clear" w:color="auto" w:fill="auto"/>
          </w:tcPr>
          <w:p w14:paraId="0F3212B5" w14:textId="77777777" w:rsidR="004E635D" w:rsidRPr="004D3490" w:rsidRDefault="004E635D" w:rsidP="004E635D">
            <w:pPr>
              <w:jc w:val="center"/>
              <w:rPr>
                <w:sz w:val="19"/>
                <w:szCs w:val="19"/>
                <w:lang w:bidi="ar-LB"/>
              </w:rPr>
            </w:pPr>
            <w:r w:rsidRPr="004E635D">
              <w:rPr>
                <w:sz w:val="19"/>
                <w:szCs w:val="19"/>
                <w:lang w:bidi="ar-LB"/>
              </w:rPr>
              <w:t>116,000</w:t>
            </w:r>
          </w:p>
        </w:tc>
        <w:tc>
          <w:tcPr>
            <w:tcW w:w="1844" w:type="pct"/>
            <w:shd w:val="clear" w:color="auto" w:fill="auto"/>
          </w:tcPr>
          <w:p w14:paraId="0F0468C6" w14:textId="77777777" w:rsidR="004E635D" w:rsidRPr="002D7D7A" w:rsidRDefault="004E635D" w:rsidP="004E635D">
            <w:pPr>
              <w:bidi/>
              <w:jc w:val="center"/>
              <w:rPr>
                <w:sz w:val="19"/>
                <w:szCs w:val="19"/>
                <w:lang w:bidi="ar-LB"/>
              </w:rPr>
            </w:pPr>
            <w:r w:rsidRPr="004E635D">
              <w:rPr>
                <w:sz w:val="19"/>
                <w:szCs w:val="19"/>
                <w:lang w:bidi="ar-LB"/>
              </w:rPr>
              <w:t>8,120</w:t>
            </w:r>
          </w:p>
        </w:tc>
      </w:tr>
    </w:tbl>
    <w:p w14:paraId="6577025C" w14:textId="77777777" w:rsidR="00BD21E3" w:rsidRPr="00705FE4" w:rsidRDefault="00BD21E3" w:rsidP="00BD21E3">
      <w:pPr>
        <w:bidi/>
        <w:jc w:val="center"/>
        <w:rPr>
          <w:sz w:val="16"/>
          <w:szCs w:val="16"/>
          <w:lang w:bidi="ar-LB"/>
        </w:rPr>
      </w:pPr>
    </w:p>
    <w:tbl>
      <w:tblPr>
        <w:tblStyle w:val="TableGrid"/>
        <w:bidiVisual/>
        <w:tblW w:w="5458" w:type="pct"/>
        <w:jc w:val="center"/>
        <w:tblLook w:val="04A0" w:firstRow="1" w:lastRow="0" w:firstColumn="1" w:lastColumn="0" w:noHBand="0" w:noVBand="1"/>
      </w:tblPr>
      <w:tblGrid>
        <w:gridCol w:w="3197"/>
        <w:gridCol w:w="7256"/>
      </w:tblGrid>
      <w:tr w:rsidR="00BD21E3" w:rsidRPr="002D7D7A" w14:paraId="5F7BD837" w14:textId="77777777" w:rsidTr="00D81D20">
        <w:trPr>
          <w:trHeight w:hRule="exact" w:val="298"/>
          <w:jc w:val="center"/>
        </w:trPr>
        <w:tc>
          <w:tcPr>
            <w:tcW w:w="1529" w:type="pct"/>
            <w:shd w:val="clear" w:color="auto" w:fill="auto"/>
          </w:tcPr>
          <w:p w14:paraId="21A264FB" w14:textId="77777777" w:rsidR="00BD21E3" w:rsidRPr="002C6E10" w:rsidRDefault="00BD21E3" w:rsidP="00CA479F">
            <w:pPr>
              <w:bidi/>
              <w:jc w:val="left"/>
              <w:rPr>
                <w:bCs/>
                <w:sz w:val="19"/>
                <w:szCs w:val="19"/>
                <w:lang w:bidi="ar-LB"/>
              </w:rPr>
            </w:pPr>
            <w:r w:rsidRPr="002C6E10">
              <w:rPr>
                <w:bCs/>
                <w:sz w:val="19"/>
                <w:szCs w:val="19"/>
                <w:rtl/>
                <w:lang w:bidi="ar-LB"/>
              </w:rPr>
              <w:t>توصيات الأمانة:</w:t>
            </w:r>
          </w:p>
        </w:tc>
        <w:tc>
          <w:tcPr>
            <w:tcW w:w="3471" w:type="pct"/>
            <w:shd w:val="clear" w:color="auto" w:fill="auto"/>
          </w:tcPr>
          <w:p w14:paraId="6E08B7B0" w14:textId="77777777" w:rsidR="00BD21E3" w:rsidRPr="002D7D7A" w:rsidRDefault="00BD21E3" w:rsidP="00985979">
            <w:pPr>
              <w:bidi/>
              <w:jc w:val="center"/>
              <w:rPr>
                <w:sz w:val="19"/>
                <w:szCs w:val="19"/>
                <w:lang w:bidi="ar-LB"/>
              </w:rPr>
            </w:pPr>
            <w:r>
              <w:rPr>
                <w:sz w:val="19"/>
                <w:szCs w:val="19"/>
                <w:rtl/>
                <w:lang w:bidi="ar-LB"/>
              </w:rPr>
              <w:t>النظر بشكل فردي – تم حل كافة المشكلات الفنية والمتعلقة بالتكلفة</w:t>
            </w:r>
          </w:p>
        </w:tc>
      </w:tr>
    </w:tbl>
    <w:p w14:paraId="2D22AACC" w14:textId="77777777" w:rsidR="00D81D20" w:rsidRPr="00D81D20" w:rsidRDefault="00D81D20" w:rsidP="00D81D20">
      <w:pPr>
        <w:bidi/>
        <w:rPr>
          <w:rtl/>
          <w:lang w:val="en-US" w:bidi="ar-LB"/>
        </w:rPr>
      </w:pPr>
    </w:p>
    <w:p w14:paraId="25FF0E68" w14:textId="77777777" w:rsidR="00D81D20" w:rsidRDefault="00D81D20">
      <w:pPr>
        <w:jc w:val="left"/>
        <w:rPr>
          <w:rtl/>
          <w:lang w:val="en-US" w:bidi="ar-LB"/>
        </w:rPr>
      </w:pPr>
      <w:r>
        <w:rPr>
          <w:rtl/>
          <w:lang w:val="en-US" w:bidi="ar-LB"/>
        </w:rPr>
        <w:br w:type="page"/>
      </w:r>
    </w:p>
    <w:p w14:paraId="44D86B65" w14:textId="77777777" w:rsidR="00B65506" w:rsidRPr="000806F9" w:rsidRDefault="00B65506" w:rsidP="00CF68AC">
      <w:pPr>
        <w:bidi/>
        <w:spacing w:after="240"/>
        <w:jc w:val="center"/>
        <w:rPr>
          <w:bCs/>
          <w:sz w:val="26"/>
          <w:szCs w:val="26"/>
          <w:rtl/>
          <w:lang w:val="en-US" w:bidi="ar-LB"/>
        </w:rPr>
      </w:pPr>
      <w:r w:rsidRPr="002C6E10">
        <w:rPr>
          <w:bCs/>
          <w:sz w:val="26"/>
          <w:szCs w:val="26"/>
          <w:rtl/>
          <w:lang w:bidi="ar-LB"/>
        </w:rPr>
        <w:lastRenderedPageBreak/>
        <w:t>وصف المشروع</w:t>
      </w:r>
    </w:p>
    <w:p w14:paraId="3D9CE3B3" w14:textId="77777777" w:rsidR="00B65506" w:rsidRPr="00B65506" w:rsidRDefault="00B65506" w:rsidP="00985979">
      <w:pPr>
        <w:pStyle w:val="Heading1"/>
        <w:numPr>
          <w:ilvl w:val="0"/>
          <w:numId w:val="24"/>
        </w:numPr>
        <w:bidi/>
        <w:spacing w:line="288" w:lineRule="auto"/>
        <w:rPr>
          <w:sz w:val="26"/>
          <w:szCs w:val="26"/>
          <w:lang w:bidi="ar-LB"/>
        </w:rPr>
      </w:pPr>
      <w:r w:rsidRPr="00B65506">
        <w:rPr>
          <w:sz w:val="26"/>
          <w:szCs w:val="26"/>
          <w:rtl/>
          <w:lang w:bidi="ar-LB"/>
        </w:rPr>
        <w:t xml:space="preserve">بالنيابة عن حكومة </w:t>
      </w:r>
      <w:r>
        <w:rPr>
          <w:sz w:val="26"/>
          <w:szCs w:val="26"/>
          <w:rtl/>
          <w:lang w:bidi="ar-LB"/>
        </w:rPr>
        <w:t>تركمانستان</w:t>
      </w:r>
      <w:r w:rsidRPr="00B65506">
        <w:rPr>
          <w:sz w:val="26"/>
          <w:szCs w:val="26"/>
          <w:rtl/>
          <w:lang w:bidi="ar-LB"/>
        </w:rPr>
        <w:t>، قدمت اليوني</w:t>
      </w:r>
      <w:r>
        <w:rPr>
          <w:sz w:val="26"/>
          <w:szCs w:val="26"/>
          <w:rtl/>
          <w:lang w:bidi="ar-LB"/>
        </w:rPr>
        <w:t>دو</w:t>
      </w:r>
      <w:r w:rsidRPr="00B65506">
        <w:rPr>
          <w:sz w:val="26"/>
          <w:szCs w:val="26"/>
          <w:rtl/>
          <w:lang w:bidi="ar-LB"/>
        </w:rPr>
        <w:t xml:space="preserve"> ب</w:t>
      </w:r>
      <w:r>
        <w:rPr>
          <w:sz w:val="26"/>
          <w:szCs w:val="26"/>
          <w:rtl/>
          <w:lang w:bidi="ar-LB"/>
        </w:rPr>
        <w:t>وصف</w:t>
      </w:r>
      <w:r w:rsidRPr="00B65506">
        <w:rPr>
          <w:sz w:val="26"/>
          <w:szCs w:val="26"/>
          <w:rtl/>
          <w:lang w:bidi="ar-LB"/>
        </w:rPr>
        <w:t xml:space="preserve">ها الوكالة المنفذة الرئيسية طلباً للمرحلة الأولى من خطة تنفيذ كيغالي للمواد الهيدروفلوروكربونية، بتكلفة قدرها </w:t>
      </w:r>
      <w:r>
        <w:rPr>
          <w:sz w:val="26"/>
          <w:szCs w:val="26"/>
          <w:rtl/>
          <w:lang w:bidi="ar-LB"/>
        </w:rPr>
        <w:t>360,000</w:t>
      </w:r>
      <w:r w:rsidRPr="00B65506">
        <w:rPr>
          <w:sz w:val="26"/>
          <w:szCs w:val="26"/>
          <w:rtl/>
          <w:lang w:bidi="ar-LB"/>
        </w:rPr>
        <w:t xml:space="preserve"> دولار</w:t>
      </w:r>
      <w:r>
        <w:rPr>
          <w:sz w:val="26"/>
          <w:szCs w:val="26"/>
          <w:rtl/>
          <w:lang w:bidi="ar-LB"/>
        </w:rPr>
        <w:t>ا</w:t>
      </w:r>
      <w:r w:rsidRPr="00B65506">
        <w:rPr>
          <w:sz w:val="26"/>
          <w:szCs w:val="26"/>
          <w:rtl/>
          <w:lang w:bidi="ar-LB"/>
        </w:rPr>
        <w:t xml:space="preserve"> أمريكي</w:t>
      </w:r>
      <w:r>
        <w:rPr>
          <w:sz w:val="26"/>
          <w:szCs w:val="26"/>
          <w:rtl/>
          <w:lang w:bidi="ar-LB"/>
        </w:rPr>
        <w:t>ا</w:t>
      </w:r>
      <w:r w:rsidRPr="00B65506">
        <w:rPr>
          <w:sz w:val="26"/>
          <w:szCs w:val="26"/>
          <w:rtl/>
          <w:lang w:bidi="ar-LB"/>
        </w:rPr>
        <w:t xml:space="preserve">، بالإضافة إلى تكاليف دعم الوكالة البالغة </w:t>
      </w:r>
      <w:r>
        <w:rPr>
          <w:sz w:val="26"/>
          <w:szCs w:val="26"/>
          <w:rtl/>
          <w:lang w:bidi="ar-LB"/>
        </w:rPr>
        <w:t>25,200</w:t>
      </w:r>
      <w:r w:rsidRPr="00B65506">
        <w:rPr>
          <w:sz w:val="26"/>
          <w:szCs w:val="26"/>
          <w:rtl/>
          <w:lang w:bidi="ar-LB"/>
        </w:rPr>
        <w:t xml:space="preserve"> دولار</w:t>
      </w:r>
      <w:r>
        <w:rPr>
          <w:sz w:val="26"/>
          <w:szCs w:val="26"/>
          <w:rtl/>
          <w:lang w:bidi="ar-LB"/>
        </w:rPr>
        <w:t>ا</w:t>
      </w:r>
      <w:r w:rsidRPr="00B65506">
        <w:rPr>
          <w:sz w:val="26"/>
          <w:szCs w:val="26"/>
          <w:rtl/>
          <w:lang w:bidi="ar-LB"/>
        </w:rPr>
        <w:t xml:space="preserve"> </w:t>
      </w:r>
      <w:r>
        <w:rPr>
          <w:sz w:val="26"/>
          <w:szCs w:val="26"/>
          <w:rtl/>
          <w:lang w:bidi="ar-LB"/>
        </w:rPr>
        <w:t>أمريكيا</w:t>
      </w:r>
      <w:r w:rsidRPr="00B65506">
        <w:rPr>
          <w:sz w:val="26"/>
          <w:szCs w:val="26"/>
          <w:rtl/>
          <w:lang w:bidi="ar-LB"/>
        </w:rPr>
        <w:t xml:space="preserve">، </w:t>
      </w:r>
      <w:r>
        <w:rPr>
          <w:sz w:val="26"/>
          <w:szCs w:val="26"/>
          <w:rtl/>
          <w:lang w:bidi="ar-LB"/>
        </w:rPr>
        <w:t>على النحو المقدم</w:t>
      </w:r>
      <w:r w:rsidRPr="00B65506">
        <w:rPr>
          <w:sz w:val="26"/>
          <w:szCs w:val="26"/>
          <w:rtl/>
          <w:lang w:bidi="ar-LB"/>
        </w:rPr>
        <w:t xml:space="preserve"> في الأصل.</w:t>
      </w:r>
    </w:p>
    <w:p w14:paraId="46D813FB" w14:textId="77777777" w:rsidR="00B65506" w:rsidRDefault="00B65506" w:rsidP="00985979">
      <w:pPr>
        <w:pStyle w:val="Heading1"/>
        <w:bidi/>
        <w:spacing w:line="288" w:lineRule="auto"/>
        <w:rPr>
          <w:sz w:val="26"/>
          <w:szCs w:val="26"/>
          <w:rtl/>
          <w:lang w:bidi="ar-LB"/>
        </w:rPr>
      </w:pPr>
      <w:r>
        <w:rPr>
          <w:sz w:val="26"/>
          <w:szCs w:val="26"/>
          <w:rtl/>
          <w:lang w:bidi="ar-LB"/>
        </w:rPr>
        <w:t>و</w:t>
      </w:r>
      <w:r w:rsidRPr="000F6E59">
        <w:rPr>
          <w:sz w:val="26"/>
          <w:szCs w:val="26"/>
          <w:rtl/>
          <w:lang w:bidi="ar-LB"/>
        </w:rPr>
        <w:t xml:space="preserve">سيساعد تنفيذ المرحلة الأولى من خطة تنفيذ كيغالي </w:t>
      </w:r>
      <w:r>
        <w:rPr>
          <w:sz w:val="26"/>
          <w:szCs w:val="26"/>
          <w:rtl/>
          <w:lang w:bidi="ar-LB"/>
        </w:rPr>
        <w:t>تركمانستان</w:t>
      </w:r>
      <w:r w:rsidRPr="000F6E59">
        <w:rPr>
          <w:sz w:val="26"/>
          <w:szCs w:val="26"/>
          <w:rtl/>
          <w:lang w:bidi="ar-LB"/>
        </w:rPr>
        <w:t xml:space="preserve"> على تحقيق هدف التخفيض بنسبة 10 في المائة من</w:t>
      </w:r>
      <w:r w:rsidR="00985979" w:rsidRPr="00985979">
        <w:rPr>
          <w:sz w:val="26"/>
          <w:szCs w:val="26"/>
          <w:rtl/>
          <w:lang w:bidi="ar-LB"/>
        </w:rPr>
        <w:t xml:space="preserve"> </w:t>
      </w:r>
      <w:r w:rsidR="00985979" w:rsidRPr="000F6E59">
        <w:rPr>
          <w:sz w:val="26"/>
          <w:szCs w:val="26"/>
          <w:rtl/>
          <w:lang w:bidi="ar-LB"/>
        </w:rPr>
        <w:t>خط أساس</w:t>
      </w:r>
      <w:r w:rsidRPr="000F6E59">
        <w:rPr>
          <w:sz w:val="26"/>
          <w:szCs w:val="26"/>
          <w:rtl/>
          <w:lang w:bidi="ar-LB"/>
        </w:rPr>
        <w:t xml:space="preserve"> استهلاك الهيدروفلوروكربون بحلول 1 يناير/كانون الثاني 2029.</w:t>
      </w:r>
    </w:p>
    <w:p w14:paraId="6A8368BC" w14:textId="3A8209C9" w:rsidR="00B65506" w:rsidRDefault="00B65506" w:rsidP="00985979">
      <w:pPr>
        <w:pStyle w:val="Heading1"/>
        <w:bidi/>
        <w:spacing w:line="288" w:lineRule="auto"/>
        <w:rPr>
          <w:sz w:val="26"/>
          <w:szCs w:val="26"/>
          <w:rtl/>
          <w:lang w:bidi="ar-LB"/>
        </w:rPr>
      </w:pPr>
      <w:r>
        <w:rPr>
          <w:sz w:val="26"/>
          <w:szCs w:val="26"/>
          <w:rtl/>
          <w:lang w:bidi="ar-LB"/>
        </w:rPr>
        <w:t>و</w:t>
      </w:r>
      <w:r w:rsidRPr="006B59C5">
        <w:rPr>
          <w:sz w:val="26"/>
          <w:szCs w:val="26"/>
          <w:rtl/>
          <w:lang w:bidi="ar-LB"/>
        </w:rPr>
        <w:t xml:space="preserve">تبلغ قيمة الشريحة الأولى من المرحلة الأولى من خطة تنفيذ كيغالي المطلوبة في هذا الاجتماع </w:t>
      </w:r>
      <w:r>
        <w:rPr>
          <w:sz w:val="26"/>
          <w:szCs w:val="26"/>
          <w:rtl/>
          <w:lang w:bidi="ar-LB"/>
        </w:rPr>
        <w:t>118,000</w:t>
      </w:r>
      <w:r w:rsidRPr="006B59C5">
        <w:rPr>
          <w:sz w:val="26"/>
          <w:szCs w:val="26"/>
          <w:rtl/>
          <w:lang w:bidi="ar-LB"/>
        </w:rPr>
        <w:t xml:space="preserve"> دولار</w:t>
      </w:r>
      <w:r>
        <w:rPr>
          <w:sz w:val="26"/>
          <w:szCs w:val="26"/>
          <w:rtl/>
          <w:lang w:bidi="ar-LB"/>
        </w:rPr>
        <w:t>ا</w:t>
      </w:r>
      <w:r w:rsidRPr="006B59C5">
        <w:rPr>
          <w:sz w:val="26"/>
          <w:szCs w:val="26"/>
          <w:rtl/>
          <w:lang w:bidi="ar-LB"/>
        </w:rPr>
        <w:t xml:space="preserve"> أمريكي</w:t>
      </w:r>
      <w:r>
        <w:rPr>
          <w:sz w:val="26"/>
          <w:szCs w:val="26"/>
          <w:rtl/>
          <w:lang w:bidi="ar-LB"/>
        </w:rPr>
        <w:t>ا</w:t>
      </w:r>
      <w:r w:rsidRPr="006B59C5">
        <w:rPr>
          <w:sz w:val="26"/>
          <w:szCs w:val="26"/>
          <w:rtl/>
          <w:lang w:bidi="ar-LB"/>
        </w:rPr>
        <w:t xml:space="preserve">، بالإضافة إلى تكاليف دعم الوكالة البالغة </w:t>
      </w:r>
      <w:r>
        <w:rPr>
          <w:sz w:val="26"/>
          <w:szCs w:val="26"/>
          <w:rtl/>
          <w:lang w:bidi="ar-LB"/>
        </w:rPr>
        <w:t>8</w:t>
      </w:r>
      <w:r w:rsidRPr="006B59C5">
        <w:rPr>
          <w:sz w:val="26"/>
          <w:szCs w:val="26"/>
          <w:rtl/>
          <w:lang w:bidi="ar-LB"/>
        </w:rPr>
        <w:t>,</w:t>
      </w:r>
      <w:r>
        <w:rPr>
          <w:sz w:val="26"/>
          <w:szCs w:val="26"/>
          <w:rtl/>
          <w:lang w:bidi="ar-LB"/>
        </w:rPr>
        <w:t>260</w:t>
      </w:r>
      <w:r w:rsidRPr="006B59C5">
        <w:rPr>
          <w:sz w:val="26"/>
          <w:szCs w:val="26"/>
          <w:rtl/>
          <w:lang w:bidi="ar-LB"/>
        </w:rPr>
        <w:t xml:space="preserve"> دولار</w:t>
      </w:r>
      <w:r w:rsidR="00985979">
        <w:rPr>
          <w:sz w:val="26"/>
          <w:szCs w:val="26"/>
          <w:rtl/>
          <w:lang w:bidi="ar-LB"/>
        </w:rPr>
        <w:t>ا</w:t>
      </w:r>
      <w:r w:rsidRPr="006B59C5">
        <w:rPr>
          <w:sz w:val="26"/>
          <w:szCs w:val="26"/>
          <w:rtl/>
          <w:lang w:bidi="ar-LB"/>
        </w:rPr>
        <w:t xml:space="preserve"> أمريكي</w:t>
      </w:r>
      <w:r w:rsidR="00985979">
        <w:rPr>
          <w:sz w:val="26"/>
          <w:szCs w:val="26"/>
          <w:rtl/>
          <w:lang w:bidi="ar-LB"/>
        </w:rPr>
        <w:t>ا</w:t>
      </w:r>
      <w:r w:rsidRPr="006B59C5">
        <w:rPr>
          <w:sz w:val="26"/>
          <w:szCs w:val="26"/>
          <w:rtl/>
          <w:lang w:bidi="ar-LB"/>
        </w:rPr>
        <w:t xml:space="preserve"> لليوني</w:t>
      </w:r>
      <w:r>
        <w:rPr>
          <w:sz w:val="26"/>
          <w:szCs w:val="26"/>
          <w:rtl/>
          <w:lang w:bidi="ar-LB"/>
        </w:rPr>
        <w:t>دو</w:t>
      </w:r>
      <w:r w:rsidRPr="006B59C5">
        <w:rPr>
          <w:sz w:val="26"/>
          <w:szCs w:val="26"/>
          <w:rtl/>
          <w:lang w:bidi="ar-LB"/>
        </w:rPr>
        <w:t xml:space="preserve">، </w:t>
      </w:r>
      <w:r>
        <w:rPr>
          <w:sz w:val="26"/>
          <w:szCs w:val="26"/>
          <w:rtl/>
          <w:lang w:bidi="ar-LB"/>
        </w:rPr>
        <w:t>على النحو المقدم</w:t>
      </w:r>
      <w:r w:rsidRPr="00B65506">
        <w:rPr>
          <w:sz w:val="26"/>
          <w:szCs w:val="26"/>
          <w:rtl/>
          <w:lang w:bidi="ar-LB"/>
        </w:rPr>
        <w:t xml:space="preserve"> في الأصل</w:t>
      </w:r>
      <w:r w:rsidRPr="006B59C5">
        <w:rPr>
          <w:sz w:val="26"/>
          <w:szCs w:val="26"/>
          <w:rtl/>
          <w:lang w:bidi="ar-LB"/>
        </w:rPr>
        <w:t xml:space="preserve">، للفترة </w:t>
      </w:r>
      <w:r w:rsidR="00985979">
        <w:rPr>
          <w:sz w:val="26"/>
          <w:szCs w:val="26"/>
          <w:rtl/>
          <w:lang w:bidi="ar-LB"/>
        </w:rPr>
        <w:t>م</w:t>
      </w:r>
      <w:r w:rsidRPr="006B59C5">
        <w:rPr>
          <w:sz w:val="26"/>
          <w:szCs w:val="26"/>
          <w:rtl/>
          <w:lang w:bidi="ar-LB"/>
        </w:rPr>
        <w:t xml:space="preserve">ن يناير/كانون الثاني 2024 </w:t>
      </w:r>
      <w:r w:rsidR="00985979">
        <w:rPr>
          <w:sz w:val="26"/>
          <w:szCs w:val="26"/>
          <w:rtl/>
          <w:lang w:bidi="ar-LB"/>
        </w:rPr>
        <w:t xml:space="preserve">إلى </w:t>
      </w:r>
      <w:r w:rsidRPr="006B59C5">
        <w:rPr>
          <w:sz w:val="26"/>
          <w:szCs w:val="26"/>
          <w:rtl/>
          <w:lang w:bidi="ar-LB"/>
        </w:rPr>
        <w:t>ديسمبر/</w:t>
      </w:r>
      <w:r w:rsidR="00BD6365">
        <w:rPr>
          <w:sz w:val="26"/>
          <w:szCs w:val="26"/>
          <w:rtl/>
          <w:lang w:bidi="ar-LB"/>
        </w:rPr>
        <w:t xml:space="preserve"> </w:t>
      </w:r>
      <w:r w:rsidRPr="006B59C5">
        <w:rPr>
          <w:sz w:val="26"/>
          <w:szCs w:val="26"/>
          <w:rtl/>
          <w:lang w:bidi="ar-LB"/>
        </w:rPr>
        <w:t>كانون الأول 2025.</w:t>
      </w:r>
    </w:p>
    <w:p w14:paraId="4E55EB5B" w14:textId="77777777" w:rsidR="00D81D20" w:rsidRPr="00B65506" w:rsidRDefault="00B65506" w:rsidP="00D81D20">
      <w:pPr>
        <w:bidi/>
        <w:spacing w:after="240"/>
        <w:rPr>
          <w:b/>
          <w:bCs/>
          <w:sz w:val="26"/>
          <w:szCs w:val="26"/>
          <w:rtl/>
          <w:lang w:val="en-US" w:bidi="ar-LB"/>
        </w:rPr>
      </w:pPr>
      <w:r>
        <w:rPr>
          <w:b/>
          <w:bCs/>
          <w:sz w:val="26"/>
          <w:szCs w:val="26"/>
          <w:rtl/>
          <w:lang w:val="en-US" w:bidi="ar-LB"/>
        </w:rPr>
        <w:t>معلومات أساسية</w:t>
      </w:r>
    </w:p>
    <w:p w14:paraId="5132F3F3" w14:textId="77777777" w:rsidR="00B65506" w:rsidRPr="002402E8" w:rsidRDefault="00B65506" w:rsidP="00B65506">
      <w:pPr>
        <w:pStyle w:val="Heading1"/>
        <w:bidi/>
        <w:spacing w:line="288" w:lineRule="auto"/>
        <w:rPr>
          <w:sz w:val="26"/>
          <w:szCs w:val="26"/>
          <w:lang w:bidi="ar-LB"/>
        </w:rPr>
      </w:pPr>
      <w:r w:rsidRPr="007110FA">
        <w:rPr>
          <w:sz w:val="26"/>
          <w:szCs w:val="26"/>
          <w:rtl/>
          <w:lang w:bidi="ar-LB"/>
        </w:rPr>
        <w:t xml:space="preserve">صادقت حكومة </w:t>
      </w:r>
      <w:r>
        <w:rPr>
          <w:sz w:val="26"/>
          <w:szCs w:val="26"/>
          <w:rtl/>
          <w:lang w:bidi="ar-LB"/>
        </w:rPr>
        <w:t>تركمانستان</w:t>
      </w:r>
      <w:r w:rsidRPr="007110FA">
        <w:rPr>
          <w:sz w:val="26"/>
          <w:szCs w:val="26"/>
          <w:rtl/>
          <w:lang w:bidi="ar-LB"/>
        </w:rPr>
        <w:t xml:space="preserve"> على جميع </w:t>
      </w:r>
      <w:r w:rsidR="00985979">
        <w:rPr>
          <w:sz w:val="26"/>
          <w:szCs w:val="26"/>
          <w:rtl/>
          <w:lang w:bidi="ar-LB"/>
        </w:rPr>
        <w:t>ال</w:t>
      </w:r>
      <w:r w:rsidRPr="007110FA">
        <w:rPr>
          <w:sz w:val="26"/>
          <w:szCs w:val="26"/>
          <w:rtl/>
          <w:lang w:bidi="ar-LB"/>
        </w:rPr>
        <w:t xml:space="preserve">تعديلات </w:t>
      </w:r>
      <w:r w:rsidR="00985979">
        <w:rPr>
          <w:sz w:val="26"/>
          <w:szCs w:val="26"/>
          <w:rtl/>
          <w:lang w:bidi="ar-LB"/>
        </w:rPr>
        <w:t>ل</w:t>
      </w:r>
      <w:r w:rsidRPr="007110FA">
        <w:rPr>
          <w:sz w:val="26"/>
          <w:szCs w:val="26"/>
          <w:rtl/>
          <w:lang w:bidi="ar-LB"/>
        </w:rPr>
        <w:t xml:space="preserve">بروتوكول مونتريال، بما في ذلك تعديل كيغالي بتاريخ </w:t>
      </w:r>
      <w:r>
        <w:rPr>
          <w:sz w:val="26"/>
          <w:szCs w:val="26"/>
          <w:rtl/>
          <w:lang w:bidi="ar-LB"/>
        </w:rPr>
        <w:t>3</w:t>
      </w:r>
      <w:r w:rsidRPr="007110FA">
        <w:rPr>
          <w:sz w:val="26"/>
          <w:szCs w:val="26"/>
          <w:rtl/>
          <w:lang w:bidi="ar-LB"/>
        </w:rPr>
        <w:t xml:space="preserve">1 </w:t>
      </w:r>
      <w:r>
        <w:rPr>
          <w:sz w:val="26"/>
          <w:szCs w:val="26"/>
          <w:rtl/>
          <w:lang w:bidi="ar-LB"/>
        </w:rPr>
        <w:t>أغسطس/آب 2020</w:t>
      </w:r>
      <w:r w:rsidRPr="007110FA">
        <w:rPr>
          <w:sz w:val="26"/>
          <w:szCs w:val="26"/>
          <w:rtl/>
          <w:lang w:bidi="ar-LB"/>
        </w:rPr>
        <w:t xml:space="preserve">. </w:t>
      </w:r>
      <w:r>
        <w:rPr>
          <w:sz w:val="26"/>
          <w:szCs w:val="26"/>
          <w:rtl/>
          <w:lang w:bidi="ar-LB"/>
        </w:rPr>
        <w:t>و</w:t>
      </w:r>
      <w:r w:rsidRPr="007110FA">
        <w:rPr>
          <w:sz w:val="26"/>
          <w:szCs w:val="26"/>
          <w:rtl/>
          <w:lang w:bidi="ar-LB"/>
        </w:rPr>
        <w:t xml:space="preserve">يبلغ خط أساس استهلاك المواد الهيدروكلوروفلوروكربونية في </w:t>
      </w:r>
      <w:r>
        <w:rPr>
          <w:sz w:val="26"/>
          <w:szCs w:val="26"/>
          <w:rtl/>
          <w:lang w:bidi="ar-LB"/>
        </w:rPr>
        <w:t>تركمانستان</w:t>
      </w:r>
      <w:r w:rsidRPr="007110FA">
        <w:rPr>
          <w:sz w:val="26"/>
          <w:szCs w:val="26"/>
          <w:rtl/>
          <w:lang w:bidi="ar-LB"/>
        </w:rPr>
        <w:t xml:space="preserve"> </w:t>
      </w:r>
      <w:r>
        <w:rPr>
          <w:sz w:val="26"/>
          <w:szCs w:val="26"/>
          <w:rtl/>
          <w:lang w:bidi="ar-LB"/>
        </w:rPr>
        <w:t>6</w:t>
      </w:r>
      <w:r w:rsidRPr="007110FA">
        <w:rPr>
          <w:sz w:val="26"/>
          <w:szCs w:val="26"/>
          <w:rtl/>
          <w:lang w:bidi="ar-LB"/>
        </w:rPr>
        <w:t xml:space="preserve">.80 طن من قدرات استنفاد الأوزون أو </w:t>
      </w:r>
      <w:r>
        <w:rPr>
          <w:sz w:val="26"/>
          <w:szCs w:val="26"/>
          <w:rtl/>
          <w:lang w:bidi="ar-LB"/>
        </w:rPr>
        <w:t>124</w:t>
      </w:r>
      <w:r w:rsidRPr="007110FA">
        <w:rPr>
          <w:sz w:val="26"/>
          <w:szCs w:val="26"/>
          <w:rtl/>
          <w:lang w:bidi="ar-LB"/>
        </w:rPr>
        <w:t>.</w:t>
      </w:r>
      <w:r>
        <w:rPr>
          <w:sz w:val="26"/>
          <w:szCs w:val="26"/>
          <w:rtl/>
          <w:lang w:bidi="ar-LB"/>
        </w:rPr>
        <w:t>14</w:t>
      </w:r>
      <w:r w:rsidRPr="007110FA">
        <w:rPr>
          <w:sz w:val="26"/>
          <w:szCs w:val="26"/>
          <w:rtl/>
          <w:lang w:bidi="ar-LB"/>
        </w:rPr>
        <w:t xml:space="preserve"> طن متري، ومن المقرر أن تتخلص تماماً من استهلاك المواد الهيدروكلوروفلوروكربونية بحلول 1 يناير/كانون الثاني 2030.</w:t>
      </w:r>
      <w:r>
        <w:rPr>
          <w:rStyle w:val="FootnoteReference"/>
          <w:sz w:val="26"/>
          <w:szCs w:val="26"/>
          <w:lang w:bidi="ar-LB"/>
        </w:rPr>
        <w:footnoteReference w:id="2"/>
      </w:r>
    </w:p>
    <w:p w14:paraId="2AC58EB7" w14:textId="77777777" w:rsidR="00B65506" w:rsidRPr="00B65506" w:rsidRDefault="00B65506" w:rsidP="00B65506">
      <w:pPr>
        <w:bidi/>
        <w:spacing w:after="240"/>
        <w:outlineLvl w:val="0"/>
        <w:rPr>
          <w:b/>
          <w:sz w:val="26"/>
          <w:szCs w:val="26"/>
          <w:u w:val="single"/>
          <w:lang w:bidi="ar-LB"/>
        </w:rPr>
      </w:pPr>
      <w:r w:rsidRPr="00B65506">
        <w:rPr>
          <w:b/>
          <w:sz w:val="26"/>
          <w:szCs w:val="26"/>
          <w:u w:val="single"/>
          <w:rtl/>
          <w:lang w:bidi="ar-LB"/>
        </w:rPr>
        <w:t>حالة تنفيذ خطة إدارة إزالة المواد الهيدروكلوروفلوروكربونية</w:t>
      </w:r>
    </w:p>
    <w:p w14:paraId="7800C95C" w14:textId="77777777" w:rsidR="00B65506" w:rsidRDefault="00B65506" w:rsidP="00EE3209">
      <w:pPr>
        <w:pStyle w:val="Heading1"/>
        <w:bidi/>
        <w:spacing w:line="288" w:lineRule="auto"/>
        <w:rPr>
          <w:sz w:val="26"/>
          <w:szCs w:val="26"/>
          <w:rtl/>
          <w:lang w:bidi="ar-LB"/>
        </w:rPr>
      </w:pPr>
      <w:r w:rsidRPr="002411B4">
        <w:rPr>
          <w:sz w:val="26"/>
          <w:szCs w:val="26"/>
          <w:rtl/>
          <w:lang w:bidi="ar-LB"/>
        </w:rPr>
        <w:t xml:space="preserve">تمت الموافقة على المرحلة الأولى من خطة إدارة إزالة المواد الهيدروكلوروفلوروكربونية </w:t>
      </w:r>
      <w:r>
        <w:rPr>
          <w:sz w:val="26"/>
          <w:szCs w:val="26"/>
          <w:rtl/>
          <w:lang w:bidi="ar-LB"/>
        </w:rPr>
        <w:t>لتركمانستان</w:t>
      </w:r>
      <w:r w:rsidRPr="002411B4">
        <w:rPr>
          <w:sz w:val="26"/>
          <w:szCs w:val="26"/>
          <w:rtl/>
          <w:lang w:bidi="ar-LB"/>
        </w:rPr>
        <w:t xml:space="preserve"> في الأصل </w:t>
      </w:r>
      <w:r>
        <w:rPr>
          <w:sz w:val="26"/>
          <w:szCs w:val="26"/>
          <w:rtl/>
          <w:lang w:bidi="ar-LB"/>
        </w:rPr>
        <w:t>في</w:t>
      </w:r>
      <w:r w:rsidRPr="002411B4">
        <w:rPr>
          <w:sz w:val="26"/>
          <w:szCs w:val="26"/>
          <w:rtl/>
          <w:lang w:bidi="ar-LB"/>
        </w:rPr>
        <w:t xml:space="preserve"> الاجتماع الثاني والستين</w:t>
      </w:r>
      <w:r>
        <w:rPr>
          <w:rStyle w:val="FootnoteReference"/>
          <w:sz w:val="26"/>
          <w:szCs w:val="26"/>
          <w:rtl/>
          <w:lang w:bidi="ar-LB"/>
        </w:rPr>
        <w:footnoteReference w:id="3"/>
      </w:r>
      <w:r w:rsidRPr="002411B4">
        <w:rPr>
          <w:sz w:val="26"/>
          <w:szCs w:val="26"/>
          <w:rtl/>
          <w:lang w:bidi="ar-LB"/>
        </w:rPr>
        <w:t xml:space="preserve">، وتم تنقيحها في الاجتماع </w:t>
      </w:r>
      <w:r>
        <w:rPr>
          <w:sz w:val="26"/>
          <w:szCs w:val="26"/>
          <w:rtl/>
          <w:lang w:bidi="ar-LB"/>
        </w:rPr>
        <w:t>الحادي و</w:t>
      </w:r>
      <w:r w:rsidRPr="002411B4">
        <w:rPr>
          <w:sz w:val="26"/>
          <w:szCs w:val="26"/>
          <w:rtl/>
          <w:lang w:bidi="ar-LB"/>
        </w:rPr>
        <w:t>السبعين</w:t>
      </w:r>
      <w:r>
        <w:rPr>
          <w:rStyle w:val="FootnoteReference"/>
          <w:sz w:val="26"/>
          <w:szCs w:val="26"/>
          <w:rtl/>
          <w:lang w:bidi="ar-LB"/>
        </w:rPr>
        <w:footnoteReference w:id="4"/>
      </w:r>
      <w:r w:rsidRPr="002411B4">
        <w:rPr>
          <w:sz w:val="26"/>
          <w:szCs w:val="26"/>
          <w:rtl/>
          <w:lang w:bidi="ar-LB"/>
        </w:rPr>
        <w:t xml:space="preserve"> لتحقيق التخفيض بنسبة 35 في المائة من خط الأساس بحلول عام 2020، مما أدى إلى </w:t>
      </w:r>
      <w:r w:rsidR="00EE3209">
        <w:rPr>
          <w:sz w:val="26"/>
          <w:szCs w:val="26"/>
          <w:rtl/>
          <w:lang w:bidi="ar-LB"/>
        </w:rPr>
        <w:t>إزالة</w:t>
      </w:r>
      <w:r w:rsidRPr="002411B4">
        <w:rPr>
          <w:sz w:val="26"/>
          <w:szCs w:val="26"/>
          <w:rtl/>
          <w:lang w:bidi="ar-LB"/>
        </w:rPr>
        <w:t xml:space="preserve"> </w:t>
      </w:r>
      <w:r>
        <w:rPr>
          <w:sz w:val="26"/>
          <w:szCs w:val="26"/>
          <w:rtl/>
          <w:lang w:bidi="ar-LB"/>
        </w:rPr>
        <w:t>2.38</w:t>
      </w:r>
      <w:r w:rsidRPr="002411B4">
        <w:rPr>
          <w:sz w:val="26"/>
          <w:szCs w:val="26"/>
          <w:rtl/>
          <w:lang w:bidi="ar-LB"/>
        </w:rPr>
        <w:t xml:space="preserve"> طن من قدرات استنفاد الأوزون من المواد الهيدروكلوروفلوروكربونية، بتكلفة إجمالية قدرها </w:t>
      </w:r>
      <w:r>
        <w:rPr>
          <w:sz w:val="26"/>
          <w:szCs w:val="26"/>
          <w:rtl/>
          <w:lang w:bidi="ar-LB"/>
        </w:rPr>
        <w:t>625</w:t>
      </w:r>
      <w:r w:rsidRPr="002411B4">
        <w:rPr>
          <w:sz w:val="26"/>
          <w:szCs w:val="26"/>
          <w:rtl/>
          <w:lang w:bidi="ar-LB"/>
        </w:rPr>
        <w:t>,0</w:t>
      </w:r>
      <w:r>
        <w:rPr>
          <w:sz w:val="26"/>
          <w:szCs w:val="26"/>
          <w:rtl/>
          <w:lang w:bidi="ar-LB"/>
        </w:rPr>
        <w:t>5</w:t>
      </w:r>
      <w:r w:rsidRPr="002411B4">
        <w:rPr>
          <w:sz w:val="26"/>
          <w:szCs w:val="26"/>
          <w:rtl/>
          <w:lang w:bidi="ar-LB"/>
        </w:rPr>
        <w:t>0 دولار</w:t>
      </w:r>
      <w:r>
        <w:rPr>
          <w:sz w:val="26"/>
          <w:szCs w:val="26"/>
          <w:rtl/>
          <w:lang w:bidi="ar-LB"/>
        </w:rPr>
        <w:t>ا</w:t>
      </w:r>
      <w:r w:rsidRPr="002411B4">
        <w:rPr>
          <w:sz w:val="26"/>
          <w:szCs w:val="26"/>
          <w:rtl/>
          <w:lang w:bidi="ar-LB"/>
        </w:rPr>
        <w:t xml:space="preserve"> أمريكي</w:t>
      </w:r>
      <w:r>
        <w:rPr>
          <w:sz w:val="26"/>
          <w:szCs w:val="26"/>
          <w:rtl/>
          <w:lang w:bidi="ar-LB"/>
        </w:rPr>
        <w:t>ا</w:t>
      </w:r>
      <w:r w:rsidRPr="002411B4">
        <w:rPr>
          <w:sz w:val="26"/>
          <w:szCs w:val="26"/>
          <w:rtl/>
          <w:lang w:bidi="ar-LB"/>
        </w:rPr>
        <w:t>، بالإضافة إلى تكاليف دعم الوكالة</w:t>
      </w:r>
      <w:r>
        <w:rPr>
          <w:sz w:val="26"/>
          <w:szCs w:val="26"/>
          <w:rtl/>
          <w:lang w:bidi="ar-LB"/>
        </w:rPr>
        <w:t xml:space="preserve">، بما في ذلك </w:t>
      </w:r>
      <w:r w:rsidR="00E4536E">
        <w:rPr>
          <w:sz w:val="26"/>
          <w:szCs w:val="26"/>
          <w:rtl/>
          <w:lang w:bidi="ar-LB"/>
        </w:rPr>
        <w:t>التعزيز المؤسسي عند مستوى 319,550 دولارا أمريكيا لثماني سنوات</w:t>
      </w:r>
      <w:r w:rsidRPr="002411B4">
        <w:rPr>
          <w:sz w:val="26"/>
          <w:szCs w:val="26"/>
          <w:rtl/>
          <w:lang w:bidi="ar-LB"/>
        </w:rPr>
        <w:t>.</w:t>
      </w:r>
    </w:p>
    <w:p w14:paraId="5139C82E" w14:textId="77777777" w:rsidR="0048072B" w:rsidRDefault="00E4536E" w:rsidP="00EE3209">
      <w:pPr>
        <w:pStyle w:val="Heading1"/>
        <w:bidi/>
        <w:spacing w:line="288" w:lineRule="auto"/>
        <w:rPr>
          <w:sz w:val="26"/>
          <w:szCs w:val="26"/>
          <w:lang w:bidi="ar-LB"/>
        </w:rPr>
      </w:pPr>
      <w:r>
        <w:rPr>
          <w:sz w:val="26"/>
          <w:szCs w:val="26"/>
          <w:rtl/>
          <w:lang w:bidi="ar-LB"/>
        </w:rPr>
        <w:t>و</w:t>
      </w:r>
      <w:r w:rsidR="00B65506" w:rsidRPr="009077E1">
        <w:rPr>
          <w:sz w:val="26"/>
          <w:szCs w:val="26"/>
          <w:rtl/>
          <w:lang w:bidi="ar-LB"/>
        </w:rPr>
        <w:t>تمت الموافقة على المرحلة الثانية من خطة إدارة إزالة المواد الهيدروكلوروفلوروكربونية ل</w:t>
      </w:r>
      <w:r>
        <w:rPr>
          <w:sz w:val="26"/>
          <w:szCs w:val="26"/>
          <w:rtl/>
          <w:lang w:bidi="ar-LB"/>
        </w:rPr>
        <w:t>تركمانستان</w:t>
      </w:r>
      <w:r w:rsidR="00B65506" w:rsidRPr="009077E1">
        <w:rPr>
          <w:sz w:val="26"/>
          <w:szCs w:val="26"/>
          <w:rtl/>
          <w:lang w:bidi="ar-LB"/>
        </w:rPr>
        <w:t xml:space="preserve"> </w:t>
      </w:r>
      <w:r w:rsidR="00EE3209">
        <w:rPr>
          <w:sz w:val="26"/>
          <w:szCs w:val="26"/>
          <w:rtl/>
          <w:lang w:bidi="ar-LB"/>
        </w:rPr>
        <w:t>في</w:t>
      </w:r>
      <w:r w:rsidR="00B65506" w:rsidRPr="009077E1">
        <w:rPr>
          <w:sz w:val="26"/>
          <w:szCs w:val="26"/>
          <w:rtl/>
          <w:lang w:bidi="ar-LB"/>
        </w:rPr>
        <w:t xml:space="preserve"> الاجتماع ال</w:t>
      </w:r>
      <w:r>
        <w:rPr>
          <w:sz w:val="26"/>
          <w:szCs w:val="26"/>
          <w:rtl/>
          <w:lang w:bidi="ar-LB"/>
        </w:rPr>
        <w:t>ساد</w:t>
      </w:r>
      <w:r w:rsidR="00B65506" w:rsidRPr="009077E1">
        <w:rPr>
          <w:sz w:val="26"/>
          <w:szCs w:val="26"/>
          <w:rtl/>
          <w:lang w:bidi="ar-LB"/>
        </w:rPr>
        <w:t>س والثمانين</w:t>
      </w:r>
      <w:r w:rsidR="00B65506">
        <w:rPr>
          <w:rStyle w:val="FootnoteReference"/>
          <w:sz w:val="26"/>
          <w:szCs w:val="26"/>
          <w:rtl/>
          <w:lang w:bidi="ar-LB"/>
        </w:rPr>
        <w:footnoteReference w:id="5"/>
      </w:r>
      <w:r w:rsidR="00B65506" w:rsidRPr="009077E1">
        <w:rPr>
          <w:sz w:val="26"/>
          <w:szCs w:val="26"/>
          <w:rtl/>
          <w:lang w:bidi="ar-LB"/>
        </w:rPr>
        <w:t xml:space="preserve"> لخفض استهلاك الهيدروكلوروفلوروكربون بنسبة </w:t>
      </w:r>
      <w:r>
        <w:rPr>
          <w:sz w:val="26"/>
          <w:szCs w:val="26"/>
          <w:rtl/>
          <w:lang w:bidi="ar-LB"/>
        </w:rPr>
        <w:t>67.5</w:t>
      </w:r>
      <w:r w:rsidR="00B65506" w:rsidRPr="009077E1">
        <w:rPr>
          <w:sz w:val="26"/>
          <w:szCs w:val="26"/>
          <w:rtl/>
          <w:lang w:bidi="ar-LB"/>
        </w:rPr>
        <w:t xml:space="preserve"> في المائة من خط الأساس</w:t>
      </w:r>
      <w:r>
        <w:rPr>
          <w:sz w:val="26"/>
          <w:szCs w:val="26"/>
          <w:rtl/>
          <w:lang w:bidi="ar-LB"/>
        </w:rPr>
        <w:t xml:space="preserve"> (2.21 طن من قدرات استنفاد الأوزون)</w:t>
      </w:r>
      <w:r w:rsidR="00B65506" w:rsidRPr="009077E1">
        <w:rPr>
          <w:sz w:val="26"/>
          <w:szCs w:val="26"/>
          <w:rtl/>
          <w:lang w:bidi="ar-LB"/>
        </w:rPr>
        <w:t xml:space="preserve"> بحلول </w:t>
      </w:r>
      <w:r w:rsidR="00EE3209">
        <w:rPr>
          <w:sz w:val="26"/>
          <w:szCs w:val="26"/>
          <w:rtl/>
          <w:lang w:bidi="ar-LB"/>
        </w:rPr>
        <w:t>1 يناير/كانون الثاني</w:t>
      </w:r>
      <w:r w:rsidR="00B65506" w:rsidRPr="009077E1">
        <w:rPr>
          <w:sz w:val="26"/>
          <w:szCs w:val="26"/>
          <w:rtl/>
          <w:lang w:bidi="ar-LB"/>
        </w:rPr>
        <w:t xml:space="preserve"> 20</w:t>
      </w:r>
      <w:r>
        <w:rPr>
          <w:sz w:val="26"/>
          <w:szCs w:val="26"/>
          <w:rtl/>
          <w:lang w:bidi="ar-LB"/>
        </w:rPr>
        <w:t>25،</w:t>
      </w:r>
      <w:r w:rsidR="00B65506" w:rsidRPr="009077E1">
        <w:rPr>
          <w:sz w:val="26"/>
          <w:szCs w:val="26"/>
          <w:rtl/>
          <w:lang w:bidi="ar-LB"/>
        </w:rPr>
        <w:t xml:space="preserve"> بتكلفة إجمالية قدرها </w:t>
      </w:r>
      <w:r>
        <w:rPr>
          <w:sz w:val="26"/>
          <w:szCs w:val="26"/>
          <w:rtl/>
          <w:lang w:bidi="ar-LB"/>
        </w:rPr>
        <w:t>308</w:t>
      </w:r>
      <w:r w:rsidR="00B65506" w:rsidRPr="009077E1">
        <w:rPr>
          <w:sz w:val="26"/>
          <w:szCs w:val="26"/>
          <w:rtl/>
          <w:lang w:bidi="ar-LB"/>
        </w:rPr>
        <w:t>,</w:t>
      </w:r>
      <w:r>
        <w:rPr>
          <w:sz w:val="26"/>
          <w:szCs w:val="26"/>
          <w:rtl/>
          <w:lang w:bidi="ar-LB"/>
        </w:rPr>
        <w:t>5</w:t>
      </w:r>
      <w:r w:rsidR="00B65506" w:rsidRPr="009077E1">
        <w:rPr>
          <w:sz w:val="26"/>
          <w:szCs w:val="26"/>
          <w:rtl/>
          <w:lang w:bidi="ar-LB"/>
        </w:rPr>
        <w:t>00 دولار</w:t>
      </w:r>
      <w:r>
        <w:rPr>
          <w:sz w:val="26"/>
          <w:szCs w:val="26"/>
          <w:rtl/>
          <w:lang w:bidi="ar-LB"/>
        </w:rPr>
        <w:t>ا</w:t>
      </w:r>
      <w:r w:rsidR="00B65506" w:rsidRPr="009077E1">
        <w:rPr>
          <w:sz w:val="26"/>
          <w:szCs w:val="26"/>
          <w:rtl/>
          <w:lang w:bidi="ar-LB"/>
        </w:rPr>
        <w:t xml:space="preserve"> أمريكي</w:t>
      </w:r>
      <w:r>
        <w:rPr>
          <w:sz w:val="26"/>
          <w:szCs w:val="26"/>
          <w:rtl/>
          <w:lang w:bidi="ar-LB"/>
        </w:rPr>
        <w:t>ا</w:t>
      </w:r>
      <w:r w:rsidR="00B65506" w:rsidRPr="009077E1">
        <w:rPr>
          <w:sz w:val="26"/>
          <w:szCs w:val="26"/>
          <w:rtl/>
          <w:lang w:bidi="ar-LB"/>
        </w:rPr>
        <w:t>، بالإضافة إلى تكاليف دعم الوكالة</w:t>
      </w:r>
      <w:r>
        <w:rPr>
          <w:sz w:val="26"/>
          <w:szCs w:val="26"/>
          <w:rtl/>
          <w:lang w:bidi="ar-LB"/>
        </w:rPr>
        <w:t xml:space="preserve"> لليونيدو</w:t>
      </w:r>
      <w:r w:rsidR="00B65506" w:rsidRPr="009077E1">
        <w:rPr>
          <w:sz w:val="26"/>
          <w:szCs w:val="26"/>
          <w:rtl/>
          <w:lang w:bidi="ar-LB"/>
        </w:rPr>
        <w:t>. وسيتم الانتهاء من المرحلة الثانية من خطة إدارة إزالة المواد الهيدروكلوروفلوروكربونية بحلول 31 ديسمبر/كانون الأول 20</w:t>
      </w:r>
      <w:r>
        <w:rPr>
          <w:sz w:val="26"/>
          <w:szCs w:val="26"/>
          <w:rtl/>
          <w:lang w:bidi="ar-LB"/>
        </w:rPr>
        <w:t>26</w:t>
      </w:r>
      <w:r w:rsidR="00B65506" w:rsidRPr="009077E1">
        <w:rPr>
          <w:sz w:val="26"/>
          <w:szCs w:val="26"/>
          <w:rtl/>
          <w:lang w:bidi="ar-LB"/>
        </w:rPr>
        <w:t xml:space="preserve">، على النحو المنصوص عليه في الاتفاق المبرم بين حكومة </w:t>
      </w:r>
      <w:r>
        <w:rPr>
          <w:sz w:val="26"/>
          <w:szCs w:val="26"/>
          <w:rtl/>
          <w:lang w:bidi="ar-LB"/>
        </w:rPr>
        <w:t>تركمانستان</w:t>
      </w:r>
      <w:r w:rsidR="00B65506" w:rsidRPr="009077E1">
        <w:rPr>
          <w:sz w:val="26"/>
          <w:szCs w:val="26"/>
          <w:rtl/>
          <w:lang w:bidi="ar-LB"/>
        </w:rPr>
        <w:t xml:space="preserve"> واللجنة التنفيذية.</w:t>
      </w:r>
    </w:p>
    <w:p w14:paraId="30C16CFF" w14:textId="77777777" w:rsidR="00B65506" w:rsidRPr="001F5C7C" w:rsidRDefault="0048072B" w:rsidP="00EE3209">
      <w:pPr>
        <w:pStyle w:val="Heading1"/>
        <w:bidi/>
        <w:spacing w:line="288" w:lineRule="auto"/>
        <w:rPr>
          <w:sz w:val="26"/>
          <w:szCs w:val="26"/>
          <w:lang w:bidi="ar-LB"/>
        </w:rPr>
      </w:pPr>
      <w:r>
        <w:rPr>
          <w:sz w:val="26"/>
          <w:szCs w:val="26"/>
          <w:rtl/>
          <w:lang w:bidi="ar-LB"/>
        </w:rPr>
        <w:lastRenderedPageBreak/>
        <w:t xml:space="preserve">وستقدم المرحلة الثالثة من خطة إدارة إزالة </w:t>
      </w:r>
      <w:r w:rsidRPr="009077E1">
        <w:rPr>
          <w:sz w:val="26"/>
          <w:szCs w:val="26"/>
          <w:rtl/>
          <w:lang w:bidi="ar-LB"/>
        </w:rPr>
        <w:t>المواد الهيدروكلوروفلوروكربونية</w:t>
      </w:r>
      <w:r>
        <w:rPr>
          <w:sz w:val="26"/>
          <w:szCs w:val="26"/>
          <w:rtl/>
          <w:lang w:bidi="ar-LB"/>
        </w:rPr>
        <w:t xml:space="preserve"> إلى أول اجتماع للجنة التنفيذية في عام 2025 وستمكن البلد من تحقيق إزالة كاملة للهيدروكلوروفلوروكربون بحلول </w:t>
      </w:r>
      <w:r w:rsidR="00EE3209">
        <w:rPr>
          <w:sz w:val="26"/>
          <w:szCs w:val="26"/>
          <w:rtl/>
          <w:lang w:bidi="ar-LB"/>
        </w:rPr>
        <w:t xml:space="preserve">1 </w:t>
      </w:r>
      <w:r>
        <w:rPr>
          <w:sz w:val="26"/>
          <w:szCs w:val="26"/>
          <w:rtl/>
          <w:lang w:bidi="ar-LB"/>
        </w:rPr>
        <w:t xml:space="preserve">يناير/كانون الثاني 2030، باستثناء تلك المواد الهيدروكلوروفلوروكربونية المسموح بها لاستئناف الخدمة بين السنوات 2030 و2040، عندما يقتضي الأمر، وبما </w:t>
      </w:r>
      <w:r w:rsidR="00EE3209">
        <w:rPr>
          <w:sz w:val="26"/>
          <w:szCs w:val="26"/>
          <w:rtl/>
          <w:lang w:bidi="ar-LB"/>
        </w:rPr>
        <w:t>تتسق مع أحكام بروتوكول مونتريال</w:t>
      </w:r>
      <w:r>
        <w:rPr>
          <w:sz w:val="26"/>
          <w:szCs w:val="26"/>
          <w:rtl/>
          <w:lang w:bidi="ar-LB"/>
        </w:rPr>
        <w:t>.</w:t>
      </w:r>
    </w:p>
    <w:p w14:paraId="077F35C7" w14:textId="77777777" w:rsidR="00B65506" w:rsidRPr="002C6E10" w:rsidRDefault="00B65506" w:rsidP="00E4536E">
      <w:pPr>
        <w:pStyle w:val="Heading1"/>
        <w:numPr>
          <w:ilvl w:val="0"/>
          <w:numId w:val="0"/>
        </w:numPr>
        <w:bidi/>
        <w:spacing w:before="240"/>
        <w:rPr>
          <w:sz w:val="26"/>
          <w:szCs w:val="26"/>
          <w:lang w:bidi="ar-LB"/>
        </w:rPr>
      </w:pPr>
      <w:r w:rsidRPr="001852EA">
        <w:rPr>
          <w:sz w:val="26"/>
          <w:szCs w:val="26"/>
          <w:u w:val="single"/>
          <w:rtl/>
          <w:lang w:bidi="ar-LB"/>
        </w:rPr>
        <w:t>حالة تنفيذ الأنشطة ذات الصلة بالهيدروفلوروكربون</w:t>
      </w:r>
    </w:p>
    <w:p w14:paraId="363EBD2E" w14:textId="0EAA415F" w:rsidR="00B65506" w:rsidRPr="007835EA" w:rsidRDefault="00B65506" w:rsidP="00A425EF">
      <w:pPr>
        <w:pStyle w:val="Heading1"/>
        <w:bidi/>
        <w:spacing w:line="288" w:lineRule="auto"/>
        <w:rPr>
          <w:sz w:val="26"/>
          <w:szCs w:val="26"/>
          <w:lang w:bidi="ar-LB"/>
        </w:rPr>
      </w:pPr>
      <w:r w:rsidRPr="00290C44">
        <w:rPr>
          <w:sz w:val="26"/>
          <w:szCs w:val="26"/>
          <w:rtl/>
          <w:lang w:bidi="ar-LB"/>
        </w:rPr>
        <w:t xml:space="preserve">في الاجتماع الرابع والسبعين، تلقت </w:t>
      </w:r>
      <w:r w:rsidR="00E4536E">
        <w:rPr>
          <w:sz w:val="26"/>
          <w:szCs w:val="26"/>
          <w:rtl/>
          <w:lang w:bidi="ar-LB"/>
        </w:rPr>
        <w:t>تركمانستان</w:t>
      </w:r>
      <w:r w:rsidRPr="00290C44">
        <w:rPr>
          <w:sz w:val="26"/>
          <w:szCs w:val="26"/>
          <w:rtl/>
          <w:lang w:bidi="ar-LB"/>
        </w:rPr>
        <w:t xml:space="preserve"> تمويلاً لإجراء مسح حول استخدام بدائل المواد المستنفدة للأوزون (70,000 دولار</w:t>
      </w:r>
      <w:r w:rsidR="00EE3209">
        <w:rPr>
          <w:sz w:val="26"/>
          <w:szCs w:val="26"/>
          <w:rtl/>
          <w:lang w:bidi="ar-LB"/>
        </w:rPr>
        <w:t>ا</w:t>
      </w:r>
      <w:r w:rsidRPr="00290C44">
        <w:rPr>
          <w:sz w:val="26"/>
          <w:szCs w:val="26"/>
          <w:rtl/>
          <w:lang w:bidi="ar-LB"/>
        </w:rPr>
        <w:t xml:space="preserve"> أمريكي</w:t>
      </w:r>
      <w:r w:rsidR="00EE3209">
        <w:rPr>
          <w:sz w:val="26"/>
          <w:szCs w:val="26"/>
          <w:rtl/>
          <w:lang w:bidi="ar-LB"/>
        </w:rPr>
        <w:t>ا</w:t>
      </w:r>
      <w:r w:rsidRPr="00290C44">
        <w:rPr>
          <w:sz w:val="26"/>
          <w:szCs w:val="26"/>
          <w:rtl/>
          <w:lang w:bidi="ar-LB"/>
        </w:rPr>
        <w:t xml:space="preserve">)، والذي تم الانتهاء منه في </w:t>
      </w:r>
      <w:r w:rsidR="0048072B">
        <w:rPr>
          <w:sz w:val="26"/>
          <w:szCs w:val="26"/>
          <w:rtl/>
          <w:lang w:bidi="ar-LB"/>
        </w:rPr>
        <w:t>سبتمبر/أيلول</w:t>
      </w:r>
      <w:r w:rsidRPr="00290C44">
        <w:rPr>
          <w:sz w:val="26"/>
          <w:szCs w:val="26"/>
          <w:rtl/>
          <w:lang w:bidi="ar-LB"/>
        </w:rPr>
        <w:t xml:space="preserve"> 2017. وفي الاجتماع الثمانين، تلقت </w:t>
      </w:r>
      <w:r w:rsidR="0048072B">
        <w:rPr>
          <w:sz w:val="26"/>
          <w:szCs w:val="26"/>
          <w:rtl/>
          <w:lang w:bidi="ar-LB"/>
        </w:rPr>
        <w:t>تركمانستان</w:t>
      </w:r>
      <w:r w:rsidRPr="00290C44">
        <w:rPr>
          <w:sz w:val="26"/>
          <w:szCs w:val="26"/>
          <w:rtl/>
          <w:lang w:bidi="ar-LB"/>
        </w:rPr>
        <w:t xml:space="preserve"> تمويلًا لتنفيذ الأنشطة التمكينية </w:t>
      </w:r>
      <w:r w:rsidR="0048072B">
        <w:rPr>
          <w:sz w:val="26"/>
          <w:szCs w:val="26"/>
          <w:rtl/>
          <w:lang w:bidi="ar-LB"/>
        </w:rPr>
        <w:t>للخفض التدريجي ل</w:t>
      </w:r>
      <w:r w:rsidRPr="00290C44">
        <w:rPr>
          <w:sz w:val="26"/>
          <w:szCs w:val="26"/>
          <w:rtl/>
          <w:lang w:bidi="ar-LB"/>
        </w:rPr>
        <w:t>لهيدروفلوروكربون (150,000 دولار</w:t>
      </w:r>
      <w:r w:rsidR="00EE3209">
        <w:rPr>
          <w:sz w:val="26"/>
          <w:szCs w:val="26"/>
          <w:rtl/>
          <w:lang w:bidi="ar-LB"/>
        </w:rPr>
        <w:t>ا</w:t>
      </w:r>
      <w:r w:rsidRPr="00290C44">
        <w:rPr>
          <w:sz w:val="26"/>
          <w:szCs w:val="26"/>
          <w:rtl/>
          <w:lang w:bidi="ar-LB"/>
        </w:rPr>
        <w:t xml:space="preserve"> أمريكي</w:t>
      </w:r>
      <w:r w:rsidR="00EE3209">
        <w:rPr>
          <w:sz w:val="26"/>
          <w:szCs w:val="26"/>
          <w:rtl/>
          <w:lang w:bidi="ar-LB"/>
        </w:rPr>
        <w:t>ا</w:t>
      </w:r>
      <w:r w:rsidRPr="00290C44">
        <w:rPr>
          <w:sz w:val="26"/>
          <w:szCs w:val="26"/>
          <w:rtl/>
          <w:lang w:bidi="ar-LB"/>
        </w:rPr>
        <w:t xml:space="preserve">)، والتي تم الانتهاء منها في </w:t>
      </w:r>
      <w:r w:rsidR="000D07D8">
        <w:rPr>
          <w:sz w:val="26"/>
          <w:szCs w:val="26"/>
          <w:rtl/>
          <w:lang w:bidi="ar-LB"/>
        </w:rPr>
        <w:t>يونيو</w:t>
      </w:r>
      <w:r w:rsidRPr="00290C44">
        <w:rPr>
          <w:sz w:val="26"/>
          <w:szCs w:val="26"/>
          <w:rtl/>
          <w:lang w:bidi="ar-LB"/>
        </w:rPr>
        <w:t>/حزيران 202</w:t>
      </w:r>
      <w:r w:rsidR="0048072B">
        <w:rPr>
          <w:sz w:val="26"/>
          <w:szCs w:val="26"/>
          <w:rtl/>
          <w:lang w:bidi="ar-LB"/>
        </w:rPr>
        <w:t>1</w:t>
      </w:r>
      <w:r w:rsidRPr="00290C44">
        <w:rPr>
          <w:sz w:val="26"/>
          <w:szCs w:val="26"/>
          <w:rtl/>
          <w:lang w:bidi="ar-LB"/>
        </w:rPr>
        <w:t xml:space="preserve">. وقد ساعدت هذه الأنشطة البلد، ضمن جملة أمور أخرى، في </w:t>
      </w:r>
      <w:r w:rsidR="0048072B">
        <w:rPr>
          <w:sz w:val="26"/>
          <w:szCs w:val="26"/>
          <w:rtl/>
          <w:lang w:bidi="ar-LB"/>
        </w:rPr>
        <w:t xml:space="preserve">التصديق على تعديل كيغالي؛ وتحديث نظام التراخيص لديها ليشمل المواد الهيدروفلوروكربونية وخلائط الهيدروفلوروكربون وإعداد </w:t>
      </w:r>
      <w:r w:rsidR="00EE3209">
        <w:rPr>
          <w:sz w:val="26"/>
          <w:szCs w:val="26"/>
          <w:rtl/>
          <w:lang w:bidi="ar-LB"/>
        </w:rPr>
        <w:t>رموز</w:t>
      </w:r>
      <w:r w:rsidR="0048072B">
        <w:rPr>
          <w:sz w:val="26"/>
          <w:szCs w:val="26"/>
          <w:rtl/>
          <w:lang w:bidi="ar-LB"/>
        </w:rPr>
        <w:t xml:space="preserve"> </w:t>
      </w:r>
      <w:r w:rsidR="00EE3209">
        <w:rPr>
          <w:sz w:val="26"/>
          <w:szCs w:val="26"/>
          <w:rtl/>
          <w:lang w:bidi="ar-LB"/>
        </w:rPr>
        <w:t>جم</w:t>
      </w:r>
      <w:r w:rsidR="0048072B">
        <w:rPr>
          <w:sz w:val="26"/>
          <w:szCs w:val="26"/>
          <w:rtl/>
          <w:lang w:bidi="ar-LB"/>
        </w:rPr>
        <w:t>رك</w:t>
      </w:r>
      <w:r w:rsidR="00EE3209">
        <w:rPr>
          <w:sz w:val="26"/>
          <w:szCs w:val="26"/>
          <w:rtl/>
          <w:lang w:bidi="ar-LB"/>
        </w:rPr>
        <w:t xml:space="preserve">ية </w:t>
      </w:r>
      <w:r w:rsidR="0048072B">
        <w:rPr>
          <w:sz w:val="26"/>
          <w:szCs w:val="26"/>
          <w:rtl/>
          <w:lang w:bidi="ar-LB"/>
        </w:rPr>
        <w:t>وطنية لمختلف المواد الهيدروفلوروكربونية الفردية لضمان الرصد السليم والتسجيل السليم للواردات/الصادرات</w:t>
      </w:r>
      <w:r w:rsidR="00A425EF">
        <w:rPr>
          <w:sz w:val="26"/>
          <w:szCs w:val="26"/>
          <w:rtl/>
          <w:lang w:bidi="ar-LB"/>
        </w:rPr>
        <w:t>؛</w:t>
      </w:r>
      <w:r w:rsidR="0048072B">
        <w:rPr>
          <w:sz w:val="26"/>
          <w:szCs w:val="26"/>
          <w:rtl/>
          <w:lang w:bidi="ar-LB"/>
        </w:rPr>
        <w:t xml:space="preserve"> وتحديث مسح بشأن واردات المواد الهيدروفلوروكربونية والمواد البديلة؛ والإبلاغ عن بيانات استيراد الهيدروفلوروكربون بموجب المادة 7 من بروتوكول مونتريال؛ وتحديد الاحتياجات من بناء القدرات لفنيي الخدمة لدعم التحول إلى البدائل؛ وتحليل الخيارات السياسية لتسهيل ا</w:t>
      </w:r>
      <w:r w:rsidR="0020302E">
        <w:rPr>
          <w:sz w:val="26"/>
          <w:szCs w:val="26"/>
          <w:rtl/>
          <w:lang w:bidi="ar-LB"/>
        </w:rPr>
        <w:t>لخفض التدريجي للهيدروفلوروكربون</w:t>
      </w:r>
      <w:r w:rsidRPr="00290C44">
        <w:rPr>
          <w:sz w:val="26"/>
          <w:szCs w:val="26"/>
          <w:rtl/>
          <w:lang w:bidi="ar-LB"/>
        </w:rPr>
        <w:t>.</w:t>
      </w:r>
    </w:p>
    <w:p w14:paraId="1FEC55CB" w14:textId="77777777" w:rsidR="00B65506" w:rsidRPr="002C6E10" w:rsidRDefault="00B65506" w:rsidP="00B65506">
      <w:pPr>
        <w:pStyle w:val="Heading1"/>
        <w:numPr>
          <w:ilvl w:val="0"/>
          <w:numId w:val="0"/>
        </w:numPr>
        <w:bidi/>
        <w:rPr>
          <w:b/>
          <w:bCs/>
          <w:sz w:val="26"/>
          <w:szCs w:val="26"/>
          <w:lang w:bidi="ar-LB"/>
        </w:rPr>
      </w:pPr>
      <w:r w:rsidRPr="00E37ACB">
        <w:rPr>
          <w:b/>
          <w:bCs/>
          <w:sz w:val="26"/>
          <w:szCs w:val="26"/>
          <w:rtl/>
          <w:lang w:bidi="ar-LB"/>
        </w:rPr>
        <w:t>المرحلة الأولى من خطة تنفيذ كيغالي للمواد الهيدروفلوروكربونية</w:t>
      </w:r>
    </w:p>
    <w:p w14:paraId="48A41C8B" w14:textId="77777777" w:rsidR="00B65506" w:rsidRPr="002C6E10" w:rsidRDefault="00B65506" w:rsidP="0020302E">
      <w:pPr>
        <w:bidi/>
        <w:spacing w:after="240"/>
        <w:rPr>
          <w:sz w:val="26"/>
          <w:szCs w:val="26"/>
          <w:u w:val="single"/>
          <w:lang w:bidi="ar-LB"/>
        </w:rPr>
      </w:pPr>
      <w:r w:rsidRPr="00E37ACB">
        <w:rPr>
          <w:sz w:val="26"/>
          <w:szCs w:val="26"/>
          <w:u w:val="single"/>
          <w:rtl/>
          <w:lang w:bidi="ar-LB"/>
        </w:rPr>
        <w:t>الأطر السياسية والتنظيمية والمؤسسية</w:t>
      </w:r>
    </w:p>
    <w:p w14:paraId="5AE7EB7E" w14:textId="77777777" w:rsidR="00B65506" w:rsidRPr="0020302E" w:rsidRDefault="0020302E" w:rsidP="0020302E">
      <w:pPr>
        <w:pStyle w:val="Heading1"/>
        <w:bidi/>
        <w:spacing w:line="288" w:lineRule="auto"/>
        <w:rPr>
          <w:sz w:val="26"/>
          <w:szCs w:val="26"/>
          <w:lang w:bidi="ar-LB"/>
        </w:rPr>
      </w:pPr>
      <w:r w:rsidRPr="0020302E">
        <w:rPr>
          <w:sz w:val="26"/>
          <w:szCs w:val="26"/>
          <w:rtl/>
          <w:lang w:bidi="ar-LB"/>
        </w:rPr>
        <w:t xml:space="preserve">وزارة حماية البيئة هي السلطة المسؤولة عن الأنشطة ذات الصلة ببروتوكول مونتريال في البلد، بما في ذلك جمع البيانات والإبلاغ عنها </w:t>
      </w:r>
      <w:r>
        <w:rPr>
          <w:sz w:val="26"/>
          <w:szCs w:val="26"/>
          <w:rtl/>
          <w:lang w:bidi="ar-LB"/>
        </w:rPr>
        <w:t>بشأن</w:t>
      </w:r>
      <w:r w:rsidRPr="0020302E">
        <w:rPr>
          <w:sz w:val="26"/>
          <w:szCs w:val="26"/>
          <w:rtl/>
          <w:lang w:bidi="ar-LB"/>
        </w:rPr>
        <w:t xml:space="preserve"> استهلاك المواد الخاضعة للرقابة، وتخصيص الحصص وإصدار تراخيص الاستيراد من خلال </w:t>
      </w:r>
      <w:r w:rsidR="00B65506" w:rsidRPr="0020302E">
        <w:rPr>
          <w:sz w:val="26"/>
          <w:szCs w:val="26"/>
          <w:rtl/>
          <w:lang w:bidi="ar-LB"/>
        </w:rPr>
        <w:t xml:space="preserve">وحدة الأوزون الوطنية </w:t>
      </w:r>
      <w:r w:rsidR="00A425EF">
        <w:rPr>
          <w:sz w:val="26"/>
          <w:szCs w:val="26"/>
          <w:rtl/>
          <w:lang w:bidi="ar-LB"/>
        </w:rPr>
        <w:t>وبدعم من خدمة الر</w:t>
      </w:r>
      <w:r>
        <w:rPr>
          <w:sz w:val="26"/>
          <w:szCs w:val="26"/>
          <w:rtl/>
          <w:lang w:bidi="ar-LB"/>
        </w:rPr>
        <w:t>ق</w:t>
      </w:r>
      <w:r w:rsidR="00A425EF">
        <w:rPr>
          <w:sz w:val="26"/>
          <w:szCs w:val="26"/>
          <w:rtl/>
          <w:lang w:bidi="ar-LB"/>
        </w:rPr>
        <w:t>ا</w:t>
      </w:r>
      <w:r>
        <w:rPr>
          <w:sz w:val="26"/>
          <w:szCs w:val="26"/>
          <w:rtl/>
          <w:lang w:bidi="ar-LB"/>
        </w:rPr>
        <w:t>بة الإيكولوجية في الدولة. وأنشأ رئيس تركمانستان لجنة خاصة للدولة لضمان الوفاء بالتزامات البلد بموجب الاتفا</w:t>
      </w:r>
      <w:r w:rsidR="00A425EF">
        <w:rPr>
          <w:sz w:val="26"/>
          <w:szCs w:val="26"/>
          <w:rtl/>
          <w:lang w:bidi="ar-LB"/>
        </w:rPr>
        <w:t>قات البيئية المتعددة الأطراف. و</w:t>
      </w:r>
      <w:r>
        <w:rPr>
          <w:sz w:val="26"/>
          <w:szCs w:val="26"/>
          <w:rtl/>
          <w:lang w:bidi="ar-LB"/>
        </w:rPr>
        <w:t>يتولى أحد الأفرقة العاملة في لجنة الدولة المسؤولية عن اتفاقية فيينا وبروتوكول مونتريال.</w:t>
      </w:r>
    </w:p>
    <w:p w14:paraId="0E42294D" w14:textId="01F85845" w:rsidR="0020302E" w:rsidRDefault="0020302E" w:rsidP="00A425EF">
      <w:pPr>
        <w:pStyle w:val="Heading1"/>
        <w:bidi/>
        <w:spacing w:line="288" w:lineRule="auto"/>
        <w:rPr>
          <w:sz w:val="26"/>
          <w:szCs w:val="26"/>
          <w:lang w:bidi="ar-LB"/>
        </w:rPr>
      </w:pPr>
      <w:r>
        <w:rPr>
          <w:sz w:val="26"/>
          <w:szCs w:val="26"/>
          <w:rtl/>
          <w:lang w:bidi="ar-LB"/>
        </w:rPr>
        <w:t>والقوانين البيئية الرئيسية التي تنظم حماية طبقة الأوزون هي "حماية طبقة الأوزون" (2009)، "وبشأن حماية الطبيعة" (2014)، "وبشأن حماية الغ</w:t>
      </w:r>
      <w:r w:rsidR="00A425EF">
        <w:rPr>
          <w:sz w:val="26"/>
          <w:szCs w:val="26"/>
          <w:rtl/>
          <w:lang w:bidi="ar-LB"/>
        </w:rPr>
        <w:t>لا</w:t>
      </w:r>
      <w:r>
        <w:rPr>
          <w:sz w:val="26"/>
          <w:szCs w:val="26"/>
          <w:rtl/>
          <w:lang w:bidi="ar-LB"/>
        </w:rPr>
        <w:t>ف الجوي والهواء</w:t>
      </w:r>
      <w:r w:rsidR="00A425EF">
        <w:rPr>
          <w:sz w:val="26"/>
          <w:szCs w:val="26"/>
          <w:rtl/>
          <w:lang w:bidi="ar-LB"/>
        </w:rPr>
        <w:t>"</w:t>
      </w:r>
      <w:r>
        <w:rPr>
          <w:sz w:val="26"/>
          <w:szCs w:val="26"/>
          <w:rtl/>
          <w:lang w:bidi="ar-LB"/>
        </w:rPr>
        <w:t xml:space="preserve"> (2016). ومن خلال إنفاذ هذه القواعد على جميع الهيئات القانونية والأفراد الذين يصنعون و</w:t>
      </w:r>
      <w:r w:rsidR="000D07D8">
        <w:rPr>
          <w:sz w:val="26"/>
          <w:szCs w:val="26"/>
          <w:rtl/>
          <w:lang w:bidi="ar-LB"/>
        </w:rPr>
        <w:t>ي</w:t>
      </w:r>
      <w:r>
        <w:rPr>
          <w:sz w:val="26"/>
          <w:szCs w:val="26"/>
          <w:rtl/>
          <w:lang w:bidi="ar-LB"/>
        </w:rPr>
        <w:t>شغلون ويؤدون صيانة لمعدات التبريد وتكييف الهواء ومعدات مكافحة الحريق أن يبلغوا عن استهلاكهم.</w:t>
      </w:r>
    </w:p>
    <w:p w14:paraId="1B37315D" w14:textId="77777777" w:rsidR="00B65506" w:rsidRPr="00987BFC" w:rsidRDefault="005511AF" w:rsidP="00D82402">
      <w:pPr>
        <w:pStyle w:val="Heading1"/>
        <w:bidi/>
        <w:spacing w:line="288" w:lineRule="auto"/>
        <w:rPr>
          <w:sz w:val="26"/>
          <w:szCs w:val="26"/>
          <w:lang w:bidi="ar-LB"/>
        </w:rPr>
      </w:pPr>
      <w:r>
        <w:rPr>
          <w:sz w:val="26"/>
          <w:szCs w:val="26"/>
          <w:rtl/>
          <w:lang w:bidi="ar-LB"/>
        </w:rPr>
        <w:t>وينظم تراخي</w:t>
      </w:r>
      <w:r w:rsidR="00D82402">
        <w:rPr>
          <w:sz w:val="26"/>
          <w:szCs w:val="26"/>
          <w:rtl/>
          <w:lang w:bidi="ar-LB"/>
        </w:rPr>
        <w:t>ص</w:t>
      </w:r>
      <w:r>
        <w:rPr>
          <w:sz w:val="26"/>
          <w:szCs w:val="26"/>
          <w:rtl/>
          <w:lang w:bidi="ar-LB"/>
        </w:rPr>
        <w:t xml:space="preserve"> استيراد وإنتاج وبيع المنتجات الكيميائية بموج</w:t>
      </w:r>
      <w:r w:rsidR="00D82402">
        <w:rPr>
          <w:sz w:val="26"/>
          <w:szCs w:val="26"/>
          <w:rtl/>
          <w:lang w:bidi="ar-LB"/>
        </w:rPr>
        <w:t>ب</w:t>
      </w:r>
      <w:r>
        <w:rPr>
          <w:sz w:val="26"/>
          <w:szCs w:val="26"/>
          <w:rtl/>
          <w:lang w:bidi="ar-LB"/>
        </w:rPr>
        <w:t xml:space="preserve"> القانون "</w:t>
      </w:r>
      <w:r w:rsidR="00D82402">
        <w:rPr>
          <w:sz w:val="26"/>
          <w:szCs w:val="26"/>
          <w:rtl/>
          <w:lang w:bidi="ar-LB"/>
        </w:rPr>
        <w:t>المتعلق ب</w:t>
      </w:r>
      <w:r>
        <w:rPr>
          <w:sz w:val="26"/>
          <w:szCs w:val="26"/>
          <w:rtl/>
          <w:lang w:bidi="ar-LB"/>
        </w:rPr>
        <w:t xml:space="preserve">ترخيص أنواع معينة من الأنشطة" لعام 2009 (المادة 20، الفقرة 22). وتتطلب جميع المواد الخاضعة للرقابة والمعدات القائمة على المواد المستنفدة للأوزون المستوردة إلى البلد </w:t>
      </w:r>
      <w:r w:rsidR="00D82402">
        <w:rPr>
          <w:sz w:val="26"/>
          <w:szCs w:val="26"/>
          <w:rtl/>
          <w:lang w:bidi="ar-LB"/>
        </w:rPr>
        <w:t>الإفراج</w:t>
      </w:r>
      <w:r>
        <w:rPr>
          <w:sz w:val="26"/>
          <w:szCs w:val="26"/>
          <w:rtl/>
          <w:lang w:bidi="ar-LB"/>
        </w:rPr>
        <w:t xml:space="preserve"> </w:t>
      </w:r>
      <w:r w:rsidR="00D82402">
        <w:rPr>
          <w:sz w:val="26"/>
          <w:szCs w:val="26"/>
          <w:rtl/>
          <w:lang w:bidi="ar-LB"/>
        </w:rPr>
        <w:t>الجمركي</w:t>
      </w:r>
      <w:r>
        <w:rPr>
          <w:sz w:val="26"/>
          <w:szCs w:val="26"/>
          <w:rtl/>
          <w:lang w:bidi="ar-LB"/>
        </w:rPr>
        <w:t>. ولضمان الرصد والمساءلة السليمة لاستيراد/تصدير الهيدروفلوروكربون، أنشأت رموز جمركية وطنية للمواد الهيدروفلوروكربونية والخلائط منذ سبتمبر/أيلول 2019.</w:t>
      </w:r>
    </w:p>
    <w:p w14:paraId="2F6D6DB7" w14:textId="6784BFBA" w:rsidR="00EB5524" w:rsidRDefault="005511AF" w:rsidP="00ED69CD">
      <w:pPr>
        <w:pStyle w:val="Heading1"/>
        <w:bidi/>
        <w:spacing w:line="288" w:lineRule="auto"/>
        <w:rPr>
          <w:sz w:val="26"/>
          <w:szCs w:val="26"/>
          <w:lang w:bidi="ar-LB"/>
        </w:rPr>
      </w:pPr>
      <w:r>
        <w:rPr>
          <w:sz w:val="26"/>
          <w:szCs w:val="26"/>
          <w:rtl/>
          <w:lang w:bidi="ar-LB"/>
        </w:rPr>
        <w:lastRenderedPageBreak/>
        <w:t>وبدأت تركمانستان في تنفيذ نظام تراخيص إلزامي للرقابة على استيراد وتصدير الهيدروفلوروكربون في 29 مايو/أيار 2020. وسيصدر البلد حصص الهيدروفلوروكربون إعتبارا من عام 2024، وهي السنة الأولى لتجميد استهلاك الهيدروفلوروكربون. وستحدد ال</w:t>
      </w:r>
      <w:r w:rsidR="00CC55DB">
        <w:rPr>
          <w:sz w:val="26"/>
          <w:szCs w:val="26"/>
          <w:rtl/>
          <w:lang w:bidi="ar-LB"/>
        </w:rPr>
        <w:t>ح</w:t>
      </w:r>
      <w:r>
        <w:rPr>
          <w:sz w:val="26"/>
          <w:szCs w:val="26"/>
          <w:rtl/>
          <w:lang w:bidi="ar-LB"/>
        </w:rPr>
        <w:t>ص</w:t>
      </w:r>
      <w:r w:rsidR="00ED69CD">
        <w:rPr>
          <w:sz w:val="26"/>
          <w:szCs w:val="26"/>
          <w:rtl/>
          <w:lang w:bidi="ar-LB"/>
        </w:rPr>
        <w:t>ص</w:t>
      </w:r>
      <w:r>
        <w:rPr>
          <w:sz w:val="26"/>
          <w:szCs w:val="26"/>
          <w:rtl/>
          <w:lang w:bidi="ar-LB"/>
        </w:rPr>
        <w:t xml:space="preserve"> الوطنية حسب الحد</w:t>
      </w:r>
      <w:r w:rsidR="00ED69CD">
        <w:rPr>
          <w:sz w:val="26"/>
          <w:szCs w:val="26"/>
          <w:rtl/>
          <w:lang w:bidi="ar-LB"/>
        </w:rPr>
        <w:t>ود</w:t>
      </w:r>
      <w:r>
        <w:rPr>
          <w:sz w:val="26"/>
          <w:szCs w:val="26"/>
          <w:rtl/>
          <w:lang w:bidi="ar-LB"/>
        </w:rPr>
        <w:t xml:space="preserve"> ال</w:t>
      </w:r>
      <w:r w:rsidR="00ED69CD">
        <w:rPr>
          <w:sz w:val="26"/>
          <w:szCs w:val="26"/>
          <w:rtl/>
          <w:lang w:bidi="ar-LB"/>
        </w:rPr>
        <w:t>قصوى</w:t>
      </w:r>
      <w:r>
        <w:rPr>
          <w:sz w:val="26"/>
          <w:szCs w:val="26"/>
          <w:rtl/>
          <w:lang w:bidi="ar-LB"/>
        </w:rPr>
        <w:t xml:space="preserve"> المسموح به</w:t>
      </w:r>
      <w:r w:rsidR="00ED69CD">
        <w:rPr>
          <w:sz w:val="26"/>
          <w:szCs w:val="26"/>
          <w:rtl/>
          <w:lang w:bidi="ar-LB"/>
        </w:rPr>
        <w:t>ا</w:t>
      </w:r>
      <w:r>
        <w:rPr>
          <w:sz w:val="26"/>
          <w:szCs w:val="26"/>
          <w:rtl/>
          <w:lang w:bidi="ar-LB"/>
        </w:rPr>
        <w:t xml:space="preserve"> للبلد و</w:t>
      </w:r>
      <w:r w:rsidR="00ED69CD">
        <w:rPr>
          <w:sz w:val="26"/>
          <w:szCs w:val="26"/>
          <w:rtl/>
          <w:lang w:bidi="ar-LB"/>
        </w:rPr>
        <w:t>ت</w:t>
      </w:r>
      <w:r>
        <w:rPr>
          <w:sz w:val="26"/>
          <w:szCs w:val="26"/>
          <w:rtl/>
          <w:lang w:bidi="ar-LB"/>
        </w:rPr>
        <w:t xml:space="preserve">وزع على المستوردين عن طريق </w:t>
      </w:r>
      <w:r w:rsidR="00ED69CD" w:rsidRPr="00C275D1">
        <w:rPr>
          <w:rFonts w:eastAsia="SimSun"/>
          <w:lang w:eastAsia="en-CA" w:bidi="ar-LB"/>
        </w:rPr>
        <w:t>“Turkmenhimiya”</w:t>
      </w:r>
      <w:r w:rsidR="00ED69CD">
        <w:rPr>
          <w:sz w:val="26"/>
          <w:szCs w:val="26"/>
          <w:rtl/>
          <w:lang w:bidi="ar-LB"/>
        </w:rPr>
        <w:t xml:space="preserve"> </w:t>
      </w:r>
      <w:r>
        <w:rPr>
          <w:sz w:val="26"/>
          <w:szCs w:val="26"/>
          <w:rtl/>
          <w:lang w:bidi="ar-LB"/>
        </w:rPr>
        <w:t>"تركمانهيميا" التي تتعلق ب</w:t>
      </w:r>
      <w:r w:rsidR="00ED69CD">
        <w:rPr>
          <w:sz w:val="26"/>
          <w:szCs w:val="26"/>
          <w:rtl/>
          <w:lang w:bidi="ar-LB"/>
        </w:rPr>
        <w:t>شاغل</w:t>
      </w:r>
      <w:r>
        <w:rPr>
          <w:sz w:val="26"/>
          <w:szCs w:val="26"/>
          <w:rtl/>
          <w:lang w:bidi="ar-LB"/>
        </w:rPr>
        <w:t xml:space="preserve"> الدولة.</w:t>
      </w:r>
      <w:r>
        <w:rPr>
          <w:rStyle w:val="FootnoteReference"/>
          <w:sz w:val="26"/>
          <w:szCs w:val="26"/>
          <w:rtl/>
          <w:lang w:bidi="ar-LB"/>
        </w:rPr>
        <w:footnoteReference w:id="6"/>
      </w:r>
      <w:r w:rsidR="00ED69CD">
        <w:rPr>
          <w:sz w:val="26"/>
          <w:szCs w:val="26"/>
          <w:rtl/>
          <w:lang w:bidi="ar-LB"/>
        </w:rPr>
        <w:t xml:space="preserve"> وسيتم </w:t>
      </w:r>
      <w:r w:rsidR="000D07D8">
        <w:rPr>
          <w:sz w:val="26"/>
          <w:szCs w:val="26"/>
          <w:rtl/>
          <w:lang w:val="en-US" w:bidi="ar-LB"/>
        </w:rPr>
        <w:t>اعلام</w:t>
      </w:r>
      <w:r w:rsidR="00EB5524">
        <w:rPr>
          <w:sz w:val="26"/>
          <w:szCs w:val="26"/>
          <w:rtl/>
          <w:lang w:bidi="ar-LB"/>
        </w:rPr>
        <w:t xml:space="preserve"> كل مستورد </w:t>
      </w:r>
      <w:r w:rsidR="00ED69CD">
        <w:rPr>
          <w:sz w:val="26"/>
          <w:szCs w:val="26"/>
          <w:rtl/>
          <w:lang w:bidi="ar-LB"/>
        </w:rPr>
        <w:t>ب</w:t>
      </w:r>
      <w:r w:rsidR="00EB5524">
        <w:rPr>
          <w:sz w:val="26"/>
          <w:szCs w:val="26"/>
          <w:rtl/>
          <w:lang w:bidi="ar-LB"/>
        </w:rPr>
        <w:t xml:space="preserve">حصصه </w:t>
      </w:r>
      <w:r w:rsidR="00ED69CD">
        <w:rPr>
          <w:sz w:val="26"/>
          <w:szCs w:val="26"/>
          <w:rtl/>
          <w:lang w:bidi="ar-LB"/>
        </w:rPr>
        <w:t xml:space="preserve">القصوى </w:t>
      </w:r>
      <w:r w:rsidR="00EB5524">
        <w:rPr>
          <w:sz w:val="26"/>
          <w:szCs w:val="26"/>
          <w:rtl/>
          <w:lang w:bidi="ar-LB"/>
        </w:rPr>
        <w:t>السنوية لجميع المواد الهيدروفلوروكربونية بالأطنان من مكافئ ثاني أكسيد الكربون استنادا إلى متوسط واردته من المواد الهيدروفلوروكربونية خلال الفترة 2020 إلى 2022. وسيتمتع المستوردون بالمرونة في تقرير كمية ونوع غازات التبريد المستوردة طالما كانوا ضمن تعيين الحصص القصو</w:t>
      </w:r>
      <w:r w:rsidR="000D07D8">
        <w:rPr>
          <w:sz w:val="26"/>
          <w:szCs w:val="26"/>
          <w:rtl/>
          <w:lang w:bidi="ar-LB"/>
        </w:rPr>
        <w:t>ى</w:t>
      </w:r>
      <w:r w:rsidR="00EB5524">
        <w:rPr>
          <w:sz w:val="26"/>
          <w:szCs w:val="26"/>
          <w:rtl/>
          <w:lang w:bidi="ar-LB"/>
        </w:rPr>
        <w:t xml:space="preserve"> لديهم </w:t>
      </w:r>
      <w:r w:rsidR="00ED69CD">
        <w:rPr>
          <w:sz w:val="26"/>
          <w:szCs w:val="26"/>
          <w:rtl/>
          <w:lang w:bidi="ar-LB"/>
        </w:rPr>
        <w:t>ب</w:t>
      </w:r>
      <w:r w:rsidR="00EB5524">
        <w:rPr>
          <w:sz w:val="26"/>
          <w:szCs w:val="26"/>
          <w:rtl/>
          <w:lang w:bidi="ar-LB"/>
        </w:rPr>
        <w:t>أطنان مكافئ ثاني أكسيد الكربون. غير أن تصاريح استيراد الهيدروفلوروكربون لكل شحنة سيتم إصدارها فقط بالأطنان المترية الم</w:t>
      </w:r>
      <w:r w:rsidR="00ED69CD">
        <w:rPr>
          <w:sz w:val="26"/>
          <w:szCs w:val="26"/>
          <w:rtl/>
          <w:lang w:bidi="ar-LB"/>
        </w:rPr>
        <w:t>وافق</w:t>
      </w:r>
      <w:r w:rsidR="00EB5524">
        <w:rPr>
          <w:sz w:val="26"/>
          <w:szCs w:val="26"/>
          <w:rtl/>
          <w:lang w:bidi="ar-LB"/>
        </w:rPr>
        <w:t>ة للحصص المخصصة من الأطنان بمكافئ ثاني أكسيد الكربون.</w:t>
      </w:r>
    </w:p>
    <w:p w14:paraId="1416D069" w14:textId="77777777" w:rsidR="00B65506" w:rsidRPr="0020302E" w:rsidRDefault="00EB5524" w:rsidP="00EB5524">
      <w:pPr>
        <w:pStyle w:val="Heading1"/>
        <w:bidi/>
        <w:spacing w:line="288" w:lineRule="auto"/>
        <w:rPr>
          <w:sz w:val="26"/>
          <w:szCs w:val="26"/>
          <w:lang w:bidi="ar-LB"/>
        </w:rPr>
      </w:pPr>
      <w:r>
        <w:rPr>
          <w:sz w:val="26"/>
          <w:szCs w:val="26"/>
          <w:rtl/>
          <w:lang w:bidi="ar-LB"/>
        </w:rPr>
        <w:t xml:space="preserve">وقد اعتمدت تركمانستان بالفعل المعيار الأوروبي </w:t>
      </w:r>
      <w:r w:rsidRPr="00EB5524">
        <w:rPr>
          <w:szCs w:val="24"/>
          <w:lang w:val="en-US" w:bidi="ar-LB"/>
        </w:rPr>
        <w:t>EN 378 (1-4)</w:t>
      </w:r>
      <w:r>
        <w:rPr>
          <w:sz w:val="26"/>
          <w:szCs w:val="26"/>
          <w:rtl/>
          <w:lang w:bidi="ar-LB"/>
        </w:rPr>
        <w:t xml:space="preserve"> لعام 2014 كمعيار وطني للسلامة وا</w:t>
      </w:r>
      <w:r w:rsidR="00ED69CD">
        <w:rPr>
          <w:sz w:val="26"/>
          <w:szCs w:val="26"/>
          <w:rtl/>
          <w:lang w:bidi="ar-LB"/>
        </w:rPr>
        <w:t>لشروط البيئية لأنظمة التبريد ومضخات الحرار</w:t>
      </w:r>
      <w:r>
        <w:rPr>
          <w:sz w:val="26"/>
          <w:szCs w:val="26"/>
          <w:rtl/>
          <w:lang w:bidi="ar-LB"/>
        </w:rPr>
        <w:t>ة.</w:t>
      </w:r>
    </w:p>
    <w:p w14:paraId="4A461832" w14:textId="77777777" w:rsidR="00B65506" w:rsidRPr="002C6E10" w:rsidRDefault="00B65506" w:rsidP="00EB5524">
      <w:pPr>
        <w:bidi/>
        <w:spacing w:after="240"/>
        <w:outlineLvl w:val="0"/>
        <w:rPr>
          <w:sz w:val="26"/>
          <w:szCs w:val="26"/>
          <w:u w:val="single"/>
          <w:lang w:bidi="ar-LB"/>
        </w:rPr>
      </w:pPr>
      <w:r w:rsidRPr="00217C27">
        <w:rPr>
          <w:sz w:val="26"/>
          <w:szCs w:val="26"/>
          <w:u w:val="single"/>
          <w:rtl/>
          <w:lang w:bidi="ar-LB"/>
        </w:rPr>
        <w:t>استهلاك الهيدروفلوروكربون</w:t>
      </w:r>
    </w:p>
    <w:p w14:paraId="7E1B1E03" w14:textId="77777777" w:rsidR="00B65506" w:rsidRPr="00217C27" w:rsidRDefault="00B65506" w:rsidP="00ED69CD">
      <w:pPr>
        <w:pStyle w:val="Heading1"/>
        <w:bidi/>
        <w:spacing w:line="288" w:lineRule="auto"/>
        <w:rPr>
          <w:sz w:val="26"/>
          <w:szCs w:val="26"/>
          <w:lang w:bidi="ar-LB"/>
        </w:rPr>
      </w:pPr>
      <w:r w:rsidRPr="004719E8">
        <w:rPr>
          <w:sz w:val="26"/>
          <w:szCs w:val="26"/>
          <w:rtl/>
          <w:lang w:bidi="ar-LB"/>
        </w:rPr>
        <w:t xml:space="preserve">تستورد </w:t>
      </w:r>
      <w:r w:rsidR="00EB5524">
        <w:rPr>
          <w:sz w:val="26"/>
          <w:szCs w:val="26"/>
          <w:rtl/>
          <w:lang w:bidi="ar-LB"/>
        </w:rPr>
        <w:t>تركمانستان</w:t>
      </w:r>
      <w:r w:rsidRPr="004719E8">
        <w:rPr>
          <w:sz w:val="26"/>
          <w:szCs w:val="26"/>
          <w:rtl/>
          <w:lang w:bidi="ar-LB"/>
        </w:rPr>
        <w:t xml:space="preserve"> المواد الهيدروفلوروكربونية </w:t>
      </w:r>
      <w:r w:rsidR="00ED69CD" w:rsidRPr="004719E8">
        <w:rPr>
          <w:sz w:val="26"/>
          <w:szCs w:val="26"/>
          <w:rtl/>
          <w:lang w:bidi="ar-LB"/>
        </w:rPr>
        <w:t xml:space="preserve">فقط </w:t>
      </w:r>
      <w:r w:rsidR="00ED69CD">
        <w:rPr>
          <w:sz w:val="26"/>
          <w:szCs w:val="26"/>
          <w:rtl/>
          <w:lang w:bidi="ar-LB"/>
        </w:rPr>
        <w:t>لتغطي</w:t>
      </w:r>
      <w:r w:rsidRPr="004719E8">
        <w:rPr>
          <w:sz w:val="26"/>
          <w:szCs w:val="26"/>
          <w:rtl/>
          <w:lang w:bidi="ar-LB"/>
        </w:rPr>
        <w:t xml:space="preserve"> </w:t>
      </w:r>
      <w:r w:rsidR="00D82402">
        <w:rPr>
          <w:sz w:val="26"/>
          <w:szCs w:val="26"/>
          <w:rtl/>
          <w:lang w:bidi="ar-LB"/>
        </w:rPr>
        <w:t xml:space="preserve">تكييف الهواء المتنقل وتركيب المعدات الجديدة للتبريد وتكييف الهواء واحتياجات الخدمة. وفي عام 2022، </w:t>
      </w:r>
      <w:r w:rsidRPr="004719E8">
        <w:rPr>
          <w:sz w:val="26"/>
          <w:szCs w:val="26"/>
          <w:rtl/>
          <w:lang w:bidi="ar-LB"/>
        </w:rPr>
        <w:t>استهلكت</w:t>
      </w:r>
      <w:r w:rsidR="00D82402">
        <w:rPr>
          <w:sz w:val="26"/>
          <w:szCs w:val="26"/>
          <w:rtl/>
          <w:lang w:bidi="ar-LB"/>
        </w:rPr>
        <w:t xml:space="preserve"> تركمانستان الهيدروفلوروكربون-134أ (53.1 في المائة من إجمالي استهلاك الهيدروفلوروكربون بأطنان مكافئ ثاني أكسيد الكربون)، </w:t>
      </w:r>
      <w:r w:rsidRPr="004719E8">
        <w:rPr>
          <w:sz w:val="26"/>
          <w:szCs w:val="26"/>
          <w:rtl/>
          <w:lang w:bidi="ar-LB"/>
        </w:rPr>
        <w:t>وغاز</w:t>
      </w:r>
      <w:r>
        <w:rPr>
          <w:sz w:val="26"/>
          <w:szCs w:val="26"/>
          <w:rtl/>
          <w:lang w:bidi="ar-LB"/>
        </w:rPr>
        <w:t xml:space="preserve"> </w:t>
      </w:r>
      <w:r w:rsidRPr="00ED69CD">
        <w:rPr>
          <w:szCs w:val="24"/>
          <w:lang w:val="en-US" w:bidi="ar-LB"/>
        </w:rPr>
        <w:t>R-404A</w:t>
      </w:r>
      <w:r>
        <w:rPr>
          <w:sz w:val="26"/>
          <w:szCs w:val="26"/>
          <w:rtl/>
          <w:lang w:val="en-US" w:bidi="ar-LB"/>
        </w:rPr>
        <w:t xml:space="preserve"> (</w:t>
      </w:r>
      <w:r w:rsidR="00D82402">
        <w:rPr>
          <w:sz w:val="26"/>
          <w:szCs w:val="26"/>
          <w:rtl/>
          <w:lang w:val="en-US" w:bidi="ar-LB"/>
        </w:rPr>
        <w:t>21.2</w:t>
      </w:r>
      <w:r>
        <w:rPr>
          <w:sz w:val="26"/>
          <w:szCs w:val="26"/>
          <w:rtl/>
          <w:lang w:val="en-US" w:bidi="ar-LB"/>
        </w:rPr>
        <w:t xml:space="preserve"> ف</w:t>
      </w:r>
      <w:r w:rsidRPr="004719E8">
        <w:rPr>
          <w:sz w:val="26"/>
          <w:szCs w:val="26"/>
          <w:rtl/>
          <w:lang w:bidi="ar-LB"/>
        </w:rPr>
        <w:t>ي المائة)، وغاز</w:t>
      </w:r>
      <w:r>
        <w:rPr>
          <w:sz w:val="26"/>
          <w:szCs w:val="26"/>
          <w:rtl/>
          <w:lang w:bidi="ar-LB"/>
        </w:rPr>
        <w:t xml:space="preserve"> </w:t>
      </w:r>
      <w:r w:rsidRPr="00ED69CD">
        <w:rPr>
          <w:szCs w:val="24"/>
          <w:lang w:bidi="ar-LB"/>
        </w:rPr>
        <w:t>R-410A</w:t>
      </w:r>
      <w:r>
        <w:rPr>
          <w:sz w:val="26"/>
          <w:szCs w:val="26"/>
          <w:rtl/>
          <w:lang w:bidi="ar-LB"/>
        </w:rPr>
        <w:t xml:space="preserve"> (</w:t>
      </w:r>
      <w:r w:rsidR="00D82402">
        <w:rPr>
          <w:sz w:val="26"/>
          <w:szCs w:val="26"/>
          <w:rtl/>
          <w:lang w:bidi="ar-LB"/>
        </w:rPr>
        <w:t>18.7</w:t>
      </w:r>
      <w:r>
        <w:rPr>
          <w:sz w:val="26"/>
          <w:szCs w:val="26"/>
          <w:rtl/>
          <w:lang w:bidi="ar-LB"/>
        </w:rPr>
        <w:t xml:space="preserve"> </w:t>
      </w:r>
      <w:r w:rsidRPr="004719E8">
        <w:rPr>
          <w:sz w:val="26"/>
          <w:szCs w:val="26"/>
          <w:rtl/>
          <w:lang w:bidi="ar-LB"/>
        </w:rPr>
        <w:t>في المائة) وغاز</w:t>
      </w:r>
      <w:r>
        <w:rPr>
          <w:sz w:val="26"/>
          <w:szCs w:val="26"/>
          <w:rtl/>
          <w:lang w:bidi="ar-LB"/>
        </w:rPr>
        <w:t xml:space="preserve"> </w:t>
      </w:r>
      <w:r w:rsidRPr="00ED69CD">
        <w:rPr>
          <w:szCs w:val="24"/>
          <w:lang w:bidi="ar-LB"/>
        </w:rPr>
        <w:t>R-407C</w:t>
      </w:r>
      <w:r>
        <w:rPr>
          <w:sz w:val="26"/>
          <w:szCs w:val="26"/>
          <w:rtl/>
          <w:lang w:bidi="ar-LB"/>
        </w:rPr>
        <w:t xml:space="preserve"> (</w:t>
      </w:r>
      <w:r w:rsidR="00D82402">
        <w:rPr>
          <w:sz w:val="26"/>
          <w:szCs w:val="26"/>
          <w:rtl/>
          <w:lang w:bidi="ar-LB"/>
        </w:rPr>
        <w:t>6.1</w:t>
      </w:r>
      <w:r>
        <w:rPr>
          <w:sz w:val="26"/>
          <w:szCs w:val="26"/>
          <w:rtl/>
          <w:lang w:bidi="ar-LB"/>
        </w:rPr>
        <w:t xml:space="preserve"> </w:t>
      </w:r>
      <w:r w:rsidRPr="004719E8">
        <w:rPr>
          <w:sz w:val="26"/>
          <w:szCs w:val="26"/>
          <w:rtl/>
          <w:lang w:bidi="ar-LB"/>
        </w:rPr>
        <w:t xml:space="preserve">في المائة) </w:t>
      </w:r>
      <w:r w:rsidR="00D82402">
        <w:rPr>
          <w:sz w:val="26"/>
          <w:szCs w:val="26"/>
          <w:rtl/>
          <w:lang w:bidi="ar-LB"/>
        </w:rPr>
        <w:t>ومواد هيدروفلوروكربونية أخرى</w:t>
      </w:r>
      <w:r>
        <w:rPr>
          <w:sz w:val="26"/>
          <w:szCs w:val="26"/>
          <w:rtl/>
          <w:lang w:val="en-US" w:bidi="ar-LB"/>
        </w:rPr>
        <w:t xml:space="preserve"> </w:t>
      </w:r>
      <w:r>
        <w:rPr>
          <w:sz w:val="26"/>
          <w:szCs w:val="26"/>
          <w:rtl/>
          <w:lang w:bidi="ar-LB"/>
        </w:rPr>
        <w:t>(</w:t>
      </w:r>
      <w:r w:rsidR="00D82402">
        <w:rPr>
          <w:sz w:val="26"/>
          <w:szCs w:val="26"/>
          <w:rtl/>
          <w:lang w:bidi="ar-LB"/>
        </w:rPr>
        <w:t>0.9</w:t>
      </w:r>
      <w:r>
        <w:rPr>
          <w:sz w:val="26"/>
          <w:szCs w:val="26"/>
          <w:rtl/>
          <w:lang w:bidi="ar-LB"/>
        </w:rPr>
        <w:t xml:space="preserve"> ف</w:t>
      </w:r>
      <w:r w:rsidRPr="004719E8">
        <w:rPr>
          <w:sz w:val="26"/>
          <w:szCs w:val="26"/>
          <w:rtl/>
          <w:lang w:bidi="ar-LB"/>
        </w:rPr>
        <w:t xml:space="preserve">ي المائة). </w:t>
      </w:r>
      <w:r w:rsidR="00D82402">
        <w:rPr>
          <w:sz w:val="26"/>
          <w:szCs w:val="26"/>
          <w:rtl/>
          <w:lang w:bidi="ar-LB"/>
        </w:rPr>
        <w:t>و</w:t>
      </w:r>
      <w:r w:rsidRPr="004719E8">
        <w:rPr>
          <w:sz w:val="26"/>
          <w:szCs w:val="26"/>
          <w:rtl/>
          <w:lang w:bidi="ar-LB"/>
        </w:rPr>
        <w:t xml:space="preserve">يعرض الجدول 1 استهلاك </w:t>
      </w:r>
      <w:r w:rsidR="00D82402">
        <w:rPr>
          <w:sz w:val="26"/>
          <w:szCs w:val="26"/>
          <w:rtl/>
          <w:lang w:bidi="ar-LB"/>
        </w:rPr>
        <w:t>تركمانستان</w:t>
      </w:r>
      <w:r w:rsidRPr="004719E8">
        <w:rPr>
          <w:sz w:val="26"/>
          <w:szCs w:val="26"/>
          <w:rtl/>
          <w:lang w:bidi="ar-LB"/>
        </w:rPr>
        <w:t xml:space="preserve"> من الهيدروفلوروكربون على النحو الذي تم إبلاغه إلى أمانة الأوزون بموجب المادة 7.</w:t>
      </w:r>
    </w:p>
    <w:p w14:paraId="715B4FD9" w14:textId="77777777" w:rsidR="00CC55DB" w:rsidRDefault="00CC55DB">
      <w:pPr>
        <w:jc w:val="left"/>
        <w:rPr>
          <w:b/>
          <w:bCs/>
          <w:szCs w:val="24"/>
          <w:rtl/>
          <w:lang w:val="en-US" w:bidi="ar-LB"/>
        </w:rPr>
      </w:pPr>
      <w:r>
        <w:rPr>
          <w:b/>
          <w:bCs/>
          <w:szCs w:val="24"/>
          <w:rtl/>
          <w:lang w:val="en-US" w:bidi="ar-LB"/>
        </w:rPr>
        <w:br w:type="page"/>
      </w:r>
    </w:p>
    <w:p w14:paraId="57133449" w14:textId="77777777" w:rsidR="00EB5524" w:rsidRDefault="00D82402" w:rsidP="00D82402">
      <w:pPr>
        <w:pStyle w:val="Heading1"/>
        <w:numPr>
          <w:ilvl w:val="0"/>
          <w:numId w:val="0"/>
        </w:numPr>
        <w:bidi/>
        <w:spacing w:after="0"/>
        <w:rPr>
          <w:szCs w:val="24"/>
          <w:rtl/>
          <w:lang w:val="en-US" w:bidi="ar-LB"/>
        </w:rPr>
      </w:pPr>
      <w:r w:rsidRPr="00D82402">
        <w:rPr>
          <w:b/>
          <w:bCs/>
          <w:szCs w:val="24"/>
          <w:rtl/>
          <w:lang w:val="en-US" w:bidi="ar-LB"/>
        </w:rPr>
        <w:lastRenderedPageBreak/>
        <w:t>الجدول 1. استهلاك الهيدروفلوروكربون في تركمانستان (بيانات المادة 7 للفترة 2019-2022)</w:t>
      </w:r>
    </w:p>
    <w:tbl>
      <w:tblPr>
        <w:tblStyle w:val="TableGrid"/>
        <w:bidiVisual/>
        <w:tblW w:w="5367" w:type="pct"/>
        <w:jc w:val="center"/>
        <w:tblLook w:val="04A0" w:firstRow="1" w:lastRow="0" w:firstColumn="1" w:lastColumn="0" w:noHBand="0" w:noVBand="1"/>
      </w:tblPr>
      <w:tblGrid>
        <w:gridCol w:w="2270"/>
        <w:gridCol w:w="952"/>
        <w:gridCol w:w="1443"/>
        <w:gridCol w:w="1445"/>
        <w:gridCol w:w="1447"/>
        <w:gridCol w:w="1447"/>
        <w:gridCol w:w="1275"/>
      </w:tblGrid>
      <w:tr w:rsidR="00375C1F" w:rsidRPr="00C275D1" w14:paraId="0A0D0586" w14:textId="77777777" w:rsidTr="00375C1F">
        <w:trPr>
          <w:tblHeader/>
          <w:jc w:val="center"/>
        </w:trPr>
        <w:tc>
          <w:tcPr>
            <w:tcW w:w="1104" w:type="pct"/>
            <w:tcBorders>
              <w:top w:val="single" w:sz="4" w:space="0" w:color="auto"/>
              <w:left w:val="single" w:sz="4" w:space="0" w:color="auto"/>
              <w:bottom w:val="single" w:sz="4" w:space="0" w:color="auto"/>
              <w:right w:val="single" w:sz="4" w:space="0" w:color="auto"/>
            </w:tcBorders>
            <w:shd w:val="clear" w:color="auto" w:fill="auto"/>
            <w:vAlign w:val="center"/>
          </w:tcPr>
          <w:p w14:paraId="16C9C97C" w14:textId="77777777" w:rsidR="00375C1F" w:rsidRPr="00ED3C6C" w:rsidRDefault="00375C1F" w:rsidP="00CA479F">
            <w:pPr>
              <w:tabs>
                <w:tab w:val="left" w:pos="3141"/>
              </w:tabs>
              <w:suppressAutoHyphens/>
              <w:bidi/>
              <w:jc w:val="center"/>
              <w:rPr>
                <w:b/>
                <w:bCs/>
                <w:sz w:val="19"/>
                <w:szCs w:val="19"/>
                <w:lang w:bidi="ar-LB"/>
              </w:rPr>
            </w:pPr>
            <w:bookmarkStart w:id="1" w:name="_Hlk144126184"/>
            <w:bookmarkStart w:id="2" w:name="_Hlk144840836"/>
            <w:r w:rsidRPr="00ED3C6C">
              <w:rPr>
                <w:b/>
                <w:bCs/>
                <w:sz w:val="19"/>
                <w:szCs w:val="19"/>
                <w:rtl/>
                <w:lang w:bidi="ar-LB"/>
              </w:rPr>
              <w:t>المواد الهيدروفلوروكربونية</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56436247" w14:textId="77777777" w:rsidR="00375C1F" w:rsidRPr="00ED3C6C" w:rsidRDefault="00375C1F" w:rsidP="00CA479F">
            <w:pPr>
              <w:tabs>
                <w:tab w:val="left" w:pos="3141"/>
              </w:tabs>
              <w:suppressAutoHyphens/>
              <w:bidi/>
              <w:jc w:val="center"/>
              <w:rPr>
                <w:b/>
                <w:bCs/>
                <w:sz w:val="19"/>
                <w:szCs w:val="19"/>
                <w:lang w:bidi="ar-LB"/>
              </w:rPr>
            </w:pPr>
            <w:r w:rsidRPr="00ED3C6C">
              <w:rPr>
                <w:b/>
                <w:bCs/>
                <w:sz w:val="19"/>
                <w:szCs w:val="19"/>
                <w:rtl/>
                <w:lang w:bidi="ar-LB"/>
              </w:rPr>
              <w:t>إمكانية الاحترار العالمي</w:t>
            </w:r>
            <w:r w:rsidR="00CA479F" w:rsidRPr="00ED3C6C">
              <w:rPr>
                <w:b/>
                <w:bCs/>
                <w:sz w:val="19"/>
                <w:szCs w:val="19"/>
                <w:rtl/>
                <w:lang w:bidi="ar-LB"/>
              </w:rPr>
              <w:t>*</w:t>
            </w:r>
          </w:p>
        </w:tc>
        <w:tc>
          <w:tcPr>
            <w:tcW w:w="702" w:type="pct"/>
            <w:tcBorders>
              <w:top w:val="single" w:sz="4" w:space="0" w:color="auto"/>
              <w:left w:val="single" w:sz="4" w:space="0" w:color="auto"/>
              <w:bottom w:val="single" w:sz="4" w:space="0" w:color="auto"/>
              <w:right w:val="single" w:sz="4" w:space="0" w:color="auto"/>
            </w:tcBorders>
            <w:shd w:val="clear" w:color="auto" w:fill="auto"/>
            <w:vAlign w:val="center"/>
          </w:tcPr>
          <w:p w14:paraId="721E1B87" w14:textId="77777777" w:rsidR="00375C1F" w:rsidRPr="00ED3C6C" w:rsidRDefault="00375C1F" w:rsidP="00CA479F">
            <w:pPr>
              <w:tabs>
                <w:tab w:val="left" w:pos="3141"/>
              </w:tabs>
              <w:suppressAutoHyphens/>
              <w:bidi/>
              <w:jc w:val="center"/>
              <w:rPr>
                <w:b/>
                <w:bCs/>
                <w:sz w:val="19"/>
                <w:szCs w:val="19"/>
                <w:lang w:bidi="ar-LB"/>
              </w:rPr>
            </w:pPr>
            <w:r w:rsidRPr="00ED3C6C">
              <w:rPr>
                <w:b/>
                <w:bCs/>
                <w:sz w:val="19"/>
                <w:szCs w:val="19"/>
                <w:rtl/>
                <w:lang w:bidi="ar-LB"/>
              </w:rPr>
              <w:t>2019</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0812ECCD" w14:textId="77777777" w:rsidR="00375C1F" w:rsidRPr="00ED3C6C" w:rsidRDefault="00375C1F" w:rsidP="00CA479F">
            <w:pPr>
              <w:tabs>
                <w:tab w:val="left" w:pos="3141"/>
              </w:tabs>
              <w:suppressAutoHyphens/>
              <w:bidi/>
              <w:jc w:val="center"/>
              <w:rPr>
                <w:b/>
                <w:bCs/>
                <w:sz w:val="19"/>
                <w:szCs w:val="19"/>
                <w:lang w:bidi="ar-LB"/>
              </w:rPr>
            </w:pPr>
            <w:r w:rsidRPr="00ED3C6C">
              <w:rPr>
                <w:b/>
                <w:bCs/>
                <w:sz w:val="19"/>
                <w:szCs w:val="19"/>
                <w:rtl/>
                <w:lang w:bidi="ar-LB"/>
              </w:rPr>
              <w:t>2020</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59133788" w14:textId="77777777" w:rsidR="00375C1F" w:rsidRPr="00ED3C6C" w:rsidRDefault="00375C1F" w:rsidP="00CA479F">
            <w:pPr>
              <w:tabs>
                <w:tab w:val="left" w:pos="3141"/>
              </w:tabs>
              <w:suppressAutoHyphens/>
              <w:bidi/>
              <w:jc w:val="center"/>
              <w:rPr>
                <w:b/>
                <w:bCs/>
                <w:sz w:val="19"/>
                <w:szCs w:val="19"/>
                <w:lang w:bidi="ar-LB"/>
              </w:rPr>
            </w:pPr>
            <w:r w:rsidRPr="00ED3C6C">
              <w:rPr>
                <w:b/>
                <w:bCs/>
                <w:sz w:val="19"/>
                <w:szCs w:val="19"/>
                <w:rtl/>
                <w:lang w:bidi="ar-LB"/>
              </w:rPr>
              <w:t>2021</w:t>
            </w:r>
          </w:p>
        </w:tc>
        <w:tc>
          <w:tcPr>
            <w:tcW w:w="704" w:type="pct"/>
            <w:tcBorders>
              <w:top w:val="single" w:sz="4" w:space="0" w:color="auto"/>
              <w:left w:val="single" w:sz="4" w:space="0" w:color="auto"/>
              <w:bottom w:val="single" w:sz="4" w:space="0" w:color="auto"/>
              <w:right w:val="single" w:sz="4" w:space="0" w:color="auto"/>
            </w:tcBorders>
            <w:vAlign w:val="center"/>
          </w:tcPr>
          <w:p w14:paraId="51464C0C" w14:textId="77777777" w:rsidR="00375C1F" w:rsidRPr="00ED3C6C" w:rsidRDefault="00375C1F" w:rsidP="00CA479F">
            <w:pPr>
              <w:tabs>
                <w:tab w:val="left" w:pos="3141"/>
              </w:tabs>
              <w:suppressAutoHyphens/>
              <w:bidi/>
              <w:jc w:val="center"/>
              <w:rPr>
                <w:b/>
                <w:bCs/>
                <w:sz w:val="19"/>
                <w:szCs w:val="19"/>
                <w:lang w:bidi="ar-LB"/>
              </w:rPr>
            </w:pPr>
            <w:r w:rsidRPr="00ED3C6C">
              <w:rPr>
                <w:b/>
                <w:bCs/>
                <w:sz w:val="19"/>
                <w:szCs w:val="19"/>
                <w:rtl/>
                <w:lang w:bidi="ar-LB"/>
              </w:rPr>
              <w:t>2022</w:t>
            </w:r>
          </w:p>
        </w:tc>
        <w:tc>
          <w:tcPr>
            <w:tcW w:w="620" w:type="pct"/>
            <w:tcBorders>
              <w:top w:val="single" w:sz="4" w:space="0" w:color="auto"/>
              <w:left w:val="single" w:sz="4" w:space="0" w:color="auto"/>
              <w:bottom w:val="single" w:sz="4" w:space="0" w:color="auto"/>
              <w:right w:val="single" w:sz="4" w:space="0" w:color="auto"/>
            </w:tcBorders>
            <w:vAlign w:val="center"/>
          </w:tcPr>
          <w:p w14:paraId="10E05AEE" w14:textId="77777777" w:rsidR="00375C1F" w:rsidRPr="00ED3C6C" w:rsidRDefault="00375C1F" w:rsidP="00CA479F">
            <w:pPr>
              <w:tabs>
                <w:tab w:val="left" w:pos="3141"/>
              </w:tabs>
              <w:suppressAutoHyphens/>
              <w:bidi/>
              <w:ind w:left="-157" w:right="-105"/>
              <w:jc w:val="center"/>
              <w:rPr>
                <w:b/>
                <w:bCs/>
                <w:sz w:val="18"/>
                <w:szCs w:val="18"/>
                <w:lang w:bidi="ar-LB"/>
              </w:rPr>
            </w:pPr>
            <w:r w:rsidRPr="00ED3C6C">
              <w:rPr>
                <w:b/>
                <w:bCs/>
                <w:sz w:val="18"/>
                <w:szCs w:val="18"/>
                <w:rtl/>
                <w:lang w:bidi="ar-LB"/>
              </w:rPr>
              <w:t>حصة استهلاك الهيدروفلوروكربون في 2022 (%)</w:t>
            </w:r>
          </w:p>
        </w:tc>
      </w:tr>
      <w:bookmarkEnd w:id="1"/>
      <w:tr w:rsidR="00375C1F" w:rsidRPr="00C275D1" w14:paraId="12AEC183" w14:textId="77777777" w:rsidTr="00CA479F">
        <w:trPr>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3099ADD6" w14:textId="77777777" w:rsidR="00375C1F" w:rsidRPr="002D7D7A" w:rsidRDefault="00CA479F" w:rsidP="00CA479F">
            <w:pPr>
              <w:tabs>
                <w:tab w:val="left" w:pos="3141"/>
              </w:tabs>
              <w:suppressAutoHyphens/>
              <w:bidi/>
              <w:jc w:val="left"/>
              <w:rPr>
                <w:sz w:val="20"/>
                <w:lang w:bidi="ar-LB"/>
              </w:rPr>
            </w:pPr>
            <w:r>
              <w:rPr>
                <w:b/>
                <w:bCs/>
                <w:sz w:val="20"/>
                <w:rtl/>
                <w:lang w:bidi="ar-LB"/>
              </w:rPr>
              <w:t>أ</w:t>
            </w:r>
            <w:r w:rsidR="00375C1F">
              <w:rPr>
                <w:b/>
                <w:bCs/>
                <w:sz w:val="20"/>
                <w:rtl/>
                <w:lang w:bidi="ar-LB"/>
              </w:rPr>
              <w:t>طن</w:t>
            </w:r>
            <w:r>
              <w:rPr>
                <w:b/>
                <w:bCs/>
                <w:sz w:val="20"/>
                <w:rtl/>
                <w:lang w:bidi="ar-LB"/>
              </w:rPr>
              <w:t>ان</w:t>
            </w:r>
            <w:r w:rsidR="00375C1F">
              <w:rPr>
                <w:b/>
                <w:bCs/>
                <w:sz w:val="20"/>
                <w:rtl/>
                <w:lang w:bidi="ar-LB"/>
              </w:rPr>
              <w:t xml:space="preserve"> متري</w:t>
            </w:r>
            <w:r>
              <w:rPr>
                <w:b/>
                <w:bCs/>
                <w:sz w:val="20"/>
                <w:rtl/>
                <w:lang w:bidi="ar-LB"/>
              </w:rPr>
              <w:t>ة</w:t>
            </w:r>
          </w:p>
        </w:tc>
      </w:tr>
      <w:tr w:rsidR="00375C1F" w:rsidRPr="00C275D1" w14:paraId="02EBFB93" w14:textId="77777777" w:rsidTr="00375C1F">
        <w:trPr>
          <w:jc w:val="center"/>
        </w:trPr>
        <w:tc>
          <w:tcPr>
            <w:tcW w:w="1104" w:type="pct"/>
            <w:tcBorders>
              <w:top w:val="single" w:sz="4" w:space="0" w:color="auto"/>
              <w:left w:val="single" w:sz="4" w:space="0" w:color="auto"/>
              <w:bottom w:val="single" w:sz="4" w:space="0" w:color="auto"/>
              <w:right w:val="single" w:sz="4" w:space="0" w:color="auto"/>
            </w:tcBorders>
            <w:shd w:val="clear" w:color="auto" w:fill="auto"/>
          </w:tcPr>
          <w:p w14:paraId="55427F1A" w14:textId="77777777" w:rsidR="00375C1F" w:rsidRPr="002D7D7A" w:rsidRDefault="00375C1F" w:rsidP="00CA479F">
            <w:pPr>
              <w:tabs>
                <w:tab w:val="left" w:pos="3141"/>
              </w:tabs>
              <w:suppressAutoHyphens/>
              <w:bidi/>
              <w:rPr>
                <w:sz w:val="20"/>
                <w:lang w:bidi="ar-LB"/>
              </w:rPr>
            </w:pPr>
            <w:r w:rsidRPr="00856882">
              <w:rPr>
                <w:sz w:val="20"/>
                <w:rtl/>
                <w:lang w:bidi="ar-LB"/>
              </w:rPr>
              <w:t>الهيدروفلوروكربون-32</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312F158" w14:textId="77777777" w:rsidR="00375C1F" w:rsidRPr="00C275D1" w:rsidRDefault="00375C1F" w:rsidP="00CA479F">
            <w:pPr>
              <w:tabs>
                <w:tab w:val="left" w:pos="3141"/>
              </w:tabs>
              <w:jc w:val="right"/>
              <w:rPr>
                <w:sz w:val="20"/>
                <w:lang w:bidi="ar-LB"/>
              </w:rPr>
            </w:pPr>
            <w:r w:rsidRPr="00C275D1">
              <w:rPr>
                <w:sz w:val="20"/>
                <w:lang w:bidi="ar-LB"/>
              </w:rPr>
              <w:t>675</w:t>
            </w:r>
          </w:p>
        </w:tc>
        <w:tc>
          <w:tcPr>
            <w:tcW w:w="70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8C1A233" w14:textId="77777777" w:rsidR="00375C1F" w:rsidRPr="00C275D1" w:rsidRDefault="00375C1F" w:rsidP="00CA479F">
            <w:pPr>
              <w:tabs>
                <w:tab w:val="left" w:pos="3141"/>
              </w:tabs>
              <w:jc w:val="right"/>
              <w:rPr>
                <w:sz w:val="20"/>
                <w:lang w:bidi="ar-LB"/>
              </w:rPr>
            </w:pPr>
            <w:r w:rsidRPr="00C275D1">
              <w:rPr>
                <w:sz w:val="20"/>
                <w:lang w:bidi="ar-LB"/>
              </w:rPr>
              <w:t>0.50</w:t>
            </w:r>
          </w:p>
        </w:tc>
        <w:tc>
          <w:tcPr>
            <w:tcW w:w="70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7784149" w14:textId="77777777" w:rsidR="00375C1F" w:rsidRPr="00C275D1" w:rsidRDefault="00375C1F" w:rsidP="00CA479F">
            <w:pPr>
              <w:tabs>
                <w:tab w:val="left" w:pos="3141"/>
              </w:tabs>
              <w:jc w:val="right"/>
              <w:rPr>
                <w:sz w:val="20"/>
                <w:lang w:bidi="ar-LB"/>
              </w:rPr>
            </w:pPr>
            <w:r w:rsidRPr="00C275D1">
              <w:rPr>
                <w:sz w:val="20"/>
                <w:lang w:bidi="ar-LB"/>
              </w:rPr>
              <w:t>0.07</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B6D87A7" w14:textId="77777777" w:rsidR="00375C1F" w:rsidRPr="00C275D1" w:rsidRDefault="00375C1F" w:rsidP="00CA479F">
            <w:pPr>
              <w:tabs>
                <w:tab w:val="left" w:pos="3141"/>
              </w:tabs>
              <w:jc w:val="right"/>
              <w:rPr>
                <w:sz w:val="20"/>
                <w:lang w:bidi="ar-LB"/>
              </w:rPr>
            </w:pPr>
            <w:r w:rsidRPr="00C275D1">
              <w:rPr>
                <w:sz w:val="20"/>
                <w:lang w:bidi="ar-LB"/>
              </w:rPr>
              <w:t>0.07</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3F9EE82" w14:textId="77777777" w:rsidR="00375C1F" w:rsidRPr="00C275D1" w:rsidRDefault="00375C1F" w:rsidP="00CA479F">
            <w:pPr>
              <w:tabs>
                <w:tab w:val="left" w:pos="3141"/>
              </w:tabs>
              <w:jc w:val="right"/>
              <w:rPr>
                <w:sz w:val="20"/>
                <w:lang w:bidi="ar-LB"/>
              </w:rPr>
            </w:pPr>
            <w:r w:rsidRPr="00C275D1">
              <w:rPr>
                <w:sz w:val="20"/>
                <w:lang w:bidi="ar-LB"/>
              </w:rPr>
              <w:t>1.34</w:t>
            </w:r>
          </w:p>
        </w:tc>
        <w:tc>
          <w:tcPr>
            <w:tcW w:w="6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3FA6B9" w14:textId="77777777" w:rsidR="00375C1F" w:rsidRPr="00C275D1" w:rsidRDefault="00375C1F" w:rsidP="00CA479F">
            <w:pPr>
              <w:tabs>
                <w:tab w:val="left" w:pos="3141"/>
              </w:tabs>
              <w:jc w:val="right"/>
              <w:rPr>
                <w:sz w:val="20"/>
                <w:lang w:bidi="ar-LB"/>
              </w:rPr>
            </w:pPr>
            <w:r w:rsidRPr="00C275D1">
              <w:rPr>
                <w:sz w:val="20"/>
                <w:lang w:bidi="ar-LB"/>
              </w:rPr>
              <w:t>0.9</w:t>
            </w:r>
          </w:p>
        </w:tc>
      </w:tr>
      <w:tr w:rsidR="00375C1F" w:rsidRPr="00C275D1" w14:paraId="49991A9A" w14:textId="77777777" w:rsidTr="00375C1F">
        <w:trPr>
          <w:jc w:val="center"/>
        </w:trPr>
        <w:tc>
          <w:tcPr>
            <w:tcW w:w="1104" w:type="pct"/>
            <w:tcBorders>
              <w:top w:val="single" w:sz="4" w:space="0" w:color="auto"/>
              <w:left w:val="single" w:sz="4" w:space="0" w:color="auto"/>
              <w:bottom w:val="single" w:sz="4" w:space="0" w:color="auto"/>
              <w:right w:val="single" w:sz="4" w:space="0" w:color="auto"/>
            </w:tcBorders>
            <w:shd w:val="clear" w:color="auto" w:fill="auto"/>
          </w:tcPr>
          <w:p w14:paraId="321EED53" w14:textId="77777777" w:rsidR="00375C1F" w:rsidRPr="002D7D7A" w:rsidRDefault="00375C1F" w:rsidP="00CA479F">
            <w:pPr>
              <w:tabs>
                <w:tab w:val="left" w:pos="3141"/>
              </w:tabs>
              <w:suppressAutoHyphens/>
              <w:bidi/>
              <w:rPr>
                <w:sz w:val="20"/>
                <w:lang w:bidi="ar-LB"/>
              </w:rPr>
            </w:pPr>
            <w:r w:rsidRPr="00856882">
              <w:rPr>
                <w:sz w:val="20"/>
                <w:rtl/>
                <w:lang w:bidi="ar-LB"/>
              </w:rPr>
              <w:t>الهيدروفلوروكربون-134أ</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7836876" w14:textId="77777777" w:rsidR="00375C1F" w:rsidRPr="00C275D1" w:rsidRDefault="00375C1F" w:rsidP="00CA479F">
            <w:pPr>
              <w:tabs>
                <w:tab w:val="left" w:pos="3141"/>
              </w:tabs>
              <w:jc w:val="right"/>
              <w:rPr>
                <w:sz w:val="20"/>
                <w:lang w:bidi="ar-LB"/>
              </w:rPr>
            </w:pPr>
            <w:r w:rsidRPr="00C275D1">
              <w:rPr>
                <w:sz w:val="20"/>
                <w:lang w:bidi="ar-LB"/>
              </w:rPr>
              <w:t>1,430</w:t>
            </w:r>
          </w:p>
        </w:tc>
        <w:tc>
          <w:tcPr>
            <w:tcW w:w="70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74B6982" w14:textId="77777777" w:rsidR="00375C1F" w:rsidRPr="00C275D1" w:rsidRDefault="00375C1F" w:rsidP="00CA479F">
            <w:pPr>
              <w:tabs>
                <w:tab w:val="left" w:pos="3141"/>
              </w:tabs>
              <w:jc w:val="right"/>
              <w:rPr>
                <w:sz w:val="20"/>
                <w:lang w:bidi="ar-LB"/>
              </w:rPr>
            </w:pPr>
            <w:r w:rsidRPr="00C275D1">
              <w:rPr>
                <w:sz w:val="20"/>
                <w:lang w:bidi="ar-LB"/>
              </w:rPr>
              <w:t>187.84</w:t>
            </w:r>
          </w:p>
        </w:tc>
        <w:tc>
          <w:tcPr>
            <w:tcW w:w="70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31B769E" w14:textId="77777777" w:rsidR="00375C1F" w:rsidRPr="00C275D1" w:rsidRDefault="00375C1F" w:rsidP="00CA479F">
            <w:pPr>
              <w:tabs>
                <w:tab w:val="left" w:pos="3141"/>
              </w:tabs>
              <w:jc w:val="right"/>
              <w:rPr>
                <w:sz w:val="20"/>
                <w:lang w:bidi="ar-LB"/>
              </w:rPr>
            </w:pPr>
            <w:r w:rsidRPr="00C275D1">
              <w:rPr>
                <w:sz w:val="20"/>
                <w:lang w:bidi="ar-LB"/>
              </w:rPr>
              <w:t>186.17</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FA275CC" w14:textId="77777777" w:rsidR="00375C1F" w:rsidRPr="00C275D1" w:rsidRDefault="00375C1F" w:rsidP="00CA479F">
            <w:pPr>
              <w:tabs>
                <w:tab w:val="left" w:pos="3141"/>
              </w:tabs>
              <w:jc w:val="right"/>
              <w:rPr>
                <w:sz w:val="20"/>
                <w:lang w:bidi="ar-LB"/>
              </w:rPr>
            </w:pPr>
            <w:r w:rsidRPr="00C275D1">
              <w:rPr>
                <w:sz w:val="20"/>
                <w:lang w:bidi="ar-LB"/>
              </w:rPr>
              <w:t>139.39</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68DEA41" w14:textId="77777777" w:rsidR="00375C1F" w:rsidRPr="00C275D1" w:rsidRDefault="00375C1F" w:rsidP="00CA479F">
            <w:pPr>
              <w:tabs>
                <w:tab w:val="left" w:pos="3141"/>
              </w:tabs>
              <w:jc w:val="right"/>
              <w:rPr>
                <w:sz w:val="20"/>
                <w:lang w:bidi="ar-LB"/>
              </w:rPr>
            </w:pPr>
            <w:r w:rsidRPr="00C275D1">
              <w:rPr>
                <w:sz w:val="20"/>
                <w:lang w:bidi="ar-LB"/>
              </w:rPr>
              <w:t>95.40</w:t>
            </w:r>
          </w:p>
        </w:tc>
        <w:tc>
          <w:tcPr>
            <w:tcW w:w="6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607C9C" w14:textId="77777777" w:rsidR="00375C1F" w:rsidRPr="00C275D1" w:rsidRDefault="00375C1F" w:rsidP="00CA479F">
            <w:pPr>
              <w:tabs>
                <w:tab w:val="left" w:pos="3141"/>
              </w:tabs>
              <w:jc w:val="right"/>
              <w:rPr>
                <w:sz w:val="20"/>
                <w:lang w:bidi="ar-LB"/>
              </w:rPr>
            </w:pPr>
            <w:r w:rsidRPr="00C275D1">
              <w:rPr>
                <w:sz w:val="20"/>
                <w:lang w:bidi="ar-LB"/>
              </w:rPr>
              <w:t>66.7</w:t>
            </w:r>
          </w:p>
        </w:tc>
      </w:tr>
      <w:tr w:rsidR="00375C1F" w:rsidRPr="00C275D1" w14:paraId="26D39F49" w14:textId="77777777" w:rsidTr="00375C1F">
        <w:trPr>
          <w:jc w:val="center"/>
        </w:trPr>
        <w:tc>
          <w:tcPr>
            <w:tcW w:w="1104" w:type="pct"/>
            <w:tcBorders>
              <w:top w:val="single" w:sz="4" w:space="0" w:color="auto"/>
              <w:left w:val="single" w:sz="4" w:space="0" w:color="auto"/>
              <w:bottom w:val="single" w:sz="4" w:space="0" w:color="auto"/>
              <w:right w:val="single" w:sz="4" w:space="0" w:color="auto"/>
            </w:tcBorders>
            <w:shd w:val="clear" w:color="auto" w:fill="auto"/>
            <w:vAlign w:val="center"/>
          </w:tcPr>
          <w:p w14:paraId="119E6D0D" w14:textId="77777777" w:rsidR="00375C1F" w:rsidRPr="00C275D1" w:rsidRDefault="00375C1F" w:rsidP="00CA479F">
            <w:pPr>
              <w:tabs>
                <w:tab w:val="left" w:pos="3141"/>
              </w:tabs>
              <w:bidi/>
              <w:rPr>
                <w:sz w:val="20"/>
                <w:lang w:bidi="ar-LB"/>
              </w:rPr>
            </w:pPr>
            <w:r w:rsidRPr="00C275D1">
              <w:rPr>
                <w:sz w:val="20"/>
                <w:lang w:bidi="ar-LB"/>
              </w:rPr>
              <w:t>R-404A</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5CA3CCE" w14:textId="77777777" w:rsidR="00375C1F" w:rsidRPr="00C275D1" w:rsidRDefault="00375C1F" w:rsidP="00CA479F">
            <w:pPr>
              <w:jc w:val="right"/>
              <w:rPr>
                <w:sz w:val="20"/>
                <w:lang w:bidi="ar-LB"/>
              </w:rPr>
            </w:pPr>
            <w:r w:rsidRPr="00C275D1">
              <w:rPr>
                <w:sz w:val="20"/>
                <w:lang w:bidi="ar-LB"/>
              </w:rPr>
              <w:t>3,921.6</w:t>
            </w:r>
          </w:p>
        </w:tc>
        <w:tc>
          <w:tcPr>
            <w:tcW w:w="70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A8B5D57" w14:textId="77777777" w:rsidR="00375C1F" w:rsidRPr="00C275D1" w:rsidRDefault="00375C1F" w:rsidP="00CA479F">
            <w:pPr>
              <w:tabs>
                <w:tab w:val="left" w:pos="3141"/>
              </w:tabs>
              <w:jc w:val="right"/>
              <w:rPr>
                <w:sz w:val="20"/>
                <w:lang w:bidi="ar-LB"/>
              </w:rPr>
            </w:pPr>
            <w:r w:rsidRPr="00C275D1">
              <w:rPr>
                <w:sz w:val="20"/>
                <w:lang w:bidi="ar-LB"/>
              </w:rPr>
              <w:t>22.92</w:t>
            </w:r>
          </w:p>
        </w:tc>
        <w:tc>
          <w:tcPr>
            <w:tcW w:w="70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F88966B" w14:textId="77777777" w:rsidR="00375C1F" w:rsidRPr="00C275D1" w:rsidRDefault="00375C1F" w:rsidP="00CA479F">
            <w:pPr>
              <w:tabs>
                <w:tab w:val="left" w:pos="3141"/>
              </w:tabs>
              <w:jc w:val="right"/>
              <w:rPr>
                <w:sz w:val="20"/>
                <w:lang w:bidi="ar-LB"/>
              </w:rPr>
            </w:pPr>
            <w:r w:rsidRPr="00C275D1">
              <w:rPr>
                <w:sz w:val="20"/>
                <w:lang w:bidi="ar-LB"/>
              </w:rPr>
              <w:t>15.47</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5FF491D" w14:textId="77777777" w:rsidR="00375C1F" w:rsidRPr="00C275D1" w:rsidRDefault="00375C1F" w:rsidP="00CA479F">
            <w:pPr>
              <w:tabs>
                <w:tab w:val="left" w:pos="3141"/>
              </w:tabs>
              <w:jc w:val="right"/>
              <w:rPr>
                <w:sz w:val="20"/>
                <w:lang w:bidi="ar-LB"/>
              </w:rPr>
            </w:pPr>
            <w:r w:rsidRPr="00C275D1">
              <w:rPr>
                <w:sz w:val="20"/>
                <w:lang w:bidi="ar-LB"/>
              </w:rPr>
              <w:t>38.82</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DA48087" w14:textId="77777777" w:rsidR="00375C1F" w:rsidRPr="00C275D1" w:rsidRDefault="00375C1F" w:rsidP="00CA479F">
            <w:pPr>
              <w:tabs>
                <w:tab w:val="left" w:pos="3141"/>
              </w:tabs>
              <w:jc w:val="right"/>
              <w:rPr>
                <w:sz w:val="20"/>
                <w:lang w:bidi="ar-LB"/>
              </w:rPr>
            </w:pPr>
            <w:r w:rsidRPr="00C275D1">
              <w:rPr>
                <w:sz w:val="20"/>
                <w:lang w:bidi="ar-LB"/>
              </w:rPr>
              <w:t>13.90</w:t>
            </w:r>
          </w:p>
        </w:tc>
        <w:tc>
          <w:tcPr>
            <w:tcW w:w="6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E38E37" w14:textId="77777777" w:rsidR="00375C1F" w:rsidRPr="00C275D1" w:rsidRDefault="00375C1F" w:rsidP="00CA479F">
            <w:pPr>
              <w:tabs>
                <w:tab w:val="left" w:pos="3141"/>
              </w:tabs>
              <w:jc w:val="right"/>
              <w:rPr>
                <w:sz w:val="20"/>
                <w:lang w:bidi="ar-LB"/>
              </w:rPr>
            </w:pPr>
            <w:r w:rsidRPr="00C275D1">
              <w:rPr>
                <w:sz w:val="20"/>
                <w:lang w:bidi="ar-LB"/>
              </w:rPr>
              <w:t>9.7</w:t>
            </w:r>
          </w:p>
        </w:tc>
      </w:tr>
      <w:tr w:rsidR="00375C1F" w:rsidRPr="00C275D1" w14:paraId="597020B7" w14:textId="77777777" w:rsidTr="00375C1F">
        <w:trPr>
          <w:jc w:val="center"/>
        </w:trPr>
        <w:tc>
          <w:tcPr>
            <w:tcW w:w="11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927C0D" w14:textId="77777777" w:rsidR="00375C1F" w:rsidRPr="00C275D1" w:rsidRDefault="00375C1F" w:rsidP="00CA479F">
            <w:pPr>
              <w:tabs>
                <w:tab w:val="left" w:pos="3141"/>
              </w:tabs>
              <w:bidi/>
              <w:rPr>
                <w:sz w:val="20"/>
                <w:lang w:bidi="ar-LB"/>
              </w:rPr>
            </w:pPr>
            <w:r w:rsidRPr="00C275D1">
              <w:rPr>
                <w:sz w:val="20"/>
                <w:lang w:bidi="ar-LB"/>
              </w:rPr>
              <w:t>R-410A</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1ADD1F8" w14:textId="77777777" w:rsidR="00375C1F" w:rsidRPr="00C275D1" w:rsidRDefault="00375C1F" w:rsidP="00CA479F">
            <w:pPr>
              <w:jc w:val="right"/>
              <w:rPr>
                <w:sz w:val="20"/>
                <w:lang w:bidi="ar-LB"/>
              </w:rPr>
            </w:pPr>
            <w:r w:rsidRPr="00C275D1">
              <w:rPr>
                <w:sz w:val="20"/>
                <w:lang w:bidi="ar-LB"/>
              </w:rPr>
              <w:t>2,087.5</w:t>
            </w:r>
          </w:p>
        </w:tc>
        <w:tc>
          <w:tcPr>
            <w:tcW w:w="70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45CE95E" w14:textId="77777777" w:rsidR="00375C1F" w:rsidRPr="00C275D1" w:rsidRDefault="00375C1F" w:rsidP="00CA479F">
            <w:pPr>
              <w:tabs>
                <w:tab w:val="left" w:pos="3141"/>
              </w:tabs>
              <w:jc w:val="right"/>
              <w:rPr>
                <w:sz w:val="20"/>
                <w:lang w:bidi="ar-LB"/>
              </w:rPr>
            </w:pPr>
            <w:r w:rsidRPr="00C275D1">
              <w:rPr>
                <w:sz w:val="20"/>
                <w:lang w:bidi="ar-LB"/>
              </w:rPr>
              <w:t>64.82</w:t>
            </w:r>
          </w:p>
        </w:tc>
        <w:tc>
          <w:tcPr>
            <w:tcW w:w="70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B717F8F" w14:textId="77777777" w:rsidR="00375C1F" w:rsidRPr="00C275D1" w:rsidRDefault="00375C1F" w:rsidP="00CA479F">
            <w:pPr>
              <w:tabs>
                <w:tab w:val="left" w:pos="3141"/>
              </w:tabs>
              <w:jc w:val="right"/>
              <w:rPr>
                <w:sz w:val="20"/>
                <w:lang w:bidi="ar-LB"/>
              </w:rPr>
            </w:pPr>
            <w:r w:rsidRPr="00C275D1">
              <w:rPr>
                <w:sz w:val="20"/>
                <w:lang w:bidi="ar-LB"/>
              </w:rPr>
              <w:t>71.85</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C376491" w14:textId="77777777" w:rsidR="00375C1F" w:rsidRPr="00C275D1" w:rsidRDefault="00375C1F" w:rsidP="00CA479F">
            <w:pPr>
              <w:tabs>
                <w:tab w:val="left" w:pos="3141"/>
              </w:tabs>
              <w:jc w:val="right"/>
              <w:rPr>
                <w:sz w:val="20"/>
                <w:lang w:bidi="ar-LB"/>
              </w:rPr>
            </w:pPr>
            <w:r w:rsidRPr="00C275D1">
              <w:rPr>
                <w:sz w:val="20"/>
                <w:lang w:bidi="ar-LB"/>
              </w:rPr>
              <w:t>61.44</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41A03CA" w14:textId="77777777" w:rsidR="00375C1F" w:rsidRPr="00C275D1" w:rsidRDefault="00375C1F" w:rsidP="00CA479F">
            <w:pPr>
              <w:tabs>
                <w:tab w:val="left" w:pos="3141"/>
              </w:tabs>
              <w:jc w:val="right"/>
              <w:rPr>
                <w:sz w:val="20"/>
                <w:lang w:bidi="ar-LB"/>
              </w:rPr>
            </w:pPr>
            <w:r w:rsidRPr="00C275D1">
              <w:rPr>
                <w:sz w:val="20"/>
                <w:lang w:bidi="ar-LB"/>
              </w:rPr>
              <w:t>22.97</w:t>
            </w:r>
          </w:p>
        </w:tc>
        <w:tc>
          <w:tcPr>
            <w:tcW w:w="6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10328E" w14:textId="77777777" w:rsidR="00375C1F" w:rsidRPr="00C275D1" w:rsidRDefault="00375C1F" w:rsidP="00CA479F">
            <w:pPr>
              <w:tabs>
                <w:tab w:val="left" w:pos="3141"/>
              </w:tabs>
              <w:jc w:val="right"/>
              <w:rPr>
                <w:sz w:val="20"/>
                <w:lang w:bidi="ar-LB"/>
              </w:rPr>
            </w:pPr>
            <w:r w:rsidRPr="00C275D1">
              <w:rPr>
                <w:sz w:val="20"/>
                <w:lang w:bidi="ar-LB"/>
              </w:rPr>
              <w:t>16.1</w:t>
            </w:r>
          </w:p>
        </w:tc>
      </w:tr>
      <w:tr w:rsidR="00375C1F" w:rsidRPr="00C275D1" w14:paraId="1A5B8337" w14:textId="77777777" w:rsidTr="00375C1F">
        <w:trPr>
          <w:jc w:val="center"/>
        </w:trPr>
        <w:tc>
          <w:tcPr>
            <w:tcW w:w="1104" w:type="pct"/>
            <w:tcBorders>
              <w:top w:val="single" w:sz="4" w:space="0" w:color="auto"/>
              <w:left w:val="single" w:sz="4" w:space="0" w:color="auto"/>
              <w:bottom w:val="single" w:sz="4" w:space="0" w:color="auto"/>
              <w:right w:val="single" w:sz="4" w:space="0" w:color="auto"/>
            </w:tcBorders>
            <w:shd w:val="clear" w:color="auto" w:fill="auto"/>
            <w:vAlign w:val="center"/>
          </w:tcPr>
          <w:p w14:paraId="3DA3EFFC" w14:textId="77777777" w:rsidR="00375C1F" w:rsidRPr="00C275D1" w:rsidRDefault="00375C1F" w:rsidP="00CA479F">
            <w:pPr>
              <w:tabs>
                <w:tab w:val="left" w:pos="3141"/>
              </w:tabs>
              <w:bidi/>
              <w:rPr>
                <w:sz w:val="20"/>
                <w:lang w:bidi="ar-LB"/>
              </w:rPr>
            </w:pPr>
            <w:r w:rsidRPr="00856882">
              <w:rPr>
                <w:sz w:val="20"/>
                <w:rtl/>
                <w:lang w:bidi="ar-LB"/>
              </w:rPr>
              <w:t>الهيدروفلوروكربون</w:t>
            </w:r>
            <w:r>
              <w:rPr>
                <w:sz w:val="20"/>
                <w:rtl/>
                <w:lang w:bidi="ar-LB"/>
              </w:rPr>
              <w:t>-23</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53A78C7" w14:textId="77777777" w:rsidR="00375C1F" w:rsidRPr="00C275D1" w:rsidRDefault="00375C1F" w:rsidP="00CA479F">
            <w:pPr>
              <w:tabs>
                <w:tab w:val="left" w:pos="3141"/>
              </w:tabs>
              <w:jc w:val="right"/>
              <w:rPr>
                <w:sz w:val="20"/>
                <w:lang w:bidi="ar-LB"/>
              </w:rPr>
            </w:pPr>
            <w:r w:rsidRPr="00C275D1">
              <w:rPr>
                <w:sz w:val="20"/>
                <w:lang w:bidi="ar-LB"/>
              </w:rPr>
              <w:t>14,800</w:t>
            </w:r>
          </w:p>
        </w:tc>
        <w:tc>
          <w:tcPr>
            <w:tcW w:w="70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F384927" w14:textId="77777777" w:rsidR="00375C1F" w:rsidRPr="00C275D1" w:rsidRDefault="00375C1F" w:rsidP="00CA479F">
            <w:pPr>
              <w:tabs>
                <w:tab w:val="left" w:pos="3141"/>
              </w:tabs>
              <w:jc w:val="right"/>
              <w:rPr>
                <w:sz w:val="20"/>
                <w:lang w:bidi="ar-LB"/>
              </w:rPr>
            </w:pPr>
            <w:r w:rsidRPr="00C275D1">
              <w:rPr>
                <w:sz w:val="20"/>
                <w:lang w:bidi="ar-LB"/>
              </w:rPr>
              <w:t>0.04</w:t>
            </w:r>
          </w:p>
        </w:tc>
        <w:tc>
          <w:tcPr>
            <w:tcW w:w="703" w:type="pct"/>
            <w:tcBorders>
              <w:top w:val="single" w:sz="4" w:space="0" w:color="auto"/>
              <w:left w:val="single" w:sz="4" w:space="0" w:color="auto"/>
              <w:bottom w:val="single" w:sz="4" w:space="0" w:color="auto"/>
              <w:right w:val="single" w:sz="4" w:space="0" w:color="auto"/>
            </w:tcBorders>
            <w:shd w:val="clear" w:color="auto" w:fill="FFFFFF" w:themeFill="background1"/>
          </w:tcPr>
          <w:p w14:paraId="6D5B355B" w14:textId="77777777" w:rsidR="00375C1F" w:rsidRPr="00C275D1" w:rsidRDefault="00375C1F" w:rsidP="00CA479F">
            <w:pPr>
              <w:tabs>
                <w:tab w:val="left" w:pos="3141"/>
              </w:tabs>
              <w:jc w:val="right"/>
              <w:rPr>
                <w:sz w:val="20"/>
                <w:lang w:bidi="ar-LB"/>
              </w:rPr>
            </w:pPr>
            <w:r w:rsidRPr="00C275D1">
              <w:rPr>
                <w:sz w:val="20"/>
                <w:lang w:bidi="ar-LB"/>
              </w:rPr>
              <w:t>0.00</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tcPr>
          <w:p w14:paraId="5F1ADC3E" w14:textId="77777777" w:rsidR="00375C1F" w:rsidRPr="00C275D1" w:rsidRDefault="00375C1F" w:rsidP="00CA479F">
            <w:pPr>
              <w:tabs>
                <w:tab w:val="left" w:pos="3141"/>
              </w:tabs>
              <w:jc w:val="right"/>
              <w:rPr>
                <w:sz w:val="20"/>
                <w:lang w:bidi="ar-LB"/>
              </w:rPr>
            </w:pPr>
            <w:r w:rsidRPr="00C275D1">
              <w:rPr>
                <w:sz w:val="20"/>
                <w:lang w:bidi="ar-LB"/>
              </w:rPr>
              <w:t>0.00</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801DDA" w14:textId="77777777" w:rsidR="00375C1F" w:rsidRPr="00C275D1" w:rsidRDefault="00375C1F" w:rsidP="00CA479F">
            <w:pPr>
              <w:tabs>
                <w:tab w:val="left" w:pos="3141"/>
              </w:tabs>
              <w:jc w:val="right"/>
              <w:rPr>
                <w:sz w:val="20"/>
                <w:lang w:bidi="ar-LB"/>
              </w:rPr>
            </w:pPr>
            <w:r w:rsidRPr="00C275D1">
              <w:rPr>
                <w:sz w:val="20"/>
                <w:lang w:bidi="ar-LB"/>
              </w:rPr>
              <w:t>0.00</w:t>
            </w:r>
          </w:p>
        </w:tc>
        <w:tc>
          <w:tcPr>
            <w:tcW w:w="6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05FA2D" w14:textId="77777777" w:rsidR="00375C1F" w:rsidRPr="00C275D1" w:rsidRDefault="00375C1F" w:rsidP="00CA479F">
            <w:pPr>
              <w:tabs>
                <w:tab w:val="left" w:pos="3141"/>
              </w:tabs>
              <w:jc w:val="right"/>
              <w:rPr>
                <w:sz w:val="20"/>
                <w:highlight w:val="yellow"/>
                <w:lang w:bidi="ar-LB"/>
              </w:rPr>
            </w:pPr>
            <w:r w:rsidRPr="00C275D1">
              <w:rPr>
                <w:sz w:val="20"/>
                <w:lang w:bidi="ar-LB"/>
              </w:rPr>
              <w:t>0.0</w:t>
            </w:r>
          </w:p>
        </w:tc>
      </w:tr>
      <w:tr w:rsidR="00375C1F" w:rsidRPr="00C275D1" w14:paraId="2704DD17" w14:textId="77777777" w:rsidTr="00375C1F">
        <w:trPr>
          <w:jc w:val="center"/>
        </w:trPr>
        <w:tc>
          <w:tcPr>
            <w:tcW w:w="1104" w:type="pct"/>
            <w:tcBorders>
              <w:top w:val="single" w:sz="4" w:space="0" w:color="auto"/>
              <w:left w:val="single" w:sz="4" w:space="0" w:color="auto"/>
              <w:bottom w:val="single" w:sz="4" w:space="0" w:color="auto"/>
              <w:right w:val="single" w:sz="4" w:space="0" w:color="auto"/>
            </w:tcBorders>
            <w:shd w:val="clear" w:color="auto" w:fill="auto"/>
            <w:vAlign w:val="center"/>
          </w:tcPr>
          <w:p w14:paraId="43C599EA" w14:textId="77777777" w:rsidR="00375C1F" w:rsidRPr="00ED3C6C" w:rsidRDefault="00375C1F" w:rsidP="00CA479F">
            <w:pPr>
              <w:tabs>
                <w:tab w:val="left" w:pos="3141"/>
              </w:tabs>
              <w:bidi/>
              <w:rPr>
                <w:sz w:val="20"/>
                <w:lang w:val="en-US" w:bidi="ar-LB"/>
              </w:rPr>
            </w:pPr>
            <w:r w:rsidRPr="00C275D1">
              <w:rPr>
                <w:sz w:val="20"/>
                <w:lang w:bidi="ar-LB"/>
              </w:rPr>
              <w:t>R-407A</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AE840C" w14:textId="77777777" w:rsidR="00375C1F" w:rsidRPr="00C275D1" w:rsidRDefault="00375C1F" w:rsidP="00CA479F">
            <w:pPr>
              <w:jc w:val="right"/>
              <w:rPr>
                <w:sz w:val="20"/>
                <w:lang w:bidi="ar-LB"/>
              </w:rPr>
            </w:pPr>
            <w:r w:rsidRPr="00C275D1">
              <w:rPr>
                <w:sz w:val="20"/>
                <w:lang w:bidi="ar-LB"/>
              </w:rPr>
              <w:t>2,107</w:t>
            </w:r>
          </w:p>
        </w:tc>
        <w:tc>
          <w:tcPr>
            <w:tcW w:w="702" w:type="pct"/>
            <w:tcBorders>
              <w:top w:val="single" w:sz="4" w:space="0" w:color="auto"/>
              <w:left w:val="single" w:sz="4" w:space="0" w:color="auto"/>
              <w:bottom w:val="single" w:sz="4" w:space="0" w:color="auto"/>
              <w:right w:val="single" w:sz="4" w:space="0" w:color="auto"/>
            </w:tcBorders>
            <w:shd w:val="clear" w:color="auto" w:fill="FFFFFF" w:themeFill="background1"/>
          </w:tcPr>
          <w:p w14:paraId="580C7243" w14:textId="77777777" w:rsidR="00375C1F" w:rsidRPr="00C275D1" w:rsidRDefault="00375C1F" w:rsidP="00CA479F">
            <w:pPr>
              <w:tabs>
                <w:tab w:val="left" w:pos="3141"/>
              </w:tabs>
              <w:jc w:val="right"/>
              <w:rPr>
                <w:sz w:val="20"/>
                <w:lang w:bidi="ar-LB"/>
              </w:rPr>
            </w:pPr>
            <w:r w:rsidRPr="00C275D1">
              <w:rPr>
                <w:sz w:val="20"/>
                <w:lang w:bidi="ar-LB"/>
              </w:rPr>
              <w:t>0.00</w:t>
            </w:r>
          </w:p>
        </w:tc>
        <w:tc>
          <w:tcPr>
            <w:tcW w:w="703" w:type="pct"/>
            <w:tcBorders>
              <w:top w:val="single" w:sz="4" w:space="0" w:color="auto"/>
              <w:left w:val="single" w:sz="4" w:space="0" w:color="auto"/>
              <w:bottom w:val="single" w:sz="4" w:space="0" w:color="auto"/>
              <w:right w:val="single" w:sz="4" w:space="0" w:color="auto"/>
            </w:tcBorders>
            <w:shd w:val="clear" w:color="auto" w:fill="FFFFFF" w:themeFill="background1"/>
          </w:tcPr>
          <w:p w14:paraId="70884D21" w14:textId="77777777" w:rsidR="00375C1F" w:rsidRPr="00C275D1" w:rsidRDefault="00375C1F" w:rsidP="00CA479F">
            <w:pPr>
              <w:tabs>
                <w:tab w:val="left" w:pos="3141"/>
              </w:tabs>
              <w:jc w:val="right"/>
              <w:rPr>
                <w:sz w:val="20"/>
                <w:lang w:bidi="ar-LB"/>
              </w:rPr>
            </w:pPr>
            <w:r w:rsidRPr="00C275D1">
              <w:rPr>
                <w:sz w:val="20"/>
                <w:lang w:bidi="ar-LB"/>
              </w:rPr>
              <w:t>0.00</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803CE32" w14:textId="77777777" w:rsidR="00375C1F" w:rsidRPr="00C275D1" w:rsidRDefault="00375C1F" w:rsidP="00CA479F">
            <w:pPr>
              <w:tabs>
                <w:tab w:val="left" w:pos="3141"/>
              </w:tabs>
              <w:jc w:val="right"/>
              <w:rPr>
                <w:sz w:val="20"/>
                <w:lang w:bidi="ar-LB"/>
              </w:rPr>
            </w:pPr>
            <w:r w:rsidRPr="00C275D1">
              <w:rPr>
                <w:sz w:val="20"/>
                <w:lang w:bidi="ar-LB"/>
              </w:rPr>
              <w:t>0.06</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0A1A87" w14:textId="77777777" w:rsidR="00375C1F" w:rsidRPr="00C275D1" w:rsidRDefault="00375C1F" w:rsidP="00CA479F">
            <w:pPr>
              <w:jc w:val="right"/>
              <w:rPr>
                <w:sz w:val="20"/>
                <w:lang w:bidi="ar-LB"/>
              </w:rPr>
            </w:pPr>
            <w:r w:rsidRPr="00C275D1">
              <w:rPr>
                <w:sz w:val="20"/>
                <w:lang w:bidi="ar-LB"/>
              </w:rPr>
              <w:t>0.00</w:t>
            </w:r>
          </w:p>
        </w:tc>
        <w:tc>
          <w:tcPr>
            <w:tcW w:w="6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A84FA8" w14:textId="77777777" w:rsidR="00375C1F" w:rsidRPr="00C275D1" w:rsidRDefault="00375C1F" w:rsidP="00CA479F">
            <w:pPr>
              <w:tabs>
                <w:tab w:val="left" w:pos="3141"/>
              </w:tabs>
              <w:jc w:val="right"/>
              <w:rPr>
                <w:sz w:val="20"/>
                <w:highlight w:val="yellow"/>
                <w:lang w:bidi="ar-LB"/>
              </w:rPr>
            </w:pPr>
            <w:r w:rsidRPr="00C275D1">
              <w:rPr>
                <w:sz w:val="20"/>
                <w:lang w:bidi="ar-LB"/>
              </w:rPr>
              <w:t>0.0</w:t>
            </w:r>
          </w:p>
        </w:tc>
      </w:tr>
      <w:tr w:rsidR="00375C1F" w:rsidRPr="00C275D1" w14:paraId="20AB19F9" w14:textId="77777777" w:rsidTr="00375C1F">
        <w:trPr>
          <w:jc w:val="center"/>
        </w:trPr>
        <w:tc>
          <w:tcPr>
            <w:tcW w:w="1104" w:type="pct"/>
            <w:tcBorders>
              <w:top w:val="single" w:sz="4" w:space="0" w:color="auto"/>
              <w:left w:val="single" w:sz="4" w:space="0" w:color="auto"/>
              <w:bottom w:val="single" w:sz="4" w:space="0" w:color="auto"/>
              <w:right w:val="single" w:sz="4" w:space="0" w:color="auto"/>
            </w:tcBorders>
            <w:shd w:val="clear" w:color="auto" w:fill="auto"/>
            <w:vAlign w:val="center"/>
          </w:tcPr>
          <w:p w14:paraId="00A274FB" w14:textId="77777777" w:rsidR="00375C1F" w:rsidRPr="00C275D1" w:rsidRDefault="00375C1F" w:rsidP="00CA479F">
            <w:pPr>
              <w:tabs>
                <w:tab w:val="left" w:pos="3141"/>
              </w:tabs>
              <w:bidi/>
              <w:rPr>
                <w:sz w:val="20"/>
                <w:lang w:bidi="ar-LB"/>
              </w:rPr>
            </w:pPr>
            <w:r w:rsidRPr="00C275D1">
              <w:rPr>
                <w:sz w:val="20"/>
                <w:lang w:bidi="ar-LB"/>
              </w:rPr>
              <w:t>R-407C</w:t>
            </w:r>
          </w:p>
        </w:tc>
        <w:tc>
          <w:tcPr>
            <w:tcW w:w="463" w:type="pct"/>
            <w:tcBorders>
              <w:top w:val="single" w:sz="4" w:space="0" w:color="auto"/>
              <w:left w:val="single" w:sz="4" w:space="0" w:color="auto"/>
              <w:bottom w:val="single" w:sz="4" w:space="0" w:color="auto"/>
              <w:right w:val="single" w:sz="4" w:space="0" w:color="auto"/>
            </w:tcBorders>
            <w:shd w:val="clear" w:color="auto" w:fill="auto"/>
            <w:vAlign w:val="bottom"/>
          </w:tcPr>
          <w:p w14:paraId="736E6871" w14:textId="77777777" w:rsidR="00375C1F" w:rsidRPr="00C275D1" w:rsidRDefault="00375C1F" w:rsidP="00CA479F">
            <w:pPr>
              <w:tabs>
                <w:tab w:val="left" w:pos="3141"/>
              </w:tabs>
              <w:jc w:val="right"/>
              <w:rPr>
                <w:sz w:val="20"/>
                <w:lang w:bidi="ar-LB"/>
              </w:rPr>
            </w:pPr>
            <w:r w:rsidRPr="00C275D1">
              <w:rPr>
                <w:sz w:val="20"/>
                <w:lang w:bidi="ar-LB"/>
              </w:rPr>
              <w:t>1,773.85</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6DA9BE25" w14:textId="77777777" w:rsidR="00375C1F" w:rsidRPr="00C275D1" w:rsidRDefault="00375C1F" w:rsidP="00CA479F">
            <w:pPr>
              <w:tabs>
                <w:tab w:val="left" w:pos="3141"/>
              </w:tabs>
              <w:jc w:val="right"/>
              <w:rPr>
                <w:sz w:val="20"/>
                <w:lang w:bidi="ar-LB"/>
              </w:rPr>
            </w:pPr>
            <w:r w:rsidRPr="00C275D1">
              <w:rPr>
                <w:sz w:val="20"/>
                <w:lang w:bidi="ar-LB"/>
              </w:rPr>
              <w:t>24.53</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23F08A01" w14:textId="77777777" w:rsidR="00375C1F" w:rsidRPr="00C275D1" w:rsidRDefault="00375C1F" w:rsidP="00CA479F">
            <w:pPr>
              <w:jc w:val="right"/>
              <w:rPr>
                <w:sz w:val="20"/>
                <w:lang w:bidi="ar-LB"/>
              </w:rPr>
            </w:pPr>
            <w:r w:rsidRPr="00C275D1">
              <w:rPr>
                <w:sz w:val="20"/>
                <w:lang w:bidi="ar-LB"/>
              </w:rPr>
              <w:t>35.22</w:t>
            </w:r>
          </w:p>
        </w:tc>
        <w:tc>
          <w:tcPr>
            <w:tcW w:w="704" w:type="pct"/>
            <w:tcBorders>
              <w:top w:val="single" w:sz="4" w:space="0" w:color="auto"/>
              <w:left w:val="single" w:sz="4" w:space="0" w:color="auto"/>
              <w:bottom w:val="single" w:sz="4" w:space="0" w:color="auto"/>
              <w:right w:val="single" w:sz="4" w:space="0" w:color="auto"/>
            </w:tcBorders>
            <w:shd w:val="clear" w:color="auto" w:fill="auto"/>
            <w:vAlign w:val="bottom"/>
          </w:tcPr>
          <w:p w14:paraId="5DEB05E1" w14:textId="77777777" w:rsidR="00375C1F" w:rsidRPr="00C275D1" w:rsidRDefault="00375C1F" w:rsidP="00CA479F">
            <w:pPr>
              <w:tabs>
                <w:tab w:val="left" w:pos="3141"/>
              </w:tabs>
              <w:jc w:val="right"/>
              <w:rPr>
                <w:sz w:val="20"/>
                <w:lang w:bidi="ar-LB"/>
              </w:rPr>
            </w:pPr>
            <w:r w:rsidRPr="00C275D1">
              <w:rPr>
                <w:sz w:val="20"/>
                <w:lang w:bidi="ar-LB"/>
              </w:rPr>
              <w:t>17.06</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1C4D6773" w14:textId="77777777" w:rsidR="00375C1F" w:rsidRPr="00C275D1" w:rsidRDefault="00375C1F" w:rsidP="00CA479F">
            <w:pPr>
              <w:jc w:val="right"/>
              <w:rPr>
                <w:sz w:val="20"/>
                <w:lang w:bidi="ar-LB"/>
              </w:rPr>
            </w:pPr>
            <w:r w:rsidRPr="00C275D1">
              <w:rPr>
                <w:sz w:val="20"/>
                <w:lang w:bidi="ar-LB"/>
              </w:rPr>
              <w:t>8.90</w:t>
            </w:r>
          </w:p>
        </w:tc>
        <w:tc>
          <w:tcPr>
            <w:tcW w:w="620" w:type="pct"/>
            <w:tcBorders>
              <w:top w:val="single" w:sz="4" w:space="0" w:color="auto"/>
              <w:left w:val="single" w:sz="4" w:space="0" w:color="auto"/>
              <w:bottom w:val="single" w:sz="4" w:space="0" w:color="auto"/>
              <w:right w:val="single" w:sz="4" w:space="0" w:color="auto"/>
            </w:tcBorders>
            <w:shd w:val="clear" w:color="auto" w:fill="auto"/>
            <w:vAlign w:val="center"/>
          </w:tcPr>
          <w:p w14:paraId="60867108" w14:textId="77777777" w:rsidR="00375C1F" w:rsidRPr="00C275D1" w:rsidRDefault="00375C1F" w:rsidP="00CA479F">
            <w:pPr>
              <w:tabs>
                <w:tab w:val="left" w:pos="3141"/>
              </w:tabs>
              <w:jc w:val="right"/>
              <w:rPr>
                <w:sz w:val="20"/>
                <w:lang w:bidi="ar-LB"/>
              </w:rPr>
            </w:pPr>
            <w:r w:rsidRPr="00C275D1">
              <w:rPr>
                <w:sz w:val="20"/>
                <w:lang w:bidi="ar-LB"/>
              </w:rPr>
              <w:t>6.2</w:t>
            </w:r>
          </w:p>
        </w:tc>
      </w:tr>
      <w:tr w:rsidR="00375C1F" w:rsidRPr="00C275D1" w14:paraId="34DCCEF1" w14:textId="77777777" w:rsidTr="00375C1F">
        <w:trPr>
          <w:jc w:val="center"/>
        </w:trPr>
        <w:tc>
          <w:tcPr>
            <w:tcW w:w="11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1025AB" w14:textId="77777777" w:rsidR="00375C1F" w:rsidRPr="00C275D1" w:rsidRDefault="00375C1F" w:rsidP="00CA479F">
            <w:pPr>
              <w:tabs>
                <w:tab w:val="left" w:pos="3141"/>
              </w:tabs>
              <w:bidi/>
              <w:rPr>
                <w:sz w:val="20"/>
                <w:lang w:bidi="ar-LB"/>
              </w:rPr>
            </w:pPr>
            <w:r w:rsidRPr="00C275D1">
              <w:rPr>
                <w:sz w:val="20"/>
                <w:lang w:bidi="ar-LB"/>
              </w:rPr>
              <w:t>R-422D</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820484" w14:textId="77777777" w:rsidR="00375C1F" w:rsidRPr="00C275D1" w:rsidRDefault="00375C1F" w:rsidP="00CA479F">
            <w:pPr>
              <w:tabs>
                <w:tab w:val="left" w:pos="3141"/>
              </w:tabs>
              <w:jc w:val="right"/>
              <w:rPr>
                <w:sz w:val="20"/>
                <w:lang w:bidi="ar-LB"/>
              </w:rPr>
            </w:pPr>
            <w:r w:rsidRPr="00C275D1">
              <w:rPr>
                <w:sz w:val="20"/>
                <w:lang w:bidi="ar-LB"/>
              </w:rPr>
              <w:t>2,728.95</w:t>
            </w:r>
          </w:p>
        </w:tc>
        <w:tc>
          <w:tcPr>
            <w:tcW w:w="7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F3E4F0" w14:textId="77777777" w:rsidR="00375C1F" w:rsidRPr="00C275D1" w:rsidRDefault="00375C1F" w:rsidP="00CA479F">
            <w:pPr>
              <w:tabs>
                <w:tab w:val="left" w:pos="3141"/>
              </w:tabs>
              <w:jc w:val="right"/>
              <w:rPr>
                <w:sz w:val="20"/>
                <w:lang w:bidi="ar-LB"/>
              </w:rPr>
            </w:pPr>
            <w:r w:rsidRPr="00C275D1">
              <w:rPr>
                <w:sz w:val="20"/>
                <w:lang w:bidi="ar-LB"/>
              </w:rPr>
              <w:t>0.00</w:t>
            </w:r>
          </w:p>
        </w:tc>
        <w:tc>
          <w:tcPr>
            <w:tcW w:w="7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A2B2BD" w14:textId="77777777" w:rsidR="00375C1F" w:rsidRPr="00C275D1" w:rsidRDefault="00375C1F" w:rsidP="00CA479F">
            <w:pPr>
              <w:tabs>
                <w:tab w:val="left" w:pos="3141"/>
              </w:tabs>
              <w:jc w:val="right"/>
              <w:rPr>
                <w:sz w:val="20"/>
                <w:lang w:bidi="ar-LB"/>
              </w:rPr>
            </w:pPr>
            <w:r w:rsidRPr="00C275D1">
              <w:rPr>
                <w:sz w:val="20"/>
                <w:lang w:bidi="ar-LB"/>
              </w:rPr>
              <w:t>16.95</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AFD78D" w14:textId="77777777" w:rsidR="00375C1F" w:rsidRPr="00C275D1" w:rsidRDefault="00375C1F" w:rsidP="00CA479F">
            <w:pPr>
              <w:tabs>
                <w:tab w:val="left" w:pos="3141"/>
              </w:tabs>
              <w:jc w:val="right"/>
              <w:rPr>
                <w:sz w:val="20"/>
                <w:lang w:bidi="ar-LB"/>
              </w:rPr>
            </w:pPr>
            <w:r w:rsidRPr="00C275D1">
              <w:rPr>
                <w:sz w:val="20"/>
                <w:lang w:bidi="ar-LB"/>
              </w:rPr>
              <w:t>0.00</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ECFC5C" w14:textId="77777777" w:rsidR="00375C1F" w:rsidRPr="00C275D1" w:rsidRDefault="00375C1F" w:rsidP="00CA479F">
            <w:pPr>
              <w:tabs>
                <w:tab w:val="left" w:pos="3141"/>
              </w:tabs>
              <w:jc w:val="right"/>
              <w:rPr>
                <w:sz w:val="20"/>
                <w:lang w:bidi="ar-LB"/>
              </w:rPr>
            </w:pPr>
            <w:r w:rsidRPr="00C275D1">
              <w:rPr>
                <w:sz w:val="20"/>
                <w:lang w:bidi="ar-LB"/>
              </w:rPr>
              <w:t>0.00</w:t>
            </w:r>
          </w:p>
        </w:tc>
        <w:tc>
          <w:tcPr>
            <w:tcW w:w="6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9A41D8" w14:textId="77777777" w:rsidR="00375C1F" w:rsidRPr="00C275D1" w:rsidRDefault="00375C1F" w:rsidP="00CA479F">
            <w:pPr>
              <w:tabs>
                <w:tab w:val="left" w:pos="3141"/>
              </w:tabs>
              <w:jc w:val="right"/>
              <w:rPr>
                <w:sz w:val="20"/>
                <w:lang w:bidi="ar-LB"/>
              </w:rPr>
            </w:pPr>
            <w:r w:rsidRPr="00C275D1">
              <w:rPr>
                <w:sz w:val="20"/>
                <w:lang w:bidi="ar-LB"/>
              </w:rPr>
              <w:t>0.0</w:t>
            </w:r>
          </w:p>
        </w:tc>
      </w:tr>
      <w:tr w:rsidR="00375C1F" w:rsidRPr="00C275D1" w14:paraId="2A29FD89" w14:textId="77777777" w:rsidTr="00375C1F">
        <w:trPr>
          <w:jc w:val="center"/>
        </w:trPr>
        <w:tc>
          <w:tcPr>
            <w:tcW w:w="11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FBB45E" w14:textId="77777777" w:rsidR="00375C1F" w:rsidRPr="00C275D1" w:rsidRDefault="00375C1F" w:rsidP="00CA479F">
            <w:pPr>
              <w:tabs>
                <w:tab w:val="left" w:pos="3141"/>
              </w:tabs>
              <w:bidi/>
              <w:rPr>
                <w:sz w:val="20"/>
                <w:lang w:bidi="ar-LB"/>
              </w:rPr>
            </w:pPr>
            <w:r w:rsidRPr="00C275D1">
              <w:rPr>
                <w:sz w:val="20"/>
                <w:lang w:bidi="ar-LB"/>
              </w:rPr>
              <w:t>R-427A</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433231" w14:textId="77777777" w:rsidR="00375C1F" w:rsidRPr="00C275D1" w:rsidRDefault="00375C1F" w:rsidP="00CA479F">
            <w:pPr>
              <w:jc w:val="right"/>
              <w:rPr>
                <w:sz w:val="20"/>
                <w:lang w:bidi="ar-LB"/>
              </w:rPr>
            </w:pPr>
            <w:r w:rsidRPr="00C275D1">
              <w:rPr>
                <w:sz w:val="20"/>
                <w:lang w:bidi="ar-LB"/>
              </w:rPr>
              <w:t>2,138.25</w:t>
            </w:r>
          </w:p>
        </w:tc>
        <w:tc>
          <w:tcPr>
            <w:tcW w:w="702" w:type="pct"/>
            <w:tcBorders>
              <w:top w:val="single" w:sz="4" w:space="0" w:color="auto"/>
              <w:left w:val="single" w:sz="4" w:space="0" w:color="auto"/>
              <w:bottom w:val="single" w:sz="4" w:space="0" w:color="auto"/>
              <w:right w:val="single" w:sz="4" w:space="0" w:color="auto"/>
            </w:tcBorders>
            <w:shd w:val="clear" w:color="auto" w:fill="FFFFFF" w:themeFill="background1"/>
          </w:tcPr>
          <w:p w14:paraId="50E97CE8" w14:textId="77777777" w:rsidR="00375C1F" w:rsidRPr="00C275D1" w:rsidRDefault="00375C1F" w:rsidP="00CA479F">
            <w:pPr>
              <w:tabs>
                <w:tab w:val="left" w:pos="3141"/>
              </w:tabs>
              <w:jc w:val="right"/>
              <w:rPr>
                <w:sz w:val="20"/>
                <w:lang w:bidi="ar-LB"/>
              </w:rPr>
            </w:pPr>
            <w:r w:rsidRPr="00C275D1">
              <w:rPr>
                <w:sz w:val="20"/>
                <w:lang w:bidi="ar-LB"/>
              </w:rPr>
              <w:t>0.00</w:t>
            </w:r>
          </w:p>
        </w:tc>
        <w:tc>
          <w:tcPr>
            <w:tcW w:w="703" w:type="pct"/>
            <w:tcBorders>
              <w:top w:val="single" w:sz="4" w:space="0" w:color="auto"/>
              <w:left w:val="single" w:sz="4" w:space="0" w:color="auto"/>
              <w:bottom w:val="single" w:sz="4" w:space="0" w:color="auto"/>
              <w:right w:val="single" w:sz="4" w:space="0" w:color="auto"/>
            </w:tcBorders>
            <w:shd w:val="clear" w:color="auto" w:fill="FFFFFF" w:themeFill="background1"/>
          </w:tcPr>
          <w:p w14:paraId="2869BAE8" w14:textId="77777777" w:rsidR="00375C1F" w:rsidRPr="00C275D1" w:rsidRDefault="00375C1F" w:rsidP="00CA479F">
            <w:pPr>
              <w:tabs>
                <w:tab w:val="left" w:pos="3141"/>
              </w:tabs>
              <w:jc w:val="right"/>
              <w:rPr>
                <w:sz w:val="20"/>
                <w:lang w:bidi="ar-LB"/>
              </w:rPr>
            </w:pPr>
            <w:r w:rsidRPr="00C275D1">
              <w:rPr>
                <w:sz w:val="20"/>
                <w:lang w:bidi="ar-LB"/>
              </w:rPr>
              <w:t>0.00</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tcPr>
          <w:p w14:paraId="7B341BF6" w14:textId="77777777" w:rsidR="00375C1F" w:rsidRPr="00C275D1" w:rsidRDefault="00375C1F" w:rsidP="00CA479F">
            <w:pPr>
              <w:tabs>
                <w:tab w:val="left" w:pos="3141"/>
              </w:tabs>
              <w:jc w:val="right"/>
              <w:rPr>
                <w:sz w:val="20"/>
                <w:lang w:bidi="ar-LB"/>
              </w:rPr>
            </w:pPr>
            <w:r w:rsidRPr="00C275D1">
              <w:rPr>
                <w:sz w:val="20"/>
                <w:lang w:bidi="ar-LB"/>
              </w:rPr>
              <w:t>0.00</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21A9BA" w14:textId="77777777" w:rsidR="00375C1F" w:rsidRPr="00C275D1" w:rsidRDefault="00375C1F" w:rsidP="00CA479F">
            <w:pPr>
              <w:jc w:val="right"/>
              <w:rPr>
                <w:sz w:val="20"/>
                <w:lang w:bidi="ar-LB"/>
              </w:rPr>
            </w:pPr>
            <w:r w:rsidRPr="00C275D1">
              <w:rPr>
                <w:sz w:val="20"/>
                <w:lang w:bidi="ar-LB"/>
              </w:rPr>
              <w:t>0.57</w:t>
            </w:r>
          </w:p>
        </w:tc>
        <w:tc>
          <w:tcPr>
            <w:tcW w:w="6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78F3B3" w14:textId="77777777" w:rsidR="00375C1F" w:rsidRPr="00C275D1" w:rsidRDefault="00375C1F" w:rsidP="00CA479F">
            <w:pPr>
              <w:tabs>
                <w:tab w:val="left" w:pos="3141"/>
              </w:tabs>
              <w:jc w:val="right"/>
              <w:rPr>
                <w:sz w:val="20"/>
                <w:lang w:bidi="ar-LB"/>
              </w:rPr>
            </w:pPr>
            <w:r w:rsidRPr="00C275D1">
              <w:rPr>
                <w:sz w:val="20"/>
                <w:lang w:bidi="ar-LB"/>
              </w:rPr>
              <w:t>0.4</w:t>
            </w:r>
          </w:p>
        </w:tc>
      </w:tr>
      <w:tr w:rsidR="00375C1F" w:rsidRPr="00C275D1" w14:paraId="0DD05C04" w14:textId="77777777" w:rsidTr="00375C1F">
        <w:trPr>
          <w:jc w:val="center"/>
        </w:trPr>
        <w:tc>
          <w:tcPr>
            <w:tcW w:w="1104" w:type="pct"/>
            <w:tcBorders>
              <w:top w:val="single" w:sz="4" w:space="0" w:color="auto"/>
              <w:left w:val="single" w:sz="4" w:space="0" w:color="auto"/>
              <w:bottom w:val="single" w:sz="4" w:space="0" w:color="auto"/>
              <w:right w:val="single" w:sz="4" w:space="0" w:color="auto"/>
            </w:tcBorders>
            <w:shd w:val="clear" w:color="auto" w:fill="auto"/>
            <w:vAlign w:val="center"/>
          </w:tcPr>
          <w:p w14:paraId="27F02CA4" w14:textId="77777777" w:rsidR="00375C1F" w:rsidRPr="00C275D1" w:rsidDel="007C588C" w:rsidRDefault="00375C1F" w:rsidP="00CA479F">
            <w:pPr>
              <w:tabs>
                <w:tab w:val="left" w:pos="3141"/>
              </w:tabs>
              <w:bidi/>
              <w:rPr>
                <w:sz w:val="20"/>
                <w:lang w:bidi="ar-LB"/>
              </w:rPr>
            </w:pPr>
            <w:r w:rsidRPr="00C275D1">
              <w:rPr>
                <w:sz w:val="20"/>
                <w:lang w:bidi="ar-LB"/>
              </w:rPr>
              <w:t>R-507A</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3ED4813" w14:textId="77777777" w:rsidR="00375C1F" w:rsidRPr="00C275D1" w:rsidRDefault="00375C1F" w:rsidP="00CA479F">
            <w:pPr>
              <w:jc w:val="right"/>
              <w:rPr>
                <w:sz w:val="20"/>
                <w:lang w:bidi="ar-LB"/>
              </w:rPr>
            </w:pPr>
            <w:r w:rsidRPr="00C275D1">
              <w:rPr>
                <w:sz w:val="20"/>
                <w:lang w:bidi="ar-LB"/>
              </w:rPr>
              <w:t>3,985</w:t>
            </w:r>
          </w:p>
        </w:tc>
        <w:tc>
          <w:tcPr>
            <w:tcW w:w="70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0F2D919" w14:textId="77777777" w:rsidR="00375C1F" w:rsidRPr="00C275D1" w:rsidRDefault="00375C1F" w:rsidP="00CA479F">
            <w:pPr>
              <w:tabs>
                <w:tab w:val="left" w:pos="3141"/>
              </w:tabs>
              <w:jc w:val="right"/>
              <w:rPr>
                <w:sz w:val="20"/>
                <w:lang w:bidi="ar-LB"/>
              </w:rPr>
            </w:pPr>
            <w:r w:rsidRPr="00C275D1">
              <w:rPr>
                <w:sz w:val="20"/>
                <w:lang w:bidi="ar-LB"/>
              </w:rPr>
              <w:t>3.31</w:t>
            </w:r>
          </w:p>
        </w:tc>
        <w:tc>
          <w:tcPr>
            <w:tcW w:w="7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7F3F89" w14:textId="77777777" w:rsidR="00375C1F" w:rsidRPr="00C275D1" w:rsidRDefault="00375C1F" w:rsidP="00CA479F">
            <w:pPr>
              <w:jc w:val="right"/>
              <w:rPr>
                <w:sz w:val="20"/>
                <w:lang w:bidi="ar-LB"/>
              </w:rPr>
            </w:pPr>
            <w:r w:rsidRPr="00C275D1">
              <w:rPr>
                <w:sz w:val="20"/>
                <w:lang w:bidi="ar-LB"/>
              </w:rPr>
              <w:t>0.15</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B57876" w14:textId="77777777" w:rsidR="00375C1F" w:rsidRPr="00C275D1" w:rsidRDefault="00375C1F" w:rsidP="00CA479F">
            <w:pPr>
              <w:tabs>
                <w:tab w:val="left" w:pos="3141"/>
              </w:tabs>
              <w:jc w:val="right"/>
              <w:rPr>
                <w:sz w:val="20"/>
                <w:lang w:bidi="ar-LB"/>
              </w:rPr>
            </w:pPr>
            <w:r w:rsidRPr="00C275D1">
              <w:rPr>
                <w:sz w:val="20"/>
                <w:lang w:bidi="ar-LB"/>
              </w:rPr>
              <w:t>0.00</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DB1876" w14:textId="77777777" w:rsidR="00375C1F" w:rsidRPr="00C275D1" w:rsidRDefault="00375C1F" w:rsidP="00CA479F">
            <w:pPr>
              <w:tabs>
                <w:tab w:val="left" w:pos="3141"/>
              </w:tabs>
              <w:jc w:val="right"/>
              <w:rPr>
                <w:sz w:val="20"/>
                <w:lang w:bidi="ar-LB"/>
              </w:rPr>
            </w:pPr>
            <w:r w:rsidRPr="00C275D1">
              <w:rPr>
                <w:sz w:val="20"/>
                <w:lang w:bidi="ar-LB"/>
              </w:rPr>
              <w:t>0.00</w:t>
            </w:r>
          </w:p>
        </w:tc>
        <w:tc>
          <w:tcPr>
            <w:tcW w:w="6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465FA8" w14:textId="77777777" w:rsidR="00375C1F" w:rsidRPr="00C275D1" w:rsidRDefault="00375C1F" w:rsidP="00CA479F">
            <w:pPr>
              <w:tabs>
                <w:tab w:val="left" w:pos="3141"/>
              </w:tabs>
              <w:jc w:val="right"/>
              <w:rPr>
                <w:sz w:val="20"/>
                <w:lang w:bidi="ar-LB"/>
              </w:rPr>
            </w:pPr>
            <w:r w:rsidRPr="00C275D1">
              <w:rPr>
                <w:sz w:val="20"/>
                <w:lang w:bidi="ar-LB"/>
              </w:rPr>
              <w:t>0.0</w:t>
            </w:r>
          </w:p>
        </w:tc>
      </w:tr>
      <w:bookmarkEnd w:id="2"/>
      <w:tr w:rsidR="00375C1F" w:rsidRPr="00C275D1" w14:paraId="0B9DE8C3" w14:textId="77777777" w:rsidTr="00375C1F">
        <w:trPr>
          <w:trHeight w:val="159"/>
          <w:jc w:val="center"/>
        </w:trPr>
        <w:tc>
          <w:tcPr>
            <w:tcW w:w="1567" w:type="pct"/>
            <w:gridSpan w:val="2"/>
            <w:tcBorders>
              <w:top w:val="single" w:sz="4" w:space="0" w:color="auto"/>
              <w:left w:val="single" w:sz="4" w:space="0" w:color="auto"/>
              <w:bottom w:val="single" w:sz="4" w:space="0" w:color="auto"/>
              <w:right w:val="single" w:sz="4" w:space="0" w:color="auto"/>
            </w:tcBorders>
          </w:tcPr>
          <w:p w14:paraId="0D66D0D6" w14:textId="77777777" w:rsidR="00375C1F" w:rsidRPr="00C275D1" w:rsidRDefault="00375C1F" w:rsidP="00CA479F">
            <w:pPr>
              <w:bidi/>
              <w:jc w:val="left"/>
              <w:rPr>
                <w:sz w:val="20"/>
                <w:lang w:bidi="ar-LB"/>
              </w:rPr>
            </w:pPr>
            <w:r>
              <w:rPr>
                <w:b/>
                <w:bCs/>
                <w:sz w:val="20"/>
                <w:rtl/>
                <w:lang w:eastAsia="en-CA" w:bidi="ar-LB"/>
              </w:rPr>
              <w:t>المجموع (</w:t>
            </w:r>
            <w:r w:rsidR="00CA479F">
              <w:rPr>
                <w:b/>
                <w:bCs/>
                <w:sz w:val="20"/>
                <w:rtl/>
                <w:lang w:eastAsia="en-CA" w:bidi="ar-LB"/>
              </w:rPr>
              <w:t>أ</w:t>
            </w:r>
            <w:r>
              <w:rPr>
                <w:b/>
                <w:bCs/>
                <w:sz w:val="20"/>
                <w:rtl/>
                <w:lang w:eastAsia="en-CA" w:bidi="ar-LB"/>
              </w:rPr>
              <w:t>طن</w:t>
            </w:r>
            <w:r w:rsidR="00CA479F">
              <w:rPr>
                <w:b/>
                <w:bCs/>
                <w:sz w:val="20"/>
                <w:rtl/>
                <w:lang w:eastAsia="en-CA" w:bidi="ar-LB"/>
              </w:rPr>
              <w:t>ان</w:t>
            </w:r>
            <w:r>
              <w:rPr>
                <w:b/>
                <w:bCs/>
                <w:sz w:val="20"/>
                <w:rtl/>
                <w:lang w:eastAsia="en-CA" w:bidi="ar-LB"/>
              </w:rPr>
              <w:t xml:space="preserve"> متري</w:t>
            </w:r>
            <w:r w:rsidR="00CA479F">
              <w:rPr>
                <w:b/>
                <w:bCs/>
                <w:sz w:val="20"/>
                <w:rtl/>
                <w:lang w:eastAsia="en-CA" w:bidi="ar-LB"/>
              </w:rPr>
              <w:t>ة</w:t>
            </w:r>
            <w:r>
              <w:rPr>
                <w:b/>
                <w:bCs/>
                <w:sz w:val="20"/>
                <w:rtl/>
                <w:lang w:eastAsia="en-CA" w:bidi="ar-LB"/>
              </w:rPr>
              <w:t>)</w:t>
            </w:r>
          </w:p>
        </w:tc>
        <w:tc>
          <w:tcPr>
            <w:tcW w:w="702" w:type="pct"/>
            <w:tcBorders>
              <w:top w:val="single" w:sz="4" w:space="0" w:color="auto"/>
              <w:left w:val="single" w:sz="4" w:space="0" w:color="auto"/>
              <w:bottom w:val="single" w:sz="4" w:space="0" w:color="auto"/>
              <w:right w:val="single" w:sz="4" w:space="0" w:color="auto"/>
            </w:tcBorders>
            <w:vAlign w:val="bottom"/>
          </w:tcPr>
          <w:p w14:paraId="3C664AE1" w14:textId="77777777" w:rsidR="00375C1F" w:rsidRPr="00C275D1" w:rsidRDefault="00375C1F" w:rsidP="00CA479F">
            <w:pPr>
              <w:jc w:val="right"/>
              <w:rPr>
                <w:sz w:val="20"/>
                <w:lang w:bidi="ar-LB"/>
              </w:rPr>
            </w:pPr>
            <w:r w:rsidRPr="00C275D1">
              <w:rPr>
                <w:b/>
                <w:bCs/>
                <w:sz w:val="20"/>
                <w:lang w:bidi="ar-LB"/>
              </w:rPr>
              <w:t>303.96</w:t>
            </w:r>
          </w:p>
        </w:tc>
        <w:tc>
          <w:tcPr>
            <w:tcW w:w="703" w:type="pct"/>
            <w:tcBorders>
              <w:top w:val="single" w:sz="4" w:space="0" w:color="auto"/>
              <w:left w:val="single" w:sz="4" w:space="0" w:color="auto"/>
              <w:bottom w:val="single" w:sz="4" w:space="0" w:color="auto"/>
              <w:right w:val="single" w:sz="4" w:space="0" w:color="auto"/>
            </w:tcBorders>
            <w:vAlign w:val="bottom"/>
          </w:tcPr>
          <w:p w14:paraId="3B5368DD" w14:textId="77777777" w:rsidR="00375C1F" w:rsidRPr="00C275D1" w:rsidRDefault="00375C1F" w:rsidP="00CA479F">
            <w:pPr>
              <w:jc w:val="right"/>
              <w:rPr>
                <w:sz w:val="20"/>
                <w:lang w:bidi="ar-LB"/>
              </w:rPr>
            </w:pPr>
            <w:r w:rsidRPr="00C275D1">
              <w:rPr>
                <w:b/>
                <w:bCs/>
                <w:sz w:val="20"/>
                <w:lang w:bidi="ar-LB"/>
              </w:rPr>
              <w:t>325.88</w:t>
            </w:r>
          </w:p>
        </w:tc>
        <w:tc>
          <w:tcPr>
            <w:tcW w:w="704" w:type="pct"/>
            <w:tcBorders>
              <w:top w:val="single" w:sz="4" w:space="0" w:color="auto"/>
              <w:left w:val="single" w:sz="4" w:space="0" w:color="auto"/>
              <w:bottom w:val="single" w:sz="4" w:space="0" w:color="auto"/>
              <w:right w:val="single" w:sz="4" w:space="0" w:color="auto"/>
            </w:tcBorders>
            <w:vAlign w:val="bottom"/>
          </w:tcPr>
          <w:p w14:paraId="09EAB8EF" w14:textId="77777777" w:rsidR="00375C1F" w:rsidRPr="00C275D1" w:rsidRDefault="00375C1F" w:rsidP="00CA479F">
            <w:pPr>
              <w:jc w:val="right"/>
              <w:rPr>
                <w:sz w:val="20"/>
                <w:lang w:bidi="ar-LB"/>
              </w:rPr>
            </w:pPr>
            <w:r w:rsidRPr="00C275D1">
              <w:rPr>
                <w:b/>
                <w:bCs/>
                <w:sz w:val="20"/>
                <w:lang w:bidi="ar-LB"/>
              </w:rPr>
              <w:t>256.84</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CC569B7" w14:textId="77777777" w:rsidR="00375C1F" w:rsidRPr="00C275D1" w:rsidRDefault="00375C1F" w:rsidP="00CA479F">
            <w:pPr>
              <w:jc w:val="right"/>
              <w:rPr>
                <w:sz w:val="20"/>
                <w:lang w:bidi="ar-LB"/>
              </w:rPr>
            </w:pPr>
            <w:r w:rsidRPr="00C275D1">
              <w:rPr>
                <w:b/>
                <w:bCs/>
                <w:sz w:val="20"/>
                <w:lang w:bidi="ar-LB"/>
              </w:rPr>
              <w:t>143.08</w:t>
            </w:r>
          </w:p>
        </w:tc>
        <w:tc>
          <w:tcPr>
            <w:tcW w:w="620" w:type="pct"/>
            <w:tcBorders>
              <w:top w:val="single" w:sz="4" w:space="0" w:color="auto"/>
              <w:left w:val="single" w:sz="4" w:space="0" w:color="auto"/>
              <w:bottom w:val="single" w:sz="4" w:space="0" w:color="auto"/>
              <w:right w:val="single" w:sz="4" w:space="0" w:color="auto"/>
            </w:tcBorders>
            <w:vAlign w:val="bottom"/>
          </w:tcPr>
          <w:p w14:paraId="0C755080" w14:textId="77777777" w:rsidR="00375C1F" w:rsidRPr="00C275D1" w:rsidRDefault="00375C1F" w:rsidP="00CA479F">
            <w:pPr>
              <w:jc w:val="right"/>
              <w:rPr>
                <w:b/>
                <w:bCs/>
                <w:sz w:val="20"/>
                <w:lang w:bidi="ar-LB"/>
              </w:rPr>
            </w:pPr>
            <w:r w:rsidRPr="00C275D1">
              <w:rPr>
                <w:b/>
                <w:bCs/>
                <w:sz w:val="20"/>
                <w:lang w:bidi="ar-LB"/>
              </w:rPr>
              <w:t>100</w:t>
            </w:r>
          </w:p>
        </w:tc>
      </w:tr>
      <w:tr w:rsidR="00375C1F" w:rsidRPr="00C275D1" w14:paraId="002E3B9E" w14:textId="77777777" w:rsidTr="00CA479F">
        <w:trPr>
          <w:trHeight w:val="159"/>
          <w:jc w:val="center"/>
        </w:trPr>
        <w:tc>
          <w:tcPr>
            <w:tcW w:w="5000" w:type="pct"/>
            <w:gridSpan w:val="7"/>
            <w:tcBorders>
              <w:top w:val="single" w:sz="4" w:space="0" w:color="auto"/>
              <w:left w:val="single" w:sz="4" w:space="0" w:color="auto"/>
              <w:bottom w:val="single" w:sz="4" w:space="0" w:color="auto"/>
              <w:right w:val="single" w:sz="4" w:space="0" w:color="auto"/>
            </w:tcBorders>
            <w:vAlign w:val="bottom"/>
          </w:tcPr>
          <w:p w14:paraId="43F74566" w14:textId="77777777" w:rsidR="00375C1F" w:rsidRPr="00C275D1" w:rsidRDefault="00CA479F" w:rsidP="00CA479F">
            <w:pPr>
              <w:bidi/>
              <w:jc w:val="left"/>
              <w:rPr>
                <w:sz w:val="20"/>
                <w:lang w:bidi="ar-LB"/>
              </w:rPr>
            </w:pPr>
            <w:r>
              <w:rPr>
                <w:b/>
                <w:bCs/>
                <w:sz w:val="20"/>
                <w:rtl/>
                <w:lang w:bidi="ar-LB"/>
              </w:rPr>
              <w:t>أطنان</w:t>
            </w:r>
            <w:r w:rsidR="00375C1F" w:rsidRPr="00856882">
              <w:rPr>
                <w:b/>
                <w:bCs/>
                <w:sz w:val="20"/>
                <w:rtl/>
                <w:lang w:bidi="ar-LB"/>
              </w:rPr>
              <w:t xml:space="preserve"> من مكافئ ثاني أكسيد الكربون</w:t>
            </w:r>
          </w:p>
        </w:tc>
      </w:tr>
      <w:tr w:rsidR="00375C1F" w:rsidRPr="00C275D1" w14:paraId="5FFFBD50" w14:textId="77777777" w:rsidTr="00375C1F">
        <w:trPr>
          <w:trHeight w:val="159"/>
          <w:jc w:val="center"/>
        </w:trPr>
        <w:tc>
          <w:tcPr>
            <w:tcW w:w="1104" w:type="pct"/>
            <w:tcBorders>
              <w:top w:val="single" w:sz="4" w:space="0" w:color="auto"/>
              <w:left w:val="single" w:sz="4" w:space="0" w:color="auto"/>
              <w:bottom w:val="single" w:sz="4" w:space="0" w:color="auto"/>
              <w:right w:val="single" w:sz="4" w:space="0" w:color="auto"/>
            </w:tcBorders>
          </w:tcPr>
          <w:p w14:paraId="08B1BC8C" w14:textId="77777777" w:rsidR="00375C1F" w:rsidRPr="002D7D7A" w:rsidRDefault="00375C1F" w:rsidP="00CA479F">
            <w:pPr>
              <w:tabs>
                <w:tab w:val="left" w:pos="3141"/>
              </w:tabs>
              <w:suppressAutoHyphens/>
              <w:bidi/>
              <w:rPr>
                <w:sz w:val="20"/>
                <w:lang w:bidi="ar-LB"/>
              </w:rPr>
            </w:pPr>
            <w:r w:rsidRPr="00856882">
              <w:rPr>
                <w:sz w:val="20"/>
                <w:rtl/>
                <w:lang w:bidi="ar-LB"/>
              </w:rPr>
              <w:t>الهيدروفلوروكربون-32</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259AF76B" w14:textId="77777777" w:rsidR="00375C1F" w:rsidRPr="00C275D1" w:rsidRDefault="00375C1F" w:rsidP="00CA479F">
            <w:pPr>
              <w:jc w:val="right"/>
              <w:rPr>
                <w:sz w:val="20"/>
                <w:lang w:bidi="ar-LB"/>
              </w:rPr>
            </w:pPr>
            <w:r w:rsidRPr="00C275D1">
              <w:rPr>
                <w:sz w:val="20"/>
                <w:lang w:bidi="ar-LB"/>
              </w:rPr>
              <w:t>675</w:t>
            </w:r>
          </w:p>
        </w:tc>
        <w:tc>
          <w:tcPr>
            <w:tcW w:w="702" w:type="pct"/>
            <w:tcBorders>
              <w:top w:val="single" w:sz="4" w:space="0" w:color="auto"/>
              <w:left w:val="single" w:sz="4" w:space="0" w:color="auto"/>
              <w:bottom w:val="single" w:sz="4" w:space="0" w:color="auto"/>
              <w:right w:val="single" w:sz="4" w:space="0" w:color="auto"/>
            </w:tcBorders>
            <w:shd w:val="clear" w:color="auto" w:fill="auto"/>
            <w:vAlign w:val="center"/>
          </w:tcPr>
          <w:p w14:paraId="45127A56" w14:textId="77777777" w:rsidR="00375C1F" w:rsidRPr="00C275D1" w:rsidRDefault="00375C1F" w:rsidP="00CA479F">
            <w:pPr>
              <w:jc w:val="right"/>
              <w:rPr>
                <w:sz w:val="20"/>
                <w:lang w:bidi="ar-LB"/>
              </w:rPr>
            </w:pPr>
            <w:r w:rsidRPr="00C275D1">
              <w:rPr>
                <w:sz w:val="20"/>
                <w:lang w:bidi="ar-LB"/>
              </w:rPr>
              <w:t>337.5</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70EC01DB" w14:textId="77777777" w:rsidR="00375C1F" w:rsidRPr="00C275D1" w:rsidRDefault="00375C1F" w:rsidP="00CA479F">
            <w:pPr>
              <w:jc w:val="right"/>
              <w:rPr>
                <w:sz w:val="20"/>
                <w:lang w:bidi="ar-LB"/>
              </w:rPr>
            </w:pPr>
            <w:r w:rsidRPr="00C275D1">
              <w:rPr>
                <w:sz w:val="20"/>
                <w:lang w:bidi="ar-LB"/>
              </w:rPr>
              <w:t>47.25</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2910112A" w14:textId="77777777" w:rsidR="00375C1F" w:rsidRPr="00C275D1" w:rsidRDefault="00375C1F" w:rsidP="00CA479F">
            <w:pPr>
              <w:jc w:val="right"/>
              <w:rPr>
                <w:sz w:val="20"/>
                <w:lang w:bidi="ar-LB"/>
              </w:rPr>
            </w:pPr>
            <w:r w:rsidRPr="00C275D1">
              <w:rPr>
                <w:sz w:val="20"/>
                <w:lang w:bidi="ar-LB"/>
              </w:rPr>
              <w:t>47.25</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686F5398" w14:textId="77777777" w:rsidR="00375C1F" w:rsidRPr="00C275D1" w:rsidRDefault="00375C1F" w:rsidP="00CA479F">
            <w:pPr>
              <w:jc w:val="right"/>
              <w:rPr>
                <w:sz w:val="20"/>
                <w:lang w:bidi="ar-LB"/>
              </w:rPr>
            </w:pPr>
            <w:r w:rsidRPr="00C275D1">
              <w:rPr>
                <w:sz w:val="20"/>
                <w:lang w:bidi="ar-LB"/>
              </w:rPr>
              <w:t>904.5</w:t>
            </w:r>
          </w:p>
        </w:tc>
        <w:tc>
          <w:tcPr>
            <w:tcW w:w="620" w:type="pct"/>
            <w:tcBorders>
              <w:top w:val="single" w:sz="4" w:space="0" w:color="auto"/>
              <w:left w:val="single" w:sz="4" w:space="0" w:color="auto"/>
              <w:bottom w:val="single" w:sz="4" w:space="0" w:color="auto"/>
              <w:right w:val="single" w:sz="4" w:space="0" w:color="auto"/>
            </w:tcBorders>
            <w:vAlign w:val="bottom"/>
          </w:tcPr>
          <w:p w14:paraId="11E6D82C" w14:textId="77777777" w:rsidR="00375C1F" w:rsidRPr="00C275D1" w:rsidRDefault="00375C1F" w:rsidP="00CA479F">
            <w:pPr>
              <w:jc w:val="right"/>
              <w:rPr>
                <w:sz w:val="20"/>
                <w:lang w:bidi="ar-LB"/>
              </w:rPr>
            </w:pPr>
            <w:r w:rsidRPr="00C275D1">
              <w:rPr>
                <w:sz w:val="20"/>
                <w:lang w:bidi="ar-LB"/>
              </w:rPr>
              <w:t>0.4</w:t>
            </w:r>
          </w:p>
        </w:tc>
      </w:tr>
      <w:tr w:rsidR="00375C1F" w:rsidRPr="00C275D1" w14:paraId="56ED616A" w14:textId="77777777" w:rsidTr="00375C1F">
        <w:trPr>
          <w:jc w:val="center"/>
        </w:trPr>
        <w:tc>
          <w:tcPr>
            <w:tcW w:w="1104" w:type="pct"/>
            <w:tcBorders>
              <w:top w:val="single" w:sz="4" w:space="0" w:color="auto"/>
              <w:left w:val="single" w:sz="4" w:space="0" w:color="auto"/>
              <w:bottom w:val="single" w:sz="4" w:space="0" w:color="auto"/>
              <w:right w:val="single" w:sz="4" w:space="0" w:color="auto"/>
            </w:tcBorders>
          </w:tcPr>
          <w:p w14:paraId="710EA224" w14:textId="77777777" w:rsidR="00375C1F" w:rsidRPr="002D7D7A" w:rsidRDefault="00375C1F" w:rsidP="00CA479F">
            <w:pPr>
              <w:tabs>
                <w:tab w:val="left" w:pos="3141"/>
              </w:tabs>
              <w:suppressAutoHyphens/>
              <w:bidi/>
              <w:rPr>
                <w:sz w:val="20"/>
                <w:lang w:bidi="ar-LB"/>
              </w:rPr>
            </w:pPr>
            <w:r w:rsidRPr="00856882">
              <w:rPr>
                <w:sz w:val="20"/>
                <w:rtl/>
                <w:lang w:bidi="ar-LB"/>
              </w:rPr>
              <w:t>الهيدروفلوروكربون-134أ</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596F377D" w14:textId="77777777" w:rsidR="00375C1F" w:rsidRPr="00C275D1" w:rsidRDefault="00375C1F" w:rsidP="00CA479F">
            <w:pPr>
              <w:jc w:val="right"/>
              <w:rPr>
                <w:sz w:val="20"/>
                <w:lang w:bidi="ar-LB"/>
              </w:rPr>
            </w:pPr>
            <w:r w:rsidRPr="00C275D1">
              <w:rPr>
                <w:sz w:val="20"/>
                <w:lang w:bidi="ar-LB"/>
              </w:rPr>
              <w:t>1,430</w:t>
            </w:r>
          </w:p>
        </w:tc>
        <w:tc>
          <w:tcPr>
            <w:tcW w:w="702" w:type="pct"/>
            <w:tcBorders>
              <w:top w:val="single" w:sz="4" w:space="0" w:color="auto"/>
              <w:left w:val="single" w:sz="4" w:space="0" w:color="auto"/>
              <w:bottom w:val="single" w:sz="4" w:space="0" w:color="auto"/>
              <w:right w:val="single" w:sz="4" w:space="0" w:color="auto"/>
            </w:tcBorders>
            <w:vAlign w:val="center"/>
          </w:tcPr>
          <w:p w14:paraId="1AB08C5B" w14:textId="77777777" w:rsidR="00375C1F" w:rsidRPr="00C275D1" w:rsidRDefault="00375C1F" w:rsidP="00CA479F">
            <w:pPr>
              <w:jc w:val="right"/>
              <w:rPr>
                <w:sz w:val="20"/>
                <w:lang w:bidi="ar-LB"/>
              </w:rPr>
            </w:pPr>
            <w:r w:rsidRPr="00C275D1">
              <w:rPr>
                <w:sz w:val="20"/>
                <w:lang w:bidi="ar-LB"/>
              </w:rPr>
              <w:t>268,611</w:t>
            </w:r>
          </w:p>
        </w:tc>
        <w:tc>
          <w:tcPr>
            <w:tcW w:w="703" w:type="pct"/>
            <w:tcBorders>
              <w:top w:val="single" w:sz="4" w:space="0" w:color="auto"/>
              <w:left w:val="single" w:sz="4" w:space="0" w:color="auto"/>
              <w:bottom w:val="single" w:sz="4" w:space="0" w:color="auto"/>
              <w:right w:val="single" w:sz="4" w:space="0" w:color="auto"/>
            </w:tcBorders>
            <w:vAlign w:val="center"/>
          </w:tcPr>
          <w:p w14:paraId="02053FA7" w14:textId="77777777" w:rsidR="00375C1F" w:rsidRPr="00C275D1" w:rsidRDefault="00375C1F" w:rsidP="00CA479F">
            <w:pPr>
              <w:jc w:val="right"/>
              <w:rPr>
                <w:sz w:val="20"/>
                <w:lang w:bidi="ar-LB"/>
              </w:rPr>
            </w:pPr>
            <w:r w:rsidRPr="00C275D1">
              <w:rPr>
                <w:sz w:val="20"/>
                <w:lang w:bidi="ar-LB"/>
              </w:rPr>
              <w:t>266,223</w:t>
            </w:r>
          </w:p>
        </w:tc>
        <w:tc>
          <w:tcPr>
            <w:tcW w:w="704" w:type="pct"/>
            <w:tcBorders>
              <w:top w:val="single" w:sz="4" w:space="0" w:color="auto"/>
              <w:left w:val="single" w:sz="4" w:space="0" w:color="auto"/>
              <w:bottom w:val="single" w:sz="4" w:space="0" w:color="auto"/>
              <w:right w:val="single" w:sz="4" w:space="0" w:color="auto"/>
            </w:tcBorders>
            <w:vAlign w:val="center"/>
          </w:tcPr>
          <w:p w14:paraId="1E678CD0" w14:textId="77777777" w:rsidR="00375C1F" w:rsidRPr="00C275D1" w:rsidRDefault="00375C1F" w:rsidP="00CA479F">
            <w:pPr>
              <w:jc w:val="right"/>
              <w:rPr>
                <w:sz w:val="20"/>
                <w:lang w:bidi="ar-LB"/>
              </w:rPr>
            </w:pPr>
            <w:r w:rsidRPr="00C275D1">
              <w:rPr>
                <w:sz w:val="20"/>
                <w:lang w:bidi="ar-LB"/>
              </w:rPr>
              <w:t>199,328</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91C250" w14:textId="77777777" w:rsidR="00375C1F" w:rsidRPr="00C275D1" w:rsidRDefault="00375C1F" w:rsidP="00CA479F">
            <w:pPr>
              <w:jc w:val="right"/>
              <w:rPr>
                <w:sz w:val="20"/>
                <w:lang w:bidi="ar-LB"/>
              </w:rPr>
            </w:pPr>
            <w:r w:rsidRPr="00C275D1">
              <w:rPr>
                <w:sz w:val="20"/>
                <w:lang w:bidi="ar-LB"/>
              </w:rPr>
              <w:t>136,422</w:t>
            </w:r>
          </w:p>
        </w:tc>
        <w:tc>
          <w:tcPr>
            <w:tcW w:w="620" w:type="pct"/>
            <w:tcBorders>
              <w:top w:val="single" w:sz="4" w:space="0" w:color="auto"/>
              <w:left w:val="single" w:sz="4" w:space="0" w:color="auto"/>
              <w:bottom w:val="single" w:sz="4" w:space="0" w:color="auto"/>
              <w:right w:val="single" w:sz="4" w:space="0" w:color="auto"/>
            </w:tcBorders>
            <w:vAlign w:val="bottom"/>
          </w:tcPr>
          <w:p w14:paraId="43D82AC3" w14:textId="77777777" w:rsidR="00375C1F" w:rsidRPr="00C275D1" w:rsidRDefault="00375C1F" w:rsidP="00CA479F">
            <w:pPr>
              <w:jc w:val="right"/>
              <w:rPr>
                <w:sz w:val="20"/>
                <w:lang w:bidi="ar-LB"/>
              </w:rPr>
            </w:pPr>
            <w:r w:rsidRPr="00C275D1">
              <w:rPr>
                <w:sz w:val="20"/>
                <w:lang w:bidi="ar-LB"/>
              </w:rPr>
              <w:t>53.1</w:t>
            </w:r>
          </w:p>
        </w:tc>
      </w:tr>
      <w:tr w:rsidR="00375C1F" w:rsidRPr="00C275D1" w14:paraId="5154B264" w14:textId="77777777" w:rsidTr="00375C1F">
        <w:trPr>
          <w:jc w:val="center"/>
        </w:trPr>
        <w:tc>
          <w:tcPr>
            <w:tcW w:w="1104" w:type="pct"/>
            <w:tcBorders>
              <w:top w:val="single" w:sz="4" w:space="0" w:color="auto"/>
              <w:left w:val="single" w:sz="4" w:space="0" w:color="auto"/>
              <w:bottom w:val="single" w:sz="4" w:space="0" w:color="auto"/>
              <w:right w:val="single" w:sz="4" w:space="0" w:color="auto"/>
            </w:tcBorders>
            <w:vAlign w:val="center"/>
          </w:tcPr>
          <w:p w14:paraId="6BBF12E5" w14:textId="77777777" w:rsidR="00375C1F" w:rsidRPr="00C275D1" w:rsidRDefault="00375C1F" w:rsidP="00CA479F">
            <w:pPr>
              <w:bidi/>
              <w:rPr>
                <w:sz w:val="20"/>
                <w:lang w:bidi="ar-LB"/>
              </w:rPr>
            </w:pPr>
            <w:r w:rsidRPr="00C275D1">
              <w:rPr>
                <w:sz w:val="20"/>
                <w:lang w:bidi="ar-LB"/>
              </w:rPr>
              <w:t>R-404A</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1C44D0E8" w14:textId="77777777" w:rsidR="00375C1F" w:rsidRPr="00C275D1" w:rsidRDefault="00375C1F" w:rsidP="00CA479F">
            <w:pPr>
              <w:jc w:val="right"/>
              <w:rPr>
                <w:sz w:val="20"/>
                <w:lang w:bidi="ar-LB"/>
              </w:rPr>
            </w:pPr>
            <w:r w:rsidRPr="00C275D1">
              <w:rPr>
                <w:sz w:val="20"/>
                <w:lang w:bidi="ar-LB"/>
              </w:rPr>
              <w:t>3,921.6</w:t>
            </w:r>
          </w:p>
        </w:tc>
        <w:tc>
          <w:tcPr>
            <w:tcW w:w="702" w:type="pct"/>
            <w:tcBorders>
              <w:top w:val="single" w:sz="4" w:space="0" w:color="auto"/>
              <w:left w:val="single" w:sz="4" w:space="0" w:color="auto"/>
              <w:bottom w:val="single" w:sz="4" w:space="0" w:color="auto"/>
              <w:right w:val="single" w:sz="4" w:space="0" w:color="auto"/>
            </w:tcBorders>
            <w:vAlign w:val="bottom"/>
          </w:tcPr>
          <w:p w14:paraId="170F158C" w14:textId="77777777" w:rsidR="00375C1F" w:rsidRPr="00C275D1" w:rsidRDefault="00375C1F" w:rsidP="00CA479F">
            <w:pPr>
              <w:jc w:val="right"/>
              <w:rPr>
                <w:sz w:val="20"/>
                <w:lang w:bidi="ar-LB"/>
              </w:rPr>
            </w:pPr>
            <w:r w:rsidRPr="00C275D1">
              <w:rPr>
                <w:sz w:val="20"/>
                <w:lang w:bidi="ar-LB"/>
              </w:rPr>
              <w:t>89,883</w:t>
            </w:r>
          </w:p>
        </w:tc>
        <w:tc>
          <w:tcPr>
            <w:tcW w:w="703" w:type="pct"/>
            <w:tcBorders>
              <w:top w:val="single" w:sz="4" w:space="0" w:color="auto"/>
              <w:left w:val="single" w:sz="4" w:space="0" w:color="auto"/>
              <w:bottom w:val="single" w:sz="4" w:space="0" w:color="auto"/>
              <w:right w:val="single" w:sz="4" w:space="0" w:color="auto"/>
            </w:tcBorders>
            <w:vAlign w:val="bottom"/>
          </w:tcPr>
          <w:p w14:paraId="38BA575A" w14:textId="77777777" w:rsidR="00375C1F" w:rsidRPr="00C275D1" w:rsidRDefault="00375C1F" w:rsidP="00CA479F">
            <w:pPr>
              <w:jc w:val="right"/>
              <w:rPr>
                <w:sz w:val="20"/>
                <w:lang w:bidi="ar-LB"/>
              </w:rPr>
            </w:pPr>
            <w:r w:rsidRPr="00C275D1">
              <w:rPr>
                <w:sz w:val="20"/>
                <w:lang w:bidi="ar-LB"/>
              </w:rPr>
              <w:t>60,667</w:t>
            </w:r>
          </w:p>
        </w:tc>
        <w:tc>
          <w:tcPr>
            <w:tcW w:w="704" w:type="pct"/>
            <w:tcBorders>
              <w:top w:val="single" w:sz="4" w:space="0" w:color="auto"/>
              <w:left w:val="single" w:sz="4" w:space="0" w:color="auto"/>
              <w:bottom w:val="single" w:sz="4" w:space="0" w:color="auto"/>
              <w:right w:val="single" w:sz="4" w:space="0" w:color="auto"/>
            </w:tcBorders>
            <w:vAlign w:val="bottom"/>
          </w:tcPr>
          <w:p w14:paraId="5FB5FA13" w14:textId="77777777" w:rsidR="00375C1F" w:rsidRPr="00C275D1" w:rsidRDefault="00375C1F" w:rsidP="00CA479F">
            <w:pPr>
              <w:jc w:val="right"/>
              <w:rPr>
                <w:sz w:val="20"/>
                <w:lang w:bidi="ar-LB"/>
              </w:rPr>
            </w:pPr>
            <w:r w:rsidRPr="00C275D1">
              <w:rPr>
                <w:sz w:val="20"/>
                <w:lang w:bidi="ar-LB"/>
              </w:rPr>
              <w:t>152,237</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34797B2" w14:textId="77777777" w:rsidR="00375C1F" w:rsidRPr="00C275D1" w:rsidRDefault="00375C1F" w:rsidP="00CA479F">
            <w:pPr>
              <w:jc w:val="right"/>
              <w:rPr>
                <w:sz w:val="20"/>
                <w:lang w:bidi="ar-LB"/>
              </w:rPr>
            </w:pPr>
            <w:r w:rsidRPr="00C275D1">
              <w:rPr>
                <w:sz w:val="20"/>
                <w:lang w:bidi="ar-LB"/>
              </w:rPr>
              <w:t>54,510</w:t>
            </w:r>
          </w:p>
        </w:tc>
        <w:tc>
          <w:tcPr>
            <w:tcW w:w="620" w:type="pct"/>
            <w:tcBorders>
              <w:top w:val="single" w:sz="4" w:space="0" w:color="auto"/>
              <w:left w:val="single" w:sz="4" w:space="0" w:color="auto"/>
              <w:bottom w:val="single" w:sz="4" w:space="0" w:color="auto"/>
              <w:right w:val="single" w:sz="4" w:space="0" w:color="auto"/>
            </w:tcBorders>
            <w:vAlign w:val="bottom"/>
          </w:tcPr>
          <w:p w14:paraId="4C937DFA" w14:textId="77777777" w:rsidR="00375C1F" w:rsidRPr="00C275D1" w:rsidRDefault="00375C1F" w:rsidP="00CA479F">
            <w:pPr>
              <w:jc w:val="right"/>
              <w:rPr>
                <w:sz w:val="20"/>
                <w:lang w:bidi="ar-LB"/>
              </w:rPr>
            </w:pPr>
            <w:r w:rsidRPr="00C275D1">
              <w:rPr>
                <w:sz w:val="20"/>
                <w:lang w:bidi="ar-LB"/>
              </w:rPr>
              <w:t>21.2</w:t>
            </w:r>
          </w:p>
        </w:tc>
      </w:tr>
      <w:tr w:rsidR="00375C1F" w:rsidRPr="00C275D1" w14:paraId="46CE7736" w14:textId="77777777" w:rsidTr="00375C1F">
        <w:trPr>
          <w:jc w:val="center"/>
        </w:trPr>
        <w:tc>
          <w:tcPr>
            <w:tcW w:w="11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4C869D" w14:textId="77777777" w:rsidR="00375C1F" w:rsidRPr="00C275D1" w:rsidRDefault="00375C1F" w:rsidP="00CA479F">
            <w:pPr>
              <w:bidi/>
              <w:rPr>
                <w:sz w:val="20"/>
                <w:lang w:bidi="ar-LB"/>
              </w:rPr>
            </w:pPr>
            <w:r w:rsidRPr="00C275D1">
              <w:rPr>
                <w:sz w:val="20"/>
                <w:lang w:bidi="ar-LB"/>
              </w:rPr>
              <w:t>R-410A</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D4F82C" w14:textId="77777777" w:rsidR="00375C1F" w:rsidRPr="00C275D1" w:rsidRDefault="00375C1F" w:rsidP="00CA479F">
            <w:pPr>
              <w:jc w:val="right"/>
              <w:rPr>
                <w:sz w:val="20"/>
                <w:lang w:bidi="ar-LB"/>
              </w:rPr>
            </w:pPr>
            <w:r w:rsidRPr="00C275D1">
              <w:rPr>
                <w:sz w:val="20"/>
                <w:lang w:bidi="ar-LB"/>
              </w:rPr>
              <w:t>2,087.5</w:t>
            </w:r>
          </w:p>
        </w:tc>
        <w:tc>
          <w:tcPr>
            <w:tcW w:w="70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041803B" w14:textId="77777777" w:rsidR="00375C1F" w:rsidRPr="00C275D1" w:rsidRDefault="00375C1F" w:rsidP="00CA479F">
            <w:pPr>
              <w:jc w:val="right"/>
              <w:rPr>
                <w:sz w:val="20"/>
                <w:lang w:bidi="ar-LB"/>
              </w:rPr>
            </w:pPr>
            <w:r w:rsidRPr="00C275D1">
              <w:rPr>
                <w:sz w:val="20"/>
                <w:lang w:bidi="ar-LB"/>
              </w:rPr>
              <w:t>135,312</w:t>
            </w:r>
          </w:p>
        </w:tc>
        <w:tc>
          <w:tcPr>
            <w:tcW w:w="70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BE145E0" w14:textId="77777777" w:rsidR="00375C1F" w:rsidRPr="00C275D1" w:rsidRDefault="00375C1F" w:rsidP="00CA479F">
            <w:pPr>
              <w:jc w:val="right"/>
              <w:rPr>
                <w:sz w:val="20"/>
                <w:lang w:bidi="ar-LB"/>
              </w:rPr>
            </w:pPr>
            <w:r w:rsidRPr="00C275D1">
              <w:rPr>
                <w:sz w:val="20"/>
                <w:lang w:bidi="ar-LB"/>
              </w:rPr>
              <w:t>149,987</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C42988A" w14:textId="77777777" w:rsidR="00375C1F" w:rsidRPr="00C275D1" w:rsidRDefault="00375C1F" w:rsidP="00CA479F">
            <w:pPr>
              <w:jc w:val="right"/>
              <w:rPr>
                <w:sz w:val="20"/>
                <w:lang w:bidi="ar-LB"/>
              </w:rPr>
            </w:pPr>
            <w:r w:rsidRPr="00C275D1">
              <w:rPr>
                <w:sz w:val="20"/>
                <w:lang w:bidi="ar-LB"/>
              </w:rPr>
              <w:t>128,256</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1E2AAD7" w14:textId="77777777" w:rsidR="00375C1F" w:rsidRPr="00C275D1" w:rsidRDefault="00375C1F" w:rsidP="00CA479F">
            <w:pPr>
              <w:jc w:val="right"/>
              <w:rPr>
                <w:sz w:val="20"/>
                <w:lang w:bidi="ar-LB"/>
              </w:rPr>
            </w:pPr>
            <w:r w:rsidRPr="00C275D1">
              <w:rPr>
                <w:sz w:val="20"/>
                <w:lang w:bidi="ar-LB"/>
              </w:rPr>
              <w:t>47,950</w:t>
            </w:r>
          </w:p>
        </w:tc>
        <w:tc>
          <w:tcPr>
            <w:tcW w:w="62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FC0E99A" w14:textId="77777777" w:rsidR="00375C1F" w:rsidRPr="00C275D1" w:rsidRDefault="00375C1F" w:rsidP="00CA479F">
            <w:pPr>
              <w:jc w:val="right"/>
              <w:rPr>
                <w:sz w:val="20"/>
                <w:lang w:bidi="ar-LB"/>
              </w:rPr>
            </w:pPr>
            <w:r w:rsidRPr="00C275D1">
              <w:rPr>
                <w:sz w:val="20"/>
                <w:lang w:bidi="ar-LB"/>
              </w:rPr>
              <w:t>18.7</w:t>
            </w:r>
          </w:p>
        </w:tc>
      </w:tr>
      <w:tr w:rsidR="00375C1F" w:rsidRPr="00C275D1" w14:paraId="638B9A37" w14:textId="77777777" w:rsidTr="00375C1F">
        <w:trPr>
          <w:jc w:val="center"/>
        </w:trPr>
        <w:tc>
          <w:tcPr>
            <w:tcW w:w="1104" w:type="pct"/>
            <w:tcBorders>
              <w:top w:val="single" w:sz="4" w:space="0" w:color="auto"/>
              <w:left w:val="single" w:sz="4" w:space="0" w:color="auto"/>
              <w:bottom w:val="single" w:sz="4" w:space="0" w:color="auto"/>
              <w:right w:val="single" w:sz="4" w:space="0" w:color="auto"/>
            </w:tcBorders>
            <w:vAlign w:val="center"/>
          </w:tcPr>
          <w:p w14:paraId="79C02A48" w14:textId="77777777" w:rsidR="00375C1F" w:rsidRPr="00C275D1" w:rsidRDefault="00375C1F" w:rsidP="00CA479F">
            <w:pPr>
              <w:bidi/>
              <w:rPr>
                <w:sz w:val="20"/>
                <w:lang w:bidi="ar-LB"/>
              </w:rPr>
            </w:pPr>
            <w:r w:rsidRPr="00856882">
              <w:rPr>
                <w:sz w:val="20"/>
                <w:rtl/>
                <w:lang w:bidi="ar-LB"/>
              </w:rPr>
              <w:t>الهيدروفلوروكربون</w:t>
            </w:r>
            <w:r>
              <w:rPr>
                <w:sz w:val="20"/>
                <w:rtl/>
                <w:lang w:bidi="ar-LB"/>
              </w:rPr>
              <w:t>-23</w:t>
            </w:r>
          </w:p>
        </w:tc>
        <w:tc>
          <w:tcPr>
            <w:tcW w:w="463" w:type="pct"/>
            <w:tcBorders>
              <w:top w:val="single" w:sz="4" w:space="0" w:color="auto"/>
              <w:left w:val="single" w:sz="4" w:space="0" w:color="auto"/>
              <w:bottom w:val="single" w:sz="4" w:space="0" w:color="auto"/>
              <w:right w:val="single" w:sz="4" w:space="0" w:color="auto"/>
            </w:tcBorders>
            <w:vAlign w:val="center"/>
          </w:tcPr>
          <w:p w14:paraId="5C22F9ED" w14:textId="77777777" w:rsidR="00375C1F" w:rsidRPr="00C275D1" w:rsidRDefault="00375C1F" w:rsidP="00CA479F">
            <w:pPr>
              <w:jc w:val="right"/>
              <w:rPr>
                <w:sz w:val="20"/>
                <w:lang w:bidi="ar-LB"/>
              </w:rPr>
            </w:pPr>
            <w:r w:rsidRPr="00C275D1">
              <w:rPr>
                <w:sz w:val="20"/>
                <w:lang w:bidi="ar-LB"/>
              </w:rPr>
              <w:t>14,800</w:t>
            </w:r>
          </w:p>
        </w:tc>
        <w:tc>
          <w:tcPr>
            <w:tcW w:w="702" w:type="pct"/>
            <w:tcBorders>
              <w:top w:val="single" w:sz="4" w:space="0" w:color="auto"/>
              <w:left w:val="single" w:sz="4" w:space="0" w:color="auto"/>
              <w:bottom w:val="single" w:sz="4" w:space="0" w:color="auto"/>
              <w:right w:val="single" w:sz="4" w:space="0" w:color="auto"/>
            </w:tcBorders>
            <w:vAlign w:val="center"/>
          </w:tcPr>
          <w:p w14:paraId="44DAD6FC" w14:textId="77777777" w:rsidR="00375C1F" w:rsidRPr="00C275D1" w:rsidRDefault="00375C1F" w:rsidP="00CA479F">
            <w:pPr>
              <w:jc w:val="right"/>
              <w:rPr>
                <w:sz w:val="20"/>
                <w:lang w:bidi="ar-LB"/>
              </w:rPr>
            </w:pPr>
            <w:r w:rsidRPr="00C275D1">
              <w:rPr>
                <w:sz w:val="20"/>
                <w:lang w:bidi="ar-LB"/>
              </w:rPr>
              <w:t>592</w:t>
            </w:r>
          </w:p>
        </w:tc>
        <w:tc>
          <w:tcPr>
            <w:tcW w:w="703" w:type="pct"/>
            <w:tcBorders>
              <w:top w:val="single" w:sz="4" w:space="0" w:color="auto"/>
              <w:left w:val="single" w:sz="4" w:space="0" w:color="auto"/>
              <w:bottom w:val="single" w:sz="4" w:space="0" w:color="auto"/>
              <w:right w:val="single" w:sz="4" w:space="0" w:color="auto"/>
            </w:tcBorders>
            <w:vAlign w:val="center"/>
          </w:tcPr>
          <w:p w14:paraId="1A764BE1" w14:textId="77777777" w:rsidR="00375C1F" w:rsidRPr="00C275D1" w:rsidRDefault="00375C1F" w:rsidP="00CA479F">
            <w:pPr>
              <w:jc w:val="right"/>
              <w:rPr>
                <w:sz w:val="20"/>
                <w:lang w:bidi="ar-LB"/>
              </w:rPr>
            </w:pPr>
            <w:r w:rsidRPr="00C275D1">
              <w:rPr>
                <w:sz w:val="20"/>
                <w:lang w:bidi="ar-LB"/>
              </w:rPr>
              <w:t>0</w:t>
            </w:r>
          </w:p>
        </w:tc>
        <w:tc>
          <w:tcPr>
            <w:tcW w:w="704" w:type="pct"/>
            <w:tcBorders>
              <w:top w:val="single" w:sz="4" w:space="0" w:color="auto"/>
              <w:left w:val="single" w:sz="4" w:space="0" w:color="auto"/>
              <w:bottom w:val="single" w:sz="4" w:space="0" w:color="auto"/>
              <w:right w:val="single" w:sz="4" w:space="0" w:color="auto"/>
            </w:tcBorders>
            <w:vAlign w:val="center"/>
          </w:tcPr>
          <w:p w14:paraId="4749B168" w14:textId="77777777" w:rsidR="00375C1F" w:rsidRPr="00C275D1" w:rsidRDefault="00375C1F" w:rsidP="00CA479F">
            <w:pPr>
              <w:jc w:val="right"/>
              <w:rPr>
                <w:sz w:val="20"/>
                <w:lang w:bidi="ar-LB"/>
              </w:rPr>
            </w:pPr>
            <w:r w:rsidRPr="00C275D1">
              <w:rPr>
                <w:sz w:val="20"/>
                <w:lang w:bidi="ar-LB"/>
              </w:rPr>
              <w:t>0</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27C53C" w14:textId="77777777" w:rsidR="00375C1F" w:rsidRPr="00C275D1" w:rsidRDefault="00375C1F" w:rsidP="00CA479F">
            <w:pPr>
              <w:jc w:val="right"/>
              <w:rPr>
                <w:sz w:val="20"/>
                <w:lang w:bidi="ar-LB"/>
              </w:rPr>
            </w:pPr>
            <w:r w:rsidRPr="00C275D1">
              <w:rPr>
                <w:sz w:val="20"/>
                <w:lang w:bidi="ar-LB"/>
              </w:rPr>
              <w:t>0</w:t>
            </w:r>
          </w:p>
        </w:tc>
        <w:tc>
          <w:tcPr>
            <w:tcW w:w="620" w:type="pct"/>
            <w:tcBorders>
              <w:top w:val="single" w:sz="4" w:space="0" w:color="auto"/>
              <w:left w:val="single" w:sz="4" w:space="0" w:color="auto"/>
              <w:bottom w:val="single" w:sz="4" w:space="0" w:color="auto"/>
              <w:right w:val="single" w:sz="4" w:space="0" w:color="auto"/>
            </w:tcBorders>
            <w:vAlign w:val="bottom"/>
          </w:tcPr>
          <w:p w14:paraId="1DC68290" w14:textId="77777777" w:rsidR="00375C1F" w:rsidRPr="00C275D1" w:rsidRDefault="00375C1F" w:rsidP="00CA479F">
            <w:pPr>
              <w:jc w:val="right"/>
              <w:rPr>
                <w:sz w:val="20"/>
                <w:lang w:bidi="ar-LB"/>
              </w:rPr>
            </w:pPr>
            <w:r w:rsidRPr="00C275D1">
              <w:rPr>
                <w:sz w:val="20"/>
                <w:lang w:bidi="ar-LB"/>
              </w:rPr>
              <w:t>0.0</w:t>
            </w:r>
          </w:p>
        </w:tc>
      </w:tr>
      <w:tr w:rsidR="00375C1F" w:rsidRPr="00C275D1" w14:paraId="2236B977" w14:textId="77777777" w:rsidTr="00375C1F">
        <w:trPr>
          <w:jc w:val="center"/>
        </w:trPr>
        <w:tc>
          <w:tcPr>
            <w:tcW w:w="1104" w:type="pct"/>
            <w:tcBorders>
              <w:top w:val="single" w:sz="4" w:space="0" w:color="auto"/>
              <w:left w:val="single" w:sz="4" w:space="0" w:color="auto"/>
              <w:bottom w:val="single" w:sz="4" w:space="0" w:color="auto"/>
              <w:right w:val="single" w:sz="4" w:space="0" w:color="auto"/>
            </w:tcBorders>
            <w:vAlign w:val="center"/>
          </w:tcPr>
          <w:p w14:paraId="7DA809E4" w14:textId="77777777" w:rsidR="00375C1F" w:rsidRPr="00C275D1" w:rsidDel="007C588C" w:rsidRDefault="00375C1F" w:rsidP="00CA479F">
            <w:pPr>
              <w:bidi/>
              <w:rPr>
                <w:sz w:val="20"/>
                <w:lang w:bidi="ar-LB"/>
              </w:rPr>
            </w:pPr>
            <w:r w:rsidRPr="00C275D1">
              <w:rPr>
                <w:sz w:val="20"/>
                <w:lang w:bidi="ar-LB"/>
              </w:rPr>
              <w:t>R-407A</w:t>
            </w:r>
          </w:p>
        </w:tc>
        <w:tc>
          <w:tcPr>
            <w:tcW w:w="463" w:type="pct"/>
            <w:tcBorders>
              <w:top w:val="single" w:sz="4" w:space="0" w:color="auto"/>
              <w:left w:val="single" w:sz="4" w:space="0" w:color="auto"/>
              <w:bottom w:val="single" w:sz="4" w:space="0" w:color="auto"/>
              <w:right w:val="single" w:sz="4" w:space="0" w:color="auto"/>
            </w:tcBorders>
            <w:vAlign w:val="center"/>
          </w:tcPr>
          <w:p w14:paraId="32906ED5" w14:textId="77777777" w:rsidR="00375C1F" w:rsidRPr="00C275D1" w:rsidRDefault="00375C1F" w:rsidP="00CA479F">
            <w:pPr>
              <w:jc w:val="right"/>
              <w:rPr>
                <w:sz w:val="20"/>
                <w:lang w:bidi="ar-LB"/>
              </w:rPr>
            </w:pPr>
            <w:r w:rsidRPr="00C275D1">
              <w:rPr>
                <w:sz w:val="20"/>
                <w:lang w:bidi="ar-LB"/>
              </w:rPr>
              <w:t>2,107</w:t>
            </w:r>
          </w:p>
        </w:tc>
        <w:tc>
          <w:tcPr>
            <w:tcW w:w="702" w:type="pct"/>
            <w:tcBorders>
              <w:top w:val="single" w:sz="4" w:space="0" w:color="auto"/>
              <w:left w:val="single" w:sz="4" w:space="0" w:color="auto"/>
              <w:bottom w:val="single" w:sz="4" w:space="0" w:color="auto"/>
              <w:right w:val="single" w:sz="4" w:space="0" w:color="auto"/>
            </w:tcBorders>
            <w:vAlign w:val="center"/>
          </w:tcPr>
          <w:p w14:paraId="69F8B6B8" w14:textId="77777777" w:rsidR="00375C1F" w:rsidRPr="00C275D1" w:rsidRDefault="00375C1F" w:rsidP="00CA479F">
            <w:pPr>
              <w:jc w:val="right"/>
              <w:rPr>
                <w:sz w:val="20"/>
                <w:lang w:bidi="ar-LB"/>
              </w:rPr>
            </w:pPr>
            <w:r w:rsidRPr="00C275D1">
              <w:rPr>
                <w:sz w:val="20"/>
                <w:lang w:bidi="ar-LB"/>
              </w:rPr>
              <w:t>0</w:t>
            </w:r>
          </w:p>
        </w:tc>
        <w:tc>
          <w:tcPr>
            <w:tcW w:w="703" w:type="pct"/>
            <w:tcBorders>
              <w:top w:val="single" w:sz="4" w:space="0" w:color="auto"/>
              <w:left w:val="single" w:sz="4" w:space="0" w:color="auto"/>
              <w:bottom w:val="single" w:sz="4" w:space="0" w:color="auto"/>
              <w:right w:val="single" w:sz="4" w:space="0" w:color="auto"/>
            </w:tcBorders>
            <w:vAlign w:val="center"/>
          </w:tcPr>
          <w:p w14:paraId="0586ACC7" w14:textId="77777777" w:rsidR="00375C1F" w:rsidRPr="00C275D1" w:rsidRDefault="00375C1F" w:rsidP="00CA479F">
            <w:pPr>
              <w:jc w:val="right"/>
              <w:rPr>
                <w:sz w:val="20"/>
                <w:lang w:bidi="ar-LB"/>
              </w:rPr>
            </w:pPr>
            <w:r w:rsidRPr="00C275D1">
              <w:rPr>
                <w:sz w:val="20"/>
                <w:lang w:bidi="ar-LB"/>
              </w:rPr>
              <w:t>0</w:t>
            </w:r>
          </w:p>
        </w:tc>
        <w:tc>
          <w:tcPr>
            <w:tcW w:w="704" w:type="pct"/>
            <w:tcBorders>
              <w:top w:val="single" w:sz="4" w:space="0" w:color="auto"/>
              <w:left w:val="single" w:sz="4" w:space="0" w:color="auto"/>
              <w:bottom w:val="single" w:sz="4" w:space="0" w:color="auto"/>
              <w:right w:val="single" w:sz="4" w:space="0" w:color="auto"/>
            </w:tcBorders>
            <w:vAlign w:val="center"/>
          </w:tcPr>
          <w:p w14:paraId="1A9F1268" w14:textId="77777777" w:rsidR="00375C1F" w:rsidRPr="00C275D1" w:rsidRDefault="00375C1F" w:rsidP="00CA479F">
            <w:pPr>
              <w:jc w:val="right"/>
              <w:rPr>
                <w:sz w:val="20"/>
                <w:lang w:bidi="ar-LB"/>
              </w:rPr>
            </w:pPr>
            <w:r w:rsidRPr="00C275D1">
              <w:rPr>
                <w:sz w:val="20"/>
                <w:lang w:bidi="ar-LB"/>
              </w:rPr>
              <w:t>126</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91D787" w14:textId="77777777" w:rsidR="00375C1F" w:rsidRPr="00C275D1" w:rsidRDefault="00375C1F" w:rsidP="00CA479F">
            <w:pPr>
              <w:jc w:val="right"/>
              <w:rPr>
                <w:sz w:val="20"/>
                <w:lang w:bidi="ar-LB"/>
              </w:rPr>
            </w:pPr>
            <w:r w:rsidRPr="00C275D1">
              <w:rPr>
                <w:sz w:val="20"/>
                <w:lang w:bidi="ar-LB"/>
              </w:rPr>
              <w:t>0</w:t>
            </w:r>
          </w:p>
        </w:tc>
        <w:tc>
          <w:tcPr>
            <w:tcW w:w="620" w:type="pct"/>
            <w:tcBorders>
              <w:top w:val="single" w:sz="4" w:space="0" w:color="auto"/>
              <w:left w:val="single" w:sz="4" w:space="0" w:color="auto"/>
              <w:bottom w:val="single" w:sz="4" w:space="0" w:color="auto"/>
              <w:right w:val="single" w:sz="4" w:space="0" w:color="auto"/>
            </w:tcBorders>
            <w:vAlign w:val="bottom"/>
          </w:tcPr>
          <w:p w14:paraId="6D063546" w14:textId="77777777" w:rsidR="00375C1F" w:rsidRPr="00C275D1" w:rsidRDefault="00375C1F" w:rsidP="00CA479F">
            <w:pPr>
              <w:jc w:val="right"/>
              <w:rPr>
                <w:sz w:val="20"/>
                <w:lang w:bidi="ar-LB"/>
              </w:rPr>
            </w:pPr>
            <w:r w:rsidRPr="00C275D1">
              <w:rPr>
                <w:sz w:val="20"/>
                <w:lang w:bidi="ar-LB"/>
              </w:rPr>
              <w:t>0.0</w:t>
            </w:r>
          </w:p>
        </w:tc>
      </w:tr>
      <w:tr w:rsidR="00375C1F" w:rsidRPr="00C275D1" w14:paraId="0CBE81D9" w14:textId="77777777" w:rsidTr="00375C1F">
        <w:trPr>
          <w:jc w:val="center"/>
        </w:trPr>
        <w:tc>
          <w:tcPr>
            <w:tcW w:w="1104" w:type="pct"/>
            <w:tcBorders>
              <w:top w:val="single" w:sz="4" w:space="0" w:color="auto"/>
              <w:left w:val="single" w:sz="4" w:space="0" w:color="auto"/>
              <w:bottom w:val="single" w:sz="4" w:space="0" w:color="auto"/>
              <w:right w:val="single" w:sz="4" w:space="0" w:color="auto"/>
            </w:tcBorders>
            <w:shd w:val="clear" w:color="auto" w:fill="auto"/>
            <w:vAlign w:val="center"/>
          </w:tcPr>
          <w:p w14:paraId="2875C799" w14:textId="77777777" w:rsidR="00375C1F" w:rsidRPr="00C275D1" w:rsidRDefault="00375C1F" w:rsidP="00CA479F">
            <w:pPr>
              <w:bidi/>
              <w:rPr>
                <w:sz w:val="20"/>
                <w:lang w:bidi="ar-LB"/>
              </w:rPr>
            </w:pPr>
            <w:r w:rsidRPr="00C275D1">
              <w:rPr>
                <w:sz w:val="20"/>
                <w:lang w:bidi="ar-LB"/>
              </w:rPr>
              <w:t>R-407C</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4977095B" w14:textId="77777777" w:rsidR="00375C1F" w:rsidRPr="00C275D1" w:rsidRDefault="00375C1F" w:rsidP="00CA479F">
            <w:pPr>
              <w:jc w:val="right"/>
              <w:rPr>
                <w:sz w:val="20"/>
                <w:lang w:bidi="ar-LB"/>
              </w:rPr>
            </w:pPr>
            <w:r w:rsidRPr="00C275D1">
              <w:rPr>
                <w:sz w:val="20"/>
                <w:lang w:bidi="ar-LB"/>
              </w:rPr>
              <w:t>1,773.85</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76AEBA8D" w14:textId="77777777" w:rsidR="00375C1F" w:rsidRPr="00C275D1" w:rsidRDefault="00375C1F" w:rsidP="00CA479F">
            <w:pPr>
              <w:jc w:val="right"/>
              <w:rPr>
                <w:sz w:val="20"/>
                <w:lang w:bidi="ar-LB"/>
              </w:rPr>
            </w:pPr>
            <w:r w:rsidRPr="00C275D1">
              <w:rPr>
                <w:sz w:val="20"/>
                <w:lang w:bidi="ar-LB"/>
              </w:rPr>
              <w:t>43,513</w:t>
            </w:r>
          </w:p>
        </w:tc>
        <w:tc>
          <w:tcPr>
            <w:tcW w:w="703" w:type="pct"/>
            <w:tcBorders>
              <w:top w:val="single" w:sz="4" w:space="0" w:color="auto"/>
              <w:left w:val="single" w:sz="4" w:space="0" w:color="auto"/>
              <w:bottom w:val="single" w:sz="4" w:space="0" w:color="auto"/>
              <w:right w:val="single" w:sz="4" w:space="0" w:color="auto"/>
            </w:tcBorders>
            <w:shd w:val="clear" w:color="auto" w:fill="auto"/>
            <w:vAlign w:val="bottom"/>
          </w:tcPr>
          <w:p w14:paraId="2837B2E7" w14:textId="77777777" w:rsidR="00375C1F" w:rsidRPr="00C275D1" w:rsidRDefault="00375C1F" w:rsidP="00CA479F">
            <w:pPr>
              <w:jc w:val="right"/>
              <w:rPr>
                <w:sz w:val="20"/>
                <w:lang w:bidi="ar-LB"/>
              </w:rPr>
            </w:pPr>
            <w:r w:rsidRPr="00C275D1">
              <w:rPr>
                <w:sz w:val="20"/>
                <w:lang w:bidi="ar-LB"/>
              </w:rPr>
              <w:t>62,475</w:t>
            </w:r>
          </w:p>
        </w:tc>
        <w:tc>
          <w:tcPr>
            <w:tcW w:w="704" w:type="pct"/>
            <w:tcBorders>
              <w:top w:val="single" w:sz="4" w:space="0" w:color="auto"/>
              <w:left w:val="single" w:sz="4" w:space="0" w:color="auto"/>
              <w:bottom w:val="single" w:sz="4" w:space="0" w:color="auto"/>
              <w:right w:val="single" w:sz="4" w:space="0" w:color="auto"/>
            </w:tcBorders>
            <w:shd w:val="clear" w:color="auto" w:fill="auto"/>
            <w:vAlign w:val="bottom"/>
          </w:tcPr>
          <w:p w14:paraId="7BD70F2C" w14:textId="77777777" w:rsidR="00375C1F" w:rsidRPr="00C275D1" w:rsidRDefault="00375C1F" w:rsidP="00CA479F">
            <w:pPr>
              <w:jc w:val="right"/>
              <w:rPr>
                <w:sz w:val="20"/>
                <w:lang w:bidi="ar-LB"/>
              </w:rPr>
            </w:pPr>
            <w:r w:rsidRPr="00C275D1">
              <w:rPr>
                <w:sz w:val="20"/>
                <w:lang w:bidi="ar-LB"/>
              </w:rPr>
              <w:t>30,262</w:t>
            </w:r>
          </w:p>
        </w:tc>
        <w:tc>
          <w:tcPr>
            <w:tcW w:w="704" w:type="pct"/>
            <w:tcBorders>
              <w:top w:val="single" w:sz="4" w:space="0" w:color="auto"/>
              <w:left w:val="single" w:sz="4" w:space="0" w:color="auto"/>
              <w:bottom w:val="single" w:sz="4" w:space="0" w:color="auto"/>
              <w:right w:val="single" w:sz="4" w:space="0" w:color="auto"/>
            </w:tcBorders>
            <w:shd w:val="clear" w:color="auto" w:fill="auto"/>
            <w:vAlign w:val="bottom"/>
          </w:tcPr>
          <w:p w14:paraId="046E013A" w14:textId="77777777" w:rsidR="00375C1F" w:rsidRPr="00C275D1" w:rsidRDefault="00375C1F" w:rsidP="00CA479F">
            <w:pPr>
              <w:jc w:val="right"/>
              <w:rPr>
                <w:sz w:val="20"/>
                <w:lang w:bidi="ar-LB"/>
              </w:rPr>
            </w:pPr>
            <w:r w:rsidRPr="00C275D1">
              <w:rPr>
                <w:sz w:val="20"/>
                <w:lang w:bidi="ar-LB"/>
              </w:rPr>
              <w:t>15,787</w:t>
            </w:r>
          </w:p>
        </w:tc>
        <w:tc>
          <w:tcPr>
            <w:tcW w:w="620" w:type="pct"/>
            <w:tcBorders>
              <w:top w:val="single" w:sz="4" w:space="0" w:color="auto"/>
              <w:left w:val="single" w:sz="4" w:space="0" w:color="auto"/>
              <w:bottom w:val="single" w:sz="4" w:space="0" w:color="auto"/>
              <w:right w:val="single" w:sz="4" w:space="0" w:color="auto"/>
            </w:tcBorders>
            <w:shd w:val="clear" w:color="auto" w:fill="auto"/>
            <w:vAlign w:val="bottom"/>
          </w:tcPr>
          <w:p w14:paraId="0B31B377" w14:textId="77777777" w:rsidR="00375C1F" w:rsidRPr="00C275D1" w:rsidRDefault="00375C1F" w:rsidP="00CA479F">
            <w:pPr>
              <w:jc w:val="right"/>
              <w:rPr>
                <w:sz w:val="20"/>
                <w:lang w:bidi="ar-LB"/>
              </w:rPr>
            </w:pPr>
            <w:r w:rsidRPr="00C275D1">
              <w:rPr>
                <w:sz w:val="20"/>
                <w:lang w:bidi="ar-LB"/>
              </w:rPr>
              <w:t>6.1</w:t>
            </w:r>
          </w:p>
        </w:tc>
      </w:tr>
      <w:tr w:rsidR="00375C1F" w:rsidRPr="00C275D1" w14:paraId="3F62A8F6" w14:textId="77777777" w:rsidTr="00375C1F">
        <w:trPr>
          <w:jc w:val="center"/>
        </w:trPr>
        <w:tc>
          <w:tcPr>
            <w:tcW w:w="1104" w:type="pct"/>
            <w:tcBorders>
              <w:top w:val="single" w:sz="4" w:space="0" w:color="auto"/>
              <w:left w:val="single" w:sz="4" w:space="0" w:color="auto"/>
              <w:bottom w:val="single" w:sz="4" w:space="0" w:color="auto"/>
              <w:right w:val="single" w:sz="4" w:space="0" w:color="auto"/>
            </w:tcBorders>
            <w:shd w:val="clear" w:color="auto" w:fill="auto"/>
            <w:vAlign w:val="center"/>
          </w:tcPr>
          <w:p w14:paraId="03881C5B" w14:textId="77777777" w:rsidR="00375C1F" w:rsidRPr="00C275D1" w:rsidRDefault="00375C1F" w:rsidP="00CA479F">
            <w:pPr>
              <w:bidi/>
              <w:rPr>
                <w:sz w:val="20"/>
                <w:lang w:bidi="ar-LB"/>
              </w:rPr>
            </w:pPr>
            <w:r w:rsidRPr="00C275D1">
              <w:rPr>
                <w:sz w:val="20"/>
                <w:lang w:bidi="ar-LB"/>
              </w:rPr>
              <w:t>R-422D</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17B47D38" w14:textId="77777777" w:rsidR="00375C1F" w:rsidRPr="00C275D1" w:rsidRDefault="00375C1F" w:rsidP="00CA479F">
            <w:pPr>
              <w:jc w:val="right"/>
              <w:rPr>
                <w:sz w:val="20"/>
                <w:lang w:bidi="ar-LB"/>
              </w:rPr>
            </w:pPr>
            <w:r w:rsidRPr="00C275D1">
              <w:rPr>
                <w:sz w:val="20"/>
                <w:lang w:bidi="ar-LB"/>
              </w:rPr>
              <w:t>2,728.95</w:t>
            </w:r>
          </w:p>
        </w:tc>
        <w:tc>
          <w:tcPr>
            <w:tcW w:w="702" w:type="pct"/>
            <w:tcBorders>
              <w:top w:val="single" w:sz="4" w:space="0" w:color="auto"/>
              <w:left w:val="single" w:sz="4" w:space="0" w:color="auto"/>
              <w:bottom w:val="single" w:sz="4" w:space="0" w:color="auto"/>
              <w:right w:val="single" w:sz="4" w:space="0" w:color="auto"/>
            </w:tcBorders>
            <w:shd w:val="clear" w:color="auto" w:fill="auto"/>
            <w:vAlign w:val="bottom"/>
          </w:tcPr>
          <w:p w14:paraId="02347CA1" w14:textId="77777777" w:rsidR="00375C1F" w:rsidRPr="00C275D1" w:rsidRDefault="00375C1F" w:rsidP="00CA479F">
            <w:pPr>
              <w:jc w:val="right"/>
              <w:rPr>
                <w:sz w:val="20"/>
                <w:lang w:bidi="ar-LB"/>
              </w:rPr>
            </w:pPr>
            <w:r w:rsidRPr="00C275D1">
              <w:rPr>
                <w:sz w:val="20"/>
                <w:lang w:bidi="ar-LB"/>
              </w:rPr>
              <w:t>0</w:t>
            </w:r>
          </w:p>
        </w:tc>
        <w:tc>
          <w:tcPr>
            <w:tcW w:w="703" w:type="pct"/>
            <w:tcBorders>
              <w:top w:val="single" w:sz="4" w:space="0" w:color="auto"/>
              <w:left w:val="single" w:sz="4" w:space="0" w:color="auto"/>
              <w:bottom w:val="single" w:sz="4" w:space="0" w:color="auto"/>
              <w:right w:val="single" w:sz="4" w:space="0" w:color="auto"/>
            </w:tcBorders>
            <w:shd w:val="clear" w:color="auto" w:fill="auto"/>
            <w:vAlign w:val="bottom"/>
          </w:tcPr>
          <w:p w14:paraId="329DD134" w14:textId="77777777" w:rsidR="00375C1F" w:rsidRPr="00C275D1" w:rsidRDefault="00375C1F" w:rsidP="00CA479F">
            <w:pPr>
              <w:jc w:val="right"/>
              <w:rPr>
                <w:sz w:val="20"/>
                <w:lang w:bidi="ar-LB"/>
              </w:rPr>
            </w:pPr>
            <w:r w:rsidRPr="00C275D1">
              <w:rPr>
                <w:sz w:val="20"/>
                <w:lang w:bidi="ar-LB"/>
              </w:rPr>
              <w:t>46,256</w:t>
            </w:r>
          </w:p>
        </w:tc>
        <w:tc>
          <w:tcPr>
            <w:tcW w:w="704" w:type="pct"/>
            <w:tcBorders>
              <w:top w:val="single" w:sz="4" w:space="0" w:color="auto"/>
              <w:left w:val="single" w:sz="4" w:space="0" w:color="auto"/>
              <w:bottom w:val="single" w:sz="4" w:space="0" w:color="auto"/>
              <w:right w:val="single" w:sz="4" w:space="0" w:color="auto"/>
            </w:tcBorders>
            <w:shd w:val="clear" w:color="auto" w:fill="auto"/>
            <w:vAlign w:val="bottom"/>
          </w:tcPr>
          <w:p w14:paraId="6B6F91E1" w14:textId="77777777" w:rsidR="00375C1F" w:rsidRPr="00C275D1" w:rsidRDefault="00375C1F" w:rsidP="00CA479F">
            <w:pPr>
              <w:jc w:val="right"/>
              <w:rPr>
                <w:sz w:val="20"/>
                <w:lang w:bidi="ar-LB"/>
              </w:rPr>
            </w:pPr>
            <w:r w:rsidRPr="00C275D1">
              <w:rPr>
                <w:sz w:val="20"/>
                <w:lang w:bidi="ar-LB"/>
              </w:rPr>
              <w:t>0</w:t>
            </w:r>
          </w:p>
        </w:tc>
        <w:tc>
          <w:tcPr>
            <w:tcW w:w="704" w:type="pct"/>
            <w:tcBorders>
              <w:top w:val="single" w:sz="4" w:space="0" w:color="auto"/>
              <w:left w:val="single" w:sz="4" w:space="0" w:color="auto"/>
              <w:bottom w:val="single" w:sz="4" w:space="0" w:color="auto"/>
              <w:right w:val="single" w:sz="4" w:space="0" w:color="auto"/>
            </w:tcBorders>
            <w:shd w:val="clear" w:color="auto" w:fill="auto"/>
            <w:vAlign w:val="bottom"/>
          </w:tcPr>
          <w:p w14:paraId="323C5B5A" w14:textId="77777777" w:rsidR="00375C1F" w:rsidRPr="00C275D1" w:rsidRDefault="00375C1F" w:rsidP="00CA479F">
            <w:pPr>
              <w:jc w:val="right"/>
              <w:rPr>
                <w:sz w:val="20"/>
                <w:lang w:bidi="ar-LB"/>
              </w:rPr>
            </w:pPr>
            <w:r w:rsidRPr="00C275D1">
              <w:rPr>
                <w:sz w:val="20"/>
                <w:lang w:bidi="ar-LB"/>
              </w:rPr>
              <w:t>0</w:t>
            </w:r>
          </w:p>
        </w:tc>
        <w:tc>
          <w:tcPr>
            <w:tcW w:w="620" w:type="pct"/>
            <w:tcBorders>
              <w:top w:val="single" w:sz="4" w:space="0" w:color="auto"/>
              <w:left w:val="single" w:sz="4" w:space="0" w:color="auto"/>
              <w:bottom w:val="single" w:sz="4" w:space="0" w:color="auto"/>
              <w:right w:val="single" w:sz="4" w:space="0" w:color="auto"/>
            </w:tcBorders>
            <w:shd w:val="clear" w:color="auto" w:fill="auto"/>
            <w:vAlign w:val="bottom"/>
          </w:tcPr>
          <w:p w14:paraId="508953DA" w14:textId="77777777" w:rsidR="00375C1F" w:rsidRPr="00C275D1" w:rsidRDefault="00375C1F" w:rsidP="00CA479F">
            <w:pPr>
              <w:jc w:val="right"/>
              <w:rPr>
                <w:sz w:val="20"/>
                <w:lang w:bidi="ar-LB"/>
              </w:rPr>
            </w:pPr>
            <w:r w:rsidRPr="00C275D1">
              <w:rPr>
                <w:sz w:val="20"/>
                <w:lang w:bidi="ar-LB"/>
              </w:rPr>
              <w:t>0.0</w:t>
            </w:r>
          </w:p>
        </w:tc>
      </w:tr>
      <w:tr w:rsidR="00375C1F" w:rsidRPr="00C275D1" w14:paraId="0B80C061" w14:textId="77777777" w:rsidTr="00375C1F">
        <w:trPr>
          <w:jc w:val="center"/>
        </w:trPr>
        <w:tc>
          <w:tcPr>
            <w:tcW w:w="1104" w:type="pct"/>
            <w:tcBorders>
              <w:top w:val="single" w:sz="4" w:space="0" w:color="auto"/>
              <w:left w:val="single" w:sz="4" w:space="0" w:color="auto"/>
              <w:bottom w:val="single" w:sz="4" w:space="0" w:color="auto"/>
              <w:right w:val="single" w:sz="4" w:space="0" w:color="auto"/>
            </w:tcBorders>
            <w:vAlign w:val="center"/>
          </w:tcPr>
          <w:p w14:paraId="46F8CC3E" w14:textId="77777777" w:rsidR="00375C1F" w:rsidRPr="00C275D1" w:rsidRDefault="00375C1F" w:rsidP="00CA479F">
            <w:pPr>
              <w:bidi/>
              <w:rPr>
                <w:sz w:val="20"/>
                <w:lang w:bidi="ar-LB"/>
              </w:rPr>
            </w:pPr>
            <w:r w:rsidRPr="00C275D1">
              <w:rPr>
                <w:sz w:val="20"/>
                <w:lang w:bidi="ar-LB"/>
              </w:rPr>
              <w:t>R-427A</w:t>
            </w:r>
          </w:p>
        </w:tc>
        <w:tc>
          <w:tcPr>
            <w:tcW w:w="463" w:type="pct"/>
            <w:tcBorders>
              <w:top w:val="single" w:sz="4" w:space="0" w:color="auto"/>
              <w:left w:val="single" w:sz="4" w:space="0" w:color="auto"/>
              <w:bottom w:val="single" w:sz="4" w:space="0" w:color="auto"/>
              <w:right w:val="single" w:sz="4" w:space="0" w:color="auto"/>
            </w:tcBorders>
            <w:vAlign w:val="center"/>
          </w:tcPr>
          <w:p w14:paraId="51C04F6C" w14:textId="77777777" w:rsidR="00375C1F" w:rsidRPr="00C275D1" w:rsidRDefault="00375C1F" w:rsidP="00CA479F">
            <w:pPr>
              <w:jc w:val="right"/>
              <w:rPr>
                <w:sz w:val="20"/>
                <w:lang w:bidi="ar-LB"/>
              </w:rPr>
            </w:pPr>
            <w:r w:rsidRPr="00C275D1">
              <w:rPr>
                <w:sz w:val="20"/>
                <w:lang w:bidi="ar-LB"/>
              </w:rPr>
              <w:t>2,138.25</w:t>
            </w:r>
          </w:p>
        </w:tc>
        <w:tc>
          <w:tcPr>
            <w:tcW w:w="702" w:type="pct"/>
            <w:tcBorders>
              <w:top w:val="single" w:sz="4" w:space="0" w:color="auto"/>
              <w:left w:val="single" w:sz="4" w:space="0" w:color="auto"/>
              <w:bottom w:val="single" w:sz="4" w:space="0" w:color="auto"/>
              <w:right w:val="single" w:sz="4" w:space="0" w:color="auto"/>
            </w:tcBorders>
            <w:vAlign w:val="bottom"/>
          </w:tcPr>
          <w:p w14:paraId="59B3C776" w14:textId="77777777" w:rsidR="00375C1F" w:rsidRPr="00C275D1" w:rsidRDefault="00375C1F" w:rsidP="00CA479F">
            <w:pPr>
              <w:jc w:val="right"/>
              <w:rPr>
                <w:sz w:val="20"/>
                <w:lang w:bidi="ar-LB"/>
              </w:rPr>
            </w:pPr>
            <w:r w:rsidRPr="00C275D1">
              <w:rPr>
                <w:sz w:val="20"/>
                <w:lang w:bidi="ar-LB"/>
              </w:rPr>
              <w:t>0</w:t>
            </w:r>
          </w:p>
        </w:tc>
        <w:tc>
          <w:tcPr>
            <w:tcW w:w="703" w:type="pct"/>
            <w:tcBorders>
              <w:top w:val="single" w:sz="4" w:space="0" w:color="auto"/>
              <w:left w:val="single" w:sz="4" w:space="0" w:color="auto"/>
              <w:bottom w:val="single" w:sz="4" w:space="0" w:color="auto"/>
              <w:right w:val="single" w:sz="4" w:space="0" w:color="auto"/>
            </w:tcBorders>
            <w:vAlign w:val="bottom"/>
          </w:tcPr>
          <w:p w14:paraId="60F7E2EA" w14:textId="77777777" w:rsidR="00375C1F" w:rsidRPr="00C275D1" w:rsidRDefault="00375C1F" w:rsidP="00CA479F">
            <w:pPr>
              <w:jc w:val="right"/>
              <w:rPr>
                <w:sz w:val="20"/>
                <w:lang w:bidi="ar-LB"/>
              </w:rPr>
            </w:pPr>
            <w:r w:rsidRPr="00C275D1">
              <w:rPr>
                <w:sz w:val="20"/>
                <w:lang w:bidi="ar-LB"/>
              </w:rPr>
              <w:t>0</w:t>
            </w:r>
          </w:p>
        </w:tc>
        <w:tc>
          <w:tcPr>
            <w:tcW w:w="704" w:type="pct"/>
            <w:tcBorders>
              <w:top w:val="single" w:sz="4" w:space="0" w:color="auto"/>
              <w:left w:val="single" w:sz="4" w:space="0" w:color="auto"/>
              <w:bottom w:val="single" w:sz="4" w:space="0" w:color="auto"/>
              <w:right w:val="single" w:sz="4" w:space="0" w:color="auto"/>
            </w:tcBorders>
            <w:vAlign w:val="bottom"/>
          </w:tcPr>
          <w:p w14:paraId="20C91E2D" w14:textId="77777777" w:rsidR="00375C1F" w:rsidRPr="00C275D1" w:rsidRDefault="00375C1F" w:rsidP="00CA479F">
            <w:pPr>
              <w:jc w:val="right"/>
              <w:rPr>
                <w:sz w:val="20"/>
                <w:lang w:bidi="ar-LB"/>
              </w:rPr>
            </w:pPr>
            <w:r w:rsidRPr="00C275D1">
              <w:rPr>
                <w:sz w:val="20"/>
                <w:lang w:bidi="ar-LB"/>
              </w:rPr>
              <w:t>0</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E975ECA" w14:textId="77777777" w:rsidR="00375C1F" w:rsidRPr="00C275D1" w:rsidRDefault="00375C1F" w:rsidP="00CA479F">
            <w:pPr>
              <w:jc w:val="right"/>
              <w:rPr>
                <w:sz w:val="20"/>
                <w:lang w:bidi="ar-LB"/>
              </w:rPr>
            </w:pPr>
            <w:r w:rsidRPr="00C275D1">
              <w:rPr>
                <w:sz w:val="20"/>
                <w:lang w:bidi="ar-LB"/>
              </w:rPr>
              <w:t>1,219</w:t>
            </w:r>
          </w:p>
        </w:tc>
        <w:tc>
          <w:tcPr>
            <w:tcW w:w="620" w:type="pct"/>
            <w:tcBorders>
              <w:top w:val="single" w:sz="4" w:space="0" w:color="auto"/>
              <w:left w:val="single" w:sz="4" w:space="0" w:color="auto"/>
              <w:bottom w:val="single" w:sz="4" w:space="0" w:color="auto"/>
              <w:right w:val="single" w:sz="4" w:space="0" w:color="auto"/>
            </w:tcBorders>
            <w:vAlign w:val="bottom"/>
          </w:tcPr>
          <w:p w14:paraId="701C5F4B" w14:textId="77777777" w:rsidR="00375C1F" w:rsidRPr="00C275D1" w:rsidRDefault="00375C1F" w:rsidP="00CA479F">
            <w:pPr>
              <w:jc w:val="right"/>
              <w:rPr>
                <w:sz w:val="20"/>
                <w:lang w:bidi="ar-LB"/>
              </w:rPr>
            </w:pPr>
            <w:r w:rsidRPr="00C275D1">
              <w:rPr>
                <w:sz w:val="20"/>
                <w:lang w:bidi="ar-LB"/>
              </w:rPr>
              <w:t>0.5</w:t>
            </w:r>
          </w:p>
        </w:tc>
      </w:tr>
      <w:tr w:rsidR="00375C1F" w:rsidRPr="00C275D1" w14:paraId="5D93453B" w14:textId="77777777" w:rsidTr="00375C1F">
        <w:trPr>
          <w:jc w:val="center"/>
        </w:trPr>
        <w:tc>
          <w:tcPr>
            <w:tcW w:w="1104" w:type="pct"/>
            <w:tcBorders>
              <w:top w:val="single" w:sz="4" w:space="0" w:color="auto"/>
              <w:left w:val="single" w:sz="4" w:space="0" w:color="auto"/>
              <w:bottom w:val="single" w:sz="4" w:space="0" w:color="auto"/>
              <w:right w:val="single" w:sz="4" w:space="0" w:color="auto"/>
            </w:tcBorders>
            <w:vAlign w:val="center"/>
          </w:tcPr>
          <w:p w14:paraId="6560EDBA" w14:textId="77777777" w:rsidR="00375C1F" w:rsidRPr="00C275D1" w:rsidRDefault="00375C1F" w:rsidP="00CA479F">
            <w:pPr>
              <w:bidi/>
              <w:rPr>
                <w:sz w:val="20"/>
                <w:lang w:bidi="ar-LB"/>
              </w:rPr>
            </w:pPr>
            <w:r w:rsidRPr="00C275D1">
              <w:rPr>
                <w:sz w:val="20"/>
                <w:lang w:bidi="ar-LB"/>
              </w:rPr>
              <w:t>R-507A</w:t>
            </w:r>
          </w:p>
        </w:tc>
        <w:tc>
          <w:tcPr>
            <w:tcW w:w="463" w:type="pct"/>
            <w:tcBorders>
              <w:top w:val="single" w:sz="4" w:space="0" w:color="auto"/>
              <w:left w:val="single" w:sz="4" w:space="0" w:color="auto"/>
              <w:bottom w:val="single" w:sz="4" w:space="0" w:color="auto"/>
              <w:right w:val="single" w:sz="4" w:space="0" w:color="auto"/>
            </w:tcBorders>
            <w:vAlign w:val="center"/>
          </w:tcPr>
          <w:p w14:paraId="528CE404" w14:textId="77777777" w:rsidR="00375C1F" w:rsidRPr="00C275D1" w:rsidRDefault="00375C1F" w:rsidP="00CA479F">
            <w:pPr>
              <w:jc w:val="right"/>
              <w:rPr>
                <w:sz w:val="20"/>
                <w:lang w:bidi="ar-LB"/>
              </w:rPr>
            </w:pPr>
            <w:r w:rsidRPr="00C275D1">
              <w:rPr>
                <w:sz w:val="20"/>
                <w:lang w:bidi="ar-LB"/>
              </w:rPr>
              <w:t>3,985</w:t>
            </w:r>
          </w:p>
        </w:tc>
        <w:tc>
          <w:tcPr>
            <w:tcW w:w="702" w:type="pct"/>
            <w:tcBorders>
              <w:top w:val="single" w:sz="4" w:space="0" w:color="auto"/>
              <w:left w:val="single" w:sz="4" w:space="0" w:color="auto"/>
              <w:bottom w:val="single" w:sz="4" w:space="0" w:color="auto"/>
              <w:right w:val="single" w:sz="4" w:space="0" w:color="auto"/>
            </w:tcBorders>
            <w:vAlign w:val="center"/>
          </w:tcPr>
          <w:p w14:paraId="0214596E" w14:textId="77777777" w:rsidR="00375C1F" w:rsidRPr="00C275D1" w:rsidRDefault="00375C1F" w:rsidP="00CA479F">
            <w:pPr>
              <w:jc w:val="right"/>
              <w:rPr>
                <w:sz w:val="20"/>
                <w:lang w:bidi="ar-LB"/>
              </w:rPr>
            </w:pPr>
            <w:r w:rsidRPr="00C275D1">
              <w:rPr>
                <w:sz w:val="20"/>
                <w:lang w:bidi="ar-LB"/>
              </w:rPr>
              <w:t>13,190</w:t>
            </w:r>
          </w:p>
        </w:tc>
        <w:tc>
          <w:tcPr>
            <w:tcW w:w="703" w:type="pct"/>
            <w:tcBorders>
              <w:top w:val="single" w:sz="4" w:space="0" w:color="auto"/>
              <w:left w:val="single" w:sz="4" w:space="0" w:color="auto"/>
              <w:bottom w:val="single" w:sz="4" w:space="0" w:color="auto"/>
              <w:right w:val="single" w:sz="4" w:space="0" w:color="auto"/>
            </w:tcBorders>
            <w:vAlign w:val="center"/>
          </w:tcPr>
          <w:p w14:paraId="61B77A9F" w14:textId="77777777" w:rsidR="00375C1F" w:rsidRPr="00C275D1" w:rsidRDefault="00375C1F" w:rsidP="00CA479F">
            <w:pPr>
              <w:jc w:val="right"/>
              <w:rPr>
                <w:sz w:val="20"/>
                <w:lang w:bidi="ar-LB"/>
              </w:rPr>
            </w:pPr>
            <w:r w:rsidRPr="00C275D1">
              <w:rPr>
                <w:sz w:val="20"/>
                <w:lang w:bidi="ar-LB"/>
              </w:rPr>
              <w:t>598</w:t>
            </w:r>
          </w:p>
        </w:tc>
        <w:tc>
          <w:tcPr>
            <w:tcW w:w="704" w:type="pct"/>
            <w:tcBorders>
              <w:top w:val="single" w:sz="4" w:space="0" w:color="auto"/>
              <w:left w:val="single" w:sz="4" w:space="0" w:color="auto"/>
              <w:bottom w:val="single" w:sz="4" w:space="0" w:color="auto"/>
              <w:right w:val="single" w:sz="4" w:space="0" w:color="auto"/>
            </w:tcBorders>
            <w:vAlign w:val="center"/>
          </w:tcPr>
          <w:p w14:paraId="56E7FF4D" w14:textId="77777777" w:rsidR="00375C1F" w:rsidRPr="00C275D1" w:rsidRDefault="00375C1F" w:rsidP="00CA479F">
            <w:pPr>
              <w:jc w:val="right"/>
              <w:rPr>
                <w:sz w:val="20"/>
                <w:lang w:bidi="ar-LB"/>
              </w:rPr>
            </w:pPr>
            <w:r w:rsidRPr="00C275D1">
              <w:rPr>
                <w:sz w:val="20"/>
                <w:lang w:bidi="ar-LB"/>
              </w:rPr>
              <w:t>0</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3A2024" w14:textId="77777777" w:rsidR="00375C1F" w:rsidRPr="00C275D1" w:rsidRDefault="00375C1F" w:rsidP="00CA479F">
            <w:pPr>
              <w:jc w:val="right"/>
              <w:rPr>
                <w:sz w:val="20"/>
                <w:lang w:bidi="ar-LB"/>
              </w:rPr>
            </w:pPr>
            <w:r w:rsidRPr="00C275D1">
              <w:rPr>
                <w:sz w:val="20"/>
                <w:lang w:bidi="ar-LB"/>
              </w:rPr>
              <w:t>0</w:t>
            </w:r>
          </w:p>
        </w:tc>
        <w:tc>
          <w:tcPr>
            <w:tcW w:w="620" w:type="pct"/>
            <w:tcBorders>
              <w:top w:val="single" w:sz="4" w:space="0" w:color="auto"/>
              <w:left w:val="single" w:sz="4" w:space="0" w:color="auto"/>
              <w:bottom w:val="single" w:sz="4" w:space="0" w:color="auto"/>
              <w:right w:val="single" w:sz="4" w:space="0" w:color="auto"/>
            </w:tcBorders>
            <w:vAlign w:val="bottom"/>
          </w:tcPr>
          <w:p w14:paraId="59EFBF85" w14:textId="77777777" w:rsidR="00375C1F" w:rsidRPr="00C275D1" w:rsidRDefault="00375C1F" w:rsidP="00CA479F">
            <w:pPr>
              <w:jc w:val="right"/>
              <w:rPr>
                <w:sz w:val="20"/>
                <w:lang w:bidi="ar-LB"/>
              </w:rPr>
            </w:pPr>
            <w:r w:rsidRPr="00C275D1">
              <w:rPr>
                <w:sz w:val="20"/>
                <w:lang w:bidi="ar-LB"/>
              </w:rPr>
              <w:t>0.0</w:t>
            </w:r>
          </w:p>
        </w:tc>
      </w:tr>
      <w:tr w:rsidR="00375C1F" w:rsidRPr="00C275D1" w14:paraId="7D46D82A" w14:textId="77777777" w:rsidTr="00375C1F">
        <w:trPr>
          <w:jc w:val="center"/>
        </w:trPr>
        <w:tc>
          <w:tcPr>
            <w:tcW w:w="1567" w:type="pct"/>
            <w:gridSpan w:val="2"/>
            <w:tcBorders>
              <w:top w:val="single" w:sz="4" w:space="0" w:color="auto"/>
              <w:left w:val="single" w:sz="4" w:space="0" w:color="auto"/>
              <w:bottom w:val="single" w:sz="4" w:space="0" w:color="auto"/>
              <w:right w:val="single" w:sz="4" w:space="0" w:color="auto"/>
            </w:tcBorders>
          </w:tcPr>
          <w:p w14:paraId="75D3C232" w14:textId="77777777" w:rsidR="00375C1F" w:rsidRPr="00C275D1" w:rsidRDefault="00375C1F" w:rsidP="00CA479F">
            <w:pPr>
              <w:bidi/>
              <w:rPr>
                <w:b/>
                <w:bCs/>
                <w:sz w:val="20"/>
                <w:lang w:bidi="ar-LB"/>
              </w:rPr>
            </w:pPr>
            <w:r>
              <w:rPr>
                <w:b/>
                <w:bCs/>
                <w:sz w:val="20"/>
                <w:rtl/>
                <w:lang w:bidi="ar-LB"/>
              </w:rPr>
              <w:t>المجموع (</w:t>
            </w:r>
            <w:r w:rsidRPr="00856882">
              <w:rPr>
                <w:b/>
                <w:bCs/>
                <w:sz w:val="20"/>
                <w:rtl/>
                <w:lang w:bidi="ar-LB"/>
              </w:rPr>
              <w:t>طن من مكافئ ثاني أكسيد الكربون</w:t>
            </w:r>
            <w:r>
              <w:rPr>
                <w:b/>
                <w:bCs/>
                <w:sz w:val="20"/>
                <w:rtl/>
                <w:lang w:bidi="ar-LB"/>
              </w:rPr>
              <w:t>)</w:t>
            </w:r>
          </w:p>
        </w:tc>
        <w:tc>
          <w:tcPr>
            <w:tcW w:w="702" w:type="pct"/>
            <w:tcBorders>
              <w:top w:val="single" w:sz="4" w:space="0" w:color="auto"/>
              <w:left w:val="single" w:sz="4" w:space="0" w:color="auto"/>
              <w:bottom w:val="single" w:sz="4" w:space="0" w:color="auto"/>
              <w:right w:val="single" w:sz="4" w:space="0" w:color="auto"/>
            </w:tcBorders>
            <w:vAlign w:val="bottom"/>
          </w:tcPr>
          <w:p w14:paraId="57CDE93B" w14:textId="77777777" w:rsidR="00375C1F" w:rsidRPr="00C275D1" w:rsidRDefault="00375C1F" w:rsidP="00CA479F">
            <w:pPr>
              <w:jc w:val="right"/>
              <w:rPr>
                <w:b/>
                <w:bCs/>
                <w:sz w:val="20"/>
                <w:lang w:bidi="ar-LB"/>
              </w:rPr>
            </w:pPr>
            <w:r w:rsidRPr="00C275D1">
              <w:rPr>
                <w:b/>
                <w:bCs/>
                <w:sz w:val="20"/>
                <w:lang w:bidi="ar-LB"/>
              </w:rPr>
              <w:t>551,438</w:t>
            </w:r>
          </w:p>
        </w:tc>
        <w:tc>
          <w:tcPr>
            <w:tcW w:w="703" w:type="pct"/>
            <w:tcBorders>
              <w:top w:val="single" w:sz="4" w:space="0" w:color="auto"/>
              <w:left w:val="single" w:sz="4" w:space="0" w:color="auto"/>
              <w:bottom w:val="single" w:sz="4" w:space="0" w:color="auto"/>
              <w:right w:val="single" w:sz="4" w:space="0" w:color="auto"/>
            </w:tcBorders>
            <w:vAlign w:val="bottom"/>
          </w:tcPr>
          <w:p w14:paraId="11795A06" w14:textId="77777777" w:rsidR="00375C1F" w:rsidRPr="00C275D1" w:rsidRDefault="00375C1F" w:rsidP="00CA479F">
            <w:pPr>
              <w:jc w:val="right"/>
              <w:rPr>
                <w:b/>
                <w:bCs/>
                <w:sz w:val="20"/>
                <w:lang w:bidi="ar-LB"/>
              </w:rPr>
            </w:pPr>
            <w:r w:rsidRPr="00C275D1">
              <w:rPr>
                <w:b/>
                <w:bCs/>
                <w:sz w:val="20"/>
                <w:lang w:bidi="ar-LB"/>
              </w:rPr>
              <w:t>586,253</w:t>
            </w:r>
          </w:p>
        </w:tc>
        <w:tc>
          <w:tcPr>
            <w:tcW w:w="704" w:type="pct"/>
            <w:tcBorders>
              <w:top w:val="single" w:sz="4" w:space="0" w:color="auto"/>
              <w:left w:val="single" w:sz="4" w:space="0" w:color="auto"/>
              <w:bottom w:val="single" w:sz="4" w:space="0" w:color="auto"/>
              <w:right w:val="single" w:sz="4" w:space="0" w:color="auto"/>
            </w:tcBorders>
            <w:vAlign w:val="bottom"/>
          </w:tcPr>
          <w:p w14:paraId="777F46A2" w14:textId="77777777" w:rsidR="00375C1F" w:rsidRPr="00C275D1" w:rsidRDefault="00375C1F" w:rsidP="00CA479F">
            <w:pPr>
              <w:jc w:val="right"/>
              <w:rPr>
                <w:b/>
                <w:bCs/>
                <w:sz w:val="20"/>
                <w:lang w:bidi="ar-LB"/>
              </w:rPr>
            </w:pPr>
            <w:r w:rsidRPr="00C275D1">
              <w:rPr>
                <w:b/>
                <w:bCs/>
                <w:sz w:val="20"/>
                <w:lang w:bidi="ar-LB"/>
              </w:rPr>
              <w:t>510,256</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8C5A65E" w14:textId="77777777" w:rsidR="00375C1F" w:rsidRPr="00C275D1" w:rsidRDefault="00375C1F" w:rsidP="00CA479F">
            <w:pPr>
              <w:jc w:val="right"/>
              <w:rPr>
                <w:b/>
                <w:bCs/>
                <w:sz w:val="20"/>
                <w:lang w:bidi="ar-LB"/>
              </w:rPr>
            </w:pPr>
            <w:r w:rsidRPr="00C275D1">
              <w:rPr>
                <w:b/>
                <w:bCs/>
                <w:sz w:val="20"/>
                <w:lang w:bidi="ar-LB"/>
              </w:rPr>
              <w:t>256,793</w:t>
            </w:r>
          </w:p>
        </w:tc>
        <w:tc>
          <w:tcPr>
            <w:tcW w:w="620" w:type="pct"/>
            <w:tcBorders>
              <w:top w:val="single" w:sz="4" w:space="0" w:color="auto"/>
              <w:left w:val="single" w:sz="4" w:space="0" w:color="auto"/>
              <w:bottom w:val="single" w:sz="4" w:space="0" w:color="auto"/>
              <w:right w:val="single" w:sz="4" w:space="0" w:color="auto"/>
            </w:tcBorders>
          </w:tcPr>
          <w:p w14:paraId="018C452F" w14:textId="77777777" w:rsidR="00375C1F" w:rsidRPr="00C275D1" w:rsidRDefault="00375C1F" w:rsidP="00CA479F">
            <w:pPr>
              <w:jc w:val="right"/>
              <w:rPr>
                <w:b/>
                <w:bCs/>
                <w:sz w:val="20"/>
                <w:lang w:bidi="ar-LB"/>
              </w:rPr>
            </w:pPr>
            <w:r w:rsidRPr="00C275D1">
              <w:rPr>
                <w:b/>
                <w:bCs/>
                <w:sz w:val="20"/>
                <w:lang w:bidi="ar-LB"/>
              </w:rPr>
              <w:t>100</w:t>
            </w:r>
          </w:p>
        </w:tc>
      </w:tr>
    </w:tbl>
    <w:p w14:paraId="21DFB706" w14:textId="77777777" w:rsidR="00D82402" w:rsidRDefault="00CA479F" w:rsidP="00F84F84">
      <w:pPr>
        <w:bidi/>
        <w:spacing w:after="120"/>
        <w:rPr>
          <w:rtl/>
          <w:lang w:val="en-US" w:bidi="ar-LB"/>
        </w:rPr>
      </w:pPr>
      <w:r>
        <w:rPr>
          <w:rtl/>
          <w:lang w:val="en-US" w:bidi="ar-LB"/>
        </w:rPr>
        <w:t>* إمكانية الاحترار العالمي.</w:t>
      </w:r>
    </w:p>
    <w:p w14:paraId="1E7D38A0" w14:textId="77777777" w:rsidR="00D82402" w:rsidRPr="00D82402" w:rsidRDefault="00D82402" w:rsidP="00D82402">
      <w:pPr>
        <w:bidi/>
        <w:rPr>
          <w:lang w:val="en-US" w:bidi="ar-LB"/>
        </w:rPr>
      </w:pPr>
    </w:p>
    <w:p w14:paraId="44F204A0" w14:textId="5F8C0E7A" w:rsidR="00EB5524" w:rsidRPr="00CA479F" w:rsidRDefault="00ED3C6C" w:rsidP="00590132">
      <w:pPr>
        <w:pStyle w:val="Heading1"/>
        <w:bidi/>
        <w:rPr>
          <w:sz w:val="26"/>
          <w:szCs w:val="26"/>
          <w:lang w:val="en-US" w:bidi="ar-LB"/>
        </w:rPr>
      </w:pPr>
      <w:r>
        <w:rPr>
          <w:sz w:val="26"/>
          <w:szCs w:val="26"/>
          <w:rtl/>
          <w:lang w:val="en-US" w:bidi="ar-LB"/>
        </w:rPr>
        <w:t xml:space="preserve">وكان المحرك الرئيسي لاستخدام المواد الهيدروكلوروفلوروكربونية في خدمة وتركيب معدات التبريد وتكييف الهواء هو العدد المتزايد </w:t>
      </w:r>
      <w:r w:rsidR="00590132">
        <w:rPr>
          <w:sz w:val="26"/>
          <w:szCs w:val="26"/>
          <w:rtl/>
          <w:lang w:val="en-US" w:bidi="ar-LB"/>
        </w:rPr>
        <w:t>من ا</w:t>
      </w:r>
      <w:r>
        <w:rPr>
          <w:sz w:val="26"/>
          <w:szCs w:val="26"/>
          <w:rtl/>
          <w:lang w:val="en-US" w:bidi="ar-LB"/>
        </w:rPr>
        <w:t>لمعدات القائمة على اله</w:t>
      </w:r>
      <w:r w:rsidR="00590132">
        <w:rPr>
          <w:sz w:val="26"/>
          <w:szCs w:val="26"/>
          <w:rtl/>
          <w:lang w:val="en-US" w:bidi="ar-LB"/>
        </w:rPr>
        <w:t>يدروفلوروكربون المركبة بسبب الح</w:t>
      </w:r>
      <w:r>
        <w:rPr>
          <w:sz w:val="26"/>
          <w:szCs w:val="26"/>
          <w:rtl/>
          <w:lang w:val="en-US" w:bidi="ar-LB"/>
        </w:rPr>
        <w:t>ظر المفروض على واردات معدات الهيدروكلوروفلوروكربون-22 والإدخال البطئ نسبيا للبدائل التي لا تحتوي على الهيدروفلوروكربون في البلد. و</w:t>
      </w:r>
      <w:r w:rsidR="00590132">
        <w:rPr>
          <w:sz w:val="26"/>
          <w:szCs w:val="26"/>
          <w:rtl/>
          <w:lang w:val="en-US" w:bidi="ar-LB"/>
        </w:rPr>
        <w:t>وسع</w:t>
      </w:r>
      <w:r>
        <w:rPr>
          <w:sz w:val="26"/>
          <w:szCs w:val="26"/>
          <w:rtl/>
          <w:lang w:val="en-US" w:bidi="ar-LB"/>
        </w:rPr>
        <w:t xml:space="preserve">ت الظروف الاقتصادية الوطنية، التي برز فيها النمو الصناعي والتجاري والتحضر السريع، من الطلب على معدات التبريد وتكييف الهواء خلال هذه الفترة وحتى في ظل التحديات التي فرضتها جائحة فيروس كورونا (كوفيد-19)، قامت الحكومة بضمان عرض كاف من غازات التبريد. </w:t>
      </w:r>
      <w:r w:rsidR="00412750">
        <w:rPr>
          <w:sz w:val="26"/>
          <w:szCs w:val="26"/>
          <w:rtl/>
          <w:lang w:val="en-US" w:bidi="ar-LB"/>
        </w:rPr>
        <w:t xml:space="preserve">وتطلب إنشاء مدينة جديدة "أركاداغ" تركيب أنظمة تبريد وتكييف هواء منزلية وشبه صناعية وصناعية، مع هبوط حاد في واردات الهيدروفلوروكربون في عام 2022 بعد </w:t>
      </w:r>
      <w:r w:rsidR="00C42717">
        <w:rPr>
          <w:sz w:val="26"/>
          <w:szCs w:val="26"/>
          <w:rtl/>
          <w:lang w:val="en-US" w:bidi="ar-LB"/>
        </w:rPr>
        <w:t xml:space="preserve">التوقف في </w:t>
      </w:r>
      <w:r w:rsidR="00412750">
        <w:rPr>
          <w:sz w:val="26"/>
          <w:szCs w:val="26"/>
          <w:rtl/>
          <w:lang w:val="en-US" w:bidi="ar-LB"/>
        </w:rPr>
        <w:t xml:space="preserve">بناء المدينة </w:t>
      </w:r>
      <w:r w:rsidR="00590132">
        <w:rPr>
          <w:sz w:val="26"/>
          <w:szCs w:val="26"/>
          <w:rtl/>
          <w:lang w:val="en-US" w:bidi="ar-LB"/>
        </w:rPr>
        <w:t>ضمن أسباب أخرى تتعلق بالكساد</w:t>
      </w:r>
      <w:r w:rsidR="00C42717">
        <w:rPr>
          <w:sz w:val="26"/>
          <w:szCs w:val="26"/>
          <w:rtl/>
          <w:lang w:val="en-US" w:bidi="ar-LB"/>
        </w:rPr>
        <w:t xml:space="preserve"> الاقتصادي الناتج عن الجائحة. ووفقا لتصاريح الاستيراد الصادرة بالفعل لعام 2023</w:t>
      </w:r>
      <w:r w:rsidR="00CA479F">
        <w:rPr>
          <w:sz w:val="26"/>
          <w:szCs w:val="26"/>
          <w:rtl/>
          <w:lang w:val="en-US" w:bidi="ar-LB"/>
        </w:rPr>
        <w:t>،</w:t>
      </w:r>
      <w:r w:rsidR="00CA479F">
        <w:rPr>
          <w:rStyle w:val="FootnoteReference"/>
          <w:sz w:val="26"/>
          <w:szCs w:val="26"/>
          <w:rtl/>
          <w:lang w:val="en-US" w:bidi="ar-LB"/>
        </w:rPr>
        <w:footnoteReference w:id="7"/>
      </w:r>
      <w:r w:rsidR="00C42717">
        <w:rPr>
          <w:sz w:val="26"/>
          <w:szCs w:val="26"/>
          <w:rtl/>
          <w:lang w:val="en-US" w:bidi="ar-LB"/>
        </w:rPr>
        <w:t xml:space="preserve"> تتوقع وحدة الأوزون الوطنية أن استهلاك الهيدر</w:t>
      </w:r>
      <w:r w:rsidR="00590132">
        <w:rPr>
          <w:sz w:val="26"/>
          <w:szCs w:val="26"/>
          <w:rtl/>
          <w:lang w:val="en-US" w:bidi="ar-LB"/>
        </w:rPr>
        <w:t>وفلوروكربون في عام 2023 سيكون م</w:t>
      </w:r>
      <w:r w:rsidR="00C42717">
        <w:rPr>
          <w:sz w:val="26"/>
          <w:szCs w:val="26"/>
          <w:rtl/>
          <w:lang w:val="en-US" w:bidi="ar-LB"/>
        </w:rPr>
        <w:t>ساويا على الأقل لحجم الواردات من الهيدروفلوروكربون في عام 2021.</w:t>
      </w:r>
    </w:p>
    <w:p w14:paraId="13A8584D" w14:textId="77777777" w:rsidR="00EB5524" w:rsidRPr="00CA479F" w:rsidRDefault="00CA479F" w:rsidP="00CA479F">
      <w:pPr>
        <w:pStyle w:val="Heading1"/>
        <w:numPr>
          <w:ilvl w:val="0"/>
          <w:numId w:val="0"/>
        </w:numPr>
        <w:bidi/>
        <w:rPr>
          <w:i/>
          <w:iCs/>
          <w:sz w:val="26"/>
          <w:szCs w:val="26"/>
          <w:lang w:val="en-US" w:bidi="ar-LB"/>
        </w:rPr>
      </w:pPr>
      <w:r w:rsidRPr="00CA479F">
        <w:rPr>
          <w:i/>
          <w:iCs/>
          <w:sz w:val="26"/>
          <w:szCs w:val="26"/>
          <w:rtl/>
          <w:lang w:val="en-US" w:bidi="ar-LB"/>
        </w:rPr>
        <w:t>تقرير تنفيذ البرنامج القطري</w:t>
      </w:r>
    </w:p>
    <w:p w14:paraId="3C504436" w14:textId="77777777" w:rsidR="00CA479F" w:rsidRPr="00D41940" w:rsidRDefault="00CA479F" w:rsidP="00CA479F">
      <w:pPr>
        <w:pStyle w:val="Heading1"/>
        <w:bidi/>
        <w:spacing w:line="288" w:lineRule="auto"/>
        <w:rPr>
          <w:sz w:val="26"/>
          <w:szCs w:val="26"/>
          <w:lang w:bidi="ar-LB"/>
        </w:rPr>
      </w:pPr>
      <w:r>
        <w:rPr>
          <w:sz w:val="26"/>
          <w:szCs w:val="26"/>
          <w:rtl/>
          <w:lang w:bidi="ar-LB"/>
        </w:rPr>
        <w:t>أبلغت حكومة تركمانستان عن</w:t>
      </w:r>
      <w:r w:rsidRPr="00D41940">
        <w:rPr>
          <w:sz w:val="26"/>
          <w:szCs w:val="26"/>
          <w:rtl/>
          <w:lang w:bidi="ar-LB"/>
        </w:rPr>
        <w:t xml:space="preserve"> بيانات الاس</w:t>
      </w:r>
      <w:r>
        <w:rPr>
          <w:sz w:val="26"/>
          <w:szCs w:val="26"/>
          <w:rtl/>
          <w:lang w:bidi="ar-LB"/>
        </w:rPr>
        <w:t>تهلاك القطاعي للهيدروفلوروكربون</w:t>
      </w:r>
      <w:r w:rsidRPr="00D41940">
        <w:rPr>
          <w:sz w:val="26"/>
          <w:szCs w:val="26"/>
          <w:rtl/>
          <w:lang w:bidi="ar-LB"/>
        </w:rPr>
        <w:t xml:space="preserve"> في تقريرها </w:t>
      </w:r>
      <w:r>
        <w:rPr>
          <w:sz w:val="26"/>
          <w:szCs w:val="26"/>
          <w:rtl/>
          <w:lang w:bidi="ar-LB"/>
        </w:rPr>
        <w:t>ع</w:t>
      </w:r>
      <w:r w:rsidRPr="00D41940">
        <w:rPr>
          <w:sz w:val="26"/>
          <w:szCs w:val="26"/>
          <w:rtl/>
          <w:lang w:bidi="ar-LB"/>
        </w:rPr>
        <w:t xml:space="preserve">ن تنفيذ برنامجها القطري لعام 2022 </w:t>
      </w:r>
      <w:r>
        <w:rPr>
          <w:sz w:val="26"/>
          <w:szCs w:val="26"/>
          <w:rtl/>
          <w:lang w:bidi="ar-LB"/>
        </w:rPr>
        <w:t xml:space="preserve">وهي تتسق </w:t>
      </w:r>
      <w:r w:rsidRPr="00D41940">
        <w:rPr>
          <w:sz w:val="26"/>
          <w:szCs w:val="26"/>
          <w:rtl/>
          <w:lang w:bidi="ar-LB"/>
        </w:rPr>
        <w:t>مع البيانات المبلغ عنها بموجب المادة 7 من بروتوكول مونتريال.</w:t>
      </w:r>
    </w:p>
    <w:p w14:paraId="6E5594F8" w14:textId="77777777" w:rsidR="00CA479F" w:rsidRPr="007F36F5" w:rsidRDefault="00CA479F" w:rsidP="00CA479F">
      <w:pPr>
        <w:pStyle w:val="Heading1"/>
        <w:numPr>
          <w:ilvl w:val="0"/>
          <w:numId w:val="0"/>
        </w:numPr>
        <w:bidi/>
        <w:spacing w:before="240"/>
        <w:rPr>
          <w:sz w:val="26"/>
          <w:szCs w:val="26"/>
          <w:u w:val="single"/>
          <w:lang w:bidi="ar-LB"/>
        </w:rPr>
      </w:pPr>
      <w:r w:rsidRPr="00D41940">
        <w:rPr>
          <w:sz w:val="26"/>
          <w:szCs w:val="26"/>
          <w:u w:val="single"/>
          <w:rtl/>
          <w:lang w:bidi="ar-LB"/>
        </w:rPr>
        <w:lastRenderedPageBreak/>
        <w:t>توزيع الهيدروفلوروكربون حسب القطاع</w:t>
      </w:r>
    </w:p>
    <w:p w14:paraId="6440E7A0" w14:textId="1515C59D" w:rsidR="00CA479F" w:rsidRPr="00E84FF8" w:rsidRDefault="002620C0" w:rsidP="00E54BEE">
      <w:pPr>
        <w:pStyle w:val="Heading1"/>
        <w:bidi/>
        <w:spacing w:line="288" w:lineRule="auto"/>
        <w:rPr>
          <w:sz w:val="26"/>
          <w:szCs w:val="26"/>
          <w:lang w:bidi="ar-LB"/>
        </w:rPr>
      </w:pPr>
      <w:r>
        <w:rPr>
          <w:sz w:val="26"/>
          <w:szCs w:val="26"/>
          <w:rtl/>
          <w:lang w:bidi="ar-LB"/>
        </w:rPr>
        <w:t xml:space="preserve">استنادا إلى </w:t>
      </w:r>
      <w:r w:rsidR="00E54BEE">
        <w:rPr>
          <w:sz w:val="26"/>
          <w:szCs w:val="26"/>
          <w:rtl/>
          <w:lang w:bidi="ar-LB"/>
        </w:rPr>
        <w:t>المسح المتعلق بالهيدروفلوروكربون الذي أجري خلال إعداد خطة تنفيذ تعديل كيغالي، في عام 2021،</w:t>
      </w:r>
      <w:r w:rsidR="00E54BEE">
        <w:rPr>
          <w:rStyle w:val="FootnoteReference"/>
          <w:sz w:val="26"/>
          <w:szCs w:val="26"/>
          <w:rtl/>
          <w:lang w:val="en-US" w:bidi="ar-LB"/>
        </w:rPr>
        <w:footnoteReference w:id="8"/>
      </w:r>
      <w:r w:rsidR="00E54BEE">
        <w:rPr>
          <w:sz w:val="26"/>
          <w:szCs w:val="26"/>
          <w:rtl/>
          <w:lang w:bidi="ar-LB"/>
        </w:rPr>
        <w:t xml:space="preserve"> كانت </w:t>
      </w:r>
      <w:r w:rsidR="00CA479F" w:rsidRPr="00E84FF8">
        <w:rPr>
          <w:sz w:val="26"/>
          <w:szCs w:val="26"/>
          <w:rtl/>
          <w:lang w:bidi="ar-LB"/>
        </w:rPr>
        <w:t xml:space="preserve">المواد الهيدروفلوروكربونية </w:t>
      </w:r>
      <w:r w:rsidR="00E54BEE">
        <w:rPr>
          <w:sz w:val="26"/>
          <w:szCs w:val="26"/>
          <w:rtl/>
          <w:lang w:bidi="ar-LB"/>
        </w:rPr>
        <w:t xml:space="preserve">تستهلك </w:t>
      </w:r>
      <w:r w:rsidR="00CA479F" w:rsidRPr="00E84FF8">
        <w:rPr>
          <w:sz w:val="26"/>
          <w:szCs w:val="26"/>
          <w:rtl/>
          <w:lang w:bidi="ar-LB"/>
        </w:rPr>
        <w:t xml:space="preserve">لخدمة </w:t>
      </w:r>
      <w:r w:rsidR="0016418D">
        <w:rPr>
          <w:sz w:val="26"/>
          <w:szCs w:val="26"/>
          <w:rtl/>
          <w:lang w:bidi="ar-LB"/>
        </w:rPr>
        <w:t>المبردات</w:t>
      </w:r>
      <w:r w:rsidR="00CA479F" w:rsidRPr="00E84FF8">
        <w:rPr>
          <w:sz w:val="26"/>
          <w:szCs w:val="26"/>
          <w:rtl/>
          <w:lang w:bidi="ar-LB"/>
        </w:rPr>
        <w:t xml:space="preserve"> (</w:t>
      </w:r>
      <w:r w:rsidR="00E54BEE">
        <w:rPr>
          <w:sz w:val="26"/>
          <w:szCs w:val="26"/>
          <w:rtl/>
          <w:lang w:bidi="ar-LB"/>
        </w:rPr>
        <w:t>36</w:t>
      </w:r>
      <w:r w:rsidR="00CA479F" w:rsidRPr="00E84FF8">
        <w:rPr>
          <w:sz w:val="26"/>
          <w:szCs w:val="26"/>
          <w:rtl/>
          <w:lang w:bidi="ar-LB"/>
        </w:rPr>
        <w:t xml:space="preserve"> في </w:t>
      </w:r>
      <w:r w:rsidR="003D3C73" w:rsidRPr="00E84FF8">
        <w:rPr>
          <w:sz w:val="26"/>
          <w:szCs w:val="26"/>
          <w:rtl/>
          <w:lang w:bidi="ar-LB"/>
        </w:rPr>
        <w:t>المئة</w:t>
      </w:r>
      <w:r w:rsidR="00CA479F" w:rsidRPr="00E84FF8">
        <w:rPr>
          <w:sz w:val="26"/>
          <w:szCs w:val="26"/>
          <w:rtl/>
          <w:lang w:bidi="ar-LB"/>
        </w:rPr>
        <w:t xml:space="preserve"> بالطن المتري و</w:t>
      </w:r>
      <w:r w:rsidR="00E54BEE">
        <w:rPr>
          <w:sz w:val="26"/>
          <w:szCs w:val="26"/>
          <w:rtl/>
          <w:lang w:bidi="ar-LB"/>
        </w:rPr>
        <w:t xml:space="preserve">27 في المائة بأطنان مكافئ </w:t>
      </w:r>
      <w:r w:rsidR="00CA479F" w:rsidRPr="00E84FF8">
        <w:rPr>
          <w:sz w:val="26"/>
          <w:szCs w:val="26"/>
          <w:rtl/>
          <w:lang w:bidi="ar-LB"/>
        </w:rPr>
        <w:t xml:space="preserve">ثاني أكسيد الكربون)، </w:t>
      </w:r>
      <w:r w:rsidR="00E54BEE">
        <w:rPr>
          <w:sz w:val="26"/>
          <w:szCs w:val="26"/>
          <w:rtl/>
          <w:lang w:bidi="ar-LB"/>
        </w:rPr>
        <w:t>و</w:t>
      </w:r>
      <w:r w:rsidR="00CA479F" w:rsidRPr="00E84FF8">
        <w:rPr>
          <w:sz w:val="26"/>
          <w:szCs w:val="26"/>
          <w:rtl/>
          <w:lang w:bidi="ar-LB"/>
        </w:rPr>
        <w:t>التبريد ال</w:t>
      </w:r>
      <w:r w:rsidR="00E54BEE">
        <w:rPr>
          <w:sz w:val="26"/>
          <w:szCs w:val="26"/>
          <w:rtl/>
          <w:lang w:bidi="ar-LB"/>
        </w:rPr>
        <w:t>صناعي</w:t>
      </w:r>
      <w:r w:rsidR="00CA479F" w:rsidRPr="00E84FF8">
        <w:rPr>
          <w:sz w:val="26"/>
          <w:szCs w:val="26"/>
          <w:rtl/>
          <w:lang w:bidi="ar-LB"/>
        </w:rPr>
        <w:t xml:space="preserve"> (</w:t>
      </w:r>
      <w:r w:rsidR="00E54BEE">
        <w:rPr>
          <w:sz w:val="26"/>
          <w:szCs w:val="26"/>
          <w:rtl/>
          <w:lang w:bidi="ar-LB"/>
        </w:rPr>
        <w:t>18</w:t>
      </w:r>
      <w:r w:rsidR="00CA479F" w:rsidRPr="00E84FF8">
        <w:rPr>
          <w:sz w:val="26"/>
          <w:szCs w:val="26"/>
          <w:rtl/>
          <w:lang w:bidi="ar-LB"/>
        </w:rPr>
        <w:t xml:space="preserve"> في المائة بالطن المتري و</w:t>
      </w:r>
      <w:r w:rsidR="00E54BEE">
        <w:rPr>
          <w:sz w:val="26"/>
          <w:szCs w:val="26"/>
          <w:rtl/>
          <w:lang w:bidi="ar-LB"/>
        </w:rPr>
        <w:t>19</w:t>
      </w:r>
      <w:r w:rsidR="00CA479F" w:rsidRPr="00E84FF8">
        <w:rPr>
          <w:sz w:val="26"/>
          <w:szCs w:val="26"/>
          <w:rtl/>
          <w:lang w:bidi="ar-LB"/>
        </w:rPr>
        <w:t xml:space="preserve"> في المائة بأطنان مكافئ ثاني أكسيد الكربون)، </w:t>
      </w:r>
      <w:r w:rsidR="00E54BEE">
        <w:rPr>
          <w:sz w:val="26"/>
          <w:szCs w:val="26"/>
          <w:rtl/>
          <w:lang w:bidi="ar-LB"/>
        </w:rPr>
        <w:t>والتبريد التجاري</w:t>
      </w:r>
      <w:r w:rsidR="00CA479F" w:rsidRPr="00E84FF8">
        <w:rPr>
          <w:sz w:val="26"/>
          <w:szCs w:val="26"/>
          <w:rtl/>
          <w:lang w:bidi="ar-LB"/>
        </w:rPr>
        <w:t xml:space="preserve"> (</w:t>
      </w:r>
      <w:r w:rsidR="00E54BEE">
        <w:rPr>
          <w:sz w:val="26"/>
          <w:szCs w:val="26"/>
          <w:rtl/>
          <w:lang w:bidi="ar-LB"/>
        </w:rPr>
        <w:t>12</w:t>
      </w:r>
      <w:r w:rsidR="00CA479F" w:rsidRPr="00E84FF8">
        <w:rPr>
          <w:sz w:val="26"/>
          <w:szCs w:val="26"/>
          <w:rtl/>
          <w:lang w:bidi="ar-LB"/>
        </w:rPr>
        <w:t xml:space="preserve"> في المائة بالطن المتري و</w:t>
      </w:r>
      <w:r w:rsidR="00E54BEE">
        <w:rPr>
          <w:sz w:val="26"/>
          <w:szCs w:val="26"/>
          <w:rtl/>
          <w:lang w:bidi="ar-LB"/>
        </w:rPr>
        <w:t>20</w:t>
      </w:r>
      <w:r w:rsidR="00CA479F" w:rsidRPr="00E84FF8">
        <w:rPr>
          <w:sz w:val="26"/>
          <w:szCs w:val="26"/>
          <w:rtl/>
          <w:lang w:bidi="ar-LB"/>
        </w:rPr>
        <w:t xml:space="preserve"> في المائة بأطنان مكافئ ثاني أكسيد الكربون)، والقطاعات الفرعية الأخرى، على النحو المبين في الجدول 2.</w:t>
      </w:r>
    </w:p>
    <w:p w14:paraId="2902D6F1" w14:textId="77777777" w:rsidR="00CA479F" w:rsidRDefault="00CA479F" w:rsidP="00CA479F">
      <w:pPr>
        <w:bidi/>
        <w:outlineLvl w:val="0"/>
        <w:rPr>
          <w:szCs w:val="24"/>
          <w:rtl/>
          <w:lang w:bidi="ar-LB"/>
        </w:rPr>
      </w:pPr>
      <w:r w:rsidRPr="00CA479F">
        <w:rPr>
          <w:b/>
          <w:bCs/>
          <w:szCs w:val="24"/>
          <w:rtl/>
          <w:lang w:bidi="ar-LB"/>
        </w:rPr>
        <w:t>الجدول 2. استهلاك الهيدروفلوروكربون في القطاعات الفرعية لخدمة التبريد وتكييف الهواء (2022)</w:t>
      </w:r>
    </w:p>
    <w:tbl>
      <w:tblPr>
        <w:bidiVisual/>
        <w:tblW w:w="5000" w:type="pct"/>
        <w:tblLayout w:type="fixed"/>
        <w:tblLook w:val="04A0" w:firstRow="1" w:lastRow="0" w:firstColumn="1" w:lastColumn="0" w:noHBand="0" w:noVBand="1"/>
      </w:tblPr>
      <w:tblGrid>
        <w:gridCol w:w="2317"/>
        <w:gridCol w:w="1019"/>
        <w:gridCol w:w="724"/>
        <w:gridCol w:w="1019"/>
        <w:gridCol w:w="720"/>
        <w:gridCol w:w="785"/>
        <w:gridCol w:w="887"/>
        <w:gridCol w:w="887"/>
        <w:gridCol w:w="1218"/>
      </w:tblGrid>
      <w:tr w:rsidR="00CA479F" w:rsidRPr="00C275D1" w14:paraId="7D761026" w14:textId="77777777" w:rsidTr="00CA479F">
        <w:trPr>
          <w:trHeight w:val="284"/>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FCB204" w14:textId="77777777" w:rsidR="00CA479F" w:rsidRPr="00C275D1" w:rsidRDefault="00CA479F" w:rsidP="0016418D">
            <w:pPr>
              <w:bidi/>
              <w:jc w:val="center"/>
              <w:rPr>
                <w:b/>
                <w:bCs/>
                <w:sz w:val="20"/>
                <w:lang w:eastAsia="en-CA" w:bidi="ar-LB"/>
              </w:rPr>
            </w:pPr>
            <w:r>
              <w:rPr>
                <w:b/>
                <w:bCs/>
                <w:sz w:val="20"/>
                <w:rtl/>
                <w:lang w:eastAsia="en-CA" w:bidi="ar-LB"/>
              </w:rPr>
              <w:t>القطاع</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4634D2" w14:textId="77777777" w:rsidR="00CA479F" w:rsidRPr="00C275D1" w:rsidRDefault="00CA479F" w:rsidP="0016418D">
            <w:pPr>
              <w:ind w:left="-243" w:right="-193"/>
              <w:jc w:val="center"/>
              <w:rPr>
                <w:b/>
                <w:bCs/>
                <w:sz w:val="19"/>
                <w:szCs w:val="19"/>
                <w:lang w:eastAsia="en-CA" w:bidi="ar-LB"/>
              </w:rPr>
            </w:pPr>
            <w:r w:rsidRPr="00C275D1">
              <w:rPr>
                <w:b/>
                <w:bCs/>
                <w:sz w:val="20"/>
                <w:lang w:eastAsia="en-CA" w:bidi="ar-LB"/>
              </w:rPr>
              <w:t>HFC-134a</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652F62" w14:textId="77777777" w:rsidR="00CA479F" w:rsidRPr="00C275D1" w:rsidRDefault="00CA479F" w:rsidP="0016418D">
            <w:pPr>
              <w:ind w:left="-170" w:right="-193"/>
              <w:jc w:val="center"/>
              <w:rPr>
                <w:b/>
                <w:bCs/>
                <w:sz w:val="20"/>
                <w:lang w:eastAsia="en-CA" w:bidi="ar-LB"/>
              </w:rPr>
            </w:pPr>
            <w:r w:rsidRPr="00C275D1">
              <w:rPr>
                <w:b/>
                <w:bCs/>
                <w:sz w:val="20"/>
                <w:lang w:eastAsia="en-CA" w:bidi="ar-LB"/>
              </w:rPr>
              <w:t>HFC-32</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D7AD4E" w14:textId="77777777" w:rsidR="00CA479F" w:rsidRPr="00C275D1" w:rsidRDefault="00CA479F" w:rsidP="0016418D">
            <w:pPr>
              <w:ind w:left="-195" w:right="-113"/>
              <w:jc w:val="center"/>
              <w:rPr>
                <w:b/>
                <w:bCs/>
                <w:sz w:val="20"/>
                <w:lang w:eastAsia="en-CA" w:bidi="ar-LB"/>
              </w:rPr>
            </w:pPr>
            <w:r w:rsidRPr="00C275D1">
              <w:rPr>
                <w:b/>
                <w:bCs/>
                <w:sz w:val="20"/>
                <w:lang w:eastAsia="en-CA" w:bidi="ar-LB"/>
              </w:rPr>
              <w:t>R-404A</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202FA0" w14:textId="77777777" w:rsidR="00CA479F" w:rsidRPr="00C275D1" w:rsidRDefault="00CA479F" w:rsidP="0016418D">
            <w:pPr>
              <w:ind w:left="-250" w:right="-176"/>
              <w:jc w:val="center"/>
              <w:rPr>
                <w:b/>
                <w:bCs/>
                <w:sz w:val="20"/>
                <w:lang w:eastAsia="en-CA" w:bidi="ar-LB"/>
              </w:rPr>
            </w:pPr>
            <w:r w:rsidRPr="00C275D1">
              <w:rPr>
                <w:b/>
                <w:bCs/>
                <w:sz w:val="20"/>
                <w:lang w:eastAsia="en-CA" w:bidi="ar-LB"/>
              </w:rPr>
              <w:t>R-407A</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FCFDFFF" w14:textId="77777777" w:rsidR="00CA479F" w:rsidRPr="00C275D1" w:rsidRDefault="00CA479F" w:rsidP="0016418D">
            <w:pPr>
              <w:ind w:left="-106" w:right="-121"/>
              <w:jc w:val="center"/>
              <w:rPr>
                <w:b/>
                <w:bCs/>
                <w:sz w:val="20"/>
                <w:lang w:eastAsia="en-CA" w:bidi="ar-LB"/>
              </w:rPr>
            </w:pPr>
            <w:r w:rsidRPr="00C275D1">
              <w:rPr>
                <w:b/>
                <w:bCs/>
                <w:sz w:val="20"/>
                <w:lang w:eastAsia="en-CA" w:bidi="ar-LB"/>
              </w:rPr>
              <w:t>R-407C</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D1266E" w14:textId="77777777" w:rsidR="00CA479F" w:rsidRPr="00C275D1" w:rsidRDefault="00CA479F" w:rsidP="0016418D">
            <w:pPr>
              <w:ind w:left="-109" w:right="-108"/>
              <w:jc w:val="center"/>
              <w:rPr>
                <w:b/>
                <w:bCs/>
                <w:sz w:val="20"/>
                <w:lang w:eastAsia="en-CA" w:bidi="ar-LB"/>
              </w:rPr>
            </w:pPr>
            <w:r w:rsidRPr="00C275D1">
              <w:rPr>
                <w:b/>
                <w:bCs/>
                <w:sz w:val="20"/>
                <w:lang w:eastAsia="en-CA" w:bidi="ar-LB"/>
              </w:rPr>
              <w:t>R-410A</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BC4047" w14:textId="77777777" w:rsidR="00CA479F" w:rsidRPr="00C275D1" w:rsidRDefault="00CA479F" w:rsidP="0016418D">
            <w:pPr>
              <w:jc w:val="center"/>
              <w:rPr>
                <w:b/>
                <w:bCs/>
                <w:sz w:val="20"/>
                <w:lang w:eastAsia="en-CA" w:bidi="ar-LB"/>
              </w:rPr>
            </w:pPr>
            <w:r>
              <w:rPr>
                <w:b/>
                <w:bCs/>
                <w:sz w:val="20"/>
                <w:rtl/>
                <w:lang w:eastAsia="en-CA" w:bidi="ar-LB"/>
              </w:rPr>
              <w:t>المجموع</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FA9013" w14:textId="77777777" w:rsidR="00CA479F" w:rsidRPr="00C275D1" w:rsidRDefault="00CA479F" w:rsidP="0016418D">
            <w:pPr>
              <w:bidi/>
              <w:ind w:left="-127" w:right="-106"/>
              <w:jc w:val="center"/>
              <w:rPr>
                <w:b/>
                <w:bCs/>
                <w:sz w:val="20"/>
                <w:lang w:eastAsia="en-CA" w:bidi="ar-LB"/>
              </w:rPr>
            </w:pPr>
            <w:r>
              <w:rPr>
                <w:b/>
                <w:bCs/>
                <w:sz w:val="20"/>
                <w:rtl/>
                <w:lang w:eastAsia="en-CA" w:bidi="ar-LB"/>
              </w:rPr>
              <w:t>حصة الاستهلاك (%)</w:t>
            </w:r>
          </w:p>
        </w:tc>
      </w:tr>
      <w:tr w:rsidR="00CA479F" w:rsidRPr="00C275D1" w14:paraId="5481048E" w14:textId="77777777" w:rsidTr="00CA479F">
        <w:trPr>
          <w:trHeight w:val="284"/>
        </w:trPr>
        <w:tc>
          <w:tcPr>
            <w:tcW w:w="5000" w:type="pct"/>
            <w:gridSpan w:val="9"/>
            <w:tcBorders>
              <w:top w:val="single" w:sz="4" w:space="0" w:color="auto"/>
              <w:left w:val="single" w:sz="4" w:space="0" w:color="auto"/>
              <w:bottom w:val="single" w:sz="4" w:space="0" w:color="auto"/>
              <w:right w:val="single" w:sz="4" w:space="0" w:color="auto"/>
            </w:tcBorders>
            <w:shd w:val="clear" w:color="auto" w:fill="auto"/>
          </w:tcPr>
          <w:p w14:paraId="35568D8C" w14:textId="77777777" w:rsidR="00CA479F" w:rsidRPr="00C275D1" w:rsidRDefault="00CA479F" w:rsidP="00CA479F">
            <w:pPr>
              <w:jc w:val="center"/>
              <w:rPr>
                <w:b/>
                <w:bCs/>
                <w:sz w:val="20"/>
                <w:lang w:eastAsia="en-CA" w:bidi="ar-LB"/>
              </w:rPr>
            </w:pPr>
            <w:r>
              <w:rPr>
                <w:b/>
                <w:bCs/>
                <w:sz w:val="20"/>
                <w:rtl/>
                <w:lang w:eastAsia="en-CA" w:bidi="ar-LB"/>
              </w:rPr>
              <w:t>أطنان مترية</w:t>
            </w:r>
          </w:p>
        </w:tc>
      </w:tr>
      <w:tr w:rsidR="00CA479F" w:rsidRPr="00C275D1" w14:paraId="4A3E9A3E" w14:textId="77777777" w:rsidTr="00CA479F">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98AD79" w14:textId="77777777" w:rsidR="00CA479F" w:rsidRPr="00C275D1" w:rsidRDefault="00CC55DB" w:rsidP="00CA479F">
            <w:pPr>
              <w:bidi/>
              <w:ind w:left="-57"/>
              <w:jc w:val="left"/>
              <w:rPr>
                <w:sz w:val="20"/>
                <w:lang w:eastAsia="en-CA" w:bidi="ar-LB"/>
              </w:rPr>
            </w:pPr>
            <w:r>
              <w:rPr>
                <w:sz w:val="20"/>
                <w:rtl/>
                <w:lang w:eastAsia="en-CA" w:bidi="ar-LB"/>
              </w:rPr>
              <w:t>التبريد المنزلي</w:t>
            </w:r>
          </w:p>
        </w:tc>
        <w:tc>
          <w:tcPr>
            <w:tcW w:w="53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43FEC2" w14:textId="77777777" w:rsidR="00CA479F" w:rsidRPr="00412750" w:rsidRDefault="00CA479F" w:rsidP="00CA479F">
            <w:pPr>
              <w:jc w:val="right"/>
              <w:rPr>
                <w:sz w:val="19"/>
                <w:szCs w:val="19"/>
                <w:lang w:eastAsia="en-CA" w:bidi="ar-LB"/>
              </w:rPr>
            </w:pPr>
            <w:r w:rsidRPr="00412750">
              <w:rPr>
                <w:sz w:val="19"/>
                <w:szCs w:val="19"/>
                <w:lang w:eastAsia="en-CA" w:bidi="ar-LB"/>
              </w:rPr>
              <w:t>9.75</w:t>
            </w:r>
          </w:p>
        </w:tc>
        <w:tc>
          <w:tcPr>
            <w:tcW w:w="37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911F6E" w14:textId="77777777" w:rsidR="00CA479F" w:rsidRPr="00412750" w:rsidRDefault="00CA479F" w:rsidP="00CA479F">
            <w:pPr>
              <w:jc w:val="right"/>
              <w:rPr>
                <w:sz w:val="19"/>
                <w:szCs w:val="19"/>
                <w:lang w:eastAsia="en-CA" w:bidi="ar-LB"/>
              </w:rPr>
            </w:pPr>
            <w:r w:rsidRPr="00412750">
              <w:rPr>
                <w:sz w:val="19"/>
                <w:szCs w:val="19"/>
                <w:lang w:eastAsia="en-CA" w:bidi="ar-LB"/>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6FBFB0" w14:textId="77777777" w:rsidR="00CA479F" w:rsidRPr="00412750" w:rsidRDefault="00CA479F" w:rsidP="00CA479F">
            <w:pPr>
              <w:jc w:val="right"/>
              <w:rPr>
                <w:sz w:val="19"/>
                <w:szCs w:val="19"/>
                <w:lang w:eastAsia="en-CA" w:bidi="ar-LB"/>
              </w:rPr>
            </w:pPr>
            <w:r w:rsidRPr="00412750">
              <w:rPr>
                <w:sz w:val="19"/>
                <w:szCs w:val="19"/>
                <w:lang w:eastAsia="en-CA" w:bidi="ar-LB"/>
              </w:rPr>
              <w:t>0</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F199F2D" w14:textId="77777777" w:rsidR="00CA479F" w:rsidRPr="00412750" w:rsidRDefault="00CA479F" w:rsidP="00CA479F">
            <w:pPr>
              <w:jc w:val="right"/>
              <w:rPr>
                <w:sz w:val="19"/>
                <w:szCs w:val="19"/>
                <w:lang w:eastAsia="en-CA" w:bidi="ar-LB"/>
              </w:rPr>
            </w:pPr>
            <w:r w:rsidRPr="00412750">
              <w:rPr>
                <w:sz w:val="19"/>
                <w:szCs w:val="19"/>
                <w:lang w:eastAsia="en-CA" w:bidi="ar-LB"/>
              </w:rPr>
              <w:t>0</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FC4BD3" w14:textId="77777777" w:rsidR="00CA479F" w:rsidRPr="00412750" w:rsidRDefault="00CA479F" w:rsidP="00CA479F">
            <w:pPr>
              <w:jc w:val="right"/>
              <w:rPr>
                <w:sz w:val="19"/>
                <w:szCs w:val="19"/>
                <w:lang w:eastAsia="en-CA" w:bidi="ar-LB"/>
              </w:rPr>
            </w:pPr>
            <w:r w:rsidRPr="00412750">
              <w:rPr>
                <w:sz w:val="19"/>
                <w:szCs w:val="19"/>
                <w:lang w:eastAsia="en-CA" w:bidi="ar-LB"/>
              </w:rPr>
              <w:t>0</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F5CC9F" w14:textId="77777777" w:rsidR="00CA479F" w:rsidRPr="00412750" w:rsidRDefault="00CA479F" w:rsidP="00CA479F">
            <w:pPr>
              <w:jc w:val="right"/>
              <w:rPr>
                <w:sz w:val="19"/>
                <w:szCs w:val="19"/>
                <w:lang w:eastAsia="en-CA" w:bidi="ar-LB"/>
              </w:rPr>
            </w:pPr>
            <w:r w:rsidRPr="00412750">
              <w:rPr>
                <w:sz w:val="19"/>
                <w:szCs w:val="19"/>
                <w:lang w:eastAsia="en-CA" w:bidi="ar-LB"/>
              </w:rPr>
              <w:t>0</w:t>
            </w:r>
          </w:p>
        </w:tc>
        <w:tc>
          <w:tcPr>
            <w:tcW w:w="4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B7C9FA" w14:textId="77777777" w:rsidR="00CA479F" w:rsidRPr="00412750" w:rsidRDefault="00CA479F" w:rsidP="00CA479F">
            <w:pPr>
              <w:jc w:val="right"/>
              <w:rPr>
                <w:sz w:val="19"/>
                <w:szCs w:val="19"/>
                <w:lang w:eastAsia="en-CA" w:bidi="ar-LB"/>
              </w:rPr>
            </w:pPr>
            <w:r w:rsidRPr="00412750">
              <w:rPr>
                <w:sz w:val="19"/>
                <w:szCs w:val="19"/>
                <w:lang w:eastAsia="en-CA" w:bidi="ar-LB"/>
              </w:rPr>
              <w:t>9.75</w:t>
            </w:r>
          </w:p>
        </w:tc>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CC49F9" w14:textId="77777777" w:rsidR="00CA479F" w:rsidRPr="00412750" w:rsidRDefault="00CA479F" w:rsidP="00CA479F">
            <w:pPr>
              <w:jc w:val="center"/>
              <w:rPr>
                <w:sz w:val="19"/>
                <w:szCs w:val="19"/>
                <w:lang w:eastAsia="en-CA" w:bidi="ar-LB"/>
              </w:rPr>
            </w:pPr>
            <w:r w:rsidRPr="00412750">
              <w:rPr>
                <w:sz w:val="19"/>
                <w:szCs w:val="19"/>
                <w:lang w:eastAsia="en-CA" w:bidi="ar-LB"/>
              </w:rPr>
              <w:t>3.8</w:t>
            </w:r>
          </w:p>
        </w:tc>
      </w:tr>
      <w:tr w:rsidR="00CA479F" w:rsidRPr="00C275D1" w14:paraId="3281A25C" w14:textId="77777777" w:rsidTr="00CA479F">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B00C9F" w14:textId="77777777" w:rsidR="00CA479F" w:rsidRPr="00C275D1" w:rsidRDefault="00CC55DB" w:rsidP="00CA479F">
            <w:pPr>
              <w:bidi/>
              <w:ind w:left="-57" w:right="-252"/>
              <w:jc w:val="left"/>
              <w:rPr>
                <w:sz w:val="20"/>
                <w:lang w:eastAsia="en-CA" w:bidi="ar-LB"/>
              </w:rPr>
            </w:pPr>
            <w:r>
              <w:rPr>
                <w:sz w:val="20"/>
                <w:rtl/>
                <w:lang w:eastAsia="en-CA" w:bidi="ar-LB"/>
              </w:rPr>
              <w:t>التبريد التجاري</w:t>
            </w:r>
          </w:p>
        </w:tc>
        <w:tc>
          <w:tcPr>
            <w:tcW w:w="53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E11045" w14:textId="77777777" w:rsidR="00CA479F" w:rsidRPr="00412750" w:rsidRDefault="00CA479F" w:rsidP="00CA479F">
            <w:pPr>
              <w:jc w:val="right"/>
              <w:rPr>
                <w:sz w:val="19"/>
                <w:szCs w:val="19"/>
                <w:lang w:eastAsia="en-CA" w:bidi="ar-LB"/>
              </w:rPr>
            </w:pPr>
            <w:r w:rsidRPr="00412750">
              <w:rPr>
                <w:sz w:val="19"/>
                <w:szCs w:val="19"/>
                <w:lang w:eastAsia="en-CA" w:bidi="ar-LB"/>
              </w:rPr>
              <w:t>5.57</w:t>
            </w:r>
          </w:p>
        </w:tc>
        <w:tc>
          <w:tcPr>
            <w:tcW w:w="37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39FF1C" w14:textId="77777777" w:rsidR="00CA479F" w:rsidRPr="00412750" w:rsidRDefault="00CA479F" w:rsidP="00CA479F">
            <w:pPr>
              <w:jc w:val="right"/>
              <w:rPr>
                <w:sz w:val="19"/>
                <w:szCs w:val="19"/>
                <w:lang w:eastAsia="en-CA" w:bidi="ar-LB"/>
              </w:rPr>
            </w:pPr>
            <w:r w:rsidRPr="00412750">
              <w:rPr>
                <w:sz w:val="19"/>
                <w:szCs w:val="19"/>
                <w:lang w:eastAsia="en-CA" w:bidi="ar-LB"/>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FC990E" w14:textId="77777777" w:rsidR="00CA479F" w:rsidRPr="00412750" w:rsidRDefault="00CA479F" w:rsidP="00CA479F">
            <w:pPr>
              <w:jc w:val="right"/>
              <w:rPr>
                <w:sz w:val="19"/>
                <w:szCs w:val="19"/>
                <w:lang w:eastAsia="en-CA" w:bidi="ar-LB"/>
              </w:rPr>
            </w:pPr>
            <w:r w:rsidRPr="00412750">
              <w:rPr>
                <w:sz w:val="19"/>
                <w:szCs w:val="19"/>
                <w:lang w:eastAsia="en-CA" w:bidi="ar-LB"/>
              </w:rPr>
              <w:t>24.18</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889DA8" w14:textId="77777777" w:rsidR="00CA479F" w:rsidRPr="00412750" w:rsidRDefault="00CA479F" w:rsidP="00CA479F">
            <w:pPr>
              <w:jc w:val="right"/>
              <w:rPr>
                <w:sz w:val="19"/>
                <w:szCs w:val="19"/>
                <w:lang w:eastAsia="en-CA" w:bidi="ar-LB"/>
              </w:rPr>
            </w:pPr>
            <w:r w:rsidRPr="00412750">
              <w:rPr>
                <w:sz w:val="19"/>
                <w:szCs w:val="19"/>
                <w:lang w:eastAsia="en-CA" w:bidi="ar-LB"/>
              </w:rPr>
              <w:t>0</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314FB43" w14:textId="77777777" w:rsidR="00CA479F" w:rsidRPr="00412750" w:rsidRDefault="00CA479F" w:rsidP="00CA479F">
            <w:pPr>
              <w:jc w:val="right"/>
              <w:rPr>
                <w:sz w:val="19"/>
                <w:szCs w:val="19"/>
                <w:lang w:eastAsia="en-CA" w:bidi="ar-LB"/>
              </w:rPr>
            </w:pPr>
            <w:r w:rsidRPr="00412750">
              <w:rPr>
                <w:sz w:val="19"/>
                <w:szCs w:val="19"/>
                <w:lang w:eastAsia="en-CA" w:bidi="ar-LB"/>
              </w:rPr>
              <w:t>0</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F83340" w14:textId="77777777" w:rsidR="00CA479F" w:rsidRPr="00412750" w:rsidRDefault="00CA479F" w:rsidP="00CA479F">
            <w:pPr>
              <w:jc w:val="right"/>
              <w:rPr>
                <w:sz w:val="19"/>
                <w:szCs w:val="19"/>
                <w:lang w:eastAsia="en-CA" w:bidi="ar-LB"/>
              </w:rPr>
            </w:pPr>
            <w:r w:rsidRPr="00412750">
              <w:rPr>
                <w:sz w:val="19"/>
                <w:szCs w:val="19"/>
                <w:lang w:eastAsia="en-CA" w:bidi="ar-LB"/>
              </w:rPr>
              <w:t>0</w:t>
            </w:r>
          </w:p>
        </w:tc>
        <w:tc>
          <w:tcPr>
            <w:tcW w:w="4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D2E607" w14:textId="77777777" w:rsidR="00CA479F" w:rsidRPr="00412750" w:rsidRDefault="00CA479F" w:rsidP="00CA479F">
            <w:pPr>
              <w:jc w:val="right"/>
              <w:rPr>
                <w:sz w:val="19"/>
                <w:szCs w:val="19"/>
                <w:lang w:eastAsia="en-CA" w:bidi="ar-LB"/>
              </w:rPr>
            </w:pPr>
            <w:r w:rsidRPr="00412750">
              <w:rPr>
                <w:sz w:val="19"/>
                <w:szCs w:val="19"/>
                <w:lang w:eastAsia="en-CA" w:bidi="ar-LB"/>
              </w:rPr>
              <w:t>29.75</w:t>
            </w:r>
          </w:p>
        </w:tc>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CF9B32" w14:textId="77777777" w:rsidR="00CA479F" w:rsidRPr="00412750" w:rsidRDefault="00CA479F" w:rsidP="00CA479F">
            <w:pPr>
              <w:jc w:val="center"/>
              <w:rPr>
                <w:sz w:val="19"/>
                <w:szCs w:val="19"/>
                <w:lang w:eastAsia="en-CA" w:bidi="ar-LB"/>
              </w:rPr>
            </w:pPr>
            <w:r w:rsidRPr="00412750">
              <w:rPr>
                <w:sz w:val="19"/>
                <w:szCs w:val="19"/>
                <w:lang w:eastAsia="en-CA" w:bidi="ar-LB"/>
              </w:rPr>
              <w:t>11.6</w:t>
            </w:r>
          </w:p>
        </w:tc>
      </w:tr>
      <w:tr w:rsidR="00CA479F" w:rsidRPr="00C275D1" w14:paraId="79618388" w14:textId="77777777" w:rsidTr="00CA479F">
        <w:trPr>
          <w:trHeight w:val="284"/>
        </w:trPr>
        <w:tc>
          <w:tcPr>
            <w:tcW w:w="121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3E6B0E" w14:textId="77777777" w:rsidR="00CA479F" w:rsidRPr="00C275D1" w:rsidRDefault="00CC55DB" w:rsidP="00CA479F">
            <w:pPr>
              <w:bidi/>
              <w:ind w:left="-57"/>
              <w:jc w:val="left"/>
              <w:rPr>
                <w:sz w:val="20"/>
                <w:lang w:eastAsia="en-CA" w:bidi="ar-LB"/>
              </w:rPr>
            </w:pPr>
            <w:r>
              <w:rPr>
                <w:sz w:val="20"/>
                <w:rtl/>
                <w:lang w:eastAsia="en-CA" w:bidi="ar-LB"/>
              </w:rPr>
              <w:t>التبريد الصناعي</w:t>
            </w:r>
          </w:p>
        </w:tc>
        <w:tc>
          <w:tcPr>
            <w:tcW w:w="53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9DC471" w14:textId="77777777" w:rsidR="00CA479F" w:rsidRPr="00412750" w:rsidRDefault="00CA479F" w:rsidP="00CA479F">
            <w:pPr>
              <w:jc w:val="right"/>
              <w:rPr>
                <w:sz w:val="19"/>
                <w:szCs w:val="19"/>
                <w:lang w:eastAsia="en-CA" w:bidi="ar-LB"/>
              </w:rPr>
            </w:pPr>
            <w:r w:rsidRPr="00412750">
              <w:rPr>
                <w:sz w:val="19"/>
                <w:szCs w:val="19"/>
                <w:lang w:eastAsia="en-CA" w:bidi="ar-LB"/>
              </w:rPr>
              <w:t>33.44</w:t>
            </w:r>
          </w:p>
        </w:tc>
        <w:tc>
          <w:tcPr>
            <w:tcW w:w="37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85DA0D" w14:textId="77777777" w:rsidR="00CA479F" w:rsidRPr="00412750" w:rsidRDefault="00CA479F" w:rsidP="00CA479F">
            <w:pPr>
              <w:jc w:val="right"/>
              <w:rPr>
                <w:sz w:val="19"/>
                <w:szCs w:val="19"/>
                <w:lang w:eastAsia="en-CA" w:bidi="ar-LB"/>
              </w:rPr>
            </w:pPr>
            <w:r w:rsidRPr="00412750">
              <w:rPr>
                <w:sz w:val="19"/>
                <w:szCs w:val="19"/>
                <w:lang w:eastAsia="en-CA" w:bidi="ar-LB"/>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0AE4A2" w14:textId="77777777" w:rsidR="00CA479F" w:rsidRPr="00412750" w:rsidRDefault="00CA479F" w:rsidP="00CA479F">
            <w:pPr>
              <w:jc w:val="right"/>
              <w:rPr>
                <w:sz w:val="19"/>
                <w:szCs w:val="19"/>
                <w:lang w:eastAsia="en-CA" w:bidi="ar-LB"/>
              </w:rPr>
            </w:pPr>
            <w:r w:rsidRPr="00412750">
              <w:rPr>
                <w:sz w:val="19"/>
                <w:szCs w:val="19"/>
                <w:lang w:eastAsia="en-CA" w:bidi="ar-LB"/>
              </w:rPr>
              <w:t>12.42</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F218BD" w14:textId="77777777" w:rsidR="00CA479F" w:rsidRPr="00412750" w:rsidRDefault="00CA479F" w:rsidP="00CA479F">
            <w:pPr>
              <w:jc w:val="right"/>
              <w:rPr>
                <w:sz w:val="19"/>
                <w:szCs w:val="19"/>
                <w:lang w:eastAsia="en-CA" w:bidi="ar-LB"/>
              </w:rPr>
            </w:pPr>
            <w:r w:rsidRPr="00412750">
              <w:rPr>
                <w:sz w:val="19"/>
                <w:szCs w:val="19"/>
                <w:lang w:eastAsia="en-CA" w:bidi="ar-LB"/>
              </w:rPr>
              <w:t>0.06</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2ABB4C5" w14:textId="77777777" w:rsidR="00CA479F" w:rsidRPr="00412750" w:rsidRDefault="00CA479F" w:rsidP="00CA479F">
            <w:pPr>
              <w:jc w:val="right"/>
              <w:rPr>
                <w:sz w:val="19"/>
                <w:szCs w:val="19"/>
                <w:lang w:eastAsia="en-CA" w:bidi="ar-LB"/>
              </w:rPr>
            </w:pPr>
            <w:r w:rsidRPr="00412750">
              <w:rPr>
                <w:sz w:val="19"/>
                <w:szCs w:val="19"/>
                <w:lang w:eastAsia="en-CA" w:bidi="ar-LB"/>
              </w:rPr>
              <w:t>0</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042C68E" w14:textId="77777777" w:rsidR="00CA479F" w:rsidRPr="00412750" w:rsidRDefault="00CA479F" w:rsidP="00CA479F">
            <w:pPr>
              <w:jc w:val="right"/>
              <w:rPr>
                <w:sz w:val="19"/>
                <w:szCs w:val="19"/>
                <w:lang w:eastAsia="en-CA" w:bidi="ar-LB"/>
              </w:rPr>
            </w:pPr>
            <w:r w:rsidRPr="00412750">
              <w:rPr>
                <w:sz w:val="19"/>
                <w:szCs w:val="19"/>
                <w:lang w:eastAsia="en-CA" w:bidi="ar-LB"/>
              </w:rPr>
              <w:t>0.31</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C7F906" w14:textId="77777777" w:rsidR="00CA479F" w:rsidRPr="00412750" w:rsidRDefault="00CA479F" w:rsidP="00CA479F">
            <w:pPr>
              <w:jc w:val="right"/>
              <w:rPr>
                <w:sz w:val="19"/>
                <w:szCs w:val="19"/>
                <w:lang w:eastAsia="en-CA" w:bidi="ar-LB"/>
              </w:rPr>
            </w:pPr>
            <w:r w:rsidRPr="00412750">
              <w:rPr>
                <w:sz w:val="19"/>
                <w:szCs w:val="19"/>
                <w:lang w:eastAsia="en-CA" w:bidi="ar-LB"/>
              </w:rPr>
              <w:t>46.23</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A920F1" w14:textId="77777777" w:rsidR="00CA479F" w:rsidRPr="00412750" w:rsidRDefault="00CA479F" w:rsidP="00CA479F">
            <w:pPr>
              <w:jc w:val="center"/>
              <w:rPr>
                <w:sz w:val="19"/>
                <w:szCs w:val="19"/>
                <w:lang w:eastAsia="en-CA" w:bidi="ar-LB"/>
              </w:rPr>
            </w:pPr>
            <w:r w:rsidRPr="00412750">
              <w:rPr>
                <w:sz w:val="19"/>
                <w:szCs w:val="19"/>
                <w:lang w:eastAsia="en-CA" w:bidi="ar-LB"/>
              </w:rPr>
              <w:t>18.0</w:t>
            </w:r>
          </w:p>
        </w:tc>
      </w:tr>
      <w:tr w:rsidR="00CA479F" w:rsidRPr="00C275D1" w14:paraId="670B5D43" w14:textId="77777777" w:rsidTr="00CA479F">
        <w:trPr>
          <w:trHeight w:val="83"/>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FFEB46" w14:textId="77777777" w:rsidR="00CA479F" w:rsidRPr="00C275D1" w:rsidRDefault="00CC55DB" w:rsidP="00CC55DB">
            <w:pPr>
              <w:bidi/>
              <w:ind w:left="-57" w:right="-111"/>
              <w:jc w:val="left"/>
              <w:rPr>
                <w:sz w:val="20"/>
                <w:lang w:eastAsia="en-CA" w:bidi="ar-LB"/>
              </w:rPr>
            </w:pPr>
            <w:r>
              <w:rPr>
                <w:sz w:val="20"/>
                <w:rtl/>
                <w:lang w:eastAsia="en-CA" w:bidi="ar-LB"/>
              </w:rPr>
              <w:t>تكييف الهواء السكني</w:t>
            </w:r>
          </w:p>
        </w:tc>
        <w:tc>
          <w:tcPr>
            <w:tcW w:w="53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F1A170" w14:textId="77777777" w:rsidR="00CA479F" w:rsidRPr="00412750" w:rsidRDefault="00CA479F" w:rsidP="00CA479F">
            <w:pPr>
              <w:jc w:val="right"/>
              <w:rPr>
                <w:sz w:val="19"/>
                <w:szCs w:val="19"/>
                <w:lang w:eastAsia="en-CA" w:bidi="ar-LB"/>
              </w:rPr>
            </w:pPr>
            <w:r w:rsidRPr="00412750">
              <w:rPr>
                <w:sz w:val="19"/>
                <w:szCs w:val="19"/>
                <w:lang w:eastAsia="en-CA" w:bidi="ar-LB"/>
              </w:rPr>
              <w:t>0</w:t>
            </w:r>
          </w:p>
        </w:tc>
        <w:tc>
          <w:tcPr>
            <w:tcW w:w="37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CB2AB2" w14:textId="77777777" w:rsidR="00CA479F" w:rsidRPr="00412750" w:rsidRDefault="00CA479F" w:rsidP="00CA479F">
            <w:pPr>
              <w:jc w:val="right"/>
              <w:rPr>
                <w:sz w:val="19"/>
                <w:szCs w:val="19"/>
                <w:lang w:eastAsia="en-CA" w:bidi="ar-LB"/>
              </w:rPr>
            </w:pPr>
            <w:r w:rsidRPr="00412750">
              <w:rPr>
                <w:sz w:val="19"/>
                <w:szCs w:val="19"/>
                <w:lang w:eastAsia="en-CA" w:bidi="ar-LB"/>
              </w:rPr>
              <w:t>0.05</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319C73" w14:textId="77777777" w:rsidR="00CA479F" w:rsidRPr="00412750" w:rsidRDefault="00CA479F" w:rsidP="00CA479F">
            <w:pPr>
              <w:jc w:val="right"/>
              <w:rPr>
                <w:sz w:val="19"/>
                <w:szCs w:val="19"/>
                <w:lang w:eastAsia="en-CA" w:bidi="ar-LB"/>
              </w:rPr>
            </w:pPr>
            <w:r w:rsidRPr="00412750">
              <w:rPr>
                <w:sz w:val="19"/>
                <w:szCs w:val="19"/>
                <w:lang w:eastAsia="en-CA" w:bidi="ar-LB"/>
              </w:rPr>
              <w:t>0</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4B9A94" w14:textId="77777777" w:rsidR="00CA479F" w:rsidRPr="00412750" w:rsidRDefault="00CA479F" w:rsidP="00CA479F">
            <w:pPr>
              <w:jc w:val="right"/>
              <w:rPr>
                <w:sz w:val="19"/>
                <w:szCs w:val="19"/>
                <w:lang w:eastAsia="en-CA" w:bidi="ar-LB"/>
              </w:rPr>
            </w:pPr>
            <w:r w:rsidRPr="00412750">
              <w:rPr>
                <w:sz w:val="19"/>
                <w:szCs w:val="19"/>
                <w:lang w:eastAsia="en-CA" w:bidi="ar-LB"/>
              </w:rPr>
              <w:t>0</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760AF3" w14:textId="77777777" w:rsidR="00CA479F" w:rsidRPr="00412750" w:rsidRDefault="00CA479F" w:rsidP="00CA479F">
            <w:pPr>
              <w:jc w:val="right"/>
              <w:rPr>
                <w:sz w:val="19"/>
                <w:szCs w:val="19"/>
                <w:lang w:eastAsia="en-CA" w:bidi="ar-LB"/>
              </w:rPr>
            </w:pPr>
            <w:r w:rsidRPr="00412750">
              <w:rPr>
                <w:sz w:val="19"/>
                <w:szCs w:val="19"/>
                <w:lang w:eastAsia="en-CA" w:bidi="ar-LB"/>
              </w:rPr>
              <w:t>0</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98EF314" w14:textId="77777777" w:rsidR="00CA479F" w:rsidRPr="00412750" w:rsidRDefault="00CA479F" w:rsidP="00CA479F">
            <w:pPr>
              <w:jc w:val="right"/>
              <w:rPr>
                <w:sz w:val="19"/>
                <w:szCs w:val="19"/>
                <w:lang w:eastAsia="en-CA" w:bidi="ar-LB"/>
              </w:rPr>
            </w:pPr>
            <w:r w:rsidRPr="00412750">
              <w:rPr>
                <w:sz w:val="19"/>
                <w:szCs w:val="19"/>
                <w:lang w:eastAsia="en-CA" w:bidi="ar-LB"/>
              </w:rPr>
              <w:t>38.71</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102833" w14:textId="77777777" w:rsidR="00CA479F" w:rsidRPr="00412750" w:rsidRDefault="00CA479F" w:rsidP="00CA479F">
            <w:pPr>
              <w:jc w:val="right"/>
              <w:rPr>
                <w:sz w:val="19"/>
                <w:szCs w:val="19"/>
                <w:lang w:eastAsia="en-CA" w:bidi="ar-LB"/>
              </w:rPr>
            </w:pPr>
            <w:r w:rsidRPr="00412750">
              <w:rPr>
                <w:sz w:val="19"/>
                <w:szCs w:val="19"/>
                <w:lang w:eastAsia="en-CA" w:bidi="ar-LB"/>
              </w:rPr>
              <w:t>38.76</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E2EF83" w14:textId="77777777" w:rsidR="00CA479F" w:rsidRPr="00412750" w:rsidRDefault="00CA479F" w:rsidP="00CA479F">
            <w:pPr>
              <w:jc w:val="center"/>
              <w:rPr>
                <w:sz w:val="19"/>
                <w:szCs w:val="19"/>
                <w:lang w:eastAsia="en-CA" w:bidi="ar-LB"/>
              </w:rPr>
            </w:pPr>
            <w:r w:rsidRPr="00412750">
              <w:rPr>
                <w:sz w:val="19"/>
                <w:szCs w:val="19"/>
                <w:lang w:eastAsia="en-CA" w:bidi="ar-LB"/>
              </w:rPr>
              <w:t>15.1</w:t>
            </w:r>
          </w:p>
        </w:tc>
      </w:tr>
      <w:tr w:rsidR="00CA479F" w:rsidRPr="00C275D1" w14:paraId="60BFB72B" w14:textId="77777777" w:rsidTr="00CA479F">
        <w:trPr>
          <w:trHeight w:hRule="exact" w:val="57"/>
        </w:trPr>
        <w:tc>
          <w:tcPr>
            <w:tcW w:w="121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05CA07" w14:textId="77777777" w:rsidR="00CA479F" w:rsidRPr="00C275D1" w:rsidRDefault="00CC55DB" w:rsidP="00CA479F">
            <w:pPr>
              <w:bidi/>
              <w:ind w:left="-57"/>
              <w:jc w:val="left"/>
              <w:rPr>
                <w:sz w:val="20"/>
                <w:lang w:eastAsia="en-CA" w:bidi="ar-LB"/>
              </w:rPr>
            </w:pPr>
            <w:r>
              <w:rPr>
                <w:sz w:val="20"/>
                <w:rtl/>
                <w:lang w:eastAsia="en-CA" w:bidi="ar-LB"/>
              </w:rPr>
              <w:t>أنواع أخرى من تكييف الهواء</w:t>
            </w:r>
            <w:r w:rsidRPr="00CC55DB">
              <w:rPr>
                <w:rStyle w:val="FootnoteReference"/>
                <w:sz w:val="20"/>
                <w:rtl/>
                <w:lang w:val="en-US" w:bidi="ar-LB"/>
              </w:rPr>
              <w:footnoteReference w:id="9"/>
            </w:r>
          </w:p>
        </w:tc>
        <w:tc>
          <w:tcPr>
            <w:tcW w:w="53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243D99" w14:textId="77777777" w:rsidR="00CA479F" w:rsidRPr="00412750" w:rsidRDefault="00CA479F" w:rsidP="00CA479F">
            <w:pPr>
              <w:jc w:val="right"/>
              <w:rPr>
                <w:sz w:val="19"/>
                <w:szCs w:val="19"/>
                <w:lang w:eastAsia="en-CA" w:bidi="ar-LB"/>
              </w:rPr>
            </w:pPr>
            <w:r w:rsidRPr="00412750">
              <w:rPr>
                <w:sz w:val="19"/>
                <w:szCs w:val="19"/>
                <w:lang w:eastAsia="en-CA" w:bidi="ar-LB"/>
              </w:rPr>
              <w:t>0.42</w:t>
            </w:r>
          </w:p>
        </w:tc>
        <w:tc>
          <w:tcPr>
            <w:tcW w:w="37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85BBBE6" w14:textId="77777777" w:rsidR="00CA479F" w:rsidRPr="00412750" w:rsidRDefault="00CA479F" w:rsidP="00CA479F">
            <w:pPr>
              <w:jc w:val="right"/>
              <w:rPr>
                <w:sz w:val="19"/>
                <w:szCs w:val="19"/>
                <w:lang w:eastAsia="en-CA" w:bidi="ar-LB"/>
              </w:rPr>
            </w:pPr>
            <w:r w:rsidRPr="00412750">
              <w:rPr>
                <w:sz w:val="19"/>
                <w:szCs w:val="19"/>
                <w:lang w:eastAsia="en-CA" w:bidi="ar-LB"/>
              </w:rPr>
              <w:t>0.02</w:t>
            </w:r>
          </w:p>
        </w:tc>
        <w:tc>
          <w:tcPr>
            <w:tcW w:w="53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442B90" w14:textId="77777777" w:rsidR="00CA479F" w:rsidRPr="00412750" w:rsidRDefault="00CA479F" w:rsidP="00CA479F">
            <w:pPr>
              <w:jc w:val="right"/>
              <w:rPr>
                <w:sz w:val="19"/>
                <w:szCs w:val="19"/>
                <w:lang w:eastAsia="en-CA" w:bidi="ar-LB"/>
              </w:rPr>
            </w:pPr>
            <w:r w:rsidRPr="00412750">
              <w:rPr>
                <w:sz w:val="19"/>
                <w:szCs w:val="19"/>
                <w:lang w:eastAsia="en-CA" w:bidi="ar-LB"/>
              </w:rPr>
              <w:t>0</w:t>
            </w:r>
          </w:p>
        </w:tc>
        <w:tc>
          <w:tcPr>
            <w:tcW w:w="376"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481851" w14:textId="77777777" w:rsidR="00CA479F" w:rsidRPr="00412750" w:rsidRDefault="00CA479F" w:rsidP="00CA479F">
            <w:pPr>
              <w:jc w:val="right"/>
              <w:rPr>
                <w:sz w:val="19"/>
                <w:szCs w:val="19"/>
                <w:lang w:eastAsia="en-CA" w:bidi="ar-LB"/>
              </w:rPr>
            </w:pPr>
            <w:r w:rsidRPr="00412750">
              <w:rPr>
                <w:sz w:val="19"/>
                <w:szCs w:val="19"/>
                <w:lang w:eastAsia="en-CA" w:bidi="ar-LB"/>
              </w:rPr>
              <w:t>0</w:t>
            </w:r>
          </w:p>
        </w:tc>
        <w:tc>
          <w:tcPr>
            <w:tcW w:w="410"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D9AF93" w14:textId="77777777" w:rsidR="00CA479F" w:rsidRPr="00412750" w:rsidRDefault="00CA479F" w:rsidP="00CA479F">
            <w:pPr>
              <w:jc w:val="right"/>
              <w:rPr>
                <w:sz w:val="19"/>
                <w:szCs w:val="19"/>
                <w:lang w:eastAsia="en-CA" w:bidi="ar-LB"/>
              </w:rPr>
            </w:pPr>
            <w:r w:rsidRPr="00412750">
              <w:rPr>
                <w:sz w:val="19"/>
                <w:szCs w:val="19"/>
                <w:lang w:eastAsia="en-CA" w:bidi="ar-LB"/>
              </w:rPr>
              <w:t>8.19</w:t>
            </w:r>
          </w:p>
        </w:tc>
        <w:tc>
          <w:tcPr>
            <w:tcW w:w="463"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E314D35" w14:textId="77777777" w:rsidR="00CA479F" w:rsidRPr="00412750" w:rsidRDefault="00CA479F" w:rsidP="00CA479F">
            <w:pPr>
              <w:jc w:val="right"/>
              <w:rPr>
                <w:sz w:val="19"/>
                <w:szCs w:val="19"/>
                <w:lang w:eastAsia="en-CA" w:bidi="ar-LB"/>
              </w:rPr>
            </w:pPr>
            <w:r w:rsidRPr="00412750">
              <w:rPr>
                <w:sz w:val="19"/>
                <w:szCs w:val="19"/>
                <w:lang w:eastAsia="en-CA" w:bidi="ar-LB"/>
              </w:rPr>
              <w:t>18.74</w:t>
            </w:r>
          </w:p>
        </w:tc>
        <w:tc>
          <w:tcPr>
            <w:tcW w:w="4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6BA393" w14:textId="77777777" w:rsidR="00CA479F" w:rsidRPr="00412750" w:rsidRDefault="00CA479F" w:rsidP="00CA479F">
            <w:pPr>
              <w:jc w:val="right"/>
              <w:rPr>
                <w:sz w:val="19"/>
                <w:szCs w:val="19"/>
                <w:lang w:eastAsia="en-CA" w:bidi="ar-LB"/>
              </w:rPr>
            </w:pPr>
            <w:r w:rsidRPr="00412750">
              <w:rPr>
                <w:sz w:val="19"/>
                <w:szCs w:val="19"/>
                <w:lang w:eastAsia="en-CA" w:bidi="ar-LB"/>
              </w:rPr>
              <w:t>27.37</w:t>
            </w:r>
          </w:p>
        </w:tc>
        <w:tc>
          <w:tcPr>
            <w:tcW w:w="63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6F1685" w14:textId="77777777" w:rsidR="00CA479F" w:rsidRPr="00412750" w:rsidRDefault="00CA479F" w:rsidP="00CA479F">
            <w:pPr>
              <w:jc w:val="center"/>
              <w:rPr>
                <w:sz w:val="19"/>
                <w:szCs w:val="19"/>
                <w:lang w:eastAsia="en-CA" w:bidi="ar-LB"/>
              </w:rPr>
            </w:pPr>
            <w:r w:rsidRPr="00412750">
              <w:rPr>
                <w:sz w:val="19"/>
                <w:szCs w:val="19"/>
                <w:lang w:eastAsia="en-CA" w:bidi="ar-LB"/>
              </w:rPr>
              <w:t>10.7</w:t>
            </w:r>
          </w:p>
        </w:tc>
      </w:tr>
      <w:tr w:rsidR="00CA479F" w:rsidRPr="00C275D1" w14:paraId="34060004" w14:textId="77777777" w:rsidTr="00CA479F">
        <w:trPr>
          <w:trHeight w:val="276"/>
        </w:trPr>
        <w:tc>
          <w:tcPr>
            <w:tcW w:w="1210" w:type="pct"/>
            <w:vMerge/>
            <w:tcBorders>
              <w:top w:val="single" w:sz="4" w:space="0" w:color="auto"/>
              <w:left w:val="single" w:sz="4" w:space="0" w:color="auto"/>
              <w:bottom w:val="single" w:sz="4" w:space="0" w:color="auto"/>
              <w:right w:val="single" w:sz="4" w:space="0" w:color="auto"/>
            </w:tcBorders>
            <w:vAlign w:val="center"/>
            <w:hideMark/>
          </w:tcPr>
          <w:p w14:paraId="35E2D812" w14:textId="77777777" w:rsidR="00CA479F" w:rsidRPr="00C275D1" w:rsidRDefault="00CA479F" w:rsidP="00CA479F">
            <w:pPr>
              <w:bidi/>
              <w:ind w:left="-57"/>
              <w:jc w:val="left"/>
              <w:rPr>
                <w:sz w:val="20"/>
                <w:lang w:eastAsia="en-CA" w:bidi="ar-LB"/>
              </w:rPr>
            </w:pPr>
          </w:p>
        </w:tc>
        <w:tc>
          <w:tcPr>
            <w:tcW w:w="532" w:type="pct"/>
            <w:vMerge/>
            <w:tcBorders>
              <w:top w:val="single" w:sz="4" w:space="0" w:color="auto"/>
              <w:left w:val="single" w:sz="4" w:space="0" w:color="auto"/>
              <w:bottom w:val="single" w:sz="4" w:space="0" w:color="auto"/>
              <w:right w:val="single" w:sz="4" w:space="0" w:color="auto"/>
            </w:tcBorders>
            <w:vAlign w:val="center"/>
            <w:hideMark/>
          </w:tcPr>
          <w:p w14:paraId="5A87F025" w14:textId="77777777" w:rsidR="00CA479F" w:rsidRPr="00412750" w:rsidRDefault="00CA479F" w:rsidP="00CA479F">
            <w:pPr>
              <w:jc w:val="right"/>
              <w:rPr>
                <w:sz w:val="19"/>
                <w:szCs w:val="19"/>
                <w:lang w:eastAsia="en-CA" w:bidi="ar-LB"/>
              </w:rPr>
            </w:pPr>
          </w:p>
        </w:tc>
        <w:tc>
          <w:tcPr>
            <w:tcW w:w="378" w:type="pct"/>
            <w:vMerge/>
            <w:tcBorders>
              <w:top w:val="single" w:sz="4" w:space="0" w:color="auto"/>
              <w:left w:val="single" w:sz="4" w:space="0" w:color="auto"/>
              <w:bottom w:val="single" w:sz="4" w:space="0" w:color="auto"/>
              <w:right w:val="single" w:sz="4" w:space="0" w:color="auto"/>
            </w:tcBorders>
            <w:vAlign w:val="center"/>
            <w:hideMark/>
          </w:tcPr>
          <w:p w14:paraId="2C14B1D4" w14:textId="77777777" w:rsidR="00CA479F" w:rsidRPr="00412750" w:rsidRDefault="00CA479F" w:rsidP="00CA479F">
            <w:pPr>
              <w:jc w:val="right"/>
              <w:rPr>
                <w:sz w:val="19"/>
                <w:szCs w:val="19"/>
                <w:lang w:eastAsia="en-CA" w:bidi="ar-LB"/>
              </w:rPr>
            </w:pPr>
          </w:p>
        </w:tc>
        <w:tc>
          <w:tcPr>
            <w:tcW w:w="53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0F6EB8E" w14:textId="77777777" w:rsidR="00CA479F" w:rsidRPr="00412750" w:rsidRDefault="00CA479F" w:rsidP="00CA479F">
            <w:pPr>
              <w:jc w:val="right"/>
              <w:rPr>
                <w:sz w:val="19"/>
                <w:szCs w:val="19"/>
                <w:lang w:eastAsia="en-CA" w:bidi="ar-LB"/>
              </w:rPr>
            </w:pPr>
          </w:p>
        </w:tc>
        <w:tc>
          <w:tcPr>
            <w:tcW w:w="376"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B782C0" w14:textId="77777777" w:rsidR="00CA479F" w:rsidRPr="00412750" w:rsidRDefault="00CA479F" w:rsidP="00CA479F">
            <w:pPr>
              <w:jc w:val="right"/>
              <w:rPr>
                <w:sz w:val="19"/>
                <w:szCs w:val="19"/>
                <w:lang w:eastAsia="en-CA" w:bidi="ar-LB"/>
              </w:rPr>
            </w:pPr>
          </w:p>
        </w:tc>
        <w:tc>
          <w:tcPr>
            <w:tcW w:w="410"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1FC343" w14:textId="77777777" w:rsidR="00CA479F" w:rsidRPr="00412750" w:rsidRDefault="00CA479F" w:rsidP="00CA479F">
            <w:pPr>
              <w:jc w:val="right"/>
              <w:rPr>
                <w:sz w:val="19"/>
                <w:szCs w:val="19"/>
                <w:lang w:eastAsia="en-CA" w:bidi="ar-LB"/>
              </w:rPr>
            </w:pPr>
          </w:p>
        </w:tc>
        <w:tc>
          <w:tcPr>
            <w:tcW w:w="463"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F92AE11" w14:textId="77777777" w:rsidR="00CA479F" w:rsidRPr="00412750" w:rsidRDefault="00CA479F" w:rsidP="00CA479F">
            <w:pPr>
              <w:jc w:val="right"/>
              <w:rPr>
                <w:sz w:val="19"/>
                <w:szCs w:val="19"/>
                <w:lang w:eastAsia="en-CA" w:bidi="ar-LB"/>
              </w:rPr>
            </w:pPr>
          </w:p>
        </w:tc>
        <w:tc>
          <w:tcPr>
            <w:tcW w:w="463" w:type="pct"/>
            <w:vMerge/>
            <w:tcBorders>
              <w:top w:val="single" w:sz="4" w:space="0" w:color="auto"/>
              <w:left w:val="single" w:sz="4" w:space="0" w:color="auto"/>
              <w:bottom w:val="single" w:sz="4" w:space="0" w:color="auto"/>
              <w:right w:val="single" w:sz="4" w:space="0" w:color="auto"/>
            </w:tcBorders>
            <w:vAlign w:val="center"/>
            <w:hideMark/>
          </w:tcPr>
          <w:p w14:paraId="492C9C04" w14:textId="77777777" w:rsidR="00CA479F" w:rsidRPr="00412750" w:rsidRDefault="00CA479F" w:rsidP="00CA479F">
            <w:pPr>
              <w:jc w:val="right"/>
              <w:rPr>
                <w:sz w:val="19"/>
                <w:szCs w:val="19"/>
                <w:lang w:eastAsia="en-CA" w:bidi="ar-LB"/>
              </w:rPr>
            </w:pPr>
          </w:p>
        </w:tc>
        <w:tc>
          <w:tcPr>
            <w:tcW w:w="636" w:type="pct"/>
            <w:vMerge/>
            <w:tcBorders>
              <w:top w:val="single" w:sz="4" w:space="0" w:color="auto"/>
              <w:left w:val="single" w:sz="4" w:space="0" w:color="auto"/>
              <w:bottom w:val="single" w:sz="4" w:space="0" w:color="auto"/>
              <w:right w:val="single" w:sz="4" w:space="0" w:color="auto"/>
            </w:tcBorders>
            <w:vAlign w:val="center"/>
            <w:hideMark/>
          </w:tcPr>
          <w:p w14:paraId="4F6A1720" w14:textId="77777777" w:rsidR="00CA479F" w:rsidRPr="00412750" w:rsidRDefault="00CA479F" w:rsidP="00CA479F">
            <w:pPr>
              <w:jc w:val="center"/>
              <w:rPr>
                <w:sz w:val="19"/>
                <w:szCs w:val="19"/>
                <w:lang w:eastAsia="en-CA" w:bidi="ar-LB"/>
              </w:rPr>
            </w:pPr>
          </w:p>
        </w:tc>
      </w:tr>
      <w:tr w:rsidR="00CA479F" w:rsidRPr="00C275D1" w14:paraId="1A6A5D42" w14:textId="77777777" w:rsidTr="00CA479F">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3B67AD" w14:textId="3C03172E" w:rsidR="00CA479F" w:rsidRPr="00C275D1" w:rsidRDefault="0016418D" w:rsidP="00CA479F">
            <w:pPr>
              <w:bidi/>
              <w:ind w:left="-57"/>
              <w:jc w:val="left"/>
              <w:rPr>
                <w:sz w:val="20"/>
                <w:lang w:eastAsia="en-CA" w:bidi="ar-LB"/>
              </w:rPr>
            </w:pPr>
            <w:r>
              <w:rPr>
                <w:sz w:val="20"/>
                <w:rtl/>
                <w:lang w:eastAsia="en-CA" w:bidi="ar-LB"/>
              </w:rPr>
              <w:t>المبردات</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0549F7" w14:textId="77777777" w:rsidR="00CA479F" w:rsidRPr="00412750" w:rsidRDefault="00CA479F" w:rsidP="00CA479F">
            <w:pPr>
              <w:jc w:val="right"/>
              <w:rPr>
                <w:sz w:val="19"/>
                <w:szCs w:val="19"/>
                <w:lang w:eastAsia="en-CA" w:bidi="ar-LB"/>
              </w:rPr>
            </w:pPr>
            <w:r w:rsidRPr="00412750">
              <w:rPr>
                <w:sz w:val="19"/>
                <w:szCs w:val="19"/>
                <w:lang w:eastAsia="en-CA" w:bidi="ar-LB"/>
              </w:rPr>
              <w:t>78.85</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F354B5" w14:textId="77777777" w:rsidR="00CA479F" w:rsidRPr="00412750" w:rsidRDefault="00CA479F" w:rsidP="00CA479F">
            <w:pPr>
              <w:jc w:val="right"/>
              <w:rPr>
                <w:sz w:val="19"/>
                <w:szCs w:val="19"/>
                <w:lang w:eastAsia="en-CA" w:bidi="ar-LB"/>
              </w:rPr>
            </w:pPr>
            <w:r w:rsidRPr="00412750">
              <w:rPr>
                <w:sz w:val="19"/>
                <w:szCs w:val="19"/>
                <w:lang w:eastAsia="en-CA" w:bidi="ar-LB"/>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0584A3" w14:textId="77777777" w:rsidR="00CA479F" w:rsidRPr="00412750" w:rsidRDefault="00CA479F" w:rsidP="00CA479F">
            <w:pPr>
              <w:jc w:val="right"/>
              <w:rPr>
                <w:sz w:val="19"/>
                <w:szCs w:val="19"/>
                <w:lang w:eastAsia="en-CA" w:bidi="ar-LB"/>
              </w:rPr>
            </w:pPr>
            <w:r w:rsidRPr="00412750">
              <w:rPr>
                <w:sz w:val="19"/>
                <w:szCs w:val="19"/>
                <w:lang w:eastAsia="en-CA" w:bidi="ar-LB"/>
              </w:rPr>
              <w:t>0.89</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4BE35CF" w14:textId="77777777" w:rsidR="00CA479F" w:rsidRPr="00412750" w:rsidRDefault="00CA479F" w:rsidP="00CA479F">
            <w:pPr>
              <w:jc w:val="right"/>
              <w:rPr>
                <w:sz w:val="19"/>
                <w:szCs w:val="19"/>
                <w:lang w:eastAsia="en-CA" w:bidi="ar-LB"/>
              </w:rPr>
            </w:pPr>
            <w:r w:rsidRPr="00412750">
              <w:rPr>
                <w:sz w:val="19"/>
                <w:szCs w:val="19"/>
                <w:lang w:eastAsia="en-CA" w:bidi="ar-LB"/>
              </w:rPr>
              <w:t> </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2322CF" w14:textId="77777777" w:rsidR="00CA479F" w:rsidRPr="00412750" w:rsidRDefault="00CA479F" w:rsidP="00CA479F">
            <w:pPr>
              <w:jc w:val="right"/>
              <w:rPr>
                <w:sz w:val="19"/>
                <w:szCs w:val="19"/>
                <w:lang w:eastAsia="en-CA" w:bidi="ar-LB"/>
              </w:rPr>
            </w:pPr>
            <w:r w:rsidRPr="00412750">
              <w:rPr>
                <w:sz w:val="19"/>
                <w:szCs w:val="19"/>
                <w:lang w:eastAsia="en-CA" w:bidi="ar-LB"/>
              </w:rPr>
              <w:t>8.87</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FB4C84" w14:textId="77777777" w:rsidR="00CA479F" w:rsidRPr="00412750" w:rsidRDefault="00CA479F" w:rsidP="00CA479F">
            <w:pPr>
              <w:jc w:val="right"/>
              <w:rPr>
                <w:sz w:val="19"/>
                <w:szCs w:val="19"/>
                <w:lang w:eastAsia="en-CA" w:bidi="ar-LB"/>
              </w:rPr>
            </w:pPr>
            <w:r w:rsidRPr="00412750">
              <w:rPr>
                <w:sz w:val="19"/>
                <w:szCs w:val="19"/>
                <w:lang w:eastAsia="en-CA" w:bidi="ar-LB"/>
              </w:rPr>
              <w:t>3.69</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B364AE" w14:textId="77777777" w:rsidR="00CA479F" w:rsidRPr="00412750" w:rsidRDefault="00CA479F" w:rsidP="00CA479F">
            <w:pPr>
              <w:jc w:val="right"/>
              <w:rPr>
                <w:sz w:val="19"/>
                <w:szCs w:val="19"/>
                <w:lang w:eastAsia="en-CA" w:bidi="ar-LB"/>
              </w:rPr>
            </w:pPr>
            <w:r w:rsidRPr="00412750">
              <w:rPr>
                <w:sz w:val="19"/>
                <w:szCs w:val="19"/>
                <w:lang w:eastAsia="en-CA" w:bidi="ar-LB"/>
              </w:rPr>
              <w:t>92.30</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2A4373" w14:textId="77777777" w:rsidR="00CA479F" w:rsidRPr="00412750" w:rsidRDefault="00CA479F" w:rsidP="00CA479F">
            <w:pPr>
              <w:jc w:val="center"/>
              <w:rPr>
                <w:sz w:val="19"/>
                <w:szCs w:val="19"/>
                <w:lang w:eastAsia="en-CA" w:bidi="ar-LB"/>
              </w:rPr>
            </w:pPr>
            <w:r w:rsidRPr="00412750">
              <w:rPr>
                <w:sz w:val="19"/>
                <w:szCs w:val="19"/>
                <w:lang w:eastAsia="en-CA" w:bidi="ar-LB"/>
              </w:rPr>
              <w:t>35.9</w:t>
            </w:r>
          </w:p>
        </w:tc>
      </w:tr>
      <w:tr w:rsidR="00CA479F" w:rsidRPr="00C275D1" w14:paraId="2FBD05A2" w14:textId="77777777" w:rsidTr="00CA479F">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887594" w14:textId="77777777" w:rsidR="00CA479F" w:rsidRPr="00C275D1" w:rsidRDefault="002620C0" w:rsidP="00CA479F">
            <w:pPr>
              <w:bidi/>
              <w:ind w:left="-57"/>
              <w:jc w:val="left"/>
              <w:rPr>
                <w:sz w:val="20"/>
                <w:lang w:eastAsia="en-CA" w:bidi="ar-LB"/>
              </w:rPr>
            </w:pPr>
            <w:r>
              <w:rPr>
                <w:sz w:val="20"/>
                <w:rtl/>
                <w:lang w:eastAsia="en-CA" w:bidi="ar-LB"/>
              </w:rPr>
              <w:t>تبريد النقل</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13AF57" w14:textId="77777777" w:rsidR="00CA479F" w:rsidRPr="00412750" w:rsidRDefault="00CA479F" w:rsidP="00CA479F">
            <w:pPr>
              <w:jc w:val="right"/>
              <w:rPr>
                <w:sz w:val="19"/>
                <w:szCs w:val="19"/>
                <w:lang w:eastAsia="en-CA" w:bidi="ar-LB"/>
              </w:rPr>
            </w:pPr>
            <w:r w:rsidRPr="00412750">
              <w:rPr>
                <w:sz w:val="19"/>
                <w:szCs w:val="19"/>
                <w:lang w:eastAsia="en-CA" w:bidi="ar-LB"/>
              </w:rPr>
              <w:t>9.47</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3A911E" w14:textId="77777777" w:rsidR="00CA479F" w:rsidRPr="00412750" w:rsidRDefault="00CA479F" w:rsidP="00CA479F">
            <w:pPr>
              <w:jc w:val="right"/>
              <w:rPr>
                <w:sz w:val="19"/>
                <w:szCs w:val="19"/>
                <w:lang w:eastAsia="en-CA" w:bidi="ar-LB"/>
              </w:rPr>
            </w:pPr>
            <w:r w:rsidRPr="00412750">
              <w:rPr>
                <w:sz w:val="19"/>
                <w:szCs w:val="19"/>
                <w:lang w:eastAsia="en-CA" w:bidi="ar-LB"/>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DE171E" w14:textId="77777777" w:rsidR="00CA479F" w:rsidRPr="00412750" w:rsidRDefault="00CA479F" w:rsidP="00CA479F">
            <w:pPr>
              <w:jc w:val="right"/>
              <w:rPr>
                <w:sz w:val="19"/>
                <w:szCs w:val="19"/>
                <w:lang w:eastAsia="en-CA" w:bidi="ar-LB"/>
              </w:rPr>
            </w:pPr>
            <w:r w:rsidRPr="00412750">
              <w:rPr>
                <w:sz w:val="19"/>
                <w:szCs w:val="19"/>
                <w:lang w:eastAsia="en-CA" w:bidi="ar-LB"/>
              </w:rPr>
              <w:t>0.97</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129D753" w14:textId="77777777" w:rsidR="00CA479F" w:rsidRPr="00412750" w:rsidRDefault="00CA479F" w:rsidP="00CA479F">
            <w:pPr>
              <w:jc w:val="right"/>
              <w:rPr>
                <w:sz w:val="19"/>
                <w:szCs w:val="19"/>
                <w:lang w:eastAsia="en-CA" w:bidi="ar-LB"/>
              </w:rPr>
            </w:pPr>
            <w:r w:rsidRPr="00412750">
              <w:rPr>
                <w:sz w:val="19"/>
                <w:szCs w:val="19"/>
                <w:lang w:eastAsia="en-CA" w:bidi="ar-LB"/>
              </w:rPr>
              <w:t>0</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D368DE6" w14:textId="77777777" w:rsidR="00CA479F" w:rsidRPr="00412750" w:rsidRDefault="00CA479F" w:rsidP="00CA479F">
            <w:pPr>
              <w:jc w:val="right"/>
              <w:rPr>
                <w:sz w:val="19"/>
                <w:szCs w:val="19"/>
                <w:lang w:eastAsia="en-CA" w:bidi="ar-LB"/>
              </w:rPr>
            </w:pPr>
            <w:r w:rsidRPr="00412750">
              <w:rPr>
                <w:sz w:val="19"/>
                <w:szCs w:val="19"/>
                <w:lang w:eastAsia="en-CA" w:bidi="ar-LB"/>
              </w:rPr>
              <w:t>0</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EEAF68" w14:textId="77777777" w:rsidR="00CA479F" w:rsidRPr="00412750" w:rsidRDefault="00CA479F" w:rsidP="00CA479F">
            <w:pPr>
              <w:jc w:val="right"/>
              <w:rPr>
                <w:sz w:val="19"/>
                <w:szCs w:val="19"/>
                <w:lang w:eastAsia="en-CA" w:bidi="ar-LB"/>
              </w:rPr>
            </w:pPr>
            <w:r w:rsidRPr="00412750">
              <w:rPr>
                <w:sz w:val="19"/>
                <w:szCs w:val="19"/>
                <w:lang w:eastAsia="en-CA" w:bidi="ar-LB"/>
              </w:rPr>
              <w:t>0</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CC168D" w14:textId="77777777" w:rsidR="00CA479F" w:rsidRPr="00412750" w:rsidRDefault="00CA479F" w:rsidP="00CA479F">
            <w:pPr>
              <w:jc w:val="right"/>
              <w:rPr>
                <w:sz w:val="19"/>
                <w:szCs w:val="19"/>
                <w:lang w:eastAsia="en-CA" w:bidi="ar-LB"/>
              </w:rPr>
            </w:pPr>
            <w:r w:rsidRPr="00412750">
              <w:rPr>
                <w:sz w:val="19"/>
                <w:szCs w:val="19"/>
                <w:lang w:eastAsia="en-CA" w:bidi="ar-LB"/>
              </w:rPr>
              <w:t>10.44</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89FD09" w14:textId="77777777" w:rsidR="00CA479F" w:rsidRPr="00412750" w:rsidRDefault="00CA479F" w:rsidP="00CA479F">
            <w:pPr>
              <w:jc w:val="center"/>
              <w:rPr>
                <w:sz w:val="19"/>
                <w:szCs w:val="19"/>
                <w:lang w:eastAsia="en-CA" w:bidi="ar-LB"/>
              </w:rPr>
            </w:pPr>
            <w:r w:rsidRPr="00412750">
              <w:rPr>
                <w:sz w:val="19"/>
                <w:szCs w:val="19"/>
                <w:lang w:eastAsia="en-CA" w:bidi="ar-LB"/>
              </w:rPr>
              <w:t>4.1</w:t>
            </w:r>
          </w:p>
        </w:tc>
      </w:tr>
      <w:tr w:rsidR="00CA479F" w:rsidRPr="00C275D1" w14:paraId="46BCF01C" w14:textId="77777777" w:rsidTr="00CA479F">
        <w:trPr>
          <w:trHeight w:val="71"/>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8DD6A5" w14:textId="77777777" w:rsidR="00CA479F" w:rsidRPr="00C275D1" w:rsidRDefault="00CC55DB" w:rsidP="00CA479F">
            <w:pPr>
              <w:bidi/>
              <w:ind w:left="-57"/>
              <w:jc w:val="left"/>
              <w:rPr>
                <w:sz w:val="20"/>
                <w:lang w:eastAsia="en-CA" w:bidi="ar-LB"/>
              </w:rPr>
            </w:pPr>
            <w:r>
              <w:rPr>
                <w:sz w:val="20"/>
                <w:rtl/>
                <w:lang w:eastAsia="en-CA" w:bidi="ar-LB"/>
              </w:rPr>
              <w:t>تكييف الهواء المتنقل</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7033A9" w14:textId="77777777" w:rsidR="00CA479F" w:rsidRPr="00412750" w:rsidRDefault="00CA479F" w:rsidP="00CA479F">
            <w:pPr>
              <w:jc w:val="right"/>
              <w:rPr>
                <w:sz w:val="19"/>
                <w:szCs w:val="19"/>
                <w:lang w:eastAsia="en-CA" w:bidi="ar-LB"/>
              </w:rPr>
            </w:pPr>
            <w:r w:rsidRPr="00412750">
              <w:rPr>
                <w:sz w:val="19"/>
                <w:szCs w:val="19"/>
                <w:lang w:eastAsia="en-CA" w:bidi="ar-LB"/>
              </w:rPr>
              <w:t>1.54</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7AAB52" w14:textId="77777777" w:rsidR="00CA479F" w:rsidRPr="00412750" w:rsidRDefault="00CA479F" w:rsidP="00CA479F">
            <w:pPr>
              <w:jc w:val="right"/>
              <w:rPr>
                <w:sz w:val="19"/>
                <w:szCs w:val="19"/>
                <w:lang w:eastAsia="en-CA" w:bidi="ar-LB"/>
              </w:rPr>
            </w:pPr>
            <w:r w:rsidRPr="00412750">
              <w:rPr>
                <w:sz w:val="19"/>
                <w:szCs w:val="19"/>
                <w:lang w:eastAsia="en-CA" w:bidi="ar-LB"/>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0B2E53" w14:textId="77777777" w:rsidR="00CA479F" w:rsidRPr="00412750" w:rsidRDefault="00CA479F" w:rsidP="00CA479F">
            <w:pPr>
              <w:jc w:val="right"/>
              <w:rPr>
                <w:sz w:val="19"/>
                <w:szCs w:val="19"/>
                <w:lang w:eastAsia="en-CA" w:bidi="ar-LB"/>
              </w:rPr>
            </w:pPr>
            <w:r w:rsidRPr="00412750">
              <w:rPr>
                <w:sz w:val="19"/>
                <w:szCs w:val="19"/>
                <w:lang w:eastAsia="en-CA" w:bidi="ar-LB"/>
              </w:rPr>
              <w:t>0</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FCEF35" w14:textId="77777777" w:rsidR="00CA479F" w:rsidRPr="00412750" w:rsidRDefault="00CA479F" w:rsidP="00CA479F">
            <w:pPr>
              <w:jc w:val="right"/>
              <w:rPr>
                <w:sz w:val="19"/>
                <w:szCs w:val="19"/>
                <w:lang w:eastAsia="en-CA" w:bidi="ar-LB"/>
              </w:rPr>
            </w:pPr>
            <w:r w:rsidRPr="00412750">
              <w:rPr>
                <w:sz w:val="19"/>
                <w:szCs w:val="19"/>
                <w:lang w:eastAsia="en-CA" w:bidi="ar-LB"/>
              </w:rPr>
              <w:t>0</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271A1EB" w14:textId="77777777" w:rsidR="00CA479F" w:rsidRPr="00412750" w:rsidRDefault="00CA479F" w:rsidP="00CA479F">
            <w:pPr>
              <w:jc w:val="right"/>
              <w:rPr>
                <w:sz w:val="19"/>
                <w:szCs w:val="19"/>
                <w:lang w:eastAsia="en-CA" w:bidi="ar-LB"/>
              </w:rPr>
            </w:pPr>
            <w:r w:rsidRPr="00412750">
              <w:rPr>
                <w:sz w:val="19"/>
                <w:szCs w:val="19"/>
                <w:lang w:eastAsia="en-CA" w:bidi="ar-LB"/>
              </w:rPr>
              <w:t>0</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5D69CC" w14:textId="77777777" w:rsidR="00CA479F" w:rsidRPr="00412750" w:rsidRDefault="00CA479F" w:rsidP="00CA479F">
            <w:pPr>
              <w:jc w:val="right"/>
              <w:rPr>
                <w:sz w:val="19"/>
                <w:szCs w:val="19"/>
                <w:lang w:eastAsia="en-CA" w:bidi="ar-LB"/>
              </w:rPr>
            </w:pPr>
            <w:r w:rsidRPr="00412750">
              <w:rPr>
                <w:sz w:val="19"/>
                <w:szCs w:val="19"/>
                <w:lang w:eastAsia="en-CA" w:bidi="ar-LB"/>
              </w:rPr>
              <w:t>0</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B07E25" w14:textId="77777777" w:rsidR="00CA479F" w:rsidRPr="00412750" w:rsidRDefault="00CA479F" w:rsidP="00CA479F">
            <w:pPr>
              <w:jc w:val="right"/>
              <w:rPr>
                <w:sz w:val="19"/>
                <w:szCs w:val="19"/>
                <w:lang w:eastAsia="en-CA" w:bidi="ar-LB"/>
              </w:rPr>
            </w:pPr>
            <w:r w:rsidRPr="00412750">
              <w:rPr>
                <w:sz w:val="19"/>
                <w:szCs w:val="19"/>
                <w:lang w:eastAsia="en-CA" w:bidi="ar-LB"/>
              </w:rPr>
              <w:t>1.54</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E40C6A" w14:textId="77777777" w:rsidR="00CA479F" w:rsidRPr="00412750" w:rsidRDefault="00CA479F" w:rsidP="00CA479F">
            <w:pPr>
              <w:jc w:val="center"/>
              <w:rPr>
                <w:sz w:val="19"/>
                <w:szCs w:val="19"/>
                <w:lang w:eastAsia="en-CA" w:bidi="ar-LB"/>
              </w:rPr>
            </w:pPr>
            <w:r w:rsidRPr="00412750">
              <w:rPr>
                <w:sz w:val="19"/>
                <w:szCs w:val="19"/>
                <w:lang w:eastAsia="en-CA" w:bidi="ar-LB"/>
              </w:rPr>
              <w:t>0.6</w:t>
            </w:r>
          </w:p>
        </w:tc>
      </w:tr>
      <w:tr w:rsidR="00CA479F" w:rsidRPr="00C275D1" w14:paraId="3776CDC9" w14:textId="77777777" w:rsidTr="00CA479F">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544573" w14:textId="77777777" w:rsidR="00CA479F" w:rsidRPr="00C275D1" w:rsidRDefault="00CC55DB" w:rsidP="00CA479F">
            <w:pPr>
              <w:bidi/>
              <w:ind w:left="-57"/>
              <w:jc w:val="left"/>
              <w:rPr>
                <w:sz w:val="20"/>
                <w:lang w:eastAsia="en-CA" w:bidi="ar-LB"/>
              </w:rPr>
            </w:pPr>
            <w:r>
              <w:rPr>
                <w:sz w:val="20"/>
                <w:rtl/>
                <w:lang w:eastAsia="en-CA" w:bidi="ar-LB"/>
              </w:rPr>
              <w:t>المعدات الطبية</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F94078" w14:textId="77777777" w:rsidR="00CA479F" w:rsidRPr="00F84F84" w:rsidRDefault="00CA479F" w:rsidP="00CA479F">
            <w:pPr>
              <w:jc w:val="right"/>
              <w:rPr>
                <w:sz w:val="19"/>
                <w:szCs w:val="19"/>
                <w:lang w:val="en-US" w:eastAsia="en-CA" w:bidi="ar-LB"/>
              </w:rPr>
            </w:pPr>
            <w:r w:rsidRPr="00412750">
              <w:rPr>
                <w:sz w:val="19"/>
                <w:szCs w:val="19"/>
                <w:lang w:eastAsia="en-CA" w:bidi="ar-LB"/>
              </w:rPr>
              <w:t>0.28</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2B0074" w14:textId="77777777" w:rsidR="00CA479F" w:rsidRPr="00412750" w:rsidRDefault="00CA479F" w:rsidP="00CA479F">
            <w:pPr>
              <w:jc w:val="right"/>
              <w:rPr>
                <w:sz w:val="19"/>
                <w:szCs w:val="19"/>
                <w:lang w:eastAsia="en-CA" w:bidi="ar-LB"/>
              </w:rPr>
            </w:pPr>
            <w:r w:rsidRPr="00412750">
              <w:rPr>
                <w:sz w:val="19"/>
                <w:szCs w:val="19"/>
                <w:lang w:eastAsia="en-CA" w:bidi="ar-LB"/>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BD3936" w14:textId="77777777" w:rsidR="00CA479F" w:rsidRPr="00412750" w:rsidRDefault="00CA479F" w:rsidP="00CA479F">
            <w:pPr>
              <w:jc w:val="right"/>
              <w:rPr>
                <w:sz w:val="19"/>
                <w:szCs w:val="19"/>
                <w:lang w:eastAsia="en-CA" w:bidi="ar-LB"/>
              </w:rPr>
            </w:pPr>
            <w:r w:rsidRPr="00412750">
              <w:rPr>
                <w:sz w:val="19"/>
                <w:szCs w:val="19"/>
                <w:lang w:eastAsia="en-CA" w:bidi="ar-LB"/>
              </w:rPr>
              <w:t>0.35</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4882A3" w14:textId="77777777" w:rsidR="00CA479F" w:rsidRPr="00412750" w:rsidRDefault="00CA479F" w:rsidP="00CA479F">
            <w:pPr>
              <w:jc w:val="right"/>
              <w:rPr>
                <w:sz w:val="19"/>
                <w:szCs w:val="19"/>
                <w:lang w:eastAsia="en-CA" w:bidi="ar-LB"/>
              </w:rPr>
            </w:pPr>
            <w:r w:rsidRPr="00412750">
              <w:rPr>
                <w:sz w:val="19"/>
                <w:szCs w:val="19"/>
                <w:lang w:eastAsia="en-CA" w:bidi="ar-LB"/>
              </w:rPr>
              <w:t>0</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C8A5FF" w14:textId="77777777" w:rsidR="00CA479F" w:rsidRPr="00412750" w:rsidRDefault="00CA479F" w:rsidP="00CA479F">
            <w:pPr>
              <w:jc w:val="right"/>
              <w:rPr>
                <w:sz w:val="19"/>
                <w:szCs w:val="19"/>
                <w:lang w:eastAsia="en-CA" w:bidi="ar-LB"/>
              </w:rPr>
            </w:pPr>
            <w:r w:rsidRPr="00412750">
              <w:rPr>
                <w:sz w:val="19"/>
                <w:szCs w:val="19"/>
                <w:lang w:eastAsia="en-CA" w:bidi="ar-LB"/>
              </w:rPr>
              <w:t>0</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94E7FF" w14:textId="77777777" w:rsidR="00CA479F" w:rsidRPr="00412750" w:rsidRDefault="00CA479F" w:rsidP="00CA479F">
            <w:pPr>
              <w:jc w:val="right"/>
              <w:rPr>
                <w:sz w:val="19"/>
                <w:szCs w:val="19"/>
                <w:lang w:eastAsia="en-CA" w:bidi="ar-LB"/>
              </w:rPr>
            </w:pPr>
            <w:r w:rsidRPr="00412750">
              <w:rPr>
                <w:sz w:val="19"/>
                <w:szCs w:val="19"/>
                <w:lang w:eastAsia="en-CA" w:bidi="ar-LB"/>
              </w:rPr>
              <w:t>0</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9522F7" w14:textId="77777777" w:rsidR="00CA479F" w:rsidRPr="00412750" w:rsidRDefault="00CA479F" w:rsidP="00CA479F">
            <w:pPr>
              <w:jc w:val="right"/>
              <w:rPr>
                <w:sz w:val="19"/>
                <w:szCs w:val="19"/>
                <w:lang w:eastAsia="en-CA" w:bidi="ar-LB"/>
              </w:rPr>
            </w:pPr>
            <w:r w:rsidRPr="00412750">
              <w:rPr>
                <w:sz w:val="19"/>
                <w:szCs w:val="19"/>
                <w:lang w:eastAsia="en-CA" w:bidi="ar-LB"/>
              </w:rPr>
              <w:t>0.63</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6B24FC" w14:textId="77777777" w:rsidR="00CA479F" w:rsidRPr="00412750" w:rsidRDefault="00CA479F" w:rsidP="00CA479F">
            <w:pPr>
              <w:jc w:val="center"/>
              <w:rPr>
                <w:sz w:val="19"/>
                <w:szCs w:val="19"/>
                <w:lang w:eastAsia="en-CA" w:bidi="ar-LB"/>
              </w:rPr>
            </w:pPr>
            <w:r w:rsidRPr="00412750">
              <w:rPr>
                <w:sz w:val="19"/>
                <w:szCs w:val="19"/>
                <w:lang w:eastAsia="en-CA" w:bidi="ar-LB"/>
              </w:rPr>
              <w:t>0.2</w:t>
            </w:r>
          </w:p>
        </w:tc>
      </w:tr>
      <w:tr w:rsidR="00CA479F" w:rsidRPr="00C275D1" w14:paraId="677FCAC5" w14:textId="77777777" w:rsidTr="00CA479F">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63C1639F" w14:textId="77777777" w:rsidR="00CA479F" w:rsidRPr="00C275D1" w:rsidRDefault="00CC55DB" w:rsidP="00CA479F">
            <w:pPr>
              <w:bidi/>
              <w:ind w:left="-57"/>
              <w:jc w:val="left"/>
              <w:rPr>
                <w:b/>
                <w:bCs/>
                <w:sz w:val="20"/>
                <w:lang w:eastAsia="en-CA" w:bidi="ar-LB"/>
              </w:rPr>
            </w:pPr>
            <w:r>
              <w:rPr>
                <w:b/>
                <w:bCs/>
                <w:sz w:val="20"/>
                <w:rtl/>
                <w:lang w:eastAsia="en-CA" w:bidi="ar-LB"/>
              </w:rPr>
              <w:t>المجموع (أطنان مترية)</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0D17AF2B" w14:textId="77777777" w:rsidR="00CA479F" w:rsidRPr="00412750" w:rsidRDefault="00CA479F" w:rsidP="00CA479F">
            <w:pPr>
              <w:jc w:val="right"/>
              <w:rPr>
                <w:sz w:val="19"/>
                <w:szCs w:val="19"/>
                <w:lang w:eastAsia="en-CA" w:bidi="ar-LB"/>
              </w:rPr>
            </w:pPr>
            <w:r w:rsidRPr="00412750">
              <w:rPr>
                <w:b/>
                <w:bCs/>
                <w:sz w:val="19"/>
                <w:szCs w:val="19"/>
                <w:lang w:bidi="ar-LB"/>
              </w:rPr>
              <w:t>139.32</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60A7C761" w14:textId="77777777" w:rsidR="00CA479F" w:rsidRPr="00412750" w:rsidRDefault="00CA479F" w:rsidP="00CA479F">
            <w:pPr>
              <w:jc w:val="right"/>
              <w:rPr>
                <w:sz w:val="19"/>
                <w:szCs w:val="19"/>
                <w:lang w:eastAsia="en-CA" w:bidi="ar-LB"/>
              </w:rPr>
            </w:pPr>
            <w:r w:rsidRPr="00412750">
              <w:rPr>
                <w:b/>
                <w:bCs/>
                <w:sz w:val="19"/>
                <w:szCs w:val="19"/>
                <w:lang w:bidi="ar-LB"/>
              </w:rPr>
              <w:t>0.07</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1F98CE60" w14:textId="77777777" w:rsidR="00CA479F" w:rsidRPr="00412750" w:rsidRDefault="00CA479F" w:rsidP="00CA479F">
            <w:pPr>
              <w:jc w:val="right"/>
              <w:rPr>
                <w:sz w:val="19"/>
                <w:szCs w:val="19"/>
                <w:lang w:eastAsia="en-CA" w:bidi="ar-LB"/>
              </w:rPr>
            </w:pPr>
            <w:r w:rsidRPr="00412750">
              <w:rPr>
                <w:b/>
                <w:bCs/>
                <w:sz w:val="19"/>
                <w:szCs w:val="19"/>
                <w:lang w:bidi="ar-LB"/>
              </w:rPr>
              <w:t>38.81</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31EF33" w14:textId="77777777" w:rsidR="00CA479F" w:rsidRPr="00412750" w:rsidRDefault="00CA479F" w:rsidP="00CA479F">
            <w:pPr>
              <w:jc w:val="right"/>
              <w:rPr>
                <w:sz w:val="19"/>
                <w:szCs w:val="19"/>
                <w:lang w:eastAsia="en-CA" w:bidi="ar-LB"/>
              </w:rPr>
            </w:pPr>
            <w:r w:rsidRPr="00412750">
              <w:rPr>
                <w:b/>
                <w:bCs/>
                <w:sz w:val="19"/>
                <w:szCs w:val="19"/>
                <w:lang w:bidi="ar-LB"/>
              </w:rPr>
              <w:t>0.06</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B24574" w14:textId="77777777" w:rsidR="00CA479F" w:rsidRPr="00412750" w:rsidRDefault="00CA479F" w:rsidP="00CA479F">
            <w:pPr>
              <w:jc w:val="right"/>
              <w:rPr>
                <w:sz w:val="19"/>
                <w:szCs w:val="19"/>
                <w:lang w:eastAsia="en-CA" w:bidi="ar-LB"/>
              </w:rPr>
            </w:pPr>
            <w:r w:rsidRPr="00412750">
              <w:rPr>
                <w:b/>
                <w:bCs/>
                <w:sz w:val="19"/>
                <w:szCs w:val="19"/>
                <w:lang w:bidi="ar-LB"/>
              </w:rPr>
              <w:t>17.06</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341F4962" w14:textId="77777777" w:rsidR="00CA479F" w:rsidRPr="00412750" w:rsidRDefault="00CA479F" w:rsidP="00CA479F">
            <w:pPr>
              <w:jc w:val="right"/>
              <w:rPr>
                <w:sz w:val="19"/>
                <w:szCs w:val="19"/>
                <w:lang w:eastAsia="en-CA" w:bidi="ar-LB"/>
              </w:rPr>
            </w:pPr>
            <w:r w:rsidRPr="00412750">
              <w:rPr>
                <w:b/>
                <w:bCs/>
                <w:sz w:val="19"/>
                <w:szCs w:val="19"/>
                <w:lang w:bidi="ar-LB"/>
              </w:rPr>
              <w:t>61.45</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2F4F1110" w14:textId="77777777" w:rsidR="00CA479F" w:rsidRPr="00412750" w:rsidRDefault="00CA479F" w:rsidP="00CA479F">
            <w:pPr>
              <w:jc w:val="right"/>
              <w:rPr>
                <w:sz w:val="19"/>
                <w:szCs w:val="19"/>
                <w:lang w:eastAsia="en-CA" w:bidi="ar-LB"/>
              </w:rPr>
            </w:pPr>
            <w:r w:rsidRPr="00412750">
              <w:rPr>
                <w:b/>
                <w:bCs/>
                <w:sz w:val="19"/>
                <w:szCs w:val="19"/>
                <w:lang w:bidi="ar-LB"/>
              </w:rPr>
              <w:t>256.77</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tcPr>
          <w:p w14:paraId="074E7233" w14:textId="77777777" w:rsidR="00CA479F" w:rsidRPr="00412750" w:rsidRDefault="00CA479F" w:rsidP="00CA479F">
            <w:pPr>
              <w:jc w:val="center"/>
              <w:rPr>
                <w:sz w:val="19"/>
                <w:szCs w:val="19"/>
                <w:lang w:eastAsia="en-CA" w:bidi="ar-LB"/>
              </w:rPr>
            </w:pPr>
            <w:r w:rsidRPr="00412750">
              <w:rPr>
                <w:b/>
                <w:bCs/>
                <w:sz w:val="19"/>
                <w:szCs w:val="19"/>
                <w:lang w:bidi="ar-LB"/>
              </w:rPr>
              <w:t>100</w:t>
            </w:r>
          </w:p>
        </w:tc>
      </w:tr>
      <w:tr w:rsidR="00CA479F" w:rsidRPr="00C275D1" w14:paraId="154C01DF" w14:textId="77777777" w:rsidTr="00CA479F">
        <w:trPr>
          <w:trHeight w:val="284"/>
        </w:trPr>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center"/>
          </w:tcPr>
          <w:p w14:paraId="2C92C2E8" w14:textId="77777777" w:rsidR="00CA479F" w:rsidRPr="00CA479F" w:rsidRDefault="00CA479F" w:rsidP="00CA479F">
            <w:pPr>
              <w:bidi/>
              <w:jc w:val="center"/>
              <w:rPr>
                <w:b/>
                <w:bCs/>
                <w:sz w:val="20"/>
                <w:lang w:val="en-US" w:bidi="ar-LB"/>
              </w:rPr>
            </w:pPr>
            <w:r>
              <w:rPr>
                <w:b/>
                <w:bCs/>
                <w:sz w:val="20"/>
                <w:rtl/>
                <w:lang w:bidi="ar-LB"/>
              </w:rPr>
              <w:t>أطنان بمكافئ ثاني أكسيد الكربون</w:t>
            </w:r>
          </w:p>
        </w:tc>
      </w:tr>
      <w:tr w:rsidR="002620C0" w:rsidRPr="00C275D1" w14:paraId="5B353118" w14:textId="77777777" w:rsidTr="00CA479F">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1FF07558" w14:textId="77777777" w:rsidR="002620C0" w:rsidRPr="00C275D1" w:rsidRDefault="002620C0" w:rsidP="00217DB0">
            <w:pPr>
              <w:bidi/>
              <w:ind w:left="-57"/>
              <w:jc w:val="left"/>
              <w:rPr>
                <w:sz w:val="20"/>
                <w:lang w:eastAsia="en-CA" w:bidi="ar-LB"/>
              </w:rPr>
            </w:pPr>
            <w:r>
              <w:rPr>
                <w:sz w:val="20"/>
                <w:rtl/>
                <w:lang w:eastAsia="en-CA" w:bidi="ar-LB"/>
              </w:rPr>
              <w:t>التبريد المنزلي</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66D286AF" w14:textId="77777777" w:rsidR="002620C0" w:rsidRPr="00412750" w:rsidRDefault="002620C0" w:rsidP="00CA479F">
            <w:pPr>
              <w:jc w:val="right"/>
              <w:rPr>
                <w:b/>
                <w:bCs/>
                <w:sz w:val="19"/>
                <w:szCs w:val="19"/>
                <w:lang w:bidi="ar-LB"/>
              </w:rPr>
            </w:pPr>
            <w:r w:rsidRPr="00412750">
              <w:rPr>
                <w:sz w:val="19"/>
                <w:szCs w:val="19"/>
                <w:lang w:bidi="ar-LB"/>
              </w:rPr>
              <w:t>13,943</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3585DFFC" w14:textId="77777777" w:rsidR="002620C0" w:rsidRPr="00412750" w:rsidRDefault="002620C0" w:rsidP="00CA479F">
            <w:pPr>
              <w:jc w:val="right"/>
              <w:rPr>
                <w:b/>
                <w:bCs/>
                <w:sz w:val="19"/>
                <w:szCs w:val="19"/>
                <w:lang w:bidi="ar-LB"/>
              </w:rPr>
            </w:pPr>
            <w:r w:rsidRPr="00412750">
              <w:rPr>
                <w:sz w:val="19"/>
                <w:szCs w:val="19"/>
                <w:lang w:bidi="ar-LB"/>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6BEE9C6A" w14:textId="77777777" w:rsidR="002620C0" w:rsidRPr="00412750" w:rsidRDefault="002620C0" w:rsidP="00CA479F">
            <w:pPr>
              <w:jc w:val="right"/>
              <w:rPr>
                <w:b/>
                <w:bCs/>
                <w:sz w:val="19"/>
                <w:szCs w:val="19"/>
                <w:lang w:bidi="ar-LB"/>
              </w:rPr>
            </w:pPr>
            <w:r w:rsidRPr="00412750">
              <w:rPr>
                <w:sz w:val="19"/>
                <w:szCs w:val="19"/>
                <w:lang w:bidi="ar-L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BF36E7E" w14:textId="77777777" w:rsidR="002620C0" w:rsidRPr="00412750" w:rsidRDefault="002620C0" w:rsidP="00CA479F">
            <w:pPr>
              <w:jc w:val="right"/>
              <w:rPr>
                <w:b/>
                <w:bCs/>
                <w:sz w:val="19"/>
                <w:szCs w:val="19"/>
                <w:lang w:bidi="ar-LB"/>
              </w:rPr>
            </w:pPr>
            <w:r w:rsidRPr="00412750">
              <w:rPr>
                <w:sz w:val="19"/>
                <w:szCs w:val="19"/>
                <w:lang w:bidi="ar-LB"/>
              </w:rPr>
              <w:t>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04E2A57A" w14:textId="77777777" w:rsidR="002620C0" w:rsidRPr="00412750" w:rsidRDefault="002620C0" w:rsidP="00CA479F">
            <w:pPr>
              <w:jc w:val="right"/>
              <w:rPr>
                <w:b/>
                <w:bCs/>
                <w:sz w:val="19"/>
                <w:szCs w:val="19"/>
                <w:lang w:bidi="ar-LB"/>
              </w:rPr>
            </w:pPr>
            <w:r w:rsidRPr="00412750">
              <w:rPr>
                <w:sz w:val="19"/>
                <w:szCs w:val="19"/>
                <w:lang w:bidi="ar-LB"/>
              </w:rPr>
              <w:t>0</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05F2FAA9" w14:textId="77777777" w:rsidR="002620C0" w:rsidRPr="00412750" w:rsidRDefault="002620C0" w:rsidP="00CA479F">
            <w:pPr>
              <w:jc w:val="right"/>
              <w:rPr>
                <w:b/>
                <w:bCs/>
                <w:sz w:val="19"/>
                <w:szCs w:val="19"/>
                <w:lang w:bidi="ar-LB"/>
              </w:rPr>
            </w:pPr>
            <w:r w:rsidRPr="00412750">
              <w:rPr>
                <w:sz w:val="19"/>
                <w:szCs w:val="19"/>
                <w:lang w:bidi="ar-LB"/>
              </w:rPr>
              <w:t>0</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5586E7DB" w14:textId="77777777" w:rsidR="002620C0" w:rsidRPr="00412750" w:rsidRDefault="002620C0" w:rsidP="00CA479F">
            <w:pPr>
              <w:jc w:val="right"/>
              <w:rPr>
                <w:b/>
                <w:bCs/>
                <w:sz w:val="19"/>
                <w:szCs w:val="19"/>
                <w:lang w:bidi="ar-LB"/>
              </w:rPr>
            </w:pPr>
            <w:r w:rsidRPr="00412750">
              <w:rPr>
                <w:sz w:val="19"/>
                <w:szCs w:val="19"/>
                <w:lang w:bidi="ar-LB"/>
              </w:rPr>
              <w:t>13,943</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tcPr>
          <w:p w14:paraId="33799AD2" w14:textId="77777777" w:rsidR="002620C0" w:rsidRPr="00412750" w:rsidRDefault="002620C0" w:rsidP="00CA479F">
            <w:pPr>
              <w:jc w:val="center"/>
              <w:rPr>
                <w:sz w:val="19"/>
                <w:szCs w:val="19"/>
                <w:lang w:bidi="ar-LB"/>
              </w:rPr>
            </w:pPr>
            <w:r w:rsidRPr="00412750">
              <w:rPr>
                <w:sz w:val="19"/>
                <w:szCs w:val="19"/>
                <w:lang w:bidi="ar-LB"/>
              </w:rPr>
              <w:t>2.7</w:t>
            </w:r>
          </w:p>
        </w:tc>
      </w:tr>
      <w:tr w:rsidR="002620C0" w:rsidRPr="00C275D1" w14:paraId="575A1398" w14:textId="77777777" w:rsidTr="00CA479F">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22A95883" w14:textId="77777777" w:rsidR="002620C0" w:rsidRPr="00C275D1" w:rsidRDefault="002620C0" w:rsidP="00217DB0">
            <w:pPr>
              <w:bidi/>
              <w:ind w:left="-57" w:right="-252"/>
              <w:jc w:val="left"/>
              <w:rPr>
                <w:sz w:val="20"/>
                <w:lang w:eastAsia="en-CA" w:bidi="ar-LB"/>
              </w:rPr>
            </w:pPr>
            <w:r>
              <w:rPr>
                <w:sz w:val="20"/>
                <w:rtl/>
                <w:lang w:eastAsia="en-CA" w:bidi="ar-LB"/>
              </w:rPr>
              <w:t>التبريد التجاري</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55B5578E" w14:textId="77777777" w:rsidR="002620C0" w:rsidRPr="00412750" w:rsidRDefault="002620C0" w:rsidP="00CA479F">
            <w:pPr>
              <w:jc w:val="right"/>
              <w:rPr>
                <w:b/>
                <w:bCs/>
                <w:sz w:val="19"/>
                <w:szCs w:val="19"/>
                <w:lang w:bidi="ar-LB"/>
              </w:rPr>
            </w:pPr>
            <w:r w:rsidRPr="00412750">
              <w:rPr>
                <w:sz w:val="19"/>
                <w:szCs w:val="19"/>
                <w:lang w:bidi="ar-LB"/>
              </w:rPr>
              <w:t>7,965</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28ECC4BE" w14:textId="77777777" w:rsidR="002620C0" w:rsidRPr="00412750" w:rsidRDefault="002620C0" w:rsidP="00CA479F">
            <w:pPr>
              <w:jc w:val="right"/>
              <w:rPr>
                <w:b/>
                <w:bCs/>
                <w:sz w:val="19"/>
                <w:szCs w:val="19"/>
                <w:lang w:bidi="ar-LB"/>
              </w:rPr>
            </w:pPr>
            <w:r w:rsidRPr="00412750">
              <w:rPr>
                <w:sz w:val="19"/>
                <w:szCs w:val="19"/>
                <w:lang w:bidi="ar-LB"/>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1E4484EB" w14:textId="77777777" w:rsidR="002620C0" w:rsidRPr="00412750" w:rsidRDefault="002620C0" w:rsidP="00CA479F">
            <w:pPr>
              <w:jc w:val="right"/>
              <w:rPr>
                <w:b/>
                <w:bCs/>
                <w:sz w:val="19"/>
                <w:szCs w:val="19"/>
                <w:lang w:bidi="ar-LB"/>
              </w:rPr>
            </w:pPr>
            <w:r w:rsidRPr="00412750">
              <w:rPr>
                <w:sz w:val="19"/>
                <w:szCs w:val="19"/>
                <w:lang w:bidi="ar-LB"/>
              </w:rPr>
              <w:t>94,824</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45ABE152" w14:textId="77777777" w:rsidR="002620C0" w:rsidRPr="00412750" w:rsidRDefault="002620C0" w:rsidP="00CA479F">
            <w:pPr>
              <w:jc w:val="right"/>
              <w:rPr>
                <w:b/>
                <w:bCs/>
                <w:sz w:val="19"/>
                <w:szCs w:val="19"/>
                <w:lang w:bidi="ar-LB"/>
              </w:rPr>
            </w:pPr>
            <w:r w:rsidRPr="00412750">
              <w:rPr>
                <w:sz w:val="19"/>
                <w:szCs w:val="19"/>
                <w:lang w:bidi="ar-LB"/>
              </w:rPr>
              <w:t>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6DEFD83C" w14:textId="77777777" w:rsidR="002620C0" w:rsidRPr="00412750" w:rsidRDefault="002620C0" w:rsidP="00CA479F">
            <w:pPr>
              <w:jc w:val="right"/>
              <w:rPr>
                <w:b/>
                <w:bCs/>
                <w:sz w:val="19"/>
                <w:szCs w:val="19"/>
                <w:lang w:bidi="ar-LB"/>
              </w:rPr>
            </w:pPr>
            <w:r w:rsidRPr="00412750">
              <w:rPr>
                <w:sz w:val="19"/>
                <w:szCs w:val="19"/>
                <w:lang w:bidi="ar-LB"/>
              </w:rPr>
              <w:t>0</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254760A6" w14:textId="77777777" w:rsidR="002620C0" w:rsidRPr="00412750" w:rsidRDefault="002620C0" w:rsidP="00CA479F">
            <w:pPr>
              <w:jc w:val="right"/>
              <w:rPr>
                <w:b/>
                <w:bCs/>
                <w:sz w:val="19"/>
                <w:szCs w:val="19"/>
                <w:lang w:bidi="ar-LB"/>
              </w:rPr>
            </w:pPr>
            <w:r w:rsidRPr="00412750">
              <w:rPr>
                <w:sz w:val="19"/>
                <w:szCs w:val="19"/>
                <w:lang w:bidi="ar-LB"/>
              </w:rPr>
              <w:t>0</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3E5374AE" w14:textId="77777777" w:rsidR="002620C0" w:rsidRPr="00412750" w:rsidRDefault="002620C0" w:rsidP="00CA479F">
            <w:pPr>
              <w:jc w:val="right"/>
              <w:rPr>
                <w:b/>
                <w:bCs/>
                <w:sz w:val="19"/>
                <w:szCs w:val="19"/>
                <w:lang w:bidi="ar-LB"/>
              </w:rPr>
            </w:pPr>
            <w:r w:rsidRPr="00412750">
              <w:rPr>
                <w:sz w:val="19"/>
                <w:szCs w:val="19"/>
                <w:lang w:bidi="ar-LB"/>
              </w:rPr>
              <w:t>102,789</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tcPr>
          <w:p w14:paraId="22B00FC7" w14:textId="77777777" w:rsidR="002620C0" w:rsidRPr="00412750" w:rsidRDefault="002620C0" w:rsidP="00CA479F">
            <w:pPr>
              <w:jc w:val="center"/>
              <w:rPr>
                <w:sz w:val="19"/>
                <w:szCs w:val="19"/>
                <w:lang w:bidi="ar-LB"/>
              </w:rPr>
            </w:pPr>
            <w:r w:rsidRPr="00412750">
              <w:rPr>
                <w:sz w:val="19"/>
                <w:szCs w:val="19"/>
                <w:lang w:bidi="ar-LB"/>
              </w:rPr>
              <w:t>20.1</w:t>
            </w:r>
          </w:p>
        </w:tc>
      </w:tr>
      <w:tr w:rsidR="002620C0" w:rsidRPr="00C275D1" w14:paraId="4416071D" w14:textId="77777777" w:rsidTr="00CA479F">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35AE80F1" w14:textId="77777777" w:rsidR="002620C0" w:rsidRPr="00C275D1" w:rsidRDefault="002620C0" w:rsidP="00217DB0">
            <w:pPr>
              <w:bidi/>
              <w:ind w:left="-57"/>
              <w:jc w:val="left"/>
              <w:rPr>
                <w:sz w:val="20"/>
                <w:lang w:eastAsia="en-CA" w:bidi="ar-LB"/>
              </w:rPr>
            </w:pPr>
            <w:r>
              <w:rPr>
                <w:sz w:val="20"/>
                <w:rtl/>
                <w:lang w:eastAsia="en-CA" w:bidi="ar-LB"/>
              </w:rPr>
              <w:t>التبريد الصناعي</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02956569" w14:textId="77777777" w:rsidR="002620C0" w:rsidRPr="00412750" w:rsidRDefault="002620C0" w:rsidP="00CA479F">
            <w:pPr>
              <w:jc w:val="right"/>
              <w:rPr>
                <w:b/>
                <w:bCs/>
                <w:sz w:val="19"/>
                <w:szCs w:val="19"/>
                <w:lang w:bidi="ar-LB"/>
              </w:rPr>
            </w:pPr>
            <w:r w:rsidRPr="00412750">
              <w:rPr>
                <w:sz w:val="19"/>
                <w:szCs w:val="19"/>
                <w:lang w:bidi="ar-LB"/>
              </w:rPr>
              <w:t>47,819</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3860280A" w14:textId="77777777" w:rsidR="002620C0" w:rsidRPr="00412750" w:rsidRDefault="002620C0" w:rsidP="00CA479F">
            <w:pPr>
              <w:jc w:val="right"/>
              <w:rPr>
                <w:b/>
                <w:bCs/>
                <w:sz w:val="19"/>
                <w:szCs w:val="19"/>
                <w:lang w:bidi="ar-LB"/>
              </w:rPr>
            </w:pPr>
            <w:r w:rsidRPr="00412750">
              <w:rPr>
                <w:sz w:val="19"/>
                <w:szCs w:val="19"/>
                <w:lang w:bidi="ar-LB"/>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5BECD8A2" w14:textId="77777777" w:rsidR="002620C0" w:rsidRPr="00412750" w:rsidRDefault="002620C0" w:rsidP="00CA479F">
            <w:pPr>
              <w:jc w:val="right"/>
              <w:rPr>
                <w:b/>
                <w:bCs/>
                <w:sz w:val="19"/>
                <w:szCs w:val="19"/>
                <w:lang w:bidi="ar-LB"/>
              </w:rPr>
            </w:pPr>
            <w:r w:rsidRPr="00412750">
              <w:rPr>
                <w:sz w:val="19"/>
                <w:szCs w:val="19"/>
                <w:lang w:bidi="ar-LB"/>
              </w:rPr>
              <w:t>48,706</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83F96E5" w14:textId="77777777" w:rsidR="002620C0" w:rsidRPr="00412750" w:rsidRDefault="002620C0" w:rsidP="00CA479F">
            <w:pPr>
              <w:jc w:val="right"/>
              <w:rPr>
                <w:b/>
                <w:bCs/>
                <w:sz w:val="19"/>
                <w:szCs w:val="19"/>
                <w:lang w:bidi="ar-LB"/>
              </w:rPr>
            </w:pPr>
            <w:r w:rsidRPr="00412750">
              <w:rPr>
                <w:sz w:val="19"/>
                <w:szCs w:val="19"/>
                <w:lang w:bidi="ar-LB"/>
              </w:rPr>
              <w:t>126</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2A8C9314" w14:textId="77777777" w:rsidR="002620C0" w:rsidRPr="00412750" w:rsidRDefault="002620C0" w:rsidP="00CA479F">
            <w:pPr>
              <w:jc w:val="right"/>
              <w:rPr>
                <w:b/>
                <w:bCs/>
                <w:sz w:val="19"/>
                <w:szCs w:val="19"/>
                <w:lang w:bidi="ar-LB"/>
              </w:rPr>
            </w:pPr>
            <w:r w:rsidRPr="00412750">
              <w:rPr>
                <w:sz w:val="19"/>
                <w:szCs w:val="19"/>
                <w:lang w:bidi="ar-LB"/>
              </w:rPr>
              <w:t>0</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6DF32F78" w14:textId="77777777" w:rsidR="002620C0" w:rsidRPr="00412750" w:rsidRDefault="002620C0" w:rsidP="00CA479F">
            <w:pPr>
              <w:jc w:val="right"/>
              <w:rPr>
                <w:b/>
                <w:bCs/>
                <w:sz w:val="19"/>
                <w:szCs w:val="19"/>
                <w:lang w:bidi="ar-LB"/>
              </w:rPr>
            </w:pPr>
            <w:r w:rsidRPr="00412750">
              <w:rPr>
                <w:sz w:val="19"/>
                <w:szCs w:val="19"/>
                <w:lang w:bidi="ar-LB"/>
              </w:rPr>
              <w:t>647</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2570FA31" w14:textId="77777777" w:rsidR="002620C0" w:rsidRPr="00412750" w:rsidRDefault="002620C0" w:rsidP="00CA479F">
            <w:pPr>
              <w:jc w:val="right"/>
              <w:rPr>
                <w:b/>
                <w:bCs/>
                <w:sz w:val="19"/>
                <w:szCs w:val="19"/>
                <w:lang w:bidi="ar-LB"/>
              </w:rPr>
            </w:pPr>
            <w:r w:rsidRPr="00412750">
              <w:rPr>
                <w:sz w:val="19"/>
                <w:szCs w:val="19"/>
                <w:lang w:bidi="ar-LB"/>
              </w:rPr>
              <w:t>97,299</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tcPr>
          <w:p w14:paraId="7A3AFD58" w14:textId="77777777" w:rsidR="002620C0" w:rsidRPr="00412750" w:rsidRDefault="002620C0" w:rsidP="00CA479F">
            <w:pPr>
              <w:jc w:val="center"/>
              <w:rPr>
                <w:sz w:val="19"/>
                <w:szCs w:val="19"/>
                <w:lang w:bidi="ar-LB"/>
              </w:rPr>
            </w:pPr>
            <w:r w:rsidRPr="00412750">
              <w:rPr>
                <w:sz w:val="19"/>
                <w:szCs w:val="19"/>
                <w:lang w:bidi="ar-LB"/>
              </w:rPr>
              <w:t>19.1</w:t>
            </w:r>
          </w:p>
        </w:tc>
      </w:tr>
      <w:tr w:rsidR="002620C0" w:rsidRPr="00C275D1" w14:paraId="4D94336A" w14:textId="77777777" w:rsidTr="00CA479F">
        <w:trPr>
          <w:trHeight w:val="5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1C1BBDFA" w14:textId="77777777" w:rsidR="002620C0" w:rsidRPr="00C275D1" w:rsidRDefault="002620C0" w:rsidP="00217DB0">
            <w:pPr>
              <w:bidi/>
              <w:ind w:left="-57" w:right="-111"/>
              <w:jc w:val="left"/>
              <w:rPr>
                <w:sz w:val="20"/>
                <w:lang w:eastAsia="en-CA" w:bidi="ar-LB"/>
              </w:rPr>
            </w:pPr>
            <w:r>
              <w:rPr>
                <w:sz w:val="20"/>
                <w:rtl/>
                <w:lang w:eastAsia="en-CA" w:bidi="ar-LB"/>
              </w:rPr>
              <w:t>تكييف الهواء السكني</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6F53DC82" w14:textId="77777777" w:rsidR="002620C0" w:rsidRPr="00412750" w:rsidRDefault="002620C0" w:rsidP="00CA479F">
            <w:pPr>
              <w:jc w:val="right"/>
              <w:rPr>
                <w:b/>
                <w:bCs/>
                <w:sz w:val="19"/>
                <w:szCs w:val="19"/>
                <w:lang w:bidi="ar-LB"/>
              </w:rPr>
            </w:pPr>
            <w:r w:rsidRPr="00412750">
              <w:rPr>
                <w:sz w:val="19"/>
                <w:szCs w:val="19"/>
                <w:lang w:bidi="ar-LB"/>
              </w:rPr>
              <w:t>0</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7F3F6C5F" w14:textId="77777777" w:rsidR="002620C0" w:rsidRPr="00412750" w:rsidRDefault="002620C0" w:rsidP="00CA479F">
            <w:pPr>
              <w:jc w:val="right"/>
              <w:rPr>
                <w:b/>
                <w:bCs/>
                <w:sz w:val="19"/>
                <w:szCs w:val="19"/>
                <w:lang w:bidi="ar-LB"/>
              </w:rPr>
            </w:pPr>
            <w:r w:rsidRPr="00412750">
              <w:rPr>
                <w:sz w:val="19"/>
                <w:szCs w:val="19"/>
                <w:lang w:bidi="ar-LB"/>
              </w:rPr>
              <w:t>34</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3F2D702C" w14:textId="77777777" w:rsidR="002620C0" w:rsidRPr="00412750" w:rsidRDefault="002620C0" w:rsidP="00CA479F">
            <w:pPr>
              <w:jc w:val="right"/>
              <w:rPr>
                <w:b/>
                <w:bCs/>
                <w:sz w:val="19"/>
                <w:szCs w:val="19"/>
                <w:lang w:bidi="ar-LB"/>
              </w:rPr>
            </w:pPr>
            <w:r w:rsidRPr="00412750">
              <w:rPr>
                <w:sz w:val="19"/>
                <w:szCs w:val="19"/>
                <w:lang w:bidi="ar-L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4D3524F8" w14:textId="77777777" w:rsidR="002620C0" w:rsidRPr="00412750" w:rsidRDefault="002620C0" w:rsidP="00CA479F">
            <w:pPr>
              <w:jc w:val="right"/>
              <w:rPr>
                <w:b/>
                <w:bCs/>
                <w:sz w:val="19"/>
                <w:szCs w:val="19"/>
                <w:lang w:bidi="ar-LB"/>
              </w:rPr>
            </w:pPr>
            <w:r w:rsidRPr="00412750">
              <w:rPr>
                <w:sz w:val="19"/>
                <w:szCs w:val="19"/>
                <w:lang w:bidi="ar-LB"/>
              </w:rPr>
              <w:t>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0AD827E5" w14:textId="77777777" w:rsidR="002620C0" w:rsidRPr="00412750" w:rsidRDefault="002620C0" w:rsidP="00CA479F">
            <w:pPr>
              <w:jc w:val="right"/>
              <w:rPr>
                <w:b/>
                <w:bCs/>
                <w:sz w:val="19"/>
                <w:szCs w:val="19"/>
                <w:lang w:bidi="ar-LB"/>
              </w:rPr>
            </w:pPr>
            <w:r w:rsidRPr="00412750">
              <w:rPr>
                <w:sz w:val="19"/>
                <w:szCs w:val="19"/>
                <w:lang w:bidi="ar-LB"/>
              </w:rPr>
              <w:t>0</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217F41F4" w14:textId="77777777" w:rsidR="002620C0" w:rsidRPr="00412750" w:rsidRDefault="002620C0" w:rsidP="00CA479F">
            <w:pPr>
              <w:jc w:val="right"/>
              <w:rPr>
                <w:b/>
                <w:bCs/>
                <w:sz w:val="19"/>
                <w:szCs w:val="19"/>
                <w:lang w:bidi="ar-LB"/>
              </w:rPr>
            </w:pPr>
            <w:r w:rsidRPr="00412750">
              <w:rPr>
                <w:sz w:val="19"/>
                <w:szCs w:val="19"/>
                <w:lang w:bidi="ar-LB"/>
              </w:rPr>
              <w:t>80,807</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2A11E53D" w14:textId="77777777" w:rsidR="002620C0" w:rsidRPr="00412750" w:rsidRDefault="002620C0" w:rsidP="00CA479F">
            <w:pPr>
              <w:jc w:val="right"/>
              <w:rPr>
                <w:b/>
                <w:bCs/>
                <w:sz w:val="19"/>
                <w:szCs w:val="19"/>
                <w:lang w:bidi="ar-LB"/>
              </w:rPr>
            </w:pPr>
            <w:r w:rsidRPr="00412750">
              <w:rPr>
                <w:sz w:val="19"/>
                <w:szCs w:val="19"/>
                <w:lang w:bidi="ar-LB"/>
              </w:rPr>
              <w:t>80,841</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tcPr>
          <w:p w14:paraId="0B942676" w14:textId="77777777" w:rsidR="002620C0" w:rsidRPr="00412750" w:rsidRDefault="002620C0" w:rsidP="00CA479F">
            <w:pPr>
              <w:jc w:val="center"/>
              <w:rPr>
                <w:sz w:val="19"/>
                <w:szCs w:val="19"/>
                <w:lang w:bidi="ar-LB"/>
              </w:rPr>
            </w:pPr>
            <w:r w:rsidRPr="00412750">
              <w:rPr>
                <w:sz w:val="19"/>
                <w:szCs w:val="19"/>
                <w:lang w:bidi="ar-LB"/>
              </w:rPr>
              <w:t>15.8</w:t>
            </w:r>
          </w:p>
        </w:tc>
      </w:tr>
      <w:tr w:rsidR="002620C0" w:rsidRPr="00C275D1" w14:paraId="3BC7E82F" w14:textId="77777777" w:rsidTr="00CA479F">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49854C57" w14:textId="77777777" w:rsidR="002620C0" w:rsidRPr="00C275D1" w:rsidRDefault="002620C0" w:rsidP="002620C0">
            <w:pPr>
              <w:bidi/>
              <w:ind w:left="-57"/>
              <w:jc w:val="left"/>
              <w:rPr>
                <w:sz w:val="20"/>
                <w:lang w:eastAsia="en-CA" w:bidi="ar-LB"/>
              </w:rPr>
            </w:pPr>
            <w:r>
              <w:rPr>
                <w:sz w:val="20"/>
                <w:rtl/>
                <w:lang w:eastAsia="en-CA" w:bidi="ar-LB"/>
              </w:rPr>
              <w:t>أنواع أخرى من تكييف الهواء</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19CE6F7D" w14:textId="77777777" w:rsidR="002620C0" w:rsidRPr="00412750" w:rsidRDefault="002620C0" w:rsidP="00CA479F">
            <w:pPr>
              <w:jc w:val="right"/>
              <w:rPr>
                <w:b/>
                <w:bCs/>
                <w:sz w:val="19"/>
                <w:szCs w:val="19"/>
                <w:lang w:bidi="ar-LB"/>
              </w:rPr>
            </w:pPr>
            <w:r w:rsidRPr="00412750">
              <w:rPr>
                <w:sz w:val="19"/>
                <w:szCs w:val="19"/>
                <w:lang w:bidi="ar-LB"/>
              </w:rPr>
              <w:t>601</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1F97C5A2" w14:textId="77777777" w:rsidR="002620C0" w:rsidRPr="00412750" w:rsidRDefault="002620C0" w:rsidP="00CA479F">
            <w:pPr>
              <w:jc w:val="right"/>
              <w:rPr>
                <w:b/>
                <w:bCs/>
                <w:sz w:val="19"/>
                <w:szCs w:val="19"/>
                <w:lang w:bidi="ar-LB"/>
              </w:rPr>
            </w:pPr>
            <w:r w:rsidRPr="00412750">
              <w:rPr>
                <w:sz w:val="19"/>
                <w:szCs w:val="19"/>
                <w:lang w:bidi="ar-LB"/>
              </w:rPr>
              <w:t>14</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1C85ACAC" w14:textId="77777777" w:rsidR="002620C0" w:rsidRPr="00412750" w:rsidRDefault="002620C0" w:rsidP="00CA479F">
            <w:pPr>
              <w:jc w:val="right"/>
              <w:rPr>
                <w:b/>
                <w:bCs/>
                <w:sz w:val="19"/>
                <w:szCs w:val="19"/>
                <w:lang w:bidi="ar-LB"/>
              </w:rPr>
            </w:pPr>
            <w:r w:rsidRPr="00412750">
              <w:rPr>
                <w:sz w:val="19"/>
                <w:szCs w:val="19"/>
                <w:lang w:bidi="ar-LB"/>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4F3E0DA3" w14:textId="77777777" w:rsidR="002620C0" w:rsidRPr="00412750" w:rsidRDefault="002620C0" w:rsidP="00CA479F">
            <w:pPr>
              <w:jc w:val="right"/>
              <w:rPr>
                <w:b/>
                <w:bCs/>
                <w:sz w:val="19"/>
                <w:szCs w:val="19"/>
                <w:lang w:bidi="ar-LB"/>
              </w:rPr>
            </w:pPr>
            <w:r w:rsidRPr="00412750">
              <w:rPr>
                <w:sz w:val="19"/>
                <w:szCs w:val="19"/>
                <w:lang w:bidi="ar-LB"/>
              </w:rPr>
              <w:t>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1A9E072D" w14:textId="77777777" w:rsidR="002620C0" w:rsidRPr="00412750" w:rsidRDefault="002620C0" w:rsidP="00CA479F">
            <w:pPr>
              <w:jc w:val="right"/>
              <w:rPr>
                <w:b/>
                <w:bCs/>
                <w:sz w:val="19"/>
                <w:szCs w:val="19"/>
                <w:lang w:bidi="ar-LB"/>
              </w:rPr>
            </w:pPr>
            <w:r w:rsidRPr="00412750">
              <w:rPr>
                <w:sz w:val="19"/>
                <w:szCs w:val="19"/>
                <w:lang w:bidi="ar-LB"/>
              </w:rPr>
              <w:t>14,528</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3B85FE79" w14:textId="77777777" w:rsidR="002620C0" w:rsidRPr="00412750" w:rsidRDefault="002620C0" w:rsidP="00CA479F">
            <w:pPr>
              <w:jc w:val="right"/>
              <w:rPr>
                <w:b/>
                <w:bCs/>
                <w:sz w:val="19"/>
                <w:szCs w:val="19"/>
                <w:lang w:bidi="ar-LB"/>
              </w:rPr>
            </w:pPr>
            <w:r w:rsidRPr="00412750">
              <w:rPr>
                <w:sz w:val="19"/>
                <w:szCs w:val="19"/>
                <w:lang w:bidi="ar-LB"/>
              </w:rPr>
              <w:t>39,120</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1E80397B" w14:textId="77777777" w:rsidR="002620C0" w:rsidRPr="00412750" w:rsidRDefault="002620C0" w:rsidP="00CA479F">
            <w:pPr>
              <w:jc w:val="right"/>
              <w:rPr>
                <w:b/>
                <w:bCs/>
                <w:sz w:val="19"/>
                <w:szCs w:val="19"/>
                <w:lang w:bidi="ar-LB"/>
              </w:rPr>
            </w:pPr>
            <w:r w:rsidRPr="00412750">
              <w:rPr>
                <w:sz w:val="19"/>
                <w:szCs w:val="19"/>
                <w:lang w:bidi="ar-LB"/>
              </w:rPr>
              <w:t>54,262</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tcPr>
          <w:p w14:paraId="3829EF23" w14:textId="77777777" w:rsidR="002620C0" w:rsidRPr="00412750" w:rsidRDefault="002620C0" w:rsidP="00CA479F">
            <w:pPr>
              <w:jc w:val="center"/>
              <w:rPr>
                <w:sz w:val="19"/>
                <w:szCs w:val="19"/>
                <w:lang w:bidi="ar-LB"/>
              </w:rPr>
            </w:pPr>
            <w:r w:rsidRPr="00412750">
              <w:rPr>
                <w:sz w:val="19"/>
                <w:szCs w:val="19"/>
                <w:lang w:bidi="ar-LB"/>
              </w:rPr>
              <w:t>10.6</w:t>
            </w:r>
          </w:p>
        </w:tc>
      </w:tr>
      <w:tr w:rsidR="002620C0" w:rsidRPr="00C275D1" w14:paraId="68EE59C3" w14:textId="77777777" w:rsidTr="00CA479F">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7F231E13" w14:textId="6ED8C8AB" w:rsidR="002620C0" w:rsidRPr="00C275D1" w:rsidRDefault="0016418D" w:rsidP="00217DB0">
            <w:pPr>
              <w:bidi/>
              <w:ind w:left="-57"/>
              <w:jc w:val="left"/>
              <w:rPr>
                <w:sz w:val="20"/>
                <w:lang w:eastAsia="en-CA" w:bidi="ar-LB"/>
              </w:rPr>
            </w:pPr>
            <w:r>
              <w:rPr>
                <w:sz w:val="20"/>
                <w:rtl/>
                <w:lang w:eastAsia="en-CA" w:bidi="ar-LB"/>
              </w:rPr>
              <w:t>المبردات</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0145B84A" w14:textId="77777777" w:rsidR="002620C0" w:rsidRPr="00412750" w:rsidRDefault="002620C0" w:rsidP="00CA479F">
            <w:pPr>
              <w:jc w:val="right"/>
              <w:rPr>
                <w:b/>
                <w:bCs/>
                <w:sz w:val="19"/>
                <w:szCs w:val="19"/>
                <w:lang w:bidi="ar-LB"/>
              </w:rPr>
            </w:pPr>
            <w:r w:rsidRPr="00412750">
              <w:rPr>
                <w:sz w:val="19"/>
                <w:szCs w:val="19"/>
                <w:lang w:bidi="ar-LB"/>
              </w:rPr>
              <w:t>112,756</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6ABBAC3F" w14:textId="77777777" w:rsidR="002620C0" w:rsidRPr="00412750" w:rsidRDefault="002620C0" w:rsidP="00CA479F">
            <w:pPr>
              <w:jc w:val="right"/>
              <w:rPr>
                <w:b/>
                <w:bCs/>
                <w:sz w:val="19"/>
                <w:szCs w:val="19"/>
                <w:lang w:bidi="ar-LB"/>
              </w:rPr>
            </w:pPr>
            <w:r w:rsidRPr="00412750">
              <w:rPr>
                <w:sz w:val="19"/>
                <w:szCs w:val="19"/>
                <w:lang w:bidi="ar-LB"/>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3CCBE406" w14:textId="77777777" w:rsidR="002620C0" w:rsidRPr="00412750" w:rsidRDefault="002620C0" w:rsidP="00CA479F">
            <w:pPr>
              <w:jc w:val="right"/>
              <w:rPr>
                <w:b/>
                <w:bCs/>
                <w:sz w:val="19"/>
                <w:szCs w:val="19"/>
                <w:lang w:bidi="ar-LB"/>
              </w:rPr>
            </w:pPr>
            <w:r w:rsidRPr="00412750">
              <w:rPr>
                <w:sz w:val="19"/>
                <w:szCs w:val="19"/>
                <w:lang w:bidi="ar-LB"/>
              </w:rPr>
              <w:t>3,490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74F79823" w14:textId="77777777" w:rsidR="002620C0" w:rsidRPr="00412750" w:rsidRDefault="002620C0" w:rsidP="00CA479F">
            <w:pPr>
              <w:jc w:val="right"/>
              <w:rPr>
                <w:b/>
                <w:bCs/>
                <w:sz w:val="19"/>
                <w:szCs w:val="19"/>
                <w:lang w:bidi="ar-LB"/>
              </w:rPr>
            </w:pPr>
            <w:r w:rsidRPr="00412750">
              <w:rPr>
                <w:sz w:val="19"/>
                <w:szCs w:val="19"/>
                <w:lang w:bidi="ar-LB"/>
              </w:rPr>
              <w:t>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59946E60" w14:textId="77777777" w:rsidR="002620C0" w:rsidRPr="00412750" w:rsidRDefault="002620C0" w:rsidP="00CA479F">
            <w:pPr>
              <w:jc w:val="right"/>
              <w:rPr>
                <w:b/>
                <w:bCs/>
                <w:sz w:val="19"/>
                <w:szCs w:val="19"/>
                <w:lang w:bidi="ar-LB"/>
              </w:rPr>
            </w:pPr>
            <w:r w:rsidRPr="00412750">
              <w:rPr>
                <w:sz w:val="19"/>
                <w:szCs w:val="19"/>
                <w:lang w:bidi="ar-LB"/>
              </w:rPr>
              <w:t>15,734</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2E5B35DD" w14:textId="77777777" w:rsidR="002620C0" w:rsidRPr="00412750" w:rsidRDefault="002620C0" w:rsidP="00CA479F">
            <w:pPr>
              <w:jc w:val="right"/>
              <w:rPr>
                <w:b/>
                <w:bCs/>
                <w:sz w:val="19"/>
                <w:szCs w:val="19"/>
                <w:lang w:bidi="ar-LB"/>
              </w:rPr>
            </w:pPr>
            <w:r w:rsidRPr="00412750">
              <w:rPr>
                <w:sz w:val="19"/>
                <w:szCs w:val="19"/>
                <w:lang w:bidi="ar-LB"/>
              </w:rPr>
              <w:t>7,703</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7C2E22B8" w14:textId="77777777" w:rsidR="002620C0" w:rsidRPr="00412750" w:rsidRDefault="002620C0" w:rsidP="00CA479F">
            <w:pPr>
              <w:jc w:val="right"/>
              <w:rPr>
                <w:b/>
                <w:bCs/>
                <w:sz w:val="19"/>
                <w:szCs w:val="19"/>
                <w:lang w:bidi="ar-LB"/>
              </w:rPr>
            </w:pPr>
            <w:r w:rsidRPr="00412750">
              <w:rPr>
                <w:sz w:val="19"/>
                <w:szCs w:val="19"/>
                <w:lang w:bidi="ar-LB"/>
              </w:rPr>
              <w:t>139,683</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tcPr>
          <w:p w14:paraId="10F6D8F8" w14:textId="77777777" w:rsidR="002620C0" w:rsidRPr="00412750" w:rsidRDefault="002620C0" w:rsidP="00CA479F">
            <w:pPr>
              <w:jc w:val="center"/>
              <w:rPr>
                <w:sz w:val="19"/>
                <w:szCs w:val="19"/>
                <w:lang w:bidi="ar-LB"/>
              </w:rPr>
            </w:pPr>
            <w:r w:rsidRPr="00412750">
              <w:rPr>
                <w:sz w:val="19"/>
                <w:szCs w:val="19"/>
                <w:lang w:bidi="ar-LB"/>
              </w:rPr>
              <w:t>27.4</w:t>
            </w:r>
          </w:p>
        </w:tc>
      </w:tr>
      <w:tr w:rsidR="002620C0" w:rsidRPr="00C275D1" w14:paraId="61897210" w14:textId="77777777" w:rsidTr="00CA479F">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1AF68C79" w14:textId="77777777" w:rsidR="002620C0" w:rsidRPr="00C275D1" w:rsidRDefault="002620C0" w:rsidP="00217DB0">
            <w:pPr>
              <w:bidi/>
              <w:ind w:left="-57"/>
              <w:jc w:val="left"/>
              <w:rPr>
                <w:sz w:val="20"/>
                <w:lang w:eastAsia="en-CA" w:bidi="ar-LB"/>
              </w:rPr>
            </w:pPr>
            <w:r>
              <w:rPr>
                <w:sz w:val="20"/>
                <w:rtl/>
                <w:lang w:eastAsia="en-CA" w:bidi="ar-LB"/>
              </w:rPr>
              <w:t>تبريد النقل</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7F77B061" w14:textId="77777777" w:rsidR="002620C0" w:rsidRPr="00412750" w:rsidRDefault="002620C0" w:rsidP="00CA479F">
            <w:pPr>
              <w:jc w:val="right"/>
              <w:rPr>
                <w:b/>
                <w:bCs/>
                <w:sz w:val="19"/>
                <w:szCs w:val="19"/>
                <w:lang w:bidi="ar-LB"/>
              </w:rPr>
            </w:pPr>
            <w:r w:rsidRPr="00412750">
              <w:rPr>
                <w:sz w:val="19"/>
                <w:szCs w:val="19"/>
                <w:lang w:bidi="ar-LB"/>
              </w:rPr>
              <w:t>13,542</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2DB682CF" w14:textId="77777777" w:rsidR="002620C0" w:rsidRPr="00412750" w:rsidRDefault="002620C0" w:rsidP="00CA479F">
            <w:pPr>
              <w:jc w:val="right"/>
              <w:rPr>
                <w:b/>
                <w:bCs/>
                <w:sz w:val="19"/>
                <w:szCs w:val="19"/>
                <w:lang w:bidi="ar-LB"/>
              </w:rPr>
            </w:pPr>
            <w:r w:rsidRPr="00412750">
              <w:rPr>
                <w:sz w:val="19"/>
                <w:szCs w:val="19"/>
                <w:lang w:bidi="ar-LB"/>
              </w:rPr>
              <w:t>0</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4DC5058E" w14:textId="77777777" w:rsidR="002620C0" w:rsidRPr="00412750" w:rsidRDefault="002620C0" w:rsidP="00CA479F">
            <w:pPr>
              <w:jc w:val="right"/>
              <w:rPr>
                <w:b/>
                <w:bCs/>
                <w:sz w:val="19"/>
                <w:szCs w:val="19"/>
                <w:lang w:bidi="ar-LB"/>
              </w:rPr>
            </w:pPr>
            <w:r w:rsidRPr="00412750">
              <w:rPr>
                <w:sz w:val="19"/>
                <w:szCs w:val="19"/>
                <w:lang w:bidi="ar-LB"/>
              </w:rPr>
              <w:t>3,804</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1A7307EF" w14:textId="77777777" w:rsidR="002620C0" w:rsidRPr="00412750" w:rsidRDefault="002620C0" w:rsidP="00CA479F">
            <w:pPr>
              <w:jc w:val="right"/>
              <w:rPr>
                <w:b/>
                <w:bCs/>
                <w:sz w:val="19"/>
                <w:szCs w:val="19"/>
                <w:lang w:bidi="ar-LB"/>
              </w:rPr>
            </w:pPr>
            <w:r w:rsidRPr="00412750">
              <w:rPr>
                <w:sz w:val="19"/>
                <w:szCs w:val="19"/>
                <w:lang w:bidi="ar-LB"/>
              </w:rPr>
              <w:t>0</w:t>
            </w: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4A040C27" w14:textId="77777777" w:rsidR="002620C0" w:rsidRPr="00412750" w:rsidRDefault="002620C0" w:rsidP="00CA479F">
            <w:pPr>
              <w:jc w:val="right"/>
              <w:rPr>
                <w:b/>
                <w:bCs/>
                <w:sz w:val="19"/>
                <w:szCs w:val="19"/>
                <w:lang w:bidi="ar-LB"/>
              </w:rPr>
            </w:pPr>
            <w:r w:rsidRPr="00412750">
              <w:rPr>
                <w:sz w:val="19"/>
                <w:szCs w:val="19"/>
                <w:lang w:bidi="ar-LB"/>
              </w:rPr>
              <w:t>0</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18531414" w14:textId="77777777" w:rsidR="002620C0" w:rsidRPr="00412750" w:rsidRDefault="002620C0" w:rsidP="00CA479F">
            <w:pPr>
              <w:jc w:val="right"/>
              <w:rPr>
                <w:b/>
                <w:bCs/>
                <w:sz w:val="19"/>
                <w:szCs w:val="19"/>
                <w:lang w:bidi="ar-LB"/>
              </w:rPr>
            </w:pPr>
            <w:r w:rsidRPr="00412750">
              <w:rPr>
                <w:sz w:val="19"/>
                <w:szCs w:val="19"/>
                <w:lang w:bidi="ar-LB"/>
              </w:rPr>
              <w:t>0</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463609EC" w14:textId="77777777" w:rsidR="002620C0" w:rsidRPr="00412750" w:rsidRDefault="002620C0" w:rsidP="00CA479F">
            <w:pPr>
              <w:jc w:val="right"/>
              <w:rPr>
                <w:b/>
                <w:bCs/>
                <w:sz w:val="19"/>
                <w:szCs w:val="19"/>
                <w:lang w:bidi="ar-LB"/>
              </w:rPr>
            </w:pPr>
            <w:r w:rsidRPr="00412750">
              <w:rPr>
                <w:sz w:val="19"/>
                <w:szCs w:val="19"/>
                <w:lang w:bidi="ar-LB"/>
              </w:rPr>
              <w:t>17,346</w:t>
            </w:r>
          </w:p>
        </w:tc>
        <w:tc>
          <w:tcPr>
            <w:tcW w:w="636" w:type="pct"/>
            <w:tcBorders>
              <w:top w:val="single" w:sz="4" w:space="0" w:color="auto"/>
              <w:left w:val="single" w:sz="4" w:space="0" w:color="auto"/>
              <w:bottom w:val="single" w:sz="4" w:space="0" w:color="auto"/>
              <w:right w:val="single" w:sz="4" w:space="0" w:color="auto"/>
            </w:tcBorders>
            <w:shd w:val="clear" w:color="auto" w:fill="auto"/>
          </w:tcPr>
          <w:p w14:paraId="22278797" w14:textId="77777777" w:rsidR="002620C0" w:rsidRPr="00412750" w:rsidRDefault="002620C0" w:rsidP="00CA479F">
            <w:pPr>
              <w:jc w:val="center"/>
              <w:rPr>
                <w:sz w:val="19"/>
                <w:szCs w:val="19"/>
                <w:lang w:bidi="ar-LB"/>
              </w:rPr>
            </w:pPr>
            <w:r w:rsidRPr="00412750">
              <w:rPr>
                <w:sz w:val="19"/>
                <w:szCs w:val="19"/>
                <w:lang w:bidi="ar-LB"/>
              </w:rPr>
              <w:t>3.4</w:t>
            </w:r>
          </w:p>
        </w:tc>
      </w:tr>
      <w:tr w:rsidR="002620C0" w:rsidRPr="00C275D1" w14:paraId="3425AC29" w14:textId="77777777" w:rsidTr="00CA479F">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70E9B137" w14:textId="77777777" w:rsidR="002620C0" w:rsidRPr="00C275D1" w:rsidRDefault="002620C0" w:rsidP="00217DB0">
            <w:pPr>
              <w:bidi/>
              <w:ind w:left="-57"/>
              <w:jc w:val="left"/>
              <w:rPr>
                <w:sz w:val="20"/>
                <w:lang w:eastAsia="en-CA" w:bidi="ar-LB"/>
              </w:rPr>
            </w:pPr>
            <w:r>
              <w:rPr>
                <w:sz w:val="20"/>
                <w:rtl/>
                <w:lang w:eastAsia="en-CA" w:bidi="ar-LB"/>
              </w:rPr>
              <w:t>تكييف الهواء المتنقل</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50409047" w14:textId="77777777" w:rsidR="002620C0" w:rsidRPr="00412750" w:rsidRDefault="002620C0" w:rsidP="00CA479F">
            <w:pPr>
              <w:jc w:val="right"/>
              <w:rPr>
                <w:b/>
                <w:bCs/>
                <w:sz w:val="19"/>
                <w:szCs w:val="19"/>
                <w:lang w:bidi="ar-LB"/>
              </w:rPr>
            </w:pPr>
            <w:r w:rsidRPr="00412750">
              <w:rPr>
                <w:sz w:val="19"/>
                <w:szCs w:val="19"/>
                <w:lang w:bidi="ar-LB"/>
              </w:rPr>
              <w:t>2,202</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57EBD307" w14:textId="77777777" w:rsidR="002620C0" w:rsidRPr="00412750" w:rsidRDefault="002620C0" w:rsidP="00CA479F">
            <w:pPr>
              <w:jc w:val="right"/>
              <w:rPr>
                <w:b/>
                <w:bCs/>
                <w:sz w:val="19"/>
                <w:szCs w:val="19"/>
                <w:lang w:bidi="ar-LB"/>
              </w:rPr>
            </w:pPr>
            <w:r w:rsidRPr="00412750">
              <w:rPr>
                <w:sz w:val="19"/>
                <w:szCs w:val="19"/>
                <w:lang w:bidi="ar-LB"/>
              </w:rPr>
              <w:t>0</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0D0B8837" w14:textId="77777777" w:rsidR="002620C0" w:rsidRPr="00412750" w:rsidRDefault="002620C0" w:rsidP="00CA479F">
            <w:pPr>
              <w:jc w:val="right"/>
              <w:rPr>
                <w:b/>
                <w:bCs/>
                <w:sz w:val="19"/>
                <w:szCs w:val="19"/>
                <w:lang w:bidi="ar-LB"/>
              </w:rPr>
            </w:pPr>
            <w:r w:rsidRPr="00412750">
              <w:rPr>
                <w:sz w:val="19"/>
                <w:szCs w:val="19"/>
                <w:lang w:bidi="ar-LB"/>
              </w:rPr>
              <w:t>0</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0E756333" w14:textId="77777777" w:rsidR="002620C0" w:rsidRPr="00412750" w:rsidRDefault="002620C0" w:rsidP="00CA479F">
            <w:pPr>
              <w:jc w:val="right"/>
              <w:rPr>
                <w:b/>
                <w:bCs/>
                <w:sz w:val="19"/>
                <w:szCs w:val="19"/>
                <w:lang w:bidi="ar-LB"/>
              </w:rPr>
            </w:pPr>
            <w:r w:rsidRPr="00412750">
              <w:rPr>
                <w:sz w:val="19"/>
                <w:szCs w:val="19"/>
                <w:lang w:bidi="ar-LB"/>
              </w:rPr>
              <w:t>0</w:t>
            </w: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486B5E5D" w14:textId="77777777" w:rsidR="002620C0" w:rsidRPr="00412750" w:rsidRDefault="002620C0" w:rsidP="00CA479F">
            <w:pPr>
              <w:jc w:val="right"/>
              <w:rPr>
                <w:b/>
                <w:bCs/>
                <w:sz w:val="19"/>
                <w:szCs w:val="19"/>
                <w:lang w:bidi="ar-LB"/>
              </w:rPr>
            </w:pPr>
            <w:r w:rsidRPr="00412750">
              <w:rPr>
                <w:sz w:val="19"/>
                <w:szCs w:val="19"/>
                <w:lang w:bidi="ar-LB"/>
              </w:rPr>
              <w:t>0</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5A0FF086" w14:textId="77777777" w:rsidR="002620C0" w:rsidRPr="00412750" w:rsidRDefault="002620C0" w:rsidP="00CA479F">
            <w:pPr>
              <w:ind w:left="-156"/>
              <w:jc w:val="right"/>
              <w:rPr>
                <w:b/>
                <w:bCs/>
                <w:sz w:val="19"/>
                <w:szCs w:val="19"/>
                <w:lang w:bidi="ar-LB"/>
              </w:rPr>
            </w:pPr>
            <w:r w:rsidRPr="00412750">
              <w:rPr>
                <w:sz w:val="19"/>
                <w:szCs w:val="19"/>
                <w:lang w:bidi="ar-LB"/>
              </w:rPr>
              <w:t>0</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308B1D3F" w14:textId="77777777" w:rsidR="002620C0" w:rsidRPr="00412750" w:rsidRDefault="002620C0" w:rsidP="00CA479F">
            <w:pPr>
              <w:jc w:val="right"/>
              <w:rPr>
                <w:b/>
                <w:bCs/>
                <w:sz w:val="19"/>
                <w:szCs w:val="19"/>
                <w:lang w:bidi="ar-LB"/>
              </w:rPr>
            </w:pPr>
            <w:r w:rsidRPr="00412750">
              <w:rPr>
                <w:sz w:val="19"/>
                <w:szCs w:val="19"/>
                <w:lang w:bidi="ar-LB"/>
              </w:rPr>
              <w:t>2,202</w:t>
            </w:r>
          </w:p>
        </w:tc>
        <w:tc>
          <w:tcPr>
            <w:tcW w:w="636" w:type="pct"/>
            <w:tcBorders>
              <w:top w:val="single" w:sz="4" w:space="0" w:color="auto"/>
              <w:left w:val="single" w:sz="4" w:space="0" w:color="auto"/>
              <w:bottom w:val="single" w:sz="4" w:space="0" w:color="auto"/>
              <w:right w:val="single" w:sz="4" w:space="0" w:color="auto"/>
            </w:tcBorders>
            <w:shd w:val="clear" w:color="auto" w:fill="auto"/>
          </w:tcPr>
          <w:p w14:paraId="63EDC82F" w14:textId="77777777" w:rsidR="002620C0" w:rsidRPr="00412750" w:rsidRDefault="002620C0" w:rsidP="00CA479F">
            <w:pPr>
              <w:jc w:val="center"/>
              <w:rPr>
                <w:sz w:val="19"/>
                <w:szCs w:val="19"/>
                <w:lang w:bidi="ar-LB"/>
              </w:rPr>
            </w:pPr>
            <w:r w:rsidRPr="00412750">
              <w:rPr>
                <w:sz w:val="19"/>
                <w:szCs w:val="19"/>
                <w:lang w:bidi="ar-LB"/>
              </w:rPr>
              <w:t>0.4</w:t>
            </w:r>
          </w:p>
        </w:tc>
      </w:tr>
      <w:tr w:rsidR="002620C0" w:rsidRPr="00C275D1" w14:paraId="1EA97A36" w14:textId="77777777" w:rsidTr="00CA479F">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244A68C1" w14:textId="77777777" w:rsidR="002620C0" w:rsidRPr="00C275D1" w:rsidRDefault="002620C0" w:rsidP="00217DB0">
            <w:pPr>
              <w:bidi/>
              <w:ind w:left="-57"/>
              <w:jc w:val="left"/>
              <w:rPr>
                <w:sz w:val="20"/>
                <w:lang w:eastAsia="en-CA" w:bidi="ar-LB"/>
              </w:rPr>
            </w:pPr>
            <w:r>
              <w:rPr>
                <w:sz w:val="20"/>
                <w:rtl/>
                <w:lang w:eastAsia="en-CA" w:bidi="ar-LB"/>
              </w:rPr>
              <w:t>المعدات الطبية</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55A16F02" w14:textId="77777777" w:rsidR="002620C0" w:rsidRPr="00412750" w:rsidRDefault="002620C0" w:rsidP="00CA479F">
            <w:pPr>
              <w:jc w:val="right"/>
              <w:rPr>
                <w:b/>
                <w:bCs/>
                <w:sz w:val="19"/>
                <w:szCs w:val="19"/>
                <w:lang w:bidi="ar-LB"/>
              </w:rPr>
            </w:pPr>
            <w:r w:rsidRPr="00412750">
              <w:rPr>
                <w:sz w:val="19"/>
                <w:szCs w:val="19"/>
                <w:lang w:bidi="ar-LB"/>
              </w:rPr>
              <w:t>400</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2D2C70BA" w14:textId="77777777" w:rsidR="002620C0" w:rsidRPr="00412750" w:rsidRDefault="002620C0" w:rsidP="00CA479F">
            <w:pPr>
              <w:jc w:val="right"/>
              <w:rPr>
                <w:b/>
                <w:bCs/>
                <w:sz w:val="19"/>
                <w:szCs w:val="19"/>
                <w:lang w:bidi="ar-LB"/>
              </w:rPr>
            </w:pPr>
            <w:r w:rsidRPr="00412750">
              <w:rPr>
                <w:sz w:val="19"/>
                <w:szCs w:val="19"/>
                <w:lang w:bidi="ar-LB"/>
              </w:rPr>
              <w:t>0</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1CED509C" w14:textId="77777777" w:rsidR="002620C0" w:rsidRPr="00412750" w:rsidRDefault="002620C0" w:rsidP="00CA479F">
            <w:pPr>
              <w:jc w:val="right"/>
              <w:rPr>
                <w:b/>
                <w:bCs/>
                <w:sz w:val="19"/>
                <w:szCs w:val="19"/>
                <w:lang w:bidi="ar-LB"/>
              </w:rPr>
            </w:pPr>
            <w:r w:rsidRPr="00412750">
              <w:rPr>
                <w:sz w:val="19"/>
                <w:szCs w:val="19"/>
                <w:lang w:bidi="ar-LB"/>
              </w:rPr>
              <w:t>1,373</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573A3D9F" w14:textId="77777777" w:rsidR="002620C0" w:rsidRPr="00412750" w:rsidRDefault="002620C0" w:rsidP="00CA479F">
            <w:pPr>
              <w:jc w:val="right"/>
              <w:rPr>
                <w:b/>
                <w:bCs/>
                <w:sz w:val="19"/>
                <w:szCs w:val="19"/>
                <w:lang w:bidi="ar-LB"/>
              </w:rPr>
            </w:pPr>
            <w:r w:rsidRPr="00412750">
              <w:rPr>
                <w:sz w:val="19"/>
                <w:szCs w:val="19"/>
                <w:lang w:bidi="ar-LB"/>
              </w:rPr>
              <w:t>0</w:t>
            </w: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705AEB81" w14:textId="77777777" w:rsidR="002620C0" w:rsidRPr="00412750" w:rsidRDefault="002620C0" w:rsidP="00CA479F">
            <w:pPr>
              <w:jc w:val="right"/>
              <w:rPr>
                <w:b/>
                <w:bCs/>
                <w:sz w:val="19"/>
                <w:szCs w:val="19"/>
                <w:lang w:bidi="ar-LB"/>
              </w:rPr>
            </w:pPr>
            <w:r w:rsidRPr="00412750">
              <w:rPr>
                <w:sz w:val="19"/>
                <w:szCs w:val="19"/>
                <w:lang w:bidi="ar-LB"/>
              </w:rPr>
              <w:t>0</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6B099F88" w14:textId="77777777" w:rsidR="002620C0" w:rsidRPr="00412750" w:rsidRDefault="002620C0" w:rsidP="00CA479F">
            <w:pPr>
              <w:jc w:val="right"/>
              <w:rPr>
                <w:b/>
                <w:bCs/>
                <w:sz w:val="19"/>
                <w:szCs w:val="19"/>
                <w:lang w:bidi="ar-LB"/>
              </w:rPr>
            </w:pPr>
            <w:r w:rsidRPr="00412750">
              <w:rPr>
                <w:sz w:val="19"/>
                <w:szCs w:val="19"/>
                <w:lang w:bidi="ar-LB"/>
              </w:rPr>
              <w:t>0</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6B3A255B" w14:textId="77777777" w:rsidR="002620C0" w:rsidRPr="00412750" w:rsidRDefault="002620C0" w:rsidP="00CA479F">
            <w:pPr>
              <w:jc w:val="right"/>
              <w:rPr>
                <w:b/>
                <w:bCs/>
                <w:sz w:val="19"/>
                <w:szCs w:val="19"/>
                <w:lang w:bidi="ar-LB"/>
              </w:rPr>
            </w:pPr>
            <w:r w:rsidRPr="00412750">
              <w:rPr>
                <w:sz w:val="19"/>
                <w:szCs w:val="19"/>
                <w:lang w:bidi="ar-LB"/>
              </w:rPr>
              <w:t>1,773</w:t>
            </w:r>
          </w:p>
        </w:tc>
        <w:tc>
          <w:tcPr>
            <w:tcW w:w="636" w:type="pct"/>
            <w:tcBorders>
              <w:top w:val="single" w:sz="4" w:space="0" w:color="auto"/>
              <w:left w:val="single" w:sz="4" w:space="0" w:color="auto"/>
              <w:bottom w:val="single" w:sz="4" w:space="0" w:color="auto"/>
              <w:right w:val="single" w:sz="4" w:space="0" w:color="auto"/>
            </w:tcBorders>
            <w:shd w:val="clear" w:color="auto" w:fill="auto"/>
          </w:tcPr>
          <w:p w14:paraId="30B80520" w14:textId="77777777" w:rsidR="002620C0" w:rsidRPr="00412750" w:rsidRDefault="002620C0" w:rsidP="00CA479F">
            <w:pPr>
              <w:jc w:val="center"/>
              <w:rPr>
                <w:sz w:val="19"/>
                <w:szCs w:val="19"/>
                <w:lang w:bidi="ar-LB"/>
              </w:rPr>
            </w:pPr>
            <w:r w:rsidRPr="00412750">
              <w:rPr>
                <w:sz w:val="19"/>
                <w:szCs w:val="19"/>
                <w:lang w:bidi="ar-LB"/>
              </w:rPr>
              <w:t>0.3</w:t>
            </w:r>
          </w:p>
        </w:tc>
      </w:tr>
      <w:tr w:rsidR="00CA479F" w:rsidRPr="00C275D1" w14:paraId="5B4738F3" w14:textId="77777777" w:rsidTr="00CA479F">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66C23E6F" w14:textId="77777777" w:rsidR="00CA479F" w:rsidRPr="00C275D1" w:rsidRDefault="00CC55DB" w:rsidP="00CC55DB">
            <w:pPr>
              <w:bidi/>
              <w:ind w:left="-57"/>
              <w:jc w:val="left"/>
              <w:rPr>
                <w:b/>
                <w:bCs/>
                <w:sz w:val="20"/>
                <w:lang w:eastAsia="en-CA" w:bidi="ar-LB"/>
              </w:rPr>
            </w:pPr>
            <w:r>
              <w:rPr>
                <w:b/>
                <w:bCs/>
                <w:sz w:val="20"/>
                <w:rtl/>
                <w:lang w:bidi="ar-LB"/>
              </w:rPr>
              <w:t>المجموع (أطنان بمكافئ ثاني أكسيد الكربون)</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44E219D7" w14:textId="77777777" w:rsidR="00CA479F" w:rsidRPr="00412750" w:rsidRDefault="00CA479F" w:rsidP="00CA479F">
            <w:pPr>
              <w:jc w:val="right"/>
              <w:rPr>
                <w:b/>
                <w:bCs/>
                <w:sz w:val="19"/>
                <w:szCs w:val="19"/>
                <w:lang w:bidi="ar-LB"/>
              </w:rPr>
            </w:pPr>
            <w:r w:rsidRPr="00412750">
              <w:rPr>
                <w:b/>
                <w:bCs/>
                <w:sz w:val="19"/>
                <w:szCs w:val="19"/>
                <w:lang w:bidi="ar-LB"/>
              </w:rPr>
              <w:t>199,228</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31062E10" w14:textId="77777777" w:rsidR="00CA479F" w:rsidRPr="00412750" w:rsidRDefault="00CA479F" w:rsidP="00CA479F">
            <w:pPr>
              <w:jc w:val="right"/>
              <w:rPr>
                <w:b/>
                <w:bCs/>
                <w:sz w:val="19"/>
                <w:szCs w:val="19"/>
                <w:lang w:bidi="ar-LB"/>
              </w:rPr>
            </w:pPr>
            <w:r w:rsidRPr="00412750">
              <w:rPr>
                <w:b/>
                <w:bCs/>
                <w:sz w:val="19"/>
                <w:szCs w:val="19"/>
                <w:lang w:bidi="ar-LB"/>
              </w:rPr>
              <w:t>47</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5521F74D" w14:textId="77777777" w:rsidR="00CA479F" w:rsidRPr="00412750" w:rsidRDefault="00CA479F" w:rsidP="00CA479F">
            <w:pPr>
              <w:jc w:val="right"/>
              <w:rPr>
                <w:b/>
                <w:bCs/>
                <w:sz w:val="19"/>
                <w:szCs w:val="19"/>
                <w:lang w:bidi="ar-LB"/>
              </w:rPr>
            </w:pPr>
            <w:r w:rsidRPr="00412750">
              <w:rPr>
                <w:b/>
                <w:bCs/>
                <w:sz w:val="19"/>
                <w:szCs w:val="19"/>
                <w:lang w:bidi="ar-LB"/>
              </w:rPr>
              <w:t>152,197</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1319167F" w14:textId="77777777" w:rsidR="00CA479F" w:rsidRPr="00412750" w:rsidRDefault="00CA479F" w:rsidP="00CA479F">
            <w:pPr>
              <w:jc w:val="right"/>
              <w:rPr>
                <w:b/>
                <w:bCs/>
                <w:sz w:val="19"/>
                <w:szCs w:val="19"/>
                <w:lang w:bidi="ar-LB"/>
              </w:rPr>
            </w:pPr>
            <w:r w:rsidRPr="00412750">
              <w:rPr>
                <w:b/>
                <w:bCs/>
                <w:sz w:val="19"/>
                <w:szCs w:val="19"/>
                <w:lang w:bidi="ar-LB"/>
              </w:rPr>
              <w:t>126</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4480D197" w14:textId="77777777" w:rsidR="00CA479F" w:rsidRPr="00412750" w:rsidRDefault="00CA479F" w:rsidP="00CA479F">
            <w:pPr>
              <w:jc w:val="right"/>
              <w:rPr>
                <w:b/>
                <w:bCs/>
                <w:sz w:val="19"/>
                <w:szCs w:val="19"/>
                <w:lang w:bidi="ar-LB"/>
              </w:rPr>
            </w:pPr>
            <w:r w:rsidRPr="00412750">
              <w:rPr>
                <w:b/>
                <w:bCs/>
                <w:sz w:val="19"/>
                <w:szCs w:val="19"/>
                <w:lang w:bidi="ar-LB"/>
              </w:rPr>
              <w:t>30,263</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1CF56453" w14:textId="77777777" w:rsidR="00CA479F" w:rsidRPr="00412750" w:rsidRDefault="00CA479F" w:rsidP="00CA479F">
            <w:pPr>
              <w:jc w:val="right"/>
              <w:rPr>
                <w:b/>
                <w:bCs/>
                <w:sz w:val="19"/>
                <w:szCs w:val="19"/>
                <w:lang w:bidi="ar-LB"/>
              </w:rPr>
            </w:pPr>
            <w:r w:rsidRPr="00412750">
              <w:rPr>
                <w:b/>
                <w:bCs/>
                <w:sz w:val="19"/>
                <w:szCs w:val="19"/>
                <w:lang w:bidi="ar-LB"/>
              </w:rPr>
              <w:t>128,277</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0D168F29" w14:textId="77777777" w:rsidR="00CA479F" w:rsidRPr="00412750" w:rsidRDefault="00CA479F" w:rsidP="00CA479F">
            <w:pPr>
              <w:jc w:val="right"/>
              <w:rPr>
                <w:b/>
                <w:bCs/>
                <w:sz w:val="19"/>
                <w:szCs w:val="19"/>
                <w:lang w:bidi="ar-LB"/>
              </w:rPr>
            </w:pPr>
            <w:r w:rsidRPr="00412750">
              <w:rPr>
                <w:b/>
                <w:bCs/>
                <w:sz w:val="19"/>
                <w:szCs w:val="19"/>
                <w:lang w:bidi="ar-LB"/>
              </w:rPr>
              <w:t>510,138</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tcPr>
          <w:p w14:paraId="357EC48E" w14:textId="77777777" w:rsidR="00CA479F" w:rsidRPr="00412750" w:rsidRDefault="00CA479F" w:rsidP="00CA479F">
            <w:pPr>
              <w:jc w:val="center"/>
              <w:rPr>
                <w:b/>
                <w:bCs/>
                <w:sz w:val="19"/>
                <w:szCs w:val="19"/>
                <w:lang w:bidi="ar-LB"/>
              </w:rPr>
            </w:pPr>
            <w:r w:rsidRPr="00412750">
              <w:rPr>
                <w:b/>
                <w:bCs/>
                <w:sz w:val="19"/>
                <w:szCs w:val="19"/>
                <w:lang w:bidi="ar-LB"/>
              </w:rPr>
              <w:t>100.0</w:t>
            </w:r>
          </w:p>
        </w:tc>
      </w:tr>
    </w:tbl>
    <w:p w14:paraId="5660B96A" w14:textId="77777777" w:rsidR="00CA479F" w:rsidRDefault="00CA479F" w:rsidP="00CA479F">
      <w:pPr>
        <w:bidi/>
        <w:outlineLvl w:val="0"/>
        <w:rPr>
          <w:sz w:val="20"/>
          <w:rtl/>
          <w:lang w:bidi="ar-LB"/>
        </w:rPr>
      </w:pPr>
    </w:p>
    <w:p w14:paraId="57B5EA01" w14:textId="77777777" w:rsidR="00CA479F" w:rsidRPr="00CA479F" w:rsidRDefault="00CA479F" w:rsidP="00CA479F">
      <w:pPr>
        <w:bidi/>
        <w:outlineLvl w:val="0"/>
        <w:rPr>
          <w:sz w:val="20"/>
          <w:lang w:bidi="ar-LB"/>
        </w:rPr>
      </w:pPr>
    </w:p>
    <w:p w14:paraId="78DF01AD" w14:textId="6A5713DE" w:rsidR="00EB5524" w:rsidRPr="00CA479F" w:rsidRDefault="00590132" w:rsidP="00CA479F">
      <w:pPr>
        <w:pStyle w:val="Heading1"/>
        <w:bidi/>
        <w:rPr>
          <w:sz w:val="26"/>
          <w:szCs w:val="26"/>
          <w:lang w:val="en-US" w:bidi="ar-LB"/>
        </w:rPr>
      </w:pPr>
      <w:r>
        <w:rPr>
          <w:sz w:val="26"/>
          <w:szCs w:val="26"/>
          <w:rtl/>
          <w:lang w:val="en-US" w:bidi="ar-LB"/>
        </w:rPr>
        <w:t>وي</w:t>
      </w:r>
      <w:r w:rsidR="00461C51">
        <w:rPr>
          <w:sz w:val="26"/>
          <w:szCs w:val="26"/>
          <w:rtl/>
          <w:lang w:val="en-US" w:bidi="ar-LB"/>
        </w:rPr>
        <w:t>تطلب تركيب المعدات الجديدة في تركمانستان 52.86 طن متري من الهيدروفلوروكربون من كمية 256.77 طن متري من المواد الهيدروفلوروكربونية المستخدمة للخدمة، مما يمثل 20.5 في المائة من إجمالي استهلاك الهيدروفلوروكربون في البلد لعام 2021. وتطل</w:t>
      </w:r>
      <w:r w:rsidR="00471BE2">
        <w:rPr>
          <w:sz w:val="26"/>
          <w:szCs w:val="26"/>
          <w:rtl/>
          <w:lang w:val="en-US" w:bidi="ar-LB"/>
        </w:rPr>
        <w:t>ّ</w:t>
      </w:r>
      <w:r w:rsidR="00461C51">
        <w:rPr>
          <w:sz w:val="26"/>
          <w:szCs w:val="26"/>
          <w:rtl/>
          <w:lang w:val="en-US" w:bidi="ar-LB"/>
        </w:rPr>
        <w:t xml:space="preserve">ب تركيب المعدات الجديدة </w:t>
      </w:r>
      <w:r w:rsidR="00570B34">
        <w:rPr>
          <w:sz w:val="26"/>
          <w:szCs w:val="26"/>
          <w:rtl/>
          <w:lang w:val="en-US" w:bidi="ar-LB"/>
        </w:rPr>
        <w:t>الكميات التالية: 24.13 طن متري من الهيدروفلوروكربون-134أ في التبريد الصناعي و</w:t>
      </w:r>
      <w:r w:rsidR="0016418D">
        <w:rPr>
          <w:sz w:val="26"/>
          <w:szCs w:val="26"/>
          <w:rtl/>
          <w:lang w:val="en-US" w:bidi="ar-LB"/>
        </w:rPr>
        <w:t>المبردات</w:t>
      </w:r>
      <w:r w:rsidR="00570B34">
        <w:rPr>
          <w:sz w:val="26"/>
          <w:szCs w:val="26"/>
          <w:rtl/>
          <w:lang w:val="en-US" w:bidi="ar-LB"/>
        </w:rPr>
        <w:t xml:space="preserve">؛ و19.26 طن متري من </w:t>
      </w:r>
      <w:r w:rsidR="00570B34" w:rsidRPr="00570B34">
        <w:rPr>
          <w:szCs w:val="24"/>
          <w:lang w:val="en-US" w:bidi="ar-LB"/>
        </w:rPr>
        <w:t>R-404A</w:t>
      </w:r>
      <w:r w:rsidR="00570B34">
        <w:rPr>
          <w:sz w:val="26"/>
          <w:szCs w:val="26"/>
          <w:rtl/>
          <w:lang w:val="en-US" w:bidi="ar-LB"/>
        </w:rPr>
        <w:t xml:space="preserve"> للتبريد </w:t>
      </w:r>
      <w:r w:rsidR="00570B34">
        <w:rPr>
          <w:sz w:val="26"/>
          <w:szCs w:val="26"/>
          <w:rtl/>
          <w:lang w:val="en-US" w:bidi="ar-LB"/>
        </w:rPr>
        <w:lastRenderedPageBreak/>
        <w:t>التجاري والصناعي، و</w:t>
      </w:r>
      <w:r w:rsidR="0016418D">
        <w:rPr>
          <w:sz w:val="26"/>
          <w:szCs w:val="26"/>
          <w:rtl/>
          <w:lang w:val="en-US" w:bidi="ar-LB"/>
        </w:rPr>
        <w:t>المبردات</w:t>
      </w:r>
      <w:r w:rsidR="00570B34">
        <w:rPr>
          <w:sz w:val="26"/>
          <w:szCs w:val="26"/>
          <w:rtl/>
          <w:lang w:val="en-US" w:bidi="ar-LB"/>
        </w:rPr>
        <w:t xml:space="preserve">؛ و6.06 طن متري من </w:t>
      </w:r>
      <w:r w:rsidR="00570B34" w:rsidRPr="00570B34">
        <w:rPr>
          <w:szCs w:val="24"/>
          <w:lang w:val="en-US" w:bidi="ar-LB"/>
        </w:rPr>
        <w:t>R-410A</w:t>
      </w:r>
      <w:r w:rsidR="00570B34">
        <w:rPr>
          <w:sz w:val="26"/>
          <w:szCs w:val="26"/>
          <w:rtl/>
          <w:lang w:val="en-US" w:bidi="ar-LB"/>
        </w:rPr>
        <w:t xml:space="preserve"> و3.41 طن متري من </w:t>
      </w:r>
      <w:r w:rsidR="00570B34" w:rsidRPr="00570B34">
        <w:rPr>
          <w:szCs w:val="24"/>
          <w:lang w:val="en-US" w:bidi="ar-LB"/>
        </w:rPr>
        <w:t>R-407</w:t>
      </w:r>
      <w:r w:rsidR="00B3358A">
        <w:rPr>
          <w:szCs w:val="24"/>
          <w:lang w:val="en-US" w:bidi="ar-LB"/>
        </w:rPr>
        <w:t>C</w:t>
      </w:r>
      <w:r w:rsidR="00570B34">
        <w:rPr>
          <w:sz w:val="26"/>
          <w:szCs w:val="26"/>
          <w:rtl/>
          <w:lang w:val="en-US" w:bidi="ar-LB"/>
        </w:rPr>
        <w:t xml:space="preserve"> </w:t>
      </w:r>
      <w:r w:rsidR="00C42717">
        <w:rPr>
          <w:sz w:val="26"/>
          <w:szCs w:val="26"/>
          <w:rtl/>
          <w:lang w:val="en-US" w:bidi="ar-LB"/>
        </w:rPr>
        <w:t>لتكييف الهواء و</w:t>
      </w:r>
      <w:r w:rsidR="0016418D">
        <w:rPr>
          <w:sz w:val="26"/>
          <w:szCs w:val="26"/>
          <w:rtl/>
          <w:lang w:val="en-US" w:bidi="ar-LB"/>
        </w:rPr>
        <w:t>المبردات</w:t>
      </w:r>
      <w:r w:rsidR="00C42717">
        <w:rPr>
          <w:sz w:val="26"/>
          <w:szCs w:val="26"/>
          <w:rtl/>
          <w:lang w:val="en-US" w:bidi="ar-LB"/>
        </w:rPr>
        <w:t>.</w:t>
      </w:r>
    </w:p>
    <w:p w14:paraId="1E503778" w14:textId="77777777" w:rsidR="00314AF9" w:rsidRPr="002620C0" w:rsidRDefault="002620C0" w:rsidP="002620C0">
      <w:pPr>
        <w:pStyle w:val="Heading1"/>
        <w:numPr>
          <w:ilvl w:val="0"/>
          <w:numId w:val="0"/>
        </w:numPr>
        <w:bidi/>
        <w:rPr>
          <w:i/>
          <w:iCs/>
          <w:sz w:val="26"/>
          <w:szCs w:val="26"/>
          <w:lang w:val="en-US" w:bidi="ar-LB"/>
        </w:rPr>
      </w:pPr>
      <w:r w:rsidRPr="002620C0">
        <w:rPr>
          <w:i/>
          <w:iCs/>
          <w:sz w:val="26"/>
          <w:szCs w:val="26"/>
          <w:rtl/>
          <w:lang w:val="en-US" w:bidi="ar-LB"/>
        </w:rPr>
        <w:t>قطاع خدمة التبريد وتكييف الهواء</w:t>
      </w:r>
    </w:p>
    <w:p w14:paraId="066CC68C" w14:textId="28BCA08B" w:rsidR="00314AF9" w:rsidRPr="00CA479F" w:rsidRDefault="001223C1" w:rsidP="00391363">
      <w:pPr>
        <w:pStyle w:val="Heading1"/>
        <w:bidi/>
        <w:rPr>
          <w:sz w:val="26"/>
          <w:szCs w:val="26"/>
          <w:lang w:val="en-US" w:bidi="ar-LB"/>
        </w:rPr>
      </w:pPr>
      <w:r>
        <w:rPr>
          <w:sz w:val="26"/>
          <w:szCs w:val="26"/>
          <w:rtl/>
          <w:lang w:val="en-US" w:bidi="ar-LB"/>
        </w:rPr>
        <w:t>هناك</w:t>
      </w:r>
      <w:r w:rsidR="00391363">
        <w:rPr>
          <w:sz w:val="26"/>
          <w:szCs w:val="26"/>
          <w:rtl/>
          <w:lang w:val="en-US" w:bidi="ar-LB"/>
        </w:rPr>
        <w:t xml:space="preserve"> حوالي</w:t>
      </w:r>
      <w:r>
        <w:rPr>
          <w:sz w:val="26"/>
          <w:szCs w:val="26"/>
          <w:rtl/>
          <w:lang w:val="en-US" w:bidi="ar-LB"/>
        </w:rPr>
        <w:t xml:space="preserve"> 2,200 من فنيي الخدمة (وتشير التقديرات إلى أن نسبة النساء تبلغ 5 في المائة من الفنيين). ومن العدد الإجمالي لفنيي الخدمة، يعمل حوالي 800 فنيا لخدمة ورش العمل، بينما يعمل الباقي وعددهم 1,400 فنيا لحسابهم الخاص. وعلى جميع المستويات، اكتسب </w:t>
      </w:r>
      <w:r w:rsidR="00391363">
        <w:rPr>
          <w:sz w:val="26"/>
          <w:szCs w:val="26"/>
          <w:rtl/>
          <w:lang w:val="en-US" w:bidi="ar-LB"/>
        </w:rPr>
        <w:t xml:space="preserve">معظم </w:t>
      </w:r>
      <w:r>
        <w:rPr>
          <w:sz w:val="26"/>
          <w:szCs w:val="26"/>
          <w:rtl/>
          <w:lang w:val="en-US" w:bidi="ar-LB"/>
        </w:rPr>
        <w:t>الفني</w:t>
      </w:r>
      <w:r w:rsidR="00391363">
        <w:rPr>
          <w:sz w:val="26"/>
          <w:szCs w:val="26"/>
          <w:rtl/>
          <w:lang w:val="en-US" w:bidi="ar-LB"/>
        </w:rPr>
        <w:t>ي</w:t>
      </w:r>
      <w:r>
        <w:rPr>
          <w:sz w:val="26"/>
          <w:szCs w:val="26"/>
          <w:rtl/>
          <w:lang w:val="en-US" w:bidi="ar-LB"/>
        </w:rPr>
        <w:t>ن مهاراتهم من خلال التدريب الذاتي. و</w:t>
      </w:r>
      <w:r w:rsidR="00471BE2">
        <w:rPr>
          <w:sz w:val="26"/>
          <w:szCs w:val="26"/>
          <w:rtl/>
          <w:lang w:val="en-US" w:bidi="ar-LB"/>
        </w:rPr>
        <w:t xml:space="preserve">ان </w:t>
      </w:r>
      <w:r>
        <w:rPr>
          <w:sz w:val="26"/>
          <w:szCs w:val="26"/>
          <w:rtl/>
          <w:lang w:val="en-US" w:bidi="ar-LB"/>
        </w:rPr>
        <w:t xml:space="preserve">درجات الحرارة العالية، مع </w:t>
      </w:r>
      <w:r w:rsidR="00471BE2">
        <w:rPr>
          <w:sz w:val="26"/>
          <w:szCs w:val="26"/>
          <w:rtl/>
          <w:lang w:val="en-US" w:bidi="ar-LB"/>
        </w:rPr>
        <w:t>كبر مساحة</w:t>
      </w:r>
      <w:r>
        <w:rPr>
          <w:sz w:val="26"/>
          <w:szCs w:val="26"/>
          <w:rtl/>
          <w:lang w:val="en-US" w:bidi="ar-LB"/>
        </w:rPr>
        <w:t xml:space="preserve"> </w:t>
      </w:r>
      <w:r w:rsidR="00471BE2">
        <w:rPr>
          <w:sz w:val="26"/>
          <w:szCs w:val="26"/>
          <w:rtl/>
          <w:lang w:val="en-US" w:bidi="ar-LB"/>
        </w:rPr>
        <w:t>البلد</w:t>
      </w:r>
      <w:r>
        <w:rPr>
          <w:sz w:val="26"/>
          <w:szCs w:val="26"/>
          <w:rtl/>
          <w:lang w:val="en-US" w:bidi="ar-LB"/>
        </w:rPr>
        <w:t xml:space="preserve">، </w:t>
      </w:r>
      <w:r w:rsidR="00471BE2">
        <w:rPr>
          <w:sz w:val="26"/>
          <w:szCs w:val="26"/>
          <w:rtl/>
          <w:lang w:val="en-US" w:bidi="ar-LB"/>
        </w:rPr>
        <w:t>أدتا الى تعقيد</w:t>
      </w:r>
      <w:r>
        <w:rPr>
          <w:sz w:val="26"/>
          <w:szCs w:val="26"/>
          <w:rtl/>
          <w:lang w:val="en-US" w:bidi="ar-LB"/>
        </w:rPr>
        <w:t xml:space="preserve"> </w:t>
      </w:r>
      <w:r w:rsidR="00471BE2">
        <w:rPr>
          <w:sz w:val="26"/>
          <w:szCs w:val="26"/>
          <w:rtl/>
          <w:lang w:val="en-US" w:bidi="ar-LB"/>
        </w:rPr>
        <w:t>خدمة</w:t>
      </w:r>
      <w:r>
        <w:rPr>
          <w:sz w:val="26"/>
          <w:szCs w:val="26"/>
          <w:rtl/>
          <w:lang w:val="en-US" w:bidi="ar-LB"/>
        </w:rPr>
        <w:t xml:space="preserve"> وصيانة معدات التبريد وتكييف الهواء. وعلاوة على ذلك، أدت ممارسات الخدمة غير الكافية</w:t>
      </w:r>
      <w:r w:rsidR="002620C0">
        <w:rPr>
          <w:rStyle w:val="FootnoteReference"/>
          <w:sz w:val="26"/>
          <w:szCs w:val="26"/>
          <w:rtl/>
          <w:lang w:val="en-US" w:bidi="ar-LB"/>
        </w:rPr>
        <w:footnoteReference w:id="10"/>
      </w:r>
      <w:r>
        <w:rPr>
          <w:sz w:val="26"/>
          <w:szCs w:val="26"/>
          <w:rtl/>
          <w:lang w:val="en-US" w:bidi="ar-LB"/>
        </w:rPr>
        <w:t xml:space="preserve"> لمعظم الفننين إلى </w:t>
      </w:r>
      <w:r w:rsidR="00471BE2">
        <w:rPr>
          <w:sz w:val="26"/>
          <w:szCs w:val="26"/>
          <w:rtl/>
          <w:lang w:val="en-US" w:bidi="ar-LB"/>
        </w:rPr>
        <w:t>اهدار</w:t>
      </w:r>
      <w:r>
        <w:rPr>
          <w:sz w:val="26"/>
          <w:szCs w:val="26"/>
          <w:rtl/>
          <w:lang w:val="en-US" w:bidi="ar-LB"/>
        </w:rPr>
        <w:t xml:space="preserve"> كبير وانبعاثات كبيرة من المواد الهيدروكلوروفلوروكربونية والمواد الهيدروفلوروكربونية، مما </w:t>
      </w:r>
      <w:r w:rsidR="00DA3B67">
        <w:rPr>
          <w:sz w:val="26"/>
          <w:szCs w:val="26"/>
          <w:rtl/>
          <w:lang w:val="en-US" w:bidi="ar-LB"/>
        </w:rPr>
        <w:t>أدى إلى ت</w:t>
      </w:r>
      <w:r>
        <w:rPr>
          <w:sz w:val="26"/>
          <w:szCs w:val="26"/>
          <w:rtl/>
          <w:lang w:val="en-US" w:bidi="ar-LB"/>
        </w:rPr>
        <w:t>كث</w:t>
      </w:r>
      <w:r w:rsidR="00DA3B67">
        <w:rPr>
          <w:sz w:val="26"/>
          <w:szCs w:val="26"/>
          <w:rtl/>
          <w:lang w:val="en-US" w:bidi="ar-LB"/>
        </w:rPr>
        <w:t>ي</w:t>
      </w:r>
      <w:r>
        <w:rPr>
          <w:sz w:val="26"/>
          <w:szCs w:val="26"/>
          <w:rtl/>
          <w:lang w:val="en-US" w:bidi="ar-LB"/>
        </w:rPr>
        <w:t>ف الحاجة إلى غازات التبريد.</w:t>
      </w:r>
    </w:p>
    <w:p w14:paraId="16099512" w14:textId="77777777" w:rsidR="00314AF9" w:rsidRPr="00CA479F" w:rsidRDefault="00DA3B67" w:rsidP="0044120E">
      <w:pPr>
        <w:pStyle w:val="Heading1"/>
        <w:bidi/>
        <w:rPr>
          <w:sz w:val="26"/>
          <w:szCs w:val="26"/>
          <w:lang w:val="en-US" w:bidi="ar-LB"/>
        </w:rPr>
      </w:pPr>
      <w:r>
        <w:rPr>
          <w:sz w:val="26"/>
          <w:szCs w:val="26"/>
          <w:rtl/>
          <w:lang w:val="en-US" w:bidi="ar-LB"/>
        </w:rPr>
        <w:t xml:space="preserve">وبينما </w:t>
      </w:r>
      <w:r w:rsidR="00391363">
        <w:rPr>
          <w:sz w:val="26"/>
          <w:szCs w:val="26"/>
          <w:rtl/>
          <w:lang w:val="en-US" w:bidi="ar-LB"/>
        </w:rPr>
        <w:t>بلغت</w:t>
      </w:r>
      <w:r>
        <w:rPr>
          <w:sz w:val="26"/>
          <w:szCs w:val="26"/>
          <w:rtl/>
          <w:lang w:val="en-US" w:bidi="ar-LB"/>
        </w:rPr>
        <w:t xml:space="preserve"> الاستخدامات الخاصة بالمواد الهيدروفلوروكربونية والمواد الهيدروكلوروفلوروكربونية في عام2021 256.77 طنا متريا و79.</w:t>
      </w:r>
      <w:r w:rsidR="00391363">
        <w:rPr>
          <w:sz w:val="26"/>
          <w:szCs w:val="26"/>
          <w:rtl/>
          <w:lang w:val="en-US" w:bidi="ar-LB"/>
        </w:rPr>
        <w:t>36 طنا متريا</w:t>
      </w:r>
      <w:r>
        <w:rPr>
          <w:sz w:val="26"/>
          <w:szCs w:val="26"/>
          <w:rtl/>
          <w:lang w:val="en-US" w:bidi="ar-LB"/>
        </w:rPr>
        <w:t xml:space="preserve">، كان استهلاك غازات التبريد </w:t>
      </w:r>
      <w:r w:rsidR="00391363">
        <w:rPr>
          <w:sz w:val="26"/>
          <w:szCs w:val="26"/>
          <w:rtl/>
          <w:lang w:val="en-US" w:bidi="ar-LB"/>
        </w:rPr>
        <w:t xml:space="preserve">منخفضة </w:t>
      </w:r>
      <w:r>
        <w:rPr>
          <w:sz w:val="26"/>
          <w:szCs w:val="26"/>
          <w:rtl/>
          <w:lang w:val="en-US" w:bidi="ar-LB"/>
        </w:rPr>
        <w:t>إمكانية الاحترار العالمي طفيفا. ويشكل الهيدروكلوروفلوروكربون-22 والمواد الهيدروفلوروكربونية (الهيدروفلوروكربون-134أ، و</w:t>
      </w:r>
      <w:r w:rsidRPr="0044120E">
        <w:rPr>
          <w:szCs w:val="24"/>
          <w:lang w:val="en-US" w:bidi="ar-LB"/>
        </w:rPr>
        <w:t>R-404A</w:t>
      </w:r>
      <w:r>
        <w:rPr>
          <w:sz w:val="26"/>
          <w:szCs w:val="26"/>
          <w:rtl/>
          <w:lang w:val="en-US" w:bidi="ar-LB"/>
        </w:rPr>
        <w:t xml:space="preserve"> و</w:t>
      </w:r>
      <w:r w:rsidRPr="0044120E">
        <w:rPr>
          <w:szCs w:val="24"/>
          <w:lang w:val="en-US" w:bidi="ar-LB"/>
        </w:rPr>
        <w:t>R407C</w:t>
      </w:r>
      <w:r>
        <w:rPr>
          <w:sz w:val="26"/>
          <w:szCs w:val="26"/>
          <w:rtl/>
          <w:lang w:val="en-US" w:bidi="ar-LB"/>
        </w:rPr>
        <w:t>) الطلب على غازات التبريد لخدمة محلات السوبر</w:t>
      </w:r>
      <w:r w:rsidR="0044120E">
        <w:rPr>
          <w:sz w:val="26"/>
          <w:szCs w:val="26"/>
          <w:rtl/>
          <w:lang w:val="en-US" w:bidi="ar-LB"/>
        </w:rPr>
        <w:t xml:space="preserve"> ماركت، و</w:t>
      </w:r>
      <w:r>
        <w:rPr>
          <w:sz w:val="26"/>
          <w:szCs w:val="26"/>
          <w:rtl/>
          <w:lang w:val="en-US" w:bidi="ar-LB"/>
        </w:rPr>
        <w:t>غرف ال</w:t>
      </w:r>
      <w:r w:rsidR="0044120E">
        <w:rPr>
          <w:sz w:val="26"/>
          <w:szCs w:val="26"/>
          <w:rtl/>
          <w:lang w:val="en-US" w:bidi="ar-LB"/>
        </w:rPr>
        <w:t>تبريد</w:t>
      </w:r>
      <w:r>
        <w:rPr>
          <w:sz w:val="26"/>
          <w:szCs w:val="26"/>
          <w:rtl/>
          <w:lang w:val="en-US" w:bidi="ar-LB"/>
        </w:rPr>
        <w:t xml:space="preserve">، وإنتاج الأغذية، والتبريد الصناعي، وتبريد النقل، ما زالت الأمونيا </w:t>
      </w:r>
      <w:r w:rsidRPr="0044120E">
        <w:rPr>
          <w:szCs w:val="24"/>
          <w:lang w:val="en-US" w:bidi="ar-LB"/>
        </w:rPr>
        <w:t>(NH</w:t>
      </w:r>
      <w:r w:rsidRPr="0044120E">
        <w:rPr>
          <w:szCs w:val="24"/>
          <w:vertAlign w:val="subscript"/>
          <w:lang w:val="en-US" w:bidi="ar-LB"/>
        </w:rPr>
        <w:t>3</w:t>
      </w:r>
      <w:r w:rsidRPr="0044120E">
        <w:rPr>
          <w:szCs w:val="24"/>
          <w:lang w:val="en-US" w:bidi="ar-LB"/>
        </w:rPr>
        <w:t>)</w:t>
      </w:r>
      <w:r w:rsidR="002620C0">
        <w:rPr>
          <w:rStyle w:val="FootnoteReference"/>
          <w:sz w:val="26"/>
          <w:szCs w:val="26"/>
          <w:rtl/>
          <w:lang w:val="en-US" w:bidi="ar-LB"/>
        </w:rPr>
        <w:footnoteReference w:id="11"/>
      </w:r>
      <w:r>
        <w:rPr>
          <w:sz w:val="26"/>
          <w:szCs w:val="26"/>
          <w:rtl/>
          <w:lang w:val="en-US" w:bidi="ar-LB"/>
        </w:rPr>
        <w:t xml:space="preserve"> تستخدم </w:t>
      </w:r>
      <w:r w:rsidR="0044120E">
        <w:rPr>
          <w:sz w:val="26"/>
          <w:szCs w:val="26"/>
          <w:rtl/>
          <w:lang w:val="en-US" w:bidi="ar-LB"/>
        </w:rPr>
        <w:t xml:space="preserve">في </w:t>
      </w:r>
      <w:r>
        <w:rPr>
          <w:sz w:val="26"/>
          <w:szCs w:val="26"/>
          <w:rtl/>
          <w:lang w:val="en-US" w:bidi="ar-LB"/>
        </w:rPr>
        <w:t>وحدات صناعية كبيرة في التركيبات القديمة ذات ال</w:t>
      </w:r>
      <w:r w:rsidR="0044120E">
        <w:rPr>
          <w:sz w:val="26"/>
          <w:szCs w:val="26"/>
          <w:rtl/>
          <w:lang w:val="en-US" w:bidi="ar-LB"/>
        </w:rPr>
        <w:t>سع</w:t>
      </w:r>
      <w:r>
        <w:rPr>
          <w:sz w:val="26"/>
          <w:szCs w:val="26"/>
          <w:rtl/>
          <w:lang w:val="en-US" w:bidi="ar-LB"/>
        </w:rPr>
        <w:t xml:space="preserve">ات العالية، ولكن ليس في المعدات الجديدة. وبالنسبة لخدمة المبردات الصغيرة والمجمدات، كان غاز التبريد السائد هو الهيدروفلوروكربون-134أ (97 في المائة)، وهناك أيضا استخدام هامشي لغاز </w:t>
      </w:r>
      <w:r w:rsidRPr="0044120E">
        <w:rPr>
          <w:szCs w:val="24"/>
          <w:lang w:val="en-US" w:bidi="ar-LB"/>
        </w:rPr>
        <w:t>R-600a</w:t>
      </w:r>
      <w:r>
        <w:rPr>
          <w:sz w:val="26"/>
          <w:szCs w:val="26"/>
          <w:rtl/>
          <w:lang w:val="en-US" w:bidi="ar-LB"/>
        </w:rPr>
        <w:t xml:space="preserve"> (3 في المائة). وفي الوقت الحاضر، كانت معظم المبردات المنزلية المستوردة قائمة على غاز </w:t>
      </w:r>
      <w:r w:rsidRPr="0044120E">
        <w:rPr>
          <w:szCs w:val="24"/>
          <w:lang w:val="en-US" w:bidi="ar-LB"/>
        </w:rPr>
        <w:t>R-600a</w:t>
      </w:r>
      <w:r>
        <w:rPr>
          <w:sz w:val="26"/>
          <w:szCs w:val="26"/>
          <w:rtl/>
          <w:lang w:val="en-US" w:bidi="ar-LB"/>
        </w:rPr>
        <w:t>، ولها حصة من السوق نسبتها 12 في المائة وتستمر في الزيادة.</w:t>
      </w:r>
    </w:p>
    <w:p w14:paraId="08A88D76" w14:textId="03FE2A91" w:rsidR="00314AF9" w:rsidRPr="00CA479F" w:rsidRDefault="00DA3B67" w:rsidP="00357384">
      <w:pPr>
        <w:pStyle w:val="Heading1"/>
        <w:bidi/>
        <w:rPr>
          <w:sz w:val="26"/>
          <w:szCs w:val="26"/>
          <w:lang w:val="en-US" w:bidi="ar-LB"/>
        </w:rPr>
      </w:pPr>
      <w:r>
        <w:rPr>
          <w:sz w:val="26"/>
          <w:szCs w:val="26"/>
          <w:rtl/>
          <w:lang w:val="en-US" w:bidi="ar-LB"/>
        </w:rPr>
        <w:t xml:space="preserve">وفيما يتعلق بالطلبات على معدات تكييف الهواء الثابتة، حلت وحدات تكييف الهواء القائمة على </w:t>
      </w:r>
      <w:r w:rsidR="00822845" w:rsidRPr="0044120E">
        <w:rPr>
          <w:szCs w:val="24"/>
          <w:lang w:val="en-US" w:bidi="ar-LB"/>
        </w:rPr>
        <w:t>R-410A</w:t>
      </w:r>
      <w:r w:rsidR="00822845">
        <w:rPr>
          <w:sz w:val="26"/>
          <w:szCs w:val="26"/>
          <w:rtl/>
          <w:lang w:val="en-US" w:bidi="ar-LB"/>
        </w:rPr>
        <w:t xml:space="preserve"> محل وحدات </w:t>
      </w:r>
      <w:r w:rsidR="0044120E">
        <w:rPr>
          <w:sz w:val="26"/>
          <w:szCs w:val="26"/>
          <w:rtl/>
          <w:lang w:val="en-US" w:bidi="ar-LB"/>
        </w:rPr>
        <w:t>الهيدروك</w:t>
      </w:r>
      <w:r w:rsidR="00822845">
        <w:rPr>
          <w:sz w:val="26"/>
          <w:szCs w:val="26"/>
          <w:rtl/>
          <w:lang w:val="en-US" w:bidi="ar-LB"/>
        </w:rPr>
        <w:t xml:space="preserve">لوروفلوروكربون-22 بسرعة في تكييف الهواء السكني نظرا لحظر التركيبات الجديدة القائمة على الهيدروكلوروفلوروكربون في تركمانستان. وما زال استخدام الهيدروكلوروفلوروكربون-22 كبيرا جدا في خدمة وحدات </w:t>
      </w:r>
      <w:r w:rsidR="0016418D">
        <w:rPr>
          <w:sz w:val="26"/>
          <w:szCs w:val="26"/>
          <w:rtl/>
          <w:lang w:val="en-US" w:bidi="ar-LB"/>
        </w:rPr>
        <w:t>المبردات</w:t>
      </w:r>
      <w:r w:rsidR="00822845">
        <w:rPr>
          <w:sz w:val="26"/>
          <w:szCs w:val="26"/>
          <w:rtl/>
          <w:lang w:val="en-US" w:bidi="ar-LB"/>
        </w:rPr>
        <w:t xml:space="preserve"> ووحدات </w:t>
      </w:r>
      <w:r w:rsidR="0044120E">
        <w:rPr>
          <w:sz w:val="26"/>
          <w:szCs w:val="26"/>
          <w:rtl/>
          <w:lang w:val="en-US" w:bidi="ar-LB"/>
        </w:rPr>
        <w:t xml:space="preserve">تكييف الهواء </w:t>
      </w:r>
      <w:r w:rsidR="00822845">
        <w:rPr>
          <w:sz w:val="26"/>
          <w:szCs w:val="26"/>
          <w:rtl/>
          <w:lang w:val="en-US" w:bidi="ar-LB"/>
        </w:rPr>
        <w:t xml:space="preserve">بالأنابيب. ووحدات تكييف الهواء القائمة على الهيدروفلوروكربون-32 نادرة. وفي قطاع تكييف الهواء المتنقل، يظل الهيدروفلوروكربون-134أ غاز التبريد السائد لخدمة السيارات الصغيرة إلى المتوسطة الحجم. كما يستخدم الهيدروفلوروأوليفين </w:t>
      </w:r>
      <w:r w:rsidR="00822845" w:rsidRPr="0044120E">
        <w:rPr>
          <w:szCs w:val="24"/>
          <w:rtl/>
          <w:lang w:val="en-US" w:bidi="ar-LB"/>
        </w:rPr>
        <w:t>(</w:t>
      </w:r>
      <w:r w:rsidR="00822845" w:rsidRPr="0044120E">
        <w:rPr>
          <w:szCs w:val="24"/>
          <w:lang w:val="en-US" w:bidi="ar-LB"/>
        </w:rPr>
        <w:t>HFO-1234yf</w:t>
      </w:r>
      <w:r w:rsidR="00822845" w:rsidRPr="0044120E">
        <w:rPr>
          <w:szCs w:val="24"/>
          <w:rtl/>
          <w:lang w:val="en-US" w:bidi="ar-LB"/>
        </w:rPr>
        <w:t>)</w:t>
      </w:r>
      <w:r w:rsidR="00822845">
        <w:rPr>
          <w:sz w:val="26"/>
          <w:szCs w:val="26"/>
          <w:rtl/>
          <w:lang w:val="en-US" w:bidi="ar-LB"/>
        </w:rPr>
        <w:t xml:space="preserve"> ولكن </w:t>
      </w:r>
      <w:r w:rsidR="0044120E">
        <w:rPr>
          <w:sz w:val="26"/>
          <w:szCs w:val="26"/>
          <w:rtl/>
          <w:lang w:val="en-US" w:bidi="ar-LB"/>
        </w:rPr>
        <w:t>بصفة أساسية</w:t>
      </w:r>
      <w:r w:rsidR="00822845">
        <w:rPr>
          <w:sz w:val="26"/>
          <w:szCs w:val="26"/>
          <w:rtl/>
          <w:lang w:val="en-US" w:bidi="ar-LB"/>
        </w:rPr>
        <w:t xml:space="preserve"> في الجيل الأ</w:t>
      </w:r>
      <w:r w:rsidR="00357384">
        <w:rPr>
          <w:sz w:val="26"/>
          <w:szCs w:val="26"/>
          <w:rtl/>
          <w:lang w:val="en-US" w:bidi="ar-LB"/>
        </w:rPr>
        <w:t>حدث</w:t>
      </w:r>
      <w:r w:rsidR="00822845">
        <w:rPr>
          <w:sz w:val="26"/>
          <w:szCs w:val="26"/>
          <w:rtl/>
          <w:lang w:val="en-US" w:bidi="ar-LB"/>
        </w:rPr>
        <w:t xml:space="preserve"> من السيارات، ويظل استخدامه عند أدنى مستوى بالمقارنة إلى الهيدروفلوروكربون-134أ.</w:t>
      </w:r>
    </w:p>
    <w:p w14:paraId="4547AB01" w14:textId="77777777" w:rsidR="002620C0" w:rsidRPr="0072597F" w:rsidRDefault="002620C0" w:rsidP="002620C0">
      <w:pPr>
        <w:bidi/>
        <w:spacing w:after="240"/>
        <w:rPr>
          <w:sz w:val="26"/>
          <w:szCs w:val="26"/>
          <w:u w:val="single"/>
          <w:lang w:bidi="ar-LB"/>
        </w:rPr>
      </w:pPr>
      <w:r w:rsidRPr="00F97ABC">
        <w:rPr>
          <w:sz w:val="26"/>
          <w:szCs w:val="26"/>
          <w:u w:val="single"/>
          <w:rtl/>
          <w:lang w:bidi="ar-LB"/>
        </w:rPr>
        <w:t>استراتيجية الخفض التدريجي للمرحلة الأولى من خطة تنفيذ كيغالي للمواد الهيدروفلوروكربونية</w:t>
      </w:r>
    </w:p>
    <w:p w14:paraId="6978159C" w14:textId="77777777" w:rsidR="00314AF9" w:rsidRPr="002620C0" w:rsidRDefault="002620C0" w:rsidP="002620C0">
      <w:pPr>
        <w:suppressAutoHyphens/>
        <w:bidi/>
        <w:spacing w:after="240"/>
        <w:outlineLvl w:val="0"/>
        <w:rPr>
          <w:i/>
          <w:iCs/>
          <w:sz w:val="26"/>
          <w:szCs w:val="26"/>
          <w:lang w:bidi="ar-LB"/>
        </w:rPr>
      </w:pPr>
      <w:r w:rsidRPr="002620C0">
        <w:rPr>
          <w:i/>
          <w:iCs/>
          <w:sz w:val="26"/>
          <w:szCs w:val="26"/>
          <w:rtl/>
          <w:lang w:bidi="ar-LB"/>
        </w:rPr>
        <w:t>الاستراتيجية الشاملة</w:t>
      </w:r>
    </w:p>
    <w:p w14:paraId="3EE1F01E" w14:textId="29E22EE0" w:rsidR="00314AF9" w:rsidRPr="00CA479F" w:rsidRDefault="009005F9" w:rsidP="00357384">
      <w:pPr>
        <w:pStyle w:val="Heading1"/>
        <w:bidi/>
        <w:rPr>
          <w:sz w:val="26"/>
          <w:szCs w:val="26"/>
          <w:lang w:val="en-US" w:bidi="ar-LB"/>
        </w:rPr>
      </w:pPr>
      <w:r>
        <w:rPr>
          <w:sz w:val="26"/>
          <w:szCs w:val="26"/>
          <w:rtl/>
          <w:lang w:val="en-US" w:bidi="ar-LB"/>
        </w:rPr>
        <w:t>أعدت تركمانستان استراتيجيتها الشاملة واقترحت التمويل استنادا إلى نه</w:t>
      </w:r>
      <w:r w:rsidR="00357384">
        <w:rPr>
          <w:sz w:val="26"/>
          <w:szCs w:val="26"/>
          <w:rtl/>
          <w:lang w:val="en-US" w:bidi="ar-LB"/>
        </w:rPr>
        <w:t>ج</w:t>
      </w:r>
      <w:r>
        <w:rPr>
          <w:sz w:val="26"/>
          <w:szCs w:val="26"/>
          <w:rtl/>
          <w:lang w:val="en-US" w:bidi="ar-LB"/>
        </w:rPr>
        <w:t xml:space="preserve"> قطاعي في خدمة التبريد وتكييف الهواء والأنشطة الشاملة الأخرى. وعلى الرغم من أن تركمانستان لديها ظروف درجات الحرارة المحيطة العالية، لم يطلب البلد استثناءات لاستخدامات الهيدروفلوروكربون في أي قطاع فرعي. ويقترح </w:t>
      </w:r>
      <w:r w:rsidR="00357384">
        <w:rPr>
          <w:sz w:val="26"/>
          <w:szCs w:val="26"/>
          <w:rtl/>
          <w:lang w:val="en-US" w:bidi="ar-LB"/>
        </w:rPr>
        <w:t>البلد أربع</w:t>
      </w:r>
      <w:r>
        <w:rPr>
          <w:sz w:val="26"/>
          <w:szCs w:val="26"/>
          <w:rtl/>
          <w:lang w:val="en-US" w:bidi="ar-LB"/>
        </w:rPr>
        <w:t xml:space="preserve"> مراحل لتنفيذ خطة تنفيذ كيغالي للمواد الهيدروفلوروكربونية. ويشمل التقديم احتياجات التمويل ف</w:t>
      </w:r>
      <w:r w:rsidR="00357384">
        <w:rPr>
          <w:sz w:val="26"/>
          <w:szCs w:val="26"/>
          <w:rtl/>
          <w:lang w:val="en-US" w:bidi="ar-LB"/>
        </w:rPr>
        <w:t>قط</w:t>
      </w:r>
      <w:r>
        <w:rPr>
          <w:sz w:val="26"/>
          <w:szCs w:val="26"/>
          <w:rtl/>
          <w:lang w:val="en-US" w:bidi="ar-LB"/>
        </w:rPr>
        <w:t xml:space="preserve"> للمرحلة الأولى من خطة تنفيذ كيغالي (من 2024 إلى 2029)، الذي سيبني </w:t>
      </w:r>
      <w:r w:rsidR="00F318DA">
        <w:rPr>
          <w:sz w:val="26"/>
          <w:szCs w:val="26"/>
          <w:rtl/>
          <w:lang w:val="en-US" w:bidi="ar-LB"/>
        </w:rPr>
        <w:t>التآزر</w:t>
      </w:r>
      <w:r>
        <w:rPr>
          <w:sz w:val="26"/>
          <w:szCs w:val="26"/>
          <w:rtl/>
          <w:lang w:val="en-US" w:bidi="ar-LB"/>
        </w:rPr>
        <w:t xml:space="preserve"> مع خطة إدارة إزالة المواد الهيدروكلوروفلوروكربونية ومشروع التعزيز المؤسسي.</w:t>
      </w:r>
    </w:p>
    <w:p w14:paraId="7CC57EB2" w14:textId="77777777" w:rsidR="00D82402" w:rsidRPr="002620C0" w:rsidRDefault="002620C0" w:rsidP="00357384">
      <w:pPr>
        <w:pStyle w:val="Heading1"/>
        <w:numPr>
          <w:ilvl w:val="0"/>
          <w:numId w:val="0"/>
        </w:numPr>
        <w:bidi/>
        <w:rPr>
          <w:i/>
          <w:iCs/>
          <w:sz w:val="26"/>
          <w:szCs w:val="26"/>
          <w:lang w:val="en-US" w:bidi="ar-LB"/>
        </w:rPr>
      </w:pPr>
      <w:r w:rsidRPr="002620C0">
        <w:rPr>
          <w:i/>
          <w:iCs/>
          <w:sz w:val="26"/>
          <w:szCs w:val="26"/>
          <w:rtl/>
          <w:lang w:bidi="ar-LB"/>
        </w:rPr>
        <w:lastRenderedPageBreak/>
        <w:t>خط أساس الهيدر</w:t>
      </w:r>
      <w:r w:rsidR="00357384">
        <w:rPr>
          <w:i/>
          <w:iCs/>
          <w:sz w:val="26"/>
          <w:szCs w:val="26"/>
          <w:rtl/>
          <w:lang w:bidi="ar-LB"/>
        </w:rPr>
        <w:t>وفلوروكربون المحدد والتخفيضات المقترحة</w:t>
      </w:r>
    </w:p>
    <w:p w14:paraId="3F9A5DA9" w14:textId="77777777" w:rsidR="00D82402" w:rsidRPr="00CA479F" w:rsidRDefault="009005F9" w:rsidP="00357384">
      <w:pPr>
        <w:pStyle w:val="Heading1"/>
        <w:bidi/>
        <w:rPr>
          <w:sz w:val="26"/>
          <w:szCs w:val="26"/>
          <w:lang w:val="en-US" w:bidi="ar-LB"/>
        </w:rPr>
      </w:pPr>
      <w:r>
        <w:rPr>
          <w:sz w:val="26"/>
          <w:szCs w:val="26"/>
          <w:rtl/>
          <w:lang w:val="en-US" w:bidi="ar-LB"/>
        </w:rPr>
        <w:t>قدمت حكومة تركمانستان تقريرها لل</w:t>
      </w:r>
      <w:r w:rsidR="00357384">
        <w:rPr>
          <w:sz w:val="26"/>
          <w:szCs w:val="26"/>
          <w:rtl/>
          <w:lang w:val="en-US" w:bidi="ar-LB"/>
        </w:rPr>
        <w:t>فترة</w:t>
      </w:r>
      <w:r>
        <w:rPr>
          <w:sz w:val="26"/>
          <w:szCs w:val="26"/>
          <w:rtl/>
          <w:lang w:val="en-US" w:bidi="ar-LB"/>
        </w:rPr>
        <w:t xml:space="preserve"> 2020-202</w:t>
      </w:r>
      <w:r w:rsidR="00357384">
        <w:rPr>
          <w:sz w:val="26"/>
          <w:szCs w:val="26"/>
          <w:rtl/>
          <w:lang w:val="en-US" w:bidi="ar-LB"/>
        </w:rPr>
        <w:t>2</w:t>
      </w:r>
      <w:r>
        <w:rPr>
          <w:sz w:val="26"/>
          <w:szCs w:val="26"/>
          <w:rtl/>
          <w:lang w:val="en-US" w:bidi="ar-LB"/>
        </w:rPr>
        <w:t xml:space="preserve"> حسب المادة 7 من بروتوكول مونتريال. وبإضافة 65 في المائة من خط أساس الهيدروكلوروفلوروكربون (بأطنان مكافئ ثاني أكسيد الكربون) إلى متوسط استهلاك الهيدروفلوروكربون في الفترة 2020-2022، يبلغ خط الأساس المحدد للهيدروفلوروكربون 597,121 طن من مكافئ</w:t>
      </w:r>
      <w:r w:rsidR="00357384">
        <w:rPr>
          <w:sz w:val="26"/>
          <w:szCs w:val="26"/>
          <w:rtl/>
          <w:lang w:val="en-US" w:bidi="ar-LB"/>
        </w:rPr>
        <w:t xml:space="preserve"> ثاني أكسيد الكربون، على النحو ا</w:t>
      </w:r>
      <w:r>
        <w:rPr>
          <w:sz w:val="26"/>
          <w:szCs w:val="26"/>
          <w:rtl/>
          <w:lang w:val="en-US" w:bidi="ar-LB"/>
        </w:rPr>
        <w:t>لمبين في الجدول 3.</w:t>
      </w:r>
    </w:p>
    <w:p w14:paraId="200804EC" w14:textId="77777777" w:rsidR="00D82402" w:rsidRPr="002620C0" w:rsidRDefault="002620C0" w:rsidP="002620C0">
      <w:pPr>
        <w:pStyle w:val="Heading1"/>
        <w:numPr>
          <w:ilvl w:val="0"/>
          <w:numId w:val="0"/>
        </w:numPr>
        <w:bidi/>
        <w:spacing w:after="0"/>
        <w:rPr>
          <w:b/>
          <w:bCs/>
          <w:szCs w:val="24"/>
          <w:rtl/>
          <w:lang w:val="en-US" w:bidi="ar-LB"/>
        </w:rPr>
      </w:pPr>
      <w:r w:rsidRPr="002620C0">
        <w:rPr>
          <w:b/>
          <w:bCs/>
          <w:szCs w:val="24"/>
          <w:rtl/>
          <w:lang w:val="en-US" w:bidi="ar-LB"/>
        </w:rPr>
        <w:t>الجدول 3. خط أساس الهيدروفلوروكربون لتركمانستان (أطنان من مكافئ ثاني أكسيد الكربون)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646"/>
        <w:gridCol w:w="1643"/>
        <w:gridCol w:w="1567"/>
        <w:gridCol w:w="1720"/>
      </w:tblGrid>
      <w:tr w:rsidR="002620C0" w:rsidRPr="002D7D7A" w14:paraId="52E89E1B" w14:textId="77777777" w:rsidTr="00105AC9">
        <w:trPr>
          <w:trHeight w:val="377"/>
          <w:tblHeader/>
        </w:trPr>
        <w:tc>
          <w:tcPr>
            <w:tcW w:w="2426" w:type="pct"/>
            <w:shd w:val="clear" w:color="auto" w:fill="auto"/>
            <w:tcMar>
              <w:top w:w="17" w:type="dxa"/>
              <w:left w:w="108" w:type="dxa"/>
              <w:bottom w:w="17" w:type="dxa"/>
              <w:right w:w="108" w:type="dxa"/>
            </w:tcMar>
            <w:vAlign w:val="center"/>
          </w:tcPr>
          <w:p w14:paraId="6EB1941E" w14:textId="77777777" w:rsidR="002620C0" w:rsidRPr="002D7D7A" w:rsidRDefault="002620C0" w:rsidP="002620C0">
            <w:pPr>
              <w:suppressAutoHyphens/>
              <w:bidi/>
              <w:jc w:val="center"/>
              <w:rPr>
                <w:b/>
                <w:bCs/>
                <w:sz w:val="20"/>
                <w:lang w:bidi="ar-LB"/>
              </w:rPr>
            </w:pPr>
            <w:r w:rsidRPr="00642826">
              <w:rPr>
                <w:b/>
                <w:bCs/>
                <w:sz w:val="20"/>
                <w:rtl/>
                <w:lang w:bidi="ar-LB"/>
              </w:rPr>
              <w:t>احتساب خط الأساس</w:t>
            </w:r>
          </w:p>
        </w:tc>
        <w:tc>
          <w:tcPr>
            <w:tcW w:w="858" w:type="pct"/>
            <w:shd w:val="clear" w:color="auto" w:fill="auto"/>
            <w:tcMar>
              <w:top w:w="17" w:type="dxa"/>
              <w:left w:w="108" w:type="dxa"/>
              <w:bottom w:w="17" w:type="dxa"/>
              <w:right w:w="108" w:type="dxa"/>
            </w:tcMar>
            <w:vAlign w:val="center"/>
          </w:tcPr>
          <w:p w14:paraId="2D8C408E" w14:textId="77777777" w:rsidR="002620C0" w:rsidRPr="002D7D7A" w:rsidRDefault="002620C0" w:rsidP="00217DB0">
            <w:pPr>
              <w:keepNext/>
              <w:suppressAutoHyphens/>
              <w:bidi/>
              <w:jc w:val="center"/>
              <w:rPr>
                <w:b/>
                <w:bCs/>
                <w:sz w:val="20"/>
                <w:lang w:bidi="ar-LB"/>
              </w:rPr>
            </w:pPr>
            <w:r w:rsidRPr="0072597F">
              <w:rPr>
                <w:b/>
                <w:bCs/>
                <w:sz w:val="20"/>
                <w:rtl/>
                <w:lang w:bidi="ar-LB"/>
              </w:rPr>
              <w:t>2020</w:t>
            </w:r>
          </w:p>
        </w:tc>
        <w:tc>
          <w:tcPr>
            <w:tcW w:w="818" w:type="pct"/>
            <w:shd w:val="clear" w:color="auto" w:fill="auto"/>
            <w:tcMar>
              <w:top w:w="17" w:type="dxa"/>
              <w:left w:w="108" w:type="dxa"/>
              <w:bottom w:w="17" w:type="dxa"/>
              <w:right w:w="108" w:type="dxa"/>
            </w:tcMar>
            <w:vAlign w:val="center"/>
          </w:tcPr>
          <w:p w14:paraId="78955296" w14:textId="77777777" w:rsidR="002620C0" w:rsidRPr="002D7D7A" w:rsidRDefault="002620C0" w:rsidP="00217DB0">
            <w:pPr>
              <w:keepNext/>
              <w:suppressAutoHyphens/>
              <w:bidi/>
              <w:jc w:val="center"/>
              <w:rPr>
                <w:b/>
                <w:bCs/>
                <w:sz w:val="20"/>
                <w:lang w:bidi="ar-LB"/>
              </w:rPr>
            </w:pPr>
            <w:r w:rsidRPr="0072597F">
              <w:rPr>
                <w:b/>
                <w:bCs/>
                <w:sz w:val="20"/>
                <w:rtl/>
                <w:lang w:bidi="ar-LB"/>
              </w:rPr>
              <w:t>2021</w:t>
            </w:r>
          </w:p>
        </w:tc>
        <w:tc>
          <w:tcPr>
            <w:tcW w:w="899" w:type="pct"/>
            <w:shd w:val="clear" w:color="auto" w:fill="auto"/>
            <w:tcMar>
              <w:top w:w="17" w:type="dxa"/>
              <w:left w:w="108" w:type="dxa"/>
              <w:bottom w:w="17" w:type="dxa"/>
              <w:right w:w="108" w:type="dxa"/>
            </w:tcMar>
            <w:vAlign w:val="center"/>
          </w:tcPr>
          <w:p w14:paraId="138E3DE1" w14:textId="77777777" w:rsidR="002620C0" w:rsidRPr="002D7D7A" w:rsidRDefault="002620C0" w:rsidP="00217DB0">
            <w:pPr>
              <w:keepNext/>
              <w:suppressAutoHyphens/>
              <w:bidi/>
              <w:jc w:val="center"/>
              <w:rPr>
                <w:b/>
                <w:bCs/>
                <w:sz w:val="20"/>
                <w:lang w:bidi="ar-LB"/>
              </w:rPr>
            </w:pPr>
            <w:r w:rsidRPr="0072597F">
              <w:rPr>
                <w:b/>
                <w:bCs/>
                <w:sz w:val="20"/>
                <w:rtl/>
                <w:lang w:bidi="ar-LB"/>
              </w:rPr>
              <w:t>2022</w:t>
            </w:r>
          </w:p>
        </w:tc>
      </w:tr>
      <w:tr w:rsidR="00822845" w:rsidRPr="002D7D7A" w14:paraId="74A20F92" w14:textId="77777777" w:rsidTr="003425F5">
        <w:trPr>
          <w:trHeight w:val="144"/>
        </w:trPr>
        <w:tc>
          <w:tcPr>
            <w:tcW w:w="2426" w:type="pct"/>
            <w:shd w:val="clear" w:color="auto" w:fill="auto"/>
            <w:tcMar>
              <w:top w:w="17" w:type="dxa"/>
              <w:left w:w="108" w:type="dxa"/>
              <w:bottom w:w="17" w:type="dxa"/>
              <w:right w:w="108" w:type="dxa"/>
            </w:tcMar>
          </w:tcPr>
          <w:p w14:paraId="41064295" w14:textId="77777777" w:rsidR="00822845" w:rsidRPr="002D7D7A" w:rsidRDefault="00822845" w:rsidP="002620C0">
            <w:pPr>
              <w:suppressAutoHyphens/>
              <w:bidi/>
              <w:rPr>
                <w:sz w:val="20"/>
                <w:lang w:bidi="ar-LB"/>
              </w:rPr>
            </w:pPr>
            <w:r w:rsidRPr="00642826">
              <w:rPr>
                <w:sz w:val="20"/>
                <w:rtl/>
                <w:lang w:bidi="ar-LB"/>
              </w:rPr>
              <w:t>استهلاك الهيدروفلوروكربون السنوي</w:t>
            </w:r>
          </w:p>
        </w:tc>
        <w:tc>
          <w:tcPr>
            <w:tcW w:w="858" w:type="pct"/>
            <w:shd w:val="clear" w:color="auto" w:fill="auto"/>
            <w:tcMar>
              <w:top w:w="17" w:type="dxa"/>
              <w:left w:w="108" w:type="dxa"/>
              <w:bottom w:w="17" w:type="dxa"/>
              <w:right w:w="108" w:type="dxa"/>
            </w:tcMar>
            <w:vAlign w:val="bottom"/>
          </w:tcPr>
          <w:p w14:paraId="283520A0" w14:textId="77777777" w:rsidR="00822845" w:rsidRPr="00822845" w:rsidRDefault="00822845" w:rsidP="00A43C08">
            <w:pPr>
              <w:keepNext/>
              <w:ind w:right="179"/>
              <w:jc w:val="right"/>
              <w:rPr>
                <w:sz w:val="19"/>
                <w:szCs w:val="19"/>
                <w:lang w:bidi="ar-LB"/>
              </w:rPr>
            </w:pPr>
            <w:r w:rsidRPr="00822845">
              <w:rPr>
                <w:sz w:val="19"/>
                <w:szCs w:val="19"/>
                <w:lang w:bidi="ar-LB"/>
              </w:rPr>
              <w:t xml:space="preserve">586,253 </w:t>
            </w:r>
          </w:p>
        </w:tc>
        <w:tc>
          <w:tcPr>
            <w:tcW w:w="818" w:type="pct"/>
            <w:shd w:val="clear" w:color="auto" w:fill="auto"/>
            <w:tcMar>
              <w:top w:w="17" w:type="dxa"/>
              <w:left w:w="108" w:type="dxa"/>
              <w:bottom w:w="17" w:type="dxa"/>
              <w:right w:w="108" w:type="dxa"/>
            </w:tcMar>
            <w:vAlign w:val="bottom"/>
          </w:tcPr>
          <w:p w14:paraId="19317371" w14:textId="77777777" w:rsidR="00822845" w:rsidRPr="00822845" w:rsidRDefault="00822845" w:rsidP="00A43C08">
            <w:pPr>
              <w:keepNext/>
              <w:ind w:right="179"/>
              <w:jc w:val="right"/>
              <w:rPr>
                <w:sz w:val="19"/>
                <w:szCs w:val="19"/>
                <w:highlight w:val="cyan"/>
                <w:lang w:bidi="ar-LB"/>
              </w:rPr>
            </w:pPr>
            <w:r w:rsidRPr="00822845">
              <w:rPr>
                <w:sz w:val="19"/>
                <w:szCs w:val="19"/>
                <w:lang w:bidi="ar-LB"/>
              </w:rPr>
              <w:t xml:space="preserve">510,256 </w:t>
            </w:r>
          </w:p>
        </w:tc>
        <w:tc>
          <w:tcPr>
            <w:tcW w:w="899" w:type="pct"/>
            <w:tcBorders>
              <w:bottom w:val="single" w:sz="4" w:space="0" w:color="auto"/>
            </w:tcBorders>
            <w:shd w:val="clear" w:color="auto" w:fill="auto"/>
            <w:tcMar>
              <w:top w:w="17" w:type="dxa"/>
              <w:left w:w="108" w:type="dxa"/>
              <w:bottom w:w="17" w:type="dxa"/>
              <w:right w:w="108" w:type="dxa"/>
            </w:tcMar>
            <w:vAlign w:val="bottom"/>
          </w:tcPr>
          <w:p w14:paraId="19267D4F" w14:textId="77777777" w:rsidR="00822845" w:rsidRPr="00822845" w:rsidRDefault="00822845" w:rsidP="00105AC9">
            <w:pPr>
              <w:keepNext/>
              <w:ind w:right="179"/>
              <w:jc w:val="center"/>
              <w:rPr>
                <w:sz w:val="19"/>
                <w:szCs w:val="19"/>
                <w:highlight w:val="cyan"/>
                <w:lang w:bidi="ar-LB"/>
              </w:rPr>
            </w:pPr>
            <w:bookmarkStart w:id="3" w:name="_Hlk144815854"/>
            <w:r w:rsidRPr="00822845">
              <w:rPr>
                <w:sz w:val="19"/>
                <w:szCs w:val="19"/>
                <w:lang w:bidi="ar-LB"/>
              </w:rPr>
              <w:t>256,793</w:t>
            </w:r>
            <w:bookmarkEnd w:id="3"/>
          </w:p>
        </w:tc>
      </w:tr>
      <w:tr w:rsidR="00105AC9" w:rsidRPr="002D7D7A" w14:paraId="0F66C034" w14:textId="1A7100C2" w:rsidTr="003425F5">
        <w:trPr>
          <w:trHeight w:val="228"/>
        </w:trPr>
        <w:tc>
          <w:tcPr>
            <w:tcW w:w="2426" w:type="pct"/>
            <w:shd w:val="clear" w:color="auto" w:fill="auto"/>
            <w:tcMar>
              <w:top w:w="17" w:type="dxa"/>
              <w:left w:w="108" w:type="dxa"/>
              <w:bottom w:w="17" w:type="dxa"/>
              <w:right w:w="108" w:type="dxa"/>
            </w:tcMar>
          </w:tcPr>
          <w:p w14:paraId="083C4602" w14:textId="77777777" w:rsidR="00105AC9" w:rsidRPr="002D7D7A" w:rsidRDefault="00105AC9" w:rsidP="002620C0">
            <w:pPr>
              <w:suppressAutoHyphens/>
              <w:bidi/>
              <w:rPr>
                <w:sz w:val="20"/>
                <w:lang w:bidi="ar-LB"/>
              </w:rPr>
            </w:pPr>
            <w:r w:rsidRPr="00642826">
              <w:rPr>
                <w:sz w:val="20"/>
                <w:rtl/>
                <w:lang w:bidi="ar-LB"/>
              </w:rPr>
              <w:t>متوسط استهلاك الهيدروفلوروكربون في الفترة 2020-2022</w:t>
            </w:r>
          </w:p>
        </w:tc>
        <w:tc>
          <w:tcPr>
            <w:tcW w:w="1676" w:type="pct"/>
            <w:gridSpan w:val="2"/>
            <w:tcBorders>
              <w:right w:val="nil"/>
            </w:tcBorders>
            <w:shd w:val="clear" w:color="auto" w:fill="auto"/>
            <w:tcMar>
              <w:top w:w="17" w:type="dxa"/>
              <w:left w:w="108" w:type="dxa"/>
              <w:bottom w:w="17" w:type="dxa"/>
              <w:right w:w="108" w:type="dxa"/>
            </w:tcMar>
          </w:tcPr>
          <w:p w14:paraId="0B5678D8" w14:textId="5E743ADE" w:rsidR="00105AC9" w:rsidRPr="00822845" w:rsidRDefault="00105AC9" w:rsidP="00105AC9">
            <w:pPr>
              <w:keepNext/>
              <w:ind w:right="175"/>
              <w:jc w:val="left"/>
              <w:rPr>
                <w:sz w:val="19"/>
                <w:szCs w:val="19"/>
                <w:lang w:bidi="ar-LB"/>
              </w:rPr>
            </w:pPr>
          </w:p>
        </w:tc>
        <w:tc>
          <w:tcPr>
            <w:tcW w:w="899" w:type="pct"/>
            <w:tcBorders>
              <w:left w:val="nil"/>
            </w:tcBorders>
            <w:shd w:val="clear" w:color="auto" w:fill="auto"/>
          </w:tcPr>
          <w:p w14:paraId="7C36D41C" w14:textId="2E3EC43D" w:rsidR="00105AC9" w:rsidRPr="00822845" w:rsidRDefault="00105AC9" w:rsidP="00105AC9">
            <w:pPr>
              <w:keepNext/>
              <w:ind w:right="175"/>
              <w:jc w:val="center"/>
              <w:rPr>
                <w:sz w:val="19"/>
                <w:szCs w:val="19"/>
                <w:lang w:bidi="ar-LB"/>
              </w:rPr>
            </w:pPr>
            <w:r w:rsidRPr="00822845">
              <w:rPr>
                <w:sz w:val="19"/>
                <w:szCs w:val="19"/>
                <w:lang w:bidi="ar-LB"/>
              </w:rPr>
              <w:t>451,101</w:t>
            </w:r>
          </w:p>
        </w:tc>
      </w:tr>
      <w:tr w:rsidR="00105AC9" w:rsidRPr="002D7D7A" w14:paraId="15F2A9B3" w14:textId="327DA3CC" w:rsidTr="003425F5">
        <w:trPr>
          <w:trHeight w:val="155"/>
        </w:trPr>
        <w:tc>
          <w:tcPr>
            <w:tcW w:w="2426" w:type="pct"/>
            <w:shd w:val="clear" w:color="auto" w:fill="auto"/>
            <w:tcMar>
              <w:top w:w="17" w:type="dxa"/>
              <w:left w:w="108" w:type="dxa"/>
              <w:bottom w:w="17" w:type="dxa"/>
              <w:right w:w="108" w:type="dxa"/>
            </w:tcMar>
          </w:tcPr>
          <w:p w14:paraId="73E8342C" w14:textId="77777777" w:rsidR="00105AC9" w:rsidRPr="002D7D7A" w:rsidRDefault="00105AC9" w:rsidP="002620C0">
            <w:pPr>
              <w:suppressAutoHyphens/>
              <w:bidi/>
              <w:ind w:right="1505"/>
              <w:jc w:val="left"/>
              <w:rPr>
                <w:sz w:val="20"/>
                <w:lang w:bidi="ar-LB"/>
              </w:rPr>
            </w:pPr>
            <w:r w:rsidRPr="00642826">
              <w:rPr>
                <w:sz w:val="20"/>
                <w:rtl/>
                <w:lang w:bidi="ar-LB"/>
              </w:rPr>
              <w:t>خط أساس الهيدروكلوروفلوروكربون (65%)</w:t>
            </w:r>
          </w:p>
        </w:tc>
        <w:tc>
          <w:tcPr>
            <w:tcW w:w="1676" w:type="pct"/>
            <w:gridSpan w:val="2"/>
            <w:tcBorders>
              <w:right w:val="nil"/>
            </w:tcBorders>
            <w:shd w:val="clear" w:color="auto" w:fill="auto"/>
          </w:tcPr>
          <w:p w14:paraId="2E267F69" w14:textId="6B3D3F55" w:rsidR="00105AC9" w:rsidRPr="00822845" w:rsidRDefault="00105AC9" w:rsidP="00105AC9">
            <w:pPr>
              <w:keepNext/>
              <w:ind w:right="253"/>
              <w:jc w:val="left"/>
              <w:rPr>
                <w:sz w:val="19"/>
                <w:szCs w:val="19"/>
                <w:lang w:bidi="ar-LB"/>
              </w:rPr>
            </w:pPr>
          </w:p>
        </w:tc>
        <w:tc>
          <w:tcPr>
            <w:tcW w:w="899" w:type="pct"/>
            <w:tcBorders>
              <w:left w:val="nil"/>
            </w:tcBorders>
            <w:shd w:val="clear" w:color="auto" w:fill="auto"/>
          </w:tcPr>
          <w:p w14:paraId="19018AF9" w14:textId="77777777" w:rsidR="00105AC9" w:rsidRPr="00822845" w:rsidRDefault="00105AC9" w:rsidP="00105AC9">
            <w:pPr>
              <w:keepNext/>
              <w:ind w:right="253"/>
              <w:jc w:val="center"/>
              <w:rPr>
                <w:sz w:val="19"/>
                <w:szCs w:val="19"/>
                <w:lang w:bidi="ar-LB"/>
              </w:rPr>
            </w:pPr>
            <w:r w:rsidRPr="00822845">
              <w:rPr>
                <w:sz w:val="19"/>
                <w:szCs w:val="19"/>
                <w:lang w:bidi="ar-LB"/>
              </w:rPr>
              <w:t>146,020</w:t>
            </w:r>
          </w:p>
        </w:tc>
      </w:tr>
      <w:tr w:rsidR="00105AC9" w:rsidRPr="002D7D7A" w14:paraId="0B53CF29" w14:textId="7FE43850" w:rsidTr="003425F5">
        <w:trPr>
          <w:trHeight w:val="144"/>
        </w:trPr>
        <w:tc>
          <w:tcPr>
            <w:tcW w:w="2426" w:type="pct"/>
            <w:shd w:val="clear" w:color="auto" w:fill="auto"/>
            <w:tcMar>
              <w:top w:w="17" w:type="dxa"/>
              <w:left w:w="108" w:type="dxa"/>
              <w:bottom w:w="17" w:type="dxa"/>
              <w:right w:w="108" w:type="dxa"/>
            </w:tcMar>
          </w:tcPr>
          <w:p w14:paraId="1965079B" w14:textId="77777777" w:rsidR="00105AC9" w:rsidRPr="00822845" w:rsidRDefault="00105AC9" w:rsidP="002620C0">
            <w:pPr>
              <w:suppressAutoHyphens/>
              <w:bidi/>
              <w:ind w:right="1505"/>
              <w:jc w:val="left"/>
              <w:rPr>
                <w:sz w:val="20"/>
                <w:lang w:bidi="ar-LB"/>
              </w:rPr>
            </w:pPr>
            <w:r w:rsidRPr="00822845">
              <w:rPr>
                <w:sz w:val="20"/>
                <w:rtl/>
                <w:lang w:bidi="ar-LB"/>
              </w:rPr>
              <w:t>خط أساس الهيدروفلوروكربون</w:t>
            </w:r>
          </w:p>
        </w:tc>
        <w:tc>
          <w:tcPr>
            <w:tcW w:w="1676" w:type="pct"/>
            <w:gridSpan w:val="2"/>
            <w:tcBorders>
              <w:right w:val="nil"/>
            </w:tcBorders>
            <w:shd w:val="clear" w:color="auto" w:fill="auto"/>
          </w:tcPr>
          <w:p w14:paraId="53E17509" w14:textId="56B1555A" w:rsidR="00105AC9" w:rsidRPr="00822845" w:rsidRDefault="00105AC9" w:rsidP="00105AC9">
            <w:pPr>
              <w:keepNext/>
              <w:ind w:right="257"/>
              <w:rPr>
                <w:b/>
                <w:bCs/>
                <w:sz w:val="19"/>
                <w:szCs w:val="19"/>
                <w:lang w:bidi="ar-LB"/>
              </w:rPr>
            </w:pPr>
          </w:p>
        </w:tc>
        <w:tc>
          <w:tcPr>
            <w:tcW w:w="899" w:type="pct"/>
            <w:tcBorders>
              <w:left w:val="nil"/>
            </w:tcBorders>
            <w:shd w:val="clear" w:color="auto" w:fill="auto"/>
          </w:tcPr>
          <w:p w14:paraId="71514AD9" w14:textId="77777777" w:rsidR="00105AC9" w:rsidRPr="00822845" w:rsidRDefault="00105AC9" w:rsidP="00105AC9">
            <w:pPr>
              <w:keepNext/>
              <w:ind w:right="257"/>
              <w:jc w:val="center"/>
              <w:rPr>
                <w:b/>
                <w:bCs/>
                <w:sz w:val="19"/>
                <w:szCs w:val="19"/>
                <w:lang w:bidi="ar-LB"/>
              </w:rPr>
            </w:pPr>
            <w:r w:rsidRPr="00822845">
              <w:rPr>
                <w:b/>
                <w:bCs/>
                <w:sz w:val="19"/>
                <w:szCs w:val="19"/>
                <w:lang w:bidi="ar-LB"/>
              </w:rPr>
              <w:t>597,121</w:t>
            </w:r>
          </w:p>
        </w:tc>
      </w:tr>
    </w:tbl>
    <w:p w14:paraId="293F1929" w14:textId="77777777" w:rsidR="002620C0" w:rsidRDefault="002620C0" w:rsidP="002620C0">
      <w:pPr>
        <w:bidi/>
        <w:rPr>
          <w:rtl/>
          <w:lang w:val="en-US" w:bidi="ar-LB"/>
        </w:rPr>
      </w:pPr>
    </w:p>
    <w:p w14:paraId="74B4F562" w14:textId="77777777" w:rsidR="002620C0" w:rsidRPr="002620C0" w:rsidRDefault="002620C0" w:rsidP="002620C0">
      <w:pPr>
        <w:bidi/>
        <w:rPr>
          <w:lang w:val="en-US" w:bidi="ar-LB"/>
        </w:rPr>
      </w:pPr>
    </w:p>
    <w:p w14:paraId="5D36B958" w14:textId="77777777" w:rsidR="00D82402" w:rsidRPr="00CA479F" w:rsidRDefault="009005F9" w:rsidP="00357384">
      <w:pPr>
        <w:pStyle w:val="Heading1"/>
        <w:bidi/>
        <w:rPr>
          <w:sz w:val="26"/>
          <w:szCs w:val="26"/>
          <w:lang w:val="en-US" w:bidi="ar-LB"/>
        </w:rPr>
      </w:pPr>
      <w:r>
        <w:rPr>
          <w:sz w:val="26"/>
          <w:szCs w:val="26"/>
          <w:rtl/>
          <w:lang w:val="en-US" w:bidi="ar-LB"/>
        </w:rPr>
        <w:t xml:space="preserve">وتهدف المرحلة الأولى من خطة </w:t>
      </w:r>
      <w:r w:rsidR="00357384">
        <w:rPr>
          <w:sz w:val="26"/>
          <w:szCs w:val="26"/>
          <w:rtl/>
          <w:lang w:val="en-US" w:bidi="ar-LB"/>
        </w:rPr>
        <w:t xml:space="preserve">تنفيذ </w:t>
      </w:r>
      <w:r>
        <w:rPr>
          <w:sz w:val="26"/>
          <w:szCs w:val="26"/>
          <w:rtl/>
          <w:lang w:val="en-US" w:bidi="ar-LB"/>
        </w:rPr>
        <w:t>كيغالي إلى تمكين البلد من الامتثال لتجميد الهيدروفلوروكربون و</w:t>
      </w:r>
      <w:r w:rsidR="000048EA">
        <w:rPr>
          <w:sz w:val="26"/>
          <w:szCs w:val="26"/>
          <w:rtl/>
          <w:lang w:val="en-US" w:bidi="ar-LB"/>
        </w:rPr>
        <w:t xml:space="preserve">تحقيق خفض </w:t>
      </w:r>
      <w:r w:rsidR="00357384">
        <w:rPr>
          <w:sz w:val="26"/>
          <w:szCs w:val="26"/>
          <w:rtl/>
          <w:lang w:val="en-US" w:bidi="ar-LB"/>
        </w:rPr>
        <w:t xml:space="preserve">بنسبة 10 في المائة </w:t>
      </w:r>
      <w:r w:rsidR="000048EA">
        <w:rPr>
          <w:sz w:val="26"/>
          <w:szCs w:val="26"/>
          <w:rtl/>
          <w:lang w:val="en-US" w:bidi="ar-LB"/>
        </w:rPr>
        <w:t xml:space="preserve">في </w:t>
      </w:r>
      <w:r>
        <w:rPr>
          <w:sz w:val="26"/>
          <w:szCs w:val="26"/>
          <w:rtl/>
          <w:lang w:val="en-US" w:bidi="ar-LB"/>
        </w:rPr>
        <w:t xml:space="preserve">تدابير </w:t>
      </w:r>
      <w:r w:rsidR="000048EA">
        <w:rPr>
          <w:sz w:val="26"/>
          <w:szCs w:val="26"/>
          <w:rtl/>
          <w:lang w:val="en-US" w:bidi="ar-LB"/>
        </w:rPr>
        <w:t>الرقابة في تعديل كيغالي على النحو المبين في الجدول 4.</w:t>
      </w:r>
    </w:p>
    <w:p w14:paraId="177151D8" w14:textId="77777777" w:rsidR="00D82402" w:rsidRPr="00E54BEE" w:rsidRDefault="00E54BEE" w:rsidP="00357384">
      <w:pPr>
        <w:pStyle w:val="Heading1"/>
        <w:numPr>
          <w:ilvl w:val="0"/>
          <w:numId w:val="0"/>
        </w:numPr>
        <w:bidi/>
        <w:spacing w:after="0"/>
        <w:rPr>
          <w:b/>
          <w:bCs/>
          <w:szCs w:val="24"/>
          <w:rtl/>
          <w:lang w:val="en-US" w:bidi="ar-LB"/>
        </w:rPr>
      </w:pPr>
      <w:r w:rsidRPr="00E54BEE">
        <w:rPr>
          <w:b/>
          <w:bCs/>
          <w:szCs w:val="24"/>
          <w:rtl/>
          <w:lang w:val="en-US" w:bidi="ar-LB"/>
        </w:rPr>
        <w:t xml:space="preserve">الجدول 4. </w:t>
      </w:r>
      <w:r w:rsidRPr="00E54BEE">
        <w:rPr>
          <w:b/>
          <w:bCs/>
          <w:szCs w:val="24"/>
          <w:rtl/>
          <w:lang w:bidi="ar-LB"/>
        </w:rPr>
        <w:t xml:space="preserve">حدود استهلاك الهيدروفلوروكربون المقترحة في المرحلة الأولى من خطة تنفيذ كيغالي </w:t>
      </w:r>
      <w:r w:rsidR="00357384">
        <w:rPr>
          <w:b/>
          <w:bCs/>
          <w:szCs w:val="24"/>
          <w:rtl/>
          <w:lang w:bidi="ar-LB"/>
        </w:rPr>
        <w:t xml:space="preserve">لتركمانستان </w:t>
      </w:r>
      <w:r w:rsidRPr="00E54BEE">
        <w:rPr>
          <w:b/>
          <w:bCs/>
          <w:szCs w:val="24"/>
          <w:rtl/>
          <w:lang w:bidi="ar-LB"/>
        </w:rPr>
        <w:t>(طن من مكافئ ثاني أكسيد الكربون)</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29" w:type="dxa"/>
          <w:right w:w="29" w:type="dxa"/>
        </w:tblCellMar>
        <w:tblLook w:val="04A0" w:firstRow="1" w:lastRow="0" w:firstColumn="1" w:lastColumn="0" w:noHBand="0" w:noVBand="1"/>
      </w:tblPr>
      <w:tblGrid>
        <w:gridCol w:w="3833"/>
        <w:gridCol w:w="923"/>
        <w:gridCol w:w="923"/>
        <w:gridCol w:w="923"/>
        <w:gridCol w:w="923"/>
        <w:gridCol w:w="923"/>
        <w:gridCol w:w="970"/>
      </w:tblGrid>
      <w:tr w:rsidR="000048EA" w:rsidRPr="00C275D1" w14:paraId="533C2C98" w14:textId="77777777" w:rsidTr="00A43C08">
        <w:trPr>
          <w:trHeight w:val="340"/>
          <w:tblHeader/>
          <w:jc w:val="center"/>
        </w:trPr>
        <w:tc>
          <w:tcPr>
            <w:tcW w:w="2035" w:type="pct"/>
            <w:shd w:val="clear" w:color="auto" w:fill="FFFFFF" w:themeFill="background1"/>
            <w:vAlign w:val="center"/>
          </w:tcPr>
          <w:p w14:paraId="715D7C05" w14:textId="77777777" w:rsidR="000048EA" w:rsidRPr="000048EA" w:rsidRDefault="000048EA" w:rsidP="00A43C08">
            <w:pPr>
              <w:keepNext/>
              <w:ind w:left="105"/>
              <w:rPr>
                <w:sz w:val="20"/>
                <w:lang w:val="en-US" w:bidi="ar-LB"/>
              </w:rPr>
            </w:pPr>
          </w:p>
        </w:tc>
        <w:tc>
          <w:tcPr>
            <w:tcW w:w="490" w:type="pct"/>
            <w:shd w:val="clear" w:color="auto" w:fill="FFFFFF" w:themeFill="background1"/>
            <w:vAlign w:val="center"/>
          </w:tcPr>
          <w:p w14:paraId="2A6BC0A2" w14:textId="77777777" w:rsidR="000048EA" w:rsidRPr="00C275D1" w:rsidRDefault="000048EA" w:rsidP="00A43C08">
            <w:pPr>
              <w:keepNext/>
              <w:jc w:val="center"/>
              <w:rPr>
                <w:b/>
                <w:sz w:val="20"/>
                <w:lang w:bidi="ar-LB"/>
              </w:rPr>
            </w:pPr>
            <w:r w:rsidRPr="00C275D1">
              <w:rPr>
                <w:b/>
                <w:sz w:val="20"/>
                <w:lang w:bidi="ar-LB"/>
              </w:rPr>
              <w:t>2024</w:t>
            </w:r>
          </w:p>
        </w:tc>
        <w:tc>
          <w:tcPr>
            <w:tcW w:w="490" w:type="pct"/>
            <w:shd w:val="clear" w:color="auto" w:fill="FFFFFF" w:themeFill="background1"/>
            <w:vAlign w:val="center"/>
          </w:tcPr>
          <w:p w14:paraId="02C9C13A" w14:textId="77777777" w:rsidR="000048EA" w:rsidRPr="00C275D1" w:rsidRDefault="000048EA" w:rsidP="00A43C08">
            <w:pPr>
              <w:keepNext/>
              <w:jc w:val="center"/>
              <w:rPr>
                <w:b/>
                <w:sz w:val="20"/>
                <w:lang w:bidi="ar-LB"/>
              </w:rPr>
            </w:pPr>
            <w:r w:rsidRPr="00C275D1">
              <w:rPr>
                <w:b/>
                <w:sz w:val="20"/>
                <w:lang w:bidi="ar-LB"/>
              </w:rPr>
              <w:t>2025</w:t>
            </w:r>
          </w:p>
        </w:tc>
        <w:tc>
          <w:tcPr>
            <w:tcW w:w="490" w:type="pct"/>
            <w:shd w:val="clear" w:color="auto" w:fill="FFFFFF" w:themeFill="background1"/>
            <w:vAlign w:val="center"/>
          </w:tcPr>
          <w:p w14:paraId="11066E4B" w14:textId="77777777" w:rsidR="000048EA" w:rsidRPr="00C275D1" w:rsidRDefault="000048EA" w:rsidP="00A43C08">
            <w:pPr>
              <w:keepNext/>
              <w:jc w:val="center"/>
              <w:rPr>
                <w:b/>
                <w:sz w:val="20"/>
                <w:lang w:bidi="ar-LB"/>
              </w:rPr>
            </w:pPr>
            <w:r w:rsidRPr="00C275D1">
              <w:rPr>
                <w:b/>
                <w:sz w:val="20"/>
                <w:lang w:bidi="ar-LB"/>
              </w:rPr>
              <w:t>2026</w:t>
            </w:r>
          </w:p>
        </w:tc>
        <w:tc>
          <w:tcPr>
            <w:tcW w:w="490" w:type="pct"/>
            <w:shd w:val="clear" w:color="auto" w:fill="FFFFFF" w:themeFill="background1"/>
            <w:vAlign w:val="center"/>
          </w:tcPr>
          <w:p w14:paraId="3EC1EAC5" w14:textId="77777777" w:rsidR="000048EA" w:rsidRPr="00C275D1" w:rsidRDefault="000048EA" w:rsidP="00A43C08">
            <w:pPr>
              <w:keepNext/>
              <w:jc w:val="center"/>
              <w:rPr>
                <w:b/>
                <w:sz w:val="20"/>
                <w:lang w:bidi="ar-LB"/>
              </w:rPr>
            </w:pPr>
            <w:r w:rsidRPr="00C275D1">
              <w:rPr>
                <w:b/>
                <w:sz w:val="20"/>
                <w:lang w:bidi="ar-LB"/>
              </w:rPr>
              <w:t>2027</w:t>
            </w:r>
          </w:p>
        </w:tc>
        <w:tc>
          <w:tcPr>
            <w:tcW w:w="490" w:type="pct"/>
            <w:shd w:val="clear" w:color="auto" w:fill="FFFFFF" w:themeFill="background1"/>
            <w:vAlign w:val="center"/>
          </w:tcPr>
          <w:p w14:paraId="305868E6" w14:textId="77777777" w:rsidR="000048EA" w:rsidRPr="00C275D1" w:rsidRDefault="000048EA" w:rsidP="00A43C08">
            <w:pPr>
              <w:keepNext/>
              <w:jc w:val="center"/>
              <w:rPr>
                <w:b/>
                <w:sz w:val="20"/>
                <w:lang w:bidi="ar-LB"/>
              </w:rPr>
            </w:pPr>
            <w:r w:rsidRPr="00C275D1">
              <w:rPr>
                <w:b/>
                <w:sz w:val="20"/>
                <w:lang w:bidi="ar-LB"/>
              </w:rPr>
              <w:t>2028</w:t>
            </w:r>
          </w:p>
        </w:tc>
        <w:tc>
          <w:tcPr>
            <w:tcW w:w="516" w:type="pct"/>
            <w:shd w:val="clear" w:color="auto" w:fill="FFFFFF" w:themeFill="background1"/>
            <w:vAlign w:val="center"/>
          </w:tcPr>
          <w:p w14:paraId="4ABD1785" w14:textId="77777777" w:rsidR="000048EA" w:rsidRPr="00C275D1" w:rsidRDefault="000048EA" w:rsidP="00A43C08">
            <w:pPr>
              <w:keepNext/>
              <w:jc w:val="center"/>
              <w:rPr>
                <w:b/>
                <w:sz w:val="20"/>
                <w:lang w:bidi="ar-LB"/>
              </w:rPr>
            </w:pPr>
            <w:r w:rsidRPr="00C275D1">
              <w:rPr>
                <w:b/>
                <w:sz w:val="20"/>
                <w:lang w:bidi="ar-LB"/>
              </w:rPr>
              <w:t>2029</w:t>
            </w:r>
          </w:p>
        </w:tc>
      </w:tr>
      <w:tr w:rsidR="000048EA" w:rsidRPr="00C275D1" w14:paraId="16740B50" w14:textId="77777777" w:rsidTr="00A43C08">
        <w:trPr>
          <w:trHeight w:val="172"/>
          <w:jc w:val="center"/>
        </w:trPr>
        <w:tc>
          <w:tcPr>
            <w:tcW w:w="2035" w:type="pct"/>
            <w:tcBorders>
              <w:top w:val="single" w:sz="4" w:space="0" w:color="auto"/>
              <w:left w:val="single" w:sz="4" w:space="0" w:color="auto"/>
              <w:bottom w:val="single" w:sz="4" w:space="0" w:color="auto"/>
              <w:right w:val="single" w:sz="4" w:space="0" w:color="auto"/>
            </w:tcBorders>
            <w:shd w:val="clear" w:color="auto" w:fill="auto"/>
            <w:vAlign w:val="center"/>
          </w:tcPr>
          <w:p w14:paraId="4687B6E8" w14:textId="77777777" w:rsidR="000048EA" w:rsidRPr="00C275D1" w:rsidRDefault="000048EA" w:rsidP="00357384">
            <w:pPr>
              <w:bidi/>
              <w:ind w:right="41" w:firstLine="124"/>
              <w:jc w:val="left"/>
              <w:rPr>
                <w:sz w:val="20"/>
                <w:rtl/>
                <w:lang w:bidi="ar-LB"/>
              </w:rPr>
            </w:pPr>
            <w:r>
              <w:rPr>
                <w:sz w:val="20"/>
                <w:rtl/>
                <w:lang w:bidi="ar-LB"/>
              </w:rPr>
              <w:t>حدود استهلاك تعديل كيغالي</w:t>
            </w:r>
          </w:p>
        </w:tc>
        <w:tc>
          <w:tcPr>
            <w:tcW w:w="4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F80CD81" w14:textId="77777777" w:rsidR="000048EA" w:rsidRPr="00C275D1" w:rsidRDefault="000048EA" w:rsidP="00A43C08">
            <w:pPr>
              <w:ind w:right="-7"/>
              <w:jc w:val="right"/>
              <w:rPr>
                <w:sz w:val="20"/>
                <w:lang w:bidi="ar-LB"/>
              </w:rPr>
            </w:pPr>
            <w:r w:rsidRPr="00C275D1">
              <w:rPr>
                <w:rFonts w:eastAsiaTheme="minorHAnsi"/>
                <w:sz w:val="20"/>
                <w:lang w:bidi="ar-LB"/>
              </w:rPr>
              <w:t>597,121</w:t>
            </w:r>
          </w:p>
        </w:tc>
        <w:tc>
          <w:tcPr>
            <w:tcW w:w="490"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6B58A4ED" w14:textId="77777777" w:rsidR="000048EA" w:rsidRPr="00C275D1" w:rsidRDefault="000048EA" w:rsidP="00A43C08">
            <w:pPr>
              <w:ind w:right="-7"/>
              <w:jc w:val="right"/>
              <w:rPr>
                <w:sz w:val="20"/>
                <w:lang w:bidi="ar-LB"/>
              </w:rPr>
            </w:pPr>
            <w:r w:rsidRPr="00C275D1">
              <w:rPr>
                <w:rFonts w:eastAsiaTheme="minorHAnsi"/>
                <w:sz w:val="20"/>
                <w:lang w:bidi="ar-LB"/>
              </w:rPr>
              <w:t>597,121</w:t>
            </w:r>
          </w:p>
        </w:tc>
        <w:tc>
          <w:tcPr>
            <w:tcW w:w="490"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42BC1AD9" w14:textId="77777777" w:rsidR="000048EA" w:rsidRPr="00C275D1" w:rsidRDefault="000048EA" w:rsidP="00A43C08">
            <w:pPr>
              <w:ind w:right="-7"/>
              <w:jc w:val="right"/>
              <w:rPr>
                <w:sz w:val="20"/>
                <w:lang w:bidi="ar-LB"/>
              </w:rPr>
            </w:pPr>
            <w:r w:rsidRPr="00C275D1">
              <w:rPr>
                <w:rFonts w:eastAsiaTheme="minorHAnsi"/>
                <w:sz w:val="20"/>
                <w:lang w:bidi="ar-LB"/>
              </w:rPr>
              <w:t>597,121</w:t>
            </w:r>
          </w:p>
        </w:tc>
        <w:tc>
          <w:tcPr>
            <w:tcW w:w="490"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455ECF53" w14:textId="77777777" w:rsidR="000048EA" w:rsidRPr="00C275D1" w:rsidRDefault="000048EA" w:rsidP="00A43C08">
            <w:pPr>
              <w:ind w:right="-7"/>
              <w:jc w:val="right"/>
              <w:rPr>
                <w:sz w:val="20"/>
                <w:lang w:bidi="ar-LB"/>
              </w:rPr>
            </w:pPr>
            <w:r w:rsidRPr="00C275D1">
              <w:rPr>
                <w:rFonts w:eastAsiaTheme="minorHAnsi"/>
                <w:sz w:val="20"/>
                <w:lang w:bidi="ar-LB"/>
              </w:rPr>
              <w:t>597,121</w:t>
            </w:r>
          </w:p>
        </w:tc>
        <w:tc>
          <w:tcPr>
            <w:tcW w:w="490"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61446A7B" w14:textId="77777777" w:rsidR="000048EA" w:rsidRPr="00C275D1" w:rsidRDefault="000048EA" w:rsidP="00A43C08">
            <w:pPr>
              <w:ind w:right="-7"/>
              <w:jc w:val="right"/>
              <w:rPr>
                <w:sz w:val="20"/>
                <w:lang w:bidi="ar-LB"/>
              </w:rPr>
            </w:pPr>
            <w:r w:rsidRPr="00C275D1">
              <w:rPr>
                <w:rFonts w:eastAsiaTheme="minorHAnsi"/>
                <w:sz w:val="20"/>
                <w:lang w:bidi="ar-LB"/>
              </w:rPr>
              <w:t>597,121</w:t>
            </w:r>
          </w:p>
        </w:tc>
        <w:tc>
          <w:tcPr>
            <w:tcW w:w="516"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8B5EDE4" w14:textId="77777777" w:rsidR="000048EA" w:rsidRPr="00C275D1" w:rsidRDefault="000048EA" w:rsidP="00A43C08">
            <w:pPr>
              <w:ind w:right="-7"/>
              <w:jc w:val="right"/>
              <w:rPr>
                <w:sz w:val="20"/>
                <w:lang w:bidi="ar-LB"/>
              </w:rPr>
            </w:pPr>
            <w:r w:rsidRPr="00C275D1">
              <w:rPr>
                <w:rFonts w:eastAsiaTheme="minorHAnsi"/>
                <w:sz w:val="20"/>
                <w:lang w:bidi="ar-LB"/>
              </w:rPr>
              <w:t>537,409</w:t>
            </w:r>
          </w:p>
        </w:tc>
      </w:tr>
      <w:tr w:rsidR="000048EA" w:rsidRPr="00C275D1" w14:paraId="3AA4C880" w14:textId="77777777" w:rsidTr="00A43C08">
        <w:trPr>
          <w:trHeight w:val="340"/>
          <w:jc w:val="center"/>
        </w:trPr>
        <w:tc>
          <w:tcPr>
            <w:tcW w:w="2035" w:type="pct"/>
            <w:tcBorders>
              <w:top w:val="single" w:sz="4" w:space="0" w:color="auto"/>
              <w:left w:val="single" w:sz="4" w:space="0" w:color="auto"/>
              <w:bottom w:val="single" w:sz="4" w:space="0" w:color="auto"/>
              <w:right w:val="single" w:sz="4" w:space="0" w:color="auto"/>
            </w:tcBorders>
            <w:shd w:val="clear" w:color="auto" w:fill="auto"/>
            <w:vAlign w:val="center"/>
          </w:tcPr>
          <w:p w14:paraId="7CE2BA79" w14:textId="77777777" w:rsidR="000048EA" w:rsidRPr="00C275D1" w:rsidRDefault="000048EA" w:rsidP="000048EA">
            <w:pPr>
              <w:bidi/>
              <w:ind w:left="105" w:right="-28"/>
              <w:jc w:val="left"/>
              <w:rPr>
                <w:sz w:val="20"/>
                <w:lang w:bidi="ar-LB"/>
              </w:rPr>
            </w:pPr>
            <w:r>
              <w:rPr>
                <w:sz w:val="20"/>
                <w:rtl/>
                <w:lang w:bidi="ar-LB"/>
              </w:rPr>
              <w:t>حدود الاستهلاك المقترحة بموجب خطة تنفيذ كيغالي</w:t>
            </w:r>
          </w:p>
        </w:tc>
        <w:tc>
          <w:tcPr>
            <w:tcW w:w="4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118BFED" w14:textId="77777777" w:rsidR="000048EA" w:rsidRPr="00C275D1" w:rsidRDefault="000048EA" w:rsidP="00A43C08">
            <w:pPr>
              <w:ind w:right="-7"/>
              <w:jc w:val="right"/>
              <w:rPr>
                <w:b/>
                <w:bCs/>
                <w:sz w:val="20"/>
                <w:lang w:bidi="ar-LB"/>
              </w:rPr>
            </w:pPr>
            <w:r w:rsidRPr="00C275D1">
              <w:rPr>
                <w:rFonts w:eastAsiaTheme="minorHAnsi"/>
                <w:sz w:val="20"/>
                <w:lang w:bidi="ar-LB"/>
              </w:rPr>
              <w:t>597,121</w:t>
            </w:r>
          </w:p>
        </w:tc>
        <w:tc>
          <w:tcPr>
            <w:tcW w:w="490"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4D87A643" w14:textId="77777777" w:rsidR="000048EA" w:rsidRPr="00C275D1" w:rsidRDefault="000048EA" w:rsidP="00A43C08">
            <w:pPr>
              <w:ind w:right="-7"/>
              <w:jc w:val="right"/>
              <w:rPr>
                <w:b/>
                <w:bCs/>
                <w:sz w:val="20"/>
                <w:lang w:bidi="ar-LB"/>
              </w:rPr>
            </w:pPr>
            <w:r w:rsidRPr="00C275D1">
              <w:rPr>
                <w:rFonts w:eastAsiaTheme="minorHAnsi"/>
                <w:sz w:val="20"/>
                <w:lang w:bidi="ar-LB"/>
              </w:rPr>
              <w:t>597,121</w:t>
            </w:r>
          </w:p>
        </w:tc>
        <w:tc>
          <w:tcPr>
            <w:tcW w:w="490"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680236E6" w14:textId="77777777" w:rsidR="000048EA" w:rsidRPr="00C275D1" w:rsidRDefault="000048EA" w:rsidP="00A43C08">
            <w:pPr>
              <w:ind w:right="-7"/>
              <w:jc w:val="right"/>
              <w:rPr>
                <w:b/>
                <w:bCs/>
                <w:sz w:val="20"/>
                <w:lang w:bidi="ar-LB"/>
              </w:rPr>
            </w:pPr>
            <w:r w:rsidRPr="00C275D1">
              <w:rPr>
                <w:rFonts w:eastAsiaTheme="minorHAnsi"/>
                <w:sz w:val="20"/>
                <w:lang w:bidi="ar-LB"/>
              </w:rPr>
              <w:t>597,121</w:t>
            </w:r>
          </w:p>
        </w:tc>
        <w:tc>
          <w:tcPr>
            <w:tcW w:w="490"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3800F83C" w14:textId="77777777" w:rsidR="000048EA" w:rsidRPr="00C275D1" w:rsidRDefault="000048EA" w:rsidP="00A43C08">
            <w:pPr>
              <w:ind w:right="-7"/>
              <w:jc w:val="right"/>
              <w:rPr>
                <w:b/>
                <w:bCs/>
                <w:sz w:val="20"/>
                <w:lang w:bidi="ar-LB"/>
              </w:rPr>
            </w:pPr>
            <w:r w:rsidRPr="00C275D1">
              <w:rPr>
                <w:rFonts w:eastAsiaTheme="minorHAnsi"/>
                <w:sz w:val="20"/>
                <w:lang w:bidi="ar-LB"/>
              </w:rPr>
              <w:t>597,121</w:t>
            </w:r>
          </w:p>
        </w:tc>
        <w:tc>
          <w:tcPr>
            <w:tcW w:w="490"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83FF81B" w14:textId="77777777" w:rsidR="000048EA" w:rsidRPr="00C275D1" w:rsidRDefault="000048EA" w:rsidP="00A43C08">
            <w:pPr>
              <w:ind w:right="-7"/>
              <w:jc w:val="right"/>
              <w:rPr>
                <w:b/>
                <w:bCs/>
                <w:sz w:val="20"/>
                <w:lang w:bidi="ar-LB"/>
              </w:rPr>
            </w:pPr>
            <w:r w:rsidRPr="00C275D1">
              <w:rPr>
                <w:rFonts w:eastAsiaTheme="minorHAnsi"/>
                <w:sz w:val="20"/>
                <w:lang w:bidi="ar-LB"/>
              </w:rPr>
              <w:t>597,121</w:t>
            </w:r>
          </w:p>
        </w:tc>
        <w:tc>
          <w:tcPr>
            <w:tcW w:w="516"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691DE345" w14:textId="77777777" w:rsidR="000048EA" w:rsidRPr="00C275D1" w:rsidRDefault="000048EA" w:rsidP="00A43C08">
            <w:pPr>
              <w:ind w:right="-7"/>
              <w:jc w:val="right"/>
              <w:rPr>
                <w:b/>
                <w:bCs/>
                <w:sz w:val="20"/>
                <w:lang w:bidi="ar-LB"/>
              </w:rPr>
            </w:pPr>
            <w:r w:rsidRPr="00C275D1">
              <w:rPr>
                <w:rFonts w:eastAsiaTheme="minorHAnsi"/>
                <w:sz w:val="20"/>
                <w:lang w:bidi="ar-LB"/>
              </w:rPr>
              <w:t>537,409</w:t>
            </w:r>
          </w:p>
        </w:tc>
      </w:tr>
    </w:tbl>
    <w:p w14:paraId="20D09879" w14:textId="77777777" w:rsidR="00E54BEE" w:rsidRPr="00E54BEE" w:rsidRDefault="00E54BEE" w:rsidP="00E54BEE">
      <w:pPr>
        <w:bidi/>
        <w:rPr>
          <w:lang w:val="en-US" w:bidi="ar-LB"/>
        </w:rPr>
      </w:pPr>
    </w:p>
    <w:p w14:paraId="7D760B55" w14:textId="77777777" w:rsidR="002A4AD3" w:rsidRPr="002A4AD3" w:rsidRDefault="002A4AD3" w:rsidP="002A4AD3">
      <w:pPr>
        <w:pStyle w:val="Heading1"/>
        <w:numPr>
          <w:ilvl w:val="0"/>
          <w:numId w:val="0"/>
        </w:numPr>
        <w:bidi/>
        <w:rPr>
          <w:i/>
          <w:iCs/>
          <w:sz w:val="26"/>
          <w:szCs w:val="26"/>
          <w:lang w:val="en-US" w:bidi="ar-LB"/>
        </w:rPr>
      </w:pPr>
      <w:r w:rsidRPr="002A4AD3">
        <w:rPr>
          <w:i/>
          <w:iCs/>
          <w:sz w:val="26"/>
          <w:szCs w:val="26"/>
          <w:rtl/>
          <w:lang w:val="en-US" w:bidi="ar-LB"/>
        </w:rPr>
        <w:t>الأنشطة المقترحة</w:t>
      </w:r>
    </w:p>
    <w:p w14:paraId="349DB09E" w14:textId="77777777" w:rsidR="002A4AD3" w:rsidRDefault="006C5314" w:rsidP="00357384">
      <w:pPr>
        <w:pStyle w:val="Heading1"/>
        <w:bidi/>
        <w:rPr>
          <w:sz w:val="26"/>
          <w:szCs w:val="26"/>
          <w:lang w:val="en-US" w:bidi="ar-LB"/>
        </w:rPr>
      </w:pPr>
      <w:r>
        <w:rPr>
          <w:sz w:val="26"/>
          <w:szCs w:val="26"/>
          <w:rtl/>
          <w:lang w:val="en-US" w:bidi="ar-LB"/>
        </w:rPr>
        <w:t xml:space="preserve">تهدف المرحلة الأولى </w:t>
      </w:r>
      <w:r w:rsidR="002B658C">
        <w:rPr>
          <w:sz w:val="26"/>
          <w:szCs w:val="26"/>
          <w:rtl/>
          <w:lang w:val="en-US" w:bidi="ar-LB"/>
        </w:rPr>
        <w:t>لخطة تنفيذ كيغالي لتركمانستان إلى إ</w:t>
      </w:r>
      <w:r w:rsidR="00357384">
        <w:rPr>
          <w:sz w:val="26"/>
          <w:szCs w:val="26"/>
          <w:rtl/>
          <w:lang w:val="en-US" w:bidi="ar-LB"/>
        </w:rPr>
        <w:t>رساء</w:t>
      </w:r>
      <w:r w:rsidR="002B658C">
        <w:rPr>
          <w:sz w:val="26"/>
          <w:szCs w:val="26"/>
          <w:rtl/>
          <w:lang w:val="en-US" w:bidi="ar-LB"/>
        </w:rPr>
        <w:t xml:space="preserve"> العمل الأساسي الأولي لقطاع خدمة معدات التبريد وتكييف الهواء لتسهيل خطوات التخفيض اللازمة في استهلاك البلد من الهيدروفلوروكربون. ويرد أدناه مكونات المرحلة الأولى مع توزيع لتكاليفها (على النحو المقدم في الأصل)</w:t>
      </w:r>
      <w:r w:rsidR="002A4AD3">
        <w:rPr>
          <w:sz w:val="26"/>
          <w:szCs w:val="26"/>
          <w:rtl/>
          <w:lang w:val="en-US" w:bidi="ar-LB"/>
        </w:rPr>
        <w:t>:</w:t>
      </w:r>
    </w:p>
    <w:p w14:paraId="208D773D" w14:textId="3AFEAE84" w:rsidR="002A4AD3" w:rsidRDefault="000048EA" w:rsidP="003578F5">
      <w:pPr>
        <w:pStyle w:val="Heading1"/>
        <w:numPr>
          <w:ilvl w:val="0"/>
          <w:numId w:val="25"/>
        </w:numPr>
        <w:bidi/>
        <w:ind w:left="1440" w:hanging="720"/>
        <w:rPr>
          <w:sz w:val="26"/>
          <w:szCs w:val="26"/>
          <w:lang w:val="en-US" w:bidi="ar-LB"/>
        </w:rPr>
      </w:pPr>
      <w:r w:rsidRPr="000048EA">
        <w:rPr>
          <w:i/>
          <w:iCs/>
          <w:sz w:val="26"/>
          <w:szCs w:val="26"/>
          <w:rtl/>
          <w:lang w:val="en-US" w:bidi="ar-LB"/>
        </w:rPr>
        <w:t>وضع السياسات</w:t>
      </w:r>
      <w:r>
        <w:rPr>
          <w:sz w:val="26"/>
          <w:szCs w:val="26"/>
          <w:rtl/>
          <w:lang w:val="en-US" w:bidi="ar-LB"/>
        </w:rPr>
        <w:t xml:space="preserve">: </w:t>
      </w:r>
      <w:r w:rsidR="002B658C">
        <w:rPr>
          <w:sz w:val="26"/>
          <w:szCs w:val="26"/>
          <w:rtl/>
          <w:lang w:val="en-US" w:bidi="ar-LB"/>
        </w:rPr>
        <w:t xml:space="preserve">تقديم الدعم لتقييم وتعزيز نظام الحصص في البلد؛ واعتماد المقاييس والمعايير الوطنية للتشغيل الآمن والصيانة للمعدات التي تحتوي على غازات تبريد قابلة للاشتعال وسامة؛ </w:t>
      </w:r>
      <w:r w:rsidR="003578F5">
        <w:rPr>
          <w:sz w:val="26"/>
          <w:szCs w:val="26"/>
          <w:rtl/>
          <w:lang w:val="en-US" w:bidi="ar-LB"/>
        </w:rPr>
        <w:t>و</w:t>
      </w:r>
      <w:r w:rsidR="002B658C">
        <w:rPr>
          <w:sz w:val="26"/>
          <w:szCs w:val="26"/>
          <w:rtl/>
          <w:lang w:val="en-US" w:bidi="ar-LB"/>
        </w:rPr>
        <w:t xml:space="preserve">منع </w:t>
      </w:r>
      <w:r w:rsidR="00106E3D">
        <w:rPr>
          <w:sz w:val="26"/>
          <w:szCs w:val="26"/>
          <w:rtl/>
          <w:lang w:val="en-US" w:bidi="ar-LB"/>
        </w:rPr>
        <w:t>تهوية</w:t>
      </w:r>
      <w:r w:rsidR="002B658C">
        <w:rPr>
          <w:sz w:val="26"/>
          <w:szCs w:val="26"/>
          <w:rtl/>
          <w:lang w:val="en-US" w:bidi="ar-LB"/>
        </w:rPr>
        <w:t xml:space="preserve"> الهيدروفلوروكربون من المعدات في نهاية عمر</w:t>
      </w:r>
      <w:r w:rsidR="003578F5">
        <w:rPr>
          <w:sz w:val="26"/>
          <w:szCs w:val="26"/>
          <w:rtl/>
          <w:lang w:val="en-US" w:bidi="ar-LB"/>
        </w:rPr>
        <w:t>ه</w:t>
      </w:r>
      <w:r w:rsidR="002B658C">
        <w:rPr>
          <w:sz w:val="26"/>
          <w:szCs w:val="26"/>
          <w:rtl/>
          <w:lang w:val="en-US" w:bidi="ar-LB"/>
        </w:rPr>
        <w:t>ا الإفتراضي، وإجراء تقييم لتحديد الوقت المناسب لتقييد أو حظر استيراد الأنواع المختلفة من معدات التبريد وتكييف الهواء القائمة على الهيدروفلوروكربون، وآليات الإنفاذ الضرورية (11,000 دولارا أمريكيا)</w:t>
      </w:r>
      <w:r w:rsidR="002A4AD3">
        <w:rPr>
          <w:sz w:val="26"/>
          <w:szCs w:val="26"/>
          <w:rtl/>
          <w:lang w:val="en-US" w:bidi="ar-LB"/>
        </w:rPr>
        <w:t>؛</w:t>
      </w:r>
    </w:p>
    <w:p w14:paraId="6E2430D4" w14:textId="77777777" w:rsidR="002A4AD3" w:rsidRDefault="000048EA" w:rsidP="002A4AD3">
      <w:pPr>
        <w:pStyle w:val="Heading1"/>
        <w:numPr>
          <w:ilvl w:val="0"/>
          <w:numId w:val="25"/>
        </w:numPr>
        <w:bidi/>
        <w:ind w:left="1440" w:hanging="720"/>
        <w:rPr>
          <w:sz w:val="26"/>
          <w:szCs w:val="26"/>
          <w:lang w:val="en-US" w:bidi="ar-LB"/>
        </w:rPr>
      </w:pPr>
      <w:r w:rsidRPr="000048EA">
        <w:rPr>
          <w:i/>
          <w:iCs/>
          <w:sz w:val="26"/>
          <w:szCs w:val="26"/>
          <w:rtl/>
          <w:lang w:val="en-US" w:bidi="ar-LB"/>
        </w:rPr>
        <w:t>تدريب موظفي الجمارك ومنع التجارة غير القانونية للمواد الهيدروفلوروكربونية</w:t>
      </w:r>
      <w:r>
        <w:rPr>
          <w:sz w:val="26"/>
          <w:szCs w:val="26"/>
          <w:rtl/>
          <w:lang w:val="en-US" w:bidi="ar-LB"/>
        </w:rPr>
        <w:t xml:space="preserve">: </w:t>
      </w:r>
      <w:r w:rsidR="002B658C">
        <w:rPr>
          <w:sz w:val="26"/>
          <w:szCs w:val="26"/>
          <w:rtl/>
          <w:lang w:val="en-US" w:bidi="ar-LB"/>
        </w:rPr>
        <w:t>تقديم الدعم لتحديث المناهج الدراسية والأدلة لبرامج التدريب، وتدريب 100 من موظفي الجمارك وموظفي الإنفاذ الآخرين على المواد الخاضعة للرقابة في بروتوكول مونتريال والتشريعات المنقحة (17,000 دولارا أمريكيا)</w:t>
      </w:r>
      <w:r w:rsidR="002A4AD3">
        <w:rPr>
          <w:sz w:val="26"/>
          <w:szCs w:val="26"/>
          <w:rtl/>
          <w:lang w:val="en-US" w:bidi="ar-LB"/>
        </w:rPr>
        <w:t>؛</w:t>
      </w:r>
    </w:p>
    <w:p w14:paraId="7D7234C4" w14:textId="77777777" w:rsidR="002A4AD3" w:rsidRDefault="000048EA" w:rsidP="003578F5">
      <w:pPr>
        <w:pStyle w:val="Heading1"/>
        <w:numPr>
          <w:ilvl w:val="0"/>
          <w:numId w:val="25"/>
        </w:numPr>
        <w:bidi/>
        <w:ind w:left="1440" w:hanging="720"/>
        <w:rPr>
          <w:sz w:val="26"/>
          <w:szCs w:val="26"/>
          <w:lang w:val="en-US" w:bidi="ar-LB"/>
        </w:rPr>
      </w:pPr>
      <w:r w:rsidRPr="000048EA">
        <w:rPr>
          <w:i/>
          <w:iCs/>
          <w:sz w:val="26"/>
          <w:szCs w:val="26"/>
          <w:rtl/>
          <w:lang w:val="en-US" w:bidi="ar-LB"/>
        </w:rPr>
        <w:t xml:space="preserve">تدريب الفنيين على المناولة الآمنة، والممارسات الجيدة والسلامة فيما يتعلق بالبدائل </w:t>
      </w:r>
      <w:r w:rsidR="003578F5">
        <w:rPr>
          <w:i/>
          <w:iCs/>
          <w:sz w:val="26"/>
          <w:szCs w:val="26"/>
          <w:rtl/>
          <w:lang w:val="en-US" w:bidi="ar-LB"/>
        </w:rPr>
        <w:t xml:space="preserve">منخفضة </w:t>
      </w:r>
      <w:r w:rsidRPr="000048EA">
        <w:rPr>
          <w:i/>
          <w:iCs/>
          <w:sz w:val="26"/>
          <w:szCs w:val="26"/>
          <w:rtl/>
          <w:lang w:val="en-US" w:bidi="ar-LB"/>
        </w:rPr>
        <w:t>إمكانية الاحترار العالمي</w:t>
      </w:r>
      <w:r>
        <w:rPr>
          <w:sz w:val="26"/>
          <w:szCs w:val="26"/>
          <w:rtl/>
          <w:lang w:val="en-US" w:bidi="ar-LB"/>
        </w:rPr>
        <w:t>:</w:t>
      </w:r>
      <w:r w:rsidR="002B658C">
        <w:rPr>
          <w:sz w:val="26"/>
          <w:szCs w:val="26"/>
          <w:rtl/>
          <w:lang w:val="en-US" w:bidi="ar-LB"/>
        </w:rPr>
        <w:t xml:space="preserve"> سيتم تدريب ما لا يقل عن 20 فنيا من الفنيين المحليين ذوي أكثر المهارات، يختارون من مختلف المناطق في البلد ويشملون النساء، وسيتم ترخيصهم على مناولة </w:t>
      </w:r>
      <w:r w:rsidR="002B658C">
        <w:rPr>
          <w:sz w:val="26"/>
          <w:szCs w:val="26"/>
          <w:rtl/>
          <w:lang w:val="en-US" w:bidi="ar-LB"/>
        </w:rPr>
        <w:lastRenderedPageBreak/>
        <w:t xml:space="preserve">غازات التبريد </w:t>
      </w:r>
      <w:r w:rsidR="003578F5">
        <w:rPr>
          <w:sz w:val="26"/>
          <w:szCs w:val="26"/>
          <w:rtl/>
          <w:lang w:val="en-US" w:bidi="ar-LB"/>
        </w:rPr>
        <w:t xml:space="preserve">منخفضة </w:t>
      </w:r>
      <w:r w:rsidR="002B658C">
        <w:rPr>
          <w:sz w:val="26"/>
          <w:szCs w:val="26"/>
          <w:rtl/>
          <w:lang w:val="en-US" w:bidi="ar-LB"/>
        </w:rPr>
        <w:t>إمكانية الاحتر</w:t>
      </w:r>
      <w:r w:rsidR="003578F5">
        <w:rPr>
          <w:sz w:val="26"/>
          <w:szCs w:val="26"/>
          <w:rtl/>
          <w:lang w:val="en-US" w:bidi="ar-LB"/>
        </w:rPr>
        <w:t>ا</w:t>
      </w:r>
      <w:r w:rsidR="002B658C">
        <w:rPr>
          <w:sz w:val="26"/>
          <w:szCs w:val="26"/>
          <w:rtl/>
          <w:lang w:val="en-US" w:bidi="ar-LB"/>
        </w:rPr>
        <w:t>ر العالمي عن طريق مركز تدريب دولي خارج البلاد؛ وتحدي</w:t>
      </w:r>
      <w:r w:rsidR="003578F5">
        <w:rPr>
          <w:sz w:val="26"/>
          <w:szCs w:val="26"/>
          <w:rtl/>
          <w:lang w:val="en-US" w:bidi="ar-LB"/>
        </w:rPr>
        <w:t>ث</w:t>
      </w:r>
      <w:r w:rsidR="002B658C">
        <w:rPr>
          <w:sz w:val="26"/>
          <w:szCs w:val="26"/>
          <w:rtl/>
          <w:lang w:val="en-US" w:bidi="ar-LB"/>
        </w:rPr>
        <w:t xml:space="preserve"> برامج التدريب والأدلة، وتدريب 50 من الفنيين على مناولة غازات التبريد </w:t>
      </w:r>
      <w:r w:rsidR="003578F5">
        <w:rPr>
          <w:sz w:val="26"/>
          <w:szCs w:val="26"/>
          <w:rtl/>
          <w:lang w:val="en-US" w:bidi="ar-LB"/>
        </w:rPr>
        <w:t xml:space="preserve">منخفضة </w:t>
      </w:r>
      <w:r w:rsidR="002B658C">
        <w:rPr>
          <w:sz w:val="26"/>
          <w:szCs w:val="26"/>
          <w:rtl/>
          <w:lang w:val="en-US" w:bidi="ar-LB"/>
        </w:rPr>
        <w:t>إمكانية الاحترار العالمي والاسترداد (225,000 دولارا أمريكيا)</w:t>
      </w:r>
      <w:r w:rsidR="002A4AD3">
        <w:rPr>
          <w:sz w:val="26"/>
          <w:szCs w:val="26"/>
          <w:rtl/>
          <w:lang w:val="en-US" w:bidi="ar-LB"/>
        </w:rPr>
        <w:t>؛</w:t>
      </w:r>
    </w:p>
    <w:p w14:paraId="215F37DE" w14:textId="77777777" w:rsidR="002A4AD3" w:rsidRDefault="000048EA" w:rsidP="003578F5">
      <w:pPr>
        <w:pStyle w:val="Heading1"/>
        <w:numPr>
          <w:ilvl w:val="0"/>
          <w:numId w:val="25"/>
        </w:numPr>
        <w:bidi/>
        <w:ind w:left="1440" w:hanging="720"/>
        <w:rPr>
          <w:sz w:val="26"/>
          <w:szCs w:val="26"/>
          <w:lang w:val="en-US" w:bidi="ar-LB"/>
        </w:rPr>
      </w:pPr>
      <w:r w:rsidRPr="000048EA">
        <w:rPr>
          <w:i/>
          <w:iCs/>
          <w:sz w:val="26"/>
          <w:szCs w:val="26"/>
          <w:rtl/>
          <w:lang w:val="en-US" w:bidi="ar-LB"/>
        </w:rPr>
        <w:t>أدوات خدمة أنظمة التبريد</w:t>
      </w:r>
      <w:r>
        <w:rPr>
          <w:sz w:val="26"/>
          <w:szCs w:val="26"/>
          <w:rtl/>
          <w:lang w:val="en-US" w:bidi="ar-LB"/>
        </w:rPr>
        <w:t>:</w:t>
      </w:r>
      <w:r w:rsidR="002B658C">
        <w:rPr>
          <w:sz w:val="26"/>
          <w:szCs w:val="26"/>
          <w:rtl/>
          <w:lang w:val="en-US" w:bidi="ar-LB"/>
        </w:rPr>
        <w:t xml:space="preserve"> </w:t>
      </w:r>
      <w:r w:rsidR="003578F5" w:rsidRPr="00CF68AC">
        <w:rPr>
          <w:sz w:val="26"/>
          <w:szCs w:val="26"/>
          <w:rtl/>
          <w:lang w:val="en-US" w:bidi="ar-LB"/>
        </w:rPr>
        <w:t xml:space="preserve">التدريب على تكنولوجيا منخفضة </w:t>
      </w:r>
      <w:r w:rsidR="002B658C" w:rsidRPr="00CF68AC">
        <w:rPr>
          <w:sz w:val="26"/>
          <w:szCs w:val="26"/>
          <w:rtl/>
          <w:lang w:val="en-US" w:bidi="ar-LB"/>
        </w:rPr>
        <w:t>إمكانية الاحترار العالمي</w:t>
      </w:r>
      <w:r w:rsidR="003578F5" w:rsidRPr="00CF68AC">
        <w:rPr>
          <w:sz w:val="26"/>
          <w:szCs w:val="26"/>
          <w:rtl/>
          <w:lang w:val="en-US" w:bidi="ar-LB"/>
        </w:rPr>
        <w:t xml:space="preserve"> لعشر</w:t>
      </w:r>
      <w:r w:rsidR="002B658C" w:rsidRPr="00CF68AC">
        <w:rPr>
          <w:sz w:val="26"/>
          <w:szCs w:val="26"/>
          <w:rtl/>
          <w:lang w:val="en-US" w:bidi="ar-LB"/>
        </w:rPr>
        <w:t xml:space="preserve"> ورش عمل للخدمة، وتقليل تسربات الهيدروفلوروكربون، وت</w:t>
      </w:r>
      <w:r w:rsidR="00DF5DE2" w:rsidRPr="00CF68AC">
        <w:rPr>
          <w:sz w:val="26"/>
          <w:szCs w:val="26"/>
          <w:rtl/>
          <w:lang w:val="en-US" w:bidi="ar-LB"/>
        </w:rPr>
        <w:t>ح</w:t>
      </w:r>
      <w:r w:rsidR="002B658C" w:rsidRPr="00CF68AC">
        <w:rPr>
          <w:sz w:val="26"/>
          <w:szCs w:val="26"/>
          <w:rtl/>
          <w:lang w:val="en-US" w:bidi="ar-LB"/>
        </w:rPr>
        <w:t xml:space="preserve">سين جودة العمل وتكثيفه مع غازات التبريد البديلة، وزيادة </w:t>
      </w:r>
      <w:r w:rsidR="00DF5DE2" w:rsidRPr="00CF68AC">
        <w:rPr>
          <w:sz w:val="26"/>
          <w:szCs w:val="26"/>
          <w:rtl/>
          <w:lang w:val="en-US" w:bidi="ar-LB"/>
        </w:rPr>
        <w:t>كفاءة الطاقة في أنظمة التبريد (15,000 دولارا أمريكيا)</w:t>
      </w:r>
      <w:r w:rsidR="002A4AD3" w:rsidRPr="00CF68AC">
        <w:rPr>
          <w:sz w:val="26"/>
          <w:szCs w:val="26"/>
          <w:rtl/>
          <w:lang w:val="en-US" w:bidi="ar-LB"/>
        </w:rPr>
        <w:t>؛</w:t>
      </w:r>
    </w:p>
    <w:p w14:paraId="5CEF1271" w14:textId="77777777" w:rsidR="00D82402" w:rsidRPr="00CA479F" w:rsidRDefault="000048EA" w:rsidP="002A4AD3">
      <w:pPr>
        <w:pStyle w:val="Heading1"/>
        <w:numPr>
          <w:ilvl w:val="0"/>
          <w:numId w:val="25"/>
        </w:numPr>
        <w:bidi/>
        <w:ind w:left="1440" w:hanging="720"/>
        <w:rPr>
          <w:sz w:val="26"/>
          <w:szCs w:val="26"/>
          <w:lang w:val="en-US" w:bidi="ar-LB"/>
        </w:rPr>
      </w:pPr>
      <w:r w:rsidRPr="000048EA">
        <w:rPr>
          <w:i/>
          <w:iCs/>
          <w:sz w:val="26"/>
          <w:szCs w:val="26"/>
          <w:rtl/>
          <w:lang w:val="en-US" w:bidi="ar-LB"/>
        </w:rPr>
        <w:t>إعادة تدوير واسترداد المواد الهيدروفلوروكربونية</w:t>
      </w:r>
      <w:r>
        <w:rPr>
          <w:sz w:val="26"/>
          <w:szCs w:val="26"/>
          <w:rtl/>
          <w:lang w:val="en-US" w:bidi="ar-LB"/>
        </w:rPr>
        <w:t xml:space="preserve">: </w:t>
      </w:r>
      <w:r w:rsidR="00DF5DE2">
        <w:rPr>
          <w:sz w:val="26"/>
          <w:szCs w:val="26"/>
          <w:rtl/>
          <w:lang w:val="en-US" w:bidi="ar-LB"/>
        </w:rPr>
        <w:t>سيتم دعم مركزين إمتياز على الأقل بوحدات استرداد، ومضخات تفريغ، واسطوانات استرداد، وخزانات تخزين، وكاشفات التسرب، (56,000 دولارا أمريكيا)</w:t>
      </w:r>
      <w:r w:rsidR="002A4AD3">
        <w:rPr>
          <w:sz w:val="26"/>
          <w:szCs w:val="26"/>
          <w:rtl/>
          <w:lang w:val="en-US" w:bidi="ar-LB"/>
        </w:rPr>
        <w:t>.</w:t>
      </w:r>
    </w:p>
    <w:p w14:paraId="5AA36E3D" w14:textId="77777777" w:rsidR="00D82402" w:rsidRPr="002A4AD3" w:rsidRDefault="002A4AD3" w:rsidP="002A4AD3">
      <w:pPr>
        <w:pStyle w:val="Heading1"/>
        <w:numPr>
          <w:ilvl w:val="0"/>
          <w:numId w:val="0"/>
        </w:numPr>
        <w:bidi/>
        <w:rPr>
          <w:i/>
          <w:iCs/>
          <w:sz w:val="26"/>
          <w:szCs w:val="26"/>
          <w:lang w:val="en-US" w:bidi="ar-LB"/>
        </w:rPr>
      </w:pPr>
      <w:r w:rsidRPr="002A4AD3">
        <w:rPr>
          <w:i/>
          <w:iCs/>
          <w:sz w:val="26"/>
          <w:szCs w:val="26"/>
          <w:rtl/>
          <w:lang w:val="en-US" w:bidi="ar-LB"/>
        </w:rPr>
        <w:t>تنفيذ وتنسيق ورصد المشروع</w:t>
      </w:r>
    </w:p>
    <w:p w14:paraId="4AC8F74C" w14:textId="77777777" w:rsidR="00D82402" w:rsidRPr="00CA479F" w:rsidRDefault="00DF5DE2" w:rsidP="003578F5">
      <w:pPr>
        <w:pStyle w:val="Heading1"/>
        <w:bidi/>
        <w:rPr>
          <w:sz w:val="26"/>
          <w:szCs w:val="26"/>
          <w:lang w:val="en-US" w:bidi="ar-LB"/>
        </w:rPr>
      </w:pPr>
      <w:r>
        <w:rPr>
          <w:sz w:val="26"/>
          <w:szCs w:val="26"/>
          <w:rtl/>
          <w:lang w:val="en-US" w:bidi="ar-LB"/>
        </w:rPr>
        <w:t>ستعمل وحدة الأوزون الوطنية على ضما</w:t>
      </w:r>
      <w:r w:rsidR="003578F5">
        <w:rPr>
          <w:sz w:val="26"/>
          <w:szCs w:val="26"/>
          <w:rtl/>
          <w:lang w:val="en-US" w:bidi="ar-LB"/>
        </w:rPr>
        <w:t>ن</w:t>
      </w:r>
      <w:r>
        <w:rPr>
          <w:sz w:val="26"/>
          <w:szCs w:val="26"/>
          <w:rtl/>
          <w:lang w:val="en-US" w:bidi="ar-LB"/>
        </w:rPr>
        <w:t xml:space="preserve"> الإشراف المستمر لأنشطة المشروع في المرحلة الأولى من خطة تنفيذ كيغالي، والحفاظ على الاتصالات الجارية مع اليونيدو، وإجراء ز</w:t>
      </w:r>
      <w:r w:rsidR="003578F5">
        <w:rPr>
          <w:sz w:val="26"/>
          <w:szCs w:val="26"/>
          <w:rtl/>
          <w:lang w:val="en-US" w:bidi="ar-LB"/>
        </w:rPr>
        <w:t>يارات ميدانية مع</w:t>
      </w:r>
      <w:r>
        <w:rPr>
          <w:sz w:val="26"/>
          <w:szCs w:val="26"/>
          <w:rtl/>
          <w:lang w:val="en-US" w:bidi="ar-LB"/>
        </w:rPr>
        <w:t xml:space="preserve"> أصحاب المصلحة، واست</w:t>
      </w:r>
      <w:r w:rsidR="003578F5">
        <w:rPr>
          <w:sz w:val="26"/>
          <w:szCs w:val="26"/>
          <w:rtl/>
          <w:lang w:val="en-US" w:bidi="ar-LB"/>
        </w:rPr>
        <w:t>ع</w:t>
      </w:r>
      <w:r>
        <w:rPr>
          <w:sz w:val="26"/>
          <w:szCs w:val="26"/>
          <w:rtl/>
          <w:lang w:val="en-US" w:bidi="ar-LB"/>
        </w:rPr>
        <w:t>راض وإعداد التقارير بانتظام. ويبلغ التمويل المطلوب 36,000 دولارا أمريكيا، مع التوزيع التالي للتكاليف: المستشارون الدوليون والوطنيون (28,000 دولارا أمريكيا)، السفر للرصد (2,800 دولارا أمريكيا)،</w:t>
      </w:r>
      <w:r w:rsidR="003578F5">
        <w:rPr>
          <w:sz w:val="26"/>
          <w:szCs w:val="26"/>
          <w:rtl/>
          <w:lang w:val="en-US" w:bidi="ar-LB"/>
        </w:rPr>
        <w:t xml:space="preserve"> </w:t>
      </w:r>
      <w:r>
        <w:rPr>
          <w:sz w:val="26"/>
          <w:szCs w:val="26"/>
          <w:rtl/>
          <w:lang w:val="en-US" w:bidi="ar-LB"/>
        </w:rPr>
        <w:t>واجتماعات ال</w:t>
      </w:r>
      <w:r w:rsidR="003578F5">
        <w:rPr>
          <w:sz w:val="26"/>
          <w:szCs w:val="26"/>
          <w:rtl/>
          <w:lang w:val="en-US" w:bidi="ar-LB"/>
        </w:rPr>
        <w:t>مشاورة</w:t>
      </w:r>
      <w:r>
        <w:rPr>
          <w:sz w:val="26"/>
          <w:szCs w:val="26"/>
          <w:rtl/>
          <w:lang w:val="en-US" w:bidi="ar-LB"/>
        </w:rPr>
        <w:t xml:space="preserve"> والنفقات الأخرى (5,200 دولارا أمريكيا).</w:t>
      </w:r>
    </w:p>
    <w:p w14:paraId="1AC3EFFC" w14:textId="77777777" w:rsidR="00D82402" w:rsidRPr="002A4AD3" w:rsidRDefault="002A4AD3" w:rsidP="002A4AD3">
      <w:pPr>
        <w:pStyle w:val="Heading1"/>
        <w:numPr>
          <w:ilvl w:val="0"/>
          <w:numId w:val="0"/>
        </w:numPr>
        <w:bidi/>
        <w:rPr>
          <w:i/>
          <w:iCs/>
          <w:sz w:val="26"/>
          <w:szCs w:val="26"/>
          <w:lang w:val="en-US" w:bidi="ar-LB"/>
        </w:rPr>
      </w:pPr>
      <w:r w:rsidRPr="002A4AD3">
        <w:rPr>
          <w:i/>
          <w:iCs/>
          <w:sz w:val="26"/>
          <w:szCs w:val="26"/>
          <w:rtl/>
          <w:lang w:val="en-US" w:bidi="ar-LB"/>
        </w:rPr>
        <w:t>تنفيذ السياسة الجنسانية</w:t>
      </w:r>
    </w:p>
    <w:p w14:paraId="69DA5410" w14:textId="77777777" w:rsidR="00D82402" w:rsidRPr="00CA479F" w:rsidRDefault="00DF5DE2" w:rsidP="00DD0D56">
      <w:pPr>
        <w:pStyle w:val="Heading1"/>
        <w:bidi/>
        <w:rPr>
          <w:sz w:val="26"/>
          <w:szCs w:val="26"/>
          <w:lang w:val="en-US" w:bidi="ar-LB"/>
        </w:rPr>
      </w:pPr>
      <w:r>
        <w:rPr>
          <w:sz w:val="26"/>
          <w:szCs w:val="26"/>
          <w:rtl/>
          <w:lang w:val="en-US" w:bidi="ar-LB"/>
        </w:rPr>
        <w:t>وفقا للمقررات 84/92(د) و90/48(ج) و</w:t>
      </w:r>
      <w:r w:rsidR="003578F5">
        <w:rPr>
          <w:sz w:val="26"/>
          <w:szCs w:val="26"/>
          <w:rtl/>
          <w:lang w:val="en-US" w:bidi="ar-LB"/>
        </w:rPr>
        <w:t>9</w:t>
      </w:r>
      <w:r>
        <w:rPr>
          <w:sz w:val="26"/>
          <w:szCs w:val="26"/>
          <w:rtl/>
          <w:lang w:val="en-US" w:bidi="ar-LB"/>
        </w:rPr>
        <w:t>2/40(ب)، سيتم تحديد معدل نوع جنس المشاركين في ورش العمل/جلسات التدريب وبرامج التوعية ك</w:t>
      </w:r>
      <w:r w:rsidR="003578F5">
        <w:rPr>
          <w:sz w:val="26"/>
          <w:szCs w:val="26"/>
          <w:rtl/>
          <w:lang w:val="en-US" w:bidi="ar-LB"/>
        </w:rPr>
        <w:t xml:space="preserve">خط </w:t>
      </w:r>
      <w:r>
        <w:rPr>
          <w:sz w:val="26"/>
          <w:szCs w:val="26"/>
          <w:rtl/>
          <w:lang w:val="en-US" w:bidi="ar-LB"/>
        </w:rPr>
        <w:t xml:space="preserve">أساس لتنفيذ خطط تنفيذ </w:t>
      </w:r>
      <w:r w:rsidR="003578F5">
        <w:rPr>
          <w:sz w:val="26"/>
          <w:szCs w:val="26"/>
          <w:rtl/>
          <w:lang w:val="en-US" w:bidi="ar-LB"/>
        </w:rPr>
        <w:t>كيغالي، على أن يتم إعادة تقييمه وتحليله</w:t>
      </w:r>
      <w:r>
        <w:rPr>
          <w:sz w:val="26"/>
          <w:szCs w:val="26"/>
          <w:rtl/>
          <w:lang w:val="en-US" w:bidi="ar-LB"/>
        </w:rPr>
        <w:t xml:space="preserve"> عند اختتام المشروع. وستتخذ وحدة الأوزون الوطنية خطوات مختلفة لتعظيم مشاركة النساء في ت</w:t>
      </w:r>
      <w:r w:rsidR="001E099A">
        <w:rPr>
          <w:sz w:val="26"/>
          <w:szCs w:val="26"/>
          <w:rtl/>
          <w:lang w:val="en-US" w:bidi="ar-LB"/>
        </w:rPr>
        <w:t>د</w:t>
      </w:r>
      <w:r>
        <w:rPr>
          <w:sz w:val="26"/>
          <w:szCs w:val="26"/>
          <w:rtl/>
          <w:lang w:val="en-US" w:bidi="ar-LB"/>
        </w:rPr>
        <w:t>ريب الجما</w:t>
      </w:r>
      <w:r w:rsidR="001E099A">
        <w:rPr>
          <w:sz w:val="26"/>
          <w:szCs w:val="26"/>
          <w:rtl/>
          <w:lang w:val="en-US" w:bidi="ar-LB"/>
        </w:rPr>
        <w:t>ر</w:t>
      </w:r>
      <w:r>
        <w:rPr>
          <w:sz w:val="26"/>
          <w:szCs w:val="26"/>
          <w:rtl/>
          <w:lang w:val="en-US" w:bidi="ar-LB"/>
        </w:rPr>
        <w:t xml:space="preserve">ك وتدريب الفنيين. </w:t>
      </w:r>
      <w:r w:rsidR="001E099A">
        <w:rPr>
          <w:sz w:val="26"/>
          <w:szCs w:val="26"/>
          <w:rtl/>
          <w:lang w:val="en-US" w:bidi="ar-LB"/>
        </w:rPr>
        <w:t xml:space="preserve">وسيتم النظر في الاعتبارات الجنسانية </w:t>
      </w:r>
      <w:r w:rsidR="00DD0D56">
        <w:rPr>
          <w:sz w:val="26"/>
          <w:szCs w:val="26"/>
          <w:rtl/>
          <w:lang w:val="en-US" w:bidi="ar-LB"/>
        </w:rPr>
        <w:t>عند</w:t>
      </w:r>
      <w:r w:rsidR="001E099A">
        <w:rPr>
          <w:sz w:val="26"/>
          <w:szCs w:val="26"/>
          <w:rtl/>
          <w:lang w:val="en-US" w:bidi="ar-LB"/>
        </w:rPr>
        <w:t xml:space="preserve"> تعيين المستشارين الدوليي</w:t>
      </w:r>
      <w:r w:rsidR="00DD0D56">
        <w:rPr>
          <w:sz w:val="26"/>
          <w:szCs w:val="26"/>
          <w:rtl/>
          <w:lang w:val="en-US" w:bidi="ar-LB"/>
        </w:rPr>
        <w:t>ن</w:t>
      </w:r>
      <w:r w:rsidR="001E099A">
        <w:rPr>
          <w:sz w:val="26"/>
          <w:szCs w:val="26"/>
          <w:rtl/>
          <w:lang w:val="en-US" w:bidi="ar-LB"/>
        </w:rPr>
        <w:t xml:space="preserve"> والوطنيين وسيتم إشراك بعض المدربين من النساء كقدوة في تنفيذ الأنشطة بموجب المرحلة الأولى من خطة تنفيذ كيغالي. وخلال تنفيذ خطة تنفيذ كيغالي، ستقوم وحدة الأوزون الوطنية بتجميع البيانات المصنفة حسب نوع الجنس؛ وتدرج البعد الجنساني في اختيار المستفيدين للأدوات؛ وتشجيع النساء </w:t>
      </w:r>
      <w:r w:rsidR="00DD0D56">
        <w:rPr>
          <w:sz w:val="26"/>
          <w:szCs w:val="26"/>
          <w:rtl/>
          <w:lang w:val="en-US" w:bidi="ar-LB"/>
        </w:rPr>
        <w:t>العاملات</w:t>
      </w:r>
      <w:r w:rsidR="001E099A">
        <w:rPr>
          <w:sz w:val="26"/>
          <w:szCs w:val="26"/>
          <w:rtl/>
          <w:lang w:val="en-US" w:bidi="ar-LB"/>
        </w:rPr>
        <w:t xml:space="preserve"> في </w:t>
      </w:r>
      <w:r w:rsidR="00DD0D56">
        <w:rPr>
          <w:sz w:val="26"/>
          <w:szCs w:val="26"/>
          <w:rtl/>
          <w:lang w:val="en-US" w:bidi="ar-LB"/>
        </w:rPr>
        <w:t>مجال</w:t>
      </w:r>
      <w:r w:rsidR="001E099A">
        <w:rPr>
          <w:sz w:val="26"/>
          <w:szCs w:val="26"/>
          <w:rtl/>
          <w:lang w:val="en-US" w:bidi="ar-LB"/>
        </w:rPr>
        <w:t xml:space="preserve"> التبريد؛ وتوعية أصحاب المصلحة بالسياسة الجنسانية للصندوق المتعدد الأطراف.</w:t>
      </w:r>
    </w:p>
    <w:p w14:paraId="77D7C885" w14:textId="77777777" w:rsidR="00D82402" w:rsidRPr="00CA479F" w:rsidRDefault="002A4AD3" w:rsidP="00DD0D56">
      <w:pPr>
        <w:pStyle w:val="Heading1"/>
        <w:numPr>
          <w:ilvl w:val="0"/>
          <w:numId w:val="0"/>
        </w:numPr>
        <w:bidi/>
        <w:rPr>
          <w:sz w:val="26"/>
          <w:szCs w:val="26"/>
          <w:lang w:val="en-US" w:bidi="ar-LB"/>
        </w:rPr>
      </w:pPr>
      <w:r w:rsidRPr="00442C95">
        <w:rPr>
          <w:i/>
          <w:sz w:val="26"/>
          <w:szCs w:val="26"/>
          <w:u w:val="single"/>
          <w:rtl/>
          <w:lang w:bidi="ar-LB"/>
        </w:rPr>
        <w:t xml:space="preserve">تنسيق الأنشطة في قطاع الخدمة </w:t>
      </w:r>
      <w:r w:rsidR="00DD0D56">
        <w:rPr>
          <w:i/>
          <w:sz w:val="26"/>
          <w:szCs w:val="26"/>
          <w:u w:val="single"/>
          <w:rtl/>
          <w:lang w:bidi="ar-LB"/>
        </w:rPr>
        <w:t>بموجب خطط</w:t>
      </w:r>
      <w:r w:rsidRPr="00442C95">
        <w:rPr>
          <w:i/>
          <w:sz w:val="26"/>
          <w:szCs w:val="26"/>
          <w:u w:val="single"/>
          <w:rtl/>
          <w:lang w:bidi="ar-LB"/>
        </w:rPr>
        <w:t xml:space="preserve"> إزالة المواد الهيدروكلوروفلوروكربونية و</w:t>
      </w:r>
      <w:r w:rsidR="00DD0D56">
        <w:rPr>
          <w:i/>
          <w:sz w:val="26"/>
          <w:szCs w:val="26"/>
          <w:u w:val="single"/>
          <w:rtl/>
          <w:lang w:bidi="ar-LB"/>
        </w:rPr>
        <w:t xml:space="preserve">خطط </w:t>
      </w:r>
      <w:r w:rsidRPr="00442C95">
        <w:rPr>
          <w:i/>
          <w:sz w:val="26"/>
          <w:szCs w:val="26"/>
          <w:u w:val="single"/>
          <w:rtl/>
          <w:lang w:bidi="ar-LB"/>
        </w:rPr>
        <w:t>الخفض التدريجي للمواد الهيدروفلوروكربونية</w:t>
      </w:r>
    </w:p>
    <w:p w14:paraId="2C3486EF" w14:textId="77777777" w:rsidR="00EC3455" w:rsidRDefault="001E099A" w:rsidP="00DD0D56">
      <w:pPr>
        <w:pStyle w:val="Heading1"/>
        <w:bidi/>
        <w:rPr>
          <w:sz w:val="26"/>
          <w:szCs w:val="26"/>
          <w:lang w:val="en-US" w:bidi="ar-LB"/>
        </w:rPr>
      </w:pPr>
      <w:r>
        <w:rPr>
          <w:sz w:val="26"/>
          <w:szCs w:val="26"/>
          <w:rtl/>
          <w:lang w:val="en-US" w:bidi="ar-LB"/>
        </w:rPr>
        <w:t>تلتزم حكومة تركمانستان بت</w:t>
      </w:r>
      <w:r w:rsidR="00DD0D56">
        <w:rPr>
          <w:sz w:val="26"/>
          <w:szCs w:val="26"/>
          <w:rtl/>
          <w:lang w:val="en-US" w:bidi="ar-LB"/>
        </w:rPr>
        <w:t>حقيق الت</w:t>
      </w:r>
      <w:r>
        <w:rPr>
          <w:sz w:val="26"/>
          <w:szCs w:val="26"/>
          <w:rtl/>
          <w:lang w:val="en-US" w:bidi="ar-LB"/>
        </w:rPr>
        <w:t xml:space="preserve">جانس </w:t>
      </w:r>
      <w:r w:rsidR="00DD0D56">
        <w:rPr>
          <w:sz w:val="26"/>
          <w:szCs w:val="26"/>
          <w:rtl/>
          <w:lang w:val="en-US" w:bidi="ar-LB"/>
        </w:rPr>
        <w:t xml:space="preserve">بين </w:t>
      </w:r>
      <w:r>
        <w:rPr>
          <w:sz w:val="26"/>
          <w:szCs w:val="26"/>
          <w:rtl/>
          <w:lang w:val="en-US" w:bidi="ar-LB"/>
        </w:rPr>
        <w:t>الأنشطة لإزالة المواد الهيدروكلوروفلوروكربونية والخفض التدريجي للمواد الهيدروفلوروكربونية إلى أقصى حد ممكن. وسيتم تنفيذ إعداد التدابير التنظيمية ومعايير السلامة، وتدريب موظفي الجمارك، وتدريب وترخيص الفنيين، وشراء الأدوات، والنهوض بالتكنولوجيات منخفضة إمكانية الاحترار العالمي، وتعزيز الاسترداد وإعادة التدوير، وتنسيق المشروع، س</w:t>
      </w:r>
      <w:r w:rsidR="00EC3455">
        <w:rPr>
          <w:sz w:val="26"/>
          <w:szCs w:val="26"/>
          <w:rtl/>
          <w:lang w:val="en-US" w:bidi="ar-LB"/>
        </w:rPr>
        <w:t xml:space="preserve">يتم تنفيذها بطريقة متكاملة بين خطة إدارة إزالة المواد الهيدروكلوروفلوروكربونية وخطة تنفيذ كيغالي، وبالتالي تقليل النفقات والتكاليف اللوجستية إلى أدنى حد. وعلاوة على ذلك، سيتم إعداد زيادة التوعية </w:t>
      </w:r>
      <w:r w:rsidR="00DD0D56">
        <w:rPr>
          <w:sz w:val="26"/>
          <w:szCs w:val="26"/>
          <w:rtl/>
          <w:lang w:val="en-US" w:bidi="ar-LB"/>
        </w:rPr>
        <w:t>موجهة ل</w:t>
      </w:r>
      <w:r w:rsidR="00EC3455">
        <w:rPr>
          <w:sz w:val="26"/>
          <w:szCs w:val="26"/>
          <w:rtl/>
          <w:lang w:val="en-US" w:bidi="ar-LB"/>
        </w:rPr>
        <w:t xml:space="preserve">أصحاب المصلحة الرئيسيين في البلد بموجب مشروع التعزيز المؤسسي. ويرد في المرفق الأول بالوثيقة الحالية تزامن التزامات الخفض التدريجي للهيدروفلوروكربون وإزالة الهيدروكلوروفلوروكربون لشرائح خطة تنفيذ كيغالي وخطة إدارة إزالة المواد الهيدروكلوروفلوروكربونية. ويرد في المرفق الثاني بالوثيقة الحالية الأنشطة والتكاليف المرتبطة بها للمرحلة الأولى من خطة تنفيذ كيغالي وتلك </w:t>
      </w:r>
      <w:r w:rsidR="00EC3455">
        <w:rPr>
          <w:sz w:val="26"/>
          <w:szCs w:val="26"/>
          <w:rtl/>
          <w:lang w:val="en-US" w:bidi="ar-LB"/>
        </w:rPr>
        <w:lastRenderedPageBreak/>
        <w:t>المتعلقة بالمرحلة الثانية من خطة إدارة إزالة المواد الهيدروكلوروفلوروكربونية فضلا عن تلك الأنشطة والتكاليف المتوقعة للمرحلة الثالثة من خطة إدارة إزالة المواد الهيدروكلوروفلوروكربونية.</w:t>
      </w:r>
    </w:p>
    <w:p w14:paraId="762958F6" w14:textId="77777777" w:rsidR="00D82402" w:rsidRPr="00EC3455" w:rsidRDefault="002A4AD3" w:rsidP="002A4AD3">
      <w:pPr>
        <w:pStyle w:val="Heading1"/>
        <w:numPr>
          <w:ilvl w:val="0"/>
          <w:numId w:val="0"/>
        </w:numPr>
        <w:bidi/>
        <w:rPr>
          <w:sz w:val="26"/>
          <w:szCs w:val="26"/>
          <w:lang w:val="en-US" w:bidi="ar-LB"/>
        </w:rPr>
      </w:pPr>
      <w:r w:rsidRPr="00EC3455">
        <w:rPr>
          <w:sz w:val="26"/>
          <w:szCs w:val="26"/>
          <w:u w:val="single"/>
          <w:rtl/>
          <w:lang w:bidi="ar-LB"/>
        </w:rPr>
        <w:t>خطة تنفيذ الشريحة الأولى من المرحلة الأولى من خطة تنفيذ كيغالي للمواد الهيدروفلوروكربونية</w:t>
      </w:r>
    </w:p>
    <w:p w14:paraId="2B46C2EA" w14:textId="77777777" w:rsidR="002A4AD3" w:rsidRDefault="00EC3455" w:rsidP="00DD0D56">
      <w:pPr>
        <w:pStyle w:val="Heading1"/>
        <w:bidi/>
        <w:rPr>
          <w:sz w:val="26"/>
          <w:szCs w:val="26"/>
          <w:lang w:val="en-US" w:bidi="ar-LB"/>
        </w:rPr>
      </w:pPr>
      <w:r>
        <w:rPr>
          <w:sz w:val="26"/>
          <w:szCs w:val="26"/>
          <w:rtl/>
          <w:lang w:val="en-US" w:bidi="ar-LB"/>
        </w:rPr>
        <w:t xml:space="preserve">كما قدمت، سيتم تنفيذ تمويل الشريحة الأولى من المرحلة الأولى من خطة تنفيذ كيغالي بقيمة إجمالية قدرها 118,000 دولارا أمريكيا في الفترة </w:t>
      </w:r>
      <w:r w:rsidR="00DD0D56">
        <w:rPr>
          <w:sz w:val="26"/>
          <w:szCs w:val="26"/>
          <w:rtl/>
          <w:lang w:val="en-US" w:bidi="ar-LB"/>
        </w:rPr>
        <w:t>بي</w:t>
      </w:r>
      <w:r>
        <w:rPr>
          <w:sz w:val="26"/>
          <w:szCs w:val="26"/>
          <w:rtl/>
          <w:lang w:val="en-US" w:bidi="ar-LB"/>
        </w:rPr>
        <w:t>ن يناير/كانون الثاني 2024 وديسمبر/كانون الأول 2025 وتشمل الأنشطة التالية</w:t>
      </w:r>
      <w:r w:rsidR="002A4AD3">
        <w:rPr>
          <w:sz w:val="26"/>
          <w:szCs w:val="26"/>
          <w:rtl/>
          <w:lang w:val="en-US" w:bidi="ar-LB"/>
        </w:rPr>
        <w:t>:</w:t>
      </w:r>
    </w:p>
    <w:p w14:paraId="54B05410" w14:textId="77777777" w:rsidR="00EC3455" w:rsidRDefault="00EC3455" w:rsidP="00BB34A3">
      <w:pPr>
        <w:pStyle w:val="Heading1"/>
        <w:numPr>
          <w:ilvl w:val="0"/>
          <w:numId w:val="30"/>
        </w:numPr>
        <w:bidi/>
        <w:ind w:left="1440" w:hanging="720"/>
        <w:rPr>
          <w:sz w:val="26"/>
          <w:szCs w:val="26"/>
          <w:lang w:val="en-US" w:bidi="ar-LB"/>
        </w:rPr>
      </w:pPr>
      <w:r w:rsidRPr="000048EA">
        <w:rPr>
          <w:i/>
          <w:iCs/>
          <w:sz w:val="26"/>
          <w:szCs w:val="26"/>
          <w:rtl/>
          <w:lang w:val="en-US" w:bidi="ar-LB"/>
        </w:rPr>
        <w:t>وضع السياسات</w:t>
      </w:r>
      <w:r>
        <w:rPr>
          <w:sz w:val="26"/>
          <w:szCs w:val="26"/>
          <w:rtl/>
          <w:lang w:val="en-US" w:bidi="ar-LB"/>
        </w:rPr>
        <w:t>: تقديم الدعم لتقييم وتعزيز نظام الحصص في البلد؛ واعتماد المقاييس والمعايير الوطنية للتشغيل الآمن والصيانة للمعدات التي تحتوي على غازات تبريد قابلة للاشتعال وسامة؛ وإجراء تقييم لتحديد الوقت المناسب لتقييد أ</w:t>
      </w:r>
      <w:r w:rsidR="00BB34A3">
        <w:rPr>
          <w:sz w:val="26"/>
          <w:szCs w:val="26"/>
          <w:rtl/>
          <w:lang w:val="en-US" w:bidi="ar-LB"/>
        </w:rPr>
        <w:t xml:space="preserve">و حظر استيراد أنواع </w:t>
      </w:r>
      <w:r>
        <w:rPr>
          <w:sz w:val="26"/>
          <w:szCs w:val="26"/>
          <w:rtl/>
          <w:lang w:val="en-US" w:bidi="ar-LB"/>
        </w:rPr>
        <w:t xml:space="preserve">مختلفة من معدات التبريد وتكييف الهواء القائمة على </w:t>
      </w:r>
      <w:r w:rsidR="00BB34A3">
        <w:rPr>
          <w:sz w:val="26"/>
          <w:szCs w:val="26"/>
          <w:rtl/>
          <w:lang w:val="en-US" w:bidi="ar-LB"/>
        </w:rPr>
        <w:t xml:space="preserve">المواد </w:t>
      </w:r>
      <w:r>
        <w:rPr>
          <w:sz w:val="26"/>
          <w:szCs w:val="26"/>
          <w:rtl/>
          <w:lang w:val="en-US" w:bidi="ar-LB"/>
        </w:rPr>
        <w:t>الهيدروفلوروكربون</w:t>
      </w:r>
      <w:r w:rsidR="00BB34A3">
        <w:rPr>
          <w:sz w:val="26"/>
          <w:szCs w:val="26"/>
          <w:rtl/>
          <w:lang w:val="en-US" w:bidi="ar-LB"/>
        </w:rPr>
        <w:t>ية</w:t>
      </w:r>
      <w:r>
        <w:rPr>
          <w:sz w:val="26"/>
          <w:szCs w:val="26"/>
          <w:rtl/>
          <w:lang w:val="en-US" w:bidi="ar-LB"/>
        </w:rPr>
        <w:t xml:space="preserve">، </w:t>
      </w:r>
      <w:r w:rsidR="00BB34A3">
        <w:rPr>
          <w:sz w:val="26"/>
          <w:szCs w:val="26"/>
          <w:rtl/>
          <w:lang w:val="en-US" w:bidi="ar-LB"/>
        </w:rPr>
        <w:t>ومنع تهوية الهيدروفلوروكربون من المعدات عند نهاية عمرها الإفتراضي</w:t>
      </w:r>
      <w:r w:rsidR="00DD0D56">
        <w:rPr>
          <w:sz w:val="26"/>
          <w:szCs w:val="26"/>
          <w:rtl/>
          <w:lang w:val="en-US" w:bidi="ar-LB"/>
        </w:rPr>
        <w:t>،</w:t>
      </w:r>
      <w:r w:rsidR="00BB34A3">
        <w:rPr>
          <w:sz w:val="26"/>
          <w:szCs w:val="26"/>
          <w:rtl/>
          <w:lang w:val="en-US" w:bidi="ar-LB"/>
        </w:rPr>
        <w:t xml:space="preserve"> </w:t>
      </w:r>
      <w:r>
        <w:rPr>
          <w:sz w:val="26"/>
          <w:szCs w:val="26"/>
          <w:rtl/>
          <w:lang w:val="en-US" w:bidi="ar-LB"/>
        </w:rPr>
        <w:t>وآليات الإنفاذ الضرورية (11,000 دولارا أمريكيا)؛</w:t>
      </w:r>
    </w:p>
    <w:p w14:paraId="0B95C77A" w14:textId="77777777" w:rsidR="00EC3455" w:rsidRDefault="00EC3455" w:rsidP="00BB34A3">
      <w:pPr>
        <w:pStyle w:val="Heading1"/>
        <w:numPr>
          <w:ilvl w:val="0"/>
          <w:numId w:val="30"/>
        </w:numPr>
        <w:bidi/>
        <w:ind w:left="1440" w:hanging="720"/>
        <w:rPr>
          <w:sz w:val="26"/>
          <w:szCs w:val="26"/>
          <w:lang w:val="en-US" w:bidi="ar-LB"/>
        </w:rPr>
      </w:pPr>
      <w:r w:rsidRPr="000048EA">
        <w:rPr>
          <w:i/>
          <w:iCs/>
          <w:sz w:val="26"/>
          <w:szCs w:val="26"/>
          <w:rtl/>
          <w:lang w:val="en-US" w:bidi="ar-LB"/>
        </w:rPr>
        <w:t>تدريب موظفي الجمارك ومنع التجارة غير القانونية للمواد الهيدروفلوروكربونية</w:t>
      </w:r>
      <w:r>
        <w:rPr>
          <w:sz w:val="26"/>
          <w:szCs w:val="26"/>
          <w:rtl/>
          <w:lang w:val="en-US" w:bidi="ar-LB"/>
        </w:rPr>
        <w:t xml:space="preserve">: تقديم الدعم لتحديث المناهج الدراسية والأدلة لبرامج التدريب، وتدريب </w:t>
      </w:r>
      <w:r w:rsidR="00BB34A3">
        <w:rPr>
          <w:sz w:val="26"/>
          <w:szCs w:val="26"/>
          <w:rtl/>
          <w:lang w:val="en-US" w:bidi="ar-LB"/>
        </w:rPr>
        <w:t>4</w:t>
      </w:r>
      <w:r>
        <w:rPr>
          <w:sz w:val="26"/>
          <w:szCs w:val="26"/>
          <w:rtl/>
          <w:lang w:val="en-US" w:bidi="ar-LB"/>
        </w:rPr>
        <w:t>0 من موظفي الجمارك وموظفي الإنفاذ الآخرين على المواد الخاضعة للرقابة والتشريعات المنقحة (</w:t>
      </w:r>
      <w:r w:rsidR="00BB34A3">
        <w:rPr>
          <w:sz w:val="26"/>
          <w:szCs w:val="26"/>
          <w:rtl/>
          <w:lang w:val="en-US" w:bidi="ar-LB"/>
        </w:rPr>
        <w:t>10</w:t>
      </w:r>
      <w:r>
        <w:rPr>
          <w:sz w:val="26"/>
          <w:szCs w:val="26"/>
          <w:rtl/>
          <w:lang w:val="en-US" w:bidi="ar-LB"/>
        </w:rPr>
        <w:t>,000 دولارا أمريكيا)؛</w:t>
      </w:r>
    </w:p>
    <w:p w14:paraId="0C1248BF" w14:textId="77777777" w:rsidR="00EC3455" w:rsidRDefault="00EC3455" w:rsidP="00BB34A3">
      <w:pPr>
        <w:pStyle w:val="Heading1"/>
        <w:numPr>
          <w:ilvl w:val="0"/>
          <w:numId w:val="30"/>
        </w:numPr>
        <w:bidi/>
        <w:ind w:left="1440" w:hanging="720"/>
        <w:rPr>
          <w:sz w:val="26"/>
          <w:szCs w:val="26"/>
          <w:lang w:val="en-US" w:bidi="ar-LB"/>
        </w:rPr>
      </w:pPr>
      <w:r w:rsidRPr="000048EA">
        <w:rPr>
          <w:i/>
          <w:iCs/>
          <w:sz w:val="26"/>
          <w:szCs w:val="26"/>
          <w:rtl/>
          <w:lang w:val="en-US" w:bidi="ar-LB"/>
        </w:rPr>
        <w:t xml:space="preserve">تدريب الفنيين على المناولة الآمنة، والممارسات الجيدة والسلامة فيما يتعلق بالبدائل </w:t>
      </w:r>
      <w:r w:rsidR="00BB34A3">
        <w:rPr>
          <w:i/>
          <w:iCs/>
          <w:sz w:val="26"/>
          <w:szCs w:val="26"/>
          <w:rtl/>
          <w:lang w:val="en-US" w:bidi="ar-LB"/>
        </w:rPr>
        <w:t xml:space="preserve">منخفضة </w:t>
      </w:r>
      <w:r w:rsidRPr="000048EA">
        <w:rPr>
          <w:i/>
          <w:iCs/>
          <w:sz w:val="26"/>
          <w:szCs w:val="26"/>
          <w:rtl/>
          <w:lang w:val="en-US" w:bidi="ar-LB"/>
        </w:rPr>
        <w:t>إمكانية الاحترار العالمي</w:t>
      </w:r>
      <w:r>
        <w:rPr>
          <w:sz w:val="26"/>
          <w:szCs w:val="26"/>
          <w:rtl/>
          <w:lang w:val="en-US" w:bidi="ar-LB"/>
        </w:rPr>
        <w:t xml:space="preserve">: سيتم تدريب ما لا يقل عن </w:t>
      </w:r>
      <w:r w:rsidR="00BB34A3">
        <w:rPr>
          <w:sz w:val="26"/>
          <w:szCs w:val="26"/>
          <w:rtl/>
          <w:lang w:val="en-US" w:bidi="ar-LB"/>
        </w:rPr>
        <w:t>12</w:t>
      </w:r>
      <w:r>
        <w:rPr>
          <w:sz w:val="26"/>
          <w:szCs w:val="26"/>
          <w:rtl/>
          <w:lang w:val="en-US" w:bidi="ar-LB"/>
        </w:rPr>
        <w:t xml:space="preserve"> فنيا من الفنيين المحليين </w:t>
      </w:r>
      <w:r w:rsidR="00BB34A3">
        <w:rPr>
          <w:sz w:val="26"/>
          <w:szCs w:val="26"/>
          <w:rtl/>
          <w:lang w:val="en-US" w:bidi="ar-LB"/>
        </w:rPr>
        <w:t>من</w:t>
      </w:r>
      <w:r>
        <w:rPr>
          <w:sz w:val="26"/>
          <w:szCs w:val="26"/>
          <w:rtl/>
          <w:lang w:val="en-US" w:bidi="ar-LB"/>
        </w:rPr>
        <w:t xml:space="preserve"> أكثر المهارات، يختارون من مختلف المناطق في البلد ويشملون النساء، وسيتم ترخيصهم على مناولة غازات التبريد </w:t>
      </w:r>
      <w:r w:rsidR="00BB34A3">
        <w:rPr>
          <w:sz w:val="26"/>
          <w:szCs w:val="26"/>
          <w:rtl/>
          <w:lang w:val="en-US" w:bidi="ar-LB"/>
        </w:rPr>
        <w:t xml:space="preserve">منخفضة </w:t>
      </w:r>
      <w:r>
        <w:rPr>
          <w:sz w:val="26"/>
          <w:szCs w:val="26"/>
          <w:rtl/>
          <w:lang w:val="en-US" w:bidi="ar-LB"/>
        </w:rPr>
        <w:t>إمكانية الاحتر</w:t>
      </w:r>
      <w:r w:rsidR="00BB34A3">
        <w:rPr>
          <w:sz w:val="26"/>
          <w:szCs w:val="26"/>
          <w:rtl/>
          <w:lang w:val="en-US" w:bidi="ar-LB"/>
        </w:rPr>
        <w:t>ا</w:t>
      </w:r>
      <w:r>
        <w:rPr>
          <w:sz w:val="26"/>
          <w:szCs w:val="26"/>
          <w:rtl/>
          <w:lang w:val="en-US" w:bidi="ar-LB"/>
        </w:rPr>
        <w:t xml:space="preserve">ر </w:t>
      </w:r>
      <w:r w:rsidR="00BB34A3">
        <w:rPr>
          <w:sz w:val="26"/>
          <w:szCs w:val="26"/>
          <w:rtl/>
          <w:lang w:val="en-US" w:bidi="ar-LB"/>
        </w:rPr>
        <w:t>العالمي عن طريق مركز تدريب دولي</w:t>
      </w:r>
      <w:r>
        <w:rPr>
          <w:sz w:val="26"/>
          <w:szCs w:val="26"/>
          <w:rtl/>
          <w:lang w:val="en-US" w:bidi="ar-LB"/>
        </w:rPr>
        <w:t>؛ وتحدي</w:t>
      </w:r>
      <w:r w:rsidR="00BB34A3">
        <w:rPr>
          <w:sz w:val="26"/>
          <w:szCs w:val="26"/>
          <w:rtl/>
          <w:lang w:val="en-US" w:bidi="ar-LB"/>
        </w:rPr>
        <w:t>ث</w:t>
      </w:r>
      <w:r>
        <w:rPr>
          <w:sz w:val="26"/>
          <w:szCs w:val="26"/>
          <w:rtl/>
          <w:lang w:val="en-US" w:bidi="ar-LB"/>
        </w:rPr>
        <w:t xml:space="preserve"> برامج التدريب والأدلة (</w:t>
      </w:r>
      <w:r w:rsidR="00BB34A3">
        <w:rPr>
          <w:sz w:val="26"/>
          <w:szCs w:val="26"/>
          <w:rtl/>
          <w:lang w:val="en-US" w:bidi="ar-LB"/>
        </w:rPr>
        <w:t>8</w:t>
      </w:r>
      <w:r>
        <w:rPr>
          <w:sz w:val="26"/>
          <w:szCs w:val="26"/>
          <w:rtl/>
          <w:lang w:val="en-US" w:bidi="ar-LB"/>
        </w:rPr>
        <w:t>5,000 دولارا أمريكيا)؛</w:t>
      </w:r>
    </w:p>
    <w:p w14:paraId="347D8E6B" w14:textId="77777777" w:rsidR="00EC3455" w:rsidRPr="00BB34A3" w:rsidRDefault="00BB34A3" w:rsidP="00DD0D56">
      <w:pPr>
        <w:pStyle w:val="Heading1"/>
        <w:numPr>
          <w:ilvl w:val="0"/>
          <w:numId w:val="30"/>
        </w:numPr>
        <w:bidi/>
        <w:ind w:left="1440" w:hanging="720"/>
        <w:rPr>
          <w:sz w:val="26"/>
          <w:szCs w:val="26"/>
          <w:lang w:val="en-US" w:bidi="ar-LB"/>
        </w:rPr>
      </w:pPr>
      <w:r w:rsidRPr="00BB34A3">
        <w:rPr>
          <w:sz w:val="26"/>
          <w:szCs w:val="26"/>
          <w:rtl/>
          <w:lang w:val="en-US" w:bidi="ar-LB"/>
        </w:rPr>
        <w:t>تنسيق ورصد المشروع</w:t>
      </w:r>
      <w:r>
        <w:rPr>
          <w:sz w:val="26"/>
          <w:szCs w:val="26"/>
          <w:rtl/>
          <w:lang w:val="en-US" w:bidi="ar-LB"/>
        </w:rPr>
        <w:t xml:space="preserve"> (12,000 دولارا أمريكيا) مع التوزيع التالي للتكاليف: مستشار</w:t>
      </w:r>
      <w:r w:rsidR="00DD0D56">
        <w:rPr>
          <w:sz w:val="26"/>
          <w:szCs w:val="26"/>
          <w:rtl/>
          <w:lang w:val="en-US" w:bidi="ar-LB"/>
        </w:rPr>
        <w:t>و</w:t>
      </w:r>
      <w:r>
        <w:rPr>
          <w:sz w:val="26"/>
          <w:szCs w:val="26"/>
          <w:rtl/>
          <w:lang w:val="en-US" w:bidi="ar-LB"/>
        </w:rPr>
        <w:t>ن دولي</w:t>
      </w:r>
      <w:r w:rsidR="00DD0D56">
        <w:rPr>
          <w:sz w:val="26"/>
          <w:szCs w:val="26"/>
          <w:rtl/>
          <w:lang w:val="en-US" w:bidi="ar-LB"/>
        </w:rPr>
        <w:t>و</w:t>
      </w:r>
      <w:r>
        <w:rPr>
          <w:sz w:val="26"/>
          <w:szCs w:val="26"/>
          <w:rtl/>
          <w:lang w:val="en-US" w:bidi="ar-LB"/>
        </w:rPr>
        <w:t>ن ووطني</w:t>
      </w:r>
      <w:r w:rsidR="00DD0D56">
        <w:rPr>
          <w:sz w:val="26"/>
          <w:szCs w:val="26"/>
          <w:rtl/>
          <w:lang w:val="en-US" w:bidi="ar-LB"/>
        </w:rPr>
        <w:t>و</w:t>
      </w:r>
      <w:r>
        <w:rPr>
          <w:sz w:val="26"/>
          <w:szCs w:val="26"/>
          <w:rtl/>
          <w:lang w:val="en-US" w:bidi="ar-LB"/>
        </w:rPr>
        <w:t>ن (9,000 دولارا أمريكيا)، اجتماعات تشاورية ونفقات أخرى (3,000 دولارا أمريكيا</w:t>
      </w:r>
      <w:r w:rsidR="00EC3455">
        <w:rPr>
          <w:sz w:val="26"/>
          <w:szCs w:val="26"/>
          <w:rtl/>
          <w:lang w:val="en-US" w:bidi="ar-LB"/>
        </w:rPr>
        <w:t>)</w:t>
      </w:r>
      <w:r w:rsidR="00EC3455" w:rsidRPr="00BB34A3">
        <w:rPr>
          <w:sz w:val="26"/>
          <w:szCs w:val="26"/>
          <w:rtl/>
          <w:lang w:val="en-US" w:bidi="ar-LB"/>
        </w:rPr>
        <w:t>.</w:t>
      </w:r>
    </w:p>
    <w:p w14:paraId="4FCD8034" w14:textId="77777777" w:rsidR="00D82402" w:rsidRPr="002A4AD3" w:rsidRDefault="002A4AD3" w:rsidP="002A4AD3">
      <w:pPr>
        <w:pStyle w:val="Heading1"/>
        <w:numPr>
          <w:ilvl w:val="0"/>
          <w:numId w:val="0"/>
        </w:numPr>
        <w:bidi/>
        <w:jc w:val="center"/>
        <w:rPr>
          <w:b/>
          <w:bCs/>
          <w:sz w:val="26"/>
          <w:szCs w:val="26"/>
          <w:rtl/>
          <w:lang w:val="en-US" w:bidi="ar-LB"/>
        </w:rPr>
      </w:pPr>
      <w:r w:rsidRPr="002A4AD3">
        <w:rPr>
          <w:b/>
          <w:bCs/>
          <w:sz w:val="26"/>
          <w:szCs w:val="26"/>
          <w:rtl/>
          <w:lang w:val="en-US" w:bidi="ar-LB"/>
        </w:rPr>
        <w:t>تعليقات الأمانة والتوصية</w:t>
      </w:r>
    </w:p>
    <w:p w14:paraId="19BC22DC" w14:textId="77777777" w:rsidR="002A4AD3" w:rsidRPr="002A4AD3" w:rsidRDefault="002A4AD3" w:rsidP="002A4AD3">
      <w:pPr>
        <w:bidi/>
        <w:spacing w:after="240"/>
        <w:rPr>
          <w:b/>
          <w:bCs/>
          <w:sz w:val="26"/>
          <w:szCs w:val="26"/>
          <w:lang w:val="en-US" w:bidi="ar-LB"/>
        </w:rPr>
      </w:pPr>
      <w:r w:rsidRPr="002A4AD3">
        <w:rPr>
          <w:b/>
          <w:bCs/>
          <w:sz w:val="26"/>
          <w:szCs w:val="26"/>
          <w:rtl/>
          <w:lang w:val="en-US" w:bidi="ar-LB"/>
        </w:rPr>
        <w:t>التعليقات</w:t>
      </w:r>
    </w:p>
    <w:p w14:paraId="61920ED6" w14:textId="77777777" w:rsidR="00D82402" w:rsidRPr="00CA479F" w:rsidRDefault="00BB34A3" w:rsidP="007500A7">
      <w:pPr>
        <w:pStyle w:val="Heading1"/>
        <w:bidi/>
        <w:rPr>
          <w:sz w:val="26"/>
          <w:szCs w:val="26"/>
          <w:lang w:val="en-US" w:bidi="ar-LB"/>
        </w:rPr>
      </w:pPr>
      <w:r>
        <w:rPr>
          <w:sz w:val="26"/>
          <w:szCs w:val="26"/>
          <w:rtl/>
          <w:lang w:val="en-US" w:bidi="ar-LB"/>
        </w:rPr>
        <w:t>استعرضت الأمانة المرحلة الأولى من خطة تنفيذ كيغالي لتركمانستان في ضوء السياسات والمبادئ التوجيهية الموجودة</w:t>
      </w:r>
      <w:r w:rsidR="00241FA0">
        <w:rPr>
          <w:sz w:val="26"/>
          <w:szCs w:val="26"/>
          <w:rtl/>
          <w:lang w:val="en-US" w:bidi="ar-LB"/>
        </w:rPr>
        <w:t>،</w:t>
      </w:r>
      <w:r>
        <w:rPr>
          <w:sz w:val="26"/>
          <w:szCs w:val="26"/>
          <w:rtl/>
          <w:lang w:val="en-US" w:bidi="ar-LB"/>
        </w:rPr>
        <w:t xml:space="preserve"> بما في ذلك المقرر 92/37</w:t>
      </w:r>
      <w:r w:rsidR="007500A7">
        <w:rPr>
          <w:sz w:val="26"/>
          <w:szCs w:val="26"/>
          <w:rtl/>
          <w:lang w:val="en-US" w:bidi="ar-LB"/>
        </w:rPr>
        <w:t>،</w:t>
      </w:r>
      <w:r w:rsidR="00241FA0">
        <w:rPr>
          <w:rStyle w:val="FootnoteReference"/>
          <w:sz w:val="26"/>
          <w:szCs w:val="26"/>
          <w:rtl/>
          <w:lang w:val="en-US" w:bidi="ar-LB"/>
        </w:rPr>
        <w:footnoteReference w:id="12"/>
      </w:r>
      <w:r>
        <w:rPr>
          <w:sz w:val="26"/>
          <w:szCs w:val="26"/>
          <w:rtl/>
          <w:lang w:val="en-US" w:bidi="ar-LB"/>
        </w:rPr>
        <w:t xml:space="preserve"> </w:t>
      </w:r>
      <w:r w:rsidR="00D423B7">
        <w:rPr>
          <w:sz w:val="26"/>
          <w:szCs w:val="26"/>
          <w:rtl/>
          <w:lang w:val="en-US" w:bidi="ar-LB"/>
        </w:rPr>
        <w:t>والمرحلة الثانية من خطة إدارة إزالة المواد الهيدروكلوروفلوروكربونية، وخطة أعمال الصندوق المتعدد الأطراف للفترة 2023-2025.</w:t>
      </w:r>
    </w:p>
    <w:p w14:paraId="3B501B6F" w14:textId="77777777" w:rsidR="00D82402" w:rsidRPr="00A171CC" w:rsidRDefault="002A4AD3" w:rsidP="002A4AD3">
      <w:pPr>
        <w:pStyle w:val="Heading1"/>
        <w:numPr>
          <w:ilvl w:val="0"/>
          <w:numId w:val="0"/>
        </w:numPr>
        <w:bidi/>
        <w:rPr>
          <w:sz w:val="26"/>
          <w:szCs w:val="26"/>
          <w:u w:val="single"/>
          <w:lang w:val="en-US" w:bidi="ar-LB"/>
        </w:rPr>
      </w:pPr>
      <w:r w:rsidRPr="00A171CC">
        <w:rPr>
          <w:sz w:val="26"/>
          <w:szCs w:val="26"/>
          <w:u w:val="single"/>
          <w:rtl/>
          <w:lang w:val="en-US" w:bidi="ar-LB"/>
        </w:rPr>
        <w:t>الاستراتيجية الشاملة</w:t>
      </w:r>
    </w:p>
    <w:p w14:paraId="0B393630" w14:textId="373C90C1" w:rsidR="00D82402" w:rsidRPr="00CA479F" w:rsidRDefault="007500A7" w:rsidP="00A43C08">
      <w:pPr>
        <w:pStyle w:val="Heading1"/>
        <w:bidi/>
        <w:rPr>
          <w:sz w:val="26"/>
          <w:szCs w:val="26"/>
          <w:lang w:val="en-US" w:bidi="ar-LB"/>
        </w:rPr>
      </w:pPr>
      <w:r>
        <w:rPr>
          <w:sz w:val="26"/>
          <w:szCs w:val="26"/>
          <w:rtl/>
          <w:lang w:val="en-US" w:bidi="ar-LB"/>
        </w:rPr>
        <w:t>طلبت الأمانة توض</w:t>
      </w:r>
      <w:r w:rsidR="00A171CC">
        <w:rPr>
          <w:sz w:val="26"/>
          <w:szCs w:val="26"/>
          <w:rtl/>
          <w:lang w:val="en-US" w:bidi="ar-LB"/>
        </w:rPr>
        <w:t xml:space="preserve">يحات عن كيفية تحقيق تركمانستان </w:t>
      </w:r>
      <w:r>
        <w:rPr>
          <w:sz w:val="26"/>
          <w:szCs w:val="26"/>
          <w:rtl/>
          <w:lang w:val="en-US" w:bidi="ar-LB"/>
        </w:rPr>
        <w:t>أهداف الخفض التدريجي للهيدروفلوروكربون المقترحة. وأفاد</w:t>
      </w:r>
      <w:r w:rsidR="00A171CC">
        <w:rPr>
          <w:sz w:val="26"/>
          <w:szCs w:val="26"/>
          <w:rtl/>
          <w:lang w:val="en-US" w:bidi="ar-LB"/>
        </w:rPr>
        <w:t>ت</w:t>
      </w:r>
      <w:r>
        <w:rPr>
          <w:sz w:val="26"/>
          <w:szCs w:val="26"/>
          <w:rtl/>
          <w:lang w:val="en-US" w:bidi="ar-LB"/>
        </w:rPr>
        <w:t xml:space="preserve"> اليونيدو أنه بالإضافة إلى تنفي</w:t>
      </w:r>
      <w:r w:rsidR="00A43C08">
        <w:rPr>
          <w:sz w:val="26"/>
          <w:szCs w:val="26"/>
          <w:rtl/>
          <w:lang w:val="en-US" w:bidi="ar-LB"/>
        </w:rPr>
        <w:t>ذ</w:t>
      </w:r>
      <w:r>
        <w:rPr>
          <w:sz w:val="26"/>
          <w:szCs w:val="26"/>
          <w:rtl/>
          <w:lang w:val="en-US" w:bidi="ar-LB"/>
        </w:rPr>
        <w:t xml:space="preserve"> نظام حصص الهيدروفلوروكربون، فإن خدمة تكييف الهواء السكني والمنزلي والتجاري والصناعي وتبريد النقل هي قطاعات فرعية ذات أولوية وتم تحديدها لل</w:t>
      </w:r>
      <w:r w:rsidR="00A171CC">
        <w:rPr>
          <w:sz w:val="26"/>
          <w:szCs w:val="26"/>
          <w:rtl/>
          <w:lang w:val="en-US" w:bidi="ar-LB"/>
        </w:rPr>
        <w:t>حصول على ال</w:t>
      </w:r>
      <w:r>
        <w:rPr>
          <w:sz w:val="26"/>
          <w:szCs w:val="26"/>
          <w:rtl/>
          <w:lang w:val="en-US" w:bidi="ar-LB"/>
        </w:rPr>
        <w:t xml:space="preserve">مساعدة في المرحلة الأولى. وعلاوة على ذلك </w:t>
      </w:r>
      <w:r w:rsidR="00793C5D">
        <w:rPr>
          <w:sz w:val="26"/>
          <w:szCs w:val="26"/>
          <w:rtl/>
          <w:lang w:val="en-US" w:bidi="ar-LB"/>
        </w:rPr>
        <w:t xml:space="preserve">أفادت اليونيدو أن التكنولوجيا المتوقع توافرها تجاريا في البلد على مدى الخمس سنوات القادمة تستند إلى </w:t>
      </w:r>
      <w:r w:rsidR="00793C5D" w:rsidRPr="00A171CC">
        <w:rPr>
          <w:szCs w:val="24"/>
          <w:lang w:val="en-US" w:bidi="ar-LB"/>
        </w:rPr>
        <w:t>R-290</w:t>
      </w:r>
      <w:r w:rsidR="00793C5D">
        <w:rPr>
          <w:sz w:val="26"/>
          <w:szCs w:val="26"/>
          <w:rtl/>
          <w:lang w:val="en-US" w:bidi="ar-LB"/>
        </w:rPr>
        <w:t xml:space="preserve"> و</w:t>
      </w:r>
      <w:r w:rsidR="00793C5D" w:rsidRPr="00A171CC">
        <w:rPr>
          <w:szCs w:val="24"/>
          <w:lang w:val="en-US" w:bidi="ar-LB"/>
        </w:rPr>
        <w:t>R-600A</w:t>
      </w:r>
      <w:r w:rsidR="00793C5D">
        <w:rPr>
          <w:sz w:val="26"/>
          <w:szCs w:val="26"/>
          <w:rtl/>
          <w:lang w:val="en-US" w:bidi="ar-LB"/>
        </w:rPr>
        <w:t xml:space="preserve"> و</w:t>
      </w:r>
      <w:r w:rsidR="00793C5D" w:rsidRPr="00A171CC">
        <w:rPr>
          <w:szCs w:val="24"/>
          <w:lang w:val="en-US" w:bidi="ar-LB"/>
        </w:rPr>
        <w:t>R-717</w:t>
      </w:r>
      <w:r w:rsidR="00793C5D">
        <w:rPr>
          <w:sz w:val="26"/>
          <w:szCs w:val="26"/>
          <w:rtl/>
          <w:lang w:val="en-US" w:bidi="ar-LB"/>
        </w:rPr>
        <w:t xml:space="preserve"> و</w:t>
      </w:r>
      <w:r w:rsidR="00793C5D" w:rsidRPr="00A171CC">
        <w:rPr>
          <w:szCs w:val="24"/>
          <w:lang w:val="en-US" w:bidi="ar-LB"/>
        </w:rPr>
        <w:t>R-744</w:t>
      </w:r>
      <w:r w:rsidR="00793C5D">
        <w:rPr>
          <w:sz w:val="26"/>
          <w:szCs w:val="26"/>
          <w:rtl/>
          <w:lang w:val="en-US" w:bidi="ar-LB"/>
        </w:rPr>
        <w:t xml:space="preserve"> والهيدروفلوروكربون-32 والهيدروفلوروأوليفين </w:t>
      </w:r>
      <w:r w:rsidR="00793C5D" w:rsidRPr="0044120E">
        <w:rPr>
          <w:szCs w:val="24"/>
          <w:rtl/>
          <w:lang w:val="en-US" w:bidi="ar-LB"/>
        </w:rPr>
        <w:lastRenderedPageBreak/>
        <w:t>(</w:t>
      </w:r>
      <w:r w:rsidR="00793C5D" w:rsidRPr="0044120E">
        <w:rPr>
          <w:szCs w:val="24"/>
          <w:lang w:val="en-US" w:bidi="ar-LB"/>
        </w:rPr>
        <w:t>HFO-1234yf</w:t>
      </w:r>
      <w:r w:rsidR="00793C5D" w:rsidRPr="0044120E">
        <w:rPr>
          <w:szCs w:val="24"/>
          <w:rtl/>
          <w:lang w:val="en-US" w:bidi="ar-LB"/>
        </w:rPr>
        <w:t>)</w:t>
      </w:r>
      <w:r w:rsidR="00793C5D">
        <w:rPr>
          <w:szCs w:val="24"/>
          <w:rtl/>
          <w:lang w:val="en-US" w:bidi="ar-LB"/>
        </w:rPr>
        <w:t xml:space="preserve">. وستؤدي مجموعة الأنشطة المقترحة في </w:t>
      </w:r>
      <w:r w:rsidR="00793C5D">
        <w:rPr>
          <w:sz w:val="26"/>
          <w:szCs w:val="26"/>
          <w:rtl/>
          <w:lang w:val="en-US" w:bidi="ar-LB"/>
        </w:rPr>
        <w:t xml:space="preserve">خطة تنفيذ كيغالي إلى الحد من استيراد المعدات مرتفعة إمكانية الاحترار العالمي وتسهيل اعتماد </w:t>
      </w:r>
      <w:r w:rsidR="00A171CC">
        <w:rPr>
          <w:sz w:val="26"/>
          <w:szCs w:val="26"/>
          <w:rtl/>
          <w:lang w:val="en-US" w:bidi="ar-LB"/>
        </w:rPr>
        <w:t>ال</w:t>
      </w:r>
      <w:r w:rsidR="00793C5D">
        <w:rPr>
          <w:sz w:val="26"/>
          <w:szCs w:val="26"/>
          <w:rtl/>
          <w:lang w:val="en-US" w:bidi="ar-LB"/>
        </w:rPr>
        <w:t>بدائل منخفضة إمكانية الاحترار العالمي، فضلا عن خفض استخدام الهيدروفلوروكربون من خلال ممارسا</w:t>
      </w:r>
      <w:r w:rsidR="00A171CC">
        <w:rPr>
          <w:sz w:val="26"/>
          <w:szCs w:val="26"/>
          <w:rtl/>
          <w:lang w:val="en-US" w:bidi="ar-LB"/>
        </w:rPr>
        <w:t>ت</w:t>
      </w:r>
      <w:r w:rsidR="00793C5D">
        <w:rPr>
          <w:sz w:val="26"/>
          <w:szCs w:val="26"/>
          <w:rtl/>
          <w:lang w:val="en-US" w:bidi="ar-LB"/>
        </w:rPr>
        <w:t xml:space="preserve"> أفضل للخدمة واسترداد وإعادة تدوير المواد الهيدروفلوروكربونية.</w:t>
      </w:r>
    </w:p>
    <w:p w14:paraId="2CE08024" w14:textId="3573A44E" w:rsidR="002A4AD3" w:rsidRPr="00D423B7" w:rsidRDefault="002A4AD3" w:rsidP="00D423B7">
      <w:pPr>
        <w:pStyle w:val="Heading1"/>
        <w:numPr>
          <w:ilvl w:val="0"/>
          <w:numId w:val="0"/>
        </w:numPr>
        <w:bidi/>
        <w:rPr>
          <w:sz w:val="26"/>
          <w:szCs w:val="26"/>
          <w:u w:val="single"/>
          <w:rtl/>
          <w:lang w:val="en-US" w:bidi="ar-LB"/>
        </w:rPr>
      </w:pPr>
      <w:r w:rsidRPr="00D423B7">
        <w:rPr>
          <w:sz w:val="26"/>
          <w:szCs w:val="26"/>
          <w:u w:val="single"/>
          <w:rtl/>
          <w:lang w:val="en-US" w:bidi="ar-LB"/>
        </w:rPr>
        <w:t xml:space="preserve">خط أساس الهيدروفلوروكربون، والتخفيضات المقترحة وخطر عدم الامتثال والمرونة المقدمة من اجتماع الأطراف (المقرر </w:t>
      </w:r>
      <w:r w:rsidR="00D423B7" w:rsidRPr="00D423B7">
        <w:rPr>
          <w:sz w:val="26"/>
          <w:szCs w:val="26"/>
          <w:u w:val="single"/>
          <w:lang w:val="en-US" w:bidi="ar-LB"/>
        </w:rPr>
        <w:t>16/</w:t>
      </w:r>
      <w:r w:rsidR="00C15255">
        <w:rPr>
          <w:sz w:val="26"/>
          <w:szCs w:val="26"/>
          <w:u w:val="single"/>
          <w:lang w:val="en-US" w:bidi="ar-LB"/>
        </w:rPr>
        <w:t>35</w:t>
      </w:r>
      <w:r w:rsidRPr="00D423B7">
        <w:rPr>
          <w:sz w:val="26"/>
          <w:szCs w:val="26"/>
          <w:u w:val="single"/>
          <w:rtl/>
          <w:lang w:val="en-US" w:bidi="ar-LB"/>
        </w:rPr>
        <w:t>)</w:t>
      </w:r>
    </w:p>
    <w:p w14:paraId="3BA0C177" w14:textId="77777777" w:rsidR="00D82402" w:rsidRPr="00CA479F" w:rsidRDefault="00184DDF" w:rsidP="00184DDF">
      <w:pPr>
        <w:pStyle w:val="Heading1"/>
        <w:bidi/>
        <w:rPr>
          <w:sz w:val="26"/>
          <w:szCs w:val="26"/>
          <w:lang w:val="en-US" w:bidi="ar-LB"/>
        </w:rPr>
      </w:pPr>
      <w:r>
        <w:rPr>
          <w:sz w:val="26"/>
          <w:szCs w:val="26"/>
          <w:rtl/>
          <w:lang w:val="en-US" w:bidi="ar-LB"/>
        </w:rPr>
        <w:t>كما يظهر في الجدول 3 أعلاه، يبلغ خط الأساس التقديري لاستهلاك الهيدروفلوروكربون 597,121 طن من مكافئ ثاني أكسيد الكربون. وتبادلت الأمانة الآراء مع اليونيدو حول الاستهلاك المتوقع للهيدروفلوروكربون. ولاحظت أن الاستهلاك المنخفض في عام 2022 كان نتيجة لتوقف بناء المدينة الجديدة "أركاداغ" ضمن أسباب أخرى تتعلق بالكساد الاقتصادي الناتج عن الجائحة، وأن الاقتصاد قد تعافى منذ ذلك الحين كما يظهر في زيادة تصاريح الاستيراد الصادرة بالفعل لعام 2023 والاستهلاك المتوقع الذي يمكن أن يقارن بالاستهلاك في عام 2021 (510,256 طن من مكافئ ثاني أكسيد الكربون). ولاحظت كذلك أنه بدءا من الاستهلاك التقديري للهيدروفلوروكربون في عام 2023، بموجب النمو الذي حدث في الطلب بنسبة 6 في المائة المتوقع من جانب البلد، والهيدروفلوروكربون المزال من إزالة الهيدروكلوروفلوروكربون، قد تكون تركمانستان في وضع عدم امتثال محتمل مع تجميد استهلاك الهيدروفلوروكربون والخفض بنسبة 10 في المائة إذا لم تتخذ إجراءات الآن.</w:t>
      </w:r>
    </w:p>
    <w:p w14:paraId="212ACAA6" w14:textId="49C5983A" w:rsidR="00D82402" w:rsidRPr="00CA479F" w:rsidRDefault="00A43C08" w:rsidP="0062712C">
      <w:pPr>
        <w:pStyle w:val="Heading1"/>
        <w:bidi/>
        <w:rPr>
          <w:sz w:val="26"/>
          <w:szCs w:val="26"/>
          <w:lang w:val="en-US" w:bidi="ar-LB"/>
        </w:rPr>
      </w:pPr>
      <w:r>
        <w:rPr>
          <w:sz w:val="26"/>
          <w:szCs w:val="26"/>
          <w:rtl/>
          <w:lang w:val="en-US" w:bidi="ar-LB"/>
        </w:rPr>
        <w:t>وفي الاجتماع الخامس والثلاثين للأطراف في بروتوكول مونتريال، تناولت الأطراف أثر جائحة فيروس كورونا (كوفيد-19) على خط أساس الهيدروفلوروكربون في البلدان التي: (أ) شهدت تخفيضات واضحة في مستويات استهلاكها من المواد الهيدروفلوروكربونية خلال السنوات 2020-2022، بالمقارنة إلى الفترة 2018-2019</w:t>
      </w:r>
      <w:r w:rsidR="00E74B3C">
        <w:rPr>
          <w:sz w:val="26"/>
          <w:szCs w:val="26"/>
          <w:rtl/>
          <w:lang w:val="en-US" w:bidi="ar-LB"/>
        </w:rPr>
        <w:t xml:space="preserve">؛ (ب) من المتوقع أن تحسب مستويات استهلاكها للمواد الهيدروفلوروكربونية في عام 2024 التي تتجاوز خطوط أساس </w:t>
      </w:r>
      <w:r w:rsidR="0062712C">
        <w:rPr>
          <w:sz w:val="26"/>
          <w:szCs w:val="26"/>
          <w:rtl/>
          <w:lang w:val="en-US" w:bidi="ar-LB"/>
        </w:rPr>
        <w:t>المحسوبة لكل منها</w:t>
      </w:r>
      <w:r w:rsidR="00E74B3C">
        <w:rPr>
          <w:sz w:val="26"/>
          <w:szCs w:val="26"/>
          <w:rtl/>
          <w:lang w:val="en-US" w:bidi="ar-LB"/>
        </w:rPr>
        <w:t xml:space="preserve">؛ (ج) أعربت عن قلقها كتابة إلى أمانة الأوزون عن أثر جائحة فيروس كورونا (كوفيد-19) على خطوط أساسها. وبناء عليه، نص المقرر </w:t>
      </w:r>
      <w:r w:rsidR="00E74B3C">
        <w:rPr>
          <w:sz w:val="26"/>
          <w:szCs w:val="26"/>
          <w:lang w:val="en-US" w:bidi="ar-LB"/>
        </w:rPr>
        <w:t>16/</w:t>
      </w:r>
      <w:r w:rsidR="00C15255">
        <w:rPr>
          <w:sz w:val="26"/>
          <w:szCs w:val="26"/>
          <w:lang w:val="en-US" w:bidi="ar-LB"/>
        </w:rPr>
        <w:t>35</w:t>
      </w:r>
      <w:r w:rsidR="00E74B3C">
        <w:rPr>
          <w:sz w:val="26"/>
          <w:szCs w:val="26"/>
          <w:rtl/>
          <w:lang w:val="en-US" w:bidi="ar-LB"/>
        </w:rPr>
        <w:t xml:space="preserve"> ضمن جملة أمور </w:t>
      </w:r>
      <w:r w:rsidR="0062712C">
        <w:rPr>
          <w:sz w:val="26"/>
          <w:szCs w:val="26"/>
          <w:rtl/>
          <w:lang w:val="en-US" w:bidi="ar-LB"/>
        </w:rPr>
        <w:t xml:space="preserve">على </w:t>
      </w:r>
      <w:r w:rsidR="00E74B3C">
        <w:rPr>
          <w:sz w:val="26"/>
          <w:szCs w:val="26"/>
          <w:rtl/>
          <w:lang w:val="en-US" w:bidi="ar-LB"/>
        </w:rPr>
        <w:t>أن لجنة التنفيذ بموجب إجراء عدم الامتثال التابعة لبروتوكول مونتريال ينبغي أن تؤجل، حتى توافر بيانات عام 2026، أي نظر في حالة الامتثال فيما يتعلق بتدابير الرقابة لاستهلاك المواد الهيدروفلوروكربونية، بالنسبة لثماني بلدان، بما فيها تركمانستان، على أساس الفهم أن البلد سيستمر في بذل كل الجهد للامتثال لتدابير الرقابة هذه.</w:t>
      </w:r>
    </w:p>
    <w:p w14:paraId="01AD02AC" w14:textId="77777777" w:rsidR="00D82402" w:rsidRPr="00CA479F" w:rsidRDefault="00E74B3C" w:rsidP="00CA479F">
      <w:pPr>
        <w:pStyle w:val="Heading1"/>
        <w:bidi/>
        <w:rPr>
          <w:sz w:val="26"/>
          <w:szCs w:val="26"/>
          <w:lang w:val="en-US" w:bidi="ar-LB"/>
        </w:rPr>
      </w:pPr>
      <w:r>
        <w:rPr>
          <w:sz w:val="26"/>
          <w:szCs w:val="26"/>
          <w:rtl/>
          <w:lang w:val="en-US" w:bidi="ar-LB"/>
        </w:rPr>
        <w:t>ولاحظت الأمانة أن حكومة تركمانستان تعتزم بذل كل جهد للامتثال لتدابير الرقابة في بروتوكول مونتريال وأنها اقترحت في خطة تنفيذ كيغالي لديها، على النحو المعروض في الجدول 4 أعلاه، أن مستويات استهلاكها السنوي للهيدروفلوروكربون لا تتجاوز أهداف بروتوكول مونتريال.</w:t>
      </w:r>
    </w:p>
    <w:p w14:paraId="654C3515" w14:textId="5AD82AEF" w:rsidR="00D82402" w:rsidRPr="00CA479F" w:rsidRDefault="00E74B3C" w:rsidP="00E74B3C">
      <w:pPr>
        <w:pStyle w:val="Heading1"/>
        <w:bidi/>
        <w:rPr>
          <w:sz w:val="26"/>
          <w:szCs w:val="26"/>
          <w:lang w:val="en-US" w:bidi="ar-LB"/>
        </w:rPr>
      </w:pPr>
      <w:r>
        <w:rPr>
          <w:sz w:val="26"/>
          <w:szCs w:val="26"/>
          <w:rtl/>
          <w:lang w:val="en-US" w:bidi="ar-LB"/>
        </w:rPr>
        <w:t xml:space="preserve">وفي ضوء المقرر </w:t>
      </w:r>
      <w:r>
        <w:rPr>
          <w:sz w:val="26"/>
          <w:szCs w:val="26"/>
          <w:lang w:val="en-US" w:bidi="ar-LB"/>
        </w:rPr>
        <w:t>16/</w:t>
      </w:r>
      <w:r w:rsidR="00C15255">
        <w:rPr>
          <w:sz w:val="26"/>
          <w:szCs w:val="26"/>
          <w:lang w:val="en-US" w:bidi="ar-LB"/>
        </w:rPr>
        <w:t>35</w:t>
      </w:r>
      <w:r>
        <w:rPr>
          <w:sz w:val="26"/>
          <w:szCs w:val="26"/>
          <w:rtl/>
          <w:lang w:val="en-US" w:bidi="ar-LB"/>
        </w:rPr>
        <w:t>، ستلتمس الأمانة إرشادات من اللجنة التنفيذية حول الإجراء الواجب اتباعه إذا كان مستوى استهلاك الهيدروفلوروكربون في أي من السنوات 2024 إلى 2026 أعلى من هدف بروتوكول مونتريال.</w:t>
      </w:r>
    </w:p>
    <w:p w14:paraId="379D541A" w14:textId="77777777" w:rsidR="00D82402" w:rsidRPr="00241FA0" w:rsidRDefault="00241FA0" w:rsidP="00241FA0">
      <w:pPr>
        <w:pStyle w:val="Heading1"/>
        <w:numPr>
          <w:ilvl w:val="0"/>
          <w:numId w:val="0"/>
        </w:numPr>
        <w:bidi/>
        <w:rPr>
          <w:sz w:val="26"/>
          <w:szCs w:val="26"/>
          <w:u w:val="single"/>
          <w:rtl/>
          <w:lang w:val="en-US" w:bidi="ar-LB"/>
        </w:rPr>
      </w:pPr>
      <w:r w:rsidRPr="00241FA0">
        <w:rPr>
          <w:sz w:val="26"/>
          <w:szCs w:val="26"/>
          <w:u w:val="single"/>
          <w:rtl/>
          <w:lang w:val="en-US" w:bidi="ar-LB"/>
        </w:rPr>
        <w:t>الأطر السياسية والتنظيمية والمؤسسية</w:t>
      </w:r>
    </w:p>
    <w:p w14:paraId="29B04263" w14:textId="77777777" w:rsidR="00241FA0" w:rsidRPr="00241FA0" w:rsidRDefault="00241FA0" w:rsidP="00241FA0">
      <w:pPr>
        <w:bidi/>
        <w:spacing w:after="240"/>
        <w:rPr>
          <w:i/>
          <w:iCs/>
          <w:sz w:val="26"/>
          <w:szCs w:val="26"/>
          <w:lang w:val="en-US" w:bidi="ar-LB"/>
        </w:rPr>
      </w:pPr>
      <w:r w:rsidRPr="00241FA0">
        <w:rPr>
          <w:i/>
          <w:iCs/>
          <w:sz w:val="26"/>
          <w:szCs w:val="26"/>
          <w:rtl/>
          <w:lang w:val="en-US" w:bidi="ar-LB"/>
        </w:rPr>
        <w:t>نظام ترخيص وحصص الهيدروفلوروكربون</w:t>
      </w:r>
    </w:p>
    <w:p w14:paraId="69EF9ABE" w14:textId="77777777" w:rsidR="00D82402" w:rsidRPr="00CA479F" w:rsidRDefault="00E54E65" w:rsidP="0062712C">
      <w:pPr>
        <w:pStyle w:val="Heading1"/>
        <w:bidi/>
        <w:rPr>
          <w:sz w:val="26"/>
          <w:szCs w:val="26"/>
          <w:lang w:val="en-US" w:bidi="ar-LB"/>
        </w:rPr>
      </w:pPr>
      <w:r w:rsidRPr="00A35583">
        <w:rPr>
          <w:sz w:val="26"/>
          <w:szCs w:val="26"/>
          <w:rtl/>
          <w:lang w:bidi="ar-LB"/>
        </w:rPr>
        <w:t xml:space="preserve">طلب المقرر 87/50(ز) من الوكالات الثنائية والمنفذة، عند تقديم المرحلة الأولى من خطط تنفيذ كيغالي، تضمين تأكيد بأن البلد يتمتع بنظام وطني راسخ وقابل للتنفيذ للتراخيص والحصص لرصد واردات/صادرات الهيدروفلوروكربون، بما يتوافق مع المقرر 63/17. وبناء عليه، أنشأت حكومة </w:t>
      </w:r>
      <w:r>
        <w:rPr>
          <w:sz w:val="26"/>
          <w:szCs w:val="26"/>
          <w:rtl/>
          <w:lang w:bidi="ar-LB"/>
        </w:rPr>
        <w:t>تركمانستان</w:t>
      </w:r>
      <w:r w:rsidRPr="00A35583">
        <w:rPr>
          <w:sz w:val="26"/>
          <w:szCs w:val="26"/>
          <w:rtl/>
          <w:lang w:bidi="ar-LB"/>
        </w:rPr>
        <w:t xml:space="preserve"> نظام ترخيص للمو</w:t>
      </w:r>
      <w:r w:rsidR="0062712C">
        <w:rPr>
          <w:sz w:val="26"/>
          <w:szCs w:val="26"/>
          <w:rtl/>
          <w:lang w:bidi="ar-LB"/>
        </w:rPr>
        <w:t>اد الهيدروفلوروكربونية وخلائطها</w:t>
      </w:r>
      <w:r w:rsidRPr="00A35583">
        <w:rPr>
          <w:sz w:val="26"/>
          <w:szCs w:val="26"/>
          <w:rtl/>
          <w:lang w:bidi="ar-LB"/>
        </w:rPr>
        <w:t xml:space="preserve">، والذي تم اعتماده في </w:t>
      </w:r>
      <w:r>
        <w:rPr>
          <w:sz w:val="26"/>
          <w:szCs w:val="26"/>
          <w:rtl/>
          <w:lang w:bidi="ar-LB"/>
        </w:rPr>
        <w:t>29 مايو/أيار 2020</w:t>
      </w:r>
      <w:r w:rsidR="0007054E">
        <w:rPr>
          <w:sz w:val="26"/>
          <w:szCs w:val="26"/>
          <w:rtl/>
          <w:lang w:val="en-US" w:bidi="ar-LB"/>
        </w:rPr>
        <w:t xml:space="preserve">. ونظرا لأن القدرات المؤسسية </w:t>
      </w:r>
      <w:r w:rsidR="0007054E">
        <w:rPr>
          <w:sz w:val="26"/>
          <w:szCs w:val="26"/>
          <w:rtl/>
          <w:lang w:val="en-US" w:bidi="ar-LB"/>
        </w:rPr>
        <w:lastRenderedPageBreak/>
        <w:t xml:space="preserve">والتشريعية لنظام الحصص كانت موضوعة بالفعل، ستكون حكومة تركمانستان في وضع لإصدار فوري لحصص الاستيراد هذه للمواد الهيدروفلوروكربونية إلى كل من المستوردين المسجلين، بدءا من </w:t>
      </w:r>
      <w:r w:rsidR="0062712C">
        <w:rPr>
          <w:sz w:val="26"/>
          <w:szCs w:val="26"/>
          <w:rtl/>
          <w:lang w:val="en-US" w:bidi="ar-LB"/>
        </w:rPr>
        <w:t>1</w:t>
      </w:r>
      <w:r w:rsidR="0007054E">
        <w:rPr>
          <w:sz w:val="26"/>
          <w:szCs w:val="26"/>
          <w:rtl/>
          <w:lang w:val="en-US" w:bidi="ar-LB"/>
        </w:rPr>
        <w:t xml:space="preserve"> يناير/كانون الثاني 2024.</w:t>
      </w:r>
    </w:p>
    <w:p w14:paraId="28104F81" w14:textId="77777777" w:rsidR="00D82402" w:rsidRPr="00CA479F" w:rsidRDefault="00241FA0" w:rsidP="00241FA0">
      <w:pPr>
        <w:pStyle w:val="Heading1"/>
        <w:numPr>
          <w:ilvl w:val="0"/>
          <w:numId w:val="0"/>
        </w:numPr>
        <w:bidi/>
        <w:rPr>
          <w:sz w:val="26"/>
          <w:szCs w:val="26"/>
          <w:lang w:val="en-US" w:bidi="ar-LB"/>
        </w:rPr>
      </w:pPr>
      <w:r w:rsidRPr="00A35583">
        <w:rPr>
          <w:sz w:val="26"/>
          <w:szCs w:val="26"/>
          <w:u w:val="single"/>
          <w:rtl/>
          <w:lang w:bidi="ar-LB"/>
        </w:rPr>
        <w:t>القضايا الفنية وذات الصلة بالتكلفة</w:t>
      </w:r>
    </w:p>
    <w:p w14:paraId="14C6D198" w14:textId="77777777" w:rsidR="00241FA0" w:rsidRDefault="0007054E" w:rsidP="0062712C">
      <w:pPr>
        <w:pStyle w:val="Heading1"/>
        <w:bidi/>
        <w:rPr>
          <w:sz w:val="26"/>
          <w:szCs w:val="26"/>
          <w:lang w:val="en-US" w:bidi="ar-LB"/>
        </w:rPr>
      </w:pPr>
      <w:r>
        <w:rPr>
          <w:sz w:val="26"/>
          <w:szCs w:val="26"/>
          <w:rtl/>
          <w:lang w:val="en-US" w:bidi="ar-LB"/>
        </w:rPr>
        <w:t>أفاد</w:t>
      </w:r>
      <w:r w:rsidR="0062712C">
        <w:rPr>
          <w:sz w:val="26"/>
          <w:szCs w:val="26"/>
          <w:rtl/>
          <w:lang w:val="en-US" w:bidi="ar-LB"/>
        </w:rPr>
        <w:t>ت</w:t>
      </w:r>
      <w:r>
        <w:rPr>
          <w:sz w:val="26"/>
          <w:szCs w:val="26"/>
          <w:rtl/>
          <w:lang w:val="en-US" w:bidi="ar-LB"/>
        </w:rPr>
        <w:t xml:space="preserve"> اليونيدو بأن الطلب على غازات التبريد سيستمر في التزايد في السنوات القادمة بسبب التطورات الاقتصادية والاجتماعية في البلد. ويتمثل التحدي الرئيسي أمام البلد في تحويل الطلب من الهيدروفلوروكربون إلى الصفر وإلى غازات تبريد منخفضة إمكانية الاحترار العالمي. ويقتضي الأمر معايير إضافية للسلامة لمعالجة قضايا مثل سلامة الضغط، ودرجة السمية، والسلامة الكهربائية، والقابلية للاشتعال والحماية من الانفجار، والسلامة العامة للماكينات والفنيين. وفي نفس الوقت، لم توزع التكنولوجيات منخفضة إمكانية الاحترار العالمي </w:t>
      </w:r>
      <w:r w:rsidR="000E4935">
        <w:rPr>
          <w:sz w:val="26"/>
          <w:szCs w:val="26"/>
          <w:rtl/>
          <w:lang w:val="en-US" w:bidi="ar-LB"/>
        </w:rPr>
        <w:t>بسبب القواعد الزائدة، كما في حالة الأمونيا، أو عدم الخبرة في استخدامها، مثلما كان الأمر مع المواد الهيدروكربونية أو ثاني أكسيد الكربون. وفيما يتعلق بقطاع تكييف الهواء المتنقل، أفاد</w:t>
      </w:r>
      <w:r w:rsidR="0062712C">
        <w:rPr>
          <w:sz w:val="26"/>
          <w:szCs w:val="26"/>
          <w:rtl/>
          <w:lang w:val="en-US" w:bidi="ar-LB"/>
        </w:rPr>
        <w:t>ت</w:t>
      </w:r>
      <w:r w:rsidR="000E4935">
        <w:rPr>
          <w:sz w:val="26"/>
          <w:szCs w:val="26"/>
          <w:rtl/>
          <w:lang w:val="en-US" w:bidi="ar-LB"/>
        </w:rPr>
        <w:t xml:space="preserve"> اليونيدو أن في الوقت الحاضر، هناك حظر على استيراد السيارات التي يزيد عمرها ع</w:t>
      </w:r>
      <w:r w:rsidR="0062712C">
        <w:rPr>
          <w:sz w:val="26"/>
          <w:szCs w:val="26"/>
          <w:rtl/>
          <w:lang w:val="en-US" w:bidi="ar-LB"/>
        </w:rPr>
        <w:t>لى</w:t>
      </w:r>
      <w:r w:rsidR="000E4935">
        <w:rPr>
          <w:sz w:val="26"/>
          <w:szCs w:val="26"/>
          <w:rtl/>
          <w:lang w:val="en-US" w:bidi="ar-LB"/>
        </w:rPr>
        <w:t xml:space="preserve"> </w:t>
      </w:r>
      <w:r w:rsidR="00863109">
        <w:rPr>
          <w:sz w:val="26"/>
          <w:szCs w:val="26"/>
          <w:rtl/>
          <w:lang w:val="en-US" w:bidi="ar-LB"/>
        </w:rPr>
        <w:t>خ</w:t>
      </w:r>
      <w:r w:rsidR="000E4935">
        <w:rPr>
          <w:sz w:val="26"/>
          <w:szCs w:val="26"/>
          <w:rtl/>
          <w:lang w:val="en-US" w:bidi="ar-LB"/>
        </w:rPr>
        <w:t>مس سنوات من تاريخ التصنيع، مما يسهم بطريقة غير مباشرة إلى خفض تسربات الهيدروفلوروكربون-134أ.</w:t>
      </w:r>
    </w:p>
    <w:p w14:paraId="2A6383DF" w14:textId="77777777" w:rsidR="00241FA0" w:rsidRDefault="00863109" w:rsidP="00863109">
      <w:pPr>
        <w:pStyle w:val="Heading1"/>
        <w:bidi/>
        <w:rPr>
          <w:sz w:val="26"/>
          <w:szCs w:val="26"/>
          <w:lang w:val="en-US" w:bidi="ar-LB"/>
        </w:rPr>
      </w:pPr>
      <w:r>
        <w:rPr>
          <w:sz w:val="26"/>
          <w:szCs w:val="26"/>
          <w:rtl/>
          <w:lang w:val="en-US" w:bidi="ar-LB"/>
        </w:rPr>
        <w:t>وستشمل خطة تنفيذ كيغالي عملية لاعتماد معايير ورموز أفضل الممارسات لإرشاد تركيب وصيانة معدات التبريد وتكييف الهواء التي تحتوي على غازات تبريد قابلة للاشتعال. وسيكون الترخيص الإجباري لفنيي الخدمة ملزما في عام 2024. وعلاوة على ذلك، سيستثمر البلد أكثر من 58 في المائة من ميزانية خطة تنفيذ كيغالي لإنشاء فرقة عمل متخصصة للعمل الآمن مع الأمونيا وثاني أكسيد الكربون وغازات التبريد للهيدروكربون والمواد الهيدروفلوروأوليفية، ومعالجة قنوات الضغط في أنظمة التبريد الصناعية، والسلامة الكهربائية، واللحام والتعليب، وخفض التسربات خلال التركيب والصيانة، وزيادة كفاءة الطاقة للأنظمة والإدارة البيئية لغازات التبريد.</w:t>
      </w:r>
    </w:p>
    <w:p w14:paraId="46C6B8B6" w14:textId="59814985" w:rsidR="00241FA0" w:rsidRDefault="00E54E65" w:rsidP="00193998">
      <w:pPr>
        <w:pStyle w:val="Heading1"/>
        <w:bidi/>
        <w:rPr>
          <w:sz w:val="26"/>
          <w:szCs w:val="26"/>
          <w:lang w:val="en-US" w:bidi="ar-LB"/>
        </w:rPr>
      </w:pPr>
      <w:r>
        <w:rPr>
          <w:sz w:val="26"/>
          <w:szCs w:val="26"/>
          <w:rtl/>
          <w:lang w:val="en-US" w:bidi="ar-LB"/>
        </w:rPr>
        <w:t xml:space="preserve">واستجابة لتساؤلات الأمانة لتوضيح إضافي لتدريب وترخيص الخبراء </w:t>
      </w:r>
      <w:r w:rsidR="00193998">
        <w:rPr>
          <w:sz w:val="26"/>
          <w:szCs w:val="26"/>
          <w:rtl/>
          <w:lang w:val="en-US" w:bidi="ar-LB"/>
        </w:rPr>
        <w:t>بواسطة</w:t>
      </w:r>
      <w:r>
        <w:rPr>
          <w:sz w:val="26"/>
          <w:szCs w:val="26"/>
          <w:rtl/>
          <w:lang w:val="en-US" w:bidi="ar-LB"/>
        </w:rPr>
        <w:t xml:space="preserve"> مركز تدريب دولي، أشار</w:t>
      </w:r>
      <w:r w:rsidR="00193998">
        <w:rPr>
          <w:sz w:val="26"/>
          <w:szCs w:val="26"/>
          <w:rtl/>
          <w:lang w:val="en-US" w:bidi="ar-LB"/>
        </w:rPr>
        <w:t>ت</w:t>
      </w:r>
      <w:r>
        <w:rPr>
          <w:sz w:val="26"/>
          <w:szCs w:val="26"/>
          <w:rtl/>
          <w:lang w:val="en-US" w:bidi="ar-LB"/>
        </w:rPr>
        <w:t xml:space="preserve"> اليونيدو أن موقع التدريب سيتم تحديده بواسطة نتائج عطاء دولي مفتوح، استنادا إلى العرض المقبول الأقل ثمنا فنيا. وشدد</w:t>
      </w:r>
      <w:r w:rsidR="00193998">
        <w:rPr>
          <w:sz w:val="26"/>
          <w:szCs w:val="26"/>
          <w:rtl/>
          <w:lang w:val="en-US" w:bidi="ar-LB"/>
        </w:rPr>
        <w:t>ت</w:t>
      </w:r>
      <w:r>
        <w:rPr>
          <w:sz w:val="26"/>
          <w:szCs w:val="26"/>
          <w:rtl/>
          <w:lang w:val="en-US" w:bidi="ar-LB"/>
        </w:rPr>
        <w:t xml:space="preserve"> اليونيدو على أن التدريب عالي الجودة للخبراء المحليين يتطلب الحصول على معدات متخصصة، و</w:t>
      </w:r>
      <w:r w:rsidR="00193998">
        <w:rPr>
          <w:sz w:val="26"/>
          <w:szCs w:val="26"/>
          <w:rtl/>
          <w:lang w:val="en-US" w:bidi="ar-LB"/>
        </w:rPr>
        <w:t xml:space="preserve">مرافق، وخبرات عملية التي تتوافر في </w:t>
      </w:r>
      <w:r>
        <w:rPr>
          <w:sz w:val="26"/>
          <w:szCs w:val="26"/>
          <w:rtl/>
          <w:lang w:val="en-US" w:bidi="ar-LB"/>
        </w:rPr>
        <w:t>مراك</w:t>
      </w:r>
      <w:r w:rsidR="00193998">
        <w:rPr>
          <w:sz w:val="26"/>
          <w:szCs w:val="26"/>
          <w:rtl/>
          <w:lang w:val="en-US" w:bidi="ar-LB"/>
        </w:rPr>
        <w:t>ز</w:t>
      </w:r>
      <w:r>
        <w:rPr>
          <w:sz w:val="26"/>
          <w:szCs w:val="26"/>
          <w:rtl/>
          <w:lang w:val="en-US" w:bidi="ar-LB"/>
        </w:rPr>
        <w:t xml:space="preserve"> </w:t>
      </w:r>
      <w:r w:rsidR="00193998">
        <w:rPr>
          <w:sz w:val="26"/>
          <w:szCs w:val="26"/>
          <w:rtl/>
          <w:lang w:val="en-US" w:bidi="ar-LB"/>
        </w:rPr>
        <w:t>ال</w:t>
      </w:r>
      <w:r>
        <w:rPr>
          <w:sz w:val="26"/>
          <w:szCs w:val="26"/>
          <w:rtl/>
          <w:lang w:val="en-US" w:bidi="ar-LB"/>
        </w:rPr>
        <w:t xml:space="preserve">تدريب </w:t>
      </w:r>
      <w:r w:rsidR="00193998">
        <w:rPr>
          <w:sz w:val="26"/>
          <w:szCs w:val="26"/>
          <w:rtl/>
          <w:lang w:val="en-US" w:bidi="ar-LB"/>
        </w:rPr>
        <w:t xml:space="preserve">المتخصصة </w:t>
      </w:r>
      <w:r>
        <w:rPr>
          <w:sz w:val="26"/>
          <w:szCs w:val="26"/>
          <w:rtl/>
          <w:lang w:val="en-US" w:bidi="ar-LB"/>
        </w:rPr>
        <w:t xml:space="preserve">خارج البلاد. وسيشارك الخبراء المدربين بعد ذلك في بناء قدرات قطاع التبريد وتكييف الهواء ليس فحسب كمدربين للفنيين </w:t>
      </w:r>
      <w:r w:rsidR="00193998">
        <w:rPr>
          <w:sz w:val="26"/>
          <w:szCs w:val="26"/>
          <w:rtl/>
          <w:lang w:val="en-US" w:bidi="ar-LB"/>
        </w:rPr>
        <w:t>بشأن</w:t>
      </w:r>
      <w:r>
        <w:rPr>
          <w:sz w:val="26"/>
          <w:szCs w:val="26"/>
          <w:rtl/>
          <w:lang w:val="en-US" w:bidi="ar-LB"/>
        </w:rPr>
        <w:t xml:space="preserve"> الممارسات الجيدة وغازات التبريد البديلة، بل أيضا في إعداد مناهج دراسية ومواد تدريب لمراكز التعليم المهني، وترخيص فنيي التبريد وتكييف الهواء، وإسداء المشورة لمختلف أصحاب المصلحة بشأن اختيار معدات التبريد وتكييف الهواء الفعالة من حيث الطاقة وتقييم بروتوكولات السلامة، فضلا عن إدخال تكنولوجيات جديدة في المعارض الصناعية </w:t>
      </w:r>
      <w:r w:rsidR="00E40CD1">
        <w:rPr>
          <w:sz w:val="26"/>
          <w:szCs w:val="26"/>
          <w:rtl/>
          <w:lang w:val="en-US" w:bidi="ar-LB"/>
        </w:rPr>
        <w:t>وأنشطة التوعية</w:t>
      </w:r>
      <w:r>
        <w:rPr>
          <w:sz w:val="26"/>
          <w:szCs w:val="26"/>
          <w:rtl/>
          <w:lang w:val="en-US" w:bidi="ar-LB"/>
        </w:rPr>
        <w:t>. وأضاف</w:t>
      </w:r>
      <w:r w:rsidR="00193998">
        <w:rPr>
          <w:sz w:val="26"/>
          <w:szCs w:val="26"/>
          <w:rtl/>
          <w:lang w:val="en-US" w:bidi="ar-LB"/>
        </w:rPr>
        <w:t>ت</w:t>
      </w:r>
      <w:r>
        <w:rPr>
          <w:sz w:val="26"/>
          <w:szCs w:val="26"/>
          <w:rtl/>
          <w:lang w:val="en-US" w:bidi="ar-LB"/>
        </w:rPr>
        <w:t xml:space="preserve"> اليونيدو أنه لضمان عودة الخبراء المدربين في الخارج والمساهمة في تنفيذ خطة تنفيذ كيغالي، سيتم اعتماد نهج متعدد الأوجه، بما في ذلك </w:t>
      </w:r>
      <w:r w:rsidR="00810359">
        <w:rPr>
          <w:sz w:val="26"/>
          <w:szCs w:val="26"/>
          <w:rtl/>
          <w:lang w:val="en-US" w:bidi="ar-LB"/>
        </w:rPr>
        <w:t>توقيع فريق المشروع على اتفاق خدمة بعد التدريب</w:t>
      </w:r>
      <w:r w:rsidR="00E40CD1">
        <w:rPr>
          <w:sz w:val="26"/>
          <w:szCs w:val="26"/>
          <w:rtl/>
          <w:lang w:val="en-US" w:bidi="ar-LB"/>
        </w:rPr>
        <w:t xml:space="preserve"> </w:t>
      </w:r>
      <w:r w:rsidR="00193998">
        <w:rPr>
          <w:sz w:val="26"/>
          <w:szCs w:val="26"/>
          <w:rtl/>
          <w:lang w:val="en-US" w:bidi="ar-LB"/>
        </w:rPr>
        <w:t>مع المتدربين</w:t>
      </w:r>
      <w:r w:rsidR="00810359">
        <w:rPr>
          <w:sz w:val="26"/>
          <w:szCs w:val="26"/>
          <w:rtl/>
          <w:lang w:val="en-US" w:bidi="ar-LB"/>
        </w:rPr>
        <w:t>، وضمان أنهم يعملون داخل قطاع التبريد وتكييف الهواء في البلد، وذلك لفترة ما بعد التدريب يتفق عليها وفرض عقوبات ممكنة أو إلغاء الترخيص إذا لم يستوفوا الاتفاقات لتدريب آخرين عند عودتهم إلى البلد.</w:t>
      </w:r>
    </w:p>
    <w:p w14:paraId="50A8E885" w14:textId="77777777" w:rsidR="00241FA0" w:rsidRDefault="00241FA0" w:rsidP="00241FA0">
      <w:pPr>
        <w:pStyle w:val="Heading1"/>
        <w:numPr>
          <w:ilvl w:val="0"/>
          <w:numId w:val="0"/>
        </w:numPr>
        <w:bidi/>
        <w:rPr>
          <w:sz w:val="26"/>
          <w:szCs w:val="26"/>
          <w:lang w:val="en-US" w:bidi="ar-LB"/>
        </w:rPr>
      </w:pPr>
      <w:r w:rsidRPr="00513987">
        <w:rPr>
          <w:sz w:val="26"/>
          <w:szCs w:val="26"/>
          <w:u w:val="single"/>
          <w:rtl/>
          <w:lang w:bidi="ar-LB"/>
        </w:rPr>
        <w:t>التكلفة الإجمالية للمشروع</w:t>
      </w:r>
      <w:r w:rsidRPr="00241FA0">
        <w:rPr>
          <w:sz w:val="26"/>
          <w:szCs w:val="26"/>
          <w:u w:val="single"/>
          <w:rtl/>
          <w:lang w:val="en-US" w:bidi="ar-LB"/>
        </w:rPr>
        <w:t xml:space="preserve"> وتوزيع الشريحة</w:t>
      </w:r>
    </w:p>
    <w:p w14:paraId="7AED1E50" w14:textId="77777777" w:rsidR="00241FA0" w:rsidRDefault="00810359" w:rsidP="00193998">
      <w:pPr>
        <w:pStyle w:val="Heading1"/>
        <w:bidi/>
        <w:rPr>
          <w:sz w:val="26"/>
          <w:szCs w:val="26"/>
          <w:lang w:val="en-US" w:bidi="ar-LB"/>
        </w:rPr>
      </w:pPr>
      <w:r w:rsidRPr="006F5DBA">
        <w:rPr>
          <w:sz w:val="26"/>
          <w:szCs w:val="26"/>
          <w:rtl/>
          <w:lang w:bidi="ar-LB"/>
        </w:rPr>
        <w:t>وفقاً للمقرر 92/37</w:t>
      </w:r>
      <w:r w:rsidR="00193998">
        <w:rPr>
          <w:sz w:val="26"/>
          <w:szCs w:val="26"/>
          <w:rtl/>
          <w:lang w:bidi="ar-LB"/>
        </w:rPr>
        <w:t xml:space="preserve"> </w:t>
      </w:r>
      <w:r>
        <w:rPr>
          <w:sz w:val="26"/>
          <w:szCs w:val="26"/>
          <w:rtl/>
          <w:lang w:bidi="ar-LB"/>
        </w:rPr>
        <w:t>ونظرا لأن متوسط استهلاك الهيدروفلوروكربون في قطاع الخدمة في سنوات خط الأساس لتركمانستان وصل إلى 242 طن متري، تم الموافقة على الميزانية للمرحلة الأولى بمبلغ 325,000 دولارا أمريكيا.</w:t>
      </w:r>
    </w:p>
    <w:p w14:paraId="75B0E7C2" w14:textId="77777777" w:rsidR="00241FA0" w:rsidRDefault="003B0C79" w:rsidP="00454987">
      <w:pPr>
        <w:pStyle w:val="Heading1"/>
        <w:bidi/>
        <w:rPr>
          <w:sz w:val="26"/>
          <w:szCs w:val="26"/>
          <w:lang w:val="en-US" w:bidi="ar-LB"/>
        </w:rPr>
      </w:pPr>
      <w:r>
        <w:rPr>
          <w:sz w:val="26"/>
          <w:szCs w:val="26"/>
          <w:rtl/>
          <w:lang w:val="en-US" w:bidi="ar-LB"/>
        </w:rPr>
        <w:t xml:space="preserve">ويشمل المقترح المنقح تعديلات في فئة التنسيق والرصد حتى 10 في المائة من المبلغ الإجمالي المطلوب، وورشة عمل إضافية </w:t>
      </w:r>
      <w:r w:rsidR="00193998">
        <w:rPr>
          <w:sz w:val="26"/>
          <w:szCs w:val="26"/>
          <w:rtl/>
          <w:lang w:val="en-US" w:bidi="ar-LB"/>
        </w:rPr>
        <w:t xml:space="preserve">للتوعية </w:t>
      </w:r>
      <w:r>
        <w:rPr>
          <w:sz w:val="26"/>
          <w:szCs w:val="26"/>
          <w:rtl/>
          <w:lang w:val="en-US" w:bidi="ar-LB"/>
        </w:rPr>
        <w:t>بشأن الجنسانية لم تكن مزمعة في الأصل، وتد</w:t>
      </w:r>
      <w:r w:rsidR="00193998">
        <w:rPr>
          <w:sz w:val="26"/>
          <w:szCs w:val="26"/>
          <w:rtl/>
          <w:lang w:val="en-US" w:bidi="ar-LB"/>
        </w:rPr>
        <w:t>ريب وترخيص 16 مدربا بدلا من 20 م</w:t>
      </w:r>
      <w:r>
        <w:rPr>
          <w:sz w:val="26"/>
          <w:szCs w:val="26"/>
          <w:rtl/>
          <w:lang w:val="en-US" w:bidi="ar-LB"/>
        </w:rPr>
        <w:t xml:space="preserve">دربا كما كان </w:t>
      </w:r>
      <w:r w:rsidR="00193998">
        <w:rPr>
          <w:sz w:val="26"/>
          <w:szCs w:val="26"/>
          <w:rtl/>
          <w:lang w:val="en-US" w:bidi="ar-LB"/>
        </w:rPr>
        <w:t>من المخطط</w:t>
      </w:r>
      <w:r>
        <w:rPr>
          <w:sz w:val="26"/>
          <w:szCs w:val="26"/>
          <w:rtl/>
          <w:lang w:val="en-US" w:bidi="ar-LB"/>
        </w:rPr>
        <w:t xml:space="preserve"> في الأصل. ومن حيث المبدأ، لم </w:t>
      </w:r>
      <w:r w:rsidR="00454987">
        <w:rPr>
          <w:sz w:val="26"/>
          <w:szCs w:val="26"/>
          <w:rtl/>
          <w:lang w:val="en-US" w:bidi="ar-LB"/>
        </w:rPr>
        <w:t>يوجد</w:t>
      </w:r>
      <w:r>
        <w:rPr>
          <w:sz w:val="26"/>
          <w:szCs w:val="26"/>
          <w:rtl/>
          <w:lang w:val="en-US" w:bidi="ar-LB"/>
        </w:rPr>
        <w:t xml:space="preserve"> تعديلات في شراء الأدوات/المعدات للاسترداد </w:t>
      </w:r>
      <w:r>
        <w:rPr>
          <w:sz w:val="26"/>
          <w:szCs w:val="26"/>
          <w:rtl/>
          <w:lang w:val="en-US" w:bidi="ar-LB"/>
        </w:rPr>
        <w:lastRenderedPageBreak/>
        <w:t>وإعادة التدوير وتدريب الفنيين على البدائ</w:t>
      </w:r>
      <w:r w:rsidR="00454987">
        <w:rPr>
          <w:sz w:val="26"/>
          <w:szCs w:val="26"/>
          <w:rtl/>
          <w:lang w:val="en-US" w:bidi="ar-LB"/>
        </w:rPr>
        <w:t>ل</w:t>
      </w:r>
      <w:r>
        <w:rPr>
          <w:sz w:val="26"/>
          <w:szCs w:val="26"/>
          <w:rtl/>
          <w:lang w:val="en-US" w:bidi="ar-LB"/>
        </w:rPr>
        <w:t xml:space="preserve"> منخفضة إمكانية الاحترار العالمي والاسترداد وإعادة التدوير. غير أن اليونيدو أشار</w:t>
      </w:r>
      <w:r w:rsidR="00454987">
        <w:rPr>
          <w:sz w:val="26"/>
          <w:szCs w:val="26"/>
          <w:rtl/>
          <w:lang w:val="en-US" w:bidi="ar-LB"/>
        </w:rPr>
        <w:t>ت</w:t>
      </w:r>
      <w:r>
        <w:rPr>
          <w:sz w:val="26"/>
          <w:szCs w:val="26"/>
          <w:rtl/>
          <w:lang w:val="en-US" w:bidi="ar-LB"/>
        </w:rPr>
        <w:t xml:space="preserve"> إلى أن تنفيذ خطة تنفيذ كيغالي س</w:t>
      </w:r>
      <w:r w:rsidR="00454987">
        <w:rPr>
          <w:sz w:val="26"/>
          <w:szCs w:val="26"/>
          <w:rtl/>
          <w:lang w:val="en-US" w:bidi="ar-LB"/>
        </w:rPr>
        <w:t>ي</w:t>
      </w:r>
      <w:r>
        <w:rPr>
          <w:sz w:val="26"/>
          <w:szCs w:val="26"/>
          <w:rtl/>
          <w:lang w:val="en-US" w:bidi="ar-LB"/>
        </w:rPr>
        <w:t>ظل ضمن الميزانية المتاحة، وأشار</w:t>
      </w:r>
      <w:r w:rsidR="00454987">
        <w:rPr>
          <w:sz w:val="26"/>
          <w:szCs w:val="26"/>
          <w:rtl/>
          <w:lang w:val="en-US" w:bidi="ar-LB"/>
        </w:rPr>
        <w:t>ت</w:t>
      </w:r>
      <w:r>
        <w:rPr>
          <w:sz w:val="26"/>
          <w:szCs w:val="26"/>
          <w:rtl/>
          <w:lang w:val="en-US" w:bidi="ar-LB"/>
        </w:rPr>
        <w:t xml:space="preserve"> كذلك إلى أن التضخم العالي والزيادات في التكلفة في جميع القطاعات الاقتصادية تعني أن </w:t>
      </w:r>
      <w:r w:rsidR="00454987">
        <w:rPr>
          <w:sz w:val="26"/>
          <w:szCs w:val="26"/>
          <w:rtl/>
          <w:lang w:val="en-US" w:bidi="ar-LB"/>
        </w:rPr>
        <w:t>نطاق</w:t>
      </w:r>
      <w:r>
        <w:rPr>
          <w:sz w:val="26"/>
          <w:szCs w:val="26"/>
          <w:rtl/>
          <w:lang w:val="en-US" w:bidi="ar-LB"/>
        </w:rPr>
        <w:t xml:space="preserve"> بعض الأنشطة قد يتفاوت على مدى فترة التنفيذ</w:t>
      </w:r>
      <w:r w:rsidR="00454987">
        <w:rPr>
          <w:sz w:val="26"/>
          <w:szCs w:val="26"/>
          <w:rtl/>
          <w:lang w:val="en-US" w:bidi="ar-LB"/>
        </w:rPr>
        <w:t xml:space="preserve"> كلها</w:t>
      </w:r>
      <w:r>
        <w:rPr>
          <w:sz w:val="26"/>
          <w:szCs w:val="26"/>
          <w:rtl/>
          <w:lang w:val="en-US" w:bidi="ar-LB"/>
        </w:rPr>
        <w:t>. ويعرض الجدول 5 الميزانية المقترحة والموافق عليها حسب النشاط بموجب المرحلة الأولى.</w:t>
      </w:r>
    </w:p>
    <w:p w14:paraId="1EB7F1B1" w14:textId="77777777" w:rsidR="00241FA0" w:rsidRPr="00241FA0" w:rsidRDefault="00241FA0" w:rsidP="00241FA0">
      <w:pPr>
        <w:pStyle w:val="Heading1"/>
        <w:numPr>
          <w:ilvl w:val="0"/>
          <w:numId w:val="0"/>
        </w:numPr>
        <w:bidi/>
        <w:spacing w:after="0"/>
        <w:rPr>
          <w:b/>
          <w:bCs/>
          <w:szCs w:val="24"/>
          <w:rtl/>
          <w:lang w:val="en-US" w:bidi="ar-LB"/>
        </w:rPr>
      </w:pPr>
      <w:r w:rsidRPr="00241FA0">
        <w:rPr>
          <w:b/>
          <w:bCs/>
          <w:szCs w:val="24"/>
          <w:rtl/>
          <w:lang w:val="en-US" w:bidi="ar-LB"/>
        </w:rPr>
        <w:t>الجدول 5. التكلفة المقترحة والموافق عليها للأنشطة التي ستنفذ في المرحلة الأولى</w:t>
      </w:r>
    </w:p>
    <w:tbl>
      <w:tblPr>
        <w:tblStyle w:val="TableGrid"/>
        <w:bidiVisual/>
        <w:tblW w:w="0" w:type="auto"/>
        <w:jc w:val="center"/>
        <w:tblLook w:val="04A0" w:firstRow="1" w:lastRow="0" w:firstColumn="1" w:lastColumn="0" w:noHBand="0" w:noVBand="1"/>
      </w:tblPr>
      <w:tblGrid>
        <w:gridCol w:w="5773"/>
        <w:gridCol w:w="1796"/>
        <w:gridCol w:w="2007"/>
      </w:tblGrid>
      <w:tr w:rsidR="003B0C79" w:rsidRPr="00C275D1" w14:paraId="772120EA" w14:textId="77777777" w:rsidTr="003B0C79">
        <w:trPr>
          <w:tblHeader/>
          <w:jc w:val="center"/>
        </w:trPr>
        <w:tc>
          <w:tcPr>
            <w:tcW w:w="0" w:type="auto"/>
            <w:vAlign w:val="center"/>
          </w:tcPr>
          <w:p w14:paraId="11BFE2A7" w14:textId="77777777" w:rsidR="00810359" w:rsidRPr="00C275D1" w:rsidRDefault="003B0C79" w:rsidP="003B0C79">
            <w:pPr>
              <w:bidi/>
              <w:jc w:val="center"/>
              <w:rPr>
                <w:b/>
                <w:bCs/>
                <w:sz w:val="20"/>
                <w:lang w:bidi="ar-LB"/>
              </w:rPr>
            </w:pPr>
            <w:r>
              <w:rPr>
                <w:b/>
                <w:bCs/>
                <w:sz w:val="20"/>
                <w:rtl/>
                <w:lang w:bidi="ar-LB"/>
              </w:rPr>
              <w:t>النشاط</w:t>
            </w:r>
          </w:p>
        </w:tc>
        <w:tc>
          <w:tcPr>
            <w:tcW w:w="0" w:type="auto"/>
            <w:vAlign w:val="center"/>
          </w:tcPr>
          <w:p w14:paraId="0966E1DC" w14:textId="77777777" w:rsidR="00810359" w:rsidRPr="00C275D1" w:rsidRDefault="003B0C79" w:rsidP="00810359">
            <w:pPr>
              <w:keepNext/>
              <w:bidi/>
              <w:jc w:val="center"/>
              <w:rPr>
                <w:b/>
                <w:bCs/>
                <w:sz w:val="20"/>
                <w:lang w:bidi="ar-LB"/>
              </w:rPr>
            </w:pPr>
            <w:r>
              <w:rPr>
                <w:b/>
                <w:bCs/>
                <w:sz w:val="20"/>
                <w:rtl/>
                <w:lang w:bidi="ar-LB"/>
              </w:rPr>
              <w:t>التكلفة المقترحة (دولار أمريكي)</w:t>
            </w:r>
          </w:p>
        </w:tc>
        <w:tc>
          <w:tcPr>
            <w:tcW w:w="0" w:type="auto"/>
            <w:vAlign w:val="center"/>
          </w:tcPr>
          <w:p w14:paraId="4AF36972" w14:textId="77777777" w:rsidR="00810359" w:rsidRPr="00C275D1" w:rsidRDefault="003B0C79" w:rsidP="00810359">
            <w:pPr>
              <w:keepNext/>
              <w:bidi/>
              <w:jc w:val="center"/>
              <w:rPr>
                <w:b/>
                <w:bCs/>
                <w:sz w:val="20"/>
                <w:lang w:bidi="ar-LB"/>
              </w:rPr>
            </w:pPr>
            <w:r>
              <w:rPr>
                <w:b/>
                <w:bCs/>
                <w:sz w:val="20"/>
                <w:rtl/>
                <w:lang w:bidi="ar-LB"/>
              </w:rPr>
              <w:t>التكلفة الموافق عليها (دولار أمريكي)</w:t>
            </w:r>
          </w:p>
        </w:tc>
      </w:tr>
      <w:tr w:rsidR="003B0C79" w:rsidRPr="00C275D1" w14:paraId="4090962A" w14:textId="77777777" w:rsidTr="003B0C79">
        <w:trPr>
          <w:jc w:val="center"/>
        </w:trPr>
        <w:tc>
          <w:tcPr>
            <w:tcW w:w="0" w:type="auto"/>
            <w:shd w:val="clear" w:color="auto" w:fill="FFFFFF" w:themeFill="background1"/>
          </w:tcPr>
          <w:p w14:paraId="4CF89D6E" w14:textId="77777777" w:rsidR="003B0C79" w:rsidRPr="00C275D1" w:rsidRDefault="003B0C79" w:rsidP="003B0C79">
            <w:pPr>
              <w:bidi/>
              <w:jc w:val="left"/>
              <w:rPr>
                <w:sz w:val="20"/>
                <w:lang w:bidi="ar-LB"/>
              </w:rPr>
            </w:pPr>
            <w:r>
              <w:rPr>
                <w:sz w:val="20"/>
                <w:rtl/>
                <w:lang w:bidi="ar-LB"/>
              </w:rPr>
              <w:t>إعداد السياسات والتنفيذ</w:t>
            </w:r>
          </w:p>
        </w:tc>
        <w:tc>
          <w:tcPr>
            <w:tcW w:w="0" w:type="auto"/>
          </w:tcPr>
          <w:p w14:paraId="78BC5881" w14:textId="77777777" w:rsidR="00810359" w:rsidRPr="00C275D1" w:rsidRDefault="00810359" w:rsidP="00695AAF">
            <w:pPr>
              <w:jc w:val="right"/>
              <w:rPr>
                <w:sz w:val="20"/>
                <w:lang w:bidi="ar-LB"/>
              </w:rPr>
            </w:pPr>
            <w:r w:rsidRPr="00C275D1">
              <w:rPr>
                <w:sz w:val="20"/>
                <w:lang w:bidi="ar-LB"/>
              </w:rPr>
              <w:t>11,000</w:t>
            </w:r>
          </w:p>
        </w:tc>
        <w:tc>
          <w:tcPr>
            <w:tcW w:w="0" w:type="auto"/>
          </w:tcPr>
          <w:p w14:paraId="6C9C3B01" w14:textId="77777777" w:rsidR="00810359" w:rsidRPr="00C275D1" w:rsidRDefault="00810359" w:rsidP="00695AAF">
            <w:pPr>
              <w:jc w:val="right"/>
              <w:rPr>
                <w:sz w:val="20"/>
                <w:lang w:bidi="ar-LB"/>
              </w:rPr>
            </w:pPr>
            <w:r w:rsidRPr="00C275D1">
              <w:rPr>
                <w:sz w:val="20"/>
                <w:lang w:bidi="ar-LB"/>
              </w:rPr>
              <w:t>11,000</w:t>
            </w:r>
          </w:p>
        </w:tc>
      </w:tr>
      <w:tr w:rsidR="003B0C79" w:rsidRPr="00C275D1" w14:paraId="4D7ECC3B" w14:textId="77777777" w:rsidTr="003B0C79">
        <w:trPr>
          <w:jc w:val="center"/>
        </w:trPr>
        <w:tc>
          <w:tcPr>
            <w:tcW w:w="0" w:type="auto"/>
            <w:shd w:val="clear" w:color="auto" w:fill="FFFFFF" w:themeFill="background1"/>
          </w:tcPr>
          <w:p w14:paraId="05DDAC64" w14:textId="77777777" w:rsidR="003B0C79" w:rsidRPr="00C275D1" w:rsidRDefault="003B0C79" w:rsidP="003B0C79">
            <w:pPr>
              <w:bidi/>
              <w:jc w:val="left"/>
              <w:rPr>
                <w:sz w:val="20"/>
                <w:lang w:bidi="ar-LB"/>
              </w:rPr>
            </w:pPr>
            <w:r>
              <w:rPr>
                <w:sz w:val="20"/>
                <w:rtl/>
                <w:lang w:bidi="ar-LB"/>
              </w:rPr>
              <w:t>تدريب موظفي الجمارك ومنع التجارة غير القانونية للمواد الهيدروفلوروكربونية</w:t>
            </w:r>
          </w:p>
        </w:tc>
        <w:tc>
          <w:tcPr>
            <w:tcW w:w="0" w:type="auto"/>
          </w:tcPr>
          <w:p w14:paraId="242B37B8" w14:textId="77777777" w:rsidR="00810359" w:rsidRPr="00C275D1" w:rsidRDefault="00810359" w:rsidP="00695AAF">
            <w:pPr>
              <w:jc w:val="right"/>
              <w:rPr>
                <w:sz w:val="20"/>
                <w:lang w:bidi="ar-LB"/>
              </w:rPr>
            </w:pPr>
            <w:r w:rsidRPr="00C275D1">
              <w:rPr>
                <w:sz w:val="20"/>
                <w:lang w:bidi="ar-LB"/>
              </w:rPr>
              <w:t>17,000</w:t>
            </w:r>
          </w:p>
        </w:tc>
        <w:tc>
          <w:tcPr>
            <w:tcW w:w="0" w:type="auto"/>
          </w:tcPr>
          <w:p w14:paraId="29055AF2" w14:textId="77777777" w:rsidR="00810359" w:rsidRPr="00C275D1" w:rsidRDefault="00810359" w:rsidP="00695AAF">
            <w:pPr>
              <w:jc w:val="right"/>
              <w:rPr>
                <w:sz w:val="20"/>
                <w:lang w:bidi="ar-LB"/>
              </w:rPr>
            </w:pPr>
            <w:r w:rsidRPr="00C275D1">
              <w:rPr>
                <w:sz w:val="20"/>
                <w:lang w:bidi="ar-LB"/>
              </w:rPr>
              <w:t>17,000</w:t>
            </w:r>
          </w:p>
        </w:tc>
      </w:tr>
      <w:tr w:rsidR="003B0C79" w:rsidRPr="00C275D1" w14:paraId="238B07EC" w14:textId="77777777" w:rsidTr="003B0C79">
        <w:trPr>
          <w:jc w:val="center"/>
        </w:trPr>
        <w:tc>
          <w:tcPr>
            <w:tcW w:w="0" w:type="auto"/>
            <w:shd w:val="clear" w:color="auto" w:fill="FFFFFF" w:themeFill="background1"/>
          </w:tcPr>
          <w:p w14:paraId="146DD6DE" w14:textId="77777777" w:rsidR="003B0C79" w:rsidRPr="00C275D1" w:rsidRDefault="003B0C79" w:rsidP="003B0C79">
            <w:pPr>
              <w:bidi/>
              <w:jc w:val="left"/>
              <w:rPr>
                <w:sz w:val="20"/>
                <w:lang w:bidi="ar-LB"/>
              </w:rPr>
            </w:pPr>
            <w:r>
              <w:rPr>
                <w:sz w:val="20"/>
                <w:rtl/>
                <w:lang w:bidi="ar-LB"/>
              </w:rPr>
              <w:t xml:space="preserve">ترخيص </w:t>
            </w:r>
            <w:r w:rsidR="00454987">
              <w:rPr>
                <w:sz w:val="20"/>
                <w:rtl/>
                <w:lang w:bidi="ar-LB"/>
              </w:rPr>
              <w:t>16 م</w:t>
            </w:r>
            <w:r>
              <w:rPr>
                <w:sz w:val="20"/>
                <w:rtl/>
                <w:lang w:bidi="ar-LB"/>
              </w:rPr>
              <w:t>دربا</w:t>
            </w:r>
            <w:r>
              <w:rPr>
                <w:rStyle w:val="FootnoteReference"/>
                <w:sz w:val="20"/>
                <w:rtl/>
                <w:lang w:bidi="ar-LB"/>
              </w:rPr>
              <w:footnoteReference w:id="13"/>
            </w:r>
            <w:r>
              <w:rPr>
                <w:sz w:val="20"/>
                <w:rtl/>
                <w:lang w:bidi="ar-LB"/>
              </w:rPr>
              <w:t xml:space="preserve"> في الخارج وتدريب 50 من الفنيين على المناولة الآمنة، والممارسات الجيدة والسلامة فيما يتعلق بالبدائل</w:t>
            </w:r>
          </w:p>
        </w:tc>
        <w:tc>
          <w:tcPr>
            <w:tcW w:w="0" w:type="auto"/>
          </w:tcPr>
          <w:p w14:paraId="54D8B78C" w14:textId="77777777" w:rsidR="00810359" w:rsidRPr="00C275D1" w:rsidRDefault="00810359" w:rsidP="00695AAF">
            <w:pPr>
              <w:jc w:val="right"/>
              <w:rPr>
                <w:sz w:val="20"/>
                <w:lang w:bidi="ar-LB"/>
              </w:rPr>
            </w:pPr>
            <w:r w:rsidRPr="00C275D1">
              <w:rPr>
                <w:sz w:val="20"/>
                <w:lang w:bidi="ar-LB"/>
              </w:rPr>
              <w:t>225,000</w:t>
            </w:r>
          </w:p>
        </w:tc>
        <w:tc>
          <w:tcPr>
            <w:tcW w:w="0" w:type="auto"/>
          </w:tcPr>
          <w:p w14:paraId="190658D8" w14:textId="77777777" w:rsidR="00810359" w:rsidRPr="00C275D1" w:rsidRDefault="00810359" w:rsidP="00695AAF">
            <w:pPr>
              <w:jc w:val="right"/>
              <w:rPr>
                <w:sz w:val="20"/>
                <w:lang w:bidi="ar-LB"/>
              </w:rPr>
            </w:pPr>
            <w:r w:rsidRPr="00C275D1">
              <w:rPr>
                <w:sz w:val="20"/>
                <w:lang w:bidi="ar-LB"/>
              </w:rPr>
              <w:t>190,000</w:t>
            </w:r>
          </w:p>
        </w:tc>
      </w:tr>
      <w:tr w:rsidR="003B0C79" w:rsidRPr="00C275D1" w14:paraId="4A21144E" w14:textId="77777777" w:rsidTr="003B0C79">
        <w:trPr>
          <w:jc w:val="center"/>
        </w:trPr>
        <w:tc>
          <w:tcPr>
            <w:tcW w:w="0" w:type="auto"/>
            <w:shd w:val="clear" w:color="auto" w:fill="FFFFFF" w:themeFill="background1"/>
          </w:tcPr>
          <w:p w14:paraId="27BBBE14" w14:textId="5A44DE4A" w:rsidR="003B0C79" w:rsidRPr="00C275D1" w:rsidRDefault="003B0C79" w:rsidP="003B0C79">
            <w:pPr>
              <w:bidi/>
              <w:jc w:val="left"/>
              <w:rPr>
                <w:sz w:val="20"/>
                <w:lang w:bidi="ar-LB"/>
              </w:rPr>
            </w:pPr>
            <w:r>
              <w:rPr>
                <w:sz w:val="20"/>
                <w:rtl/>
                <w:lang w:bidi="ar-LB"/>
              </w:rPr>
              <w:t>حلقة دراسية لورشة عمل بشأن الجنسانية في قطاع التبريد وتكييف الهو</w:t>
            </w:r>
            <w:r w:rsidR="004B1FA7">
              <w:rPr>
                <w:sz w:val="20"/>
                <w:rtl/>
                <w:lang w:bidi="ar-LB"/>
              </w:rPr>
              <w:t>ا</w:t>
            </w:r>
            <w:r>
              <w:rPr>
                <w:sz w:val="20"/>
                <w:rtl/>
                <w:lang w:bidi="ar-LB"/>
              </w:rPr>
              <w:t>ء</w:t>
            </w:r>
          </w:p>
        </w:tc>
        <w:tc>
          <w:tcPr>
            <w:tcW w:w="0" w:type="auto"/>
          </w:tcPr>
          <w:p w14:paraId="6877DAD5" w14:textId="77777777" w:rsidR="00810359" w:rsidRPr="00C275D1" w:rsidRDefault="00810359" w:rsidP="00695AAF">
            <w:pPr>
              <w:jc w:val="right"/>
              <w:rPr>
                <w:sz w:val="20"/>
                <w:lang w:bidi="ar-LB"/>
              </w:rPr>
            </w:pPr>
            <w:r w:rsidRPr="00C275D1">
              <w:rPr>
                <w:sz w:val="20"/>
                <w:lang w:bidi="ar-LB"/>
              </w:rPr>
              <w:t>0</w:t>
            </w:r>
          </w:p>
        </w:tc>
        <w:tc>
          <w:tcPr>
            <w:tcW w:w="0" w:type="auto"/>
          </w:tcPr>
          <w:p w14:paraId="591307DA" w14:textId="77777777" w:rsidR="00810359" w:rsidRPr="00C275D1" w:rsidRDefault="00810359" w:rsidP="00695AAF">
            <w:pPr>
              <w:jc w:val="right"/>
              <w:rPr>
                <w:sz w:val="20"/>
                <w:lang w:bidi="ar-LB"/>
              </w:rPr>
            </w:pPr>
            <w:r w:rsidRPr="00C275D1">
              <w:rPr>
                <w:sz w:val="20"/>
                <w:lang w:bidi="ar-LB"/>
              </w:rPr>
              <w:t>3,500</w:t>
            </w:r>
          </w:p>
        </w:tc>
      </w:tr>
      <w:tr w:rsidR="003B0C79" w:rsidRPr="00C275D1" w14:paraId="4A3BB8D2" w14:textId="77777777" w:rsidTr="003B0C79">
        <w:trPr>
          <w:jc w:val="center"/>
        </w:trPr>
        <w:tc>
          <w:tcPr>
            <w:tcW w:w="0" w:type="auto"/>
            <w:shd w:val="clear" w:color="auto" w:fill="FFFFFF" w:themeFill="background1"/>
          </w:tcPr>
          <w:p w14:paraId="7214D391" w14:textId="77777777" w:rsidR="003B0C79" w:rsidRPr="00C275D1" w:rsidRDefault="003B0C79" w:rsidP="003B0C79">
            <w:pPr>
              <w:bidi/>
              <w:jc w:val="left"/>
              <w:rPr>
                <w:sz w:val="20"/>
                <w:lang w:bidi="ar-LB"/>
              </w:rPr>
            </w:pPr>
            <w:r>
              <w:rPr>
                <w:sz w:val="20"/>
                <w:rtl/>
                <w:lang w:bidi="ar-LB"/>
              </w:rPr>
              <w:t>أدوات للخدمة في أنظمة التبريد</w:t>
            </w:r>
          </w:p>
        </w:tc>
        <w:tc>
          <w:tcPr>
            <w:tcW w:w="0" w:type="auto"/>
          </w:tcPr>
          <w:p w14:paraId="24055CB6" w14:textId="77777777" w:rsidR="00810359" w:rsidRPr="00C275D1" w:rsidRDefault="00810359" w:rsidP="00695AAF">
            <w:pPr>
              <w:jc w:val="right"/>
              <w:rPr>
                <w:sz w:val="20"/>
                <w:lang w:bidi="ar-LB"/>
              </w:rPr>
            </w:pPr>
            <w:r w:rsidRPr="00C275D1">
              <w:rPr>
                <w:sz w:val="20"/>
                <w:lang w:bidi="ar-LB"/>
              </w:rPr>
              <w:t>15,000</w:t>
            </w:r>
          </w:p>
        </w:tc>
        <w:tc>
          <w:tcPr>
            <w:tcW w:w="0" w:type="auto"/>
          </w:tcPr>
          <w:p w14:paraId="7CC26F7B" w14:textId="77777777" w:rsidR="00810359" w:rsidRPr="00C275D1" w:rsidRDefault="00810359" w:rsidP="00695AAF">
            <w:pPr>
              <w:jc w:val="right"/>
              <w:rPr>
                <w:sz w:val="20"/>
                <w:lang w:bidi="ar-LB"/>
              </w:rPr>
            </w:pPr>
            <w:r w:rsidRPr="00C275D1">
              <w:rPr>
                <w:sz w:val="20"/>
                <w:lang w:bidi="ar-LB"/>
              </w:rPr>
              <w:t>15,000</w:t>
            </w:r>
          </w:p>
        </w:tc>
      </w:tr>
      <w:tr w:rsidR="003B0C79" w:rsidRPr="00C275D1" w14:paraId="20988286" w14:textId="77777777" w:rsidTr="003B0C79">
        <w:trPr>
          <w:jc w:val="center"/>
        </w:trPr>
        <w:tc>
          <w:tcPr>
            <w:tcW w:w="0" w:type="auto"/>
            <w:shd w:val="clear" w:color="auto" w:fill="FFFFFF" w:themeFill="background1"/>
          </w:tcPr>
          <w:p w14:paraId="702E22EF" w14:textId="77777777" w:rsidR="003B0C79" w:rsidRPr="00C275D1" w:rsidRDefault="003B0C79" w:rsidP="003B0C79">
            <w:pPr>
              <w:bidi/>
              <w:jc w:val="left"/>
              <w:rPr>
                <w:sz w:val="20"/>
                <w:lang w:bidi="ar-LB"/>
              </w:rPr>
            </w:pPr>
            <w:r>
              <w:rPr>
                <w:sz w:val="20"/>
                <w:rtl/>
                <w:lang w:bidi="ar-LB"/>
              </w:rPr>
              <w:t>إعادة تدوير واسترداد المواد الهيدروفلوروكربونية</w:t>
            </w:r>
          </w:p>
        </w:tc>
        <w:tc>
          <w:tcPr>
            <w:tcW w:w="0" w:type="auto"/>
          </w:tcPr>
          <w:p w14:paraId="34FF1214" w14:textId="77777777" w:rsidR="00810359" w:rsidRPr="00C275D1" w:rsidRDefault="00810359" w:rsidP="00695AAF">
            <w:pPr>
              <w:jc w:val="right"/>
              <w:rPr>
                <w:sz w:val="20"/>
                <w:lang w:bidi="ar-LB"/>
              </w:rPr>
            </w:pPr>
            <w:r w:rsidRPr="00C275D1">
              <w:rPr>
                <w:sz w:val="20"/>
                <w:lang w:bidi="ar-LB"/>
              </w:rPr>
              <w:t>56,000</w:t>
            </w:r>
          </w:p>
        </w:tc>
        <w:tc>
          <w:tcPr>
            <w:tcW w:w="0" w:type="auto"/>
          </w:tcPr>
          <w:p w14:paraId="3865486E" w14:textId="77777777" w:rsidR="00810359" w:rsidRPr="00C275D1" w:rsidRDefault="00810359" w:rsidP="00695AAF">
            <w:pPr>
              <w:jc w:val="right"/>
              <w:rPr>
                <w:sz w:val="20"/>
                <w:lang w:bidi="ar-LB"/>
              </w:rPr>
            </w:pPr>
            <w:r w:rsidRPr="00C275D1">
              <w:rPr>
                <w:sz w:val="20"/>
                <w:lang w:bidi="ar-LB"/>
              </w:rPr>
              <w:t>56,000</w:t>
            </w:r>
          </w:p>
        </w:tc>
      </w:tr>
      <w:tr w:rsidR="003B0C79" w:rsidRPr="00C275D1" w14:paraId="11257E50" w14:textId="77777777" w:rsidTr="003B0C79">
        <w:trPr>
          <w:jc w:val="center"/>
        </w:trPr>
        <w:tc>
          <w:tcPr>
            <w:tcW w:w="0" w:type="auto"/>
            <w:shd w:val="clear" w:color="auto" w:fill="FFFFFF" w:themeFill="background1"/>
          </w:tcPr>
          <w:p w14:paraId="15D40B00" w14:textId="77777777" w:rsidR="003B0C79" w:rsidRPr="00C275D1" w:rsidRDefault="003B0C79" w:rsidP="003B0C79">
            <w:pPr>
              <w:bidi/>
              <w:jc w:val="left"/>
              <w:rPr>
                <w:sz w:val="20"/>
                <w:lang w:bidi="ar-LB"/>
              </w:rPr>
            </w:pPr>
            <w:r>
              <w:rPr>
                <w:sz w:val="20"/>
                <w:rtl/>
                <w:lang w:bidi="ar-LB"/>
              </w:rPr>
              <w:t>تنفيذ المشروع، والتنسيق والرصد</w:t>
            </w:r>
          </w:p>
        </w:tc>
        <w:tc>
          <w:tcPr>
            <w:tcW w:w="0" w:type="auto"/>
          </w:tcPr>
          <w:p w14:paraId="02B6BAF2" w14:textId="77777777" w:rsidR="00810359" w:rsidRPr="00C275D1" w:rsidRDefault="00810359" w:rsidP="00695AAF">
            <w:pPr>
              <w:jc w:val="right"/>
              <w:rPr>
                <w:sz w:val="20"/>
                <w:lang w:bidi="ar-LB"/>
              </w:rPr>
            </w:pPr>
            <w:r w:rsidRPr="00C275D1">
              <w:rPr>
                <w:sz w:val="20"/>
                <w:lang w:bidi="ar-LB"/>
              </w:rPr>
              <w:t>36,000</w:t>
            </w:r>
          </w:p>
        </w:tc>
        <w:tc>
          <w:tcPr>
            <w:tcW w:w="0" w:type="auto"/>
          </w:tcPr>
          <w:p w14:paraId="372E9561" w14:textId="77777777" w:rsidR="00810359" w:rsidRPr="00C275D1" w:rsidRDefault="00810359" w:rsidP="00695AAF">
            <w:pPr>
              <w:jc w:val="right"/>
              <w:rPr>
                <w:sz w:val="20"/>
                <w:lang w:bidi="ar-LB"/>
              </w:rPr>
            </w:pPr>
            <w:r w:rsidRPr="00C275D1">
              <w:rPr>
                <w:sz w:val="20"/>
                <w:lang w:bidi="ar-LB"/>
              </w:rPr>
              <w:t>32,500</w:t>
            </w:r>
          </w:p>
        </w:tc>
      </w:tr>
      <w:tr w:rsidR="003B0C79" w:rsidRPr="00C275D1" w14:paraId="1ABC95DD" w14:textId="77777777" w:rsidTr="003B0C79">
        <w:trPr>
          <w:jc w:val="center"/>
        </w:trPr>
        <w:tc>
          <w:tcPr>
            <w:tcW w:w="0" w:type="auto"/>
          </w:tcPr>
          <w:p w14:paraId="666B85E6" w14:textId="77777777" w:rsidR="003B0C79" w:rsidRPr="00C275D1" w:rsidRDefault="003B0C79" w:rsidP="003B0C79">
            <w:pPr>
              <w:bidi/>
              <w:rPr>
                <w:b/>
                <w:bCs/>
                <w:sz w:val="20"/>
                <w:lang w:bidi="ar-LB"/>
              </w:rPr>
            </w:pPr>
            <w:r>
              <w:rPr>
                <w:b/>
                <w:bCs/>
                <w:sz w:val="20"/>
                <w:rtl/>
                <w:lang w:bidi="ar-LB"/>
              </w:rPr>
              <w:t>المجموع</w:t>
            </w:r>
          </w:p>
        </w:tc>
        <w:tc>
          <w:tcPr>
            <w:tcW w:w="0" w:type="auto"/>
          </w:tcPr>
          <w:p w14:paraId="45FCA34B" w14:textId="77777777" w:rsidR="00810359" w:rsidRPr="00C275D1" w:rsidRDefault="00810359" w:rsidP="00695AAF">
            <w:pPr>
              <w:jc w:val="right"/>
              <w:rPr>
                <w:b/>
                <w:bCs/>
                <w:sz w:val="20"/>
                <w:lang w:bidi="ar-LB"/>
              </w:rPr>
            </w:pPr>
            <w:r w:rsidRPr="00C275D1">
              <w:rPr>
                <w:b/>
                <w:bCs/>
                <w:sz w:val="20"/>
                <w:lang w:bidi="ar-LB"/>
              </w:rPr>
              <w:t>360,000</w:t>
            </w:r>
          </w:p>
        </w:tc>
        <w:tc>
          <w:tcPr>
            <w:tcW w:w="0" w:type="auto"/>
          </w:tcPr>
          <w:p w14:paraId="08114CD1" w14:textId="77777777" w:rsidR="00810359" w:rsidRPr="00C275D1" w:rsidRDefault="00810359" w:rsidP="00695AAF">
            <w:pPr>
              <w:jc w:val="right"/>
              <w:rPr>
                <w:b/>
                <w:bCs/>
                <w:sz w:val="20"/>
                <w:lang w:bidi="ar-LB"/>
              </w:rPr>
            </w:pPr>
            <w:r w:rsidRPr="00C275D1">
              <w:rPr>
                <w:b/>
                <w:bCs/>
                <w:sz w:val="20"/>
                <w:lang w:bidi="ar-LB"/>
              </w:rPr>
              <w:t>325,000</w:t>
            </w:r>
          </w:p>
        </w:tc>
      </w:tr>
    </w:tbl>
    <w:p w14:paraId="4FCE1201" w14:textId="77777777" w:rsidR="00241FA0" w:rsidRDefault="00241FA0" w:rsidP="00241FA0">
      <w:pPr>
        <w:bidi/>
        <w:rPr>
          <w:rtl/>
          <w:lang w:val="en-US" w:bidi="ar-LB"/>
        </w:rPr>
      </w:pPr>
    </w:p>
    <w:p w14:paraId="2F959E96" w14:textId="77777777" w:rsidR="00241FA0" w:rsidRDefault="00241FA0" w:rsidP="00241FA0">
      <w:pPr>
        <w:bidi/>
        <w:rPr>
          <w:rtl/>
          <w:lang w:val="en-US" w:bidi="ar-LB"/>
        </w:rPr>
      </w:pPr>
    </w:p>
    <w:p w14:paraId="19F19B63" w14:textId="77777777" w:rsidR="00241FA0" w:rsidRDefault="00414C30" w:rsidP="00454987">
      <w:pPr>
        <w:pStyle w:val="Heading1"/>
        <w:bidi/>
        <w:rPr>
          <w:sz w:val="26"/>
          <w:szCs w:val="26"/>
          <w:rtl/>
          <w:lang w:val="en-US" w:bidi="ar-LB"/>
        </w:rPr>
      </w:pPr>
      <w:r>
        <w:rPr>
          <w:sz w:val="26"/>
          <w:szCs w:val="26"/>
          <w:rtl/>
          <w:lang w:val="en-US" w:bidi="ar-LB"/>
        </w:rPr>
        <w:t>وستظل الأنشطة المتفق عليها للشريحة الأولى على النحو المخطط في الأصل؛ غير أن ميزانية الرصد والتنسيق قد انخفضت من 12,000 دولارا أمريكيا إلى 10,000 دولارا أمريكيا. وبالتالي، تبلغ الميزا</w:t>
      </w:r>
      <w:r w:rsidR="00454987">
        <w:rPr>
          <w:sz w:val="26"/>
          <w:szCs w:val="26"/>
          <w:rtl/>
          <w:lang w:val="en-US" w:bidi="ar-LB"/>
        </w:rPr>
        <w:t>ن</w:t>
      </w:r>
      <w:r>
        <w:rPr>
          <w:sz w:val="26"/>
          <w:szCs w:val="26"/>
          <w:rtl/>
          <w:lang w:val="en-US" w:bidi="ar-LB"/>
        </w:rPr>
        <w:t>ي</w:t>
      </w:r>
      <w:r w:rsidR="00454987">
        <w:rPr>
          <w:sz w:val="26"/>
          <w:szCs w:val="26"/>
          <w:rtl/>
          <w:lang w:val="en-US" w:bidi="ar-LB"/>
        </w:rPr>
        <w:t>ة</w:t>
      </w:r>
      <w:r>
        <w:rPr>
          <w:sz w:val="26"/>
          <w:szCs w:val="26"/>
          <w:rtl/>
          <w:lang w:val="en-US" w:bidi="ar-LB"/>
        </w:rPr>
        <w:t xml:space="preserve"> الإجمالية </w:t>
      </w:r>
      <w:r w:rsidR="00454987">
        <w:rPr>
          <w:sz w:val="26"/>
          <w:szCs w:val="26"/>
          <w:rtl/>
          <w:lang w:val="en-US" w:bidi="ar-LB"/>
        </w:rPr>
        <w:t xml:space="preserve">الموافق عليها </w:t>
      </w:r>
      <w:r>
        <w:rPr>
          <w:sz w:val="26"/>
          <w:szCs w:val="26"/>
          <w:rtl/>
          <w:lang w:val="en-US" w:bidi="ar-LB"/>
        </w:rPr>
        <w:t>للشريحة الأولى 116,000 دولارا أمريكيا. وستستمر الشريحة الثانية على النحو المخطط لها وستخفض الشريحة الثالثة من 101,000 دولارا أمريكيا إلى 68,000 دولارا أمريكيا. ويعرض الجدول 6 أدناه الأموال المقترحة والمتفق عليها لكل شريحة في المرحلة الأولى.</w:t>
      </w:r>
    </w:p>
    <w:p w14:paraId="64E2F5F6" w14:textId="77777777" w:rsidR="00414C30" w:rsidRPr="00414C30" w:rsidRDefault="00414C30" w:rsidP="00414C30">
      <w:pPr>
        <w:bidi/>
        <w:rPr>
          <w:b/>
          <w:bCs/>
          <w:szCs w:val="24"/>
          <w:rtl/>
          <w:lang w:val="en-US" w:bidi="ar-LB"/>
        </w:rPr>
      </w:pPr>
      <w:r w:rsidRPr="00414C30">
        <w:rPr>
          <w:b/>
          <w:bCs/>
          <w:szCs w:val="24"/>
          <w:rtl/>
          <w:lang w:val="en-US" w:bidi="ar-LB"/>
        </w:rPr>
        <w:t>الجدول 6. الميزانية المقترحة والم</w:t>
      </w:r>
      <w:r>
        <w:rPr>
          <w:b/>
          <w:bCs/>
          <w:szCs w:val="24"/>
          <w:rtl/>
          <w:lang w:val="en-US" w:bidi="ar-LB"/>
        </w:rPr>
        <w:t>ت</w:t>
      </w:r>
      <w:r w:rsidRPr="00414C30">
        <w:rPr>
          <w:b/>
          <w:bCs/>
          <w:szCs w:val="24"/>
          <w:rtl/>
          <w:lang w:val="en-US" w:bidi="ar-LB"/>
        </w:rPr>
        <w:t>فق عليها لتوزيع الشريحة في المرحلة الأولى (دولار أمريكي)</w:t>
      </w:r>
    </w:p>
    <w:tbl>
      <w:tblPr>
        <w:tblStyle w:val="TableGrid"/>
        <w:bidiVisual/>
        <w:tblW w:w="5000" w:type="pct"/>
        <w:tblLook w:val="04A0" w:firstRow="1" w:lastRow="0" w:firstColumn="1" w:lastColumn="0" w:noHBand="0" w:noVBand="1"/>
      </w:tblPr>
      <w:tblGrid>
        <w:gridCol w:w="1975"/>
        <w:gridCol w:w="1007"/>
        <w:gridCol w:w="910"/>
        <w:gridCol w:w="1007"/>
        <w:gridCol w:w="910"/>
        <w:gridCol w:w="1007"/>
        <w:gridCol w:w="845"/>
        <w:gridCol w:w="1007"/>
        <w:gridCol w:w="908"/>
      </w:tblGrid>
      <w:tr w:rsidR="00414C30" w:rsidRPr="00C275D1" w14:paraId="340D723B" w14:textId="77777777" w:rsidTr="00414C30">
        <w:trPr>
          <w:tblHeader/>
        </w:trPr>
        <w:tc>
          <w:tcPr>
            <w:tcW w:w="1031" w:type="pct"/>
          </w:tcPr>
          <w:p w14:paraId="7202C5C4" w14:textId="77777777" w:rsidR="00414C30" w:rsidRPr="00C275D1" w:rsidRDefault="00414C30" w:rsidP="00695AAF">
            <w:pPr>
              <w:jc w:val="center"/>
              <w:rPr>
                <w:b/>
                <w:bCs/>
                <w:sz w:val="20"/>
                <w:lang w:bidi="ar-LB"/>
              </w:rPr>
            </w:pPr>
          </w:p>
        </w:tc>
        <w:tc>
          <w:tcPr>
            <w:tcW w:w="1001" w:type="pct"/>
            <w:gridSpan w:val="2"/>
            <w:shd w:val="clear" w:color="auto" w:fill="auto"/>
          </w:tcPr>
          <w:p w14:paraId="6F69E384" w14:textId="77777777" w:rsidR="00414C30" w:rsidRPr="00C275D1" w:rsidRDefault="00414C30" w:rsidP="00414C30">
            <w:pPr>
              <w:bidi/>
              <w:jc w:val="center"/>
              <w:rPr>
                <w:b/>
                <w:bCs/>
                <w:sz w:val="20"/>
                <w:lang w:bidi="ar-LB"/>
              </w:rPr>
            </w:pPr>
            <w:r>
              <w:rPr>
                <w:b/>
                <w:bCs/>
                <w:sz w:val="20"/>
                <w:rtl/>
                <w:lang w:bidi="ar-LB"/>
              </w:rPr>
              <w:t>الشريحة الأولى</w:t>
            </w:r>
          </w:p>
        </w:tc>
        <w:tc>
          <w:tcPr>
            <w:tcW w:w="1001" w:type="pct"/>
            <w:gridSpan w:val="2"/>
            <w:shd w:val="clear" w:color="auto" w:fill="auto"/>
          </w:tcPr>
          <w:p w14:paraId="4C4A2DC6" w14:textId="77777777" w:rsidR="00414C30" w:rsidRPr="00C275D1" w:rsidRDefault="00414C30" w:rsidP="00414C30">
            <w:pPr>
              <w:bidi/>
              <w:jc w:val="center"/>
              <w:rPr>
                <w:b/>
                <w:bCs/>
                <w:sz w:val="20"/>
                <w:lang w:bidi="ar-LB"/>
              </w:rPr>
            </w:pPr>
            <w:r>
              <w:rPr>
                <w:b/>
                <w:bCs/>
                <w:sz w:val="20"/>
                <w:rtl/>
                <w:lang w:bidi="ar-LB"/>
              </w:rPr>
              <w:t>الشريحة الثانية</w:t>
            </w:r>
          </w:p>
        </w:tc>
        <w:tc>
          <w:tcPr>
            <w:tcW w:w="967" w:type="pct"/>
            <w:gridSpan w:val="2"/>
          </w:tcPr>
          <w:p w14:paraId="54CAD148" w14:textId="77777777" w:rsidR="00414C30" w:rsidRPr="00C275D1" w:rsidRDefault="00414C30" w:rsidP="00414C30">
            <w:pPr>
              <w:bidi/>
              <w:jc w:val="center"/>
              <w:rPr>
                <w:b/>
                <w:bCs/>
                <w:sz w:val="20"/>
                <w:lang w:bidi="ar-LB"/>
              </w:rPr>
            </w:pPr>
            <w:r>
              <w:rPr>
                <w:b/>
                <w:bCs/>
                <w:sz w:val="20"/>
                <w:rtl/>
                <w:lang w:bidi="ar-LB"/>
              </w:rPr>
              <w:t>الشريحة الثالثة</w:t>
            </w:r>
          </w:p>
        </w:tc>
        <w:tc>
          <w:tcPr>
            <w:tcW w:w="1000" w:type="pct"/>
            <w:gridSpan w:val="2"/>
            <w:vAlign w:val="center"/>
          </w:tcPr>
          <w:p w14:paraId="03CB9485" w14:textId="77777777" w:rsidR="00414C30" w:rsidRPr="00C275D1" w:rsidRDefault="00414C30" w:rsidP="00414C30">
            <w:pPr>
              <w:bidi/>
              <w:jc w:val="center"/>
              <w:rPr>
                <w:b/>
                <w:bCs/>
                <w:sz w:val="20"/>
                <w:lang w:bidi="ar-LB"/>
              </w:rPr>
            </w:pPr>
            <w:r>
              <w:rPr>
                <w:b/>
                <w:bCs/>
                <w:sz w:val="20"/>
                <w:rtl/>
                <w:lang w:bidi="ar-LB"/>
              </w:rPr>
              <w:t>المجموع</w:t>
            </w:r>
          </w:p>
        </w:tc>
      </w:tr>
      <w:tr w:rsidR="00414C30" w:rsidRPr="00C275D1" w14:paraId="3C8FC8CC" w14:textId="77777777" w:rsidTr="00414C30">
        <w:trPr>
          <w:tblHeader/>
        </w:trPr>
        <w:tc>
          <w:tcPr>
            <w:tcW w:w="1031" w:type="pct"/>
          </w:tcPr>
          <w:p w14:paraId="02E418F4" w14:textId="77777777" w:rsidR="00414C30" w:rsidRPr="00C275D1" w:rsidRDefault="00414C30" w:rsidP="00695AAF">
            <w:pPr>
              <w:jc w:val="center"/>
              <w:rPr>
                <w:sz w:val="20"/>
                <w:lang w:bidi="ar-LB"/>
              </w:rPr>
            </w:pPr>
          </w:p>
        </w:tc>
        <w:tc>
          <w:tcPr>
            <w:tcW w:w="526" w:type="pct"/>
            <w:shd w:val="clear" w:color="auto" w:fill="auto"/>
          </w:tcPr>
          <w:p w14:paraId="039E021D" w14:textId="77777777" w:rsidR="00414C30" w:rsidRPr="00C275D1" w:rsidRDefault="00414C30" w:rsidP="00414C30">
            <w:pPr>
              <w:bidi/>
              <w:jc w:val="center"/>
              <w:rPr>
                <w:sz w:val="20"/>
                <w:lang w:bidi="ar-LB"/>
              </w:rPr>
            </w:pPr>
            <w:r>
              <w:rPr>
                <w:sz w:val="20"/>
                <w:rtl/>
                <w:lang w:bidi="ar-LB"/>
              </w:rPr>
              <w:t>المقترحة</w:t>
            </w:r>
          </w:p>
        </w:tc>
        <w:tc>
          <w:tcPr>
            <w:tcW w:w="475" w:type="pct"/>
            <w:shd w:val="clear" w:color="auto" w:fill="auto"/>
          </w:tcPr>
          <w:p w14:paraId="5FC3D23A" w14:textId="77777777" w:rsidR="00414C30" w:rsidRPr="00C275D1" w:rsidRDefault="00414C30" w:rsidP="00414C30">
            <w:pPr>
              <w:bidi/>
              <w:jc w:val="center"/>
              <w:rPr>
                <w:sz w:val="20"/>
                <w:lang w:bidi="ar-LB"/>
              </w:rPr>
            </w:pPr>
            <w:r>
              <w:rPr>
                <w:sz w:val="20"/>
                <w:rtl/>
                <w:lang w:bidi="ar-LB"/>
              </w:rPr>
              <w:t>المتفق عليها</w:t>
            </w:r>
          </w:p>
        </w:tc>
        <w:tc>
          <w:tcPr>
            <w:tcW w:w="526" w:type="pct"/>
            <w:shd w:val="clear" w:color="auto" w:fill="auto"/>
          </w:tcPr>
          <w:p w14:paraId="7664D4AC" w14:textId="77777777" w:rsidR="00414C30" w:rsidRPr="00C275D1" w:rsidRDefault="00414C30" w:rsidP="00695AAF">
            <w:pPr>
              <w:bidi/>
              <w:jc w:val="center"/>
              <w:rPr>
                <w:sz w:val="20"/>
                <w:lang w:bidi="ar-LB"/>
              </w:rPr>
            </w:pPr>
            <w:r>
              <w:rPr>
                <w:sz w:val="20"/>
                <w:rtl/>
                <w:lang w:bidi="ar-LB"/>
              </w:rPr>
              <w:t>المقترحة</w:t>
            </w:r>
          </w:p>
        </w:tc>
        <w:tc>
          <w:tcPr>
            <w:tcW w:w="475" w:type="pct"/>
            <w:shd w:val="clear" w:color="auto" w:fill="auto"/>
          </w:tcPr>
          <w:p w14:paraId="153FC4B2" w14:textId="77777777" w:rsidR="00414C30" w:rsidRPr="00C275D1" w:rsidRDefault="00414C30" w:rsidP="00695AAF">
            <w:pPr>
              <w:bidi/>
              <w:jc w:val="center"/>
              <w:rPr>
                <w:sz w:val="20"/>
                <w:lang w:bidi="ar-LB"/>
              </w:rPr>
            </w:pPr>
            <w:r>
              <w:rPr>
                <w:sz w:val="20"/>
                <w:rtl/>
                <w:lang w:bidi="ar-LB"/>
              </w:rPr>
              <w:t>المتفق عليها</w:t>
            </w:r>
          </w:p>
        </w:tc>
        <w:tc>
          <w:tcPr>
            <w:tcW w:w="526" w:type="pct"/>
            <w:shd w:val="clear" w:color="auto" w:fill="auto"/>
          </w:tcPr>
          <w:p w14:paraId="4A699E08" w14:textId="77777777" w:rsidR="00414C30" w:rsidRPr="00C275D1" w:rsidRDefault="00414C30" w:rsidP="00695AAF">
            <w:pPr>
              <w:bidi/>
              <w:jc w:val="center"/>
              <w:rPr>
                <w:sz w:val="20"/>
                <w:lang w:bidi="ar-LB"/>
              </w:rPr>
            </w:pPr>
            <w:r>
              <w:rPr>
                <w:sz w:val="20"/>
                <w:rtl/>
                <w:lang w:bidi="ar-LB"/>
              </w:rPr>
              <w:t>المقترحة</w:t>
            </w:r>
          </w:p>
        </w:tc>
        <w:tc>
          <w:tcPr>
            <w:tcW w:w="441" w:type="pct"/>
            <w:shd w:val="clear" w:color="auto" w:fill="auto"/>
          </w:tcPr>
          <w:p w14:paraId="50E069AE" w14:textId="77777777" w:rsidR="00414C30" w:rsidRPr="00C275D1" w:rsidRDefault="00414C30" w:rsidP="00695AAF">
            <w:pPr>
              <w:bidi/>
              <w:jc w:val="center"/>
              <w:rPr>
                <w:sz w:val="20"/>
                <w:lang w:bidi="ar-LB"/>
              </w:rPr>
            </w:pPr>
            <w:r>
              <w:rPr>
                <w:sz w:val="20"/>
                <w:rtl/>
                <w:lang w:bidi="ar-LB"/>
              </w:rPr>
              <w:t>المتفق عليها</w:t>
            </w:r>
          </w:p>
        </w:tc>
        <w:tc>
          <w:tcPr>
            <w:tcW w:w="526" w:type="pct"/>
            <w:shd w:val="clear" w:color="auto" w:fill="auto"/>
          </w:tcPr>
          <w:p w14:paraId="4C430AB5" w14:textId="77777777" w:rsidR="00414C30" w:rsidRPr="00C275D1" w:rsidRDefault="00414C30" w:rsidP="00695AAF">
            <w:pPr>
              <w:bidi/>
              <w:jc w:val="center"/>
              <w:rPr>
                <w:sz w:val="20"/>
                <w:lang w:bidi="ar-LB"/>
              </w:rPr>
            </w:pPr>
            <w:r>
              <w:rPr>
                <w:sz w:val="20"/>
                <w:rtl/>
                <w:lang w:bidi="ar-LB"/>
              </w:rPr>
              <w:t>المقترحة</w:t>
            </w:r>
          </w:p>
        </w:tc>
        <w:tc>
          <w:tcPr>
            <w:tcW w:w="474" w:type="pct"/>
            <w:shd w:val="clear" w:color="auto" w:fill="auto"/>
          </w:tcPr>
          <w:p w14:paraId="42FE9B12" w14:textId="77777777" w:rsidR="00414C30" w:rsidRPr="00C275D1" w:rsidRDefault="00414C30" w:rsidP="00414C30">
            <w:pPr>
              <w:bidi/>
              <w:jc w:val="center"/>
              <w:rPr>
                <w:sz w:val="20"/>
                <w:lang w:bidi="ar-LB"/>
              </w:rPr>
            </w:pPr>
            <w:r>
              <w:rPr>
                <w:sz w:val="20"/>
                <w:rtl/>
                <w:lang w:bidi="ar-LB"/>
              </w:rPr>
              <w:t>المتفق عليها</w:t>
            </w:r>
          </w:p>
        </w:tc>
      </w:tr>
      <w:tr w:rsidR="00414C30" w:rsidRPr="00C275D1" w14:paraId="2ACACC06" w14:textId="77777777" w:rsidTr="00414C30">
        <w:tc>
          <w:tcPr>
            <w:tcW w:w="1031" w:type="pct"/>
          </w:tcPr>
          <w:p w14:paraId="731709FB" w14:textId="77777777" w:rsidR="00414C30" w:rsidRPr="00C275D1" w:rsidRDefault="00414C30" w:rsidP="00414C30">
            <w:pPr>
              <w:bidi/>
              <w:jc w:val="left"/>
              <w:rPr>
                <w:sz w:val="20"/>
                <w:lang w:bidi="ar-LB"/>
              </w:rPr>
            </w:pPr>
            <w:r>
              <w:rPr>
                <w:sz w:val="20"/>
                <w:rtl/>
                <w:lang w:bidi="ar-LB"/>
              </w:rPr>
              <w:t>تكاليف المشروع</w:t>
            </w:r>
          </w:p>
        </w:tc>
        <w:tc>
          <w:tcPr>
            <w:tcW w:w="526" w:type="pct"/>
            <w:shd w:val="clear" w:color="auto" w:fill="auto"/>
            <w:vAlign w:val="center"/>
          </w:tcPr>
          <w:p w14:paraId="55E6D426" w14:textId="77777777" w:rsidR="00414C30" w:rsidRPr="00C275D1" w:rsidRDefault="00414C30" w:rsidP="00695AAF">
            <w:pPr>
              <w:jc w:val="right"/>
              <w:rPr>
                <w:sz w:val="20"/>
                <w:lang w:bidi="ar-LB"/>
              </w:rPr>
            </w:pPr>
            <w:r w:rsidRPr="00C275D1">
              <w:rPr>
                <w:sz w:val="20"/>
                <w:lang w:bidi="ar-LB"/>
              </w:rPr>
              <w:t>118,000</w:t>
            </w:r>
          </w:p>
        </w:tc>
        <w:tc>
          <w:tcPr>
            <w:tcW w:w="475" w:type="pct"/>
            <w:shd w:val="clear" w:color="auto" w:fill="auto"/>
            <w:vAlign w:val="center"/>
          </w:tcPr>
          <w:p w14:paraId="13659A49" w14:textId="77777777" w:rsidR="00414C30" w:rsidRPr="00C275D1" w:rsidRDefault="00414C30" w:rsidP="00695AAF">
            <w:pPr>
              <w:jc w:val="right"/>
              <w:rPr>
                <w:sz w:val="20"/>
                <w:lang w:bidi="ar-LB"/>
              </w:rPr>
            </w:pPr>
            <w:r w:rsidRPr="00C275D1">
              <w:rPr>
                <w:sz w:val="20"/>
                <w:lang w:bidi="ar-LB"/>
              </w:rPr>
              <w:t>116,000</w:t>
            </w:r>
          </w:p>
        </w:tc>
        <w:tc>
          <w:tcPr>
            <w:tcW w:w="526" w:type="pct"/>
            <w:shd w:val="clear" w:color="auto" w:fill="auto"/>
            <w:vAlign w:val="center"/>
          </w:tcPr>
          <w:p w14:paraId="3BDCAC40" w14:textId="77777777" w:rsidR="00414C30" w:rsidRPr="00C275D1" w:rsidRDefault="00414C30" w:rsidP="00695AAF">
            <w:pPr>
              <w:jc w:val="right"/>
              <w:rPr>
                <w:sz w:val="20"/>
                <w:lang w:bidi="ar-LB"/>
              </w:rPr>
            </w:pPr>
            <w:r w:rsidRPr="00C275D1">
              <w:rPr>
                <w:sz w:val="20"/>
                <w:lang w:bidi="ar-LB"/>
              </w:rPr>
              <w:t>141,000</w:t>
            </w:r>
          </w:p>
        </w:tc>
        <w:tc>
          <w:tcPr>
            <w:tcW w:w="475" w:type="pct"/>
            <w:shd w:val="clear" w:color="auto" w:fill="auto"/>
            <w:vAlign w:val="center"/>
          </w:tcPr>
          <w:p w14:paraId="1BC8E2E7" w14:textId="77777777" w:rsidR="00414C30" w:rsidRPr="00C275D1" w:rsidRDefault="00414C30" w:rsidP="00695AAF">
            <w:pPr>
              <w:jc w:val="right"/>
              <w:rPr>
                <w:sz w:val="20"/>
                <w:lang w:bidi="ar-LB"/>
              </w:rPr>
            </w:pPr>
            <w:r w:rsidRPr="00C275D1">
              <w:rPr>
                <w:sz w:val="20"/>
                <w:lang w:bidi="ar-LB"/>
              </w:rPr>
              <w:t>141,000</w:t>
            </w:r>
          </w:p>
        </w:tc>
        <w:tc>
          <w:tcPr>
            <w:tcW w:w="526" w:type="pct"/>
            <w:shd w:val="clear" w:color="auto" w:fill="auto"/>
            <w:vAlign w:val="center"/>
          </w:tcPr>
          <w:p w14:paraId="04B56E9F" w14:textId="77777777" w:rsidR="00414C30" w:rsidRPr="00C275D1" w:rsidRDefault="00414C30" w:rsidP="00695AAF">
            <w:pPr>
              <w:jc w:val="right"/>
              <w:rPr>
                <w:sz w:val="20"/>
                <w:lang w:bidi="ar-LB"/>
              </w:rPr>
            </w:pPr>
            <w:r w:rsidRPr="00C275D1">
              <w:rPr>
                <w:sz w:val="20"/>
                <w:lang w:bidi="ar-LB"/>
              </w:rPr>
              <w:t>101,000</w:t>
            </w:r>
          </w:p>
        </w:tc>
        <w:tc>
          <w:tcPr>
            <w:tcW w:w="441" w:type="pct"/>
            <w:shd w:val="clear" w:color="auto" w:fill="auto"/>
            <w:vAlign w:val="center"/>
          </w:tcPr>
          <w:p w14:paraId="3F616DCD" w14:textId="77777777" w:rsidR="00414C30" w:rsidRPr="00C275D1" w:rsidRDefault="00414C30" w:rsidP="00695AAF">
            <w:pPr>
              <w:jc w:val="right"/>
              <w:rPr>
                <w:sz w:val="20"/>
                <w:lang w:bidi="ar-LB"/>
              </w:rPr>
            </w:pPr>
            <w:r w:rsidRPr="00C275D1">
              <w:rPr>
                <w:color w:val="000000"/>
                <w:sz w:val="20"/>
                <w:lang w:eastAsia="en-CA" w:bidi="ar-LB"/>
              </w:rPr>
              <w:t>68,000</w:t>
            </w:r>
          </w:p>
        </w:tc>
        <w:tc>
          <w:tcPr>
            <w:tcW w:w="526" w:type="pct"/>
            <w:shd w:val="clear" w:color="auto" w:fill="auto"/>
            <w:vAlign w:val="center"/>
          </w:tcPr>
          <w:p w14:paraId="17BE397A" w14:textId="77777777" w:rsidR="00414C30" w:rsidRPr="00C275D1" w:rsidRDefault="00414C30" w:rsidP="00695AAF">
            <w:pPr>
              <w:jc w:val="right"/>
              <w:rPr>
                <w:sz w:val="20"/>
                <w:lang w:bidi="ar-LB"/>
              </w:rPr>
            </w:pPr>
            <w:r w:rsidRPr="00C275D1">
              <w:rPr>
                <w:sz w:val="20"/>
                <w:lang w:bidi="ar-LB"/>
              </w:rPr>
              <w:t>360,000</w:t>
            </w:r>
          </w:p>
        </w:tc>
        <w:tc>
          <w:tcPr>
            <w:tcW w:w="474" w:type="pct"/>
            <w:shd w:val="clear" w:color="auto" w:fill="auto"/>
            <w:vAlign w:val="center"/>
          </w:tcPr>
          <w:p w14:paraId="77AFB54A" w14:textId="77777777" w:rsidR="00414C30" w:rsidRPr="00C275D1" w:rsidRDefault="00414C30" w:rsidP="00695AAF">
            <w:pPr>
              <w:jc w:val="right"/>
              <w:rPr>
                <w:sz w:val="20"/>
                <w:lang w:bidi="ar-LB"/>
              </w:rPr>
            </w:pPr>
            <w:r w:rsidRPr="00C275D1">
              <w:rPr>
                <w:color w:val="000000"/>
                <w:sz w:val="20"/>
                <w:lang w:eastAsia="en-CA" w:bidi="ar-LB"/>
              </w:rPr>
              <w:t>325,000</w:t>
            </w:r>
          </w:p>
        </w:tc>
      </w:tr>
      <w:tr w:rsidR="00414C30" w:rsidRPr="00C275D1" w14:paraId="1AD07D2F" w14:textId="77777777" w:rsidTr="00414C30">
        <w:tc>
          <w:tcPr>
            <w:tcW w:w="1031" w:type="pct"/>
          </w:tcPr>
          <w:p w14:paraId="4101CAA3" w14:textId="77777777" w:rsidR="00414C30" w:rsidRPr="00C275D1" w:rsidRDefault="00414C30" w:rsidP="00414C30">
            <w:pPr>
              <w:bidi/>
              <w:rPr>
                <w:sz w:val="20"/>
                <w:lang w:bidi="ar-LB"/>
              </w:rPr>
            </w:pPr>
            <w:r>
              <w:rPr>
                <w:sz w:val="20"/>
                <w:rtl/>
                <w:lang w:bidi="ar-LB"/>
              </w:rPr>
              <w:t>تكاليف دعم المشروع</w:t>
            </w:r>
          </w:p>
        </w:tc>
        <w:tc>
          <w:tcPr>
            <w:tcW w:w="526" w:type="pct"/>
            <w:shd w:val="clear" w:color="auto" w:fill="auto"/>
            <w:vAlign w:val="center"/>
          </w:tcPr>
          <w:p w14:paraId="7CC79B7D" w14:textId="77777777" w:rsidR="00414C30" w:rsidRPr="00C275D1" w:rsidRDefault="00414C30" w:rsidP="00695AAF">
            <w:pPr>
              <w:jc w:val="right"/>
              <w:rPr>
                <w:sz w:val="20"/>
                <w:lang w:bidi="ar-LB"/>
              </w:rPr>
            </w:pPr>
            <w:r w:rsidRPr="00C275D1">
              <w:rPr>
                <w:sz w:val="20"/>
                <w:lang w:eastAsia="zh-CN" w:bidi="ar-LB"/>
              </w:rPr>
              <w:t>8,260</w:t>
            </w:r>
          </w:p>
        </w:tc>
        <w:tc>
          <w:tcPr>
            <w:tcW w:w="475" w:type="pct"/>
            <w:shd w:val="clear" w:color="auto" w:fill="auto"/>
            <w:vAlign w:val="center"/>
          </w:tcPr>
          <w:p w14:paraId="10A5072B" w14:textId="77777777" w:rsidR="00414C30" w:rsidRPr="00C275D1" w:rsidRDefault="00414C30" w:rsidP="00695AAF">
            <w:pPr>
              <w:jc w:val="right"/>
              <w:rPr>
                <w:sz w:val="20"/>
                <w:lang w:bidi="ar-LB"/>
              </w:rPr>
            </w:pPr>
            <w:r w:rsidRPr="00C275D1">
              <w:rPr>
                <w:sz w:val="20"/>
                <w:lang w:bidi="ar-LB"/>
              </w:rPr>
              <w:t>8,120</w:t>
            </w:r>
          </w:p>
        </w:tc>
        <w:tc>
          <w:tcPr>
            <w:tcW w:w="526" w:type="pct"/>
            <w:shd w:val="clear" w:color="auto" w:fill="auto"/>
            <w:vAlign w:val="center"/>
          </w:tcPr>
          <w:p w14:paraId="2610C0BC" w14:textId="77777777" w:rsidR="00414C30" w:rsidRPr="00C275D1" w:rsidRDefault="00414C30" w:rsidP="00695AAF">
            <w:pPr>
              <w:jc w:val="right"/>
              <w:rPr>
                <w:sz w:val="20"/>
                <w:lang w:bidi="ar-LB"/>
              </w:rPr>
            </w:pPr>
            <w:r w:rsidRPr="00C275D1">
              <w:rPr>
                <w:sz w:val="20"/>
                <w:lang w:eastAsia="zh-CN" w:bidi="ar-LB"/>
              </w:rPr>
              <w:t>9,870</w:t>
            </w:r>
          </w:p>
        </w:tc>
        <w:tc>
          <w:tcPr>
            <w:tcW w:w="475" w:type="pct"/>
            <w:shd w:val="clear" w:color="auto" w:fill="auto"/>
            <w:vAlign w:val="center"/>
          </w:tcPr>
          <w:p w14:paraId="6BBEA40B" w14:textId="77777777" w:rsidR="00414C30" w:rsidRPr="00C275D1" w:rsidRDefault="00414C30" w:rsidP="00695AAF">
            <w:pPr>
              <w:jc w:val="right"/>
              <w:rPr>
                <w:sz w:val="20"/>
                <w:lang w:bidi="ar-LB"/>
              </w:rPr>
            </w:pPr>
            <w:r w:rsidRPr="00C275D1">
              <w:rPr>
                <w:sz w:val="20"/>
                <w:lang w:eastAsia="zh-CN" w:bidi="ar-LB"/>
              </w:rPr>
              <w:t>9,870</w:t>
            </w:r>
          </w:p>
        </w:tc>
        <w:tc>
          <w:tcPr>
            <w:tcW w:w="526" w:type="pct"/>
            <w:shd w:val="clear" w:color="auto" w:fill="auto"/>
            <w:vAlign w:val="center"/>
          </w:tcPr>
          <w:p w14:paraId="0BA8193C" w14:textId="77777777" w:rsidR="00414C30" w:rsidRPr="00C275D1" w:rsidRDefault="00414C30" w:rsidP="00695AAF">
            <w:pPr>
              <w:jc w:val="right"/>
              <w:rPr>
                <w:sz w:val="20"/>
                <w:lang w:bidi="ar-LB"/>
              </w:rPr>
            </w:pPr>
            <w:r w:rsidRPr="00C275D1">
              <w:rPr>
                <w:sz w:val="20"/>
                <w:lang w:eastAsia="zh-CN" w:bidi="ar-LB"/>
              </w:rPr>
              <w:t>7,070</w:t>
            </w:r>
          </w:p>
        </w:tc>
        <w:tc>
          <w:tcPr>
            <w:tcW w:w="441" w:type="pct"/>
            <w:shd w:val="clear" w:color="auto" w:fill="auto"/>
            <w:vAlign w:val="center"/>
          </w:tcPr>
          <w:p w14:paraId="4ADCC12D" w14:textId="77777777" w:rsidR="00414C30" w:rsidRPr="00C275D1" w:rsidRDefault="00414C30" w:rsidP="00695AAF">
            <w:pPr>
              <w:jc w:val="right"/>
              <w:rPr>
                <w:sz w:val="20"/>
                <w:lang w:bidi="ar-LB"/>
              </w:rPr>
            </w:pPr>
            <w:r w:rsidRPr="00C275D1">
              <w:rPr>
                <w:color w:val="000000"/>
                <w:sz w:val="20"/>
                <w:lang w:eastAsia="en-CA" w:bidi="ar-LB"/>
              </w:rPr>
              <w:t>4,760</w:t>
            </w:r>
          </w:p>
        </w:tc>
        <w:tc>
          <w:tcPr>
            <w:tcW w:w="526" w:type="pct"/>
            <w:shd w:val="clear" w:color="auto" w:fill="auto"/>
            <w:vAlign w:val="center"/>
          </w:tcPr>
          <w:p w14:paraId="11EBC5E6" w14:textId="77777777" w:rsidR="00414C30" w:rsidRPr="00C275D1" w:rsidRDefault="00414C30" w:rsidP="00695AAF">
            <w:pPr>
              <w:jc w:val="right"/>
              <w:rPr>
                <w:sz w:val="20"/>
                <w:lang w:bidi="ar-LB"/>
              </w:rPr>
            </w:pPr>
            <w:r w:rsidRPr="00C275D1">
              <w:rPr>
                <w:sz w:val="20"/>
                <w:lang w:eastAsia="zh-CN" w:bidi="ar-LB"/>
              </w:rPr>
              <w:t>25,200</w:t>
            </w:r>
          </w:p>
        </w:tc>
        <w:tc>
          <w:tcPr>
            <w:tcW w:w="474" w:type="pct"/>
            <w:shd w:val="clear" w:color="auto" w:fill="auto"/>
            <w:vAlign w:val="center"/>
          </w:tcPr>
          <w:p w14:paraId="1D13C746" w14:textId="77777777" w:rsidR="00414C30" w:rsidRPr="00C275D1" w:rsidRDefault="00414C30" w:rsidP="00695AAF">
            <w:pPr>
              <w:jc w:val="right"/>
              <w:rPr>
                <w:sz w:val="20"/>
                <w:lang w:bidi="ar-LB"/>
              </w:rPr>
            </w:pPr>
            <w:r w:rsidRPr="00C275D1">
              <w:rPr>
                <w:color w:val="000000"/>
                <w:sz w:val="20"/>
                <w:lang w:eastAsia="en-CA" w:bidi="ar-LB"/>
              </w:rPr>
              <w:t>22,750</w:t>
            </w:r>
          </w:p>
        </w:tc>
      </w:tr>
      <w:tr w:rsidR="00414C30" w:rsidRPr="00C275D1" w14:paraId="45EC3E2C" w14:textId="77777777" w:rsidTr="00414C30">
        <w:trPr>
          <w:trHeight w:val="44"/>
        </w:trPr>
        <w:tc>
          <w:tcPr>
            <w:tcW w:w="1031" w:type="pct"/>
          </w:tcPr>
          <w:p w14:paraId="4B5F22C1" w14:textId="77777777" w:rsidR="00414C30" w:rsidRPr="00C275D1" w:rsidRDefault="00414C30" w:rsidP="00414C30">
            <w:pPr>
              <w:tabs>
                <w:tab w:val="left" w:pos="8280"/>
              </w:tabs>
              <w:bidi/>
              <w:spacing w:after="60"/>
              <w:jc w:val="left"/>
              <w:rPr>
                <w:b/>
                <w:bCs/>
                <w:sz w:val="20"/>
                <w:lang w:bidi="ar-LB"/>
              </w:rPr>
            </w:pPr>
            <w:r>
              <w:rPr>
                <w:b/>
                <w:bCs/>
                <w:sz w:val="20"/>
                <w:rtl/>
                <w:lang w:bidi="ar-LB"/>
              </w:rPr>
              <w:t>المجموع</w:t>
            </w:r>
          </w:p>
        </w:tc>
        <w:tc>
          <w:tcPr>
            <w:tcW w:w="526" w:type="pct"/>
            <w:vAlign w:val="center"/>
          </w:tcPr>
          <w:p w14:paraId="1BC5262D" w14:textId="77777777" w:rsidR="00414C30" w:rsidRPr="00C275D1" w:rsidRDefault="00414C30" w:rsidP="00695AAF">
            <w:pPr>
              <w:tabs>
                <w:tab w:val="left" w:pos="8280"/>
              </w:tabs>
              <w:spacing w:after="60"/>
              <w:jc w:val="right"/>
              <w:rPr>
                <w:b/>
                <w:bCs/>
                <w:sz w:val="20"/>
                <w:lang w:bidi="ar-LB"/>
              </w:rPr>
            </w:pPr>
            <w:r w:rsidRPr="00C275D1">
              <w:rPr>
                <w:b/>
                <w:bCs/>
                <w:sz w:val="20"/>
                <w:lang w:eastAsia="zh-CN" w:bidi="ar-LB"/>
              </w:rPr>
              <w:t>126,260</w:t>
            </w:r>
          </w:p>
        </w:tc>
        <w:tc>
          <w:tcPr>
            <w:tcW w:w="475" w:type="pct"/>
            <w:shd w:val="clear" w:color="auto" w:fill="auto"/>
            <w:vAlign w:val="center"/>
          </w:tcPr>
          <w:p w14:paraId="75563A93" w14:textId="77777777" w:rsidR="00414C30" w:rsidRPr="00C275D1" w:rsidRDefault="00414C30" w:rsidP="00695AAF">
            <w:pPr>
              <w:tabs>
                <w:tab w:val="left" w:pos="8280"/>
              </w:tabs>
              <w:spacing w:after="60"/>
              <w:jc w:val="right"/>
              <w:rPr>
                <w:b/>
                <w:bCs/>
                <w:sz w:val="20"/>
                <w:lang w:bidi="ar-LB"/>
              </w:rPr>
            </w:pPr>
            <w:r w:rsidRPr="00C275D1">
              <w:rPr>
                <w:b/>
                <w:bCs/>
                <w:color w:val="000000"/>
                <w:sz w:val="20"/>
                <w:lang w:eastAsia="en-CA" w:bidi="ar-LB"/>
              </w:rPr>
              <w:t>124,120</w:t>
            </w:r>
          </w:p>
        </w:tc>
        <w:tc>
          <w:tcPr>
            <w:tcW w:w="526" w:type="pct"/>
            <w:shd w:val="clear" w:color="auto" w:fill="auto"/>
            <w:vAlign w:val="center"/>
          </w:tcPr>
          <w:p w14:paraId="08121C61" w14:textId="77777777" w:rsidR="00414C30" w:rsidRPr="00C275D1" w:rsidRDefault="00414C30" w:rsidP="00695AAF">
            <w:pPr>
              <w:tabs>
                <w:tab w:val="left" w:pos="8280"/>
              </w:tabs>
              <w:spacing w:after="60"/>
              <w:jc w:val="right"/>
              <w:rPr>
                <w:b/>
                <w:bCs/>
                <w:sz w:val="20"/>
                <w:lang w:bidi="ar-LB"/>
              </w:rPr>
            </w:pPr>
            <w:r w:rsidRPr="00C275D1">
              <w:rPr>
                <w:b/>
                <w:bCs/>
                <w:sz w:val="20"/>
                <w:lang w:bidi="ar-LB"/>
              </w:rPr>
              <w:t>150,870</w:t>
            </w:r>
          </w:p>
        </w:tc>
        <w:tc>
          <w:tcPr>
            <w:tcW w:w="475" w:type="pct"/>
            <w:shd w:val="clear" w:color="auto" w:fill="auto"/>
            <w:vAlign w:val="center"/>
          </w:tcPr>
          <w:p w14:paraId="39D77C32" w14:textId="77777777" w:rsidR="00414C30" w:rsidRPr="00C275D1" w:rsidRDefault="00414C30" w:rsidP="00695AAF">
            <w:pPr>
              <w:tabs>
                <w:tab w:val="left" w:pos="8280"/>
              </w:tabs>
              <w:spacing w:after="60"/>
              <w:jc w:val="right"/>
              <w:rPr>
                <w:b/>
                <w:bCs/>
                <w:sz w:val="20"/>
                <w:lang w:bidi="ar-LB"/>
              </w:rPr>
            </w:pPr>
            <w:r w:rsidRPr="00C275D1">
              <w:rPr>
                <w:b/>
                <w:bCs/>
                <w:sz w:val="20"/>
                <w:lang w:bidi="ar-LB"/>
              </w:rPr>
              <w:t>150,870</w:t>
            </w:r>
          </w:p>
        </w:tc>
        <w:tc>
          <w:tcPr>
            <w:tcW w:w="526" w:type="pct"/>
            <w:shd w:val="clear" w:color="auto" w:fill="auto"/>
            <w:vAlign w:val="center"/>
          </w:tcPr>
          <w:p w14:paraId="1AC46488" w14:textId="77777777" w:rsidR="00414C30" w:rsidRPr="00C275D1" w:rsidRDefault="00414C30" w:rsidP="00695AAF">
            <w:pPr>
              <w:tabs>
                <w:tab w:val="left" w:pos="8280"/>
              </w:tabs>
              <w:spacing w:after="60"/>
              <w:jc w:val="right"/>
              <w:rPr>
                <w:b/>
                <w:bCs/>
                <w:sz w:val="20"/>
                <w:lang w:bidi="ar-LB"/>
              </w:rPr>
            </w:pPr>
            <w:r w:rsidRPr="00C275D1">
              <w:rPr>
                <w:b/>
                <w:bCs/>
                <w:sz w:val="20"/>
                <w:lang w:eastAsia="zh-CN" w:bidi="ar-LB"/>
              </w:rPr>
              <w:t>108,070</w:t>
            </w:r>
          </w:p>
        </w:tc>
        <w:tc>
          <w:tcPr>
            <w:tcW w:w="441" w:type="pct"/>
            <w:shd w:val="clear" w:color="auto" w:fill="auto"/>
            <w:vAlign w:val="center"/>
          </w:tcPr>
          <w:p w14:paraId="7B516B20" w14:textId="77777777" w:rsidR="00414C30" w:rsidRPr="00C275D1" w:rsidRDefault="00414C30" w:rsidP="00695AAF">
            <w:pPr>
              <w:tabs>
                <w:tab w:val="left" w:pos="8280"/>
              </w:tabs>
              <w:spacing w:after="60"/>
              <w:jc w:val="right"/>
              <w:rPr>
                <w:b/>
                <w:bCs/>
                <w:sz w:val="20"/>
                <w:lang w:bidi="ar-LB"/>
              </w:rPr>
            </w:pPr>
            <w:r w:rsidRPr="00C275D1">
              <w:rPr>
                <w:b/>
                <w:bCs/>
                <w:color w:val="000000"/>
                <w:sz w:val="20"/>
                <w:lang w:eastAsia="en-CA" w:bidi="ar-LB"/>
              </w:rPr>
              <w:t>72,760</w:t>
            </w:r>
          </w:p>
        </w:tc>
        <w:tc>
          <w:tcPr>
            <w:tcW w:w="526" w:type="pct"/>
            <w:shd w:val="clear" w:color="auto" w:fill="auto"/>
            <w:vAlign w:val="center"/>
          </w:tcPr>
          <w:p w14:paraId="7D87B3E4" w14:textId="77777777" w:rsidR="00414C30" w:rsidRPr="00C275D1" w:rsidRDefault="00414C30" w:rsidP="00695AAF">
            <w:pPr>
              <w:tabs>
                <w:tab w:val="left" w:pos="8280"/>
              </w:tabs>
              <w:spacing w:after="60"/>
              <w:jc w:val="right"/>
              <w:rPr>
                <w:b/>
                <w:bCs/>
                <w:sz w:val="20"/>
                <w:lang w:eastAsia="zh-CN" w:bidi="ar-LB"/>
              </w:rPr>
            </w:pPr>
            <w:r w:rsidRPr="00C275D1">
              <w:rPr>
                <w:b/>
                <w:bCs/>
                <w:sz w:val="20"/>
                <w:lang w:eastAsia="zh-CN" w:bidi="ar-LB"/>
              </w:rPr>
              <w:t>385,200</w:t>
            </w:r>
          </w:p>
        </w:tc>
        <w:tc>
          <w:tcPr>
            <w:tcW w:w="474" w:type="pct"/>
            <w:shd w:val="clear" w:color="auto" w:fill="auto"/>
            <w:vAlign w:val="center"/>
          </w:tcPr>
          <w:p w14:paraId="5A0D290A" w14:textId="77777777" w:rsidR="00414C30" w:rsidRPr="00C275D1" w:rsidRDefault="00414C30" w:rsidP="00695AAF">
            <w:pPr>
              <w:tabs>
                <w:tab w:val="left" w:pos="8280"/>
              </w:tabs>
              <w:spacing w:after="60"/>
              <w:jc w:val="right"/>
              <w:rPr>
                <w:b/>
                <w:bCs/>
                <w:sz w:val="20"/>
                <w:lang w:bidi="ar-LB"/>
              </w:rPr>
            </w:pPr>
            <w:r w:rsidRPr="00C275D1">
              <w:rPr>
                <w:b/>
                <w:bCs/>
                <w:color w:val="000000"/>
                <w:sz w:val="20"/>
                <w:lang w:eastAsia="en-CA" w:bidi="ar-LB"/>
              </w:rPr>
              <w:t>347,750</w:t>
            </w:r>
          </w:p>
        </w:tc>
      </w:tr>
    </w:tbl>
    <w:p w14:paraId="1319FA26" w14:textId="77777777" w:rsidR="00414C30" w:rsidRPr="00414C30" w:rsidRDefault="00414C30" w:rsidP="00414C30">
      <w:pPr>
        <w:bidi/>
        <w:rPr>
          <w:sz w:val="20"/>
          <w:rtl/>
          <w:lang w:val="en-US" w:bidi="ar-LB"/>
        </w:rPr>
      </w:pPr>
    </w:p>
    <w:p w14:paraId="669E4750" w14:textId="77777777" w:rsidR="00414C30" w:rsidRPr="00414C30" w:rsidRDefault="00414C30" w:rsidP="00414C30">
      <w:pPr>
        <w:bidi/>
        <w:rPr>
          <w:sz w:val="20"/>
          <w:lang w:val="en-US" w:bidi="ar-LB"/>
        </w:rPr>
      </w:pPr>
    </w:p>
    <w:p w14:paraId="6122BB27" w14:textId="77777777" w:rsidR="00241FA0" w:rsidRPr="00241FA0" w:rsidRDefault="00241FA0" w:rsidP="00241FA0">
      <w:pPr>
        <w:pStyle w:val="Heading1"/>
        <w:numPr>
          <w:ilvl w:val="0"/>
          <w:numId w:val="0"/>
        </w:numPr>
        <w:bidi/>
        <w:rPr>
          <w:sz w:val="26"/>
          <w:szCs w:val="26"/>
          <w:u w:val="single"/>
          <w:lang w:val="en-US" w:bidi="ar-LB"/>
        </w:rPr>
      </w:pPr>
      <w:r w:rsidRPr="00241FA0">
        <w:rPr>
          <w:sz w:val="26"/>
          <w:szCs w:val="26"/>
          <w:u w:val="single"/>
          <w:rtl/>
          <w:lang w:val="en-US" w:bidi="ar-LB"/>
        </w:rPr>
        <w:t>الأثر على المناخ</w:t>
      </w:r>
    </w:p>
    <w:p w14:paraId="0C72A103" w14:textId="77777777" w:rsidR="00241FA0" w:rsidRDefault="00414C30" w:rsidP="00454987">
      <w:pPr>
        <w:pStyle w:val="Heading1"/>
        <w:bidi/>
        <w:rPr>
          <w:sz w:val="26"/>
          <w:szCs w:val="26"/>
          <w:lang w:val="en-US" w:bidi="ar-LB"/>
        </w:rPr>
      </w:pPr>
      <w:r>
        <w:rPr>
          <w:sz w:val="26"/>
          <w:szCs w:val="26"/>
          <w:rtl/>
          <w:lang w:val="en-US" w:bidi="ar-LB"/>
        </w:rPr>
        <w:t xml:space="preserve">تشير الأنشطة المزمعة </w:t>
      </w:r>
      <w:r w:rsidR="00454987">
        <w:rPr>
          <w:sz w:val="26"/>
          <w:szCs w:val="26"/>
          <w:rtl/>
          <w:lang w:val="en-US" w:bidi="ar-LB"/>
        </w:rPr>
        <w:t xml:space="preserve">من </w:t>
      </w:r>
      <w:r>
        <w:rPr>
          <w:sz w:val="26"/>
          <w:szCs w:val="26"/>
          <w:rtl/>
          <w:lang w:val="en-US" w:bidi="ar-LB"/>
        </w:rPr>
        <w:t xml:space="preserve">تركمانستان، بما في ذلك الجهود التي تبذلها للنهوض بالبدائل منخفضة إمكانية الاحترار العالمي، وتدريب الفنيين على ممارسات الخدمة الجيدة فضلا عن استرداد وإعادة استخدام غازات التبريد، تشير إلى أن تنفيذ المرحلة الأولى من خطة تنفيذ كيغالي سيخفض انبعاثات المواد الهيدروفلوروكربونية في الغلاف الجوي، مما يؤدي إلى منافع مناخية. ويشير حساب الأثر على المناخ للأنشطة في خطة تنفيذ كيغالي إلى أن تركمانستان ستحقق تخفيضات في الانبعاثات السنوية </w:t>
      </w:r>
      <w:r w:rsidR="00454987">
        <w:rPr>
          <w:sz w:val="26"/>
          <w:szCs w:val="26"/>
          <w:rtl/>
          <w:lang w:val="en-US" w:bidi="ar-LB"/>
        </w:rPr>
        <w:t>تبلغ</w:t>
      </w:r>
      <w:r>
        <w:rPr>
          <w:sz w:val="26"/>
          <w:szCs w:val="26"/>
          <w:rtl/>
          <w:lang w:val="en-US" w:bidi="ar-LB"/>
        </w:rPr>
        <w:t xml:space="preserve"> 59,712 طن من مكافئ ثاني أكسيد الكربون من </w:t>
      </w:r>
      <w:r w:rsidR="00454987">
        <w:rPr>
          <w:sz w:val="26"/>
          <w:szCs w:val="26"/>
          <w:rtl/>
          <w:lang w:val="en-US" w:bidi="ar-LB"/>
        </w:rPr>
        <w:t>ال</w:t>
      </w:r>
      <w:r>
        <w:rPr>
          <w:sz w:val="26"/>
          <w:szCs w:val="26"/>
          <w:rtl/>
          <w:lang w:val="en-US" w:bidi="ar-LB"/>
        </w:rPr>
        <w:t xml:space="preserve">مواد الهيدروفلوروكربونية عند تحقيق الهدف النهائي للمرحلة الأولى من خطة تنفيذ كيغالي، محسوبا على </w:t>
      </w:r>
      <w:r w:rsidR="00454987">
        <w:rPr>
          <w:sz w:val="26"/>
          <w:szCs w:val="26"/>
          <w:rtl/>
          <w:lang w:val="en-US" w:bidi="ar-LB"/>
        </w:rPr>
        <w:t xml:space="preserve">على أساس </w:t>
      </w:r>
      <w:r>
        <w:rPr>
          <w:sz w:val="26"/>
          <w:szCs w:val="26"/>
          <w:rtl/>
          <w:lang w:val="en-US" w:bidi="ar-LB"/>
        </w:rPr>
        <w:t>الفرق بين خط أساس الهيدروفلوروكربون والهدف النهائي المحدد في المرحلة الأولى.</w:t>
      </w:r>
    </w:p>
    <w:p w14:paraId="24979B67" w14:textId="77777777" w:rsidR="00241FA0" w:rsidRPr="00241FA0" w:rsidRDefault="00241FA0" w:rsidP="0010315D">
      <w:pPr>
        <w:pStyle w:val="Heading1"/>
        <w:keepNext/>
        <w:numPr>
          <w:ilvl w:val="0"/>
          <w:numId w:val="0"/>
        </w:numPr>
        <w:bidi/>
        <w:rPr>
          <w:sz w:val="26"/>
          <w:szCs w:val="26"/>
          <w:u w:val="single"/>
          <w:lang w:val="en-US" w:bidi="ar-LB"/>
        </w:rPr>
      </w:pPr>
      <w:r w:rsidRPr="00241FA0">
        <w:rPr>
          <w:sz w:val="26"/>
          <w:szCs w:val="26"/>
          <w:u w:val="single"/>
          <w:rtl/>
          <w:lang w:val="en-US" w:bidi="ar-LB"/>
        </w:rPr>
        <w:lastRenderedPageBreak/>
        <w:t>إستدامة الخفض التدريجي للهيدروفلوروكربون وتقييم المخاطر</w:t>
      </w:r>
    </w:p>
    <w:p w14:paraId="67317171" w14:textId="77777777" w:rsidR="00241FA0" w:rsidRDefault="00B12175" w:rsidP="00C600DB">
      <w:pPr>
        <w:pStyle w:val="Heading1"/>
        <w:bidi/>
        <w:rPr>
          <w:sz w:val="26"/>
          <w:szCs w:val="26"/>
          <w:lang w:val="en-US" w:bidi="ar-LB"/>
        </w:rPr>
      </w:pPr>
      <w:r>
        <w:rPr>
          <w:sz w:val="26"/>
          <w:szCs w:val="26"/>
          <w:rtl/>
          <w:lang w:val="en-US" w:bidi="ar-LB"/>
        </w:rPr>
        <w:t>تشمل المخاطر الرئيسية المرتبطة بالتنفيذ الناجح لخطة تنفيذ كيغالي وإستدامتها التنسيق بين مؤسسات الحكومة والقطاع الخاص، والتحديات الممكنة في استيعاب السوق للتكنولوجيات الجديدة (المشاكل الفنية، والقابلية للاشتعال، والسلامة) كبلد له درجات حرارة محيطة عالية، و</w:t>
      </w:r>
      <w:r w:rsidR="00C600DB">
        <w:rPr>
          <w:sz w:val="26"/>
          <w:szCs w:val="26"/>
          <w:rtl/>
          <w:lang w:val="en-US" w:bidi="ar-LB"/>
        </w:rPr>
        <w:t>ال</w:t>
      </w:r>
      <w:r>
        <w:rPr>
          <w:sz w:val="26"/>
          <w:szCs w:val="26"/>
          <w:rtl/>
          <w:lang w:val="en-US" w:bidi="ar-LB"/>
        </w:rPr>
        <w:t xml:space="preserve">خبرة </w:t>
      </w:r>
      <w:r w:rsidR="00C600DB">
        <w:rPr>
          <w:sz w:val="26"/>
          <w:szCs w:val="26"/>
          <w:rtl/>
          <w:lang w:val="en-US" w:bidi="ar-LB"/>
        </w:rPr>
        <w:t>ال</w:t>
      </w:r>
      <w:r>
        <w:rPr>
          <w:sz w:val="26"/>
          <w:szCs w:val="26"/>
          <w:rtl/>
          <w:lang w:val="en-US" w:bidi="ar-LB"/>
        </w:rPr>
        <w:t xml:space="preserve">محدودة لفنيي التبريد وتكييف الهواء في العمل مع غازات تبريد منخفضة إمكانية الاحترار العالمي. وسيتم التخفيف من </w:t>
      </w:r>
      <w:r w:rsidR="002612F9">
        <w:rPr>
          <w:sz w:val="26"/>
          <w:szCs w:val="26"/>
          <w:rtl/>
          <w:lang w:val="en-US" w:bidi="ar-LB"/>
        </w:rPr>
        <w:t xml:space="preserve">الخطر المحتمل </w:t>
      </w:r>
      <w:r w:rsidR="00C600DB">
        <w:rPr>
          <w:sz w:val="26"/>
          <w:szCs w:val="26"/>
          <w:rtl/>
          <w:lang w:val="en-US" w:bidi="ar-LB"/>
        </w:rPr>
        <w:t>ل</w:t>
      </w:r>
      <w:r w:rsidR="002612F9">
        <w:rPr>
          <w:sz w:val="26"/>
          <w:szCs w:val="26"/>
          <w:rtl/>
          <w:lang w:val="en-US" w:bidi="ar-LB"/>
        </w:rPr>
        <w:t>عدم الامتثال عن طريق إنشاء إطار للرصد والتقييم لتقييم فعالية الاستراتيجية في خفض استهلاك الهيدروفلوروكربون وتيسير التحول إلى بدائل منخفضة إمكانية الاحترار العالمي.</w:t>
      </w:r>
    </w:p>
    <w:p w14:paraId="6ED9F0A3" w14:textId="77777777" w:rsidR="00241FA0" w:rsidRDefault="00C600DB" w:rsidP="002A649A">
      <w:pPr>
        <w:pStyle w:val="Heading1"/>
        <w:bidi/>
        <w:rPr>
          <w:sz w:val="26"/>
          <w:szCs w:val="26"/>
          <w:lang w:val="en-US" w:bidi="ar-LB"/>
        </w:rPr>
      </w:pPr>
      <w:r>
        <w:rPr>
          <w:sz w:val="26"/>
          <w:szCs w:val="26"/>
          <w:rtl/>
          <w:lang w:val="en-US" w:bidi="ar-LB"/>
        </w:rPr>
        <w:t xml:space="preserve">وعرضت تركمانستان استراتيجيتها لتحقيق الإستدامة طويلة الأجل من خلال جهد شامل لبناء القدرات يهدف إلى </w:t>
      </w:r>
      <w:r w:rsidR="002A649A">
        <w:rPr>
          <w:sz w:val="26"/>
          <w:szCs w:val="26"/>
          <w:rtl/>
          <w:lang w:val="en-US" w:bidi="ar-LB"/>
        </w:rPr>
        <w:t>تنمية</w:t>
      </w:r>
      <w:r>
        <w:rPr>
          <w:sz w:val="26"/>
          <w:szCs w:val="26"/>
          <w:rtl/>
          <w:lang w:val="en-US" w:bidi="ar-LB"/>
        </w:rPr>
        <w:t xml:space="preserve"> كتلة ح</w:t>
      </w:r>
      <w:r w:rsidR="002A649A">
        <w:rPr>
          <w:sz w:val="26"/>
          <w:szCs w:val="26"/>
          <w:rtl/>
          <w:lang w:val="en-US" w:bidi="ar-LB"/>
        </w:rPr>
        <w:t>رج</w:t>
      </w:r>
      <w:r>
        <w:rPr>
          <w:sz w:val="26"/>
          <w:szCs w:val="26"/>
          <w:rtl/>
          <w:lang w:val="en-US" w:bidi="ar-LB"/>
        </w:rPr>
        <w:t xml:space="preserve">ة كبيرة من المتخصصين الوطنيين في مجال التبريد وتكييف الهواء والفنيين المدربين. وتضع هذه الاستراتيجية تركيز قوي على برنامج تدريب يحدد أولوية "التعلم عن طريق القيام بالعمل". كما يضمن الإشراك النشط وتمكين أصحاب المصلحة من الحكومة إستدامة النتائج كذلك في العمليات متعددة أصحاب المصلحة </w:t>
      </w:r>
      <w:r w:rsidR="002A649A">
        <w:rPr>
          <w:sz w:val="26"/>
          <w:szCs w:val="26"/>
          <w:rtl/>
          <w:lang w:val="en-US" w:bidi="ar-LB"/>
        </w:rPr>
        <w:t>ضمن</w:t>
      </w:r>
      <w:r>
        <w:rPr>
          <w:sz w:val="26"/>
          <w:szCs w:val="26"/>
          <w:rtl/>
          <w:lang w:val="en-US" w:bidi="ar-LB"/>
        </w:rPr>
        <w:t xml:space="preserve"> </w:t>
      </w:r>
      <w:r w:rsidR="002A649A">
        <w:rPr>
          <w:sz w:val="26"/>
          <w:szCs w:val="26"/>
          <w:rtl/>
          <w:lang w:val="en-US" w:bidi="ar-LB"/>
        </w:rPr>
        <w:t>مختلف ال</w:t>
      </w:r>
      <w:r>
        <w:rPr>
          <w:sz w:val="26"/>
          <w:szCs w:val="26"/>
          <w:rtl/>
          <w:lang w:val="en-US" w:bidi="ar-LB"/>
        </w:rPr>
        <w:t>مكونات من المرحلة الأولى من خطة تنفيذ كيغالي. وعلاوة على ذلك، سيتم تعزيز الشراكات مع المنظمات ذات الصلة عن طريق تغييرات تشريعية من شأنها أن تسهل دورها المتزايد في التحول إلى التكنولوجيات منخفضة إمكانية الاحترار العالمي في القطاعات التي تتوافر فيها، فضلا عن في العمليات التي تتعلق بإصلاح وإعادة تدوير المواد الهيدروفلوروكربونية.</w:t>
      </w:r>
    </w:p>
    <w:p w14:paraId="39F18F55" w14:textId="78DEA3FE" w:rsidR="00241FA0" w:rsidRDefault="00C600DB" w:rsidP="002A649A">
      <w:pPr>
        <w:pStyle w:val="Heading1"/>
        <w:bidi/>
        <w:rPr>
          <w:sz w:val="26"/>
          <w:szCs w:val="26"/>
          <w:lang w:val="en-US" w:bidi="ar-LB"/>
        </w:rPr>
      </w:pPr>
      <w:r>
        <w:rPr>
          <w:sz w:val="26"/>
          <w:szCs w:val="26"/>
          <w:rtl/>
          <w:lang w:val="en-US" w:bidi="ar-LB"/>
        </w:rPr>
        <w:t xml:space="preserve">وكما جاء الوصف بالتفصيل في الفقرات 32 إلى 35، يتم معالجة الخطر المحتمل لعدم الامتثال لأهداف بروتوكول مونتريال نتيجة للاستهلاك المنخفض في سنوات خط الأساس من خلال تطبيق المقرر </w:t>
      </w:r>
      <w:r w:rsidR="002A649A" w:rsidRPr="00C600DB">
        <w:rPr>
          <w:szCs w:val="24"/>
          <w:lang w:val="en-US" w:bidi="ar-LB"/>
        </w:rPr>
        <w:t>16/</w:t>
      </w:r>
      <w:r w:rsidR="00C15255">
        <w:rPr>
          <w:szCs w:val="24"/>
          <w:lang w:val="en-US" w:bidi="ar-LB"/>
        </w:rPr>
        <w:t>35</w:t>
      </w:r>
      <w:r w:rsidR="002A649A">
        <w:rPr>
          <w:sz w:val="26"/>
          <w:szCs w:val="26"/>
          <w:rtl/>
          <w:lang w:val="en-US" w:bidi="ar-LB"/>
        </w:rPr>
        <w:t>، وستقوم الحكومة برصد استهلاك الهيدروفلوروكربون عن قرب وتعمل مع أصحاب المصلحة للنهوض بالحلول البديلة، حتى يمكن إدارة الطلب ضمن العتبة المحددة في خطة تنفيذ كيغالي.</w:t>
      </w:r>
    </w:p>
    <w:p w14:paraId="03147BEF" w14:textId="77777777" w:rsidR="00241FA0" w:rsidRDefault="002A649A" w:rsidP="002A649A">
      <w:pPr>
        <w:pStyle w:val="Heading1"/>
        <w:bidi/>
        <w:rPr>
          <w:sz w:val="26"/>
          <w:szCs w:val="26"/>
          <w:lang w:val="en-US" w:bidi="ar-LB"/>
        </w:rPr>
      </w:pPr>
      <w:r>
        <w:rPr>
          <w:sz w:val="26"/>
          <w:szCs w:val="26"/>
          <w:rtl/>
          <w:lang w:val="en-US" w:bidi="ar-LB"/>
        </w:rPr>
        <w:t>وسيتم إدامة الالتزام بموجب المرحلة الأولى من خطة تنفيذ كيغالي على مدى الزمن مع تنفيذ وتعزيز نظام التراخيص والحصص للمواد الهيدروفلوروكربونية، والتنسيق بين السلطات ذات الصلة لرصد سوق غازات التبريد، وتعزيز سجلات استخدام الهيدروفلوروكربون، ولا سيما الاحتفاظ بالسجلات من جانب المستخدمين النهائيين، والإشراف المستمر بواسطة وحدة الأوزون الوطنية لجيمع الأنشطة التي يتم تنفيذها.</w:t>
      </w:r>
    </w:p>
    <w:p w14:paraId="43E34150" w14:textId="77777777" w:rsidR="00241FA0" w:rsidRPr="00241FA0" w:rsidRDefault="00241FA0" w:rsidP="00241FA0">
      <w:pPr>
        <w:pStyle w:val="Heading1"/>
        <w:numPr>
          <w:ilvl w:val="0"/>
          <w:numId w:val="0"/>
        </w:numPr>
        <w:bidi/>
        <w:rPr>
          <w:sz w:val="26"/>
          <w:szCs w:val="26"/>
          <w:u w:val="single"/>
          <w:lang w:val="en-US" w:bidi="ar-LB"/>
        </w:rPr>
      </w:pPr>
      <w:r w:rsidRPr="00241FA0">
        <w:rPr>
          <w:sz w:val="26"/>
          <w:szCs w:val="26"/>
          <w:u w:val="single"/>
          <w:rtl/>
          <w:lang w:val="en-US" w:bidi="ar-LB"/>
        </w:rPr>
        <w:t>التمويل المشترك</w:t>
      </w:r>
    </w:p>
    <w:p w14:paraId="004D6A78" w14:textId="77777777" w:rsidR="00241FA0" w:rsidRDefault="0010315D" w:rsidP="00B12175">
      <w:pPr>
        <w:pStyle w:val="Heading1"/>
        <w:bidi/>
        <w:rPr>
          <w:sz w:val="26"/>
          <w:szCs w:val="26"/>
          <w:lang w:val="en-US" w:bidi="ar-LB"/>
        </w:rPr>
      </w:pPr>
      <w:r>
        <w:rPr>
          <w:sz w:val="26"/>
          <w:szCs w:val="26"/>
          <w:rtl/>
          <w:lang w:val="en-US" w:bidi="ar-LB"/>
        </w:rPr>
        <w:t xml:space="preserve">شرح اليونيدو أن إجمالي المساهمات العينية الذي يساوي 40,000 دولارا أمريكيا سيتم تقديمه كتمويل مشترك بموجب المرحلة الأولى من خطة تنفيذ كيغالي، بما في ذلك دعم نوعي في الوقت والموارد من المستفيدين للمستهلكات من الدورات التدريبية، وصيانة المعدات والأدوات الممنوحة، وإنشاء نظام لحفظ سجلات </w:t>
      </w:r>
      <w:r w:rsidR="00B12175">
        <w:rPr>
          <w:sz w:val="26"/>
          <w:szCs w:val="26"/>
          <w:rtl/>
          <w:lang w:val="en-US" w:bidi="ar-LB"/>
        </w:rPr>
        <w:t>ال</w:t>
      </w:r>
      <w:r>
        <w:rPr>
          <w:sz w:val="26"/>
          <w:szCs w:val="26"/>
          <w:rtl/>
          <w:lang w:val="en-US" w:bidi="ar-LB"/>
        </w:rPr>
        <w:t>غاز</w:t>
      </w:r>
      <w:r w:rsidR="00B12175">
        <w:rPr>
          <w:sz w:val="26"/>
          <w:szCs w:val="26"/>
          <w:rtl/>
          <w:lang w:val="en-US" w:bidi="ar-LB"/>
        </w:rPr>
        <w:t>ات المفلورة</w:t>
      </w:r>
      <w:r>
        <w:rPr>
          <w:sz w:val="26"/>
          <w:szCs w:val="26"/>
          <w:rtl/>
          <w:lang w:val="en-US" w:bidi="ar-LB"/>
        </w:rPr>
        <w:t xml:space="preserve"> عند مستوى المؤسسة، والتدابير الفنية لتقليل تسربات غاز التبريد إلى أدنى حد وتحسين كفاءة استخدام الطاقة لأنظمة التبريد.</w:t>
      </w:r>
    </w:p>
    <w:p w14:paraId="34FA1DE4" w14:textId="77777777" w:rsidR="00241FA0" w:rsidRPr="00241FA0" w:rsidRDefault="00241FA0" w:rsidP="00241FA0">
      <w:pPr>
        <w:pStyle w:val="Heading1"/>
        <w:numPr>
          <w:ilvl w:val="0"/>
          <w:numId w:val="0"/>
        </w:numPr>
        <w:bidi/>
        <w:rPr>
          <w:sz w:val="26"/>
          <w:szCs w:val="26"/>
          <w:u w:val="single"/>
          <w:lang w:val="en-US" w:bidi="ar-LB"/>
        </w:rPr>
      </w:pPr>
      <w:r w:rsidRPr="00241FA0">
        <w:rPr>
          <w:sz w:val="26"/>
          <w:szCs w:val="26"/>
          <w:u w:val="single"/>
          <w:rtl/>
          <w:lang w:val="en-US" w:bidi="ar-LB"/>
        </w:rPr>
        <w:t>خطة أعمال الصندوق المتعدد الأطراف للفترة 2023-2025</w:t>
      </w:r>
    </w:p>
    <w:p w14:paraId="7A597251" w14:textId="77777777" w:rsidR="00241FA0" w:rsidRDefault="0010315D" w:rsidP="00B12175">
      <w:pPr>
        <w:pStyle w:val="Heading1"/>
        <w:bidi/>
        <w:rPr>
          <w:sz w:val="26"/>
          <w:szCs w:val="26"/>
          <w:lang w:val="en-US" w:bidi="ar-LB"/>
        </w:rPr>
      </w:pPr>
      <w:r>
        <w:rPr>
          <w:sz w:val="26"/>
          <w:szCs w:val="26"/>
          <w:rtl/>
          <w:lang w:val="en-US" w:bidi="ar-LB"/>
        </w:rPr>
        <w:t>تطلب اليونيدو 347,750 دولارا أمريكيا، بالإضافة إلى تكاليف دعم الوكالة، لتنفيذ المرحلة الأولى من خطة تنفيذ كيغالي لتركمانستان. والقيمة الإجمالية البالغة 124,120 دولارا أمريكيا، بما في ذلك تكاليف دعم الو</w:t>
      </w:r>
      <w:r w:rsidR="00B12175">
        <w:rPr>
          <w:sz w:val="26"/>
          <w:szCs w:val="26"/>
          <w:rtl/>
          <w:lang w:val="en-US" w:bidi="ar-LB"/>
        </w:rPr>
        <w:t>ك</w:t>
      </w:r>
      <w:r>
        <w:rPr>
          <w:sz w:val="26"/>
          <w:szCs w:val="26"/>
          <w:rtl/>
          <w:lang w:val="en-US" w:bidi="ar-LB"/>
        </w:rPr>
        <w:t>الة، المطلوبة للفترة 2023-2025، تتجاوز المبلغ الوارد في خطة الأعمال بمقدار 32,635 دولارا أمريكيا.</w:t>
      </w:r>
    </w:p>
    <w:p w14:paraId="54838862" w14:textId="77777777" w:rsidR="00241FA0" w:rsidRPr="00241FA0" w:rsidRDefault="00241FA0" w:rsidP="002A649A">
      <w:pPr>
        <w:pStyle w:val="Heading1"/>
        <w:keepNext/>
        <w:numPr>
          <w:ilvl w:val="0"/>
          <w:numId w:val="0"/>
        </w:numPr>
        <w:bidi/>
        <w:rPr>
          <w:sz w:val="26"/>
          <w:szCs w:val="26"/>
          <w:u w:val="single"/>
          <w:lang w:val="en-US" w:bidi="ar-LB"/>
        </w:rPr>
      </w:pPr>
      <w:r w:rsidRPr="00241FA0">
        <w:rPr>
          <w:sz w:val="26"/>
          <w:szCs w:val="26"/>
          <w:u w:val="single"/>
          <w:rtl/>
          <w:lang w:val="en-US" w:bidi="ar-LB"/>
        </w:rPr>
        <w:lastRenderedPageBreak/>
        <w:t>مشروع الاتفاق</w:t>
      </w:r>
    </w:p>
    <w:p w14:paraId="5513F449" w14:textId="77777777" w:rsidR="00241FA0" w:rsidRDefault="0010315D" w:rsidP="00B12175">
      <w:pPr>
        <w:pStyle w:val="Heading1"/>
        <w:bidi/>
        <w:rPr>
          <w:sz w:val="26"/>
          <w:szCs w:val="26"/>
          <w:lang w:val="en-US" w:bidi="ar-LB"/>
        </w:rPr>
      </w:pPr>
      <w:r>
        <w:rPr>
          <w:sz w:val="26"/>
          <w:szCs w:val="26"/>
          <w:rtl/>
          <w:lang w:val="en-US" w:bidi="ar-LB"/>
        </w:rPr>
        <w:t>لم ي</w:t>
      </w:r>
      <w:r w:rsidR="00B12175">
        <w:rPr>
          <w:sz w:val="26"/>
          <w:szCs w:val="26"/>
          <w:rtl/>
          <w:lang w:val="en-US" w:bidi="ar-LB"/>
        </w:rPr>
        <w:t>ت</w:t>
      </w:r>
      <w:r>
        <w:rPr>
          <w:sz w:val="26"/>
          <w:szCs w:val="26"/>
          <w:rtl/>
          <w:lang w:val="en-US" w:bidi="ar-LB"/>
        </w:rPr>
        <w:t xml:space="preserve">م إعداد مشروع الاتفاق بين حكومة تركمانستان واللجنة التنفيذية للمرحلة الأولى من خطة تنفيد كيغالي إذ أن نموذج الاتفاق ما </w:t>
      </w:r>
      <w:r w:rsidR="00B12175">
        <w:rPr>
          <w:sz w:val="26"/>
          <w:szCs w:val="26"/>
          <w:rtl/>
          <w:lang w:val="en-US" w:bidi="ar-LB"/>
        </w:rPr>
        <w:t>ز</w:t>
      </w:r>
      <w:r>
        <w:rPr>
          <w:sz w:val="26"/>
          <w:szCs w:val="26"/>
          <w:rtl/>
          <w:lang w:val="en-US" w:bidi="ar-LB"/>
        </w:rPr>
        <w:t>ال قيد ال</w:t>
      </w:r>
      <w:r w:rsidR="00B12175">
        <w:rPr>
          <w:sz w:val="26"/>
          <w:szCs w:val="26"/>
          <w:rtl/>
          <w:lang w:val="en-US" w:bidi="ar-LB"/>
        </w:rPr>
        <w:t>نظر</w:t>
      </w:r>
      <w:r>
        <w:rPr>
          <w:sz w:val="26"/>
          <w:szCs w:val="26"/>
          <w:rtl/>
          <w:lang w:val="en-US" w:bidi="ar-LB"/>
        </w:rPr>
        <w:t xml:space="preserve"> من جانب اللجنة التنفيذية.</w:t>
      </w:r>
    </w:p>
    <w:p w14:paraId="798F88CE" w14:textId="77777777" w:rsidR="00241FA0" w:rsidRDefault="0010315D" w:rsidP="0010315D">
      <w:pPr>
        <w:pStyle w:val="Heading1"/>
        <w:bidi/>
        <w:rPr>
          <w:sz w:val="26"/>
          <w:szCs w:val="26"/>
          <w:lang w:val="en-US" w:bidi="ar-LB"/>
        </w:rPr>
      </w:pPr>
      <w:r>
        <w:rPr>
          <w:sz w:val="26"/>
          <w:szCs w:val="26"/>
          <w:rtl/>
          <w:lang w:bidi="ar-LB"/>
        </w:rPr>
        <w:t>و</w:t>
      </w:r>
      <w:r w:rsidRPr="002B7498">
        <w:rPr>
          <w:sz w:val="26"/>
          <w:szCs w:val="26"/>
          <w:rtl/>
          <w:lang w:bidi="ar-LB"/>
        </w:rPr>
        <w:t>إذا</w:t>
      </w:r>
      <w:r>
        <w:rPr>
          <w:sz w:val="26"/>
          <w:szCs w:val="26"/>
          <w:rtl/>
          <w:lang w:bidi="ar-LB"/>
        </w:rPr>
        <w:t xml:space="preserve"> رغبت اللجنة التنفيذية في ذلك، </w:t>
      </w:r>
      <w:r w:rsidRPr="002B7498">
        <w:rPr>
          <w:sz w:val="26"/>
          <w:szCs w:val="26"/>
          <w:rtl/>
          <w:lang w:bidi="ar-LB"/>
        </w:rPr>
        <w:t>يمكن الموافقة على الأموال المخصصة للمرحلة الأولى من خطة تنفيذ كيغالي ل</w:t>
      </w:r>
      <w:r>
        <w:rPr>
          <w:sz w:val="26"/>
          <w:szCs w:val="26"/>
          <w:rtl/>
          <w:lang w:bidi="ar-LB"/>
        </w:rPr>
        <w:t>تركمانستان</w:t>
      </w:r>
      <w:r w:rsidRPr="002B7498">
        <w:rPr>
          <w:sz w:val="26"/>
          <w:szCs w:val="26"/>
          <w:rtl/>
          <w:lang w:bidi="ar-LB"/>
        </w:rPr>
        <w:t xml:space="preserve"> من حيث المبدأ، ويمكن الموافقة على أموال الشريحة الأولى ع</w:t>
      </w:r>
      <w:r>
        <w:rPr>
          <w:sz w:val="26"/>
          <w:szCs w:val="26"/>
          <w:rtl/>
          <w:lang w:bidi="ar-LB"/>
        </w:rPr>
        <w:t>لى أساس أنه سيتم إعداد الاتفاق وتقديمه</w:t>
      </w:r>
      <w:r w:rsidRPr="002B7498">
        <w:rPr>
          <w:sz w:val="26"/>
          <w:szCs w:val="26"/>
          <w:rtl/>
          <w:lang w:bidi="ar-LB"/>
        </w:rPr>
        <w:t xml:space="preserve"> في اجتماع مقبل، قبل تقديم الشريحة الثانية، وبم</w:t>
      </w:r>
      <w:r>
        <w:rPr>
          <w:sz w:val="26"/>
          <w:szCs w:val="26"/>
          <w:rtl/>
          <w:lang w:bidi="ar-LB"/>
        </w:rPr>
        <w:t>جرد الموافقة على نموذج الاتفاق.</w:t>
      </w:r>
    </w:p>
    <w:p w14:paraId="12804372" w14:textId="77777777" w:rsidR="00241FA0" w:rsidRPr="00BF540D" w:rsidRDefault="00BF540D" w:rsidP="00241FA0">
      <w:pPr>
        <w:pStyle w:val="Heading1"/>
        <w:numPr>
          <w:ilvl w:val="0"/>
          <w:numId w:val="0"/>
        </w:numPr>
        <w:bidi/>
        <w:rPr>
          <w:b/>
          <w:bCs/>
          <w:sz w:val="26"/>
          <w:szCs w:val="26"/>
          <w:lang w:val="en-US" w:bidi="ar-LB"/>
        </w:rPr>
      </w:pPr>
      <w:r w:rsidRPr="00BF540D">
        <w:rPr>
          <w:b/>
          <w:bCs/>
          <w:sz w:val="26"/>
          <w:szCs w:val="26"/>
          <w:rtl/>
          <w:lang w:val="en-US" w:bidi="ar-LB"/>
        </w:rPr>
        <w:t>التوصية</w:t>
      </w:r>
    </w:p>
    <w:p w14:paraId="5DA82296" w14:textId="6C28FB83" w:rsidR="00BF540D" w:rsidRDefault="00BF540D" w:rsidP="00241FA0">
      <w:pPr>
        <w:pStyle w:val="Heading1"/>
        <w:bidi/>
        <w:rPr>
          <w:sz w:val="26"/>
          <w:szCs w:val="26"/>
          <w:lang w:val="en-US" w:bidi="ar-LB"/>
        </w:rPr>
      </w:pPr>
      <w:r>
        <w:rPr>
          <w:sz w:val="26"/>
          <w:szCs w:val="26"/>
          <w:rtl/>
          <w:lang w:val="en-US" w:bidi="ar-LB"/>
        </w:rPr>
        <w:t>قد ترغب اللجنة التنفيذية في</w:t>
      </w:r>
      <w:r w:rsidR="009D0CF9">
        <w:rPr>
          <w:sz w:val="26"/>
          <w:szCs w:val="26"/>
          <w:rtl/>
          <w:lang w:val="en-US" w:bidi="ar-LB"/>
        </w:rPr>
        <w:t xml:space="preserve"> النظر</w:t>
      </w:r>
      <w:r>
        <w:rPr>
          <w:sz w:val="26"/>
          <w:szCs w:val="26"/>
          <w:rtl/>
          <w:lang w:val="en-US" w:bidi="ar-LB"/>
        </w:rPr>
        <w:t xml:space="preserve"> ما يلي:</w:t>
      </w:r>
    </w:p>
    <w:p w14:paraId="1643BAD9" w14:textId="77777777" w:rsidR="00312C21" w:rsidRDefault="00BF540D" w:rsidP="00BF540D">
      <w:pPr>
        <w:pStyle w:val="Heading2"/>
        <w:numPr>
          <w:ilvl w:val="1"/>
          <w:numId w:val="28"/>
        </w:numPr>
        <w:bidi/>
        <w:rPr>
          <w:sz w:val="26"/>
          <w:szCs w:val="26"/>
          <w:lang w:bidi="ar-LB"/>
        </w:rPr>
      </w:pPr>
      <w:r w:rsidRPr="00330335">
        <w:rPr>
          <w:sz w:val="26"/>
          <w:szCs w:val="26"/>
          <w:rtl/>
          <w:lang w:bidi="ar-LB"/>
        </w:rPr>
        <w:t>الموافقة، من حيث المبدأ، على المرحلة الأولى من خطة تنفيذ كيغالي للمواد الهيدروفلوروكربونية ل</w:t>
      </w:r>
      <w:r>
        <w:rPr>
          <w:sz w:val="26"/>
          <w:szCs w:val="26"/>
          <w:rtl/>
          <w:lang w:bidi="ar-LB"/>
        </w:rPr>
        <w:t>تركمانستان</w:t>
      </w:r>
      <w:r w:rsidRPr="00330335">
        <w:rPr>
          <w:sz w:val="26"/>
          <w:szCs w:val="26"/>
          <w:rtl/>
          <w:lang w:bidi="ar-LB"/>
        </w:rPr>
        <w:t xml:space="preserve"> للفترة 2023-20</w:t>
      </w:r>
      <w:r>
        <w:rPr>
          <w:sz w:val="26"/>
          <w:szCs w:val="26"/>
          <w:rtl/>
          <w:lang w:bidi="ar-LB"/>
        </w:rPr>
        <w:t>29</w:t>
      </w:r>
      <w:r w:rsidRPr="00330335">
        <w:rPr>
          <w:sz w:val="26"/>
          <w:szCs w:val="26"/>
          <w:rtl/>
          <w:lang w:bidi="ar-LB"/>
        </w:rPr>
        <w:t xml:space="preserve"> لخفض استهلاك الهيدروفلوروكربون بنسبة </w:t>
      </w:r>
      <w:r>
        <w:rPr>
          <w:sz w:val="26"/>
          <w:szCs w:val="26"/>
          <w:rtl/>
          <w:lang w:bidi="ar-LB"/>
        </w:rPr>
        <w:t>10</w:t>
      </w:r>
      <w:r w:rsidRPr="00330335">
        <w:rPr>
          <w:sz w:val="26"/>
          <w:szCs w:val="26"/>
          <w:rtl/>
          <w:lang w:bidi="ar-LB"/>
        </w:rPr>
        <w:t xml:space="preserve"> في المائة </w:t>
      </w:r>
      <w:r>
        <w:rPr>
          <w:sz w:val="26"/>
          <w:szCs w:val="26"/>
          <w:rtl/>
          <w:lang w:bidi="ar-LB"/>
        </w:rPr>
        <w:t>م</w:t>
      </w:r>
      <w:r w:rsidRPr="00330335">
        <w:rPr>
          <w:sz w:val="26"/>
          <w:szCs w:val="26"/>
          <w:rtl/>
          <w:lang w:bidi="ar-LB"/>
        </w:rPr>
        <w:t>ن خط الأساس للبلد في عام 20</w:t>
      </w:r>
      <w:r>
        <w:rPr>
          <w:sz w:val="26"/>
          <w:szCs w:val="26"/>
          <w:rtl/>
          <w:lang w:bidi="ar-LB"/>
        </w:rPr>
        <w:t>29</w:t>
      </w:r>
      <w:r w:rsidRPr="00330335">
        <w:rPr>
          <w:sz w:val="26"/>
          <w:szCs w:val="26"/>
          <w:rtl/>
          <w:lang w:bidi="ar-LB"/>
        </w:rPr>
        <w:t xml:space="preserve">، بمبلغ </w:t>
      </w:r>
      <w:r>
        <w:rPr>
          <w:sz w:val="26"/>
          <w:szCs w:val="26"/>
          <w:rtl/>
          <w:lang w:bidi="ar-LB"/>
        </w:rPr>
        <w:t>325,000</w:t>
      </w:r>
      <w:r w:rsidRPr="00330335">
        <w:rPr>
          <w:sz w:val="26"/>
          <w:szCs w:val="26"/>
          <w:rtl/>
          <w:lang w:bidi="ar-LB"/>
        </w:rPr>
        <w:t xml:space="preserve"> دولار أمريكي، بالإضافة إلى تكاليف دعم الوكالة البالغة </w:t>
      </w:r>
      <w:r>
        <w:rPr>
          <w:sz w:val="26"/>
          <w:szCs w:val="26"/>
          <w:rtl/>
          <w:lang w:bidi="ar-LB"/>
        </w:rPr>
        <w:t>22,750</w:t>
      </w:r>
      <w:r w:rsidRPr="00330335">
        <w:rPr>
          <w:sz w:val="26"/>
          <w:szCs w:val="26"/>
          <w:rtl/>
          <w:lang w:bidi="ar-LB"/>
        </w:rPr>
        <w:t xml:space="preserve"> دولار أمريكي لليوني</w:t>
      </w:r>
      <w:r>
        <w:rPr>
          <w:sz w:val="26"/>
          <w:szCs w:val="26"/>
          <w:rtl/>
          <w:lang w:bidi="ar-LB"/>
        </w:rPr>
        <w:t>دو</w:t>
      </w:r>
      <w:r w:rsidRPr="00330335">
        <w:rPr>
          <w:sz w:val="26"/>
          <w:szCs w:val="26"/>
          <w:rtl/>
          <w:lang w:bidi="ar-LB"/>
        </w:rPr>
        <w:t>، على النحو المبين في الجدول الوارد في المرفق الأول بهذه الوثيقة؛</w:t>
      </w:r>
    </w:p>
    <w:p w14:paraId="3F63CEF4" w14:textId="70A1828D" w:rsidR="00BF540D" w:rsidRPr="00312C21" w:rsidRDefault="00BF540D" w:rsidP="00CC7D21">
      <w:pPr>
        <w:pStyle w:val="Heading2"/>
        <w:numPr>
          <w:ilvl w:val="1"/>
          <w:numId w:val="28"/>
        </w:numPr>
        <w:bidi/>
        <w:rPr>
          <w:sz w:val="26"/>
          <w:szCs w:val="26"/>
          <w:lang w:bidi="ar-LB"/>
        </w:rPr>
      </w:pPr>
      <w:r w:rsidRPr="00312C21">
        <w:rPr>
          <w:sz w:val="26"/>
          <w:szCs w:val="26"/>
          <w:rtl/>
          <w:lang w:bidi="ar-LB"/>
        </w:rPr>
        <w:t xml:space="preserve">الإحاطة علماً بأنه إذا كان </w:t>
      </w:r>
      <w:r w:rsidR="00B12175">
        <w:rPr>
          <w:sz w:val="26"/>
          <w:szCs w:val="26"/>
          <w:rtl/>
          <w:lang w:bidi="ar-LB"/>
        </w:rPr>
        <w:t xml:space="preserve">مستوى </w:t>
      </w:r>
      <w:r w:rsidRPr="00312C21">
        <w:rPr>
          <w:sz w:val="26"/>
          <w:szCs w:val="26"/>
          <w:rtl/>
          <w:lang w:bidi="ar-LB"/>
        </w:rPr>
        <w:t xml:space="preserve">استهلاك الهيدروفلوروكربون لتركمانستان في أي من السنوات 2024 إلى 2026 أعلى من حدود الرقابة في بروتوكول مونتريال، ستبلغ الأمانة </w:t>
      </w:r>
      <w:r w:rsidR="00CC7D21" w:rsidRPr="00312C21">
        <w:rPr>
          <w:sz w:val="26"/>
          <w:szCs w:val="26"/>
          <w:rtl/>
          <w:lang w:bidi="ar-LB"/>
        </w:rPr>
        <w:t xml:space="preserve">اللجنة التنفيذية </w:t>
      </w:r>
      <w:r w:rsidRPr="00312C21">
        <w:rPr>
          <w:sz w:val="26"/>
          <w:szCs w:val="26"/>
          <w:rtl/>
          <w:lang w:bidi="ar-LB"/>
        </w:rPr>
        <w:t>وتلتمس إرشادات</w:t>
      </w:r>
      <w:r w:rsidR="00CC7D21">
        <w:rPr>
          <w:sz w:val="26"/>
          <w:szCs w:val="26"/>
          <w:rtl/>
          <w:lang w:bidi="ar-LB"/>
        </w:rPr>
        <w:t xml:space="preserve"> منها</w:t>
      </w:r>
      <w:r w:rsidRPr="00312C21">
        <w:rPr>
          <w:sz w:val="26"/>
          <w:szCs w:val="26"/>
          <w:rtl/>
          <w:lang w:bidi="ar-LB"/>
        </w:rPr>
        <w:t xml:space="preserve"> عن الإجر</w:t>
      </w:r>
      <w:r w:rsidR="00312C21" w:rsidRPr="00312C21">
        <w:rPr>
          <w:sz w:val="26"/>
          <w:szCs w:val="26"/>
          <w:rtl/>
          <w:lang w:bidi="ar-LB"/>
        </w:rPr>
        <w:t xml:space="preserve">اء الواجب إتباعه في ضوء المقرر </w:t>
      </w:r>
      <w:r w:rsidR="00CC7D21" w:rsidRPr="00C600DB">
        <w:rPr>
          <w:szCs w:val="24"/>
          <w:lang w:val="en-US" w:bidi="ar-LB"/>
        </w:rPr>
        <w:t>16/</w:t>
      </w:r>
      <w:r w:rsidR="00C15255">
        <w:rPr>
          <w:szCs w:val="24"/>
          <w:lang w:val="en-US" w:bidi="ar-LB"/>
        </w:rPr>
        <w:t>35</w:t>
      </w:r>
      <w:r w:rsidR="00312C21" w:rsidRPr="00312C21">
        <w:rPr>
          <w:sz w:val="26"/>
          <w:szCs w:val="26"/>
          <w:rtl/>
          <w:lang w:bidi="ar-LB"/>
        </w:rPr>
        <w:t>؛</w:t>
      </w:r>
    </w:p>
    <w:p w14:paraId="7307425A" w14:textId="77777777" w:rsidR="00BF540D" w:rsidRPr="00330335" w:rsidRDefault="00BF540D" w:rsidP="00BF540D">
      <w:pPr>
        <w:pStyle w:val="Heading2"/>
        <w:numPr>
          <w:ilvl w:val="1"/>
          <w:numId w:val="28"/>
        </w:numPr>
        <w:bidi/>
        <w:rPr>
          <w:sz w:val="26"/>
          <w:szCs w:val="26"/>
          <w:lang w:bidi="ar-LB"/>
        </w:rPr>
      </w:pPr>
      <w:r w:rsidRPr="00330335">
        <w:rPr>
          <w:sz w:val="26"/>
          <w:szCs w:val="26"/>
          <w:rtl/>
          <w:lang w:bidi="ar-LB"/>
        </w:rPr>
        <w:t>الموافقة على الشريحة الأولى من المرحلة الأولى من خطة تنفيذ كيغالي ل</w:t>
      </w:r>
      <w:r>
        <w:rPr>
          <w:sz w:val="26"/>
          <w:szCs w:val="26"/>
          <w:rtl/>
          <w:lang w:bidi="ar-LB"/>
        </w:rPr>
        <w:t>تركمانستان</w:t>
      </w:r>
      <w:r w:rsidRPr="00330335">
        <w:rPr>
          <w:sz w:val="26"/>
          <w:szCs w:val="26"/>
          <w:rtl/>
          <w:lang w:bidi="ar-LB"/>
        </w:rPr>
        <w:t xml:space="preserve">، وخطة تنفيذ الشريحة المقابلة لها، بمبلغ </w:t>
      </w:r>
      <w:r>
        <w:rPr>
          <w:sz w:val="26"/>
          <w:szCs w:val="26"/>
          <w:rtl/>
          <w:lang w:bidi="ar-LB"/>
        </w:rPr>
        <w:t>116,000</w:t>
      </w:r>
      <w:r w:rsidRPr="00330335">
        <w:rPr>
          <w:sz w:val="26"/>
          <w:szCs w:val="26"/>
          <w:rtl/>
          <w:lang w:bidi="ar-LB"/>
        </w:rPr>
        <w:t xml:space="preserve"> دولار</w:t>
      </w:r>
      <w:r w:rsidR="00CC7D21">
        <w:rPr>
          <w:sz w:val="26"/>
          <w:szCs w:val="26"/>
          <w:rtl/>
          <w:lang w:bidi="ar-LB"/>
        </w:rPr>
        <w:t>ا</w:t>
      </w:r>
      <w:r w:rsidRPr="00330335">
        <w:rPr>
          <w:sz w:val="26"/>
          <w:szCs w:val="26"/>
          <w:rtl/>
          <w:lang w:bidi="ar-LB"/>
        </w:rPr>
        <w:t xml:space="preserve"> أمريكي</w:t>
      </w:r>
      <w:r w:rsidR="00CC7D21">
        <w:rPr>
          <w:sz w:val="26"/>
          <w:szCs w:val="26"/>
          <w:rtl/>
          <w:lang w:bidi="ar-LB"/>
        </w:rPr>
        <w:t>ا</w:t>
      </w:r>
      <w:r w:rsidRPr="00330335">
        <w:rPr>
          <w:sz w:val="26"/>
          <w:szCs w:val="26"/>
          <w:rtl/>
          <w:lang w:bidi="ar-LB"/>
        </w:rPr>
        <w:t xml:space="preserve">، بالإضافة إلى تكاليف دعم الوكالة البالغة </w:t>
      </w:r>
      <w:r>
        <w:rPr>
          <w:sz w:val="26"/>
          <w:szCs w:val="26"/>
          <w:rtl/>
          <w:lang w:bidi="ar-LB"/>
        </w:rPr>
        <w:t>8,120</w:t>
      </w:r>
      <w:r w:rsidRPr="00330335">
        <w:rPr>
          <w:sz w:val="26"/>
          <w:szCs w:val="26"/>
          <w:rtl/>
          <w:lang w:bidi="ar-LB"/>
        </w:rPr>
        <w:t xml:space="preserve"> دولار</w:t>
      </w:r>
      <w:r w:rsidR="00CC7D21">
        <w:rPr>
          <w:sz w:val="26"/>
          <w:szCs w:val="26"/>
          <w:rtl/>
          <w:lang w:bidi="ar-LB"/>
        </w:rPr>
        <w:t>ا</w:t>
      </w:r>
      <w:r w:rsidRPr="00330335">
        <w:rPr>
          <w:sz w:val="26"/>
          <w:szCs w:val="26"/>
          <w:rtl/>
          <w:lang w:bidi="ar-LB"/>
        </w:rPr>
        <w:t xml:space="preserve"> أمريكي</w:t>
      </w:r>
      <w:r w:rsidR="00CC7D21">
        <w:rPr>
          <w:sz w:val="26"/>
          <w:szCs w:val="26"/>
          <w:rtl/>
          <w:lang w:bidi="ar-LB"/>
        </w:rPr>
        <w:t>ا</w:t>
      </w:r>
      <w:r w:rsidRPr="00330335">
        <w:rPr>
          <w:sz w:val="26"/>
          <w:szCs w:val="26"/>
          <w:rtl/>
          <w:lang w:bidi="ar-LB"/>
        </w:rPr>
        <w:t xml:space="preserve"> لليونيدو؛ و</w:t>
      </w:r>
    </w:p>
    <w:p w14:paraId="78895D1F" w14:textId="77777777" w:rsidR="00BF540D" w:rsidRPr="00330335" w:rsidRDefault="00BF540D" w:rsidP="00BF540D">
      <w:pPr>
        <w:pStyle w:val="Heading2"/>
        <w:numPr>
          <w:ilvl w:val="1"/>
          <w:numId w:val="28"/>
        </w:numPr>
        <w:bidi/>
        <w:rPr>
          <w:sz w:val="26"/>
          <w:szCs w:val="26"/>
          <w:lang w:bidi="ar-LB"/>
        </w:rPr>
      </w:pPr>
      <w:r w:rsidRPr="00330335">
        <w:rPr>
          <w:sz w:val="26"/>
          <w:szCs w:val="26"/>
          <w:rtl/>
          <w:lang w:bidi="ar-LB"/>
        </w:rPr>
        <w:t xml:space="preserve">أن تطلب إلى حكومة </w:t>
      </w:r>
      <w:r>
        <w:rPr>
          <w:sz w:val="26"/>
          <w:szCs w:val="26"/>
          <w:rtl/>
          <w:lang w:bidi="ar-LB"/>
        </w:rPr>
        <w:t>تركمانستان</w:t>
      </w:r>
      <w:r w:rsidRPr="00330335">
        <w:rPr>
          <w:sz w:val="26"/>
          <w:szCs w:val="26"/>
          <w:rtl/>
          <w:lang w:bidi="ar-LB"/>
        </w:rPr>
        <w:t xml:space="preserve"> واليونيدو والأمانة وضع الصيغة النهائية لمشروع الاتفاق بين حكومة </w:t>
      </w:r>
      <w:r>
        <w:rPr>
          <w:sz w:val="26"/>
          <w:szCs w:val="26"/>
          <w:rtl/>
          <w:lang w:bidi="ar-LB"/>
        </w:rPr>
        <w:t>تركمانستان</w:t>
      </w:r>
      <w:r w:rsidRPr="00330335">
        <w:rPr>
          <w:sz w:val="26"/>
          <w:szCs w:val="26"/>
          <w:rtl/>
          <w:lang w:bidi="ar-LB"/>
        </w:rPr>
        <w:t xml:space="preserve"> واللجنة التنفيذية لخفض استهلاك المواد الهيدروفلوروكربونية، بما في ذلك المعلومات الواردة في المرفق المشار إليه في الفقرة الفرعية (أ) أعلاه، وتقديمه إلى اجتماع مقبل بمجرد موافقة ال</w:t>
      </w:r>
      <w:r>
        <w:rPr>
          <w:sz w:val="26"/>
          <w:szCs w:val="26"/>
          <w:rtl/>
          <w:lang w:bidi="ar-LB"/>
        </w:rPr>
        <w:t>لجنة التنفيذية على نموذج اتفاق</w:t>
      </w:r>
      <w:r w:rsidRPr="00330335">
        <w:rPr>
          <w:sz w:val="26"/>
          <w:szCs w:val="26"/>
          <w:rtl/>
          <w:lang w:bidi="ar-LB"/>
        </w:rPr>
        <w:t xml:space="preserve"> خطة تنفيذ كيغالي.</w:t>
      </w:r>
    </w:p>
    <w:p w14:paraId="48C653CA" w14:textId="77777777" w:rsidR="00312C21" w:rsidRDefault="00312C21">
      <w:pPr>
        <w:jc w:val="left"/>
        <w:rPr>
          <w:sz w:val="26"/>
          <w:szCs w:val="26"/>
          <w:lang w:val="en-US" w:bidi="ar-LB"/>
        </w:rPr>
      </w:pPr>
      <w:r>
        <w:rPr>
          <w:sz w:val="26"/>
          <w:szCs w:val="26"/>
          <w:rtl/>
          <w:lang w:val="en-US" w:bidi="ar-LB"/>
        </w:rPr>
        <w:br w:type="page"/>
      </w:r>
    </w:p>
    <w:p w14:paraId="7B894B04" w14:textId="77777777" w:rsidR="00D81D20" w:rsidRPr="00312C21" w:rsidRDefault="00312C21" w:rsidP="00312C21">
      <w:pPr>
        <w:bidi/>
        <w:spacing w:after="240"/>
        <w:jc w:val="center"/>
        <w:rPr>
          <w:b/>
          <w:bCs/>
          <w:sz w:val="26"/>
          <w:szCs w:val="26"/>
          <w:rtl/>
          <w:lang w:val="en-US" w:bidi="ar-LB"/>
        </w:rPr>
      </w:pPr>
      <w:r w:rsidRPr="00312C21">
        <w:rPr>
          <w:b/>
          <w:bCs/>
          <w:sz w:val="26"/>
          <w:szCs w:val="26"/>
          <w:rtl/>
          <w:lang w:val="en-US" w:bidi="ar-LB"/>
        </w:rPr>
        <w:lastRenderedPageBreak/>
        <w:t>ورقة تقييم المشروع – مشروعات غير متعددة السنوات</w:t>
      </w:r>
    </w:p>
    <w:p w14:paraId="5D0FC21A" w14:textId="77777777" w:rsidR="00312C21" w:rsidRPr="00312C21" w:rsidRDefault="00312C21" w:rsidP="00312C21">
      <w:pPr>
        <w:bidi/>
        <w:spacing w:after="240"/>
        <w:jc w:val="center"/>
        <w:rPr>
          <w:b/>
          <w:bCs/>
          <w:sz w:val="26"/>
          <w:szCs w:val="26"/>
          <w:rtl/>
          <w:lang w:val="en-US" w:bidi="ar-LB"/>
        </w:rPr>
      </w:pPr>
      <w:r w:rsidRPr="00312C21">
        <w:rPr>
          <w:b/>
          <w:bCs/>
          <w:sz w:val="26"/>
          <w:szCs w:val="26"/>
          <w:rtl/>
          <w:lang w:val="en-US" w:bidi="ar-LB"/>
        </w:rPr>
        <w:t>تركمانستان</w:t>
      </w:r>
    </w:p>
    <w:p w14:paraId="40963DC8" w14:textId="77777777" w:rsidR="00312C21" w:rsidRPr="00A876A4" w:rsidRDefault="00A876A4" w:rsidP="006503C5">
      <w:pPr>
        <w:tabs>
          <w:tab w:val="left" w:pos="6840"/>
        </w:tabs>
        <w:bidi/>
        <w:rPr>
          <w:b/>
          <w:bCs/>
          <w:sz w:val="22"/>
          <w:szCs w:val="22"/>
          <w:rtl/>
          <w:lang w:val="en-US" w:bidi="ar-LB"/>
        </w:rPr>
      </w:pPr>
      <w:r w:rsidRPr="00A876A4">
        <w:rPr>
          <w:b/>
          <w:bCs/>
          <w:sz w:val="22"/>
          <w:szCs w:val="22"/>
          <w:rtl/>
          <w:lang w:val="en-US" w:bidi="ar-LB"/>
        </w:rPr>
        <w:t>عنوان المشروع</w:t>
      </w:r>
      <w:r w:rsidRPr="00A876A4">
        <w:rPr>
          <w:b/>
          <w:bCs/>
          <w:sz w:val="22"/>
          <w:szCs w:val="22"/>
          <w:rtl/>
          <w:lang w:val="en-US" w:bidi="ar-LB"/>
        </w:rPr>
        <w:tab/>
        <w:t>الوكالة الثنائية/المنفذة</w:t>
      </w:r>
    </w:p>
    <w:tbl>
      <w:tblPr>
        <w:tblStyle w:val="TableGrid"/>
        <w:tblpPr w:leftFromText="180" w:rightFromText="180" w:vertAnchor="text" w:horzAnchor="margin" w:tblpXSpec="center" w:tblpY="62"/>
        <w:bidiVisual/>
        <w:tblW w:w="10165" w:type="dxa"/>
        <w:tblBorders>
          <w:insideH w:val="none" w:sz="0" w:space="0" w:color="auto"/>
          <w:insideV w:val="none" w:sz="0" w:space="0" w:color="auto"/>
        </w:tblBorders>
        <w:tblLook w:val="01E0" w:firstRow="1" w:lastRow="1" w:firstColumn="1" w:lastColumn="1" w:noHBand="0" w:noVBand="0"/>
      </w:tblPr>
      <w:tblGrid>
        <w:gridCol w:w="7039"/>
        <w:gridCol w:w="3126"/>
      </w:tblGrid>
      <w:tr w:rsidR="00A876A4" w:rsidRPr="00A876A4" w14:paraId="5EEB2E31" w14:textId="77777777" w:rsidTr="00A876A4">
        <w:trPr>
          <w:trHeight w:val="251"/>
        </w:trPr>
        <w:tc>
          <w:tcPr>
            <w:tcW w:w="7039" w:type="dxa"/>
            <w:tcBorders>
              <w:right w:val="single" w:sz="4" w:space="0" w:color="auto"/>
            </w:tcBorders>
          </w:tcPr>
          <w:p w14:paraId="5ECCEF6E" w14:textId="77777777" w:rsidR="00A876A4" w:rsidRPr="00AD67AB" w:rsidRDefault="00A876A4" w:rsidP="00AD67AB">
            <w:pPr>
              <w:tabs>
                <w:tab w:val="left" w:pos="383"/>
              </w:tabs>
              <w:bidi/>
              <w:ind w:right="366"/>
              <w:rPr>
                <w:sz w:val="20"/>
                <w:rtl/>
                <w:lang w:val="en-US" w:bidi="ar-LB"/>
              </w:rPr>
            </w:pPr>
            <w:r w:rsidRPr="00AD67AB">
              <w:rPr>
                <w:sz w:val="20"/>
                <w:rtl/>
                <w:lang w:val="en-US" w:bidi="ar-LB"/>
              </w:rPr>
              <w:t>مشروع تجريبي للحفاظ على كفاءة استخدام الطاقة و/أو تعزيزها لتكنولوجيات ومعدات الإحلال في سياق الخفض التدريجي للهيدروفلوروكربون</w:t>
            </w:r>
          </w:p>
        </w:tc>
        <w:tc>
          <w:tcPr>
            <w:tcW w:w="3126" w:type="dxa"/>
            <w:tcBorders>
              <w:top w:val="single" w:sz="4" w:space="0" w:color="auto"/>
              <w:left w:val="single" w:sz="4" w:space="0" w:color="auto"/>
              <w:bottom w:val="single" w:sz="4" w:space="0" w:color="auto"/>
            </w:tcBorders>
          </w:tcPr>
          <w:p w14:paraId="770A3DA1" w14:textId="77777777" w:rsidR="00A876A4" w:rsidRPr="00977700" w:rsidRDefault="00A876A4" w:rsidP="00A876A4">
            <w:pPr>
              <w:bidi/>
              <w:jc w:val="left"/>
              <w:rPr>
                <w:sz w:val="22"/>
                <w:szCs w:val="22"/>
                <w:rtl/>
                <w:lang w:val="en-US" w:bidi="ar-LB"/>
              </w:rPr>
            </w:pPr>
            <w:r w:rsidRPr="00977700">
              <w:rPr>
                <w:sz w:val="22"/>
                <w:szCs w:val="22"/>
                <w:rtl/>
                <w:lang w:val="en-US" w:bidi="ar-LB"/>
              </w:rPr>
              <w:t>اليونيدو</w:t>
            </w:r>
          </w:p>
        </w:tc>
      </w:tr>
    </w:tbl>
    <w:p w14:paraId="7F57EC6F" w14:textId="77777777" w:rsidR="00A876A4" w:rsidRPr="00A876A4" w:rsidRDefault="00A876A4" w:rsidP="00A876A4">
      <w:pPr>
        <w:rPr>
          <w:sz w:val="20"/>
          <w:lang w:bidi="ar-LB"/>
        </w:rPr>
      </w:pPr>
    </w:p>
    <w:p w14:paraId="6B1647F9" w14:textId="77777777" w:rsidR="00A876A4" w:rsidRPr="00A876A4" w:rsidRDefault="00A876A4" w:rsidP="00A876A4">
      <w:pPr>
        <w:bidi/>
        <w:ind w:hanging="426"/>
        <w:rPr>
          <w:b/>
          <w:bCs/>
          <w:sz w:val="22"/>
          <w:szCs w:val="22"/>
          <w:rtl/>
          <w:lang w:val="en-US" w:bidi="ar-LB"/>
        </w:rPr>
      </w:pPr>
      <w:r w:rsidRPr="00A876A4">
        <w:rPr>
          <w:b/>
          <w:bCs/>
          <w:sz w:val="22"/>
          <w:szCs w:val="22"/>
          <w:rtl/>
          <w:lang w:val="en-US" w:bidi="ar-LB"/>
        </w:rPr>
        <w:t>هدف المشروع</w:t>
      </w:r>
    </w:p>
    <w:tbl>
      <w:tblPr>
        <w:tblStyle w:val="TableGrid"/>
        <w:bidiVisual/>
        <w:tblW w:w="10165" w:type="dxa"/>
        <w:jc w:val="center"/>
        <w:tblLook w:val="01E0" w:firstRow="1" w:lastRow="1" w:firstColumn="1" w:lastColumn="1" w:noHBand="0" w:noVBand="0"/>
      </w:tblPr>
      <w:tblGrid>
        <w:gridCol w:w="10165"/>
      </w:tblGrid>
      <w:tr w:rsidR="00A876A4" w:rsidRPr="00A876A4" w14:paraId="6F22AE98" w14:textId="77777777" w:rsidTr="00A876A4">
        <w:trPr>
          <w:jc w:val="center"/>
        </w:trPr>
        <w:tc>
          <w:tcPr>
            <w:tcW w:w="10165" w:type="dxa"/>
            <w:vAlign w:val="center"/>
          </w:tcPr>
          <w:p w14:paraId="50D3F9CB" w14:textId="77777777" w:rsidR="00A876A4" w:rsidRPr="00AD67AB" w:rsidRDefault="00A876A4" w:rsidP="00BD07E3">
            <w:pPr>
              <w:bidi/>
              <w:jc w:val="left"/>
              <w:rPr>
                <w:sz w:val="20"/>
                <w:highlight w:val="cyan"/>
                <w:rtl/>
                <w:lang w:val="en-US" w:bidi="ar-LB"/>
              </w:rPr>
            </w:pPr>
            <w:r w:rsidRPr="00AD67AB">
              <w:rPr>
                <w:sz w:val="20"/>
                <w:rtl/>
                <w:lang w:val="en-US" w:bidi="ar-LB"/>
              </w:rPr>
              <w:t>يسعى المقترح إلى تقديم دعم شامل بشأن كفاءة الطاقة في سياق الخفض التدريجي للهيدروفلوروكربون، م</w:t>
            </w:r>
            <w:r w:rsidR="00977700" w:rsidRPr="00AD67AB">
              <w:rPr>
                <w:sz w:val="20"/>
                <w:rtl/>
                <w:lang w:val="en-US" w:bidi="ar-LB"/>
              </w:rPr>
              <w:t xml:space="preserve">ثل تمكين البلد من بناء القدرات </w:t>
            </w:r>
            <w:r w:rsidRPr="00AD67AB">
              <w:rPr>
                <w:sz w:val="20"/>
                <w:rtl/>
                <w:lang w:val="en-US" w:bidi="ar-LB"/>
              </w:rPr>
              <w:t>لإعداد معايير الأداء الدنيا لكفاءة الطاقة وأنظمة التوسيم لمعدات التبريد وتكييف الهواء ومضخات الحرارة</w:t>
            </w:r>
            <w:r w:rsidR="00977700" w:rsidRPr="00AD67AB">
              <w:rPr>
                <w:sz w:val="20"/>
                <w:rtl/>
                <w:lang w:val="en-US" w:bidi="ar-LB"/>
              </w:rPr>
              <w:t>، ورصد كفاءة الطاقة، وعمليات الاختبار والترخيص لهذه الفئات من المعدات.</w:t>
            </w:r>
          </w:p>
        </w:tc>
      </w:tr>
    </w:tbl>
    <w:p w14:paraId="2090F2DC" w14:textId="77777777" w:rsidR="00A876A4" w:rsidRPr="00A876A4" w:rsidRDefault="00A876A4" w:rsidP="00A876A4">
      <w:pPr>
        <w:rPr>
          <w:sz w:val="20"/>
          <w:lang w:bidi="ar-LB"/>
        </w:rPr>
      </w:pPr>
    </w:p>
    <w:tbl>
      <w:tblPr>
        <w:tblStyle w:val="TableGrid"/>
        <w:bidiVisual/>
        <w:tblW w:w="10165" w:type="dxa"/>
        <w:jc w:val="center"/>
        <w:tblLook w:val="01E0" w:firstRow="1" w:lastRow="1" w:firstColumn="1" w:lastColumn="1" w:noHBand="0" w:noVBand="0"/>
      </w:tblPr>
      <w:tblGrid>
        <w:gridCol w:w="5770"/>
        <w:gridCol w:w="4395"/>
      </w:tblGrid>
      <w:tr w:rsidR="00A876A4" w:rsidRPr="00A876A4" w14:paraId="3A87360D" w14:textId="77777777" w:rsidTr="00A876A4">
        <w:trPr>
          <w:jc w:val="center"/>
        </w:trPr>
        <w:tc>
          <w:tcPr>
            <w:tcW w:w="5770" w:type="dxa"/>
            <w:shd w:val="clear" w:color="auto" w:fill="auto"/>
          </w:tcPr>
          <w:p w14:paraId="73C19C4A" w14:textId="77777777" w:rsidR="00A876A4" w:rsidRPr="00977700" w:rsidRDefault="00977700" w:rsidP="00977700">
            <w:pPr>
              <w:bidi/>
              <w:rPr>
                <w:b/>
                <w:bCs/>
                <w:sz w:val="22"/>
                <w:szCs w:val="22"/>
                <w:lang w:bidi="ar-LB"/>
              </w:rPr>
            </w:pPr>
            <w:r w:rsidRPr="00977700">
              <w:rPr>
                <w:b/>
                <w:bCs/>
                <w:sz w:val="22"/>
                <w:szCs w:val="22"/>
                <w:rtl/>
                <w:lang w:bidi="ar-LB"/>
              </w:rPr>
              <w:t>وكالة التنسيق الوطنية</w:t>
            </w:r>
          </w:p>
        </w:tc>
        <w:tc>
          <w:tcPr>
            <w:tcW w:w="4395" w:type="dxa"/>
            <w:shd w:val="clear" w:color="auto" w:fill="auto"/>
          </w:tcPr>
          <w:p w14:paraId="6595AFD4" w14:textId="77777777" w:rsidR="00977700" w:rsidRPr="00977700" w:rsidRDefault="00977700" w:rsidP="00977700">
            <w:pPr>
              <w:bidi/>
              <w:jc w:val="left"/>
              <w:rPr>
                <w:sz w:val="22"/>
                <w:szCs w:val="22"/>
                <w:lang w:val="en-US" w:bidi="ar-LB"/>
              </w:rPr>
            </w:pPr>
            <w:r w:rsidRPr="00977700">
              <w:rPr>
                <w:sz w:val="22"/>
                <w:szCs w:val="22"/>
                <w:rtl/>
                <w:lang w:val="en-US" w:bidi="ar-LB"/>
              </w:rPr>
              <w:t>وزارة البيئة</w:t>
            </w:r>
          </w:p>
        </w:tc>
      </w:tr>
    </w:tbl>
    <w:p w14:paraId="703168FC" w14:textId="77777777" w:rsidR="00A876A4" w:rsidRPr="00A876A4" w:rsidRDefault="00A876A4" w:rsidP="00A876A4">
      <w:pPr>
        <w:rPr>
          <w:caps/>
          <w:sz w:val="20"/>
          <w:lang w:bidi="ar-LB"/>
        </w:rPr>
      </w:pPr>
    </w:p>
    <w:tbl>
      <w:tblPr>
        <w:tblStyle w:val="TableGrid"/>
        <w:bidiVisual/>
        <w:tblW w:w="5263" w:type="pct"/>
        <w:tblInd w:w="-252" w:type="dxa"/>
        <w:tblCellMar>
          <w:top w:w="28" w:type="dxa"/>
          <w:bottom w:w="28" w:type="dxa"/>
        </w:tblCellMar>
        <w:tblLook w:val="04A0" w:firstRow="1" w:lastRow="0" w:firstColumn="1" w:lastColumn="0" w:noHBand="0" w:noVBand="1"/>
      </w:tblPr>
      <w:tblGrid>
        <w:gridCol w:w="3689"/>
        <w:gridCol w:w="1890"/>
        <w:gridCol w:w="1620"/>
        <w:gridCol w:w="2881"/>
      </w:tblGrid>
      <w:tr w:rsidR="00A876A4" w:rsidRPr="00A876A4" w14:paraId="16262F90" w14:textId="77777777" w:rsidTr="006503C5">
        <w:trPr>
          <w:trHeight w:val="77"/>
        </w:trPr>
        <w:tc>
          <w:tcPr>
            <w:tcW w:w="3689" w:type="dxa"/>
            <w:shd w:val="clear" w:color="auto" w:fill="auto"/>
          </w:tcPr>
          <w:p w14:paraId="32958AB4" w14:textId="77777777" w:rsidR="00A876A4" w:rsidRPr="00977700" w:rsidRDefault="00977700" w:rsidP="00977700">
            <w:pPr>
              <w:bidi/>
              <w:jc w:val="left"/>
              <w:rPr>
                <w:bCs/>
                <w:sz w:val="22"/>
                <w:szCs w:val="22"/>
                <w:rtl/>
                <w:lang w:bidi="ar-LB"/>
              </w:rPr>
            </w:pPr>
            <w:r w:rsidRPr="00977700">
              <w:rPr>
                <w:bCs/>
                <w:sz w:val="22"/>
                <w:szCs w:val="22"/>
                <w:rtl/>
                <w:lang w:bidi="ar-LB"/>
              </w:rPr>
              <w:t>آخر بيانات المادة 7 (المرفق واو)</w:t>
            </w:r>
          </w:p>
        </w:tc>
        <w:tc>
          <w:tcPr>
            <w:tcW w:w="1890" w:type="dxa"/>
            <w:shd w:val="clear" w:color="auto" w:fill="auto"/>
          </w:tcPr>
          <w:p w14:paraId="2DF6D84F" w14:textId="77777777" w:rsidR="00A876A4" w:rsidRPr="00977700" w:rsidRDefault="00977700" w:rsidP="00977700">
            <w:pPr>
              <w:bidi/>
              <w:jc w:val="left"/>
              <w:rPr>
                <w:sz w:val="20"/>
                <w:lang w:bidi="ar-LB"/>
              </w:rPr>
            </w:pPr>
            <w:r>
              <w:rPr>
                <w:b/>
                <w:bCs/>
                <w:sz w:val="20"/>
                <w:rtl/>
                <w:lang w:bidi="ar-LB"/>
              </w:rPr>
              <w:t xml:space="preserve">السنة: </w:t>
            </w:r>
            <w:r>
              <w:rPr>
                <w:sz w:val="20"/>
                <w:rtl/>
                <w:lang w:bidi="ar-LB"/>
              </w:rPr>
              <w:t>2022</w:t>
            </w:r>
          </w:p>
        </w:tc>
        <w:tc>
          <w:tcPr>
            <w:tcW w:w="1620" w:type="dxa"/>
            <w:shd w:val="clear" w:color="auto" w:fill="auto"/>
          </w:tcPr>
          <w:p w14:paraId="71D51C06" w14:textId="77777777" w:rsidR="00A876A4" w:rsidRPr="00A876A4" w:rsidRDefault="00977700" w:rsidP="006503C5">
            <w:pPr>
              <w:bidi/>
              <w:ind w:left="144"/>
              <w:jc w:val="left"/>
              <w:rPr>
                <w:sz w:val="20"/>
                <w:lang w:bidi="ar-LB"/>
              </w:rPr>
            </w:pPr>
            <w:r>
              <w:rPr>
                <w:color w:val="000000" w:themeColor="text1"/>
                <w:sz w:val="20"/>
                <w:rtl/>
                <w:lang w:bidi="ar-LB"/>
              </w:rPr>
              <w:t>143.08 طن متري</w:t>
            </w:r>
          </w:p>
        </w:tc>
        <w:tc>
          <w:tcPr>
            <w:tcW w:w="2881" w:type="dxa"/>
            <w:shd w:val="clear" w:color="auto" w:fill="auto"/>
          </w:tcPr>
          <w:p w14:paraId="17A0FD68" w14:textId="77777777" w:rsidR="00A876A4" w:rsidRPr="00A876A4" w:rsidRDefault="00977700" w:rsidP="006503C5">
            <w:pPr>
              <w:bidi/>
              <w:ind w:left="144"/>
              <w:jc w:val="left"/>
              <w:rPr>
                <w:sz w:val="20"/>
                <w:lang w:bidi="ar-LB"/>
              </w:rPr>
            </w:pPr>
            <w:r>
              <w:rPr>
                <w:sz w:val="20"/>
                <w:rtl/>
                <w:lang w:bidi="ar-LB"/>
              </w:rPr>
              <w:t>256,796 طن من مكافئ ثاني أكسيد الكربون</w:t>
            </w:r>
          </w:p>
        </w:tc>
      </w:tr>
    </w:tbl>
    <w:p w14:paraId="51FB644E" w14:textId="77777777" w:rsidR="00A876A4" w:rsidRPr="00977700" w:rsidRDefault="00A876A4" w:rsidP="00A876A4">
      <w:pPr>
        <w:jc w:val="center"/>
        <w:rPr>
          <w:sz w:val="20"/>
          <w:lang w:val="en-US" w:bidi="ar-LB"/>
        </w:rPr>
      </w:pPr>
    </w:p>
    <w:tbl>
      <w:tblPr>
        <w:bidiVisual/>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A876A4" w:rsidRPr="00A876A4" w14:paraId="3E5D9B4C" w14:textId="77777777" w:rsidTr="00A876A4">
        <w:trPr>
          <w:trHeight w:val="250"/>
          <w:jc w:val="center"/>
        </w:trPr>
        <w:tc>
          <w:tcPr>
            <w:tcW w:w="6799" w:type="dxa"/>
            <w:tcBorders>
              <w:top w:val="single" w:sz="4" w:space="0" w:color="auto"/>
              <w:left w:val="single" w:sz="4" w:space="0" w:color="auto"/>
              <w:right w:val="single" w:sz="4" w:space="0" w:color="auto"/>
            </w:tcBorders>
          </w:tcPr>
          <w:p w14:paraId="3443D8A2" w14:textId="77777777" w:rsidR="00A876A4" w:rsidRPr="00AD67AB" w:rsidRDefault="00977700" w:rsidP="009777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bCs/>
                <w:sz w:val="20"/>
                <w:lang w:bidi="ar-LB"/>
              </w:rPr>
            </w:pPr>
            <w:r w:rsidRPr="00AD67AB">
              <w:rPr>
                <w:bCs/>
                <w:sz w:val="20"/>
                <w:rtl/>
                <w:lang w:bidi="ar-LB"/>
              </w:rPr>
              <w:t>الوصف</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29DA7F97" w14:textId="77777777" w:rsidR="00A876A4" w:rsidRPr="00AD67AB" w:rsidRDefault="00977700" w:rsidP="009777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center"/>
              <w:rPr>
                <w:bCs/>
                <w:sz w:val="20"/>
                <w:lang w:bidi="ar-LB"/>
              </w:rPr>
            </w:pPr>
            <w:r w:rsidRPr="00AD67AB">
              <w:rPr>
                <w:bCs/>
                <w:sz w:val="20"/>
                <w:rtl/>
                <w:lang w:bidi="ar-LB"/>
              </w:rPr>
              <w:t>أنشطة غير استثمارية</w:t>
            </w:r>
          </w:p>
        </w:tc>
      </w:tr>
      <w:tr w:rsidR="00A876A4" w:rsidRPr="00A876A4" w14:paraId="19605997" w14:textId="77777777" w:rsidTr="00A876A4">
        <w:trPr>
          <w:trHeight w:val="262"/>
          <w:jc w:val="center"/>
        </w:trPr>
        <w:tc>
          <w:tcPr>
            <w:tcW w:w="6799" w:type="dxa"/>
            <w:tcBorders>
              <w:top w:val="single" w:sz="4" w:space="0" w:color="auto"/>
              <w:left w:val="single" w:sz="4" w:space="0" w:color="auto"/>
              <w:bottom w:val="single" w:sz="4" w:space="0" w:color="auto"/>
              <w:right w:val="single" w:sz="4" w:space="0" w:color="auto"/>
            </w:tcBorders>
          </w:tcPr>
          <w:p w14:paraId="281B8B7A" w14:textId="77777777" w:rsidR="00977700" w:rsidRPr="00AD67AB" w:rsidRDefault="00977700" w:rsidP="009777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rtl/>
                <w:lang w:bidi="ar-LB"/>
              </w:rPr>
            </w:pPr>
            <w:r w:rsidRPr="00AD67AB">
              <w:rPr>
                <w:sz w:val="20"/>
                <w:rtl/>
                <w:lang w:bidi="ar-LB"/>
              </w:rPr>
              <w:t>مدة المشروع (بالأشهر)</w:t>
            </w:r>
            <w:r w:rsidR="006503C5" w:rsidRPr="00AD67AB">
              <w:rPr>
                <w:sz w:val="20"/>
                <w:rtl/>
                <w:lang w:bidi="ar-LB"/>
              </w:rPr>
              <w:t>:</w:t>
            </w:r>
          </w:p>
        </w:tc>
        <w:tc>
          <w:tcPr>
            <w:tcW w:w="3366" w:type="dxa"/>
            <w:tcBorders>
              <w:top w:val="single" w:sz="4" w:space="0" w:color="auto"/>
              <w:left w:val="single" w:sz="4" w:space="0" w:color="auto"/>
              <w:bottom w:val="single" w:sz="4" w:space="0" w:color="auto"/>
              <w:right w:val="single" w:sz="4" w:space="0" w:color="auto"/>
            </w:tcBorders>
          </w:tcPr>
          <w:p w14:paraId="43C28B21" w14:textId="77777777" w:rsidR="00A876A4" w:rsidRPr="00A876A4" w:rsidRDefault="00A876A4" w:rsidP="00CF68AC">
            <w:pPr>
              <w:bidi/>
              <w:ind w:left="288"/>
              <w:jc w:val="left"/>
              <w:rPr>
                <w:sz w:val="20"/>
                <w:lang w:bidi="ar-LB"/>
              </w:rPr>
            </w:pPr>
            <w:r w:rsidRPr="00A876A4">
              <w:rPr>
                <w:sz w:val="20"/>
                <w:lang w:bidi="ar-LB"/>
              </w:rPr>
              <w:t>18</w:t>
            </w:r>
          </w:p>
        </w:tc>
      </w:tr>
      <w:tr w:rsidR="00A876A4" w:rsidRPr="00A876A4" w14:paraId="35FA09B0" w14:textId="77777777" w:rsidTr="00A876A4">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2059BF36" w14:textId="77777777" w:rsidR="00977700" w:rsidRPr="00AD67AB" w:rsidRDefault="00977700" w:rsidP="009777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lang w:bidi="ar-LB"/>
              </w:rPr>
            </w:pPr>
            <w:r w:rsidRPr="00AD67AB">
              <w:rPr>
                <w:sz w:val="20"/>
                <w:rtl/>
                <w:lang w:bidi="ar-LB"/>
              </w:rPr>
              <w:t>المبلغ المطلوب في الأصل (دولار أمريكي)</w:t>
            </w:r>
            <w:r w:rsidR="006503C5" w:rsidRPr="00AD67AB">
              <w:rPr>
                <w:sz w:val="20"/>
                <w:rtl/>
                <w:lang w:bidi="ar-LB"/>
              </w:rPr>
              <w:t>:</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2E094DCA" w14:textId="77777777" w:rsidR="00A876A4" w:rsidRPr="00A876A4" w:rsidRDefault="00A876A4" w:rsidP="00CF68A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ind w:left="288"/>
              <w:jc w:val="left"/>
              <w:rPr>
                <w:sz w:val="20"/>
                <w:lang w:bidi="ar-LB"/>
              </w:rPr>
            </w:pPr>
            <w:r w:rsidRPr="00A876A4">
              <w:rPr>
                <w:sz w:val="20"/>
                <w:lang w:bidi="ar-LB"/>
              </w:rPr>
              <w:t>172,000</w:t>
            </w:r>
          </w:p>
        </w:tc>
      </w:tr>
      <w:tr w:rsidR="00A876A4" w:rsidRPr="00A876A4" w14:paraId="6A227560" w14:textId="77777777" w:rsidTr="00A876A4">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54526D78" w14:textId="77777777" w:rsidR="00977700" w:rsidRPr="00AD67AB" w:rsidRDefault="00977700" w:rsidP="009777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lang w:bidi="ar-LB"/>
              </w:rPr>
            </w:pPr>
            <w:r w:rsidRPr="00AD67AB">
              <w:rPr>
                <w:sz w:val="20"/>
                <w:rtl/>
                <w:lang w:bidi="ar-LB"/>
              </w:rPr>
              <w:t>التكاليف النهائية للمشروع (دولار أمريكي)</w:t>
            </w:r>
            <w:r w:rsidR="006503C5" w:rsidRPr="00AD67AB">
              <w:rPr>
                <w:sz w:val="20"/>
                <w:rtl/>
                <w:lang w:bidi="ar-LB"/>
              </w:rPr>
              <w:t>:</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793E67D6" w14:textId="77777777" w:rsidR="00A876A4" w:rsidRPr="00A876A4" w:rsidRDefault="00A876A4" w:rsidP="00CF68A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ind w:left="288"/>
              <w:jc w:val="left"/>
              <w:rPr>
                <w:sz w:val="20"/>
                <w:lang w:bidi="ar-LB"/>
              </w:rPr>
            </w:pPr>
            <w:r w:rsidRPr="00A876A4">
              <w:rPr>
                <w:sz w:val="20"/>
                <w:lang w:bidi="ar-LB"/>
              </w:rPr>
              <w:t>142,000</w:t>
            </w:r>
          </w:p>
        </w:tc>
      </w:tr>
      <w:tr w:rsidR="00A876A4" w:rsidRPr="00A876A4" w14:paraId="3D5DEBA1" w14:textId="77777777" w:rsidTr="00A876A4">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46FDCECC" w14:textId="77777777" w:rsidR="00977700" w:rsidRPr="00AD67AB" w:rsidRDefault="00977700" w:rsidP="009777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lang w:bidi="ar-LB"/>
              </w:rPr>
            </w:pPr>
            <w:r w:rsidRPr="00AD67AB">
              <w:rPr>
                <w:sz w:val="20"/>
                <w:rtl/>
                <w:lang w:bidi="ar-LB"/>
              </w:rPr>
              <w:t>المنحة المطلوبة (دولار أمريكي)</w:t>
            </w:r>
            <w:r w:rsidR="006503C5" w:rsidRPr="00AD67AB">
              <w:rPr>
                <w:sz w:val="20"/>
                <w:rtl/>
                <w:lang w:bidi="ar-LB"/>
              </w:rPr>
              <w:t>:</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11F349AB" w14:textId="77777777" w:rsidR="00A876A4" w:rsidRPr="00A876A4" w:rsidRDefault="00A876A4" w:rsidP="00CF68A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ind w:left="288"/>
              <w:jc w:val="left"/>
              <w:rPr>
                <w:sz w:val="20"/>
                <w:lang w:bidi="ar-LB"/>
              </w:rPr>
            </w:pPr>
            <w:r w:rsidRPr="00A876A4">
              <w:rPr>
                <w:sz w:val="20"/>
                <w:lang w:bidi="ar-LB"/>
              </w:rPr>
              <w:t>142,000</w:t>
            </w:r>
          </w:p>
        </w:tc>
      </w:tr>
      <w:tr w:rsidR="00A876A4" w:rsidRPr="00A876A4" w14:paraId="520C9217" w14:textId="77777777" w:rsidTr="00A876A4">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57255667" w14:textId="76BE262D" w:rsidR="00977700" w:rsidRPr="00AD67AB" w:rsidRDefault="00977700" w:rsidP="009777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lang w:bidi="ar-LB"/>
              </w:rPr>
            </w:pPr>
            <w:r w:rsidRPr="00AD67AB">
              <w:rPr>
                <w:sz w:val="20"/>
                <w:rtl/>
                <w:lang w:bidi="ar-LB"/>
              </w:rPr>
              <w:t>تكاليف دعم الوكالة المنفذة (دولار أمريكي</w:t>
            </w:r>
            <w:r w:rsidR="00D6216C">
              <w:rPr>
                <w:sz w:val="20"/>
                <w:rtl/>
                <w:lang w:bidi="ar-LB"/>
              </w:rPr>
              <w:t>)</w:t>
            </w:r>
            <w:r w:rsidR="006503C5" w:rsidRPr="00AD67AB">
              <w:rPr>
                <w:sz w:val="20"/>
                <w:rtl/>
                <w:lang w:bidi="ar-LB"/>
              </w:rPr>
              <w:t>:</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4E70A23B" w14:textId="77777777" w:rsidR="00A876A4" w:rsidRPr="00A876A4" w:rsidRDefault="00A876A4" w:rsidP="00CF68A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ind w:left="288"/>
              <w:jc w:val="left"/>
              <w:rPr>
                <w:sz w:val="20"/>
                <w:lang w:bidi="ar-LB"/>
              </w:rPr>
            </w:pPr>
            <w:r w:rsidRPr="00A876A4">
              <w:rPr>
                <w:sz w:val="20"/>
                <w:lang w:bidi="ar-LB"/>
              </w:rPr>
              <w:t>12,780</w:t>
            </w:r>
          </w:p>
        </w:tc>
      </w:tr>
      <w:tr w:rsidR="00A876A4" w:rsidRPr="00A876A4" w14:paraId="7C0D266A" w14:textId="77777777" w:rsidTr="00A876A4">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474D6255" w14:textId="77777777" w:rsidR="00977700" w:rsidRPr="00AD67AB" w:rsidRDefault="00977700" w:rsidP="009777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lang w:bidi="ar-LB"/>
              </w:rPr>
            </w:pPr>
            <w:r w:rsidRPr="00AD67AB">
              <w:rPr>
                <w:sz w:val="20"/>
                <w:rtl/>
                <w:lang w:bidi="ar-LB"/>
              </w:rPr>
              <w:t>إجمالي تكلفة المشروع بالنسبة للصندوق المتعدد الأطراف (دولار أمريكي)</w:t>
            </w:r>
            <w:r w:rsidR="006503C5" w:rsidRPr="00AD67AB">
              <w:rPr>
                <w:sz w:val="20"/>
                <w:rtl/>
                <w:lang w:bidi="ar-LB"/>
              </w:rPr>
              <w:t>:</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7EC238E2" w14:textId="77777777" w:rsidR="00A876A4" w:rsidRPr="00A876A4" w:rsidRDefault="00A876A4" w:rsidP="00CF68A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ind w:left="288"/>
              <w:jc w:val="left"/>
              <w:rPr>
                <w:sz w:val="20"/>
                <w:lang w:bidi="ar-LB"/>
              </w:rPr>
            </w:pPr>
            <w:r w:rsidRPr="00A876A4">
              <w:rPr>
                <w:sz w:val="20"/>
                <w:lang w:bidi="ar-LB"/>
              </w:rPr>
              <w:t>154,780</w:t>
            </w:r>
          </w:p>
        </w:tc>
      </w:tr>
      <w:tr w:rsidR="00A876A4" w:rsidRPr="00A876A4" w14:paraId="323D19E6" w14:textId="77777777" w:rsidTr="00A876A4">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1F87BB81" w14:textId="77777777" w:rsidR="00977700" w:rsidRPr="00AD67AB" w:rsidRDefault="00977700" w:rsidP="009777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lang w:bidi="ar-LB"/>
              </w:rPr>
            </w:pPr>
            <w:r w:rsidRPr="00AD67AB">
              <w:rPr>
                <w:sz w:val="20"/>
                <w:rtl/>
                <w:lang w:bidi="ar-LB"/>
              </w:rPr>
              <w:t>حالة التمويل النظير (نعم/لا)</w:t>
            </w:r>
            <w:r w:rsidR="006503C5" w:rsidRPr="00AD67AB">
              <w:rPr>
                <w:sz w:val="20"/>
                <w:rtl/>
                <w:lang w:bidi="ar-LB"/>
              </w:rPr>
              <w:t>:</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3530F53E" w14:textId="77777777" w:rsidR="00A876A4" w:rsidRPr="006503C5" w:rsidRDefault="006503C5" w:rsidP="00CF68A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ind w:left="288"/>
              <w:jc w:val="left"/>
              <w:rPr>
                <w:sz w:val="22"/>
                <w:szCs w:val="22"/>
                <w:lang w:bidi="ar-LB"/>
              </w:rPr>
            </w:pPr>
            <w:r w:rsidRPr="006503C5">
              <w:rPr>
                <w:sz w:val="22"/>
                <w:szCs w:val="22"/>
                <w:rtl/>
                <w:lang w:bidi="ar-LB"/>
              </w:rPr>
              <w:t>لا</w:t>
            </w:r>
            <w:r w:rsidR="00A876A4" w:rsidRPr="006503C5">
              <w:rPr>
                <w:sz w:val="22"/>
                <w:szCs w:val="22"/>
                <w:lang w:bidi="ar-LB"/>
              </w:rPr>
              <w:t xml:space="preserve"> </w:t>
            </w:r>
          </w:p>
        </w:tc>
      </w:tr>
      <w:tr w:rsidR="00A876A4" w:rsidRPr="00A876A4" w14:paraId="459AAF65" w14:textId="77777777" w:rsidTr="00A876A4">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6D17663E" w14:textId="77777777" w:rsidR="00977700" w:rsidRPr="00AD67AB" w:rsidRDefault="006503C5" w:rsidP="006503C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lang w:bidi="ar-LB"/>
              </w:rPr>
            </w:pPr>
            <w:r w:rsidRPr="00AD67AB">
              <w:rPr>
                <w:sz w:val="20"/>
                <w:rtl/>
                <w:lang w:bidi="ar-LB"/>
              </w:rPr>
              <w:t xml:space="preserve">أدرجت </w:t>
            </w:r>
            <w:r w:rsidR="00977700" w:rsidRPr="00AD67AB">
              <w:rPr>
                <w:sz w:val="20"/>
                <w:rtl/>
                <w:lang w:bidi="ar-LB"/>
              </w:rPr>
              <w:t>المراحل الرئيسية لرصد المشروع (نعم/لا):</w:t>
            </w:r>
          </w:p>
        </w:tc>
        <w:tc>
          <w:tcPr>
            <w:tcW w:w="3366" w:type="dxa"/>
            <w:tcBorders>
              <w:top w:val="single" w:sz="4" w:space="0" w:color="auto"/>
              <w:left w:val="single" w:sz="4" w:space="0" w:color="auto"/>
              <w:bottom w:val="single" w:sz="4" w:space="0" w:color="auto"/>
              <w:right w:val="single" w:sz="4" w:space="0" w:color="auto"/>
            </w:tcBorders>
          </w:tcPr>
          <w:p w14:paraId="35BA429F" w14:textId="77777777" w:rsidR="00A876A4" w:rsidRPr="00CF68AC" w:rsidRDefault="006503C5" w:rsidP="00CF68A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ind w:left="288"/>
              <w:jc w:val="left"/>
              <w:rPr>
                <w:sz w:val="22"/>
                <w:szCs w:val="22"/>
                <w:lang w:bidi="ar-LB"/>
              </w:rPr>
            </w:pPr>
            <w:r w:rsidRPr="00CF68AC">
              <w:rPr>
                <w:sz w:val="22"/>
                <w:szCs w:val="22"/>
                <w:rtl/>
                <w:lang w:bidi="ar-LB"/>
              </w:rPr>
              <w:t>نعم</w:t>
            </w:r>
            <w:r w:rsidR="00A876A4" w:rsidRPr="00CF68AC">
              <w:rPr>
                <w:sz w:val="22"/>
                <w:szCs w:val="22"/>
                <w:lang w:bidi="ar-LB"/>
              </w:rPr>
              <w:t xml:space="preserve"> </w:t>
            </w:r>
          </w:p>
        </w:tc>
      </w:tr>
      <w:tr w:rsidR="00A876A4" w:rsidRPr="00A876A4" w14:paraId="381166B2" w14:textId="77777777" w:rsidTr="00A876A4">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5A47832A" w14:textId="77777777" w:rsidR="00977700" w:rsidRPr="00AD67AB" w:rsidRDefault="006503C5" w:rsidP="006503C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sz w:val="20"/>
                <w:lang w:bidi="ar-LB"/>
              </w:rPr>
            </w:pPr>
            <w:r w:rsidRPr="00AD67AB">
              <w:rPr>
                <w:sz w:val="20"/>
                <w:rtl/>
                <w:lang w:bidi="ar-LB"/>
              </w:rPr>
              <w:t>إتاحة</w:t>
            </w:r>
            <w:r w:rsidR="00977700" w:rsidRPr="00AD67AB">
              <w:rPr>
                <w:sz w:val="20"/>
                <w:rtl/>
                <w:lang w:bidi="ar-LB"/>
              </w:rPr>
              <w:t xml:space="preserve"> معايير الأداء الدنيا لكفاءة الطاقة </w:t>
            </w:r>
            <w:r w:rsidRPr="00AD67AB">
              <w:rPr>
                <w:sz w:val="20"/>
                <w:rtl/>
                <w:lang w:bidi="ar-LB"/>
              </w:rPr>
              <w:t xml:space="preserve">للقطاع ذي الصلة </w:t>
            </w:r>
            <w:r w:rsidR="00977700" w:rsidRPr="00AD67AB">
              <w:rPr>
                <w:sz w:val="20"/>
                <w:rtl/>
                <w:lang w:bidi="ar-LB"/>
              </w:rPr>
              <w:t>(نعم/لا):</w:t>
            </w:r>
          </w:p>
        </w:tc>
        <w:tc>
          <w:tcPr>
            <w:tcW w:w="3366" w:type="dxa"/>
            <w:tcBorders>
              <w:top w:val="single" w:sz="4" w:space="0" w:color="auto"/>
              <w:left w:val="single" w:sz="4" w:space="0" w:color="auto"/>
              <w:bottom w:val="single" w:sz="4" w:space="0" w:color="auto"/>
              <w:right w:val="single" w:sz="4" w:space="0" w:color="auto"/>
            </w:tcBorders>
          </w:tcPr>
          <w:p w14:paraId="047FDB6C" w14:textId="77777777" w:rsidR="00A876A4" w:rsidRPr="006503C5" w:rsidRDefault="006503C5" w:rsidP="00CF68A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ind w:left="288"/>
              <w:jc w:val="left"/>
              <w:rPr>
                <w:sz w:val="22"/>
                <w:szCs w:val="22"/>
                <w:lang w:val="en-US" w:bidi="ar-LB"/>
              </w:rPr>
            </w:pPr>
            <w:r w:rsidRPr="006503C5">
              <w:rPr>
                <w:sz w:val="22"/>
                <w:szCs w:val="22"/>
                <w:rtl/>
                <w:lang w:bidi="ar-LB"/>
              </w:rPr>
              <w:t>لا</w:t>
            </w:r>
          </w:p>
        </w:tc>
      </w:tr>
    </w:tbl>
    <w:p w14:paraId="0E9D97CE" w14:textId="77777777" w:rsidR="00A876A4" w:rsidRPr="006503C5" w:rsidRDefault="00A876A4" w:rsidP="00A876A4">
      <w:pPr>
        <w:rPr>
          <w:sz w:val="20"/>
          <w:lang w:val="en-US" w:bidi="ar-LB"/>
        </w:rPr>
      </w:pPr>
    </w:p>
    <w:tbl>
      <w:tblPr>
        <w:bidiVisual/>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A876A4" w:rsidRPr="00A876A4" w14:paraId="3EB6B30B" w14:textId="77777777" w:rsidTr="00A876A4">
        <w:trPr>
          <w:trHeight w:val="296"/>
          <w:jc w:val="center"/>
        </w:trPr>
        <w:tc>
          <w:tcPr>
            <w:tcW w:w="6799" w:type="dxa"/>
            <w:tcBorders>
              <w:top w:val="single" w:sz="4" w:space="0" w:color="auto"/>
              <w:left w:val="single" w:sz="4" w:space="0" w:color="auto"/>
              <w:bottom w:val="single" w:sz="4" w:space="0" w:color="auto"/>
              <w:right w:val="single" w:sz="4" w:space="0" w:color="auto"/>
            </w:tcBorders>
          </w:tcPr>
          <w:p w14:paraId="4ED564D8" w14:textId="77777777" w:rsidR="006503C5" w:rsidRPr="00AD67AB" w:rsidRDefault="006503C5" w:rsidP="006503C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rPr>
                <w:bCs/>
                <w:sz w:val="20"/>
                <w:rtl/>
                <w:lang w:val="en-US" w:bidi="ar-LB"/>
              </w:rPr>
            </w:pPr>
            <w:r w:rsidRPr="00AD67AB">
              <w:rPr>
                <w:bCs/>
                <w:sz w:val="20"/>
                <w:rtl/>
                <w:lang w:val="en-US" w:bidi="ar-LB"/>
              </w:rPr>
              <w:t>توصية الأمانة</w:t>
            </w:r>
          </w:p>
        </w:tc>
        <w:tc>
          <w:tcPr>
            <w:tcW w:w="3366" w:type="dxa"/>
            <w:tcBorders>
              <w:top w:val="single" w:sz="4" w:space="0" w:color="auto"/>
              <w:left w:val="single" w:sz="4" w:space="0" w:color="auto"/>
              <w:bottom w:val="single" w:sz="4" w:space="0" w:color="auto"/>
              <w:right w:val="single" w:sz="4" w:space="0" w:color="auto"/>
            </w:tcBorders>
          </w:tcPr>
          <w:p w14:paraId="6B8A9659" w14:textId="77777777" w:rsidR="006503C5" w:rsidRPr="00AD67AB" w:rsidRDefault="006503C5" w:rsidP="00CF68A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5" w:lineRule="auto"/>
              <w:jc w:val="center"/>
              <w:rPr>
                <w:sz w:val="20"/>
                <w:rtl/>
                <w:lang w:val="en-US" w:bidi="ar-LB"/>
              </w:rPr>
            </w:pPr>
            <w:r w:rsidRPr="00AD67AB">
              <w:rPr>
                <w:sz w:val="20"/>
                <w:rtl/>
                <w:lang w:bidi="ar-LB"/>
              </w:rPr>
              <w:t xml:space="preserve">النظر </w:t>
            </w:r>
            <w:r w:rsidR="00CF68AC">
              <w:rPr>
                <w:sz w:val="20"/>
                <w:rtl/>
                <w:lang w:bidi="ar-LB"/>
              </w:rPr>
              <w:t>في الطلب</w:t>
            </w:r>
            <w:r w:rsidRPr="00AD67AB">
              <w:rPr>
                <w:sz w:val="20"/>
                <w:rtl/>
                <w:lang w:bidi="ar-LB"/>
              </w:rPr>
              <w:t xml:space="preserve"> بشكل فردي – تم حل كافة المشكلات الفنية والمتعلقة بالتكلفة</w:t>
            </w:r>
          </w:p>
        </w:tc>
      </w:tr>
    </w:tbl>
    <w:p w14:paraId="01FF7741" w14:textId="77777777" w:rsidR="00A876A4" w:rsidRPr="00C275D1" w:rsidRDefault="00A876A4" w:rsidP="00A876A4">
      <w:pPr>
        <w:rPr>
          <w:lang w:bidi="ar-LB"/>
        </w:rPr>
      </w:pPr>
    </w:p>
    <w:p w14:paraId="408EAC50" w14:textId="77777777" w:rsidR="00312C21" w:rsidRDefault="00312C21">
      <w:pPr>
        <w:jc w:val="left"/>
        <w:rPr>
          <w:sz w:val="26"/>
          <w:szCs w:val="26"/>
          <w:rtl/>
          <w:lang w:val="en-US" w:bidi="ar-LB"/>
        </w:rPr>
      </w:pPr>
      <w:r>
        <w:rPr>
          <w:sz w:val="26"/>
          <w:szCs w:val="26"/>
          <w:rtl/>
          <w:lang w:val="en-US" w:bidi="ar-LB"/>
        </w:rPr>
        <w:br w:type="page"/>
      </w:r>
    </w:p>
    <w:p w14:paraId="3C755FA4" w14:textId="77777777" w:rsidR="00312C21" w:rsidRPr="00312C21" w:rsidRDefault="00312C21" w:rsidP="00312C21">
      <w:pPr>
        <w:bidi/>
        <w:spacing w:after="240"/>
        <w:jc w:val="center"/>
        <w:rPr>
          <w:b/>
          <w:bCs/>
          <w:sz w:val="26"/>
          <w:szCs w:val="26"/>
          <w:rtl/>
          <w:lang w:val="en-US" w:bidi="ar-LB"/>
        </w:rPr>
      </w:pPr>
      <w:r w:rsidRPr="00312C21">
        <w:rPr>
          <w:b/>
          <w:bCs/>
          <w:sz w:val="26"/>
          <w:szCs w:val="26"/>
          <w:rtl/>
          <w:lang w:val="en-US" w:bidi="ar-LB"/>
        </w:rPr>
        <w:lastRenderedPageBreak/>
        <w:t>وصف المشروع</w:t>
      </w:r>
    </w:p>
    <w:p w14:paraId="7DE2FA9B" w14:textId="77777777" w:rsidR="00312C21" w:rsidRPr="00312C21" w:rsidRDefault="00312C21" w:rsidP="00312C21">
      <w:pPr>
        <w:bidi/>
        <w:spacing w:after="240"/>
        <w:rPr>
          <w:b/>
          <w:bCs/>
          <w:sz w:val="26"/>
          <w:szCs w:val="26"/>
          <w:rtl/>
          <w:lang w:val="en-US" w:bidi="ar-LB"/>
        </w:rPr>
      </w:pPr>
      <w:r w:rsidRPr="00312C21">
        <w:rPr>
          <w:b/>
          <w:bCs/>
          <w:sz w:val="26"/>
          <w:szCs w:val="26"/>
          <w:rtl/>
          <w:lang w:val="en-US" w:bidi="ar-LB"/>
        </w:rPr>
        <w:t>معلومات أساسية</w:t>
      </w:r>
    </w:p>
    <w:p w14:paraId="07B4F8F5" w14:textId="77777777" w:rsidR="00312C21" w:rsidRDefault="00CC7D21" w:rsidP="00695AAF">
      <w:pPr>
        <w:pStyle w:val="Heading1"/>
        <w:bidi/>
        <w:rPr>
          <w:sz w:val="26"/>
          <w:szCs w:val="26"/>
          <w:lang w:val="en-US" w:bidi="ar-LB"/>
        </w:rPr>
      </w:pPr>
      <w:r>
        <w:rPr>
          <w:sz w:val="26"/>
          <w:szCs w:val="26"/>
          <w:rtl/>
          <w:lang w:val="en-US" w:bidi="ar-LB"/>
        </w:rPr>
        <w:t>بالنيابة عن حكومة تركمانستان، قدمت اليونيدو، بما يتم</w:t>
      </w:r>
      <w:r w:rsidR="00F53DAD">
        <w:rPr>
          <w:sz w:val="26"/>
          <w:szCs w:val="26"/>
          <w:rtl/>
          <w:lang w:val="en-US" w:bidi="ar-LB"/>
        </w:rPr>
        <w:t>ا</w:t>
      </w:r>
      <w:r>
        <w:rPr>
          <w:sz w:val="26"/>
          <w:szCs w:val="26"/>
          <w:rtl/>
          <w:lang w:val="en-US" w:bidi="ar-LB"/>
        </w:rPr>
        <w:t xml:space="preserve">شى مع المقرر 91/65، طلبا لمشروع تجريبي لتعزيز </w:t>
      </w:r>
      <w:r w:rsidR="00F53DAD">
        <w:rPr>
          <w:sz w:val="26"/>
          <w:szCs w:val="26"/>
          <w:rtl/>
          <w:lang w:val="en-US" w:bidi="ar-LB"/>
        </w:rPr>
        <w:t>ك</w:t>
      </w:r>
      <w:r>
        <w:rPr>
          <w:sz w:val="26"/>
          <w:szCs w:val="26"/>
          <w:rtl/>
          <w:lang w:val="en-US" w:bidi="ar-LB"/>
        </w:rPr>
        <w:t xml:space="preserve">فاءة استخدام الطاقة في تكنولوجيات </w:t>
      </w:r>
      <w:r w:rsidR="00F53DAD">
        <w:rPr>
          <w:sz w:val="26"/>
          <w:szCs w:val="26"/>
          <w:rtl/>
          <w:lang w:val="en-US" w:bidi="ar-LB"/>
        </w:rPr>
        <w:t xml:space="preserve">ومعدات </w:t>
      </w:r>
      <w:r>
        <w:rPr>
          <w:sz w:val="26"/>
          <w:szCs w:val="26"/>
          <w:rtl/>
          <w:lang w:val="en-US" w:bidi="ar-LB"/>
        </w:rPr>
        <w:t>الإحلال في سياق الخفض التدريجي للهيدروفلوروكربون (الأنشطة غير الاستثمارية)، ب</w:t>
      </w:r>
      <w:r w:rsidR="00695AAF">
        <w:rPr>
          <w:sz w:val="26"/>
          <w:szCs w:val="26"/>
          <w:rtl/>
          <w:lang w:val="en-US" w:bidi="ar-LB"/>
        </w:rPr>
        <w:t>قيمة</w:t>
      </w:r>
      <w:r>
        <w:rPr>
          <w:sz w:val="26"/>
          <w:szCs w:val="26"/>
          <w:rtl/>
          <w:lang w:val="en-US" w:bidi="ar-LB"/>
        </w:rPr>
        <w:t xml:space="preserve"> 172,000 دولارا أمريكيا، بالإضافة إلى تكاليف دعم الوكالة البالغة 15,480 دولارا أمريكيا، حسبما قدمت في الأصل</w:t>
      </w:r>
      <w:r w:rsidR="00A015B7">
        <w:rPr>
          <w:sz w:val="26"/>
          <w:szCs w:val="26"/>
          <w:rtl/>
          <w:lang w:val="en-US" w:bidi="ar-LB"/>
        </w:rPr>
        <w:t>.</w:t>
      </w:r>
      <w:r w:rsidR="00A015B7">
        <w:rPr>
          <w:rStyle w:val="FootnoteReference"/>
          <w:sz w:val="26"/>
          <w:szCs w:val="26"/>
          <w:rtl/>
          <w:lang w:val="en-US" w:bidi="ar-LB"/>
        </w:rPr>
        <w:footnoteReference w:id="14"/>
      </w:r>
    </w:p>
    <w:p w14:paraId="44BF912A" w14:textId="77777777" w:rsidR="00312C21" w:rsidRPr="00312C21" w:rsidRDefault="00312C21" w:rsidP="00F53DAD">
      <w:pPr>
        <w:pStyle w:val="Heading1"/>
        <w:numPr>
          <w:ilvl w:val="0"/>
          <w:numId w:val="0"/>
        </w:numPr>
        <w:bidi/>
        <w:rPr>
          <w:b/>
          <w:bCs/>
          <w:sz w:val="26"/>
          <w:szCs w:val="26"/>
          <w:lang w:val="en-US" w:bidi="ar-LB"/>
        </w:rPr>
      </w:pPr>
      <w:r w:rsidRPr="00312C21">
        <w:rPr>
          <w:b/>
          <w:bCs/>
          <w:sz w:val="26"/>
          <w:szCs w:val="26"/>
          <w:rtl/>
          <w:lang w:val="en-US" w:bidi="ar-LB"/>
        </w:rPr>
        <w:t>مشروع تجريبي ل</w:t>
      </w:r>
      <w:r w:rsidR="00F53DAD">
        <w:rPr>
          <w:b/>
          <w:bCs/>
          <w:sz w:val="26"/>
          <w:szCs w:val="26"/>
          <w:rtl/>
          <w:lang w:val="en-US" w:bidi="ar-LB"/>
        </w:rPr>
        <w:t>ك</w:t>
      </w:r>
      <w:r w:rsidRPr="00312C21">
        <w:rPr>
          <w:b/>
          <w:bCs/>
          <w:sz w:val="26"/>
          <w:szCs w:val="26"/>
          <w:rtl/>
          <w:lang w:val="en-US" w:bidi="ar-LB"/>
        </w:rPr>
        <w:t>فاءة استخدام الطاقة</w:t>
      </w:r>
    </w:p>
    <w:p w14:paraId="0430E103" w14:textId="77777777" w:rsidR="00312C21" w:rsidRDefault="00025FB6" w:rsidP="00695AAF">
      <w:pPr>
        <w:pStyle w:val="Heading1"/>
        <w:bidi/>
        <w:rPr>
          <w:sz w:val="26"/>
          <w:szCs w:val="26"/>
          <w:lang w:val="en-US" w:bidi="ar-LB"/>
        </w:rPr>
      </w:pPr>
      <w:r>
        <w:rPr>
          <w:sz w:val="26"/>
          <w:szCs w:val="26"/>
          <w:rtl/>
          <w:lang w:val="en-US" w:bidi="ar-LB"/>
        </w:rPr>
        <w:t>ترد في الفقرات 9 إلى 29 من الوثيقة الحالية معلومات عن حالة تصديق البلد على تعديل كيغالي، والأ</w:t>
      </w:r>
      <w:r w:rsidR="00695AAF">
        <w:rPr>
          <w:sz w:val="26"/>
          <w:szCs w:val="26"/>
          <w:rtl/>
          <w:lang w:val="en-US" w:bidi="ar-LB"/>
        </w:rPr>
        <w:t>ط</w:t>
      </w:r>
      <w:r>
        <w:rPr>
          <w:sz w:val="26"/>
          <w:szCs w:val="26"/>
          <w:rtl/>
          <w:lang w:val="en-US" w:bidi="ar-LB"/>
        </w:rPr>
        <w:t>ر السياسية والتن</w:t>
      </w:r>
      <w:r w:rsidR="00695AAF">
        <w:rPr>
          <w:sz w:val="26"/>
          <w:szCs w:val="26"/>
          <w:rtl/>
          <w:lang w:val="en-US" w:bidi="ar-LB"/>
        </w:rPr>
        <w:t>ظ</w:t>
      </w:r>
      <w:r>
        <w:rPr>
          <w:sz w:val="26"/>
          <w:szCs w:val="26"/>
          <w:rtl/>
          <w:lang w:val="en-US" w:bidi="ar-LB"/>
        </w:rPr>
        <w:t xml:space="preserve">يمية والمؤسسية لتنفيذ بروتوكول مونتريال، واستهلاك الهيدروفلوروكربون وتوزيعه حسب القطاعات، وتحديد خط أساس الهيدروفلوروكربون، والأنشطة ذات الصلة من الطلب </w:t>
      </w:r>
      <w:r w:rsidR="00695AAF">
        <w:rPr>
          <w:sz w:val="26"/>
          <w:szCs w:val="26"/>
          <w:rtl/>
          <w:lang w:val="en-US" w:bidi="ar-LB"/>
        </w:rPr>
        <w:t>ل</w:t>
      </w:r>
      <w:r>
        <w:rPr>
          <w:sz w:val="26"/>
          <w:szCs w:val="26"/>
          <w:rtl/>
          <w:lang w:val="en-US" w:bidi="ar-LB"/>
        </w:rPr>
        <w:t>لمرحلة الأولى من خطة تنفيذ كيغالي للهيدروفلوروكربون والشريحة الأولى المقدمة إلى الاجتماع الحالي. ولم يطلب البلد بعد تمويلا للأنشطة المتعلقة بكفاءة استخدام الطاقة بموجب المقرر 89/6.</w:t>
      </w:r>
    </w:p>
    <w:p w14:paraId="6234E104" w14:textId="77777777" w:rsidR="00312C21" w:rsidRPr="00312C21" w:rsidRDefault="00312C21" w:rsidP="00312C21">
      <w:pPr>
        <w:pStyle w:val="Heading1"/>
        <w:numPr>
          <w:ilvl w:val="0"/>
          <w:numId w:val="0"/>
        </w:numPr>
        <w:bidi/>
        <w:rPr>
          <w:sz w:val="26"/>
          <w:szCs w:val="26"/>
          <w:u w:val="single"/>
          <w:lang w:val="en-US" w:bidi="ar-LB"/>
        </w:rPr>
      </w:pPr>
      <w:r w:rsidRPr="00312C21">
        <w:rPr>
          <w:sz w:val="26"/>
          <w:szCs w:val="26"/>
          <w:u w:val="single"/>
          <w:rtl/>
          <w:lang w:val="en-US" w:bidi="ar-LB"/>
        </w:rPr>
        <w:t>الإطار السياسي والتنظيمي والمؤسسي</w:t>
      </w:r>
    </w:p>
    <w:p w14:paraId="21A947BF" w14:textId="77777777" w:rsidR="00312C21" w:rsidRDefault="00025FB6" w:rsidP="00695AAF">
      <w:pPr>
        <w:pStyle w:val="Heading1"/>
        <w:bidi/>
        <w:rPr>
          <w:sz w:val="26"/>
          <w:szCs w:val="26"/>
          <w:lang w:val="en-US" w:bidi="ar-LB"/>
        </w:rPr>
      </w:pPr>
      <w:r>
        <w:rPr>
          <w:sz w:val="26"/>
          <w:szCs w:val="26"/>
          <w:rtl/>
          <w:lang w:val="en-US" w:bidi="ar-LB"/>
        </w:rPr>
        <w:t>السلطات الوطنية التي تتولى المسؤولية عن كفاءة استخدام الطاقة هي وزارة الطاقة، التي تعد السياسات والقواعد والمبادئ التوجيهية بشأن كفاءة استخدام الطاقة، ووزارة التشييد والهندسة، التي تحسن باستمرار العمل على ت</w:t>
      </w:r>
      <w:r w:rsidR="00695AAF">
        <w:rPr>
          <w:sz w:val="26"/>
          <w:szCs w:val="26"/>
          <w:rtl/>
          <w:lang w:val="en-US" w:bidi="ar-LB"/>
        </w:rPr>
        <w:t>صميم</w:t>
      </w:r>
      <w:r>
        <w:rPr>
          <w:sz w:val="26"/>
          <w:szCs w:val="26"/>
          <w:rtl/>
          <w:lang w:val="en-US" w:bidi="ar-LB"/>
        </w:rPr>
        <w:t xml:space="preserve"> الأمور المتعلقة بكفاءة استخدام الطاقة في الصناعة وقطاع هندسة التشييد.</w:t>
      </w:r>
    </w:p>
    <w:p w14:paraId="76323670" w14:textId="77777777" w:rsidR="00312C21" w:rsidRDefault="00025FB6" w:rsidP="00025FB6">
      <w:pPr>
        <w:pStyle w:val="Heading1"/>
        <w:bidi/>
        <w:rPr>
          <w:sz w:val="26"/>
          <w:szCs w:val="26"/>
          <w:lang w:val="en-US" w:bidi="ar-LB"/>
        </w:rPr>
      </w:pPr>
      <w:r>
        <w:rPr>
          <w:sz w:val="26"/>
          <w:szCs w:val="26"/>
          <w:rtl/>
          <w:lang w:val="en-US" w:bidi="ar-LB"/>
        </w:rPr>
        <w:t>والمؤسسات الرئيسية المسؤولة عن إنفاذ معايير الأداء الدنيا لكفاءة الطاقة هي وزارة الطاقة، التي ستقود إعداد معايير الأداء الدنيا لكفاءة الطاقة والموافقة عليها، وخدمة الدولة للمعايير وعل</w:t>
      </w:r>
      <w:r w:rsidR="00695AAF">
        <w:rPr>
          <w:sz w:val="26"/>
          <w:szCs w:val="26"/>
          <w:rtl/>
          <w:lang w:val="en-US" w:bidi="ar-LB"/>
        </w:rPr>
        <w:t>و</w:t>
      </w:r>
      <w:r>
        <w:rPr>
          <w:sz w:val="26"/>
          <w:szCs w:val="26"/>
          <w:rtl/>
          <w:lang w:val="en-US" w:bidi="ar-LB"/>
        </w:rPr>
        <w:t>م القياس، التي ستتولى المسؤولية عن إدراج معايير الأداء الدنيا لكفاءة الطاقة في المعايير الرسمية لمعدات التبريد وتكييف الهواء المصنعة محليا والمستوردة. وإذا تطلب الأمر، ستضمن وزارة الصناعة الامتثال لمعايير الأداء الدنيا لكفاءة الطاقة بين مصنعي التبريد وتكييف الهواء المحليين. وستقوم وزارة الحماية البيئية بتنسيق وتشكيل فريق عمل مع تلك المؤسسات لتنفيذ المقترح بالتشاور مع أكبر شركات التبريد والتشييد في تركمانستان ومع الدعم التقني من الخبراء الدوليين.</w:t>
      </w:r>
    </w:p>
    <w:p w14:paraId="7F5F4E89" w14:textId="748AC575" w:rsidR="00312C21" w:rsidRDefault="00025FB6" w:rsidP="00695AAF">
      <w:pPr>
        <w:pStyle w:val="Heading1"/>
        <w:bidi/>
        <w:rPr>
          <w:sz w:val="26"/>
          <w:szCs w:val="26"/>
          <w:lang w:val="en-US" w:bidi="ar-LB"/>
        </w:rPr>
      </w:pPr>
      <w:r>
        <w:rPr>
          <w:sz w:val="26"/>
          <w:szCs w:val="26"/>
          <w:rtl/>
          <w:lang w:val="en-US" w:bidi="ar-LB"/>
        </w:rPr>
        <w:t>و</w:t>
      </w:r>
      <w:r w:rsidR="00695AAF">
        <w:rPr>
          <w:sz w:val="26"/>
          <w:szCs w:val="26"/>
          <w:rtl/>
          <w:lang w:val="en-US" w:bidi="ar-LB"/>
        </w:rPr>
        <w:t>أصدرت</w:t>
      </w:r>
      <w:r>
        <w:rPr>
          <w:sz w:val="26"/>
          <w:szCs w:val="26"/>
          <w:rtl/>
          <w:lang w:val="en-US" w:bidi="ar-LB"/>
        </w:rPr>
        <w:t xml:space="preserve"> تركمانستان معيارا </w:t>
      </w:r>
      <w:r w:rsidR="000E5038">
        <w:rPr>
          <w:sz w:val="26"/>
          <w:szCs w:val="26"/>
          <w:rtl/>
          <w:lang w:val="en-US" w:bidi="ar-LB"/>
        </w:rPr>
        <w:t>لكفاءة الطاقة في التشييد</w:t>
      </w:r>
      <w:r w:rsidR="00A015B7">
        <w:rPr>
          <w:rStyle w:val="FootnoteReference"/>
          <w:sz w:val="26"/>
          <w:szCs w:val="26"/>
          <w:rtl/>
          <w:lang w:val="en-US" w:bidi="ar-LB"/>
        </w:rPr>
        <w:footnoteReference w:id="15"/>
      </w:r>
      <w:r w:rsidR="000E5038">
        <w:rPr>
          <w:sz w:val="26"/>
          <w:szCs w:val="26"/>
          <w:rtl/>
          <w:lang w:val="en-US" w:bidi="ar-LB"/>
        </w:rPr>
        <w:t xml:space="preserve"> يعين إلى فئات الأبنية الفعالة من حيث الطاقة التي تتوافق مع مؤشرات محددة من استهلاك الطاقة الأولي للتدفئة، والتبريد و</w:t>
      </w:r>
      <w:r w:rsidR="003D3C73">
        <w:rPr>
          <w:sz w:val="26"/>
          <w:szCs w:val="26"/>
          <w:rtl/>
          <w:lang w:val="en-US" w:bidi="ar-LB"/>
        </w:rPr>
        <w:t>التهوية</w:t>
      </w:r>
      <w:r w:rsidR="000E5038">
        <w:rPr>
          <w:sz w:val="26"/>
          <w:szCs w:val="26"/>
          <w:rtl/>
          <w:lang w:val="en-US" w:bidi="ar-LB"/>
        </w:rPr>
        <w:t xml:space="preserve">. وعلاوة على ذلك، يتم النظر في مشروع القانون الجديد "بشأن فعالية الطاقة ووفورات الطاقة" بواسطة </w:t>
      </w:r>
      <w:r w:rsidR="00E57B44">
        <w:rPr>
          <w:sz w:val="26"/>
          <w:szCs w:val="26"/>
          <w:rtl/>
          <w:lang w:val="en-US" w:bidi="ar-LB"/>
        </w:rPr>
        <w:t>مجلس</w:t>
      </w:r>
      <w:r w:rsidR="000E5038">
        <w:rPr>
          <w:sz w:val="26"/>
          <w:szCs w:val="26"/>
          <w:rtl/>
          <w:lang w:val="en-US" w:bidi="ar-LB"/>
        </w:rPr>
        <w:t xml:space="preserve"> تركمانستان ويحتوي على مادة بشأن منع استيراد أي معدات بدون تراخيص/ملصقات/ </w:t>
      </w:r>
      <w:r w:rsidR="00695AAF">
        <w:rPr>
          <w:sz w:val="26"/>
          <w:szCs w:val="26"/>
          <w:rtl/>
          <w:lang w:val="en-US" w:bidi="ar-LB"/>
        </w:rPr>
        <w:t>أ</w:t>
      </w:r>
      <w:r w:rsidR="000E5038">
        <w:rPr>
          <w:sz w:val="26"/>
          <w:szCs w:val="26"/>
          <w:rtl/>
          <w:lang w:val="en-US" w:bidi="ar-LB"/>
        </w:rPr>
        <w:t xml:space="preserve">و أي وثائق أخرى تؤكد فعاليتها من حيث الطاقة. غير أن البلد لم يعتمد معايير الأداء الدنيا لكفاءة الطاقة أو شروط الملصقات الإلزامية لكفاءة الطاقة </w:t>
      </w:r>
      <w:r w:rsidR="00A876A4">
        <w:rPr>
          <w:sz w:val="26"/>
          <w:szCs w:val="26"/>
          <w:rtl/>
          <w:lang w:val="en-US" w:bidi="ar-LB"/>
        </w:rPr>
        <w:t>ل</w:t>
      </w:r>
      <w:r w:rsidR="000E5038">
        <w:rPr>
          <w:sz w:val="26"/>
          <w:szCs w:val="26"/>
          <w:rtl/>
          <w:lang w:val="en-US" w:bidi="ar-LB"/>
        </w:rPr>
        <w:t xml:space="preserve">معدات </w:t>
      </w:r>
      <w:r w:rsidR="00A876A4">
        <w:rPr>
          <w:szCs w:val="24"/>
          <w:rtl/>
          <w:lang w:val="en-US" w:bidi="ar-LB"/>
        </w:rPr>
        <w:t>التبريد وتكييف الهواء</w:t>
      </w:r>
      <w:r w:rsidR="00A876A4">
        <w:rPr>
          <w:sz w:val="26"/>
          <w:szCs w:val="26"/>
          <w:rtl/>
          <w:lang w:val="en-US" w:bidi="ar-LB"/>
        </w:rPr>
        <w:t xml:space="preserve"> ومضخات الحرارة</w:t>
      </w:r>
      <w:r w:rsidR="000E5038">
        <w:rPr>
          <w:sz w:val="26"/>
          <w:szCs w:val="26"/>
          <w:rtl/>
          <w:lang w:val="en-US" w:bidi="ar-LB"/>
        </w:rPr>
        <w:t>.</w:t>
      </w:r>
    </w:p>
    <w:p w14:paraId="0654D4AF" w14:textId="77777777" w:rsidR="00312C21" w:rsidRPr="00312C21" w:rsidRDefault="00312C21" w:rsidP="00312C21">
      <w:pPr>
        <w:pStyle w:val="Heading1"/>
        <w:numPr>
          <w:ilvl w:val="0"/>
          <w:numId w:val="0"/>
        </w:numPr>
        <w:bidi/>
        <w:rPr>
          <w:sz w:val="26"/>
          <w:szCs w:val="26"/>
          <w:u w:val="single"/>
          <w:lang w:val="en-US" w:bidi="ar-LB"/>
        </w:rPr>
      </w:pPr>
      <w:r w:rsidRPr="00312C21">
        <w:rPr>
          <w:sz w:val="26"/>
          <w:szCs w:val="26"/>
          <w:u w:val="single"/>
          <w:rtl/>
          <w:lang w:val="en-US" w:bidi="ar-LB"/>
        </w:rPr>
        <w:t>هدف المشروع</w:t>
      </w:r>
    </w:p>
    <w:p w14:paraId="7F6FFB3D" w14:textId="77777777" w:rsidR="00312C21" w:rsidRDefault="000E5038" w:rsidP="00A876A4">
      <w:pPr>
        <w:pStyle w:val="Heading1"/>
        <w:bidi/>
        <w:rPr>
          <w:sz w:val="26"/>
          <w:szCs w:val="26"/>
          <w:lang w:val="en-US" w:bidi="ar-LB"/>
        </w:rPr>
      </w:pPr>
      <w:r>
        <w:rPr>
          <w:sz w:val="26"/>
          <w:szCs w:val="26"/>
          <w:rtl/>
          <w:lang w:val="en-US" w:bidi="ar-LB"/>
        </w:rPr>
        <w:t xml:space="preserve">يسعى المقترح إلى تقديم دعم شامل لكفاءة استخدام الطاقة في قطاع </w:t>
      </w:r>
      <w:r w:rsidR="00A876A4">
        <w:rPr>
          <w:szCs w:val="24"/>
          <w:rtl/>
          <w:lang w:val="en-US" w:bidi="ar-LB"/>
        </w:rPr>
        <w:t>التبريد وتكييف الهواء</w:t>
      </w:r>
      <w:r w:rsidR="00A876A4">
        <w:rPr>
          <w:sz w:val="26"/>
          <w:szCs w:val="26"/>
          <w:rtl/>
          <w:lang w:val="en-US" w:bidi="ar-LB"/>
        </w:rPr>
        <w:t xml:space="preserve"> ومضخات الحرارة</w:t>
      </w:r>
      <w:r>
        <w:rPr>
          <w:sz w:val="26"/>
          <w:szCs w:val="26"/>
          <w:rtl/>
          <w:lang w:val="en-US" w:bidi="ar-LB"/>
        </w:rPr>
        <w:t xml:space="preserve"> في سياق </w:t>
      </w:r>
      <w:r w:rsidR="00E57B44">
        <w:rPr>
          <w:sz w:val="26"/>
          <w:szCs w:val="26"/>
          <w:rtl/>
          <w:lang w:val="en-US" w:bidi="ar-LB"/>
        </w:rPr>
        <w:t xml:space="preserve">الخفض التدريجي للهيدروفلوروكربون، مثل تمكين البلد من بناء القدرات لإعداد معايير الأداء الدنيا لكفاءة </w:t>
      </w:r>
      <w:r w:rsidR="00E57B44">
        <w:rPr>
          <w:sz w:val="26"/>
          <w:szCs w:val="26"/>
          <w:rtl/>
          <w:lang w:val="en-US" w:bidi="ar-LB"/>
        </w:rPr>
        <w:lastRenderedPageBreak/>
        <w:t xml:space="preserve">الطاقة ونظم التوسيم لمعدات </w:t>
      </w:r>
      <w:r w:rsidR="00A876A4">
        <w:rPr>
          <w:szCs w:val="24"/>
          <w:rtl/>
          <w:lang w:val="en-US" w:bidi="ar-LB"/>
        </w:rPr>
        <w:t>التبريد وتكييف الهواء</w:t>
      </w:r>
      <w:r w:rsidR="00A876A4">
        <w:rPr>
          <w:sz w:val="26"/>
          <w:szCs w:val="26"/>
          <w:rtl/>
          <w:lang w:val="en-US" w:bidi="ar-LB"/>
        </w:rPr>
        <w:t xml:space="preserve"> ومضخات الحرارة</w:t>
      </w:r>
      <w:r w:rsidR="00E57B44">
        <w:rPr>
          <w:sz w:val="26"/>
          <w:szCs w:val="26"/>
          <w:rtl/>
          <w:lang w:val="en-US" w:bidi="ar-LB"/>
        </w:rPr>
        <w:t>، ورصد كفاءة الطاقة، وعمليات اختبار وترخيص هذه الفئات من المعدات.</w:t>
      </w:r>
    </w:p>
    <w:p w14:paraId="06063FCF" w14:textId="77777777" w:rsidR="00312C21" w:rsidRPr="00312C21" w:rsidRDefault="00312C21" w:rsidP="00312C21">
      <w:pPr>
        <w:pStyle w:val="Heading1"/>
        <w:numPr>
          <w:ilvl w:val="0"/>
          <w:numId w:val="0"/>
        </w:numPr>
        <w:bidi/>
        <w:rPr>
          <w:sz w:val="26"/>
          <w:szCs w:val="26"/>
          <w:u w:val="single"/>
          <w:lang w:val="en-US" w:bidi="ar-LB"/>
        </w:rPr>
      </w:pPr>
      <w:r w:rsidRPr="00312C21">
        <w:rPr>
          <w:sz w:val="26"/>
          <w:szCs w:val="26"/>
          <w:u w:val="single"/>
          <w:rtl/>
          <w:lang w:val="en-US" w:bidi="ar-LB"/>
        </w:rPr>
        <w:t>الأنشطة المقترحة</w:t>
      </w:r>
    </w:p>
    <w:p w14:paraId="38CAAA5D" w14:textId="77777777" w:rsidR="00E57B44" w:rsidRDefault="00E57B44" w:rsidP="00312C21">
      <w:pPr>
        <w:pStyle w:val="Heading1"/>
        <w:bidi/>
        <w:rPr>
          <w:sz w:val="26"/>
          <w:szCs w:val="26"/>
          <w:lang w:val="en-US" w:bidi="ar-LB"/>
        </w:rPr>
      </w:pPr>
      <w:r>
        <w:rPr>
          <w:sz w:val="26"/>
          <w:szCs w:val="26"/>
          <w:rtl/>
          <w:lang w:val="en-US" w:bidi="ar-LB"/>
        </w:rPr>
        <w:t>فيما يلي أدناه الأنشطة المقترحة وتوزيع تكاليفها (على النحو المقدم في الأصل):</w:t>
      </w:r>
    </w:p>
    <w:p w14:paraId="51F6742C" w14:textId="77777777" w:rsidR="00E57B44" w:rsidRDefault="00E57B44" w:rsidP="00E57B44">
      <w:pPr>
        <w:pStyle w:val="Heading1"/>
        <w:numPr>
          <w:ilvl w:val="0"/>
          <w:numId w:val="31"/>
        </w:numPr>
        <w:bidi/>
        <w:ind w:left="1440" w:hanging="720"/>
        <w:rPr>
          <w:sz w:val="26"/>
          <w:szCs w:val="26"/>
          <w:lang w:val="en-US" w:bidi="ar-LB"/>
        </w:rPr>
      </w:pPr>
      <w:r>
        <w:rPr>
          <w:sz w:val="26"/>
          <w:szCs w:val="26"/>
          <w:rtl/>
          <w:lang w:val="en-US" w:bidi="ar-LB"/>
        </w:rPr>
        <w:t>التعزيز المؤسسي وإعداد خطة عمل بشأن كفاءة الطاقة لتمكين إزالة الحواجز المؤسسية التي تعرقل توزيع التكنولوجيات الفعالة من حيث الطاقة خلال التحول إلى التكنولوجيات منخفضة إمكانية الاحترار العالمي (82,000 دولارا أمريكيا):</w:t>
      </w:r>
    </w:p>
    <w:p w14:paraId="76D39346" w14:textId="77777777" w:rsidR="00E57B44" w:rsidRDefault="00E57B44" w:rsidP="00A876A4">
      <w:pPr>
        <w:pStyle w:val="Heading1"/>
        <w:numPr>
          <w:ilvl w:val="4"/>
          <w:numId w:val="1"/>
        </w:numPr>
        <w:bidi/>
        <w:ind w:left="2160" w:hanging="720"/>
        <w:rPr>
          <w:sz w:val="26"/>
          <w:szCs w:val="26"/>
          <w:lang w:val="en-US" w:bidi="ar-LB"/>
        </w:rPr>
      </w:pPr>
      <w:r>
        <w:rPr>
          <w:sz w:val="26"/>
          <w:szCs w:val="26"/>
          <w:rtl/>
          <w:lang w:val="en-US" w:bidi="ar-LB"/>
        </w:rPr>
        <w:t xml:space="preserve">تحليل التشريعات الوطنية والدولية القائمة بشأن كفاءة استخدام الطاقة لقطاع </w:t>
      </w:r>
      <w:r w:rsidR="00A876A4">
        <w:rPr>
          <w:szCs w:val="24"/>
          <w:rtl/>
          <w:lang w:val="en-US" w:bidi="ar-LB"/>
        </w:rPr>
        <w:t>التبريد وتكييف الهواء</w:t>
      </w:r>
      <w:r w:rsidR="00A876A4">
        <w:rPr>
          <w:sz w:val="26"/>
          <w:szCs w:val="26"/>
          <w:rtl/>
          <w:lang w:val="en-US" w:bidi="ar-LB"/>
        </w:rPr>
        <w:t xml:space="preserve"> ومضخات الحرارة</w:t>
      </w:r>
      <w:r>
        <w:rPr>
          <w:sz w:val="26"/>
          <w:szCs w:val="26"/>
          <w:rtl/>
          <w:lang w:val="en-US" w:bidi="ar-LB"/>
        </w:rPr>
        <w:t>، وتحديد الثغرات الموجودة في تشريعات البلد وتحديد الوسائل لتحديث الإطار التنظيمي بشأن كفاءة الطاقة لتلك الأنواع من المعدات في البلد (6,000 دولارا أمريكيا)؛</w:t>
      </w:r>
    </w:p>
    <w:p w14:paraId="2DC5D5B9" w14:textId="77777777" w:rsidR="00E57B44" w:rsidRDefault="00A70F0A" w:rsidP="00A70F0A">
      <w:pPr>
        <w:pStyle w:val="Heading1"/>
        <w:numPr>
          <w:ilvl w:val="4"/>
          <w:numId w:val="1"/>
        </w:numPr>
        <w:bidi/>
        <w:ind w:left="2160" w:hanging="720"/>
        <w:rPr>
          <w:sz w:val="26"/>
          <w:szCs w:val="26"/>
          <w:lang w:val="en-US" w:bidi="ar-LB"/>
        </w:rPr>
      </w:pPr>
      <w:r>
        <w:rPr>
          <w:sz w:val="26"/>
          <w:szCs w:val="26"/>
          <w:rtl/>
          <w:lang w:val="en-US" w:bidi="ar-LB"/>
        </w:rPr>
        <w:t>اجتماعي</w:t>
      </w:r>
      <w:r w:rsidR="00E57B44">
        <w:rPr>
          <w:sz w:val="26"/>
          <w:szCs w:val="26"/>
          <w:rtl/>
          <w:lang w:val="en-US" w:bidi="ar-LB"/>
        </w:rPr>
        <w:t xml:space="preserve"> تنسيق بين أصحاب المصلحة الرئيسيين في البلد والخبراء الدوليين لحوالي 20 مشاركا لصياغة مشروع خارطة طريق لإعداد التشريعات بشأن </w:t>
      </w:r>
      <w:r>
        <w:rPr>
          <w:sz w:val="26"/>
          <w:szCs w:val="26"/>
          <w:rtl/>
          <w:lang w:val="en-US" w:bidi="ar-LB"/>
        </w:rPr>
        <w:t>ك</w:t>
      </w:r>
      <w:r w:rsidR="00E57B44">
        <w:rPr>
          <w:sz w:val="26"/>
          <w:szCs w:val="26"/>
          <w:rtl/>
          <w:lang w:val="en-US" w:bidi="ar-LB"/>
        </w:rPr>
        <w:t xml:space="preserve">فاءة استخدام الطاقة في قطاع </w:t>
      </w:r>
      <w:r w:rsidR="00A876A4">
        <w:rPr>
          <w:szCs w:val="24"/>
          <w:rtl/>
          <w:lang w:val="en-US" w:bidi="ar-LB"/>
        </w:rPr>
        <w:t>التبريد وتكييف الهواء</w:t>
      </w:r>
      <w:r w:rsidR="00A876A4">
        <w:rPr>
          <w:sz w:val="26"/>
          <w:szCs w:val="26"/>
          <w:rtl/>
          <w:lang w:val="en-US" w:bidi="ar-LB"/>
        </w:rPr>
        <w:t xml:space="preserve"> ومضخات الحرارة</w:t>
      </w:r>
      <w:r w:rsidR="00E57B44">
        <w:rPr>
          <w:sz w:val="26"/>
          <w:szCs w:val="26"/>
          <w:rtl/>
          <w:lang w:val="en-US" w:bidi="ar-LB"/>
        </w:rPr>
        <w:t xml:space="preserve"> (15,000 دولارا أمريكيا)؛</w:t>
      </w:r>
    </w:p>
    <w:p w14:paraId="19A4E643" w14:textId="2CB70AE1" w:rsidR="00E57B44" w:rsidRDefault="00E57B44" w:rsidP="00A876A4">
      <w:pPr>
        <w:pStyle w:val="Heading1"/>
        <w:numPr>
          <w:ilvl w:val="4"/>
          <w:numId w:val="1"/>
        </w:numPr>
        <w:bidi/>
        <w:ind w:left="2160" w:hanging="720"/>
        <w:rPr>
          <w:sz w:val="26"/>
          <w:szCs w:val="26"/>
          <w:lang w:val="en-US" w:bidi="ar-LB"/>
        </w:rPr>
      </w:pPr>
      <w:r>
        <w:rPr>
          <w:sz w:val="26"/>
          <w:szCs w:val="26"/>
          <w:rtl/>
          <w:lang w:val="en-US" w:bidi="ar-LB"/>
        </w:rPr>
        <w:t xml:space="preserve">إنشاء وتشغيل فريق عمل لإعداد معايير الأداء الدنيا لكفاءة الطاقة، وملصقات </w:t>
      </w:r>
      <w:r w:rsidR="00814C53">
        <w:rPr>
          <w:sz w:val="26"/>
          <w:szCs w:val="26"/>
          <w:rtl/>
          <w:lang w:val="en-US" w:bidi="ar-LB"/>
        </w:rPr>
        <w:t xml:space="preserve">كفاءة الطاقة وبرامج الاختبار، والمعايير لمعدات </w:t>
      </w:r>
      <w:r w:rsidR="00A876A4">
        <w:rPr>
          <w:szCs w:val="24"/>
          <w:rtl/>
          <w:lang w:val="en-US" w:bidi="ar-LB"/>
        </w:rPr>
        <w:t>التبريد وتكييف الهواء</w:t>
      </w:r>
      <w:r w:rsidR="00A876A4">
        <w:rPr>
          <w:sz w:val="26"/>
          <w:szCs w:val="26"/>
          <w:rtl/>
          <w:lang w:val="en-US" w:bidi="ar-LB"/>
        </w:rPr>
        <w:t xml:space="preserve"> ومضخات الحرارة</w:t>
      </w:r>
      <w:r w:rsidR="00814C53">
        <w:rPr>
          <w:sz w:val="26"/>
          <w:szCs w:val="26"/>
          <w:rtl/>
          <w:lang w:val="en-US" w:bidi="ar-LB"/>
        </w:rPr>
        <w:t xml:space="preserve"> </w:t>
      </w:r>
      <w:r w:rsidR="00B61229">
        <w:rPr>
          <w:sz w:val="26"/>
          <w:szCs w:val="26"/>
          <w:rtl/>
          <w:lang w:val="en-US" w:bidi="ar-LB"/>
        </w:rPr>
        <w:t>للنظر بها من قبل</w:t>
      </w:r>
      <w:r w:rsidR="00814C53">
        <w:rPr>
          <w:sz w:val="26"/>
          <w:szCs w:val="26"/>
          <w:rtl/>
          <w:lang w:val="en-US" w:bidi="ar-LB"/>
        </w:rPr>
        <w:t xml:space="preserve"> السلطات ذات الصلة (35,000 دولارا أمريكيا)؛</w:t>
      </w:r>
    </w:p>
    <w:p w14:paraId="662259D3" w14:textId="77777777" w:rsidR="00E57B44" w:rsidRDefault="00814C53" w:rsidP="00A876A4">
      <w:pPr>
        <w:pStyle w:val="Heading1"/>
        <w:numPr>
          <w:ilvl w:val="4"/>
          <w:numId w:val="1"/>
        </w:numPr>
        <w:bidi/>
        <w:ind w:left="2160" w:hanging="720"/>
        <w:rPr>
          <w:sz w:val="26"/>
          <w:szCs w:val="26"/>
          <w:lang w:val="en-US" w:bidi="ar-LB"/>
        </w:rPr>
      </w:pPr>
      <w:r>
        <w:rPr>
          <w:sz w:val="26"/>
          <w:szCs w:val="26"/>
          <w:rtl/>
          <w:lang w:val="en-US" w:bidi="ar-LB"/>
        </w:rPr>
        <w:t>صياغة خطة وطنية لكفاءة الطاقة لتحديد الإطار بشأن تحسين كفاءة الطاقة والتحول إلى التكنولوجيات الآمنة منخفضة أو منعد</w:t>
      </w:r>
      <w:r w:rsidR="00A70F0A">
        <w:rPr>
          <w:sz w:val="26"/>
          <w:szCs w:val="26"/>
          <w:rtl/>
          <w:lang w:val="en-US" w:bidi="ar-LB"/>
        </w:rPr>
        <w:t>م</w:t>
      </w:r>
      <w:r>
        <w:rPr>
          <w:sz w:val="26"/>
          <w:szCs w:val="26"/>
          <w:rtl/>
          <w:lang w:val="en-US" w:bidi="ar-LB"/>
        </w:rPr>
        <w:t xml:space="preserve">ة إمكانية الاحترار العالمي في قطاع </w:t>
      </w:r>
      <w:r w:rsidR="00A876A4">
        <w:rPr>
          <w:szCs w:val="24"/>
          <w:rtl/>
          <w:lang w:val="en-US" w:bidi="ar-LB"/>
        </w:rPr>
        <w:t>التبريد وتكييف الهواء</w:t>
      </w:r>
      <w:r w:rsidR="00A876A4">
        <w:rPr>
          <w:sz w:val="26"/>
          <w:szCs w:val="26"/>
          <w:rtl/>
          <w:lang w:val="en-US" w:bidi="ar-LB"/>
        </w:rPr>
        <w:t xml:space="preserve"> ومضخات الحرارة</w:t>
      </w:r>
      <w:r>
        <w:rPr>
          <w:sz w:val="26"/>
          <w:szCs w:val="26"/>
          <w:rtl/>
          <w:lang w:val="en-US" w:bidi="ar-LB"/>
        </w:rPr>
        <w:t xml:space="preserve"> (20,000 دولارا أمريكيا)؛</w:t>
      </w:r>
    </w:p>
    <w:p w14:paraId="4EDCEA6A" w14:textId="77777777" w:rsidR="00E57B44" w:rsidRDefault="00A70F0A" w:rsidP="00A70F0A">
      <w:pPr>
        <w:pStyle w:val="Heading1"/>
        <w:numPr>
          <w:ilvl w:val="4"/>
          <w:numId w:val="1"/>
        </w:numPr>
        <w:bidi/>
        <w:ind w:left="2160" w:hanging="720"/>
        <w:rPr>
          <w:sz w:val="26"/>
          <w:szCs w:val="26"/>
          <w:lang w:val="en-US" w:bidi="ar-LB"/>
        </w:rPr>
      </w:pPr>
      <w:r>
        <w:rPr>
          <w:sz w:val="26"/>
          <w:szCs w:val="26"/>
          <w:rtl/>
          <w:lang w:val="en-US" w:bidi="ar-LB"/>
        </w:rPr>
        <w:t>صياغة تق</w:t>
      </w:r>
      <w:r w:rsidR="00814C53">
        <w:rPr>
          <w:sz w:val="26"/>
          <w:szCs w:val="26"/>
          <w:rtl/>
          <w:lang w:val="en-US" w:bidi="ar-LB"/>
        </w:rPr>
        <w:t>رير</w:t>
      </w:r>
      <w:r>
        <w:rPr>
          <w:sz w:val="26"/>
          <w:szCs w:val="26"/>
          <w:rtl/>
          <w:lang w:val="en-US" w:bidi="ar-LB"/>
        </w:rPr>
        <w:t>ين</w:t>
      </w:r>
      <w:r w:rsidR="00814C53">
        <w:rPr>
          <w:sz w:val="26"/>
          <w:szCs w:val="26"/>
          <w:rtl/>
          <w:lang w:val="en-US" w:bidi="ar-LB"/>
        </w:rPr>
        <w:t xml:space="preserve"> مرحلي</w:t>
      </w:r>
      <w:r>
        <w:rPr>
          <w:sz w:val="26"/>
          <w:szCs w:val="26"/>
          <w:rtl/>
          <w:lang w:val="en-US" w:bidi="ar-LB"/>
        </w:rPr>
        <w:t>ين</w:t>
      </w:r>
      <w:r w:rsidR="00814C53">
        <w:rPr>
          <w:sz w:val="26"/>
          <w:szCs w:val="26"/>
          <w:rtl/>
          <w:lang w:val="en-US" w:bidi="ar-LB"/>
        </w:rPr>
        <w:t xml:space="preserve"> سنوي</w:t>
      </w:r>
      <w:r>
        <w:rPr>
          <w:sz w:val="26"/>
          <w:szCs w:val="26"/>
          <w:rtl/>
          <w:lang w:val="en-US" w:bidi="ar-LB"/>
        </w:rPr>
        <w:t>ين</w:t>
      </w:r>
      <w:r w:rsidR="00814C53">
        <w:rPr>
          <w:sz w:val="26"/>
          <w:szCs w:val="26"/>
          <w:rtl/>
          <w:lang w:val="en-US" w:bidi="ar-LB"/>
        </w:rPr>
        <w:t xml:space="preserve"> وتقرير نهائي لجميع الأعمال </w:t>
      </w:r>
      <w:r>
        <w:rPr>
          <w:sz w:val="26"/>
          <w:szCs w:val="26"/>
          <w:rtl/>
          <w:lang w:val="en-US" w:bidi="ar-LB"/>
        </w:rPr>
        <w:t>التي أجريت</w:t>
      </w:r>
      <w:r w:rsidR="00814C53">
        <w:rPr>
          <w:sz w:val="26"/>
          <w:szCs w:val="26"/>
          <w:rtl/>
          <w:lang w:val="en-US" w:bidi="ar-LB"/>
        </w:rPr>
        <w:t xml:space="preserve"> بموجب المشروع (6,000 دولارا أمريكيا)</w:t>
      </w:r>
      <w:r w:rsidR="00E57B44">
        <w:rPr>
          <w:sz w:val="26"/>
          <w:szCs w:val="26"/>
          <w:rtl/>
          <w:lang w:val="en-US" w:bidi="ar-LB"/>
        </w:rPr>
        <w:t>؛</w:t>
      </w:r>
    </w:p>
    <w:p w14:paraId="0C19BA87" w14:textId="77777777" w:rsidR="00E57B44" w:rsidRDefault="00814C53" w:rsidP="00BD07E3">
      <w:pPr>
        <w:pStyle w:val="Heading1"/>
        <w:numPr>
          <w:ilvl w:val="0"/>
          <w:numId w:val="31"/>
        </w:numPr>
        <w:bidi/>
        <w:ind w:left="1440" w:hanging="720"/>
        <w:rPr>
          <w:sz w:val="26"/>
          <w:szCs w:val="26"/>
          <w:lang w:val="en-US" w:bidi="ar-LB"/>
        </w:rPr>
      </w:pPr>
      <w:r>
        <w:rPr>
          <w:sz w:val="26"/>
          <w:szCs w:val="26"/>
          <w:rtl/>
          <w:lang w:val="en-US" w:bidi="ar-LB"/>
        </w:rPr>
        <w:t xml:space="preserve">جولة دراسية لمدة خمسة أيام مع 15 مشاركا من القطاع الخاص والسلطات ذات الصلة إلى أحد البلدان التي لديها خصائص مثل تركمانستان </w:t>
      </w:r>
      <w:r w:rsidR="00BD07E3">
        <w:rPr>
          <w:sz w:val="26"/>
          <w:szCs w:val="26"/>
          <w:rtl/>
          <w:lang w:val="en-US" w:bidi="ar-LB"/>
        </w:rPr>
        <w:t>و</w:t>
      </w:r>
      <w:r>
        <w:rPr>
          <w:sz w:val="26"/>
          <w:szCs w:val="26"/>
          <w:rtl/>
          <w:lang w:val="en-US" w:bidi="ar-LB"/>
        </w:rPr>
        <w:t>التي نفذت مشروعات إيضاحية مع غازات التبريد الطبيعية (ثاني أكسيد الكربون، والأمونيا و</w:t>
      </w:r>
      <w:r>
        <w:rPr>
          <w:sz w:val="26"/>
          <w:szCs w:val="26"/>
          <w:lang w:val="en-US" w:bidi="ar-LB"/>
        </w:rPr>
        <w:t>R-290</w:t>
      </w:r>
      <w:r>
        <w:rPr>
          <w:sz w:val="26"/>
          <w:szCs w:val="26"/>
          <w:rtl/>
          <w:lang w:val="en-US" w:bidi="ar-LB"/>
        </w:rPr>
        <w:t>)، ونظام توسي</w:t>
      </w:r>
      <w:r w:rsidR="00A70F0A">
        <w:rPr>
          <w:sz w:val="26"/>
          <w:szCs w:val="26"/>
          <w:rtl/>
          <w:lang w:val="en-US" w:bidi="ar-LB"/>
        </w:rPr>
        <w:t xml:space="preserve">م </w:t>
      </w:r>
      <w:r>
        <w:rPr>
          <w:sz w:val="26"/>
          <w:szCs w:val="26"/>
          <w:rtl/>
          <w:lang w:val="en-US" w:bidi="ar-LB"/>
        </w:rPr>
        <w:t>كفاءة الطاقة و</w:t>
      </w:r>
      <w:r w:rsidR="00BD07E3">
        <w:rPr>
          <w:sz w:val="26"/>
          <w:szCs w:val="26"/>
          <w:rtl/>
          <w:lang w:val="en-US" w:bidi="ar-LB"/>
        </w:rPr>
        <w:t xml:space="preserve">درجات </w:t>
      </w:r>
      <w:r>
        <w:rPr>
          <w:sz w:val="26"/>
          <w:szCs w:val="26"/>
          <w:rtl/>
          <w:lang w:val="en-US" w:bidi="ar-LB"/>
        </w:rPr>
        <w:t xml:space="preserve">كفاءة الطاقة بالنسبة لمعدات </w:t>
      </w:r>
      <w:r w:rsidR="00A876A4">
        <w:rPr>
          <w:szCs w:val="24"/>
          <w:rtl/>
          <w:lang w:val="en-US" w:bidi="ar-LB"/>
        </w:rPr>
        <w:t>التبريد وتكييف الهواء</w:t>
      </w:r>
      <w:r w:rsidR="00A876A4">
        <w:rPr>
          <w:sz w:val="26"/>
          <w:szCs w:val="26"/>
          <w:rtl/>
          <w:lang w:val="en-US" w:bidi="ar-LB"/>
        </w:rPr>
        <w:t xml:space="preserve"> ومضخات الحرارة</w:t>
      </w:r>
      <w:r>
        <w:rPr>
          <w:sz w:val="26"/>
          <w:szCs w:val="26"/>
          <w:rtl/>
          <w:lang w:val="en-US" w:bidi="ar-LB"/>
        </w:rPr>
        <w:t xml:space="preserve"> (40,000 دولارا أمريكيا)؛</w:t>
      </w:r>
    </w:p>
    <w:p w14:paraId="52159499" w14:textId="77777777" w:rsidR="00E57B44" w:rsidRDefault="00814C53" w:rsidP="00A70F0A">
      <w:pPr>
        <w:pStyle w:val="Heading1"/>
        <w:numPr>
          <w:ilvl w:val="0"/>
          <w:numId w:val="31"/>
        </w:numPr>
        <w:bidi/>
        <w:ind w:left="1440" w:hanging="720"/>
        <w:rPr>
          <w:sz w:val="26"/>
          <w:szCs w:val="26"/>
          <w:lang w:val="en-US" w:bidi="ar-LB"/>
        </w:rPr>
      </w:pPr>
      <w:r>
        <w:rPr>
          <w:sz w:val="26"/>
          <w:szCs w:val="26"/>
          <w:rtl/>
          <w:lang w:val="en-US" w:bidi="ar-LB"/>
        </w:rPr>
        <w:t xml:space="preserve">إنشاء مركز اختبار لكفاءة الطاقة في </w:t>
      </w:r>
      <w:r w:rsidR="00A876A4">
        <w:rPr>
          <w:szCs w:val="24"/>
          <w:rtl/>
          <w:lang w:val="en-US" w:bidi="ar-LB"/>
        </w:rPr>
        <w:t>التبريد وتكييف الهواء</w:t>
      </w:r>
      <w:r w:rsidR="00A876A4">
        <w:rPr>
          <w:sz w:val="26"/>
          <w:szCs w:val="26"/>
          <w:rtl/>
          <w:lang w:val="en-US" w:bidi="ar-LB"/>
        </w:rPr>
        <w:t xml:space="preserve"> ومضخات الحرارة</w:t>
      </w:r>
      <w:r>
        <w:rPr>
          <w:sz w:val="26"/>
          <w:szCs w:val="26"/>
          <w:rtl/>
          <w:lang w:val="en-US" w:bidi="ar-LB"/>
        </w:rPr>
        <w:t xml:space="preserve"> في جامعة </w:t>
      </w:r>
      <w:r w:rsidRPr="00C275D1">
        <w:rPr>
          <w:bCs/>
          <w:lang w:bidi="ar-LB"/>
        </w:rPr>
        <w:t>Yagshygeldi Kakayev International Oil and Gas</w:t>
      </w:r>
      <w:r>
        <w:rPr>
          <w:sz w:val="26"/>
          <w:szCs w:val="26"/>
          <w:rtl/>
          <w:lang w:val="en-US" w:bidi="ar-LB"/>
        </w:rPr>
        <w:t xml:space="preserve"> لتمكين المستوردين والموردين من </w:t>
      </w:r>
      <w:r w:rsidR="00A70F0A">
        <w:rPr>
          <w:sz w:val="26"/>
          <w:szCs w:val="26"/>
          <w:rtl/>
          <w:lang w:val="en-US" w:bidi="ar-LB"/>
        </w:rPr>
        <w:t>تزويد المستهلكين ب</w:t>
      </w:r>
      <w:r>
        <w:rPr>
          <w:sz w:val="26"/>
          <w:szCs w:val="26"/>
          <w:rtl/>
          <w:lang w:val="en-US" w:bidi="ar-LB"/>
        </w:rPr>
        <w:t xml:space="preserve">معلومات </w:t>
      </w:r>
      <w:r w:rsidR="00B30099">
        <w:rPr>
          <w:sz w:val="26"/>
          <w:szCs w:val="26"/>
          <w:rtl/>
          <w:lang w:val="en-US" w:bidi="ar-LB"/>
        </w:rPr>
        <w:t xml:space="preserve">طوعية </w:t>
      </w:r>
      <w:r>
        <w:rPr>
          <w:sz w:val="26"/>
          <w:szCs w:val="26"/>
          <w:rtl/>
          <w:lang w:val="en-US" w:bidi="ar-LB"/>
        </w:rPr>
        <w:t xml:space="preserve">موثوقة عن كفاءة الطاقة لمعدات </w:t>
      </w:r>
      <w:r w:rsidR="00A876A4">
        <w:rPr>
          <w:szCs w:val="24"/>
          <w:rtl/>
          <w:lang w:val="en-US" w:bidi="ar-LB"/>
        </w:rPr>
        <w:t>التبريد وتكييف الهواء</w:t>
      </w:r>
      <w:r w:rsidR="00A876A4">
        <w:rPr>
          <w:sz w:val="26"/>
          <w:szCs w:val="26"/>
          <w:rtl/>
          <w:lang w:val="en-US" w:bidi="ar-LB"/>
        </w:rPr>
        <w:t xml:space="preserve"> ومضخات الحرارة</w:t>
      </w:r>
      <w:r>
        <w:rPr>
          <w:sz w:val="26"/>
          <w:szCs w:val="26"/>
          <w:rtl/>
          <w:lang w:val="en-US" w:bidi="ar-LB"/>
        </w:rPr>
        <w:t xml:space="preserve"> (30,000 دولارا أمريكيا)</w:t>
      </w:r>
      <w:r w:rsidR="00E57B44">
        <w:rPr>
          <w:sz w:val="26"/>
          <w:szCs w:val="26"/>
          <w:rtl/>
          <w:lang w:val="en-US" w:bidi="ar-LB"/>
        </w:rPr>
        <w:t>؛</w:t>
      </w:r>
    </w:p>
    <w:p w14:paraId="20F29D55" w14:textId="787CCD74" w:rsidR="00312C21" w:rsidRDefault="00814C53" w:rsidP="00BD07E3">
      <w:pPr>
        <w:pStyle w:val="Heading1"/>
        <w:numPr>
          <w:ilvl w:val="0"/>
          <w:numId w:val="31"/>
        </w:numPr>
        <w:bidi/>
        <w:ind w:left="1440" w:hanging="720"/>
        <w:rPr>
          <w:sz w:val="26"/>
          <w:szCs w:val="26"/>
          <w:lang w:val="en-US" w:bidi="ar-LB"/>
        </w:rPr>
      </w:pPr>
      <w:r>
        <w:rPr>
          <w:sz w:val="26"/>
          <w:szCs w:val="26"/>
          <w:rtl/>
          <w:lang w:val="en-US" w:bidi="ar-LB"/>
        </w:rPr>
        <w:t xml:space="preserve">إصدار مواد إعلامية </w:t>
      </w:r>
      <w:r w:rsidR="00CF68AC">
        <w:rPr>
          <w:sz w:val="26"/>
          <w:szCs w:val="26"/>
          <w:rtl/>
          <w:lang w:val="en-US" w:bidi="ar-LB"/>
        </w:rPr>
        <w:t>بشأ</w:t>
      </w:r>
      <w:r>
        <w:rPr>
          <w:sz w:val="26"/>
          <w:szCs w:val="26"/>
          <w:rtl/>
          <w:lang w:val="en-US" w:bidi="ar-LB"/>
        </w:rPr>
        <w:t>ن زيادة التوعية وال</w:t>
      </w:r>
      <w:r w:rsidR="00BD07E3">
        <w:rPr>
          <w:sz w:val="26"/>
          <w:szCs w:val="26"/>
          <w:rtl/>
          <w:lang w:val="en-US" w:bidi="ar-LB"/>
        </w:rPr>
        <w:t>تواصل</w:t>
      </w:r>
      <w:r>
        <w:rPr>
          <w:sz w:val="26"/>
          <w:szCs w:val="26"/>
          <w:rtl/>
          <w:lang w:val="en-US" w:bidi="ar-LB"/>
        </w:rPr>
        <w:t xml:space="preserve"> للنهوض بمعايير الأداء الدنيا لكفاءة الطاقة، ونظم التوسيم، وتركيب معدات </w:t>
      </w:r>
      <w:r w:rsidR="00A876A4">
        <w:rPr>
          <w:szCs w:val="24"/>
          <w:rtl/>
          <w:lang w:val="en-US" w:bidi="ar-LB"/>
        </w:rPr>
        <w:t>التبريد وتكييف الهواء</w:t>
      </w:r>
      <w:r w:rsidR="00A876A4">
        <w:rPr>
          <w:sz w:val="26"/>
          <w:szCs w:val="26"/>
          <w:rtl/>
          <w:lang w:val="en-US" w:bidi="ar-LB"/>
        </w:rPr>
        <w:t xml:space="preserve"> ومضخات الحرارة</w:t>
      </w:r>
      <w:r>
        <w:rPr>
          <w:sz w:val="26"/>
          <w:szCs w:val="26"/>
          <w:rtl/>
          <w:lang w:val="en-US" w:bidi="ar-LB"/>
        </w:rPr>
        <w:t xml:space="preserve"> </w:t>
      </w:r>
      <w:r w:rsidR="00B30099">
        <w:rPr>
          <w:sz w:val="26"/>
          <w:szCs w:val="26"/>
          <w:rtl/>
          <w:lang w:val="en-US" w:bidi="ar-LB"/>
        </w:rPr>
        <w:t xml:space="preserve">الفعالة من حيث الطاقة التي تعمل بإمكانية منخفضة أو منعدمة للاحترار العالمي من خلال </w:t>
      </w:r>
      <w:r w:rsidR="00BD07E3">
        <w:rPr>
          <w:sz w:val="26"/>
          <w:szCs w:val="26"/>
          <w:rtl/>
          <w:lang w:val="en-US" w:bidi="ar-LB"/>
        </w:rPr>
        <w:t>حلق</w:t>
      </w:r>
      <w:r w:rsidR="00B30099">
        <w:rPr>
          <w:sz w:val="26"/>
          <w:szCs w:val="26"/>
          <w:rtl/>
          <w:lang w:val="en-US" w:bidi="ar-LB"/>
        </w:rPr>
        <w:t xml:space="preserve">ات دراسية للتوعية لــ50 من أصحاب المصلحة المؤسسيين الرئيسيين والممثلين من حوالي 100 من المستخدمين النهائيين؛ </w:t>
      </w:r>
      <w:r w:rsidR="00B30099">
        <w:rPr>
          <w:sz w:val="26"/>
          <w:szCs w:val="26"/>
          <w:rtl/>
          <w:lang w:val="en-US" w:bidi="ar-LB"/>
        </w:rPr>
        <w:lastRenderedPageBreak/>
        <w:t xml:space="preserve">والنشر على </w:t>
      </w:r>
      <w:r w:rsidR="00B61229">
        <w:rPr>
          <w:sz w:val="26"/>
          <w:szCs w:val="26"/>
          <w:rtl/>
          <w:lang w:val="en-US" w:bidi="ar-LB"/>
        </w:rPr>
        <w:t>ال</w:t>
      </w:r>
      <w:r w:rsidR="00B30099">
        <w:rPr>
          <w:sz w:val="26"/>
          <w:szCs w:val="26"/>
          <w:rtl/>
          <w:lang w:val="en-US" w:bidi="ar-LB"/>
        </w:rPr>
        <w:t xml:space="preserve">مواقع </w:t>
      </w:r>
      <w:r w:rsidR="00B61229">
        <w:rPr>
          <w:sz w:val="26"/>
          <w:szCs w:val="26"/>
          <w:rtl/>
          <w:lang w:val="en-US" w:bidi="ar-LB"/>
        </w:rPr>
        <w:t>الالكترونية</w:t>
      </w:r>
      <w:r w:rsidR="00B30099">
        <w:rPr>
          <w:sz w:val="26"/>
          <w:szCs w:val="26"/>
          <w:rtl/>
          <w:lang w:val="en-US" w:bidi="ar-LB"/>
        </w:rPr>
        <w:t xml:space="preserve"> والمشاركة في المعارض الصناعية أو أي حدث إيكولوجي </w:t>
      </w:r>
      <w:r w:rsidR="00A70F0A">
        <w:rPr>
          <w:sz w:val="26"/>
          <w:szCs w:val="26"/>
          <w:rtl/>
          <w:lang w:val="en-US" w:bidi="ar-LB"/>
        </w:rPr>
        <w:t xml:space="preserve">آخر </w:t>
      </w:r>
      <w:r w:rsidR="00B30099">
        <w:rPr>
          <w:sz w:val="26"/>
          <w:szCs w:val="26"/>
          <w:rtl/>
          <w:lang w:val="en-US" w:bidi="ar-LB"/>
        </w:rPr>
        <w:t>ذي صلة في البلد لإعلام عامة المستخدمين المهتمين بوفورات الطاقة والحماية البيئية (20,000 دولارا أمريكيا).</w:t>
      </w:r>
    </w:p>
    <w:p w14:paraId="168A8100" w14:textId="77777777" w:rsidR="00312C21" w:rsidRPr="00312C21" w:rsidRDefault="00A70F0A" w:rsidP="00312C21">
      <w:pPr>
        <w:pStyle w:val="Heading1"/>
        <w:numPr>
          <w:ilvl w:val="0"/>
          <w:numId w:val="0"/>
        </w:numPr>
        <w:bidi/>
        <w:rPr>
          <w:sz w:val="26"/>
          <w:szCs w:val="26"/>
          <w:u w:val="single"/>
          <w:lang w:val="en-US" w:bidi="ar-LB"/>
        </w:rPr>
      </w:pPr>
      <w:r>
        <w:rPr>
          <w:sz w:val="26"/>
          <w:szCs w:val="26"/>
          <w:u w:val="single"/>
          <w:rtl/>
          <w:lang w:val="en-US" w:bidi="ar-LB"/>
        </w:rPr>
        <w:t>إجمالي</w:t>
      </w:r>
      <w:r w:rsidR="00312C21" w:rsidRPr="00312C21">
        <w:rPr>
          <w:sz w:val="26"/>
          <w:szCs w:val="26"/>
          <w:u w:val="single"/>
          <w:rtl/>
          <w:lang w:val="en-US" w:bidi="ar-LB"/>
        </w:rPr>
        <w:t xml:space="preserve"> تكلفة المشروع التجريبي</w:t>
      </w:r>
    </w:p>
    <w:p w14:paraId="5A839C8A" w14:textId="77777777" w:rsidR="00312C21" w:rsidRDefault="00B30099" w:rsidP="00312C21">
      <w:pPr>
        <w:pStyle w:val="Heading1"/>
        <w:bidi/>
        <w:rPr>
          <w:sz w:val="26"/>
          <w:szCs w:val="26"/>
          <w:lang w:val="en-US" w:bidi="ar-LB"/>
        </w:rPr>
      </w:pPr>
      <w:r>
        <w:rPr>
          <w:sz w:val="26"/>
          <w:szCs w:val="26"/>
          <w:rtl/>
          <w:lang w:val="en-US" w:bidi="ar-LB"/>
        </w:rPr>
        <w:t>من المتوقع إستكمال المشروع في 36 شهرا بعد الموافقة عليه، بين يناير/كانون الثاني 2024 وديسمبر/كانون الأول 2026، بتكلفة إجمالية تبلغ 172,000 دولارا أمريكيا، على النحو المقدم في الأصل.</w:t>
      </w:r>
    </w:p>
    <w:p w14:paraId="0619352D" w14:textId="77777777" w:rsidR="00312C21" w:rsidRPr="002A4AD3" w:rsidRDefault="00312C21" w:rsidP="00312C21">
      <w:pPr>
        <w:pStyle w:val="Heading1"/>
        <w:numPr>
          <w:ilvl w:val="0"/>
          <w:numId w:val="0"/>
        </w:numPr>
        <w:bidi/>
        <w:jc w:val="center"/>
        <w:rPr>
          <w:b/>
          <w:bCs/>
          <w:sz w:val="26"/>
          <w:szCs w:val="26"/>
          <w:rtl/>
          <w:lang w:val="en-US" w:bidi="ar-LB"/>
        </w:rPr>
      </w:pPr>
      <w:r w:rsidRPr="002A4AD3">
        <w:rPr>
          <w:b/>
          <w:bCs/>
          <w:sz w:val="26"/>
          <w:szCs w:val="26"/>
          <w:rtl/>
          <w:lang w:val="en-US" w:bidi="ar-LB"/>
        </w:rPr>
        <w:t>تعليقات الأمانة والتوصية</w:t>
      </w:r>
    </w:p>
    <w:p w14:paraId="1019A710" w14:textId="77777777" w:rsidR="00312C21" w:rsidRPr="002A4AD3" w:rsidRDefault="00312C21" w:rsidP="00312C21">
      <w:pPr>
        <w:bidi/>
        <w:spacing w:after="240"/>
        <w:rPr>
          <w:b/>
          <w:bCs/>
          <w:sz w:val="26"/>
          <w:szCs w:val="26"/>
          <w:lang w:val="en-US" w:bidi="ar-LB"/>
        </w:rPr>
      </w:pPr>
      <w:r w:rsidRPr="002A4AD3">
        <w:rPr>
          <w:b/>
          <w:bCs/>
          <w:sz w:val="26"/>
          <w:szCs w:val="26"/>
          <w:rtl/>
          <w:lang w:val="en-US" w:bidi="ar-LB"/>
        </w:rPr>
        <w:t>التعليقات</w:t>
      </w:r>
    </w:p>
    <w:p w14:paraId="432ACEA1" w14:textId="77777777" w:rsidR="00312C21" w:rsidRDefault="00B30099" w:rsidP="00312C21">
      <w:pPr>
        <w:pStyle w:val="Heading1"/>
        <w:bidi/>
        <w:rPr>
          <w:sz w:val="26"/>
          <w:szCs w:val="26"/>
          <w:lang w:val="en-US" w:bidi="ar-LB"/>
        </w:rPr>
      </w:pPr>
      <w:r>
        <w:rPr>
          <w:sz w:val="26"/>
          <w:szCs w:val="26"/>
          <w:rtl/>
          <w:lang w:val="en-US" w:bidi="ar-LB"/>
        </w:rPr>
        <w:t>استعرضت الأمانة مقترح المشروع في ضوء الأنشطة والمعايير بموجب المقرر 89/6 والمقرر 91/65.</w:t>
      </w:r>
    </w:p>
    <w:p w14:paraId="5C45CAB5" w14:textId="77777777" w:rsidR="00312C21" w:rsidRDefault="00B30099" w:rsidP="000B23BE">
      <w:pPr>
        <w:pStyle w:val="Heading1"/>
        <w:bidi/>
        <w:rPr>
          <w:sz w:val="26"/>
          <w:szCs w:val="26"/>
          <w:lang w:val="en-US" w:bidi="ar-LB"/>
        </w:rPr>
      </w:pPr>
      <w:r>
        <w:rPr>
          <w:sz w:val="26"/>
          <w:szCs w:val="26"/>
          <w:rtl/>
          <w:lang w:val="en-US" w:bidi="ar-LB"/>
        </w:rPr>
        <w:t xml:space="preserve">وتماشيا مع المقرر 91/65، استلم التأكيد من حكومة تركمانستان: </w:t>
      </w:r>
      <w:r w:rsidR="00A70F0A">
        <w:rPr>
          <w:sz w:val="26"/>
          <w:szCs w:val="26"/>
          <w:rtl/>
          <w:lang w:val="en-US" w:bidi="ar-LB"/>
        </w:rPr>
        <w:t>ب</w:t>
      </w:r>
      <w:r>
        <w:rPr>
          <w:sz w:val="26"/>
          <w:szCs w:val="26"/>
          <w:rtl/>
          <w:lang w:val="en-US" w:bidi="ar-LB"/>
        </w:rPr>
        <w:t>أن وحدة الأوزون الوطنية ستنسق مع السلطات ذات الصلة لكفاءة الطاقة و</w:t>
      </w:r>
      <w:r w:rsidR="00A70F0A">
        <w:rPr>
          <w:sz w:val="26"/>
          <w:szCs w:val="26"/>
          <w:rtl/>
          <w:lang w:val="en-US" w:bidi="ar-LB"/>
        </w:rPr>
        <w:t>هيئ</w:t>
      </w:r>
      <w:r>
        <w:rPr>
          <w:sz w:val="26"/>
          <w:szCs w:val="26"/>
          <w:rtl/>
          <w:lang w:val="en-US" w:bidi="ar-LB"/>
        </w:rPr>
        <w:t>ات المعايير الوطنية لتسهيل النظر في التحول إلى غازات التبريد عند إعداد معايير كفاءة الطاقة في القطاعات/التطبيقات ذات الصلة؛ وأنه إذا حشدت أو كانت تحشد تركمانستان تمويل من مصادر أخرى بخلاف الصندوق المتعدد الأطراف من أجل مكونات كفاءة الطاقة عند الخفض التدريجي للمواد الهيدروفلوروكربونية، لن ينتج المشروع إزدواجية للأنشطة بين تلك ال</w:t>
      </w:r>
      <w:r w:rsidR="000B23BE">
        <w:rPr>
          <w:sz w:val="26"/>
          <w:szCs w:val="26"/>
          <w:rtl/>
          <w:lang w:val="en-US" w:bidi="ar-LB"/>
        </w:rPr>
        <w:t>هيئ</w:t>
      </w:r>
      <w:r>
        <w:rPr>
          <w:sz w:val="26"/>
          <w:szCs w:val="26"/>
          <w:rtl/>
          <w:lang w:val="en-US" w:bidi="ar-LB"/>
        </w:rPr>
        <w:t>ات الممولة من الصندوق المتعدد الأطراف وال</w:t>
      </w:r>
      <w:r w:rsidR="000B23BE">
        <w:rPr>
          <w:sz w:val="26"/>
          <w:szCs w:val="26"/>
          <w:rtl/>
          <w:lang w:val="en-US" w:bidi="ar-LB"/>
        </w:rPr>
        <w:t>هيئ</w:t>
      </w:r>
      <w:r>
        <w:rPr>
          <w:sz w:val="26"/>
          <w:szCs w:val="26"/>
          <w:rtl/>
          <w:lang w:val="en-US" w:bidi="ar-LB"/>
        </w:rPr>
        <w:t>ات الممولة من مصادر أخرى؛ و</w:t>
      </w:r>
      <w:r w:rsidR="000B23BE">
        <w:rPr>
          <w:sz w:val="26"/>
          <w:szCs w:val="26"/>
          <w:rtl/>
          <w:lang w:val="en-US" w:bidi="ar-LB"/>
        </w:rPr>
        <w:t>ب</w:t>
      </w:r>
      <w:r>
        <w:rPr>
          <w:sz w:val="26"/>
          <w:szCs w:val="26"/>
          <w:rtl/>
          <w:lang w:val="en-US" w:bidi="ar-LB"/>
        </w:rPr>
        <w:t>أن المعلومات عن التقدم المحرز في المشروع، والنتائج والدروس الرئيسية ستتاح، حسب الاقتضاء؛ وأن تاريخ إنجاز المشروع سيحدد في موعد أقصاه 36 شهرا من تاريخ الموافقة عليه من اللجنة التنفيذية وأن تقرير المشروع المفصل سيقدم إلى اللجنة التنفيذية في غضون ستة أشهر من تاريخ إنجاز المشروع.</w:t>
      </w:r>
    </w:p>
    <w:p w14:paraId="7C7E61E2" w14:textId="77777777" w:rsidR="00312C21" w:rsidRPr="00312C21" w:rsidRDefault="00312C21" w:rsidP="00312C21">
      <w:pPr>
        <w:pStyle w:val="Heading1"/>
        <w:numPr>
          <w:ilvl w:val="0"/>
          <w:numId w:val="0"/>
        </w:numPr>
        <w:bidi/>
        <w:rPr>
          <w:sz w:val="26"/>
          <w:szCs w:val="26"/>
          <w:u w:val="single"/>
          <w:lang w:val="en-US" w:bidi="ar-LB"/>
        </w:rPr>
      </w:pPr>
      <w:r w:rsidRPr="00312C21">
        <w:rPr>
          <w:sz w:val="26"/>
          <w:szCs w:val="26"/>
          <w:u w:val="single"/>
          <w:rtl/>
          <w:lang w:val="en-US" w:bidi="ar-LB"/>
        </w:rPr>
        <w:t>الإطار السياسي والتنظيمي والمؤسسي</w:t>
      </w:r>
    </w:p>
    <w:p w14:paraId="177E1D08" w14:textId="77777777" w:rsidR="00312C21" w:rsidRDefault="000B23BE" w:rsidP="009C5311">
      <w:pPr>
        <w:pStyle w:val="Heading1"/>
        <w:bidi/>
        <w:rPr>
          <w:sz w:val="26"/>
          <w:szCs w:val="26"/>
          <w:lang w:val="en-US" w:bidi="ar-LB"/>
        </w:rPr>
      </w:pPr>
      <w:r w:rsidRPr="004F6C7E">
        <w:rPr>
          <w:sz w:val="26"/>
          <w:szCs w:val="26"/>
          <w:rtl/>
          <w:lang w:val="en-US" w:bidi="ar-LB"/>
        </w:rPr>
        <w:t>وتساءلت الأمانة عما إذا كان</w:t>
      </w:r>
      <w:r>
        <w:rPr>
          <w:sz w:val="26"/>
          <w:szCs w:val="26"/>
          <w:rtl/>
          <w:lang w:val="en-US" w:bidi="ar-LB"/>
        </w:rPr>
        <w:t xml:space="preserve"> ينبغي تحفيز الفرص في البلد لأنشطة كفاءة الطاقة </w:t>
      </w:r>
      <w:r w:rsidR="009C5311">
        <w:rPr>
          <w:sz w:val="26"/>
          <w:szCs w:val="26"/>
          <w:rtl/>
          <w:lang w:val="en-US" w:bidi="ar-LB"/>
        </w:rPr>
        <w:t>ل</w:t>
      </w:r>
      <w:r>
        <w:rPr>
          <w:sz w:val="26"/>
          <w:szCs w:val="26"/>
          <w:rtl/>
          <w:lang w:val="en-US" w:bidi="ar-LB"/>
        </w:rPr>
        <w:t>تجنب النمو المستمر في استخدام المواد الخاضعة للرقابة، حيثما كان ذلك ممكنا. وأكدت اليونيدو أن إمكانية المشروع كانت النهوض بالبدائل منخفضة إمكانية الاحترار العالمي وتجنب النمو المستمر للهيدروفلوروكربون عن طريق المعالجة الممنهجة لنقص الحصول على المعرفة والحواجز الأخرى من خلال التشريعات وزيادة التوعية. وعلاوة على ذلك، اعتزم المقترح بيان مدى قابلية الأنظمة القائمة على غازات التبريد الطبيعية في الوفاء باحتياجات الأداء بسلامة وفعالية إذا تم تصميمها وتركيبها وخدمتها على نحو صحيح، وبناء الثقة في بدائل غازات التبريد الطبيعية.</w:t>
      </w:r>
    </w:p>
    <w:p w14:paraId="5C2C6E2F" w14:textId="77777777" w:rsidR="00312C21" w:rsidRDefault="000B23BE" w:rsidP="009C5311">
      <w:pPr>
        <w:pStyle w:val="Heading1"/>
        <w:bidi/>
        <w:rPr>
          <w:sz w:val="26"/>
          <w:szCs w:val="26"/>
          <w:lang w:val="en-US" w:bidi="ar-LB"/>
        </w:rPr>
      </w:pPr>
      <w:r>
        <w:rPr>
          <w:sz w:val="26"/>
          <w:szCs w:val="26"/>
          <w:rtl/>
          <w:lang w:val="en-US" w:bidi="ar-LB"/>
        </w:rPr>
        <w:t>وعلى نطاق تحليل التشريعات، ذكرت اليونيدو مختلف قوانين الأطر في تركمانستان</w:t>
      </w:r>
      <w:r w:rsidR="009C5311">
        <w:rPr>
          <w:sz w:val="26"/>
          <w:szCs w:val="26"/>
          <w:rtl/>
          <w:lang w:val="en-US" w:bidi="ar-LB"/>
        </w:rPr>
        <w:t xml:space="preserve"> التي ينبغي استعراضها</w:t>
      </w:r>
      <w:r>
        <w:rPr>
          <w:sz w:val="26"/>
          <w:szCs w:val="26"/>
          <w:rtl/>
          <w:lang w:val="en-US" w:bidi="ar-LB"/>
        </w:rPr>
        <w:t xml:space="preserve">، مثل قوانين الحماية البيئية، وقواعد الصناعة، ومعايير غازات التبريد والمعدات. وبالمثل، تضمن المقترح تحديد أفضل الممارسات من البلدان التي لديها </w:t>
      </w:r>
      <w:r w:rsidR="00C61047">
        <w:rPr>
          <w:sz w:val="26"/>
          <w:szCs w:val="26"/>
          <w:rtl/>
          <w:lang w:val="en-US" w:bidi="ar-LB"/>
        </w:rPr>
        <w:t xml:space="preserve">خفض تدريجي أكثر تقدما للهيدروفلوروكربون وأثبتت على المستوى العالمي </w:t>
      </w:r>
      <w:r w:rsidR="009C5311">
        <w:rPr>
          <w:sz w:val="26"/>
          <w:szCs w:val="26"/>
          <w:rtl/>
          <w:lang w:val="en-US" w:bidi="ar-LB"/>
        </w:rPr>
        <w:t>النهج</w:t>
      </w:r>
      <w:r w:rsidR="00C61047">
        <w:rPr>
          <w:sz w:val="26"/>
          <w:szCs w:val="26"/>
          <w:rtl/>
          <w:lang w:val="en-US" w:bidi="ar-LB"/>
        </w:rPr>
        <w:t xml:space="preserve"> </w:t>
      </w:r>
      <w:r w:rsidR="009C5311">
        <w:rPr>
          <w:sz w:val="26"/>
          <w:szCs w:val="26"/>
          <w:rtl/>
          <w:lang w:val="en-US" w:bidi="ar-LB"/>
        </w:rPr>
        <w:t xml:space="preserve">التي </w:t>
      </w:r>
      <w:r w:rsidR="00C61047">
        <w:rPr>
          <w:sz w:val="26"/>
          <w:szCs w:val="26"/>
          <w:rtl/>
          <w:lang w:val="en-US" w:bidi="ar-LB"/>
        </w:rPr>
        <w:t>يمكن أن تعتمده</w:t>
      </w:r>
      <w:r w:rsidR="009C5311">
        <w:rPr>
          <w:sz w:val="26"/>
          <w:szCs w:val="26"/>
          <w:rtl/>
          <w:lang w:val="en-US" w:bidi="ar-LB"/>
        </w:rPr>
        <w:t>ا</w:t>
      </w:r>
      <w:r w:rsidR="00C61047">
        <w:rPr>
          <w:sz w:val="26"/>
          <w:szCs w:val="26"/>
          <w:rtl/>
          <w:lang w:val="en-US" w:bidi="ar-LB"/>
        </w:rPr>
        <w:t xml:space="preserve"> تركمانستان. ويمكن أن تؤدي المشاورات مع أصحاب المصلحة عبر الحكومة والصناعة والمجتمع المدني للحصول على مدخلات بشأن الحواجز المتصورة والحلول المقترحة إلى الإبلاغ عن القواعد القائمة بشأن المسائل </w:t>
      </w:r>
      <w:r w:rsidR="009C5311">
        <w:rPr>
          <w:sz w:val="26"/>
          <w:szCs w:val="26"/>
          <w:rtl/>
          <w:lang w:val="en-US" w:bidi="ar-LB"/>
        </w:rPr>
        <w:t>ذات الصلة</w:t>
      </w:r>
      <w:r w:rsidR="00C61047">
        <w:rPr>
          <w:sz w:val="26"/>
          <w:szCs w:val="26"/>
          <w:rtl/>
          <w:lang w:val="en-US" w:bidi="ar-LB"/>
        </w:rPr>
        <w:t xml:space="preserve"> بكفاءة استخدام الطاقة. وبالإضافة إلى إعداد معايير الأداء الدنيا لكفاءة الطاقة، سيتم بحث الروابط بين المشتريات العامة وتحديث معايير البناء بشأن هندسة التدفئة خلال تنفيذ المشروع التجريبي.</w:t>
      </w:r>
    </w:p>
    <w:p w14:paraId="2F8BD658" w14:textId="77777777" w:rsidR="00312C21" w:rsidRDefault="00C61047" w:rsidP="00C61047">
      <w:pPr>
        <w:pStyle w:val="Heading1"/>
        <w:bidi/>
        <w:rPr>
          <w:sz w:val="26"/>
          <w:szCs w:val="26"/>
          <w:lang w:val="en-US" w:bidi="ar-LB"/>
        </w:rPr>
      </w:pPr>
      <w:r>
        <w:rPr>
          <w:sz w:val="26"/>
          <w:szCs w:val="26"/>
          <w:rtl/>
          <w:lang w:val="en-US" w:bidi="ar-LB"/>
        </w:rPr>
        <w:lastRenderedPageBreak/>
        <w:t>وفيما يتعلق بالقيمة المضافة لإعداد خطة وطنية لكفاءة الطاقة في قطاع التبريد وتكييف الهواء ومضخات الحرارة، شرحت اليونيدو أنها ستكون وثيقة استراتيجية للنص بوضوح على نهج تحقيق أهداف لكفاءة الطاقة في البلد، مع السماح بالتكيف مع التحديات والفرص الناشئة. وبالإضافة إلى ذلك، ستقوم الخطة بتقييم خيارات التكنولوجيا منخفضة إمكانية الاحترار العالمي، وتحديد السياسات ومبادرات بناء القدرات، وتقترح جدول زمني لتنفيذ مختلف مكونات الخطة، والتوصية بأدوات وآليات لرصد التقدم المحرز وتقييم النتائج، وتقدير الموارد المالية المطلوبة، وبحث المصادر المحتملة للتمويل، والاعتراف بالمخاطر المحتملة واستراتيجيات التخفيف.</w:t>
      </w:r>
    </w:p>
    <w:p w14:paraId="22AABC92" w14:textId="77777777" w:rsidR="00312C21" w:rsidRDefault="00CF68AC" w:rsidP="009C5311">
      <w:pPr>
        <w:pStyle w:val="Heading1"/>
        <w:bidi/>
        <w:rPr>
          <w:sz w:val="26"/>
          <w:szCs w:val="26"/>
          <w:lang w:val="en-US" w:bidi="ar-LB"/>
        </w:rPr>
      </w:pPr>
      <w:r>
        <w:rPr>
          <w:sz w:val="26"/>
          <w:szCs w:val="26"/>
          <w:rtl/>
          <w:lang w:val="en-US" w:bidi="ar-LB"/>
        </w:rPr>
        <w:t xml:space="preserve">وأكدت الأمانة مع اليونيدو أن إعداد معايير الأداء الدنيا لكفاءة الطاقة ستشمل عملية أو آلية لرصد وتقييم تنفيذها في معدات </w:t>
      </w:r>
      <w:r w:rsidR="0004630A">
        <w:rPr>
          <w:szCs w:val="24"/>
          <w:rtl/>
          <w:lang w:val="en-US" w:bidi="ar-LB"/>
        </w:rPr>
        <w:t>التبريد وتكييف الهواء</w:t>
      </w:r>
      <w:r w:rsidR="0004630A">
        <w:rPr>
          <w:sz w:val="26"/>
          <w:szCs w:val="26"/>
          <w:rtl/>
          <w:lang w:val="en-US" w:bidi="ar-LB"/>
        </w:rPr>
        <w:t xml:space="preserve"> ومضخات الحرارة. وقامت الأمانة أيضا باستكشاف ما إذا سيكون من المفيد كجزء من الأنشطة لتعزيز التنسيق والتعاون التماس تأكيد رسمي (أي مذكرة لاتفاق أو ما يعادلها) مع السلطات المعنية بكفاءة الطاقة بشأن التعاون وتبادل المعلومات عند إعداد معايير كفاءة الطاقة والقواعد المرتب</w:t>
      </w:r>
      <w:r w:rsidR="009C5311">
        <w:rPr>
          <w:sz w:val="26"/>
          <w:szCs w:val="26"/>
          <w:rtl/>
          <w:lang w:val="en-US" w:bidi="ar-LB"/>
        </w:rPr>
        <w:t>ط</w:t>
      </w:r>
      <w:r w:rsidR="0004630A">
        <w:rPr>
          <w:sz w:val="26"/>
          <w:szCs w:val="26"/>
          <w:rtl/>
          <w:lang w:val="en-US" w:bidi="ar-LB"/>
        </w:rPr>
        <w:t xml:space="preserve">ة بمعدات </w:t>
      </w:r>
      <w:r w:rsidR="0004630A">
        <w:rPr>
          <w:szCs w:val="24"/>
          <w:rtl/>
          <w:lang w:val="en-US" w:bidi="ar-LB"/>
        </w:rPr>
        <w:t>التبريد وتكييف الهواء</w:t>
      </w:r>
      <w:r w:rsidR="0004630A">
        <w:rPr>
          <w:sz w:val="26"/>
          <w:szCs w:val="26"/>
          <w:rtl/>
          <w:lang w:val="en-US" w:bidi="ar-LB"/>
        </w:rPr>
        <w:t xml:space="preserve"> ومضخات الحرارة. وأكدت اليونيدو أن مثل هذا الاتفاق الرسمي لمزي</w:t>
      </w:r>
      <w:r w:rsidR="009C5311">
        <w:rPr>
          <w:sz w:val="26"/>
          <w:szCs w:val="26"/>
          <w:rtl/>
          <w:lang w:val="en-US" w:bidi="ar-LB"/>
        </w:rPr>
        <w:t>د</w:t>
      </w:r>
      <w:r w:rsidR="0004630A">
        <w:rPr>
          <w:sz w:val="26"/>
          <w:szCs w:val="26"/>
          <w:rtl/>
          <w:lang w:val="en-US" w:bidi="ar-LB"/>
        </w:rPr>
        <w:t xml:space="preserve"> من التعاون بين السلطات المعينة سيؤدي إلى تعزيز عملية إعداد وتنفيذ معايير الأداء الدنيا لمعدات </w:t>
      </w:r>
      <w:r w:rsidR="0004630A">
        <w:rPr>
          <w:szCs w:val="24"/>
          <w:rtl/>
          <w:lang w:val="en-US" w:bidi="ar-LB"/>
        </w:rPr>
        <w:t>التبريد وتكييف الهواء</w:t>
      </w:r>
      <w:r w:rsidR="0004630A">
        <w:rPr>
          <w:sz w:val="26"/>
          <w:szCs w:val="26"/>
          <w:rtl/>
          <w:lang w:val="en-US" w:bidi="ar-LB"/>
        </w:rPr>
        <w:t xml:space="preserve"> ومضخات الحرارة.</w:t>
      </w:r>
    </w:p>
    <w:p w14:paraId="0B10F546" w14:textId="77777777" w:rsidR="00312C21" w:rsidRDefault="0004630A" w:rsidP="008A363A">
      <w:pPr>
        <w:pStyle w:val="Heading1"/>
        <w:bidi/>
        <w:rPr>
          <w:sz w:val="26"/>
          <w:szCs w:val="26"/>
          <w:lang w:val="en-US" w:bidi="ar-LB"/>
        </w:rPr>
      </w:pPr>
      <w:r>
        <w:rPr>
          <w:sz w:val="26"/>
          <w:szCs w:val="26"/>
          <w:rtl/>
          <w:lang w:val="en-US" w:bidi="ar-LB"/>
        </w:rPr>
        <w:t xml:space="preserve">ومع ملاحظة أن تركمانستان لم تصنّع أي معدات </w:t>
      </w:r>
      <w:r>
        <w:rPr>
          <w:szCs w:val="24"/>
          <w:rtl/>
          <w:lang w:val="en-US" w:bidi="ar-LB"/>
        </w:rPr>
        <w:t>تبريد وتكييف الهواء</w:t>
      </w:r>
      <w:r>
        <w:rPr>
          <w:sz w:val="26"/>
          <w:szCs w:val="26"/>
          <w:rtl/>
          <w:lang w:val="en-US" w:bidi="ar-LB"/>
        </w:rPr>
        <w:t xml:space="preserve"> ومضخات الحرارة بل بدلا من ذلك قامت باستيرادها، التمست الأمانة معلومات إضافية عن ما إذا كان هناك تنسيق بشأن المسائل ذات الصلة بمعايير الأداء الدنيا لكفاءة الطاقة مع البلدان المجاورة. وأوضحت اليونيدو أن</w:t>
      </w:r>
      <w:r w:rsidR="009C5311">
        <w:rPr>
          <w:sz w:val="26"/>
          <w:szCs w:val="26"/>
          <w:rtl/>
          <w:lang w:val="en-US" w:bidi="ar-LB"/>
        </w:rPr>
        <w:t>ه</w:t>
      </w:r>
      <w:r>
        <w:rPr>
          <w:sz w:val="26"/>
          <w:szCs w:val="26"/>
          <w:rtl/>
          <w:lang w:val="en-US" w:bidi="ar-LB"/>
        </w:rPr>
        <w:t xml:space="preserve"> لا يوجد أي مبادرات لمعايير </w:t>
      </w:r>
      <w:r w:rsidR="008A363A">
        <w:rPr>
          <w:sz w:val="26"/>
          <w:szCs w:val="26"/>
          <w:rtl/>
          <w:lang w:val="en-US" w:bidi="ar-LB"/>
        </w:rPr>
        <w:t xml:space="preserve">أداء دنيا إقليمية </w:t>
      </w:r>
      <w:r>
        <w:rPr>
          <w:sz w:val="26"/>
          <w:szCs w:val="26"/>
          <w:rtl/>
          <w:lang w:val="en-US" w:bidi="ar-LB"/>
        </w:rPr>
        <w:t xml:space="preserve">لكفاءة الطاقة بشأن معدات </w:t>
      </w:r>
      <w:r>
        <w:rPr>
          <w:szCs w:val="24"/>
          <w:rtl/>
          <w:lang w:val="en-US" w:bidi="ar-LB"/>
        </w:rPr>
        <w:t>التبريد وتكييف الهواء</w:t>
      </w:r>
      <w:r>
        <w:rPr>
          <w:sz w:val="26"/>
          <w:szCs w:val="26"/>
          <w:rtl/>
          <w:lang w:val="en-US" w:bidi="ar-LB"/>
        </w:rPr>
        <w:t xml:space="preserve"> ومضخات الحرارة قيد النظر. ولكن نظرا لأن تركمانستان تشترك في اجتماعات الشبكة الأوروبية و</w:t>
      </w:r>
      <w:r w:rsidR="008A363A">
        <w:rPr>
          <w:sz w:val="26"/>
          <w:szCs w:val="26"/>
          <w:rtl/>
          <w:lang w:val="en-US" w:bidi="ar-LB"/>
        </w:rPr>
        <w:t>ل</w:t>
      </w:r>
      <w:r>
        <w:rPr>
          <w:sz w:val="26"/>
          <w:szCs w:val="26"/>
          <w:rtl/>
          <w:lang w:val="en-US" w:bidi="ar-LB"/>
        </w:rPr>
        <w:t>آسيا الوسطى، فإن هذه الشبكة هي منصة إضافية لتبادل المعلومات عن الدروس المستفادة.</w:t>
      </w:r>
    </w:p>
    <w:p w14:paraId="249E35CE" w14:textId="77777777" w:rsidR="00312C21" w:rsidRPr="00312C21" w:rsidRDefault="00312C21" w:rsidP="00312C21">
      <w:pPr>
        <w:pStyle w:val="Heading1"/>
        <w:numPr>
          <w:ilvl w:val="0"/>
          <w:numId w:val="0"/>
        </w:numPr>
        <w:bidi/>
        <w:rPr>
          <w:sz w:val="26"/>
          <w:szCs w:val="26"/>
          <w:u w:val="single"/>
          <w:lang w:val="en-US" w:bidi="ar-LB"/>
        </w:rPr>
      </w:pPr>
      <w:r w:rsidRPr="00312C21">
        <w:rPr>
          <w:sz w:val="26"/>
          <w:szCs w:val="26"/>
          <w:u w:val="single"/>
          <w:rtl/>
          <w:lang w:val="en-US" w:bidi="ar-LB"/>
        </w:rPr>
        <w:t>القضايا الفنية وذات الصلة بالتكلفة</w:t>
      </w:r>
    </w:p>
    <w:p w14:paraId="6482DC3A" w14:textId="1627BEEE" w:rsidR="00312C21" w:rsidRDefault="0004630A" w:rsidP="008A363A">
      <w:pPr>
        <w:pStyle w:val="Heading1"/>
        <w:bidi/>
        <w:rPr>
          <w:sz w:val="26"/>
          <w:szCs w:val="26"/>
          <w:lang w:val="en-US" w:bidi="ar-LB"/>
        </w:rPr>
      </w:pPr>
      <w:r>
        <w:rPr>
          <w:sz w:val="26"/>
          <w:szCs w:val="26"/>
          <w:rtl/>
          <w:lang w:val="en-US" w:bidi="ar-LB"/>
        </w:rPr>
        <w:t xml:space="preserve">تساءلت الأمانة </w:t>
      </w:r>
      <w:r w:rsidR="005C6AE6">
        <w:rPr>
          <w:sz w:val="26"/>
          <w:szCs w:val="26"/>
          <w:rtl/>
          <w:lang w:val="en-US" w:bidi="ar-LB"/>
        </w:rPr>
        <w:t>لماذا يجب ان</w:t>
      </w:r>
      <w:r>
        <w:rPr>
          <w:sz w:val="26"/>
          <w:szCs w:val="26"/>
          <w:rtl/>
          <w:lang w:val="en-US" w:bidi="ar-LB"/>
        </w:rPr>
        <w:t xml:space="preserve"> </w:t>
      </w:r>
      <w:r w:rsidR="005C6AE6">
        <w:rPr>
          <w:sz w:val="26"/>
          <w:szCs w:val="26"/>
          <w:rtl/>
          <w:lang w:val="en-US" w:bidi="ar-LB"/>
        </w:rPr>
        <w:t>يتعلم</w:t>
      </w:r>
      <w:r>
        <w:rPr>
          <w:sz w:val="26"/>
          <w:szCs w:val="26"/>
          <w:rtl/>
          <w:lang w:val="en-US" w:bidi="ar-LB"/>
        </w:rPr>
        <w:t xml:space="preserve"> 15 مشاركا عن غازات التبريد البديلة عن طريق زيارة المشروعات التجريبية خارج البلاد </w:t>
      </w:r>
      <w:r w:rsidR="005C6AE6">
        <w:rPr>
          <w:sz w:val="26"/>
          <w:szCs w:val="26"/>
          <w:rtl/>
          <w:lang w:val="en-US" w:bidi="ar-LB"/>
        </w:rPr>
        <w:t>بينما</w:t>
      </w:r>
      <w:r>
        <w:rPr>
          <w:sz w:val="26"/>
          <w:szCs w:val="26"/>
          <w:rtl/>
          <w:lang w:val="en-US" w:bidi="ar-LB"/>
        </w:rPr>
        <w:t xml:space="preserve"> </w:t>
      </w:r>
      <w:r w:rsidR="00D9220E">
        <w:rPr>
          <w:sz w:val="26"/>
          <w:szCs w:val="26"/>
          <w:rtl/>
          <w:lang w:val="en-US" w:bidi="ar-LB"/>
        </w:rPr>
        <w:t xml:space="preserve">تتوقع خطة تنفيذ كيغالي الترخيص الدولي لــ16 مدربا للتبريد وتكييف الهواء على نفس الموضوع. وأوضحت اليونيدو أن الجولة الدراسية تعمل كدور مهم لبناء التوعية وهي </w:t>
      </w:r>
      <w:r w:rsidR="005C6AE6">
        <w:rPr>
          <w:sz w:val="26"/>
          <w:szCs w:val="26"/>
          <w:rtl/>
          <w:lang w:val="en-US" w:bidi="ar-LB"/>
        </w:rPr>
        <w:t>تكميلية،</w:t>
      </w:r>
      <w:r w:rsidR="00D9220E">
        <w:rPr>
          <w:sz w:val="26"/>
          <w:szCs w:val="26"/>
          <w:rtl/>
          <w:lang w:val="en-US" w:bidi="ar-LB"/>
        </w:rPr>
        <w:t xml:space="preserve"> ولكنها م</w:t>
      </w:r>
      <w:r w:rsidR="005C6AE6">
        <w:rPr>
          <w:sz w:val="26"/>
          <w:szCs w:val="26"/>
          <w:rtl/>
          <w:lang w:val="en-US" w:bidi="ar-LB"/>
        </w:rPr>
        <w:t>ت</w:t>
      </w:r>
      <w:r w:rsidR="00D9220E">
        <w:rPr>
          <w:sz w:val="26"/>
          <w:szCs w:val="26"/>
          <w:rtl/>
          <w:lang w:val="en-US" w:bidi="ar-LB"/>
        </w:rPr>
        <w:t>ميزة عن التدريب العمل</w:t>
      </w:r>
      <w:r w:rsidR="008A363A">
        <w:rPr>
          <w:sz w:val="26"/>
          <w:szCs w:val="26"/>
          <w:rtl/>
          <w:lang w:val="en-US" w:bidi="ar-LB"/>
        </w:rPr>
        <w:t>ي</w:t>
      </w:r>
      <w:r w:rsidR="00D9220E">
        <w:rPr>
          <w:sz w:val="26"/>
          <w:szCs w:val="26"/>
          <w:rtl/>
          <w:lang w:val="en-US" w:bidi="ar-LB"/>
        </w:rPr>
        <w:t xml:space="preserve"> للفنيين بمو</w:t>
      </w:r>
      <w:r w:rsidR="008A363A">
        <w:rPr>
          <w:sz w:val="26"/>
          <w:szCs w:val="26"/>
          <w:rtl/>
          <w:lang w:val="en-US" w:bidi="ar-LB"/>
        </w:rPr>
        <w:t>ج</w:t>
      </w:r>
      <w:r w:rsidR="00D9220E">
        <w:rPr>
          <w:sz w:val="26"/>
          <w:szCs w:val="26"/>
          <w:rtl/>
          <w:lang w:val="en-US" w:bidi="ar-LB"/>
        </w:rPr>
        <w:t xml:space="preserve">ب خطة تنفيذ كيغالي. وأضافت اليونيدو أن مجموعات مختلفة من أصحاب المصلحة تحتاج إلى رسائل </w:t>
      </w:r>
      <w:r w:rsidR="00F505F6">
        <w:rPr>
          <w:sz w:val="26"/>
          <w:szCs w:val="26"/>
          <w:rtl/>
          <w:lang w:val="en-US" w:bidi="ar-LB"/>
        </w:rPr>
        <w:t>معينة</w:t>
      </w:r>
      <w:r w:rsidR="00D9220E">
        <w:rPr>
          <w:sz w:val="26"/>
          <w:szCs w:val="26"/>
          <w:rtl/>
          <w:lang w:val="en-US" w:bidi="ar-LB"/>
        </w:rPr>
        <w:t xml:space="preserve"> لدعم دورها في العملية الوطنية للخفض التدريجي للهيدروفلوروكربون. وتحديدا، ستساعد الجولة الدراسية المقترحة بموجب المشروع التجريبي على بناء دعم أصحاب المصلحة لاستخدام غازات التبريد الطبيعية وبناء القدرات عن طريق بيان السلامة والموثوقية وكفاءة الطاقة بالنسبة للبروبين والأمونيا وثاني أك</w:t>
      </w:r>
      <w:r w:rsidR="008E2939">
        <w:rPr>
          <w:sz w:val="26"/>
          <w:szCs w:val="26"/>
          <w:rtl/>
          <w:lang w:val="en-US" w:bidi="ar-LB"/>
        </w:rPr>
        <w:t>س</w:t>
      </w:r>
      <w:r w:rsidR="00D9220E">
        <w:rPr>
          <w:sz w:val="26"/>
          <w:szCs w:val="26"/>
          <w:rtl/>
          <w:lang w:val="en-US" w:bidi="ar-LB"/>
        </w:rPr>
        <w:t xml:space="preserve">يد الكربون والأنظمة الأخرى لغازات التبريد الطبيعية في </w:t>
      </w:r>
      <w:r w:rsidR="008E2939">
        <w:rPr>
          <w:sz w:val="26"/>
          <w:szCs w:val="26"/>
          <w:rtl/>
          <w:lang w:val="en-US" w:bidi="ar-LB"/>
        </w:rPr>
        <w:t xml:space="preserve">أوضاع واقعية، وإلهامهم بفرص أعمال محتملة. وبإيجاز، ستؤدي الجولة الدراسية إلى أفكار فريدة وزخم لعملية الاعتماد التنظيمي ومساعدة إعداد قواعد مكيفة لتركمانستان وذلك عن طريق تعرض صانعي القرار </w:t>
      </w:r>
      <w:r w:rsidR="008A363A">
        <w:rPr>
          <w:sz w:val="26"/>
          <w:szCs w:val="26"/>
          <w:rtl/>
          <w:lang w:val="en-US" w:bidi="ar-LB"/>
        </w:rPr>
        <w:t xml:space="preserve">مباشرة </w:t>
      </w:r>
      <w:r w:rsidR="008E2939">
        <w:rPr>
          <w:sz w:val="26"/>
          <w:szCs w:val="26"/>
          <w:rtl/>
          <w:lang w:val="en-US" w:bidi="ar-LB"/>
        </w:rPr>
        <w:t>إلى استخدامات مدارة جيدا لغازات التبريد القابلة للاشتعال خارج البلاد.</w:t>
      </w:r>
    </w:p>
    <w:p w14:paraId="0B478659" w14:textId="77777777" w:rsidR="00312C21" w:rsidRPr="00A015B7" w:rsidRDefault="00A015B7" w:rsidP="00A015B7">
      <w:pPr>
        <w:pStyle w:val="Heading1"/>
        <w:numPr>
          <w:ilvl w:val="0"/>
          <w:numId w:val="0"/>
        </w:numPr>
        <w:bidi/>
        <w:rPr>
          <w:sz w:val="26"/>
          <w:szCs w:val="26"/>
          <w:u w:val="single"/>
          <w:lang w:val="en-US" w:bidi="ar-LB"/>
        </w:rPr>
      </w:pPr>
      <w:r w:rsidRPr="00A015B7">
        <w:rPr>
          <w:sz w:val="26"/>
          <w:szCs w:val="26"/>
          <w:u w:val="single"/>
          <w:rtl/>
          <w:lang w:val="en-US" w:bidi="ar-LB"/>
        </w:rPr>
        <w:t xml:space="preserve">تكلفة </w:t>
      </w:r>
      <w:r>
        <w:rPr>
          <w:sz w:val="26"/>
          <w:szCs w:val="26"/>
          <w:u w:val="single"/>
          <w:rtl/>
          <w:lang w:val="en-US" w:bidi="ar-LB"/>
        </w:rPr>
        <w:t>ا</w:t>
      </w:r>
      <w:r w:rsidRPr="00A015B7">
        <w:rPr>
          <w:sz w:val="26"/>
          <w:szCs w:val="26"/>
          <w:u w:val="single"/>
          <w:rtl/>
          <w:lang w:val="en-US" w:bidi="ar-LB"/>
        </w:rPr>
        <w:t xml:space="preserve">لمشروع التجريبي </w:t>
      </w:r>
      <w:r>
        <w:rPr>
          <w:sz w:val="26"/>
          <w:szCs w:val="26"/>
          <w:u w:val="single"/>
          <w:rtl/>
          <w:lang w:val="en-US" w:bidi="ar-LB"/>
        </w:rPr>
        <w:t>الموافق عليها</w:t>
      </w:r>
    </w:p>
    <w:p w14:paraId="51F9BFAD" w14:textId="77951D1A" w:rsidR="00312C21" w:rsidRDefault="008E2939" w:rsidP="008A363A">
      <w:pPr>
        <w:pStyle w:val="Heading1"/>
        <w:bidi/>
        <w:rPr>
          <w:sz w:val="26"/>
          <w:szCs w:val="26"/>
          <w:lang w:val="en-US" w:bidi="ar-LB"/>
        </w:rPr>
      </w:pPr>
      <w:r>
        <w:rPr>
          <w:sz w:val="26"/>
          <w:szCs w:val="26"/>
          <w:rtl/>
          <w:lang w:val="en-US" w:bidi="ar-LB"/>
        </w:rPr>
        <w:t>طلبت الأمانة إلى اليونيدو أن تح</w:t>
      </w:r>
      <w:r w:rsidR="008A363A">
        <w:rPr>
          <w:sz w:val="26"/>
          <w:szCs w:val="26"/>
          <w:rtl/>
          <w:lang w:val="en-US" w:bidi="ar-LB"/>
        </w:rPr>
        <w:t>ذ</w:t>
      </w:r>
      <w:r>
        <w:rPr>
          <w:sz w:val="26"/>
          <w:szCs w:val="26"/>
          <w:rtl/>
          <w:lang w:val="en-US" w:bidi="ar-LB"/>
        </w:rPr>
        <w:t xml:space="preserve">ف إنشاء مركز اختبار من مقترح المشروع على أساس </w:t>
      </w:r>
      <w:r w:rsidR="00F505F6">
        <w:rPr>
          <w:sz w:val="26"/>
          <w:szCs w:val="26"/>
          <w:rtl/>
          <w:lang w:val="en-US" w:bidi="ar-LB"/>
        </w:rPr>
        <w:t>أن</w:t>
      </w:r>
      <w:r>
        <w:rPr>
          <w:sz w:val="26"/>
          <w:szCs w:val="26"/>
          <w:rtl/>
          <w:lang w:val="en-US" w:bidi="ar-LB"/>
        </w:rPr>
        <w:t xml:space="preserve"> معايير تمويل المشروعات التجريبية لا تشمل مثل هذه الأنشطة، وأنها ستظل قيد المناقشة ضمن الإطار التشغيلي بشأن كفاءة الطاقة</w:t>
      </w:r>
      <w:r w:rsidR="00A015B7">
        <w:rPr>
          <w:sz w:val="26"/>
          <w:szCs w:val="26"/>
          <w:rtl/>
          <w:lang w:val="en-US" w:bidi="ar-LB"/>
        </w:rPr>
        <w:t>.</w:t>
      </w:r>
      <w:r w:rsidR="00A015B7">
        <w:rPr>
          <w:rStyle w:val="FootnoteReference"/>
          <w:sz w:val="26"/>
          <w:szCs w:val="26"/>
          <w:rtl/>
          <w:lang w:val="en-US" w:bidi="ar-LB"/>
        </w:rPr>
        <w:footnoteReference w:id="16"/>
      </w:r>
    </w:p>
    <w:p w14:paraId="753B244A" w14:textId="77777777" w:rsidR="00312C21" w:rsidRDefault="008E2939" w:rsidP="00312C21">
      <w:pPr>
        <w:pStyle w:val="Heading1"/>
        <w:bidi/>
        <w:rPr>
          <w:sz w:val="26"/>
          <w:szCs w:val="26"/>
          <w:lang w:val="en-US" w:bidi="ar-LB"/>
        </w:rPr>
      </w:pPr>
      <w:r>
        <w:rPr>
          <w:sz w:val="26"/>
          <w:szCs w:val="26"/>
          <w:rtl/>
          <w:lang w:val="en-US" w:bidi="ar-LB"/>
        </w:rPr>
        <w:lastRenderedPageBreak/>
        <w:t>ويعرض الجدول 7 الأنشطة المقترحة والمنقحة والتمويل الموافق عليه للمشروع التجريبي للحفاظ على كفاءة الطاقة في قطاع الخدمة.</w:t>
      </w:r>
    </w:p>
    <w:p w14:paraId="78EC1FEB" w14:textId="77777777" w:rsidR="00312C21" w:rsidRPr="00C61047" w:rsidRDefault="00A015B7" w:rsidP="008E2939">
      <w:pPr>
        <w:pStyle w:val="Heading1"/>
        <w:keepNext/>
        <w:numPr>
          <w:ilvl w:val="0"/>
          <w:numId w:val="0"/>
        </w:numPr>
        <w:bidi/>
        <w:spacing w:after="0"/>
        <w:rPr>
          <w:b/>
          <w:bCs/>
          <w:szCs w:val="24"/>
          <w:rtl/>
          <w:lang w:val="en-US" w:bidi="ar-LB"/>
        </w:rPr>
      </w:pPr>
      <w:r w:rsidRPr="00C61047">
        <w:rPr>
          <w:b/>
          <w:bCs/>
          <w:szCs w:val="24"/>
          <w:rtl/>
          <w:lang w:val="en-US" w:bidi="ar-LB"/>
        </w:rPr>
        <w:t>الجدول 7.</w:t>
      </w:r>
      <w:r w:rsidR="00C61047" w:rsidRPr="00C61047">
        <w:rPr>
          <w:b/>
          <w:bCs/>
          <w:szCs w:val="24"/>
          <w:rtl/>
          <w:lang w:val="en-US" w:bidi="ar-LB"/>
        </w:rPr>
        <w:t xml:space="preserve"> التمويل المطلوب والم</w:t>
      </w:r>
      <w:r w:rsidR="006C65CB">
        <w:rPr>
          <w:b/>
          <w:bCs/>
          <w:szCs w:val="24"/>
          <w:rtl/>
          <w:lang w:val="en-US" w:bidi="ar-LB"/>
        </w:rPr>
        <w:t>وا</w:t>
      </w:r>
      <w:r w:rsidR="00C61047" w:rsidRPr="00C61047">
        <w:rPr>
          <w:b/>
          <w:bCs/>
          <w:szCs w:val="24"/>
          <w:rtl/>
          <w:lang w:val="en-US" w:bidi="ar-LB"/>
        </w:rPr>
        <w:t>فق عليه والأنشطة لمقترح المشروع التجريبي</w:t>
      </w:r>
    </w:p>
    <w:tbl>
      <w:tblPr>
        <w:tblStyle w:val="TableGrid"/>
        <w:bidiVisual/>
        <w:tblW w:w="9738" w:type="dxa"/>
        <w:tblLook w:val="04A0" w:firstRow="1" w:lastRow="0" w:firstColumn="1" w:lastColumn="0" w:noHBand="0" w:noVBand="1"/>
      </w:tblPr>
      <w:tblGrid>
        <w:gridCol w:w="6374"/>
        <w:gridCol w:w="1559"/>
        <w:gridCol w:w="1805"/>
      </w:tblGrid>
      <w:tr w:rsidR="006C65CB" w:rsidRPr="00A6016F" w14:paraId="0BA10E42" w14:textId="77777777" w:rsidTr="008A363A">
        <w:trPr>
          <w:trHeight w:val="284"/>
          <w:tblHeader/>
        </w:trPr>
        <w:tc>
          <w:tcPr>
            <w:tcW w:w="6374" w:type="dxa"/>
            <w:vAlign w:val="center"/>
          </w:tcPr>
          <w:p w14:paraId="15917016" w14:textId="77777777" w:rsidR="006C65CB" w:rsidRPr="00A6016F" w:rsidRDefault="006C65CB" w:rsidP="00CF68AC">
            <w:pPr>
              <w:bidi/>
              <w:spacing w:after="60"/>
              <w:contextualSpacing/>
              <w:jc w:val="center"/>
              <w:rPr>
                <w:bCs/>
                <w:sz w:val="20"/>
                <w:lang w:val="en-US" w:bidi="ar-LB"/>
              </w:rPr>
            </w:pPr>
            <w:r w:rsidRPr="00A6016F">
              <w:rPr>
                <w:bCs/>
                <w:sz w:val="20"/>
                <w:rtl/>
                <w:lang w:bidi="ar-LB"/>
              </w:rPr>
              <w:t>وصف المكونات والأنشطة</w:t>
            </w:r>
          </w:p>
        </w:tc>
        <w:tc>
          <w:tcPr>
            <w:tcW w:w="1559" w:type="dxa"/>
            <w:vAlign w:val="center"/>
          </w:tcPr>
          <w:p w14:paraId="0785BD42" w14:textId="77777777" w:rsidR="006C65CB" w:rsidRPr="00A6016F" w:rsidRDefault="006C65CB" w:rsidP="00CF68AC">
            <w:pPr>
              <w:bidi/>
              <w:spacing w:after="60"/>
              <w:contextualSpacing/>
              <w:jc w:val="center"/>
              <w:rPr>
                <w:bCs/>
                <w:sz w:val="20"/>
                <w:lang w:bidi="ar-LB"/>
              </w:rPr>
            </w:pPr>
            <w:r w:rsidRPr="00A6016F">
              <w:rPr>
                <w:bCs/>
                <w:sz w:val="20"/>
                <w:rtl/>
                <w:lang w:bidi="ar-LB"/>
              </w:rPr>
              <w:t>التكاليف المقترحة (دولار أمريكي)</w:t>
            </w:r>
          </w:p>
        </w:tc>
        <w:tc>
          <w:tcPr>
            <w:tcW w:w="1805" w:type="dxa"/>
            <w:vAlign w:val="center"/>
          </w:tcPr>
          <w:p w14:paraId="30BA4879" w14:textId="77777777" w:rsidR="006C65CB" w:rsidRPr="00A6016F" w:rsidRDefault="006C65CB" w:rsidP="006C65CB">
            <w:pPr>
              <w:bidi/>
              <w:spacing w:after="60"/>
              <w:contextualSpacing/>
              <w:jc w:val="center"/>
              <w:rPr>
                <w:bCs/>
                <w:sz w:val="20"/>
                <w:rtl/>
                <w:lang w:bidi="ar-LB"/>
              </w:rPr>
            </w:pPr>
            <w:r w:rsidRPr="00A6016F">
              <w:rPr>
                <w:bCs/>
                <w:sz w:val="20"/>
                <w:rtl/>
                <w:lang w:bidi="ar-LB"/>
              </w:rPr>
              <w:t>التكاليف الموافق عليها</w:t>
            </w:r>
          </w:p>
          <w:p w14:paraId="757B05F9" w14:textId="77777777" w:rsidR="006C65CB" w:rsidRPr="00A6016F" w:rsidRDefault="006C65CB" w:rsidP="006C65CB">
            <w:pPr>
              <w:bidi/>
              <w:spacing w:after="60"/>
              <w:contextualSpacing/>
              <w:jc w:val="center"/>
              <w:rPr>
                <w:bCs/>
                <w:sz w:val="20"/>
                <w:lang w:bidi="ar-LB"/>
              </w:rPr>
            </w:pPr>
            <w:r w:rsidRPr="00A6016F">
              <w:rPr>
                <w:bCs/>
                <w:sz w:val="20"/>
                <w:rtl/>
                <w:lang w:bidi="ar-LB"/>
              </w:rPr>
              <w:t>(دولار أمريكي)</w:t>
            </w:r>
          </w:p>
        </w:tc>
      </w:tr>
      <w:tr w:rsidR="006C65CB" w:rsidRPr="00C275D1" w14:paraId="460B9DE2" w14:textId="77777777" w:rsidTr="008A363A">
        <w:trPr>
          <w:trHeight w:hRule="exact" w:val="240"/>
        </w:trPr>
        <w:tc>
          <w:tcPr>
            <w:tcW w:w="9738" w:type="dxa"/>
            <w:gridSpan w:val="3"/>
          </w:tcPr>
          <w:p w14:paraId="3CACA390" w14:textId="77777777" w:rsidR="006C65CB" w:rsidRPr="006C65CB" w:rsidRDefault="006C65CB" w:rsidP="00A6016F">
            <w:pPr>
              <w:bidi/>
              <w:spacing w:after="60"/>
              <w:contextualSpacing/>
              <w:jc w:val="center"/>
              <w:rPr>
                <w:b/>
                <w:color w:val="000000"/>
                <w:sz w:val="20"/>
                <w:lang w:val="en-US" w:bidi="ar-LB"/>
              </w:rPr>
            </w:pPr>
            <w:r>
              <w:rPr>
                <w:b/>
                <w:bCs/>
                <w:sz w:val="20"/>
                <w:rtl/>
                <w:lang w:val="en-US" w:bidi="ar-LB"/>
              </w:rPr>
              <w:t>المكون 1: التعزيز المؤسسي وإعداد خطة عمل بشأن كفاءة الطاقة</w:t>
            </w:r>
          </w:p>
        </w:tc>
      </w:tr>
      <w:tr w:rsidR="006C65CB" w:rsidRPr="00C275D1" w14:paraId="5CB739BE" w14:textId="77777777" w:rsidTr="008A363A">
        <w:trPr>
          <w:trHeight w:val="284"/>
        </w:trPr>
        <w:tc>
          <w:tcPr>
            <w:tcW w:w="6374" w:type="dxa"/>
            <w:vAlign w:val="center"/>
          </w:tcPr>
          <w:p w14:paraId="46B4C762" w14:textId="77777777" w:rsidR="006C65CB" w:rsidRPr="00C275D1" w:rsidRDefault="006C65CB" w:rsidP="006C65CB">
            <w:pPr>
              <w:bidi/>
              <w:spacing w:after="60"/>
              <w:contextualSpacing/>
              <w:jc w:val="left"/>
              <w:rPr>
                <w:sz w:val="20"/>
                <w:lang w:bidi="ar-LB"/>
              </w:rPr>
            </w:pPr>
            <w:r>
              <w:rPr>
                <w:sz w:val="20"/>
                <w:rtl/>
                <w:lang w:bidi="ar-LB"/>
              </w:rPr>
              <w:t>إجراء تحليل للتشريعات والمعايير في تركمانستان في مجال كفاءة الطاقة</w:t>
            </w:r>
          </w:p>
        </w:tc>
        <w:tc>
          <w:tcPr>
            <w:tcW w:w="1559" w:type="dxa"/>
          </w:tcPr>
          <w:p w14:paraId="2051E41A" w14:textId="77777777" w:rsidR="006C65CB" w:rsidRPr="00C275D1" w:rsidRDefault="006C65CB" w:rsidP="00A6016F">
            <w:pPr>
              <w:bidi/>
              <w:spacing w:after="60"/>
              <w:ind w:left="288"/>
              <w:contextualSpacing/>
              <w:jc w:val="left"/>
              <w:rPr>
                <w:sz w:val="20"/>
                <w:lang w:bidi="ar-LB"/>
              </w:rPr>
            </w:pPr>
            <w:r w:rsidRPr="00C275D1">
              <w:rPr>
                <w:color w:val="000000"/>
                <w:sz w:val="20"/>
                <w:lang w:bidi="ar-LB"/>
              </w:rPr>
              <w:t>6,000</w:t>
            </w:r>
          </w:p>
        </w:tc>
        <w:tc>
          <w:tcPr>
            <w:tcW w:w="1805" w:type="dxa"/>
          </w:tcPr>
          <w:p w14:paraId="00A889B3" w14:textId="77777777" w:rsidR="006C65CB" w:rsidRPr="00C275D1" w:rsidRDefault="006C65CB" w:rsidP="00A6016F">
            <w:pPr>
              <w:bidi/>
              <w:spacing w:after="60"/>
              <w:ind w:left="288"/>
              <w:contextualSpacing/>
              <w:jc w:val="left"/>
              <w:rPr>
                <w:color w:val="000000"/>
                <w:sz w:val="20"/>
                <w:lang w:bidi="ar-LB"/>
              </w:rPr>
            </w:pPr>
            <w:r w:rsidRPr="00C275D1">
              <w:rPr>
                <w:color w:val="000000"/>
                <w:sz w:val="20"/>
                <w:lang w:bidi="ar-LB"/>
              </w:rPr>
              <w:t>6,000</w:t>
            </w:r>
          </w:p>
        </w:tc>
      </w:tr>
      <w:tr w:rsidR="006C65CB" w:rsidRPr="00C275D1" w14:paraId="1F2AA0B5" w14:textId="77777777" w:rsidTr="008A363A">
        <w:trPr>
          <w:trHeight w:val="284"/>
        </w:trPr>
        <w:tc>
          <w:tcPr>
            <w:tcW w:w="6374" w:type="dxa"/>
            <w:vAlign w:val="center"/>
          </w:tcPr>
          <w:p w14:paraId="7C2F242F" w14:textId="77777777" w:rsidR="006C65CB" w:rsidRPr="00C275D1" w:rsidRDefault="006C65CB" w:rsidP="006C65CB">
            <w:pPr>
              <w:bidi/>
              <w:spacing w:after="60"/>
              <w:contextualSpacing/>
              <w:jc w:val="left"/>
              <w:rPr>
                <w:rFonts w:eastAsiaTheme="minorHAnsi"/>
                <w:sz w:val="20"/>
                <w:lang w:bidi="ar-LB"/>
              </w:rPr>
            </w:pPr>
            <w:r>
              <w:rPr>
                <w:rFonts w:eastAsiaTheme="minorHAnsi"/>
                <w:sz w:val="20"/>
                <w:rtl/>
                <w:lang w:bidi="ar-LB"/>
              </w:rPr>
              <w:t>تنسيق وصياغة خارطة طريق لإعداد التشريعات بشأن كفاءة الطاقة لقطاع التبريد وتكييف الهواء ومضخات الحرارة</w:t>
            </w:r>
          </w:p>
        </w:tc>
        <w:tc>
          <w:tcPr>
            <w:tcW w:w="1559" w:type="dxa"/>
          </w:tcPr>
          <w:p w14:paraId="378C1589" w14:textId="77777777" w:rsidR="006C65CB" w:rsidRPr="00C275D1" w:rsidRDefault="006C65CB" w:rsidP="00A6016F">
            <w:pPr>
              <w:bidi/>
              <w:spacing w:after="60"/>
              <w:ind w:left="288"/>
              <w:contextualSpacing/>
              <w:jc w:val="left"/>
              <w:rPr>
                <w:color w:val="000000"/>
                <w:sz w:val="20"/>
                <w:lang w:bidi="ar-LB"/>
              </w:rPr>
            </w:pPr>
            <w:r w:rsidRPr="00C275D1">
              <w:rPr>
                <w:sz w:val="20"/>
                <w:lang w:bidi="ar-LB"/>
              </w:rPr>
              <w:t>15,000</w:t>
            </w:r>
          </w:p>
        </w:tc>
        <w:tc>
          <w:tcPr>
            <w:tcW w:w="1805" w:type="dxa"/>
          </w:tcPr>
          <w:p w14:paraId="1423095B" w14:textId="77777777" w:rsidR="006C65CB" w:rsidRPr="00C275D1" w:rsidRDefault="006C65CB" w:rsidP="00A6016F">
            <w:pPr>
              <w:bidi/>
              <w:spacing w:after="60"/>
              <w:ind w:left="288"/>
              <w:contextualSpacing/>
              <w:jc w:val="left"/>
              <w:rPr>
                <w:color w:val="000000"/>
                <w:sz w:val="20"/>
                <w:lang w:bidi="ar-LB"/>
              </w:rPr>
            </w:pPr>
            <w:r w:rsidRPr="00C275D1">
              <w:rPr>
                <w:sz w:val="20"/>
                <w:lang w:bidi="ar-LB"/>
              </w:rPr>
              <w:t>15,000</w:t>
            </w:r>
          </w:p>
        </w:tc>
      </w:tr>
      <w:tr w:rsidR="006C65CB" w:rsidRPr="00C275D1" w14:paraId="0DAB7502" w14:textId="77777777" w:rsidTr="008A363A">
        <w:trPr>
          <w:trHeight w:val="284"/>
        </w:trPr>
        <w:tc>
          <w:tcPr>
            <w:tcW w:w="6374" w:type="dxa"/>
          </w:tcPr>
          <w:p w14:paraId="4163FF85" w14:textId="77777777" w:rsidR="006C65CB" w:rsidRPr="00C275D1" w:rsidRDefault="006C65CB" w:rsidP="006C65CB">
            <w:pPr>
              <w:bidi/>
              <w:spacing w:after="60"/>
              <w:contextualSpacing/>
              <w:jc w:val="left"/>
              <w:rPr>
                <w:sz w:val="20"/>
                <w:lang w:bidi="ar-LB"/>
              </w:rPr>
            </w:pPr>
            <w:r>
              <w:rPr>
                <w:sz w:val="20"/>
                <w:rtl/>
                <w:lang w:bidi="ar-LB"/>
              </w:rPr>
              <w:t xml:space="preserve">إعداد وتنفيذ معايير الأداء الدنيا لكفاءة الطاقة وبرامج الاختبار والمعايير لمعدات </w:t>
            </w:r>
            <w:r>
              <w:rPr>
                <w:rFonts w:eastAsiaTheme="minorHAnsi"/>
                <w:sz w:val="20"/>
                <w:rtl/>
                <w:lang w:bidi="ar-LB"/>
              </w:rPr>
              <w:t>التبريد وتكييف الهواء ومضخات الحرارة</w:t>
            </w:r>
          </w:p>
        </w:tc>
        <w:tc>
          <w:tcPr>
            <w:tcW w:w="1559" w:type="dxa"/>
          </w:tcPr>
          <w:p w14:paraId="344E5AE6" w14:textId="77777777" w:rsidR="006C65CB" w:rsidRPr="00C275D1" w:rsidRDefault="006C65CB" w:rsidP="00A6016F">
            <w:pPr>
              <w:bidi/>
              <w:spacing w:after="60"/>
              <w:ind w:left="288"/>
              <w:contextualSpacing/>
              <w:jc w:val="left"/>
              <w:rPr>
                <w:sz w:val="20"/>
                <w:lang w:bidi="ar-LB"/>
              </w:rPr>
            </w:pPr>
            <w:r w:rsidRPr="00C275D1">
              <w:rPr>
                <w:color w:val="000000"/>
                <w:sz w:val="20"/>
                <w:lang w:bidi="ar-LB"/>
              </w:rPr>
              <w:t>35,000</w:t>
            </w:r>
          </w:p>
        </w:tc>
        <w:tc>
          <w:tcPr>
            <w:tcW w:w="1805" w:type="dxa"/>
          </w:tcPr>
          <w:p w14:paraId="3D01EB44" w14:textId="77777777" w:rsidR="006C65CB" w:rsidRPr="00C275D1" w:rsidRDefault="006C65CB" w:rsidP="00A6016F">
            <w:pPr>
              <w:bidi/>
              <w:spacing w:after="60"/>
              <w:ind w:left="288"/>
              <w:contextualSpacing/>
              <w:jc w:val="left"/>
              <w:rPr>
                <w:color w:val="000000"/>
                <w:sz w:val="20"/>
                <w:lang w:bidi="ar-LB"/>
              </w:rPr>
            </w:pPr>
            <w:r w:rsidRPr="00C275D1">
              <w:rPr>
                <w:color w:val="000000"/>
                <w:sz w:val="20"/>
                <w:lang w:bidi="ar-LB"/>
              </w:rPr>
              <w:t>35,000</w:t>
            </w:r>
          </w:p>
        </w:tc>
      </w:tr>
      <w:tr w:rsidR="006C65CB" w:rsidRPr="00C275D1" w14:paraId="35BD1DB6" w14:textId="77777777" w:rsidTr="008A363A">
        <w:trPr>
          <w:trHeight w:val="284"/>
        </w:trPr>
        <w:tc>
          <w:tcPr>
            <w:tcW w:w="6374" w:type="dxa"/>
          </w:tcPr>
          <w:p w14:paraId="05B49763" w14:textId="77777777" w:rsidR="006C65CB" w:rsidRPr="00C275D1" w:rsidRDefault="006C65CB" w:rsidP="00D75CCF">
            <w:pPr>
              <w:bidi/>
              <w:spacing w:after="60"/>
              <w:contextualSpacing/>
              <w:jc w:val="left"/>
              <w:rPr>
                <w:color w:val="000000"/>
                <w:sz w:val="20"/>
                <w:lang w:bidi="ar-LB"/>
              </w:rPr>
            </w:pPr>
            <w:r>
              <w:rPr>
                <w:color w:val="000000"/>
                <w:sz w:val="20"/>
                <w:rtl/>
                <w:lang w:bidi="ar-LB"/>
              </w:rPr>
              <w:t xml:space="preserve">صياغة خطة وطنية بشأن تحسين كفاءة الطاقة والتحول إلى تكنولوجيات آمنة منعدمة </w:t>
            </w:r>
            <w:r w:rsidR="00D75CCF">
              <w:rPr>
                <w:color w:val="000000"/>
                <w:sz w:val="20"/>
                <w:rtl/>
                <w:lang w:bidi="ar-LB"/>
              </w:rPr>
              <w:t>و</w:t>
            </w:r>
            <w:r>
              <w:rPr>
                <w:color w:val="000000"/>
                <w:sz w:val="20"/>
                <w:rtl/>
                <w:lang w:bidi="ar-LB"/>
              </w:rPr>
              <w:t xml:space="preserve">منخفضة إمكانية الاحترار العالمي في قطاع </w:t>
            </w:r>
            <w:r>
              <w:rPr>
                <w:rFonts w:eastAsiaTheme="minorHAnsi"/>
                <w:sz w:val="20"/>
                <w:rtl/>
                <w:lang w:bidi="ar-LB"/>
              </w:rPr>
              <w:t>التبريد وتكييف الهواء ومضخات الحرارة</w:t>
            </w:r>
          </w:p>
        </w:tc>
        <w:tc>
          <w:tcPr>
            <w:tcW w:w="1559" w:type="dxa"/>
          </w:tcPr>
          <w:p w14:paraId="7C205347" w14:textId="77777777" w:rsidR="006C65CB" w:rsidRPr="00C275D1" w:rsidRDefault="006C65CB" w:rsidP="00A6016F">
            <w:pPr>
              <w:bidi/>
              <w:spacing w:after="60"/>
              <w:ind w:left="288"/>
              <w:contextualSpacing/>
              <w:jc w:val="left"/>
              <w:rPr>
                <w:color w:val="000000"/>
                <w:sz w:val="20"/>
                <w:lang w:bidi="ar-LB"/>
              </w:rPr>
            </w:pPr>
            <w:r w:rsidRPr="00C275D1">
              <w:rPr>
                <w:color w:val="000000"/>
                <w:sz w:val="20"/>
                <w:lang w:bidi="ar-LB"/>
              </w:rPr>
              <w:t>20,000</w:t>
            </w:r>
          </w:p>
        </w:tc>
        <w:tc>
          <w:tcPr>
            <w:tcW w:w="1805" w:type="dxa"/>
          </w:tcPr>
          <w:p w14:paraId="7F27D256" w14:textId="77777777" w:rsidR="006C65CB" w:rsidRPr="00C275D1" w:rsidRDefault="006C65CB" w:rsidP="00A6016F">
            <w:pPr>
              <w:bidi/>
              <w:spacing w:after="60"/>
              <w:ind w:left="288"/>
              <w:contextualSpacing/>
              <w:jc w:val="left"/>
              <w:rPr>
                <w:color w:val="000000"/>
                <w:sz w:val="20"/>
                <w:lang w:bidi="ar-LB"/>
              </w:rPr>
            </w:pPr>
            <w:r w:rsidRPr="00C275D1">
              <w:rPr>
                <w:color w:val="000000"/>
                <w:sz w:val="20"/>
                <w:lang w:bidi="ar-LB"/>
              </w:rPr>
              <w:t>20,000</w:t>
            </w:r>
          </w:p>
        </w:tc>
      </w:tr>
      <w:tr w:rsidR="006C65CB" w:rsidRPr="00C275D1" w14:paraId="47AAEB7B" w14:textId="77777777" w:rsidTr="008A363A">
        <w:trPr>
          <w:trHeight w:val="284"/>
        </w:trPr>
        <w:tc>
          <w:tcPr>
            <w:tcW w:w="6374" w:type="dxa"/>
          </w:tcPr>
          <w:p w14:paraId="33299B52" w14:textId="77777777" w:rsidR="006C65CB" w:rsidRPr="00C275D1" w:rsidRDefault="006C65CB" w:rsidP="006C65CB">
            <w:pPr>
              <w:bidi/>
              <w:spacing w:after="60"/>
              <w:contextualSpacing/>
              <w:jc w:val="left"/>
              <w:rPr>
                <w:rFonts w:eastAsiaTheme="minorHAnsi"/>
                <w:sz w:val="20"/>
                <w:highlight w:val="yellow"/>
                <w:lang w:bidi="ar-LB"/>
              </w:rPr>
            </w:pPr>
            <w:r w:rsidRPr="006C65CB">
              <w:rPr>
                <w:rFonts w:eastAsiaTheme="minorHAnsi"/>
                <w:sz w:val="20"/>
                <w:rtl/>
                <w:lang w:bidi="ar-LB"/>
              </w:rPr>
              <w:t>تقريرين مرحليين وتقرير نهائي</w:t>
            </w:r>
            <w:r w:rsidR="00D75CCF">
              <w:rPr>
                <w:rFonts w:eastAsiaTheme="minorHAnsi"/>
                <w:sz w:val="20"/>
                <w:rtl/>
                <w:lang w:bidi="ar-LB"/>
              </w:rPr>
              <w:t xml:space="preserve"> عن</w:t>
            </w:r>
            <w:r w:rsidRPr="006C65CB">
              <w:rPr>
                <w:rFonts w:eastAsiaTheme="minorHAnsi"/>
                <w:sz w:val="20"/>
                <w:rtl/>
                <w:lang w:bidi="ar-LB"/>
              </w:rPr>
              <w:t xml:space="preserve"> تنفيذ المشروع</w:t>
            </w:r>
          </w:p>
        </w:tc>
        <w:tc>
          <w:tcPr>
            <w:tcW w:w="1559" w:type="dxa"/>
          </w:tcPr>
          <w:p w14:paraId="5E386836" w14:textId="77777777" w:rsidR="006C65CB" w:rsidRPr="00C275D1" w:rsidRDefault="006C65CB" w:rsidP="00A6016F">
            <w:pPr>
              <w:bidi/>
              <w:spacing w:after="60"/>
              <w:ind w:left="288"/>
              <w:contextualSpacing/>
              <w:jc w:val="left"/>
              <w:rPr>
                <w:color w:val="000000"/>
                <w:sz w:val="20"/>
                <w:lang w:bidi="ar-LB"/>
              </w:rPr>
            </w:pPr>
            <w:r w:rsidRPr="00C275D1">
              <w:rPr>
                <w:sz w:val="20"/>
                <w:lang w:bidi="ar-LB"/>
              </w:rPr>
              <w:t>6,000</w:t>
            </w:r>
          </w:p>
        </w:tc>
        <w:tc>
          <w:tcPr>
            <w:tcW w:w="1805" w:type="dxa"/>
          </w:tcPr>
          <w:p w14:paraId="3502CE23" w14:textId="77777777" w:rsidR="006C65CB" w:rsidRPr="00C275D1" w:rsidRDefault="006C65CB" w:rsidP="00A6016F">
            <w:pPr>
              <w:bidi/>
              <w:spacing w:after="60"/>
              <w:ind w:left="288"/>
              <w:contextualSpacing/>
              <w:jc w:val="left"/>
              <w:rPr>
                <w:color w:val="000000"/>
                <w:sz w:val="20"/>
                <w:lang w:bidi="ar-LB"/>
              </w:rPr>
            </w:pPr>
            <w:r w:rsidRPr="00C275D1">
              <w:rPr>
                <w:sz w:val="20"/>
                <w:lang w:bidi="ar-LB"/>
              </w:rPr>
              <w:t>6,000</w:t>
            </w:r>
          </w:p>
        </w:tc>
      </w:tr>
      <w:tr w:rsidR="006C65CB" w:rsidRPr="00C275D1" w14:paraId="41D9CB80" w14:textId="77777777" w:rsidTr="008A363A">
        <w:trPr>
          <w:trHeight w:val="284"/>
        </w:trPr>
        <w:tc>
          <w:tcPr>
            <w:tcW w:w="6374" w:type="dxa"/>
          </w:tcPr>
          <w:p w14:paraId="0318B490" w14:textId="77777777" w:rsidR="006C65CB" w:rsidRPr="00C275D1" w:rsidRDefault="006C65CB" w:rsidP="006C65CB">
            <w:pPr>
              <w:bidi/>
              <w:spacing w:after="60"/>
              <w:contextualSpacing/>
              <w:jc w:val="left"/>
              <w:rPr>
                <w:rFonts w:eastAsiaTheme="minorHAnsi"/>
                <w:i/>
                <w:iCs/>
                <w:sz w:val="20"/>
                <w:lang w:bidi="ar-LB"/>
              </w:rPr>
            </w:pPr>
            <w:r>
              <w:rPr>
                <w:rFonts w:eastAsiaTheme="minorHAnsi"/>
                <w:i/>
                <w:iCs/>
                <w:sz w:val="20"/>
                <w:rtl/>
                <w:lang w:bidi="ar-LB"/>
              </w:rPr>
              <w:t>المجموع الفرعي للمكون 1</w:t>
            </w:r>
          </w:p>
        </w:tc>
        <w:tc>
          <w:tcPr>
            <w:tcW w:w="1559" w:type="dxa"/>
          </w:tcPr>
          <w:p w14:paraId="65D3BAD9" w14:textId="77777777" w:rsidR="006C65CB" w:rsidRPr="00C275D1" w:rsidRDefault="006C65CB" w:rsidP="00A6016F">
            <w:pPr>
              <w:bidi/>
              <w:spacing w:after="60"/>
              <w:ind w:left="288"/>
              <w:contextualSpacing/>
              <w:jc w:val="left"/>
              <w:rPr>
                <w:i/>
                <w:iCs/>
                <w:color w:val="000000"/>
                <w:sz w:val="20"/>
                <w:lang w:bidi="ar-LB"/>
              </w:rPr>
            </w:pPr>
            <w:r w:rsidRPr="00C275D1">
              <w:rPr>
                <w:i/>
                <w:iCs/>
                <w:color w:val="000000"/>
                <w:sz w:val="20"/>
                <w:lang w:bidi="ar-LB"/>
              </w:rPr>
              <w:t>82,000</w:t>
            </w:r>
          </w:p>
        </w:tc>
        <w:tc>
          <w:tcPr>
            <w:tcW w:w="1805" w:type="dxa"/>
          </w:tcPr>
          <w:p w14:paraId="06B3FC11" w14:textId="77777777" w:rsidR="006C65CB" w:rsidRPr="00C275D1" w:rsidRDefault="006C65CB" w:rsidP="00A6016F">
            <w:pPr>
              <w:bidi/>
              <w:spacing w:after="60"/>
              <w:ind w:left="288"/>
              <w:contextualSpacing/>
              <w:jc w:val="left"/>
              <w:rPr>
                <w:i/>
                <w:iCs/>
                <w:color w:val="000000"/>
                <w:sz w:val="20"/>
                <w:lang w:bidi="ar-LB"/>
              </w:rPr>
            </w:pPr>
            <w:r w:rsidRPr="00C275D1">
              <w:rPr>
                <w:i/>
                <w:iCs/>
                <w:color w:val="000000"/>
                <w:sz w:val="20"/>
                <w:lang w:bidi="ar-LB"/>
              </w:rPr>
              <w:t>82,000</w:t>
            </w:r>
          </w:p>
        </w:tc>
      </w:tr>
      <w:tr w:rsidR="006C65CB" w:rsidRPr="00C275D1" w14:paraId="2D3BEA37" w14:textId="77777777" w:rsidTr="008A363A">
        <w:trPr>
          <w:trHeight w:val="284"/>
        </w:trPr>
        <w:tc>
          <w:tcPr>
            <w:tcW w:w="9738" w:type="dxa"/>
            <w:gridSpan w:val="3"/>
          </w:tcPr>
          <w:p w14:paraId="5B60D799" w14:textId="77777777" w:rsidR="00D75CCF" w:rsidRPr="00C275D1" w:rsidRDefault="00D75CCF" w:rsidP="008E2939">
            <w:pPr>
              <w:bidi/>
              <w:spacing w:after="60"/>
              <w:ind w:firstLine="1620"/>
              <w:contextualSpacing/>
              <w:jc w:val="left"/>
              <w:rPr>
                <w:b/>
                <w:bCs/>
                <w:color w:val="000000"/>
                <w:sz w:val="20"/>
                <w:lang w:bidi="ar-LB"/>
              </w:rPr>
            </w:pPr>
            <w:r>
              <w:rPr>
                <w:b/>
                <w:bCs/>
                <w:color w:val="000000"/>
                <w:sz w:val="20"/>
                <w:rtl/>
                <w:lang w:bidi="ar-LB"/>
              </w:rPr>
              <w:t>المكون 2: تدريب أصحاب المصلحة الرئيسيين</w:t>
            </w:r>
          </w:p>
        </w:tc>
      </w:tr>
      <w:tr w:rsidR="006C65CB" w:rsidRPr="00C275D1" w14:paraId="7B2BFB1D" w14:textId="77777777" w:rsidTr="008A363A">
        <w:trPr>
          <w:trHeight w:val="284"/>
        </w:trPr>
        <w:tc>
          <w:tcPr>
            <w:tcW w:w="6374" w:type="dxa"/>
          </w:tcPr>
          <w:p w14:paraId="6E950D74" w14:textId="77777777" w:rsidR="00D75CCF" w:rsidRPr="00C275D1" w:rsidRDefault="00D75CCF" w:rsidP="00D75CCF">
            <w:pPr>
              <w:bidi/>
              <w:spacing w:after="60"/>
              <w:ind w:right="-110"/>
              <w:contextualSpacing/>
              <w:jc w:val="left"/>
              <w:rPr>
                <w:rFonts w:eastAsiaTheme="minorHAnsi"/>
                <w:sz w:val="20"/>
                <w:lang w:bidi="ar-LB"/>
              </w:rPr>
            </w:pPr>
            <w:r>
              <w:rPr>
                <w:rFonts w:eastAsiaTheme="minorHAnsi"/>
                <w:sz w:val="20"/>
                <w:rtl/>
                <w:lang w:bidi="ar-LB"/>
              </w:rPr>
              <w:t>زيارة المشروعات الإيضاحية في الخارج عن معايير كفاءة الطاقة، وتوسيم كفاءة الطاقة، والبدائل منخفضة إمكانية الاحترار العالمي في قطاع التبريد وتكييف الهواء ومضخات الحرارة</w:t>
            </w:r>
          </w:p>
        </w:tc>
        <w:tc>
          <w:tcPr>
            <w:tcW w:w="1559" w:type="dxa"/>
          </w:tcPr>
          <w:p w14:paraId="6732144C" w14:textId="77777777" w:rsidR="006C65CB" w:rsidRPr="00C275D1" w:rsidRDefault="006C65CB" w:rsidP="00A6016F">
            <w:pPr>
              <w:bidi/>
              <w:spacing w:after="60"/>
              <w:ind w:left="288"/>
              <w:contextualSpacing/>
              <w:jc w:val="left"/>
              <w:rPr>
                <w:color w:val="000000"/>
                <w:sz w:val="20"/>
                <w:lang w:bidi="ar-LB"/>
              </w:rPr>
            </w:pPr>
            <w:r w:rsidRPr="00C275D1">
              <w:rPr>
                <w:color w:val="000000"/>
                <w:sz w:val="20"/>
                <w:lang w:bidi="ar-LB"/>
              </w:rPr>
              <w:t>40,000</w:t>
            </w:r>
          </w:p>
        </w:tc>
        <w:tc>
          <w:tcPr>
            <w:tcW w:w="1805" w:type="dxa"/>
          </w:tcPr>
          <w:p w14:paraId="07419CE0" w14:textId="77777777" w:rsidR="006C65CB" w:rsidRPr="00C275D1" w:rsidRDefault="006C65CB" w:rsidP="00A6016F">
            <w:pPr>
              <w:bidi/>
              <w:spacing w:after="60"/>
              <w:ind w:left="288"/>
              <w:contextualSpacing/>
              <w:jc w:val="left"/>
              <w:rPr>
                <w:color w:val="000000"/>
                <w:sz w:val="20"/>
                <w:lang w:bidi="ar-LB"/>
              </w:rPr>
            </w:pPr>
            <w:r w:rsidRPr="00C275D1">
              <w:rPr>
                <w:color w:val="000000"/>
                <w:sz w:val="20"/>
                <w:lang w:bidi="ar-LB"/>
              </w:rPr>
              <w:t>40,000</w:t>
            </w:r>
          </w:p>
        </w:tc>
      </w:tr>
      <w:tr w:rsidR="006C65CB" w:rsidRPr="00C275D1" w14:paraId="4FB55244" w14:textId="77777777" w:rsidTr="008A363A">
        <w:trPr>
          <w:trHeight w:val="284"/>
        </w:trPr>
        <w:tc>
          <w:tcPr>
            <w:tcW w:w="6374" w:type="dxa"/>
          </w:tcPr>
          <w:p w14:paraId="614D7B26" w14:textId="77777777" w:rsidR="00D75CCF" w:rsidRPr="00C275D1" w:rsidRDefault="00D75CCF" w:rsidP="00D75CCF">
            <w:pPr>
              <w:bidi/>
              <w:spacing w:after="60"/>
              <w:contextualSpacing/>
              <w:jc w:val="left"/>
              <w:rPr>
                <w:i/>
                <w:iCs/>
                <w:color w:val="000000"/>
                <w:sz w:val="20"/>
                <w:lang w:bidi="ar-LB"/>
              </w:rPr>
            </w:pPr>
            <w:r>
              <w:rPr>
                <w:i/>
                <w:iCs/>
                <w:color w:val="000000"/>
                <w:sz w:val="20"/>
                <w:rtl/>
                <w:lang w:bidi="ar-LB"/>
              </w:rPr>
              <w:t>المجموع الفرعي للمكون 2</w:t>
            </w:r>
          </w:p>
        </w:tc>
        <w:tc>
          <w:tcPr>
            <w:tcW w:w="1559" w:type="dxa"/>
          </w:tcPr>
          <w:p w14:paraId="747A4521" w14:textId="77777777" w:rsidR="006C65CB" w:rsidRPr="00C275D1" w:rsidRDefault="006C65CB" w:rsidP="00A6016F">
            <w:pPr>
              <w:bidi/>
              <w:spacing w:after="60"/>
              <w:ind w:left="288"/>
              <w:contextualSpacing/>
              <w:jc w:val="left"/>
              <w:rPr>
                <w:i/>
                <w:iCs/>
                <w:color w:val="000000"/>
                <w:sz w:val="20"/>
                <w:lang w:bidi="ar-LB"/>
              </w:rPr>
            </w:pPr>
            <w:r w:rsidRPr="00C275D1">
              <w:rPr>
                <w:i/>
                <w:iCs/>
                <w:color w:val="000000"/>
                <w:sz w:val="20"/>
                <w:lang w:bidi="ar-LB"/>
              </w:rPr>
              <w:t>40,000</w:t>
            </w:r>
          </w:p>
        </w:tc>
        <w:tc>
          <w:tcPr>
            <w:tcW w:w="1805" w:type="dxa"/>
          </w:tcPr>
          <w:p w14:paraId="11BB0B83" w14:textId="77777777" w:rsidR="006C65CB" w:rsidRPr="00C275D1" w:rsidRDefault="006C65CB" w:rsidP="00A6016F">
            <w:pPr>
              <w:bidi/>
              <w:spacing w:after="60"/>
              <w:ind w:left="288"/>
              <w:contextualSpacing/>
              <w:jc w:val="left"/>
              <w:rPr>
                <w:i/>
                <w:iCs/>
                <w:color w:val="000000"/>
                <w:sz w:val="20"/>
                <w:lang w:bidi="ar-LB"/>
              </w:rPr>
            </w:pPr>
            <w:r w:rsidRPr="00C275D1">
              <w:rPr>
                <w:i/>
                <w:iCs/>
                <w:color w:val="000000"/>
                <w:sz w:val="20"/>
                <w:lang w:bidi="ar-LB"/>
              </w:rPr>
              <w:t>40,000</w:t>
            </w:r>
          </w:p>
        </w:tc>
      </w:tr>
      <w:tr w:rsidR="006C65CB" w:rsidRPr="00C275D1" w14:paraId="01592DDA" w14:textId="77777777" w:rsidTr="008A363A">
        <w:trPr>
          <w:trHeight w:val="284"/>
        </w:trPr>
        <w:tc>
          <w:tcPr>
            <w:tcW w:w="9738" w:type="dxa"/>
            <w:gridSpan w:val="3"/>
          </w:tcPr>
          <w:p w14:paraId="7A21E4F3" w14:textId="77777777" w:rsidR="00A6016F" w:rsidRPr="00C275D1" w:rsidRDefault="00A6016F" w:rsidP="008E2939">
            <w:pPr>
              <w:bidi/>
              <w:spacing w:after="60"/>
              <w:ind w:firstLine="1620"/>
              <w:contextualSpacing/>
              <w:jc w:val="left"/>
              <w:rPr>
                <w:b/>
                <w:bCs/>
                <w:color w:val="000000"/>
                <w:sz w:val="20"/>
                <w:lang w:bidi="ar-LB"/>
              </w:rPr>
            </w:pPr>
            <w:r>
              <w:rPr>
                <w:b/>
                <w:bCs/>
                <w:color w:val="000000"/>
                <w:sz w:val="20"/>
                <w:rtl/>
                <w:lang w:bidi="ar-LB"/>
              </w:rPr>
              <w:t>المكون 3: إنشاء مركر لاختبار كفاءة الطاقة</w:t>
            </w:r>
          </w:p>
        </w:tc>
      </w:tr>
      <w:tr w:rsidR="006C65CB" w:rsidRPr="00C275D1" w14:paraId="7F7F3C5C" w14:textId="77777777" w:rsidTr="008A363A">
        <w:trPr>
          <w:trHeight w:val="284"/>
        </w:trPr>
        <w:tc>
          <w:tcPr>
            <w:tcW w:w="6374" w:type="dxa"/>
          </w:tcPr>
          <w:p w14:paraId="2BBF7698" w14:textId="67CCC5E0" w:rsidR="006C65CB" w:rsidRPr="00A6016F" w:rsidRDefault="00A6016F" w:rsidP="00326AD9">
            <w:pPr>
              <w:bidi/>
              <w:rPr>
                <w:bCs/>
                <w:sz w:val="18"/>
                <w:szCs w:val="18"/>
                <w:highlight w:val="yellow"/>
                <w:lang w:bidi="ar-LB"/>
              </w:rPr>
            </w:pPr>
            <w:r w:rsidRPr="00A6016F">
              <w:rPr>
                <w:b/>
                <w:sz w:val="20"/>
                <w:rtl/>
                <w:lang w:bidi="ar-LB"/>
              </w:rPr>
              <w:t>إنشاء مركز اختبار ل</w:t>
            </w:r>
            <w:r>
              <w:rPr>
                <w:b/>
                <w:sz w:val="20"/>
                <w:rtl/>
                <w:lang w:bidi="ar-LB"/>
              </w:rPr>
              <w:t xml:space="preserve">كفاءة الطاقة في </w:t>
            </w:r>
            <w:r w:rsidRPr="00A6016F">
              <w:rPr>
                <w:b/>
                <w:sz w:val="20"/>
                <w:rtl/>
                <w:lang w:bidi="ar-LB"/>
              </w:rPr>
              <w:t xml:space="preserve">معدات </w:t>
            </w:r>
            <w:r>
              <w:rPr>
                <w:rFonts w:eastAsiaTheme="minorHAnsi"/>
                <w:sz w:val="20"/>
                <w:rtl/>
                <w:lang w:bidi="ar-LB"/>
              </w:rPr>
              <w:t>التبريد وتكييف الهواء ومضخات الحرارة</w:t>
            </w:r>
            <w:r>
              <w:rPr>
                <w:b/>
                <w:sz w:val="20"/>
                <w:rtl/>
                <w:lang w:bidi="ar-LB"/>
              </w:rPr>
              <w:t xml:space="preserve"> في </w:t>
            </w:r>
            <w:r w:rsidR="00326AD9">
              <w:rPr>
                <w:b/>
                <w:sz w:val="20"/>
                <w:rtl/>
                <w:lang w:bidi="ar-LB"/>
              </w:rPr>
              <w:t xml:space="preserve">جامعة </w:t>
            </w:r>
            <w:r w:rsidR="00326AD9" w:rsidRPr="00326AD9">
              <w:rPr>
                <w:b/>
                <w:sz w:val="20"/>
                <w:rtl/>
                <w:lang w:bidi="ar-LB"/>
              </w:rPr>
              <w:t>النفط والغاز الدولية</w:t>
            </w:r>
            <w:r w:rsidR="00326AD9">
              <w:rPr>
                <w:b/>
                <w:sz w:val="20"/>
                <w:rtl/>
                <w:lang w:bidi="ar-LB"/>
              </w:rPr>
              <w:t xml:space="preserve"> </w:t>
            </w:r>
            <w:r w:rsidR="006C65CB" w:rsidRPr="00A6016F">
              <w:rPr>
                <w:bCs/>
                <w:sz w:val="18"/>
                <w:szCs w:val="18"/>
                <w:shd w:val="clear" w:color="auto" w:fill="FFFFFF"/>
                <w:lang w:bidi="ar-LB"/>
              </w:rPr>
              <w:t xml:space="preserve">Yagshygeldi Kakayev </w:t>
            </w:r>
            <w:r w:rsidR="006C65CB" w:rsidRPr="00A6016F">
              <w:rPr>
                <w:rStyle w:val="Emphasis"/>
                <w:bCs/>
                <w:i w:val="0"/>
                <w:iCs w:val="0"/>
                <w:sz w:val="18"/>
                <w:szCs w:val="18"/>
                <w:shd w:val="clear" w:color="auto" w:fill="FFFFFF"/>
                <w:lang w:bidi="ar-LB"/>
              </w:rPr>
              <w:t>International Oil and Gas University</w:t>
            </w:r>
          </w:p>
        </w:tc>
        <w:tc>
          <w:tcPr>
            <w:tcW w:w="1559" w:type="dxa"/>
          </w:tcPr>
          <w:p w14:paraId="6B357457" w14:textId="77777777" w:rsidR="006C65CB" w:rsidRPr="00C275D1" w:rsidRDefault="006C65CB" w:rsidP="00A6016F">
            <w:pPr>
              <w:bidi/>
              <w:spacing w:after="60"/>
              <w:ind w:left="288"/>
              <w:contextualSpacing/>
              <w:jc w:val="left"/>
              <w:rPr>
                <w:color w:val="000000"/>
                <w:sz w:val="20"/>
                <w:lang w:bidi="ar-LB"/>
              </w:rPr>
            </w:pPr>
            <w:r w:rsidRPr="00C275D1">
              <w:rPr>
                <w:sz w:val="20"/>
                <w:lang w:bidi="ar-LB"/>
              </w:rPr>
              <w:t>30,000</w:t>
            </w:r>
          </w:p>
        </w:tc>
        <w:tc>
          <w:tcPr>
            <w:tcW w:w="1805" w:type="dxa"/>
          </w:tcPr>
          <w:p w14:paraId="7CBD269C" w14:textId="77777777" w:rsidR="006C65CB" w:rsidRPr="00C275D1" w:rsidRDefault="006C65CB" w:rsidP="00A6016F">
            <w:pPr>
              <w:bidi/>
              <w:spacing w:after="60"/>
              <w:ind w:left="288"/>
              <w:contextualSpacing/>
              <w:jc w:val="left"/>
              <w:rPr>
                <w:sz w:val="20"/>
                <w:lang w:bidi="ar-LB"/>
              </w:rPr>
            </w:pPr>
            <w:r w:rsidRPr="00C275D1">
              <w:rPr>
                <w:sz w:val="20"/>
                <w:lang w:bidi="ar-LB"/>
              </w:rPr>
              <w:t>0</w:t>
            </w:r>
          </w:p>
        </w:tc>
      </w:tr>
      <w:tr w:rsidR="006C65CB" w:rsidRPr="00C275D1" w14:paraId="49AFDC16" w14:textId="77777777" w:rsidTr="008A363A">
        <w:trPr>
          <w:trHeight w:val="284"/>
        </w:trPr>
        <w:tc>
          <w:tcPr>
            <w:tcW w:w="6374" w:type="dxa"/>
          </w:tcPr>
          <w:p w14:paraId="4F3B81D8" w14:textId="77777777" w:rsidR="00A6016F" w:rsidRPr="00C275D1" w:rsidRDefault="00A6016F" w:rsidP="00A6016F">
            <w:pPr>
              <w:bidi/>
              <w:spacing w:after="60"/>
              <w:contextualSpacing/>
              <w:jc w:val="left"/>
              <w:rPr>
                <w:i/>
                <w:iCs/>
                <w:sz w:val="20"/>
                <w:rtl/>
                <w:lang w:bidi="ar-LB"/>
              </w:rPr>
            </w:pPr>
            <w:r>
              <w:rPr>
                <w:i/>
                <w:iCs/>
                <w:sz w:val="20"/>
                <w:rtl/>
                <w:lang w:bidi="ar-LB"/>
              </w:rPr>
              <w:t>المجموع الفرعي للمكون 3</w:t>
            </w:r>
          </w:p>
        </w:tc>
        <w:tc>
          <w:tcPr>
            <w:tcW w:w="1559" w:type="dxa"/>
          </w:tcPr>
          <w:p w14:paraId="38F10F04" w14:textId="77777777" w:rsidR="006C65CB" w:rsidRPr="00C275D1" w:rsidRDefault="006C65CB" w:rsidP="00A6016F">
            <w:pPr>
              <w:bidi/>
              <w:spacing w:after="60"/>
              <w:ind w:left="288"/>
              <w:contextualSpacing/>
              <w:jc w:val="left"/>
              <w:rPr>
                <w:i/>
                <w:iCs/>
                <w:sz w:val="20"/>
                <w:lang w:bidi="ar-LB"/>
              </w:rPr>
            </w:pPr>
            <w:r w:rsidRPr="00C275D1">
              <w:rPr>
                <w:i/>
                <w:iCs/>
                <w:color w:val="000000"/>
                <w:sz w:val="20"/>
                <w:lang w:bidi="ar-LB"/>
              </w:rPr>
              <w:t>30,000</w:t>
            </w:r>
          </w:p>
        </w:tc>
        <w:tc>
          <w:tcPr>
            <w:tcW w:w="1805" w:type="dxa"/>
          </w:tcPr>
          <w:p w14:paraId="12D9D43D" w14:textId="77777777" w:rsidR="006C65CB" w:rsidRPr="00C275D1" w:rsidRDefault="006C65CB" w:rsidP="00A6016F">
            <w:pPr>
              <w:bidi/>
              <w:spacing w:after="60"/>
              <w:ind w:left="288"/>
              <w:contextualSpacing/>
              <w:jc w:val="left"/>
              <w:rPr>
                <w:i/>
                <w:iCs/>
                <w:sz w:val="20"/>
                <w:lang w:bidi="ar-LB"/>
              </w:rPr>
            </w:pPr>
            <w:r w:rsidRPr="00C275D1">
              <w:rPr>
                <w:i/>
                <w:iCs/>
                <w:sz w:val="20"/>
                <w:lang w:bidi="ar-LB"/>
              </w:rPr>
              <w:t>0</w:t>
            </w:r>
          </w:p>
        </w:tc>
      </w:tr>
      <w:tr w:rsidR="006C65CB" w:rsidRPr="00C275D1" w14:paraId="2952D233" w14:textId="77777777" w:rsidTr="008A363A">
        <w:trPr>
          <w:trHeight w:val="284"/>
        </w:trPr>
        <w:tc>
          <w:tcPr>
            <w:tcW w:w="9738" w:type="dxa"/>
            <w:gridSpan w:val="3"/>
          </w:tcPr>
          <w:p w14:paraId="7A9B0D1C" w14:textId="77777777" w:rsidR="006C65CB" w:rsidRPr="00A6016F" w:rsidRDefault="00A6016F" w:rsidP="008E2939">
            <w:pPr>
              <w:bidi/>
              <w:spacing w:after="60"/>
              <w:ind w:firstLine="1620"/>
              <w:contextualSpacing/>
              <w:jc w:val="left"/>
              <w:rPr>
                <w:b/>
                <w:bCs/>
                <w:sz w:val="20"/>
                <w:lang w:val="en-US" w:bidi="ar-LB"/>
              </w:rPr>
            </w:pPr>
            <w:bookmarkStart w:id="4" w:name="_Hlk115084759"/>
            <w:r>
              <w:rPr>
                <w:b/>
                <w:bCs/>
                <w:sz w:val="20"/>
                <w:rtl/>
                <w:lang w:val="en-US" w:bidi="ar-LB"/>
              </w:rPr>
              <w:t>المكون 4: التوعية والتواصل</w:t>
            </w:r>
          </w:p>
        </w:tc>
      </w:tr>
      <w:bookmarkEnd w:id="4"/>
      <w:tr w:rsidR="006C65CB" w:rsidRPr="00C275D1" w14:paraId="25EBBC4C" w14:textId="77777777" w:rsidTr="008A363A">
        <w:trPr>
          <w:trHeight w:val="284"/>
        </w:trPr>
        <w:tc>
          <w:tcPr>
            <w:tcW w:w="6374" w:type="dxa"/>
          </w:tcPr>
          <w:p w14:paraId="6956BF13" w14:textId="77777777" w:rsidR="006C65CB" w:rsidRPr="00A6016F" w:rsidRDefault="00A6016F" w:rsidP="00A6016F">
            <w:pPr>
              <w:bidi/>
              <w:spacing w:after="60"/>
              <w:contextualSpacing/>
              <w:jc w:val="left"/>
              <w:rPr>
                <w:rFonts w:eastAsiaTheme="minorHAnsi"/>
                <w:sz w:val="20"/>
                <w:lang w:val="en-US" w:bidi="ar-LB"/>
              </w:rPr>
            </w:pPr>
            <w:r>
              <w:rPr>
                <w:rFonts w:eastAsiaTheme="minorHAnsi"/>
                <w:sz w:val="20"/>
                <w:rtl/>
                <w:lang w:val="en-US" w:bidi="ar-LB"/>
              </w:rPr>
              <w:t>إعدد مواد إعلامية خاصة</w:t>
            </w:r>
          </w:p>
        </w:tc>
        <w:tc>
          <w:tcPr>
            <w:tcW w:w="1559" w:type="dxa"/>
          </w:tcPr>
          <w:p w14:paraId="3FED1FDB" w14:textId="77777777" w:rsidR="006C65CB" w:rsidRPr="00C275D1" w:rsidRDefault="006C65CB" w:rsidP="00A6016F">
            <w:pPr>
              <w:bidi/>
              <w:spacing w:after="60"/>
              <w:ind w:left="288"/>
              <w:contextualSpacing/>
              <w:jc w:val="left"/>
              <w:rPr>
                <w:sz w:val="20"/>
                <w:lang w:bidi="ar-LB"/>
              </w:rPr>
            </w:pPr>
            <w:r w:rsidRPr="00C275D1">
              <w:rPr>
                <w:sz w:val="20"/>
                <w:lang w:bidi="ar-LB"/>
              </w:rPr>
              <w:t>8,000</w:t>
            </w:r>
          </w:p>
        </w:tc>
        <w:tc>
          <w:tcPr>
            <w:tcW w:w="1805" w:type="dxa"/>
          </w:tcPr>
          <w:p w14:paraId="06EBFA3D" w14:textId="77777777" w:rsidR="006C65CB" w:rsidRPr="00C275D1" w:rsidRDefault="006C65CB" w:rsidP="00A6016F">
            <w:pPr>
              <w:bidi/>
              <w:spacing w:after="60"/>
              <w:ind w:left="288"/>
              <w:contextualSpacing/>
              <w:jc w:val="left"/>
              <w:rPr>
                <w:sz w:val="20"/>
                <w:lang w:bidi="ar-LB"/>
              </w:rPr>
            </w:pPr>
            <w:r w:rsidRPr="00C275D1">
              <w:rPr>
                <w:sz w:val="20"/>
                <w:lang w:bidi="ar-LB"/>
              </w:rPr>
              <w:t>8,000</w:t>
            </w:r>
          </w:p>
        </w:tc>
      </w:tr>
      <w:tr w:rsidR="006C65CB" w:rsidRPr="00C275D1" w14:paraId="274BDCA7" w14:textId="77777777" w:rsidTr="008A363A">
        <w:trPr>
          <w:trHeight w:val="284"/>
        </w:trPr>
        <w:tc>
          <w:tcPr>
            <w:tcW w:w="6374" w:type="dxa"/>
          </w:tcPr>
          <w:p w14:paraId="5FA363AF" w14:textId="77777777" w:rsidR="00A6016F" w:rsidRPr="00C275D1" w:rsidRDefault="00A6016F" w:rsidP="00A6016F">
            <w:pPr>
              <w:bidi/>
              <w:spacing w:after="60"/>
              <w:contextualSpacing/>
              <w:jc w:val="left"/>
              <w:rPr>
                <w:sz w:val="20"/>
                <w:lang w:bidi="ar-LB"/>
              </w:rPr>
            </w:pPr>
            <w:r>
              <w:rPr>
                <w:sz w:val="20"/>
                <w:rtl/>
                <w:lang w:bidi="ar-LB"/>
              </w:rPr>
              <w:t>معلومات التواصل</w:t>
            </w:r>
          </w:p>
        </w:tc>
        <w:tc>
          <w:tcPr>
            <w:tcW w:w="1559" w:type="dxa"/>
          </w:tcPr>
          <w:p w14:paraId="1A3413A2" w14:textId="77777777" w:rsidR="006C65CB" w:rsidRPr="00C275D1" w:rsidRDefault="006C65CB" w:rsidP="00A6016F">
            <w:pPr>
              <w:bidi/>
              <w:spacing w:after="60"/>
              <w:ind w:left="288"/>
              <w:contextualSpacing/>
              <w:jc w:val="left"/>
              <w:rPr>
                <w:sz w:val="20"/>
                <w:lang w:bidi="ar-LB"/>
              </w:rPr>
            </w:pPr>
            <w:r w:rsidRPr="00C275D1">
              <w:rPr>
                <w:sz w:val="20"/>
                <w:lang w:bidi="ar-LB"/>
              </w:rPr>
              <w:t>12,000</w:t>
            </w:r>
          </w:p>
        </w:tc>
        <w:tc>
          <w:tcPr>
            <w:tcW w:w="1805" w:type="dxa"/>
          </w:tcPr>
          <w:p w14:paraId="5AE1E645" w14:textId="77777777" w:rsidR="006C65CB" w:rsidRPr="00C275D1" w:rsidRDefault="006C65CB" w:rsidP="00A6016F">
            <w:pPr>
              <w:bidi/>
              <w:spacing w:after="60"/>
              <w:ind w:left="288"/>
              <w:contextualSpacing/>
              <w:jc w:val="left"/>
              <w:rPr>
                <w:sz w:val="20"/>
                <w:lang w:bidi="ar-LB"/>
              </w:rPr>
            </w:pPr>
            <w:r w:rsidRPr="00C275D1">
              <w:rPr>
                <w:sz w:val="20"/>
                <w:lang w:bidi="ar-LB"/>
              </w:rPr>
              <w:t>12,000</w:t>
            </w:r>
          </w:p>
        </w:tc>
      </w:tr>
      <w:tr w:rsidR="006C65CB" w:rsidRPr="00C275D1" w14:paraId="07687F99" w14:textId="77777777" w:rsidTr="008A363A">
        <w:trPr>
          <w:trHeight w:val="284"/>
        </w:trPr>
        <w:tc>
          <w:tcPr>
            <w:tcW w:w="6374" w:type="dxa"/>
          </w:tcPr>
          <w:p w14:paraId="245CC89D" w14:textId="77777777" w:rsidR="00A6016F" w:rsidRPr="00A6016F" w:rsidRDefault="00A6016F" w:rsidP="00A6016F">
            <w:pPr>
              <w:bidi/>
              <w:spacing w:after="60"/>
              <w:contextualSpacing/>
              <w:jc w:val="left"/>
              <w:rPr>
                <w:i/>
                <w:iCs/>
                <w:sz w:val="20"/>
                <w:lang w:bidi="ar-LB"/>
              </w:rPr>
            </w:pPr>
            <w:r w:rsidRPr="00A6016F">
              <w:rPr>
                <w:i/>
                <w:iCs/>
                <w:sz w:val="20"/>
                <w:rtl/>
                <w:lang w:bidi="ar-LB"/>
              </w:rPr>
              <w:t>المجموع الفرعي للمكون 4</w:t>
            </w:r>
          </w:p>
        </w:tc>
        <w:tc>
          <w:tcPr>
            <w:tcW w:w="1559" w:type="dxa"/>
          </w:tcPr>
          <w:p w14:paraId="1688EFA0" w14:textId="77777777" w:rsidR="006C65CB" w:rsidRPr="00C275D1" w:rsidRDefault="006C65CB" w:rsidP="00A6016F">
            <w:pPr>
              <w:bidi/>
              <w:spacing w:after="60"/>
              <w:ind w:left="288"/>
              <w:contextualSpacing/>
              <w:jc w:val="left"/>
              <w:rPr>
                <w:i/>
                <w:iCs/>
                <w:sz w:val="20"/>
                <w:lang w:bidi="ar-LB"/>
              </w:rPr>
            </w:pPr>
            <w:r w:rsidRPr="00C275D1">
              <w:rPr>
                <w:i/>
                <w:iCs/>
                <w:sz w:val="20"/>
                <w:lang w:bidi="ar-LB"/>
              </w:rPr>
              <w:t>20,000</w:t>
            </w:r>
          </w:p>
        </w:tc>
        <w:tc>
          <w:tcPr>
            <w:tcW w:w="1805" w:type="dxa"/>
          </w:tcPr>
          <w:p w14:paraId="1E5D96A2" w14:textId="77777777" w:rsidR="006C65CB" w:rsidRPr="00C275D1" w:rsidRDefault="006C65CB" w:rsidP="00A6016F">
            <w:pPr>
              <w:bidi/>
              <w:spacing w:after="60"/>
              <w:ind w:left="288"/>
              <w:contextualSpacing/>
              <w:jc w:val="left"/>
              <w:rPr>
                <w:i/>
                <w:iCs/>
                <w:sz w:val="20"/>
                <w:lang w:bidi="ar-LB"/>
              </w:rPr>
            </w:pPr>
            <w:r w:rsidRPr="00C275D1">
              <w:rPr>
                <w:i/>
                <w:iCs/>
                <w:sz w:val="20"/>
                <w:lang w:bidi="ar-LB"/>
              </w:rPr>
              <w:t>20,000</w:t>
            </w:r>
          </w:p>
        </w:tc>
      </w:tr>
      <w:tr w:rsidR="006C65CB" w:rsidRPr="00C275D1" w14:paraId="4C79F225" w14:textId="77777777" w:rsidTr="008A363A">
        <w:trPr>
          <w:trHeight w:val="284"/>
        </w:trPr>
        <w:tc>
          <w:tcPr>
            <w:tcW w:w="6374" w:type="dxa"/>
          </w:tcPr>
          <w:p w14:paraId="4EF3D3A4" w14:textId="77777777" w:rsidR="006C65CB" w:rsidRPr="00A6016F" w:rsidRDefault="00A6016F" w:rsidP="00CF68AC">
            <w:pPr>
              <w:bidi/>
              <w:spacing w:after="60"/>
              <w:contextualSpacing/>
              <w:jc w:val="right"/>
              <w:rPr>
                <w:bCs/>
                <w:sz w:val="20"/>
                <w:lang w:bidi="ar-LB"/>
              </w:rPr>
            </w:pPr>
            <w:r w:rsidRPr="00A6016F">
              <w:rPr>
                <w:bCs/>
                <w:sz w:val="20"/>
                <w:rtl/>
                <w:lang w:bidi="ar-LB"/>
              </w:rPr>
              <w:t>المجموع</w:t>
            </w:r>
          </w:p>
        </w:tc>
        <w:tc>
          <w:tcPr>
            <w:tcW w:w="1559" w:type="dxa"/>
          </w:tcPr>
          <w:p w14:paraId="7B0B2A38" w14:textId="77777777" w:rsidR="006C65CB" w:rsidRPr="00C275D1" w:rsidRDefault="006C65CB" w:rsidP="00A6016F">
            <w:pPr>
              <w:bidi/>
              <w:spacing w:after="60"/>
              <w:ind w:left="288"/>
              <w:contextualSpacing/>
              <w:jc w:val="left"/>
              <w:rPr>
                <w:b/>
                <w:sz w:val="20"/>
                <w:lang w:bidi="ar-LB"/>
              </w:rPr>
            </w:pPr>
            <w:r w:rsidRPr="00C275D1">
              <w:rPr>
                <w:b/>
                <w:sz w:val="20"/>
                <w:lang w:bidi="ar-LB"/>
              </w:rPr>
              <w:t>172,000</w:t>
            </w:r>
          </w:p>
        </w:tc>
        <w:tc>
          <w:tcPr>
            <w:tcW w:w="1805" w:type="dxa"/>
          </w:tcPr>
          <w:p w14:paraId="765F98E8" w14:textId="77777777" w:rsidR="006C65CB" w:rsidRPr="00C275D1" w:rsidRDefault="006C65CB" w:rsidP="00A6016F">
            <w:pPr>
              <w:bidi/>
              <w:spacing w:after="60"/>
              <w:ind w:left="288"/>
              <w:contextualSpacing/>
              <w:jc w:val="left"/>
              <w:rPr>
                <w:b/>
                <w:sz w:val="20"/>
                <w:lang w:bidi="ar-LB"/>
              </w:rPr>
            </w:pPr>
            <w:r w:rsidRPr="00C275D1">
              <w:rPr>
                <w:b/>
                <w:sz w:val="20"/>
                <w:lang w:bidi="ar-LB"/>
              </w:rPr>
              <w:t>142,000</w:t>
            </w:r>
          </w:p>
        </w:tc>
      </w:tr>
    </w:tbl>
    <w:p w14:paraId="7D4B44A3" w14:textId="77777777" w:rsidR="00C61047" w:rsidRDefault="00C61047" w:rsidP="00C61047">
      <w:pPr>
        <w:bidi/>
        <w:rPr>
          <w:rtl/>
          <w:lang w:val="en-US" w:bidi="ar-LB"/>
        </w:rPr>
      </w:pPr>
    </w:p>
    <w:p w14:paraId="4B952131" w14:textId="77777777" w:rsidR="00C61047" w:rsidRPr="00C61047" w:rsidRDefault="00C61047" w:rsidP="00C61047">
      <w:pPr>
        <w:bidi/>
        <w:rPr>
          <w:lang w:val="en-US" w:bidi="ar-LB"/>
        </w:rPr>
      </w:pPr>
    </w:p>
    <w:p w14:paraId="332737EF" w14:textId="77777777" w:rsidR="00A015B7" w:rsidRPr="00A015B7" w:rsidRDefault="00A015B7" w:rsidP="00A015B7">
      <w:pPr>
        <w:pStyle w:val="Heading1"/>
        <w:numPr>
          <w:ilvl w:val="0"/>
          <w:numId w:val="0"/>
        </w:numPr>
        <w:bidi/>
        <w:rPr>
          <w:sz w:val="26"/>
          <w:szCs w:val="26"/>
          <w:u w:val="single"/>
          <w:lang w:val="en-US" w:bidi="ar-LB"/>
        </w:rPr>
      </w:pPr>
      <w:r w:rsidRPr="00A015B7">
        <w:rPr>
          <w:sz w:val="26"/>
          <w:szCs w:val="26"/>
          <w:u w:val="single"/>
          <w:rtl/>
          <w:lang w:val="en-US" w:bidi="ar-LB"/>
        </w:rPr>
        <w:t>إستدامة المشروع التجريبي وتقييم المخاطر</w:t>
      </w:r>
    </w:p>
    <w:p w14:paraId="02998B38" w14:textId="77777777" w:rsidR="00A015B7" w:rsidRDefault="008E2939" w:rsidP="00F84F84">
      <w:pPr>
        <w:pStyle w:val="Heading1"/>
        <w:bidi/>
        <w:rPr>
          <w:sz w:val="26"/>
          <w:szCs w:val="26"/>
          <w:lang w:val="en-US" w:bidi="ar-LB"/>
        </w:rPr>
      </w:pPr>
      <w:r>
        <w:rPr>
          <w:sz w:val="26"/>
          <w:szCs w:val="26"/>
          <w:rtl/>
          <w:lang w:val="en-US" w:bidi="ar-LB"/>
        </w:rPr>
        <w:t>عن طريق تنفيذ مقترح المشروع التجريبي هذا لإعداد الإطار التنظيمي</w:t>
      </w:r>
      <w:r w:rsidR="008A363A">
        <w:rPr>
          <w:sz w:val="26"/>
          <w:szCs w:val="26"/>
          <w:rtl/>
          <w:lang w:val="en-US" w:bidi="ar-LB"/>
        </w:rPr>
        <w:t xml:space="preserve"> </w:t>
      </w:r>
      <w:r w:rsidR="009C5BF0">
        <w:rPr>
          <w:sz w:val="26"/>
          <w:szCs w:val="26"/>
          <w:rtl/>
          <w:lang w:val="en-US" w:bidi="ar-LB"/>
        </w:rPr>
        <w:t>عند الخفض التدري</w:t>
      </w:r>
      <w:r w:rsidR="008A363A">
        <w:rPr>
          <w:sz w:val="26"/>
          <w:szCs w:val="26"/>
          <w:rtl/>
          <w:lang w:val="en-US" w:bidi="ar-LB"/>
        </w:rPr>
        <w:t>ج</w:t>
      </w:r>
      <w:r w:rsidR="009C5BF0">
        <w:rPr>
          <w:sz w:val="26"/>
          <w:szCs w:val="26"/>
          <w:rtl/>
          <w:lang w:val="en-US" w:bidi="ar-LB"/>
        </w:rPr>
        <w:t>ي للمواد الهيدروفلوروكربونية في قطاع الخدمة، سيكون أصحاب المصلحة الرئيسيين في البلد قد اكتسبوا الخبرة في تحديد التحديات والفرص ذات الصلة بال</w:t>
      </w:r>
      <w:r w:rsidR="008A363A">
        <w:rPr>
          <w:sz w:val="26"/>
          <w:szCs w:val="26"/>
          <w:rtl/>
          <w:lang w:val="en-US" w:bidi="ar-LB"/>
        </w:rPr>
        <w:t>تنسيق المؤسسي، واستجابة السوق ل</w:t>
      </w:r>
      <w:r w:rsidR="009C5BF0">
        <w:rPr>
          <w:sz w:val="26"/>
          <w:szCs w:val="26"/>
          <w:rtl/>
          <w:lang w:val="en-US" w:bidi="ar-LB"/>
        </w:rPr>
        <w:t xml:space="preserve">تكنولوجيا </w:t>
      </w:r>
      <w:r w:rsidR="008A363A">
        <w:rPr>
          <w:sz w:val="26"/>
          <w:szCs w:val="26"/>
          <w:rtl/>
          <w:lang w:val="en-US" w:bidi="ar-LB"/>
        </w:rPr>
        <w:t xml:space="preserve">كفاءة </w:t>
      </w:r>
      <w:r w:rsidR="00F84F84">
        <w:rPr>
          <w:sz w:val="26"/>
          <w:szCs w:val="26"/>
          <w:rtl/>
          <w:lang w:val="en-US" w:bidi="ar-LB"/>
        </w:rPr>
        <w:t xml:space="preserve">الطاقة، ورصد أداء </w:t>
      </w:r>
      <w:r w:rsidR="009C5BF0">
        <w:rPr>
          <w:sz w:val="26"/>
          <w:szCs w:val="26"/>
          <w:rtl/>
          <w:lang w:val="en-US" w:bidi="ar-LB"/>
        </w:rPr>
        <w:t xml:space="preserve">معدات </w:t>
      </w:r>
      <w:r w:rsidR="00F84F84">
        <w:rPr>
          <w:sz w:val="26"/>
          <w:szCs w:val="26"/>
          <w:rtl/>
          <w:lang w:val="en-US" w:bidi="ar-LB"/>
        </w:rPr>
        <w:t>كفاءة</w:t>
      </w:r>
      <w:r w:rsidR="009C5BF0">
        <w:rPr>
          <w:sz w:val="26"/>
          <w:szCs w:val="26"/>
          <w:rtl/>
          <w:lang w:val="en-US" w:bidi="ar-LB"/>
        </w:rPr>
        <w:t xml:space="preserve"> الطاقة. ويعتبر إعداد خطة وطنية بشأن تحسين كفاءة الطاقة والتحول إلى تكنولوجيات آمنة منخفضة ومنعدمة إمكانية الاحترار العالمي في قطاع </w:t>
      </w:r>
      <w:r w:rsidR="009C5BF0">
        <w:rPr>
          <w:szCs w:val="24"/>
          <w:rtl/>
          <w:lang w:val="en-US" w:bidi="ar-LB"/>
        </w:rPr>
        <w:t>التبريد وتكييف الهواء</w:t>
      </w:r>
      <w:r w:rsidR="009C5BF0">
        <w:rPr>
          <w:sz w:val="26"/>
          <w:szCs w:val="26"/>
          <w:rtl/>
          <w:lang w:val="en-US" w:bidi="ar-LB"/>
        </w:rPr>
        <w:t xml:space="preserve"> ومضخات الحرارة استراتيجية دينامية لتعديل نهج اعتماد وتنفيذ معايير الأداء الدنيا لكفاءة الطاقة على المدى الطويل، مع ضمان إستدامة هدف مقترح المشروع.</w:t>
      </w:r>
    </w:p>
    <w:p w14:paraId="577E8A15" w14:textId="77777777" w:rsidR="00A015B7" w:rsidRPr="00A015B7" w:rsidRDefault="00A015B7" w:rsidP="00A015B7">
      <w:pPr>
        <w:pStyle w:val="Heading1"/>
        <w:numPr>
          <w:ilvl w:val="0"/>
          <w:numId w:val="0"/>
        </w:numPr>
        <w:bidi/>
        <w:rPr>
          <w:b/>
          <w:bCs/>
          <w:sz w:val="26"/>
          <w:szCs w:val="26"/>
          <w:lang w:val="en-US" w:bidi="ar-LB"/>
        </w:rPr>
      </w:pPr>
      <w:r w:rsidRPr="00A015B7">
        <w:rPr>
          <w:b/>
          <w:bCs/>
          <w:sz w:val="26"/>
          <w:szCs w:val="26"/>
          <w:rtl/>
          <w:lang w:val="en-US" w:bidi="ar-LB"/>
        </w:rPr>
        <w:t>التوصية</w:t>
      </w:r>
    </w:p>
    <w:p w14:paraId="2C841DF3" w14:textId="77777777" w:rsidR="00A015B7" w:rsidRDefault="00A015B7" w:rsidP="00A015B7">
      <w:pPr>
        <w:pStyle w:val="Heading1"/>
        <w:bidi/>
        <w:rPr>
          <w:sz w:val="26"/>
          <w:szCs w:val="26"/>
          <w:lang w:val="en-US" w:bidi="ar-LB"/>
        </w:rPr>
      </w:pPr>
      <w:r>
        <w:rPr>
          <w:sz w:val="26"/>
          <w:szCs w:val="26"/>
          <w:rtl/>
          <w:lang w:val="en-US" w:bidi="ar-LB"/>
        </w:rPr>
        <w:t>قد ترغب اللجنة التنفيذية في النظر في ما يلي:</w:t>
      </w:r>
    </w:p>
    <w:p w14:paraId="637DC758" w14:textId="77777777" w:rsidR="00A015B7" w:rsidRDefault="00A015B7" w:rsidP="00A015B7">
      <w:pPr>
        <w:pStyle w:val="Heading1"/>
        <w:numPr>
          <w:ilvl w:val="0"/>
          <w:numId w:val="29"/>
        </w:numPr>
        <w:bidi/>
        <w:ind w:left="1440" w:hanging="720"/>
        <w:rPr>
          <w:sz w:val="26"/>
          <w:szCs w:val="26"/>
          <w:lang w:val="en-US" w:bidi="ar-LB"/>
        </w:rPr>
      </w:pPr>
      <w:r>
        <w:rPr>
          <w:sz w:val="26"/>
          <w:szCs w:val="26"/>
          <w:rtl/>
          <w:lang w:val="en-US" w:bidi="ar-LB"/>
        </w:rPr>
        <w:t xml:space="preserve">الموافقة على المشروع التجريبي للحفاظ على كفاءة استخدام الطاقة و/أو تعزيزها لتكنولوجيات ومعدات الإحلال في سياق الخفض التدريجي للهيدروفلوروكربون (الأنشطة غير الاستثمارية) </w:t>
      </w:r>
      <w:r>
        <w:rPr>
          <w:sz w:val="26"/>
          <w:szCs w:val="26"/>
          <w:rtl/>
          <w:lang w:val="en-US" w:bidi="ar-LB"/>
        </w:rPr>
        <w:lastRenderedPageBreak/>
        <w:t>لتركمانستان، بقيمة 142,000 دولارا أمريكيا، بالإضافة إلى تكاليف دعم الوكالة بمبلغ 12,780 دولارا أمريكيا لليونيدو، مع ملاحظة:</w:t>
      </w:r>
    </w:p>
    <w:p w14:paraId="6B557387" w14:textId="77777777" w:rsidR="00A015B7" w:rsidRDefault="00A015B7" w:rsidP="00A015B7">
      <w:pPr>
        <w:pStyle w:val="Heading1"/>
        <w:numPr>
          <w:ilvl w:val="4"/>
          <w:numId w:val="1"/>
        </w:numPr>
        <w:bidi/>
        <w:ind w:left="2160" w:hanging="720"/>
        <w:rPr>
          <w:sz w:val="26"/>
          <w:szCs w:val="26"/>
          <w:lang w:val="en-US" w:bidi="ar-LB"/>
        </w:rPr>
      </w:pPr>
      <w:r>
        <w:rPr>
          <w:sz w:val="26"/>
          <w:szCs w:val="26"/>
          <w:rtl/>
          <w:lang w:val="en-US" w:bidi="ar-LB"/>
        </w:rPr>
        <w:t>أن حكومة تركمانستان التزمت بالشروط المشار إليها في المقرر 91/65(ب)(4) إلى ب(4)د؛</w:t>
      </w:r>
    </w:p>
    <w:p w14:paraId="483DE5D9" w14:textId="77777777" w:rsidR="00A015B7" w:rsidRDefault="00A015B7" w:rsidP="006C65CB">
      <w:pPr>
        <w:pStyle w:val="Heading1"/>
        <w:numPr>
          <w:ilvl w:val="4"/>
          <w:numId w:val="1"/>
        </w:numPr>
        <w:bidi/>
        <w:ind w:left="2160" w:hanging="720"/>
        <w:rPr>
          <w:sz w:val="26"/>
          <w:szCs w:val="26"/>
          <w:lang w:val="en-US" w:bidi="ar-LB"/>
        </w:rPr>
      </w:pPr>
      <w:r>
        <w:rPr>
          <w:sz w:val="26"/>
          <w:szCs w:val="26"/>
          <w:rtl/>
          <w:lang w:val="en-US" w:bidi="ar-LB"/>
        </w:rPr>
        <w:t>وأن المشروع سيستكمل من الوجهة التشغيلية في موعد أقصا</w:t>
      </w:r>
      <w:r w:rsidR="006C65CB">
        <w:rPr>
          <w:sz w:val="26"/>
          <w:szCs w:val="26"/>
          <w:rtl/>
          <w:lang w:val="en-US" w:bidi="ar-LB"/>
        </w:rPr>
        <w:t>ه</w:t>
      </w:r>
      <w:r>
        <w:rPr>
          <w:sz w:val="26"/>
          <w:szCs w:val="26"/>
          <w:rtl/>
          <w:lang w:val="en-US" w:bidi="ar-LB"/>
        </w:rPr>
        <w:t xml:space="preserve"> 31 ديسمبر/كانون الأول 2026 وأن تقرير مشروع مفصل سيقدم إلى اللجنة التنفيذية في غضون ستة أشهر من تاريخ إتمام المشروع.</w:t>
      </w:r>
    </w:p>
    <w:p w14:paraId="09A78D94" w14:textId="77777777" w:rsidR="00A015B7" w:rsidRDefault="00A015B7" w:rsidP="00991D3C">
      <w:pPr>
        <w:pStyle w:val="Heading1"/>
        <w:numPr>
          <w:ilvl w:val="0"/>
          <w:numId w:val="0"/>
        </w:numPr>
        <w:bidi/>
        <w:rPr>
          <w:sz w:val="26"/>
          <w:szCs w:val="26"/>
          <w:rtl/>
          <w:lang w:val="en-US" w:bidi="ar-LB"/>
        </w:rPr>
      </w:pPr>
    </w:p>
    <w:p w14:paraId="7BEF0EC6" w14:textId="77777777" w:rsidR="00A015B7" w:rsidRPr="00A015B7" w:rsidRDefault="00A015B7" w:rsidP="00A015B7">
      <w:pPr>
        <w:bidi/>
        <w:rPr>
          <w:rtl/>
          <w:lang w:val="en-US" w:bidi="ar-LB"/>
        </w:rPr>
        <w:sectPr w:rsidR="00A015B7" w:rsidRPr="00A015B7" w:rsidSect="00B65506">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p>
    <w:p w14:paraId="1D16C1FC" w14:textId="77777777" w:rsidR="007E5D09" w:rsidRDefault="00E1360E" w:rsidP="009A60AF">
      <w:pPr>
        <w:tabs>
          <w:tab w:val="left" w:pos="4095"/>
          <w:tab w:val="center" w:pos="4680"/>
        </w:tabs>
        <w:bidi/>
        <w:spacing w:after="120"/>
        <w:jc w:val="center"/>
        <w:rPr>
          <w:rFonts w:cs="Arabic Transparent"/>
          <w:b/>
          <w:bCs/>
          <w:sz w:val="26"/>
          <w:szCs w:val="26"/>
          <w:lang w:val="en-CA" w:bidi="ar-LB"/>
        </w:rPr>
      </w:pPr>
      <w:r>
        <w:rPr>
          <w:rFonts w:cs="Arabic Transparent"/>
          <w:b/>
          <w:bCs/>
          <w:sz w:val="26"/>
          <w:szCs w:val="26"/>
          <w:rtl/>
          <w:lang w:bidi="ar-LB"/>
        </w:rPr>
        <w:lastRenderedPageBreak/>
        <w:t>المرفق الأول</w:t>
      </w:r>
    </w:p>
    <w:p w14:paraId="0D1CA45C" w14:textId="77777777" w:rsidR="007E5D09" w:rsidRPr="00991D3C" w:rsidRDefault="00991D3C" w:rsidP="00F84F84">
      <w:pPr>
        <w:bidi/>
        <w:spacing w:after="120"/>
        <w:jc w:val="center"/>
        <w:rPr>
          <w:rFonts w:cs="Arabic Transparent"/>
          <w:b/>
          <w:bCs/>
          <w:sz w:val="26"/>
          <w:szCs w:val="26"/>
          <w:lang w:val="en-CA" w:bidi="ar-LB"/>
        </w:rPr>
      </w:pPr>
      <w:r w:rsidRPr="00991D3C">
        <w:rPr>
          <w:b/>
          <w:bCs/>
          <w:sz w:val="26"/>
          <w:szCs w:val="26"/>
          <w:rtl/>
          <w:lang w:bidi="ar-LB"/>
        </w:rPr>
        <w:t xml:space="preserve">الجدول الزمني لالتزامات الخفض التدريجي للهيدروفلوروكربون وإزالة الهيدروكلوروفلوروكربون وشرائح التمويل بموجب خطة </w:t>
      </w:r>
      <w:r>
        <w:rPr>
          <w:b/>
          <w:bCs/>
          <w:sz w:val="26"/>
          <w:szCs w:val="26"/>
          <w:rtl/>
          <w:lang w:bidi="ar-LB"/>
        </w:rPr>
        <w:t xml:space="preserve">تنفيذ </w:t>
      </w:r>
      <w:r w:rsidRPr="00991D3C">
        <w:rPr>
          <w:b/>
          <w:bCs/>
          <w:sz w:val="26"/>
          <w:szCs w:val="26"/>
          <w:rtl/>
          <w:lang w:bidi="ar-LB"/>
        </w:rPr>
        <w:t>كيغالي للمواد الهيدروفلوروكربونية وخطة إدارة إزالة المواد الهيدروكلوروفلوروكربونية في</w:t>
      </w:r>
      <w:r>
        <w:rPr>
          <w:rFonts w:cs="Arabic Transparent"/>
          <w:b/>
          <w:bCs/>
          <w:sz w:val="26"/>
          <w:szCs w:val="26"/>
          <w:rtl/>
          <w:lang w:val="en-CA" w:bidi="ar-LB"/>
        </w:rPr>
        <w:t xml:space="preserve"> تركمانستان</w:t>
      </w:r>
    </w:p>
    <w:p w14:paraId="1EDA1FA9" w14:textId="77777777" w:rsidR="007010C8" w:rsidRPr="009A60AF" w:rsidRDefault="00991D3C" w:rsidP="007010C8">
      <w:pPr>
        <w:bidi/>
        <w:rPr>
          <w:b/>
          <w:bCs/>
          <w:szCs w:val="24"/>
          <w:rtl/>
          <w:lang w:val="en-CA" w:bidi="ar-LB"/>
        </w:rPr>
      </w:pPr>
      <w:r w:rsidRPr="009A60AF">
        <w:rPr>
          <w:b/>
          <w:bCs/>
          <w:szCs w:val="24"/>
          <w:rtl/>
          <w:lang w:val="en-CA" w:bidi="ar-LB"/>
        </w:rPr>
        <w:t xml:space="preserve">خطة تنفيذ كيغالي </w:t>
      </w:r>
      <w:r w:rsidR="007010C8" w:rsidRPr="009A60AF">
        <w:rPr>
          <w:b/>
          <w:bCs/>
          <w:szCs w:val="24"/>
          <w:rtl/>
          <w:lang w:val="en-CA" w:bidi="ar-LB"/>
        </w:rPr>
        <w:t>للمواد الهيدروفلوروكربونية (المرحلة الأولى)</w:t>
      </w:r>
    </w:p>
    <w:tbl>
      <w:tblPr>
        <w:bidiVisual/>
        <w:tblW w:w="5000" w:type="pct"/>
        <w:jc w:val="center"/>
        <w:tblCellMar>
          <w:left w:w="85" w:type="dxa"/>
          <w:right w:w="85" w:type="dxa"/>
        </w:tblCellMar>
        <w:tblLook w:val="04A0" w:firstRow="1" w:lastRow="0" w:firstColumn="1" w:lastColumn="0" w:noHBand="0" w:noVBand="1"/>
      </w:tblPr>
      <w:tblGrid>
        <w:gridCol w:w="551"/>
        <w:gridCol w:w="4015"/>
        <w:gridCol w:w="1187"/>
        <w:gridCol w:w="1072"/>
        <w:gridCol w:w="1072"/>
        <w:gridCol w:w="1071"/>
        <w:gridCol w:w="1454"/>
        <w:gridCol w:w="1454"/>
        <w:gridCol w:w="1454"/>
        <w:gridCol w:w="1068"/>
      </w:tblGrid>
      <w:tr w:rsidR="009A60AF" w:rsidRPr="00C275D1" w14:paraId="2CF84868" w14:textId="77777777" w:rsidTr="007010C8">
        <w:trPr>
          <w:trHeight w:val="460"/>
          <w:jc w:val="center"/>
        </w:trPr>
        <w:tc>
          <w:tcPr>
            <w:tcW w:w="19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0FD5FC0" w14:textId="77777777" w:rsidR="009A60AF" w:rsidRPr="002D7D7A" w:rsidRDefault="009A60AF" w:rsidP="00217DB0">
            <w:pPr>
              <w:suppressAutoHyphens/>
              <w:bidi/>
              <w:jc w:val="center"/>
              <w:rPr>
                <w:rFonts w:asciiTheme="majorBidi" w:hAnsiTheme="majorBidi" w:cstheme="majorBidi"/>
                <w:b/>
                <w:bCs/>
                <w:sz w:val="20"/>
                <w:lang w:eastAsia="en-CA" w:bidi="ar-LB"/>
              </w:rPr>
            </w:pPr>
            <w:r>
              <w:rPr>
                <w:rFonts w:asciiTheme="majorBidi" w:hAnsiTheme="majorBidi" w:cstheme="majorBidi"/>
                <w:b/>
                <w:bCs/>
                <w:sz w:val="20"/>
                <w:rtl/>
                <w:lang w:eastAsia="en-CA" w:bidi="ar-LB"/>
              </w:rPr>
              <w:t>الصف</w:t>
            </w:r>
          </w:p>
        </w:tc>
        <w:tc>
          <w:tcPr>
            <w:tcW w:w="1394" w:type="pct"/>
            <w:tcBorders>
              <w:top w:val="single" w:sz="4" w:space="0" w:color="auto"/>
              <w:left w:val="nil"/>
              <w:bottom w:val="single" w:sz="4" w:space="0" w:color="auto"/>
              <w:right w:val="single" w:sz="4" w:space="0" w:color="auto"/>
            </w:tcBorders>
            <w:vAlign w:val="center"/>
            <w:hideMark/>
          </w:tcPr>
          <w:p w14:paraId="034F1BED" w14:textId="77777777" w:rsidR="009A60AF" w:rsidRPr="002D7D7A" w:rsidRDefault="009A60AF" w:rsidP="00217DB0">
            <w:pPr>
              <w:suppressAutoHyphens/>
              <w:bidi/>
              <w:jc w:val="center"/>
              <w:rPr>
                <w:rFonts w:asciiTheme="majorBidi" w:hAnsiTheme="majorBidi" w:cstheme="majorBidi"/>
                <w:b/>
                <w:bCs/>
                <w:sz w:val="20"/>
                <w:lang w:eastAsia="en-CA" w:bidi="ar-LB"/>
              </w:rPr>
            </w:pPr>
            <w:r>
              <w:rPr>
                <w:rFonts w:asciiTheme="majorBidi" w:hAnsiTheme="majorBidi" w:cstheme="majorBidi"/>
                <w:b/>
                <w:bCs/>
                <w:sz w:val="20"/>
                <w:rtl/>
                <w:lang w:eastAsia="en-CA" w:bidi="ar-LB"/>
              </w:rPr>
              <w:t>التفاصيل</w:t>
            </w:r>
          </w:p>
        </w:tc>
        <w:tc>
          <w:tcPr>
            <w:tcW w:w="412" w:type="pct"/>
            <w:tcBorders>
              <w:top w:val="single" w:sz="4" w:space="0" w:color="auto"/>
              <w:left w:val="nil"/>
              <w:bottom w:val="single" w:sz="4" w:space="0" w:color="auto"/>
              <w:right w:val="single" w:sz="4" w:space="0" w:color="auto"/>
            </w:tcBorders>
            <w:vAlign w:val="center"/>
            <w:hideMark/>
          </w:tcPr>
          <w:p w14:paraId="0CEEF80A" w14:textId="77777777" w:rsidR="009A60AF" w:rsidRPr="00C275D1" w:rsidRDefault="009A60AF" w:rsidP="00217DB0">
            <w:pPr>
              <w:suppressAutoHyphens/>
              <w:jc w:val="center"/>
              <w:rPr>
                <w:rFonts w:asciiTheme="majorBidi" w:hAnsiTheme="majorBidi" w:cstheme="majorBidi"/>
                <w:b/>
                <w:bCs/>
                <w:sz w:val="20"/>
                <w:lang w:eastAsia="en-CA" w:bidi="ar-LB"/>
              </w:rPr>
            </w:pPr>
            <w:r w:rsidRPr="00C275D1">
              <w:rPr>
                <w:rFonts w:asciiTheme="majorBidi" w:hAnsiTheme="majorBidi" w:cstheme="majorBidi"/>
                <w:b/>
                <w:bCs/>
                <w:sz w:val="20"/>
                <w:lang w:eastAsia="en-CA" w:bidi="ar-LB"/>
              </w:rPr>
              <w:t>2023</w:t>
            </w:r>
          </w:p>
        </w:tc>
        <w:tc>
          <w:tcPr>
            <w:tcW w:w="372" w:type="pct"/>
            <w:tcBorders>
              <w:top w:val="single" w:sz="4" w:space="0" w:color="auto"/>
              <w:left w:val="nil"/>
              <w:bottom w:val="single" w:sz="4" w:space="0" w:color="auto"/>
              <w:right w:val="single" w:sz="4" w:space="0" w:color="auto"/>
            </w:tcBorders>
            <w:vAlign w:val="center"/>
            <w:hideMark/>
          </w:tcPr>
          <w:p w14:paraId="46AE602A" w14:textId="77777777" w:rsidR="009A60AF" w:rsidRPr="00C275D1" w:rsidRDefault="009A60AF" w:rsidP="00217DB0">
            <w:pPr>
              <w:suppressAutoHyphens/>
              <w:jc w:val="center"/>
              <w:rPr>
                <w:rFonts w:asciiTheme="majorBidi" w:hAnsiTheme="majorBidi" w:cstheme="majorBidi"/>
                <w:b/>
                <w:bCs/>
                <w:sz w:val="20"/>
                <w:lang w:eastAsia="en-CA" w:bidi="ar-LB"/>
              </w:rPr>
            </w:pPr>
            <w:r w:rsidRPr="00C275D1">
              <w:rPr>
                <w:rFonts w:asciiTheme="majorBidi" w:hAnsiTheme="majorBidi" w:cstheme="majorBidi"/>
                <w:b/>
                <w:bCs/>
                <w:sz w:val="20"/>
                <w:lang w:eastAsia="en-CA" w:bidi="ar-LB"/>
              </w:rPr>
              <w:t>2024</w:t>
            </w:r>
          </w:p>
        </w:tc>
        <w:tc>
          <w:tcPr>
            <w:tcW w:w="372" w:type="pct"/>
            <w:tcBorders>
              <w:top w:val="single" w:sz="4" w:space="0" w:color="auto"/>
              <w:left w:val="nil"/>
              <w:bottom w:val="single" w:sz="4" w:space="0" w:color="auto"/>
              <w:right w:val="single" w:sz="4" w:space="0" w:color="auto"/>
            </w:tcBorders>
            <w:vAlign w:val="center"/>
            <w:hideMark/>
          </w:tcPr>
          <w:p w14:paraId="2AAC1580" w14:textId="77777777" w:rsidR="009A60AF" w:rsidRPr="00C275D1" w:rsidRDefault="009A60AF" w:rsidP="00217DB0">
            <w:pPr>
              <w:suppressAutoHyphens/>
              <w:jc w:val="center"/>
              <w:rPr>
                <w:rFonts w:asciiTheme="majorBidi" w:hAnsiTheme="majorBidi" w:cstheme="majorBidi"/>
                <w:b/>
                <w:bCs/>
                <w:sz w:val="20"/>
                <w:lang w:eastAsia="en-CA" w:bidi="ar-LB"/>
              </w:rPr>
            </w:pPr>
            <w:r w:rsidRPr="00C275D1">
              <w:rPr>
                <w:rFonts w:asciiTheme="majorBidi" w:hAnsiTheme="majorBidi" w:cstheme="majorBidi"/>
                <w:b/>
                <w:bCs/>
                <w:sz w:val="20"/>
                <w:lang w:eastAsia="en-CA" w:bidi="ar-LB"/>
              </w:rPr>
              <w:t>2025</w:t>
            </w:r>
          </w:p>
        </w:tc>
        <w:tc>
          <w:tcPr>
            <w:tcW w:w="372" w:type="pct"/>
            <w:tcBorders>
              <w:top w:val="single" w:sz="4" w:space="0" w:color="auto"/>
              <w:left w:val="nil"/>
              <w:bottom w:val="single" w:sz="4" w:space="0" w:color="auto"/>
              <w:right w:val="single" w:sz="4" w:space="0" w:color="auto"/>
            </w:tcBorders>
            <w:vAlign w:val="center"/>
            <w:hideMark/>
          </w:tcPr>
          <w:p w14:paraId="26C1896C" w14:textId="77777777" w:rsidR="009A60AF" w:rsidRPr="00C275D1" w:rsidRDefault="009A60AF" w:rsidP="00217DB0">
            <w:pPr>
              <w:suppressAutoHyphens/>
              <w:jc w:val="center"/>
              <w:rPr>
                <w:rFonts w:asciiTheme="majorBidi" w:hAnsiTheme="majorBidi" w:cstheme="majorBidi"/>
                <w:b/>
                <w:bCs/>
                <w:sz w:val="20"/>
                <w:lang w:eastAsia="en-CA" w:bidi="ar-LB"/>
              </w:rPr>
            </w:pPr>
            <w:r w:rsidRPr="00C275D1">
              <w:rPr>
                <w:rFonts w:asciiTheme="majorBidi" w:hAnsiTheme="majorBidi" w:cstheme="majorBidi"/>
                <w:b/>
                <w:bCs/>
                <w:sz w:val="20"/>
                <w:lang w:eastAsia="en-CA" w:bidi="ar-LB"/>
              </w:rPr>
              <w:t>2026</w:t>
            </w:r>
          </w:p>
        </w:tc>
        <w:tc>
          <w:tcPr>
            <w:tcW w:w="505" w:type="pct"/>
            <w:tcBorders>
              <w:top w:val="single" w:sz="4" w:space="0" w:color="auto"/>
              <w:left w:val="nil"/>
              <w:bottom w:val="single" w:sz="4" w:space="0" w:color="auto"/>
              <w:right w:val="single" w:sz="4" w:space="0" w:color="auto"/>
            </w:tcBorders>
            <w:vAlign w:val="center"/>
            <w:hideMark/>
          </w:tcPr>
          <w:p w14:paraId="69C1B75E" w14:textId="77777777" w:rsidR="009A60AF" w:rsidRPr="00C275D1" w:rsidRDefault="009A60AF" w:rsidP="00217DB0">
            <w:pPr>
              <w:suppressAutoHyphens/>
              <w:jc w:val="center"/>
              <w:rPr>
                <w:rFonts w:asciiTheme="majorBidi" w:hAnsiTheme="majorBidi" w:cstheme="majorBidi"/>
                <w:b/>
                <w:bCs/>
                <w:sz w:val="20"/>
                <w:lang w:eastAsia="en-CA" w:bidi="ar-LB"/>
              </w:rPr>
            </w:pPr>
            <w:r w:rsidRPr="00C275D1">
              <w:rPr>
                <w:rFonts w:asciiTheme="majorBidi" w:hAnsiTheme="majorBidi" w:cstheme="majorBidi"/>
                <w:b/>
                <w:bCs/>
                <w:sz w:val="20"/>
                <w:lang w:eastAsia="en-CA" w:bidi="ar-LB"/>
              </w:rPr>
              <w:t>2027</w:t>
            </w:r>
          </w:p>
        </w:tc>
        <w:tc>
          <w:tcPr>
            <w:tcW w:w="505" w:type="pct"/>
            <w:tcBorders>
              <w:top w:val="single" w:sz="4" w:space="0" w:color="auto"/>
              <w:left w:val="nil"/>
              <w:bottom w:val="single" w:sz="4" w:space="0" w:color="auto"/>
              <w:right w:val="single" w:sz="4" w:space="0" w:color="auto"/>
            </w:tcBorders>
            <w:vAlign w:val="center"/>
            <w:hideMark/>
          </w:tcPr>
          <w:p w14:paraId="47A487C3" w14:textId="77777777" w:rsidR="009A60AF" w:rsidRPr="00C275D1" w:rsidRDefault="009A60AF" w:rsidP="00217DB0">
            <w:pPr>
              <w:suppressAutoHyphens/>
              <w:jc w:val="center"/>
              <w:rPr>
                <w:rFonts w:asciiTheme="majorBidi" w:hAnsiTheme="majorBidi" w:cstheme="majorBidi"/>
                <w:b/>
                <w:bCs/>
                <w:sz w:val="20"/>
                <w:lang w:eastAsia="en-CA" w:bidi="ar-LB"/>
              </w:rPr>
            </w:pPr>
            <w:r w:rsidRPr="00C275D1">
              <w:rPr>
                <w:rFonts w:asciiTheme="majorBidi" w:hAnsiTheme="majorBidi" w:cstheme="majorBidi"/>
                <w:b/>
                <w:bCs/>
                <w:sz w:val="20"/>
                <w:lang w:eastAsia="en-CA" w:bidi="ar-LB"/>
              </w:rPr>
              <w:t>2028</w:t>
            </w:r>
          </w:p>
        </w:tc>
        <w:tc>
          <w:tcPr>
            <w:tcW w:w="505" w:type="pct"/>
            <w:tcBorders>
              <w:top w:val="single" w:sz="4" w:space="0" w:color="auto"/>
              <w:left w:val="nil"/>
              <w:bottom w:val="single" w:sz="4" w:space="0" w:color="auto"/>
              <w:right w:val="single" w:sz="4" w:space="0" w:color="auto"/>
            </w:tcBorders>
            <w:vAlign w:val="center"/>
            <w:hideMark/>
          </w:tcPr>
          <w:p w14:paraId="0DF90BED" w14:textId="77777777" w:rsidR="009A60AF" w:rsidRPr="00C275D1" w:rsidRDefault="009A60AF" w:rsidP="00217DB0">
            <w:pPr>
              <w:suppressAutoHyphens/>
              <w:jc w:val="center"/>
              <w:rPr>
                <w:rFonts w:asciiTheme="majorBidi" w:hAnsiTheme="majorBidi" w:cstheme="majorBidi"/>
                <w:b/>
                <w:bCs/>
                <w:sz w:val="20"/>
                <w:lang w:eastAsia="en-CA" w:bidi="ar-LB"/>
              </w:rPr>
            </w:pPr>
            <w:r w:rsidRPr="00C275D1">
              <w:rPr>
                <w:rFonts w:asciiTheme="majorBidi" w:hAnsiTheme="majorBidi" w:cstheme="majorBidi"/>
                <w:b/>
                <w:bCs/>
                <w:sz w:val="20"/>
                <w:lang w:eastAsia="en-CA" w:bidi="ar-LB"/>
              </w:rPr>
              <w:t>2029</w:t>
            </w:r>
          </w:p>
        </w:tc>
        <w:tc>
          <w:tcPr>
            <w:tcW w:w="371" w:type="pct"/>
            <w:tcBorders>
              <w:top w:val="single" w:sz="4" w:space="0" w:color="auto"/>
              <w:left w:val="nil"/>
              <w:bottom w:val="single" w:sz="4" w:space="0" w:color="auto"/>
              <w:right w:val="single" w:sz="4" w:space="0" w:color="auto"/>
            </w:tcBorders>
            <w:vAlign w:val="center"/>
            <w:hideMark/>
          </w:tcPr>
          <w:p w14:paraId="264B2C89" w14:textId="77777777" w:rsidR="009A60AF" w:rsidRPr="00C275D1" w:rsidRDefault="009A60AF" w:rsidP="009A60AF">
            <w:pPr>
              <w:suppressAutoHyphens/>
              <w:bidi/>
              <w:jc w:val="center"/>
              <w:rPr>
                <w:rFonts w:asciiTheme="majorBidi" w:hAnsiTheme="majorBidi" w:cstheme="majorBidi"/>
                <w:b/>
                <w:bCs/>
                <w:sz w:val="20"/>
                <w:lang w:eastAsia="en-CA" w:bidi="ar-LB"/>
              </w:rPr>
            </w:pPr>
            <w:r>
              <w:rPr>
                <w:rFonts w:asciiTheme="majorBidi" w:hAnsiTheme="majorBidi" w:cstheme="majorBidi"/>
                <w:b/>
                <w:bCs/>
                <w:sz w:val="20"/>
                <w:rtl/>
                <w:lang w:eastAsia="en-CA" w:bidi="ar-LB"/>
              </w:rPr>
              <w:t>المجموع</w:t>
            </w:r>
          </w:p>
        </w:tc>
      </w:tr>
      <w:tr w:rsidR="009A60AF" w:rsidRPr="00C275D1" w14:paraId="4C83AF55" w14:textId="77777777" w:rsidTr="007010C8">
        <w:trPr>
          <w:trHeight w:val="460"/>
          <w:jc w:val="center"/>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BFE7FF1" w14:textId="77777777" w:rsidR="009A60AF" w:rsidRPr="00C275D1" w:rsidRDefault="009A60AF" w:rsidP="00217DB0">
            <w:pPr>
              <w:suppressAutoHyphens/>
              <w:jc w:val="left"/>
              <w:rPr>
                <w:rFonts w:asciiTheme="majorBidi" w:hAnsiTheme="majorBidi" w:cstheme="majorBidi"/>
                <w:sz w:val="20"/>
                <w:lang w:eastAsia="en-CA" w:bidi="ar-LB"/>
              </w:rPr>
            </w:pPr>
            <w:r w:rsidRPr="00C275D1">
              <w:rPr>
                <w:rFonts w:asciiTheme="majorBidi" w:hAnsiTheme="majorBidi" w:cstheme="majorBidi"/>
                <w:sz w:val="20"/>
                <w:lang w:eastAsia="en-CA" w:bidi="ar-LB"/>
              </w:rPr>
              <w:t>1.1</w:t>
            </w:r>
          </w:p>
        </w:tc>
        <w:tc>
          <w:tcPr>
            <w:tcW w:w="1394" w:type="pct"/>
            <w:tcBorders>
              <w:top w:val="nil"/>
              <w:left w:val="nil"/>
              <w:bottom w:val="single" w:sz="4" w:space="0" w:color="auto"/>
              <w:right w:val="single" w:sz="4" w:space="0" w:color="auto"/>
            </w:tcBorders>
            <w:hideMark/>
          </w:tcPr>
          <w:p w14:paraId="7D7F294C" w14:textId="77777777" w:rsidR="009A60AF" w:rsidRPr="002D7D7A" w:rsidRDefault="009A60AF" w:rsidP="00217DB0">
            <w:pPr>
              <w:suppressAutoHyphens/>
              <w:bidi/>
              <w:jc w:val="left"/>
              <w:rPr>
                <w:rFonts w:asciiTheme="majorBidi" w:hAnsiTheme="majorBidi" w:cstheme="majorBidi"/>
                <w:sz w:val="20"/>
                <w:rtl/>
                <w:lang w:eastAsia="en-CA" w:bidi="ar-LB"/>
              </w:rPr>
            </w:pPr>
            <w:r w:rsidRPr="00FC0524">
              <w:rPr>
                <w:rFonts w:asciiTheme="majorBidi" w:hAnsiTheme="majorBidi"/>
                <w:sz w:val="20"/>
                <w:rtl/>
                <w:lang w:eastAsia="en-CA" w:bidi="ar-LB"/>
              </w:rPr>
              <w:t>جدول تخفيض بروتوكول مونتريال للمواد المدرجة في المرفق واو (طن من مكافئ ثاني أكسيد الكربون)</w:t>
            </w:r>
            <w:r>
              <w:rPr>
                <w:rFonts w:asciiTheme="majorBidi" w:hAnsiTheme="majorBidi" w:cstheme="majorBidi"/>
                <w:sz w:val="20"/>
                <w:rtl/>
                <w:lang w:eastAsia="en-CA" w:bidi="ar-LB"/>
              </w:rPr>
              <w:t>*</w:t>
            </w:r>
          </w:p>
        </w:tc>
        <w:tc>
          <w:tcPr>
            <w:tcW w:w="412" w:type="pct"/>
            <w:tcBorders>
              <w:top w:val="nil"/>
              <w:left w:val="nil"/>
              <w:bottom w:val="single" w:sz="4" w:space="0" w:color="auto"/>
              <w:right w:val="single" w:sz="4" w:space="0" w:color="auto"/>
            </w:tcBorders>
            <w:hideMark/>
          </w:tcPr>
          <w:p w14:paraId="12604644" w14:textId="77777777" w:rsidR="009A60AF" w:rsidRPr="00C275D1" w:rsidRDefault="009A60AF" w:rsidP="009A60AF">
            <w:pPr>
              <w:suppressAutoHyphens/>
              <w:bidi/>
              <w:ind w:left="-139"/>
              <w:jc w:val="center"/>
              <w:rPr>
                <w:rFonts w:asciiTheme="majorBidi" w:hAnsiTheme="majorBidi" w:cstheme="majorBidi"/>
                <w:sz w:val="20"/>
                <w:lang w:eastAsia="en-CA" w:bidi="ar-LB"/>
              </w:rPr>
            </w:pPr>
            <w:r>
              <w:rPr>
                <w:rFonts w:asciiTheme="majorBidi" w:hAnsiTheme="majorBidi" w:cstheme="majorBidi"/>
                <w:sz w:val="20"/>
                <w:rtl/>
                <w:lang w:eastAsia="en-CA" w:bidi="ar-LB"/>
              </w:rPr>
              <w:t>لا ينطبق</w:t>
            </w:r>
          </w:p>
        </w:tc>
        <w:tc>
          <w:tcPr>
            <w:tcW w:w="372" w:type="pct"/>
            <w:tcBorders>
              <w:top w:val="nil"/>
              <w:left w:val="nil"/>
              <w:bottom w:val="single" w:sz="4" w:space="0" w:color="auto"/>
              <w:right w:val="single" w:sz="4" w:space="0" w:color="auto"/>
            </w:tcBorders>
            <w:hideMark/>
          </w:tcPr>
          <w:p w14:paraId="127469B6" w14:textId="77777777" w:rsidR="009A60AF" w:rsidRPr="00C275D1" w:rsidRDefault="009A60AF" w:rsidP="00217DB0">
            <w:pPr>
              <w:suppressAutoHyphens/>
              <w:ind w:left="-139"/>
              <w:jc w:val="right"/>
              <w:rPr>
                <w:rFonts w:asciiTheme="majorBidi" w:hAnsiTheme="majorBidi" w:cstheme="majorBidi"/>
                <w:sz w:val="20"/>
                <w:lang w:eastAsia="en-CA" w:bidi="ar-LB"/>
              </w:rPr>
            </w:pPr>
            <w:r w:rsidRPr="00C275D1">
              <w:rPr>
                <w:sz w:val="20"/>
                <w:lang w:bidi="ar-LB"/>
              </w:rPr>
              <w:t>597,121</w:t>
            </w:r>
          </w:p>
        </w:tc>
        <w:tc>
          <w:tcPr>
            <w:tcW w:w="372" w:type="pct"/>
            <w:tcBorders>
              <w:top w:val="nil"/>
              <w:left w:val="nil"/>
              <w:bottom w:val="single" w:sz="4" w:space="0" w:color="auto"/>
              <w:right w:val="single" w:sz="4" w:space="0" w:color="auto"/>
            </w:tcBorders>
          </w:tcPr>
          <w:p w14:paraId="170817C7" w14:textId="77777777" w:rsidR="009A60AF" w:rsidRPr="00C275D1" w:rsidRDefault="009A60AF" w:rsidP="00217DB0">
            <w:pPr>
              <w:suppressAutoHyphens/>
              <w:ind w:left="-139"/>
              <w:jc w:val="right"/>
              <w:rPr>
                <w:rFonts w:asciiTheme="majorBidi" w:hAnsiTheme="majorBidi" w:cstheme="majorBidi"/>
                <w:sz w:val="20"/>
                <w:lang w:eastAsia="en-CA" w:bidi="ar-LB"/>
              </w:rPr>
            </w:pPr>
            <w:r w:rsidRPr="00C275D1">
              <w:rPr>
                <w:sz w:val="20"/>
                <w:lang w:bidi="ar-LB"/>
              </w:rPr>
              <w:t>597,121</w:t>
            </w:r>
          </w:p>
        </w:tc>
        <w:tc>
          <w:tcPr>
            <w:tcW w:w="372" w:type="pct"/>
            <w:tcBorders>
              <w:top w:val="nil"/>
              <w:left w:val="nil"/>
              <w:bottom w:val="single" w:sz="4" w:space="0" w:color="auto"/>
              <w:right w:val="single" w:sz="4" w:space="0" w:color="auto"/>
            </w:tcBorders>
          </w:tcPr>
          <w:p w14:paraId="2C84EAA9" w14:textId="77777777" w:rsidR="009A60AF" w:rsidRPr="00C275D1" w:rsidRDefault="009A60AF" w:rsidP="00217DB0">
            <w:pPr>
              <w:suppressAutoHyphens/>
              <w:ind w:left="-139"/>
              <w:jc w:val="right"/>
              <w:rPr>
                <w:rFonts w:asciiTheme="majorBidi" w:hAnsiTheme="majorBidi" w:cstheme="majorBidi"/>
                <w:sz w:val="20"/>
                <w:lang w:eastAsia="en-CA" w:bidi="ar-LB"/>
              </w:rPr>
            </w:pPr>
            <w:r w:rsidRPr="00C275D1">
              <w:rPr>
                <w:sz w:val="20"/>
                <w:lang w:bidi="ar-LB"/>
              </w:rPr>
              <w:t>597,121</w:t>
            </w:r>
          </w:p>
        </w:tc>
        <w:tc>
          <w:tcPr>
            <w:tcW w:w="505" w:type="pct"/>
            <w:tcBorders>
              <w:top w:val="nil"/>
              <w:left w:val="nil"/>
              <w:bottom w:val="single" w:sz="4" w:space="0" w:color="auto"/>
              <w:right w:val="single" w:sz="4" w:space="0" w:color="auto"/>
            </w:tcBorders>
          </w:tcPr>
          <w:p w14:paraId="022B262C" w14:textId="77777777" w:rsidR="009A60AF" w:rsidRPr="00C275D1" w:rsidRDefault="009A60AF" w:rsidP="00217DB0">
            <w:pPr>
              <w:suppressAutoHyphens/>
              <w:ind w:left="-139"/>
              <w:jc w:val="right"/>
              <w:rPr>
                <w:rFonts w:asciiTheme="majorBidi" w:hAnsiTheme="majorBidi" w:cstheme="majorBidi"/>
                <w:sz w:val="20"/>
                <w:lang w:eastAsia="en-CA" w:bidi="ar-LB"/>
              </w:rPr>
            </w:pPr>
            <w:r w:rsidRPr="00C275D1">
              <w:rPr>
                <w:sz w:val="20"/>
                <w:lang w:bidi="ar-LB"/>
              </w:rPr>
              <w:t>597,121</w:t>
            </w:r>
          </w:p>
        </w:tc>
        <w:tc>
          <w:tcPr>
            <w:tcW w:w="505" w:type="pct"/>
            <w:tcBorders>
              <w:top w:val="nil"/>
              <w:left w:val="nil"/>
              <w:bottom w:val="single" w:sz="4" w:space="0" w:color="auto"/>
              <w:right w:val="single" w:sz="4" w:space="0" w:color="auto"/>
            </w:tcBorders>
          </w:tcPr>
          <w:p w14:paraId="4C64121E" w14:textId="77777777" w:rsidR="009A60AF" w:rsidRPr="00C275D1" w:rsidRDefault="009A60AF" w:rsidP="00217DB0">
            <w:pPr>
              <w:suppressAutoHyphens/>
              <w:ind w:left="-139"/>
              <w:jc w:val="right"/>
              <w:rPr>
                <w:rFonts w:asciiTheme="majorBidi" w:hAnsiTheme="majorBidi" w:cstheme="majorBidi"/>
                <w:sz w:val="20"/>
                <w:lang w:eastAsia="en-CA" w:bidi="ar-LB"/>
              </w:rPr>
            </w:pPr>
            <w:r w:rsidRPr="00C275D1">
              <w:rPr>
                <w:sz w:val="20"/>
                <w:lang w:bidi="ar-LB"/>
              </w:rPr>
              <w:t>597,121</w:t>
            </w:r>
          </w:p>
        </w:tc>
        <w:tc>
          <w:tcPr>
            <w:tcW w:w="505" w:type="pct"/>
            <w:tcBorders>
              <w:top w:val="nil"/>
              <w:left w:val="nil"/>
              <w:bottom w:val="single" w:sz="4" w:space="0" w:color="auto"/>
              <w:right w:val="single" w:sz="4" w:space="0" w:color="auto"/>
            </w:tcBorders>
            <w:hideMark/>
          </w:tcPr>
          <w:p w14:paraId="3617E237" w14:textId="77777777" w:rsidR="009A60AF" w:rsidRPr="00C275D1" w:rsidRDefault="009A60AF" w:rsidP="00217DB0">
            <w:pPr>
              <w:suppressAutoHyphens/>
              <w:ind w:left="-139"/>
              <w:jc w:val="right"/>
              <w:rPr>
                <w:rFonts w:asciiTheme="majorBidi" w:hAnsiTheme="majorBidi" w:cstheme="majorBidi"/>
                <w:sz w:val="20"/>
                <w:lang w:eastAsia="en-CA" w:bidi="ar-LB"/>
              </w:rPr>
            </w:pPr>
            <w:r w:rsidRPr="00C275D1">
              <w:rPr>
                <w:sz w:val="20"/>
                <w:lang w:bidi="ar-LB"/>
              </w:rPr>
              <w:t>537,409</w:t>
            </w:r>
          </w:p>
        </w:tc>
        <w:tc>
          <w:tcPr>
            <w:tcW w:w="371" w:type="pct"/>
            <w:tcBorders>
              <w:top w:val="nil"/>
              <w:left w:val="nil"/>
              <w:bottom w:val="single" w:sz="4" w:space="0" w:color="auto"/>
              <w:right w:val="single" w:sz="4" w:space="0" w:color="auto"/>
            </w:tcBorders>
            <w:hideMark/>
          </w:tcPr>
          <w:p w14:paraId="4D4E363D" w14:textId="77777777" w:rsidR="009A60AF" w:rsidRPr="00C275D1" w:rsidRDefault="009A60AF" w:rsidP="009A60AF">
            <w:pPr>
              <w:suppressAutoHyphens/>
              <w:bidi/>
              <w:ind w:left="-139"/>
              <w:jc w:val="center"/>
              <w:rPr>
                <w:rFonts w:asciiTheme="majorBidi" w:hAnsiTheme="majorBidi" w:cstheme="majorBidi"/>
                <w:sz w:val="20"/>
                <w:lang w:eastAsia="en-CA" w:bidi="ar-LB"/>
              </w:rPr>
            </w:pPr>
            <w:r>
              <w:rPr>
                <w:rFonts w:asciiTheme="majorBidi" w:hAnsiTheme="majorBidi" w:cstheme="majorBidi"/>
                <w:sz w:val="20"/>
                <w:rtl/>
                <w:lang w:eastAsia="en-CA" w:bidi="ar-LB"/>
              </w:rPr>
              <w:t>لا ينطبق</w:t>
            </w:r>
          </w:p>
        </w:tc>
      </w:tr>
      <w:tr w:rsidR="009A60AF" w:rsidRPr="00C275D1" w14:paraId="40FDB901" w14:textId="77777777" w:rsidTr="007010C8">
        <w:trPr>
          <w:trHeight w:val="460"/>
          <w:jc w:val="center"/>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2EA1C4E" w14:textId="77777777" w:rsidR="009A60AF" w:rsidRPr="00C275D1" w:rsidRDefault="009A60AF" w:rsidP="00217DB0">
            <w:pPr>
              <w:suppressAutoHyphens/>
              <w:jc w:val="left"/>
              <w:rPr>
                <w:rFonts w:asciiTheme="majorBidi" w:hAnsiTheme="majorBidi" w:cstheme="majorBidi"/>
                <w:sz w:val="20"/>
                <w:lang w:eastAsia="en-CA" w:bidi="ar-LB"/>
              </w:rPr>
            </w:pPr>
            <w:r w:rsidRPr="00C275D1">
              <w:rPr>
                <w:rFonts w:asciiTheme="majorBidi" w:hAnsiTheme="majorBidi" w:cstheme="majorBidi"/>
                <w:sz w:val="20"/>
                <w:lang w:eastAsia="en-CA" w:bidi="ar-LB"/>
              </w:rPr>
              <w:t>1.2</w:t>
            </w:r>
          </w:p>
        </w:tc>
        <w:tc>
          <w:tcPr>
            <w:tcW w:w="1394" w:type="pct"/>
            <w:tcBorders>
              <w:top w:val="nil"/>
              <w:left w:val="nil"/>
              <w:bottom w:val="single" w:sz="4" w:space="0" w:color="auto"/>
              <w:right w:val="single" w:sz="4" w:space="0" w:color="auto"/>
            </w:tcBorders>
            <w:hideMark/>
          </w:tcPr>
          <w:p w14:paraId="1A4CC0AB" w14:textId="77777777" w:rsidR="009A60AF" w:rsidRPr="002D7D7A" w:rsidRDefault="009A60AF" w:rsidP="00217DB0">
            <w:pPr>
              <w:suppressAutoHyphens/>
              <w:bidi/>
              <w:jc w:val="left"/>
              <w:rPr>
                <w:rFonts w:asciiTheme="majorBidi" w:hAnsiTheme="majorBidi" w:cstheme="majorBidi"/>
                <w:sz w:val="20"/>
                <w:lang w:eastAsia="en-CA" w:bidi="ar-LB"/>
              </w:rPr>
            </w:pPr>
            <w:r w:rsidRPr="000A78C4">
              <w:rPr>
                <w:rFonts w:asciiTheme="majorBidi" w:hAnsiTheme="majorBidi"/>
                <w:sz w:val="20"/>
                <w:rtl/>
                <w:lang w:eastAsia="en-CA" w:bidi="ar-LB"/>
              </w:rPr>
              <w:t>الحد الأقصى المسموح به للاستهلاك الإجمالي للمواد المدرجة في المرفق واو (طن من مكافئ ثاني أكسيد الكربون)</w:t>
            </w:r>
          </w:p>
        </w:tc>
        <w:tc>
          <w:tcPr>
            <w:tcW w:w="412" w:type="pct"/>
            <w:tcBorders>
              <w:top w:val="nil"/>
              <w:left w:val="nil"/>
              <w:bottom w:val="single" w:sz="4" w:space="0" w:color="auto"/>
              <w:right w:val="single" w:sz="4" w:space="0" w:color="auto"/>
            </w:tcBorders>
          </w:tcPr>
          <w:p w14:paraId="0D881BFE" w14:textId="77777777" w:rsidR="009A60AF" w:rsidRPr="00C275D1" w:rsidRDefault="009A60AF" w:rsidP="009A60AF">
            <w:pPr>
              <w:suppressAutoHyphens/>
              <w:bidi/>
              <w:ind w:left="-139"/>
              <w:jc w:val="center"/>
              <w:rPr>
                <w:rFonts w:asciiTheme="majorBidi" w:hAnsiTheme="majorBidi" w:cstheme="majorBidi"/>
                <w:sz w:val="20"/>
                <w:lang w:eastAsia="en-CA" w:bidi="ar-LB"/>
              </w:rPr>
            </w:pPr>
            <w:r>
              <w:rPr>
                <w:rFonts w:asciiTheme="majorBidi" w:hAnsiTheme="majorBidi" w:cstheme="majorBidi"/>
                <w:sz w:val="20"/>
                <w:rtl/>
                <w:lang w:bidi="ar-LB"/>
              </w:rPr>
              <w:t>لا ينطبق</w:t>
            </w:r>
          </w:p>
        </w:tc>
        <w:tc>
          <w:tcPr>
            <w:tcW w:w="372" w:type="pct"/>
            <w:tcBorders>
              <w:top w:val="nil"/>
              <w:left w:val="nil"/>
              <w:bottom w:val="single" w:sz="4" w:space="0" w:color="auto"/>
              <w:right w:val="single" w:sz="4" w:space="0" w:color="auto"/>
            </w:tcBorders>
          </w:tcPr>
          <w:p w14:paraId="39A697C5" w14:textId="77777777" w:rsidR="009A60AF" w:rsidRPr="00C275D1" w:rsidRDefault="009A60AF" w:rsidP="00217DB0">
            <w:pPr>
              <w:suppressAutoHyphens/>
              <w:ind w:left="-139"/>
              <w:jc w:val="right"/>
              <w:rPr>
                <w:rFonts w:asciiTheme="majorBidi" w:hAnsiTheme="majorBidi" w:cstheme="majorBidi"/>
                <w:sz w:val="20"/>
                <w:lang w:eastAsia="en-CA" w:bidi="ar-LB"/>
              </w:rPr>
            </w:pPr>
            <w:r w:rsidRPr="00C275D1">
              <w:rPr>
                <w:sz w:val="20"/>
                <w:lang w:bidi="ar-LB"/>
              </w:rPr>
              <w:t>597,121</w:t>
            </w:r>
          </w:p>
        </w:tc>
        <w:tc>
          <w:tcPr>
            <w:tcW w:w="372" w:type="pct"/>
            <w:tcBorders>
              <w:top w:val="nil"/>
              <w:left w:val="nil"/>
              <w:bottom w:val="single" w:sz="4" w:space="0" w:color="auto"/>
              <w:right w:val="single" w:sz="4" w:space="0" w:color="auto"/>
            </w:tcBorders>
          </w:tcPr>
          <w:p w14:paraId="471938C2" w14:textId="77777777" w:rsidR="009A60AF" w:rsidRPr="00C275D1" w:rsidRDefault="009A60AF" w:rsidP="00217DB0">
            <w:pPr>
              <w:suppressAutoHyphens/>
              <w:ind w:left="-139"/>
              <w:jc w:val="right"/>
              <w:rPr>
                <w:rFonts w:asciiTheme="majorBidi" w:hAnsiTheme="majorBidi" w:cstheme="majorBidi"/>
                <w:sz w:val="20"/>
                <w:lang w:eastAsia="en-CA" w:bidi="ar-LB"/>
              </w:rPr>
            </w:pPr>
            <w:r w:rsidRPr="00C275D1">
              <w:rPr>
                <w:sz w:val="20"/>
                <w:lang w:bidi="ar-LB"/>
              </w:rPr>
              <w:t>597,121</w:t>
            </w:r>
          </w:p>
        </w:tc>
        <w:tc>
          <w:tcPr>
            <w:tcW w:w="372" w:type="pct"/>
            <w:tcBorders>
              <w:top w:val="nil"/>
              <w:left w:val="nil"/>
              <w:bottom w:val="single" w:sz="4" w:space="0" w:color="auto"/>
              <w:right w:val="single" w:sz="4" w:space="0" w:color="auto"/>
            </w:tcBorders>
          </w:tcPr>
          <w:p w14:paraId="2DA33C4D" w14:textId="77777777" w:rsidR="009A60AF" w:rsidRPr="00C275D1" w:rsidRDefault="009A60AF" w:rsidP="00217DB0">
            <w:pPr>
              <w:suppressAutoHyphens/>
              <w:ind w:left="-139"/>
              <w:jc w:val="right"/>
              <w:rPr>
                <w:rFonts w:asciiTheme="majorBidi" w:hAnsiTheme="majorBidi" w:cstheme="majorBidi"/>
                <w:sz w:val="20"/>
                <w:lang w:eastAsia="en-CA" w:bidi="ar-LB"/>
              </w:rPr>
            </w:pPr>
            <w:r w:rsidRPr="00C275D1">
              <w:rPr>
                <w:sz w:val="20"/>
                <w:lang w:bidi="ar-LB"/>
              </w:rPr>
              <w:t>597,121</w:t>
            </w:r>
          </w:p>
        </w:tc>
        <w:tc>
          <w:tcPr>
            <w:tcW w:w="505" w:type="pct"/>
            <w:tcBorders>
              <w:top w:val="nil"/>
              <w:left w:val="nil"/>
              <w:bottom w:val="single" w:sz="4" w:space="0" w:color="auto"/>
              <w:right w:val="single" w:sz="4" w:space="0" w:color="auto"/>
            </w:tcBorders>
          </w:tcPr>
          <w:p w14:paraId="6A4D16EF" w14:textId="77777777" w:rsidR="009A60AF" w:rsidRPr="00C275D1" w:rsidRDefault="009A60AF" w:rsidP="00217DB0">
            <w:pPr>
              <w:suppressAutoHyphens/>
              <w:ind w:left="-139"/>
              <w:jc w:val="right"/>
              <w:rPr>
                <w:rFonts w:asciiTheme="majorBidi" w:hAnsiTheme="majorBidi" w:cstheme="majorBidi"/>
                <w:sz w:val="20"/>
                <w:lang w:eastAsia="en-CA" w:bidi="ar-LB"/>
              </w:rPr>
            </w:pPr>
            <w:r w:rsidRPr="00C275D1">
              <w:rPr>
                <w:sz w:val="20"/>
                <w:lang w:bidi="ar-LB"/>
              </w:rPr>
              <w:t>597,121</w:t>
            </w:r>
          </w:p>
        </w:tc>
        <w:tc>
          <w:tcPr>
            <w:tcW w:w="505" w:type="pct"/>
            <w:tcBorders>
              <w:top w:val="nil"/>
              <w:left w:val="nil"/>
              <w:bottom w:val="single" w:sz="4" w:space="0" w:color="auto"/>
              <w:right w:val="single" w:sz="4" w:space="0" w:color="auto"/>
            </w:tcBorders>
          </w:tcPr>
          <w:p w14:paraId="2A75BB2C" w14:textId="77777777" w:rsidR="009A60AF" w:rsidRPr="00C275D1" w:rsidRDefault="009A60AF" w:rsidP="00217DB0">
            <w:pPr>
              <w:suppressAutoHyphens/>
              <w:ind w:left="-139"/>
              <w:jc w:val="right"/>
              <w:rPr>
                <w:rFonts w:asciiTheme="majorBidi" w:hAnsiTheme="majorBidi" w:cstheme="majorBidi"/>
                <w:sz w:val="20"/>
                <w:lang w:eastAsia="en-CA" w:bidi="ar-LB"/>
              </w:rPr>
            </w:pPr>
            <w:r w:rsidRPr="00C275D1">
              <w:rPr>
                <w:sz w:val="20"/>
                <w:lang w:bidi="ar-LB"/>
              </w:rPr>
              <w:t>597,121</w:t>
            </w:r>
          </w:p>
        </w:tc>
        <w:tc>
          <w:tcPr>
            <w:tcW w:w="505" w:type="pct"/>
            <w:tcBorders>
              <w:top w:val="nil"/>
              <w:left w:val="nil"/>
              <w:bottom w:val="single" w:sz="4" w:space="0" w:color="auto"/>
              <w:right w:val="single" w:sz="4" w:space="0" w:color="auto"/>
            </w:tcBorders>
          </w:tcPr>
          <w:p w14:paraId="019A537E" w14:textId="77777777" w:rsidR="009A60AF" w:rsidRPr="00C275D1" w:rsidRDefault="009A60AF" w:rsidP="00217DB0">
            <w:pPr>
              <w:suppressAutoHyphens/>
              <w:ind w:left="-139"/>
              <w:jc w:val="right"/>
              <w:rPr>
                <w:rFonts w:asciiTheme="majorBidi" w:hAnsiTheme="majorBidi" w:cstheme="majorBidi"/>
                <w:sz w:val="20"/>
                <w:lang w:eastAsia="en-CA" w:bidi="ar-LB"/>
              </w:rPr>
            </w:pPr>
            <w:r w:rsidRPr="00C275D1">
              <w:rPr>
                <w:sz w:val="20"/>
                <w:lang w:bidi="ar-LB"/>
              </w:rPr>
              <w:t>537,409</w:t>
            </w:r>
          </w:p>
        </w:tc>
        <w:tc>
          <w:tcPr>
            <w:tcW w:w="371" w:type="pct"/>
            <w:tcBorders>
              <w:top w:val="nil"/>
              <w:left w:val="nil"/>
              <w:bottom w:val="single" w:sz="4" w:space="0" w:color="auto"/>
              <w:right w:val="single" w:sz="4" w:space="0" w:color="auto"/>
            </w:tcBorders>
            <w:hideMark/>
          </w:tcPr>
          <w:p w14:paraId="1881A759" w14:textId="77777777" w:rsidR="009A60AF" w:rsidRPr="00C275D1" w:rsidRDefault="009A60AF" w:rsidP="009A60AF">
            <w:pPr>
              <w:suppressAutoHyphens/>
              <w:bidi/>
              <w:ind w:left="-139"/>
              <w:jc w:val="center"/>
              <w:rPr>
                <w:rFonts w:asciiTheme="majorBidi" w:hAnsiTheme="majorBidi" w:cstheme="majorBidi"/>
                <w:sz w:val="20"/>
                <w:lang w:eastAsia="en-CA" w:bidi="ar-LB"/>
              </w:rPr>
            </w:pPr>
            <w:r>
              <w:rPr>
                <w:rFonts w:asciiTheme="majorBidi" w:hAnsiTheme="majorBidi" w:cstheme="majorBidi"/>
                <w:sz w:val="20"/>
                <w:rtl/>
                <w:lang w:bidi="ar-LB"/>
              </w:rPr>
              <w:t>لا ينطبق</w:t>
            </w:r>
          </w:p>
        </w:tc>
      </w:tr>
      <w:tr w:rsidR="007010C8" w:rsidRPr="00C275D1" w14:paraId="0F06243E" w14:textId="77777777" w:rsidTr="007010C8">
        <w:trPr>
          <w:trHeight w:val="287"/>
          <w:jc w:val="center"/>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0AF3F21" w14:textId="77777777" w:rsidR="007010C8" w:rsidRPr="00C275D1" w:rsidRDefault="007010C8" w:rsidP="00217DB0">
            <w:pPr>
              <w:suppressAutoHyphens/>
              <w:jc w:val="left"/>
              <w:rPr>
                <w:rFonts w:asciiTheme="majorBidi" w:hAnsiTheme="majorBidi" w:cstheme="majorBidi"/>
                <w:sz w:val="20"/>
                <w:lang w:eastAsia="en-CA" w:bidi="ar-LB"/>
              </w:rPr>
            </w:pPr>
            <w:r w:rsidRPr="00C275D1">
              <w:rPr>
                <w:rFonts w:asciiTheme="majorBidi" w:hAnsiTheme="majorBidi" w:cstheme="majorBidi"/>
                <w:sz w:val="20"/>
                <w:lang w:eastAsia="en-CA" w:bidi="ar-LB"/>
              </w:rPr>
              <w:t>2.1</w:t>
            </w:r>
          </w:p>
        </w:tc>
        <w:tc>
          <w:tcPr>
            <w:tcW w:w="1394" w:type="pct"/>
            <w:tcBorders>
              <w:top w:val="nil"/>
              <w:left w:val="nil"/>
              <w:bottom w:val="single" w:sz="4" w:space="0" w:color="auto"/>
              <w:right w:val="single" w:sz="4" w:space="0" w:color="auto"/>
            </w:tcBorders>
            <w:hideMark/>
          </w:tcPr>
          <w:p w14:paraId="3E15BC64" w14:textId="77777777" w:rsidR="007010C8" w:rsidRPr="002D7D7A" w:rsidRDefault="007010C8" w:rsidP="007010C8">
            <w:pPr>
              <w:suppressAutoHyphens/>
              <w:bidi/>
              <w:jc w:val="left"/>
              <w:rPr>
                <w:rFonts w:asciiTheme="majorBidi" w:hAnsiTheme="majorBidi" w:cstheme="majorBidi"/>
                <w:sz w:val="20"/>
                <w:lang w:eastAsia="en-CA" w:bidi="ar-LB"/>
              </w:rPr>
            </w:pPr>
            <w:r w:rsidRPr="000A78C4">
              <w:rPr>
                <w:rFonts w:asciiTheme="majorBidi" w:hAnsiTheme="majorBidi"/>
                <w:sz w:val="20"/>
                <w:rtl/>
                <w:lang w:eastAsia="en-CA" w:bidi="ar-LB"/>
              </w:rPr>
              <w:t>التمويل المتفق عليه للوكالة المنفذة الرئيسية (اليوني</w:t>
            </w:r>
            <w:r>
              <w:rPr>
                <w:rFonts w:asciiTheme="majorBidi" w:hAnsiTheme="majorBidi"/>
                <w:sz w:val="20"/>
                <w:rtl/>
                <w:lang w:eastAsia="en-CA" w:bidi="ar-LB"/>
              </w:rPr>
              <w:t>دو</w:t>
            </w:r>
            <w:r w:rsidRPr="000A78C4">
              <w:rPr>
                <w:rFonts w:asciiTheme="majorBidi" w:hAnsiTheme="majorBidi"/>
                <w:sz w:val="20"/>
                <w:rtl/>
                <w:lang w:eastAsia="en-CA" w:bidi="ar-LB"/>
              </w:rPr>
              <w:t>) (دولار أمريكي)</w:t>
            </w:r>
          </w:p>
        </w:tc>
        <w:tc>
          <w:tcPr>
            <w:tcW w:w="412" w:type="pct"/>
            <w:tcBorders>
              <w:top w:val="nil"/>
              <w:left w:val="nil"/>
              <w:bottom w:val="single" w:sz="4" w:space="0" w:color="auto"/>
              <w:right w:val="single" w:sz="4" w:space="0" w:color="auto"/>
            </w:tcBorders>
          </w:tcPr>
          <w:p w14:paraId="62E91547" w14:textId="77777777" w:rsidR="007010C8" w:rsidRPr="00C275D1" w:rsidRDefault="007010C8" w:rsidP="00217DB0">
            <w:pPr>
              <w:suppressAutoHyphens/>
              <w:jc w:val="right"/>
              <w:rPr>
                <w:rFonts w:asciiTheme="majorBidi" w:hAnsiTheme="majorBidi" w:cstheme="majorBidi"/>
                <w:sz w:val="20"/>
                <w:lang w:eastAsia="en-CA" w:bidi="ar-LB"/>
              </w:rPr>
            </w:pPr>
            <w:r w:rsidRPr="00C275D1">
              <w:rPr>
                <w:sz w:val="20"/>
                <w:lang w:bidi="ar-LB"/>
              </w:rPr>
              <w:t>116,000</w:t>
            </w:r>
          </w:p>
        </w:tc>
        <w:tc>
          <w:tcPr>
            <w:tcW w:w="372" w:type="pct"/>
            <w:tcBorders>
              <w:top w:val="nil"/>
              <w:left w:val="nil"/>
              <w:bottom w:val="single" w:sz="4" w:space="0" w:color="auto"/>
              <w:right w:val="single" w:sz="4" w:space="0" w:color="auto"/>
            </w:tcBorders>
          </w:tcPr>
          <w:p w14:paraId="22E2338A" w14:textId="77777777" w:rsidR="007010C8" w:rsidRPr="00C275D1" w:rsidRDefault="007010C8" w:rsidP="00217DB0">
            <w:pPr>
              <w:suppressAutoHyphens/>
              <w:ind w:left="-139"/>
              <w:jc w:val="right"/>
              <w:rPr>
                <w:rFonts w:asciiTheme="majorBidi" w:hAnsiTheme="majorBidi" w:cstheme="majorBidi"/>
                <w:sz w:val="20"/>
                <w:lang w:eastAsia="en-CA" w:bidi="ar-LB"/>
              </w:rPr>
            </w:pPr>
            <w:r w:rsidRPr="00C275D1">
              <w:rPr>
                <w:rFonts w:asciiTheme="majorBidi" w:hAnsiTheme="majorBidi" w:cstheme="majorBidi"/>
                <w:sz w:val="20"/>
                <w:lang w:eastAsia="en-CA" w:bidi="ar-LB"/>
              </w:rPr>
              <w:t>0</w:t>
            </w:r>
          </w:p>
        </w:tc>
        <w:tc>
          <w:tcPr>
            <w:tcW w:w="372" w:type="pct"/>
            <w:tcBorders>
              <w:top w:val="nil"/>
              <w:left w:val="nil"/>
              <w:bottom w:val="single" w:sz="4" w:space="0" w:color="auto"/>
              <w:right w:val="single" w:sz="4" w:space="0" w:color="auto"/>
            </w:tcBorders>
          </w:tcPr>
          <w:p w14:paraId="5ADFFA71" w14:textId="77777777" w:rsidR="007010C8" w:rsidRPr="00C275D1" w:rsidRDefault="007010C8" w:rsidP="00217DB0">
            <w:pPr>
              <w:suppressAutoHyphens/>
              <w:ind w:left="-139"/>
              <w:jc w:val="right"/>
              <w:rPr>
                <w:rFonts w:asciiTheme="majorBidi" w:hAnsiTheme="majorBidi" w:cstheme="majorBidi"/>
                <w:sz w:val="20"/>
                <w:lang w:eastAsia="en-CA" w:bidi="ar-LB"/>
              </w:rPr>
            </w:pPr>
            <w:r w:rsidRPr="00C275D1">
              <w:rPr>
                <w:rFonts w:asciiTheme="majorBidi" w:hAnsiTheme="majorBidi" w:cstheme="majorBidi"/>
                <w:sz w:val="20"/>
                <w:lang w:eastAsia="en-CA" w:bidi="ar-LB"/>
              </w:rPr>
              <w:t>0</w:t>
            </w:r>
          </w:p>
        </w:tc>
        <w:tc>
          <w:tcPr>
            <w:tcW w:w="372" w:type="pct"/>
            <w:tcBorders>
              <w:top w:val="nil"/>
              <w:left w:val="nil"/>
              <w:bottom w:val="single" w:sz="4" w:space="0" w:color="auto"/>
              <w:right w:val="single" w:sz="4" w:space="0" w:color="auto"/>
            </w:tcBorders>
          </w:tcPr>
          <w:p w14:paraId="5D979B90" w14:textId="77777777" w:rsidR="007010C8" w:rsidRPr="00C275D1" w:rsidRDefault="007010C8" w:rsidP="00217DB0">
            <w:pPr>
              <w:suppressAutoHyphens/>
              <w:ind w:left="-139"/>
              <w:jc w:val="right"/>
              <w:rPr>
                <w:rFonts w:asciiTheme="majorBidi" w:hAnsiTheme="majorBidi" w:cstheme="majorBidi"/>
                <w:sz w:val="20"/>
                <w:lang w:eastAsia="en-CA" w:bidi="ar-LB"/>
              </w:rPr>
            </w:pPr>
            <w:r w:rsidRPr="00C275D1">
              <w:rPr>
                <w:sz w:val="20"/>
                <w:lang w:bidi="ar-LB"/>
              </w:rPr>
              <w:t>141,000</w:t>
            </w:r>
          </w:p>
        </w:tc>
        <w:tc>
          <w:tcPr>
            <w:tcW w:w="505" w:type="pct"/>
            <w:tcBorders>
              <w:top w:val="nil"/>
              <w:left w:val="nil"/>
              <w:bottom w:val="single" w:sz="4" w:space="0" w:color="auto"/>
              <w:right w:val="single" w:sz="4" w:space="0" w:color="auto"/>
            </w:tcBorders>
          </w:tcPr>
          <w:p w14:paraId="1C37CD57" w14:textId="77777777" w:rsidR="007010C8" w:rsidRPr="00C275D1" w:rsidRDefault="007010C8" w:rsidP="00217DB0">
            <w:pPr>
              <w:suppressAutoHyphens/>
              <w:ind w:left="-139"/>
              <w:jc w:val="right"/>
              <w:rPr>
                <w:rFonts w:asciiTheme="majorBidi" w:hAnsiTheme="majorBidi" w:cstheme="majorBidi"/>
                <w:sz w:val="20"/>
                <w:lang w:eastAsia="en-CA" w:bidi="ar-LB"/>
              </w:rPr>
            </w:pPr>
            <w:r w:rsidRPr="00C275D1">
              <w:rPr>
                <w:rFonts w:asciiTheme="majorBidi" w:hAnsiTheme="majorBidi" w:cstheme="majorBidi"/>
                <w:sz w:val="20"/>
                <w:lang w:eastAsia="en-CA" w:bidi="ar-LB"/>
              </w:rPr>
              <w:t>0</w:t>
            </w:r>
          </w:p>
        </w:tc>
        <w:tc>
          <w:tcPr>
            <w:tcW w:w="505" w:type="pct"/>
            <w:tcBorders>
              <w:top w:val="nil"/>
              <w:left w:val="nil"/>
              <w:bottom w:val="single" w:sz="4" w:space="0" w:color="auto"/>
              <w:right w:val="single" w:sz="4" w:space="0" w:color="auto"/>
            </w:tcBorders>
          </w:tcPr>
          <w:p w14:paraId="23CD36E8" w14:textId="77777777" w:rsidR="007010C8" w:rsidRPr="00C275D1" w:rsidRDefault="007010C8" w:rsidP="00217DB0">
            <w:pPr>
              <w:suppressAutoHyphens/>
              <w:ind w:left="-139"/>
              <w:jc w:val="right"/>
              <w:rPr>
                <w:rFonts w:asciiTheme="majorBidi" w:hAnsiTheme="majorBidi" w:cstheme="majorBidi"/>
                <w:sz w:val="20"/>
                <w:lang w:eastAsia="en-CA" w:bidi="ar-LB"/>
              </w:rPr>
            </w:pPr>
            <w:r w:rsidRPr="00C275D1">
              <w:rPr>
                <w:rFonts w:asciiTheme="majorBidi" w:hAnsiTheme="majorBidi" w:cstheme="majorBidi"/>
                <w:sz w:val="20"/>
                <w:lang w:eastAsia="en-CA" w:bidi="ar-LB"/>
              </w:rPr>
              <w:t>0</w:t>
            </w:r>
          </w:p>
        </w:tc>
        <w:tc>
          <w:tcPr>
            <w:tcW w:w="505" w:type="pct"/>
            <w:tcBorders>
              <w:top w:val="nil"/>
              <w:left w:val="nil"/>
              <w:bottom w:val="single" w:sz="4" w:space="0" w:color="auto"/>
              <w:right w:val="single" w:sz="4" w:space="0" w:color="auto"/>
            </w:tcBorders>
          </w:tcPr>
          <w:p w14:paraId="12C033E2" w14:textId="77777777" w:rsidR="007010C8" w:rsidRPr="00C275D1" w:rsidRDefault="007010C8" w:rsidP="00217DB0">
            <w:pPr>
              <w:suppressAutoHyphens/>
              <w:ind w:left="-139"/>
              <w:jc w:val="right"/>
              <w:rPr>
                <w:rFonts w:asciiTheme="majorBidi" w:hAnsiTheme="majorBidi" w:cstheme="majorBidi"/>
                <w:sz w:val="20"/>
                <w:lang w:eastAsia="en-CA" w:bidi="ar-LB"/>
              </w:rPr>
            </w:pPr>
            <w:r w:rsidRPr="00C275D1">
              <w:rPr>
                <w:color w:val="000000"/>
                <w:sz w:val="20"/>
                <w:lang w:eastAsia="en-CA" w:bidi="ar-LB"/>
              </w:rPr>
              <w:t>68,000</w:t>
            </w:r>
          </w:p>
        </w:tc>
        <w:tc>
          <w:tcPr>
            <w:tcW w:w="371" w:type="pct"/>
            <w:tcBorders>
              <w:top w:val="nil"/>
              <w:left w:val="nil"/>
              <w:bottom w:val="single" w:sz="4" w:space="0" w:color="auto"/>
              <w:right w:val="single" w:sz="4" w:space="0" w:color="auto"/>
            </w:tcBorders>
          </w:tcPr>
          <w:p w14:paraId="72931128" w14:textId="77777777" w:rsidR="007010C8" w:rsidRPr="00D84201" w:rsidRDefault="007010C8" w:rsidP="00217DB0">
            <w:pPr>
              <w:suppressAutoHyphens/>
              <w:ind w:left="-139"/>
              <w:jc w:val="right"/>
              <w:rPr>
                <w:rFonts w:asciiTheme="majorBidi" w:hAnsiTheme="majorBidi" w:cstheme="majorBidi"/>
                <w:b/>
                <w:bCs/>
                <w:sz w:val="20"/>
                <w:lang w:eastAsia="en-CA" w:bidi="ar-LB"/>
              </w:rPr>
            </w:pPr>
            <w:r w:rsidRPr="00D84201">
              <w:rPr>
                <w:b/>
                <w:bCs/>
                <w:color w:val="000000"/>
                <w:sz w:val="20"/>
                <w:lang w:eastAsia="en-CA" w:bidi="ar-LB"/>
              </w:rPr>
              <w:t>325,000</w:t>
            </w:r>
          </w:p>
        </w:tc>
      </w:tr>
      <w:tr w:rsidR="007010C8" w:rsidRPr="00C275D1" w14:paraId="16271A94" w14:textId="77777777" w:rsidTr="007010C8">
        <w:trPr>
          <w:trHeight w:val="260"/>
          <w:jc w:val="center"/>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9A929F9" w14:textId="77777777" w:rsidR="007010C8" w:rsidRPr="00C275D1" w:rsidRDefault="007010C8" w:rsidP="00217DB0">
            <w:pPr>
              <w:suppressAutoHyphens/>
              <w:jc w:val="left"/>
              <w:rPr>
                <w:rFonts w:asciiTheme="majorBidi" w:hAnsiTheme="majorBidi" w:cstheme="majorBidi"/>
                <w:sz w:val="20"/>
                <w:lang w:eastAsia="en-CA" w:bidi="ar-LB"/>
              </w:rPr>
            </w:pPr>
            <w:r w:rsidRPr="00C275D1">
              <w:rPr>
                <w:rFonts w:asciiTheme="majorBidi" w:hAnsiTheme="majorBidi" w:cstheme="majorBidi"/>
                <w:sz w:val="20"/>
                <w:lang w:eastAsia="en-CA" w:bidi="ar-LB"/>
              </w:rPr>
              <w:t>2.2</w:t>
            </w:r>
          </w:p>
        </w:tc>
        <w:tc>
          <w:tcPr>
            <w:tcW w:w="1394" w:type="pct"/>
            <w:tcBorders>
              <w:top w:val="nil"/>
              <w:left w:val="nil"/>
              <w:bottom w:val="single" w:sz="4" w:space="0" w:color="auto"/>
              <w:right w:val="single" w:sz="4" w:space="0" w:color="auto"/>
            </w:tcBorders>
            <w:hideMark/>
          </w:tcPr>
          <w:p w14:paraId="69BC3249" w14:textId="77777777" w:rsidR="007010C8" w:rsidRPr="00C275D1" w:rsidRDefault="007010C8" w:rsidP="007010C8">
            <w:pPr>
              <w:suppressAutoHyphens/>
              <w:bidi/>
              <w:jc w:val="left"/>
              <w:rPr>
                <w:rFonts w:asciiTheme="majorBidi" w:hAnsiTheme="majorBidi" w:cstheme="majorBidi"/>
                <w:sz w:val="20"/>
                <w:lang w:eastAsia="en-CA" w:bidi="ar-LB"/>
              </w:rPr>
            </w:pPr>
            <w:r w:rsidRPr="000A78C4">
              <w:rPr>
                <w:rFonts w:asciiTheme="majorBidi" w:hAnsiTheme="majorBidi"/>
                <w:sz w:val="20"/>
                <w:rtl/>
                <w:lang w:eastAsia="en-CA" w:bidi="ar-LB"/>
              </w:rPr>
              <w:t>تكاليف الدعم للوكالة المنفذة الرئيسية (دولار أمريكي)</w:t>
            </w:r>
          </w:p>
        </w:tc>
        <w:tc>
          <w:tcPr>
            <w:tcW w:w="412" w:type="pct"/>
            <w:tcBorders>
              <w:top w:val="nil"/>
              <w:left w:val="nil"/>
              <w:bottom w:val="single" w:sz="4" w:space="0" w:color="auto"/>
              <w:right w:val="single" w:sz="4" w:space="0" w:color="auto"/>
            </w:tcBorders>
          </w:tcPr>
          <w:p w14:paraId="73E20C08" w14:textId="77777777" w:rsidR="007010C8" w:rsidRPr="00C275D1" w:rsidRDefault="007010C8" w:rsidP="00217DB0">
            <w:pPr>
              <w:suppressAutoHyphens/>
              <w:jc w:val="right"/>
              <w:rPr>
                <w:rFonts w:asciiTheme="majorBidi" w:hAnsiTheme="majorBidi" w:cstheme="majorBidi"/>
                <w:sz w:val="20"/>
                <w:lang w:eastAsia="en-CA" w:bidi="ar-LB"/>
              </w:rPr>
            </w:pPr>
            <w:r w:rsidRPr="00C275D1">
              <w:rPr>
                <w:sz w:val="20"/>
                <w:lang w:bidi="ar-LB"/>
              </w:rPr>
              <w:t>8,120</w:t>
            </w:r>
          </w:p>
        </w:tc>
        <w:tc>
          <w:tcPr>
            <w:tcW w:w="372" w:type="pct"/>
            <w:tcBorders>
              <w:top w:val="nil"/>
              <w:left w:val="nil"/>
              <w:bottom w:val="single" w:sz="4" w:space="0" w:color="auto"/>
              <w:right w:val="single" w:sz="4" w:space="0" w:color="auto"/>
            </w:tcBorders>
          </w:tcPr>
          <w:p w14:paraId="41F4963A" w14:textId="77777777" w:rsidR="007010C8" w:rsidRPr="00C275D1" w:rsidRDefault="007010C8" w:rsidP="00217DB0">
            <w:pPr>
              <w:suppressAutoHyphens/>
              <w:jc w:val="right"/>
              <w:rPr>
                <w:rFonts w:asciiTheme="majorBidi" w:hAnsiTheme="majorBidi" w:cstheme="majorBidi"/>
                <w:sz w:val="20"/>
                <w:lang w:eastAsia="en-CA" w:bidi="ar-LB"/>
              </w:rPr>
            </w:pPr>
            <w:r w:rsidRPr="00C275D1">
              <w:rPr>
                <w:rFonts w:asciiTheme="majorBidi" w:hAnsiTheme="majorBidi" w:cstheme="majorBidi"/>
                <w:sz w:val="20"/>
                <w:lang w:eastAsia="en-CA" w:bidi="ar-LB"/>
              </w:rPr>
              <w:t>0</w:t>
            </w:r>
          </w:p>
        </w:tc>
        <w:tc>
          <w:tcPr>
            <w:tcW w:w="372" w:type="pct"/>
            <w:tcBorders>
              <w:top w:val="nil"/>
              <w:left w:val="nil"/>
              <w:bottom w:val="single" w:sz="4" w:space="0" w:color="auto"/>
              <w:right w:val="single" w:sz="4" w:space="0" w:color="auto"/>
            </w:tcBorders>
          </w:tcPr>
          <w:p w14:paraId="5F340AB5" w14:textId="77777777" w:rsidR="007010C8" w:rsidRPr="00C275D1" w:rsidRDefault="007010C8" w:rsidP="00217DB0">
            <w:pPr>
              <w:suppressAutoHyphens/>
              <w:jc w:val="right"/>
              <w:rPr>
                <w:rFonts w:asciiTheme="majorBidi" w:hAnsiTheme="majorBidi" w:cstheme="majorBidi"/>
                <w:sz w:val="20"/>
                <w:lang w:eastAsia="en-CA" w:bidi="ar-LB"/>
              </w:rPr>
            </w:pPr>
            <w:r w:rsidRPr="00C275D1">
              <w:rPr>
                <w:rFonts w:asciiTheme="majorBidi" w:hAnsiTheme="majorBidi" w:cstheme="majorBidi"/>
                <w:sz w:val="20"/>
                <w:lang w:eastAsia="en-CA" w:bidi="ar-LB"/>
              </w:rPr>
              <w:t>0</w:t>
            </w:r>
          </w:p>
        </w:tc>
        <w:tc>
          <w:tcPr>
            <w:tcW w:w="372" w:type="pct"/>
            <w:tcBorders>
              <w:top w:val="nil"/>
              <w:left w:val="nil"/>
              <w:bottom w:val="single" w:sz="4" w:space="0" w:color="auto"/>
              <w:right w:val="single" w:sz="4" w:space="0" w:color="auto"/>
            </w:tcBorders>
          </w:tcPr>
          <w:p w14:paraId="6A8BA136" w14:textId="77777777" w:rsidR="007010C8" w:rsidRPr="00C275D1" w:rsidRDefault="007010C8" w:rsidP="00217DB0">
            <w:pPr>
              <w:suppressAutoHyphens/>
              <w:jc w:val="right"/>
              <w:rPr>
                <w:rFonts w:asciiTheme="majorBidi" w:hAnsiTheme="majorBidi" w:cstheme="majorBidi"/>
                <w:sz w:val="20"/>
                <w:lang w:eastAsia="en-CA" w:bidi="ar-LB"/>
              </w:rPr>
            </w:pPr>
            <w:r w:rsidRPr="00C275D1">
              <w:rPr>
                <w:sz w:val="20"/>
                <w:lang w:eastAsia="zh-CN" w:bidi="ar-LB"/>
              </w:rPr>
              <w:t>9,870</w:t>
            </w:r>
          </w:p>
        </w:tc>
        <w:tc>
          <w:tcPr>
            <w:tcW w:w="505" w:type="pct"/>
            <w:tcBorders>
              <w:top w:val="nil"/>
              <w:left w:val="nil"/>
              <w:bottom w:val="single" w:sz="4" w:space="0" w:color="auto"/>
              <w:right w:val="single" w:sz="4" w:space="0" w:color="auto"/>
            </w:tcBorders>
          </w:tcPr>
          <w:p w14:paraId="09B47E32" w14:textId="77777777" w:rsidR="007010C8" w:rsidRPr="00C275D1" w:rsidRDefault="007010C8" w:rsidP="00217DB0">
            <w:pPr>
              <w:suppressAutoHyphens/>
              <w:jc w:val="right"/>
              <w:rPr>
                <w:rFonts w:asciiTheme="majorBidi" w:hAnsiTheme="majorBidi" w:cstheme="majorBidi"/>
                <w:sz w:val="20"/>
                <w:lang w:eastAsia="en-CA" w:bidi="ar-LB"/>
              </w:rPr>
            </w:pPr>
            <w:r w:rsidRPr="00C275D1">
              <w:rPr>
                <w:rFonts w:asciiTheme="majorBidi" w:hAnsiTheme="majorBidi" w:cstheme="majorBidi"/>
                <w:sz w:val="20"/>
                <w:lang w:eastAsia="en-CA" w:bidi="ar-LB"/>
              </w:rPr>
              <w:t>0</w:t>
            </w:r>
          </w:p>
        </w:tc>
        <w:tc>
          <w:tcPr>
            <w:tcW w:w="505" w:type="pct"/>
            <w:tcBorders>
              <w:top w:val="nil"/>
              <w:left w:val="nil"/>
              <w:bottom w:val="single" w:sz="4" w:space="0" w:color="auto"/>
              <w:right w:val="single" w:sz="4" w:space="0" w:color="auto"/>
            </w:tcBorders>
          </w:tcPr>
          <w:p w14:paraId="6C59F504" w14:textId="77777777" w:rsidR="007010C8" w:rsidRPr="00C275D1" w:rsidRDefault="007010C8" w:rsidP="00217DB0">
            <w:pPr>
              <w:suppressAutoHyphens/>
              <w:jc w:val="right"/>
              <w:rPr>
                <w:rFonts w:asciiTheme="majorBidi" w:hAnsiTheme="majorBidi" w:cstheme="majorBidi"/>
                <w:sz w:val="20"/>
                <w:lang w:eastAsia="en-CA" w:bidi="ar-LB"/>
              </w:rPr>
            </w:pPr>
            <w:r w:rsidRPr="00C275D1">
              <w:rPr>
                <w:rFonts w:asciiTheme="majorBidi" w:hAnsiTheme="majorBidi" w:cstheme="majorBidi"/>
                <w:sz w:val="20"/>
                <w:lang w:bidi="ar-LB"/>
              </w:rPr>
              <w:t>0</w:t>
            </w:r>
          </w:p>
        </w:tc>
        <w:tc>
          <w:tcPr>
            <w:tcW w:w="505" w:type="pct"/>
            <w:tcBorders>
              <w:top w:val="nil"/>
              <w:left w:val="nil"/>
              <w:bottom w:val="single" w:sz="4" w:space="0" w:color="auto"/>
              <w:right w:val="single" w:sz="4" w:space="0" w:color="auto"/>
            </w:tcBorders>
          </w:tcPr>
          <w:p w14:paraId="521984C7" w14:textId="77777777" w:rsidR="007010C8" w:rsidRPr="00C275D1" w:rsidRDefault="007010C8" w:rsidP="00217DB0">
            <w:pPr>
              <w:suppressAutoHyphens/>
              <w:jc w:val="right"/>
              <w:rPr>
                <w:rFonts w:asciiTheme="majorBidi" w:hAnsiTheme="majorBidi" w:cstheme="majorBidi"/>
                <w:sz w:val="20"/>
                <w:lang w:eastAsia="en-CA" w:bidi="ar-LB"/>
              </w:rPr>
            </w:pPr>
            <w:r w:rsidRPr="00C275D1">
              <w:rPr>
                <w:color w:val="000000"/>
                <w:sz w:val="20"/>
                <w:lang w:eastAsia="en-CA" w:bidi="ar-LB"/>
              </w:rPr>
              <w:t>4,760</w:t>
            </w:r>
          </w:p>
        </w:tc>
        <w:tc>
          <w:tcPr>
            <w:tcW w:w="371" w:type="pct"/>
            <w:tcBorders>
              <w:top w:val="nil"/>
              <w:left w:val="nil"/>
              <w:bottom w:val="single" w:sz="4" w:space="0" w:color="auto"/>
              <w:right w:val="single" w:sz="4" w:space="0" w:color="auto"/>
            </w:tcBorders>
          </w:tcPr>
          <w:p w14:paraId="3807968B" w14:textId="77777777" w:rsidR="007010C8" w:rsidRPr="00D84201" w:rsidRDefault="007010C8" w:rsidP="00217DB0">
            <w:pPr>
              <w:suppressAutoHyphens/>
              <w:jc w:val="right"/>
              <w:rPr>
                <w:rFonts w:asciiTheme="majorBidi" w:hAnsiTheme="majorBidi" w:cstheme="majorBidi"/>
                <w:b/>
                <w:bCs/>
                <w:sz w:val="20"/>
                <w:lang w:eastAsia="en-CA" w:bidi="ar-LB"/>
              </w:rPr>
            </w:pPr>
            <w:r w:rsidRPr="00D84201">
              <w:rPr>
                <w:b/>
                <w:bCs/>
                <w:color w:val="000000"/>
                <w:sz w:val="20"/>
                <w:lang w:eastAsia="en-CA" w:bidi="ar-LB"/>
              </w:rPr>
              <w:t>22,750</w:t>
            </w:r>
          </w:p>
        </w:tc>
      </w:tr>
      <w:tr w:rsidR="007010C8" w:rsidRPr="00C275D1" w14:paraId="4755B596" w14:textId="77777777" w:rsidTr="007010C8">
        <w:trPr>
          <w:trHeight w:val="260"/>
          <w:jc w:val="center"/>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5336F90" w14:textId="77777777" w:rsidR="007010C8" w:rsidRPr="00C275D1" w:rsidRDefault="007010C8" w:rsidP="00217DB0">
            <w:pPr>
              <w:suppressAutoHyphens/>
              <w:jc w:val="left"/>
              <w:rPr>
                <w:rFonts w:asciiTheme="majorBidi" w:hAnsiTheme="majorBidi" w:cstheme="majorBidi"/>
                <w:sz w:val="20"/>
                <w:lang w:eastAsia="en-CA" w:bidi="ar-LB"/>
              </w:rPr>
            </w:pPr>
            <w:r w:rsidRPr="00C275D1">
              <w:rPr>
                <w:rFonts w:asciiTheme="majorBidi" w:hAnsiTheme="majorBidi" w:cstheme="majorBidi"/>
                <w:sz w:val="20"/>
                <w:lang w:eastAsia="en-CA" w:bidi="ar-LB"/>
              </w:rPr>
              <w:t>3.1</w:t>
            </w:r>
          </w:p>
        </w:tc>
        <w:tc>
          <w:tcPr>
            <w:tcW w:w="1394" w:type="pct"/>
            <w:tcBorders>
              <w:top w:val="nil"/>
              <w:left w:val="nil"/>
              <w:bottom w:val="single" w:sz="4" w:space="0" w:color="auto"/>
              <w:right w:val="single" w:sz="4" w:space="0" w:color="auto"/>
            </w:tcBorders>
          </w:tcPr>
          <w:p w14:paraId="514BD24F" w14:textId="77777777" w:rsidR="007010C8" w:rsidRPr="002D7D7A" w:rsidRDefault="007010C8" w:rsidP="00217DB0">
            <w:pPr>
              <w:suppressAutoHyphens/>
              <w:bidi/>
              <w:jc w:val="left"/>
              <w:rPr>
                <w:rFonts w:asciiTheme="majorBidi" w:hAnsiTheme="majorBidi" w:cstheme="majorBidi"/>
                <w:sz w:val="20"/>
                <w:lang w:eastAsia="en-CA" w:bidi="ar-LB"/>
              </w:rPr>
            </w:pPr>
            <w:r w:rsidRPr="000A78C4">
              <w:rPr>
                <w:rFonts w:asciiTheme="majorBidi" w:hAnsiTheme="majorBidi"/>
                <w:sz w:val="20"/>
                <w:rtl/>
                <w:lang w:eastAsia="en-CA" w:bidi="ar-LB"/>
              </w:rPr>
              <w:t>إجمالي التمويل المتفق عليه (دولار أمريكي)</w:t>
            </w:r>
          </w:p>
        </w:tc>
        <w:tc>
          <w:tcPr>
            <w:tcW w:w="412" w:type="pct"/>
            <w:tcBorders>
              <w:top w:val="nil"/>
              <w:left w:val="nil"/>
              <w:bottom w:val="single" w:sz="4" w:space="0" w:color="auto"/>
              <w:right w:val="single" w:sz="4" w:space="0" w:color="auto"/>
            </w:tcBorders>
          </w:tcPr>
          <w:p w14:paraId="64D00939" w14:textId="77777777" w:rsidR="007010C8" w:rsidRPr="00C275D1" w:rsidRDefault="007010C8" w:rsidP="00217DB0">
            <w:pPr>
              <w:suppressAutoHyphens/>
              <w:jc w:val="right"/>
              <w:rPr>
                <w:rFonts w:asciiTheme="majorBidi" w:hAnsiTheme="majorBidi" w:cstheme="majorBidi"/>
                <w:sz w:val="20"/>
                <w:lang w:bidi="ar-LB"/>
              </w:rPr>
            </w:pPr>
            <w:r w:rsidRPr="00C275D1">
              <w:rPr>
                <w:sz w:val="20"/>
                <w:lang w:bidi="ar-LB"/>
              </w:rPr>
              <w:t>116,000</w:t>
            </w:r>
          </w:p>
        </w:tc>
        <w:tc>
          <w:tcPr>
            <w:tcW w:w="372" w:type="pct"/>
            <w:tcBorders>
              <w:top w:val="nil"/>
              <w:left w:val="nil"/>
              <w:bottom w:val="single" w:sz="4" w:space="0" w:color="auto"/>
              <w:right w:val="single" w:sz="4" w:space="0" w:color="auto"/>
            </w:tcBorders>
          </w:tcPr>
          <w:p w14:paraId="1BFEB876" w14:textId="77777777" w:rsidR="007010C8" w:rsidRPr="00C275D1" w:rsidRDefault="007010C8" w:rsidP="00217DB0">
            <w:pPr>
              <w:suppressAutoHyphens/>
              <w:jc w:val="right"/>
              <w:rPr>
                <w:rFonts w:asciiTheme="majorBidi" w:hAnsiTheme="majorBidi" w:cstheme="majorBidi"/>
                <w:sz w:val="20"/>
                <w:lang w:eastAsia="en-CA" w:bidi="ar-LB"/>
              </w:rPr>
            </w:pPr>
            <w:r w:rsidRPr="00C275D1">
              <w:rPr>
                <w:rFonts w:asciiTheme="majorBidi" w:hAnsiTheme="majorBidi" w:cstheme="majorBidi"/>
                <w:sz w:val="20"/>
                <w:lang w:eastAsia="en-CA" w:bidi="ar-LB"/>
              </w:rPr>
              <w:t>0</w:t>
            </w:r>
          </w:p>
        </w:tc>
        <w:tc>
          <w:tcPr>
            <w:tcW w:w="372" w:type="pct"/>
            <w:tcBorders>
              <w:top w:val="nil"/>
              <w:left w:val="nil"/>
              <w:bottom w:val="single" w:sz="4" w:space="0" w:color="auto"/>
              <w:right w:val="single" w:sz="4" w:space="0" w:color="auto"/>
            </w:tcBorders>
          </w:tcPr>
          <w:p w14:paraId="15F737CC" w14:textId="77777777" w:rsidR="007010C8" w:rsidRPr="00C275D1" w:rsidRDefault="007010C8" w:rsidP="00217DB0">
            <w:pPr>
              <w:suppressAutoHyphens/>
              <w:jc w:val="right"/>
              <w:rPr>
                <w:rFonts w:asciiTheme="majorBidi" w:hAnsiTheme="majorBidi" w:cstheme="majorBidi"/>
                <w:sz w:val="20"/>
                <w:lang w:eastAsia="en-CA" w:bidi="ar-LB"/>
              </w:rPr>
            </w:pPr>
            <w:r w:rsidRPr="00C275D1">
              <w:rPr>
                <w:rFonts w:asciiTheme="majorBidi" w:hAnsiTheme="majorBidi" w:cstheme="majorBidi"/>
                <w:sz w:val="20"/>
                <w:lang w:eastAsia="en-CA" w:bidi="ar-LB"/>
              </w:rPr>
              <w:t>0</w:t>
            </w:r>
          </w:p>
        </w:tc>
        <w:tc>
          <w:tcPr>
            <w:tcW w:w="372" w:type="pct"/>
            <w:tcBorders>
              <w:top w:val="nil"/>
              <w:left w:val="nil"/>
              <w:bottom w:val="single" w:sz="4" w:space="0" w:color="auto"/>
              <w:right w:val="single" w:sz="4" w:space="0" w:color="auto"/>
            </w:tcBorders>
          </w:tcPr>
          <w:p w14:paraId="4824580A" w14:textId="77777777" w:rsidR="007010C8" w:rsidRPr="00C275D1" w:rsidRDefault="007010C8" w:rsidP="00217DB0">
            <w:pPr>
              <w:suppressAutoHyphens/>
              <w:jc w:val="right"/>
              <w:rPr>
                <w:rFonts w:asciiTheme="majorBidi" w:hAnsiTheme="majorBidi" w:cstheme="majorBidi"/>
                <w:sz w:val="20"/>
                <w:lang w:bidi="ar-LB"/>
              </w:rPr>
            </w:pPr>
            <w:r w:rsidRPr="00C275D1">
              <w:rPr>
                <w:sz w:val="20"/>
                <w:lang w:bidi="ar-LB"/>
              </w:rPr>
              <w:t>141,000</w:t>
            </w:r>
          </w:p>
        </w:tc>
        <w:tc>
          <w:tcPr>
            <w:tcW w:w="505" w:type="pct"/>
            <w:tcBorders>
              <w:top w:val="nil"/>
              <w:left w:val="nil"/>
              <w:bottom w:val="single" w:sz="4" w:space="0" w:color="auto"/>
              <w:right w:val="single" w:sz="4" w:space="0" w:color="auto"/>
            </w:tcBorders>
          </w:tcPr>
          <w:p w14:paraId="355243B0" w14:textId="77777777" w:rsidR="007010C8" w:rsidRPr="00C275D1" w:rsidRDefault="007010C8" w:rsidP="00217DB0">
            <w:pPr>
              <w:suppressAutoHyphens/>
              <w:jc w:val="right"/>
              <w:rPr>
                <w:rFonts w:asciiTheme="majorBidi" w:hAnsiTheme="majorBidi" w:cstheme="majorBidi"/>
                <w:sz w:val="20"/>
                <w:lang w:eastAsia="en-CA" w:bidi="ar-LB"/>
              </w:rPr>
            </w:pPr>
            <w:r w:rsidRPr="00C275D1">
              <w:rPr>
                <w:rFonts w:asciiTheme="majorBidi" w:hAnsiTheme="majorBidi" w:cstheme="majorBidi"/>
                <w:sz w:val="20"/>
                <w:lang w:eastAsia="en-CA" w:bidi="ar-LB"/>
              </w:rPr>
              <w:t>0</w:t>
            </w:r>
          </w:p>
        </w:tc>
        <w:tc>
          <w:tcPr>
            <w:tcW w:w="505" w:type="pct"/>
            <w:tcBorders>
              <w:top w:val="nil"/>
              <w:left w:val="nil"/>
              <w:bottom w:val="single" w:sz="4" w:space="0" w:color="auto"/>
              <w:right w:val="single" w:sz="4" w:space="0" w:color="auto"/>
            </w:tcBorders>
          </w:tcPr>
          <w:p w14:paraId="2FFB786D" w14:textId="77777777" w:rsidR="007010C8" w:rsidRPr="00C275D1" w:rsidRDefault="007010C8" w:rsidP="00217DB0">
            <w:pPr>
              <w:suppressAutoHyphens/>
              <w:jc w:val="right"/>
              <w:rPr>
                <w:rFonts w:asciiTheme="majorBidi" w:hAnsiTheme="majorBidi" w:cstheme="majorBidi"/>
                <w:sz w:val="20"/>
                <w:lang w:bidi="ar-LB"/>
              </w:rPr>
            </w:pPr>
            <w:r w:rsidRPr="00C275D1">
              <w:rPr>
                <w:rFonts w:asciiTheme="majorBidi" w:hAnsiTheme="majorBidi" w:cstheme="majorBidi"/>
                <w:sz w:val="20"/>
                <w:lang w:eastAsia="en-CA" w:bidi="ar-LB"/>
              </w:rPr>
              <w:t>0</w:t>
            </w:r>
          </w:p>
        </w:tc>
        <w:tc>
          <w:tcPr>
            <w:tcW w:w="505" w:type="pct"/>
            <w:tcBorders>
              <w:top w:val="nil"/>
              <w:left w:val="nil"/>
              <w:bottom w:val="single" w:sz="4" w:space="0" w:color="auto"/>
              <w:right w:val="single" w:sz="4" w:space="0" w:color="auto"/>
            </w:tcBorders>
          </w:tcPr>
          <w:p w14:paraId="5D47BDFF" w14:textId="77777777" w:rsidR="007010C8" w:rsidRPr="00C275D1" w:rsidRDefault="007010C8" w:rsidP="00217DB0">
            <w:pPr>
              <w:suppressAutoHyphens/>
              <w:jc w:val="right"/>
              <w:rPr>
                <w:rFonts w:asciiTheme="majorBidi" w:hAnsiTheme="majorBidi" w:cstheme="majorBidi"/>
                <w:sz w:val="20"/>
                <w:lang w:eastAsia="en-CA" w:bidi="ar-LB"/>
              </w:rPr>
            </w:pPr>
            <w:r w:rsidRPr="00C275D1">
              <w:rPr>
                <w:color w:val="000000"/>
                <w:sz w:val="20"/>
                <w:lang w:eastAsia="en-CA" w:bidi="ar-LB"/>
              </w:rPr>
              <w:t>68,000</w:t>
            </w:r>
          </w:p>
        </w:tc>
        <w:tc>
          <w:tcPr>
            <w:tcW w:w="371" w:type="pct"/>
            <w:tcBorders>
              <w:top w:val="nil"/>
              <w:left w:val="nil"/>
              <w:bottom w:val="single" w:sz="4" w:space="0" w:color="auto"/>
              <w:right w:val="single" w:sz="4" w:space="0" w:color="auto"/>
            </w:tcBorders>
          </w:tcPr>
          <w:p w14:paraId="2450B5A8" w14:textId="77777777" w:rsidR="007010C8" w:rsidRPr="00D84201" w:rsidRDefault="007010C8" w:rsidP="00217DB0">
            <w:pPr>
              <w:suppressAutoHyphens/>
              <w:jc w:val="right"/>
              <w:rPr>
                <w:rFonts w:asciiTheme="majorBidi" w:hAnsiTheme="majorBidi" w:cstheme="majorBidi"/>
                <w:b/>
                <w:bCs/>
                <w:sz w:val="20"/>
                <w:lang w:bidi="ar-LB"/>
              </w:rPr>
            </w:pPr>
            <w:r w:rsidRPr="00D84201">
              <w:rPr>
                <w:b/>
                <w:bCs/>
                <w:color w:val="000000"/>
                <w:sz w:val="20"/>
                <w:lang w:eastAsia="en-CA" w:bidi="ar-LB"/>
              </w:rPr>
              <w:t>325,000</w:t>
            </w:r>
          </w:p>
        </w:tc>
      </w:tr>
      <w:tr w:rsidR="007010C8" w:rsidRPr="00C275D1" w14:paraId="201D91E9" w14:textId="77777777" w:rsidTr="007010C8">
        <w:trPr>
          <w:trHeight w:val="260"/>
          <w:jc w:val="center"/>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E24273D" w14:textId="77777777" w:rsidR="007010C8" w:rsidRPr="00C275D1" w:rsidRDefault="007010C8" w:rsidP="00217DB0">
            <w:pPr>
              <w:suppressAutoHyphens/>
              <w:jc w:val="left"/>
              <w:rPr>
                <w:rFonts w:asciiTheme="majorBidi" w:hAnsiTheme="majorBidi" w:cstheme="majorBidi"/>
                <w:sz w:val="20"/>
                <w:lang w:eastAsia="en-CA" w:bidi="ar-LB"/>
              </w:rPr>
            </w:pPr>
            <w:r w:rsidRPr="00C275D1">
              <w:rPr>
                <w:rFonts w:asciiTheme="majorBidi" w:hAnsiTheme="majorBidi" w:cstheme="majorBidi"/>
                <w:sz w:val="20"/>
                <w:lang w:eastAsia="en-CA" w:bidi="ar-LB"/>
              </w:rPr>
              <w:t>3.2</w:t>
            </w:r>
          </w:p>
        </w:tc>
        <w:tc>
          <w:tcPr>
            <w:tcW w:w="1394" w:type="pct"/>
            <w:tcBorders>
              <w:top w:val="nil"/>
              <w:left w:val="nil"/>
              <w:bottom w:val="single" w:sz="4" w:space="0" w:color="auto"/>
              <w:right w:val="single" w:sz="4" w:space="0" w:color="auto"/>
            </w:tcBorders>
          </w:tcPr>
          <w:p w14:paraId="0C0230A5" w14:textId="77777777" w:rsidR="007010C8" w:rsidRPr="002D7D7A" w:rsidRDefault="007010C8" w:rsidP="00217DB0">
            <w:pPr>
              <w:suppressAutoHyphens/>
              <w:bidi/>
              <w:jc w:val="left"/>
              <w:rPr>
                <w:rFonts w:asciiTheme="majorBidi" w:hAnsiTheme="majorBidi" w:cstheme="majorBidi"/>
                <w:sz w:val="20"/>
                <w:lang w:eastAsia="en-CA" w:bidi="ar-LB"/>
              </w:rPr>
            </w:pPr>
            <w:r w:rsidRPr="000A78C4">
              <w:rPr>
                <w:rFonts w:asciiTheme="majorBidi" w:hAnsiTheme="majorBidi"/>
                <w:sz w:val="20"/>
                <w:rtl/>
                <w:lang w:eastAsia="en-CA" w:bidi="ar-LB"/>
              </w:rPr>
              <w:t>إجمالي تكاليف الدعم (دولار أمريكي)</w:t>
            </w:r>
          </w:p>
        </w:tc>
        <w:tc>
          <w:tcPr>
            <w:tcW w:w="412" w:type="pct"/>
            <w:tcBorders>
              <w:top w:val="nil"/>
              <w:left w:val="nil"/>
              <w:bottom w:val="single" w:sz="4" w:space="0" w:color="auto"/>
              <w:right w:val="single" w:sz="4" w:space="0" w:color="auto"/>
            </w:tcBorders>
          </w:tcPr>
          <w:p w14:paraId="4B10E97B" w14:textId="77777777" w:rsidR="007010C8" w:rsidRPr="00C275D1" w:rsidRDefault="007010C8" w:rsidP="00217DB0">
            <w:pPr>
              <w:suppressAutoHyphens/>
              <w:jc w:val="right"/>
              <w:rPr>
                <w:rFonts w:asciiTheme="majorBidi" w:hAnsiTheme="majorBidi" w:cstheme="majorBidi"/>
                <w:sz w:val="20"/>
                <w:lang w:bidi="ar-LB"/>
              </w:rPr>
            </w:pPr>
            <w:r w:rsidRPr="00C275D1">
              <w:rPr>
                <w:sz w:val="20"/>
                <w:lang w:bidi="ar-LB"/>
              </w:rPr>
              <w:t>8,120</w:t>
            </w:r>
          </w:p>
        </w:tc>
        <w:tc>
          <w:tcPr>
            <w:tcW w:w="372" w:type="pct"/>
            <w:tcBorders>
              <w:top w:val="nil"/>
              <w:left w:val="nil"/>
              <w:bottom w:val="single" w:sz="4" w:space="0" w:color="auto"/>
              <w:right w:val="single" w:sz="4" w:space="0" w:color="auto"/>
            </w:tcBorders>
          </w:tcPr>
          <w:p w14:paraId="62D9EEB8" w14:textId="77777777" w:rsidR="007010C8" w:rsidRPr="00C275D1" w:rsidRDefault="007010C8" w:rsidP="00217DB0">
            <w:pPr>
              <w:suppressAutoHyphens/>
              <w:jc w:val="right"/>
              <w:rPr>
                <w:rFonts w:asciiTheme="majorBidi" w:hAnsiTheme="majorBidi" w:cstheme="majorBidi"/>
                <w:sz w:val="20"/>
                <w:lang w:eastAsia="en-CA" w:bidi="ar-LB"/>
              </w:rPr>
            </w:pPr>
            <w:r w:rsidRPr="00C275D1">
              <w:rPr>
                <w:rFonts w:asciiTheme="majorBidi" w:hAnsiTheme="majorBidi" w:cstheme="majorBidi"/>
                <w:sz w:val="20"/>
                <w:lang w:eastAsia="en-CA" w:bidi="ar-LB"/>
              </w:rPr>
              <w:t>0</w:t>
            </w:r>
          </w:p>
        </w:tc>
        <w:tc>
          <w:tcPr>
            <w:tcW w:w="372" w:type="pct"/>
            <w:tcBorders>
              <w:top w:val="nil"/>
              <w:left w:val="nil"/>
              <w:bottom w:val="single" w:sz="4" w:space="0" w:color="auto"/>
              <w:right w:val="single" w:sz="4" w:space="0" w:color="auto"/>
            </w:tcBorders>
          </w:tcPr>
          <w:p w14:paraId="5DA7FD48" w14:textId="77777777" w:rsidR="007010C8" w:rsidRPr="00C275D1" w:rsidRDefault="007010C8" w:rsidP="00217DB0">
            <w:pPr>
              <w:suppressAutoHyphens/>
              <w:jc w:val="right"/>
              <w:rPr>
                <w:rFonts w:asciiTheme="majorBidi" w:hAnsiTheme="majorBidi" w:cstheme="majorBidi"/>
                <w:sz w:val="20"/>
                <w:lang w:eastAsia="en-CA" w:bidi="ar-LB"/>
              </w:rPr>
            </w:pPr>
            <w:r w:rsidRPr="00C275D1">
              <w:rPr>
                <w:rFonts w:asciiTheme="majorBidi" w:hAnsiTheme="majorBidi" w:cstheme="majorBidi"/>
                <w:sz w:val="20"/>
                <w:lang w:eastAsia="en-CA" w:bidi="ar-LB"/>
              </w:rPr>
              <w:t>0</w:t>
            </w:r>
          </w:p>
        </w:tc>
        <w:tc>
          <w:tcPr>
            <w:tcW w:w="372" w:type="pct"/>
            <w:tcBorders>
              <w:top w:val="nil"/>
              <w:left w:val="nil"/>
              <w:bottom w:val="single" w:sz="4" w:space="0" w:color="auto"/>
              <w:right w:val="single" w:sz="4" w:space="0" w:color="auto"/>
            </w:tcBorders>
          </w:tcPr>
          <w:p w14:paraId="10AC9757" w14:textId="77777777" w:rsidR="007010C8" w:rsidRPr="00C275D1" w:rsidRDefault="007010C8" w:rsidP="00217DB0">
            <w:pPr>
              <w:suppressAutoHyphens/>
              <w:jc w:val="right"/>
              <w:rPr>
                <w:rFonts w:asciiTheme="majorBidi" w:hAnsiTheme="majorBidi" w:cstheme="majorBidi"/>
                <w:sz w:val="20"/>
                <w:lang w:bidi="ar-LB"/>
              </w:rPr>
            </w:pPr>
            <w:r w:rsidRPr="00C275D1">
              <w:rPr>
                <w:sz w:val="20"/>
                <w:lang w:eastAsia="zh-CN" w:bidi="ar-LB"/>
              </w:rPr>
              <w:t>9,870</w:t>
            </w:r>
          </w:p>
        </w:tc>
        <w:tc>
          <w:tcPr>
            <w:tcW w:w="505" w:type="pct"/>
            <w:tcBorders>
              <w:top w:val="nil"/>
              <w:left w:val="nil"/>
              <w:bottom w:val="single" w:sz="4" w:space="0" w:color="auto"/>
              <w:right w:val="single" w:sz="4" w:space="0" w:color="auto"/>
            </w:tcBorders>
          </w:tcPr>
          <w:p w14:paraId="48369276" w14:textId="77777777" w:rsidR="007010C8" w:rsidRPr="00C275D1" w:rsidRDefault="007010C8" w:rsidP="00217DB0">
            <w:pPr>
              <w:suppressAutoHyphens/>
              <w:jc w:val="right"/>
              <w:rPr>
                <w:rFonts w:asciiTheme="majorBidi" w:hAnsiTheme="majorBidi" w:cstheme="majorBidi"/>
                <w:sz w:val="20"/>
                <w:lang w:eastAsia="en-CA" w:bidi="ar-LB"/>
              </w:rPr>
            </w:pPr>
            <w:r w:rsidRPr="00C275D1">
              <w:rPr>
                <w:rFonts w:asciiTheme="majorBidi" w:hAnsiTheme="majorBidi" w:cstheme="majorBidi"/>
                <w:sz w:val="20"/>
                <w:lang w:eastAsia="en-CA" w:bidi="ar-LB"/>
              </w:rPr>
              <w:t>0</w:t>
            </w:r>
          </w:p>
        </w:tc>
        <w:tc>
          <w:tcPr>
            <w:tcW w:w="505" w:type="pct"/>
            <w:tcBorders>
              <w:top w:val="nil"/>
              <w:left w:val="nil"/>
              <w:bottom w:val="single" w:sz="4" w:space="0" w:color="auto"/>
              <w:right w:val="single" w:sz="4" w:space="0" w:color="auto"/>
            </w:tcBorders>
          </w:tcPr>
          <w:p w14:paraId="709D98FF" w14:textId="77777777" w:rsidR="007010C8" w:rsidRPr="00C275D1" w:rsidRDefault="007010C8" w:rsidP="00217DB0">
            <w:pPr>
              <w:suppressAutoHyphens/>
              <w:jc w:val="right"/>
              <w:rPr>
                <w:rFonts w:asciiTheme="majorBidi" w:hAnsiTheme="majorBidi" w:cstheme="majorBidi"/>
                <w:sz w:val="20"/>
                <w:lang w:bidi="ar-LB"/>
              </w:rPr>
            </w:pPr>
            <w:r w:rsidRPr="00C275D1">
              <w:rPr>
                <w:rFonts w:asciiTheme="majorBidi" w:hAnsiTheme="majorBidi" w:cstheme="majorBidi"/>
                <w:sz w:val="20"/>
                <w:lang w:bidi="ar-LB"/>
              </w:rPr>
              <w:t>0</w:t>
            </w:r>
          </w:p>
        </w:tc>
        <w:tc>
          <w:tcPr>
            <w:tcW w:w="505" w:type="pct"/>
            <w:tcBorders>
              <w:top w:val="nil"/>
              <w:left w:val="nil"/>
              <w:bottom w:val="single" w:sz="4" w:space="0" w:color="auto"/>
              <w:right w:val="single" w:sz="4" w:space="0" w:color="auto"/>
            </w:tcBorders>
          </w:tcPr>
          <w:p w14:paraId="6903708F" w14:textId="77777777" w:rsidR="007010C8" w:rsidRPr="00C275D1" w:rsidRDefault="007010C8" w:rsidP="00217DB0">
            <w:pPr>
              <w:suppressAutoHyphens/>
              <w:jc w:val="right"/>
              <w:rPr>
                <w:rFonts w:asciiTheme="majorBidi" w:hAnsiTheme="majorBidi" w:cstheme="majorBidi"/>
                <w:sz w:val="20"/>
                <w:lang w:eastAsia="en-CA" w:bidi="ar-LB"/>
              </w:rPr>
            </w:pPr>
            <w:r w:rsidRPr="00C275D1">
              <w:rPr>
                <w:color w:val="000000"/>
                <w:sz w:val="20"/>
                <w:lang w:eastAsia="en-CA" w:bidi="ar-LB"/>
              </w:rPr>
              <w:t>4,760</w:t>
            </w:r>
          </w:p>
        </w:tc>
        <w:tc>
          <w:tcPr>
            <w:tcW w:w="371" w:type="pct"/>
            <w:tcBorders>
              <w:top w:val="nil"/>
              <w:left w:val="nil"/>
              <w:bottom w:val="single" w:sz="4" w:space="0" w:color="auto"/>
              <w:right w:val="single" w:sz="4" w:space="0" w:color="auto"/>
            </w:tcBorders>
          </w:tcPr>
          <w:p w14:paraId="44021CF4" w14:textId="77777777" w:rsidR="007010C8" w:rsidRPr="00D84201" w:rsidRDefault="007010C8" w:rsidP="00217DB0">
            <w:pPr>
              <w:suppressAutoHyphens/>
              <w:jc w:val="right"/>
              <w:rPr>
                <w:rFonts w:asciiTheme="majorBidi" w:hAnsiTheme="majorBidi" w:cstheme="majorBidi"/>
                <w:b/>
                <w:bCs/>
                <w:sz w:val="20"/>
                <w:lang w:bidi="ar-LB"/>
              </w:rPr>
            </w:pPr>
            <w:r w:rsidRPr="00D84201">
              <w:rPr>
                <w:b/>
                <w:bCs/>
                <w:color w:val="000000"/>
                <w:sz w:val="20"/>
                <w:lang w:eastAsia="en-CA" w:bidi="ar-LB"/>
              </w:rPr>
              <w:t>22,750</w:t>
            </w:r>
          </w:p>
        </w:tc>
      </w:tr>
      <w:tr w:rsidR="007010C8" w:rsidRPr="00C275D1" w14:paraId="7F4243A4" w14:textId="77777777" w:rsidTr="007010C8">
        <w:trPr>
          <w:trHeight w:val="260"/>
          <w:jc w:val="center"/>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973663F" w14:textId="77777777" w:rsidR="007010C8" w:rsidRPr="00C275D1" w:rsidRDefault="007010C8" w:rsidP="00217DB0">
            <w:pPr>
              <w:suppressAutoHyphens/>
              <w:jc w:val="left"/>
              <w:rPr>
                <w:rFonts w:asciiTheme="majorBidi" w:hAnsiTheme="majorBidi" w:cstheme="majorBidi"/>
                <w:sz w:val="20"/>
                <w:lang w:eastAsia="en-CA" w:bidi="ar-LB"/>
              </w:rPr>
            </w:pPr>
            <w:r w:rsidRPr="00C275D1">
              <w:rPr>
                <w:rFonts w:asciiTheme="majorBidi" w:hAnsiTheme="majorBidi" w:cstheme="majorBidi"/>
                <w:sz w:val="20"/>
                <w:lang w:eastAsia="en-CA" w:bidi="ar-LB"/>
              </w:rPr>
              <w:t>3.3</w:t>
            </w:r>
          </w:p>
        </w:tc>
        <w:tc>
          <w:tcPr>
            <w:tcW w:w="1394" w:type="pct"/>
            <w:tcBorders>
              <w:top w:val="nil"/>
              <w:left w:val="nil"/>
              <w:bottom w:val="single" w:sz="4" w:space="0" w:color="auto"/>
              <w:right w:val="single" w:sz="4" w:space="0" w:color="auto"/>
            </w:tcBorders>
            <w:hideMark/>
          </w:tcPr>
          <w:p w14:paraId="4B26471E" w14:textId="77777777" w:rsidR="007010C8" w:rsidRPr="002D7D7A" w:rsidRDefault="007010C8" w:rsidP="00217DB0">
            <w:pPr>
              <w:suppressAutoHyphens/>
              <w:bidi/>
              <w:jc w:val="left"/>
              <w:rPr>
                <w:rFonts w:asciiTheme="majorBidi" w:hAnsiTheme="majorBidi" w:cstheme="majorBidi"/>
                <w:sz w:val="20"/>
                <w:lang w:eastAsia="en-CA" w:bidi="ar-LB"/>
              </w:rPr>
            </w:pPr>
            <w:r w:rsidRPr="000A78C4">
              <w:rPr>
                <w:rFonts w:asciiTheme="majorBidi" w:hAnsiTheme="majorBidi"/>
                <w:sz w:val="20"/>
                <w:rtl/>
                <w:lang w:eastAsia="en-CA" w:bidi="ar-LB"/>
              </w:rPr>
              <w:t>إجمالي التكاليف المتفق عليها (دولار أمريكي)</w:t>
            </w:r>
          </w:p>
        </w:tc>
        <w:tc>
          <w:tcPr>
            <w:tcW w:w="412" w:type="pct"/>
            <w:tcBorders>
              <w:top w:val="nil"/>
              <w:left w:val="nil"/>
              <w:bottom w:val="single" w:sz="4" w:space="0" w:color="auto"/>
              <w:right w:val="single" w:sz="4" w:space="0" w:color="auto"/>
            </w:tcBorders>
          </w:tcPr>
          <w:p w14:paraId="168327A3" w14:textId="77777777" w:rsidR="007010C8" w:rsidRPr="00C275D1" w:rsidRDefault="007010C8" w:rsidP="00217DB0">
            <w:pPr>
              <w:suppressAutoHyphens/>
              <w:jc w:val="right"/>
              <w:rPr>
                <w:rFonts w:asciiTheme="majorBidi" w:hAnsiTheme="majorBidi" w:cstheme="majorBidi"/>
                <w:sz w:val="20"/>
                <w:lang w:eastAsia="en-CA" w:bidi="ar-LB"/>
              </w:rPr>
            </w:pPr>
            <w:r w:rsidRPr="00C275D1">
              <w:rPr>
                <w:color w:val="000000"/>
                <w:sz w:val="20"/>
                <w:lang w:eastAsia="en-CA" w:bidi="ar-LB"/>
              </w:rPr>
              <w:t>124,120</w:t>
            </w:r>
          </w:p>
        </w:tc>
        <w:tc>
          <w:tcPr>
            <w:tcW w:w="372" w:type="pct"/>
            <w:tcBorders>
              <w:top w:val="nil"/>
              <w:left w:val="nil"/>
              <w:bottom w:val="single" w:sz="4" w:space="0" w:color="auto"/>
              <w:right w:val="single" w:sz="4" w:space="0" w:color="auto"/>
            </w:tcBorders>
          </w:tcPr>
          <w:p w14:paraId="4094549B" w14:textId="77777777" w:rsidR="007010C8" w:rsidRPr="00C275D1" w:rsidRDefault="007010C8" w:rsidP="00217DB0">
            <w:pPr>
              <w:suppressAutoHyphens/>
              <w:jc w:val="right"/>
              <w:rPr>
                <w:rFonts w:asciiTheme="majorBidi" w:hAnsiTheme="majorBidi" w:cstheme="majorBidi"/>
                <w:sz w:val="20"/>
                <w:lang w:eastAsia="en-CA" w:bidi="ar-LB"/>
              </w:rPr>
            </w:pPr>
            <w:r w:rsidRPr="00C275D1">
              <w:rPr>
                <w:rFonts w:asciiTheme="majorBidi" w:hAnsiTheme="majorBidi" w:cstheme="majorBidi"/>
                <w:sz w:val="20"/>
                <w:lang w:eastAsia="en-CA" w:bidi="ar-LB"/>
              </w:rPr>
              <w:t>0</w:t>
            </w:r>
          </w:p>
        </w:tc>
        <w:tc>
          <w:tcPr>
            <w:tcW w:w="372" w:type="pct"/>
            <w:tcBorders>
              <w:top w:val="nil"/>
              <w:left w:val="nil"/>
              <w:bottom w:val="single" w:sz="4" w:space="0" w:color="auto"/>
              <w:right w:val="single" w:sz="4" w:space="0" w:color="auto"/>
            </w:tcBorders>
          </w:tcPr>
          <w:p w14:paraId="157EA796" w14:textId="77777777" w:rsidR="007010C8" w:rsidRPr="00C275D1" w:rsidRDefault="007010C8" w:rsidP="00217DB0">
            <w:pPr>
              <w:suppressAutoHyphens/>
              <w:jc w:val="right"/>
              <w:rPr>
                <w:rFonts w:asciiTheme="majorBidi" w:hAnsiTheme="majorBidi" w:cstheme="majorBidi"/>
                <w:sz w:val="20"/>
                <w:lang w:eastAsia="en-CA" w:bidi="ar-LB"/>
              </w:rPr>
            </w:pPr>
            <w:r w:rsidRPr="00C275D1">
              <w:rPr>
                <w:rFonts w:asciiTheme="majorBidi" w:hAnsiTheme="majorBidi" w:cstheme="majorBidi"/>
                <w:sz w:val="20"/>
                <w:lang w:eastAsia="en-CA" w:bidi="ar-LB"/>
              </w:rPr>
              <w:t>0</w:t>
            </w:r>
          </w:p>
        </w:tc>
        <w:tc>
          <w:tcPr>
            <w:tcW w:w="372" w:type="pct"/>
            <w:tcBorders>
              <w:top w:val="nil"/>
              <w:left w:val="nil"/>
              <w:bottom w:val="single" w:sz="4" w:space="0" w:color="auto"/>
              <w:right w:val="single" w:sz="4" w:space="0" w:color="auto"/>
            </w:tcBorders>
          </w:tcPr>
          <w:p w14:paraId="36EFE0D6" w14:textId="77777777" w:rsidR="007010C8" w:rsidRPr="00C275D1" w:rsidRDefault="007010C8" w:rsidP="00217DB0">
            <w:pPr>
              <w:suppressAutoHyphens/>
              <w:jc w:val="right"/>
              <w:rPr>
                <w:rFonts w:asciiTheme="majorBidi" w:hAnsiTheme="majorBidi" w:cstheme="majorBidi"/>
                <w:sz w:val="20"/>
                <w:lang w:eastAsia="en-CA" w:bidi="ar-LB"/>
              </w:rPr>
            </w:pPr>
            <w:r w:rsidRPr="00C275D1">
              <w:rPr>
                <w:sz w:val="20"/>
                <w:lang w:bidi="ar-LB"/>
              </w:rPr>
              <w:t>150,870</w:t>
            </w:r>
          </w:p>
        </w:tc>
        <w:tc>
          <w:tcPr>
            <w:tcW w:w="505" w:type="pct"/>
            <w:tcBorders>
              <w:top w:val="nil"/>
              <w:left w:val="nil"/>
              <w:bottom w:val="single" w:sz="4" w:space="0" w:color="auto"/>
              <w:right w:val="single" w:sz="4" w:space="0" w:color="auto"/>
            </w:tcBorders>
          </w:tcPr>
          <w:p w14:paraId="2B914630" w14:textId="77777777" w:rsidR="007010C8" w:rsidRPr="00C275D1" w:rsidRDefault="007010C8" w:rsidP="00217DB0">
            <w:pPr>
              <w:suppressAutoHyphens/>
              <w:jc w:val="right"/>
              <w:rPr>
                <w:rFonts w:asciiTheme="majorBidi" w:hAnsiTheme="majorBidi" w:cstheme="majorBidi"/>
                <w:sz w:val="20"/>
                <w:lang w:eastAsia="en-CA" w:bidi="ar-LB"/>
              </w:rPr>
            </w:pPr>
            <w:r w:rsidRPr="00C275D1">
              <w:rPr>
                <w:rFonts w:asciiTheme="majorBidi" w:hAnsiTheme="majorBidi" w:cstheme="majorBidi"/>
                <w:sz w:val="20"/>
                <w:lang w:eastAsia="en-CA" w:bidi="ar-LB"/>
              </w:rPr>
              <w:t>0</w:t>
            </w:r>
          </w:p>
        </w:tc>
        <w:tc>
          <w:tcPr>
            <w:tcW w:w="505" w:type="pct"/>
            <w:tcBorders>
              <w:top w:val="nil"/>
              <w:left w:val="nil"/>
              <w:bottom w:val="single" w:sz="4" w:space="0" w:color="auto"/>
              <w:right w:val="single" w:sz="4" w:space="0" w:color="auto"/>
            </w:tcBorders>
          </w:tcPr>
          <w:p w14:paraId="7F3E6E1C" w14:textId="77777777" w:rsidR="007010C8" w:rsidRPr="00C275D1" w:rsidRDefault="007010C8" w:rsidP="00217DB0">
            <w:pPr>
              <w:suppressAutoHyphens/>
              <w:jc w:val="right"/>
              <w:rPr>
                <w:rFonts w:asciiTheme="majorBidi" w:hAnsiTheme="majorBidi" w:cstheme="majorBidi"/>
                <w:sz w:val="20"/>
                <w:lang w:eastAsia="en-CA" w:bidi="ar-LB"/>
              </w:rPr>
            </w:pPr>
            <w:r w:rsidRPr="00C275D1">
              <w:rPr>
                <w:rFonts w:asciiTheme="majorBidi" w:hAnsiTheme="majorBidi" w:cstheme="majorBidi"/>
                <w:sz w:val="20"/>
                <w:lang w:bidi="ar-LB"/>
              </w:rPr>
              <w:t>0</w:t>
            </w:r>
          </w:p>
        </w:tc>
        <w:tc>
          <w:tcPr>
            <w:tcW w:w="505" w:type="pct"/>
            <w:tcBorders>
              <w:top w:val="nil"/>
              <w:left w:val="nil"/>
              <w:bottom w:val="single" w:sz="4" w:space="0" w:color="auto"/>
              <w:right w:val="single" w:sz="4" w:space="0" w:color="auto"/>
            </w:tcBorders>
          </w:tcPr>
          <w:p w14:paraId="19131DBD" w14:textId="77777777" w:rsidR="007010C8" w:rsidRPr="00C275D1" w:rsidRDefault="007010C8" w:rsidP="00217DB0">
            <w:pPr>
              <w:suppressAutoHyphens/>
              <w:jc w:val="right"/>
              <w:rPr>
                <w:rFonts w:asciiTheme="majorBidi" w:hAnsiTheme="majorBidi" w:cstheme="majorBidi"/>
                <w:sz w:val="20"/>
                <w:lang w:eastAsia="en-CA" w:bidi="ar-LB"/>
              </w:rPr>
            </w:pPr>
            <w:r w:rsidRPr="00C275D1">
              <w:rPr>
                <w:color w:val="000000"/>
                <w:sz w:val="20"/>
                <w:lang w:eastAsia="en-CA" w:bidi="ar-LB"/>
              </w:rPr>
              <w:t>72,760</w:t>
            </w:r>
          </w:p>
        </w:tc>
        <w:tc>
          <w:tcPr>
            <w:tcW w:w="371" w:type="pct"/>
            <w:tcBorders>
              <w:top w:val="nil"/>
              <w:left w:val="nil"/>
              <w:bottom w:val="single" w:sz="4" w:space="0" w:color="auto"/>
              <w:right w:val="single" w:sz="4" w:space="0" w:color="auto"/>
            </w:tcBorders>
          </w:tcPr>
          <w:p w14:paraId="0D688EFD" w14:textId="77777777" w:rsidR="007010C8" w:rsidRPr="00C275D1" w:rsidRDefault="007010C8" w:rsidP="00217DB0">
            <w:pPr>
              <w:suppressAutoHyphens/>
              <w:jc w:val="right"/>
              <w:rPr>
                <w:rFonts w:asciiTheme="majorBidi" w:hAnsiTheme="majorBidi" w:cstheme="majorBidi"/>
                <w:b/>
                <w:bCs/>
                <w:sz w:val="20"/>
                <w:lang w:eastAsia="en-CA" w:bidi="ar-LB"/>
              </w:rPr>
            </w:pPr>
            <w:r w:rsidRPr="00C275D1">
              <w:rPr>
                <w:b/>
                <w:bCs/>
                <w:color w:val="000000"/>
                <w:sz w:val="20"/>
                <w:lang w:eastAsia="en-CA" w:bidi="ar-LB"/>
              </w:rPr>
              <w:t>347,750</w:t>
            </w:r>
          </w:p>
        </w:tc>
      </w:tr>
    </w:tbl>
    <w:p w14:paraId="2C29F293" w14:textId="77777777" w:rsidR="007010C8" w:rsidRDefault="007010C8" w:rsidP="00FA451F">
      <w:pPr>
        <w:tabs>
          <w:tab w:val="left" w:pos="1097"/>
          <w:tab w:val="left" w:pos="2098"/>
          <w:tab w:val="left" w:pos="3099"/>
          <w:tab w:val="left" w:pos="4100"/>
          <w:tab w:val="left" w:pos="5251"/>
          <w:tab w:val="left" w:pos="6318"/>
        </w:tabs>
        <w:suppressAutoHyphens/>
        <w:bidi/>
        <w:jc w:val="left"/>
        <w:rPr>
          <w:sz w:val="18"/>
          <w:szCs w:val="18"/>
          <w:rtl/>
          <w:lang w:eastAsia="en-CA" w:bidi="ar-LB"/>
        </w:rPr>
      </w:pPr>
      <w:bookmarkStart w:id="5" w:name="_Hlk151374531"/>
      <w:r>
        <w:rPr>
          <w:sz w:val="18"/>
          <w:szCs w:val="18"/>
          <w:rtl/>
          <w:lang w:eastAsia="en-CA" w:bidi="ar-LB"/>
        </w:rPr>
        <w:t xml:space="preserve">* المرحلة الثانية من خطة إدارة إزالة المواد الهيدروكلوروفلوروكربونية </w:t>
      </w:r>
      <w:r w:rsidR="00FA451F">
        <w:rPr>
          <w:sz w:val="18"/>
          <w:szCs w:val="18"/>
          <w:rtl/>
          <w:lang w:eastAsia="en-CA" w:bidi="ar-LB"/>
        </w:rPr>
        <w:t>ل</w:t>
      </w:r>
      <w:r>
        <w:rPr>
          <w:sz w:val="18"/>
          <w:szCs w:val="18"/>
          <w:rtl/>
          <w:lang w:eastAsia="en-CA" w:bidi="ar-LB"/>
        </w:rPr>
        <w:t>ها هدف محدد حتى عام 2025.</w:t>
      </w:r>
    </w:p>
    <w:bookmarkEnd w:id="5"/>
    <w:p w14:paraId="604BBEF4" w14:textId="77777777" w:rsidR="007010C8" w:rsidRPr="007010C8" w:rsidRDefault="007010C8" w:rsidP="00FA451F">
      <w:pPr>
        <w:tabs>
          <w:tab w:val="left" w:pos="1097"/>
          <w:tab w:val="left" w:pos="2098"/>
          <w:tab w:val="left" w:pos="3099"/>
          <w:tab w:val="left" w:pos="4100"/>
          <w:tab w:val="left" w:pos="5251"/>
          <w:tab w:val="left" w:pos="6318"/>
        </w:tabs>
        <w:suppressAutoHyphens/>
        <w:bidi/>
        <w:spacing w:before="240" w:after="40"/>
        <w:jc w:val="left"/>
        <w:rPr>
          <w:b/>
          <w:bCs/>
          <w:szCs w:val="24"/>
          <w:rtl/>
          <w:lang w:eastAsia="en-CA" w:bidi="ar-LB"/>
        </w:rPr>
      </w:pPr>
      <w:r w:rsidRPr="007010C8">
        <w:rPr>
          <w:b/>
          <w:bCs/>
          <w:szCs w:val="24"/>
          <w:rtl/>
          <w:lang w:eastAsia="en-CA" w:bidi="ar-LB"/>
        </w:rPr>
        <w:t>خطة إدارة إزالة المواد الهيدروكلورو</w:t>
      </w:r>
      <w:r w:rsidR="00FA451F">
        <w:rPr>
          <w:b/>
          <w:bCs/>
          <w:szCs w:val="24"/>
          <w:rtl/>
          <w:lang w:eastAsia="en-CA" w:bidi="ar-LB"/>
        </w:rPr>
        <w:t>فلو</w:t>
      </w:r>
      <w:r w:rsidRPr="007010C8">
        <w:rPr>
          <w:b/>
          <w:bCs/>
          <w:szCs w:val="24"/>
          <w:rtl/>
          <w:lang w:eastAsia="en-CA" w:bidi="ar-LB"/>
        </w:rPr>
        <w:t>روكربونية (المرحلة الثانية</w:t>
      </w:r>
      <w:r>
        <w:rPr>
          <w:b/>
          <w:bCs/>
          <w:szCs w:val="24"/>
          <w:rtl/>
          <w:lang w:eastAsia="en-CA" w:bidi="ar-LB"/>
        </w:rPr>
        <w:t xml:space="preserve"> والمرحلة الثالثة</w:t>
      </w:r>
      <w:r w:rsidRPr="007010C8">
        <w:rPr>
          <w:b/>
          <w:bCs/>
          <w:szCs w:val="24"/>
          <w:rtl/>
          <w:lang w:eastAsia="en-CA" w:bidi="ar-LB"/>
        </w:rPr>
        <w:t>)</w:t>
      </w:r>
    </w:p>
    <w:tbl>
      <w:tblPr>
        <w:bidiVisual/>
        <w:tblW w:w="5000" w:type="pct"/>
        <w:jc w:val="center"/>
        <w:tblLook w:val="04A0" w:firstRow="1" w:lastRow="0" w:firstColumn="1" w:lastColumn="0" w:noHBand="0" w:noVBand="1"/>
      </w:tblPr>
      <w:tblGrid>
        <w:gridCol w:w="546"/>
        <w:gridCol w:w="3794"/>
        <w:gridCol w:w="1158"/>
        <w:gridCol w:w="1119"/>
        <w:gridCol w:w="1119"/>
        <w:gridCol w:w="1119"/>
        <w:gridCol w:w="1119"/>
        <w:gridCol w:w="1119"/>
        <w:gridCol w:w="1119"/>
        <w:gridCol w:w="1119"/>
        <w:gridCol w:w="1090"/>
      </w:tblGrid>
      <w:tr w:rsidR="009A60AF" w:rsidRPr="00C275D1" w14:paraId="5E59DBFB" w14:textId="77777777" w:rsidTr="009A60AF">
        <w:trPr>
          <w:trHeight w:val="280"/>
          <w:jc w:val="center"/>
        </w:trPr>
        <w:tc>
          <w:tcPr>
            <w:tcW w:w="18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4E97067" w14:textId="77777777" w:rsidR="009A60AF" w:rsidRPr="002D7D7A" w:rsidRDefault="009A60AF" w:rsidP="009A60AF">
            <w:pPr>
              <w:suppressAutoHyphens/>
              <w:bidi/>
              <w:jc w:val="center"/>
              <w:rPr>
                <w:rFonts w:asciiTheme="majorBidi" w:hAnsiTheme="majorBidi" w:cstheme="majorBidi"/>
                <w:b/>
                <w:bCs/>
                <w:sz w:val="20"/>
                <w:lang w:eastAsia="en-CA" w:bidi="ar-LB"/>
              </w:rPr>
            </w:pPr>
            <w:r>
              <w:rPr>
                <w:rFonts w:asciiTheme="majorBidi" w:hAnsiTheme="majorBidi" w:cstheme="majorBidi"/>
                <w:b/>
                <w:bCs/>
                <w:sz w:val="20"/>
                <w:rtl/>
                <w:lang w:eastAsia="en-CA" w:bidi="ar-LB"/>
              </w:rPr>
              <w:t>الصف</w:t>
            </w:r>
          </w:p>
        </w:tc>
        <w:tc>
          <w:tcPr>
            <w:tcW w:w="1315" w:type="pct"/>
            <w:tcBorders>
              <w:top w:val="single" w:sz="4" w:space="0" w:color="auto"/>
              <w:left w:val="nil"/>
              <w:bottom w:val="single" w:sz="4" w:space="0" w:color="auto"/>
              <w:right w:val="single" w:sz="4" w:space="0" w:color="auto"/>
            </w:tcBorders>
            <w:vAlign w:val="center"/>
            <w:hideMark/>
          </w:tcPr>
          <w:p w14:paraId="1A8A107D" w14:textId="77777777" w:rsidR="009A60AF" w:rsidRPr="002D7D7A" w:rsidRDefault="009A60AF" w:rsidP="009A60AF">
            <w:pPr>
              <w:suppressAutoHyphens/>
              <w:bidi/>
              <w:jc w:val="center"/>
              <w:rPr>
                <w:rFonts w:asciiTheme="majorBidi" w:hAnsiTheme="majorBidi" w:cstheme="majorBidi"/>
                <w:b/>
                <w:bCs/>
                <w:sz w:val="20"/>
                <w:lang w:eastAsia="en-CA" w:bidi="ar-LB"/>
              </w:rPr>
            </w:pPr>
            <w:r>
              <w:rPr>
                <w:rFonts w:asciiTheme="majorBidi" w:hAnsiTheme="majorBidi" w:cstheme="majorBidi"/>
                <w:b/>
                <w:bCs/>
                <w:sz w:val="20"/>
                <w:rtl/>
                <w:lang w:eastAsia="en-CA" w:bidi="ar-LB"/>
              </w:rPr>
              <w:t>التفاصيل</w:t>
            </w:r>
          </w:p>
        </w:tc>
        <w:tc>
          <w:tcPr>
            <w:tcW w:w="401" w:type="pct"/>
            <w:tcBorders>
              <w:top w:val="single" w:sz="4" w:space="0" w:color="auto"/>
              <w:left w:val="nil"/>
              <w:bottom w:val="single" w:sz="4" w:space="0" w:color="auto"/>
              <w:right w:val="single" w:sz="4" w:space="0" w:color="auto"/>
            </w:tcBorders>
            <w:vAlign w:val="center"/>
            <w:hideMark/>
          </w:tcPr>
          <w:p w14:paraId="3DA7428F" w14:textId="77777777" w:rsidR="009A60AF" w:rsidRPr="00C275D1" w:rsidRDefault="009A60AF" w:rsidP="00217DB0">
            <w:pPr>
              <w:suppressAutoHyphens/>
              <w:ind w:left="-115"/>
              <w:jc w:val="center"/>
              <w:rPr>
                <w:rFonts w:asciiTheme="majorBidi" w:hAnsiTheme="majorBidi" w:cstheme="majorBidi"/>
                <w:b/>
                <w:bCs/>
                <w:sz w:val="20"/>
                <w:lang w:eastAsia="en-CA" w:bidi="ar-LB"/>
              </w:rPr>
            </w:pPr>
            <w:r w:rsidRPr="00C275D1">
              <w:rPr>
                <w:rFonts w:asciiTheme="majorBidi" w:hAnsiTheme="majorBidi" w:cstheme="majorBidi"/>
                <w:b/>
                <w:bCs/>
                <w:sz w:val="20"/>
                <w:lang w:eastAsia="en-CA" w:bidi="ar-LB"/>
              </w:rPr>
              <w:t>2023</w:t>
            </w:r>
          </w:p>
        </w:tc>
        <w:tc>
          <w:tcPr>
            <w:tcW w:w="388" w:type="pct"/>
            <w:tcBorders>
              <w:top w:val="single" w:sz="4" w:space="0" w:color="auto"/>
              <w:left w:val="nil"/>
              <w:bottom w:val="single" w:sz="4" w:space="0" w:color="auto"/>
              <w:right w:val="single" w:sz="4" w:space="0" w:color="auto"/>
            </w:tcBorders>
            <w:vAlign w:val="center"/>
            <w:hideMark/>
          </w:tcPr>
          <w:p w14:paraId="54B135CC" w14:textId="77777777" w:rsidR="009A60AF" w:rsidRPr="00C275D1" w:rsidRDefault="009A60AF" w:rsidP="00217DB0">
            <w:pPr>
              <w:suppressAutoHyphens/>
              <w:ind w:left="-115"/>
              <w:jc w:val="center"/>
              <w:rPr>
                <w:rFonts w:asciiTheme="majorBidi" w:hAnsiTheme="majorBidi" w:cstheme="majorBidi"/>
                <w:b/>
                <w:bCs/>
                <w:sz w:val="20"/>
                <w:lang w:eastAsia="en-CA" w:bidi="ar-LB"/>
              </w:rPr>
            </w:pPr>
            <w:r w:rsidRPr="00C275D1">
              <w:rPr>
                <w:rFonts w:asciiTheme="majorBidi" w:hAnsiTheme="majorBidi" w:cstheme="majorBidi"/>
                <w:b/>
                <w:bCs/>
                <w:sz w:val="20"/>
                <w:lang w:eastAsia="en-CA" w:bidi="ar-LB"/>
              </w:rPr>
              <w:t>2024</w:t>
            </w:r>
          </w:p>
        </w:tc>
        <w:tc>
          <w:tcPr>
            <w:tcW w:w="388" w:type="pct"/>
            <w:tcBorders>
              <w:top w:val="single" w:sz="4" w:space="0" w:color="auto"/>
              <w:left w:val="nil"/>
              <w:bottom w:val="single" w:sz="4" w:space="0" w:color="auto"/>
              <w:right w:val="single" w:sz="4" w:space="0" w:color="auto"/>
            </w:tcBorders>
            <w:vAlign w:val="center"/>
            <w:hideMark/>
          </w:tcPr>
          <w:p w14:paraId="2D69C8C0" w14:textId="77777777" w:rsidR="009A60AF" w:rsidRPr="00C275D1" w:rsidRDefault="009A60AF" w:rsidP="00217DB0">
            <w:pPr>
              <w:suppressAutoHyphens/>
              <w:ind w:left="-115"/>
              <w:jc w:val="center"/>
              <w:rPr>
                <w:rFonts w:asciiTheme="majorBidi" w:hAnsiTheme="majorBidi" w:cstheme="majorBidi"/>
                <w:b/>
                <w:bCs/>
                <w:sz w:val="20"/>
                <w:lang w:eastAsia="en-CA" w:bidi="ar-LB"/>
              </w:rPr>
            </w:pPr>
            <w:r w:rsidRPr="00C275D1">
              <w:rPr>
                <w:rFonts w:asciiTheme="majorBidi" w:hAnsiTheme="majorBidi" w:cstheme="majorBidi"/>
                <w:b/>
                <w:bCs/>
                <w:sz w:val="20"/>
                <w:lang w:eastAsia="en-CA" w:bidi="ar-LB"/>
              </w:rPr>
              <w:t>2025</w:t>
            </w:r>
          </w:p>
        </w:tc>
        <w:tc>
          <w:tcPr>
            <w:tcW w:w="388" w:type="pct"/>
            <w:tcBorders>
              <w:top w:val="single" w:sz="4" w:space="0" w:color="auto"/>
              <w:left w:val="nil"/>
              <w:bottom w:val="single" w:sz="4" w:space="0" w:color="auto"/>
              <w:right w:val="single" w:sz="4" w:space="0" w:color="auto"/>
            </w:tcBorders>
            <w:vAlign w:val="center"/>
            <w:hideMark/>
          </w:tcPr>
          <w:p w14:paraId="4E4727F8" w14:textId="77777777" w:rsidR="009A60AF" w:rsidRPr="00C275D1" w:rsidRDefault="009A60AF" w:rsidP="00217DB0">
            <w:pPr>
              <w:suppressAutoHyphens/>
              <w:ind w:left="-115"/>
              <w:jc w:val="center"/>
              <w:rPr>
                <w:rFonts w:asciiTheme="majorBidi" w:hAnsiTheme="majorBidi" w:cstheme="majorBidi"/>
                <w:b/>
                <w:bCs/>
                <w:sz w:val="20"/>
                <w:lang w:eastAsia="en-CA" w:bidi="ar-LB"/>
              </w:rPr>
            </w:pPr>
            <w:r w:rsidRPr="00C275D1">
              <w:rPr>
                <w:rFonts w:asciiTheme="majorBidi" w:hAnsiTheme="majorBidi" w:cstheme="majorBidi"/>
                <w:b/>
                <w:bCs/>
                <w:sz w:val="20"/>
                <w:lang w:eastAsia="en-CA" w:bidi="ar-LB"/>
              </w:rPr>
              <w:t>2026</w:t>
            </w:r>
          </w:p>
        </w:tc>
        <w:tc>
          <w:tcPr>
            <w:tcW w:w="388" w:type="pct"/>
            <w:tcBorders>
              <w:top w:val="single" w:sz="4" w:space="0" w:color="auto"/>
              <w:left w:val="nil"/>
              <w:bottom w:val="single" w:sz="4" w:space="0" w:color="auto"/>
              <w:right w:val="single" w:sz="4" w:space="0" w:color="auto"/>
            </w:tcBorders>
            <w:vAlign w:val="center"/>
            <w:hideMark/>
          </w:tcPr>
          <w:p w14:paraId="1AD5341B" w14:textId="77777777" w:rsidR="009A60AF" w:rsidRPr="00C275D1" w:rsidRDefault="009A60AF" w:rsidP="00217DB0">
            <w:pPr>
              <w:suppressAutoHyphens/>
              <w:ind w:left="-115"/>
              <w:jc w:val="center"/>
              <w:rPr>
                <w:rFonts w:asciiTheme="majorBidi" w:hAnsiTheme="majorBidi" w:cstheme="majorBidi"/>
                <w:b/>
                <w:bCs/>
                <w:sz w:val="20"/>
                <w:lang w:eastAsia="en-CA" w:bidi="ar-LB"/>
              </w:rPr>
            </w:pPr>
            <w:r w:rsidRPr="00C275D1">
              <w:rPr>
                <w:rFonts w:asciiTheme="majorBidi" w:hAnsiTheme="majorBidi" w:cstheme="majorBidi"/>
                <w:b/>
                <w:bCs/>
                <w:sz w:val="20"/>
                <w:lang w:eastAsia="en-CA" w:bidi="ar-LB"/>
              </w:rPr>
              <w:t>2027</w:t>
            </w:r>
          </w:p>
        </w:tc>
        <w:tc>
          <w:tcPr>
            <w:tcW w:w="388" w:type="pct"/>
            <w:tcBorders>
              <w:top w:val="single" w:sz="4" w:space="0" w:color="auto"/>
              <w:left w:val="nil"/>
              <w:bottom w:val="single" w:sz="4" w:space="0" w:color="auto"/>
              <w:right w:val="single" w:sz="4" w:space="0" w:color="auto"/>
            </w:tcBorders>
            <w:vAlign w:val="center"/>
            <w:hideMark/>
          </w:tcPr>
          <w:p w14:paraId="003CAF94" w14:textId="77777777" w:rsidR="009A60AF" w:rsidRPr="00C275D1" w:rsidRDefault="009A60AF" w:rsidP="00217DB0">
            <w:pPr>
              <w:suppressAutoHyphens/>
              <w:ind w:left="-115"/>
              <w:jc w:val="center"/>
              <w:rPr>
                <w:rFonts w:asciiTheme="majorBidi" w:hAnsiTheme="majorBidi" w:cstheme="majorBidi"/>
                <w:b/>
                <w:bCs/>
                <w:sz w:val="20"/>
                <w:lang w:eastAsia="en-CA" w:bidi="ar-LB"/>
              </w:rPr>
            </w:pPr>
            <w:r w:rsidRPr="00C275D1">
              <w:rPr>
                <w:rFonts w:asciiTheme="majorBidi" w:hAnsiTheme="majorBidi" w:cstheme="majorBidi"/>
                <w:b/>
                <w:bCs/>
                <w:sz w:val="20"/>
                <w:lang w:eastAsia="en-CA" w:bidi="ar-LB"/>
              </w:rPr>
              <w:t>2028</w:t>
            </w:r>
          </w:p>
        </w:tc>
        <w:tc>
          <w:tcPr>
            <w:tcW w:w="388" w:type="pct"/>
            <w:tcBorders>
              <w:top w:val="single" w:sz="4" w:space="0" w:color="auto"/>
              <w:left w:val="nil"/>
              <w:bottom w:val="single" w:sz="4" w:space="0" w:color="auto"/>
              <w:right w:val="single" w:sz="4" w:space="0" w:color="auto"/>
            </w:tcBorders>
            <w:vAlign w:val="center"/>
            <w:hideMark/>
          </w:tcPr>
          <w:p w14:paraId="332863FC" w14:textId="77777777" w:rsidR="009A60AF" w:rsidRPr="00C275D1" w:rsidRDefault="009A60AF" w:rsidP="00217DB0">
            <w:pPr>
              <w:suppressAutoHyphens/>
              <w:ind w:left="-115"/>
              <w:jc w:val="center"/>
              <w:rPr>
                <w:rFonts w:asciiTheme="majorBidi" w:hAnsiTheme="majorBidi" w:cstheme="majorBidi"/>
                <w:b/>
                <w:bCs/>
                <w:sz w:val="20"/>
                <w:lang w:eastAsia="en-CA" w:bidi="ar-LB"/>
              </w:rPr>
            </w:pPr>
            <w:r w:rsidRPr="00C275D1">
              <w:rPr>
                <w:rFonts w:asciiTheme="majorBidi" w:hAnsiTheme="majorBidi" w:cstheme="majorBidi"/>
                <w:b/>
                <w:bCs/>
                <w:sz w:val="20"/>
                <w:lang w:eastAsia="en-CA" w:bidi="ar-LB"/>
              </w:rPr>
              <w:t>2029</w:t>
            </w:r>
          </w:p>
        </w:tc>
        <w:tc>
          <w:tcPr>
            <w:tcW w:w="388" w:type="pct"/>
            <w:tcBorders>
              <w:top w:val="single" w:sz="4" w:space="0" w:color="auto"/>
              <w:left w:val="nil"/>
              <w:bottom w:val="single" w:sz="4" w:space="0" w:color="auto"/>
              <w:right w:val="single" w:sz="4" w:space="0" w:color="auto"/>
            </w:tcBorders>
            <w:vAlign w:val="center"/>
            <w:hideMark/>
          </w:tcPr>
          <w:p w14:paraId="2F907C43" w14:textId="77777777" w:rsidR="009A60AF" w:rsidRPr="00C275D1" w:rsidRDefault="009A60AF" w:rsidP="00217DB0">
            <w:pPr>
              <w:suppressAutoHyphens/>
              <w:ind w:left="-115"/>
              <w:jc w:val="center"/>
              <w:rPr>
                <w:rFonts w:asciiTheme="majorBidi" w:hAnsiTheme="majorBidi" w:cstheme="majorBidi"/>
                <w:b/>
                <w:bCs/>
                <w:sz w:val="20"/>
                <w:lang w:eastAsia="en-CA" w:bidi="ar-LB"/>
              </w:rPr>
            </w:pPr>
            <w:r w:rsidRPr="00C275D1">
              <w:rPr>
                <w:rFonts w:asciiTheme="majorBidi" w:hAnsiTheme="majorBidi" w:cstheme="majorBidi"/>
                <w:b/>
                <w:bCs/>
                <w:sz w:val="20"/>
                <w:lang w:eastAsia="en-CA" w:bidi="ar-LB"/>
              </w:rPr>
              <w:t>2030</w:t>
            </w:r>
          </w:p>
        </w:tc>
        <w:tc>
          <w:tcPr>
            <w:tcW w:w="378" w:type="pct"/>
            <w:tcBorders>
              <w:top w:val="single" w:sz="4" w:space="0" w:color="auto"/>
              <w:left w:val="nil"/>
              <w:bottom w:val="single" w:sz="4" w:space="0" w:color="auto"/>
              <w:right w:val="single" w:sz="4" w:space="0" w:color="auto"/>
            </w:tcBorders>
            <w:vAlign w:val="center"/>
            <w:hideMark/>
          </w:tcPr>
          <w:p w14:paraId="54FBE3AA" w14:textId="77777777" w:rsidR="009A60AF" w:rsidRPr="00C275D1" w:rsidRDefault="009A60AF" w:rsidP="009A60AF">
            <w:pPr>
              <w:suppressAutoHyphens/>
              <w:bidi/>
              <w:jc w:val="center"/>
              <w:rPr>
                <w:rFonts w:asciiTheme="majorBidi" w:hAnsiTheme="majorBidi" w:cstheme="majorBidi"/>
                <w:b/>
                <w:bCs/>
                <w:sz w:val="20"/>
                <w:lang w:eastAsia="en-CA" w:bidi="ar-LB"/>
              </w:rPr>
            </w:pPr>
            <w:r>
              <w:rPr>
                <w:rFonts w:asciiTheme="majorBidi" w:hAnsiTheme="majorBidi" w:cstheme="majorBidi"/>
                <w:b/>
                <w:bCs/>
                <w:sz w:val="20"/>
                <w:rtl/>
                <w:lang w:eastAsia="en-CA" w:bidi="ar-LB"/>
              </w:rPr>
              <w:t>المجموع</w:t>
            </w:r>
          </w:p>
        </w:tc>
      </w:tr>
      <w:tr w:rsidR="007010C8" w:rsidRPr="00C275D1" w14:paraId="22A07067" w14:textId="77777777" w:rsidTr="009A60AF">
        <w:trPr>
          <w:trHeight w:val="280"/>
          <w:jc w:val="center"/>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8590340" w14:textId="77777777" w:rsidR="007010C8" w:rsidRPr="00C275D1" w:rsidRDefault="007010C8" w:rsidP="00217DB0">
            <w:pPr>
              <w:suppressAutoHyphens/>
              <w:ind w:left="-19"/>
              <w:jc w:val="left"/>
              <w:rPr>
                <w:rFonts w:asciiTheme="majorBidi" w:hAnsiTheme="majorBidi" w:cstheme="majorBidi"/>
                <w:sz w:val="20"/>
                <w:lang w:eastAsia="en-CA" w:bidi="ar-LB"/>
              </w:rPr>
            </w:pPr>
            <w:r w:rsidRPr="00C275D1">
              <w:rPr>
                <w:rFonts w:asciiTheme="majorBidi" w:hAnsiTheme="majorBidi" w:cstheme="majorBidi"/>
                <w:sz w:val="20"/>
                <w:lang w:eastAsia="en-CA" w:bidi="ar-LB"/>
              </w:rPr>
              <w:t>1.1</w:t>
            </w:r>
          </w:p>
        </w:tc>
        <w:tc>
          <w:tcPr>
            <w:tcW w:w="1315" w:type="pct"/>
            <w:tcBorders>
              <w:top w:val="nil"/>
              <w:left w:val="nil"/>
              <w:bottom w:val="single" w:sz="4" w:space="0" w:color="auto"/>
              <w:right w:val="single" w:sz="4" w:space="0" w:color="auto"/>
            </w:tcBorders>
            <w:hideMark/>
          </w:tcPr>
          <w:p w14:paraId="49DE8AA3" w14:textId="77777777" w:rsidR="007010C8" w:rsidRPr="002D7D7A" w:rsidRDefault="007010C8" w:rsidP="007010C8">
            <w:pPr>
              <w:suppressAutoHyphens/>
              <w:bidi/>
              <w:jc w:val="left"/>
              <w:rPr>
                <w:rFonts w:asciiTheme="majorBidi" w:hAnsiTheme="majorBidi" w:cstheme="majorBidi"/>
                <w:sz w:val="20"/>
                <w:rtl/>
                <w:lang w:eastAsia="en-CA" w:bidi="ar-LB"/>
              </w:rPr>
            </w:pPr>
            <w:r w:rsidRPr="00FC0524">
              <w:rPr>
                <w:rFonts w:asciiTheme="majorBidi" w:hAnsiTheme="majorBidi"/>
                <w:sz w:val="20"/>
                <w:rtl/>
                <w:lang w:eastAsia="en-CA" w:bidi="ar-LB"/>
              </w:rPr>
              <w:t xml:space="preserve">جدول تخفيض بروتوكول مونتريال للمواد المدرجة في </w:t>
            </w:r>
            <w:r>
              <w:rPr>
                <w:rFonts w:asciiTheme="majorBidi" w:hAnsiTheme="majorBidi"/>
                <w:sz w:val="20"/>
                <w:rtl/>
                <w:lang w:eastAsia="en-CA" w:bidi="ar-LB"/>
              </w:rPr>
              <w:t xml:space="preserve">المجموعة الأولى من </w:t>
            </w:r>
            <w:r w:rsidRPr="00FC0524">
              <w:rPr>
                <w:rFonts w:asciiTheme="majorBidi" w:hAnsiTheme="majorBidi"/>
                <w:sz w:val="20"/>
                <w:rtl/>
                <w:lang w:eastAsia="en-CA" w:bidi="ar-LB"/>
              </w:rPr>
              <w:t xml:space="preserve">المرفق </w:t>
            </w:r>
            <w:r>
              <w:rPr>
                <w:rFonts w:asciiTheme="majorBidi" w:hAnsiTheme="majorBidi"/>
                <w:sz w:val="20"/>
                <w:rtl/>
                <w:lang w:eastAsia="en-CA" w:bidi="ar-LB"/>
              </w:rPr>
              <w:t>جيم</w:t>
            </w:r>
            <w:r w:rsidRPr="00FC0524">
              <w:rPr>
                <w:rFonts w:asciiTheme="majorBidi" w:hAnsiTheme="majorBidi"/>
                <w:sz w:val="20"/>
                <w:rtl/>
                <w:lang w:eastAsia="en-CA" w:bidi="ar-LB"/>
              </w:rPr>
              <w:t xml:space="preserve"> (طن من مكافئ ثاني أكسيد الكربون)</w:t>
            </w:r>
            <w:r>
              <w:rPr>
                <w:rFonts w:asciiTheme="majorBidi" w:hAnsiTheme="majorBidi" w:cstheme="majorBidi"/>
                <w:sz w:val="20"/>
                <w:rtl/>
                <w:lang w:eastAsia="en-CA" w:bidi="ar-LB"/>
              </w:rPr>
              <w:t>*</w:t>
            </w:r>
          </w:p>
        </w:tc>
        <w:tc>
          <w:tcPr>
            <w:tcW w:w="401" w:type="pct"/>
            <w:tcBorders>
              <w:top w:val="nil"/>
              <w:left w:val="nil"/>
              <w:bottom w:val="single" w:sz="4" w:space="0" w:color="auto"/>
              <w:right w:val="single" w:sz="4" w:space="0" w:color="auto"/>
            </w:tcBorders>
          </w:tcPr>
          <w:p w14:paraId="797967A1" w14:textId="77777777" w:rsidR="007010C8" w:rsidRPr="00C275D1" w:rsidRDefault="007010C8" w:rsidP="00217DB0">
            <w:pPr>
              <w:suppressAutoHyphens/>
              <w:ind w:left="-115" w:right="41"/>
              <w:jc w:val="right"/>
              <w:rPr>
                <w:rFonts w:asciiTheme="majorBidi" w:hAnsiTheme="majorBidi" w:cstheme="majorBidi"/>
                <w:sz w:val="20"/>
                <w:highlight w:val="cyan"/>
                <w:lang w:eastAsia="en-CA" w:bidi="ar-LB"/>
              </w:rPr>
            </w:pPr>
            <w:r w:rsidRPr="00C275D1">
              <w:rPr>
                <w:color w:val="000000"/>
                <w:sz w:val="20"/>
                <w:lang w:bidi="ar-LB"/>
              </w:rPr>
              <w:t>4.42</w:t>
            </w:r>
          </w:p>
        </w:tc>
        <w:tc>
          <w:tcPr>
            <w:tcW w:w="388" w:type="pct"/>
            <w:tcBorders>
              <w:top w:val="nil"/>
              <w:left w:val="nil"/>
              <w:bottom w:val="single" w:sz="4" w:space="0" w:color="auto"/>
              <w:right w:val="single" w:sz="4" w:space="0" w:color="auto"/>
            </w:tcBorders>
          </w:tcPr>
          <w:p w14:paraId="41897237" w14:textId="77777777" w:rsidR="007010C8" w:rsidRPr="00C275D1" w:rsidRDefault="007010C8" w:rsidP="00217DB0">
            <w:pPr>
              <w:suppressAutoHyphens/>
              <w:ind w:left="-115" w:right="1"/>
              <w:jc w:val="right"/>
              <w:rPr>
                <w:rFonts w:asciiTheme="majorBidi" w:hAnsiTheme="majorBidi" w:cstheme="majorBidi"/>
                <w:sz w:val="20"/>
                <w:lang w:eastAsia="en-CA" w:bidi="ar-LB"/>
              </w:rPr>
            </w:pPr>
            <w:r w:rsidRPr="00C275D1">
              <w:rPr>
                <w:color w:val="000000"/>
                <w:sz w:val="20"/>
                <w:lang w:bidi="ar-LB"/>
              </w:rPr>
              <w:t>4.42</w:t>
            </w:r>
          </w:p>
        </w:tc>
        <w:tc>
          <w:tcPr>
            <w:tcW w:w="388" w:type="pct"/>
            <w:tcBorders>
              <w:top w:val="nil"/>
              <w:left w:val="nil"/>
              <w:bottom w:val="single" w:sz="4" w:space="0" w:color="auto"/>
              <w:right w:val="single" w:sz="4" w:space="0" w:color="auto"/>
            </w:tcBorders>
          </w:tcPr>
          <w:p w14:paraId="50EF8305" w14:textId="77777777" w:rsidR="007010C8" w:rsidRPr="00C275D1" w:rsidRDefault="007010C8" w:rsidP="00217DB0">
            <w:pPr>
              <w:suppressAutoHyphens/>
              <w:ind w:left="-115"/>
              <w:jc w:val="right"/>
              <w:rPr>
                <w:rFonts w:asciiTheme="majorBidi" w:hAnsiTheme="majorBidi" w:cstheme="majorBidi"/>
                <w:sz w:val="20"/>
                <w:lang w:eastAsia="en-CA" w:bidi="ar-LB"/>
              </w:rPr>
            </w:pPr>
            <w:r w:rsidRPr="00C275D1">
              <w:rPr>
                <w:color w:val="000000"/>
                <w:sz w:val="20"/>
                <w:lang w:bidi="ar-LB"/>
              </w:rPr>
              <w:t>2.21</w:t>
            </w:r>
          </w:p>
        </w:tc>
        <w:tc>
          <w:tcPr>
            <w:tcW w:w="388" w:type="pct"/>
            <w:tcBorders>
              <w:top w:val="nil"/>
              <w:left w:val="nil"/>
              <w:bottom w:val="single" w:sz="4" w:space="0" w:color="auto"/>
              <w:right w:val="single" w:sz="4" w:space="0" w:color="auto"/>
            </w:tcBorders>
            <w:shd w:val="clear" w:color="auto" w:fill="D9D9D9" w:themeFill="background1" w:themeFillShade="D9"/>
          </w:tcPr>
          <w:p w14:paraId="0F8224E5" w14:textId="77777777" w:rsidR="007010C8" w:rsidRPr="009A60AF" w:rsidRDefault="007010C8" w:rsidP="00217DB0">
            <w:pPr>
              <w:suppressAutoHyphens/>
              <w:ind w:left="-115"/>
              <w:jc w:val="right"/>
              <w:rPr>
                <w:rFonts w:asciiTheme="majorBidi" w:hAnsiTheme="majorBidi" w:cstheme="majorBidi"/>
                <w:sz w:val="20"/>
                <w:lang w:val="en-US" w:eastAsia="en-CA" w:bidi="ar-LB"/>
              </w:rPr>
            </w:pPr>
            <w:r w:rsidRPr="00C275D1">
              <w:rPr>
                <w:rFonts w:asciiTheme="majorBidi" w:hAnsiTheme="majorBidi" w:cstheme="majorBidi"/>
                <w:sz w:val="20"/>
                <w:lang w:eastAsia="en-CA" w:bidi="ar-LB"/>
              </w:rPr>
              <w:t>TBD</w:t>
            </w:r>
          </w:p>
        </w:tc>
        <w:tc>
          <w:tcPr>
            <w:tcW w:w="388" w:type="pct"/>
            <w:tcBorders>
              <w:top w:val="nil"/>
              <w:left w:val="nil"/>
              <w:bottom w:val="single" w:sz="4" w:space="0" w:color="auto"/>
              <w:right w:val="single" w:sz="4" w:space="0" w:color="auto"/>
            </w:tcBorders>
            <w:shd w:val="clear" w:color="auto" w:fill="D9D9D9" w:themeFill="background1" w:themeFillShade="D9"/>
          </w:tcPr>
          <w:p w14:paraId="0ECE2303" w14:textId="77777777" w:rsidR="007010C8" w:rsidRPr="00C275D1" w:rsidRDefault="007010C8" w:rsidP="00217DB0">
            <w:pPr>
              <w:suppressAutoHyphens/>
              <w:ind w:left="-115"/>
              <w:jc w:val="right"/>
              <w:rPr>
                <w:rFonts w:asciiTheme="majorBidi" w:hAnsiTheme="majorBidi" w:cstheme="majorBidi"/>
                <w:sz w:val="20"/>
                <w:lang w:eastAsia="en-CA" w:bidi="ar-LB"/>
              </w:rPr>
            </w:pPr>
          </w:p>
        </w:tc>
        <w:tc>
          <w:tcPr>
            <w:tcW w:w="388" w:type="pct"/>
            <w:tcBorders>
              <w:top w:val="nil"/>
              <w:left w:val="nil"/>
              <w:bottom w:val="single" w:sz="4" w:space="0" w:color="auto"/>
              <w:right w:val="single" w:sz="4" w:space="0" w:color="auto"/>
            </w:tcBorders>
            <w:shd w:val="clear" w:color="auto" w:fill="D9D9D9" w:themeFill="background1" w:themeFillShade="D9"/>
          </w:tcPr>
          <w:p w14:paraId="1521D7F3" w14:textId="77777777" w:rsidR="007010C8" w:rsidRPr="00C275D1" w:rsidRDefault="007010C8" w:rsidP="00217DB0">
            <w:pPr>
              <w:suppressAutoHyphens/>
              <w:ind w:left="-115" w:right="-33"/>
              <w:jc w:val="right"/>
              <w:rPr>
                <w:rFonts w:asciiTheme="majorBidi" w:hAnsiTheme="majorBidi" w:cstheme="majorBidi"/>
                <w:sz w:val="20"/>
                <w:lang w:eastAsia="en-CA" w:bidi="ar-LB"/>
              </w:rPr>
            </w:pPr>
          </w:p>
        </w:tc>
        <w:tc>
          <w:tcPr>
            <w:tcW w:w="388" w:type="pct"/>
            <w:tcBorders>
              <w:top w:val="nil"/>
              <w:left w:val="nil"/>
              <w:bottom w:val="single" w:sz="4" w:space="0" w:color="auto"/>
              <w:right w:val="single" w:sz="4" w:space="0" w:color="auto"/>
            </w:tcBorders>
            <w:shd w:val="clear" w:color="auto" w:fill="D9D9D9" w:themeFill="background1" w:themeFillShade="D9"/>
          </w:tcPr>
          <w:p w14:paraId="4E663F0C" w14:textId="77777777" w:rsidR="007010C8" w:rsidRPr="00C275D1" w:rsidRDefault="007010C8" w:rsidP="00217DB0">
            <w:pPr>
              <w:suppressAutoHyphens/>
              <w:ind w:left="-349"/>
              <w:jc w:val="right"/>
              <w:rPr>
                <w:rFonts w:asciiTheme="majorBidi" w:hAnsiTheme="majorBidi" w:cstheme="majorBidi"/>
                <w:sz w:val="20"/>
                <w:lang w:eastAsia="en-CA" w:bidi="ar-LB"/>
              </w:rPr>
            </w:pPr>
          </w:p>
        </w:tc>
        <w:tc>
          <w:tcPr>
            <w:tcW w:w="388" w:type="pct"/>
            <w:tcBorders>
              <w:top w:val="nil"/>
              <w:left w:val="nil"/>
              <w:bottom w:val="single" w:sz="4" w:space="0" w:color="auto"/>
              <w:right w:val="single" w:sz="4" w:space="0" w:color="auto"/>
            </w:tcBorders>
            <w:shd w:val="clear" w:color="auto" w:fill="D9D9D9" w:themeFill="background1" w:themeFillShade="D9"/>
          </w:tcPr>
          <w:p w14:paraId="438D8AEC" w14:textId="77777777" w:rsidR="007010C8" w:rsidRPr="00C275D1" w:rsidRDefault="007010C8" w:rsidP="00217DB0">
            <w:pPr>
              <w:suppressAutoHyphens/>
              <w:ind w:left="-115"/>
              <w:jc w:val="right"/>
              <w:rPr>
                <w:rFonts w:asciiTheme="majorBidi" w:hAnsiTheme="majorBidi" w:cstheme="majorBidi"/>
                <w:sz w:val="20"/>
                <w:lang w:eastAsia="en-CA" w:bidi="ar-LB"/>
              </w:rPr>
            </w:pPr>
          </w:p>
        </w:tc>
        <w:tc>
          <w:tcPr>
            <w:tcW w:w="378" w:type="pct"/>
            <w:tcBorders>
              <w:top w:val="nil"/>
              <w:left w:val="nil"/>
              <w:bottom w:val="single" w:sz="4" w:space="0" w:color="auto"/>
              <w:right w:val="single" w:sz="4" w:space="0" w:color="auto"/>
            </w:tcBorders>
            <w:shd w:val="clear" w:color="auto" w:fill="D9D9D9" w:themeFill="background1" w:themeFillShade="D9"/>
          </w:tcPr>
          <w:p w14:paraId="2817583A" w14:textId="77777777" w:rsidR="007010C8" w:rsidRPr="00C275D1" w:rsidRDefault="007010C8" w:rsidP="00217DB0">
            <w:pPr>
              <w:suppressAutoHyphens/>
              <w:jc w:val="right"/>
              <w:rPr>
                <w:rFonts w:asciiTheme="majorBidi" w:hAnsiTheme="majorBidi" w:cstheme="majorBidi"/>
                <w:sz w:val="20"/>
                <w:lang w:eastAsia="en-CA" w:bidi="ar-LB"/>
              </w:rPr>
            </w:pPr>
          </w:p>
        </w:tc>
      </w:tr>
      <w:tr w:rsidR="007010C8" w:rsidRPr="00C275D1" w14:paraId="46D24C00" w14:textId="77777777" w:rsidTr="009A60AF">
        <w:trPr>
          <w:trHeight w:val="280"/>
          <w:jc w:val="center"/>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004F644" w14:textId="77777777" w:rsidR="007010C8" w:rsidRPr="00C275D1" w:rsidRDefault="007010C8" w:rsidP="00217DB0">
            <w:pPr>
              <w:suppressAutoHyphens/>
              <w:ind w:left="-19"/>
              <w:jc w:val="left"/>
              <w:rPr>
                <w:rFonts w:asciiTheme="majorBidi" w:hAnsiTheme="majorBidi" w:cstheme="majorBidi"/>
                <w:sz w:val="20"/>
                <w:lang w:eastAsia="en-CA" w:bidi="ar-LB"/>
              </w:rPr>
            </w:pPr>
            <w:r w:rsidRPr="00C275D1">
              <w:rPr>
                <w:rFonts w:asciiTheme="majorBidi" w:hAnsiTheme="majorBidi" w:cstheme="majorBidi"/>
                <w:sz w:val="20"/>
                <w:lang w:eastAsia="en-CA" w:bidi="ar-LB"/>
              </w:rPr>
              <w:t>1.2</w:t>
            </w:r>
          </w:p>
        </w:tc>
        <w:tc>
          <w:tcPr>
            <w:tcW w:w="1315" w:type="pct"/>
            <w:tcBorders>
              <w:top w:val="nil"/>
              <w:left w:val="nil"/>
              <w:bottom w:val="single" w:sz="4" w:space="0" w:color="auto"/>
              <w:right w:val="single" w:sz="4" w:space="0" w:color="auto"/>
            </w:tcBorders>
            <w:hideMark/>
          </w:tcPr>
          <w:p w14:paraId="59682FD2" w14:textId="77777777" w:rsidR="007010C8" w:rsidRPr="002D7D7A" w:rsidRDefault="007010C8" w:rsidP="00217DB0">
            <w:pPr>
              <w:suppressAutoHyphens/>
              <w:bidi/>
              <w:jc w:val="left"/>
              <w:rPr>
                <w:rFonts w:asciiTheme="majorBidi" w:hAnsiTheme="majorBidi" w:cstheme="majorBidi"/>
                <w:sz w:val="20"/>
                <w:lang w:eastAsia="en-CA" w:bidi="ar-LB"/>
              </w:rPr>
            </w:pPr>
            <w:r w:rsidRPr="000A78C4">
              <w:rPr>
                <w:rFonts w:asciiTheme="majorBidi" w:hAnsiTheme="majorBidi"/>
                <w:sz w:val="20"/>
                <w:rtl/>
                <w:lang w:eastAsia="en-CA" w:bidi="ar-LB"/>
              </w:rPr>
              <w:t xml:space="preserve">الحد الأقصى المسموح به للاستهلاك الإجمالي للمواد المدرجة في </w:t>
            </w:r>
            <w:r w:rsidR="009A60AF">
              <w:rPr>
                <w:rFonts w:asciiTheme="majorBidi" w:hAnsiTheme="majorBidi"/>
                <w:sz w:val="20"/>
                <w:rtl/>
                <w:lang w:eastAsia="en-CA" w:bidi="ar-LB"/>
              </w:rPr>
              <w:t xml:space="preserve">المجموعة الأولى من </w:t>
            </w:r>
            <w:r w:rsidR="009A60AF" w:rsidRPr="00FC0524">
              <w:rPr>
                <w:rFonts w:asciiTheme="majorBidi" w:hAnsiTheme="majorBidi"/>
                <w:sz w:val="20"/>
                <w:rtl/>
                <w:lang w:eastAsia="en-CA" w:bidi="ar-LB"/>
              </w:rPr>
              <w:t xml:space="preserve">المرفق </w:t>
            </w:r>
            <w:r w:rsidR="009A60AF">
              <w:rPr>
                <w:rFonts w:asciiTheme="majorBidi" w:hAnsiTheme="majorBidi"/>
                <w:sz w:val="20"/>
                <w:rtl/>
                <w:lang w:eastAsia="en-CA" w:bidi="ar-LB"/>
              </w:rPr>
              <w:t>جيم</w:t>
            </w:r>
            <w:r w:rsidR="009A60AF" w:rsidRPr="00FC0524">
              <w:rPr>
                <w:rFonts w:asciiTheme="majorBidi" w:hAnsiTheme="majorBidi"/>
                <w:sz w:val="20"/>
                <w:rtl/>
                <w:lang w:eastAsia="en-CA" w:bidi="ar-LB"/>
              </w:rPr>
              <w:t xml:space="preserve"> </w:t>
            </w:r>
            <w:r w:rsidRPr="000A78C4">
              <w:rPr>
                <w:rFonts w:asciiTheme="majorBidi" w:hAnsiTheme="majorBidi"/>
                <w:sz w:val="20"/>
                <w:rtl/>
                <w:lang w:eastAsia="en-CA" w:bidi="ar-LB"/>
              </w:rPr>
              <w:t>(طن من مكافئ ثاني أكسيد الكربون)</w:t>
            </w:r>
          </w:p>
        </w:tc>
        <w:tc>
          <w:tcPr>
            <w:tcW w:w="401" w:type="pct"/>
            <w:tcBorders>
              <w:top w:val="nil"/>
              <w:left w:val="nil"/>
              <w:bottom w:val="single" w:sz="4" w:space="0" w:color="auto"/>
              <w:right w:val="single" w:sz="4" w:space="0" w:color="auto"/>
            </w:tcBorders>
          </w:tcPr>
          <w:p w14:paraId="0CFF7013" w14:textId="77777777" w:rsidR="007010C8" w:rsidRPr="00C275D1" w:rsidRDefault="007010C8" w:rsidP="00217DB0">
            <w:pPr>
              <w:suppressAutoHyphens/>
              <w:ind w:left="-115" w:right="41"/>
              <w:jc w:val="right"/>
              <w:rPr>
                <w:rFonts w:asciiTheme="majorBidi" w:hAnsiTheme="majorBidi" w:cstheme="majorBidi"/>
                <w:sz w:val="20"/>
                <w:lang w:eastAsia="en-CA" w:bidi="ar-LB"/>
              </w:rPr>
            </w:pPr>
            <w:r w:rsidRPr="00C275D1">
              <w:rPr>
                <w:color w:val="000000"/>
                <w:sz w:val="20"/>
                <w:lang w:bidi="ar-LB"/>
              </w:rPr>
              <w:t>4.42</w:t>
            </w:r>
          </w:p>
        </w:tc>
        <w:tc>
          <w:tcPr>
            <w:tcW w:w="388" w:type="pct"/>
            <w:tcBorders>
              <w:top w:val="nil"/>
              <w:left w:val="nil"/>
              <w:bottom w:val="single" w:sz="4" w:space="0" w:color="auto"/>
              <w:right w:val="single" w:sz="4" w:space="0" w:color="auto"/>
            </w:tcBorders>
          </w:tcPr>
          <w:p w14:paraId="3E7B2FA4" w14:textId="77777777" w:rsidR="007010C8" w:rsidRPr="00C275D1" w:rsidRDefault="007010C8" w:rsidP="00217DB0">
            <w:pPr>
              <w:suppressAutoHyphens/>
              <w:ind w:left="-115" w:right="1"/>
              <w:jc w:val="right"/>
              <w:rPr>
                <w:rFonts w:asciiTheme="majorBidi" w:hAnsiTheme="majorBidi" w:cstheme="majorBidi"/>
                <w:sz w:val="20"/>
                <w:lang w:eastAsia="en-CA" w:bidi="ar-LB"/>
              </w:rPr>
            </w:pPr>
            <w:r w:rsidRPr="00C275D1">
              <w:rPr>
                <w:color w:val="000000"/>
                <w:sz w:val="20"/>
                <w:lang w:bidi="ar-LB"/>
              </w:rPr>
              <w:t>4.42</w:t>
            </w:r>
          </w:p>
        </w:tc>
        <w:tc>
          <w:tcPr>
            <w:tcW w:w="388" w:type="pct"/>
            <w:tcBorders>
              <w:top w:val="nil"/>
              <w:left w:val="nil"/>
              <w:bottom w:val="single" w:sz="4" w:space="0" w:color="auto"/>
              <w:right w:val="single" w:sz="4" w:space="0" w:color="auto"/>
            </w:tcBorders>
          </w:tcPr>
          <w:p w14:paraId="16DF7CE6" w14:textId="77777777" w:rsidR="007010C8" w:rsidRPr="00C275D1" w:rsidRDefault="007010C8" w:rsidP="00217DB0">
            <w:pPr>
              <w:suppressAutoHyphens/>
              <w:ind w:left="-115"/>
              <w:jc w:val="right"/>
              <w:rPr>
                <w:rFonts w:asciiTheme="majorBidi" w:hAnsiTheme="majorBidi" w:cstheme="majorBidi"/>
                <w:sz w:val="20"/>
                <w:lang w:eastAsia="en-CA" w:bidi="ar-LB"/>
              </w:rPr>
            </w:pPr>
            <w:r w:rsidRPr="00C275D1">
              <w:rPr>
                <w:color w:val="000000"/>
                <w:sz w:val="20"/>
                <w:lang w:bidi="ar-LB"/>
              </w:rPr>
              <w:t>2.21</w:t>
            </w:r>
          </w:p>
        </w:tc>
        <w:tc>
          <w:tcPr>
            <w:tcW w:w="388" w:type="pct"/>
            <w:tcBorders>
              <w:top w:val="nil"/>
              <w:left w:val="nil"/>
              <w:bottom w:val="single" w:sz="4" w:space="0" w:color="auto"/>
              <w:right w:val="single" w:sz="4" w:space="0" w:color="auto"/>
            </w:tcBorders>
            <w:shd w:val="clear" w:color="auto" w:fill="D9D9D9" w:themeFill="background1" w:themeFillShade="D9"/>
          </w:tcPr>
          <w:p w14:paraId="16C740A0" w14:textId="77777777" w:rsidR="007010C8" w:rsidRPr="00C275D1" w:rsidRDefault="007010C8" w:rsidP="00217DB0">
            <w:pPr>
              <w:suppressAutoHyphens/>
              <w:ind w:left="-115"/>
              <w:jc w:val="right"/>
              <w:rPr>
                <w:rFonts w:asciiTheme="majorBidi" w:hAnsiTheme="majorBidi" w:cstheme="majorBidi"/>
                <w:sz w:val="20"/>
                <w:lang w:eastAsia="en-CA" w:bidi="ar-LB"/>
              </w:rPr>
            </w:pPr>
          </w:p>
        </w:tc>
        <w:tc>
          <w:tcPr>
            <w:tcW w:w="388" w:type="pct"/>
            <w:tcBorders>
              <w:top w:val="nil"/>
              <w:left w:val="nil"/>
              <w:bottom w:val="single" w:sz="4" w:space="0" w:color="auto"/>
              <w:right w:val="single" w:sz="4" w:space="0" w:color="auto"/>
            </w:tcBorders>
            <w:shd w:val="clear" w:color="auto" w:fill="D9D9D9" w:themeFill="background1" w:themeFillShade="D9"/>
          </w:tcPr>
          <w:p w14:paraId="7506EF05" w14:textId="77777777" w:rsidR="007010C8" w:rsidRPr="00C275D1" w:rsidRDefault="007010C8" w:rsidP="00217DB0">
            <w:pPr>
              <w:suppressAutoHyphens/>
              <w:ind w:left="-115"/>
              <w:jc w:val="right"/>
              <w:rPr>
                <w:rFonts w:asciiTheme="majorBidi" w:hAnsiTheme="majorBidi" w:cstheme="majorBidi"/>
                <w:sz w:val="20"/>
                <w:lang w:eastAsia="en-CA" w:bidi="ar-LB"/>
              </w:rPr>
            </w:pPr>
          </w:p>
        </w:tc>
        <w:tc>
          <w:tcPr>
            <w:tcW w:w="388" w:type="pct"/>
            <w:tcBorders>
              <w:top w:val="nil"/>
              <w:left w:val="nil"/>
              <w:bottom w:val="single" w:sz="4" w:space="0" w:color="auto"/>
              <w:right w:val="single" w:sz="4" w:space="0" w:color="auto"/>
            </w:tcBorders>
            <w:shd w:val="clear" w:color="auto" w:fill="D9D9D9" w:themeFill="background1" w:themeFillShade="D9"/>
          </w:tcPr>
          <w:p w14:paraId="260C9C29" w14:textId="77777777" w:rsidR="007010C8" w:rsidRPr="00C275D1" w:rsidRDefault="007010C8" w:rsidP="00217DB0">
            <w:pPr>
              <w:suppressAutoHyphens/>
              <w:ind w:left="-115" w:right="-33"/>
              <w:jc w:val="right"/>
              <w:rPr>
                <w:rFonts w:asciiTheme="majorBidi" w:hAnsiTheme="majorBidi" w:cstheme="majorBidi"/>
                <w:sz w:val="20"/>
                <w:lang w:eastAsia="en-CA" w:bidi="ar-LB"/>
              </w:rPr>
            </w:pPr>
          </w:p>
        </w:tc>
        <w:tc>
          <w:tcPr>
            <w:tcW w:w="388" w:type="pct"/>
            <w:tcBorders>
              <w:top w:val="nil"/>
              <w:left w:val="nil"/>
              <w:bottom w:val="single" w:sz="4" w:space="0" w:color="auto"/>
              <w:right w:val="single" w:sz="4" w:space="0" w:color="auto"/>
            </w:tcBorders>
            <w:shd w:val="clear" w:color="auto" w:fill="D9D9D9" w:themeFill="background1" w:themeFillShade="D9"/>
          </w:tcPr>
          <w:p w14:paraId="4CCFA8C9" w14:textId="77777777" w:rsidR="007010C8" w:rsidRPr="00C275D1" w:rsidRDefault="007010C8" w:rsidP="00217DB0">
            <w:pPr>
              <w:suppressAutoHyphens/>
              <w:ind w:left="-349"/>
              <w:jc w:val="right"/>
              <w:rPr>
                <w:rFonts w:asciiTheme="majorBidi" w:hAnsiTheme="majorBidi" w:cstheme="majorBidi"/>
                <w:sz w:val="20"/>
                <w:lang w:eastAsia="en-CA" w:bidi="ar-LB"/>
              </w:rPr>
            </w:pPr>
          </w:p>
        </w:tc>
        <w:tc>
          <w:tcPr>
            <w:tcW w:w="388" w:type="pct"/>
            <w:tcBorders>
              <w:top w:val="nil"/>
              <w:left w:val="nil"/>
              <w:bottom w:val="single" w:sz="4" w:space="0" w:color="auto"/>
              <w:right w:val="single" w:sz="4" w:space="0" w:color="auto"/>
            </w:tcBorders>
            <w:shd w:val="clear" w:color="auto" w:fill="D9D9D9" w:themeFill="background1" w:themeFillShade="D9"/>
          </w:tcPr>
          <w:p w14:paraId="558B0355" w14:textId="77777777" w:rsidR="007010C8" w:rsidRPr="00C275D1" w:rsidRDefault="007010C8" w:rsidP="00217DB0">
            <w:pPr>
              <w:suppressAutoHyphens/>
              <w:ind w:left="-286"/>
              <w:jc w:val="right"/>
              <w:rPr>
                <w:rFonts w:asciiTheme="majorBidi" w:hAnsiTheme="majorBidi" w:cstheme="majorBidi"/>
                <w:sz w:val="20"/>
                <w:lang w:eastAsia="en-CA" w:bidi="ar-LB"/>
              </w:rPr>
            </w:pPr>
          </w:p>
        </w:tc>
        <w:tc>
          <w:tcPr>
            <w:tcW w:w="378" w:type="pct"/>
            <w:tcBorders>
              <w:top w:val="nil"/>
              <w:left w:val="nil"/>
              <w:bottom w:val="single" w:sz="4" w:space="0" w:color="auto"/>
              <w:right w:val="single" w:sz="4" w:space="0" w:color="auto"/>
            </w:tcBorders>
            <w:shd w:val="clear" w:color="auto" w:fill="D9D9D9" w:themeFill="background1" w:themeFillShade="D9"/>
          </w:tcPr>
          <w:p w14:paraId="510BA553" w14:textId="77777777" w:rsidR="007010C8" w:rsidRPr="00C275D1" w:rsidRDefault="007010C8" w:rsidP="00217DB0">
            <w:pPr>
              <w:suppressAutoHyphens/>
              <w:jc w:val="right"/>
              <w:rPr>
                <w:rFonts w:asciiTheme="majorBidi" w:hAnsiTheme="majorBidi" w:cstheme="majorBidi"/>
                <w:sz w:val="20"/>
                <w:lang w:eastAsia="en-CA" w:bidi="ar-LB"/>
              </w:rPr>
            </w:pPr>
          </w:p>
        </w:tc>
      </w:tr>
      <w:tr w:rsidR="007010C8" w:rsidRPr="00C275D1" w14:paraId="3FF50D99" w14:textId="77777777" w:rsidTr="009A60AF">
        <w:trPr>
          <w:trHeight w:val="280"/>
          <w:jc w:val="center"/>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CBA7697" w14:textId="77777777" w:rsidR="007010C8" w:rsidRPr="00C275D1" w:rsidRDefault="007010C8" w:rsidP="00217DB0">
            <w:pPr>
              <w:suppressAutoHyphens/>
              <w:jc w:val="left"/>
              <w:rPr>
                <w:rFonts w:asciiTheme="majorBidi" w:hAnsiTheme="majorBidi" w:cstheme="majorBidi"/>
                <w:sz w:val="20"/>
                <w:lang w:eastAsia="en-CA" w:bidi="ar-LB"/>
              </w:rPr>
            </w:pPr>
            <w:r w:rsidRPr="00C275D1">
              <w:rPr>
                <w:rFonts w:asciiTheme="majorBidi" w:hAnsiTheme="majorBidi" w:cstheme="majorBidi"/>
                <w:sz w:val="20"/>
                <w:lang w:eastAsia="en-CA" w:bidi="ar-LB"/>
              </w:rPr>
              <w:t>2.1</w:t>
            </w:r>
          </w:p>
        </w:tc>
        <w:tc>
          <w:tcPr>
            <w:tcW w:w="1315" w:type="pct"/>
            <w:tcBorders>
              <w:top w:val="nil"/>
              <w:left w:val="nil"/>
              <w:bottom w:val="single" w:sz="4" w:space="0" w:color="auto"/>
              <w:right w:val="single" w:sz="4" w:space="0" w:color="auto"/>
            </w:tcBorders>
            <w:hideMark/>
          </w:tcPr>
          <w:p w14:paraId="6864497B" w14:textId="77777777" w:rsidR="007010C8" w:rsidRPr="002D7D7A" w:rsidRDefault="007010C8" w:rsidP="00217DB0">
            <w:pPr>
              <w:suppressAutoHyphens/>
              <w:bidi/>
              <w:jc w:val="left"/>
              <w:rPr>
                <w:rFonts w:asciiTheme="majorBidi" w:hAnsiTheme="majorBidi" w:cstheme="majorBidi"/>
                <w:sz w:val="20"/>
                <w:lang w:eastAsia="en-CA" w:bidi="ar-LB"/>
              </w:rPr>
            </w:pPr>
            <w:r w:rsidRPr="000A78C4">
              <w:rPr>
                <w:rFonts w:asciiTheme="majorBidi" w:hAnsiTheme="majorBidi"/>
                <w:sz w:val="20"/>
                <w:rtl/>
                <w:lang w:eastAsia="en-CA" w:bidi="ar-LB"/>
              </w:rPr>
              <w:t>التمويل المتفق عليه للوكالة المنفذة الرئيسية (اليوني</w:t>
            </w:r>
            <w:r>
              <w:rPr>
                <w:rFonts w:asciiTheme="majorBidi" w:hAnsiTheme="majorBidi"/>
                <w:sz w:val="20"/>
                <w:rtl/>
                <w:lang w:eastAsia="en-CA" w:bidi="ar-LB"/>
              </w:rPr>
              <w:t>دو</w:t>
            </w:r>
            <w:r w:rsidRPr="000A78C4">
              <w:rPr>
                <w:rFonts w:asciiTheme="majorBidi" w:hAnsiTheme="majorBidi"/>
                <w:sz w:val="20"/>
                <w:rtl/>
                <w:lang w:eastAsia="en-CA" w:bidi="ar-LB"/>
              </w:rPr>
              <w:t>) (دولار أمريكي)</w:t>
            </w:r>
          </w:p>
        </w:tc>
        <w:tc>
          <w:tcPr>
            <w:tcW w:w="401" w:type="pct"/>
            <w:tcBorders>
              <w:top w:val="nil"/>
              <w:left w:val="nil"/>
              <w:bottom w:val="single" w:sz="4" w:space="0" w:color="auto"/>
              <w:right w:val="single" w:sz="4" w:space="0" w:color="auto"/>
            </w:tcBorders>
          </w:tcPr>
          <w:p w14:paraId="6A63F096" w14:textId="77777777" w:rsidR="007010C8" w:rsidRPr="00C275D1" w:rsidRDefault="007010C8" w:rsidP="00217DB0">
            <w:pPr>
              <w:suppressAutoHyphens/>
              <w:ind w:left="-115"/>
              <w:jc w:val="right"/>
              <w:rPr>
                <w:rFonts w:asciiTheme="majorBidi" w:hAnsiTheme="majorBidi" w:cstheme="majorBidi"/>
                <w:sz w:val="20"/>
                <w:lang w:eastAsia="en-CA" w:bidi="ar-LB"/>
              </w:rPr>
            </w:pPr>
            <w:r w:rsidRPr="00C275D1">
              <w:rPr>
                <w:sz w:val="20"/>
                <w:lang w:bidi="ar-LB"/>
              </w:rPr>
              <w:t>0</w:t>
            </w:r>
          </w:p>
        </w:tc>
        <w:tc>
          <w:tcPr>
            <w:tcW w:w="388" w:type="pct"/>
            <w:tcBorders>
              <w:top w:val="nil"/>
              <w:left w:val="nil"/>
              <w:bottom w:val="single" w:sz="4" w:space="0" w:color="auto"/>
              <w:right w:val="single" w:sz="4" w:space="0" w:color="auto"/>
            </w:tcBorders>
          </w:tcPr>
          <w:p w14:paraId="1711A2D4" w14:textId="77777777" w:rsidR="007010C8" w:rsidRPr="00C275D1" w:rsidRDefault="007010C8" w:rsidP="00217DB0">
            <w:pPr>
              <w:suppressAutoHyphens/>
              <w:ind w:left="-115"/>
              <w:jc w:val="right"/>
              <w:rPr>
                <w:rFonts w:asciiTheme="majorBidi" w:hAnsiTheme="majorBidi" w:cstheme="majorBidi"/>
                <w:sz w:val="20"/>
                <w:lang w:eastAsia="en-CA" w:bidi="ar-LB"/>
              </w:rPr>
            </w:pPr>
            <w:r w:rsidRPr="00C275D1">
              <w:rPr>
                <w:sz w:val="20"/>
                <w:lang w:bidi="ar-LB"/>
              </w:rPr>
              <w:t>0</w:t>
            </w:r>
          </w:p>
        </w:tc>
        <w:tc>
          <w:tcPr>
            <w:tcW w:w="388" w:type="pct"/>
            <w:tcBorders>
              <w:top w:val="nil"/>
              <w:left w:val="nil"/>
              <w:bottom w:val="single" w:sz="4" w:space="0" w:color="auto"/>
              <w:right w:val="single" w:sz="4" w:space="0" w:color="auto"/>
            </w:tcBorders>
          </w:tcPr>
          <w:p w14:paraId="1AA06DEB" w14:textId="77777777" w:rsidR="007010C8" w:rsidRPr="00C275D1" w:rsidRDefault="007010C8" w:rsidP="00217DB0">
            <w:pPr>
              <w:suppressAutoHyphens/>
              <w:ind w:left="-115"/>
              <w:jc w:val="right"/>
              <w:rPr>
                <w:rFonts w:asciiTheme="majorBidi" w:hAnsiTheme="majorBidi" w:cstheme="majorBidi"/>
                <w:sz w:val="20"/>
                <w:lang w:eastAsia="en-CA" w:bidi="ar-LB"/>
              </w:rPr>
            </w:pPr>
            <w:r w:rsidRPr="00C275D1">
              <w:rPr>
                <w:color w:val="000000"/>
                <w:sz w:val="20"/>
                <w:lang w:bidi="ar-LB"/>
              </w:rPr>
              <w:t>40,000</w:t>
            </w:r>
          </w:p>
        </w:tc>
        <w:tc>
          <w:tcPr>
            <w:tcW w:w="388" w:type="pct"/>
            <w:tcBorders>
              <w:top w:val="nil"/>
              <w:left w:val="nil"/>
              <w:bottom w:val="single" w:sz="4" w:space="0" w:color="auto"/>
              <w:right w:val="single" w:sz="4" w:space="0" w:color="auto"/>
            </w:tcBorders>
            <w:shd w:val="clear" w:color="auto" w:fill="D9D9D9" w:themeFill="background1" w:themeFillShade="D9"/>
          </w:tcPr>
          <w:p w14:paraId="17A58E1D" w14:textId="77777777" w:rsidR="007010C8" w:rsidRPr="00C275D1" w:rsidRDefault="007010C8" w:rsidP="00217DB0">
            <w:pPr>
              <w:suppressAutoHyphens/>
              <w:ind w:left="-115"/>
              <w:jc w:val="right"/>
              <w:rPr>
                <w:rFonts w:asciiTheme="majorBidi" w:hAnsiTheme="majorBidi" w:cstheme="majorBidi"/>
                <w:sz w:val="20"/>
                <w:lang w:eastAsia="en-CA" w:bidi="ar-LB"/>
              </w:rPr>
            </w:pPr>
          </w:p>
        </w:tc>
        <w:tc>
          <w:tcPr>
            <w:tcW w:w="388" w:type="pct"/>
            <w:tcBorders>
              <w:top w:val="nil"/>
              <w:left w:val="nil"/>
              <w:bottom w:val="single" w:sz="4" w:space="0" w:color="auto"/>
              <w:right w:val="single" w:sz="4" w:space="0" w:color="auto"/>
            </w:tcBorders>
            <w:shd w:val="clear" w:color="auto" w:fill="D9D9D9" w:themeFill="background1" w:themeFillShade="D9"/>
          </w:tcPr>
          <w:p w14:paraId="4549BBC9" w14:textId="77777777" w:rsidR="007010C8" w:rsidRPr="00C275D1" w:rsidRDefault="007010C8" w:rsidP="00217DB0">
            <w:pPr>
              <w:suppressAutoHyphens/>
              <w:ind w:left="-115"/>
              <w:jc w:val="right"/>
              <w:rPr>
                <w:rFonts w:asciiTheme="majorBidi" w:hAnsiTheme="majorBidi" w:cstheme="majorBidi"/>
                <w:sz w:val="20"/>
                <w:lang w:eastAsia="en-CA" w:bidi="ar-LB"/>
              </w:rPr>
            </w:pPr>
          </w:p>
        </w:tc>
        <w:tc>
          <w:tcPr>
            <w:tcW w:w="388" w:type="pct"/>
            <w:tcBorders>
              <w:top w:val="nil"/>
              <w:left w:val="nil"/>
              <w:bottom w:val="single" w:sz="4" w:space="0" w:color="auto"/>
              <w:right w:val="single" w:sz="4" w:space="0" w:color="auto"/>
            </w:tcBorders>
            <w:shd w:val="clear" w:color="auto" w:fill="D9D9D9" w:themeFill="background1" w:themeFillShade="D9"/>
          </w:tcPr>
          <w:p w14:paraId="38B5F246" w14:textId="77777777" w:rsidR="007010C8" w:rsidRPr="00C275D1" w:rsidRDefault="007010C8" w:rsidP="00217DB0">
            <w:pPr>
              <w:suppressAutoHyphens/>
              <w:ind w:left="-115"/>
              <w:jc w:val="right"/>
              <w:rPr>
                <w:rFonts w:asciiTheme="majorBidi" w:hAnsiTheme="majorBidi" w:cstheme="majorBidi"/>
                <w:sz w:val="20"/>
                <w:lang w:eastAsia="en-CA" w:bidi="ar-LB"/>
              </w:rPr>
            </w:pPr>
          </w:p>
        </w:tc>
        <w:tc>
          <w:tcPr>
            <w:tcW w:w="388" w:type="pct"/>
            <w:tcBorders>
              <w:top w:val="nil"/>
              <w:left w:val="nil"/>
              <w:bottom w:val="single" w:sz="4" w:space="0" w:color="auto"/>
              <w:right w:val="single" w:sz="4" w:space="0" w:color="auto"/>
            </w:tcBorders>
            <w:shd w:val="clear" w:color="auto" w:fill="D9D9D9" w:themeFill="background1" w:themeFillShade="D9"/>
          </w:tcPr>
          <w:p w14:paraId="371C429E" w14:textId="77777777" w:rsidR="007010C8" w:rsidRPr="00C275D1" w:rsidRDefault="007010C8" w:rsidP="00217DB0">
            <w:pPr>
              <w:suppressAutoHyphens/>
              <w:ind w:left="-115"/>
              <w:jc w:val="right"/>
              <w:rPr>
                <w:rFonts w:asciiTheme="majorBidi" w:hAnsiTheme="majorBidi" w:cstheme="majorBidi"/>
                <w:sz w:val="20"/>
                <w:lang w:eastAsia="en-CA" w:bidi="ar-LB"/>
              </w:rPr>
            </w:pPr>
          </w:p>
        </w:tc>
        <w:tc>
          <w:tcPr>
            <w:tcW w:w="388" w:type="pct"/>
            <w:tcBorders>
              <w:top w:val="nil"/>
              <w:left w:val="nil"/>
              <w:bottom w:val="single" w:sz="4" w:space="0" w:color="auto"/>
              <w:right w:val="single" w:sz="4" w:space="0" w:color="auto"/>
            </w:tcBorders>
            <w:shd w:val="clear" w:color="auto" w:fill="D9D9D9" w:themeFill="background1" w:themeFillShade="D9"/>
          </w:tcPr>
          <w:p w14:paraId="52348369" w14:textId="77777777" w:rsidR="007010C8" w:rsidRPr="00C275D1" w:rsidRDefault="007010C8" w:rsidP="00217DB0">
            <w:pPr>
              <w:suppressAutoHyphens/>
              <w:ind w:left="-115"/>
              <w:jc w:val="right"/>
              <w:rPr>
                <w:rFonts w:asciiTheme="majorBidi" w:hAnsiTheme="majorBidi" w:cstheme="majorBidi"/>
                <w:sz w:val="20"/>
                <w:lang w:eastAsia="en-CA" w:bidi="ar-LB"/>
              </w:rPr>
            </w:pPr>
          </w:p>
        </w:tc>
        <w:tc>
          <w:tcPr>
            <w:tcW w:w="378" w:type="pct"/>
            <w:tcBorders>
              <w:top w:val="nil"/>
              <w:left w:val="nil"/>
              <w:bottom w:val="single" w:sz="4" w:space="0" w:color="auto"/>
              <w:right w:val="single" w:sz="4" w:space="0" w:color="auto"/>
            </w:tcBorders>
            <w:shd w:val="clear" w:color="auto" w:fill="D9D9D9" w:themeFill="background1" w:themeFillShade="D9"/>
            <w:vAlign w:val="center"/>
          </w:tcPr>
          <w:p w14:paraId="43A22F15" w14:textId="77777777" w:rsidR="007010C8" w:rsidRPr="00C275D1" w:rsidRDefault="007010C8" w:rsidP="00217DB0">
            <w:pPr>
              <w:suppressAutoHyphens/>
              <w:jc w:val="right"/>
              <w:rPr>
                <w:rFonts w:asciiTheme="majorBidi" w:hAnsiTheme="majorBidi" w:cstheme="majorBidi"/>
                <w:b/>
                <w:bCs/>
                <w:sz w:val="20"/>
                <w:lang w:eastAsia="en-CA" w:bidi="ar-LB"/>
              </w:rPr>
            </w:pPr>
          </w:p>
        </w:tc>
      </w:tr>
      <w:tr w:rsidR="007010C8" w:rsidRPr="00C275D1" w14:paraId="63562809" w14:textId="77777777" w:rsidTr="009A60AF">
        <w:trPr>
          <w:trHeight w:val="280"/>
          <w:jc w:val="center"/>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7177FAC" w14:textId="77777777" w:rsidR="007010C8" w:rsidRPr="00C275D1" w:rsidRDefault="007010C8" w:rsidP="00217DB0">
            <w:pPr>
              <w:suppressAutoHyphens/>
              <w:jc w:val="left"/>
              <w:rPr>
                <w:rFonts w:asciiTheme="majorBidi" w:hAnsiTheme="majorBidi" w:cstheme="majorBidi"/>
                <w:sz w:val="20"/>
                <w:lang w:eastAsia="en-CA" w:bidi="ar-LB"/>
              </w:rPr>
            </w:pPr>
            <w:r w:rsidRPr="00C275D1">
              <w:rPr>
                <w:rFonts w:asciiTheme="majorBidi" w:hAnsiTheme="majorBidi" w:cstheme="majorBidi"/>
                <w:sz w:val="20"/>
                <w:lang w:eastAsia="en-CA" w:bidi="ar-LB"/>
              </w:rPr>
              <w:t>2.2</w:t>
            </w:r>
          </w:p>
        </w:tc>
        <w:tc>
          <w:tcPr>
            <w:tcW w:w="1315" w:type="pct"/>
            <w:tcBorders>
              <w:top w:val="nil"/>
              <w:left w:val="nil"/>
              <w:bottom w:val="single" w:sz="4" w:space="0" w:color="auto"/>
              <w:right w:val="single" w:sz="4" w:space="0" w:color="auto"/>
            </w:tcBorders>
            <w:hideMark/>
          </w:tcPr>
          <w:p w14:paraId="1B89C234" w14:textId="77777777" w:rsidR="007010C8" w:rsidRPr="00C275D1" w:rsidRDefault="007010C8" w:rsidP="00217DB0">
            <w:pPr>
              <w:suppressAutoHyphens/>
              <w:bidi/>
              <w:jc w:val="left"/>
              <w:rPr>
                <w:rFonts w:asciiTheme="majorBidi" w:hAnsiTheme="majorBidi" w:cstheme="majorBidi"/>
                <w:sz w:val="20"/>
                <w:lang w:eastAsia="en-CA" w:bidi="ar-LB"/>
              </w:rPr>
            </w:pPr>
            <w:r w:rsidRPr="000A78C4">
              <w:rPr>
                <w:rFonts w:asciiTheme="majorBidi" w:hAnsiTheme="majorBidi"/>
                <w:sz w:val="20"/>
                <w:rtl/>
                <w:lang w:eastAsia="en-CA" w:bidi="ar-LB"/>
              </w:rPr>
              <w:t>تكاليف الدعم للوكالة المنفذة الرئيسية (دولار أمريكي)</w:t>
            </w:r>
          </w:p>
        </w:tc>
        <w:tc>
          <w:tcPr>
            <w:tcW w:w="401" w:type="pct"/>
            <w:tcBorders>
              <w:top w:val="nil"/>
              <w:left w:val="nil"/>
              <w:bottom w:val="single" w:sz="4" w:space="0" w:color="auto"/>
              <w:right w:val="single" w:sz="4" w:space="0" w:color="auto"/>
            </w:tcBorders>
          </w:tcPr>
          <w:p w14:paraId="0EEBFAC4" w14:textId="77777777" w:rsidR="007010C8" w:rsidRPr="00C275D1" w:rsidRDefault="007010C8" w:rsidP="00217DB0">
            <w:pPr>
              <w:suppressAutoHyphens/>
              <w:ind w:left="-115"/>
              <w:jc w:val="right"/>
              <w:rPr>
                <w:rFonts w:asciiTheme="majorBidi" w:hAnsiTheme="majorBidi" w:cstheme="majorBidi"/>
                <w:sz w:val="20"/>
                <w:lang w:eastAsia="en-CA" w:bidi="ar-LB"/>
              </w:rPr>
            </w:pPr>
            <w:r w:rsidRPr="00C275D1">
              <w:rPr>
                <w:sz w:val="20"/>
                <w:lang w:bidi="ar-LB"/>
              </w:rPr>
              <w:t>0</w:t>
            </w:r>
          </w:p>
        </w:tc>
        <w:tc>
          <w:tcPr>
            <w:tcW w:w="388" w:type="pct"/>
            <w:tcBorders>
              <w:top w:val="nil"/>
              <w:left w:val="nil"/>
              <w:bottom w:val="single" w:sz="4" w:space="0" w:color="auto"/>
              <w:right w:val="single" w:sz="4" w:space="0" w:color="auto"/>
            </w:tcBorders>
          </w:tcPr>
          <w:p w14:paraId="0DFFFBAF" w14:textId="77777777" w:rsidR="007010C8" w:rsidRPr="00C275D1" w:rsidRDefault="007010C8" w:rsidP="00217DB0">
            <w:pPr>
              <w:suppressAutoHyphens/>
              <w:ind w:left="-115"/>
              <w:jc w:val="right"/>
              <w:rPr>
                <w:rFonts w:asciiTheme="majorBidi" w:hAnsiTheme="majorBidi" w:cstheme="majorBidi"/>
                <w:sz w:val="20"/>
                <w:lang w:eastAsia="en-CA" w:bidi="ar-LB"/>
              </w:rPr>
            </w:pPr>
            <w:r w:rsidRPr="00C275D1">
              <w:rPr>
                <w:sz w:val="20"/>
                <w:lang w:bidi="ar-LB"/>
              </w:rPr>
              <w:t>0</w:t>
            </w:r>
          </w:p>
        </w:tc>
        <w:tc>
          <w:tcPr>
            <w:tcW w:w="388" w:type="pct"/>
            <w:tcBorders>
              <w:top w:val="nil"/>
              <w:left w:val="nil"/>
              <w:bottom w:val="single" w:sz="4" w:space="0" w:color="auto"/>
              <w:right w:val="single" w:sz="4" w:space="0" w:color="auto"/>
            </w:tcBorders>
          </w:tcPr>
          <w:p w14:paraId="3067312E" w14:textId="77777777" w:rsidR="007010C8" w:rsidRPr="00C275D1" w:rsidRDefault="007010C8" w:rsidP="00217DB0">
            <w:pPr>
              <w:suppressAutoHyphens/>
              <w:ind w:left="-115"/>
              <w:jc w:val="right"/>
              <w:rPr>
                <w:rFonts w:asciiTheme="majorBidi" w:hAnsiTheme="majorBidi" w:cstheme="majorBidi"/>
                <w:sz w:val="20"/>
                <w:lang w:eastAsia="en-CA" w:bidi="ar-LB"/>
              </w:rPr>
            </w:pPr>
            <w:r w:rsidRPr="00C275D1">
              <w:rPr>
                <w:color w:val="000000"/>
                <w:sz w:val="20"/>
                <w:lang w:bidi="ar-LB"/>
              </w:rPr>
              <w:t>2,800</w:t>
            </w:r>
          </w:p>
        </w:tc>
        <w:tc>
          <w:tcPr>
            <w:tcW w:w="388" w:type="pct"/>
            <w:tcBorders>
              <w:top w:val="nil"/>
              <w:left w:val="nil"/>
              <w:bottom w:val="single" w:sz="4" w:space="0" w:color="auto"/>
              <w:right w:val="single" w:sz="4" w:space="0" w:color="auto"/>
            </w:tcBorders>
            <w:shd w:val="clear" w:color="auto" w:fill="D9D9D9" w:themeFill="background1" w:themeFillShade="D9"/>
          </w:tcPr>
          <w:p w14:paraId="01D68BEE" w14:textId="77777777" w:rsidR="007010C8" w:rsidRPr="00C275D1" w:rsidRDefault="007010C8" w:rsidP="00217DB0">
            <w:pPr>
              <w:suppressAutoHyphens/>
              <w:ind w:left="-115"/>
              <w:jc w:val="right"/>
              <w:rPr>
                <w:rFonts w:asciiTheme="majorBidi" w:hAnsiTheme="majorBidi" w:cstheme="majorBidi"/>
                <w:sz w:val="20"/>
                <w:lang w:eastAsia="en-CA" w:bidi="ar-LB"/>
              </w:rPr>
            </w:pPr>
          </w:p>
        </w:tc>
        <w:tc>
          <w:tcPr>
            <w:tcW w:w="388" w:type="pct"/>
            <w:tcBorders>
              <w:top w:val="nil"/>
              <w:left w:val="nil"/>
              <w:bottom w:val="single" w:sz="4" w:space="0" w:color="auto"/>
              <w:right w:val="single" w:sz="4" w:space="0" w:color="auto"/>
            </w:tcBorders>
            <w:shd w:val="clear" w:color="auto" w:fill="D9D9D9" w:themeFill="background1" w:themeFillShade="D9"/>
          </w:tcPr>
          <w:p w14:paraId="1EC2D140" w14:textId="77777777" w:rsidR="007010C8" w:rsidRPr="00C275D1" w:rsidRDefault="007010C8" w:rsidP="00217DB0">
            <w:pPr>
              <w:suppressAutoHyphens/>
              <w:ind w:left="-115"/>
              <w:jc w:val="right"/>
              <w:rPr>
                <w:rFonts w:asciiTheme="majorBidi" w:hAnsiTheme="majorBidi" w:cstheme="majorBidi"/>
                <w:sz w:val="20"/>
                <w:lang w:eastAsia="en-CA" w:bidi="ar-LB"/>
              </w:rPr>
            </w:pPr>
          </w:p>
        </w:tc>
        <w:tc>
          <w:tcPr>
            <w:tcW w:w="388" w:type="pct"/>
            <w:tcBorders>
              <w:top w:val="nil"/>
              <w:left w:val="nil"/>
              <w:bottom w:val="single" w:sz="4" w:space="0" w:color="auto"/>
              <w:right w:val="single" w:sz="4" w:space="0" w:color="auto"/>
            </w:tcBorders>
            <w:shd w:val="clear" w:color="auto" w:fill="D9D9D9" w:themeFill="background1" w:themeFillShade="D9"/>
          </w:tcPr>
          <w:p w14:paraId="32E2490A" w14:textId="77777777" w:rsidR="007010C8" w:rsidRPr="00C275D1" w:rsidRDefault="007010C8" w:rsidP="00217DB0">
            <w:pPr>
              <w:suppressAutoHyphens/>
              <w:ind w:left="-115"/>
              <w:jc w:val="right"/>
              <w:rPr>
                <w:rFonts w:asciiTheme="majorBidi" w:hAnsiTheme="majorBidi" w:cstheme="majorBidi"/>
                <w:sz w:val="20"/>
                <w:lang w:eastAsia="en-CA" w:bidi="ar-LB"/>
              </w:rPr>
            </w:pPr>
          </w:p>
        </w:tc>
        <w:tc>
          <w:tcPr>
            <w:tcW w:w="388" w:type="pct"/>
            <w:tcBorders>
              <w:top w:val="nil"/>
              <w:left w:val="nil"/>
              <w:bottom w:val="single" w:sz="4" w:space="0" w:color="auto"/>
              <w:right w:val="single" w:sz="4" w:space="0" w:color="auto"/>
            </w:tcBorders>
            <w:shd w:val="clear" w:color="auto" w:fill="D9D9D9" w:themeFill="background1" w:themeFillShade="D9"/>
          </w:tcPr>
          <w:p w14:paraId="2E18C55F" w14:textId="77777777" w:rsidR="007010C8" w:rsidRPr="00C275D1" w:rsidRDefault="007010C8" w:rsidP="00217DB0">
            <w:pPr>
              <w:suppressAutoHyphens/>
              <w:ind w:left="-115"/>
              <w:jc w:val="right"/>
              <w:rPr>
                <w:rFonts w:asciiTheme="majorBidi" w:hAnsiTheme="majorBidi" w:cstheme="majorBidi"/>
                <w:sz w:val="20"/>
                <w:lang w:eastAsia="en-CA" w:bidi="ar-LB"/>
              </w:rPr>
            </w:pPr>
          </w:p>
        </w:tc>
        <w:tc>
          <w:tcPr>
            <w:tcW w:w="388" w:type="pct"/>
            <w:tcBorders>
              <w:top w:val="nil"/>
              <w:left w:val="nil"/>
              <w:bottom w:val="single" w:sz="4" w:space="0" w:color="auto"/>
              <w:right w:val="single" w:sz="4" w:space="0" w:color="auto"/>
            </w:tcBorders>
            <w:shd w:val="clear" w:color="auto" w:fill="D9D9D9" w:themeFill="background1" w:themeFillShade="D9"/>
          </w:tcPr>
          <w:p w14:paraId="0758A4F5" w14:textId="77777777" w:rsidR="007010C8" w:rsidRPr="00C275D1" w:rsidRDefault="007010C8" w:rsidP="00217DB0">
            <w:pPr>
              <w:suppressAutoHyphens/>
              <w:ind w:left="-115"/>
              <w:jc w:val="right"/>
              <w:rPr>
                <w:rFonts w:asciiTheme="majorBidi" w:hAnsiTheme="majorBidi" w:cstheme="majorBidi"/>
                <w:sz w:val="20"/>
                <w:lang w:eastAsia="en-CA" w:bidi="ar-LB"/>
              </w:rPr>
            </w:pPr>
          </w:p>
        </w:tc>
        <w:tc>
          <w:tcPr>
            <w:tcW w:w="378" w:type="pct"/>
            <w:tcBorders>
              <w:top w:val="nil"/>
              <w:left w:val="nil"/>
              <w:bottom w:val="single" w:sz="4" w:space="0" w:color="auto"/>
              <w:right w:val="single" w:sz="4" w:space="0" w:color="auto"/>
            </w:tcBorders>
            <w:shd w:val="clear" w:color="auto" w:fill="D9D9D9" w:themeFill="background1" w:themeFillShade="D9"/>
            <w:vAlign w:val="center"/>
          </w:tcPr>
          <w:p w14:paraId="6EBCFD81" w14:textId="77777777" w:rsidR="007010C8" w:rsidRPr="00C275D1" w:rsidRDefault="007010C8" w:rsidP="00217DB0">
            <w:pPr>
              <w:suppressAutoHyphens/>
              <w:jc w:val="right"/>
              <w:rPr>
                <w:rFonts w:asciiTheme="majorBidi" w:hAnsiTheme="majorBidi" w:cstheme="majorBidi"/>
                <w:b/>
                <w:bCs/>
                <w:sz w:val="20"/>
                <w:lang w:eastAsia="en-CA" w:bidi="ar-LB"/>
              </w:rPr>
            </w:pPr>
          </w:p>
        </w:tc>
      </w:tr>
      <w:tr w:rsidR="007010C8" w:rsidRPr="00C275D1" w14:paraId="5EAC7D03" w14:textId="77777777" w:rsidTr="009A60AF">
        <w:trPr>
          <w:trHeight w:val="280"/>
          <w:jc w:val="center"/>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B4AC9F1" w14:textId="77777777" w:rsidR="007010C8" w:rsidRPr="00C275D1" w:rsidRDefault="007010C8" w:rsidP="00217DB0">
            <w:pPr>
              <w:suppressAutoHyphens/>
              <w:jc w:val="left"/>
              <w:rPr>
                <w:rFonts w:asciiTheme="majorBidi" w:hAnsiTheme="majorBidi" w:cstheme="majorBidi"/>
                <w:sz w:val="20"/>
                <w:lang w:eastAsia="en-CA" w:bidi="ar-LB"/>
              </w:rPr>
            </w:pPr>
            <w:r w:rsidRPr="00C275D1">
              <w:rPr>
                <w:rFonts w:asciiTheme="majorBidi" w:hAnsiTheme="majorBidi" w:cstheme="majorBidi"/>
                <w:sz w:val="20"/>
                <w:lang w:eastAsia="en-CA" w:bidi="ar-LB"/>
              </w:rPr>
              <w:t>3.1</w:t>
            </w:r>
          </w:p>
        </w:tc>
        <w:tc>
          <w:tcPr>
            <w:tcW w:w="1315" w:type="pct"/>
            <w:tcBorders>
              <w:top w:val="nil"/>
              <w:left w:val="nil"/>
              <w:bottom w:val="single" w:sz="4" w:space="0" w:color="auto"/>
              <w:right w:val="single" w:sz="4" w:space="0" w:color="auto"/>
            </w:tcBorders>
            <w:hideMark/>
          </w:tcPr>
          <w:p w14:paraId="7F32193C" w14:textId="77777777" w:rsidR="007010C8" w:rsidRPr="002D7D7A" w:rsidRDefault="007010C8" w:rsidP="00217DB0">
            <w:pPr>
              <w:suppressAutoHyphens/>
              <w:bidi/>
              <w:jc w:val="left"/>
              <w:rPr>
                <w:rFonts w:asciiTheme="majorBidi" w:hAnsiTheme="majorBidi" w:cstheme="majorBidi"/>
                <w:sz w:val="20"/>
                <w:lang w:eastAsia="en-CA" w:bidi="ar-LB"/>
              </w:rPr>
            </w:pPr>
            <w:r w:rsidRPr="000A78C4">
              <w:rPr>
                <w:rFonts w:asciiTheme="majorBidi" w:hAnsiTheme="majorBidi"/>
                <w:sz w:val="20"/>
                <w:rtl/>
                <w:lang w:eastAsia="en-CA" w:bidi="ar-LB"/>
              </w:rPr>
              <w:t>إجمالي التمويل المتفق عليه (دولار أمريكي)</w:t>
            </w:r>
          </w:p>
        </w:tc>
        <w:tc>
          <w:tcPr>
            <w:tcW w:w="401" w:type="pct"/>
            <w:tcBorders>
              <w:top w:val="nil"/>
              <w:left w:val="nil"/>
              <w:bottom w:val="single" w:sz="4" w:space="0" w:color="auto"/>
              <w:right w:val="single" w:sz="4" w:space="0" w:color="auto"/>
            </w:tcBorders>
          </w:tcPr>
          <w:p w14:paraId="3FFF0836" w14:textId="77777777" w:rsidR="007010C8" w:rsidRPr="00C275D1" w:rsidRDefault="007010C8" w:rsidP="00217DB0">
            <w:pPr>
              <w:suppressAutoHyphens/>
              <w:ind w:left="-115"/>
              <w:jc w:val="right"/>
              <w:rPr>
                <w:rFonts w:asciiTheme="majorBidi" w:hAnsiTheme="majorBidi" w:cstheme="majorBidi"/>
                <w:sz w:val="20"/>
                <w:lang w:eastAsia="en-CA" w:bidi="ar-LB"/>
              </w:rPr>
            </w:pPr>
            <w:r w:rsidRPr="00C275D1">
              <w:rPr>
                <w:rFonts w:asciiTheme="majorBidi" w:hAnsiTheme="majorBidi" w:cstheme="majorBidi"/>
                <w:sz w:val="20"/>
                <w:lang w:eastAsia="en-CA" w:bidi="ar-LB"/>
              </w:rPr>
              <w:t>0</w:t>
            </w:r>
          </w:p>
        </w:tc>
        <w:tc>
          <w:tcPr>
            <w:tcW w:w="388" w:type="pct"/>
            <w:tcBorders>
              <w:top w:val="nil"/>
              <w:left w:val="nil"/>
              <w:bottom w:val="single" w:sz="4" w:space="0" w:color="auto"/>
              <w:right w:val="single" w:sz="4" w:space="0" w:color="auto"/>
            </w:tcBorders>
          </w:tcPr>
          <w:p w14:paraId="35EACB5F" w14:textId="77777777" w:rsidR="007010C8" w:rsidRPr="00C275D1" w:rsidRDefault="007010C8" w:rsidP="00217DB0">
            <w:pPr>
              <w:suppressAutoHyphens/>
              <w:ind w:left="-115"/>
              <w:jc w:val="right"/>
              <w:rPr>
                <w:rFonts w:asciiTheme="majorBidi" w:hAnsiTheme="majorBidi" w:cstheme="majorBidi"/>
                <w:sz w:val="20"/>
                <w:lang w:eastAsia="en-CA" w:bidi="ar-LB"/>
              </w:rPr>
            </w:pPr>
            <w:r w:rsidRPr="00C275D1">
              <w:rPr>
                <w:rFonts w:asciiTheme="majorBidi" w:hAnsiTheme="majorBidi" w:cstheme="majorBidi"/>
                <w:sz w:val="20"/>
                <w:lang w:eastAsia="en-CA" w:bidi="ar-LB"/>
              </w:rPr>
              <w:t>0</w:t>
            </w:r>
          </w:p>
        </w:tc>
        <w:tc>
          <w:tcPr>
            <w:tcW w:w="388" w:type="pct"/>
            <w:tcBorders>
              <w:top w:val="nil"/>
              <w:left w:val="nil"/>
              <w:bottom w:val="single" w:sz="4" w:space="0" w:color="auto"/>
              <w:right w:val="single" w:sz="4" w:space="0" w:color="auto"/>
            </w:tcBorders>
          </w:tcPr>
          <w:p w14:paraId="0B88C77E" w14:textId="77777777" w:rsidR="007010C8" w:rsidRPr="00C275D1" w:rsidRDefault="007010C8" w:rsidP="00217DB0">
            <w:pPr>
              <w:suppressAutoHyphens/>
              <w:ind w:left="-115"/>
              <w:jc w:val="right"/>
              <w:rPr>
                <w:rFonts w:asciiTheme="majorBidi" w:hAnsiTheme="majorBidi" w:cstheme="majorBidi"/>
                <w:sz w:val="20"/>
                <w:lang w:eastAsia="en-CA" w:bidi="ar-LB"/>
              </w:rPr>
            </w:pPr>
            <w:r w:rsidRPr="00C275D1">
              <w:rPr>
                <w:color w:val="000000"/>
                <w:sz w:val="20"/>
                <w:lang w:bidi="ar-LB"/>
              </w:rPr>
              <w:t>40,000</w:t>
            </w:r>
          </w:p>
        </w:tc>
        <w:tc>
          <w:tcPr>
            <w:tcW w:w="388" w:type="pct"/>
            <w:tcBorders>
              <w:top w:val="nil"/>
              <w:left w:val="nil"/>
              <w:bottom w:val="single" w:sz="4" w:space="0" w:color="auto"/>
              <w:right w:val="single" w:sz="4" w:space="0" w:color="auto"/>
            </w:tcBorders>
            <w:shd w:val="clear" w:color="auto" w:fill="D9D9D9" w:themeFill="background1" w:themeFillShade="D9"/>
          </w:tcPr>
          <w:p w14:paraId="1959E74C" w14:textId="77777777" w:rsidR="007010C8" w:rsidRPr="00C275D1" w:rsidRDefault="007010C8" w:rsidP="00217DB0">
            <w:pPr>
              <w:suppressAutoHyphens/>
              <w:ind w:left="-115"/>
              <w:jc w:val="right"/>
              <w:rPr>
                <w:rFonts w:asciiTheme="majorBidi" w:hAnsiTheme="majorBidi" w:cstheme="majorBidi"/>
                <w:sz w:val="20"/>
                <w:lang w:eastAsia="en-CA" w:bidi="ar-LB"/>
              </w:rPr>
            </w:pPr>
          </w:p>
        </w:tc>
        <w:tc>
          <w:tcPr>
            <w:tcW w:w="388" w:type="pct"/>
            <w:tcBorders>
              <w:top w:val="nil"/>
              <w:left w:val="nil"/>
              <w:bottom w:val="single" w:sz="4" w:space="0" w:color="auto"/>
              <w:right w:val="single" w:sz="4" w:space="0" w:color="auto"/>
            </w:tcBorders>
            <w:shd w:val="clear" w:color="auto" w:fill="D9D9D9" w:themeFill="background1" w:themeFillShade="D9"/>
          </w:tcPr>
          <w:p w14:paraId="290AFCC4" w14:textId="77777777" w:rsidR="007010C8" w:rsidRPr="00C275D1" w:rsidRDefault="007010C8" w:rsidP="00217DB0">
            <w:pPr>
              <w:suppressAutoHyphens/>
              <w:ind w:left="-115"/>
              <w:jc w:val="right"/>
              <w:rPr>
                <w:rFonts w:asciiTheme="majorBidi" w:hAnsiTheme="majorBidi" w:cstheme="majorBidi"/>
                <w:sz w:val="20"/>
                <w:lang w:eastAsia="en-CA" w:bidi="ar-LB"/>
              </w:rPr>
            </w:pPr>
          </w:p>
        </w:tc>
        <w:tc>
          <w:tcPr>
            <w:tcW w:w="388" w:type="pct"/>
            <w:tcBorders>
              <w:top w:val="nil"/>
              <w:left w:val="nil"/>
              <w:bottom w:val="single" w:sz="4" w:space="0" w:color="auto"/>
              <w:right w:val="single" w:sz="4" w:space="0" w:color="auto"/>
            </w:tcBorders>
            <w:shd w:val="clear" w:color="auto" w:fill="D9D9D9" w:themeFill="background1" w:themeFillShade="D9"/>
          </w:tcPr>
          <w:p w14:paraId="258FC0D9" w14:textId="77777777" w:rsidR="007010C8" w:rsidRPr="00C275D1" w:rsidRDefault="007010C8" w:rsidP="00217DB0">
            <w:pPr>
              <w:suppressAutoHyphens/>
              <w:ind w:left="-115"/>
              <w:jc w:val="right"/>
              <w:rPr>
                <w:rFonts w:asciiTheme="majorBidi" w:hAnsiTheme="majorBidi" w:cstheme="majorBidi"/>
                <w:sz w:val="20"/>
                <w:lang w:eastAsia="en-CA" w:bidi="ar-LB"/>
              </w:rPr>
            </w:pPr>
          </w:p>
        </w:tc>
        <w:tc>
          <w:tcPr>
            <w:tcW w:w="388" w:type="pct"/>
            <w:tcBorders>
              <w:top w:val="nil"/>
              <w:left w:val="nil"/>
              <w:bottom w:val="single" w:sz="4" w:space="0" w:color="auto"/>
              <w:right w:val="single" w:sz="4" w:space="0" w:color="auto"/>
            </w:tcBorders>
            <w:shd w:val="clear" w:color="auto" w:fill="D9D9D9" w:themeFill="background1" w:themeFillShade="D9"/>
          </w:tcPr>
          <w:p w14:paraId="16E60FEA" w14:textId="77777777" w:rsidR="007010C8" w:rsidRPr="00C275D1" w:rsidRDefault="007010C8" w:rsidP="00217DB0">
            <w:pPr>
              <w:suppressAutoHyphens/>
              <w:ind w:left="-115"/>
              <w:jc w:val="right"/>
              <w:rPr>
                <w:rFonts w:asciiTheme="majorBidi" w:hAnsiTheme="majorBidi" w:cstheme="majorBidi"/>
                <w:sz w:val="20"/>
                <w:lang w:eastAsia="en-CA" w:bidi="ar-LB"/>
              </w:rPr>
            </w:pPr>
          </w:p>
        </w:tc>
        <w:tc>
          <w:tcPr>
            <w:tcW w:w="388" w:type="pct"/>
            <w:tcBorders>
              <w:top w:val="nil"/>
              <w:left w:val="nil"/>
              <w:bottom w:val="single" w:sz="4" w:space="0" w:color="auto"/>
              <w:right w:val="single" w:sz="4" w:space="0" w:color="auto"/>
            </w:tcBorders>
            <w:shd w:val="clear" w:color="auto" w:fill="D9D9D9" w:themeFill="background1" w:themeFillShade="D9"/>
          </w:tcPr>
          <w:p w14:paraId="12FD37A3" w14:textId="77777777" w:rsidR="007010C8" w:rsidRPr="00C275D1" w:rsidRDefault="007010C8" w:rsidP="00217DB0">
            <w:pPr>
              <w:suppressAutoHyphens/>
              <w:ind w:left="-115"/>
              <w:jc w:val="right"/>
              <w:rPr>
                <w:rFonts w:asciiTheme="majorBidi" w:hAnsiTheme="majorBidi" w:cstheme="majorBidi"/>
                <w:sz w:val="20"/>
                <w:lang w:eastAsia="en-CA" w:bidi="ar-LB"/>
              </w:rPr>
            </w:pPr>
          </w:p>
        </w:tc>
        <w:tc>
          <w:tcPr>
            <w:tcW w:w="378" w:type="pct"/>
            <w:tcBorders>
              <w:top w:val="nil"/>
              <w:left w:val="nil"/>
              <w:bottom w:val="single" w:sz="4" w:space="0" w:color="auto"/>
              <w:right w:val="single" w:sz="4" w:space="0" w:color="auto"/>
            </w:tcBorders>
            <w:shd w:val="clear" w:color="auto" w:fill="D9D9D9" w:themeFill="background1" w:themeFillShade="D9"/>
            <w:vAlign w:val="center"/>
          </w:tcPr>
          <w:p w14:paraId="174C2176" w14:textId="77777777" w:rsidR="007010C8" w:rsidRPr="00C275D1" w:rsidRDefault="007010C8" w:rsidP="00217DB0">
            <w:pPr>
              <w:suppressAutoHyphens/>
              <w:jc w:val="right"/>
              <w:rPr>
                <w:rFonts w:asciiTheme="majorBidi" w:hAnsiTheme="majorBidi" w:cstheme="majorBidi"/>
                <w:b/>
                <w:bCs/>
                <w:sz w:val="20"/>
                <w:lang w:eastAsia="en-CA" w:bidi="ar-LB"/>
              </w:rPr>
            </w:pPr>
          </w:p>
        </w:tc>
      </w:tr>
      <w:tr w:rsidR="007010C8" w:rsidRPr="00C275D1" w14:paraId="0EAD1C23" w14:textId="77777777" w:rsidTr="009A60AF">
        <w:trPr>
          <w:trHeight w:val="280"/>
          <w:jc w:val="center"/>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A44D16E" w14:textId="77777777" w:rsidR="007010C8" w:rsidRPr="009A60AF" w:rsidRDefault="007010C8" w:rsidP="00217DB0">
            <w:pPr>
              <w:suppressAutoHyphens/>
              <w:jc w:val="left"/>
              <w:rPr>
                <w:rFonts w:asciiTheme="majorBidi" w:hAnsiTheme="majorBidi" w:cstheme="majorBidi"/>
                <w:sz w:val="20"/>
                <w:lang w:val="en-US" w:eastAsia="en-CA" w:bidi="ar-LB"/>
              </w:rPr>
            </w:pPr>
            <w:r w:rsidRPr="00C275D1">
              <w:rPr>
                <w:rFonts w:asciiTheme="majorBidi" w:hAnsiTheme="majorBidi" w:cstheme="majorBidi"/>
                <w:sz w:val="20"/>
                <w:lang w:eastAsia="en-CA" w:bidi="ar-LB"/>
              </w:rPr>
              <w:t>3.2</w:t>
            </w:r>
          </w:p>
        </w:tc>
        <w:tc>
          <w:tcPr>
            <w:tcW w:w="1315" w:type="pct"/>
            <w:tcBorders>
              <w:top w:val="nil"/>
              <w:left w:val="nil"/>
              <w:bottom w:val="single" w:sz="4" w:space="0" w:color="auto"/>
              <w:right w:val="single" w:sz="4" w:space="0" w:color="auto"/>
            </w:tcBorders>
            <w:hideMark/>
          </w:tcPr>
          <w:p w14:paraId="5D232DAB" w14:textId="77777777" w:rsidR="007010C8" w:rsidRPr="002D7D7A" w:rsidRDefault="007010C8" w:rsidP="00217DB0">
            <w:pPr>
              <w:suppressAutoHyphens/>
              <w:bidi/>
              <w:jc w:val="left"/>
              <w:rPr>
                <w:rFonts w:asciiTheme="majorBidi" w:hAnsiTheme="majorBidi" w:cstheme="majorBidi"/>
                <w:sz w:val="20"/>
                <w:lang w:eastAsia="en-CA" w:bidi="ar-LB"/>
              </w:rPr>
            </w:pPr>
            <w:r w:rsidRPr="000A78C4">
              <w:rPr>
                <w:rFonts w:asciiTheme="majorBidi" w:hAnsiTheme="majorBidi"/>
                <w:sz w:val="20"/>
                <w:rtl/>
                <w:lang w:eastAsia="en-CA" w:bidi="ar-LB"/>
              </w:rPr>
              <w:t>إجمالي تكاليف الدعم (دولار أمريكي)</w:t>
            </w:r>
          </w:p>
        </w:tc>
        <w:tc>
          <w:tcPr>
            <w:tcW w:w="401" w:type="pct"/>
            <w:tcBorders>
              <w:top w:val="nil"/>
              <w:left w:val="nil"/>
              <w:bottom w:val="single" w:sz="4" w:space="0" w:color="auto"/>
              <w:right w:val="single" w:sz="4" w:space="0" w:color="auto"/>
            </w:tcBorders>
          </w:tcPr>
          <w:p w14:paraId="299BE89E" w14:textId="77777777" w:rsidR="007010C8" w:rsidRPr="00C275D1" w:rsidRDefault="007010C8" w:rsidP="00217DB0">
            <w:pPr>
              <w:suppressAutoHyphens/>
              <w:ind w:left="-115"/>
              <w:jc w:val="right"/>
              <w:rPr>
                <w:rFonts w:asciiTheme="majorBidi" w:hAnsiTheme="majorBidi" w:cstheme="majorBidi"/>
                <w:sz w:val="20"/>
                <w:lang w:eastAsia="en-CA" w:bidi="ar-LB"/>
              </w:rPr>
            </w:pPr>
            <w:r w:rsidRPr="00C275D1">
              <w:rPr>
                <w:rFonts w:asciiTheme="majorBidi" w:hAnsiTheme="majorBidi" w:cstheme="majorBidi"/>
                <w:sz w:val="20"/>
                <w:lang w:eastAsia="en-CA" w:bidi="ar-LB"/>
              </w:rPr>
              <w:t>0</w:t>
            </w:r>
          </w:p>
        </w:tc>
        <w:tc>
          <w:tcPr>
            <w:tcW w:w="388" w:type="pct"/>
            <w:tcBorders>
              <w:top w:val="nil"/>
              <w:left w:val="nil"/>
              <w:bottom w:val="single" w:sz="4" w:space="0" w:color="auto"/>
              <w:right w:val="single" w:sz="4" w:space="0" w:color="auto"/>
            </w:tcBorders>
          </w:tcPr>
          <w:p w14:paraId="5D37B3AA" w14:textId="77777777" w:rsidR="007010C8" w:rsidRPr="00C275D1" w:rsidRDefault="007010C8" w:rsidP="00217DB0">
            <w:pPr>
              <w:suppressAutoHyphens/>
              <w:ind w:left="-115"/>
              <w:jc w:val="right"/>
              <w:rPr>
                <w:rFonts w:asciiTheme="majorBidi" w:hAnsiTheme="majorBidi" w:cstheme="majorBidi"/>
                <w:sz w:val="20"/>
                <w:lang w:eastAsia="en-CA" w:bidi="ar-LB"/>
              </w:rPr>
            </w:pPr>
            <w:r w:rsidRPr="00C275D1">
              <w:rPr>
                <w:rFonts w:asciiTheme="majorBidi" w:hAnsiTheme="majorBidi" w:cstheme="majorBidi"/>
                <w:sz w:val="20"/>
                <w:lang w:eastAsia="en-CA" w:bidi="ar-LB"/>
              </w:rPr>
              <w:t>0</w:t>
            </w:r>
          </w:p>
        </w:tc>
        <w:tc>
          <w:tcPr>
            <w:tcW w:w="388" w:type="pct"/>
            <w:tcBorders>
              <w:top w:val="nil"/>
              <w:left w:val="nil"/>
              <w:bottom w:val="single" w:sz="4" w:space="0" w:color="auto"/>
              <w:right w:val="single" w:sz="4" w:space="0" w:color="auto"/>
            </w:tcBorders>
          </w:tcPr>
          <w:p w14:paraId="3CF4586D" w14:textId="77777777" w:rsidR="007010C8" w:rsidRPr="00C275D1" w:rsidRDefault="007010C8" w:rsidP="00217DB0">
            <w:pPr>
              <w:suppressAutoHyphens/>
              <w:ind w:left="-115"/>
              <w:jc w:val="right"/>
              <w:rPr>
                <w:rFonts w:asciiTheme="majorBidi" w:hAnsiTheme="majorBidi" w:cstheme="majorBidi"/>
                <w:sz w:val="20"/>
                <w:lang w:eastAsia="en-CA" w:bidi="ar-LB"/>
              </w:rPr>
            </w:pPr>
            <w:r w:rsidRPr="00C275D1">
              <w:rPr>
                <w:color w:val="000000"/>
                <w:sz w:val="20"/>
                <w:lang w:bidi="ar-LB"/>
              </w:rPr>
              <w:t>2,800</w:t>
            </w:r>
          </w:p>
        </w:tc>
        <w:tc>
          <w:tcPr>
            <w:tcW w:w="388" w:type="pct"/>
            <w:tcBorders>
              <w:top w:val="nil"/>
              <w:left w:val="nil"/>
              <w:bottom w:val="single" w:sz="4" w:space="0" w:color="auto"/>
              <w:right w:val="single" w:sz="4" w:space="0" w:color="auto"/>
            </w:tcBorders>
            <w:shd w:val="clear" w:color="auto" w:fill="D9D9D9" w:themeFill="background1" w:themeFillShade="D9"/>
          </w:tcPr>
          <w:p w14:paraId="04F11502" w14:textId="77777777" w:rsidR="007010C8" w:rsidRPr="00C275D1" w:rsidRDefault="007010C8" w:rsidP="00217DB0">
            <w:pPr>
              <w:suppressAutoHyphens/>
              <w:ind w:left="-115"/>
              <w:jc w:val="right"/>
              <w:rPr>
                <w:rFonts w:asciiTheme="majorBidi" w:hAnsiTheme="majorBidi" w:cstheme="majorBidi"/>
                <w:sz w:val="20"/>
                <w:lang w:eastAsia="en-CA" w:bidi="ar-LB"/>
              </w:rPr>
            </w:pPr>
          </w:p>
        </w:tc>
        <w:tc>
          <w:tcPr>
            <w:tcW w:w="388" w:type="pct"/>
            <w:tcBorders>
              <w:top w:val="nil"/>
              <w:left w:val="nil"/>
              <w:bottom w:val="single" w:sz="4" w:space="0" w:color="auto"/>
              <w:right w:val="single" w:sz="4" w:space="0" w:color="auto"/>
            </w:tcBorders>
            <w:shd w:val="clear" w:color="auto" w:fill="D9D9D9" w:themeFill="background1" w:themeFillShade="D9"/>
          </w:tcPr>
          <w:p w14:paraId="2FBFA52D" w14:textId="77777777" w:rsidR="007010C8" w:rsidRPr="00C275D1" w:rsidRDefault="007010C8" w:rsidP="00217DB0">
            <w:pPr>
              <w:suppressAutoHyphens/>
              <w:ind w:left="-115"/>
              <w:jc w:val="right"/>
              <w:rPr>
                <w:rFonts w:asciiTheme="majorBidi" w:hAnsiTheme="majorBidi" w:cstheme="majorBidi"/>
                <w:sz w:val="20"/>
                <w:lang w:eastAsia="en-CA" w:bidi="ar-LB"/>
              </w:rPr>
            </w:pPr>
          </w:p>
        </w:tc>
        <w:tc>
          <w:tcPr>
            <w:tcW w:w="388" w:type="pct"/>
            <w:tcBorders>
              <w:top w:val="nil"/>
              <w:left w:val="nil"/>
              <w:bottom w:val="single" w:sz="4" w:space="0" w:color="auto"/>
              <w:right w:val="single" w:sz="4" w:space="0" w:color="auto"/>
            </w:tcBorders>
            <w:shd w:val="clear" w:color="auto" w:fill="D9D9D9" w:themeFill="background1" w:themeFillShade="D9"/>
          </w:tcPr>
          <w:p w14:paraId="663072B5" w14:textId="77777777" w:rsidR="007010C8" w:rsidRPr="00C275D1" w:rsidRDefault="007010C8" w:rsidP="00217DB0">
            <w:pPr>
              <w:suppressAutoHyphens/>
              <w:ind w:left="-115"/>
              <w:jc w:val="right"/>
              <w:rPr>
                <w:rFonts w:asciiTheme="majorBidi" w:hAnsiTheme="majorBidi" w:cstheme="majorBidi"/>
                <w:sz w:val="20"/>
                <w:lang w:eastAsia="en-CA" w:bidi="ar-LB"/>
              </w:rPr>
            </w:pPr>
          </w:p>
        </w:tc>
        <w:tc>
          <w:tcPr>
            <w:tcW w:w="388" w:type="pct"/>
            <w:tcBorders>
              <w:top w:val="nil"/>
              <w:left w:val="nil"/>
              <w:bottom w:val="single" w:sz="4" w:space="0" w:color="auto"/>
              <w:right w:val="single" w:sz="4" w:space="0" w:color="auto"/>
            </w:tcBorders>
            <w:shd w:val="clear" w:color="auto" w:fill="D9D9D9" w:themeFill="background1" w:themeFillShade="D9"/>
          </w:tcPr>
          <w:p w14:paraId="6BAD6EE8" w14:textId="77777777" w:rsidR="007010C8" w:rsidRPr="00C275D1" w:rsidRDefault="007010C8" w:rsidP="00217DB0">
            <w:pPr>
              <w:suppressAutoHyphens/>
              <w:ind w:left="-115"/>
              <w:jc w:val="right"/>
              <w:rPr>
                <w:rFonts w:asciiTheme="majorBidi" w:hAnsiTheme="majorBidi" w:cstheme="majorBidi"/>
                <w:sz w:val="20"/>
                <w:lang w:eastAsia="en-CA" w:bidi="ar-LB"/>
              </w:rPr>
            </w:pPr>
          </w:p>
        </w:tc>
        <w:tc>
          <w:tcPr>
            <w:tcW w:w="388" w:type="pct"/>
            <w:tcBorders>
              <w:top w:val="nil"/>
              <w:left w:val="nil"/>
              <w:bottom w:val="single" w:sz="4" w:space="0" w:color="auto"/>
              <w:right w:val="single" w:sz="4" w:space="0" w:color="auto"/>
            </w:tcBorders>
            <w:shd w:val="clear" w:color="auto" w:fill="D9D9D9" w:themeFill="background1" w:themeFillShade="D9"/>
          </w:tcPr>
          <w:p w14:paraId="77849C5C" w14:textId="77777777" w:rsidR="007010C8" w:rsidRPr="00C275D1" w:rsidRDefault="007010C8" w:rsidP="00217DB0">
            <w:pPr>
              <w:suppressAutoHyphens/>
              <w:ind w:left="-115"/>
              <w:jc w:val="right"/>
              <w:rPr>
                <w:rFonts w:asciiTheme="majorBidi" w:hAnsiTheme="majorBidi" w:cstheme="majorBidi"/>
                <w:sz w:val="20"/>
                <w:lang w:eastAsia="en-CA" w:bidi="ar-LB"/>
              </w:rPr>
            </w:pPr>
          </w:p>
        </w:tc>
        <w:tc>
          <w:tcPr>
            <w:tcW w:w="378" w:type="pct"/>
            <w:tcBorders>
              <w:top w:val="nil"/>
              <w:left w:val="nil"/>
              <w:bottom w:val="single" w:sz="4" w:space="0" w:color="auto"/>
              <w:right w:val="single" w:sz="4" w:space="0" w:color="auto"/>
            </w:tcBorders>
            <w:shd w:val="clear" w:color="auto" w:fill="D9D9D9" w:themeFill="background1" w:themeFillShade="D9"/>
            <w:vAlign w:val="center"/>
          </w:tcPr>
          <w:p w14:paraId="356F6CC9" w14:textId="77777777" w:rsidR="007010C8" w:rsidRPr="00C275D1" w:rsidRDefault="007010C8" w:rsidP="00217DB0">
            <w:pPr>
              <w:suppressAutoHyphens/>
              <w:jc w:val="right"/>
              <w:rPr>
                <w:rFonts w:asciiTheme="majorBidi" w:hAnsiTheme="majorBidi" w:cstheme="majorBidi"/>
                <w:b/>
                <w:bCs/>
                <w:sz w:val="20"/>
                <w:lang w:eastAsia="en-CA" w:bidi="ar-LB"/>
              </w:rPr>
            </w:pPr>
          </w:p>
        </w:tc>
      </w:tr>
      <w:tr w:rsidR="007010C8" w:rsidRPr="00C275D1" w14:paraId="2DFE9A1C" w14:textId="77777777" w:rsidTr="009A60AF">
        <w:trPr>
          <w:trHeight w:val="280"/>
          <w:jc w:val="center"/>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21D1846" w14:textId="77777777" w:rsidR="007010C8" w:rsidRPr="00C275D1" w:rsidRDefault="007010C8" w:rsidP="00217DB0">
            <w:pPr>
              <w:suppressAutoHyphens/>
              <w:jc w:val="left"/>
              <w:rPr>
                <w:rFonts w:asciiTheme="majorBidi" w:hAnsiTheme="majorBidi" w:cstheme="majorBidi"/>
                <w:sz w:val="20"/>
                <w:lang w:eastAsia="en-CA" w:bidi="ar-LB"/>
              </w:rPr>
            </w:pPr>
            <w:r w:rsidRPr="00C275D1">
              <w:rPr>
                <w:rFonts w:asciiTheme="majorBidi" w:hAnsiTheme="majorBidi" w:cstheme="majorBidi"/>
                <w:sz w:val="20"/>
                <w:lang w:eastAsia="en-CA" w:bidi="ar-LB"/>
              </w:rPr>
              <w:t>3.3</w:t>
            </w:r>
          </w:p>
        </w:tc>
        <w:tc>
          <w:tcPr>
            <w:tcW w:w="1315" w:type="pct"/>
            <w:tcBorders>
              <w:top w:val="nil"/>
              <w:left w:val="nil"/>
              <w:bottom w:val="single" w:sz="4" w:space="0" w:color="auto"/>
              <w:right w:val="single" w:sz="4" w:space="0" w:color="auto"/>
            </w:tcBorders>
            <w:hideMark/>
          </w:tcPr>
          <w:p w14:paraId="5138F9B0" w14:textId="77777777" w:rsidR="007010C8" w:rsidRPr="002D7D7A" w:rsidRDefault="007010C8" w:rsidP="00217DB0">
            <w:pPr>
              <w:suppressAutoHyphens/>
              <w:bidi/>
              <w:jc w:val="left"/>
              <w:rPr>
                <w:rFonts w:asciiTheme="majorBidi" w:hAnsiTheme="majorBidi" w:cstheme="majorBidi"/>
                <w:sz w:val="20"/>
                <w:lang w:eastAsia="en-CA" w:bidi="ar-LB"/>
              </w:rPr>
            </w:pPr>
            <w:r w:rsidRPr="000A78C4">
              <w:rPr>
                <w:rFonts w:asciiTheme="majorBidi" w:hAnsiTheme="majorBidi"/>
                <w:sz w:val="20"/>
                <w:rtl/>
                <w:lang w:eastAsia="en-CA" w:bidi="ar-LB"/>
              </w:rPr>
              <w:t>إجمالي التكاليف المتفق عليها (دولار أمريكي)</w:t>
            </w:r>
          </w:p>
        </w:tc>
        <w:tc>
          <w:tcPr>
            <w:tcW w:w="401" w:type="pct"/>
            <w:tcBorders>
              <w:top w:val="nil"/>
              <w:left w:val="nil"/>
              <w:bottom w:val="single" w:sz="4" w:space="0" w:color="auto"/>
              <w:right w:val="single" w:sz="4" w:space="0" w:color="auto"/>
            </w:tcBorders>
          </w:tcPr>
          <w:p w14:paraId="11CFC0FD" w14:textId="77777777" w:rsidR="007010C8" w:rsidRPr="00C275D1" w:rsidRDefault="007010C8" w:rsidP="00217DB0">
            <w:pPr>
              <w:suppressAutoHyphens/>
              <w:ind w:left="-115"/>
              <w:jc w:val="right"/>
              <w:rPr>
                <w:rFonts w:asciiTheme="majorBidi" w:hAnsiTheme="majorBidi" w:cstheme="majorBidi"/>
                <w:sz w:val="20"/>
                <w:lang w:eastAsia="en-CA" w:bidi="ar-LB"/>
              </w:rPr>
            </w:pPr>
            <w:r w:rsidRPr="00C275D1">
              <w:rPr>
                <w:rFonts w:asciiTheme="majorBidi" w:hAnsiTheme="majorBidi" w:cstheme="majorBidi"/>
                <w:sz w:val="20"/>
                <w:lang w:eastAsia="en-CA" w:bidi="ar-LB"/>
              </w:rPr>
              <w:t>0</w:t>
            </w:r>
          </w:p>
        </w:tc>
        <w:tc>
          <w:tcPr>
            <w:tcW w:w="388" w:type="pct"/>
            <w:tcBorders>
              <w:top w:val="nil"/>
              <w:left w:val="nil"/>
              <w:bottom w:val="single" w:sz="4" w:space="0" w:color="auto"/>
              <w:right w:val="single" w:sz="4" w:space="0" w:color="auto"/>
            </w:tcBorders>
          </w:tcPr>
          <w:p w14:paraId="6A2B5A89" w14:textId="77777777" w:rsidR="007010C8" w:rsidRPr="00C275D1" w:rsidRDefault="007010C8" w:rsidP="00217DB0">
            <w:pPr>
              <w:suppressAutoHyphens/>
              <w:ind w:left="-115"/>
              <w:jc w:val="right"/>
              <w:rPr>
                <w:rFonts w:asciiTheme="majorBidi" w:hAnsiTheme="majorBidi" w:cstheme="majorBidi"/>
                <w:sz w:val="20"/>
                <w:lang w:eastAsia="en-CA" w:bidi="ar-LB"/>
              </w:rPr>
            </w:pPr>
            <w:r w:rsidRPr="00C275D1">
              <w:rPr>
                <w:rFonts w:asciiTheme="majorBidi" w:hAnsiTheme="majorBidi" w:cstheme="majorBidi"/>
                <w:sz w:val="20"/>
                <w:lang w:eastAsia="en-CA" w:bidi="ar-LB"/>
              </w:rPr>
              <w:t>0</w:t>
            </w:r>
          </w:p>
        </w:tc>
        <w:tc>
          <w:tcPr>
            <w:tcW w:w="388" w:type="pct"/>
            <w:tcBorders>
              <w:top w:val="nil"/>
              <w:left w:val="nil"/>
              <w:bottom w:val="single" w:sz="4" w:space="0" w:color="auto"/>
              <w:right w:val="single" w:sz="4" w:space="0" w:color="auto"/>
            </w:tcBorders>
          </w:tcPr>
          <w:p w14:paraId="1C3D358E" w14:textId="77777777" w:rsidR="007010C8" w:rsidRPr="00C275D1" w:rsidRDefault="007010C8" w:rsidP="00217DB0">
            <w:pPr>
              <w:suppressAutoHyphens/>
              <w:ind w:left="-115"/>
              <w:jc w:val="right"/>
              <w:rPr>
                <w:rFonts w:asciiTheme="majorBidi" w:hAnsiTheme="majorBidi" w:cstheme="majorBidi"/>
                <w:sz w:val="20"/>
                <w:lang w:eastAsia="en-CA" w:bidi="ar-LB"/>
              </w:rPr>
            </w:pPr>
            <w:r w:rsidRPr="00C275D1">
              <w:rPr>
                <w:rFonts w:asciiTheme="majorBidi" w:hAnsiTheme="majorBidi" w:cstheme="majorBidi"/>
                <w:sz w:val="20"/>
                <w:lang w:eastAsia="en-CA" w:bidi="ar-LB"/>
              </w:rPr>
              <w:t>42,800</w:t>
            </w:r>
          </w:p>
        </w:tc>
        <w:tc>
          <w:tcPr>
            <w:tcW w:w="388" w:type="pct"/>
            <w:tcBorders>
              <w:top w:val="nil"/>
              <w:left w:val="nil"/>
              <w:bottom w:val="single" w:sz="4" w:space="0" w:color="auto"/>
              <w:right w:val="single" w:sz="4" w:space="0" w:color="auto"/>
            </w:tcBorders>
            <w:shd w:val="clear" w:color="auto" w:fill="D9D9D9" w:themeFill="background1" w:themeFillShade="D9"/>
          </w:tcPr>
          <w:p w14:paraId="733C3EC2" w14:textId="77777777" w:rsidR="007010C8" w:rsidRPr="00C275D1" w:rsidRDefault="007010C8" w:rsidP="00217DB0">
            <w:pPr>
              <w:suppressAutoHyphens/>
              <w:ind w:left="-115"/>
              <w:jc w:val="right"/>
              <w:rPr>
                <w:rFonts w:asciiTheme="majorBidi" w:hAnsiTheme="majorBidi" w:cstheme="majorBidi"/>
                <w:sz w:val="20"/>
                <w:lang w:eastAsia="en-CA" w:bidi="ar-LB"/>
              </w:rPr>
            </w:pPr>
          </w:p>
        </w:tc>
        <w:tc>
          <w:tcPr>
            <w:tcW w:w="388" w:type="pct"/>
            <w:tcBorders>
              <w:top w:val="nil"/>
              <w:left w:val="nil"/>
              <w:bottom w:val="single" w:sz="4" w:space="0" w:color="auto"/>
              <w:right w:val="single" w:sz="4" w:space="0" w:color="auto"/>
            </w:tcBorders>
            <w:shd w:val="clear" w:color="auto" w:fill="D9D9D9" w:themeFill="background1" w:themeFillShade="D9"/>
          </w:tcPr>
          <w:p w14:paraId="69407ED4" w14:textId="77777777" w:rsidR="007010C8" w:rsidRPr="00C275D1" w:rsidRDefault="007010C8" w:rsidP="00217DB0">
            <w:pPr>
              <w:suppressAutoHyphens/>
              <w:ind w:left="-115"/>
              <w:jc w:val="right"/>
              <w:rPr>
                <w:rFonts w:asciiTheme="majorBidi" w:hAnsiTheme="majorBidi" w:cstheme="majorBidi"/>
                <w:sz w:val="20"/>
                <w:lang w:eastAsia="en-CA" w:bidi="ar-LB"/>
              </w:rPr>
            </w:pPr>
          </w:p>
        </w:tc>
        <w:tc>
          <w:tcPr>
            <w:tcW w:w="388" w:type="pct"/>
            <w:tcBorders>
              <w:top w:val="nil"/>
              <w:left w:val="nil"/>
              <w:bottom w:val="single" w:sz="4" w:space="0" w:color="auto"/>
              <w:right w:val="single" w:sz="4" w:space="0" w:color="auto"/>
            </w:tcBorders>
            <w:shd w:val="clear" w:color="auto" w:fill="D9D9D9" w:themeFill="background1" w:themeFillShade="D9"/>
          </w:tcPr>
          <w:p w14:paraId="6A4E69A6" w14:textId="77777777" w:rsidR="007010C8" w:rsidRPr="00C275D1" w:rsidRDefault="007010C8" w:rsidP="00217DB0">
            <w:pPr>
              <w:suppressAutoHyphens/>
              <w:ind w:left="-115"/>
              <w:jc w:val="right"/>
              <w:rPr>
                <w:rFonts w:asciiTheme="majorBidi" w:hAnsiTheme="majorBidi" w:cstheme="majorBidi"/>
                <w:sz w:val="20"/>
                <w:lang w:eastAsia="en-CA" w:bidi="ar-LB"/>
              </w:rPr>
            </w:pPr>
          </w:p>
        </w:tc>
        <w:tc>
          <w:tcPr>
            <w:tcW w:w="388" w:type="pct"/>
            <w:tcBorders>
              <w:top w:val="nil"/>
              <w:left w:val="nil"/>
              <w:bottom w:val="single" w:sz="4" w:space="0" w:color="auto"/>
              <w:right w:val="single" w:sz="4" w:space="0" w:color="auto"/>
            </w:tcBorders>
            <w:shd w:val="clear" w:color="auto" w:fill="D9D9D9" w:themeFill="background1" w:themeFillShade="D9"/>
          </w:tcPr>
          <w:p w14:paraId="5D37EEF4" w14:textId="77777777" w:rsidR="007010C8" w:rsidRPr="00C275D1" w:rsidRDefault="007010C8" w:rsidP="00217DB0">
            <w:pPr>
              <w:suppressAutoHyphens/>
              <w:ind w:left="-115"/>
              <w:jc w:val="right"/>
              <w:rPr>
                <w:rFonts w:asciiTheme="majorBidi" w:hAnsiTheme="majorBidi" w:cstheme="majorBidi"/>
                <w:sz w:val="20"/>
                <w:lang w:eastAsia="en-CA" w:bidi="ar-LB"/>
              </w:rPr>
            </w:pPr>
          </w:p>
        </w:tc>
        <w:tc>
          <w:tcPr>
            <w:tcW w:w="388" w:type="pct"/>
            <w:tcBorders>
              <w:top w:val="nil"/>
              <w:left w:val="nil"/>
              <w:bottom w:val="single" w:sz="4" w:space="0" w:color="auto"/>
              <w:right w:val="single" w:sz="4" w:space="0" w:color="auto"/>
            </w:tcBorders>
            <w:shd w:val="clear" w:color="auto" w:fill="D9D9D9" w:themeFill="background1" w:themeFillShade="D9"/>
          </w:tcPr>
          <w:p w14:paraId="45D6E4D3" w14:textId="77777777" w:rsidR="007010C8" w:rsidRPr="00C275D1" w:rsidRDefault="007010C8" w:rsidP="00217DB0">
            <w:pPr>
              <w:suppressAutoHyphens/>
              <w:ind w:left="-115"/>
              <w:jc w:val="right"/>
              <w:rPr>
                <w:rFonts w:asciiTheme="majorBidi" w:hAnsiTheme="majorBidi" w:cstheme="majorBidi"/>
                <w:sz w:val="20"/>
                <w:lang w:eastAsia="en-CA" w:bidi="ar-LB"/>
              </w:rPr>
            </w:pPr>
          </w:p>
        </w:tc>
        <w:tc>
          <w:tcPr>
            <w:tcW w:w="378" w:type="pct"/>
            <w:tcBorders>
              <w:top w:val="nil"/>
              <w:left w:val="nil"/>
              <w:bottom w:val="single" w:sz="4" w:space="0" w:color="auto"/>
              <w:right w:val="single" w:sz="4" w:space="0" w:color="auto"/>
            </w:tcBorders>
            <w:shd w:val="clear" w:color="auto" w:fill="D9D9D9" w:themeFill="background1" w:themeFillShade="D9"/>
            <w:vAlign w:val="center"/>
          </w:tcPr>
          <w:p w14:paraId="601558DA" w14:textId="77777777" w:rsidR="007010C8" w:rsidRPr="00C275D1" w:rsidRDefault="007010C8" w:rsidP="00217DB0">
            <w:pPr>
              <w:suppressAutoHyphens/>
              <w:jc w:val="right"/>
              <w:rPr>
                <w:rFonts w:asciiTheme="majorBidi" w:hAnsiTheme="majorBidi" w:cstheme="majorBidi"/>
                <w:b/>
                <w:bCs/>
                <w:sz w:val="20"/>
                <w:lang w:eastAsia="en-CA" w:bidi="ar-LB"/>
              </w:rPr>
            </w:pPr>
          </w:p>
        </w:tc>
      </w:tr>
    </w:tbl>
    <w:p w14:paraId="1B6AE1C4" w14:textId="77777777" w:rsidR="009A60AF" w:rsidRDefault="009A60AF" w:rsidP="009A60AF">
      <w:pPr>
        <w:suppressAutoHyphens/>
        <w:bidi/>
        <w:rPr>
          <w:sz w:val="18"/>
          <w:szCs w:val="18"/>
          <w:rtl/>
          <w:lang w:bidi="ar-LB"/>
        </w:rPr>
      </w:pPr>
      <w:r>
        <w:rPr>
          <w:sz w:val="18"/>
          <w:szCs w:val="18"/>
          <w:rtl/>
          <w:lang w:bidi="ar-LB"/>
        </w:rPr>
        <w:t xml:space="preserve">*  </w:t>
      </w:r>
      <w:r>
        <w:rPr>
          <w:sz w:val="18"/>
          <w:szCs w:val="18"/>
          <w:lang w:val="en-US" w:bidi="ar-LB"/>
        </w:rPr>
        <w:t>TBD</w:t>
      </w:r>
      <w:r>
        <w:rPr>
          <w:sz w:val="18"/>
          <w:szCs w:val="18"/>
          <w:rtl/>
          <w:lang w:bidi="ar-LB"/>
        </w:rPr>
        <w:t xml:space="preserve"> = يحدد فيما بعد.</w:t>
      </w:r>
    </w:p>
    <w:p w14:paraId="6E63DB84" w14:textId="77777777" w:rsidR="00991D3C" w:rsidRPr="00F84F84" w:rsidRDefault="00991D3C" w:rsidP="00F84F84">
      <w:pPr>
        <w:pStyle w:val="StyleHeader4Para4Left0Firstline0"/>
        <w:numPr>
          <w:ilvl w:val="0"/>
          <w:numId w:val="0"/>
        </w:numPr>
        <w:bidi/>
        <w:rPr>
          <w:rtl/>
          <w:lang w:val="en-US" w:bidi="ar-LB"/>
        </w:rPr>
      </w:pPr>
    </w:p>
    <w:p w14:paraId="07E94374" w14:textId="77777777" w:rsidR="00F84F84" w:rsidRPr="00F84F84" w:rsidRDefault="00F84F84">
      <w:pPr>
        <w:pStyle w:val="StyleHeader4Para4Left0Firstline0"/>
        <w:numPr>
          <w:ilvl w:val="0"/>
          <w:numId w:val="0"/>
        </w:numPr>
        <w:rPr>
          <w:lang w:val="en-US" w:bidi="ar-LB"/>
        </w:rPr>
        <w:sectPr w:rsidR="00F84F84" w:rsidRPr="00F84F84" w:rsidSect="00991D3C">
          <w:headerReference w:type="even" r:id="rId18"/>
          <w:headerReference w:type="default" r:id="rId19"/>
          <w:footerReference w:type="even" r:id="rId20"/>
          <w:footerReference w:type="default" r:id="rId21"/>
          <w:headerReference w:type="first" r:id="rId22"/>
          <w:footerReference w:type="first" r:id="rId23"/>
          <w:pgSz w:w="15840" w:h="12240" w:orient="landscape" w:code="1"/>
          <w:pgMar w:top="1440" w:right="864" w:bottom="1440" w:left="720" w:header="720" w:footer="475" w:gutter="0"/>
          <w:pgNumType w:start="1"/>
          <w:cols w:space="720"/>
        </w:sectPr>
      </w:pPr>
    </w:p>
    <w:p w14:paraId="1ACD6D38" w14:textId="77777777" w:rsidR="007E5D09" w:rsidRPr="00991D3C" w:rsidRDefault="00991D3C" w:rsidP="002224B3">
      <w:pPr>
        <w:pStyle w:val="StyleHeader4Para4Left0Firstline0"/>
        <w:numPr>
          <w:ilvl w:val="0"/>
          <w:numId w:val="0"/>
        </w:numPr>
        <w:tabs>
          <w:tab w:val="clear" w:pos="2880"/>
          <w:tab w:val="clear" w:pos="5760"/>
        </w:tabs>
        <w:bidi/>
        <w:spacing w:after="0"/>
        <w:jc w:val="center"/>
        <w:rPr>
          <w:b/>
          <w:bCs/>
          <w:sz w:val="26"/>
          <w:szCs w:val="26"/>
          <w:rtl/>
          <w:lang w:bidi="ar-LB"/>
        </w:rPr>
      </w:pPr>
      <w:r w:rsidRPr="00991D3C">
        <w:rPr>
          <w:b/>
          <w:bCs/>
          <w:sz w:val="26"/>
          <w:szCs w:val="26"/>
          <w:rtl/>
          <w:lang w:bidi="ar-LB"/>
        </w:rPr>
        <w:lastRenderedPageBreak/>
        <w:t>المرفق الثاني</w:t>
      </w:r>
    </w:p>
    <w:p w14:paraId="55E3BA09" w14:textId="77777777" w:rsidR="00991D3C" w:rsidRPr="00991D3C" w:rsidRDefault="00991D3C" w:rsidP="00991D3C">
      <w:pPr>
        <w:suppressAutoHyphens/>
        <w:bidi/>
        <w:jc w:val="center"/>
        <w:rPr>
          <w:b/>
          <w:bCs/>
          <w:sz w:val="26"/>
          <w:szCs w:val="26"/>
          <w:rtl/>
          <w:lang w:bidi="ar-LB"/>
        </w:rPr>
      </w:pPr>
      <w:r w:rsidRPr="00991D3C">
        <w:rPr>
          <w:b/>
          <w:bCs/>
          <w:sz w:val="26"/>
          <w:szCs w:val="26"/>
          <w:rtl/>
          <w:lang w:bidi="ar-LB"/>
        </w:rPr>
        <w:t>التنفيذ المتزامن لخطة إدارة إزالة المواد الهيدروكلوروفلوروكربونية</w:t>
      </w:r>
    </w:p>
    <w:p w14:paraId="1C64CA0E" w14:textId="77777777" w:rsidR="00991D3C" w:rsidRPr="00991D3C" w:rsidRDefault="00991D3C" w:rsidP="00991D3C">
      <w:pPr>
        <w:pStyle w:val="StyleHeader4Para4Left0Firstline0"/>
        <w:numPr>
          <w:ilvl w:val="0"/>
          <w:numId w:val="0"/>
        </w:numPr>
        <w:tabs>
          <w:tab w:val="clear" w:pos="2880"/>
          <w:tab w:val="clear" w:pos="5760"/>
        </w:tabs>
        <w:bidi/>
        <w:jc w:val="center"/>
        <w:rPr>
          <w:b/>
          <w:bCs/>
          <w:sz w:val="26"/>
          <w:szCs w:val="26"/>
          <w:rtl/>
          <w:lang w:bidi="ar-LB"/>
        </w:rPr>
      </w:pPr>
      <w:r w:rsidRPr="00991D3C">
        <w:rPr>
          <w:b/>
          <w:bCs/>
          <w:sz w:val="26"/>
          <w:szCs w:val="26"/>
          <w:rtl/>
          <w:lang w:bidi="ar-LB"/>
        </w:rPr>
        <w:t>وخطة تنفيذ كيغالي للمواد الهيدروفلوروكربونية في تركمانستان</w:t>
      </w:r>
    </w:p>
    <w:tbl>
      <w:tblPr>
        <w:bidiVisual/>
        <w:tblW w:w="4973" w:type="pct"/>
        <w:tblLook w:val="04A0" w:firstRow="1" w:lastRow="0" w:firstColumn="1" w:lastColumn="0" w:noHBand="0" w:noVBand="1"/>
      </w:tblPr>
      <w:tblGrid>
        <w:gridCol w:w="2755"/>
        <w:gridCol w:w="3483"/>
        <w:gridCol w:w="1140"/>
        <w:gridCol w:w="1126"/>
        <w:gridCol w:w="3492"/>
        <w:gridCol w:w="1137"/>
        <w:gridCol w:w="1261"/>
      </w:tblGrid>
      <w:tr w:rsidR="00A6016F" w:rsidRPr="004C594D" w14:paraId="026999B2" w14:textId="77777777" w:rsidTr="002224B3">
        <w:trPr>
          <w:trHeight w:val="227"/>
          <w:tblHeader/>
        </w:trPr>
        <w:tc>
          <w:tcPr>
            <w:tcW w:w="95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A84C4E" w14:textId="77777777" w:rsidR="00A6016F" w:rsidRPr="002224B3" w:rsidRDefault="002224B3" w:rsidP="002224B3">
            <w:pPr>
              <w:suppressAutoHyphens/>
              <w:bidi/>
              <w:jc w:val="center"/>
              <w:rPr>
                <w:b/>
                <w:bCs/>
                <w:sz w:val="18"/>
                <w:szCs w:val="18"/>
                <w:rtl/>
                <w:lang w:val="en-US" w:eastAsia="en-CA" w:bidi="ar-LB"/>
              </w:rPr>
            </w:pPr>
            <w:r>
              <w:rPr>
                <w:b/>
                <w:bCs/>
                <w:sz w:val="18"/>
                <w:szCs w:val="18"/>
                <w:rtl/>
                <w:lang w:eastAsia="en-CA" w:bidi="ar-LB"/>
              </w:rPr>
              <w:t>مجال العمل</w:t>
            </w:r>
          </w:p>
        </w:tc>
        <w:tc>
          <w:tcPr>
            <w:tcW w:w="1210" w:type="pct"/>
            <w:tcBorders>
              <w:top w:val="single" w:sz="4" w:space="0" w:color="auto"/>
              <w:left w:val="nil"/>
              <w:bottom w:val="single" w:sz="4" w:space="0" w:color="auto"/>
              <w:right w:val="single" w:sz="4" w:space="0" w:color="auto"/>
            </w:tcBorders>
            <w:shd w:val="clear" w:color="auto" w:fill="auto"/>
            <w:vAlign w:val="center"/>
            <w:hideMark/>
          </w:tcPr>
          <w:p w14:paraId="108448A5" w14:textId="77777777" w:rsidR="00A6016F" w:rsidRPr="004C594D" w:rsidRDefault="002224B3" w:rsidP="002224B3">
            <w:pPr>
              <w:suppressAutoHyphens/>
              <w:bidi/>
              <w:jc w:val="center"/>
              <w:rPr>
                <w:b/>
                <w:bCs/>
                <w:sz w:val="18"/>
                <w:szCs w:val="18"/>
                <w:lang w:eastAsia="en-CA" w:bidi="ar-LB"/>
              </w:rPr>
            </w:pPr>
            <w:r>
              <w:rPr>
                <w:b/>
                <w:bCs/>
                <w:sz w:val="18"/>
                <w:szCs w:val="18"/>
                <w:rtl/>
                <w:lang w:eastAsia="en-CA" w:bidi="ar-LB"/>
              </w:rPr>
              <w:t>خطة إدارة إزالة المواد الهيدروكلوروفلوروكربونية</w:t>
            </w:r>
          </w:p>
        </w:tc>
        <w:tc>
          <w:tcPr>
            <w:tcW w:w="396" w:type="pct"/>
            <w:tcBorders>
              <w:top w:val="single" w:sz="4" w:space="0" w:color="auto"/>
              <w:left w:val="nil"/>
              <w:bottom w:val="single" w:sz="4" w:space="0" w:color="auto"/>
              <w:right w:val="single" w:sz="4" w:space="0" w:color="auto"/>
            </w:tcBorders>
            <w:shd w:val="clear" w:color="auto" w:fill="auto"/>
            <w:vAlign w:val="center"/>
          </w:tcPr>
          <w:p w14:paraId="3DE3A288" w14:textId="77777777" w:rsidR="00A6016F" w:rsidRPr="004C594D" w:rsidRDefault="002224B3" w:rsidP="009C5BF0">
            <w:pPr>
              <w:suppressAutoHyphens/>
              <w:bidi/>
              <w:jc w:val="center"/>
              <w:rPr>
                <w:b/>
                <w:bCs/>
                <w:sz w:val="18"/>
                <w:szCs w:val="18"/>
                <w:lang w:eastAsia="en-CA" w:bidi="ar-LB"/>
              </w:rPr>
            </w:pPr>
            <w:r>
              <w:rPr>
                <w:b/>
                <w:bCs/>
                <w:sz w:val="18"/>
                <w:szCs w:val="18"/>
                <w:rtl/>
                <w:lang w:eastAsia="en-CA" w:bidi="ar-LB"/>
              </w:rPr>
              <w:t>المرحلة ال</w:t>
            </w:r>
            <w:r w:rsidR="009C5BF0">
              <w:rPr>
                <w:b/>
                <w:bCs/>
                <w:sz w:val="18"/>
                <w:szCs w:val="18"/>
                <w:rtl/>
                <w:lang w:eastAsia="en-CA" w:bidi="ar-LB"/>
              </w:rPr>
              <w:t>ثانية</w:t>
            </w:r>
            <w:r>
              <w:rPr>
                <w:b/>
                <w:bCs/>
                <w:sz w:val="18"/>
                <w:szCs w:val="18"/>
                <w:rtl/>
                <w:lang w:eastAsia="en-CA" w:bidi="ar-LB"/>
              </w:rPr>
              <w:t xml:space="preserve"> من الخطة</w:t>
            </w:r>
          </w:p>
        </w:tc>
        <w:tc>
          <w:tcPr>
            <w:tcW w:w="391" w:type="pct"/>
            <w:tcBorders>
              <w:top w:val="single" w:sz="4" w:space="0" w:color="auto"/>
              <w:left w:val="nil"/>
              <w:bottom w:val="single" w:sz="4" w:space="0" w:color="auto"/>
              <w:right w:val="single" w:sz="4" w:space="0" w:color="auto"/>
            </w:tcBorders>
          </w:tcPr>
          <w:p w14:paraId="60DF04E9" w14:textId="77777777" w:rsidR="00A6016F" w:rsidRPr="004C594D" w:rsidRDefault="002224B3" w:rsidP="002224B3">
            <w:pPr>
              <w:suppressAutoHyphens/>
              <w:bidi/>
              <w:jc w:val="center"/>
              <w:rPr>
                <w:b/>
                <w:bCs/>
                <w:sz w:val="18"/>
                <w:szCs w:val="18"/>
                <w:lang w:eastAsia="en-CA" w:bidi="ar-LB"/>
              </w:rPr>
            </w:pPr>
            <w:r>
              <w:rPr>
                <w:b/>
                <w:bCs/>
                <w:sz w:val="18"/>
                <w:szCs w:val="18"/>
                <w:rtl/>
                <w:lang w:eastAsia="en-CA" w:bidi="ar-LB"/>
              </w:rPr>
              <w:t>المرحلة الثالثة من الخطة</w:t>
            </w:r>
          </w:p>
        </w:tc>
        <w:tc>
          <w:tcPr>
            <w:tcW w:w="12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CC3FC0" w14:textId="72AA6943" w:rsidR="00A6016F" w:rsidRPr="004C594D" w:rsidRDefault="002224B3" w:rsidP="002224B3">
            <w:pPr>
              <w:suppressAutoHyphens/>
              <w:bidi/>
              <w:jc w:val="center"/>
              <w:rPr>
                <w:b/>
                <w:bCs/>
                <w:sz w:val="18"/>
                <w:szCs w:val="18"/>
                <w:lang w:eastAsia="en-CA" w:bidi="ar-LB"/>
              </w:rPr>
            </w:pPr>
            <w:r>
              <w:rPr>
                <w:b/>
                <w:bCs/>
                <w:sz w:val="18"/>
                <w:szCs w:val="18"/>
                <w:rtl/>
                <w:lang w:eastAsia="en-CA" w:bidi="ar-LB"/>
              </w:rPr>
              <w:t>خطة تنفيذ</w:t>
            </w:r>
            <w:r w:rsidR="00106E3D">
              <w:rPr>
                <w:b/>
                <w:bCs/>
                <w:sz w:val="18"/>
                <w:szCs w:val="18"/>
                <w:rtl/>
                <w:lang w:eastAsia="en-CA" w:bidi="ar-LB"/>
              </w:rPr>
              <w:t>ً~</w:t>
            </w:r>
            <w:r>
              <w:rPr>
                <w:b/>
                <w:bCs/>
                <w:sz w:val="18"/>
                <w:szCs w:val="18"/>
                <w:rtl/>
                <w:lang w:eastAsia="en-CA" w:bidi="ar-LB"/>
              </w:rPr>
              <w:t xml:space="preserve"> كيغالي للمواد الهيدروفلوروكربونية</w:t>
            </w:r>
          </w:p>
        </w:tc>
        <w:tc>
          <w:tcPr>
            <w:tcW w:w="395" w:type="pct"/>
            <w:tcBorders>
              <w:top w:val="single" w:sz="4" w:space="0" w:color="auto"/>
              <w:left w:val="single" w:sz="4" w:space="0" w:color="auto"/>
              <w:bottom w:val="single" w:sz="4" w:space="0" w:color="auto"/>
              <w:right w:val="single" w:sz="4" w:space="0" w:color="auto"/>
            </w:tcBorders>
            <w:shd w:val="clear" w:color="auto" w:fill="auto"/>
            <w:vAlign w:val="center"/>
          </w:tcPr>
          <w:p w14:paraId="44B6922D" w14:textId="77777777" w:rsidR="00A6016F" w:rsidRPr="004C594D" w:rsidRDefault="002224B3" w:rsidP="002224B3">
            <w:pPr>
              <w:suppressAutoHyphens/>
              <w:bidi/>
              <w:jc w:val="center"/>
              <w:rPr>
                <w:b/>
                <w:bCs/>
                <w:sz w:val="18"/>
                <w:szCs w:val="18"/>
                <w:lang w:eastAsia="en-CA" w:bidi="ar-LB"/>
              </w:rPr>
            </w:pPr>
            <w:r>
              <w:rPr>
                <w:b/>
                <w:bCs/>
                <w:sz w:val="18"/>
                <w:szCs w:val="18"/>
                <w:rtl/>
                <w:lang w:eastAsia="en-CA" w:bidi="ar-LB"/>
              </w:rPr>
              <w:t>المرحلة الأولى</w:t>
            </w:r>
          </w:p>
        </w:tc>
        <w:tc>
          <w:tcPr>
            <w:tcW w:w="43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B1291A1" w14:textId="77777777" w:rsidR="00A6016F" w:rsidRPr="004C594D" w:rsidRDefault="002224B3" w:rsidP="002224B3">
            <w:pPr>
              <w:suppressAutoHyphens/>
              <w:bidi/>
              <w:jc w:val="center"/>
              <w:rPr>
                <w:b/>
                <w:bCs/>
                <w:sz w:val="18"/>
                <w:szCs w:val="18"/>
                <w:lang w:eastAsia="en-CA" w:bidi="ar-LB"/>
              </w:rPr>
            </w:pPr>
            <w:r>
              <w:rPr>
                <w:b/>
                <w:bCs/>
                <w:sz w:val="18"/>
                <w:szCs w:val="18"/>
                <w:rtl/>
                <w:lang w:eastAsia="en-CA" w:bidi="ar-LB"/>
              </w:rPr>
              <w:t>التكلفة المجمعة</w:t>
            </w:r>
          </w:p>
        </w:tc>
      </w:tr>
      <w:tr w:rsidR="00A6016F" w:rsidRPr="004C594D" w14:paraId="7076BD53" w14:textId="77777777" w:rsidTr="002224B3">
        <w:trPr>
          <w:trHeight w:val="227"/>
          <w:tblHeader/>
        </w:trPr>
        <w:tc>
          <w:tcPr>
            <w:tcW w:w="95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839EABA" w14:textId="77777777" w:rsidR="00A6016F" w:rsidRPr="004C594D" w:rsidRDefault="00A6016F" w:rsidP="00CF68AC">
            <w:pPr>
              <w:suppressAutoHyphens/>
              <w:jc w:val="left"/>
              <w:rPr>
                <w:b/>
                <w:bCs/>
                <w:sz w:val="18"/>
                <w:szCs w:val="18"/>
                <w:lang w:eastAsia="en-CA" w:bidi="ar-LB"/>
              </w:rPr>
            </w:pPr>
          </w:p>
        </w:tc>
        <w:tc>
          <w:tcPr>
            <w:tcW w:w="1210" w:type="pct"/>
            <w:tcBorders>
              <w:top w:val="nil"/>
              <w:left w:val="nil"/>
              <w:bottom w:val="single" w:sz="4" w:space="0" w:color="auto"/>
              <w:right w:val="single" w:sz="4" w:space="0" w:color="auto"/>
            </w:tcBorders>
            <w:shd w:val="clear" w:color="auto" w:fill="auto"/>
            <w:vAlign w:val="center"/>
            <w:hideMark/>
          </w:tcPr>
          <w:p w14:paraId="50EEA9BA" w14:textId="77777777" w:rsidR="00A6016F" w:rsidRPr="004C594D" w:rsidRDefault="002224B3" w:rsidP="002224B3">
            <w:pPr>
              <w:suppressAutoHyphens/>
              <w:bidi/>
              <w:jc w:val="center"/>
              <w:rPr>
                <w:b/>
                <w:bCs/>
                <w:sz w:val="18"/>
                <w:szCs w:val="18"/>
                <w:lang w:eastAsia="en-CA" w:bidi="ar-LB"/>
              </w:rPr>
            </w:pPr>
            <w:r>
              <w:rPr>
                <w:b/>
                <w:bCs/>
                <w:sz w:val="18"/>
                <w:szCs w:val="18"/>
                <w:rtl/>
                <w:lang w:eastAsia="en-CA" w:bidi="ar-LB"/>
              </w:rPr>
              <w:t>النشاط</w:t>
            </w:r>
          </w:p>
        </w:tc>
        <w:tc>
          <w:tcPr>
            <w:tcW w:w="396" w:type="pct"/>
            <w:tcBorders>
              <w:top w:val="nil"/>
              <w:left w:val="nil"/>
              <w:bottom w:val="single" w:sz="4" w:space="0" w:color="auto"/>
              <w:right w:val="single" w:sz="4" w:space="0" w:color="auto"/>
            </w:tcBorders>
            <w:shd w:val="clear" w:color="auto" w:fill="auto"/>
            <w:vAlign w:val="center"/>
            <w:hideMark/>
          </w:tcPr>
          <w:p w14:paraId="6EF23256" w14:textId="77777777" w:rsidR="00A6016F" w:rsidRPr="004C594D" w:rsidRDefault="002224B3" w:rsidP="002224B3">
            <w:pPr>
              <w:suppressAutoHyphens/>
              <w:bidi/>
              <w:jc w:val="center"/>
              <w:rPr>
                <w:b/>
                <w:bCs/>
                <w:sz w:val="18"/>
                <w:szCs w:val="18"/>
                <w:lang w:eastAsia="en-CA" w:bidi="ar-LB"/>
              </w:rPr>
            </w:pPr>
            <w:r>
              <w:rPr>
                <w:b/>
                <w:bCs/>
                <w:sz w:val="18"/>
                <w:szCs w:val="18"/>
                <w:rtl/>
                <w:lang w:eastAsia="en-CA" w:bidi="ar-LB"/>
              </w:rPr>
              <w:t>التكلفة</w:t>
            </w:r>
          </w:p>
        </w:tc>
        <w:tc>
          <w:tcPr>
            <w:tcW w:w="391" w:type="pct"/>
            <w:tcBorders>
              <w:top w:val="single" w:sz="4" w:space="0" w:color="auto"/>
              <w:left w:val="nil"/>
              <w:bottom w:val="single" w:sz="4" w:space="0" w:color="auto"/>
              <w:right w:val="single" w:sz="4" w:space="0" w:color="auto"/>
            </w:tcBorders>
          </w:tcPr>
          <w:p w14:paraId="5C82116A" w14:textId="77777777" w:rsidR="00A6016F" w:rsidRPr="004C594D" w:rsidRDefault="002224B3" w:rsidP="002224B3">
            <w:pPr>
              <w:suppressAutoHyphens/>
              <w:bidi/>
              <w:jc w:val="center"/>
              <w:rPr>
                <w:b/>
                <w:bCs/>
                <w:sz w:val="18"/>
                <w:szCs w:val="18"/>
                <w:lang w:eastAsia="en-CA" w:bidi="ar-LB"/>
              </w:rPr>
            </w:pPr>
            <w:r>
              <w:rPr>
                <w:b/>
                <w:bCs/>
                <w:sz w:val="18"/>
                <w:szCs w:val="18"/>
                <w:rtl/>
                <w:lang w:eastAsia="en-CA" w:bidi="ar-LB"/>
              </w:rPr>
              <w:t>التكلفة التقديرية</w:t>
            </w:r>
          </w:p>
        </w:tc>
        <w:tc>
          <w:tcPr>
            <w:tcW w:w="12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E2F93C" w14:textId="77777777" w:rsidR="00A6016F" w:rsidRPr="004C594D" w:rsidRDefault="002224B3" w:rsidP="002224B3">
            <w:pPr>
              <w:suppressAutoHyphens/>
              <w:bidi/>
              <w:jc w:val="center"/>
              <w:rPr>
                <w:b/>
                <w:bCs/>
                <w:sz w:val="18"/>
                <w:szCs w:val="18"/>
                <w:lang w:eastAsia="en-CA" w:bidi="ar-LB"/>
              </w:rPr>
            </w:pPr>
            <w:r>
              <w:rPr>
                <w:b/>
                <w:bCs/>
                <w:sz w:val="18"/>
                <w:szCs w:val="18"/>
                <w:rtl/>
                <w:lang w:eastAsia="en-CA" w:bidi="ar-LB"/>
              </w:rPr>
              <w:t>النشاط</w:t>
            </w:r>
          </w:p>
        </w:tc>
        <w:tc>
          <w:tcPr>
            <w:tcW w:w="395" w:type="pct"/>
            <w:tcBorders>
              <w:top w:val="nil"/>
              <w:left w:val="nil"/>
              <w:bottom w:val="single" w:sz="4" w:space="0" w:color="auto"/>
              <w:right w:val="single" w:sz="4" w:space="0" w:color="auto"/>
            </w:tcBorders>
            <w:shd w:val="clear" w:color="auto" w:fill="auto"/>
            <w:vAlign w:val="center"/>
            <w:hideMark/>
          </w:tcPr>
          <w:p w14:paraId="12803197" w14:textId="77777777" w:rsidR="00A6016F" w:rsidRPr="004C594D" w:rsidRDefault="002224B3" w:rsidP="002224B3">
            <w:pPr>
              <w:suppressAutoHyphens/>
              <w:bidi/>
              <w:jc w:val="center"/>
              <w:rPr>
                <w:b/>
                <w:bCs/>
                <w:sz w:val="18"/>
                <w:szCs w:val="18"/>
                <w:lang w:eastAsia="en-CA" w:bidi="ar-LB"/>
              </w:rPr>
            </w:pPr>
            <w:r>
              <w:rPr>
                <w:b/>
                <w:bCs/>
                <w:sz w:val="18"/>
                <w:szCs w:val="18"/>
                <w:rtl/>
                <w:lang w:eastAsia="en-CA" w:bidi="ar-LB"/>
              </w:rPr>
              <w:t>التكلفة</w:t>
            </w:r>
          </w:p>
        </w:tc>
        <w:tc>
          <w:tcPr>
            <w:tcW w:w="43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AFB2992" w14:textId="77777777" w:rsidR="00A6016F" w:rsidRPr="004C594D" w:rsidRDefault="00A6016F" w:rsidP="00CF68AC">
            <w:pPr>
              <w:suppressAutoHyphens/>
              <w:jc w:val="left"/>
              <w:rPr>
                <w:b/>
                <w:bCs/>
                <w:sz w:val="18"/>
                <w:szCs w:val="18"/>
                <w:lang w:eastAsia="en-CA" w:bidi="ar-LB"/>
              </w:rPr>
            </w:pPr>
          </w:p>
        </w:tc>
      </w:tr>
      <w:tr w:rsidR="00A6016F" w:rsidRPr="004C594D" w14:paraId="7575AFA0" w14:textId="77777777" w:rsidTr="002224B3">
        <w:trPr>
          <w:trHeight w:val="227"/>
        </w:trPr>
        <w:tc>
          <w:tcPr>
            <w:tcW w:w="957" w:type="pct"/>
            <w:tcBorders>
              <w:top w:val="nil"/>
              <w:left w:val="single" w:sz="4" w:space="0" w:color="auto"/>
              <w:bottom w:val="single" w:sz="4" w:space="0" w:color="auto"/>
              <w:right w:val="single" w:sz="4" w:space="0" w:color="auto"/>
            </w:tcBorders>
            <w:shd w:val="clear" w:color="auto" w:fill="auto"/>
          </w:tcPr>
          <w:p w14:paraId="1649F997" w14:textId="77777777" w:rsidR="00A6016F" w:rsidRPr="002224B3" w:rsidRDefault="009C5BF0" w:rsidP="009C5BF0">
            <w:pPr>
              <w:suppressAutoHyphens/>
              <w:bidi/>
              <w:jc w:val="left"/>
              <w:rPr>
                <w:sz w:val="18"/>
                <w:szCs w:val="18"/>
                <w:lang w:val="en-US" w:eastAsia="en-CA" w:bidi="ar-LB"/>
              </w:rPr>
            </w:pPr>
            <w:r>
              <w:rPr>
                <w:sz w:val="18"/>
                <w:szCs w:val="18"/>
                <w:rtl/>
                <w:lang w:val="en-US" w:eastAsia="en-CA" w:bidi="ar-LB"/>
              </w:rPr>
              <w:t>توفير الأدوات والمعدات للفنيين</w:t>
            </w:r>
          </w:p>
        </w:tc>
        <w:tc>
          <w:tcPr>
            <w:tcW w:w="1210" w:type="pct"/>
            <w:tcBorders>
              <w:top w:val="nil"/>
              <w:left w:val="nil"/>
              <w:bottom w:val="single" w:sz="4" w:space="0" w:color="auto"/>
              <w:right w:val="single" w:sz="4" w:space="0" w:color="auto"/>
            </w:tcBorders>
            <w:shd w:val="clear" w:color="auto" w:fill="auto"/>
          </w:tcPr>
          <w:p w14:paraId="2EF8C0A4" w14:textId="77777777" w:rsidR="00A6016F" w:rsidRPr="00E53846" w:rsidRDefault="00E53846" w:rsidP="00E53846">
            <w:pPr>
              <w:suppressAutoHyphens/>
              <w:bidi/>
              <w:jc w:val="left"/>
              <w:rPr>
                <w:b/>
                <w:sz w:val="18"/>
                <w:szCs w:val="18"/>
                <w:rtl/>
                <w:lang w:bidi="ar-LB"/>
              </w:rPr>
            </w:pPr>
            <w:r w:rsidRPr="00E53846">
              <w:rPr>
                <w:b/>
                <w:sz w:val="18"/>
                <w:szCs w:val="18"/>
                <w:rtl/>
                <w:lang w:bidi="ar-LB"/>
              </w:rPr>
              <w:t>توفير الأدوات لتعزيز الممارسات الجيدة لشركات خدمة التبريد وتكييف الهواء</w:t>
            </w:r>
          </w:p>
        </w:tc>
        <w:tc>
          <w:tcPr>
            <w:tcW w:w="396" w:type="pct"/>
            <w:tcBorders>
              <w:top w:val="nil"/>
              <w:left w:val="nil"/>
              <w:bottom w:val="single" w:sz="4" w:space="0" w:color="auto"/>
              <w:right w:val="single" w:sz="4" w:space="0" w:color="auto"/>
            </w:tcBorders>
            <w:shd w:val="clear" w:color="auto" w:fill="D9D9D9" w:themeFill="background1" w:themeFillShade="D9"/>
          </w:tcPr>
          <w:p w14:paraId="1803228E" w14:textId="77777777" w:rsidR="00A6016F" w:rsidRPr="004C594D" w:rsidRDefault="00A6016F" w:rsidP="00CF68AC">
            <w:pPr>
              <w:suppressAutoHyphens/>
              <w:jc w:val="right"/>
              <w:rPr>
                <w:sz w:val="18"/>
                <w:szCs w:val="18"/>
                <w:lang w:eastAsia="en-CA" w:bidi="ar-LB"/>
              </w:rPr>
            </w:pPr>
          </w:p>
        </w:tc>
        <w:tc>
          <w:tcPr>
            <w:tcW w:w="391" w:type="pct"/>
            <w:tcBorders>
              <w:top w:val="single" w:sz="4" w:space="0" w:color="auto"/>
              <w:left w:val="nil"/>
              <w:bottom w:val="single" w:sz="4" w:space="0" w:color="auto"/>
              <w:right w:val="single" w:sz="4" w:space="0" w:color="auto"/>
            </w:tcBorders>
            <w:shd w:val="clear" w:color="auto" w:fill="auto"/>
          </w:tcPr>
          <w:p w14:paraId="4B51664B" w14:textId="77777777" w:rsidR="00A6016F" w:rsidRPr="004C594D" w:rsidRDefault="00A6016F" w:rsidP="00CF68AC">
            <w:pPr>
              <w:suppressAutoHyphens/>
              <w:jc w:val="right"/>
              <w:rPr>
                <w:sz w:val="18"/>
                <w:szCs w:val="18"/>
                <w:lang w:eastAsia="en-CA" w:bidi="ar-LB"/>
              </w:rPr>
            </w:pPr>
            <w:r w:rsidRPr="004C594D">
              <w:rPr>
                <w:sz w:val="18"/>
                <w:szCs w:val="18"/>
                <w:lang w:eastAsia="en-CA" w:bidi="ar-LB"/>
              </w:rPr>
              <w:t>20,000 </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0CCE3ABE" w14:textId="77777777" w:rsidR="00A6016F" w:rsidRPr="00E53846" w:rsidRDefault="00E53846" w:rsidP="00E53846">
            <w:pPr>
              <w:suppressAutoHyphens/>
              <w:bidi/>
              <w:jc w:val="left"/>
              <w:rPr>
                <w:bCs/>
                <w:sz w:val="18"/>
                <w:szCs w:val="18"/>
                <w:lang w:val="en-US" w:bidi="ar-LB"/>
              </w:rPr>
            </w:pPr>
            <w:r w:rsidRPr="00E53846">
              <w:rPr>
                <w:b/>
                <w:sz w:val="18"/>
                <w:szCs w:val="18"/>
                <w:rtl/>
                <w:lang w:bidi="ar-LB"/>
              </w:rPr>
              <w:t>توفير الأدوات لتعزيز الممارسات الجيدة ل</w:t>
            </w:r>
            <w:r>
              <w:rPr>
                <w:b/>
                <w:sz w:val="18"/>
                <w:szCs w:val="18"/>
                <w:rtl/>
                <w:lang w:bidi="ar-LB"/>
              </w:rPr>
              <w:t xml:space="preserve">عشر </w:t>
            </w:r>
            <w:r w:rsidRPr="00E53846">
              <w:rPr>
                <w:b/>
                <w:sz w:val="18"/>
                <w:szCs w:val="18"/>
                <w:rtl/>
                <w:lang w:bidi="ar-LB"/>
              </w:rPr>
              <w:t>شركات خدمة التبريد وتكييف الهواء</w:t>
            </w:r>
          </w:p>
        </w:tc>
        <w:tc>
          <w:tcPr>
            <w:tcW w:w="395" w:type="pct"/>
            <w:tcBorders>
              <w:top w:val="nil"/>
              <w:left w:val="nil"/>
              <w:bottom w:val="single" w:sz="4" w:space="0" w:color="auto"/>
              <w:right w:val="single" w:sz="4" w:space="0" w:color="auto"/>
            </w:tcBorders>
            <w:shd w:val="clear" w:color="auto" w:fill="auto"/>
          </w:tcPr>
          <w:p w14:paraId="5EB0494A" w14:textId="77777777" w:rsidR="00A6016F" w:rsidRPr="004C594D" w:rsidRDefault="00A6016F" w:rsidP="00CF68AC">
            <w:pPr>
              <w:suppressAutoHyphens/>
              <w:jc w:val="right"/>
              <w:rPr>
                <w:sz w:val="18"/>
                <w:szCs w:val="18"/>
                <w:lang w:eastAsia="en-CA" w:bidi="ar-LB"/>
              </w:rPr>
            </w:pPr>
            <w:r w:rsidRPr="004C594D">
              <w:rPr>
                <w:sz w:val="18"/>
                <w:szCs w:val="18"/>
                <w:lang w:eastAsia="en-CA" w:bidi="ar-LB"/>
              </w:rPr>
              <w:t>15,000</w:t>
            </w:r>
          </w:p>
        </w:tc>
        <w:tc>
          <w:tcPr>
            <w:tcW w:w="438" w:type="pct"/>
            <w:tcBorders>
              <w:top w:val="nil"/>
              <w:left w:val="nil"/>
              <w:bottom w:val="single" w:sz="4" w:space="0" w:color="auto"/>
              <w:right w:val="single" w:sz="4" w:space="0" w:color="auto"/>
            </w:tcBorders>
            <w:shd w:val="clear" w:color="auto" w:fill="FFFFFF" w:themeFill="background1"/>
          </w:tcPr>
          <w:p w14:paraId="2BF8738D" w14:textId="77777777" w:rsidR="00A6016F" w:rsidRPr="004C594D" w:rsidRDefault="00A6016F" w:rsidP="00CF68AC">
            <w:pPr>
              <w:suppressAutoHyphens/>
              <w:jc w:val="right"/>
              <w:rPr>
                <w:sz w:val="18"/>
                <w:szCs w:val="18"/>
                <w:lang w:eastAsia="en-CA" w:bidi="ar-LB"/>
              </w:rPr>
            </w:pPr>
            <w:r w:rsidRPr="004C594D">
              <w:rPr>
                <w:color w:val="000000"/>
                <w:sz w:val="18"/>
                <w:szCs w:val="18"/>
                <w:lang w:bidi="ar-LB"/>
              </w:rPr>
              <w:t>35,000</w:t>
            </w:r>
          </w:p>
        </w:tc>
      </w:tr>
      <w:tr w:rsidR="00A6016F" w:rsidRPr="004C594D" w14:paraId="27255E18" w14:textId="77777777" w:rsidTr="002224B3">
        <w:trPr>
          <w:trHeight w:val="227"/>
        </w:trPr>
        <w:tc>
          <w:tcPr>
            <w:tcW w:w="957" w:type="pct"/>
            <w:tcBorders>
              <w:top w:val="nil"/>
              <w:left w:val="single" w:sz="4" w:space="0" w:color="auto"/>
              <w:bottom w:val="single" w:sz="4" w:space="0" w:color="auto"/>
              <w:right w:val="single" w:sz="4" w:space="0" w:color="auto"/>
            </w:tcBorders>
            <w:shd w:val="clear" w:color="auto" w:fill="auto"/>
          </w:tcPr>
          <w:p w14:paraId="3EDF914D" w14:textId="77777777" w:rsidR="00A6016F" w:rsidRPr="009C5BF0" w:rsidRDefault="009C5BF0" w:rsidP="009C5BF0">
            <w:pPr>
              <w:suppressAutoHyphens/>
              <w:bidi/>
              <w:jc w:val="left"/>
              <w:rPr>
                <w:sz w:val="18"/>
                <w:szCs w:val="18"/>
                <w:lang w:val="en-US" w:eastAsia="en-CA" w:bidi="ar-LB"/>
              </w:rPr>
            </w:pPr>
            <w:r>
              <w:rPr>
                <w:sz w:val="18"/>
                <w:szCs w:val="18"/>
                <w:rtl/>
                <w:lang w:val="en-US" w:eastAsia="en-CA" w:bidi="ar-LB"/>
              </w:rPr>
              <w:t>تدريب المدربين وفنني التبريد وتكييف الهواء</w:t>
            </w:r>
          </w:p>
        </w:tc>
        <w:tc>
          <w:tcPr>
            <w:tcW w:w="1210" w:type="pct"/>
            <w:tcBorders>
              <w:top w:val="nil"/>
              <w:left w:val="nil"/>
              <w:bottom w:val="single" w:sz="4" w:space="0" w:color="auto"/>
              <w:right w:val="single" w:sz="4" w:space="0" w:color="auto"/>
            </w:tcBorders>
            <w:shd w:val="clear" w:color="auto" w:fill="FFFFFF" w:themeFill="background1"/>
          </w:tcPr>
          <w:p w14:paraId="21D5FA56" w14:textId="77777777" w:rsidR="00A6016F" w:rsidRPr="004C594D" w:rsidRDefault="00E53846" w:rsidP="00E53846">
            <w:pPr>
              <w:suppressAutoHyphens/>
              <w:bidi/>
              <w:jc w:val="left"/>
              <w:rPr>
                <w:sz w:val="18"/>
                <w:szCs w:val="18"/>
                <w:lang w:bidi="ar-LB"/>
              </w:rPr>
            </w:pPr>
            <w:r>
              <w:rPr>
                <w:sz w:val="18"/>
                <w:szCs w:val="18"/>
                <w:rtl/>
                <w:lang w:bidi="ar-LB"/>
              </w:rPr>
              <w:t>تدريب خمسة مدربين في خارج البلاد بموجب المعايير الدولية؛ تدريب 150 من فنيي الخدمة على معايير الترخيص</w:t>
            </w:r>
          </w:p>
        </w:tc>
        <w:tc>
          <w:tcPr>
            <w:tcW w:w="396" w:type="pct"/>
            <w:tcBorders>
              <w:top w:val="nil"/>
              <w:left w:val="nil"/>
              <w:bottom w:val="single" w:sz="4" w:space="0" w:color="auto"/>
              <w:right w:val="single" w:sz="4" w:space="0" w:color="auto"/>
            </w:tcBorders>
            <w:shd w:val="clear" w:color="auto" w:fill="FFFFFF" w:themeFill="background1"/>
          </w:tcPr>
          <w:p w14:paraId="28F17409" w14:textId="77777777" w:rsidR="00A6016F" w:rsidRPr="004C594D" w:rsidRDefault="00A6016F" w:rsidP="00CF68AC">
            <w:pPr>
              <w:suppressAutoHyphens/>
              <w:jc w:val="right"/>
              <w:rPr>
                <w:sz w:val="18"/>
                <w:szCs w:val="18"/>
                <w:lang w:eastAsia="en-CA" w:bidi="ar-LB"/>
              </w:rPr>
            </w:pPr>
            <w:r w:rsidRPr="004C594D">
              <w:rPr>
                <w:sz w:val="18"/>
                <w:szCs w:val="18"/>
                <w:lang w:eastAsia="en-CA" w:bidi="ar-LB"/>
              </w:rPr>
              <w:t>45,500 </w:t>
            </w:r>
          </w:p>
        </w:tc>
        <w:tc>
          <w:tcPr>
            <w:tcW w:w="391" w:type="pct"/>
            <w:tcBorders>
              <w:top w:val="single" w:sz="4" w:space="0" w:color="auto"/>
              <w:left w:val="nil"/>
              <w:bottom w:val="single" w:sz="4" w:space="0" w:color="auto"/>
              <w:right w:val="single" w:sz="4" w:space="0" w:color="auto"/>
            </w:tcBorders>
            <w:shd w:val="clear" w:color="auto" w:fill="auto"/>
          </w:tcPr>
          <w:p w14:paraId="51FD38FD" w14:textId="77777777" w:rsidR="00A6016F" w:rsidRPr="004C594D" w:rsidRDefault="00A6016F" w:rsidP="00CF68AC">
            <w:pPr>
              <w:suppressAutoHyphens/>
              <w:jc w:val="right"/>
              <w:rPr>
                <w:sz w:val="18"/>
                <w:szCs w:val="18"/>
                <w:lang w:eastAsia="en-CA" w:bidi="ar-LB"/>
              </w:rPr>
            </w:pPr>
            <w:r w:rsidRPr="004C594D">
              <w:rPr>
                <w:sz w:val="18"/>
                <w:szCs w:val="18"/>
                <w:lang w:eastAsia="en-CA" w:bidi="ar-LB"/>
              </w:rPr>
              <w:t>50,000 </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7A8012D4" w14:textId="77777777" w:rsidR="00A6016F" w:rsidRPr="00E53846" w:rsidRDefault="00E53846" w:rsidP="00E53846">
            <w:pPr>
              <w:suppressAutoHyphens/>
              <w:bidi/>
              <w:jc w:val="left"/>
              <w:rPr>
                <w:rFonts w:eastAsiaTheme="minorHAnsi"/>
                <w:sz w:val="18"/>
                <w:szCs w:val="18"/>
                <w:lang w:val="en-US" w:bidi="ar-LB"/>
              </w:rPr>
            </w:pPr>
            <w:r>
              <w:rPr>
                <w:rFonts w:eastAsiaTheme="minorHAnsi"/>
                <w:sz w:val="18"/>
                <w:szCs w:val="18"/>
                <w:rtl/>
                <w:lang w:val="en-US" w:bidi="ar-LB"/>
              </w:rPr>
              <w:t>ترخيص 16 مدربا على البدائل منخفضة إمكانية الاحترار العالمي؛ وتدريب 50 من الفنيين على المناولة الآمنة، والممارسات الجيدة والسلامة فيما يتعلق بالبدائل القابلة للاشتعال/السامة</w:t>
            </w:r>
          </w:p>
        </w:tc>
        <w:tc>
          <w:tcPr>
            <w:tcW w:w="395" w:type="pct"/>
            <w:tcBorders>
              <w:top w:val="nil"/>
              <w:left w:val="nil"/>
              <w:bottom w:val="single" w:sz="4" w:space="0" w:color="auto"/>
              <w:right w:val="single" w:sz="4" w:space="0" w:color="auto"/>
            </w:tcBorders>
            <w:shd w:val="clear" w:color="auto" w:fill="auto"/>
          </w:tcPr>
          <w:p w14:paraId="1E5F55D0" w14:textId="77777777" w:rsidR="00A6016F" w:rsidRPr="004C594D" w:rsidRDefault="00A6016F" w:rsidP="00CF68AC">
            <w:pPr>
              <w:suppressAutoHyphens/>
              <w:jc w:val="right"/>
              <w:rPr>
                <w:sz w:val="18"/>
                <w:szCs w:val="18"/>
                <w:lang w:eastAsia="en-CA" w:bidi="ar-LB"/>
              </w:rPr>
            </w:pPr>
            <w:r w:rsidRPr="004C594D">
              <w:rPr>
                <w:sz w:val="18"/>
                <w:szCs w:val="18"/>
                <w:lang w:eastAsia="en-CA" w:bidi="ar-LB"/>
              </w:rPr>
              <w:t>190,000</w:t>
            </w:r>
          </w:p>
        </w:tc>
        <w:tc>
          <w:tcPr>
            <w:tcW w:w="438" w:type="pct"/>
            <w:tcBorders>
              <w:top w:val="nil"/>
              <w:left w:val="nil"/>
              <w:bottom w:val="single" w:sz="4" w:space="0" w:color="auto"/>
              <w:right w:val="single" w:sz="4" w:space="0" w:color="auto"/>
            </w:tcBorders>
            <w:shd w:val="clear" w:color="auto" w:fill="FFFFFF" w:themeFill="background1"/>
          </w:tcPr>
          <w:p w14:paraId="4A6BDDB6" w14:textId="77777777" w:rsidR="00A6016F" w:rsidRPr="004C594D" w:rsidRDefault="00A6016F" w:rsidP="00CF68AC">
            <w:pPr>
              <w:suppressAutoHyphens/>
              <w:jc w:val="right"/>
              <w:rPr>
                <w:sz w:val="18"/>
                <w:szCs w:val="18"/>
                <w:lang w:eastAsia="en-CA" w:bidi="ar-LB"/>
              </w:rPr>
            </w:pPr>
            <w:r w:rsidRPr="004C594D">
              <w:rPr>
                <w:color w:val="000000"/>
                <w:sz w:val="18"/>
                <w:szCs w:val="18"/>
                <w:lang w:bidi="ar-LB"/>
              </w:rPr>
              <w:t>285,500</w:t>
            </w:r>
          </w:p>
        </w:tc>
      </w:tr>
      <w:tr w:rsidR="00A6016F" w:rsidRPr="004C594D" w14:paraId="6D8E6044" w14:textId="77777777" w:rsidTr="002224B3">
        <w:trPr>
          <w:trHeight w:val="227"/>
        </w:trPr>
        <w:tc>
          <w:tcPr>
            <w:tcW w:w="957" w:type="pct"/>
            <w:tcBorders>
              <w:top w:val="nil"/>
              <w:left w:val="single" w:sz="4" w:space="0" w:color="auto"/>
              <w:bottom w:val="single" w:sz="4" w:space="0" w:color="auto"/>
              <w:right w:val="single" w:sz="4" w:space="0" w:color="auto"/>
            </w:tcBorders>
            <w:shd w:val="clear" w:color="auto" w:fill="auto"/>
          </w:tcPr>
          <w:p w14:paraId="5F97836D" w14:textId="77777777" w:rsidR="00A6016F" w:rsidRPr="009C5BF0" w:rsidRDefault="009C5BF0" w:rsidP="009C5BF0">
            <w:pPr>
              <w:suppressAutoHyphens/>
              <w:bidi/>
              <w:jc w:val="left"/>
              <w:rPr>
                <w:sz w:val="18"/>
                <w:szCs w:val="18"/>
                <w:lang w:val="en-US" w:eastAsia="en-CA" w:bidi="ar-LB"/>
              </w:rPr>
            </w:pPr>
            <w:r>
              <w:rPr>
                <w:sz w:val="18"/>
                <w:szCs w:val="18"/>
                <w:rtl/>
                <w:lang w:val="en-US" w:eastAsia="en-CA" w:bidi="ar-LB"/>
              </w:rPr>
              <w:t>مراكز تدريب التبريد وتكييف الهواء</w:t>
            </w:r>
          </w:p>
        </w:tc>
        <w:tc>
          <w:tcPr>
            <w:tcW w:w="1210" w:type="pct"/>
            <w:tcBorders>
              <w:top w:val="nil"/>
              <w:left w:val="nil"/>
              <w:bottom w:val="single" w:sz="4" w:space="0" w:color="auto"/>
              <w:right w:val="single" w:sz="4" w:space="0" w:color="auto"/>
            </w:tcBorders>
            <w:shd w:val="clear" w:color="auto" w:fill="auto"/>
          </w:tcPr>
          <w:p w14:paraId="5299DC17" w14:textId="77777777" w:rsidR="00A6016F" w:rsidRPr="004C594D" w:rsidRDefault="00E53846" w:rsidP="00E53846">
            <w:pPr>
              <w:suppressAutoHyphens/>
              <w:bidi/>
              <w:rPr>
                <w:sz w:val="18"/>
                <w:szCs w:val="18"/>
                <w:lang w:bidi="ar-LB"/>
              </w:rPr>
            </w:pPr>
            <w:r>
              <w:rPr>
                <w:sz w:val="18"/>
                <w:szCs w:val="18"/>
                <w:rtl/>
                <w:lang w:bidi="ar-LB"/>
              </w:rPr>
              <w:t>تسليم 8 ماكينات محاكاة منخفضة ومنعدمة إمكانية الاحترار العالمي للتدريب على غازات التبريد البديلة</w:t>
            </w:r>
          </w:p>
        </w:tc>
        <w:tc>
          <w:tcPr>
            <w:tcW w:w="396" w:type="pct"/>
            <w:tcBorders>
              <w:top w:val="nil"/>
              <w:left w:val="nil"/>
              <w:bottom w:val="single" w:sz="4" w:space="0" w:color="auto"/>
              <w:right w:val="single" w:sz="4" w:space="0" w:color="auto"/>
            </w:tcBorders>
            <w:shd w:val="clear" w:color="auto" w:fill="auto"/>
          </w:tcPr>
          <w:p w14:paraId="739D42FB" w14:textId="77777777" w:rsidR="00A6016F" w:rsidRPr="004C594D" w:rsidRDefault="00A6016F" w:rsidP="00CF68AC">
            <w:pPr>
              <w:suppressAutoHyphens/>
              <w:jc w:val="right"/>
              <w:rPr>
                <w:sz w:val="18"/>
                <w:szCs w:val="18"/>
                <w:lang w:eastAsia="en-CA" w:bidi="ar-LB"/>
              </w:rPr>
            </w:pPr>
            <w:r w:rsidRPr="004C594D">
              <w:rPr>
                <w:sz w:val="18"/>
                <w:szCs w:val="18"/>
                <w:lang w:bidi="ar-LB"/>
              </w:rPr>
              <w:t>130,000</w:t>
            </w:r>
            <w:r w:rsidRPr="004C594D">
              <w:rPr>
                <w:sz w:val="18"/>
                <w:szCs w:val="18"/>
                <w:lang w:eastAsia="en-CA" w:bidi="ar-LB"/>
              </w:rPr>
              <w:t> </w:t>
            </w:r>
          </w:p>
        </w:tc>
        <w:tc>
          <w:tcPr>
            <w:tcW w:w="391" w:type="pct"/>
            <w:tcBorders>
              <w:top w:val="single" w:sz="4" w:space="0" w:color="auto"/>
              <w:left w:val="nil"/>
              <w:bottom w:val="single" w:sz="4" w:space="0" w:color="auto"/>
              <w:right w:val="single" w:sz="4" w:space="0" w:color="auto"/>
            </w:tcBorders>
            <w:shd w:val="clear" w:color="auto" w:fill="auto"/>
          </w:tcPr>
          <w:p w14:paraId="731F9536" w14:textId="77777777" w:rsidR="00A6016F" w:rsidRPr="004C594D" w:rsidRDefault="00A6016F" w:rsidP="00CF68AC">
            <w:pPr>
              <w:suppressAutoHyphens/>
              <w:jc w:val="right"/>
              <w:rPr>
                <w:sz w:val="18"/>
                <w:szCs w:val="18"/>
                <w:lang w:eastAsia="en-CA" w:bidi="ar-LB"/>
              </w:rPr>
            </w:pPr>
            <w:r w:rsidRPr="004C594D">
              <w:rPr>
                <w:sz w:val="18"/>
                <w:szCs w:val="18"/>
                <w:lang w:eastAsia="en-CA" w:bidi="ar-LB"/>
              </w:rPr>
              <w:t>150,000</w:t>
            </w:r>
          </w:p>
        </w:tc>
        <w:tc>
          <w:tcPr>
            <w:tcW w:w="121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DAC268A" w14:textId="77777777" w:rsidR="00A6016F" w:rsidRPr="004C594D" w:rsidRDefault="00A6016F" w:rsidP="00CF68AC">
            <w:pPr>
              <w:suppressAutoHyphens/>
              <w:jc w:val="left"/>
              <w:rPr>
                <w:sz w:val="18"/>
                <w:szCs w:val="18"/>
                <w:lang w:eastAsia="en-CA" w:bidi="ar-LB"/>
              </w:rPr>
            </w:pPr>
          </w:p>
        </w:tc>
        <w:tc>
          <w:tcPr>
            <w:tcW w:w="395" w:type="pct"/>
            <w:tcBorders>
              <w:top w:val="nil"/>
              <w:left w:val="nil"/>
              <w:bottom w:val="single" w:sz="4" w:space="0" w:color="auto"/>
              <w:right w:val="single" w:sz="4" w:space="0" w:color="auto"/>
            </w:tcBorders>
            <w:shd w:val="clear" w:color="auto" w:fill="D9D9D9" w:themeFill="background1" w:themeFillShade="D9"/>
          </w:tcPr>
          <w:p w14:paraId="704F4197" w14:textId="77777777" w:rsidR="00A6016F" w:rsidRPr="004C594D" w:rsidRDefault="00A6016F" w:rsidP="00CF68AC">
            <w:pPr>
              <w:suppressAutoHyphens/>
              <w:jc w:val="right"/>
              <w:rPr>
                <w:sz w:val="18"/>
                <w:szCs w:val="18"/>
                <w:lang w:eastAsia="en-CA" w:bidi="ar-LB"/>
              </w:rPr>
            </w:pPr>
          </w:p>
        </w:tc>
        <w:tc>
          <w:tcPr>
            <w:tcW w:w="438" w:type="pct"/>
            <w:tcBorders>
              <w:top w:val="nil"/>
              <w:left w:val="nil"/>
              <w:bottom w:val="single" w:sz="4" w:space="0" w:color="auto"/>
              <w:right w:val="single" w:sz="4" w:space="0" w:color="auto"/>
            </w:tcBorders>
            <w:shd w:val="clear" w:color="auto" w:fill="FFFFFF" w:themeFill="background1"/>
          </w:tcPr>
          <w:p w14:paraId="2B94264F" w14:textId="77777777" w:rsidR="00A6016F" w:rsidRPr="004C594D" w:rsidRDefault="00A6016F" w:rsidP="00CF68AC">
            <w:pPr>
              <w:suppressAutoHyphens/>
              <w:jc w:val="right"/>
              <w:rPr>
                <w:sz w:val="18"/>
                <w:szCs w:val="18"/>
                <w:lang w:eastAsia="en-CA" w:bidi="ar-LB"/>
              </w:rPr>
            </w:pPr>
            <w:r w:rsidRPr="004C594D">
              <w:rPr>
                <w:color w:val="000000"/>
                <w:sz w:val="18"/>
                <w:szCs w:val="18"/>
                <w:lang w:bidi="ar-LB"/>
              </w:rPr>
              <w:t>280,000</w:t>
            </w:r>
          </w:p>
        </w:tc>
      </w:tr>
      <w:tr w:rsidR="00A6016F" w:rsidRPr="004C594D" w14:paraId="46F5A333" w14:textId="77777777" w:rsidTr="002224B3">
        <w:trPr>
          <w:trHeight w:val="227"/>
        </w:trPr>
        <w:tc>
          <w:tcPr>
            <w:tcW w:w="957" w:type="pct"/>
            <w:tcBorders>
              <w:top w:val="nil"/>
              <w:left w:val="single" w:sz="4" w:space="0" w:color="auto"/>
              <w:bottom w:val="single" w:sz="4" w:space="0" w:color="auto"/>
              <w:right w:val="single" w:sz="4" w:space="0" w:color="auto"/>
            </w:tcBorders>
            <w:shd w:val="clear" w:color="auto" w:fill="auto"/>
          </w:tcPr>
          <w:p w14:paraId="0A0FFA0E" w14:textId="77777777" w:rsidR="00A6016F" w:rsidRPr="009C5BF0" w:rsidRDefault="009C5BF0" w:rsidP="009C5BF0">
            <w:pPr>
              <w:suppressAutoHyphens/>
              <w:bidi/>
              <w:jc w:val="left"/>
              <w:rPr>
                <w:sz w:val="18"/>
                <w:szCs w:val="18"/>
                <w:lang w:val="en-US" w:eastAsia="en-CA" w:bidi="ar-LB"/>
              </w:rPr>
            </w:pPr>
            <w:r>
              <w:rPr>
                <w:sz w:val="18"/>
                <w:szCs w:val="18"/>
                <w:rtl/>
                <w:lang w:val="en-US" w:eastAsia="en-CA" w:bidi="ar-LB"/>
              </w:rPr>
              <w:t>مراكز الامتياز</w:t>
            </w:r>
          </w:p>
        </w:tc>
        <w:tc>
          <w:tcPr>
            <w:tcW w:w="1210" w:type="pct"/>
            <w:tcBorders>
              <w:top w:val="nil"/>
              <w:left w:val="nil"/>
              <w:bottom w:val="single" w:sz="4" w:space="0" w:color="auto"/>
              <w:right w:val="single" w:sz="4" w:space="0" w:color="auto"/>
            </w:tcBorders>
            <w:shd w:val="clear" w:color="auto" w:fill="auto"/>
          </w:tcPr>
          <w:p w14:paraId="21F8AD8D" w14:textId="77777777" w:rsidR="00A6016F" w:rsidRPr="00E53846" w:rsidRDefault="00E53846" w:rsidP="00E53846">
            <w:pPr>
              <w:suppressAutoHyphens/>
              <w:bidi/>
              <w:jc w:val="left"/>
              <w:rPr>
                <w:sz w:val="18"/>
                <w:szCs w:val="18"/>
                <w:lang w:val="en-US" w:bidi="ar-LB"/>
              </w:rPr>
            </w:pPr>
            <w:r>
              <w:rPr>
                <w:sz w:val="18"/>
                <w:szCs w:val="18"/>
                <w:rtl/>
                <w:lang w:bidi="ar-LB"/>
              </w:rPr>
              <w:t>توفير وحدة إستصلاح، وحاويات قابلة للملء، و</w:t>
            </w:r>
            <w:r>
              <w:rPr>
                <w:sz w:val="18"/>
                <w:szCs w:val="18"/>
                <w:rtl/>
                <w:lang w:val="en-US" w:bidi="ar-LB"/>
              </w:rPr>
              <w:t>مكملات للاسترداد وإعادة التدوير</w:t>
            </w:r>
          </w:p>
        </w:tc>
        <w:tc>
          <w:tcPr>
            <w:tcW w:w="396" w:type="pct"/>
            <w:tcBorders>
              <w:top w:val="nil"/>
              <w:left w:val="nil"/>
              <w:bottom w:val="single" w:sz="4" w:space="0" w:color="auto"/>
              <w:right w:val="single" w:sz="4" w:space="0" w:color="auto"/>
            </w:tcBorders>
            <w:shd w:val="clear" w:color="auto" w:fill="auto"/>
          </w:tcPr>
          <w:p w14:paraId="5C26B21E" w14:textId="77777777" w:rsidR="00A6016F" w:rsidRPr="004C594D" w:rsidRDefault="00A6016F" w:rsidP="00CF68AC">
            <w:pPr>
              <w:suppressAutoHyphens/>
              <w:jc w:val="right"/>
              <w:rPr>
                <w:sz w:val="18"/>
                <w:szCs w:val="18"/>
                <w:lang w:eastAsia="en-CA" w:bidi="ar-LB"/>
              </w:rPr>
            </w:pPr>
            <w:r w:rsidRPr="004C594D">
              <w:rPr>
                <w:sz w:val="18"/>
                <w:szCs w:val="18"/>
                <w:lang w:bidi="ar-LB"/>
              </w:rPr>
              <w:t>68,000</w:t>
            </w:r>
          </w:p>
        </w:tc>
        <w:tc>
          <w:tcPr>
            <w:tcW w:w="391" w:type="pct"/>
            <w:tcBorders>
              <w:top w:val="single" w:sz="4" w:space="0" w:color="auto"/>
              <w:left w:val="nil"/>
              <w:bottom w:val="single" w:sz="4" w:space="0" w:color="auto"/>
              <w:right w:val="single" w:sz="4" w:space="0" w:color="auto"/>
            </w:tcBorders>
            <w:shd w:val="clear" w:color="auto" w:fill="auto"/>
          </w:tcPr>
          <w:p w14:paraId="538C1611" w14:textId="77777777" w:rsidR="00A6016F" w:rsidRPr="004C594D" w:rsidRDefault="00A6016F" w:rsidP="00CF68AC">
            <w:pPr>
              <w:suppressAutoHyphens/>
              <w:jc w:val="right"/>
              <w:rPr>
                <w:sz w:val="18"/>
                <w:szCs w:val="18"/>
                <w:lang w:eastAsia="en-CA" w:bidi="ar-LB"/>
              </w:rPr>
            </w:pPr>
            <w:r w:rsidRPr="004C594D">
              <w:rPr>
                <w:sz w:val="18"/>
                <w:szCs w:val="18"/>
                <w:lang w:eastAsia="en-CA" w:bidi="ar-LB"/>
              </w:rPr>
              <w:t>0</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40377CF7" w14:textId="77777777" w:rsidR="00A6016F" w:rsidRPr="004F6C7E" w:rsidRDefault="00E53846" w:rsidP="00E53846">
            <w:pPr>
              <w:suppressAutoHyphens/>
              <w:bidi/>
              <w:jc w:val="left"/>
              <w:rPr>
                <w:b/>
                <w:sz w:val="18"/>
                <w:szCs w:val="18"/>
                <w:lang w:val="en-US" w:eastAsia="zh-CN" w:bidi="ar-LB"/>
              </w:rPr>
            </w:pPr>
            <w:r w:rsidRPr="004F6C7E">
              <w:rPr>
                <w:b/>
                <w:sz w:val="18"/>
                <w:szCs w:val="18"/>
                <w:rtl/>
                <w:lang w:val="en-US" w:eastAsia="zh-CN" w:bidi="ar-LB"/>
              </w:rPr>
              <w:t>وحدا</w:t>
            </w:r>
            <w:r w:rsidR="004F6C7E" w:rsidRPr="004F6C7E">
              <w:rPr>
                <w:b/>
                <w:sz w:val="18"/>
                <w:szCs w:val="18"/>
                <w:rtl/>
                <w:lang w:val="en-US" w:eastAsia="zh-CN" w:bidi="ar-LB"/>
              </w:rPr>
              <w:t>ت</w:t>
            </w:r>
            <w:r w:rsidRPr="004F6C7E">
              <w:rPr>
                <w:b/>
                <w:sz w:val="18"/>
                <w:szCs w:val="18"/>
                <w:rtl/>
                <w:lang w:val="en-US" w:eastAsia="zh-CN" w:bidi="ar-LB"/>
              </w:rPr>
              <w:t xml:space="preserve"> إضافية للاسترداد، ومضخات تفريغ، واسطوانات استرداد وخزانات للتخزين، وكاشفات التسرب</w:t>
            </w:r>
          </w:p>
        </w:tc>
        <w:tc>
          <w:tcPr>
            <w:tcW w:w="395" w:type="pct"/>
            <w:tcBorders>
              <w:top w:val="nil"/>
              <w:left w:val="nil"/>
              <w:bottom w:val="single" w:sz="4" w:space="0" w:color="auto"/>
              <w:right w:val="single" w:sz="4" w:space="0" w:color="auto"/>
            </w:tcBorders>
            <w:shd w:val="clear" w:color="auto" w:fill="auto"/>
          </w:tcPr>
          <w:p w14:paraId="2BC1F410" w14:textId="77777777" w:rsidR="00A6016F" w:rsidRPr="004C594D" w:rsidRDefault="00A6016F" w:rsidP="00CF68AC">
            <w:pPr>
              <w:suppressAutoHyphens/>
              <w:jc w:val="right"/>
              <w:rPr>
                <w:sz w:val="18"/>
                <w:szCs w:val="18"/>
                <w:lang w:eastAsia="en-CA" w:bidi="ar-LB"/>
              </w:rPr>
            </w:pPr>
            <w:r w:rsidRPr="004C594D">
              <w:rPr>
                <w:sz w:val="18"/>
                <w:szCs w:val="18"/>
                <w:lang w:eastAsia="en-CA" w:bidi="ar-LB"/>
              </w:rPr>
              <w:t>56,000</w:t>
            </w:r>
          </w:p>
        </w:tc>
        <w:tc>
          <w:tcPr>
            <w:tcW w:w="438" w:type="pct"/>
            <w:tcBorders>
              <w:top w:val="nil"/>
              <w:left w:val="nil"/>
              <w:bottom w:val="single" w:sz="4" w:space="0" w:color="auto"/>
              <w:right w:val="single" w:sz="4" w:space="0" w:color="auto"/>
            </w:tcBorders>
            <w:shd w:val="clear" w:color="auto" w:fill="FFFFFF" w:themeFill="background1"/>
          </w:tcPr>
          <w:p w14:paraId="4ABCC59B" w14:textId="77777777" w:rsidR="00A6016F" w:rsidRPr="004C594D" w:rsidRDefault="00A6016F" w:rsidP="00CF68AC">
            <w:pPr>
              <w:suppressAutoHyphens/>
              <w:jc w:val="right"/>
              <w:rPr>
                <w:sz w:val="18"/>
                <w:szCs w:val="18"/>
                <w:lang w:eastAsia="en-CA" w:bidi="ar-LB"/>
              </w:rPr>
            </w:pPr>
            <w:r w:rsidRPr="004C594D">
              <w:rPr>
                <w:color w:val="000000"/>
                <w:sz w:val="18"/>
                <w:szCs w:val="18"/>
                <w:lang w:bidi="ar-LB"/>
              </w:rPr>
              <w:t xml:space="preserve">124,000 </w:t>
            </w:r>
          </w:p>
        </w:tc>
      </w:tr>
      <w:tr w:rsidR="00A6016F" w:rsidRPr="004C594D" w14:paraId="5CA93A73" w14:textId="77777777" w:rsidTr="002224B3">
        <w:trPr>
          <w:trHeight w:val="227"/>
        </w:trPr>
        <w:tc>
          <w:tcPr>
            <w:tcW w:w="957" w:type="pct"/>
            <w:tcBorders>
              <w:top w:val="nil"/>
              <w:left w:val="single" w:sz="4" w:space="0" w:color="auto"/>
              <w:bottom w:val="single" w:sz="4" w:space="0" w:color="auto"/>
              <w:right w:val="single" w:sz="4" w:space="0" w:color="auto"/>
            </w:tcBorders>
            <w:shd w:val="clear" w:color="auto" w:fill="auto"/>
          </w:tcPr>
          <w:p w14:paraId="5882B7D6" w14:textId="77777777" w:rsidR="00A6016F" w:rsidRPr="004C594D" w:rsidRDefault="009C5BF0" w:rsidP="009C5BF0">
            <w:pPr>
              <w:suppressAutoHyphens/>
              <w:bidi/>
              <w:jc w:val="left"/>
              <w:rPr>
                <w:sz w:val="18"/>
                <w:szCs w:val="18"/>
                <w:rtl/>
                <w:lang w:eastAsia="en-CA" w:bidi="ar-LB"/>
              </w:rPr>
            </w:pPr>
            <w:r>
              <w:rPr>
                <w:sz w:val="18"/>
                <w:szCs w:val="18"/>
                <w:rtl/>
                <w:lang w:val="en-US" w:eastAsia="en-CA" w:bidi="ar-LB"/>
              </w:rPr>
              <w:t>إعداد مدونة ممارسات/معايير تقنية</w:t>
            </w:r>
          </w:p>
        </w:tc>
        <w:tc>
          <w:tcPr>
            <w:tcW w:w="1210" w:type="pct"/>
            <w:tcBorders>
              <w:top w:val="nil"/>
              <w:left w:val="nil"/>
              <w:bottom w:val="single" w:sz="4" w:space="0" w:color="auto"/>
              <w:right w:val="single" w:sz="4" w:space="0" w:color="auto"/>
            </w:tcBorders>
            <w:shd w:val="clear" w:color="auto" w:fill="auto"/>
          </w:tcPr>
          <w:p w14:paraId="29D3848E" w14:textId="77777777" w:rsidR="00A6016F" w:rsidRPr="004C594D" w:rsidRDefault="00E53846" w:rsidP="00E53846">
            <w:pPr>
              <w:suppressAutoHyphens/>
              <w:bidi/>
              <w:rPr>
                <w:sz w:val="18"/>
                <w:szCs w:val="18"/>
                <w:rtl/>
                <w:lang w:bidi="ar-LB"/>
              </w:rPr>
            </w:pPr>
            <w:r>
              <w:rPr>
                <w:sz w:val="18"/>
                <w:szCs w:val="18"/>
                <w:rtl/>
                <w:lang w:bidi="ar-LB"/>
              </w:rPr>
              <w:t>إعداد مدونة ممارسات لغازات التبريد القابلة للاشتعال أو السامة</w:t>
            </w:r>
          </w:p>
        </w:tc>
        <w:tc>
          <w:tcPr>
            <w:tcW w:w="396" w:type="pct"/>
            <w:tcBorders>
              <w:top w:val="nil"/>
              <w:left w:val="nil"/>
              <w:bottom w:val="single" w:sz="4" w:space="0" w:color="auto"/>
              <w:right w:val="single" w:sz="4" w:space="0" w:color="auto"/>
            </w:tcBorders>
            <w:shd w:val="clear" w:color="auto" w:fill="auto"/>
          </w:tcPr>
          <w:p w14:paraId="32910012" w14:textId="77777777" w:rsidR="00A6016F" w:rsidRPr="004C594D" w:rsidRDefault="00A6016F" w:rsidP="00CF68AC">
            <w:pPr>
              <w:suppressAutoHyphens/>
              <w:jc w:val="right"/>
              <w:rPr>
                <w:sz w:val="18"/>
                <w:szCs w:val="18"/>
                <w:lang w:eastAsia="en-CA" w:bidi="ar-LB"/>
              </w:rPr>
            </w:pPr>
            <w:r w:rsidRPr="004C594D">
              <w:rPr>
                <w:sz w:val="18"/>
                <w:szCs w:val="18"/>
                <w:lang w:eastAsia="en-CA" w:bidi="ar-LB"/>
              </w:rPr>
              <w:t>0*</w:t>
            </w:r>
          </w:p>
        </w:tc>
        <w:tc>
          <w:tcPr>
            <w:tcW w:w="391" w:type="pct"/>
            <w:tcBorders>
              <w:top w:val="single" w:sz="4" w:space="0" w:color="auto"/>
              <w:left w:val="nil"/>
              <w:bottom w:val="single" w:sz="4" w:space="0" w:color="auto"/>
              <w:right w:val="single" w:sz="4" w:space="0" w:color="auto"/>
            </w:tcBorders>
            <w:shd w:val="clear" w:color="auto" w:fill="auto"/>
          </w:tcPr>
          <w:p w14:paraId="7FBC8D20" w14:textId="77777777" w:rsidR="00A6016F" w:rsidRPr="004C594D" w:rsidRDefault="00A6016F" w:rsidP="00CF68AC">
            <w:pPr>
              <w:suppressAutoHyphens/>
              <w:jc w:val="right"/>
              <w:rPr>
                <w:sz w:val="18"/>
                <w:szCs w:val="18"/>
                <w:lang w:eastAsia="en-CA" w:bidi="ar-LB"/>
              </w:rPr>
            </w:pPr>
            <w:r w:rsidRPr="004C594D">
              <w:rPr>
                <w:sz w:val="18"/>
                <w:szCs w:val="18"/>
                <w:lang w:eastAsia="en-CA" w:bidi="ar-LB"/>
              </w:rPr>
              <w:t>10,000</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7F7EF59D" w14:textId="77777777" w:rsidR="00A6016F" w:rsidRPr="00AA53E3" w:rsidRDefault="00AA53E3" w:rsidP="00AA53E3">
            <w:pPr>
              <w:suppressAutoHyphens/>
              <w:bidi/>
              <w:jc w:val="left"/>
              <w:rPr>
                <w:sz w:val="18"/>
                <w:szCs w:val="18"/>
                <w:lang w:val="en-US" w:eastAsia="zh-CN" w:bidi="ar-LB"/>
              </w:rPr>
            </w:pPr>
            <w:r>
              <w:rPr>
                <w:sz w:val="18"/>
                <w:szCs w:val="18"/>
                <w:rtl/>
                <w:lang w:eastAsia="zh-CN" w:bidi="ar-LB"/>
              </w:rPr>
              <w:t xml:space="preserve">اعتماد مقاييس ومعايير وطنية للتشغيل والصيانة الآمنة للمعدات التي تحتوي على </w:t>
            </w:r>
            <w:r>
              <w:rPr>
                <w:sz w:val="18"/>
                <w:szCs w:val="18"/>
                <w:rtl/>
                <w:lang w:bidi="ar-LB"/>
              </w:rPr>
              <w:t>غازات التبريد القابلة للاشتعال أو السامة</w:t>
            </w:r>
          </w:p>
        </w:tc>
        <w:tc>
          <w:tcPr>
            <w:tcW w:w="395" w:type="pct"/>
            <w:tcBorders>
              <w:top w:val="nil"/>
              <w:left w:val="nil"/>
              <w:bottom w:val="single" w:sz="4" w:space="0" w:color="auto"/>
              <w:right w:val="single" w:sz="4" w:space="0" w:color="auto"/>
            </w:tcBorders>
            <w:shd w:val="clear" w:color="auto" w:fill="auto"/>
          </w:tcPr>
          <w:p w14:paraId="44A184F1" w14:textId="77777777" w:rsidR="00A6016F" w:rsidRPr="004C594D" w:rsidRDefault="00A6016F" w:rsidP="00CF68AC">
            <w:pPr>
              <w:suppressAutoHyphens/>
              <w:jc w:val="right"/>
              <w:rPr>
                <w:sz w:val="18"/>
                <w:szCs w:val="18"/>
                <w:lang w:eastAsia="en-CA" w:bidi="ar-LB"/>
              </w:rPr>
            </w:pPr>
            <w:r w:rsidRPr="004C594D">
              <w:rPr>
                <w:sz w:val="18"/>
                <w:szCs w:val="18"/>
                <w:lang w:eastAsia="en-CA" w:bidi="ar-LB"/>
              </w:rPr>
              <w:t>0*</w:t>
            </w:r>
          </w:p>
        </w:tc>
        <w:tc>
          <w:tcPr>
            <w:tcW w:w="438" w:type="pct"/>
            <w:tcBorders>
              <w:top w:val="nil"/>
              <w:left w:val="nil"/>
              <w:bottom w:val="single" w:sz="4" w:space="0" w:color="auto"/>
              <w:right w:val="single" w:sz="4" w:space="0" w:color="auto"/>
            </w:tcBorders>
            <w:shd w:val="clear" w:color="auto" w:fill="FFFFFF" w:themeFill="background1"/>
          </w:tcPr>
          <w:p w14:paraId="0375E39A" w14:textId="77777777" w:rsidR="00A6016F" w:rsidRPr="004C594D" w:rsidRDefault="00A6016F" w:rsidP="00CF68AC">
            <w:pPr>
              <w:suppressAutoHyphens/>
              <w:jc w:val="right"/>
              <w:rPr>
                <w:sz w:val="18"/>
                <w:szCs w:val="18"/>
                <w:lang w:eastAsia="en-CA" w:bidi="ar-LB"/>
              </w:rPr>
            </w:pPr>
            <w:r w:rsidRPr="004C594D">
              <w:rPr>
                <w:color w:val="000000"/>
                <w:sz w:val="18"/>
                <w:szCs w:val="18"/>
                <w:lang w:bidi="ar-LB"/>
              </w:rPr>
              <w:t xml:space="preserve">10,000 </w:t>
            </w:r>
          </w:p>
        </w:tc>
      </w:tr>
      <w:tr w:rsidR="00A6016F" w:rsidRPr="004C594D" w14:paraId="3D769310" w14:textId="77777777" w:rsidTr="002224B3">
        <w:trPr>
          <w:trHeight w:val="227"/>
        </w:trPr>
        <w:tc>
          <w:tcPr>
            <w:tcW w:w="957" w:type="pct"/>
            <w:tcBorders>
              <w:top w:val="nil"/>
              <w:left w:val="single" w:sz="4" w:space="0" w:color="auto"/>
              <w:bottom w:val="single" w:sz="4" w:space="0" w:color="auto"/>
              <w:right w:val="single" w:sz="4" w:space="0" w:color="auto"/>
            </w:tcBorders>
            <w:shd w:val="clear" w:color="auto" w:fill="auto"/>
          </w:tcPr>
          <w:p w14:paraId="63342DC2" w14:textId="77777777" w:rsidR="00A6016F" w:rsidRPr="009C5BF0" w:rsidRDefault="009C5BF0" w:rsidP="009C5BF0">
            <w:pPr>
              <w:suppressAutoHyphens/>
              <w:bidi/>
              <w:jc w:val="left"/>
              <w:rPr>
                <w:sz w:val="18"/>
                <w:szCs w:val="18"/>
                <w:lang w:val="en-US" w:eastAsia="en-CA" w:bidi="ar-LB"/>
              </w:rPr>
            </w:pPr>
            <w:r>
              <w:rPr>
                <w:sz w:val="18"/>
                <w:szCs w:val="18"/>
                <w:rtl/>
                <w:lang w:val="en-US" w:eastAsia="en-CA" w:bidi="ar-LB"/>
              </w:rPr>
              <w:t>ترخيص الفنيين</w:t>
            </w:r>
          </w:p>
        </w:tc>
        <w:tc>
          <w:tcPr>
            <w:tcW w:w="1210" w:type="pct"/>
            <w:tcBorders>
              <w:top w:val="nil"/>
              <w:left w:val="nil"/>
              <w:bottom w:val="single" w:sz="4" w:space="0" w:color="auto"/>
              <w:right w:val="single" w:sz="4" w:space="0" w:color="auto"/>
            </w:tcBorders>
            <w:shd w:val="clear" w:color="auto" w:fill="auto"/>
          </w:tcPr>
          <w:p w14:paraId="63CC5F77" w14:textId="77777777" w:rsidR="00A6016F" w:rsidRPr="004C594D" w:rsidRDefault="00333CB1" w:rsidP="00333CB1">
            <w:pPr>
              <w:suppressAutoHyphens/>
              <w:bidi/>
              <w:jc w:val="left"/>
              <w:rPr>
                <w:sz w:val="18"/>
                <w:szCs w:val="18"/>
                <w:lang w:bidi="ar-LB"/>
              </w:rPr>
            </w:pPr>
            <w:r>
              <w:rPr>
                <w:sz w:val="18"/>
                <w:szCs w:val="18"/>
                <w:rtl/>
                <w:lang w:bidi="ar-LB"/>
              </w:rPr>
              <w:t>إنشاء نظام إلزامي لترخيص فنني الخدمة</w:t>
            </w:r>
          </w:p>
        </w:tc>
        <w:tc>
          <w:tcPr>
            <w:tcW w:w="396" w:type="pct"/>
            <w:tcBorders>
              <w:top w:val="nil"/>
              <w:left w:val="nil"/>
              <w:bottom w:val="single" w:sz="4" w:space="0" w:color="auto"/>
              <w:right w:val="single" w:sz="4" w:space="0" w:color="auto"/>
            </w:tcBorders>
            <w:shd w:val="clear" w:color="auto" w:fill="auto"/>
          </w:tcPr>
          <w:p w14:paraId="327738F7" w14:textId="77777777" w:rsidR="00A6016F" w:rsidRPr="004C594D" w:rsidRDefault="00A6016F" w:rsidP="00CF68AC">
            <w:pPr>
              <w:suppressAutoHyphens/>
              <w:jc w:val="right"/>
              <w:rPr>
                <w:sz w:val="18"/>
                <w:szCs w:val="18"/>
                <w:lang w:eastAsia="en-CA" w:bidi="ar-LB"/>
              </w:rPr>
            </w:pPr>
            <w:r w:rsidRPr="004C594D">
              <w:rPr>
                <w:sz w:val="18"/>
                <w:szCs w:val="18"/>
                <w:lang w:eastAsia="en-CA" w:bidi="ar-LB"/>
              </w:rPr>
              <w:t>0*</w:t>
            </w:r>
          </w:p>
        </w:tc>
        <w:tc>
          <w:tcPr>
            <w:tcW w:w="391" w:type="pct"/>
            <w:tcBorders>
              <w:top w:val="single" w:sz="4" w:space="0" w:color="auto"/>
              <w:left w:val="nil"/>
              <w:bottom w:val="single" w:sz="4" w:space="0" w:color="auto"/>
              <w:right w:val="single" w:sz="4" w:space="0" w:color="auto"/>
            </w:tcBorders>
            <w:shd w:val="clear" w:color="auto" w:fill="auto"/>
          </w:tcPr>
          <w:p w14:paraId="22D12251" w14:textId="77777777" w:rsidR="00A6016F" w:rsidRPr="004C594D" w:rsidRDefault="00A6016F" w:rsidP="00CF68AC">
            <w:pPr>
              <w:suppressAutoHyphens/>
              <w:jc w:val="right"/>
              <w:rPr>
                <w:sz w:val="18"/>
                <w:szCs w:val="18"/>
                <w:lang w:eastAsia="en-CA" w:bidi="ar-LB"/>
              </w:rPr>
            </w:pPr>
            <w:r w:rsidRPr="004C594D">
              <w:rPr>
                <w:sz w:val="18"/>
                <w:szCs w:val="18"/>
                <w:lang w:eastAsia="en-CA" w:bidi="ar-LB"/>
              </w:rPr>
              <w:t>14,000</w:t>
            </w:r>
          </w:p>
        </w:tc>
        <w:tc>
          <w:tcPr>
            <w:tcW w:w="121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1E34F2" w14:textId="77777777" w:rsidR="00A6016F" w:rsidRPr="004C594D" w:rsidRDefault="00A6016F" w:rsidP="00E53846">
            <w:pPr>
              <w:suppressAutoHyphens/>
              <w:bidi/>
              <w:jc w:val="left"/>
              <w:rPr>
                <w:sz w:val="18"/>
                <w:szCs w:val="18"/>
                <w:lang w:eastAsia="en-CA" w:bidi="ar-LB"/>
              </w:rPr>
            </w:pPr>
          </w:p>
        </w:tc>
        <w:tc>
          <w:tcPr>
            <w:tcW w:w="395" w:type="pct"/>
            <w:tcBorders>
              <w:top w:val="nil"/>
              <w:left w:val="nil"/>
              <w:bottom w:val="single" w:sz="4" w:space="0" w:color="auto"/>
              <w:right w:val="single" w:sz="4" w:space="0" w:color="auto"/>
            </w:tcBorders>
            <w:shd w:val="clear" w:color="auto" w:fill="D9D9D9" w:themeFill="background1" w:themeFillShade="D9"/>
          </w:tcPr>
          <w:p w14:paraId="3DE2189B" w14:textId="77777777" w:rsidR="00A6016F" w:rsidRPr="004C594D" w:rsidRDefault="00A6016F" w:rsidP="00CF68AC">
            <w:pPr>
              <w:suppressAutoHyphens/>
              <w:jc w:val="right"/>
              <w:rPr>
                <w:sz w:val="18"/>
                <w:szCs w:val="18"/>
                <w:lang w:eastAsia="en-CA" w:bidi="ar-LB"/>
              </w:rPr>
            </w:pPr>
          </w:p>
        </w:tc>
        <w:tc>
          <w:tcPr>
            <w:tcW w:w="438" w:type="pct"/>
            <w:tcBorders>
              <w:top w:val="nil"/>
              <w:left w:val="nil"/>
              <w:bottom w:val="single" w:sz="4" w:space="0" w:color="auto"/>
              <w:right w:val="single" w:sz="4" w:space="0" w:color="auto"/>
            </w:tcBorders>
            <w:shd w:val="clear" w:color="auto" w:fill="FFFFFF" w:themeFill="background1"/>
          </w:tcPr>
          <w:p w14:paraId="25D6D358" w14:textId="77777777" w:rsidR="00A6016F" w:rsidRPr="004C594D" w:rsidRDefault="00A6016F" w:rsidP="00CF68AC">
            <w:pPr>
              <w:suppressAutoHyphens/>
              <w:jc w:val="right"/>
              <w:rPr>
                <w:sz w:val="18"/>
                <w:szCs w:val="18"/>
                <w:lang w:eastAsia="en-CA" w:bidi="ar-LB"/>
              </w:rPr>
            </w:pPr>
            <w:r w:rsidRPr="004C594D">
              <w:rPr>
                <w:color w:val="000000"/>
                <w:sz w:val="18"/>
                <w:szCs w:val="18"/>
                <w:lang w:bidi="ar-LB"/>
              </w:rPr>
              <w:t>14,000</w:t>
            </w:r>
          </w:p>
        </w:tc>
      </w:tr>
      <w:tr w:rsidR="00A6016F" w:rsidRPr="004C594D" w14:paraId="7BC540DE" w14:textId="77777777" w:rsidTr="002224B3">
        <w:trPr>
          <w:trHeight w:val="227"/>
        </w:trPr>
        <w:tc>
          <w:tcPr>
            <w:tcW w:w="957" w:type="pct"/>
            <w:tcBorders>
              <w:top w:val="nil"/>
              <w:left w:val="single" w:sz="4" w:space="0" w:color="auto"/>
              <w:bottom w:val="single" w:sz="4" w:space="0" w:color="auto"/>
              <w:right w:val="single" w:sz="4" w:space="0" w:color="auto"/>
            </w:tcBorders>
            <w:shd w:val="clear" w:color="auto" w:fill="auto"/>
          </w:tcPr>
          <w:p w14:paraId="08F49A38" w14:textId="77777777" w:rsidR="00A6016F" w:rsidRPr="009C5BF0" w:rsidRDefault="009C5BF0" w:rsidP="009C5BF0">
            <w:pPr>
              <w:suppressAutoHyphens/>
              <w:bidi/>
              <w:jc w:val="left"/>
              <w:rPr>
                <w:sz w:val="18"/>
                <w:szCs w:val="18"/>
                <w:lang w:val="en-US" w:eastAsia="en-CA" w:bidi="ar-LB"/>
              </w:rPr>
            </w:pPr>
            <w:r>
              <w:rPr>
                <w:sz w:val="18"/>
                <w:szCs w:val="18"/>
                <w:rtl/>
                <w:lang w:val="en-US" w:eastAsia="en-CA" w:bidi="ar-LB"/>
              </w:rPr>
              <w:t>تعزيز نظام التراخيص والحصص وإعداد القواعد</w:t>
            </w:r>
          </w:p>
        </w:tc>
        <w:tc>
          <w:tcPr>
            <w:tcW w:w="1210" w:type="pct"/>
            <w:tcBorders>
              <w:top w:val="nil"/>
              <w:left w:val="nil"/>
              <w:bottom w:val="single" w:sz="4" w:space="0" w:color="auto"/>
              <w:right w:val="single" w:sz="4" w:space="0" w:color="auto"/>
            </w:tcBorders>
            <w:shd w:val="clear" w:color="auto" w:fill="FFFFFF" w:themeFill="background1"/>
          </w:tcPr>
          <w:p w14:paraId="2ACCFBCF" w14:textId="77777777" w:rsidR="00A6016F" w:rsidRPr="004C594D" w:rsidRDefault="00AA53E3" w:rsidP="00AA53E3">
            <w:pPr>
              <w:suppressAutoHyphens/>
              <w:bidi/>
              <w:jc w:val="left"/>
              <w:rPr>
                <w:sz w:val="18"/>
                <w:szCs w:val="18"/>
                <w:rtl/>
                <w:lang w:eastAsia="en-CA" w:bidi="ar-LB"/>
              </w:rPr>
            </w:pPr>
            <w:r>
              <w:rPr>
                <w:sz w:val="18"/>
                <w:szCs w:val="18"/>
                <w:rtl/>
                <w:lang w:eastAsia="en-CA" w:bidi="ar-LB"/>
              </w:rPr>
              <w:t>فرض حظر على الواردات الإجمالية للهيدروكلوروفلوروكربون منذ عام 2030، باستثناء استخدامات استئناف الخدمة وفقا لأحكام بروتوكول مونتريال</w:t>
            </w:r>
          </w:p>
        </w:tc>
        <w:tc>
          <w:tcPr>
            <w:tcW w:w="396" w:type="pct"/>
            <w:tcBorders>
              <w:top w:val="nil"/>
              <w:left w:val="nil"/>
              <w:bottom w:val="single" w:sz="4" w:space="0" w:color="auto"/>
              <w:right w:val="single" w:sz="4" w:space="0" w:color="auto"/>
            </w:tcBorders>
            <w:shd w:val="clear" w:color="auto" w:fill="D9D9D9" w:themeFill="background1" w:themeFillShade="D9"/>
          </w:tcPr>
          <w:p w14:paraId="14E50726" w14:textId="77777777" w:rsidR="00A6016F" w:rsidRPr="004C594D" w:rsidRDefault="00A6016F" w:rsidP="00CF68AC">
            <w:pPr>
              <w:suppressAutoHyphens/>
              <w:jc w:val="right"/>
              <w:rPr>
                <w:sz w:val="18"/>
                <w:szCs w:val="18"/>
                <w:lang w:eastAsia="en-CA" w:bidi="ar-LB"/>
              </w:rPr>
            </w:pPr>
          </w:p>
        </w:tc>
        <w:tc>
          <w:tcPr>
            <w:tcW w:w="391" w:type="pct"/>
            <w:tcBorders>
              <w:top w:val="single" w:sz="4" w:space="0" w:color="auto"/>
              <w:left w:val="nil"/>
              <w:bottom w:val="single" w:sz="4" w:space="0" w:color="auto"/>
              <w:right w:val="single" w:sz="4" w:space="0" w:color="auto"/>
            </w:tcBorders>
            <w:shd w:val="clear" w:color="auto" w:fill="auto"/>
          </w:tcPr>
          <w:p w14:paraId="314FF334" w14:textId="77777777" w:rsidR="00A6016F" w:rsidRPr="004C594D" w:rsidRDefault="00A6016F" w:rsidP="00CF68AC">
            <w:pPr>
              <w:suppressAutoHyphens/>
              <w:jc w:val="right"/>
              <w:rPr>
                <w:sz w:val="18"/>
                <w:szCs w:val="18"/>
                <w:lang w:eastAsia="en-CA" w:bidi="ar-LB"/>
              </w:rPr>
            </w:pPr>
            <w:r w:rsidRPr="004C594D">
              <w:rPr>
                <w:sz w:val="18"/>
                <w:szCs w:val="18"/>
                <w:lang w:eastAsia="en-CA" w:bidi="ar-LB"/>
              </w:rPr>
              <w:t>5,000</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6331E6C8" w14:textId="503211EB" w:rsidR="00A6016F" w:rsidRPr="004C594D" w:rsidRDefault="00AA53E3" w:rsidP="00AA53E3">
            <w:pPr>
              <w:suppressAutoHyphens/>
              <w:bidi/>
              <w:jc w:val="left"/>
              <w:rPr>
                <w:sz w:val="18"/>
                <w:szCs w:val="18"/>
                <w:lang w:bidi="ar-LB"/>
              </w:rPr>
            </w:pPr>
            <w:r>
              <w:rPr>
                <w:sz w:val="18"/>
                <w:szCs w:val="18"/>
                <w:rtl/>
                <w:lang w:bidi="ar-LB"/>
              </w:rPr>
              <w:t xml:space="preserve">تعزيز نظام حصص الهيدروفلوروكربون؛ منع </w:t>
            </w:r>
            <w:r w:rsidR="00106E3D">
              <w:rPr>
                <w:sz w:val="18"/>
                <w:szCs w:val="18"/>
                <w:rtl/>
                <w:lang w:bidi="ar-LB"/>
              </w:rPr>
              <w:t>تهوية</w:t>
            </w:r>
            <w:r>
              <w:rPr>
                <w:sz w:val="18"/>
                <w:szCs w:val="18"/>
                <w:rtl/>
                <w:lang w:bidi="ar-LB"/>
              </w:rPr>
              <w:t xml:space="preserve"> الهيدروفلوروكربون من المعدات عند نهاية عمرها الإفتراضي؛ وتقييم الخيارات لتقييد أو حظر استيراد المعدات القائمة على الهيدروفلوروكربون</w:t>
            </w:r>
          </w:p>
        </w:tc>
        <w:tc>
          <w:tcPr>
            <w:tcW w:w="395" w:type="pct"/>
            <w:tcBorders>
              <w:top w:val="nil"/>
              <w:left w:val="nil"/>
              <w:bottom w:val="single" w:sz="4" w:space="0" w:color="auto"/>
              <w:right w:val="single" w:sz="4" w:space="0" w:color="auto"/>
            </w:tcBorders>
            <w:shd w:val="clear" w:color="auto" w:fill="auto"/>
          </w:tcPr>
          <w:p w14:paraId="0C6F7F25" w14:textId="77777777" w:rsidR="00A6016F" w:rsidRPr="004C594D" w:rsidRDefault="00A6016F" w:rsidP="00CF68AC">
            <w:pPr>
              <w:suppressAutoHyphens/>
              <w:jc w:val="right"/>
              <w:rPr>
                <w:sz w:val="18"/>
                <w:szCs w:val="18"/>
                <w:lang w:eastAsia="en-CA" w:bidi="ar-LB"/>
              </w:rPr>
            </w:pPr>
            <w:r w:rsidRPr="004C594D">
              <w:rPr>
                <w:sz w:val="18"/>
                <w:szCs w:val="18"/>
                <w:lang w:eastAsia="en-CA" w:bidi="ar-LB"/>
              </w:rPr>
              <w:t>11,000</w:t>
            </w:r>
          </w:p>
        </w:tc>
        <w:tc>
          <w:tcPr>
            <w:tcW w:w="438" w:type="pct"/>
            <w:tcBorders>
              <w:top w:val="nil"/>
              <w:left w:val="nil"/>
              <w:bottom w:val="single" w:sz="4" w:space="0" w:color="auto"/>
              <w:right w:val="single" w:sz="4" w:space="0" w:color="auto"/>
            </w:tcBorders>
            <w:shd w:val="clear" w:color="auto" w:fill="auto"/>
          </w:tcPr>
          <w:p w14:paraId="2C6D64EA" w14:textId="77777777" w:rsidR="00A6016F" w:rsidRPr="004C594D" w:rsidRDefault="00A6016F" w:rsidP="00CF68AC">
            <w:pPr>
              <w:suppressAutoHyphens/>
              <w:jc w:val="right"/>
              <w:rPr>
                <w:sz w:val="18"/>
                <w:szCs w:val="18"/>
                <w:lang w:eastAsia="en-CA" w:bidi="ar-LB"/>
              </w:rPr>
            </w:pPr>
            <w:r w:rsidRPr="004C594D">
              <w:rPr>
                <w:color w:val="000000"/>
                <w:sz w:val="18"/>
                <w:szCs w:val="18"/>
                <w:lang w:bidi="ar-LB"/>
              </w:rPr>
              <w:t xml:space="preserve">16,000 </w:t>
            </w:r>
          </w:p>
        </w:tc>
      </w:tr>
      <w:tr w:rsidR="00A6016F" w:rsidRPr="004C594D" w14:paraId="5F705F97" w14:textId="77777777" w:rsidTr="002224B3">
        <w:trPr>
          <w:trHeight w:val="227"/>
        </w:trPr>
        <w:tc>
          <w:tcPr>
            <w:tcW w:w="957" w:type="pct"/>
            <w:tcBorders>
              <w:top w:val="nil"/>
              <w:left w:val="single" w:sz="4" w:space="0" w:color="auto"/>
              <w:bottom w:val="single" w:sz="4" w:space="0" w:color="auto"/>
              <w:right w:val="single" w:sz="4" w:space="0" w:color="auto"/>
            </w:tcBorders>
            <w:shd w:val="clear" w:color="auto" w:fill="auto"/>
          </w:tcPr>
          <w:p w14:paraId="59567903" w14:textId="77777777" w:rsidR="00A6016F" w:rsidRPr="009C5BF0" w:rsidRDefault="009C5BF0" w:rsidP="009C5BF0">
            <w:pPr>
              <w:suppressAutoHyphens/>
              <w:bidi/>
              <w:jc w:val="left"/>
              <w:rPr>
                <w:sz w:val="18"/>
                <w:szCs w:val="18"/>
                <w:lang w:val="en-US" w:eastAsia="en-CA" w:bidi="ar-LB"/>
              </w:rPr>
            </w:pPr>
            <w:r>
              <w:rPr>
                <w:sz w:val="18"/>
                <w:szCs w:val="18"/>
                <w:rtl/>
                <w:lang w:val="en-US" w:eastAsia="en-CA" w:bidi="ar-LB"/>
              </w:rPr>
              <w:t>تزويد الجمارك بالأدوات</w:t>
            </w:r>
          </w:p>
        </w:tc>
        <w:tc>
          <w:tcPr>
            <w:tcW w:w="1210" w:type="pct"/>
            <w:tcBorders>
              <w:top w:val="nil"/>
              <w:left w:val="nil"/>
              <w:bottom w:val="single" w:sz="4" w:space="0" w:color="auto"/>
              <w:right w:val="single" w:sz="4" w:space="0" w:color="auto"/>
            </w:tcBorders>
            <w:shd w:val="clear" w:color="auto" w:fill="auto"/>
          </w:tcPr>
          <w:p w14:paraId="656D4560" w14:textId="77777777" w:rsidR="00A6016F" w:rsidRPr="004C594D" w:rsidRDefault="00AA53E3" w:rsidP="00AA53E3">
            <w:pPr>
              <w:suppressAutoHyphens/>
              <w:bidi/>
              <w:rPr>
                <w:sz w:val="18"/>
                <w:szCs w:val="18"/>
                <w:rtl/>
                <w:lang w:eastAsia="en-CA" w:bidi="ar-LB"/>
              </w:rPr>
            </w:pPr>
            <w:r>
              <w:rPr>
                <w:sz w:val="18"/>
                <w:szCs w:val="18"/>
                <w:rtl/>
                <w:lang w:eastAsia="en-CA" w:bidi="ar-LB"/>
              </w:rPr>
              <w:t>تقديم خمسة محددا</w:t>
            </w:r>
            <w:r w:rsidR="00814736">
              <w:rPr>
                <w:sz w:val="18"/>
                <w:szCs w:val="18"/>
                <w:rtl/>
                <w:lang w:eastAsia="en-CA" w:bidi="ar-LB"/>
              </w:rPr>
              <w:t>ت</w:t>
            </w:r>
            <w:r>
              <w:rPr>
                <w:sz w:val="18"/>
                <w:szCs w:val="18"/>
                <w:rtl/>
                <w:lang w:eastAsia="en-CA" w:bidi="ar-LB"/>
              </w:rPr>
              <w:t xml:space="preserve"> لغازات التبريد</w:t>
            </w:r>
          </w:p>
        </w:tc>
        <w:tc>
          <w:tcPr>
            <w:tcW w:w="396" w:type="pct"/>
            <w:tcBorders>
              <w:top w:val="nil"/>
              <w:left w:val="nil"/>
              <w:bottom w:val="single" w:sz="4" w:space="0" w:color="auto"/>
              <w:right w:val="single" w:sz="4" w:space="0" w:color="auto"/>
            </w:tcBorders>
            <w:shd w:val="clear" w:color="auto" w:fill="auto"/>
          </w:tcPr>
          <w:p w14:paraId="2C0B532F" w14:textId="77777777" w:rsidR="00A6016F" w:rsidRPr="004C594D" w:rsidRDefault="00A6016F" w:rsidP="00CF68AC">
            <w:pPr>
              <w:suppressAutoHyphens/>
              <w:jc w:val="right"/>
              <w:rPr>
                <w:sz w:val="18"/>
                <w:szCs w:val="18"/>
                <w:lang w:eastAsia="en-CA" w:bidi="ar-LB"/>
              </w:rPr>
            </w:pPr>
            <w:r w:rsidRPr="004C594D">
              <w:rPr>
                <w:sz w:val="18"/>
                <w:szCs w:val="18"/>
                <w:lang w:eastAsia="en-CA" w:bidi="ar-LB"/>
              </w:rPr>
              <w:t>20,000</w:t>
            </w:r>
          </w:p>
        </w:tc>
        <w:tc>
          <w:tcPr>
            <w:tcW w:w="391" w:type="pct"/>
            <w:tcBorders>
              <w:top w:val="single" w:sz="4" w:space="0" w:color="auto"/>
              <w:left w:val="nil"/>
              <w:bottom w:val="single" w:sz="4" w:space="0" w:color="auto"/>
              <w:right w:val="single" w:sz="4" w:space="0" w:color="auto"/>
            </w:tcBorders>
            <w:shd w:val="clear" w:color="auto" w:fill="auto"/>
          </w:tcPr>
          <w:p w14:paraId="49830DB6" w14:textId="77777777" w:rsidR="00A6016F" w:rsidRPr="004C594D" w:rsidRDefault="00A6016F" w:rsidP="00CF68AC">
            <w:pPr>
              <w:suppressAutoHyphens/>
              <w:jc w:val="right"/>
              <w:rPr>
                <w:sz w:val="18"/>
                <w:szCs w:val="18"/>
                <w:lang w:eastAsia="en-CA" w:bidi="ar-LB"/>
              </w:rPr>
            </w:pPr>
            <w:r w:rsidRPr="004C594D">
              <w:rPr>
                <w:sz w:val="18"/>
                <w:szCs w:val="18"/>
                <w:lang w:eastAsia="en-CA" w:bidi="ar-LB"/>
              </w:rPr>
              <w:t>0</w:t>
            </w:r>
          </w:p>
        </w:tc>
        <w:tc>
          <w:tcPr>
            <w:tcW w:w="121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B1DE93" w14:textId="77777777" w:rsidR="00A6016F" w:rsidRPr="004C594D" w:rsidRDefault="00A6016F" w:rsidP="00E53846">
            <w:pPr>
              <w:suppressAutoHyphens/>
              <w:bidi/>
              <w:jc w:val="left"/>
              <w:rPr>
                <w:sz w:val="18"/>
                <w:szCs w:val="18"/>
                <w:lang w:eastAsia="en-CA" w:bidi="ar-LB"/>
              </w:rPr>
            </w:pPr>
          </w:p>
        </w:tc>
        <w:tc>
          <w:tcPr>
            <w:tcW w:w="395" w:type="pct"/>
            <w:tcBorders>
              <w:top w:val="nil"/>
              <w:left w:val="nil"/>
              <w:bottom w:val="single" w:sz="4" w:space="0" w:color="auto"/>
              <w:right w:val="single" w:sz="4" w:space="0" w:color="auto"/>
            </w:tcBorders>
            <w:shd w:val="clear" w:color="auto" w:fill="D9D9D9" w:themeFill="background1" w:themeFillShade="D9"/>
          </w:tcPr>
          <w:p w14:paraId="19B496FB" w14:textId="77777777" w:rsidR="00A6016F" w:rsidRPr="004C594D" w:rsidRDefault="00A6016F" w:rsidP="00CF68AC">
            <w:pPr>
              <w:suppressAutoHyphens/>
              <w:jc w:val="right"/>
              <w:rPr>
                <w:sz w:val="18"/>
                <w:szCs w:val="18"/>
                <w:lang w:eastAsia="en-CA" w:bidi="ar-LB"/>
              </w:rPr>
            </w:pPr>
          </w:p>
        </w:tc>
        <w:tc>
          <w:tcPr>
            <w:tcW w:w="438" w:type="pct"/>
            <w:tcBorders>
              <w:top w:val="nil"/>
              <w:left w:val="nil"/>
              <w:bottom w:val="single" w:sz="4" w:space="0" w:color="auto"/>
              <w:right w:val="single" w:sz="4" w:space="0" w:color="auto"/>
            </w:tcBorders>
            <w:shd w:val="clear" w:color="auto" w:fill="auto"/>
          </w:tcPr>
          <w:p w14:paraId="4010CC0A" w14:textId="77777777" w:rsidR="00A6016F" w:rsidRPr="004C594D" w:rsidRDefault="00A6016F" w:rsidP="00CF68AC">
            <w:pPr>
              <w:suppressAutoHyphens/>
              <w:jc w:val="right"/>
              <w:rPr>
                <w:sz w:val="18"/>
                <w:szCs w:val="18"/>
                <w:lang w:eastAsia="en-CA" w:bidi="ar-LB"/>
              </w:rPr>
            </w:pPr>
            <w:r w:rsidRPr="004C594D">
              <w:rPr>
                <w:color w:val="000000"/>
                <w:sz w:val="18"/>
                <w:szCs w:val="18"/>
                <w:lang w:bidi="ar-LB"/>
              </w:rPr>
              <w:t>20,000</w:t>
            </w:r>
          </w:p>
        </w:tc>
      </w:tr>
      <w:tr w:rsidR="00A6016F" w:rsidRPr="004C594D" w14:paraId="41AA4D81" w14:textId="77777777" w:rsidTr="002224B3">
        <w:trPr>
          <w:trHeight w:val="227"/>
        </w:trPr>
        <w:tc>
          <w:tcPr>
            <w:tcW w:w="957" w:type="pct"/>
            <w:tcBorders>
              <w:top w:val="nil"/>
              <w:left w:val="single" w:sz="4" w:space="0" w:color="auto"/>
              <w:bottom w:val="single" w:sz="4" w:space="0" w:color="auto"/>
              <w:right w:val="single" w:sz="4" w:space="0" w:color="auto"/>
            </w:tcBorders>
            <w:shd w:val="clear" w:color="auto" w:fill="auto"/>
          </w:tcPr>
          <w:p w14:paraId="75101A64" w14:textId="77777777" w:rsidR="00A6016F" w:rsidRPr="009C5BF0" w:rsidRDefault="009C5BF0" w:rsidP="009C5BF0">
            <w:pPr>
              <w:suppressAutoHyphens/>
              <w:bidi/>
              <w:jc w:val="left"/>
              <w:rPr>
                <w:sz w:val="18"/>
                <w:szCs w:val="18"/>
                <w:lang w:val="en-US" w:eastAsia="en-CA" w:bidi="ar-LB"/>
              </w:rPr>
            </w:pPr>
            <w:r>
              <w:rPr>
                <w:sz w:val="18"/>
                <w:szCs w:val="18"/>
                <w:rtl/>
                <w:lang w:val="en-US" w:eastAsia="en-CA" w:bidi="ar-LB"/>
              </w:rPr>
              <w:t>تدريب موظفي الجمارك</w:t>
            </w:r>
          </w:p>
        </w:tc>
        <w:tc>
          <w:tcPr>
            <w:tcW w:w="1210" w:type="pct"/>
            <w:tcBorders>
              <w:top w:val="nil"/>
              <w:left w:val="nil"/>
              <w:bottom w:val="single" w:sz="4" w:space="0" w:color="auto"/>
              <w:right w:val="single" w:sz="4" w:space="0" w:color="auto"/>
            </w:tcBorders>
            <w:shd w:val="clear" w:color="auto" w:fill="auto"/>
          </w:tcPr>
          <w:p w14:paraId="05D155CF" w14:textId="77777777" w:rsidR="00A6016F" w:rsidRPr="004C594D" w:rsidRDefault="00AA53E3" w:rsidP="00814736">
            <w:pPr>
              <w:suppressAutoHyphens/>
              <w:bidi/>
              <w:jc w:val="left"/>
              <w:rPr>
                <w:sz w:val="18"/>
                <w:szCs w:val="18"/>
                <w:rtl/>
                <w:lang w:eastAsia="zh-CN" w:bidi="ar-LB"/>
              </w:rPr>
            </w:pPr>
            <w:r>
              <w:rPr>
                <w:sz w:val="18"/>
                <w:szCs w:val="18"/>
                <w:rtl/>
                <w:lang w:eastAsia="zh-CN" w:bidi="ar-LB"/>
              </w:rPr>
              <w:t xml:space="preserve">إعلام 100 من موظفي الجمارك و20 مفتشا من وزارة البيئة </w:t>
            </w:r>
            <w:r w:rsidR="00814736">
              <w:rPr>
                <w:sz w:val="18"/>
                <w:szCs w:val="18"/>
                <w:rtl/>
                <w:lang w:eastAsia="zh-CN" w:bidi="ar-LB"/>
              </w:rPr>
              <w:t>ع</w:t>
            </w:r>
            <w:r>
              <w:rPr>
                <w:sz w:val="18"/>
                <w:szCs w:val="18"/>
                <w:rtl/>
                <w:lang w:eastAsia="zh-CN" w:bidi="ar-LB"/>
              </w:rPr>
              <w:t>ن القواعد المنقحة للمواد المستنفدة للأوزون</w:t>
            </w:r>
          </w:p>
        </w:tc>
        <w:tc>
          <w:tcPr>
            <w:tcW w:w="396" w:type="pct"/>
            <w:tcBorders>
              <w:top w:val="nil"/>
              <w:left w:val="nil"/>
              <w:bottom w:val="single" w:sz="4" w:space="0" w:color="auto"/>
              <w:right w:val="single" w:sz="4" w:space="0" w:color="auto"/>
            </w:tcBorders>
            <w:shd w:val="clear" w:color="auto" w:fill="auto"/>
          </w:tcPr>
          <w:p w14:paraId="4AD593D5" w14:textId="77777777" w:rsidR="00A6016F" w:rsidRPr="004C594D" w:rsidRDefault="00A6016F" w:rsidP="00CF68AC">
            <w:pPr>
              <w:suppressAutoHyphens/>
              <w:jc w:val="right"/>
              <w:rPr>
                <w:sz w:val="18"/>
                <w:szCs w:val="18"/>
                <w:lang w:eastAsia="en-CA" w:bidi="ar-LB"/>
              </w:rPr>
            </w:pPr>
            <w:r w:rsidRPr="004C594D">
              <w:rPr>
                <w:sz w:val="18"/>
                <w:szCs w:val="18"/>
                <w:lang w:eastAsia="en-CA" w:bidi="ar-LB"/>
              </w:rPr>
              <w:t>15,000</w:t>
            </w:r>
          </w:p>
        </w:tc>
        <w:tc>
          <w:tcPr>
            <w:tcW w:w="391" w:type="pct"/>
            <w:tcBorders>
              <w:top w:val="single" w:sz="4" w:space="0" w:color="auto"/>
              <w:left w:val="nil"/>
              <w:bottom w:val="single" w:sz="4" w:space="0" w:color="auto"/>
              <w:right w:val="single" w:sz="4" w:space="0" w:color="auto"/>
            </w:tcBorders>
          </w:tcPr>
          <w:p w14:paraId="7E951D9A" w14:textId="77777777" w:rsidR="00A6016F" w:rsidRPr="004C594D" w:rsidRDefault="00A6016F" w:rsidP="00CF68AC">
            <w:pPr>
              <w:suppressAutoHyphens/>
              <w:jc w:val="right"/>
              <w:rPr>
                <w:sz w:val="18"/>
                <w:szCs w:val="18"/>
                <w:lang w:eastAsia="en-CA" w:bidi="ar-LB"/>
              </w:rPr>
            </w:pPr>
            <w:r w:rsidRPr="004C594D">
              <w:rPr>
                <w:sz w:val="18"/>
                <w:szCs w:val="18"/>
                <w:lang w:eastAsia="en-CA" w:bidi="ar-LB"/>
              </w:rPr>
              <w:t>10,000</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399DAB3C" w14:textId="77777777" w:rsidR="00A6016F" w:rsidRPr="004C594D" w:rsidRDefault="00AA53E3" w:rsidP="00AA53E3">
            <w:pPr>
              <w:suppressAutoHyphens/>
              <w:bidi/>
              <w:jc w:val="left"/>
              <w:rPr>
                <w:sz w:val="18"/>
                <w:szCs w:val="18"/>
                <w:rtl/>
                <w:lang w:bidi="ar-LB"/>
              </w:rPr>
            </w:pPr>
            <w:r>
              <w:rPr>
                <w:sz w:val="18"/>
                <w:szCs w:val="18"/>
                <w:rtl/>
                <w:lang w:bidi="ar-LB"/>
              </w:rPr>
              <w:t>تدريب 100 من موظفي الجمارك على المواد الخاضعة للرقابة في بروتوكول مونتريال والتشريعات المنقحة</w:t>
            </w:r>
          </w:p>
        </w:tc>
        <w:tc>
          <w:tcPr>
            <w:tcW w:w="395" w:type="pct"/>
            <w:tcBorders>
              <w:top w:val="nil"/>
              <w:left w:val="nil"/>
              <w:bottom w:val="single" w:sz="4" w:space="0" w:color="auto"/>
              <w:right w:val="single" w:sz="4" w:space="0" w:color="auto"/>
            </w:tcBorders>
            <w:shd w:val="clear" w:color="auto" w:fill="auto"/>
          </w:tcPr>
          <w:p w14:paraId="70BEF43C" w14:textId="77777777" w:rsidR="00A6016F" w:rsidRPr="004C594D" w:rsidRDefault="00A6016F" w:rsidP="00CF68AC">
            <w:pPr>
              <w:suppressAutoHyphens/>
              <w:jc w:val="right"/>
              <w:rPr>
                <w:sz w:val="18"/>
                <w:szCs w:val="18"/>
                <w:lang w:eastAsia="en-CA" w:bidi="ar-LB"/>
              </w:rPr>
            </w:pPr>
            <w:r w:rsidRPr="004C594D">
              <w:rPr>
                <w:sz w:val="18"/>
                <w:szCs w:val="18"/>
                <w:lang w:eastAsia="en-CA" w:bidi="ar-LB"/>
              </w:rPr>
              <w:t>17,000</w:t>
            </w:r>
          </w:p>
        </w:tc>
        <w:tc>
          <w:tcPr>
            <w:tcW w:w="438" w:type="pct"/>
            <w:tcBorders>
              <w:top w:val="nil"/>
              <w:left w:val="nil"/>
              <w:bottom w:val="single" w:sz="4" w:space="0" w:color="auto"/>
              <w:right w:val="single" w:sz="4" w:space="0" w:color="auto"/>
            </w:tcBorders>
            <w:shd w:val="clear" w:color="auto" w:fill="auto"/>
          </w:tcPr>
          <w:p w14:paraId="68ACA106" w14:textId="77777777" w:rsidR="00A6016F" w:rsidRPr="004C594D" w:rsidRDefault="00A6016F" w:rsidP="00CF68AC">
            <w:pPr>
              <w:suppressAutoHyphens/>
              <w:jc w:val="right"/>
              <w:rPr>
                <w:sz w:val="18"/>
                <w:szCs w:val="18"/>
                <w:lang w:eastAsia="en-CA" w:bidi="ar-LB"/>
              </w:rPr>
            </w:pPr>
            <w:r w:rsidRPr="004C594D">
              <w:rPr>
                <w:color w:val="000000"/>
                <w:sz w:val="18"/>
                <w:szCs w:val="18"/>
                <w:lang w:bidi="ar-LB"/>
              </w:rPr>
              <w:t>42,000</w:t>
            </w:r>
          </w:p>
        </w:tc>
      </w:tr>
      <w:tr w:rsidR="00A6016F" w:rsidRPr="004C594D" w14:paraId="2276284C" w14:textId="77777777" w:rsidTr="002224B3">
        <w:trPr>
          <w:trHeight w:val="227"/>
        </w:trPr>
        <w:tc>
          <w:tcPr>
            <w:tcW w:w="957" w:type="pct"/>
            <w:tcBorders>
              <w:top w:val="single" w:sz="4" w:space="0" w:color="auto"/>
              <w:left w:val="single" w:sz="4" w:space="0" w:color="auto"/>
              <w:bottom w:val="single" w:sz="4" w:space="0" w:color="auto"/>
              <w:right w:val="single" w:sz="4" w:space="0" w:color="auto"/>
            </w:tcBorders>
            <w:shd w:val="clear" w:color="auto" w:fill="auto"/>
          </w:tcPr>
          <w:p w14:paraId="3D6C1E09" w14:textId="77777777" w:rsidR="009C5BF0" w:rsidRPr="004C594D" w:rsidRDefault="009C5BF0" w:rsidP="009C5BF0">
            <w:pPr>
              <w:suppressAutoHyphens/>
              <w:bidi/>
              <w:rPr>
                <w:sz w:val="18"/>
                <w:szCs w:val="18"/>
                <w:rtl/>
                <w:lang w:eastAsia="en-CA" w:bidi="ar-LB"/>
              </w:rPr>
            </w:pPr>
            <w:r>
              <w:rPr>
                <w:sz w:val="18"/>
                <w:szCs w:val="18"/>
                <w:rtl/>
                <w:lang w:eastAsia="en-CA" w:bidi="ar-LB"/>
              </w:rPr>
              <w:t>التوعية والتواصل</w:t>
            </w:r>
          </w:p>
        </w:tc>
        <w:tc>
          <w:tcPr>
            <w:tcW w:w="1210" w:type="pct"/>
            <w:tcBorders>
              <w:top w:val="single" w:sz="4" w:space="0" w:color="auto"/>
              <w:left w:val="nil"/>
              <w:bottom w:val="single" w:sz="4" w:space="0" w:color="auto"/>
              <w:right w:val="single" w:sz="4" w:space="0" w:color="auto"/>
            </w:tcBorders>
            <w:shd w:val="clear" w:color="auto" w:fill="auto"/>
          </w:tcPr>
          <w:p w14:paraId="77C926BE" w14:textId="77777777" w:rsidR="00A6016F" w:rsidRPr="00AA53E3" w:rsidRDefault="00AA53E3" w:rsidP="00AA53E3">
            <w:pPr>
              <w:suppressAutoHyphens/>
              <w:bidi/>
              <w:jc w:val="left"/>
              <w:rPr>
                <w:sz w:val="18"/>
                <w:szCs w:val="18"/>
                <w:rtl/>
                <w:lang w:eastAsia="zh-CN" w:bidi="ar-LB"/>
              </w:rPr>
            </w:pPr>
            <w:r>
              <w:rPr>
                <w:sz w:val="18"/>
                <w:szCs w:val="18"/>
                <w:rtl/>
                <w:lang w:eastAsia="zh-CN" w:bidi="ar-LB"/>
              </w:rPr>
              <w:t>تحديث معلومات 50 من أصحاب المصلحة الرئيسيين وموظفي الحكومة بشأن التكنولوجيات البديلة منخفضة إمكانية الاحترار العالمي</w:t>
            </w:r>
          </w:p>
        </w:tc>
        <w:tc>
          <w:tcPr>
            <w:tcW w:w="396" w:type="pct"/>
            <w:tcBorders>
              <w:top w:val="single" w:sz="4" w:space="0" w:color="auto"/>
              <w:left w:val="nil"/>
              <w:bottom w:val="single" w:sz="4" w:space="0" w:color="auto"/>
              <w:right w:val="single" w:sz="4" w:space="0" w:color="auto"/>
            </w:tcBorders>
            <w:shd w:val="clear" w:color="auto" w:fill="auto"/>
          </w:tcPr>
          <w:p w14:paraId="7AE0414E" w14:textId="77777777" w:rsidR="00A6016F" w:rsidRPr="004C594D" w:rsidRDefault="00A6016F" w:rsidP="00CF68AC">
            <w:pPr>
              <w:suppressAutoHyphens/>
              <w:jc w:val="right"/>
              <w:rPr>
                <w:b/>
                <w:bCs/>
                <w:sz w:val="18"/>
                <w:szCs w:val="18"/>
                <w:lang w:eastAsia="en-CA" w:bidi="ar-LB"/>
              </w:rPr>
            </w:pPr>
            <w:r w:rsidRPr="004C594D">
              <w:rPr>
                <w:sz w:val="18"/>
                <w:szCs w:val="18"/>
                <w:lang w:eastAsia="en-CA" w:bidi="ar-LB"/>
              </w:rPr>
              <w:t>10,000</w:t>
            </w:r>
          </w:p>
        </w:tc>
        <w:tc>
          <w:tcPr>
            <w:tcW w:w="391" w:type="pct"/>
            <w:tcBorders>
              <w:top w:val="single" w:sz="4" w:space="0" w:color="auto"/>
              <w:left w:val="nil"/>
              <w:bottom w:val="single" w:sz="4" w:space="0" w:color="auto"/>
              <w:right w:val="single" w:sz="4" w:space="0" w:color="auto"/>
            </w:tcBorders>
          </w:tcPr>
          <w:p w14:paraId="083637F6" w14:textId="77777777" w:rsidR="00A6016F" w:rsidRPr="004C594D" w:rsidRDefault="00A6016F" w:rsidP="00CF68AC">
            <w:pPr>
              <w:suppressAutoHyphens/>
              <w:jc w:val="right"/>
              <w:rPr>
                <w:b/>
                <w:bCs/>
                <w:sz w:val="18"/>
                <w:szCs w:val="18"/>
                <w:lang w:eastAsia="en-CA" w:bidi="ar-LB"/>
              </w:rPr>
            </w:pPr>
            <w:r w:rsidRPr="004C594D">
              <w:rPr>
                <w:bCs/>
                <w:sz w:val="18"/>
                <w:szCs w:val="18"/>
                <w:lang w:eastAsia="en-CA" w:bidi="ar-LB"/>
              </w:rPr>
              <w:t>20,000</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230D9E21" w14:textId="77777777" w:rsidR="00A6016F" w:rsidRPr="00333CB1" w:rsidRDefault="003A22D9" w:rsidP="00333CB1">
            <w:pPr>
              <w:suppressAutoHyphens/>
              <w:bidi/>
              <w:jc w:val="left"/>
              <w:rPr>
                <w:b/>
                <w:sz w:val="18"/>
                <w:szCs w:val="18"/>
                <w:lang w:val="en-US" w:eastAsia="zh-CN" w:bidi="ar-LB"/>
              </w:rPr>
            </w:pPr>
            <w:r>
              <w:rPr>
                <w:b/>
                <w:sz w:val="18"/>
                <w:szCs w:val="18"/>
                <w:rtl/>
                <w:lang w:eastAsia="zh-CN" w:bidi="ar-LB"/>
              </w:rPr>
              <w:t>حلقة</w:t>
            </w:r>
            <w:r w:rsidR="00333CB1" w:rsidRPr="00333CB1">
              <w:rPr>
                <w:b/>
                <w:sz w:val="18"/>
                <w:szCs w:val="18"/>
                <w:rtl/>
                <w:lang w:eastAsia="zh-CN" w:bidi="ar-LB"/>
              </w:rPr>
              <w:t xml:space="preserve"> دراسية </w:t>
            </w:r>
            <w:r>
              <w:rPr>
                <w:b/>
                <w:sz w:val="18"/>
                <w:szCs w:val="18"/>
                <w:rtl/>
                <w:lang w:eastAsia="zh-CN" w:bidi="ar-LB"/>
              </w:rPr>
              <w:t xml:space="preserve">لورشة عمل </w:t>
            </w:r>
            <w:r w:rsidR="00333CB1">
              <w:rPr>
                <w:b/>
                <w:sz w:val="18"/>
                <w:szCs w:val="18"/>
                <w:rtl/>
                <w:lang w:eastAsia="zh-CN" w:bidi="ar-LB"/>
              </w:rPr>
              <w:t>بشأن تعميم الجنسانية في قطاع التبريد وتكييف الهواء</w:t>
            </w:r>
          </w:p>
        </w:tc>
        <w:tc>
          <w:tcPr>
            <w:tcW w:w="395" w:type="pct"/>
            <w:tcBorders>
              <w:top w:val="single" w:sz="4" w:space="0" w:color="auto"/>
              <w:left w:val="nil"/>
              <w:bottom w:val="single" w:sz="4" w:space="0" w:color="auto"/>
              <w:right w:val="single" w:sz="4" w:space="0" w:color="auto"/>
            </w:tcBorders>
            <w:shd w:val="clear" w:color="auto" w:fill="auto"/>
          </w:tcPr>
          <w:p w14:paraId="5C780F95" w14:textId="77777777" w:rsidR="00A6016F" w:rsidRPr="004C594D" w:rsidRDefault="00A6016F" w:rsidP="00CF68AC">
            <w:pPr>
              <w:suppressAutoHyphens/>
              <w:jc w:val="right"/>
              <w:rPr>
                <w:sz w:val="18"/>
                <w:szCs w:val="18"/>
                <w:lang w:eastAsia="en-CA" w:bidi="ar-LB"/>
              </w:rPr>
            </w:pPr>
            <w:r w:rsidRPr="004C594D">
              <w:rPr>
                <w:sz w:val="18"/>
                <w:szCs w:val="18"/>
                <w:lang w:eastAsia="en-CA" w:bidi="ar-LB"/>
              </w:rPr>
              <w:t>3,500</w:t>
            </w:r>
          </w:p>
        </w:tc>
        <w:tc>
          <w:tcPr>
            <w:tcW w:w="438" w:type="pct"/>
            <w:tcBorders>
              <w:top w:val="single" w:sz="4" w:space="0" w:color="auto"/>
              <w:left w:val="nil"/>
              <w:bottom w:val="single" w:sz="4" w:space="0" w:color="auto"/>
              <w:right w:val="single" w:sz="4" w:space="0" w:color="auto"/>
            </w:tcBorders>
            <w:shd w:val="clear" w:color="auto" w:fill="auto"/>
          </w:tcPr>
          <w:p w14:paraId="04FABECB" w14:textId="77777777" w:rsidR="00A6016F" w:rsidRPr="004C594D" w:rsidRDefault="00A6016F" w:rsidP="00CF68AC">
            <w:pPr>
              <w:suppressAutoHyphens/>
              <w:jc w:val="right"/>
              <w:rPr>
                <w:b/>
                <w:bCs/>
                <w:sz w:val="18"/>
                <w:szCs w:val="18"/>
                <w:lang w:eastAsia="en-CA" w:bidi="ar-LB"/>
              </w:rPr>
            </w:pPr>
            <w:r w:rsidRPr="004C594D">
              <w:rPr>
                <w:color w:val="000000"/>
                <w:sz w:val="18"/>
                <w:szCs w:val="18"/>
                <w:lang w:bidi="ar-LB"/>
              </w:rPr>
              <w:t>33,500</w:t>
            </w:r>
          </w:p>
        </w:tc>
      </w:tr>
      <w:tr w:rsidR="00A6016F" w:rsidRPr="004C594D" w14:paraId="76B87CDF" w14:textId="77777777" w:rsidTr="002224B3">
        <w:trPr>
          <w:trHeight w:val="227"/>
        </w:trPr>
        <w:tc>
          <w:tcPr>
            <w:tcW w:w="957" w:type="pct"/>
            <w:tcBorders>
              <w:top w:val="single" w:sz="4" w:space="0" w:color="auto"/>
              <w:left w:val="single" w:sz="4" w:space="0" w:color="auto"/>
              <w:bottom w:val="single" w:sz="4" w:space="0" w:color="auto"/>
              <w:right w:val="single" w:sz="4" w:space="0" w:color="auto"/>
            </w:tcBorders>
            <w:shd w:val="clear" w:color="auto" w:fill="auto"/>
          </w:tcPr>
          <w:p w14:paraId="29F4A814" w14:textId="77777777" w:rsidR="00A6016F" w:rsidRPr="009C5BF0" w:rsidRDefault="009C5BF0" w:rsidP="009C5BF0">
            <w:pPr>
              <w:suppressAutoHyphens/>
              <w:bidi/>
              <w:rPr>
                <w:sz w:val="18"/>
                <w:szCs w:val="18"/>
                <w:lang w:val="en-US" w:eastAsia="en-CA" w:bidi="ar-LB"/>
              </w:rPr>
            </w:pPr>
            <w:r>
              <w:rPr>
                <w:sz w:val="18"/>
                <w:szCs w:val="18"/>
                <w:rtl/>
                <w:lang w:val="en-US" w:eastAsia="en-CA" w:bidi="ar-LB"/>
              </w:rPr>
              <w:t>التنسيق والرصد</w:t>
            </w:r>
          </w:p>
        </w:tc>
        <w:tc>
          <w:tcPr>
            <w:tcW w:w="1210" w:type="pct"/>
            <w:tcBorders>
              <w:top w:val="single" w:sz="4" w:space="0" w:color="auto"/>
              <w:left w:val="nil"/>
              <w:bottom w:val="single" w:sz="4" w:space="0" w:color="auto"/>
              <w:right w:val="single" w:sz="4" w:space="0" w:color="auto"/>
            </w:tcBorders>
            <w:shd w:val="clear" w:color="auto" w:fill="auto"/>
          </w:tcPr>
          <w:p w14:paraId="29E0D126" w14:textId="77777777" w:rsidR="00A6016F" w:rsidRPr="00AA53E3" w:rsidRDefault="00AA53E3" w:rsidP="00AA53E3">
            <w:pPr>
              <w:suppressAutoHyphens/>
              <w:bidi/>
              <w:jc w:val="left"/>
              <w:rPr>
                <w:sz w:val="18"/>
                <w:szCs w:val="18"/>
                <w:rtl/>
                <w:lang w:bidi="ar-LB"/>
              </w:rPr>
            </w:pPr>
            <w:r>
              <w:rPr>
                <w:sz w:val="18"/>
                <w:szCs w:val="18"/>
                <w:rtl/>
                <w:lang w:bidi="ar-LB"/>
              </w:rPr>
              <w:t>تنفيذ وتنسيق ورصد المشروع</w:t>
            </w:r>
          </w:p>
        </w:tc>
        <w:tc>
          <w:tcPr>
            <w:tcW w:w="396" w:type="pct"/>
            <w:tcBorders>
              <w:top w:val="single" w:sz="4" w:space="0" w:color="auto"/>
              <w:left w:val="nil"/>
              <w:bottom w:val="single" w:sz="4" w:space="0" w:color="auto"/>
              <w:right w:val="single" w:sz="4" w:space="0" w:color="auto"/>
            </w:tcBorders>
            <w:shd w:val="clear" w:color="auto" w:fill="auto"/>
          </w:tcPr>
          <w:p w14:paraId="30C45607" w14:textId="77777777" w:rsidR="00A6016F" w:rsidRPr="004C594D" w:rsidRDefault="00A6016F" w:rsidP="00CF68AC">
            <w:pPr>
              <w:suppressAutoHyphens/>
              <w:jc w:val="right"/>
              <w:rPr>
                <w:sz w:val="18"/>
                <w:szCs w:val="18"/>
                <w:lang w:eastAsia="en-CA" w:bidi="ar-LB"/>
              </w:rPr>
            </w:pPr>
            <w:r w:rsidRPr="004C594D">
              <w:rPr>
                <w:sz w:val="18"/>
                <w:szCs w:val="18"/>
                <w:lang w:eastAsia="en-CA" w:bidi="ar-LB"/>
              </w:rPr>
              <w:t>20,000</w:t>
            </w:r>
          </w:p>
        </w:tc>
        <w:tc>
          <w:tcPr>
            <w:tcW w:w="391" w:type="pct"/>
            <w:tcBorders>
              <w:top w:val="single" w:sz="4" w:space="0" w:color="auto"/>
              <w:left w:val="nil"/>
              <w:bottom w:val="single" w:sz="4" w:space="0" w:color="auto"/>
              <w:right w:val="single" w:sz="4" w:space="0" w:color="auto"/>
            </w:tcBorders>
          </w:tcPr>
          <w:p w14:paraId="77251F5C" w14:textId="77777777" w:rsidR="00A6016F" w:rsidRPr="004C594D" w:rsidRDefault="00A6016F" w:rsidP="00CF68AC">
            <w:pPr>
              <w:suppressAutoHyphens/>
              <w:jc w:val="right"/>
              <w:rPr>
                <w:b/>
                <w:bCs/>
                <w:sz w:val="18"/>
                <w:szCs w:val="18"/>
                <w:lang w:eastAsia="en-CA" w:bidi="ar-LB"/>
              </w:rPr>
            </w:pPr>
            <w:r w:rsidRPr="004C594D">
              <w:rPr>
                <w:bCs/>
                <w:sz w:val="18"/>
                <w:szCs w:val="18"/>
                <w:lang w:eastAsia="en-CA" w:bidi="ar-LB"/>
              </w:rPr>
              <w:t>30,000</w:t>
            </w:r>
          </w:p>
        </w:tc>
        <w:tc>
          <w:tcPr>
            <w:tcW w:w="1213" w:type="pct"/>
            <w:tcBorders>
              <w:top w:val="single" w:sz="4" w:space="0" w:color="auto"/>
              <w:left w:val="single" w:sz="4" w:space="0" w:color="auto"/>
              <w:bottom w:val="single" w:sz="4" w:space="0" w:color="auto"/>
              <w:right w:val="single" w:sz="4" w:space="0" w:color="auto"/>
            </w:tcBorders>
            <w:shd w:val="clear" w:color="auto" w:fill="auto"/>
          </w:tcPr>
          <w:p w14:paraId="6630FDF0" w14:textId="77777777" w:rsidR="00A6016F" w:rsidRPr="00333CB1" w:rsidRDefault="00333CB1" w:rsidP="00333CB1">
            <w:pPr>
              <w:suppressAutoHyphens/>
              <w:bidi/>
              <w:jc w:val="left"/>
              <w:rPr>
                <w:sz w:val="18"/>
                <w:szCs w:val="18"/>
                <w:lang w:bidi="ar-LB"/>
              </w:rPr>
            </w:pPr>
            <w:r>
              <w:rPr>
                <w:sz w:val="18"/>
                <w:szCs w:val="18"/>
                <w:rtl/>
                <w:lang w:bidi="ar-LB"/>
              </w:rPr>
              <w:t>تنفيذ وتنسيق ورصد المشروع</w:t>
            </w:r>
          </w:p>
        </w:tc>
        <w:tc>
          <w:tcPr>
            <w:tcW w:w="395" w:type="pct"/>
            <w:tcBorders>
              <w:top w:val="single" w:sz="4" w:space="0" w:color="auto"/>
              <w:left w:val="nil"/>
              <w:bottom w:val="single" w:sz="4" w:space="0" w:color="auto"/>
              <w:right w:val="single" w:sz="4" w:space="0" w:color="auto"/>
            </w:tcBorders>
            <w:shd w:val="clear" w:color="auto" w:fill="auto"/>
          </w:tcPr>
          <w:p w14:paraId="008AC139" w14:textId="77777777" w:rsidR="00A6016F" w:rsidRPr="004C594D" w:rsidRDefault="00A6016F" w:rsidP="00CF68AC">
            <w:pPr>
              <w:suppressAutoHyphens/>
              <w:jc w:val="right"/>
              <w:rPr>
                <w:sz w:val="18"/>
                <w:szCs w:val="18"/>
                <w:lang w:eastAsia="en-CA" w:bidi="ar-LB"/>
              </w:rPr>
            </w:pPr>
            <w:r w:rsidRPr="004C594D">
              <w:rPr>
                <w:sz w:val="18"/>
                <w:szCs w:val="18"/>
                <w:lang w:eastAsia="en-CA" w:bidi="ar-LB"/>
              </w:rPr>
              <w:t>32,500</w:t>
            </w:r>
          </w:p>
        </w:tc>
        <w:tc>
          <w:tcPr>
            <w:tcW w:w="438" w:type="pct"/>
            <w:tcBorders>
              <w:top w:val="single" w:sz="4" w:space="0" w:color="auto"/>
              <w:left w:val="nil"/>
              <w:bottom w:val="single" w:sz="4" w:space="0" w:color="auto"/>
              <w:right w:val="single" w:sz="4" w:space="0" w:color="auto"/>
            </w:tcBorders>
            <w:shd w:val="clear" w:color="auto" w:fill="auto"/>
          </w:tcPr>
          <w:p w14:paraId="662363CC" w14:textId="77777777" w:rsidR="00A6016F" w:rsidRPr="004C594D" w:rsidRDefault="00A6016F" w:rsidP="00CF68AC">
            <w:pPr>
              <w:suppressAutoHyphens/>
              <w:jc w:val="right"/>
              <w:rPr>
                <w:b/>
                <w:bCs/>
                <w:sz w:val="18"/>
                <w:szCs w:val="18"/>
                <w:lang w:eastAsia="en-CA" w:bidi="ar-LB"/>
              </w:rPr>
            </w:pPr>
            <w:r w:rsidRPr="004C594D">
              <w:rPr>
                <w:color w:val="000000"/>
                <w:sz w:val="18"/>
                <w:szCs w:val="18"/>
                <w:lang w:bidi="ar-LB"/>
              </w:rPr>
              <w:t>82,500</w:t>
            </w:r>
          </w:p>
        </w:tc>
      </w:tr>
      <w:tr w:rsidR="00A6016F" w:rsidRPr="004C594D" w14:paraId="43FD968F" w14:textId="77777777" w:rsidTr="002224B3">
        <w:trPr>
          <w:trHeight w:val="227"/>
        </w:trPr>
        <w:tc>
          <w:tcPr>
            <w:tcW w:w="957" w:type="pct"/>
            <w:tcBorders>
              <w:top w:val="single" w:sz="4" w:space="0" w:color="auto"/>
              <w:left w:val="single" w:sz="4" w:space="0" w:color="auto"/>
              <w:bottom w:val="single" w:sz="4" w:space="0" w:color="auto"/>
              <w:right w:val="single" w:sz="4" w:space="0" w:color="auto"/>
            </w:tcBorders>
            <w:shd w:val="clear" w:color="auto" w:fill="auto"/>
          </w:tcPr>
          <w:p w14:paraId="1E9B74AB" w14:textId="77777777" w:rsidR="00A6016F" w:rsidRPr="009C5BF0" w:rsidRDefault="009C5BF0" w:rsidP="00333CB1">
            <w:pPr>
              <w:suppressAutoHyphens/>
              <w:bidi/>
              <w:jc w:val="left"/>
              <w:rPr>
                <w:b/>
                <w:bCs/>
                <w:sz w:val="18"/>
                <w:szCs w:val="18"/>
                <w:lang w:val="en-US" w:eastAsia="en-CA" w:bidi="ar-LB"/>
              </w:rPr>
            </w:pPr>
            <w:r>
              <w:rPr>
                <w:b/>
                <w:bCs/>
                <w:sz w:val="18"/>
                <w:szCs w:val="18"/>
                <w:rtl/>
                <w:lang w:val="en-US" w:eastAsia="en-CA" w:bidi="ar-LB"/>
              </w:rPr>
              <w:t>المجموع الكلي</w:t>
            </w:r>
          </w:p>
        </w:tc>
        <w:tc>
          <w:tcPr>
            <w:tcW w:w="1210" w:type="pct"/>
            <w:tcBorders>
              <w:top w:val="single" w:sz="4" w:space="0" w:color="auto"/>
              <w:left w:val="nil"/>
              <w:bottom w:val="single" w:sz="4" w:space="0" w:color="auto"/>
              <w:right w:val="single" w:sz="4" w:space="0" w:color="auto"/>
            </w:tcBorders>
            <w:shd w:val="clear" w:color="auto" w:fill="D9D9D9" w:themeFill="background1" w:themeFillShade="D9"/>
          </w:tcPr>
          <w:p w14:paraId="4CD78F20" w14:textId="77777777" w:rsidR="00A6016F" w:rsidRPr="004C594D" w:rsidRDefault="00A6016F" w:rsidP="00CF68AC">
            <w:pPr>
              <w:suppressAutoHyphens/>
              <w:jc w:val="left"/>
              <w:rPr>
                <w:b/>
                <w:bCs/>
                <w:sz w:val="18"/>
                <w:szCs w:val="18"/>
                <w:lang w:eastAsia="en-CA" w:bidi="ar-LB"/>
              </w:rPr>
            </w:pPr>
            <w:r w:rsidRPr="004C594D">
              <w:rPr>
                <w:b/>
                <w:bCs/>
                <w:sz w:val="18"/>
                <w:szCs w:val="18"/>
                <w:lang w:eastAsia="en-CA" w:bidi="ar-LB"/>
              </w:rPr>
              <w:t> </w:t>
            </w:r>
          </w:p>
        </w:tc>
        <w:tc>
          <w:tcPr>
            <w:tcW w:w="396" w:type="pct"/>
            <w:tcBorders>
              <w:top w:val="single" w:sz="4" w:space="0" w:color="auto"/>
              <w:left w:val="nil"/>
              <w:bottom w:val="single" w:sz="4" w:space="0" w:color="auto"/>
              <w:right w:val="single" w:sz="4" w:space="0" w:color="auto"/>
            </w:tcBorders>
            <w:shd w:val="clear" w:color="auto" w:fill="auto"/>
          </w:tcPr>
          <w:p w14:paraId="049A91A6" w14:textId="77777777" w:rsidR="00A6016F" w:rsidRPr="004C594D" w:rsidRDefault="00A6016F" w:rsidP="00CF68AC">
            <w:pPr>
              <w:suppressAutoHyphens/>
              <w:jc w:val="right"/>
              <w:rPr>
                <w:b/>
                <w:bCs/>
                <w:sz w:val="18"/>
                <w:szCs w:val="18"/>
                <w:lang w:eastAsia="en-CA" w:bidi="ar-LB"/>
              </w:rPr>
            </w:pPr>
            <w:r w:rsidRPr="004C594D">
              <w:rPr>
                <w:b/>
                <w:bCs/>
                <w:color w:val="000000"/>
                <w:sz w:val="18"/>
                <w:szCs w:val="18"/>
                <w:lang w:bidi="ar-LB"/>
              </w:rPr>
              <w:t>308,500</w:t>
            </w:r>
          </w:p>
        </w:tc>
        <w:tc>
          <w:tcPr>
            <w:tcW w:w="391" w:type="pct"/>
            <w:tcBorders>
              <w:top w:val="single" w:sz="4" w:space="0" w:color="auto"/>
              <w:left w:val="nil"/>
              <w:bottom w:val="single" w:sz="4" w:space="0" w:color="auto"/>
              <w:right w:val="single" w:sz="4" w:space="0" w:color="auto"/>
            </w:tcBorders>
          </w:tcPr>
          <w:p w14:paraId="38D24AAC" w14:textId="77777777" w:rsidR="00A6016F" w:rsidRPr="004C594D" w:rsidRDefault="00A6016F" w:rsidP="00CF68AC">
            <w:pPr>
              <w:suppressAutoHyphens/>
              <w:jc w:val="right"/>
              <w:rPr>
                <w:b/>
                <w:bCs/>
                <w:sz w:val="18"/>
                <w:szCs w:val="18"/>
                <w:lang w:eastAsia="en-CA" w:bidi="ar-LB"/>
              </w:rPr>
            </w:pPr>
            <w:r w:rsidRPr="004C594D">
              <w:rPr>
                <w:b/>
                <w:bCs/>
                <w:sz w:val="18"/>
                <w:szCs w:val="18"/>
                <w:lang w:eastAsia="en-CA" w:bidi="ar-LB"/>
              </w:rPr>
              <w:t>309,000</w:t>
            </w:r>
          </w:p>
        </w:tc>
        <w:tc>
          <w:tcPr>
            <w:tcW w:w="121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877941" w14:textId="77777777" w:rsidR="00A6016F" w:rsidRPr="004C594D" w:rsidRDefault="00A6016F" w:rsidP="00E53846">
            <w:pPr>
              <w:suppressAutoHyphens/>
              <w:bidi/>
              <w:jc w:val="left"/>
              <w:rPr>
                <w:b/>
                <w:bCs/>
                <w:sz w:val="18"/>
                <w:szCs w:val="18"/>
                <w:lang w:eastAsia="en-CA" w:bidi="ar-LB"/>
              </w:rPr>
            </w:pPr>
            <w:r w:rsidRPr="004C594D">
              <w:rPr>
                <w:b/>
                <w:bCs/>
                <w:sz w:val="18"/>
                <w:szCs w:val="18"/>
                <w:lang w:eastAsia="en-CA" w:bidi="ar-LB"/>
              </w:rPr>
              <w:t> </w:t>
            </w:r>
          </w:p>
        </w:tc>
        <w:tc>
          <w:tcPr>
            <w:tcW w:w="395" w:type="pct"/>
            <w:tcBorders>
              <w:top w:val="single" w:sz="4" w:space="0" w:color="auto"/>
              <w:left w:val="nil"/>
              <w:bottom w:val="single" w:sz="4" w:space="0" w:color="auto"/>
              <w:right w:val="single" w:sz="4" w:space="0" w:color="auto"/>
            </w:tcBorders>
            <w:shd w:val="clear" w:color="auto" w:fill="auto"/>
          </w:tcPr>
          <w:p w14:paraId="4643AB79" w14:textId="77777777" w:rsidR="00A6016F" w:rsidRPr="004C594D" w:rsidRDefault="00A6016F" w:rsidP="00CF68AC">
            <w:pPr>
              <w:suppressAutoHyphens/>
              <w:jc w:val="right"/>
              <w:rPr>
                <w:b/>
                <w:bCs/>
                <w:sz w:val="18"/>
                <w:szCs w:val="18"/>
                <w:lang w:eastAsia="en-CA" w:bidi="ar-LB"/>
              </w:rPr>
            </w:pPr>
            <w:r w:rsidRPr="004C594D">
              <w:rPr>
                <w:b/>
                <w:bCs/>
                <w:sz w:val="18"/>
                <w:szCs w:val="18"/>
                <w:lang w:eastAsia="en-CA" w:bidi="ar-LB"/>
              </w:rPr>
              <w:t>325,000</w:t>
            </w:r>
          </w:p>
        </w:tc>
        <w:tc>
          <w:tcPr>
            <w:tcW w:w="438" w:type="pct"/>
            <w:tcBorders>
              <w:top w:val="single" w:sz="4" w:space="0" w:color="auto"/>
              <w:left w:val="nil"/>
              <w:bottom w:val="single" w:sz="4" w:space="0" w:color="auto"/>
              <w:right w:val="single" w:sz="4" w:space="0" w:color="auto"/>
            </w:tcBorders>
            <w:shd w:val="clear" w:color="auto" w:fill="auto"/>
          </w:tcPr>
          <w:p w14:paraId="2D161A59" w14:textId="77777777" w:rsidR="00A6016F" w:rsidRPr="004C594D" w:rsidRDefault="00A6016F" w:rsidP="00CF68AC">
            <w:pPr>
              <w:suppressAutoHyphens/>
              <w:jc w:val="right"/>
              <w:rPr>
                <w:b/>
                <w:bCs/>
                <w:sz w:val="18"/>
                <w:szCs w:val="18"/>
                <w:lang w:eastAsia="en-CA" w:bidi="ar-LB"/>
              </w:rPr>
            </w:pPr>
            <w:r w:rsidRPr="004C594D">
              <w:rPr>
                <w:color w:val="000000"/>
                <w:sz w:val="18"/>
                <w:szCs w:val="18"/>
                <w:lang w:bidi="ar-LB"/>
              </w:rPr>
              <w:t xml:space="preserve">942,500 </w:t>
            </w:r>
          </w:p>
        </w:tc>
      </w:tr>
      <w:tr w:rsidR="00A6016F" w:rsidRPr="004C594D" w14:paraId="373C453F" w14:textId="77777777" w:rsidTr="002224B3">
        <w:trPr>
          <w:trHeight w:val="227"/>
        </w:trPr>
        <w:tc>
          <w:tcPr>
            <w:tcW w:w="957" w:type="pct"/>
            <w:tcBorders>
              <w:top w:val="single" w:sz="4" w:space="0" w:color="auto"/>
              <w:left w:val="single" w:sz="4" w:space="0" w:color="auto"/>
              <w:bottom w:val="single" w:sz="4" w:space="0" w:color="auto"/>
              <w:right w:val="single" w:sz="4" w:space="0" w:color="auto"/>
            </w:tcBorders>
            <w:shd w:val="clear" w:color="auto" w:fill="auto"/>
          </w:tcPr>
          <w:p w14:paraId="7285B7B3" w14:textId="77777777" w:rsidR="00A6016F" w:rsidRPr="009C5BF0" w:rsidRDefault="009C5BF0" w:rsidP="009C5BF0">
            <w:pPr>
              <w:suppressAutoHyphens/>
              <w:bidi/>
              <w:rPr>
                <w:b/>
                <w:bCs/>
                <w:sz w:val="18"/>
                <w:szCs w:val="18"/>
                <w:lang w:val="en-US" w:eastAsia="en-CA" w:bidi="ar-LB"/>
              </w:rPr>
            </w:pPr>
            <w:r>
              <w:rPr>
                <w:b/>
                <w:bCs/>
                <w:sz w:val="18"/>
                <w:szCs w:val="18"/>
                <w:rtl/>
                <w:lang w:val="en-US" w:eastAsia="en-CA" w:bidi="ar-LB"/>
              </w:rPr>
              <w:t>النسبة من المجموع</w:t>
            </w:r>
          </w:p>
        </w:tc>
        <w:tc>
          <w:tcPr>
            <w:tcW w:w="1210" w:type="pct"/>
            <w:tcBorders>
              <w:top w:val="single" w:sz="4" w:space="0" w:color="auto"/>
              <w:left w:val="nil"/>
              <w:bottom w:val="single" w:sz="4" w:space="0" w:color="auto"/>
              <w:right w:val="single" w:sz="4" w:space="0" w:color="auto"/>
            </w:tcBorders>
            <w:shd w:val="clear" w:color="auto" w:fill="D9D9D9" w:themeFill="background1" w:themeFillShade="D9"/>
          </w:tcPr>
          <w:p w14:paraId="0EE5405F" w14:textId="77777777" w:rsidR="00A6016F" w:rsidRPr="004C594D" w:rsidRDefault="00A6016F" w:rsidP="00CF68AC">
            <w:pPr>
              <w:suppressAutoHyphens/>
              <w:jc w:val="left"/>
              <w:rPr>
                <w:b/>
                <w:bCs/>
                <w:sz w:val="18"/>
                <w:szCs w:val="18"/>
                <w:lang w:eastAsia="en-CA" w:bidi="ar-LB"/>
              </w:rPr>
            </w:pPr>
            <w:r w:rsidRPr="004C594D">
              <w:rPr>
                <w:b/>
                <w:bCs/>
                <w:sz w:val="18"/>
                <w:szCs w:val="18"/>
                <w:lang w:eastAsia="en-CA" w:bidi="ar-LB"/>
              </w:rPr>
              <w:t> </w:t>
            </w:r>
          </w:p>
        </w:tc>
        <w:tc>
          <w:tcPr>
            <w:tcW w:w="396" w:type="pct"/>
            <w:tcBorders>
              <w:top w:val="single" w:sz="4" w:space="0" w:color="auto"/>
              <w:left w:val="nil"/>
              <w:bottom w:val="single" w:sz="4" w:space="0" w:color="auto"/>
              <w:right w:val="single" w:sz="4" w:space="0" w:color="auto"/>
            </w:tcBorders>
            <w:shd w:val="clear" w:color="auto" w:fill="auto"/>
          </w:tcPr>
          <w:p w14:paraId="0BE3372F" w14:textId="77777777" w:rsidR="00A6016F" w:rsidRPr="004C594D" w:rsidRDefault="00A6016F" w:rsidP="00CF68AC">
            <w:pPr>
              <w:suppressAutoHyphens/>
              <w:jc w:val="right"/>
              <w:rPr>
                <w:b/>
                <w:bCs/>
                <w:sz w:val="18"/>
                <w:szCs w:val="18"/>
                <w:lang w:eastAsia="en-CA" w:bidi="ar-LB"/>
              </w:rPr>
            </w:pPr>
            <w:r w:rsidRPr="004C594D">
              <w:rPr>
                <w:b/>
                <w:bCs/>
                <w:sz w:val="18"/>
                <w:szCs w:val="18"/>
                <w:lang w:eastAsia="en-CA" w:bidi="ar-LB"/>
              </w:rPr>
              <w:t>33%</w:t>
            </w:r>
          </w:p>
        </w:tc>
        <w:tc>
          <w:tcPr>
            <w:tcW w:w="391" w:type="pct"/>
            <w:tcBorders>
              <w:top w:val="single" w:sz="4" w:space="0" w:color="auto"/>
              <w:left w:val="nil"/>
              <w:bottom w:val="single" w:sz="4" w:space="0" w:color="auto"/>
              <w:right w:val="single" w:sz="4" w:space="0" w:color="auto"/>
            </w:tcBorders>
            <w:shd w:val="clear" w:color="auto" w:fill="auto"/>
          </w:tcPr>
          <w:p w14:paraId="26C8C22B" w14:textId="77777777" w:rsidR="00A6016F" w:rsidRPr="004C594D" w:rsidRDefault="00A6016F" w:rsidP="00CF68AC">
            <w:pPr>
              <w:suppressAutoHyphens/>
              <w:jc w:val="right"/>
              <w:rPr>
                <w:b/>
                <w:bCs/>
                <w:sz w:val="18"/>
                <w:szCs w:val="18"/>
                <w:lang w:eastAsia="en-CA" w:bidi="ar-LB"/>
              </w:rPr>
            </w:pPr>
            <w:r w:rsidRPr="004C594D">
              <w:rPr>
                <w:b/>
                <w:bCs/>
                <w:sz w:val="18"/>
                <w:szCs w:val="18"/>
                <w:lang w:eastAsia="en-CA" w:bidi="ar-LB"/>
              </w:rPr>
              <w:t>33%</w:t>
            </w:r>
          </w:p>
        </w:tc>
        <w:tc>
          <w:tcPr>
            <w:tcW w:w="121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CDB905" w14:textId="77777777" w:rsidR="00A6016F" w:rsidRPr="004C594D" w:rsidRDefault="00A6016F" w:rsidP="00E53846">
            <w:pPr>
              <w:suppressAutoHyphens/>
              <w:bidi/>
              <w:jc w:val="left"/>
              <w:rPr>
                <w:b/>
                <w:bCs/>
                <w:sz w:val="18"/>
                <w:szCs w:val="18"/>
                <w:lang w:eastAsia="en-CA" w:bidi="ar-LB"/>
              </w:rPr>
            </w:pPr>
            <w:r w:rsidRPr="004C594D">
              <w:rPr>
                <w:b/>
                <w:bCs/>
                <w:sz w:val="18"/>
                <w:szCs w:val="18"/>
                <w:lang w:eastAsia="en-CA" w:bidi="ar-LB"/>
              </w:rPr>
              <w:t> </w:t>
            </w:r>
          </w:p>
        </w:tc>
        <w:tc>
          <w:tcPr>
            <w:tcW w:w="395" w:type="pct"/>
            <w:tcBorders>
              <w:top w:val="single" w:sz="4" w:space="0" w:color="auto"/>
              <w:left w:val="nil"/>
              <w:bottom w:val="single" w:sz="4" w:space="0" w:color="auto"/>
              <w:right w:val="single" w:sz="4" w:space="0" w:color="auto"/>
            </w:tcBorders>
            <w:shd w:val="clear" w:color="auto" w:fill="auto"/>
          </w:tcPr>
          <w:p w14:paraId="353FE702" w14:textId="77777777" w:rsidR="00A6016F" w:rsidRPr="004C594D" w:rsidRDefault="00A6016F" w:rsidP="00CF68AC">
            <w:pPr>
              <w:suppressAutoHyphens/>
              <w:jc w:val="right"/>
              <w:rPr>
                <w:b/>
                <w:bCs/>
                <w:sz w:val="18"/>
                <w:szCs w:val="18"/>
                <w:lang w:eastAsia="en-CA" w:bidi="ar-LB"/>
              </w:rPr>
            </w:pPr>
            <w:r w:rsidRPr="004C594D">
              <w:rPr>
                <w:b/>
                <w:bCs/>
                <w:sz w:val="18"/>
                <w:szCs w:val="18"/>
                <w:lang w:eastAsia="en-CA" w:bidi="ar-LB"/>
              </w:rPr>
              <w:t>34%</w:t>
            </w:r>
          </w:p>
        </w:tc>
        <w:tc>
          <w:tcPr>
            <w:tcW w:w="438" w:type="pct"/>
            <w:tcBorders>
              <w:top w:val="single" w:sz="4" w:space="0" w:color="auto"/>
              <w:left w:val="nil"/>
              <w:bottom w:val="single" w:sz="4" w:space="0" w:color="auto"/>
              <w:right w:val="single" w:sz="4" w:space="0" w:color="auto"/>
            </w:tcBorders>
            <w:shd w:val="clear" w:color="auto" w:fill="auto"/>
          </w:tcPr>
          <w:p w14:paraId="6F8E0AAB" w14:textId="77777777" w:rsidR="00A6016F" w:rsidRPr="004C594D" w:rsidRDefault="00A6016F" w:rsidP="00CF68AC">
            <w:pPr>
              <w:suppressAutoHyphens/>
              <w:jc w:val="right"/>
              <w:rPr>
                <w:b/>
                <w:bCs/>
                <w:sz w:val="18"/>
                <w:szCs w:val="18"/>
                <w:lang w:eastAsia="en-CA" w:bidi="ar-LB"/>
              </w:rPr>
            </w:pPr>
            <w:r w:rsidRPr="004C594D">
              <w:rPr>
                <w:b/>
                <w:bCs/>
                <w:color w:val="000000"/>
                <w:sz w:val="18"/>
                <w:szCs w:val="18"/>
                <w:lang w:bidi="ar-LB"/>
              </w:rPr>
              <w:t>100%</w:t>
            </w:r>
          </w:p>
        </w:tc>
      </w:tr>
    </w:tbl>
    <w:p w14:paraId="1E3956EF" w14:textId="77777777" w:rsidR="007E5D09" w:rsidRPr="00333CB1" w:rsidRDefault="00333CB1" w:rsidP="00333CB1">
      <w:pPr>
        <w:bidi/>
        <w:rPr>
          <w:sz w:val="18"/>
          <w:szCs w:val="18"/>
          <w:rtl/>
          <w:lang w:val="en-US" w:bidi="ar-LB"/>
        </w:rPr>
      </w:pPr>
      <w:r w:rsidRPr="00333CB1">
        <w:rPr>
          <w:sz w:val="18"/>
          <w:szCs w:val="18"/>
          <w:rtl/>
          <w:lang w:val="en-US" w:bidi="ar-LB"/>
        </w:rPr>
        <w:t xml:space="preserve">* أدرجت التكلفة </w:t>
      </w:r>
      <w:r>
        <w:rPr>
          <w:sz w:val="18"/>
          <w:szCs w:val="18"/>
          <w:rtl/>
          <w:lang w:val="en-US" w:bidi="ar-LB"/>
        </w:rPr>
        <w:t xml:space="preserve">بالفعل في مجالات عمل </w:t>
      </w:r>
      <w:r w:rsidRPr="00333CB1">
        <w:rPr>
          <w:sz w:val="18"/>
          <w:szCs w:val="18"/>
          <w:rtl/>
          <w:lang w:val="en-US" w:bidi="ar-LB"/>
        </w:rPr>
        <w:t>أخرى</w:t>
      </w:r>
      <w:r>
        <w:rPr>
          <w:sz w:val="18"/>
          <w:szCs w:val="18"/>
          <w:rtl/>
          <w:lang w:val="en-US" w:bidi="ar-LB"/>
        </w:rPr>
        <w:t>.</w:t>
      </w:r>
    </w:p>
    <w:p w14:paraId="18C8C886" w14:textId="77777777" w:rsidR="00333CB1" w:rsidRDefault="00333CB1">
      <w:pPr>
        <w:rPr>
          <w:lang w:val="en-US"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49"/>
        <w:gridCol w:w="2849"/>
        <w:gridCol w:w="2850"/>
      </w:tblGrid>
      <w:tr w:rsidR="00333CB1" w14:paraId="6B0D9E66" w14:textId="77777777" w:rsidTr="0055754B">
        <w:tc>
          <w:tcPr>
            <w:tcW w:w="2849" w:type="dxa"/>
          </w:tcPr>
          <w:p w14:paraId="69C16AE9" w14:textId="77777777" w:rsidR="00333CB1" w:rsidRDefault="00333CB1" w:rsidP="0055754B">
            <w:pPr>
              <w:suppressAutoHyphens/>
              <w:rPr>
                <w:sz w:val="18"/>
                <w:szCs w:val="18"/>
                <w:lang w:bidi="ar-LB"/>
              </w:rPr>
            </w:pPr>
          </w:p>
        </w:tc>
        <w:tc>
          <w:tcPr>
            <w:tcW w:w="2849" w:type="dxa"/>
          </w:tcPr>
          <w:p w14:paraId="3C2F4942" w14:textId="77777777" w:rsidR="00333CB1" w:rsidRDefault="00333CB1" w:rsidP="0055754B">
            <w:pPr>
              <w:suppressAutoHyphens/>
              <w:rPr>
                <w:sz w:val="18"/>
                <w:szCs w:val="18"/>
                <w:lang w:bidi="ar-LB"/>
              </w:rPr>
            </w:pPr>
          </w:p>
        </w:tc>
        <w:tc>
          <w:tcPr>
            <w:tcW w:w="2849" w:type="dxa"/>
            <w:tcBorders>
              <w:bottom w:val="single" w:sz="4" w:space="0" w:color="auto"/>
            </w:tcBorders>
          </w:tcPr>
          <w:p w14:paraId="7D1A2FEE" w14:textId="77777777" w:rsidR="00333CB1" w:rsidRDefault="00333CB1" w:rsidP="0055754B">
            <w:pPr>
              <w:suppressAutoHyphens/>
              <w:rPr>
                <w:sz w:val="18"/>
                <w:szCs w:val="18"/>
                <w:lang w:bidi="ar-LB"/>
              </w:rPr>
            </w:pPr>
          </w:p>
        </w:tc>
        <w:tc>
          <w:tcPr>
            <w:tcW w:w="2849" w:type="dxa"/>
          </w:tcPr>
          <w:p w14:paraId="70ADBE2F" w14:textId="77777777" w:rsidR="00333CB1" w:rsidRDefault="00333CB1" w:rsidP="0055754B">
            <w:pPr>
              <w:suppressAutoHyphens/>
              <w:rPr>
                <w:sz w:val="18"/>
                <w:szCs w:val="18"/>
                <w:lang w:bidi="ar-LB"/>
              </w:rPr>
            </w:pPr>
          </w:p>
        </w:tc>
        <w:tc>
          <w:tcPr>
            <w:tcW w:w="2850" w:type="dxa"/>
          </w:tcPr>
          <w:p w14:paraId="546613AC" w14:textId="77777777" w:rsidR="00333CB1" w:rsidRDefault="00333CB1" w:rsidP="0055754B">
            <w:pPr>
              <w:suppressAutoHyphens/>
              <w:rPr>
                <w:sz w:val="18"/>
                <w:szCs w:val="18"/>
                <w:lang w:bidi="ar-LB"/>
              </w:rPr>
            </w:pPr>
          </w:p>
        </w:tc>
      </w:tr>
    </w:tbl>
    <w:p w14:paraId="0482A4FF" w14:textId="77777777" w:rsidR="00333CB1" w:rsidRPr="004C594D" w:rsidRDefault="00333CB1" w:rsidP="00333CB1">
      <w:pPr>
        <w:suppressAutoHyphens/>
        <w:rPr>
          <w:sz w:val="10"/>
          <w:szCs w:val="10"/>
          <w:lang w:bidi="ar-LB"/>
        </w:rPr>
      </w:pPr>
    </w:p>
    <w:p w14:paraId="23007A85" w14:textId="77777777" w:rsidR="00333CB1" w:rsidRPr="00333CB1" w:rsidRDefault="00333CB1">
      <w:pPr>
        <w:rPr>
          <w:rtl/>
          <w:lang w:val="en-US" w:bidi="ar-LB"/>
        </w:rPr>
      </w:pPr>
    </w:p>
    <w:sectPr w:rsidR="00333CB1" w:rsidRPr="00333CB1" w:rsidSect="00991D3C">
      <w:headerReference w:type="even" r:id="rId24"/>
      <w:headerReference w:type="default" r:id="rId25"/>
      <w:pgSz w:w="15840" w:h="12240" w:orient="landscape" w:code="1"/>
      <w:pgMar w:top="1440" w:right="864" w:bottom="1440" w:left="720" w:header="720" w:footer="47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A4A8D1" w14:textId="77777777" w:rsidR="002D28A8" w:rsidRDefault="002D28A8">
      <w:r>
        <w:separator/>
      </w:r>
    </w:p>
  </w:endnote>
  <w:endnote w:type="continuationSeparator" w:id="0">
    <w:p w14:paraId="43C12910" w14:textId="77777777" w:rsidR="002D28A8" w:rsidRDefault="002D2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4EDB8" w14:textId="77777777" w:rsidR="00CF68AC" w:rsidRDefault="00F244C5">
    <w:pPr>
      <w:pStyle w:val="Footer"/>
      <w:jc w:val="center"/>
    </w:pPr>
    <w:r>
      <w:rPr>
        <w:rStyle w:val="PageNumber"/>
      </w:rPr>
      <w:fldChar w:fldCharType="begin"/>
    </w:r>
    <w:r w:rsidR="00CF68AC">
      <w:rPr>
        <w:rStyle w:val="PageNumber"/>
      </w:rPr>
      <w:instrText xml:space="preserve"> PAGE </w:instrText>
    </w:r>
    <w:r>
      <w:rPr>
        <w:rStyle w:val="PageNumber"/>
      </w:rPr>
      <w:fldChar w:fldCharType="separate"/>
    </w:r>
    <w:r w:rsidR="000D315F">
      <w:rPr>
        <w:rStyle w:val="PageNumber"/>
        <w:noProof/>
      </w:rPr>
      <w:t>22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CAC14" w14:textId="77777777" w:rsidR="00CF68AC" w:rsidRDefault="00F244C5" w:rsidP="000D315F">
    <w:pPr>
      <w:jc w:val="center"/>
    </w:pPr>
    <w:r>
      <w:rPr>
        <w:rStyle w:val="PageNumber"/>
      </w:rPr>
      <w:fldChar w:fldCharType="begin"/>
    </w:r>
    <w:r w:rsidR="00CF68AC">
      <w:rPr>
        <w:rStyle w:val="PageNumber"/>
      </w:rPr>
      <w:instrText xml:space="preserve"> PAGE </w:instrText>
    </w:r>
    <w:r>
      <w:rPr>
        <w:rStyle w:val="PageNumber"/>
      </w:rPr>
      <w:fldChar w:fldCharType="separate"/>
    </w:r>
    <w:r w:rsidR="000D315F">
      <w:rPr>
        <w:rStyle w:val="PageNumber"/>
        <w:noProof/>
      </w:rPr>
      <w:t>23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0B984" w14:textId="77777777" w:rsidR="00CF68AC" w:rsidRDefault="00CF68AC">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C29C46F" w14:textId="77777777" w:rsidR="00CF68AC" w:rsidRDefault="00CF68AC">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2E699" w14:textId="77777777" w:rsidR="00CF68AC" w:rsidRDefault="00000000">
    <w:pPr>
      <w:jc w:val="center"/>
    </w:pPr>
    <w:r>
      <w:fldChar w:fldCharType="begin"/>
    </w:r>
    <w:r>
      <w:instrText xml:space="preserve"> PAGE </w:instrText>
    </w:r>
    <w:r>
      <w:fldChar w:fldCharType="separate"/>
    </w:r>
    <w:r w:rsidR="00333CB1">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AA7BE" w14:textId="77777777" w:rsidR="00CF68AC" w:rsidRDefault="00000000">
    <w:pPr>
      <w:jc w:val="center"/>
    </w:pPr>
    <w:r>
      <w:fldChar w:fldCharType="begin"/>
    </w:r>
    <w:r>
      <w:instrText xml:space="preserve"> PAGE </w:instrText>
    </w:r>
    <w:r>
      <w:fldChar w:fldCharType="separate"/>
    </w:r>
    <w:r w:rsidR="000D315F">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53EDFD11" w14:textId="77777777" w:rsidR="00CF68AC" w:rsidRDefault="00000000">
        <w:pPr>
          <w:pStyle w:val="Footer"/>
          <w:jc w:val="center"/>
        </w:pPr>
        <w:r>
          <w:fldChar w:fldCharType="begin"/>
        </w:r>
        <w:r>
          <w:instrText xml:space="preserve"> PAGE   \* MERGEFORMAT </w:instrText>
        </w:r>
        <w:r>
          <w:fldChar w:fldCharType="separate"/>
        </w:r>
        <w:r w:rsidR="00CF68AC">
          <w:rPr>
            <w:noProof/>
          </w:rPr>
          <w:t>1</w:t>
        </w:r>
        <w:r>
          <w:rPr>
            <w:noProof/>
          </w:rPr>
          <w:fldChar w:fldCharType="end"/>
        </w:r>
      </w:p>
    </w:sdtContent>
  </w:sdt>
  <w:p w14:paraId="6C1251EF" w14:textId="77777777" w:rsidR="00CF68AC" w:rsidRDefault="00CF68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6F1B7" w14:textId="77777777" w:rsidR="002D28A8" w:rsidRDefault="002D28A8" w:rsidP="00B65506">
      <w:pPr>
        <w:bidi/>
      </w:pPr>
      <w:r>
        <w:separator/>
      </w:r>
    </w:p>
  </w:footnote>
  <w:footnote w:type="continuationSeparator" w:id="0">
    <w:p w14:paraId="67B38DC5" w14:textId="77777777" w:rsidR="002D28A8" w:rsidRDefault="002D28A8">
      <w:r>
        <w:continuationSeparator/>
      </w:r>
    </w:p>
  </w:footnote>
  <w:footnote w:id="1">
    <w:p w14:paraId="75F7A340" w14:textId="77777777" w:rsidR="00CF68AC" w:rsidRDefault="00CF68AC" w:rsidP="00B65506">
      <w:pPr>
        <w:pStyle w:val="FootnoteText"/>
        <w:bidi/>
        <w:rPr>
          <w:rtl/>
          <w:lang w:bidi="ar-EG"/>
        </w:rPr>
      </w:pPr>
      <w:r>
        <w:rPr>
          <w:rStyle w:val="FootnoteReference"/>
        </w:rPr>
        <w:footnoteRef/>
      </w:r>
      <w:r>
        <w:rPr>
          <w:rFonts w:hint="cs"/>
          <w:rtl/>
          <w:lang w:bidi="ar-EG"/>
        </w:rPr>
        <w:t xml:space="preserve"> </w:t>
      </w:r>
      <w:r w:rsidRPr="008A2345">
        <w:t>UNEP/OzL.Pro/ExCom/93/1</w:t>
      </w:r>
    </w:p>
  </w:footnote>
  <w:footnote w:id="2">
    <w:p w14:paraId="383EC097" w14:textId="77777777" w:rsidR="00CF68AC" w:rsidRDefault="00CF68AC" w:rsidP="0048072B">
      <w:pPr>
        <w:pStyle w:val="FootnoteText"/>
        <w:bidi/>
        <w:rPr>
          <w:rtl/>
          <w:lang w:bidi="ar-EG"/>
        </w:rPr>
      </w:pPr>
      <w:r>
        <w:rPr>
          <w:rStyle w:val="FootnoteReference"/>
        </w:rPr>
        <w:footnoteRef/>
      </w:r>
      <w:r>
        <w:rPr>
          <w:rFonts w:hint="cs"/>
          <w:rtl/>
          <w:lang w:bidi="ar-EG"/>
        </w:rPr>
        <w:t xml:space="preserve"> باستثناء تلك المواد الهيدروكلوروفلوروكربونية المسموح بها لاستئناف الخدمة بين السنوات 2030 و2040، عندما يقتضي الأمر، بما يتسق مع أحكام بروتوكول مونتريال.</w:t>
      </w:r>
    </w:p>
  </w:footnote>
  <w:footnote w:id="3">
    <w:p w14:paraId="5A6F41E3" w14:textId="77777777" w:rsidR="00CF68AC" w:rsidRDefault="00CF68AC" w:rsidP="00E4536E">
      <w:pPr>
        <w:pStyle w:val="FootnoteText"/>
        <w:bidi/>
        <w:rPr>
          <w:rtl/>
        </w:rPr>
      </w:pPr>
      <w:r w:rsidRPr="00E4536E">
        <w:rPr>
          <w:vertAlign w:val="superscript"/>
        </w:rPr>
        <w:footnoteRef/>
      </w:r>
      <w:r>
        <w:rPr>
          <w:rFonts w:hint="cs"/>
          <w:rtl/>
        </w:rPr>
        <w:t xml:space="preserve"> الوثيقة </w:t>
      </w:r>
      <w:r w:rsidRPr="008A2345">
        <w:t>UNEP/OzL.Pro/ExCom/62/53</w:t>
      </w:r>
      <w:r>
        <w:rPr>
          <w:rFonts w:hint="cs"/>
          <w:rtl/>
        </w:rPr>
        <w:t xml:space="preserve"> والمرفق الرابع عشر من الوثيقة </w:t>
      </w:r>
      <w:r w:rsidRPr="008A2345">
        <w:t>UNEP/OzL.Pro/ExCom/62/</w:t>
      </w:r>
      <w:r>
        <w:t>62</w:t>
      </w:r>
      <w:r>
        <w:rPr>
          <w:rFonts w:hint="cs"/>
          <w:rtl/>
        </w:rPr>
        <w:t>.</w:t>
      </w:r>
    </w:p>
  </w:footnote>
  <w:footnote w:id="4">
    <w:p w14:paraId="793F83EB" w14:textId="77777777" w:rsidR="00CF68AC" w:rsidRDefault="00CF68AC" w:rsidP="00E4536E">
      <w:pPr>
        <w:pStyle w:val="FootnoteText"/>
        <w:bidi/>
        <w:rPr>
          <w:rtl/>
        </w:rPr>
      </w:pPr>
      <w:r w:rsidRPr="00E4536E">
        <w:rPr>
          <w:vertAlign w:val="superscript"/>
        </w:rPr>
        <w:footnoteRef/>
      </w:r>
      <w:r>
        <w:rPr>
          <w:rFonts w:hint="cs"/>
          <w:rtl/>
        </w:rPr>
        <w:t xml:space="preserve"> المرفق السادس عشر من الوثيقة </w:t>
      </w:r>
      <w:r w:rsidRPr="007E6D99">
        <w:t>UNEP/OzL.Pro/ExCom/</w:t>
      </w:r>
      <w:r>
        <w:t>71</w:t>
      </w:r>
      <w:r w:rsidRPr="007E6D99">
        <w:t>/</w:t>
      </w:r>
      <w:r>
        <w:t>64</w:t>
      </w:r>
      <w:r>
        <w:rPr>
          <w:rFonts w:hint="cs"/>
          <w:rtl/>
        </w:rPr>
        <w:t>.</w:t>
      </w:r>
    </w:p>
  </w:footnote>
  <w:footnote w:id="5">
    <w:p w14:paraId="14B4C223" w14:textId="77777777" w:rsidR="00CF68AC" w:rsidRDefault="00CF68AC" w:rsidP="00E4536E">
      <w:pPr>
        <w:pStyle w:val="FootnoteText"/>
        <w:bidi/>
        <w:rPr>
          <w:rtl/>
        </w:rPr>
      </w:pPr>
      <w:r w:rsidRPr="00E4536E">
        <w:rPr>
          <w:vertAlign w:val="superscript"/>
        </w:rPr>
        <w:footnoteRef/>
      </w:r>
      <w:r>
        <w:rPr>
          <w:rFonts w:hint="cs"/>
          <w:rtl/>
        </w:rPr>
        <w:t xml:space="preserve"> المقرر 86/82.</w:t>
      </w:r>
    </w:p>
  </w:footnote>
  <w:footnote w:id="6">
    <w:p w14:paraId="7588849D" w14:textId="77777777" w:rsidR="00CF68AC" w:rsidRPr="005511AF" w:rsidRDefault="00CF68AC" w:rsidP="005511AF">
      <w:pPr>
        <w:pStyle w:val="FootnoteText"/>
        <w:bidi/>
        <w:rPr>
          <w:rtl/>
          <w:lang w:val="en-US" w:bidi="ar-EG"/>
        </w:rPr>
      </w:pPr>
      <w:r>
        <w:rPr>
          <w:rStyle w:val="FootnoteReference"/>
        </w:rPr>
        <w:footnoteRef/>
      </w:r>
      <w:r>
        <w:rPr>
          <w:rFonts w:hint="cs"/>
          <w:rtl/>
          <w:lang w:bidi="ar-EG"/>
        </w:rPr>
        <w:t xml:space="preserve"> أنشأت "توركمانهيميا" في عام 2007 بهدف تنظيم إدارة المؤسسات المنتجة لل</w:t>
      </w:r>
      <w:r>
        <w:rPr>
          <w:rFonts w:hint="cs"/>
          <w:rtl/>
          <w:lang w:val="en-US" w:bidi="ar-EG"/>
        </w:rPr>
        <w:t>أسمدة المعدنية والمنتجات الكيميائية في تركمانستان.</w:t>
      </w:r>
    </w:p>
  </w:footnote>
  <w:footnote w:id="7">
    <w:p w14:paraId="11547B51" w14:textId="77777777" w:rsidR="00CF68AC" w:rsidRDefault="00CF68AC" w:rsidP="00CA479F">
      <w:pPr>
        <w:pStyle w:val="FootnoteText"/>
        <w:bidi/>
        <w:rPr>
          <w:rtl/>
          <w:lang w:bidi="ar-EG"/>
        </w:rPr>
      </w:pPr>
      <w:r>
        <w:rPr>
          <w:rStyle w:val="FootnoteReference"/>
        </w:rPr>
        <w:footnoteRef/>
      </w:r>
      <w:r>
        <w:rPr>
          <w:rFonts w:hint="cs"/>
          <w:rtl/>
          <w:lang w:bidi="ar-EG"/>
        </w:rPr>
        <w:t xml:space="preserve"> 243 طن متري في النصف الأول من عام 2023، ويمكن إصدار تصاريح واردات الهيدروفلوروكربون قبل نهاية السنة وفقا للشواهد في السنوات السابقة.</w:t>
      </w:r>
    </w:p>
  </w:footnote>
  <w:footnote w:id="8">
    <w:p w14:paraId="710B84B3" w14:textId="77777777" w:rsidR="00CF68AC" w:rsidRDefault="00CF68AC" w:rsidP="00E54BEE">
      <w:pPr>
        <w:pStyle w:val="FootnoteText"/>
        <w:bidi/>
        <w:rPr>
          <w:rtl/>
          <w:lang w:bidi="ar-EG"/>
        </w:rPr>
      </w:pPr>
      <w:r>
        <w:rPr>
          <w:rStyle w:val="FootnoteReference"/>
        </w:rPr>
        <w:footnoteRef/>
      </w:r>
      <w:r>
        <w:rPr>
          <w:rFonts w:hint="cs"/>
          <w:rtl/>
          <w:lang w:bidi="ar-EG"/>
        </w:rPr>
        <w:t xml:space="preserve"> نظرا للتخفيض الكبير في الاستهلاك في عام 2022، كانت الاستخدامات في عام 2021 قريبة من متوسط الفترة 2020-2022 وبالتالي أكثر تمثيلا عن البيانات الموافقة لعام 2022.</w:t>
      </w:r>
    </w:p>
  </w:footnote>
  <w:footnote w:id="9">
    <w:p w14:paraId="61EEC2A8" w14:textId="77777777" w:rsidR="00CF68AC" w:rsidRDefault="00CF68AC" w:rsidP="00391363">
      <w:pPr>
        <w:pStyle w:val="FootnoteText"/>
        <w:bidi/>
        <w:rPr>
          <w:rtl/>
          <w:lang w:bidi="ar-EG"/>
        </w:rPr>
      </w:pPr>
      <w:r>
        <w:rPr>
          <w:rStyle w:val="FootnoteReference"/>
        </w:rPr>
        <w:footnoteRef/>
      </w:r>
      <w:r>
        <w:rPr>
          <w:rFonts w:hint="cs"/>
          <w:rtl/>
          <w:lang w:bidi="ar-EG"/>
        </w:rPr>
        <w:t xml:space="preserve"> تشمل نظم تدفق غازات التبريد المجزأة والمجزأة المتعددة والمتنوعة، وبالأنابيب وحزم الأسطح.</w:t>
      </w:r>
    </w:p>
  </w:footnote>
  <w:footnote w:id="10">
    <w:p w14:paraId="1FAE9C25" w14:textId="77777777" w:rsidR="00CF68AC" w:rsidRDefault="00CF68AC" w:rsidP="009005F9">
      <w:pPr>
        <w:pStyle w:val="FootnoteText"/>
        <w:bidi/>
        <w:rPr>
          <w:rtl/>
          <w:lang w:bidi="ar-EG"/>
        </w:rPr>
      </w:pPr>
      <w:r>
        <w:rPr>
          <w:rStyle w:val="FootnoteReference"/>
        </w:rPr>
        <w:footnoteRef/>
      </w:r>
      <w:r>
        <w:rPr>
          <w:rFonts w:hint="cs"/>
          <w:rtl/>
          <w:lang w:bidi="ar-EG"/>
        </w:rPr>
        <w:t xml:space="preserve"> تشمل المشاكل العامة في ممارسات الخدمة الغسيل بغازات التبريد، واختبار التسرب باستخدام الهواء المضغوط أو غاز التبريد، والإخلاء غير الكاف، والحرق الضعيف، والشحن غير الدقيق، وعدم الاسترداد أو الاسترداد غير الكافي وإعادة تدوير غازات التبريد.</w:t>
      </w:r>
    </w:p>
  </w:footnote>
  <w:footnote w:id="11">
    <w:p w14:paraId="08A90D9D" w14:textId="77777777" w:rsidR="00CF68AC" w:rsidRDefault="00CF68AC" w:rsidP="002620C0">
      <w:pPr>
        <w:pStyle w:val="FootnoteText"/>
        <w:bidi/>
        <w:rPr>
          <w:rtl/>
          <w:lang w:bidi="ar-EG"/>
        </w:rPr>
      </w:pPr>
      <w:r>
        <w:rPr>
          <w:rStyle w:val="FootnoteReference"/>
        </w:rPr>
        <w:footnoteRef/>
      </w:r>
      <w:r>
        <w:rPr>
          <w:rFonts w:hint="cs"/>
          <w:rtl/>
          <w:lang w:bidi="ar-EG"/>
        </w:rPr>
        <w:t xml:space="preserve"> نظرا لأن المسح بحث استخدامات الهيدروفلوروكربون فقط، لا يوجد تحليل لبيانات استخدامات الأمونيا للتبريد الصناعي.</w:t>
      </w:r>
    </w:p>
  </w:footnote>
  <w:footnote w:id="12">
    <w:p w14:paraId="587BEF2A" w14:textId="77777777" w:rsidR="00CF68AC" w:rsidRDefault="00CF68AC" w:rsidP="00241FA0">
      <w:pPr>
        <w:pStyle w:val="FootnoteText"/>
        <w:bidi/>
        <w:rPr>
          <w:rtl/>
          <w:lang w:bidi="ar-EG"/>
        </w:rPr>
      </w:pPr>
      <w:r>
        <w:rPr>
          <w:rStyle w:val="FootnoteReference"/>
        </w:rPr>
        <w:footnoteRef/>
      </w:r>
      <w:r>
        <w:rPr>
          <w:rFonts w:hint="cs"/>
          <w:rtl/>
          <w:lang w:bidi="ar-EG"/>
        </w:rPr>
        <w:t xml:space="preserve"> مستوى وطرائق تمويل الخفض التدريجي للهيدروفلوروكربون في قطاع خدمة التبريد.</w:t>
      </w:r>
    </w:p>
  </w:footnote>
  <w:footnote w:id="13">
    <w:p w14:paraId="259301C4" w14:textId="77777777" w:rsidR="00CF68AC" w:rsidRDefault="00CF68AC" w:rsidP="000D315F">
      <w:pPr>
        <w:pStyle w:val="FootnoteText"/>
        <w:bidi/>
        <w:rPr>
          <w:rtl/>
          <w:lang w:bidi="ar-EG"/>
        </w:rPr>
      </w:pPr>
      <w:r>
        <w:rPr>
          <w:rStyle w:val="FootnoteReference"/>
        </w:rPr>
        <w:footnoteRef/>
      </w:r>
      <w:r>
        <w:rPr>
          <w:rFonts w:hint="cs"/>
          <w:rtl/>
          <w:lang w:bidi="ar-EG"/>
        </w:rPr>
        <w:t xml:space="preserve"> كانت الخطة في الأصل ترخيص 20 مدربا خارج البلاد وتم الاتفاق على 16 مدربا نظرا لتعديلات الميزانية.</w:t>
      </w:r>
    </w:p>
  </w:footnote>
  <w:footnote w:id="14">
    <w:p w14:paraId="13B77813" w14:textId="16456639" w:rsidR="00CF68AC" w:rsidRDefault="00CF68AC" w:rsidP="00A015B7">
      <w:pPr>
        <w:pStyle w:val="FootnoteText"/>
        <w:bidi/>
        <w:rPr>
          <w:rtl/>
          <w:lang w:bidi="ar-EG"/>
        </w:rPr>
      </w:pPr>
      <w:r>
        <w:rPr>
          <w:rStyle w:val="FootnoteReference"/>
        </w:rPr>
        <w:footnoteRef/>
      </w:r>
      <w:r>
        <w:rPr>
          <w:rFonts w:hint="cs"/>
          <w:rtl/>
          <w:lang w:bidi="ar-EG"/>
        </w:rPr>
        <w:t xml:space="preserve"> حسب الرسالة المؤرخة 20 </w:t>
      </w:r>
      <w:r w:rsidR="00B4043B" w:rsidRPr="00B4043B">
        <w:rPr>
          <w:rtl/>
          <w:lang w:bidi="ar-EG"/>
        </w:rPr>
        <w:t>يونيو</w:t>
      </w:r>
      <w:r>
        <w:rPr>
          <w:rFonts w:hint="cs"/>
          <w:rtl/>
          <w:lang w:bidi="ar-EG"/>
        </w:rPr>
        <w:t>/حزيران 2023 من وزارة حماية البيئة لتركمانستان إلى اليونيدو.</w:t>
      </w:r>
    </w:p>
  </w:footnote>
  <w:footnote w:id="15">
    <w:p w14:paraId="00862967" w14:textId="1402DC28" w:rsidR="00CF68AC" w:rsidRPr="00E57B44" w:rsidRDefault="00CF68AC" w:rsidP="00695AAF">
      <w:pPr>
        <w:pStyle w:val="FootnoteText"/>
        <w:bidi/>
        <w:rPr>
          <w:rtl/>
          <w:lang w:val="en-US" w:bidi="ar-EG"/>
        </w:rPr>
      </w:pPr>
      <w:r>
        <w:rPr>
          <w:rStyle w:val="FootnoteReference"/>
        </w:rPr>
        <w:footnoteRef/>
      </w:r>
      <w:r>
        <w:rPr>
          <w:rFonts w:hint="cs"/>
          <w:rtl/>
          <w:lang w:bidi="ar-EG"/>
        </w:rPr>
        <w:t xml:space="preserve"> </w:t>
      </w:r>
      <w:r>
        <w:rPr>
          <w:lang w:val="en-US" w:bidi="ar-EG"/>
        </w:rPr>
        <w:t>CST</w:t>
      </w:r>
      <w:r>
        <w:rPr>
          <w:rFonts w:hint="cs"/>
          <w:rtl/>
          <w:lang w:val="en-US" w:bidi="ar-EG"/>
        </w:rPr>
        <w:t xml:space="preserve"> 2-01-03-16 "هندسة تدفئة البناء".</w:t>
      </w:r>
    </w:p>
  </w:footnote>
  <w:footnote w:id="16">
    <w:p w14:paraId="35EF063F" w14:textId="77777777" w:rsidR="00CF68AC" w:rsidRPr="00C61047" w:rsidRDefault="00CF68AC" w:rsidP="00A015B7">
      <w:pPr>
        <w:pStyle w:val="FootnoteText"/>
        <w:bidi/>
        <w:rPr>
          <w:rtl/>
          <w:lang w:bidi="ar-EG"/>
        </w:rPr>
      </w:pPr>
      <w:r>
        <w:rPr>
          <w:rStyle w:val="FootnoteReference"/>
        </w:rPr>
        <w:footnoteRef/>
      </w:r>
      <w:r>
        <w:rPr>
          <w:rFonts w:hint="cs"/>
          <w:rtl/>
          <w:lang w:bidi="ar-EG"/>
        </w:rPr>
        <w:t xml:space="preserve"> الوثيقة </w:t>
      </w:r>
      <w:r w:rsidRPr="00C558BF">
        <w:t>UNEP/OzL.Pro/ExCom/93/98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AFAC3" w14:textId="77777777" w:rsidR="00CF68AC" w:rsidRPr="001B41FF" w:rsidRDefault="00F244C5" w:rsidP="002224B3">
    <w:pPr>
      <w:jc w:val="right"/>
    </w:pPr>
    <w:r>
      <w:fldChar w:fldCharType="begin"/>
    </w:r>
    <w:r w:rsidR="00CF68AC">
      <w:instrText>DOCPROPERTY "Document number"  \* MERGEFORMAT</w:instrText>
    </w:r>
    <w:r>
      <w:fldChar w:fldCharType="separate"/>
    </w:r>
    <w:r w:rsidR="00CF68AC">
      <w:t>UNEP/OzL.Pro/ExCom/93/91</w:t>
    </w:r>
    <w:r>
      <w:fldChar w:fldCharType="end"/>
    </w:r>
  </w:p>
  <w:p w14:paraId="6BE2E593" w14:textId="77777777" w:rsidR="00CF68AC" w:rsidRDefault="00CF68AC" w:rsidP="002224B3">
    <w:pPr>
      <w:jc w:val="right"/>
    </w:pPr>
  </w:p>
  <w:p w14:paraId="7A8E3754" w14:textId="77777777" w:rsidR="00CF68AC" w:rsidRDefault="00CF68AC" w:rsidP="002224B3">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7253F" w14:textId="77777777" w:rsidR="00CF68AC" w:rsidRDefault="00F244C5" w:rsidP="002224B3">
    <w:pPr>
      <w:bidi/>
      <w:jc w:val="right"/>
    </w:pPr>
    <w:r>
      <w:fldChar w:fldCharType="begin"/>
    </w:r>
    <w:r w:rsidR="00CF68AC">
      <w:instrText xml:space="preserve"> DOCPROPERTY "Document number"  \* MERGEFORMAT </w:instrText>
    </w:r>
    <w:r>
      <w:fldChar w:fldCharType="separate"/>
    </w:r>
    <w:r w:rsidR="00CF68AC" w:rsidRPr="00C275D1">
      <w:t>UNEP/OzL.Pro/ExCom/93/91</w:t>
    </w:r>
    <w:r>
      <w:fldChar w:fldCharType="end"/>
    </w:r>
  </w:p>
  <w:p w14:paraId="676CCED5" w14:textId="77777777" w:rsidR="00CF68AC" w:rsidRDefault="00CF68AC" w:rsidP="002224B3">
    <w:pPr>
      <w:bidi/>
      <w:jc w:val="right"/>
      <w:rPr>
        <w:lang w:bidi="ar-EG"/>
      </w:rPr>
    </w:pPr>
  </w:p>
  <w:p w14:paraId="54479F6A" w14:textId="77777777" w:rsidR="00CF68AC" w:rsidRPr="000D315F" w:rsidRDefault="00CF68AC" w:rsidP="000D315F">
    <w:pPr>
      <w:pStyle w:val="Header"/>
      <w:jc w:val="left"/>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3BA0C" w14:textId="77777777" w:rsidR="00CF68AC" w:rsidRDefault="00F244C5">
    <w:r>
      <w:fldChar w:fldCharType="begin"/>
    </w:r>
    <w:r w:rsidR="00CF68AC">
      <w:instrText xml:space="preserve"> DOCPROPERTY "Document number"  \* MERGEFORMAT </w:instrText>
    </w:r>
    <w:r>
      <w:fldChar w:fldCharType="separate"/>
    </w:r>
    <w:r w:rsidR="00CF68AC">
      <w:t>UNEP/OzL.Pro/ExCom/93/1</w:t>
    </w:r>
    <w:r>
      <w:fldChar w:fldCharType="end"/>
    </w:r>
  </w:p>
  <w:p w14:paraId="381543E3" w14:textId="77777777" w:rsidR="00CF68AC" w:rsidRDefault="00CF68AC"/>
  <w:p w14:paraId="22DA3A07" w14:textId="77777777" w:rsidR="00CF68AC" w:rsidRDefault="00CF68A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90C3A" w14:textId="77777777" w:rsidR="00CF68AC" w:rsidRPr="001B41FF" w:rsidRDefault="00F244C5" w:rsidP="00106E3D">
    <w:pPr>
      <w:jc w:val="left"/>
    </w:pPr>
    <w:r>
      <w:fldChar w:fldCharType="begin"/>
    </w:r>
    <w:r w:rsidR="00CF68AC">
      <w:instrText>DOCPROPERTY "Document number"  \* MERGEFORMAT</w:instrText>
    </w:r>
    <w:r>
      <w:fldChar w:fldCharType="separate"/>
    </w:r>
    <w:r w:rsidR="00CF68AC">
      <w:t>UNEP/OzL.Pro/ExCom/93/91</w:t>
    </w:r>
    <w:r>
      <w:fldChar w:fldCharType="end"/>
    </w:r>
  </w:p>
  <w:p w14:paraId="6526F2E5" w14:textId="77777777" w:rsidR="00CF68AC" w:rsidRDefault="00CF68AC" w:rsidP="00106E3D">
    <w:pPr>
      <w:jc w:val="left"/>
    </w:pPr>
    <w:r>
      <w:t>Annex I</w:t>
    </w:r>
  </w:p>
  <w:p w14:paraId="224135A0" w14:textId="77777777" w:rsidR="00CF68AC" w:rsidRDefault="00CF68A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19183" w14:textId="77777777" w:rsidR="00CF68AC" w:rsidRDefault="00F244C5">
    <w:pPr>
      <w:jc w:val="left"/>
    </w:pPr>
    <w:r>
      <w:fldChar w:fldCharType="begin"/>
    </w:r>
    <w:r w:rsidR="00CF68AC">
      <w:instrText xml:space="preserve"> DOCPROPERTY "Document number"  \* MERGEFORMAT </w:instrText>
    </w:r>
    <w:r>
      <w:fldChar w:fldCharType="separate"/>
    </w:r>
    <w:r w:rsidR="00CF68AC" w:rsidRPr="00C275D1">
      <w:t>UNEP/OzL.Pro/ExCom/93/91</w:t>
    </w:r>
    <w:r>
      <w:fldChar w:fldCharType="end"/>
    </w:r>
  </w:p>
  <w:p w14:paraId="54D8310B" w14:textId="77777777" w:rsidR="00CF68AC" w:rsidRDefault="00CF68AC">
    <w:r>
      <w:t>Annex I</w:t>
    </w:r>
  </w:p>
  <w:p w14:paraId="04DE66C4" w14:textId="77777777" w:rsidR="00CF68AC" w:rsidRDefault="00CF68A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0ACD4" w14:textId="77777777" w:rsidR="00CF68AC" w:rsidRPr="001B41FF" w:rsidRDefault="00F244C5" w:rsidP="002224B3">
    <w:pPr>
      <w:jc w:val="right"/>
    </w:pPr>
    <w:r>
      <w:fldChar w:fldCharType="begin"/>
    </w:r>
    <w:r w:rsidR="00CF68AC">
      <w:instrText>DOCPROPERTY "Document number"  \* MERGEFORMAT</w:instrText>
    </w:r>
    <w:r>
      <w:fldChar w:fldCharType="separate"/>
    </w:r>
    <w:r w:rsidR="00CF68AC">
      <w:t>UNEP/OzL.Pro/ExCom/93/91</w:t>
    </w:r>
    <w:r>
      <w:fldChar w:fldCharType="end"/>
    </w:r>
  </w:p>
  <w:p w14:paraId="1132FE76" w14:textId="77777777" w:rsidR="00CF68AC" w:rsidRDefault="00CF68AC" w:rsidP="002224B3">
    <w:pPr>
      <w:jc w:val="right"/>
    </w:pPr>
    <w:r>
      <w:t>Annex II</w:t>
    </w:r>
  </w:p>
  <w:p w14:paraId="6C58A63E" w14:textId="77777777" w:rsidR="00CF68AC" w:rsidRDefault="00CF68AC" w:rsidP="002224B3">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E1D2E" w14:textId="77777777" w:rsidR="00CF68AC" w:rsidRPr="001B41FF" w:rsidRDefault="00F244C5" w:rsidP="00106E3D">
    <w:pPr>
      <w:jc w:val="left"/>
    </w:pPr>
    <w:r>
      <w:fldChar w:fldCharType="begin"/>
    </w:r>
    <w:r w:rsidR="00CF68AC">
      <w:instrText>DOCPROPERTY "Document number"  \* MERGEFORMAT</w:instrText>
    </w:r>
    <w:r>
      <w:fldChar w:fldCharType="separate"/>
    </w:r>
    <w:r w:rsidR="00CF68AC">
      <w:t>UNEP/OzL.Pro/ExCom/93/91</w:t>
    </w:r>
    <w:r>
      <w:fldChar w:fldCharType="end"/>
    </w:r>
  </w:p>
  <w:p w14:paraId="3BA23F62" w14:textId="77777777" w:rsidR="00CF68AC" w:rsidRDefault="00CF68AC" w:rsidP="00106E3D">
    <w:pPr>
      <w:jc w:val="left"/>
    </w:pPr>
    <w:r>
      <w:t>Annex II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E6A411A"/>
    <w:lvl w:ilvl="0">
      <w:start w:val="1"/>
      <w:numFmt w:val="decimal"/>
      <w:pStyle w:val="Heading1"/>
      <w:lvlText w:val="%1."/>
      <w:lvlJc w:val="left"/>
      <w:pPr>
        <w:tabs>
          <w:tab w:val="num" w:pos="0"/>
        </w:tabs>
        <w:ind w:left="0" w:firstLine="0"/>
      </w:pPr>
      <w:rPr>
        <w:rFonts w:hint="default"/>
        <w:sz w:val="24"/>
        <w:szCs w:val="24"/>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9B3625"/>
    <w:multiLevelType w:val="hybridMultilevel"/>
    <w:tmpl w:val="9872E6A4"/>
    <w:lvl w:ilvl="0" w:tplc="04090001">
      <w:start w:val="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EF23792"/>
    <w:multiLevelType w:val="hybridMultilevel"/>
    <w:tmpl w:val="B8287D94"/>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8B12D49"/>
    <w:multiLevelType w:val="hybridMultilevel"/>
    <w:tmpl w:val="65142480"/>
    <w:lvl w:ilvl="0" w:tplc="99107FF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FB4304"/>
    <w:multiLevelType w:val="hybridMultilevel"/>
    <w:tmpl w:val="9E34CEA8"/>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633BBF"/>
    <w:multiLevelType w:val="multilevel"/>
    <w:tmpl w:val="7DB29B88"/>
    <w:lvl w:ilvl="0">
      <w:start w:val="1"/>
      <w:numFmt w:val="decimal"/>
      <w:lvlText w:val="%1."/>
      <w:lvlJc w:val="left"/>
      <w:pPr>
        <w:tabs>
          <w:tab w:val="num" w:pos="0"/>
        </w:tabs>
        <w:ind w:left="0" w:firstLine="0"/>
      </w:pPr>
      <w:rPr>
        <w:rFonts w:hint="default"/>
        <w:sz w:val="24"/>
        <w:szCs w:val="24"/>
      </w:rPr>
    </w:lvl>
    <w:lvl w:ilvl="1">
      <w:start w:val="1"/>
      <w:numFmt w:val="arabicAbjad"/>
      <w:lvlText w:val="(%2)"/>
      <w:lvlJc w:val="left"/>
      <w:pPr>
        <w:tabs>
          <w:tab w:val="num" w:pos="0"/>
        </w:tabs>
        <w:ind w:left="1440" w:hanging="720"/>
      </w:pPr>
      <w:rPr>
        <w:rFonts w:hint="default"/>
        <w:sz w:val="24"/>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458125D7"/>
    <w:multiLevelType w:val="hybridMultilevel"/>
    <w:tmpl w:val="88489C76"/>
    <w:lvl w:ilvl="0" w:tplc="7B78520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7937147"/>
    <w:multiLevelType w:val="hybridMultilevel"/>
    <w:tmpl w:val="339C3AE2"/>
    <w:lvl w:ilvl="0" w:tplc="A4F02E9E">
      <w:start w:val="1"/>
      <w:numFmt w:val="arabicAbjad"/>
      <w:lvlText w:val="(%1)"/>
      <w:lvlJc w:val="left"/>
      <w:pPr>
        <w:ind w:left="1800" w:hanging="360"/>
      </w:pPr>
      <w:rPr>
        <w:rFonts w:hint="default"/>
        <w:i/>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60B26230"/>
    <w:multiLevelType w:val="hybridMultilevel"/>
    <w:tmpl w:val="2494A560"/>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85092367">
    <w:abstractNumId w:val="10"/>
  </w:num>
  <w:num w:numId="2" w16cid:durableId="671686812">
    <w:abstractNumId w:val="10"/>
  </w:num>
  <w:num w:numId="3" w16cid:durableId="1726951796">
    <w:abstractNumId w:val="10"/>
  </w:num>
  <w:num w:numId="4" w16cid:durableId="2144619211">
    <w:abstractNumId w:val="10"/>
  </w:num>
  <w:num w:numId="5" w16cid:durableId="549995849">
    <w:abstractNumId w:val="10"/>
  </w:num>
  <w:num w:numId="6" w16cid:durableId="473183206">
    <w:abstractNumId w:val="9"/>
  </w:num>
  <w:num w:numId="7" w16cid:durableId="2032412424">
    <w:abstractNumId w:val="7"/>
  </w:num>
  <w:num w:numId="8" w16cid:durableId="843127929">
    <w:abstractNumId w:val="6"/>
  </w:num>
  <w:num w:numId="9" w16cid:durableId="1133909524">
    <w:abstractNumId w:val="5"/>
  </w:num>
  <w:num w:numId="10" w16cid:durableId="796265839">
    <w:abstractNumId w:val="4"/>
  </w:num>
  <w:num w:numId="11" w16cid:durableId="696085549">
    <w:abstractNumId w:val="8"/>
  </w:num>
  <w:num w:numId="12" w16cid:durableId="1033503578">
    <w:abstractNumId w:val="3"/>
  </w:num>
  <w:num w:numId="13" w16cid:durableId="140970957">
    <w:abstractNumId w:val="2"/>
  </w:num>
  <w:num w:numId="14" w16cid:durableId="406151298">
    <w:abstractNumId w:val="1"/>
  </w:num>
  <w:num w:numId="15" w16cid:durableId="1268538516">
    <w:abstractNumId w:val="0"/>
  </w:num>
  <w:num w:numId="16" w16cid:durableId="1770849974">
    <w:abstractNumId w:val="13"/>
  </w:num>
  <w:num w:numId="17" w16cid:durableId="1111243775">
    <w:abstractNumId w:val="21"/>
  </w:num>
  <w:num w:numId="18" w16cid:durableId="1940411760">
    <w:abstractNumId w:val="22"/>
  </w:num>
  <w:num w:numId="19" w16cid:durableId="1024550471">
    <w:abstractNumId w:val="25"/>
  </w:num>
  <w:num w:numId="20" w16cid:durableId="372923739">
    <w:abstractNumId w:val="16"/>
  </w:num>
  <w:num w:numId="21" w16cid:durableId="1547066200">
    <w:abstractNumId w:val="11"/>
  </w:num>
  <w:num w:numId="22" w16cid:durableId="2058506019">
    <w:abstractNumId w:val="15"/>
  </w:num>
  <w:num w:numId="23" w16cid:durableId="318578360">
    <w:abstractNumId w:val="12"/>
  </w:num>
  <w:num w:numId="24" w16cid:durableId="21020262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68844014">
    <w:abstractNumId w:val="18"/>
  </w:num>
  <w:num w:numId="26" w16cid:durableId="669212922">
    <w:abstractNumId w:val="24"/>
  </w:num>
  <w:num w:numId="27" w16cid:durableId="1984508031">
    <w:abstractNumId w:val="17"/>
  </w:num>
  <w:num w:numId="28" w16cid:durableId="375087044">
    <w:abstractNumId w:val="19"/>
  </w:num>
  <w:num w:numId="29" w16cid:durableId="529953801">
    <w:abstractNumId w:val="20"/>
  </w:num>
  <w:num w:numId="30" w16cid:durableId="1339425767">
    <w:abstractNumId w:val="23"/>
  </w:num>
  <w:num w:numId="31" w16cid:durableId="1268539906">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97819"/>
    <w:rsid w:val="000048EA"/>
    <w:rsid w:val="00013372"/>
    <w:rsid w:val="00017133"/>
    <w:rsid w:val="00025FB6"/>
    <w:rsid w:val="0004254A"/>
    <w:rsid w:val="0004630A"/>
    <w:rsid w:val="0007054E"/>
    <w:rsid w:val="000861FE"/>
    <w:rsid w:val="000B23BE"/>
    <w:rsid w:val="000C2FE8"/>
    <w:rsid w:val="000D07D8"/>
    <w:rsid w:val="000D315F"/>
    <w:rsid w:val="000D7795"/>
    <w:rsid w:val="000E4935"/>
    <w:rsid w:val="000E5038"/>
    <w:rsid w:val="000E674C"/>
    <w:rsid w:val="0010315D"/>
    <w:rsid w:val="00105AC9"/>
    <w:rsid w:val="00106E3D"/>
    <w:rsid w:val="00111042"/>
    <w:rsid w:val="001223C1"/>
    <w:rsid w:val="0016418D"/>
    <w:rsid w:val="00184DDF"/>
    <w:rsid w:val="00193998"/>
    <w:rsid w:val="001D2B45"/>
    <w:rsid w:val="001E099A"/>
    <w:rsid w:val="001E3D11"/>
    <w:rsid w:val="0020302E"/>
    <w:rsid w:val="00217DB0"/>
    <w:rsid w:val="002224B3"/>
    <w:rsid w:val="00241FA0"/>
    <w:rsid w:val="002612F9"/>
    <w:rsid w:val="002620C0"/>
    <w:rsid w:val="002A4AD3"/>
    <w:rsid w:val="002A649A"/>
    <w:rsid w:val="002B535E"/>
    <w:rsid w:val="002B658C"/>
    <w:rsid w:val="002D28A8"/>
    <w:rsid w:val="002D348C"/>
    <w:rsid w:val="002E6A6F"/>
    <w:rsid w:val="002E7EF7"/>
    <w:rsid w:val="002F505F"/>
    <w:rsid w:val="00312C21"/>
    <w:rsid w:val="00314AF9"/>
    <w:rsid w:val="00326AD9"/>
    <w:rsid w:val="00333CB1"/>
    <w:rsid w:val="00341986"/>
    <w:rsid w:val="003425F5"/>
    <w:rsid w:val="0035441C"/>
    <w:rsid w:val="00357384"/>
    <w:rsid w:val="003578F5"/>
    <w:rsid w:val="003714FE"/>
    <w:rsid w:val="00375C1F"/>
    <w:rsid w:val="00391363"/>
    <w:rsid w:val="003A22D9"/>
    <w:rsid w:val="003B0C79"/>
    <w:rsid w:val="003C2739"/>
    <w:rsid w:val="003D3C73"/>
    <w:rsid w:val="003F2852"/>
    <w:rsid w:val="003F5202"/>
    <w:rsid w:val="00412750"/>
    <w:rsid w:val="00414C30"/>
    <w:rsid w:val="00416AD7"/>
    <w:rsid w:val="00422A8A"/>
    <w:rsid w:val="0044120E"/>
    <w:rsid w:val="00454987"/>
    <w:rsid w:val="00461C51"/>
    <w:rsid w:val="00471BE2"/>
    <w:rsid w:val="004772C0"/>
    <w:rsid w:val="0048072B"/>
    <w:rsid w:val="004B1FA7"/>
    <w:rsid w:val="004C5B74"/>
    <w:rsid w:val="004E635D"/>
    <w:rsid w:val="004F6C7E"/>
    <w:rsid w:val="0053096E"/>
    <w:rsid w:val="005511AF"/>
    <w:rsid w:val="00554B3B"/>
    <w:rsid w:val="00570B34"/>
    <w:rsid w:val="00590132"/>
    <w:rsid w:val="005B65DF"/>
    <w:rsid w:val="005C6AE6"/>
    <w:rsid w:val="005C7D4A"/>
    <w:rsid w:val="005D47EB"/>
    <w:rsid w:val="00624AEF"/>
    <w:rsid w:val="0062712C"/>
    <w:rsid w:val="00637336"/>
    <w:rsid w:val="006503C5"/>
    <w:rsid w:val="00662A73"/>
    <w:rsid w:val="00695AAF"/>
    <w:rsid w:val="006C5314"/>
    <w:rsid w:val="006C65CB"/>
    <w:rsid w:val="006C67BF"/>
    <w:rsid w:val="006D5001"/>
    <w:rsid w:val="006F2A2C"/>
    <w:rsid w:val="007010C8"/>
    <w:rsid w:val="00702662"/>
    <w:rsid w:val="007500A7"/>
    <w:rsid w:val="00773268"/>
    <w:rsid w:val="00786775"/>
    <w:rsid w:val="00791A1A"/>
    <w:rsid w:val="00793C5D"/>
    <w:rsid w:val="007B3BFC"/>
    <w:rsid w:val="007C6EF9"/>
    <w:rsid w:val="007D141D"/>
    <w:rsid w:val="007D567C"/>
    <w:rsid w:val="007E5D09"/>
    <w:rsid w:val="00810359"/>
    <w:rsid w:val="00814736"/>
    <w:rsid w:val="00814C53"/>
    <w:rsid w:val="00822845"/>
    <w:rsid w:val="0086207C"/>
    <w:rsid w:val="00863109"/>
    <w:rsid w:val="00885865"/>
    <w:rsid w:val="00893EF1"/>
    <w:rsid w:val="008A363A"/>
    <w:rsid w:val="008E2901"/>
    <w:rsid w:val="008E2939"/>
    <w:rsid w:val="008E3DF3"/>
    <w:rsid w:val="009005F9"/>
    <w:rsid w:val="00977700"/>
    <w:rsid w:val="00983FD1"/>
    <w:rsid w:val="00985979"/>
    <w:rsid w:val="00991D3C"/>
    <w:rsid w:val="009A60AF"/>
    <w:rsid w:val="009C46B2"/>
    <w:rsid w:val="009C5311"/>
    <w:rsid w:val="009C5BF0"/>
    <w:rsid w:val="009D0CF9"/>
    <w:rsid w:val="00A015B7"/>
    <w:rsid w:val="00A171CC"/>
    <w:rsid w:val="00A425EF"/>
    <w:rsid w:val="00A43C08"/>
    <w:rsid w:val="00A44100"/>
    <w:rsid w:val="00A44778"/>
    <w:rsid w:val="00A6016F"/>
    <w:rsid w:val="00A70F0A"/>
    <w:rsid w:val="00A755B6"/>
    <w:rsid w:val="00A876A4"/>
    <w:rsid w:val="00A939EB"/>
    <w:rsid w:val="00AA53E3"/>
    <w:rsid w:val="00AB4886"/>
    <w:rsid w:val="00AD67AB"/>
    <w:rsid w:val="00B11DB6"/>
    <w:rsid w:val="00B12175"/>
    <w:rsid w:val="00B30099"/>
    <w:rsid w:val="00B3358A"/>
    <w:rsid w:val="00B34D95"/>
    <w:rsid w:val="00B4043B"/>
    <w:rsid w:val="00B40E87"/>
    <w:rsid w:val="00B57003"/>
    <w:rsid w:val="00B61229"/>
    <w:rsid w:val="00B65506"/>
    <w:rsid w:val="00B81E83"/>
    <w:rsid w:val="00B84E91"/>
    <w:rsid w:val="00B97819"/>
    <w:rsid w:val="00BB34A3"/>
    <w:rsid w:val="00BD07E3"/>
    <w:rsid w:val="00BD21E3"/>
    <w:rsid w:val="00BD6365"/>
    <w:rsid w:val="00BF540D"/>
    <w:rsid w:val="00C0337B"/>
    <w:rsid w:val="00C15255"/>
    <w:rsid w:val="00C27B58"/>
    <w:rsid w:val="00C42717"/>
    <w:rsid w:val="00C55EF2"/>
    <w:rsid w:val="00C600DB"/>
    <w:rsid w:val="00C61047"/>
    <w:rsid w:val="00CA479F"/>
    <w:rsid w:val="00CA6D47"/>
    <w:rsid w:val="00CC030D"/>
    <w:rsid w:val="00CC55DB"/>
    <w:rsid w:val="00CC7D21"/>
    <w:rsid w:val="00CF68AC"/>
    <w:rsid w:val="00D006A9"/>
    <w:rsid w:val="00D423B7"/>
    <w:rsid w:val="00D45C4D"/>
    <w:rsid w:val="00D60A3B"/>
    <w:rsid w:val="00D6216C"/>
    <w:rsid w:val="00D75CCF"/>
    <w:rsid w:val="00D81D20"/>
    <w:rsid w:val="00D82402"/>
    <w:rsid w:val="00D9220E"/>
    <w:rsid w:val="00DA3B67"/>
    <w:rsid w:val="00DD0D56"/>
    <w:rsid w:val="00DF5DE2"/>
    <w:rsid w:val="00E1360E"/>
    <w:rsid w:val="00E40CD1"/>
    <w:rsid w:val="00E4536E"/>
    <w:rsid w:val="00E51965"/>
    <w:rsid w:val="00E53846"/>
    <w:rsid w:val="00E54BEE"/>
    <w:rsid w:val="00E54E65"/>
    <w:rsid w:val="00E57B44"/>
    <w:rsid w:val="00E74B3C"/>
    <w:rsid w:val="00E75DDA"/>
    <w:rsid w:val="00E86EBE"/>
    <w:rsid w:val="00EB5524"/>
    <w:rsid w:val="00EC108E"/>
    <w:rsid w:val="00EC3455"/>
    <w:rsid w:val="00ED3C6C"/>
    <w:rsid w:val="00ED69CD"/>
    <w:rsid w:val="00ED70D4"/>
    <w:rsid w:val="00EE0D16"/>
    <w:rsid w:val="00EE3209"/>
    <w:rsid w:val="00EF566C"/>
    <w:rsid w:val="00F00E86"/>
    <w:rsid w:val="00F244C5"/>
    <w:rsid w:val="00F318DA"/>
    <w:rsid w:val="00F369D1"/>
    <w:rsid w:val="00F505F6"/>
    <w:rsid w:val="00F53DAD"/>
    <w:rsid w:val="00F84F84"/>
    <w:rsid w:val="00F86A15"/>
    <w:rsid w:val="00FA451F"/>
    <w:rsid w:val="00FB68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EB32D4"/>
  <w15:docId w15:val="{5E46E7C6-4471-47CC-A28A-66A765814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5202"/>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F5202"/>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rsid w:val="003F5202"/>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F5202"/>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3F5202"/>
    <w:pPr>
      <w:keepNext/>
      <w:numPr>
        <w:ilvl w:val="3"/>
        <w:numId w:val="1"/>
      </w:numPr>
      <w:spacing w:before="240" w:after="60"/>
      <w:outlineLvl w:val="3"/>
    </w:pPr>
  </w:style>
  <w:style w:type="paragraph" w:styleId="Heading5">
    <w:name w:val="heading 5"/>
    <w:basedOn w:val="Normal"/>
    <w:next w:val="Normal"/>
    <w:qFormat/>
    <w:rsid w:val="003F5202"/>
    <w:pPr>
      <w:keepNext/>
      <w:numPr>
        <w:numId w:val="20"/>
      </w:numPr>
      <w:spacing w:after="240"/>
      <w:ind w:left="3600" w:hanging="720"/>
      <w:outlineLvl w:val="4"/>
    </w:pPr>
  </w:style>
  <w:style w:type="paragraph" w:styleId="Heading6">
    <w:name w:val="heading 6"/>
    <w:basedOn w:val="Normal"/>
    <w:next w:val="Normal"/>
    <w:qFormat/>
    <w:rsid w:val="003F5202"/>
    <w:pPr>
      <w:numPr>
        <w:ilvl w:val="5"/>
        <w:numId w:val="1"/>
      </w:numPr>
      <w:spacing w:before="240" w:after="60"/>
      <w:outlineLvl w:val="5"/>
    </w:pPr>
    <w:rPr>
      <w:rFonts w:ascii="Arial" w:hAnsi="Arial"/>
      <w:i/>
    </w:rPr>
  </w:style>
  <w:style w:type="paragraph" w:styleId="Heading7">
    <w:name w:val="heading 7"/>
    <w:basedOn w:val="Normal"/>
    <w:next w:val="Normal"/>
    <w:qFormat/>
    <w:rsid w:val="003F5202"/>
    <w:pPr>
      <w:numPr>
        <w:ilvl w:val="6"/>
        <w:numId w:val="1"/>
      </w:numPr>
      <w:spacing w:before="240" w:after="60"/>
      <w:outlineLvl w:val="6"/>
    </w:pPr>
    <w:rPr>
      <w:rFonts w:ascii="Arial" w:hAnsi="Arial"/>
    </w:rPr>
  </w:style>
  <w:style w:type="paragraph" w:styleId="Heading8">
    <w:name w:val="heading 8"/>
    <w:basedOn w:val="Normal"/>
    <w:next w:val="Normal"/>
    <w:qFormat/>
    <w:rsid w:val="003F5202"/>
    <w:pPr>
      <w:outlineLvl w:val="7"/>
    </w:pPr>
    <w:rPr>
      <w:b/>
    </w:rPr>
  </w:style>
  <w:style w:type="paragraph" w:styleId="Heading9">
    <w:name w:val="heading 9"/>
    <w:basedOn w:val="Normal"/>
    <w:next w:val="Normal"/>
    <w:qFormat/>
    <w:rsid w:val="003F5202"/>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3F5202"/>
    <w:pPr>
      <w:numPr>
        <w:numId w:val="16"/>
      </w:numPr>
    </w:pPr>
  </w:style>
  <w:style w:type="paragraph" w:styleId="Header">
    <w:name w:val="header"/>
    <w:basedOn w:val="Normal"/>
    <w:rsid w:val="003F5202"/>
    <w:pPr>
      <w:tabs>
        <w:tab w:val="center" w:pos="4320"/>
        <w:tab w:val="right" w:pos="8640"/>
      </w:tabs>
    </w:pPr>
  </w:style>
  <w:style w:type="paragraph" w:customStyle="1" w:styleId="sub-title">
    <w:name w:val="sub-title"/>
    <w:rsid w:val="003F5202"/>
    <w:pPr>
      <w:jc w:val="both"/>
      <w:outlineLvl w:val="0"/>
    </w:pPr>
    <w:rPr>
      <w:b/>
      <w:noProof/>
      <w:sz w:val="22"/>
      <w:szCs w:val="22"/>
    </w:rPr>
  </w:style>
  <w:style w:type="paragraph" w:customStyle="1" w:styleId="Title1">
    <w:name w:val="Title1"/>
    <w:rsid w:val="003F5202"/>
    <w:pPr>
      <w:jc w:val="center"/>
      <w:outlineLvl w:val="0"/>
    </w:pPr>
    <w:rPr>
      <w:b/>
      <w:caps/>
      <w:sz w:val="22"/>
      <w:szCs w:val="22"/>
      <w:lang w:val="en-GB"/>
    </w:rPr>
  </w:style>
  <w:style w:type="paragraph" w:customStyle="1" w:styleId="Decision">
    <w:name w:val="Decision"/>
    <w:basedOn w:val="Normal"/>
    <w:rsid w:val="003F5202"/>
    <w:pPr>
      <w:keepLines/>
      <w:jc w:val="right"/>
    </w:pPr>
    <w:rPr>
      <w:b/>
    </w:rPr>
  </w:style>
  <w:style w:type="paragraph" w:customStyle="1" w:styleId="0Heading0">
    <w:name w:val="0 Heading 0"/>
    <w:uiPriority w:val="99"/>
    <w:rsid w:val="003F5202"/>
    <w:rPr>
      <w:sz w:val="22"/>
      <w:szCs w:val="22"/>
      <w:lang w:val="en-GB"/>
    </w:rPr>
  </w:style>
  <w:style w:type="paragraph" w:styleId="Footer">
    <w:name w:val="footer"/>
    <w:basedOn w:val="Normal"/>
    <w:link w:val="FooterChar"/>
    <w:uiPriority w:val="99"/>
    <w:rsid w:val="003F5202"/>
    <w:pPr>
      <w:tabs>
        <w:tab w:val="center" w:pos="4320"/>
        <w:tab w:val="right" w:pos="8640"/>
      </w:tabs>
    </w:pPr>
  </w:style>
  <w:style w:type="numbering" w:styleId="1ai">
    <w:name w:val="Outline List 1"/>
    <w:basedOn w:val="NoList"/>
    <w:semiHidden/>
    <w:rsid w:val="003F5202"/>
    <w:pPr>
      <w:numPr>
        <w:numId w:val="17"/>
      </w:numPr>
    </w:pPr>
  </w:style>
  <w:style w:type="numbering" w:styleId="ArticleSection">
    <w:name w:val="Outline List 3"/>
    <w:basedOn w:val="NoList"/>
    <w:semiHidden/>
    <w:rsid w:val="003F5202"/>
    <w:pPr>
      <w:numPr>
        <w:numId w:val="18"/>
      </w:numPr>
    </w:pPr>
  </w:style>
  <w:style w:type="paragraph" w:styleId="BlockText">
    <w:name w:val="Block Text"/>
    <w:basedOn w:val="Normal"/>
    <w:semiHidden/>
    <w:rsid w:val="003F5202"/>
    <w:pPr>
      <w:spacing w:after="120"/>
      <w:ind w:left="1440" w:right="1440"/>
    </w:pPr>
  </w:style>
  <w:style w:type="paragraph" w:styleId="BodyText3">
    <w:name w:val="Body Text 3"/>
    <w:basedOn w:val="Normal"/>
    <w:semiHidden/>
    <w:rsid w:val="003F5202"/>
    <w:pPr>
      <w:spacing w:after="120"/>
    </w:pPr>
    <w:rPr>
      <w:sz w:val="16"/>
      <w:szCs w:val="16"/>
    </w:rPr>
  </w:style>
  <w:style w:type="paragraph" w:styleId="BodyTextIndent3">
    <w:name w:val="Body Text Indent 3"/>
    <w:basedOn w:val="Normal"/>
    <w:semiHidden/>
    <w:rsid w:val="003F5202"/>
    <w:pPr>
      <w:spacing w:after="120"/>
      <w:ind w:left="360"/>
    </w:pPr>
    <w:rPr>
      <w:sz w:val="16"/>
      <w:szCs w:val="16"/>
    </w:rPr>
  </w:style>
  <w:style w:type="paragraph" w:styleId="PlainText">
    <w:name w:val="Plain Text"/>
    <w:basedOn w:val="Normal"/>
    <w:semiHidden/>
    <w:rsid w:val="003F5202"/>
    <w:rPr>
      <w:rFonts w:ascii="Courier New" w:hAnsi="Courier New" w:cs="Courier New"/>
      <w:sz w:val="20"/>
    </w:rPr>
  </w:style>
  <w:style w:type="table" w:styleId="Table3Deffects1">
    <w:name w:val="Table 3D effects 1"/>
    <w:basedOn w:val="TableNormal"/>
    <w:semiHidden/>
    <w:rsid w:val="003F520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F520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F520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3F520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F520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F520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F520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3F520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F520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F520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3F520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F520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F520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F520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F520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3F520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3F520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3F520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3F520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F520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F520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F520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F520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F520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F520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F520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3F520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F520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F520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F520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F520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F520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F520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F520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F520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3F520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F520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F520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3F520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F520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3F520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3F520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F520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F520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F5202"/>
    <w:rPr>
      <w:sz w:val="24"/>
      <w:lang w:val="en-GB" w:bidi="ar-DZ"/>
    </w:rPr>
  </w:style>
  <w:style w:type="paragraph" w:customStyle="1" w:styleId="Header4">
    <w:name w:val="Header4"/>
    <w:aliases w:val="Para 4"/>
    <w:basedOn w:val="Normal"/>
    <w:next w:val="Normal"/>
    <w:rsid w:val="003F5202"/>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3F5202"/>
    <w:rPr>
      <w:sz w:val="16"/>
      <w:szCs w:val="16"/>
    </w:rPr>
  </w:style>
  <w:style w:type="paragraph" w:styleId="Subtitle">
    <w:name w:val="Subtitle"/>
    <w:basedOn w:val="Normal"/>
    <w:qFormat/>
    <w:rsid w:val="003F5202"/>
    <w:pPr>
      <w:spacing w:after="60"/>
      <w:jc w:val="center"/>
      <w:outlineLvl w:val="1"/>
    </w:pPr>
    <w:rPr>
      <w:rFonts w:ascii="Arial" w:hAnsi="Arial" w:cs="Arial"/>
    </w:rPr>
  </w:style>
  <w:style w:type="paragraph" w:styleId="Title">
    <w:name w:val="Title"/>
    <w:basedOn w:val="Normal"/>
    <w:qFormat/>
    <w:rsid w:val="003F5202"/>
    <w:pPr>
      <w:spacing w:before="240" w:after="60"/>
      <w:jc w:val="center"/>
      <w:outlineLvl w:val="0"/>
    </w:pPr>
    <w:rPr>
      <w:rFonts w:ascii="Arial" w:hAnsi="Arial" w:cs="Arial"/>
      <w:b/>
      <w:bCs/>
      <w:kern w:val="28"/>
    </w:rPr>
  </w:style>
  <w:style w:type="paragraph" w:styleId="Date">
    <w:name w:val="Date"/>
    <w:basedOn w:val="Normal"/>
    <w:next w:val="Normal"/>
    <w:rsid w:val="003F5202"/>
  </w:style>
  <w:style w:type="character" w:styleId="PlaceholderText">
    <w:name w:val="Placeholder Text"/>
    <w:basedOn w:val="DefaultParagraphFont"/>
    <w:uiPriority w:val="99"/>
    <w:semiHidden/>
    <w:rsid w:val="003F5202"/>
    <w:rPr>
      <w:color w:val="808080"/>
    </w:rPr>
  </w:style>
  <w:style w:type="paragraph" w:styleId="BalloonText">
    <w:name w:val="Balloon Text"/>
    <w:basedOn w:val="Normal"/>
    <w:link w:val="BalloonTextChar"/>
    <w:uiPriority w:val="99"/>
    <w:semiHidden/>
    <w:unhideWhenUsed/>
    <w:rsid w:val="003F5202"/>
    <w:rPr>
      <w:rFonts w:ascii="Tahoma" w:hAnsi="Tahoma" w:cs="Tahoma"/>
      <w:sz w:val="16"/>
      <w:szCs w:val="16"/>
    </w:rPr>
  </w:style>
  <w:style w:type="character" w:customStyle="1" w:styleId="BalloonTextChar">
    <w:name w:val="Balloon Text Char"/>
    <w:basedOn w:val="DefaultParagraphFont"/>
    <w:link w:val="BalloonText"/>
    <w:uiPriority w:val="99"/>
    <w:semiHidden/>
    <w:rsid w:val="003F5202"/>
    <w:rPr>
      <w:rFonts w:ascii="Tahoma" w:hAnsi="Tahoma" w:cs="Tahoma"/>
      <w:sz w:val="16"/>
      <w:szCs w:val="16"/>
      <w:lang w:val="en-GB"/>
    </w:rPr>
  </w:style>
  <w:style w:type="paragraph" w:styleId="CommentText">
    <w:name w:val="annotation text"/>
    <w:basedOn w:val="Normal"/>
    <w:link w:val="CommentTextChar"/>
    <w:uiPriority w:val="99"/>
    <w:semiHidden/>
    <w:unhideWhenUsed/>
    <w:rsid w:val="003F5202"/>
    <w:rPr>
      <w:sz w:val="20"/>
    </w:rPr>
  </w:style>
  <w:style w:type="character" w:customStyle="1" w:styleId="CommentTextChar">
    <w:name w:val="Comment Text Char"/>
    <w:basedOn w:val="DefaultParagraphFont"/>
    <w:link w:val="CommentText"/>
    <w:uiPriority w:val="99"/>
    <w:semiHidden/>
    <w:rsid w:val="003F5202"/>
    <w:rPr>
      <w:lang w:val="en-GB"/>
    </w:rPr>
  </w:style>
  <w:style w:type="paragraph" w:styleId="CommentSubject">
    <w:name w:val="annotation subject"/>
    <w:basedOn w:val="CommentText"/>
    <w:next w:val="CommentText"/>
    <w:link w:val="CommentSubjectChar"/>
    <w:uiPriority w:val="99"/>
    <w:semiHidden/>
    <w:unhideWhenUsed/>
    <w:rsid w:val="003F5202"/>
    <w:rPr>
      <w:b/>
      <w:bCs/>
    </w:rPr>
  </w:style>
  <w:style w:type="character" w:customStyle="1" w:styleId="CommentSubjectChar">
    <w:name w:val="Comment Subject Char"/>
    <w:basedOn w:val="CommentTextChar"/>
    <w:link w:val="CommentSubject"/>
    <w:uiPriority w:val="99"/>
    <w:semiHidden/>
    <w:rsid w:val="003F5202"/>
    <w:rPr>
      <w:b/>
      <w:bCs/>
      <w:lang w:val="en-GB"/>
    </w:rPr>
  </w:style>
  <w:style w:type="paragraph" w:customStyle="1" w:styleId="StyleHeader4Para4Left0Firstline0">
    <w:name w:val="Style Header4Para 4 + Left:  0&quot; First line:  0&quot;"/>
    <w:basedOn w:val="Header4"/>
    <w:rsid w:val="003F5202"/>
    <w:pPr>
      <w:ind w:left="0" w:firstLine="0"/>
    </w:pPr>
    <w:rPr>
      <w:sz w:val="20"/>
    </w:rPr>
  </w:style>
  <w:style w:type="paragraph" w:styleId="Caption">
    <w:name w:val="caption"/>
    <w:basedOn w:val="Normal"/>
    <w:next w:val="Normal"/>
    <w:qFormat/>
    <w:rsid w:val="003F5202"/>
    <w:pPr>
      <w:bidi/>
      <w:ind w:left="180" w:hanging="180"/>
      <w:jc w:val="lowKashida"/>
    </w:pPr>
    <w:rPr>
      <w:rFonts w:cs="Simplified Arabic"/>
      <w:szCs w:val="32"/>
      <w:lang w:val="en-US" w:eastAsia="en-CA"/>
    </w:rPr>
  </w:style>
  <w:style w:type="character" w:styleId="PageNumber">
    <w:name w:val="page number"/>
    <w:basedOn w:val="DefaultParagraphFont"/>
    <w:semiHidden/>
    <w:rsid w:val="003F5202"/>
  </w:style>
  <w:style w:type="character" w:customStyle="1" w:styleId="FooterChar">
    <w:name w:val="Footer Char"/>
    <w:basedOn w:val="DefaultParagraphFont"/>
    <w:link w:val="Footer"/>
    <w:uiPriority w:val="99"/>
    <w:rsid w:val="003F5202"/>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C0337B"/>
    <w:rPr>
      <w:vertAlign w:val="superscript"/>
    </w:rPr>
  </w:style>
  <w:style w:type="table" w:customStyle="1" w:styleId="TableGrid10">
    <w:name w:val="Table Grid1"/>
    <w:basedOn w:val="TableNormal"/>
    <w:next w:val="TableGrid"/>
    <w:uiPriority w:val="59"/>
    <w:rsid w:val="00BD21E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65506"/>
    <w:pPr>
      <w:spacing w:after="160" w:line="240" w:lineRule="exact"/>
    </w:pPr>
    <w:rPr>
      <w:sz w:val="20"/>
      <w:vertAlign w:val="superscript"/>
      <w:lang w:val="en-US" w:bidi="ar-SA"/>
    </w:rPr>
  </w:style>
  <w:style w:type="paragraph" w:styleId="ListParagraph">
    <w:name w:val="List Paragraph"/>
    <w:basedOn w:val="Normal"/>
    <w:uiPriority w:val="34"/>
    <w:qFormat/>
    <w:rsid w:val="00CA479F"/>
    <w:pPr>
      <w:ind w:left="720"/>
      <w:contextualSpacing/>
    </w:pPr>
  </w:style>
  <w:style w:type="character" w:customStyle="1" w:styleId="normaltextrun">
    <w:name w:val="normaltextrun"/>
    <w:basedOn w:val="DefaultParagraphFont"/>
    <w:rsid w:val="00A876A4"/>
  </w:style>
  <w:style w:type="character" w:styleId="Emphasis">
    <w:name w:val="Emphasis"/>
    <w:basedOn w:val="DefaultParagraphFont"/>
    <w:uiPriority w:val="20"/>
    <w:qFormat/>
    <w:rsid w:val="006C65C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6812CEA4A63BA4088630FF99D1289C4" ma:contentTypeVersion="5" ma:contentTypeDescription="Create a new document." ma:contentTypeScope="" ma:versionID="d66dc5e15dc68c377ef9211a2f8168e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9163E2D-B3D5-4C05-A440-CABA366B7377}"/>
</file>

<file path=customXml/itemProps2.xml><?xml version="1.0" encoding="utf-8"?>
<ds:datastoreItem xmlns:ds="http://schemas.openxmlformats.org/officeDocument/2006/customXml" ds:itemID="{8A1F2360-DFC9-44A5-9754-A36F9FE60E95}"/>
</file>

<file path=customXml/itemProps3.xml><?xml version="1.0" encoding="utf-8"?>
<ds:datastoreItem xmlns:ds="http://schemas.openxmlformats.org/officeDocument/2006/customXml" ds:itemID="{87EFAD1E-49FD-4154-9E2A-352229002224}"/>
</file>

<file path=customXml/itemProps4.xml><?xml version="1.0" encoding="utf-8"?>
<ds:datastoreItem xmlns:ds="http://schemas.openxmlformats.org/officeDocument/2006/customXml" ds:itemID="{2E121BCE-B396-4399-8385-D508817F4370}"/>
</file>

<file path=docProps/app.xml><?xml version="1.0" encoding="utf-8"?>
<Properties xmlns="http://schemas.openxmlformats.org/officeDocument/2006/extended-properties" xmlns:vt="http://schemas.openxmlformats.org/officeDocument/2006/docPropsVTypes">
  <Template>A93-template</Template>
  <TotalTime>2701</TotalTime>
  <Pages>27</Pages>
  <Words>8723</Words>
  <Characters>49727</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مقترح مشروع: تركمانستان</vt:lpstr>
    </vt:vector>
  </TitlesOfParts>
  <Company>UNMFS</Company>
  <LinksUpToDate>false</LinksUpToDate>
  <CharactersWithSpaces>58334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تركمانستان</dc:title>
  <dc:creator>Maha Labib</dc:creator>
  <cp:lastModifiedBy>Elias Sarkis</cp:lastModifiedBy>
  <cp:revision>53</cp:revision>
  <cp:lastPrinted>2001-05-26T16:40:00Z</cp:lastPrinted>
  <dcterms:created xsi:type="dcterms:W3CDTF">2023-11-20T22:36:00Z</dcterms:created>
  <dcterms:modified xsi:type="dcterms:W3CDTF">2023-11-24T19:11:00Z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UNEP/OzL.Pro/ExCom/93/91</vt:lpwstr>
  </property>
  <property fmtid="{D5CDD505-2E9C-101B-9397-08002B2CF9AE}" pid="3" name="Revision date">
    <vt:lpwstr>20/11/2023</vt:lpwstr>
  </property>
  <property fmtid="{D5CDD505-2E9C-101B-9397-08002B2CF9AE}" pid="4" name="ContentTypeId">
    <vt:lpwstr>0x01010016812CEA4A63BA4088630FF99D1289C4</vt:lpwstr>
  </property>
  <property fmtid="{D5CDD505-2E9C-101B-9397-08002B2CF9AE}" pid="5" name="Order">
    <vt:r8>147400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y fmtid="{D5CDD505-2E9C-101B-9397-08002B2CF9AE}" pid="15" name="SharedWithUsers">
    <vt:lpwstr/>
  </property>
  <property fmtid="{D5CDD505-2E9C-101B-9397-08002B2CF9AE}" pid="17" name="lcf76f155ced4ddcb4097134ff3c332f">
    <vt:lpwstr/>
  </property>
</Properties>
</file>