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F07051">
        <w:trPr>
          <w:trHeight w:val="720"/>
        </w:trPr>
        <w:tc>
          <w:tcPr>
            <w:tcW w:w="6494" w:type="dxa"/>
            <w:gridSpan w:val="2"/>
            <w:tcBorders>
              <w:bottom w:val="single" w:sz="18" w:space="0" w:color="auto"/>
            </w:tcBorders>
          </w:tcPr>
          <w:p w:rsidR="0087455A" w:rsidRPr="00F07051" w:rsidRDefault="0024162E">
            <w:pPr>
              <w:rPr>
                <w:rFonts w:ascii="Univers" w:hAnsi="Univers"/>
                <w:b/>
                <w:sz w:val="28"/>
                <w:szCs w:val="28"/>
                <w:lang w:val="es-AR"/>
              </w:rPr>
            </w:pPr>
            <w:r w:rsidRPr="00F07051">
              <w:rPr>
                <w:rFonts w:ascii="Univers" w:hAnsi="Univers"/>
                <w:b/>
                <w:sz w:val="28"/>
                <w:szCs w:val="28"/>
                <w:lang w:val="es-AR"/>
              </w:rPr>
              <w:t>NACIONES</w:t>
            </w:r>
          </w:p>
          <w:p w:rsidR="0087455A" w:rsidRPr="00F07051" w:rsidRDefault="0024162E">
            <w:pPr>
              <w:rPr>
                <w:rFonts w:ascii="Univers" w:hAnsi="Univers"/>
                <w:b/>
                <w:sz w:val="28"/>
                <w:szCs w:val="28"/>
                <w:lang w:val="es-AR"/>
              </w:rPr>
            </w:pPr>
            <w:r w:rsidRPr="00F07051">
              <w:rPr>
                <w:rFonts w:ascii="Univers" w:hAnsi="Univers"/>
                <w:b/>
                <w:sz w:val="28"/>
                <w:szCs w:val="28"/>
                <w:lang w:val="es-AR"/>
              </w:rPr>
              <w:t>UNIDAS</w:t>
            </w:r>
          </w:p>
        </w:tc>
        <w:tc>
          <w:tcPr>
            <w:tcW w:w="4590" w:type="dxa"/>
            <w:tcBorders>
              <w:bottom w:val="single" w:sz="18" w:space="0" w:color="auto"/>
            </w:tcBorders>
          </w:tcPr>
          <w:p w:rsidR="0087455A" w:rsidRPr="00F07051" w:rsidRDefault="0024162E">
            <w:pPr>
              <w:jc w:val="right"/>
              <w:rPr>
                <w:rFonts w:asciiTheme="minorBidi" w:hAnsiTheme="minorBidi" w:cstheme="minorBidi"/>
                <w:sz w:val="52"/>
                <w:szCs w:val="52"/>
                <w:lang w:val="es-AR"/>
              </w:rPr>
            </w:pPr>
            <w:r w:rsidRPr="00F07051">
              <w:rPr>
                <w:rFonts w:asciiTheme="minorBidi" w:hAnsiTheme="minorBidi" w:cstheme="minorBidi"/>
                <w:b/>
                <w:sz w:val="72"/>
                <w:lang w:val="es-AR"/>
              </w:rPr>
              <w:t>EP</w:t>
            </w:r>
          </w:p>
        </w:tc>
      </w:tr>
      <w:tr w:rsidR="0087455A" w:rsidRPr="00F93D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F07051" w:rsidRDefault="0024162E">
            <w:pPr>
              <w:spacing w:before="120"/>
              <w:rPr>
                <w:lang w:val="es-AR"/>
              </w:rPr>
            </w:pPr>
            <w:r w:rsidRPr="00F07051">
              <w:rPr>
                <w:noProof/>
                <w:lang w:val="en-CA" w:eastAsia="en-CA"/>
              </w:rPr>
              <w:drawing>
                <wp:anchor distT="0" distB="0" distL="114300" distR="114300" simplePos="0" relativeHeight="251660288" behindDoc="0" locked="0" layoutInCell="1" allowOverlap="1">
                  <wp:simplePos x="0" y="0"/>
                  <wp:positionH relativeFrom="column">
                    <wp:posOffset>74295</wp:posOffset>
                  </wp:positionH>
                  <wp:positionV relativeFrom="paragraph">
                    <wp:posOffset>952500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07051">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F0705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F0705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F07051">
              <w:rPr>
                <w:rFonts w:ascii="Univers" w:hAnsi="Univers"/>
                <w:b/>
                <w:sz w:val="32"/>
                <w:lang w:val="es-AR"/>
              </w:rPr>
              <w:t>Programa de las</w:t>
            </w:r>
          </w:p>
          <w:p w:rsidR="0087455A" w:rsidRPr="00F0705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F07051">
              <w:rPr>
                <w:rFonts w:ascii="Univers" w:hAnsi="Univers"/>
                <w:b/>
                <w:sz w:val="32"/>
                <w:lang w:val="es-AR"/>
              </w:rPr>
              <w:t>Naciones Unidas</w:t>
            </w:r>
          </w:p>
          <w:p w:rsidR="0087455A" w:rsidRPr="00F0705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F07051">
              <w:rPr>
                <w:rFonts w:ascii="Univers" w:hAnsi="Univers"/>
                <w:b/>
                <w:sz w:val="32"/>
                <w:lang w:val="es-AR"/>
              </w:rPr>
              <w:t>para el Medio Ambiente</w:t>
            </w:r>
          </w:p>
          <w:p w:rsidR="0087455A" w:rsidRPr="00F0705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F07051" w:rsidRDefault="0087455A">
            <w:pPr>
              <w:spacing w:before="720"/>
              <w:ind w:left="158"/>
              <w:rPr>
                <w:lang w:val="es-AR"/>
              </w:rPr>
            </w:pPr>
          </w:p>
        </w:tc>
        <w:tc>
          <w:tcPr>
            <w:tcW w:w="4590" w:type="dxa"/>
            <w:tcBorders>
              <w:top w:val="nil"/>
              <w:left w:val="nil"/>
              <w:bottom w:val="single" w:sz="36" w:space="0" w:color="auto"/>
              <w:right w:val="nil"/>
            </w:tcBorders>
          </w:tcPr>
          <w:p w:rsidR="0087455A" w:rsidRPr="00F07051" w:rsidRDefault="0087455A">
            <w:pPr>
              <w:rPr>
                <w:lang w:val="es-AR"/>
              </w:rPr>
            </w:pPr>
          </w:p>
          <w:p w:rsidR="0087455A" w:rsidRPr="00F07051" w:rsidRDefault="0024162E">
            <w:pPr>
              <w:rPr>
                <w:lang w:val="es-AR"/>
              </w:rPr>
            </w:pPr>
            <w:proofErr w:type="spellStart"/>
            <w:r w:rsidRPr="00F07051">
              <w:rPr>
                <w:lang w:val="es-AR"/>
              </w:rPr>
              <w:t>Distr</w:t>
            </w:r>
            <w:proofErr w:type="spellEnd"/>
            <w:r w:rsidRPr="00F07051">
              <w:rPr>
                <w:lang w:val="es-AR"/>
              </w:rPr>
              <w:t>.</w:t>
            </w:r>
          </w:p>
          <w:p w:rsidR="0087455A" w:rsidRPr="00F07051" w:rsidRDefault="0024162E">
            <w:pPr>
              <w:rPr>
                <w:lang w:val="es-AR"/>
              </w:rPr>
            </w:pPr>
            <w:r w:rsidRPr="00F07051">
              <w:rPr>
                <w:lang w:val="es-AR"/>
              </w:rPr>
              <w:t>GENERAL</w:t>
            </w:r>
          </w:p>
          <w:p w:rsidR="0087455A" w:rsidRPr="00F07051" w:rsidRDefault="0087455A">
            <w:pPr>
              <w:rPr>
                <w:lang w:val="es-AR"/>
              </w:rPr>
            </w:pPr>
          </w:p>
          <w:p w:rsidR="0087455A" w:rsidRPr="00F07051" w:rsidRDefault="0024162E" w:rsidP="00F93D30">
            <w:pPr>
              <w:rPr>
                <w:lang w:val="es-AR"/>
              </w:rPr>
            </w:pPr>
            <w:r w:rsidRPr="00F07051">
              <w:rPr>
                <w:lang w:val="es-AR"/>
              </w:rPr>
              <w:fldChar w:fldCharType="begin"/>
            </w:r>
            <w:r w:rsidRPr="00F07051">
              <w:rPr>
                <w:lang w:val="es-AR"/>
              </w:rPr>
              <w:instrText xml:space="preserve"> DOCPROPERTY "Document number"  \* MERGEFORMAT </w:instrText>
            </w:r>
            <w:r w:rsidRPr="00F07051">
              <w:rPr>
                <w:lang w:val="es-AR"/>
              </w:rPr>
              <w:fldChar w:fldCharType="separate"/>
            </w:r>
            <w:r w:rsidR="00BD6F1F">
              <w:rPr>
                <w:lang w:val="es-AR"/>
              </w:rPr>
              <w:t>UNEP/</w:t>
            </w:r>
            <w:proofErr w:type="spellStart"/>
            <w:r w:rsidR="00BD6F1F">
              <w:rPr>
                <w:lang w:val="es-AR"/>
              </w:rPr>
              <w:t>OzL.Pro</w:t>
            </w:r>
            <w:proofErr w:type="spellEnd"/>
            <w:r w:rsidR="00BD6F1F">
              <w:rPr>
                <w:lang w:val="es-AR"/>
              </w:rPr>
              <w:t>/</w:t>
            </w:r>
            <w:proofErr w:type="spellStart"/>
            <w:r w:rsidR="00BD6F1F">
              <w:rPr>
                <w:lang w:val="es-AR"/>
              </w:rPr>
              <w:t>ExCom</w:t>
            </w:r>
            <w:proofErr w:type="spellEnd"/>
            <w:r w:rsidR="00BD6F1F">
              <w:rPr>
                <w:lang w:val="es-AR"/>
              </w:rPr>
              <w:t>/83/20</w:t>
            </w:r>
            <w:r w:rsidRPr="00F07051">
              <w:rPr>
                <w:lang w:val="es-AR"/>
              </w:rPr>
              <w:fldChar w:fldCharType="end"/>
            </w:r>
            <w:bookmarkStart w:id="0" w:name="_GoBack"/>
            <w:bookmarkEnd w:id="0"/>
          </w:p>
          <w:p w:rsidR="0087455A" w:rsidRPr="00F07051" w:rsidRDefault="001C2D22" w:rsidP="001C2D22">
            <w:pPr>
              <w:rPr>
                <w:caps/>
                <w:lang w:val="es-AR"/>
              </w:rPr>
            </w:pPr>
            <w:r w:rsidRPr="00F07051">
              <w:rPr>
                <w:caps/>
                <w:lang w:val="es-AR"/>
              </w:rPr>
              <w:t>2</w:t>
            </w:r>
            <w:r w:rsidR="00114CAA" w:rsidRPr="00F07051">
              <w:rPr>
                <w:caps/>
                <w:lang w:val="es-AR"/>
              </w:rPr>
              <w:t xml:space="preserve"> </w:t>
            </w:r>
            <w:r w:rsidR="00114CAA" w:rsidRPr="00F07051">
              <w:rPr>
                <w:lang w:val="es-AR"/>
              </w:rPr>
              <w:t xml:space="preserve">de </w:t>
            </w:r>
            <w:r w:rsidRPr="00F07051">
              <w:rPr>
                <w:lang w:val="es-AR"/>
              </w:rPr>
              <w:t>mayo</w:t>
            </w:r>
            <w:r w:rsidR="00114CAA" w:rsidRPr="00F07051">
              <w:rPr>
                <w:lang w:val="es-AR"/>
              </w:rPr>
              <w:t xml:space="preserve"> de </w:t>
            </w:r>
            <w:r w:rsidRPr="00F07051">
              <w:rPr>
                <w:caps/>
                <w:lang w:val="es-AR"/>
              </w:rPr>
              <w:t>2019</w:t>
            </w:r>
          </w:p>
          <w:p w:rsidR="00114CAA" w:rsidRPr="00F07051" w:rsidRDefault="00114CAA">
            <w:pPr>
              <w:rPr>
                <w:caps/>
                <w:lang w:val="es-AR"/>
              </w:rPr>
            </w:pPr>
          </w:p>
          <w:p w:rsidR="0087455A" w:rsidRPr="00F07051" w:rsidRDefault="0024162E">
            <w:pPr>
              <w:rPr>
                <w:lang w:val="es-AR"/>
              </w:rPr>
            </w:pPr>
            <w:r w:rsidRPr="00F07051">
              <w:rPr>
                <w:lang w:val="es-AR"/>
              </w:rPr>
              <w:t xml:space="preserve">ESPAÑOL </w:t>
            </w:r>
          </w:p>
          <w:p w:rsidR="0087455A" w:rsidRPr="00F07051" w:rsidRDefault="0024162E">
            <w:pPr>
              <w:rPr>
                <w:lang w:val="es-AR"/>
              </w:rPr>
            </w:pPr>
            <w:r w:rsidRPr="00F07051">
              <w:rPr>
                <w:lang w:val="es-AR"/>
              </w:rPr>
              <w:t>ORIGINAL: INGLÉS</w:t>
            </w:r>
          </w:p>
        </w:tc>
      </w:tr>
    </w:tbl>
    <w:p w:rsidR="0087455A" w:rsidRPr="00F07051" w:rsidRDefault="0087455A">
      <w:pPr>
        <w:jc w:val="left"/>
        <w:rPr>
          <w:lang w:val="es-AR"/>
        </w:rPr>
      </w:pPr>
    </w:p>
    <w:p w:rsidR="0087455A" w:rsidRPr="00F07051" w:rsidRDefault="0024162E">
      <w:pPr>
        <w:jc w:val="left"/>
        <w:rPr>
          <w:lang w:val="es-AR"/>
        </w:rPr>
      </w:pPr>
      <w:r w:rsidRPr="00F07051">
        <w:rPr>
          <w:lang w:val="es-AR"/>
        </w:rPr>
        <w:t>COMITÉ EJECUTIVO DEL FONDO MULTILATERAL</w:t>
      </w:r>
      <w:r w:rsidRPr="00F07051">
        <w:rPr>
          <w:lang w:val="es-AR"/>
        </w:rPr>
        <w:br/>
        <w:t xml:space="preserve">  PARA LA APLICACIÓN DEL</w:t>
      </w:r>
      <w:r w:rsidRPr="00F07051">
        <w:rPr>
          <w:lang w:val="es-AR"/>
        </w:rPr>
        <w:br/>
        <w:t xml:space="preserve">  PROTOCOLO DE MONTREAL</w:t>
      </w:r>
    </w:p>
    <w:p w:rsidR="00106F6E" w:rsidRPr="00F07051" w:rsidRDefault="00106F6E" w:rsidP="001C2D22">
      <w:pPr>
        <w:jc w:val="left"/>
        <w:rPr>
          <w:lang w:val="es-AR"/>
        </w:rPr>
      </w:pPr>
      <w:r w:rsidRPr="00F07051">
        <w:rPr>
          <w:lang w:val="es-AR"/>
        </w:rPr>
        <w:t xml:space="preserve">Octogésima </w:t>
      </w:r>
      <w:r w:rsidR="001C2D22" w:rsidRPr="00F07051">
        <w:rPr>
          <w:lang w:val="es-AR"/>
        </w:rPr>
        <w:t>tercera</w:t>
      </w:r>
      <w:r w:rsidRPr="00F07051">
        <w:rPr>
          <w:lang w:val="es-AR"/>
        </w:rPr>
        <w:t xml:space="preserve"> </w:t>
      </w:r>
      <w:r w:rsidR="00F07051">
        <w:rPr>
          <w:lang w:val="es-AR"/>
        </w:rPr>
        <w:t>reunión</w:t>
      </w:r>
      <w:r w:rsidRPr="00F07051">
        <w:rPr>
          <w:lang w:val="es-AR"/>
        </w:rPr>
        <w:br/>
        <w:t xml:space="preserve">Montreal, </w:t>
      </w:r>
      <w:r w:rsidR="001C2D22" w:rsidRPr="00F07051">
        <w:rPr>
          <w:lang w:val="es-AR"/>
        </w:rPr>
        <w:t>27</w:t>
      </w:r>
      <w:r w:rsidRPr="00F07051">
        <w:rPr>
          <w:lang w:val="es-AR"/>
        </w:rPr>
        <w:t xml:space="preserve"> – </w:t>
      </w:r>
      <w:r w:rsidR="001C2D22" w:rsidRPr="00F07051">
        <w:rPr>
          <w:lang w:val="es-AR"/>
        </w:rPr>
        <w:t>31</w:t>
      </w:r>
      <w:r w:rsidRPr="00F07051">
        <w:rPr>
          <w:lang w:val="es-AR"/>
        </w:rPr>
        <w:t xml:space="preserve"> de </w:t>
      </w:r>
      <w:r w:rsidR="001C2D22" w:rsidRPr="00F07051">
        <w:rPr>
          <w:lang w:val="es-AR"/>
        </w:rPr>
        <w:t>mayo de 2019</w:t>
      </w:r>
    </w:p>
    <w:p w:rsidR="00106F6E" w:rsidRPr="00F07051" w:rsidRDefault="00106F6E" w:rsidP="00106F6E">
      <w:pPr>
        <w:jc w:val="left"/>
        <w:rPr>
          <w:lang w:val="es-AR"/>
        </w:rPr>
      </w:pPr>
    </w:p>
    <w:p w:rsidR="0087455A" w:rsidRPr="00F07051" w:rsidRDefault="0087455A">
      <w:pPr>
        <w:jc w:val="left"/>
        <w:rPr>
          <w:lang w:val="es-AR"/>
        </w:rPr>
      </w:pPr>
    </w:p>
    <w:p w:rsidR="0087455A" w:rsidRPr="00F07051" w:rsidRDefault="0087455A">
      <w:pPr>
        <w:pStyle w:val="Heading3"/>
        <w:numPr>
          <w:ilvl w:val="0"/>
          <w:numId w:val="0"/>
        </w:numPr>
        <w:spacing w:after="0"/>
        <w:rPr>
          <w:lang w:val="es-AR"/>
        </w:rPr>
      </w:pPr>
    </w:p>
    <w:p w:rsidR="00A224C7" w:rsidRPr="00F07051" w:rsidRDefault="00F07051" w:rsidP="00A224C7">
      <w:pPr>
        <w:jc w:val="center"/>
        <w:rPr>
          <w:b/>
          <w:lang w:val="es-AR"/>
        </w:rPr>
      </w:pPr>
      <w:r>
        <w:rPr>
          <w:b/>
          <w:lang w:val="es-AR"/>
        </w:rPr>
        <w:t>PROPUESTA</w:t>
      </w:r>
      <w:r w:rsidR="00A224C7" w:rsidRPr="00F07051">
        <w:rPr>
          <w:b/>
          <w:lang w:val="es-AR"/>
        </w:rPr>
        <w:t xml:space="preserve"> DE PROYECTO</w:t>
      </w:r>
      <w:r>
        <w:rPr>
          <w:b/>
          <w:lang w:val="es-AR"/>
        </w:rPr>
        <w:t xml:space="preserve">: </w:t>
      </w:r>
      <w:r w:rsidR="00A224C7" w:rsidRPr="00F07051">
        <w:rPr>
          <w:b/>
          <w:lang w:val="es-AR"/>
        </w:rPr>
        <w:t>ARMENIA</w:t>
      </w:r>
    </w:p>
    <w:p w:rsidR="00A224C7" w:rsidRPr="00F07051" w:rsidRDefault="00A224C7" w:rsidP="00A224C7">
      <w:pPr>
        <w:jc w:val="center"/>
        <w:rPr>
          <w:b/>
          <w:lang w:val="es-AR"/>
        </w:rPr>
      </w:pPr>
    </w:p>
    <w:p w:rsidR="00A224C7" w:rsidRPr="00F07051" w:rsidRDefault="00A224C7" w:rsidP="00A224C7">
      <w:pPr>
        <w:jc w:val="center"/>
        <w:rPr>
          <w:lang w:val="es-AR"/>
        </w:rPr>
      </w:pPr>
    </w:p>
    <w:p w:rsidR="00A224C7" w:rsidRPr="00F07051" w:rsidRDefault="00A224C7" w:rsidP="00A224C7">
      <w:pPr>
        <w:rPr>
          <w:lang w:val="es-AR"/>
        </w:rPr>
      </w:pPr>
    </w:p>
    <w:p w:rsidR="00A224C7" w:rsidRPr="00F07051" w:rsidRDefault="00A224C7" w:rsidP="00A224C7">
      <w:pPr>
        <w:ind w:firstLine="720"/>
        <w:rPr>
          <w:lang w:val="es-AR"/>
        </w:rPr>
      </w:pPr>
      <w:r w:rsidRPr="00F07051">
        <w:rPr>
          <w:lang w:val="es-AR"/>
        </w:rPr>
        <w:t xml:space="preserve">Este documento consiste en las observaciones y la recomendación de la </w:t>
      </w:r>
      <w:r w:rsidR="00F07051">
        <w:rPr>
          <w:lang w:val="es-AR"/>
        </w:rPr>
        <w:t>Secretaría</w:t>
      </w:r>
      <w:r w:rsidRPr="00F07051">
        <w:rPr>
          <w:lang w:val="es-AR"/>
        </w:rPr>
        <w:t xml:space="preserve"> </w:t>
      </w:r>
      <w:r w:rsidR="00981D55">
        <w:rPr>
          <w:lang w:val="es-AR"/>
        </w:rPr>
        <w:t xml:space="preserve">sobre </w:t>
      </w:r>
      <w:r w:rsidRPr="00F07051">
        <w:rPr>
          <w:lang w:val="es-AR"/>
        </w:rPr>
        <w:t>la</w:t>
      </w:r>
      <w:r w:rsidR="00F07051">
        <w:rPr>
          <w:lang w:val="es-AR"/>
        </w:rPr>
        <w:t xml:space="preserve"> siguiente</w:t>
      </w:r>
      <w:r w:rsidRPr="00F07051">
        <w:rPr>
          <w:lang w:val="es-AR"/>
        </w:rPr>
        <w:t xml:space="preserve"> </w:t>
      </w:r>
      <w:r w:rsidR="00F07051">
        <w:rPr>
          <w:lang w:val="es-AR"/>
        </w:rPr>
        <w:t>propuesta</w:t>
      </w:r>
      <w:r w:rsidRPr="00F07051">
        <w:rPr>
          <w:lang w:val="es-AR"/>
        </w:rPr>
        <w:t xml:space="preserve"> de proyecto: </w:t>
      </w:r>
    </w:p>
    <w:p w:rsidR="00A224C7" w:rsidRPr="00F07051" w:rsidRDefault="00A224C7" w:rsidP="00A224C7">
      <w:pPr>
        <w:rPr>
          <w:lang w:val="es-AR"/>
        </w:rPr>
      </w:pPr>
    </w:p>
    <w:p w:rsidR="00A224C7" w:rsidRPr="00F07051" w:rsidRDefault="00A224C7" w:rsidP="00A224C7">
      <w:pPr>
        <w:rPr>
          <w:u w:val="single"/>
          <w:lang w:val="es-AR"/>
        </w:rPr>
      </w:pPr>
      <w:r w:rsidRPr="00F07051">
        <w:rPr>
          <w:u w:val="single"/>
          <w:lang w:val="es-AR"/>
        </w:rPr>
        <w:t>Elimin</w:t>
      </w:r>
      <w:r w:rsidR="00F07051">
        <w:rPr>
          <w:u w:val="single"/>
          <w:lang w:val="es-AR"/>
        </w:rPr>
        <w:t>ación</w:t>
      </w:r>
    </w:p>
    <w:p w:rsidR="00A224C7" w:rsidRPr="00F07051" w:rsidRDefault="00A224C7" w:rsidP="00A224C7">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224C7" w:rsidRPr="00F07051" w:rsidTr="00F07051">
        <w:tc>
          <w:tcPr>
            <w:tcW w:w="6941" w:type="dxa"/>
          </w:tcPr>
          <w:p w:rsidR="00A224C7" w:rsidRPr="00F07051" w:rsidRDefault="00F07051" w:rsidP="00F07051">
            <w:pPr>
              <w:pStyle w:val="ListParagraph"/>
              <w:numPr>
                <w:ilvl w:val="0"/>
                <w:numId w:val="21"/>
              </w:numPr>
              <w:ind w:hanging="830"/>
              <w:rPr>
                <w:lang w:val="es-AR"/>
              </w:rPr>
            </w:pPr>
            <w:r>
              <w:rPr>
                <w:lang w:val="es-AR"/>
              </w:rPr>
              <w:t>Plan de gestión de eliminación de los HCFC</w:t>
            </w:r>
            <w:r w:rsidR="00A224C7" w:rsidRPr="00F07051">
              <w:rPr>
                <w:lang w:val="es-AR"/>
              </w:rPr>
              <w:t xml:space="preserve"> (etapa II, segundo tramo)</w:t>
            </w:r>
          </w:p>
        </w:tc>
        <w:tc>
          <w:tcPr>
            <w:tcW w:w="2409" w:type="dxa"/>
          </w:tcPr>
          <w:p w:rsidR="00A224C7" w:rsidRPr="00F07051" w:rsidRDefault="00A224C7" w:rsidP="00F07051">
            <w:pPr>
              <w:rPr>
                <w:lang w:val="es-AR"/>
              </w:rPr>
            </w:pPr>
            <w:r w:rsidRPr="00F07051">
              <w:rPr>
                <w:lang w:val="es-AR"/>
              </w:rPr>
              <w:t>PNUD y PNUMA</w:t>
            </w:r>
          </w:p>
        </w:tc>
      </w:tr>
    </w:tbl>
    <w:p w:rsidR="00A224C7" w:rsidRPr="00F07051" w:rsidRDefault="00A224C7" w:rsidP="00A224C7">
      <w:pPr>
        <w:rPr>
          <w:lang w:val="es-AR"/>
        </w:rPr>
      </w:pPr>
    </w:p>
    <w:p w:rsidR="00A224C7" w:rsidRPr="00F07051" w:rsidRDefault="00A224C7" w:rsidP="00A224C7">
      <w:pPr>
        <w:rPr>
          <w:lang w:val="es-AR"/>
        </w:rPr>
      </w:pPr>
    </w:p>
    <w:p w:rsidR="00A224C7" w:rsidRPr="00F07051" w:rsidRDefault="00A224C7" w:rsidP="00A224C7">
      <w:pPr>
        <w:rPr>
          <w:lang w:val="es-AR"/>
        </w:rPr>
      </w:pPr>
    </w:p>
    <w:p w:rsidR="00A224C7" w:rsidRPr="00F07051" w:rsidRDefault="00A224C7" w:rsidP="00A224C7">
      <w:pPr>
        <w:rPr>
          <w:lang w:val="es-AR"/>
        </w:rPr>
      </w:pPr>
      <w:r w:rsidRPr="00F07051">
        <w:rPr>
          <w:lang w:val="es-AR"/>
        </w:rPr>
        <w:br w:type="page"/>
      </w:r>
    </w:p>
    <w:p w:rsidR="00A224C7" w:rsidRPr="00F07051" w:rsidRDefault="00A224C7" w:rsidP="00BD6F1F">
      <w:pPr>
        <w:jc w:val="center"/>
        <w:rPr>
          <w:b/>
          <w:sz w:val="24"/>
          <w:lang w:val="es-AR"/>
        </w:rPr>
      </w:pPr>
      <w:r w:rsidRPr="00F07051">
        <w:rPr>
          <w:b/>
          <w:sz w:val="24"/>
          <w:lang w:val="es-AR"/>
        </w:rPr>
        <w:lastRenderedPageBreak/>
        <w:t>HOJA DE EVALUACIÓN DE PROYECTO - PROYECTOS PLURIANUALES</w:t>
      </w:r>
    </w:p>
    <w:p w:rsidR="00A224C7" w:rsidRDefault="00A224C7" w:rsidP="00BD6F1F">
      <w:pPr>
        <w:jc w:val="center"/>
        <w:rPr>
          <w:b/>
          <w:sz w:val="24"/>
          <w:lang w:val="es-AR"/>
        </w:rPr>
      </w:pPr>
      <w:r w:rsidRPr="00F07051">
        <w:rPr>
          <w:b/>
          <w:sz w:val="24"/>
          <w:lang w:val="es-AR"/>
        </w:rPr>
        <w:t>Armenia</w:t>
      </w:r>
    </w:p>
    <w:p w:rsidR="00BD6F1F" w:rsidRPr="00F07051" w:rsidRDefault="00BD6F1F" w:rsidP="00BD6F1F">
      <w:pPr>
        <w:jc w:val="center"/>
        <w:rPr>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410"/>
        <w:gridCol w:w="2259"/>
        <w:gridCol w:w="2501"/>
      </w:tblGrid>
      <w:tr w:rsidR="00A224C7" w:rsidRPr="00BD6F1F" w:rsidTr="00F07051">
        <w:trPr>
          <w:trHeight w:val="240"/>
        </w:trPr>
        <w:tc>
          <w:tcPr>
            <w:tcW w:w="2830" w:type="dxa"/>
            <w:shd w:val="clear" w:color="auto" w:fill="auto"/>
          </w:tcPr>
          <w:p w:rsidR="00A224C7" w:rsidRPr="00BD6F1F" w:rsidRDefault="00A224C7" w:rsidP="00F07051">
            <w:pPr>
              <w:spacing w:after="80"/>
              <w:jc w:val="left"/>
              <w:rPr>
                <w:b/>
                <w:sz w:val="20"/>
                <w:szCs w:val="20"/>
                <w:lang w:val="es-AR"/>
              </w:rPr>
            </w:pPr>
            <w:r w:rsidRPr="00BD6F1F">
              <w:rPr>
                <w:b/>
                <w:sz w:val="20"/>
                <w:szCs w:val="20"/>
                <w:lang w:val="es-AR"/>
              </w:rPr>
              <w:t>I) TÍTULO DE</w:t>
            </w:r>
            <w:r w:rsidR="00517960" w:rsidRPr="00BD6F1F">
              <w:rPr>
                <w:b/>
                <w:sz w:val="20"/>
                <w:szCs w:val="20"/>
                <w:lang w:val="es-AR"/>
              </w:rPr>
              <w:t>L</w:t>
            </w:r>
            <w:r w:rsidRPr="00BD6F1F">
              <w:rPr>
                <w:b/>
                <w:sz w:val="20"/>
                <w:szCs w:val="20"/>
                <w:lang w:val="es-AR"/>
              </w:rPr>
              <w:t xml:space="preserve"> PROYECTO</w:t>
            </w:r>
          </w:p>
        </w:tc>
        <w:tc>
          <w:tcPr>
            <w:tcW w:w="2410" w:type="dxa"/>
            <w:shd w:val="clear" w:color="auto" w:fill="auto"/>
          </w:tcPr>
          <w:p w:rsidR="00A224C7" w:rsidRPr="00BD6F1F" w:rsidRDefault="00F07051" w:rsidP="00F07051">
            <w:pPr>
              <w:spacing w:after="80"/>
              <w:jc w:val="center"/>
              <w:rPr>
                <w:b/>
                <w:sz w:val="20"/>
                <w:szCs w:val="20"/>
                <w:lang w:val="es-AR"/>
              </w:rPr>
            </w:pPr>
            <w:r w:rsidRPr="00BD6F1F">
              <w:rPr>
                <w:b/>
                <w:sz w:val="20"/>
                <w:szCs w:val="20"/>
                <w:lang w:val="es-AR"/>
              </w:rPr>
              <w:t>ORGANISMO</w:t>
            </w:r>
          </w:p>
        </w:tc>
        <w:tc>
          <w:tcPr>
            <w:tcW w:w="2259" w:type="dxa"/>
            <w:shd w:val="clear" w:color="auto" w:fill="auto"/>
          </w:tcPr>
          <w:p w:rsidR="00A224C7" w:rsidRPr="00BD6F1F" w:rsidRDefault="00517960" w:rsidP="00517960">
            <w:pPr>
              <w:spacing w:after="80"/>
              <w:jc w:val="center"/>
              <w:rPr>
                <w:b/>
                <w:sz w:val="20"/>
                <w:szCs w:val="20"/>
                <w:lang w:val="es-AR"/>
              </w:rPr>
            </w:pPr>
            <w:r w:rsidRPr="00BD6F1F">
              <w:rPr>
                <w:b/>
                <w:sz w:val="20"/>
                <w:szCs w:val="20"/>
                <w:lang w:val="es-AR"/>
              </w:rPr>
              <w:t xml:space="preserve">APROBADO EN </w:t>
            </w:r>
            <w:r w:rsidR="00A224C7" w:rsidRPr="00BD6F1F">
              <w:rPr>
                <w:b/>
                <w:sz w:val="20"/>
                <w:szCs w:val="20"/>
                <w:lang w:val="es-AR"/>
              </w:rPr>
              <w:t>APROBADA</w:t>
            </w:r>
          </w:p>
        </w:tc>
        <w:tc>
          <w:tcPr>
            <w:tcW w:w="2501" w:type="dxa"/>
            <w:shd w:val="clear" w:color="auto" w:fill="auto"/>
          </w:tcPr>
          <w:p w:rsidR="00A224C7" w:rsidRPr="00BD6F1F" w:rsidRDefault="00A224C7" w:rsidP="00517960">
            <w:pPr>
              <w:spacing w:after="80"/>
              <w:jc w:val="center"/>
              <w:rPr>
                <w:b/>
                <w:sz w:val="20"/>
                <w:szCs w:val="20"/>
                <w:lang w:val="es-AR"/>
              </w:rPr>
            </w:pPr>
            <w:r w:rsidRPr="00BD6F1F">
              <w:rPr>
                <w:b/>
                <w:sz w:val="20"/>
                <w:szCs w:val="20"/>
                <w:lang w:val="es-AR"/>
              </w:rPr>
              <w:t xml:space="preserve">MEDIDA DE </w:t>
            </w:r>
            <w:r w:rsidR="00517960" w:rsidRPr="00BD6F1F">
              <w:rPr>
                <w:b/>
                <w:sz w:val="20"/>
                <w:szCs w:val="20"/>
                <w:lang w:val="es-AR"/>
              </w:rPr>
              <w:t xml:space="preserve">CONTROL </w:t>
            </w:r>
          </w:p>
        </w:tc>
      </w:tr>
      <w:tr w:rsidR="00A224C7" w:rsidRPr="00BD6F1F" w:rsidTr="00F07051">
        <w:trPr>
          <w:trHeight w:val="240"/>
        </w:trPr>
        <w:tc>
          <w:tcPr>
            <w:tcW w:w="2830" w:type="dxa"/>
            <w:shd w:val="clear" w:color="auto" w:fill="auto"/>
          </w:tcPr>
          <w:p w:rsidR="00A224C7" w:rsidRPr="00BD6F1F" w:rsidRDefault="00517960" w:rsidP="00517960">
            <w:pPr>
              <w:spacing w:after="80"/>
              <w:jc w:val="center"/>
              <w:rPr>
                <w:sz w:val="20"/>
                <w:szCs w:val="20"/>
                <w:lang w:val="es-AR"/>
              </w:rPr>
            </w:pPr>
            <w:r w:rsidRPr="00BD6F1F">
              <w:rPr>
                <w:sz w:val="20"/>
                <w:szCs w:val="20"/>
                <w:lang w:val="es-AR"/>
              </w:rPr>
              <w:t xml:space="preserve">Plan de gestión de eliminación de </w:t>
            </w:r>
            <w:r w:rsidR="00F07051" w:rsidRPr="00BD6F1F">
              <w:rPr>
                <w:sz w:val="20"/>
                <w:szCs w:val="20"/>
                <w:lang w:val="es-AR"/>
              </w:rPr>
              <w:t>los HCFC</w:t>
            </w:r>
            <w:r w:rsidR="00A224C7" w:rsidRPr="00BD6F1F">
              <w:rPr>
                <w:sz w:val="20"/>
                <w:szCs w:val="20"/>
                <w:lang w:val="es-AR"/>
              </w:rPr>
              <w:t xml:space="preserve"> (etapa II)</w:t>
            </w:r>
          </w:p>
        </w:tc>
        <w:tc>
          <w:tcPr>
            <w:tcW w:w="2410" w:type="dxa"/>
            <w:shd w:val="clear" w:color="auto" w:fill="auto"/>
          </w:tcPr>
          <w:p w:rsidR="00A224C7" w:rsidRPr="00BD6F1F" w:rsidRDefault="00A224C7" w:rsidP="00F07051">
            <w:pPr>
              <w:spacing w:after="80"/>
              <w:jc w:val="center"/>
              <w:rPr>
                <w:sz w:val="20"/>
                <w:szCs w:val="20"/>
                <w:lang w:val="es-AR"/>
              </w:rPr>
            </w:pPr>
            <w:r w:rsidRPr="00BD6F1F">
              <w:rPr>
                <w:sz w:val="20"/>
                <w:szCs w:val="20"/>
                <w:lang w:val="es-AR"/>
              </w:rPr>
              <w:t>PNUD (</w:t>
            </w:r>
            <w:r w:rsidR="00F07051" w:rsidRPr="00BD6F1F">
              <w:rPr>
                <w:sz w:val="20"/>
                <w:szCs w:val="20"/>
                <w:lang w:val="es-AR"/>
              </w:rPr>
              <w:t>principal</w:t>
            </w:r>
            <w:r w:rsidRPr="00BD6F1F">
              <w:rPr>
                <w:sz w:val="20"/>
                <w:szCs w:val="20"/>
                <w:lang w:val="es-AR"/>
              </w:rPr>
              <w:t>), PNUMA</w:t>
            </w:r>
          </w:p>
        </w:tc>
        <w:tc>
          <w:tcPr>
            <w:tcW w:w="2259" w:type="dxa"/>
            <w:shd w:val="clear" w:color="auto" w:fill="auto"/>
          </w:tcPr>
          <w:p w:rsidR="00A224C7" w:rsidRPr="00BD6F1F" w:rsidRDefault="00A224C7" w:rsidP="00517960">
            <w:pPr>
              <w:spacing w:after="80"/>
              <w:jc w:val="center"/>
              <w:rPr>
                <w:sz w:val="20"/>
                <w:szCs w:val="20"/>
                <w:lang w:val="es-AR"/>
              </w:rPr>
            </w:pPr>
            <w:r w:rsidRPr="00BD6F1F">
              <w:rPr>
                <w:sz w:val="20"/>
                <w:szCs w:val="20"/>
                <w:lang w:val="es-AR"/>
              </w:rPr>
              <w:t>77</w:t>
            </w:r>
            <w:r w:rsidR="00517960" w:rsidRPr="00BD6F1F">
              <w:rPr>
                <w:sz w:val="20"/>
                <w:szCs w:val="20"/>
                <w:lang w:val="es-AR"/>
              </w:rPr>
              <w:t xml:space="preserve">ª </w:t>
            </w:r>
          </w:p>
        </w:tc>
        <w:tc>
          <w:tcPr>
            <w:tcW w:w="2501" w:type="dxa"/>
            <w:shd w:val="clear" w:color="auto" w:fill="auto"/>
          </w:tcPr>
          <w:p w:rsidR="00A224C7" w:rsidRPr="00BD6F1F" w:rsidRDefault="00A224C7" w:rsidP="00F07051">
            <w:pPr>
              <w:spacing w:after="80"/>
              <w:jc w:val="center"/>
              <w:rPr>
                <w:sz w:val="20"/>
                <w:szCs w:val="20"/>
                <w:lang w:val="es-AR"/>
              </w:rPr>
            </w:pPr>
            <w:r w:rsidRPr="00BD6F1F">
              <w:rPr>
                <w:sz w:val="20"/>
                <w:szCs w:val="20"/>
                <w:lang w:val="es-AR"/>
              </w:rPr>
              <w:t>35% en 2020</w:t>
            </w:r>
          </w:p>
        </w:tc>
      </w:tr>
    </w:tbl>
    <w:p w:rsidR="00A224C7" w:rsidRPr="00BD6F1F" w:rsidRDefault="00A224C7" w:rsidP="00BD6F1F">
      <w:pPr>
        <w:spacing w:line="80" w:lineRule="exact"/>
        <w:jc w:val="center"/>
        <w:rPr>
          <w:sz w:val="20"/>
          <w:szCs w:val="20"/>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A224C7" w:rsidRPr="00BD6F1F" w:rsidTr="00F07051">
        <w:trPr>
          <w:trHeight w:val="240"/>
        </w:trPr>
        <w:tc>
          <w:tcPr>
            <w:tcW w:w="5200" w:type="dxa"/>
            <w:shd w:val="clear" w:color="auto" w:fill="auto"/>
          </w:tcPr>
          <w:p w:rsidR="00A224C7" w:rsidRPr="00BD6F1F" w:rsidRDefault="00F07051" w:rsidP="00517960">
            <w:pPr>
              <w:spacing w:after="60"/>
              <w:jc w:val="left"/>
              <w:rPr>
                <w:b/>
                <w:sz w:val="20"/>
                <w:szCs w:val="20"/>
                <w:lang w:val="es-AR"/>
              </w:rPr>
            </w:pPr>
            <w:r w:rsidRPr="00BD6F1F">
              <w:rPr>
                <w:b/>
                <w:sz w:val="20"/>
                <w:szCs w:val="20"/>
                <w:lang w:val="es-AR"/>
              </w:rPr>
              <w:t>II)</w:t>
            </w:r>
            <w:r w:rsidR="00A224C7" w:rsidRPr="00BD6F1F">
              <w:rPr>
                <w:b/>
                <w:sz w:val="20"/>
                <w:szCs w:val="20"/>
                <w:lang w:val="es-AR"/>
              </w:rPr>
              <w:t xml:space="preserve"> </w:t>
            </w:r>
            <w:r w:rsidRPr="00BD6F1F">
              <w:rPr>
                <w:b/>
                <w:sz w:val="20"/>
                <w:szCs w:val="20"/>
                <w:lang w:val="es-AR"/>
              </w:rPr>
              <w:t>DATOS MÁS RECIENTES</w:t>
            </w:r>
            <w:r w:rsidR="00517960" w:rsidRPr="00BD6F1F">
              <w:rPr>
                <w:b/>
                <w:sz w:val="20"/>
                <w:szCs w:val="20"/>
                <w:lang w:val="es-AR"/>
              </w:rPr>
              <w:t>,</w:t>
            </w:r>
            <w:r w:rsidRPr="00BD6F1F">
              <w:rPr>
                <w:b/>
                <w:sz w:val="20"/>
                <w:szCs w:val="20"/>
                <w:lang w:val="es-AR"/>
              </w:rPr>
              <w:t xml:space="preserve"> CONFORME AL ARTÍCULO 7</w:t>
            </w:r>
            <w:r w:rsidR="00A224C7" w:rsidRPr="00BD6F1F">
              <w:rPr>
                <w:b/>
                <w:sz w:val="20"/>
                <w:szCs w:val="20"/>
                <w:lang w:val="es-AR"/>
              </w:rPr>
              <w:t xml:space="preserve"> (</w:t>
            </w:r>
            <w:r w:rsidR="00517960" w:rsidRPr="00BD6F1F">
              <w:rPr>
                <w:b/>
                <w:sz w:val="20"/>
                <w:szCs w:val="20"/>
                <w:lang w:val="es-AR"/>
              </w:rPr>
              <w:t xml:space="preserve">Anexo C, Grupo </w:t>
            </w:r>
            <w:r w:rsidR="00A224C7" w:rsidRPr="00BD6F1F">
              <w:rPr>
                <w:b/>
                <w:sz w:val="20"/>
                <w:szCs w:val="20"/>
                <w:lang w:val="es-AR"/>
              </w:rPr>
              <w:t>l)</w:t>
            </w:r>
          </w:p>
        </w:tc>
        <w:tc>
          <w:tcPr>
            <w:tcW w:w="2400" w:type="dxa"/>
            <w:shd w:val="clear" w:color="auto" w:fill="auto"/>
          </w:tcPr>
          <w:p w:rsidR="00A224C7" w:rsidRPr="00BD6F1F" w:rsidRDefault="00A224C7" w:rsidP="00F07051">
            <w:pPr>
              <w:spacing w:after="60"/>
              <w:jc w:val="center"/>
              <w:rPr>
                <w:sz w:val="20"/>
                <w:szCs w:val="20"/>
                <w:lang w:val="es-AR"/>
              </w:rPr>
            </w:pPr>
            <w:r w:rsidRPr="00BD6F1F">
              <w:rPr>
                <w:sz w:val="20"/>
                <w:szCs w:val="20"/>
                <w:lang w:val="es-AR"/>
              </w:rPr>
              <w:t>Año: 2017</w:t>
            </w:r>
          </w:p>
        </w:tc>
        <w:tc>
          <w:tcPr>
            <w:tcW w:w="2400" w:type="dxa"/>
            <w:shd w:val="clear" w:color="auto" w:fill="auto"/>
          </w:tcPr>
          <w:p w:rsidR="00A224C7" w:rsidRPr="00BD6F1F" w:rsidRDefault="00F07051" w:rsidP="00517960">
            <w:pPr>
              <w:spacing w:after="60"/>
              <w:jc w:val="right"/>
              <w:rPr>
                <w:sz w:val="20"/>
                <w:szCs w:val="20"/>
                <w:lang w:val="es-AR"/>
              </w:rPr>
            </w:pPr>
            <w:r w:rsidRPr="00BD6F1F">
              <w:rPr>
                <w:sz w:val="20"/>
                <w:szCs w:val="20"/>
                <w:lang w:val="es-AR"/>
              </w:rPr>
              <w:t>0,9</w:t>
            </w:r>
            <w:r w:rsidR="00A224C7" w:rsidRPr="00BD6F1F">
              <w:rPr>
                <w:sz w:val="20"/>
                <w:szCs w:val="20"/>
                <w:lang w:val="es-AR"/>
              </w:rPr>
              <w:t>4 (</w:t>
            </w:r>
            <w:r w:rsidRPr="00BD6F1F">
              <w:rPr>
                <w:sz w:val="20"/>
                <w:szCs w:val="20"/>
                <w:lang w:val="es-AR"/>
              </w:rPr>
              <w:t>tonelada PAO</w:t>
            </w:r>
            <w:r w:rsidR="00A224C7" w:rsidRPr="00BD6F1F">
              <w:rPr>
                <w:sz w:val="20"/>
                <w:szCs w:val="20"/>
                <w:lang w:val="es-AR"/>
              </w:rPr>
              <w:t>)</w:t>
            </w:r>
          </w:p>
        </w:tc>
      </w:tr>
    </w:tbl>
    <w:p w:rsidR="00A224C7" w:rsidRPr="00BD6F1F" w:rsidRDefault="00A224C7" w:rsidP="00BD6F1F">
      <w:pPr>
        <w:spacing w:line="80" w:lineRule="exact"/>
        <w:jc w:val="center"/>
        <w:rPr>
          <w:sz w:val="20"/>
          <w:szCs w:val="20"/>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3"/>
        <w:gridCol w:w="1016"/>
        <w:gridCol w:w="939"/>
        <w:gridCol w:w="994"/>
        <w:gridCol w:w="1161"/>
        <w:gridCol w:w="1416"/>
        <w:gridCol w:w="1161"/>
        <w:gridCol w:w="916"/>
        <w:gridCol w:w="1094"/>
        <w:gridCol w:w="983"/>
      </w:tblGrid>
      <w:tr w:rsidR="00A224C7" w:rsidRPr="00BD6F1F" w:rsidTr="00F07051">
        <w:trPr>
          <w:trHeight w:val="240"/>
        </w:trPr>
        <w:tc>
          <w:tcPr>
            <w:tcW w:w="0" w:type="auto"/>
            <w:gridSpan w:val="8"/>
            <w:shd w:val="clear" w:color="auto" w:fill="auto"/>
          </w:tcPr>
          <w:p w:rsidR="00A224C7" w:rsidRPr="00BD6F1F" w:rsidRDefault="00517960" w:rsidP="00517960">
            <w:pPr>
              <w:spacing w:after="60"/>
              <w:jc w:val="left"/>
              <w:rPr>
                <w:b/>
                <w:sz w:val="20"/>
                <w:szCs w:val="20"/>
                <w:lang w:val="es-AR"/>
              </w:rPr>
            </w:pPr>
            <w:r w:rsidRPr="00BD6F1F">
              <w:rPr>
                <w:b/>
                <w:sz w:val="20"/>
                <w:szCs w:val="20"/>
                <w:lang w:val="es-AR"/>
              </w:rPr>
              <w:t>I</w:t>
            </w:r>
            <w:r w:rsidR="00F07051" w:rsidRPr="00BD6F1F">
              <w:rPr>
                <w:b/>
                <w:sz w:val="20"/>
                <w:szCs w:val="20"/>
                <w:lang w:val="es-AR"/>
              </w:rPr>
              <w:t>II)</w:t>
            </w:r>
            <w:r w:rsidR="00A224C7" w:rsidRPr="00BD6F1F">
              <w:rPr>
                <w:b/>
                <w:sz w:val="20"/>
                <w:szCs w:val="20"/>
                <w:lang w:val="es-AR"/>
              </w:rPr>
              <w:t xml:space="preserve"> </w:t>
            </w:r>
            <w:r w:rsidR="00F07051" w:rsidRPr="00BD6F1F">
              <w:rPr>
                <w:b/>
                <w:sz w:val="20"/>
                <w:szCs w:val="20"/>
                <w:lang w:val="es-AR"/>
              </w:rPr>
              <w:t>DATOS SECTORIALES MÁS RECIENTES DEL PROGRAMA DE PAÍS</w:t>
            </w:r>
            <w:r w:rsidR="00A224C7" w:rsidRPr="00BD6F1F">
              <w:rPr>
                <w:b/>
                <w:sz w:val="20"/>
                <w:szCs w:val="20"/>
                <w:lang w:val="es-AR"/>
              </w:rPr>
              <w:t xml:space="preserve"> (</w:t>
            </w:r>
            <w:r w:rsidR="00F07051" w:rsidRPr="00BD6F1F">
              <w:rPr>
                <w:b/>
                <w:sz w:val="20"/>
                <w:szCs w:val="20"/>
                <w:lang w:val="es-AR"/>
              </w:rPr>
              <w:t>toneladas PAO</w:t>
            </w:r>
            <w:r w:rsidR="00A224C7" w:rsidRPr="00BD6F1F">
              <w:rPr>
                <w:b/>
                <w:sz w:val="20"/>
                <w:szCs w:val="20"/>
                <w:lang w:val="es-AR"/>
              </w:rPr>
              <w:t>)</w:t>
            </w:r>
          </w:p>
        </w:tc>
        <w:tc>
          <w:tcPr>
            <w:tcW w:w="0" w:type="auto"/>
            <w:gridSpan w:val="2"/>
            <w:shd w:val="clear" w:color="auto" w:fill="auto"/>
          </w:tcPr>
          <w:p w:rsidR="00A224C7" w:rsidRPr="00BD6F1F" w:rsidRDefault="00A224C7" w:rsidP="00F07051">
            <w:pPr>
              <w:spacing w:after="60"/>
              <w:jc w:val="right"/>
              <w:rPr>
                <w:b/>
                <w:sz w:val="20"/>
                <w:szCs w:val="20"/>
                <w:lang w:val="es-AR"/>
              </w:rPr>
            </w:pPr>
            <w:r w:rsidRPr="00BD6F1F">
              <w:rPr>
                <w:b/>
                <w:sz w:val="20"/>
                <w:szCs w:val="20"/>
                <w:lang w:val="es-AR"/>
              </w:rPr>
              <w:t>Año:</w:t>
            </w:r>
            <w:r w:rsidRPr="00BD6F1F">
              <w:rPr>
                <w:sz w:val="20"/>
                <w:szCs w:val="20"/>
                <w:lang w:val="es-AR"/>
              </w:rPr>
              <w:t xml:space="preserve"> </w:t>
            </w:r>
            <w:r w:rsidRPr="00BD6F1F">
              <w:rPr>
                <w:b/>
                <w:sz w:val="20"/>
                <w:szCs w:val="20"/>
                <w:lang w:val="es-AR"/>
              </w:rPr>
              <w:t>2018</w:t>
            </w:r>
          </w:p>
        </w:tc>
      </w:tr>
      <w:tr w:rsidR="00A224C7" w:rsidRPr="00BD6F1F" w:rsidTr="00F07051">
        <w:trPr>
          <w:trHeight w:val="240"/>
        </w:trPr>
        <w:tc>
          <w:tcPr>
            <w:tcW w:w="0" w:type="auto"/>
            <w:shd w:val="clear" w:color="auto" w:fill="auto"/>
          </w:tcPr>
          <w:p w:rsidR="00A224C7" w:rsidRPr="00BD6F1F" w:rsidRDefault="00A224C7" w:rsidP="00F07051">
            <w:pPr>
              <w:spacing w:after="60"/>
              <w:jc w:val="center"/>
              <w:rPr>
                <w:sz w:val="20"/>
                <w:szCs w:val="20"/>
                <w:lang w:val="es-AR"/>
              </w:rPr>
            </w:pPr>
            <w:r w:rsidRPr="00BD6F1F">
              <w:rPr>
                <w:sz w:val="20"/>
                <w:szCs w:val="20"/>
                <w:lang w:val="es-AR"/>
              </w:rPr>
              <w:t>Sustancia química</w:t>
            </w:r>
          </w:p>
        </w:tc>
        <w:tc>
          <w:tcPr>
            <w:tcW w:w="0" w:type="auto"/>
            <w:shd w:val="clear" w:color="auto" w:fill="auto"/>
          </w:tcPr>
          <w:p w:rsidR="00A224C7" w:rsidRPr="00BD6F1F" w:rsidRDefault="00F07051" w:rsidP="00F07051">
            <w:pPr>
              <w:spacing w:after="60"/>
              <w:jc w:val="center"/>
              <w:rPr>
                <w:sz w:val="20"/>
                <w:szCs w:val="20"/>
                <w:lang w:val="es-AR"/>
              </w:rPr>
            </w:pPr>
            <w:r w:rsidRPr="00BD6F1F">
              <w:rPr>
                <w:sz w:val="20"/>
                <w:szCs w:val="20"/>
                <w:lang w:val="es-AR"/>
              </w:rPr>
              <w:t>Aerosoles</w:t>
            </w:r>
          </w:p>
        </w:tc>
        <w:tc>
          <w:tcPr>
            <w:tcW w:w="0" w:type="auto"/>
            <w:shd w:val="clear" w:color="auto" w:fill="auto"/>
          </w:tcPr>
          <w:p w:rsidR="00A224C7" w:rsidRPr="00BD6F1F" w:rsidRDefault="00A224C7" w:rsidP="00F07051">
            <w:pPr>
              <w:spacing w:after="60"/>
              <w:jc w:val="center"/>
              <w:rPr>
                <w:sz w:val="20"/>
                <w:szCs w:val="20"/>
                <w:lang w:val="es-AR"/>
              </w:rPr>
            </w:pPr>
            <w:r w:rsidRPr="00BD6F1F">
              <w:rPr>
                <w:sz w:val="20"/>
                <w:szCs w:val="20"/>
                <w:lang w:val="es-AR"/>
              </w:rPr>
              <w:t>Espuma</w:t>
            </w:r>
            <w:r w:rsidR="00517960" w:rsidRPr="00BD6F1F">
              <w:rPr>
                <w:sz w:val="20"/>
                <w:szCs w:val="20"/>
                <w:lang w:val="es-AR"/>
              </w:rPr>
              <w:t>s</w:t>
            </w:r>
          </w:p>
        </w:tc>
        <w:tc>
          <w:tcPr>
            <w:tcW w:w="0" w:type="auto"/>
            <w:shd w:val="clear" w:color="auto" w:fill="auto"/>
          </w:tcPr>
          <w:p w:rsidR="00A224C7" w:rsidRPr="00BD6F1F" w:rsidRDefault="00A224C7" w:rsidP="00F07051">
            <w:pPr>
              <w:spacing w:after="60"/>
              <w:jc w:val="center"/>
              <w:rPr>
                <w:sz w:val="20"/>
                <w:szCs w:val="20"/>
                <w:lang w:val="es-AR"/>
              </w:rPr>
            </w:pPr>
            <w:r w:rsidRPr="00BD6F1F">
              <w:rPr>
                <w:sz w:val="20"/>
                <w:szCs w:val="20"/>
                <w:lang w:val="es-AR"/>
              </w:rPr>
              <w:t>Extinción de incendios</w:t>
            </w:r>
          </w:p>
        </w:tc>
        <w:tc>
          <w:tcPr>
            <w:tcW w:w="0" w:type="auto"/>
            <w:gridSpan w:val="2"/>
            <w:shd w:val="clear" w:color="auto" w:fill="auto"/>
          </w:tcPr>
          <w:p w:rsidR="00A224C7" w:rsidRPr="00BD6F1F" w:rsidRDefault="00A224C7" w:rsidP="00F07051">
            <w:pPr>
              <w:spacing w:after="60"/>
              <w:jc w:val="center"/>
              <w:rPr>
                <w:sz w:val="20"/>
                <w:szCs w:val="20"/>
                <w:lang w:val="es-AR"/>
              </w:rPr>
            </w:pPr>
            <w:r w:rsidRPr="00BD6F1F">
              <w:rPr>
                <w:sz w:val="20"/>
                <w:szCs w:val="20"/>
                <w:lang w:val="es-AR"/>
              </w:rPr>
              <w:t>Refrigeración</w:t>
            </w:r>
          </w:p>
        </w:tc>
        <w:tc>
          <w:tcPr>
            <w:tcW w:w="0" w:type="auto"/>
            <w:shd w:val="clear" w:color="auto" w:fill="auto"/>
          </w:tcPr>
          <w:p w:rsidR="00A224C7" w:rsidRPr="00BD6F1F" w:rsidRDefault="00517960" w:rsidP="00517960">
            <w:pPr>
              <w:spacing w:after="60"/>
              <w:jc w:val="center"/>
              <w:rPr>
                <w:sz w:val="20"/>
                <w:szCs w:val="20"/>
                <w:lang w:val="es-AR"/>
              </w:rPr>
            </w:pPr>
            <w:r w:rsidRPr="00BD6F1F">
              <w:rPr>
                <w:sz w:val="20"/>
                <w:szCs w:val="20"/>
                <w:lang w:val="es-AR"/>
              </w:rPr>
              <w:t>D</w:t>
            </w:r>
            <w:r w:rsidR="00A224C7" w:rsidRPr="00BD6F1F">
              <w:rPr>
                <w:sz w:val="20"/>
                <w:szCs w:val="20"/>
                <w:lang w:val="es-AR"/>
              </w:rPr>
              <w:t>isolventes</w:t>
            </w:r>
          </w:p>
        </w:tc>
        <w:tc>
          <w:tcPr>
            <w:tcW w:w="0" w:type="auto"/>
            <w:shd w:val="clear" w:color="auto" w:fill="auto"/>
          </w:tcPr>
          <w:p w:rsidR="00A224C7" w:rsidRPr="00BD6F1F" w:rsidRDefault="00A224C7" w:rsidP="00F07051">
            <w:pPr>
              <w:spacing w:after="60"/>
              <w:jc w:val="center"/>
              <w:rPr>
                <w:sz w:val="20"/>
                <w:szCs w:val="20"/>
                <w:lang w:val="es-AR"/>
              </w:rPr>
            </w:pPr>
            <w:r w:rsidRPr="00BD6F1F">
              <w:rPr>
                <w:sz w:val="20"/>
                <w:szCs w:val="20"/>
                <w:lang w:val="es-AR"/>
              </w:rPr>
              <w:t>Agente de procesos</w:t>
            </w:r>
          </w:p>
        </w:tc>
        <w:tc>
          <w:tcPr>
            <w:tcW w:w="0" w:type="auto"/>
            <w:shd w:val="clear" w:color="auto" w:fill="auto"/>
          </w:tcPr>
          <w:p w:rsidR="00A224C7" w:rsidRPr="00BD6F1F" w:rsidRDefault="00A224C7" w:rsidP="00517960">
            <w:pPr>
              <w:spacing w:after="60"/>
              <w:jc w:val="center"/>
              <w:rPr>
                <w:sz w:val="20"/>
                <w:szCs w:val="20"/>
                <w:lang w:val="es-AR"/>
              </w:rPr>
            </w:pPr>
            <w:r w:rsidRPr="00BD6F1F">
              <w:rPr>
                <w:sz w:val="20"/>
                <w:szCs w:val="20"/>
                <w:lang w:val="es-AR"/>
              </w:rPr>
              <w:t xml:space="preserve">Uso </w:t>
            </w:r>
            <w:r w:rsidR="00517960" w:rsidRPr="00BD6F1F">
              <w:rPr>
                <w:sz w:val="20"/>
                <w:szCs w:val="20"/>
                <w:lang w:val="es-AR"/>
              </w:rPr>
              <w:t>en</w:t>
            </w:r>
            <w:r w:rsidRPr="00BD6F1F">
              <w:rPr>
                <w:sz w:val="20"/>
                <w:szCs w:val="20"/>
                <w:lang w:val="es-AR"/>
              </w:rPr>
              <w:t xml:space="preserve"> laboratorio</w:t>
            </w:r>
          </w:p>
        </w:tc>
        <w:tc>
          <w:tcPr>
            <w:tcW w:w="0" w:type="auto"/>
            <w:shd w:val="clear" w:color="auto" w:fill="auto"/>
          </w:tcPr>
          <w:p w:rsidR="00A224C7" w:rsidRPr="00BD6F1F" w:rsidRDefault="00A224C7" w:rsidP="00F07051">
            <w:pPr>
              <w:spacing w:after="60"/>
              <w:jc w:val="center"/>
              <w:rPr>
                <w:sz w:val="20"/>
                <w:szCs w:val="20"/>
                <w:lang w:val="es-AR"/>
              </w:rPr>
            </w:pPr>
            <w:r w:rsidRPr="00BD6F1F">
              <w:rPr>
                <w:sz w:val="20"/>
                <w:szCs w:val="20"/>
                <w:lang w:val="es-AR"/>
              </w:rPr>
              <w:t>Consumo total del sector</w:t>
            </w:r>
          </w:p>
        </w:tc>
      </w:tr>
      <w:tr w:rsidR="00A224C7" w:rsidRPr="00BD6F1F" w:rsidTr="00F07051">
        <w:trPr>
          <w:trHeight w:val="240"/>
        </w:trPr>
        <w:tc>
          <w:tcPr>
            <w:tcW w:w="0" w:type="auto"/>
            <w:gridSpan w:val="4"/>
            <w:shd w:val="clear" w:color="auto" w:fill="auto"/>
          </w:tcPr>
          <w:p w:rsidR="00A224C7" w:rsidRPr="00BD6F1F" w:rsidRDefault="00A224C7" w:rsidP="00F07051">
            <w:pPr>
              <w:spacing w:after="60"/>
              <w:jc w:val="center"/>
              <w:rPr>
                <w:sz w:val="20"/>
                <w:szCs w:val="20"/>
                <w:lang w:val="es-AR"/>
              </w:rPr>
            </w:pPr>
            <w:r w:rsidRPr="00BD6F1F">
              <w:rPr>
                <w:sz w:val="20"/>
                <w:szCs w:val="20"/>
                <w:lang w:val="es-AR"/>
              </w:rPr>
              <w:t xml:space="preserve"> </w:t>
            </w:r>
          </w:p>
        </w:tc>
        <w:tc>
          <w:tcPr>
            <w:tcW w:w="0" w:type="auto"/>
            <w:shd w:val="clear" w:color="auto" w:fill="auto"/>
          </w:tcPr>
          <w:p w:rsidR="00A224C7" w:rsidRPr="00BD6F1F" w:rsidRDefault="00A224C7" w:rsidP="00F07051">
            <w:pPr>
              <w:spacing w:after="60"/>
              <w:jc w:val="center"/>
              <w:rPr>
                <w:sz w:val="20"/>
                <w:szCs w:val="20"/>
                <w:lang w:val="es-AR"/>
              </w:rPr>
            </w:pPr>
            <w:r w:rsidRPr="00BD6F1F">
              <w:rPr>
                <w:sz w:val="20"/>
                <w:szCs w:val="20"/>
                <w:lang w:val="es-AR"/>
              </w:rPr>
              <w:t>Fabricación</w:t>
            </w:r>
          </w:p>
        </w:tc>
        <w:tc>
          <w:tcPr>
            <w:tcW w:w="0" w:type="auto"/>
            <w:shd w:val="clear" w:color="auto" w:fill="auto"/>
          </w:tcPr>
          <w:p w:rsidR="00A224C7" w:rsidRPr="00BD6F1F" w:rsidRDefault="00A224C7" w:rsidP="00F07051">
            <w:pPr>
              <w:spacing w:after="60"/>
              <w:jc w:val="center"/>
              <w:rPr>
                <w:sz w:val="20"/>
                <w:szCs w:val="20"/>
                <w:lang w:val="es-AR"/>
              </w:rPr>
            </w:pPr>
            <w:r w:rsidRPr="00BD6F1F">
              <w:rPr>
                <w:sz w:val="20"/>
                <w:szCs w:val="20"/>
                <w:lang w:val="es-AR"/>
              </w:rPr>
              <w:t>Servicio y mantenimiento</w:t>
            </w:r>
          </w:p>
        </w:tc>
        <w:tc>
          <w:tcPr>
            <w:tcW w:w="0" w:type="auto"/>
            <w:gridSpan w:val="4"/>
            <w:shd w:val="clear" w:color="auto" w:fill="auto"/>
          </w:tcPr>
          <w:p w:rsidR="00A224C7" w:rsidRPr="00BD6F1F" w:rsidRDefault="00A224C7" w:rsidP="00F07051">
            <w:pPr>
              <w:spacing w:after="60"/>
              <w:jc w:val="center"/>
              <w:rPr>
                <w:sz w:val="20"/>
                <w:szCs w:val="20"/>
                <w:lang w:val="es-AR"/>
              </w:rPr>
            </w:pPr>
          </w:p>
        </w:tc>
      </w:tr>
      <w:tr w:rsidR="00A224C7" w:rsidRPr="00BD6F1F" w:rsidTr="00F07051">
        <w:trPr>
          <w:trHeight w:val="240"/>
        </w:trPr>
        <w:tc>
          <w:tcPr>
            <w:tcW w:w="1200" w:type="dxa"/>
            <w:shd w:val="clear" w:color="auto" w:fill="auto"/>
          </w:tcPr>
          <w:p w:rsidR="00A224C7" w:rsidRPr="00BD6F1F" w:rsidRDefault="001A220B" w:rsidP="00F07051">
            <w:pPr>
              <w:spacing w:after="60"/>
              <w:jc w:val="left"/>
              <w:rPr>
                <w:sz w:val="20"/>
                <w:szCs w:val="20"/>
                <w:lang w:val="es-AR"/>
              </w:rPr>
            </w:pPr>
            <w:r w:rsidRPr="00BD6F1F">
              <w:rPr>
                <w:sz w:val="20"/>
                <w:szCs w:val="20"/>
                <w:lang w:val="es-AR"/>
              </w:rPr>
              <w:t>HCFC-2</w:t>
            </w:r>
            <w:r w:rsidR="00A224C7" w:rsidRPr="00BD6F1F">
              <w:rPr>
                <w:sz w:val="20"/>
                <w:szCs w:val="20"/>
                <w:lang w:val="es-AR"/>
              </w:rPr>
              <w:t>2</w:t>
            </w:r>
          </w:p>
        </w:tc>
        <w:tc>
          <w:tcPr>
            <w:tcW w:w="0" w:type="auto"/>
            <w:shd w:val="clear" w:color="auto" w:fill="auto"/>
          </w:tcPr>
          <w:p w:rsidR="00A224C7" w:rsidRPr="00BD6F1F" w:rsidRDefault="00A224C7" w:rsidP="00F07051">
            <w:pPr>
              <w:spacing w:after="60"/>
              <w:jc w:val="right"/>
              <w:rPr>
                <w:sz w:val="20"/>
                <w:szCs w:val="20"/>
                <w:lang w:val="es-AR"/>
              </w:rPr>
            </w:pPr>
          </w:p>
        </w:tc>
        <w:tc>
          <w:tcPr>
            <w:tcW w:w="0" w:type="auto"/>
            <w:shd w:val="clear" w:color="auto" w:fill="auto"/>
          </w:tcPr>
          <w:p w:rsidR="00A224C7" w:rsidRPr="00BD6F1F" w:rsidRDefault="00A224C7" w:rsidP="00F07051">
            <w:pPr>
              <w:spacing w:after="60"/>
              <w:jc w:val="right"/>
              <w:rPr>
                <w:sz w:val="20"/>
                <w:szCs w:val="20"/>
                <w:lang w:val="es-AR"/>
              </w:rPr>
            </w:pPr>
          </w:p>
        </w:tc>
        <w:tc>
          <w:tcPr>
            <w:tcW w:w="0" w:type="auto"/>
            <w:shd w:val="clear" w:color="auto" w:fill="auto"/>
          </w:tcPr>
          <w:p w:rsidR="00A224C7" w:rsidRPr="00BD6F1F" w:rsidRDefault="00A224C7" w:rsidP="00F07051">
            <w:pPr>
              <w:spacing w:after="60"/>
              <w:jc w:val="right"/>
              <w:rPr>
                <w:sz w:val="20"/>
                <w:szCs w:val="20"/>
                <w:lang w:val="es-AR"/>
              </w:rPr>
            </w:pPr>
          </w:p>
        </w:tc>
        <w:tc>
          <w:tcPr>
            <w:tcW w:w="0" w:type="auto"/>
            <w:shd w:val="clear" w:color="auto" w:fill="auto"/>
          </w:tcPr>
          <w:p w:rsidR="00A224C7" w:rsidRPr="00BD6F1F" w:rsidRDefault="00A224C7" w:rsidP="00F07051">
            <w:pPr>
              <w:spacing w:after="60"/>
              <w:jc w:val="right"/>
              <w:rPr>
                <w:sz w:val="20"/>
                <w:szCs w:val="20"/>
                <w:lang w:val="es-AR"/>
              </w:rPr>
            </w:pPr>
          </w:p>
        </w:tc>
        <w:tc>
          <w:tcPr>
            <w:tcW w:w="0" w:type="auto"/>
            <w:shd w:val="clear" w:color="auto" w:fill="auto"/>
          </w:tcPr>
          <w:p w:rsidR="00A224C7" w:rsidRPr="00BD6F1F" w:rsidRDefault="00F07051" w:rsidP="00F07051">
            <w:pPr>
              <w:spacing w:after="60"/>
              <w:jc w:val="right"/>
              <w:rPr>
                <w:sz w:val="20"/>
                <w:szCs w:val="20"/>
                <w:lang w:val="es-AR"/>
              </w:rPr>
            </w:pPr>
            <w:r w:rsidRPr="00BD6F1F">
              <w:rPr>
                <w:sz w:val="20"/>
                <w:szCs w:val="20"/>
                <w:lang w:val="es-AR"/>
              </w:rPr>
              <w:t>2,3</w:t>
            </w:r>
            <w:r w:rsidR="00A224C7" w:rsidRPr="00BD6F1F">
              <w:rPr>
                <w:sz w:val="20"/>
                <w:szCs w:val="20"/>
                <w:lang w:val="es-AR"/>
              </w:rPr>
              <w:t>1</w:t>
            </w:r>
          </w:p>
        </w:tc>
        <w:tc>
          <w:tcPr>
            <w:tcW w:w="0" w:type="auto"/>
            <w:shd w:val="clear" w:color="auto" w:fill="auto"/>
          </w:tcPr>
          <w:p w:rsidR="00A224C7" w:rsidRPr="00BD6F1F" w:rsidRDefault="00A224C7" w:rsidP="00F07051">
            <w:pPr>
              <w:spacing w:after="60"/>
              <w:jc w:val="right"/>
              <w:rPr>
                <w:sz w:val="20"/>
                <w:szCs w:val="20"/>
                <w:lang w:val="es-AR"/>
              </w:rPr>
            </w:pPr>
          </w:p>
        </w:tc>
        <w:tc>
          <w:tcPr>
            <w:tcW w:w="0" w:type="auto"/>
            <w:shd w:val="clear" w:color="auto" w:fill="auto"/>
          </w:tcPr>
          <w:p w:rsidR="00A224C7" w:rsidRPr="00BD6F1F" w:rsidRDefault="00A224C7" w:rsidP="00F07051">
            <w:pPr>
              <w:spacing w:after="60"/>
              <w:jc w:val="right"/>
              <w:rPr>
                <w:sz w:val="20"/>
                <w:szCs w:val="20"/>
                <w:lang w:val="es-AR"/>
              </w:rPr>
            </w:pPr>
          </w:p>
        </w:tc>
        <w:tc>
          <w:tcPr>
            <w:tcW w:w="0" w:type="auto"/>
            <w:shd w:val="clear" w:color="auto" w:fill="auto"/>
          </w:tcPr>
          <w:p w:rsidR="00A224C7" w:rsidRPr="00BD6F1F" w:rsidRDefault="00A224C7" w:rsidP="00F07051">
            <w:pPr>
              <w:spacing w:after="60"/>
              <w:jc w:val="right"/>
              <w:rPr>
                <w:sz w:val="20"/>
                <w:szCs w:val="20"/>
                <w:lang w:val="es-AR"/>
              </w:rPr>
            </w:pPr>
          </w:p>
        </w:tc>
        <w:tc>
          <w:tcPr>
            <w:tcW w:w="0" w:type="auto"/>
            <w:shd w:val="clear" w:color="auto" w:fill="auto"/>
          </w:tcPr>
          <w:p w:rsidR="00A224C7" w:rsidRPr="00BD6F1F" w:rsidRDefault="00F07051" w:rsidP="00F07051">
            <w:pPr>
              <w:spacing w:after="60"/>
              <w:jc w:val="right"/>
              <w:rPr>
                <w:sz w:val="20"/>
                <w:szCs w:val="20"/>
                <w:lang w:val="es-AR"/>
              </w:rPr>
            </w:pPr>
            <w:r w:rsidRPr="00BD6F1F">
              <w:rPr>
                <w:sz w:val="20"/>
                <w:szCs w:val="20"/>
                <w:lang w:val="es-AR"/>
              </w:rPr>
              <w:t>2,3</w:t>
            </w:r>
            <w:r w:rsidR="00A224C7" w:rsidRPr="00BD6F1F">
              <w:rPr>
                <w:sz w:val="20"/>
                <w:szCs w:val="20"/>
                <w:lang w:val="es-AR"/>
              </w:rPr>
              <w:t>1</w:t>
            </w:r>
          </w:p>
        </w:tc>
      </w:tr>
    </w:tbl>
    <w:p w:rsidR="00A224C7" w:rsidRPr="00BD6F1F" w:rsidRDefault="00A224C7" w:rsidP="00BD6F1F">
      <w:pPr>
        <w:spacing w:line="80" w:lineRule="exact"/>
        <w:jc w:val="center"/>
        <w:rPr>
          <w:sz w:val="18"/>
          <w:szCs w:val="18"/>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64"/>
        <w:gridCol w:w="686"/>
        <w:gridCol w:w="6764"/>
        <w:gridCol w:w="686"/>
      </w:tblGrid>
      <w:tr w:rsidR="00A224C7" w:rsidRPr="00F93D30" w:rsidTr="00F07051">
        <w:trPr>
          <w:trHeight w:val="240"/>
        </w:trPr>
        <w:tc>
          <w:tcPr>
            <w:tcW w:w="0" w:type="auto"/>
            <w:gridSpan w:val="4"/>
            <w:shd w:val="clear" w:color="auto" w:fill="auto"/>
          </w:tcPr>
          <w:p w:rsidR="00A224C7" w:rsidRPr="00BD6F1F" w:rsidRDefault="00F07051" w:rsidP="00517960">
            <w:pPr>
              <w:spacing w:after="60"/>
              <w:jc w:val="left"/>
              <w:rPr>
                <w:b/>
                <w:sz w:val="20"/>
                <w:szCs w:val="20"/>
                <w:lang w:val="es-AR"/>
              </w:rPr>
            </w:pPr>
            <w:r w:rsidRPr="00BD6F1F">
              <w:rPr>
                <w:b/>
                <w:sz w:val="20"/>
                <w:szCs w:val="20"/>
                <w:lang w:val="es-AR"/>
              </w:rPr>
              <w:t>IV)</w:t>
            </w:r>
            <w:r w:rsidR="00A224C7" w:rsidRPr="00BD6F1F">
              <w:rPr>
                <w:b/>
                <w:sz w:val="20"/>
                <w:szCs w:val="20"/>
                <w:lang w:val="es-AR"/>
              </w:rPr>
              <w:t xml:space="preserve"> DATOS </w:t>
            </w:r>
            <w:r w:rsidR="00517960" w:rsidRPr="00BD6F1F">
              <w:rPr>
                <w:b/>
                <w:sz w:val="20"/>
                <w:szCs w:val="20"/>
                <w:lang w:val="es-AR"/>
              </w:rPr>
              <w:t>DE</w:t>
            </w:r>
            <w:r w:rsidR="00A224C7" w:rsidRPr="00BD6F1F">
              <w:rPr>
                <w:b/>
                <w:sz w:val="20"/>
                <w:szCs w:val="20"/>
                <w:lang w:val="es-AR"/>
              </w:rPr>
              <w:t xml:space="preserve"> CONSUMO (</w:t>
            </w:r>
            <w:r w:rsidRPr="00BD6F1F">
              <w:rPr>
                <w:b/>
                <w:sz w:val="20"/>
                <w:szCs w:val="20"/>
                <w:lang w:val="es-AR"/>
              </w:rPr>
              <w:t>toneladas PAO</w:t>
            </w:r>
            <w:r w:rsidR="00A224C7" w:rsidRPr="00BD6F1F">
              <w:rPr>
                <w:b/>
                <w:sz w:val="20"/>
                <w:szCs w:val="20"/>
                <w:lang w:val="es-AR"/>
              </w:rPr>
              <w:t>)</w:t>
            </w:r>
          </w:p>
        </w:tc>
      </w:tr>
      <w:tr w:rsidR="00A224C7" w:rsidRPr="00BD6F1F" w:rsidTr="00F07051">
        <w:trPr>
          <w:trHeight w:val="240"/>
        </w:trPr>
        <w:tc>
          <w:tcPr>
            <w:tcW w:w="0" w:type="auto"/>
            <w:shd w:val="clear" w:color="auto" w:fill="auto"/>
          </w:tcPr>
          <w:p w:rsidR="00A224C7" w:rsidRPr="00BD6F1F" w:rsidRDefault="00517960" w:rsidP="00517960">
            <w:pPr>
              <w:spacing w:after="60"/>
              <w:jc w:val="center"/>
              <w:rPr>
                <w:sz w:val="18"/>
                <w:szCs w:val="18"/>
                <w:lang w:val="es-AR"/>
              </w:rPr>
            </w:pPr>
            <w:r w:rsidRPr="00BD6F1F">
              <w:rPr>
                <w:sz w:val="18"/>
                <w:szCs w:val="18"/>
                <w:lang w:val="es-AR"/>
              </w:rPr>
              <w:t>Base 2009-</w:t>
            </w:r>
            <w:r w:rsidR="00A224C7" w:rsidRPr="00BD6F1F">
              <w:rPr>
                <w:sz w:val="18"/>
                <w:szCs w:val="18"/>
                <w:lang w:val="es-AR"/>
              </w:rPr>
              <w:t>2010:</w:t>
            </w:r>
          </w:p>
        </w:tc>
        <w:tc>
          <w:tcPr>
            <w:tcW w:w="0" w:type="auto"/>
            <w:shd w:val="clear" w:color="auto" w:fill="auto"/>
          </w:tcPr>
          <w:p w:rsidR="00A224C7" w:rsidRPr="00BD6F1F" w:rsidRDefault="00F07051" w:rsidP="00F07051">
            <w:pPr>
              <w:spacing w:after="60"/>
              <w:jc w:val="right"/>
              <w:rPr>
                <w:sz w:val="18"/>
                <w:szCs w:val="18"/>
                <w:lang w:val="es-AR"/>
              </w:rPr>
            </w:pPr>
            <w:r w:rsidRPr="00BD6F1F">
              <w:rPr>
                <w:sz w:val="18"/>
                <w:szCs w:val="18"/>
                <w:lang w:val="es-AR"/>
              </w:rPr>
              <w:t>7,0</w:t>
            </w:r>
            <w:r w:rsidR="00A224C7" w:rsidRPr="00BD6F1F">
              <w:rPr>
                <w:sz w:val="18"/>
                <w:szCs w:val="18"/>
                <w:lang w:val="es-AR"/>
              </w:rPr>
              <w:t>0</w:t>
            </w:r>
          </w:p>
        </w:tc>
        <w:tc>
          <w:tcPr>
            <w:tcW w:w="0" w:type="auto"/>
            <w:shd w:val="clear" w:color="auto" w:fill="auto"/>
          </w:tcPr>
          <w:p w:rsidR="00A224C7" w:rsidRPr="00BD6F1F" w:rsidRDefault="00F07051" w:rsidP="00F07051">
            <w:pPr>
              <w:spacing w:after="60"/>
              <w:jc w:val="center"/>
              <w:rPr>
                <w:sz w:val="20"/>
                <w:szCs w:val="20"/>
                <w:lang w:val="es-AR"/>
              </w:rPr>
            </w:pPr>
            <w:r w:rsidRPr="00BD6F1F">
              <w:rPr>
                <w:sz w:val="20"/>
                <w:szCs w:val="20"/>
                <w:lang w:val="es-AR"/>
              </w:rPr>
              <w:t>Punto de partida</w:t>
            </w:r>
            <w:r w:rsidR="00A224C7" w:rsidRPr="00BD6F1F">
              <w:rPr>
                <w:sz w:val="20"/>
                <w:szCs w:val="20"/>
                <w:lang w:val="es-AR"/>
              </w:rPr>
              <w:t xml:space="preserve"> para las </w:t>
            </w:r>
            <w:r w:rsidRPr="00BD6F1F">
              <w:rPr>
                <w:sz w:val="20"/>
                <w:szCs w:val="20"/>
                <w:lang w:val="es-AR"/>
              </w:rPr>
              <w:t>reducciones acumulativas sostenidas</w:t>
            </w:r>
            <w:r w:rsidR="00A224C7" w:rsidRPr="00BD6F1F">
              <w:rPr>
                <w:sz w:val="20"/>
                <w:szCs w:val="20"/>
                <w:lang w:val="es-AR"/>
              </w:rPr>
              <w:t>:</w:t>
            </w:r>
          </w:p>
        </w:tc>
        <w:tc>
          <w:tcPr>
            <w:tcW w:w="0" w:type="auto"/>
            <w:shd w:val="clear" w:color="auto" w:fill="auto"/>
          </w:tcPr>
          <w:p w:rsidR="00A224C7" w:rsidRPr="00BD6F1F" w:rsidRDefault="00F07051" w:rsidP="00F07051">
            <w:pPr>
              <w:spacing w:after="60"/>
              <w:jc w:val="right"/>
              <w:rPr>
                <w:sz w:val="18"/>
                <w:szCs w:val="18"/>
                <w:lang w:val="es-AR"/>
              </w:rPr>
            </w:pPr>
            <w:r w:rsidRPr="00BD6F1F">
              <w:rPr>
                <w:sz w:val="18"/>
                <w:szCs w:val="18"/>
                <w:lang w:val="es-AR"/>
              </w:rPr>
              <w:t>7,8</w:t>
            </w:r>
            <w:r w:rsidR="00A224C7" w:rsidRPr="00BD6F1F">
              <w:rPr>
                <w:sz w:val="18"/>
                <w:szCs w:val="18"/>
                <w:lang w:val="es-AR"/>
              </w:rPr>
              <w:t>3</w:t>
            </w:r>
          </w:p>
        </w:tc>
      </w:tr>
      <w:tr w:rsidR="00A224C7" w:rsidRPr="00F93D30" w:rsidTr="00F07051">
        <w:trPr>
          <w:trHeight w:val="240"/>
        </w:trPr>
        <w:tc>
          <w:tcPr>
            <w:tcW w:w="0" w:type="auto"/>
            <w:gridSpan w:val="4"/>
            <w:shd w:val="clear" w:color="auto" w:fill="auto"/>
          </w:tcPr>
          <w:p w:rsidR="00A224C7" w:rsidRPr="00BD6F1F" w:rsidRDefault="00A224C7" w:rsidP="00F07051">
            <w:pPr>
              <w:spacing w:after="60"/>
              <w:jc w:val="center"/>
              <w:rPr>
                <w:b/>
                <w:sz w:val="20"/>
                <w:szCs w:val="20"/>
                <w:lang w:val="es-AR"/>
              </w:rPr>
            </w:pPr>
            <w:r w:rsidRPr="00BD6F1F">
              <w:rPr>
                <w:b/>
                <w:sz w:val="20"/>
                <w:szCs w:val="20"/>
                <w:lang w:val="es-AR"/>
              </w:rPr>
              <w:t xml:space="preserve">CONSUMO </w:t>
            </w:r>
            <w:r w:rsidR="00F07051" w:rsidRPr="00BD6F1F">
              <w:rPr>
                <w:b/>
                <w:sz w:val="20"/>
                <w:szCs w:val="20"/>
                <w:lang w:val="es-AR"/>
              </w:rPr>
              <w:t>ADMISIBLE</w:t>
            </w:r>
            <w:r w:rsidRPr="00BD6F1F">
              <w:rPr>
                <w:b/>
                <w:sz w:val="20"/>
                <w:szCs w:val="20"/>
                <w:lang w:val="es-AR"/>
              </w:rPr>
              <w:t xml:space="preserve"> PARA LA FINANCIACIÓN (</w:t>
            </w:r>
            <w:r w:rsidR="00F07051" w:rsidRPr="00BD6F1F">
              <w:rPr>
                <w:b/>
                <w:sz w:val="20"/>
                <w:szCs w:val="20"/>
                <w:lang w:val="es-AR"/>
              </w:rPr>
              <w:t>toneladas PAO</w:t>
            </w:r>
            <w:r w:rsidRPr="00BD6F1F">
              <w:rPr>
                <w:b/>
                <w:sz w:val="20"/>
                <w:szCs w:val="20"/>
                <w:lang w:val="es-AR"/>
              </w:rPr>
              <w:t>)</w:t>
            </w:r>
          </w:p>
        </w:tc>
      </w:tr>
      <w:tr w:rsidR="00A224C7" w:rsidRPr="00BD6F1F" w:rsidTr="00F07051">
        <w:trPr>
          <w:trHeight w:val="240"/>
        </w:trPr>
        <w:tc>
          <w:tcPr>
            <w:tcW w:w="0" w:type="auto"/>
            <w:shd w:val="clear" w:color="auto" w:fill="auto"/>
          </w:tcPr>
          <w:p w:rsidR="00A224C7" w:rsidRPr="00BD6F1F" w:rsidRDefault="00517960" w:rsidP="00517960">
            <w:pPr>
              <w:spacing w:after="60"/>
              <w:jc w:val="center"/>
              <w:rPr>
                <w:sz w:val="18"/>
                <w:szCs w:val="18"/>
                <w:lang w:val="es-AR"/>
              </w:rPr>
            </w:pPr>
            <w:r w:rsidRPr="00BD6F1F">
              <w:rPr>
                <w:sz w:val="18"/>
                <w:szCs w:val="18"/>
                <w:lang w:val="es-AR"/>
              </w:rPr>
              <w:t>Ya aprobado</w:t>
            </w:r>
            <w:r w:rsidR="00A224C7" w:rsidRPr="00BD6F1F">
              <w:rPr>
                <w:sz w:val="18"/>
                <w:szCs w:val="18"/>
                <w:lang w:val="es-AR"/>
              </w:rPr>
              <w:t>:</w:t>
            </w:r>
          </w:p>
        </w:tc>
        <w:tc>
          <w:tcPr>
            <w:tcW w:w="0" w:type="auto"/>
            <w:shd w:val="clear" w:color="auto" w:fill="auto"/>
          </w:tcPr>
          <w:p w:rsidR="00A224C7" w:rsidRPr="00BD6F1F" w:rsidRDefault="00F07051" w:rsidP="00F07051">
            <w:pPr>
              <w:spacing w:after="60"/>
              <w:jc w:val="right"/>
              <w:rPr>
                <w:sz w:val="18"/>
                <w:szCs w:val="18"/>
                <w:lang w:val="es-AR"/>
              </w:rPr>
            </w:pPr>
            <w:r w:rsidRPr="00BD6F1F">
              <w:rPr>
                <w:sz w:val="18"/>
                <w:szCs w:val="18"/>
                <w:lang w:val="es-AR"/>
              </w:rPr>
              <w:t>5,4</w:t>
            </w:r>
            <w:r w:rsidR="00A224C7" w:rsidRPr="00BD6F1F">
              <w:rPr>
                <w:sz w:val="18"/>
                <w:szCs w:val="18"/>
                <w:lang w:val="es-AR"/>
              </w:rPr>
              <w:t>9</w:t>
            </w:r>
          </w:p>
        </w:tc>
        <w:tc>
          <w:tcPr>
            <w:tcW w:w="0" w:type="auto"/>
            <w:shd w:val="clear" w:color="auto" w:fill="auto"/>
          </w:tcPr>
          <w:p w:rsidR="00A224C7" w:rsidRPr="00BD6F1F" w:rsidRDefault="00F07051" w:rsidP="00F07051">
            <w:pPr>
              <w:spacing w:after="60"/>
              <w:jc w:val="center"/>
              <w:rPr>
                <w:sz w:val="20"/>
                <w:szCs w:val="20"/>
                <w:lang w:val="es-AR"/>
              </w:rPr>
            </w:pPr>
            <w:r w:rsidRPr="00BD6F1F">
              <w:rPr>
                <w:sz w:val="20"/>
                <w:szCs w:val="20"/>
                <w:lang w:val="es-AR"/>
              </w:rPr>
              <w:t>Restante</w:t>
            </w:r>
            <w:r w:rsidR="00A224C7" w:rsidRPr="00BD6F1F">
              <w:rPr>
                <w:sz w:val="20"/>
                <w:szCs w:val="20"/>
                <w:lang w:val="es-AR"/>
              </w:rPr>
              <w:t>:</w:t>
            </w:r>
          </w:p>
        </w:tc>
        <w:tc>
          <w:tcPr>
            <w:tcW w:w="0" w:type="auto"/>
            <w:shd w:val="clear" w:color="auto" w:fill="auto"/>
          </w:tcPr>
          <w:p w:rsidR="00A224C7" w:rsidRPr="00BD6F1F" w:rsidRDefault="00F07051" w:rsidP="00F07051">
            <w:pPr>
              <w:spacing w:after="60"/>
              <w:jc w:val="right"/>
              <w:rPr>
                <w:sz w:val="18"/>
                <w:szCs w:val="18"/>
                <w:lang w:val="es-AR"/>
              </w:rPr>
            </w:pPr>
            <w:r w:rsidRPr="00BD6F1F">
              <w:rPr>
                <w:sz w:val="18"/>
                <w:szCs w:val="18"/>
                <w:lang w:val="es-AR"/>
              </w:rPr>
              <w:t>2,3</w:t>
            </w:r>
            <w:r w:rsidR="00A224C7" w:rsidRPr="00BD6F1F">
              <w:rPr>
                <w:sz w:val="18"/>
                <w:szCs w:val="18"/>
                <w:lang w:val="es-AR"/>
              </w:rPr>
              <w:t>4</w:t>
            </w:r>
          </w:p>
        </w:tc>
      </w:tr>
    </w:tbl>
    <w:p w:rsidR="00A224C7" w:rsidRPr="00BD6F1F" w:rsidRDefault="00A224C7" w:rsidP="00A224C7">
      <w:pPr>
        <w:spacing w:after="60"/>
        <w:jc w:val="center"/>
        <w:rPr>
          <w:sz w:val="18"/>
          <w:szCs w:val="18"/>
          <w:lang w:val="es-AR"/>
        </w:rPr>
      </w:pPr>
    </w:p>
    <w:tbl>
      <w:tblPr>
        <w:tblStyle w:val="TableGrid"/>
        <w:tblW w:w="998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39"/>
        <w:gridCol w:w="3728"/>
        <w:gridCol w:w="1329"/>
        <w:gridCol w:w="1330"/>
        <w:gridCol w:w="1330"/>
        <w:gridCol w:w="1330"/>
      </w:tblGrid>
      <w:tr w:rsidR="00A224C7" w:rsidRPr="00BD6F1F" w:rsidTr="00F07051">
        <w:trPr>
          <w:trHeight w:val="240"/>
        </w:trPr>
        <w:tc>
          <w:tcPr>
            <w:tcW w:w="4667" w:type="dxa"/>
            <w:gridSpan w:val="2"/>
            <w:shd w:val="clear" w:color="auto" w:fill="auto"/>
          </w:tcPr>
          <w:p w:rsidR="00A224C7" w:rsidRPr="00BD6F1F" w:rsidRDefault="00A224C7" w:rsidP="00F07051">
            <w:pPr>
              <w:spacing w:after="60"/>
              <w:jc w:val="left"/>
              <w:rPr>
                <w:b/>
                <w:sz w:val="18"/>
                <w:szCs w:val="18"/>
                <w:lang w:val="es-AR"/>
              </w:rPr>
            </w:pPr>
            <w:r w:rsidRPr="00BD6F1F">
              <w:rPr>
                <w:b/>
                <w:sz w:val="18"/>
                <w:szCs w:val="18"/>
                <w:lang w:val="es-AR"/>
              </w:rPr>
              <w:t>V) PLAN ADMINISTRATIVO</w:t>
            </w:r>
          </w:p>
        </w:tc>
        <w:tc>
          <w:tcPr>
            <w:tcW w:w="1329" w:type="dxa"/>
            <w:shd w:val="clear" w:color="auto" w:fill="auto"/>
          </w:tcPr>
          <w:p w:rsidR="00A224C7" w:rsidRPr="00BD6F1F" w:rsidRDefault="00A224C7" w:rsidP="00F07051">
            <w:pPr>
              <w:spacing w:after="60"/>
              <w:jc w:val="center"/>
              <w:rPr>
                <w:b/>
                <w:sz w:val="18"/>
                <w:szCs w:val="18"/>
                <w:lang w:val="es-AR"/>
              </w:rPr>
            </w:pPr>
            <w:r w:rsidRPr="00BD6F1F">
              <w:rPr>
                <w:b/>
                <w:sz w:val="18"/>
                <w:szCs w:val="18"/>
                <w:lang w:val="es-AR"/>
              </w:rPr>
              <w:t>2019</w:t>
            </w:r>
          </w:p>
        </w:tc>
        <w:tc>
          <w:tcPr>
            <w:tcW w:w="1330" w:type="dxa"/>
            <w:shd w:val="clear" w:color="auto" w:fill="auto"/>
          </w:tcPr>
          <w:p w:rsidR="00A224C7" w:rsidRPr="00BD6F1F" w:rsidRDefault="00A224C7" w:rsidP="00F07051">
            <w:pPr>
              <w:spacing w:after="60"/>
              <w:jc w:val="center"/>
              <w:rPr>
                <w:b/>
                <w:sz w:val="18"/>
                <w:szCs w:val="18"/>
                <w:lang w:val="es-AR"/>
              </w:rPr>
            </w:pPr>
            <w:r w:rsidRPr="00BD6F1F">
              <w:rPr>
                <w:b/>
                <w:sz w:val="18"/>
                <w:szCs w:val="18"/>
                <w:lang w:val="es-AR"/>
              </w:rPr>
              <w:t>2020</w:t>
            </w:r>
          </w:p>
        </w:tc>
        <w:tc>
          <w:tcPr>
            <w:tcW w:w="1330" w:type="dxa"/>
            <w:shd w:val="clear" w:color="auto" w:fill="auto"/>
          </w:tcPr>
          <w:p w:rsidR="00A224C7" w:rsidRPr="00BD6F1F" w:rsidRDefault="00A224C7" w:rsidP="00F07051">
            <w:pPr>
              <w:spacing w:after="60"/>
              <w:jc w:val="center"/>
              <w:rPr>
                <w:b/>
                <w:sz w:val="18"/>
                <w:szCs w:val="18"/>
                <w:lang w:val="es-AR"/>
              </w:rPr>
            </w:pPr>
            <w:r w:rsidRPr="00BD6F1F">
              <w:rPr>
                <w:b/>
                <w:sz w:val="18"/>
                <w:szCs w:val="18"/>
                <w:lang w:val="es-AR"/>
              </w:rPr>
              <w:t>2021</w:t>
            </w:r>
          </w:p>
        </w:tc>
        <w:tc>
          <w:tcPr>
            <w:tcW w:w="1330" w:type="dxa"/>
            <w:shd w:val="clear" w:color="auto" w:fill="auto"/>
          </w:tcPr>
          <w:p w:rsidR="00A224C7" w:rsidRPr="00BD6F1F" w:rsidRDefault="00A224C7" w:rsidP="00F07051">
            <w:pPr>
              <w:spacing w:after="60"/>
              <w:jc w:val="center"/>
              <w:rPr>
                <w:b/>
                <w:sz w:val="18"/>
                <w:szCs w:val="18"/>
                <w:lang w:val="es-AR"/>
              </w:rPr>
            </w:pPr>
            <w:r w:rsidRPr="00BD6F1F">
              <w:rPr>
                <w:b/>
                <w:sz w:val="18"/>
                <w:szCs w:val="18"/>
                <w:lang w:val="es-AR"/>
              </w:rPr>
              <w:t>Total</w:t>
            </w:r>
          </w:p>
        </w:tc>
      </w:tr>
      <w:tr w:rsidR="00A224C7" w:rsidRPr="00BD6F1F" w:rsidTr="00F07051">
        <w:trPr>
          <w:trHeight w:val="197"/>
        </w:trPr>
        <w:tc>
          <w:tcPr>
            <w:tcW w:w="0" w:type="auto"/>
            <w:vMerge w:val="restart"/>
            <w:shd w:val="clear" w:color="auto" w:fill="auto"/>
          </w:tcPr>
          <w:p w:rsidR="00A224C7" w:rsidRPr="00BD6F1F" w:rsidRDefault="00A224C7" w:rsidP="00F07051">
            <w:pPr>
              <w:spacing w:after="60"/>
              <w:jc w:val="center"/>
              <w:rPr>
                <w:sz w:val="18"/>
                <w:szCs w:val="18"/>
                <w:lang w:val="es-AR"/>
              </w:rPr>
            </w:pPr>
            <w:r w:rsidRPr="00BD6F1F">
              <w:rPr>
                <w:sz w:val="18"/>
                <w:szCs w:val="18"/>
                <w:lang w:val="es-AR"/>
              </w:rPr>
              <w:t>PNUMA</w:t>
            </w:r>
          </w:p>
        </w:tc>
        <w:tc>
          <w:tcPr>
            <w:tcW w:w="3443" w:type="dxa"/>
            <w:shd w:val="clear" w:color="auto" w:fill="auto"/>
          </w:tcPr>
          <w:p w:rsidR="00A224C7" w:rsidRPr="00BD6F1F" w:rsidRDefault="00A224C7" w:rsidP="00517960">
            <w:pPr>
              <w:spacing w:after="60"/>
              <w:jc w:val="left"/>
              <w:rPr>
                <w:sz w:val="18"/>
                <w:szCs w:val="18"/>
                <w:lang w:val="es-AR"/>
              </w:rPr>
            </w:pPr>
            <w:r w:rsidRPr="00BD6F1F">
              <w:rPr>
                <w:sz w:val="18"/>
                <w:szCs w:val="18"/>
                <w:lang w:val="es-AR"/>
              </w:rPr>
              <w:t>El</w:t>
            </w:r>
            <w:r w:rsidR="00517960" w:rsidRPr="00BD6F1F">
              <w:rPr>
                <w:sz w:val="18"/>
                <w:szCs w:val="18"/>
                <w:lang w:val="es-AR"/>
              </w:rPr>
              <w:t xml:space="preserve">iminación de </w:t>
            </w:r>
            <w:r w:rsidR="00F07051" w:rsidRPr="00BD6F1F">
              <w:rPr>
                <w:sz w:val="18"/>
                <w:szCs w:val="18"/>
                <w:lang w:val="es-AR"/>
              </w:rPr>
              <w:t>SAO</w:t>
            </w:r>
            <w:r w:rsidRPr="00BD6F1F">
              <w:rPr>
                <w:sz w:val="18"/>
                <w:szCs w:val="18"/>
                <w:lang w:val="es-AR"/>
              </w:rPr>
              <w:t xml:space="preserve"> (</w:t>
            </w:r>
            <w:r w:rsidR="00517960" w:rsidRPr="00BD6F1F">
              <w:rPr>
                <w:sz w:val="18"/>
                <w:szCs w:val="18"/>
                <w:lang w:val="es-AR"/>
              </w:rPr>
              <w:t>t</w:t>
            </w:r>
            <w:r w:rsidR="00F07051" w:rsidRPr="00BD6F1F">
              <w:rPr>
                <w:sz w:val="18"/>
                <w:szCs w:val="18"/>
                <w:lang w:val="es-AR"/>
              </w:rPr>
              <w:t>oneladas PAO</w:t>
            </w:r>
            <w:r w:rsidRPr="00BD6F1F">
              <w:rPr>
                <w:sz w:val="18"/>
                <w:szCs w:val="18"/>
                <w:lang w:val="es-AR"/>
              </w:rPr>
              <w:t>)</w:t>
            </w:r>
          </w:p>
        </w:tc>
        <w:tc>
          <w:tcPr>
            <w:tcW w:w="1329"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0,7</w:t>
            </w:r>
            <w:r w:rsidR="00A224C7" w:rsidRPr="00BD6F1F">
              <w:rPr>
                <w:sz w:val="18"/>
                <w:szCs w:val="18"/>
                <w:lang w:val="es-AR"/>
              </w:rPr>
              <w:t>8</w:t>
            </w:r>
          </w:p>
        </w:tc>
        <w:tc>
          <w:tcPr>
            <w:tcW w:w="1330"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0,0</w:t>
            </w:r>
          </w:p>
        </w:tc>
        <w:tc>
          <w:tcPr>
            <w:tcW w:w="1330"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0,0</w:t>
            </w:r>
          </w:p>
        </w:tc>
        <w:tc>
          <w:tcPr>
            <w:tcW w:w="1330"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0,7</w:t>
            </w:r>
            <w:r w:rsidR="00A224C7" w:rsidRPr="00BD6F1F">
              <w:rPr>
                <w:sz w:val="18"/>
                <w:szCs w:val="18"/>
                <w:lang w:val="es-AR"/>
              </w:rPr>
              <w:t>8</w:t>
            </w:r>
          </w:p>
        </w:tc>
      </w:tr>
      <w:tr w:rsidR="00A224C7" w:rsidRPr="00BD6F1F" w:rsidTr="00F07051">
        <w:trPr>
          <w:trHeight w:val="240"/>
        </w:trPr>
        <w:tc>
          <w:tcPr>
            <w:tcW w:w="0" w:type="auto"/>
            <w:vMerge/>
            <w:shd w:val="clear" w:color="auto" w:fill="auto"/>
          </w:tcPr>
          <w:p w:rsidR="00A224C7" w:rsidRPr="00BD6F1F" w:rsidRDefault="00A224C7" w:rsidP="00F07051">
            <w:pPr>
              <w:spacing w:after="60"/>
              <w:jc w:val="left"/>
              <w:rPr>
                <w:b/>
                <w:sz w:val="18"/>
                <w:szCs w:val="18"/>
                <w:lang w:val="es-AR"/>
              </w:rPr>
            </w:pPr>
          </w:p>
        </w:tc>
        <w:tc>
          <w:tcPr>
            <w:tcW w:w="3443" w:type="dxa"/>
            <w:shd w:val="clear" w:color="auto" w:fill="auto"/>
          </w:tcPr>
          <w:p w:rsidR="00A224C7" w:rsidRPr="00BD6F1F" w:rsidRDefault="00A224C7" w:rsidP="00F07051">
            <w:pPr>
              <w:spacing w:after="60"/>
              <w:jc w:val="left"/>
              <w:rPr>
                <w:b/>
                <w:sz w:val="18"/>
                <w:szCs w:val="18"/>
                <w:lang w:val="es-AR"/>
              </w:rPr>
            </w:pPr>
            <w:r w:rsidRPr="00BD6F1F">
              <w:rPr>
                <w:sz w:val="18"/>
                <w:szCs w:val="18"/>
                <w:lang w:val="es-AR"/>
              </w:rPr>
              <w:t>Financiación (</w:t>
            </w:r>
            <w:r w:rsidR="00F07051" w:rsidRPr="00BD6F1F">
              <w:rPr>
                <w:sz w:val="18"/>
                <w:szCs w:val="18"/>
                <w:lang w:val="es-AR"/>
              </w:rPr>
              <w:t>$EUA</w:t>
            </w:r>
            <w:r w:rsidRPr="00BD6F1F">
              <w:rPr>
                <w:sz w:val="18"/>
                <w:szCs w:val="18"/>
                <w:lang w:val="es-AR"/>
              </w:rPr>
              <w:t>)</w:t>
            </w:r>
          </w:p>
        </w:tc>
        <w:tc>
          <w:tcPr>
            <w:tcW w:w="1329" w:type="dxa"/>
            <w:shd w:val="clear" w:color="auto" w:fill="auto"/>
          </w:tcPr>
          <w:p w:rsidR="00A224C7" w:rsidRPr="00BD6F1F" w:rsidRDefault="00A224C7" w:rsidP="00F07051">
            <w:pPr>
              <w:spacing w:after="60"/>
              <w:jc w:val="right"/>
              <w:rPr>
                <w:b/>
                <w:sz w:val="18"/>
                <w:szCs w:val="18"/>
                <w:lang w:val="es-AR"/>
              </w:rPr>
            </w:pPr>
            <w:r w:rsidRPr="00BD6F1F">
              <w:rPr>
                <w:sz w:val="18"/>
                <w:szCs w:val="18"/>
                <w:lang w:val="es-AR"/>
              </w:rPr>
              <w:t>5</w:t>
            </w:r>
            <w:r w:rsidR="00F07051" w:rsidRPr="00BD6F1F">
              <w:rPr>
                <w:sz w:val="18"/>
                <w:szCs w:val="18"/>
                <w:lang w:val="es-AR"/>
              </w:rPr>
              <w:t>8 082</w:t>
            </w:r>
          </w:p>
        </w:tc>
        <w:tc>
          <w:tcPr>
            <w:tcW w:w="1330"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330"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330"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5</w:t>
            </w:r>
            <w:r w:rsidR="00F07051" w:rsidRPr="00BD6F1F">
              <w:rPr>
                <w:sz w:val="18"/>
                <w:szCs w:val="18"/>
                <w:lang w:val="es-AR"/>
              </w:rPr>
              <w:t>8 082</w:t>
            </w:r>
          </w:p>
        </w:tc>
      </w:tr>
      <w:tr w:rsidR="00A224C7" w:rsidRPr="00BD6F1F" w:rsidTr="00F07051">
        <w:trPr>
          <w:trHeight w:val="240"/>
        </w:trPr>
        <w:tc>
          <w:tcPr>
            <w:tcW w:w="0" w:type="auto"/>
            <w:vMerge w:val="restart"/>
            <w:shd w:val="clear" w:color="auto" w:fill="auto"/>
          </w:tcPr>
          <w:p w:rsidR="00A224C7" w:rsidRPr="00BD6F1F" w:rsidRDefault="00A224C7" w:rsidP="00F07051">
            <w:pPr>
              <w:spacing w:after="60"/>
              <w:jc w:val="center"/>
              <w:rPr>
                <w:sz w:val="18"/>
                <w:szCs w:val="18"/>
                <w:lang w:val="es-AR"/>
              </w:rPr>
            </w:pPr>
            <w:r w:rsidRPr="00BD6F1F">
              <w:rPr>
                <w:sz w:val="18"/>
                <w:szCs w:val="18"/>
                <w:lang w:val="es-AR"/>
              </w:rPr>
              <w:t>PNUD</w:t>
            </w:r>
          </w:p>
        </w:tc>
        <w:tc>
          <w:tcPr>
            <w:tcW w:w="3443" w:type="dxa"/>
            <w:shd w:val="clear" w:color="auto" w:fill="auto"/>
          </w:tcPr>
          <w:p w:rsidR="00A224C7" w:rsidRPr="00BD6F1F" w:rsidRDefault="00981D55" w:rsidP="00981D55">
            <w:pPr>
              <w:spacing w:after="60"/>
              <w:jc w:val="left"/>
              <w:rPr>
                <w:sz w:val="18"/>
                <w:szCs w:val="18"/>
                <w:lang w:val="es-AR"/>
              </w:rPr>
            </w:pPr>
            <w:r w:rsidRPr="00BD6F1F">
              <w:rPr>
                <w:sz w:val="18"/>
                <w:szCs w:val="18"/>
                <w:lang w:val="es-AR"/>
              </w:rPr>
              <w:t xml:space="preserve">Eliminación de </w:t>
            </w:r>
            <w:r w:rsidR="00F07051" w:rsidRPr="00BD6F1F">
              <w:rPr>
                <w:sz w:val="18"/>
                <w:szCs w:val="18"/>
                <w:lang w:val="es-AR"/>
              </w:rPr>
              <w:t>SAO</w:t>
            </w:r>
            <w:r w:rsidR="00A224C7" w:rsidRPr="00BD6F1F">
              <w:rPr>
                <w:sz w:val="18"/>
                <w:szCs w:val="18"/>
                <w:lang w:val="es-AR"/>
              </w:rPr>
              <w:t xml:space="preserve"> (</w:t>
            </w:r>
            <w:r w:rsidRPr="00BD6F1F">
              <w:rPr>
                <w:sz w:val="18"/>
                <w:szCs w:val="18"/>
                <w:lang w:val="es-AR"/>
              </w:rPr>
              <w:t>t</w:t>
            </w:r>
            <w:r w:rsidR="00F07051" w:rsidRPr="00BD6F1F">
              <w:rPr>
                <w:sz w:val="18"/>
                <w:szCs w:val="18"/>
                <w:lang w:val="es-AR"/>
              </w:rPr>
              <w:t>oneladas PAO</w:t>
            </w:r>
            <w:r w:rsidR="00A224C7" w:rsidRPr="00BD6F1F">
              <w:rPr>
                <w:sz w:val="18"/>
                <w:szCs w:val="18"/>
                <w:lang w:val="es-AR"/>
              </w:rPr>
              <w:t>)</w:t>
            </w:r>
          </w:p>
        </w:tc>
        <w:tc>
          <w:tcPr>
            <w:tcW w:w="1329"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0,0</w:t>
            </w:r>
          </w:p>
        </w:tc>
        <w:tc>
          <w:tcPr>
            <w:tcW w:w="1330"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0,3</w:t>
            </w:r>
            <w:r w:rsidR="00A224C7" w:rsidRPr="00BD6F1F">
              <w:rPr>
                <w:sz w:val="18"/>
                <w:szCs w:val="18"/>
                <w:lang w:val="es-AR"/>
              </w:rPr>
              <w:t>3</w:t>
            </w:r>
          </w:p>
        </w:tc>
        <w:tc>
          <w:tcPr>
            <w:tcW w:w="1330"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0,0</w:t>
            </w:r>
          </w:p>
        </w:tc>
        <w:tc>
          <w:tcPr>
            <w:tcW w:w="1330"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0,3</w:t>
            </w:r>
            <w:r w:rsidR="00A224C7" w:rsidRPr="00BD6F1F">
              <w:rPr>
                <w:sz w:val="18"/>
                <w:szCs w:val="18"/>
                <w:lang w:val="es-AR"/>
              </w:rPr>
              <w:t>3</w:t>
            </w:r>
          </w:p>
        </w:tc>
      </w:tr>
      <w:tr w:rsidR="00A224C7" w:rsidRPr="00BD6F1F" w:rsidTr="00F07051">
        <w:trPr>
          <w:trHeight w:val="240"/>
        </w:trPr>
        <w:tc>
          <w:tcPr>
            <w:tcW w:w="0" w:type="auto"/>
            <w:vMerge/>
            <w:shd w:val="clear" w:color="auto" w:fill="auto"/>
          </w:tcPr>
          <w:p w:rsidR="00A224C7" w:rsidRPr="00BD6F1F" w:rsidRDefault="00A224C7" w:rsidP="00F07051">
            <w:pPr>
              <w:spacing w:after="60"/>
              <w:jc w:val="center"/>
              <w:rPr>
                <w:sz w:val="18"/>
                <w:szCs w:val="18"/>
                <w:lang w:val="es-AR"/>
              </w:rPr>
            </w:pPr>
          </w:p>
        </w:tc>
        <w:tc>
          <w:tcPr>
            <w:tcW w:w="3443" w:type="dxa"/>
            <w:shd w:val="clear" w:color="auto" w:fill="auto"/>
          </w:tcPr>
          <w:p w:rsidR="00A224C7" w:rsidRPr="00BD6F1F" w:rsidRDefault="00A224C7" w:rsidP="00F07051">
            <w:pPr>
              <w:spacing w:after="60"/>
              <w:jc w:val="left"/>
              <w:rPr>
                <w:sz w:val="18"/>
                <w:szCs w:val="18"/>
                <w:lang w:val="es-AR"/>
              </w:rPr>
            </w:pPr>
            <w:r w:rsidRPr="00BD6F1F">
              <w:rPr>
                <w:sz w:val="18"/>
                <w:szCs w:val="18"/>
                <w:lang w:val="es-AR"/>
              </w:rPr>
              <w:t>Financiación (</w:t>
            </w:r>
            <w:r w:rsidR="00F07051" w:rsidRPr="00BD6F1F">
              <w:rPr>
                <w:sz w:val="18"/>
                <w:szCs w:val="18"/>
                <w:lang w:val="es-AR"/>
              </w:rPr>
              <w:t>$EUA</w:t>
            </w:r>
            <w:r w:rsidRPr="00BD6F1F">
              <w:rPr>
                <w:sz w:val="18"/>
                <w:szCs w:val="18"/>
                <w:lang w:val="es-AR"/>
              </w:rPr>
              <w:t>)</w:t>
            </w:r>
          </w:p>
        </w:tc>
        <w:tc>
          <w:tcPr>
            <w:tcW w:w="1329"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330"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2</w:t>
            </w:r>
            <w:r w:rsidR="00F07051" w:rsidRPr="00BD6F1F">
              <w:rPr>
                <w:sz w:val="18"/>
                <w:szCs w:val="18"/>
                <w:lang w:val="es-AR"/>
              </w:rPr>
              <w:t>3 544</w:t>
            </w:r>
          </w:p>
        </w:tc>
        <w:tc>
          <w:tcPr>
            <w:tcW w:w="1330"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330"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2</w:t>
            </w:r>
            <w:r w:rsidR="00F07051" w:rsidRPr="00BD6F1F">
              <w:rPr>
                <w:sz w:val="18"/>
                <w:szCs w:val="18"/>
                <w:lang w:val="es-AR"/>
              </w:rPr>
              <w:t>3 544</w:t>
            </w:r>
          </w:p>
        </w:tc>
      </w:tr>
    </w:tbl>
    <w:p w:rsidR="00A224C7" w:rsidRPr="00BD6F1F" w:rsidRDefault="00A224C7" w:rsidP="00BD6F1F">
      <w:pPr>
        <w:spacing w:line="80" w:lineRule="exact"/>
        <w:jc w:val="center"/>
        <w:rPr>
          <w:sz w:val="18"/>
          <w:szCs w:val="18"/>
          <w:lang w:val="es-AR"/>
        </w:rPr>
      </w:pPr>
    </w:p>
    <w:tbl>
      <w:tblPr>
        <w:tblStyle w:val="TableGrid"/>
        <w:tblW w:w="999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00"/>
        <w:gridCol w:w="1005"/>
        <w:gridCol w:w="1323"/>
        <w:gridCol w:w="1044"/>
        <w:gridCol w:w="1045"/>
        <w:gridCol w:w="1045"/>
        <w:gridCol w:w="1044"/>
        <w:gridCol w:w="1045"/>
        <w:gridCol w:w="1045"/>
      </w:tblGrid>
      <w:tr w:rsidR="00A224C7" w:rsidRPr="00BD6F1F" w:rsidTr="00F07051">
        <w:trPr>
          <w:trHeight w:val="261"/>
        </w:trPr>
        <w:tc>
          <w:tcPr>
            <w:tcW w:w="3728" w:type="dxa"/>
            <w:gridSpan w:val="3"/>
            <w:shd w:val="clear" w:color="auto" w:fill="auto"/>
          </w:tcPr>
          <w:p w:rsidR="00A224C7" w:rsidRPr="00BD6F1F" w:rsidRDefault="00A224C7" w:rsidP="00F07051">
            <w:pPr>
              <w:spacing w:after="60"/>
              <w:jc w:val="left"/>
              <w:rPr>
                <w:b/>
                <w:sz w:val="18"/>
                <w:szCs w:val="18"/>
                <w:lang w:val="es-AR"/>
              </w:rPr>
            </w:pPr>
            <w:r w:rsidRPr="00BD6F1F">
              <w:rPr>
                <w:b/>
                <w:sz w:val="18"/>
                <w:szCs w:val="18"/>
                <w:lang w:val="es-AR"/>
              </w:rPr>
              <w:t>VI) DATOS DEL PROYECTO</w:t>
            </w:r>
          </w:p>
        </w:tc>
        <w:tc>
          <w:tcPr>
            <w:tcW w:w="1044" w:type="dxa"/>
            <w:shd w:val="clear" w:color="auto" w:fill="auto"/>
          </w:tcPr>
          <w:p w:rsidR="00A224C7" w:rsidRPr="00BD6F1F" w:rsidRDefault="00A224C7" w:rsidP="00F07051">
            <w:pPr>
              <w:spacing w:after="60"/>
              <w:jc w:val="center"/>
              <w:rPr>
                <w:b/>
                <w:sz w:val="18"/>
                <w:szCs w:val="18"/>
                <w:lang w:val="es-AR"/>
              </w:rPr>
            </w:pPr>
            <w:r w:rsidRPr="00BD6F1F">
              <w:rPr>
                <w:b/>
                <w:sz w:val="18"/>
                <w:szCs w:val="18"/>
                <w:lang w:val="es-AR"/>
              </w:rPr>
              <w:t>2016</w:t>
            </w:r>
          </w:p>
        </w:tc>
        <w:tc>
          <w:tcPr>
            <w:tcW w:w="1045" w:type="dxa"/>
            <w:shd w:val="clear" w:color="auto" w:fill="auto"/>
          </w:tcPr>
          <w:p w:rsidR="00A224C7" w:rsidRPr="00BD6F1F" w:rsidRDefault="00A224C7" w:rsidP="00F07051">
            <w:pPr>
              <w:spacing w:after="60"/>
              <w:jc w:val="center"/>
              <w:rPr>
                <w:b/>
                <w:sz w:val="18"/>
                <w:szCs w:val="18"/>
                <w:lang w:val="es-AR"/>
              </w:rPr>
            </w:pPr>
            <w:r w:rsidRPr="00BD6F1F">
              <w:rPr>
                <w:b/>
                <w:sz w:val="18"/>
                <w:szCs w:val="18"/>
                <w:lang w:val="es-AR"/>
              </w:rPr>
              <w:t>2017</w:t>
            </w:r>
          </w:p>
        </w:tc>
        <w:tc>
          <w:tcPr>
            <w:tcW w:w="1045" w:type="dxa"/>
            <w:shd w:val="clear" w:color="auto" w:fill="auto"/>
          </w:tcPr>
          <w:p w:rsidR="00A224C7" w:rsidRPr="00BD6F1F" w:rsidRDefault="00A224C7" w:rsidP="00F07051">
            <w:pPr>
              <w:spacing w:after="60"/>
              <w:jc w:val="center"/>
              <w:rPr>
                <w:b/>
                <w:sz w:val="18"/>
                <w:szCs w:val="18"/>
                <w:lang w:val="es-AR"/>
              </w:rPr>
            </w:pPr>
            <w:r w:rsidRPr="00BD6F1F">
              <w:rPr>
                <w:b/>
                <w:sz w:val="18"/>
                <w:szCs w:val="18"/>
                <w:lang w:val="es-AR"/>
              </w:rPr>
              <w:t>2018</w:t>
            </w:r>
          </w:p>
        </w:tc>
        <w:tc>
          <w:tcPr>
            <w:tcW w:w="1044" w:type="dxa"/>
            <w:shd w:val="clear" w:color="auto" w:fill="auto"/>
          </w:tcPr>
          <w:p w:rsidR="00A224C7" w:rsidRPr="00BD6F1F" w:rsidRDefault="00A224C7" w:rsidP="00F07051">
            <w:pPr>
              <w:spacing w:after="60"/>
              <w:jc w:val="center"/>
              <w:rPr>
                <w:b/>
                <w:sz w:val="18"/>
                <w:szCs w:val="18"/>
                <w:lang w:val="es-AR"/>
              </w:rPr>
            </w:pPr>
            <w:r w:rsidRPr="00BD6F1F">
              <w:rPr>
                <w:b/>
                <w:sz w:val="18"/>
                <w:szCs w:val="18"/>
                <w:lang w:val="es-AR"/>
              </w:rPr>
              <w:t>2019</w:t>
            </w:r>
          </w:p>
        </w:tc>
        <w:tc>
          <w:tcPr>
            <w:tcW w:w="1045" w:type="dxa"/>
            <w:shd w:val="clear" w:color="auto" w:fill="auto"/>
          </w:tcPr>
          <w:p w:rsidR="00A224C7" w:rsidRPr="00BD6F1F" w:rsidRDefault="00A224C7" w:rsidP="00F07051">
            <w:pPr>
              <w:spacing w:after="60"/>
              <w:jc w:val="center"/>
              <w:rPr>
                <w:b/>
                <w:sz w:val="18"/>
                <w:szCs w:val="18"/>
                <w:lang w:val="es-AR"/>
              </w:rPr>
            </w:pPr>
            <w:r w:rsidRPr="00BD6F1F">
              <w:rPr>
                <w:b/>
                <w:sz w:val="18"/>
                <w:szCs w:val="18"/>
                <w:lang w:val="es-AR"/>
              </w:rPr>
              <w:t>2020</w:t>
            </w:r>
          </w:p>
        </w:tc>
        <w:tc>
          <w:tcPr>
            <w:tcW w:w="1045" w:type="dxa"/>
            <w:shd w:val="clear" w:color="auto" w:fill="auto"/>
          </w:tcPr>
          <w:p w:rsidR="00A224C7" w:rsidRPr="00BD6F1F" w:rsidRDefault="00A224C7" w:rsidP="00F07051">
            <w:pPr>
              <w:spacing w:after="60"/>
              <w:jc w:val="center"/>
              <w:rPr>
                <w:b/>
                <w:sz w:val="18"/>
                <w:szCs w:val="18"/>
                <w:lang w:val="es-AR"/>
              </w:rPr>
            </w:pPr>
            <w:r w:rsidRPr="00BD6F1F">
              <w:rPr>
                <w:b/>
                <w:sz w:val="18"/>
                <w:szCs w:val="18"/>
                <w:lang w:val="es-AR"/>
              </w:rPr>
              <w:t>Total</w:t>
            </w:r>
          </w:p>
        </w:tc>
      </w:tr>
      <w:tr w:rsidR="00A224C7" w:rsidRPr="00BD6F1F" w:rsidTr="00F07051">
        <w:trPr>
          <w:trHeight w:val="261"/>
        </w:trPr>
        <w:tc>
          <w:tcPr>
            <w:tcW w:w="3728" w:type="dxa"/>
            <w:gridSpan w:val="3"/>
            <w:shd w:val="clear" w:color="auto" w:fill="auto"/>
          </w:tcPr>
          <w:p w:rsidR="00A224C7" w:rsidRPr="00BD6F1F" w:rsidRDefault="00A224C7" w:rsidP="00F07051">
            <w:pPr>
              <w:spacing w:after="60"/>
              <w:jc w:val="left"/>
              <w:rPr>
                <w:sz w:val="18"/>
                <w:szCs w:val="18"/>
                <w:lang w:val="es-AR"/>
              </w:rPr>
            </w:pPr>
            <w:r w:rsidRPr="00BD6F1F">
              <w:rPr>
                <w:sz w:val="18"/>
                <w:szCs w:val="18"/>
                <w:lang w:val="es-AR"/>
              </w:rPr>
              <w:t xml:space="preserve">Límites del consumo del </w:t>
            </w:r>
            <w:r w:rsidR="001A220B" w:rsidRPr="00BD6F1F">
              <w:rPr>
                <w:sz w:val="18"/>
                <w:szCs w:val="18"/>
                <w:lang w:val="es-AR"/>
              </w:rPr>
              <w:t>Protocolo</w:t>
            </w:r>
            <w:r w:rsidRPr="00BD6F1F">
              <w:rPr>
                <w:sz w:val="18"/>
                <w:szCs w:val="18"/>
                <w:lang w:val="es-AR"/>
              </w:rPr>
              <w:t xml:space="preserve"> de Montreal</w:t>
            </w:r>
          </w:p>
        </w:tc>
        <w:tc>
          <w:tcPr>
            <w:tcW w:w="1044" w:type="dxa"/>
            <w:shd w:val="clear" w:color="auto" w:fill="auto"/>
          </w:tcPr>
          <w:p w:rsidR="00A224C7" w:rsidRPr="00BD6F1F" w:rsidRDefault="00F07051" w:rsidP="00F07051">
            <w:pPr>
              <w:keepNext/>
              <w:ind w:firstLineChars="100" w:firstLine="180"/>
              <w:jc w:val="right"/>
              <w:rPr>
                <w:color w:val="000000"/>
                <w:sz w:val="18"/>
                <w:szCs w:val="18"/>
                <w:lang w:val="es-AR" w:eastAsia="zh-CN"/>
              </w:rPr>
            </w:pPr>
            <w:r w:rsidRPr="00BD6F1F">
              <w:rPr>
                <w:color w:val="000000"/>
                <w:sz w:val="18"/>
                <w:szCs w:val="18"/>
                <w:lang w:val="es-AR"/>
              </w:rPr>
              <w:t>6,3</w:t>
            </w:r>
            <w:r w:rsidR="00A224C7" w:rsidRPr="00BD6F1F">
              <w:rPr>
                <w:color w:val="000000"/>
                <w:sz w:val="18"/>
                <w:szCs w:val="18"/>
                <w:lang w:val="es-AR"/>
              </w:rPr>
              <w:t>0</w:t>
            </w:r>
          </w:p>
        </w:tc>
        <w:tc>
          <w:tcPr>
            <w:tcW w:w="1045" w:type="dxa"/>
            <w:shd w:val="clear" w:color="auto" w:fill="auto"/>
          </w:tcPr>
          <w:p w:rsidR="00A224C7" w:rsidRPr="00BD6F1F" w:rsidRDefault="00F07051" w:rsidP="00F07051">
            <w:pPr>
              <w:keepNext/>
              <w:jc w:val="right"/>
              <w:rPr>
                <w:sz w:val="18"/>
                <w:szCs w:val="18"/>
                <w:lang w:val="es-AR"/>
              </w:rPr>
            </w:pPr>
            <w:r w:rsidRPr="00BD6F1F">
              <w:rPr>
                <w:color w:val="000000"/>
                <w:sz w:val="18"/>
                <w:szCs w:val="18"/>
                <w:lang w:val="es-AR"/>
              </w:rPr>
              <w:t>6,3</w:t>
            </w:r>
            <w:r w:rsidR="00A224C7" w:rsidRPr="00BD6F1F">
              <w:rPr>
                <w:color w:val="000000"/>
                <w:sz w:val="18"/>
                <w:szCs w:val="18"/>
                <w:lang w:val="es-AR"/>
              </w:rPr>
              <w:t>0</w:t>
            </w:r>
          </w:p>
        </w:tc>
        <w:tc>
          <w:tcPr>
            <w:tcW w:w="1045" w:type="dxa"/>
            <w:shd w:val="clear" w:color="auto" w:fill="auto"/>
          </w:tcPr>
          <w:p w:rsidR="00A224C7" w:rsidRPr="00BD6F1F" w:rsidRDefault="00F07051" w:rsidP="00F07051">
            <w:pPr>
              <w:keepNext/>
              <w:jc w:val="right"/>
              <w:rPr>
                <w:sz w:val="18"/>
                <w:szCs w:val="18"/>
                <w:lang w:val="es-AR"/>
              </w:rPr>
            </w:pPr>
            <w:r w:rsidRPr="00BD6F1F">
              <w:rPr>
                <w:color w:val="000000"/>
                <w:sz w:val="18"/>
                <w:szCs w:val="18"/>
                <w:lang w:val="es-AR"/>
              </w:rPr>
              <w:t>6,3</w:t>
            </w:r>
            <w:r w:rsidR="00A224C7" w:rsidRPr="00BD6F1F">
              <w:rPr>
                <w:color w:val="000000"/>
                <w:sz w:val="18"/>
                <w:szCs w:val="18"/>
                <w:lang w:val="es-AR"/>
              </w:rPr>
              <w:t>0</w:t>
            </w:r>
          </w:p>
        </w:tc>
        <w:tc>
          <w:tcPr>
            <w:tcW w:w="1044" w:type="dxa"/>
            <w:shd w:val="clear" w:color="auto" w:fill="auto"/>
          </w:tcPr>
          <w:p w:rsidR="00A224C7" w:rsidRPr="00BD6F1F" w:rsidRDefault="00F07051" w:rsidP="00F07051">
            <w:pPr>
              <w:keepNext/>
              <w:jc w:val="right"/>
              <w:rPr>
                <w:sz w:val="18"/>
                <w:szCs w:val="18"/>
                <w:lang w:val="es-AR"/>
              </w:rPr>
            </w:pPr>
            <w:r w:rsidRPr="00BD6F1F">
              <w:rPr>
                <w:color w:val="000000"/>
                <w:sz w:val="18"/>
                <w:szCs w:val="18"/>
                <w:lang w:val="es-AR"/>
              </w:rPr>
              <w:t>6,3</w:t>
            </w:r>
            <w:r w:rsidR="00A224C7" w:rsidRPr="00BD6F1F">
              <w:rPr>
                <w:color w:val="000000"/>
                <w:sz w:val="18"/>
                <w:szCs w:val="18"/>
                <w:lang w:val="es-AR"/>
              </w:rPr>
              <w:t>0</w:t>
            </w:r>
          </w:p>
        </w:tc>
        <w:tc>
          <w:tcPr>
            <w:tcW w:w="1045" w:type="dxa"/>
            <w:shd w:val="clear" w:color="auto" w:fill="auto"/>
          </w:tcPr>
          <w:p w:rsidR="00A224C7" w:rsidRPr="00BD6F1F" w:rsidRDefault="00F07051" w:rsidP="00F07051">
            <w:pPr>
              <w:keepNext/>
              <w:ind w:firstLineChars="100" w:firstLine="180"/>
              <w:jc w:val="right"/>
              <w:rPr>
                <w:color w:val="000000"/>
                <w:sz w:val="18"/>
                <w:szCs w:val="18"/>
                <w:lang w:val="es-AR" w:eastAsia="zh-CN"/>
              </w:rPr>
            </w:pPr>
            <w:r w:rsidRPr="00BD6F1F">
              <w:rPr>
                <w:color w:val="000000"/>
                <w:sz w:val="18"/>
                <w:szCs w:val="18"/>
                <w:lang w:val="es-AR"/>
              </w:rPr>
              <w:t>4,5</w:t>
            </w:r>
            <w:r w:rsidR="00A224C7" w:rsidRPr="00BD6F1F">
              <w:rPr>
                <w:color w:val="000000"/>
                <w:sz w:val="18"/>
                <w:szCs w:val="18"/>
                <w:lang w:val="es-AR"/>
              </w:rPr>
              <w:t>5</w:t>
            </w:r>
          </w:p>
        </w:tc>
        <w:tc>
          <w:tcPr>
            <w:tcW w:w="1045" w:type="dxa"/>
            <w:shd w:val="clear" w:color="auto" w:fill="auto"/>
          </w:tcPr>
          <w:p w:rsidR="00A224C7" w:rsidRPr="00BD6F1F" w:rsidRDefault="00F07051" w:rsidP="00F07051">
            <w:pPr>
              <w:keepNext/>
              <w:keepLines/>
              <w:jc w:val="right"/>
              <w:rPr>
                <w:color w:val="000000"/>
                <w:sz w:val="18"/>
                <w:szCs w:val="18"/>
                <w:lang w:val="es-AR" w:eastAsia="en-CA"/>
              </w:rPr>
            </w:pPr>
            <w:r w:rsidRPr="00BD6F1F">
              <w:rPr>
                <w:color w:val="000000"/>
                <w:sz w:val="18"/>
                <w:szCs w:val="18"/>
                <w:lang w:val="es-AR"/>
              </w:rPr>
              <w:t>n/c</w:t>
            </w:r>
          </w:p>
        </w:tc>
      </w:tr>
      <w:tr w:rsidR="00A224C7" w:rsidRPr="00BD6F1F" w:rsidTr="00F07051">
        <w:trPr>
          <w:trHeight w:val="261"/>
        </w:trPr>
        <w:tc>
          <w:tcPr>
            <w:tcW w:w="3728" w:type="dxa"/>
            <w:gridSpan w:val="3"/>
            <w:shd w:val="clear" w:color="auto" w:fill="auto"/>
          </w:tcPr>
          <w:p w:rsidR="00A224C7" w:rsidRPr="00BD6F1F" w:rsidRDefault="00A224C7" w:rsidP="00F07051">
            <w:pPr>
              <w:spacing w:after="60"/>
              <w:jc w:val="left"/>
              <w:rPr>
                <w:sz w:val="18"/>
                <w:szCs w:val="18"/>
                <w:lang w:val="es-AR"/>
              </w:rPr>
            </w:pPr>
            <w:r w:rsidRPr="00BD6F1F">
              <w:rPr>
                <w:sz w:val="18"/>
                <w:szCs w:val="18"/>
                <w:lang w:val="es-AR"/>
              </w:rPr>
              <w:t>Consumo máximo permitido (</w:t>
            </w:r>
            <w:r w:rsidR="00F07051" w:rsidRPr="00BD6F1F">
              <w:rPr>
                <w:sz w:val="18"/>
                <w:szCs w:val="18"/>
                <w:lang w:val="es-AR"/>
              </w:rPr>
              <w:t>toneladas PAO</w:t>
            </w:r>
            <w:r w:rsidRPr="00BD6F1F">
              <w:rPr>
                <w:sz w:val="18"/>
                <w:szCs w:val="18"/>
                <w:lang w:val="es-AR"/>
              </w:rPr>
              <w:t>)</w:t>
            </w:r>
          </w:p>
        </w:tc>
        <w:tc>
          <w:tcPr>
            <w:tcW w:w="1044" w:type="dxa"/>
            <w:shd w:val="clear" w:color="auto" w:fill="auto"/>
          </w:tcPr>
          <w:p w:rsidR="00A224C7" w:rsidRPr="00BD6F1F" w:rsidRDefault="00F07051" w:rsidP="00F07051">
            <w:pPr>
              <w:keepNext/>
              <w:jc w:val="right"/>
              <w:rPr>
                <w:color w:val="000000"/>
                <w:sz w:val="18"/>
                <w:szCs w:val="18"/>
                <w:lang w:val="es-AR" w:eastAsia="zh-CN"/>
              </w:rPr>
            </w:pPr>
            <w:r w:rsidRPr="00BD6F1F">
              <w:rPr>
                <w:color w:val="000000"/>
                <w:sz w:val="18"/>
                <w:szCs w:val="18"/>
                <w:lang w:val="es-AR"/>
              </w:rPr>
              <w:t>5,0</w:t>
            </w:r>
            <w:r w:rsidR="00A224C7" w:rsidRPr="00BD6F1F">
              <w:rPr>
                <w:color w:val="000000"/>
                <w:sz w:val="18"/>
                <w:szCs w:val="18"/>
                <w:lang w:val="es-AR"/>
              </w:rPr>
              <w:t>4</w:t>
            </w:r>
          </w:p>
        </w:tc>
        <w:tc>
          <w:tcPr>
            <w:tcW w:w="1045" w:type="dxa"/>
            <w:shd w:val="clear" w:color="auto" w:fill="auto"/>
          </w:tcPr>
          <w:p w:rsidR="00A224C7" w:rsidRPr="00BD6F1F" w:rsidRDefault="00F07051" w:rsidP="00F07051">
            <w:pPr>
              <w:keepNext/>
              <w:ind w:right="26"/>
              <w:jc w:val="right"/>
              <w:rPr>
                <w:color w:val="000000"/>
                <w:sz w:val="18"/>
                <w:szCs w:val="18"/>
                <w:lang w:val="es-AR" w:eastAsia="zh-CN"/>
              </w:rPr>
            </w:pPr>
            <w:r w:rsidRPr="00BD6F1F">
              <w:rPr>
                <w:color w:val="000000"/>
                <w:sz w:val="18"/>
                <w:szCs w:val="18"/>
                <w:lang w:val="es-AR"/>
              </w:rPr>
              <w:t>4,2</w:t>
            </w:r>
            <w:r w:rsidR="00A224C7" w:rsidRPr="00BD6F1F">
              <w:rPr>
                <w:color w:val="000000"/>
                <w:sz w:val="18"/>
                <w:szCs w:val="18"/>
                <w:lang w:val="es-AR"/>
              </w:rPr>
              <w:t>0</w:t>
            </w:r>
          </w:p>
        </w:tc>
        <w:tc>
          <w:tcPr>
            <w:tcW w:w="1045" w:type="dxa"/>
            <w:shd w:val="clear" w:color="auto" w:fill="auto"/>
          </w:tcPr>
          <w:p w:rsidR="00A224C7" w:rsidRPr="00BD6F1F" w:rsidRDefault="00F07051" w:rsidP="00F07051">
            <w:pPr>
              <w:keepNext/>
              <w:tabs>
                <w:tab w:val="left" w:pos="487"/>
                <w:tab w:val="left" w:pos="552"/>
                <w:tab w:val="left" w:pos="667"/>
              </w:tabs>
              <w:ind w:right="-25"/>
              <w:jc w:val="right"/>
              <w:rPr>
                <w:color w:val="000000"/>
                <w:sz w:val="18"/>
                <w:szCs w:val="18"/>
                <w:lang w:val="es-AR" w:eastAsia="zh-CN"/>
              </w:rPr>
            </w:pPr>
            <w:r w:rsidRPr="00BD6F1F">
              <w:rPr>
                <w:color w:val="000000"/>
                <w:sz w:val="18"/>
                <w:szCs w:val="18"/>
                <w:lang w:val="es-AR"/>
              </w:rPr>
              <w:t>3,9</w:t>
            </w:r>
            <w:r w:rsidR="00A224C7" w:rsidRPr="00BD6F1F">
              <w:rPr>
                <w:color w:val="000000"/>
                <w:sz w:val="18"/>
                <w:szCs w:val="18"/>
                <w:lang w:val="es-AR"/>
              </w:rPr>
              <w:t>2</w:t>
            </w:r>
          </w:p>
        </w:tc>
        <w:tc>
          <w:tcPr>
            <w:tcW w:w="1044" w:type="dxa"/>
            <w:shd w:val="clear" w:color="auto" w:fill="auto"/>
          </w:tcPr>
          <w:p w:rsidR="00A224C7" w:rsidRPr="00BD6F1F" w:rsidRDefault="00F07051" w:rsidP="00F07051">
            <w:pPr>
              <w:keepNext/>
              <w:ind w:right="78"/>
              <w:jc w:val="right"/>
              <w:rPr>
                <w:color w:val="000000"/>
                <w:sz w:val="18"/>
                <w:szCs w:val="18"/>
                <w:lang w:val="es-AR" w:eastAsia="zh-CN"/>
              </w:rPr>
            </w:pPr>
            <w:r w:rsidRPr="00BD6F1F">
              <w:rPr>
                <w:color w:val="000000"/>
                <w:sz w:val="18"/>
                <w:szCs w:val="18"/>
                <w:lang w:val="es-AR"/>
              </w:rPr>
              <w:t>3,6</w:t>
            </w:r>
            <w:r w:rsidR="00A224C7" w:rsidRPr="00BD6F1F">
              <w:rPr>
                <w:color w:val="000000"/>
                <w:sz w:val="18"/>
                <w:szCs w:val="18"/>
                <w:lang w:val="es-AR"/>
              </w:rPr>
              <w:t>4</w:t>
            </w:r>
          </w:p>
        </w:tc>
        <w:tc>
          <w:tcPr>
            <w:tcW w:w="1045" w:type="dxa"/>
            <w:shd w:val="clear" w:color="auto" w:fill="auto"/>
          </w:tcPr>
          <w:p w:rsidR="00A224C7" w:rsidRPr="00BD6F1F" w:rsidRDefault="00F07051" w:rsidP="00F07051">
            <w:pPr>
              <w:keepNext/>
              <w:ind w:right="-56"/>
              <w:jc w:val="right"/>
              <w:rPr>
                <w:color w:val="000000"/>
                <w:sz w:val="18"/>
                <w:szCs w:val="18"/>
                <w:lang w:val="es-AR" w:eastAsia="zh-CN"/>
              </w:rPr>
            </w:pPr>
            <w:r w:rsidRPr="00BD6F1F">
              <w:rPr>
                <w:color w:val="000000"/>
                <w:sz w:val="18"/>
                <w:szCs w:val="18"/>
                <w:lang w:val="es-AR"/>
              </w:rPr>
              <w:t>2,3</w:t>
            </w:r>
            <w:r w:rsidR="00A224C7" w:rsidRPr="00BD6F1F">
              <w:rPr>
                <w:color w:val="000000"/>
                <w:sz w:val="18"/>
                <w:szCs w:val="18"/>
                <w:lang w:val="es-AR"/>
              </w:rPr>
              <w:t>4</w:t>
            </w:r>
          </w:p>
        </w:tc>
        <w:tc>
          <w:tcPr>
            <w:tcW w:w="1045" w:type="dxa"/>
            <w:shd w:val="clear" w:color="auto" w:fill="auto"/>
          </w:tcPr>
          <w:p w:rsidR="00A224C7" w:rsidRPr="00BD6F1F" w:rsidRDefault="00F07051" w:rsidP="00F07051">
            <w:pPr>
              <w:keepNext/>
              <w:keepLines/>
              <w:jc w:val="right"/>
              <w:rPr>
                <w:color w:val="000000"/>
                <w:sz w:val="18"/>
                <w:szCs w:val="18"/>
                <w:lang w:val="es-AR" w:eastAsia="en-CA"/>
              </w:rPr>
            </w:pPr>
            <w:r w:rsidRPr="00BD6F1F">
              <w:rPr>
                <w:color w:val="000000"/>
                <w:sz w:val="18"/>
                <w:szCs w:val="18"/>
                <w:lang w:val="es-AR"/>
              </w:rPr>
              <w:t>n/c</w:t>
            </w:r>
          </w:p>
        </w:tc>
      </w:tr>
      <w:tr w:rsidR="00A224C7" w:rsidRPr="00BD6F1F" w:rsidTr="00F07051">
        <w:trPr>
          <w:trHeight w:val="215"/>
        </w:trPr>
        <w:tc>
          <w:tcPr>
            <w:tcW w:w="1400" w:type="dxa"/>
            <w:vMerge w:val="restart"/>
            <w:shd w:val="clear" w:color="auto" w:fill="auto"/>
          </w:tcPr>
          <w:p w:rsidR="00A224C7" w:rsidRPr="00BD6F1F" w:rsidRDefault="00A224C7" w:rsidP="00F07051">
            <w:pPr>
              <w:spacing w:after="60"/>
              <w:jc w:val="left"/>
              <w:rPr>
                <w:sz w:val="18"/>
                <w:szCs w:val="18"/>
                <w:lang w:val="es-AR"/>
              </w:rPr>
            </w:pPr>
            <w:r w:rsidRPr="00BD6F1F">
              <w:rPr>
                <w:sz w:val="18"/>
                <w:szCs w:val="18"/>
                <w:lang w:val="es-AR"/>
              </w:rPr>
              <w:t xml:space="preserve">Financiación acordada </w:t>
            </w:r>
            <w:r w:rsidR="00F07051" w:rsidRPr="00BD6F1F">
              <w:rPr>
                <w:sz w:val="18"/>
                <w:szCs w:val="18"/>
                <w:lang w:val="es-AR"/>
              </w:rPr>
              <w:t>($EUA)</w:t>
            </w:r>
          </w:p>
        </w:tc>
        <w:tc>
          <w:tcPr>
            <w:tcW w:w="1005" w:type="dxa"/>
            <w:vMerge w:val="restart"/>
            <w:shd w:val="clear" w:color="auto" w:fill="auto"/>
          </w:tcPr>
          <w:p w:rsidR="00A224C7" w:rsidRPr="00BD6F1F" w:rsidRDefault="00A224C7" w:rsidP="00F07051">
            <w:pPr>
              <w:spacing w:after="60"/>
              <w:jc w:val="center"/>
              <w:rPr>
                <w:sz w:val="18"/>
                <w:szCs w:val="18"/>
                <w:lang w:val="es-AR"/>
              </w:rPr>
            </w:pPr>
            <w:r w:rsidRPr="00BD6F1F">
              <w:rPr>
                <w:sz w:val="18"/>
                <w:szCs w:val="18"/>
                <w:lang w:val="es-AR"/>
              </w:rPr>
              <w:t>PNUD</w:t>
            </w:r>
          </w:p>
        </w:tc>
        <w:tc>
          <w:tcPr>
            <w:tcW w:w="1323" w:type="dxa"/>
            <w:shd w:val="clear" w:color="auto" w:fill="auto"/>
          </w:tcPr>
          <w:p w:rsidR="00A224C7" w:rsidRPr="00BD6F1F" w:rsidRDefault="00F07051" w:rsidP="00F07051">
            <w:pPr>
              <w:spacing w:after="60"/>
              <w:jc w:val="left"/>
              <w:rPr>
                <w:sz w:val="18"/>
                <w:szCs w:val="18"/>
                <w:lang w:val="es-AR"/>
              </w:rPr>
            </w:pPr>
            <w:r w:rsidRPr="00BD6F1F">
              <w:rPr>
                <w:sz w:val="18"/>
                <w:szCs w:val="18"/>
                <w:lang w:val="es-AR"/>
              </w:rPr>
              <w:t>Costos</w:t>
            </w:r>
            <w:r w:rsidR="00A224C7" w:rsidRPr="00BD6F1F">
              <w:rPr>
                <w:sz w:val="18"/>
                <w:szCs w:val="18"/>
                <w:lang w:val="es-AR"/>
              </w:rPr>
              <w:t xml:space="preserve"> del proyecto</w:t>
            </w:r>
          </w:p>
        </w:tc>
        <w:tc>
          <w:tcPr>
            <w:tcW w:w="1044"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10</w:t>
            </w:r>
            <w:r w:rsidR="00F07051" w:rsidRPr="00BD6F1F">
              <w:rPr>
                <w:sz w:val="18"/>
                <w:szCs w:val="18"/>
                <w:lang w:val="es-AR"/>
              </w:rPr>
              <w:t>8 000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4" w:type="dxa"/>
            <w:shd w:val="clear" w:color="auto" w:fill="auto"/>
          </w:tcPr>
          <w:p w:rsidR="00A224C7" w:rsidRPr="00BD6F1F" w:rsidRDefault="00A224C7" w:rsidP="00F07051">
            <w:pPr>
              <w:spacing w:after="60"/>
              <w:jc w:val="right"/>
              <w:rPr>
                <w:sz w:val="18"/>
                <w:szCs w:val="18"/>
                <w:lang w:val="es-AR"/>
              </w:rPr>
            </w:pP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2</w:t>
            </w:r>
            <w:r w:rsidR="00F07051" w:rsidRPr="00BD6F1F">
              <w:rPr>
                <w:sz w:val="18"/>
                <w:szCs w:val="18"/>
                <w:lang w:val="es-AR"/>
              </w:rPr>
              <w:t>1 600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12</w:t>
            </w:r>
            <w:r w:rsidR="00F07051" w:rsidRPr="00BD6F1F">
              <w:rPr>
                <w:sz w:val="18"/>
                <w:szCs w:val="18"/>
                <w:lang w:val="es-AR"/>
              </w:rPr>
              <w:t>9 600</w:t>
            </w:r>
          </w:p>
        </w:tc>
      </w:tr>
      <w:tr w:rsidR="00A224C7" w:rsidRPr="00BD6F1F" w:rsidTr="00F07051">
        <w:trPr>
          <w:trHeight w:val="76"/>
        </w:trPr>
        <w:tc>
          <w:tcPr>
            <w:tcW w:w="1400" w:type="dxa"/>
            <w:vMerge/>
            <w:shd w:val="clear" w:color="auto" w:fill="auto"/>
          </w:tcPr>
          <w:p w:rsidR="00A224C7" w:rsidRPr="00BD6F1F" w:rsidRDefault="00A224C7" w:rsidP="00F07051">
            <w:pPr>
              <w:spacing w:after="60"/>
              <w:jc w:val="center"/>
              <w:rPr>
                <w:sz w:val="18"/>
                <w:szCs w:val="18"/>
                <w:lang w:val="es-AR"/>
              </w:rPr>
            </w:pPr>
          </w:p>
        </w:tc>
        <w:tc>
          <w:tcPr>
            <w:tcW w:w="1005" w:type="dxa"/>
            <w:vMerge/>
            <w:shd w:val="clear" w:color="auto" w:fill="auto"/>
          </w:tcPr>
          <w:p w:rsidR="00A224C7" w:rsidRPr="00BD6F1F" w:rsidRDefault="00A224C7" w:rsidP="00F07051">
            <w:pPr>
              <w:spacing w:after="60"/>
              <w:jc w:val="center"/>
              <w:rPr>
                <w:sz w:val="18"/>
                <w:szCs w:val="18"/>
                <w:lang w:val="es-AR"/>
              </w:rPr>
            </w:pPr>
          </w:p>
        </w:tc>
        <w:tc>
          <w:tcPr>
            <w:tcW w:w="1323" w:type="dxa"/>
            <w:shd w:val="clear" w:color="auto" w:fill="auto"/>
          </w:tcPr>
          <w:p w:rsidR="00A224C7" w:rsidRPr="00BD6F1F" w:rsidRDefault="00517960" w:rsidP="00F07051">
            <w:pPr>
              <w:spacing w:after="60"/>
              <w:jc w:val="left"/>
              <w:rPr>
                <w:sz w:val="18"/>
                <w:szCs w:val="18"/>
                <w:lang w:val="es-AR"/>
              </w:rPr>
            </w:pPr>
            <w:r w:rsidRPr="00BD6F1F">
              <w:rPr>
                <w:sz w:val="18"/>
                <w:szCs w:val="18"/>
                <w:lang w:val="es-AR"/>
              </w:rPr>
              <w:t>Gastos de apoyo</w:t>
            </w:r>
          </w:p>
        </w:tc>
        <w:tc>
          <w:tcPr>
            <w:tcW w:w="1044"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9 720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4" w:type="dxa"/>
            <w:shd w:val="clear" w:color="auto" w:fill="auto"/>
          </w:tcPr>
          <w:p w:rsidR="00A224C7" w:rsidRPr="00BD6F1F" w:rsidRDefault="00A224C7" w:rsidP="00F07051">
            <w:pPr>
              <w:spacing w:after="60"/>
              <w:jc w:val="right"/>
              <w:rPr>
                <w:sz w:val="18"/>
                <w:szCs w:val="18"/>
                <w:lang w:val="es-AR"/>
              </w:rPr>
            </w:pPr>
          </w:p>
        </w:tc>
        <w:tc>
          <w:tcPr>
            <w:tcW w:w="1045"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1 944</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1</w:t>
            </w:r>
            <w:r w:rsidR="00F07051" w:rsidRPr="00BD6F1F">
              <w:rPr>
                <w:sz w:val="18"/>
                <w:szCs w:val="18"/>
                <w:lang w:val="es-AR"/>
              </w:rPr>
              <w:t>1 664</w:t>
            </w:r>
          </w:p>
        </w:tc>
      </w:tr>
      <w:tr w:rsidR="00A224C7" w:rsidRPr="00BD6F1F" w:rsidTr="00F07051">
        <w:trPr>
          <w:trHeight w:val="81"/>
        </w:trPr>
        <w:tc>
          <w:tcPr>
            <w:tcW w:w="1400" w:type="dxa"/>
            <w:vMerge/>
            <w:shd w:val="clear" w:color="auto" w:fill="auto"/>
          </w:tcPr>
          <w:p w:rsidR="00A224C7" w:rsidRPr="00BD6F1F" w:rsidRDefault="00A224C7" w:rsidP="00F07051">
            <w:pPr>
              <w:spacing w:after="60"/>
              <w:jc w:val="center"/>
              <w:rPr>
                <w:sz w:val="18"/>
                <w:szCs w:val="18"/>
                <w:lang w:val="es-AR"/>
              </w:rPr>
            </w:pPr>
          </w:p>
        </w:tc>
        <w:tc>
          <w:tcPr>
            <w:tcW w:w="1005" w:type="dxa"/>
            <w:vMerge w:val="restart"/>
            <w:shd w:val="clear" w:color="auto" w:fill="auto"/>
          </w:tcPr>
          <w:p w:rsidR="00A224C7" w:rsidRPr="00BD6F1F" w:rsidRDefault="00A224C7" w:rsidP="00F07051">
            <w:pPr>
              <w:spacing w:after="60"/>
              <w:jc w:val="center"/>
              <w:rPr>
                <w:sz w:val="18"/>
                <w:szCs w:val="18"/>
                <w:lang w:val="es-AR"/>
              </w:rPr>
            </w:pPr>
            <w:r w:rsidRPr="00BD6F1F">
              <w:rPr>
                <w:sz w:val="18"/>
                <w:szCs w:val="18"/>
                <w:lang w:val="es-AR"/>
              </w:rPr>
              <w:t>PNUMA</w:t>
            </w:r>
          </w:p>
        </w:tc>
        <w:tc>
          <w:tcPr>
            <w:tcW w:w="1323" w:type="dxa"/>
            <w:shd w:val="clear" w:color="auto" w:fill="auto"/>
          </w:tcPr>
          <w:p w:rsidR="00A224C7" w:rsidRPr="00BD6F1F" w:rsidRDefault="00F07051" w:rsidP="00F07051">
            <w:pPr>
              <w:spacing w:after="60"/>
              <w:jc w:val="left"/>
              <w:rPr>
                <w:sz w:val="18"/>
                <w:szCs w:val="18"/>
                <w:lang w:val="es-AR"/>
              </w:rPr>
            </w:pPr>
            <w:r w:rsidRPr="00BD6F1F">
              <w:rPr>
                <w:sz w:val="18"/>
                <w:szCs w:val="18"/>
                <w:lang w:val="es-AR"/>
              </w:rPr>
              <w:t>Costos</w:t>
            </w:r>
            <w:r w:rsidR="00A224C7" w:rsidRPr="00BD6F1F">
              <w:rPr>
                <w:sz w:val="18"/>
                <w:szCs w:val="18"/>
                <w:lang w:val="es-AR"/>
              </w:rPr>
              <w:t xml:space="preserve"> del proyecto</w:t>
            </w:r>
          </w:p>
        </w:tc>
        <w:tc>
          <w:tcPr>
            <w:tcW w:w="1044"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3</w:t>
            </w:r>
            <w:r w:rsidR="00F07051" w:rsidRPr="00BD6F1F">
              <w:rPr>
                <w:sz w:val="18"/>
                <w:szCs w:val="18"/>
                <w:lang w:val="es-AR"/>
              </w:rPr>
              <w:t>5 000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4"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5</w:t>
            </w:r>
            <w:r w:rsidR="00F07051" w:rsidRPr="00BD6F1F">
              <w:rPr>
                <w:sz w:val="18"/>
                <w:szCs w:val="18"/>
                <w:lang w:val="es-AR"/>
              </w:rPr>
              <w:t>1 400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8</w:t>
            </w:r>
            <w:r w:rsidR="00F07051" w:rsidRPr="00BD6F1F">
              <w:rPr>
                <w:sz w:val="18"/>
                <w:szCs w:val="18"/>
                <w:lang w:val="es-AR"/>
              </w:rPr>
              <w:t>6 400</w:t>
            </w:r>
          </w:p>
        </w:tc>
      </w:tr>
      <w:tr w:rsidR="00A224C7" w:rsidRPr="00BD6F1F" w:rsidTr="00F07051">
        <w:trPr>
          <w:trHeight w:val="84"/>
        </w:trPr>
        <w:tc>
          <w:tcPr>
            <w:tcW w:w="1400" w:type="dxa"/>
            <w:vMerge/>
            <w:shd w:val="clear" w:color="auto" w:fill="auto"/>
          </w:tcPr>
          <w:p w:rsidR="00A224C7" w:rsidRPr="00BD6F1F" w:rsidRDefault="00A224C7" w:rsidP="00F07051">
            <w:pPr>
              <w:spacing w:after="60"/>
              <w:jc w:val="center"/>
              <w:rPr>
                <w:sz w:val="18"/>
                <w:szCs w:val="18"/>
                <w:lang w:val="es-AR"/>
              </w:rPr>
            </w:pPr>
          </w:p>
        </w:tc>
        <w:tc>
          <w:tcPr>
            <w:tcW w:w="1005" w:type="dxa"/>
            <w:vMerge/>
            <w:shd w:val="clear" w:color="auto" w:fill="auto"/>
          </w:tcPr>
          <w:p w:rsidR="00A224C7" w:rsidRPr="00BD6F1F" w:rsidRDefault="00A224C7" w:rsidP="00F07051">
            <w:pPr>
              <w:spacing w:after="60"/>
              <w:jc w:val="center"/>
              <w:rPr>
                <w:sz w:val="18"/>
                <w:szCs w:val="18"/>
                <w:lang w:val="es-AR"/>
              </w:rPr>
            </w:pPr>
          </w:p>
        </w:tc>
        <w:tc>
          <w:tcPr>
            <w:tcW w:w="1323" w:type="dxa"/>
            <w:shd w:val="clear" w:color="auto" w:fill="auto"/>
          </w:tcPr>
          <w:p w:rsidR="00A224C7" w:rsidRPr="00BD6F1F" w:rsidRDefault="00517960" w:rsidP="00F07051">
            <w:pPr>
              <w:spacing w:after="60"/>
              <w:jc w:val="left"/>
              <w:rPr>
                <w:sz w:val="18"/>
                <w:szCs w:val="18"/>
                <w:lang w:val="es-AR"/>
              </w:rPr>
            </w:pPr>
            <w:r w:rsidRPr="00BD6F1F">
              <w:rPr>
                <w:sz w:val="18"/>
                <w:szCs w:val="18"/>
                <w:lang w:val="es-AR"/>
              </w:rPr>
              <w:t>Gastos de apoyo</w:t>
            </w:r>
          </w:p>
        </w:tc>
        <w:tc>
          <w:tcPr>
            <w:tcW w:w="1044"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4 550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4"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6 682</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1</w:t>
            </w:r>
            <w:r w:rsidR="00F07051" w:rsidRPr="00BD6F1F">
              <w:rPr>
                <w:sz w:val="18"/>
                <w:szCs w:val="18"/>
                <w:lang w:val="es-AR"/>
              </w:rPr>
              <w:t>1 232</w:t>
            </w:r>
          </w:p>
        </w:tc>
      </w:tr>
      <w:tr w:rsidR="00A224C7" w:rsidRPr="00BD6F1F" w:rsidTr="00F07051">
        <w:trPr>
          <w:trHeight w:val="89"/>
        </w:trPr>
        <w:tc>
          <w:tcPr>
            <w:tcW w:w="2405" w:type="dxa"/>
            <w:gridSpan w:val="2"/>
            <w:vMerge w:val="restart"/>
            <w:shd w:val="clear" w:color="auto" w:fill="auto"/>
          </w:tcPr>
          <w:p w:rsidR="00A224C7" w:rsidRPr="00BD6F1F" w:rsidRDefault="00A224C7" w:rsidP="00F07051">
            <w:pPr>
              <w:spacing w:after="60"/>
              <w:jc w:val="left"/>
              <w:rPr>
                <w:sz w:val="18"/>
                <w:szCs w:val="18"/>
                <w:lang w:val="es-AR"/>
              </w:rPr>
            </w:pPr>
            <w:r w:rsidRPr="00BD6F1F">
              <w:rPr>
                <w:sz w:val="18"/>
                <w:szCs w:val="18"/>
                <w:lang w:val="es-AR"/>
              </w:rPr>
              <w:t xml:space="preserve">Fondos aprobados por </w:t>
            </w:r>
            <w:r w:rsidR="00F07051" w:rsidRPr="00BD6F1F">
              <w:rPr>
                <w:sz w:val="18"/>
                <w:szCs w:val="18"/>
                <w:lang w:val="es-AR"/>
              </w:rPr>
              <w:t>Comité Ejecutivo</w:t>
            </w:r>
            <w:r w:rsidRPr="00BD6F1F">
              <w:rPr>
                <w:sz w:val="18"/>
                <w:szCs w:val="18"/>
                <w:lang w:val="es-AR"/>
              </w:rPr>
              <w:t xml:space="preserve"> </w:t>
            </w:r>
            <w:r w:rsidR="00F07051" w:rsidRPr="00BD6F1F">
              <w:rPr>
                <w:sz w:val="18"/>
                <w:szCs w:val="18"/>
                <w:lang w:val="es-AR"/>
              </w:rPr>
              <w:t>($EUA)</w:t>
            </w:r>
          </w:p>
        </w:tc>
        <w:tc>
          <w:tcPr>
            <w:tcW w:w="1323" w:type="dxa"/>
            <w:shd w:val="clear" w:color="auto" w:fill="auto"/>
          </w:tcPr>
          <w:p w:rsidR="00A224C7" w:rsidRPr="00BD6F1F" w:rsidRDefault="00F07051" w:rsidP="00F07051">
            <w:pPr>
              <w:spacing w:after="60"/>
              <w:jc w:val="left"/>
              <w:rPr>
                <w:sz w:val="18"/>
                <w:szCs w:val="18"/>
                <w:lang w:val="es-AR"/>
              </w:rPr>
            </w:pPr>
            <w:r w:rsidRPr="00BD6F1F">
              <w:rPr>
                <w:sz w:val="18"/>
                <w:szCs w:val="18"/>
                <w:lang w:val="es-AR"/>
              </w:rPr>
              <w:t>Costos</w:t>
            </w:r>
            <w:r w:rsidR="00A224C7" w:rsidRPr="00BD6F1F">
              <w:rPr>
                <w:sz w:val="18"/>
                <w:szCs w:val="18"/>
                <w:lang w:val="es-AR"/>
              </w:rPr>
              <w:t xml:space="preserve"> del proyecto</w:t>
            </w:r>
          </w:p>
        </w:tc>
        <w:tc>
          <w:tcPr>
            <w:tcW w:w="1044"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14</w:t>
            </w:r>
            <w:r w:rsidR="00F07051" w:rsidRPr="00BD6F1F">
              <w:rPr>
                <w:sz w:val="18"/>
                <w:szCs w:val="18"/>
                <w:lang w:val="es-AR"/>
              </w:rPr>
              <w:t>3 000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4" w:type="dxa"/>
            <w:shd w:val="clear" w:color="auto" w:fill="auto"/>
          </w:tcPr>
          <w:p w:rsidR="00A224C7" w:rsidRPr="00BD6F1F" w:rsidRDefault="00A224C7" w:rsidP="00F07051">
            <w:pPr>
              <w:spacing w:after="60"/>
              <w:jc w:val="right"/>
              <w:rPr>
                <w:sz w:val="18"/>
                <w:szCs w:val="18"/>
                <w:lang w:val="es-AR"/>
              </w:rPr>
            </w:pP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14</w:t>
            </w:r>
            <w:r w:rsidR="00F07051" w:rsidRPr="00BD6F1F">
              <w:rPr>
                <w:sz w:val="18"/>
                <w:szCs w:val="18"/>
                <w:lang w:val="es-AR"/>
              </w:rPr>
              <w:t>3 000</w:t>
            </w:r>
          </w:p>
        </w:tc>
      </w:tr>
      <w:tr w:rsidR="00A224C7" w:rsidRPr="00BD6F1F" w:rsidTr="00F07051">
        <w:trPr>
          <w:trHeight w:val="234"/>
        </w:trPr>
        <w:tc>
          <w:tcPr>
            <w:tcW w:w="2405" w:type="dxa"/>
            <w:gridSpan w:val="2"/>
            <w:vMerge/>
            <w:shd w:val="clear" w:color="auto" w:fill="auto"/>
          </w:tcPr>
          <w:p w:rsidR="00A224C7" w:rsidRPr="00BD6F1F" w:rsidRDefault="00A224C7" w:rsidP="00F07051">
            <w:pPr>
              <w:spacing w:after="60"/>
              <w:jc w:val="center"/>
              <w:rPr>
                <w:sz w:val="18"/>
                <w:szCs w:val="18"/>
                <w:lang w:val="es-AR"/>
              </w:rPr>
            </w:pPr>
          </w:p>
        </w:tc>
        <w:tc>
          <w:tcPr>
            <w:tcW w:w="1323" w:type="dxa"/>
            <w:shd w:val="clear" w:color="auto" w:fill="auto"/>
          </w:tcPr>
          <w:p w:rsidR="00A224C7" w:rsidRPr="00BD6F1F" w:rsidRDefault="00517960" w:rsidP="00F07051">
            <w:pPr>
              <w:spacing w:after="60"/>
              <w:jc w:val="left"/>
              <w:rPr>
                <w:sz w:val="18"/>
                <w:szCs w:val="18"/>
                <w:lang w:val="es-AR"/>
              </w:rPr>
            </w:pPr>
            <w:r w:rsidRPr="00BD6F1F">
              <w:rPr>
                <w:sz w:val="18"/>
                <w:szCs w:val="18"/>
                <w:lang w:val="es-AR"/>
              </w:rPr>
              <w:t>Gastos de apoyo</w:t>
            </w:r>
          </w:p>
        </w:tc>
        <w:tc>
          <w:tcPr>
            <w:tcW w:w="1044"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1</w:t>
            </w:r>
            <w:r w:rsidR="00F07051" w:rsidRPr="00BD6F1F">
              <w:rPr>
                <w:sz w:val="18"/>
                <w:szCs w:val="18"/>
                <w:lang w:val="es-AR"/>
              </w:rPr>
              <w:t>4 270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4" w:type="dxa"/>
            <w:shd w:val="clear" w:color="auto" w:fill="auto"/>
          </w:tcPr>
          <w:p w:rsidR="00A224C7" w:rsidRPr="00BD6F1F" w:rsidRDefault="00A224C7" w:rsidP="00F07051">
            <w:pPr>
              <w:spacing w:after="60"/>
              <w:jc w:val="right"/>
              <w:rPr>
                <w:sz w:val="18"/>
                <w:szCs w:val="18"/>
                <w:lang w:val="es-AR"/>
              </w:rPr>
            </w:pP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0</w:t>
            </w: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1</w:t>
            </w:r>
            <w:r w:rsidR="00F07051" w:rsidRPr="00BD6F1F">
              <w:rPr>
                <w:sz w:val="18"/>
                <w:szCs w:val="18"/>
                <w:lang w:val="es-AR"/>
              </w:rPr>
              <w:t>4 270</w:t>
            </w:r>
          </w:p>
        </w:tc>
      </w:tr>
      <w:tr w:rsidR="00A224C7" w:rsidRPr="00BD6F1F" w:rsidTr="00F07051">
        <w:trPr>
          <w:trHeight w:val="97"/>
        </w:trPr>
        <w:tc>
          <w:tcPr>
            <w:tcW w:w="2405" w:type="dxa"/>
            <w:gridSpan w:val="2"/>
            <w:vMerge w:val="restart"/>
            <w:shd w:val="clear" w:color="auto" w:fill="auto"/>
          </w:tcPr>
          <w:p w:rsidR="00A224C7" w:rsidRPr="00BD6F1F" w:rsidRDefault="00A224C7" w:rsidP="00517960">
            <w:pPr>
              <w:spacing w:after="60"/>
              <w:jc w:val="left"/>
              <w:rPr>
                <w:sz w:val="18"/>
                <w:szCs w:val="18"/>
                <w:lang w:val="es-AR"/>
              </w:rPr>
            </w:pPr>
          </w:p>
        </w:tc>
        <w:tc>
          <w:tcPr>
            <w:tcW w:w="1323" w:type="dxa"/>
            <w:shd w:val="clear" w:color="auto" w:fill="auto"/>
          </w:tcPr>
          <w:p w:rsidR="00A224C7" w:rsidRPr="00BD6F1F" w:rsidRDefault="00F07051" w:rsidP="00F07051">
            <w:pPr>
              <w:spacing w:after="60"/>
              <w:jc w:val="left"/>
              <w:rPr>
                <w:sz w:val="18"/>
                <w:szCs w:val="18"/>
                <w:lang w:val="es-AR"/>
              </w:rPr>
            </w:pPr>
            <w:r w:rsidRPr="00BD6F1F">
              <w:rPr>
                <w:sz w:val="18"/>
                <w:szCs w:val="18"/>
                <w:lang w:val="es-AR"/>
              </w:rPr>
              <w:t>Costos</w:t>
            </w:r>
            <w:r w:rsidR="00A224C7" w:rsidRPr="00BD6F1F">
              <w:rPr>
                <w:sz w:val="18"/>
                <w:szCs w:val="18"/>
                <w:lang w:val="es-AR"/>
              </w:rPr>
              <w:t xml:space="preserve"> del proyecto</w:t>
            </w:r>
          </w:p>
        </w:tc>
        <w:tc>
          <w:tcPr>
            <w:tcW w:w="1044" w:type="dxa"/>
            <w:shd w:val="clear" w:color="auto" w:fill="auto"/>
          </w:tcPr>
          <w:p w:rsidR="00A224C7" w:rsidRPr="00BD6F1F" w:rsidRDefault="00A224C7" w:rsidP="00F07051">
            <w:pPr>
              <w:spacing w:after="60"/>
              <w:jc w:val="right"/>
              <w:rPr>
                <w:sz w:val="18"/>
                <w:szCs w:val="18"/>
                <w:lang w:val="es-AR"/>
              </w:rPr>
            </w:pPr>
          </w:p>
        </w:tc>
        <w:tc>
          <w:tcPr>
            <w:tcW w:w="1045" w:type="dxa"/>
            <w:shd w:val="clear" w:color="auto" w:fill="auto"/>
          </w:tcPr>
          <w:p w:rsidR="00A224C7" w:rsidRPr="00BD6F1F" w:rsidRDefault="00A224C7" w:rsidP="00F07051">
            <w:pPr>
              <w:spacing w:after="60"/>
              <w:jc w:val="right"/>
              <w:rPr>
                <w:sz w:val="18"/>
                <w:szCs w:val="18"/>
                <w:lang w:val="es-AR"/>
              </w:rPr>
            </w:pPr>
          </w:p>
        </w:tc>
        <w:tc>
          <w:tcPr>
            <w:tcW w:w="1045" w:type="dxa"/>
            <w:shd w:val="clear" w:color="auto" w:fill="auto"/>
          </w:tcPr>
          <w:p w:rsidR="00A224C7" w:rsidRPr="00BD6F1F" w:rsidRDefault="00A224C7" w:rsidP="00F07051">
            <w:pPr>
              <w:spacing w:after="60"/>
              <w:jc w:val="right"/>
              <w:rPr>
                <w:sz w:val="18"/>
                <w:szCs w:val="18"/>
                <w:lang w:val="es-AR"/>
              </w:rPr>
            </w:pPr>
          </w:p>
        </w:tc>
        <w:tc>
          <w:tcPr>
            <w:tcW w:w="1044"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5</w:t>
            </w:r>
            <w:r w:rsidR="00F07051" w:rsidRPr="00BD6F1F">
              <w:rPr>
                <w:sz w:val="18"/>
                <w:szCs w:val="18"/>
                <w:lang w:val="es-AR"/>
              </w:rPr>
              <w:t>1 400</w:t>
            </w:r>
          </w:p>
        </w:tc>
        <w:tc>
          <w:tcPr>
            <w:tcW w:w="1045" w:type="dxa"/>
            <w:shd w:val="clear" w:color="auto" w:fill="auto"/>
          </w:tcPr>
          <w:p w:rsidR="00A224C7" w:rsidRPr="00BD6F1F" w:rsidRDefault="00A224C7" w:rsidP="00F07051">
            <w:pPr>
              <w:spacing w:after="60"/>
              <w:jc w:val="right"/>
              <w:rPr>
                <w:sz w:val="18"/>
                <w:szCs w:val="18"/>
                <w:lang w:val="es-AR"/>
              </w:rPr>
            </w:pPr>
          </w:p>
        </w:tc>
        <w:tc>
          <w:tcPr>
            <w:tcW w:w="1045" w:type="dxa"/>
            <w:shd w:val="clear" w:color="auto" w:fill="auto"/>
          </w:tcPr>
          <w:p w:rsidR="00A224C7" w:rsidRPr="00BD6F1F" w:rsidRDefault="00A224C7" w:rsidP="00F07051">
            <w:pPr>
              <w:spacing w:after="60"/>
              <w:jc w:val="right"/>
              <w:rPr>
                <w:sz w:val="18"/>
                <w:szCs w:val="18"/>
                <w:lang w:val="es-AR"/>
              </w:rPr>
            </w:pPr>
            <w:r w:rsidRPr="00BD6F1F">
              <w:rPr>
                <w:sz w:val="18"/>
                <w:szCs w:val="18"/>
                <w:lang w:val="es-AR"/>
              </w:rPr>
              <w:t>5</w:t>
            </w:r>
            <w:r w:rsidR="00F07051" w:rsidRPr="00BD6F1F">
              <w:rPr>
                <w:sz w:val="18"/>
                <w:szCs w:val="18"/>
                <w:lang w:val="es-AR"/>
              </w:rPr>
              <w:t>1 400</w:t>
            </w:r>
          </w:p>
        </w:tc>
      </w:tr>
      <w:tr w:rsidR="00A224C7" w:rsidRPr="00BD6F1F" w:rsidTr="00F07051">
        <w:trPr>
          <w:trHeight w:val="100"/>
        </w:trPr>
        <w:tc>
          <w:tcPr>
            <w:tcW w:w="2405" w:type="dxa"/>
            <w:gridSpan w:val="2"/>
            <w:vMerge/>
            <w:shd w:val="clear" w:color="auto" w:fill="auto"/>
          </w:tcPr>
          <w:p w:rsidR="00A224C7" w:rsidRPr="00BD6F1F" w:rsidRDefault="00A224C7" w:rsidP="00F07051">
            <w:pPr>
              <w:spacing w:after="60"/>
              <w:jc w:val="center"/>
              <w:rPr>
                <w:sz w:val="18"/>
                <w:szCs w:val="18"/>
                <w:lang w:val="es-AR"/>
              </w:rPr>
            </w:pPr>
          </w:p>
        </w:tc>
        <w:tc>
          <w:tcPr>
            <w:tcW w:w="1323" w:type="dxa"/>
            <w:shd w:val="clear" w:color="auto" w:fill="auto"/>
          </w:tcPr>
          <w:p w:rsidR="00A224C7" w:rsidRPr="00BD6F1F" w:rsidRDefault="00517960" w:rsidP="00F07051">
            <w:pPr>
              <w:spacing w:after="60"/>
              <w:jc w:val="left"/>
              <w:rPr>
                <w:sz w:val="18"/>
                <w:szCs w:val="18"/>
                <w:lang w:val="es-AR"/>
              </w:rPr>
            </w:pPr>
            <w:r w:rsidRPr="00BD6F1F">
              <w:rPr>
                <w:sz w:val="18"/>
                <w:szCs w:val="18"/>
                <w:lang w:val="es-AR"/>
              </w:rPr>
              <w:t>Gastos de apoyo</w:t>
            </w:r>
          </w:p>
        </w:tc>
        <w:tc>
          <w:tcPr>
            <w:tcW w:w="1044" w:type="dxa"/>
            <w:shd w:val="clear" w:color="auto" w:fill="auto"/>
          </w:tcPr>
          <w:p w:rsidR="00A224C7" w:rsidRPr="00BD6F1F" w:rsidRDefault="00A224C7" w:rsidP="00F07051">
            <w:pPr>
              <w:spacing w:after="60"/>
              <w:jc w:val="right"/>
              <w:rPr>
                <w:sz w:val="18"/>
                <w:szCs w:val="18"/>
                <w:lang w:val="es-AR"/>
              </w:rPr>
            </w:pPr>
          </w:p>
        </w:tc>
        <w:tc>
          <w:tcPr>
            <w:tcW w:w="1045" w:type="dxa"/>
            <w:shd w:val="clear" w:color="auto" w:fill="auto"/>
          </w:tcPr>
          <w:p w:rsidR="00A224C7" w:rsidRPr="00BD6F1F" w:rsidRDefault="00A224C7" w:rsidP="00F07051">
            <w:pPr>
              <w:spacing w:after="60"/>
              <w:jc w:val="right"/>
              <w:rPr>
                <w:sz w:val="18"/>
                <w:szCs w:val="18"/>
                <w:lang w:val="es-AR"/>
              </w:rPr>
            </w:pPr>
          </w:p>
        </w:tc>
        <w:tc>
          <w:tcPr>
            <w:tcW w:w="1045" w:type="dxa"/>
            <w:shd w:val="clear" w:color="auto" w:fill="auto"/>
          </w:tcPr>
          <w:p w:rsidR="00A224C7" w:rsidRPr="00BD6F1F" w:rsidRDefault="00A224C7" w:rsidP="00F07051">
            <w:pPr>
              <w:spacing w:after="60"/>
              <w:jc w:val="right"/>
              <w:rPr>
                <w:sz w:val="18"/>
                <w:szCs w:val="18"/>
                <w:lang w:val="es-AR"/>
              </w:rPr>
            </w:pPr>
          </w:p>
        </w:tc>
        <w:tc>
          <w:tcPr>
            <w:tcW w:w="1044" w:type="dxa"/>
            <w:shd w:val="clear" w:color="auto" w:fill="auto"/>
          </w:tcPr>
          <w:p w:rsidR="00A224C7" w:rsidRPr="00BD6F1F" w:rsidRDefault="00F07051" w:rsidP="00BD6F1F">
            <w:pPr>
              <w:spacing w:line="80" w:lineRule="exact"/>
              <w:jc w:val="center"/>
              <w:rPr>
                <w:sz w:val="18"/>
                <w:szCs w:val="18"/>
                <w:lang w:val="es-AR"/>
              </w:rPr>
            </w:pPr>
            <w:r w:rsidRPr="00BD6F1F">
              <w:rPr>
                <w:sz w:val="18"/>
                <w:szCs w:val="18"/>
                <w:lang w:val="es-AR"/>
              </w:rPr>
              <w:t>6 682</w:t>
            </w:r>
          </w:p>
        </w:tc>
        <w:tc>
          <w:tcPr>
            <w:tcW w:w="1045" w:type="dxa"/>
            <w:shd w:val="clear" w:color="auto" w:fill="auto"/>
          </w:tcPr>
          <w:p w:rsidR="00A224C7" w:rsidRPr="00BD6F1F" w:rsidRDefault="00A224C7" w:rsidP="00F07051">
            <w:pPr>
              <w:spacing w:after="60"/>
              <w:jc w:val="right"/>
              <w:rPr>
                <w:sz w:val="18"/>
                <w:szCs w:val="18"/>
                <w:lang w:val="es-AR"/>
              </w:rPr>
            </w:pPr>
          </w:p>
        </w:tc>
        <w:tc>
          <w:tcPr>
            <w:tcW w:w="1045" w:type="dxa"/>
            <w:shd w:val="clear" w:color="auto" w:fill="auto"/>
          </w:tcPr>
          <w:p w:rsidR="00A224C7" w:rsidRPr="00BD6F1F" w:rsidRDefault="00F07051" w:rsidP="00F07051">
            <w:pPr>
              <w:spacing w:after="60"/>
              <w:jc w:val="right"/>
              <w:rPr>
                <w:sz w:val="18"/>
                <w:szCs w:val="18"/>
                <w:lang w:val="es-AR"/>
              </w:rPr>
            </w:pPr>
            <w:r w:rsidRPr="00BD6F1F">
              <w:rPr>
                <w:sz w:val="18"/>
                <w:szCs w:val="18"/>
                <w:lang w:val="es-AR"/>
              </w:rPr>
              <w:t>6 682</w:t>
            </w:r>
          </w:p>
        </w:tc>
      </w:tr>
    </w:tbl>
    <w:p w:rsidR="00A224C7" w:rsidRPr="00BD6F1F" w:rsidRDefault="00A224C7" w:rsidP="00A224C7">
      <w:pPr>
        <w:spacing w:after="60"/>
        <w:jc w:val="center"/>
        <w:rPr>
          <w:sz w:val="18"/>
          <w:szCs w:val="18"/>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A224C7" w:rsidRPr="00BD6F1F" w:rsidTr="00F07051">
        <w:trPr>
          <w:trHeight w:val="240"/>
        </w:trPr>
        <w:tc>
          <w:tcPr>
            <w:tcW w:w="3000" w:type="dxa"/>
            <w:shd w:val="clear" w:color="auto" w:fill="auto"/>
          </w:tcPr>
          <w:p w:rsidR="00A224C7" w:rsidRPr="00BD6F1F" w:rsidRDefault="00517960" w:rsidP="00F07051">
            <w:pPr>
              <w:spacing w:after="60"/>
              <w:jc w:val="left"/>
              <w:rPr>
                <w:b/>
                <w:sz w:val="18"/>
                <w:szCs w:val="18"/>
                <w:lang w:val="es-AR"/>
              </w:rPr>
            </w:pPr>
            <w:r w:rsidRPr="00BD6F1F">
              <w:rPr>
                <w:b/>
                <w:sz w:val="18"/>
                <w:szCs w:val="18"/>
                <w:lang w:val="es-AR"/>
              </w:rPr>
              <w:t>R</w:t>
            </w:r>
            <w:r w:rsidR="00A224C7" w:rsidRPr="00BD6F1F">
              <w:rPr>
                <w:b/>
                <w:sz w:val="18"/>
                <w:szCs w:val="18"/>
                <w:lang w:val="es-AR"/>
              </w:rPr>
              <w:t xml:space="preserve">ecomendación de la </w:t>
            </w:r>
            <w:r w:rsidR="00F07051" w:rsidRPr="00BD6F1F">
              <w:rPr>
                <w:b/>
                <w:sz w:val="18"/>
                <w:szCs w:val="18"/>
                <w:lang w:val="es-AR"/>
              </w:rPr>
              <w:t>Secretaría</w:t>
            </w:r>
            <w:r w:rsidR="00A224C7" w:rsidRPr="00BD6F1F">
              <w:rPr>
                <w:b/>
                <w:sz w:val="18"/>
                <w:szCs w:val="18"/>
                <w:lang w:val="es-AR"/>
              </w:rPr>
              <w:t>:</w:t>
            </w:r>
          </w:p>
        </w:tc>
        <w:tc>
          <w:tcPr>
            <w:tcW w:w="7000" w:type="dxa"/>
            <w:shd w:val="clear" w:color="auto" w:fill="auto"/>
          </w:tcPr>
          <w:p w:rsidR="00A224C7" w:rsidRPr="00BD6F1F" w:rsidRDefault="00A224C7" w:rsidP="00F07051">
            <w:pPr>
              <w:spacing w:after="60"/>
              <w:jc w:val="center"/>
              <w:rPr>
                <w:sz w:val="18"/>
                <w:szCs w:val="18"/>
                <w:lang w:val="es-AR"/>
              </w:rPr>
            </w:pPr>
            <w:r w:rsidRPr="00BD6F1F">
              <w:rPr>
                <w:sz w:val="18"/>
                <w:szCs w:val="18"/>
                <w:lang w:val="es-AR"/>
              </w:rPr>
              <w:t>Aprobación general</w:t>
            </w:r>
          </w:p>
        </w:tc>
      </w:tr>
    </w:tbl>
    <w:p w:rsidR="00F07051" w:rsidRPr="00BD6F1F" w:rsidRDefault="00F07051" w:rsidP="00A224C7">
      <w:pPr>
        <w:jc w:val="center"/>
        <w:rPr>
          <w:b/>
          <w:sz w:val="18"/>
          <w:szCs w:val="18"/>
          <w:lang w:val="es-AR"/>
        </w:rPr>
      </w:pPr>
    </w:p>
    <w:p w:rsidR="00F07051" w:rsidRPr="00BD6F1F" w:rsidRDefault="00F07051">
      <w:pPr>
        <w:jc w:val="left"/>
        <w:rPr>
          <w:b/>
          <w:sz w:val="20"/>
          <w:szCs w:val="20"/>
          <w:lang w:val="es-AR"/>
        </w:rPr>
      </w:pPr>
      <w:r w:rsidRPr="00BD6F1F">
        <w:rPr>
          <w:b/>
          <w:sz w:val="20"/>
          <w:szCs w:val="20"/>
          <w:lang w:val="es-AR"/>
        </w:rPr>
        <w:br w:type="page"/>
      </w:r>
    </w:p>
    <w:p w:rsidR="00F07051" w:rsidRDefault="00F07051" w:rsidP="00A224C7">
      <w:pPr>
        <w:jc w:val="center"/>
        <w:rPr>
          <w:b/>
          <w:lang w:val="es-AR"/>
        </w:rPr>
      </w:pPr>
    </w:p>
    <w:p w:rsidR="00A224C7" w:rsidRPr="00F07051" w:rsidRDefault="00F07051" w:rsidP="00A224C7">
      <w:pPr>
        <w:jc w:val="center"/>
        <w:rPr>
          <w:b/>
          <w:lang w:val="es-AR"/>
        </w:rPr>
      </w:pPr>
      <w:r>
        <w:rPr>
          <w:b/>
          <w:lang w:val="es-AR"/>
        </w:rPr>
        <w:t>DESCRIPCIÓN DEL PROYECTO</w:t>
      </w:r>
    </w:p>
    <w:p w:rsidR="00A224C7" w:rsidRPr="00F07051" w:rsidRDefault="00A224C7" w:rsidP="00A224C7">
      <w:pPr>
        <w:jc w:val="center"/>
        <w:rPr>
          <w:b/>
          <w:lang w:val="es-AR"/>
        </w:rPr>
      </w:pPr>
    </w:p>
    <w:p w:rsidR="00A224C7" w:rsidRPr="00F07051" w:rsidRDefault="00A224C7" w:rsidP="00A224C7">
      <w:pPr>
        <w:rPr>
          <w:lang w:val="es-AR"/>
        </w:rPr>
      </w:pPr>
    </w:p>
    <w:p w:rsidR="00A224C7" w:rsidRPr="00F07051" w:rsidRDefault="00A224C7" w:rsidP="00A224C7">
      <w:pPr>
        <w:pStyle w:val="Heading1"/>
        <w:rPr>
          <w:lang w:val="es-AR"/>
        </w:rPr>
      </w:pPr>
      <w:r w:rsidRPr="00F07051">
        <w:rPr>
          <w:lang w:val="es-AR"/>
        </w:rPr>
        <w:t xml:space="preserve">En nombre del gobierno de Armenia, </w:t>
      </w:r>
      <w:r w:rsidR="00F07051">
        <w:rPr>
          <w:lang w:val="es-AR"/>
        </w:rPr>
        <w:t>el PNUD, en calidad</w:t>
      </w:r>
      <w:r w:rsidRPr="00F07051">
        <w:rPr>
          <w:lang w:val="es-AR"/>
        </w:rPr>
        <w:t xml:space="preserve"> </w:t>
      </w:r>
      <w:r w:rsidR="00F07051">
        <w:rPr>
          <w:lang w:val="es-AR"/>
        </w:rPr>
        <w:t>de organismo de ejecución</w:t>
      </w:r>
      <w:r w:rsidRPr="00F07051">
        <w:rPr>
          <w:lang w:val="es-AR"/>
        </w:rPr>
        <w:t xml:space="preserve"> </w:t>
      </w:r>
      <w:r w:rsidR="00F07051">
        <w:rPr>
          <w:lang w:val="es-AR"/>
        </w:rPr>
        <w:t>principal</w:t>
      </w:r>
      <w:r w:rsidRPr="00F07051">
        <w:rPr>
          <w:lang w:val="es-AR"/>
        </w:rPr>
        <w:t xml:space="preserve"> </w:t>
      </w:r>
      <w:r w:rsidR="00F07051">
        <w:rPr>
          <w:lang w:val="es-AR"/>
        </w:rPr>
        <w:t xml:space="preserve">presentó un pedido de </w:t>
      </w:r>
      <w:r w:rsidRPr="00F07051">
        <w:rPr>
          <w:lang w:val="es-AR"/>
        </w:rPr>
        <w:t xml:space="preserve">financiación para el segundo tramo de la etapa II del plan de gestión de eliminación de </w:t>
      </w:r>
      <w:r w:rsidR="00F07051">
        <w:rPr>
          <w:lang w:val="es-AR"/>
        </w:rPr>
        <w:t>los HCFC</w:t>
      </w:r>
      <w:r w:rsidRPr="00F07051">
        <w:rPr>
          <w:lang w:val="es-AR"/>
        </w:rPr>
        <w:t xml:space="preserve">, </w:t>
      </w:r>
      <w:r w:rsidR="00F07051">
        <w:rPr>
          <w:lang w:val="es-AR"/>
        </w:rPr>
        <w:t xml:space="preserve">por un monto </w:t>
      </w:r>
      <w:r w:rsidRPr="00F07051">
        <w:rPr>
          <w:lang w:val="es-AR"/>
        </w:rPr>
        <w:t xml:space="preserve">de </w:t>
      </w:r>
      <w:r w:rsidR="00F07051" w:rsidRPr="00F07051">
        <w:rPr>
          <w:lang w:val="es-AR"/>
        </w:rPr>
        <w:t>51</w:t>
      </w:r>
      <w:r w:rsidR="00F07051">
        <w:rPr>
          <w:lang w:val="es-AR"/>
        </w:rPr>
        <w:t xml:space="preserve"> </w:t>
      </w:r>
      <w:r w:rsidR="00F07051" w:rsidRPr="00F07051">
        <w:rPr>
          <w:lang w:val="es-AR"/>
        </w:rPr>
        <w:t>400</w:t>
      </w:r>
      <w:r w:rsidR="00981D55">
        <w:rPr>
          <w:lang w:val="es-AR"/>
        </w:rPr>
        <w:t xml:space="preserve"> </w:t>
      </w:r>
      <w:r w:rsidR="00F07051">
        <w:rPr>
          <w:lang w:val="es-AR"/>
        </w:rPr>
        <w:t>$EUA,</w:t>
      </w:r>
      <w:r w:rsidR="00F07051" w:rsidRPr="00F07051">
        <w:rPr>
          <w:lang w:val="es-AR"/>
        </w:rPr>
        <w:t xml:space="preserve"> </w:t>
      </w:r>
      <w:r w:rsidRPr="00F07051">
        <w:rPr>
          <w:lang w:val="es-AR"/>
        </w:rPr>
        <w:t>más</w:t>
      </w:r>
      <w:r w:rsidR="00F07051">
        <w:rPr>
          <w:lang w:val="es-AR"/>
        </w:rPr>
        <w:t xml:space="preserve"> los gastos de apoyo</w:t>
      </w:r>
      <w:r w:rsidRPr="00F07051">
        <w:rPr>
          <w:lang w:val="es-AR"/>
        </w:rPr>
        <w:t xml:space="preserve"> del </w:t>
      </w:r>
      <w:r w:rsidR="00F07051">
        <w:rPr>
          <w:lang w:val="es-AR"/>
        </w:rPr>
        <w:t>organismo</w:t>
      </w:r>
      <w:r w:rsidRPr="00F07051">
        <w:rPr>
          <w:lang w:val="es-AR"/>
        </w:rPr>
        <w:t xml:space="preserve"> de </w:t>
      </w:r>
      <w:r w:rsidR="00F07051" w:rsidRPr="00F07051">
        <w:rPr>
          <w:lang w:val="es-AR"/>
        </w:rPr>
        <w:t>6</w:t>
      </w:r>
      <w:r w:rsidR="00F07051">
        <w:rPr>
          <w:lang w:val="es-AR"/>
        </w:rPr>
        <w:t xml:space="preserve"> </w:t>
      </w:r>
      <w:r w:rsidR="00F07051" w:rsidRPr="00F07051">
        <w:rPr>
          <w:lang w:val="es-AR"/>
        </w:rPr>
        <w:t>682</w:t>
      </w:r>
      <w:r w:rsidRPr="00F07051">
        <w:rPr>
          <w:lang w:val="es-AR"/>
        </w:rPr>
        <w:t xml:space="preserve"> </w:t>
      </w:r>
      <w:r w:rsidR="00981D55">
        <w:rPr>
          <w:lang w:val="es-AR"/>
        </w:rPr>
        <w:t>$EUA</w:t>
      </w:r>
      <w:r w:rsidR="00981D55" w:rsidRPr="00F07051">
        <w:rPr>
          <w:lang w:val="es-AR"/>
        </w:rPr>
        <w:t xml:space="preserve"> </w:t>
      </w:r>
      <w:r w:rsidRPr="00F07051">
        <w:rPr>
          <w:lang w:val="es-AR"/>
        </w:rPr>
        <w:t xml:space="preserve">para </w:t>
      </w:r>
      <w:r w:rsidR="00F07051">
        <w:rPr>
          <w:lang w:val="es-AR"/>
        </w:rPr>
        <w:t xml:space="preserve">el </w:t>
      </w:r>
      <w:r w:rsidRPr="00F07051">
        <w:rPr>
          <w:lang w:val="es-AR"/>
        </w:rPr>
        <w:t xml:space="preserve">PNUMA </w:t>
      </w:r>
      <w:r w:rsidR="00F07051">
        <w:rPr>
          <w:lang w:val="es-AR"/>
        </w:rPr>
        <w:t>únicamente</w:t>
      </w:r>
      <w:r w:rsidRPr="00F07051">
        <w:rPr>
          <w:lang w:val="es-AR"/>
        </w:rPr>
        <w:t>.</w:t>
      </w:r>
      <w:r w:rsidRPr="00F07051">
        <w:rPr>
          <w:rStyle w:val="FootnoteReference"/>
          <w:lang w:val="es-AR"/>
        </w:rPr>
        <w:footnoteReference w:id="1"/>
      </w:r>
      <w:r w:rsidRPr="00F07051">
        <w:rPr>
          <w:lang w:val="es-AR"/>
        </w:rPr>
        <w:t xml:space="preserve"> La presentación incluye un Informe sobre </w:t>
      </w:r>
      <w:r w:rsidR="00F07051">
        <w:rPr>
          <w:lang w:val="es-AR"/>
        </w:rPr>
        <w:t>la marcha de las actividades relativo a la ejecución</w:t>
      </w:r>
      <w:r w:rsidRPr="00F07051">
        <w:rPr>
          <w:lang w:val="es-AR"/>
        </w:rPr>
        <w:t xml:space="preserve"> del primer tramo y el plan de ejecución del tramo para</w:t>
      </w:r>
      <w:r w:rsidR="00F07051">
        <w:rPr>
          <w:lang w:val="es-AR"/>
        </w:rPr>
        <w:t xml:space="preserve"> el período de</w:t>
      </w:r>
      <w:r w:rsidRPr="00F07051">
        <w:rPr>
          <w:lang w:val="es-AR"/>
        </w:rPr>
        <w:t xml:space="preserve"> 2019 a 2021.</w:t>
      </w:r>
    </w:p>
    <w:p w:rsidR="00A224C7" w:rsidRPr="00F07051" w:rsidRDefault="00A224C7" w:rsidP="00A224C7">
      <w:pPr>
        <w:rPr>
          <w:u w:val="single"/>
          <w:lang w:val="es-AR"/>
        </w:rPr>
      </w:pPr>
      <w:r w:rsidRPr="00F07051">
        <w:rPr>
          <w:u w:val="single"/>
          <w:lang w:val="es-AR"/>
        </w:rPr>
        <w:t xml:space="preserve">Informe sobre </w:t>
      </w:r>
      <w:r w:rsidR="00F07051">
        <w:rPr>
          <w:u w:val="single"/>
          <w:lang w:val="es-AR"/>
        </w:rPr>
        <w:t>el consumo de los HCFC</w:t>
      </w:r>
    </w:p>
    <w:p w:rsidR="00A224C7" w:rsidRPr="00F07051" w:rsidRDefault="00A224C7" w:rsidP="00A224C7">
      <w:pPr>
        <w:rPr>
          <w:lang w:val="es-AR"/>
        </w:rPr>
      </w:pPr>
    </w:p>
    <w:p w:rsidR="00A224C7" w:rsidRPr="00F07051" w:rsidRDefault="00A224C7" w:rsidP="00A224C7">
      <w:pPr>
        <w:pStyle w:val="Heading1"/>
        <w:rPr>
          <w:lang w:val="es-AR"/>
        </w:rPr>
      </w:pPr>
      <w:r w:rsidRPr="00F07051">
        <w:rPr>
          <w:lang w:val="es-AR"/>
        </w:rPr>
        <w:t>E</w:t>
      </w:r>
      <w:r w:rsidR="00F07051">
        <w:rPr>
          <w:lang w:val="es-AR"/>
        </w:rPr>
        <w:t>n 2018 e</w:t>
      </w:r>
      <w:r w:rsidRPr="00F07051">
        <w:rPr>
          <w:lang w:val="es-AR"/>
        </w:rPr>
        <w:t>l gobierno de Armenia estim</w:t>
      </w:r>
      <w:r w:rsidR="00F07051">
        <w:rPr>
          <w:lang w:val="es-AR"/>
        </w:rPr>
        <w:t>ó</w:t>
      </w:r>
      <w:r w:rsidRPr="00F07051">
        <w:rPr>
          <w:lang w:val="es-AR"/>
        </w:rPr>
        <w:t xml:space="preserve"> un consumo de </w:t>
      </w:r>
      <w:r w:rsidR="00F07051" w:rsidRPr="00F07051">
        <w:rPr>
          <w:lang w:val="es-AR"/>
        </w:rPr>
        <w:t>2</w:t>
      </w:r>
      <w:r w:rsidR="00F07051">
        <w:rPr>
          <w:lang w:val="es-AR"/>
        </w:rPr>
        <w:t>,</w:t>
      </w:r>
      <w:r w:rsidR="00F07051" w:rsidRPr="00F07051">
        <w:rPr>
          <w:lang w:val="es-AR"/>
        </w:rPr>
        <w:t>3</w:t>
      </w:r>
      <w:r w:rsidRPr="00F07051">
        <w:rPr>
          <w:lang w:val="es-AR"/>
        </w:rPr>
        <w:t xml:space="preserve">1 </w:t>
      </w:r>
      <w:r w:rsidR="00F07051">
        <w:rPr>
          <w:lang w:val="es-AR"/>
        </w:rPr>
        <w:t>toneladas PAO</w:t>
      </w:r>
      <w:r w:rsidRPr="00F07051">
        <w:rPr>
          <w:lang w:val="es-AR"/>
        </w:rPr>
        <w:t xml:space="preserve"> </w:t>
      </w:r>
      <w:r w:rsidR="00F07051">
        <w:rPr>
          <w:lang w:val="es-AR"/>
        </w:rPr>
        <w:t>de HCFC</w:t>
      </w:r>
      <w:r w:rsidRPr="00F07051">
        <w:rPr>
          <w:lang w:val="es-AR"/>
        </w:rPr>
        <w:t>, que es</w:t>
      </w:r>
      <w:r w:rsidR="00F07051">
        <w:rPr>
          <w:lang w:val="es-AR"/>
        </w:rPr>
        <w:t>tá</w:t>
      </w:r>
      <w:r w:rsidRPr="00F07051">
        <w:rPr>
          <w:lang w:val="es-AR"/>
        </w:rPr>
        <w:t xml:space="preserve"> el 67 </w:t>
      </w:r>
      <w:r w:rsidR="00F07051">
        <w:rPr>
          <w:lang w:val="es-AR"/>
        </w:rPr>
        <w:t xml:space="preserve">por ciento por debajo </w:t>
      </w:r>
      <w:r w:rsidRPr="00F07051">
        <w:rPr>
          <w:lang w:val="es-AR"/>
        </w:rPr>
        <w:t xml:space="preserve">de la base para el cumplimiento </w:t>
      </w:r>
      <w:r w:rsidR="00F07051">
        <w:rPr>
          <w:lang w:val="es-AR"/>
        </w:rPr>
        <w:t>de</w:t>
      </w:r>
      <w:r w:rsidR="00F07051" w:rsidRPr="00F07051">
        <w:rPr>
          <w:lang w:val="es-AR"/>
        </w:rPr>
        <w:t xml:space="preserve"> </w:t>
      </w:r>
      <w:r w:rsidR="00F07051">
        <w:rPr>
          <w:lang w:val="es-AR"/>
        </w:rPr>
        <w:t>los HCFC</w:t>
      </w:r>
      <w:r w:rsidR="00F07051" w:rsidRPr="00F07051">
        <w:rPr>
          <w:lang w:val="es-AR"/>
        </w:rPr>
        <w:t xml:space="preserve"> </w:t>
      </w:r>
      <w:r w:rsidRPr="00F07051">
        <w:rPr>
          <w:lang w:val="es-AR"/>
        </w:rPr>
        <w:t xml:space="preserve">y el 41 </w:t>
      </w:r>
      <w:r w:rsidR="00F07051">
        <w:rPr>
          <w:lang w:val="es-AR"/>
        </w:rPr>
        <w:t xml:space="preserve">por ciento por debajo </w:t>
      </w:r>
      <w:r w:rsidRPr="00F07051">
        <w:rPr>
          <w:lang w:val="es-AR"/>
        </w:rPr>
        <w:t>del objetivo del control fijado en e</w:t>
      </w:r>
      <w:r w:rsidR="00F07051">
        <w:rPr>
          <w:lang w:val="es-AR"/>
        </w:rPr>
        <w:t>l Acuerdo</w:t>
      </w:r>
      <w:r w:rsidRPr="00F07051">
        <w:rPr>
          <w:lang w:val="es-AR"/>
        </w:rPr>
        <w:t xml:space="preserve"> </w:t>
      </w:r>
      <w:r w:rsidR="00F07051">
        <w:rPr>
          <w:lang w:val="es-AR"/>
        </w:rPr>
        <w:t xml:space="preserve">firmado </w:t>
      </w:r>
      <w:r w:rsidRPr="00F07051">
        <w:rPr>
          <w:lang w:val="es-AR"/>
        </w:rPr>
        <w:t xml:space="preserve">con el Comité Ejecutivo para 2018. </w:t>
      </w:r>
      <w:r w:rsidR="00F07051">
        <w:rPr>
          <w:lang w:val="es-AR"/>
        </w:rPr>
        <w:t>El consumo de HCFC</w:t>
      </w:r>
      <w:r w:rsidR="00981D55">
        <w:rPr>
          <w:lang w:val="es-AR"/>
        </w:rPr>
        <w:t xml:space="preserve"> </w:t>
      </w:r>
      <w:r w:rsidR="00F07051">
        <w:rPr>
          <w:lang w:val="es-AR"/>
        </w:rPr>
        <w:t>de</w:t>
      </w:r>
      <w:r w:rsidRPr="00F07051">
        <w:rPr>
          <w:lang w:val="es-AR"/>
        </w:rPr>
        <w:t xml:space="preserve"> 2014-2018 </w:t>
      </w:r>
      <w:r w:rsidR="00F07051">
        <w:rPr>
          <w:lang w:val="es-AR"/>
        </w:rPr>
        <w:t>se indica</w:t>
      </w:r>
      <w:r w:rsidRPr="00F07051">
        <w:rPr>
          <w:lang w:val="es-AR"/>
        </w:rPr>
        <w:t xml:space="preserve"> en el </w:t>
      </w:r>
      <w:r w:rsidR="00F07051">
        <w:rPr>
          <w:lang w:val="es-AR"/>
        </w:rPr>
        <w:t>Cuadro</w:t>
      </w:r>
      <w:r w:rsidRPr="00F07051">
        <w:rPr>
          <w:lang w:val="es-AR"/>
        </w:rPr>
        <w:t> 1.</w:t>
      </w:r>
    </w:p>
    <w:p w:rsidR="00A224C7" w:rsidRPr="00F07051" w:rsidRDefault="00F07051" w:rsidP="00A224C7">
      <w:pPr>
        <w:rPr>
          <w:b/>
          <w:lang w:val="es-AR"/>
        </w:rPr>
      </w:pPr>
      <w:r>
        <w:rPr>
          <w:b/>
          <w:lang w:val="es-AR"/>
        </w:rPr>
        <w:t>Cuadro</w:t>
      </w:r>
      <w:r w:rsidR="00A224C7" w:rsidRPr="00F07051">
        <w:rPr>
          <w:b/>
          <w:lang w:val="es-AR"/>
        </w:rPr>
        <w:t xml:space="preserve"> 1. </w:t>
      </w:r>
      <w:r w:rsidRPr="00F07051">
        <w:rPr>
          <w:b/>
          <w:lang w:val="es-AR"/>
        </w:rPr>
        <w:t xml:space="preserve">Consumo de </w:t>
      </w:r>
      <w:r>
        <w:rPr>
          <w:b/>
          <w:lang w:val="es-AR"/>
        </w:rPr>
        <w:t>los HCFC</w:t>
      </w:r>
      <w:r w:rsidR="00A224C7" w:rsidRPr="00F07051">
        <w:rPr>
          <w:b/>
          <w:lang w:val="es-AR"/>
        </w:rPr>
        <w:t xml:space="preserve"> en Armenia (datos</w:t>
      </w:r>
      <w:r>
        <w:rPr>
          <w:b/>
          <w:lang w:val="es-AR"/>
        </w:rPr>
        <w:t xml:space="preserve"> de</w:t>
      </w:r>
      <w:r w:rsidR="00A224C7" w:rsidRPr="00F07051">
        <w:rPr>
          <w:b/>
          <w:lang w:val="es-AR"/>
        </w:rPr>
        <w:t xml:space="preserve"> 2014-2018</w:t>
      </w:r>
      <w:r>
        <w:rPr>
          <w:b/>
          <w:lang w:val="es-AR"/>
        </w:rPr>
        <w:t>, conforme al Artículo</w:t>
      </w:r>
      <w:r w:rsidR="00A224C7" w:rsidRPr="00F07051">
        <w:rPr>
          <w:b/>
          <w:lang w:val="es-AR"/>
        </w:rPr>
        <w:t xml:space="preserve"> 7)</w:t>
      </w:r>
    </w:p>
    <w:tbl>
      <w:tblPr>
        <w:tblW w:w="5000" w:type="pct"/>
        <w:tblLayout w:type="fixed"/>
        <w:tblLook w:val="04A0" w:firstRow="1" w:lastRow="0" w:firstColumn="1" w:lastColumn="0" w:noHBand="0" w:noVBand="1"/>
      </w:tblPr>
      <w:tblGrid>
        <w:gridCol w:w="3146"/>
        <w:gridCol w:w="989"/>
        <w:gridCol w:w="989"/>
        <w:gridCol w:w="989"/>
        <w:gridCol w:w="989"/>
        <w:gridCol w:w="991"/>
        <w:gridCol w:w="1257"/>
      </w:tblGrid>
      <w:tr w:rsidR="00A224C7" w:rsidRPr="00F07051" w:rsidTr="00F07051">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224C7" w:rsidRPr="00F07051" w:rsidRDefault="00F07051" w:rsidP="00F07051">
            <w:pPr>
              <w:widowControl w:val="0"/>
              <w:rPr>
                <w:b/>
                <w:bCs/>
                <w:color w:val="000000"/>
                <w:sz w:val="20"/>
                <w:szCs w:val="20"/>
                <w:lang w:val="es-AR"/>
              </w:rPr>
            </w:pPr>
            <w:r>
              <w:rPr>
                <w:b/>
                <w:bCs/>
                <w:color w:val="000000"/>
                <w:sz w:val="20"/>
                <w:szCs w:val="20"/>
                <w:lang w:val="es-A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A224C7" w:rsidRPr="00F07051" w:rsidRDefault="00A224C7" w:rsidP="00F07051">
            <w:pPr>
              <w:widowControl w:val="0"/>
              <w:jc w:val="center"/>
              <w:rPr>
                <w:b/>
                <w:bCs/>
                <w:color w:val="000000"/>
                <w:sz w:val="20"/>
                <w:szCs w:val="20"/>
                <w:lang w:val="es-AR"/>
              </w:rPr>
            </w:pPr>
            <w:r w:rsidRPr="00F07051">
              <w:rPr>
                <w:b/>
                <w:bCs/>
                <w:color w:val="000000"/>
                <w:sz w:val="20"/>
                <w:szCs w:val="20"/>
                <w:lang w:val="es-AR"/>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A224C7" w:rsidRPr="00F07051" w:rsidRDefault="00A224C7" w:rsidP="00F07051">
            <w:pPr>
              <w:widowControl w:val="0"/>
              <w:jc w:val="center"/>
              <w:rPr>
                <w:b/>
                <w:bCs/>
                <w:color w:val="000000"/>
                <w:sz w:val="20"/>
                <w:szCs w:val="20"/>
                <w:lang w:val="es-AR"/>
              </w:rPr>
            </w:pPr>
            <w:r w:rsidRPr="00F07051">
              <w:rPr>
                <w:b/>
                <w:bCs/>
                <w:color w:val="000000"/>
                <w:sz w:val="20"/>
                <w:szCs w:val="20"/>
                <w:lang w:val="es-AR"/>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A224C7" w:rsidRPr="00F07051" w:rsidRDefault="00A224C7" w:rsidP="00F07051">
            <w:pPr>
              <w:widowControl w:val="0"/>
              <w:jc w:val="center"/>
              <w:rPr>
                <w:b/>
                <w:bCs/>
                <w:color w:val="000000"/>
                <w:sz w:val="20"/>
                <w:szCs w:val="20"/>
                <w:lang w:val="es-AR"/>
              </w:rPr>
            </w:pPr>
            <w:r w:rsidRPr="00F07051">
              <w:rPr>
                <w:b/>
                <w:bCs/>
                <w:color w:val="000000"/>
                <w:sz w:val="20"/>
                <w:szCs w:val="20"/>
                <w:lang w:val="es-AR"/>
              </w:rPr>
              <w:t>2016</w:t>
            </w:r>
          </w:p>
        </w:tc>
        <w:tc>
          <w:tcPr>
            <w:tcW w:w="529" w:type="pct"/>
            <w:tcBorders>
              <w:top w:val="single" w:sz="4" w:space="0" w:color="auto"/>
              <w:left w:val="nil"/>
              <w:bottom w:val="single" w:sz="4" w:space="0" w:color="auto"/>
              <w:right w:val="single" w:sz="4" w:space="0" w:color="auto"/>
            </w:tcBorders>
          </w:tcPr>
          <w:p w:rsidR="00A224C7" w:rsidRPr="00F07051" w:rsidRDefault="00A224C7" w:rsidP="00F07051">
            <w:pPr>
              <w:widowControl w:val="0"/>
              <w:jc w:val="center"/>
              <w:rPr>
                <w:b/>
                <w:bCs/>
                <w:color w:val="000000"/>
                <w:sz w:val="20"/>
                <w:szCs w:val="20"/>
                <w:lang w:val="es-AR"/>
              </w:rPr>
            </w:pPr>
            <w:r w:rsidRPr="00F07051">
              <w:rPr>
                <w:b/>
                <w:bCs/>
                <w:color w:val="000000"/>
                <w:sz w:val="20"/>
                <w:szCs w:val="20"/>
                <w:lang w:val="es-AR"/>
              </w:rPr>
              <w:t>2017</w:t>
            </w:r>
          </w:p>
        </w:tc>
        <w:tc>
          <w:tcPr>
            <w:tcW w:w="530" w:type="pct"/>
            <w:tcBorders>
              <w:top w:val="single" w:sz="4" w:space="0" w:color="auto"/>
              <w:left w:val="single" w:sz="4" w:space="0" w:color="auto"/>
              <w:bottom w:val="single" w:sz="4" w:space="0" w:color="auto"/>
              <w:right w:val="single" w:sz="4" w:space="0" w:color="auto"/>
            </w:tcBorders>
          </w:tcPr>
          <w:p w:rsidR="00A224C7" w:rsidRPr="00F07051" w:rsidRDefault="00A224C7" w:rsidP="00F07051">
            <w:pPr>
              <w:widowControl w:val="0"/>
              <w:jc w:val="center"/>
              <w:rPr>
                <w:b/>
                <w:bCs/>
                <w:color w:val="000000"/>
                <w:sz w:val="20"/>
                <w:szCs w:val="20"/>
                <w:lang w:val="es-AR"/>
              </w:rPr>
            </w:pPr>
            <w:r w:rsidRPr="00F07051">
              <w:rPr>
                <w:b/>
                <w:bCs/>
                <w:color w:val="000000"/>
                <w:sz w:val="20"/>
                <w:szCs w:val="20"/>
                <w:lang w:val="es-AR"/>
              </w:rPr>
              <w:t>2018*</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24C7" w:rsidRPr="00F07051" w:rsidRDefault="00F07051" w:rsidP="00F07051">
            <w:pPr>
              <w:widowControl w:val="0"/>
              <w:jc w:val="center"/>
              <w:rPr>
                <w:b/>
                <w:bCs/>
                <w:color w:val="000000"/>
                <w:sz w:val="20"/>
                <w:szCs w:val="20"/>
                <w:lang w:val="es-AR"/>
              </w:rPr>
            </w:pPr>
            <w:r>
              <w:rPr>
                <w:b/>
                <w:bCs/>
                <w:color w:val="000000"/>
                <w:sz w:val="20"/>
                <w:szCs w:val="20"/>
                <w:lang w:val="es-AR"/>
              </w:rPr>
              <w:t>Base</w:t>
            </w:r>
          </w:p>
        </w:tc>
      </w:tr>
      <w:tr w:rsidR="00A224C7" w:rsidRPr="00F07051" w:rsidTr="00F07051">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224C7" w:rsidRPr="00F07051" w:rsidRDefault="00A224C7" w:rsidP="00F07051">
            <w:pPr>
              <w:widowControl w:val="0"/>
              <w:rPr>
                <w:b/>
                <w:bCs/>
                <w:color w:val="000000"/>
                <w:sz w:val="20"/>
                <w:szCs w:val="20"/>
                <w:lang w:val="es-AR"/>
              </w:rPr>
            </w:pPr>
            <w:r w:rsidRPr="00F07051">
              <w:rPr>
                <w:b/>
                <w:bCs/>
                <w:color w:val="000000"/>
                <w:sz w:val="20"/>
                <w:szCs w:val="20"/>
                <w:lang w:val="es-AR"/>
              </w:rPr>
              <w:t>Toneladas métricas</w:t>
            </w:r>
          </w:p>
        </w:tc>
      </w:tr>
      <w:tr w:rsidR="00A224C7" w:rsidRPr="00F07051" w:rsidTr="00F0705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224C7" w:rsidRPr="00F07051" w:rsidRDefault="001A220B" w:rsidP="00F07051">
            <w:pPr>
              <w:widowControl w:val="0"/>
              <w:rPr>
                <w:color w:val="000000"/>
                <w:sz w:val="20"/>
                <w:szCs w:val="20"/>
                <w:lang w:val="es-AR"/>
              </w:rPr>
            </w:pPr>
            <w:r>
              <w:rPr>
                <w:color w:val="000000"/>
                <w:sz w:val="20"/>
                <w:szCs w:val="20"/>
                <w:lang w:val="es-AR"/>
              </w:rPr>
              <w:t>HCFC-2</w:t>
            </w:r>
            <w:r w:rsidR="00A224C7" w:rsidRPr="00F07051">
              <w:rPr>
                <w:color w:val="000000"/>
                <w:sz w:val="20"/>
                <w:szCs w:val="20"/>
                <w:lang w:val="es-AR"/>
              </w:rPr>
              <w:t>2</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A224C7" w:rsidP="00F07051">
            <w:pPr>
              <w:jc w:val="right"/>
              <w:rPr>
                <w:color w:val="000000"/>
                <w:sz w:val="20"/>
                <w:szCs w:val="20"/>
                <w:lang w:val="es-AR" w:eastAsia="zh-CN"/>
              </w:rPr>
            </w:pPr>
            <w:r w:rsidRPr="00F07051">
              <w:rPr>
                <w:color w:val="000000"/>
                <w:sz w:val="20"/>
                <w:szCs w:val="20"/>
                <w:lang w:val="es-AR"/>
              </w:rPr>
              <w:t>5</w:t>
            </w:r>
            <w:r w:rsidR="00F07051" w:rsidRPr="00F07051">
              <w:rPr>
                <w:color w:val="000000"/>
                <w:sz w:val="20"/>
                <w:szCs w:val="20"/>
                <w:lang w:val="es-AR"/>
              </w:rPr>
              <w:t>7</w:t>
            </w:r>
            <w:r w:rsidR="00F07051">
              <w:rPr>
                <w:color w:val="000000"/>
                <w:sz w:val="20"/>
                <w:szCs w:val="20"/>
                <w:lang w:val="es-AR"/>
              </w:rPr>
              <w:t>,</w:t>
            </w:r>
            <w:r w:rsidR="00F07051" w:rsidRPr="00F07051">
              <w:rPr>
                <w:color w:val="000000"/>
                <w:sz w:val="20"/>
                <w:szCs w:val="20"/>
                <w:lang w:val="es-AR"/>
              </w:rPr>
              <w:t>3</w:t>
            </w:r>
            <w:r w:rsidRPr="00F07051">
              <w:rPr>
                <w:color w:val="000000"/>
                <w:sz w:val="20"/>
                <w:szCs w:val="20"/>
                <w:lang w:val="es-AR"/>
              </w:rPr>
              <w:t>3</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A224C7" w:rsidP="00F07051">
            <w:pPr>
              <w:jc w:val="right"/>
              <w:rPr>
                <w:color w:val="000000"/>
                <w:sz w:val="20"/>
                <w:szCs w:val="20"/>
                <w:lang w:val="es-AR" w:eastAsia="zh-CN"/>
              </w:rPr>
            </w:pPr>
            <w:r w:rsidRPr="00F07051">
              <w:rPr>
                <w:color w:val="000000"/>
                <w:sz w:val="20"/>
                <w:szCs w:val="20"/>
                <w:lang w:val="es-AR"/>
              </w:rPr>
              <w:t>4</w:t>
            </w:r>
            <w:r w:rsidR="00F07051" w:rsidRPr="00F07051">
              <w:rPr>
                <w:color w:val="000000"/>
                <w:sz w:val="20"/>
                <w:szCs w:val="20"/>
                <w:lang w:val="es-AR"/>
              </w:rPr>
              <w:t>2</w:t>
            </w:r>
            <w:r w:rsidR="00F07051">
              <w:rPr>
                <w:color w:val="000000"/>
                <w:sz w:val="20"/>
                <w:szCs w:val="20"/>
                <w:lang w:val="es-AR"/>
              </w:rPr>
              <w:t>,</w:t>
            </w:r>
            <w:r w:rsidR="00F07051" w:rsidRPr="00F07051">
              <w:rPr>
                <w:color w:val="000000"/>
                <w:sz w:val="20"/>
                <w:szCs w:val="20"/>
                <w:lang w:val="es-AR"/>
              </w:rPr>
              <w:t>3</w:t>
            </w:r>
            <w:r w:rsidRPr="00F07051">
              <w:rPr>
                <w:color w:val="000000"/>
                <w:sz w:val="20"/>
                <w:szCs w:val="20"/>
                <w:lang w:val="es-AR"/>
              </w:rPr>
              <w:t>6</w:t>
            </w:r>
          </w:p>
        </w:tc>
        <w:tc>
          <w:tcPr>
            <w:tcW w:w="529" w:type="pct"/>
            <w:tcBorders>
              <w:top w:val="nil"/>
              <w:left w:val="nil"/>
              <w:bottom w:val="single" w:sz="4" w:space="0" w:color="auto"/>
              <w:right w:val="single" w:sz="4" w:space="0" w:color="auto"/>
            </w:tcBorders>
            <w:shd w:val="clear" w:color="auto" w:fill="auto"/>
            <w:noWrap/>
            <w:vAlign w:val="center"/>
          </w:tcPr>
          <w:p w:rsidR="00A224C7" w:rsidRPr="00F07051" w:rsidRDefault="00A224C7" w:rsidP="00F07051">
            <w:pPr>
              <w:widowControl w:val="0"/>
              <w:jc w:val="right"/>
              <w:rPr>
                <w:color w:val="000000"/>
                <w:sz w:val="20"/>
                <w:szCs w:val="20"/>
                <w:lang w:val="es-AR"/>
              </w:rPr>
            </w:pPr>
            <w:r w:rsidRPr="00F07051">
              <w:rPr>
                <w:color w:val="000000"/>
                <w:sz w:val="20"/>
                <w:szCs w:val="20"/>
                <w:lang w:val="es-AR"/>
              </w:rPr>
              <w:t>1</w:t>
            </w:r>
            <w:r w:rsidR="00F07051" w:rsidRPr="00F07051">
              <w:rPr>
                <w:color w:val="000000"/>
                <w:sz w:val="20"/>
                <w:szCs w:val="20"/>
                <w:lang w:val="es-AR"/>
              </w:rPr>
              <w:t>1</w:t>
            </w:r>
            <w:r w:rsidR="00F07051">
              <w:rPr>
                <w:color w:val="000000"/>
                <w:sz w:val="20"/>
                <w:szCs w:val="20"/>
                <w:lang w:val="es-AR"/>
              </w:rPr>
              <w:t>,</w:t>
            </w:r>
            <w:r w:rsidR="00F07051" w:rsidRPr="00F07051">
              <w:rPr>
                <w:color w:val="000000"/>
                <w:sz w:val="20"/>
                <w:szCs w:val="20"/>
                <w:lang w:val="es-AR"/>
              </w:rPr>
              <w:t>4</w:t>
            </w:r>
            <w:r w:rsidRPr="00F07051">
              <w:rPr>
                <w:color w:val="000000"/>
                <w:sz w:val="20"/>
                <w:szCs w:val="20"/>
                <w:lang w:val="es-AR"/>
              </w:rPr>
              <w:t>6</w:t>
            </w:r>
          </w:p>
        </w:tc>
        <w:tc>
          <w:tcPr>
            <w:tcW w:w="529" w:type="pct"/>
            <w:tcBorders>
              <w:top w:val="single" w:sz="4" w:space="0" w:color="auto"/>
              <w:left w:val="nil"/>
              <w:bottom w:val="single" w:sz="4" w:space="0" w:color="auto"/>
              <w:right w:val="single" w:sz="4" w:space="0" w:color="auto"/>
            </w:tcBorders>
          </w:tcPr>
          <w:p w:rsidR="00A224C7" w:rsidRPr="00F07051" w:rsidRDefault="00A224C7" w:rsidP="00F07051">
            <w:pPr>
              <w:widowControl w:val="0"/>
              <w:jc w:val="right"/>
              <w:rPr>
                <w:color w:val="000000"/>
                <w:sz w:val="20"/>
                <w:szCs w:val="20"/>
                <w:lang w:val="es-AR"/>
              </w:rPr>
            </w:pPr>
            <w:r w:rsidRPr="00F07051">
              <w:rPr>
                <w:color w:val="000000"/>
                <w:sz w:val="20"/>
                <w:szCs w:val="20"/>
                <w:lang w:val="es-AR"/>
              </w:rPr>
              <w:t>1</w:t>
            </w:r>
            <w:r w:rsidR="00F07051" w:rsidRPr="00F07051">
              <w:rPr>
                <w:color w:val="000000"/>
                <w:sz w:val="20"/>
                <w:szCs w:val="20"/>
                <w:lang w:val="es-AR"/>
              </w:rPr>
              <w:t>7</w:t>
            </w:r>
            <w:r w:rsidR="00F07051">
              <w:rPr>
                <w:color w:val="000000"/>
                <w:sz w:val="20"/>
                <w:szCs w:val="20"/>
                <w:lang w:val="es-AR"/>
              </w:rPr>
              <w:t>,</w:t>
            </w:r>
            <w:r w:rsidR="00F07051" w:rsidRPr="00F07051">
              <w:rPr>
                <w:color w:val="000000"/>
                <w:sz w:val="20"/>
                <w:szCs w:val="20"/>
                <w:lang w:val="es-AR"/>
              </w:rPr>
              <w:t>0</w:t>
            </w:r>
            <w:r w:rsidRPr="00F07051">
              <w:rPr>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rsidR="00A224C7" w:rsidRPr="00F07051" w:rsidRDefault="00A224C7" w:rsidP="00F07051">
            <w:pPr>
              <w:widowControl w:val="0"/>
              <w:jc w:val="right"/>
              <w:rPr>
                <w:color w:val="000000"/>
                <w:sz w:val="20"/>
                <w:szCs w:val="20"/>
                <w:lang w:val="es-AR"/>
              </w:rPr>
            </w:pPr>
            <w:r w:rsidRPr="00F07051">
              <w:rPr>
                <w:color w:val="000000"/>
                <w:sz w:val="20"/>
                <w:szCs w:val="20"/>
                <w:lang w:val="es-AR"/>
              </w:rPr>
              <w:t>4</w:t>
            </w:r>
            <w:r w:rsidR="00F07051" w:rsidRPr="00F07051">
              <w:rPr>
                <w:color w:val="000000"/>
                <w:sz w:val="20"/>
                <w:szCs w:val="20"/>
                <w:lang w:val="es-AR"/>
              </w:rPr>
              <w:t>2</w:t>
            </w:r>
            <w:r w:rsidR="00F07051">
              <w:rPr>
                <w:color w:val="000000"/>
                <w:sz w:val="20"/>
                <w:szCs w:val="20"/>
                <w:lang w:val="es-AR"/>
              </w:rPr>
              <w:t>,</w:t>
            </w:r>
            <w:r w:rsidR="00F07051" w:rsidRPr="00F07051">
              <w:rPr>
                <w:color w:val="000000"/>
                <w:sz w:val="20"/>
                <w:szCs w:val="20"/>
                <w:lang w:val="es-AR"/>
              </w:rPr>
              <w:t>0</w:t>
            </w:r>
            <w:r w:rsidRPr="00F07051">
              <w:rPr>
                <w:color w:val="000000"/>
                <w:sz w:val="20"/>
                <w:szCs w:val="20"/>
                <w:lang w:val="es-AR"/>
              </w:rPr>
              <w:t>0</w:t>
            </w:r>
          </w:p>
        </w:tc>
        <w:tc>
          <w:tcPr>
            <w:tcW w:w="672" w:type="pct"/>
            <w:tcBorders>
              <w:top w:val="nil"/>
              <w:left w:val="nil"/>
              <w:bottom w:val="single" w:sz="4" w:space="0" w:color="auto"/>
              <w:right w:val="single" w:sz="4" w:space="0" w:color="auto"/>
            </w:tcBorders>
            <w:shd w:val="clear" w:color="auto" w:fill="auto"/>
            <w:noWrap/>
            <w:vAlign w:val="bottom"/>
          </w:tcPr>
          <w:p w:rsidR="00A224C7" w:rsidRPr="00F07051" w:rsidRDefault="00A224C7" w:rsidP="00F07051">
            <w:pPr>
              <w:jc w:val="right"/>
              <w:rPr>
                <w:color w:val="000000"/>
                <w:sz w:val="20"/>
                <w:szCs w:val="20"/>
                <w:lang w:val="es-AR" w:eastAsia="zh-CN"/>
              </w:rPr>
            </w:pPr>
            <w:r w:rsidRPr="00F07051">
              <w:rPr>
                <w:color w:val="000000"/>
                <w:sz w:val="20"/>
                <w:szCs w:val="20"/>
                <w:lang w:val="es-AR"/>
              </w:rPr>
              <w:t>12</w:t>
            </w:r>
            <w:r w:rsidR="00F07051" w:rsidRPr="00F07051">
              <w:rPr>
                <w:color w:val="000000"/>
                <w:sz w:val="20"/>
                <w:szCs w:val="20"/>
                <w:lang w:val="es-AR"/>
              </w:rPr>
              <w:t>6</w:t>
            </w:r>
            <w:r w:rsidR="00F07051">
              <w:rPr>
                <w:color w:val="000000"/>
                <w:sz w:val="20"/>
                <w:szCs w:val="20"/>
                <w:lang w:val="es-AR"/>
              </w:rPr>
              <w:t>,</w:t>
            </w:r>
            <w:r w:rsidR="00F07051" w:rsidRPr="00F07051">
              <w:rPr>
                <w:color w:val="000000"/>
                <w:sz w:val="20"/>
                <w:szCs w:val="20"/>
                <w:lang w:val="es-AR"/>
              </w:rPr>
              <w:t>6</w:t>
            </w:r>
            <w:r w:rsidRPr="00F07051">
              <w:rPr>
                <w:color w:val="000000"/>
                <w:sz w:val="20"/>
                <w:szCs w:val="20"/>
                <w:lang w:val="es-AR"/>
              </w:rPr>
              <w:t>9</w:t>
            </w:r>
          </w:p>
        </w:tc>
      </w:tr>
      <w:tr w:rsidR="00A224C7" w:rsidRPr="00F07051" w:rsidTr="00F0705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224C7" w:rsidRPr="00F07051" w:rsidRDefault="001A220B" w:rsidP="00F07051">
            <w:pPr>
              <w:widowControl w:val="0"/>
              <w:rPr>
                <w:color w:val="000000"/>
                <w:sz w:val="20"/>
                <w:szCs w:val="20"/>
                <w:lang w:val="es-AR"/>
              </w:rPr>
            </w:pPr>
            <w:r>
              <w:rPr>
                <w:color w:val="000000"/>
                <w:sz w:val="20"/>
                <w:szCs w:val="20"/>
                <w:lang w:val="es-AR"/>
              </w:rPr>
              <w:t>HCFC-1</w:t>
            </w:r>
            <w:r w:rsidR="00A224C7" w:rsidRPr="00F07051">
              <w:rPr>
                <w:color w:val="000000"/>
                <w:sz w:val="20"/>
                <w:szCs w:val="20"/>
                <w:lang w:val="es-AR"/>
              </w:rPr>
              <w:t>23</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color w:val="000000"/>
                <w:sz w:val="20"/>
                <w:szCs w:val="20"/>
                <w:lang w:val="es-AR" w:eastAsia="zh-CN"/>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color w:val="000000"/>
                <w:sz w:val="20"/>
                <w:szCs w:val="20"/>
                <w:lang w:val="es-AR" w:eastAsia="zh-CN"/>
              </w:rPr>
            </w:pPr>
            <w:r w:rsidRPr="00F07051">
              <w:rPr>
                <w:color w:val="000000"/>
                <w:sz w:val="20"/>
                <w:szCs w:val="20"/>
                <w:lang w:val="es-AR"/>
              </w:rPr>
              <w:t>0</w:t>
            </w:r>
            <w:r>
              <w:rPr>
                <w:color w:val="000000"/>
                <w:sz w:val="20"/>
                <w:szCs w:val="20"/>
                <w:lang w:val="es-AR"/>
              </w:rPr>
              <w:t>,</w:t>
            </w:r>
            <w:r w:rsidRPr="00F07051">
              <w:rPr>
                <w:color w:val="000000"/>
                <w:sz w:val="20"/>
                <w:szCs w:val="20"/>
                <w:lang w:val="es-AR"/>
              </w:rPr>
              <w:t>5</w:t>
            </w:r>
            <w:r w:rsidR="00A224C7" w:rsidRPr="00F07051">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tcPr>
          <w:p w:rsidR="00A224C7" w:rsidRPr="00F07051" w:rsidRDefault="00F07051" w:rsidP="00F07051">
            <w:pPr>
              <w:widowControl w:val="0"/>
              <w:jc w:val="right"/>
              <w:rPr>
                <w:color w:val="000000"/>
                <w:sz w:val="20"/>
                <w:szCs w:val="20"/>
                <w:lang w:val="es-AR"/>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c>
          <w:tcPr>
            <w:tcW w:w="529" w:type="pct"/>
            <w:tcBorders>
              <w:top w:val="single" w:sz="4" w:space="0" w:color="auto"/>
              <w:left w:val="nil"/>
              <w:bottom w:val="single" w:sz="4" w:space="0" w:color="auto"/>
              <w:right w:val="single" w:sz="4" w:space="0" w:color="auto"/>
            </w:tcBorders>
          </w:tcPr>
          <w:p w:rsidR="00A224C7" w:rsidRPr="00F07051" w:rsidRDefault="00F07051" w:rsidP="00F07051">
            <w:pPr>
              <w:widowControl w:val="0"/>
              <w:jc w:val="right"/>
              <w:rPr>
                <w:color w:val="000000"/>
                <w:sz w:val="20"/>
                <w:szCs w:val="20"/>
                <w:lang w:val="es-AR"/>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rsidR="00A224C7" w:rsidRPr="00F07051" w:rsidRDefault="00F07051" w:rsidP="00F07051">
            <w:pPr>
              <w:widowControl w:val="0"/>
              <w:jc w:val="right"/>
              <w:rPr>
                <w:color w:val="000000"/>
                <w:sz w:val="20"/>
                <w:szCs w:val="20"/>
                <w:lang w:val="es-AR"/>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c>
          <w:tcPr>
            <w:tcW w:w="672"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color w:val="000000"/>
                <w:sz w:val="20"/>
                <w:szCs w:val="20"/>
                <w:lang w:val="es-AR" w:eastAsia="zh-CN"/>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r>
      <w:tr w:rsidR="00A224C7" w:rsidRPr="00F07051" w:rsidTr="00F0705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A224C7" w:rsidRPr="00F07051" w:rsidRDefault="00A224C7" w:rsidP="00F07051">
            <w:pPr>
              <w:rPr>
                <w:b/>
                <w:color w:val="000000"/>
                <w:sz w:val="20"/>
                <w:szCs w:val="20"/>
                <w:lang w:val="es-AR"/>
              </w:rPr>
            </w:pPr>
            <w:r w:rsidRPr="00F07051">
              <w:rPr>
                <w:b/>
                <w:color w:val="000000"/>
                <w:sz w:val="20"/>
                <w:szCs w:val="20"/>
                <w:lang w:val="es-AR"/>
              </w:rPr>
              <w:t>Total (</w:t>
            </w:r>
            <w:proofErr w:type="spellStart"/>
            <w:r w:rsidR="001A220B">
              <w:rPr>
                <w:b/>
                <w:color w:val="000000"/>
                <w:sz w:val="20"/>
                <w:szCs w:val="20"/>
                <w:lang w:val="es-AR"/>
              </w:rPr>
              <w:t>tm</w:t>
            </w:r>
            <w:proofErr w:type="spellEnd"/>
            <w:r w:rsidRPr="00F07051">
              <w:rPr>
                <w:b/>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A224C7" w:rsidP="00F07051">
            <w:pPr>
              <w:jc w:val="right"/>
              <w:rPr>
                <w:b/>
                <w:bCs/>
                <w:color w:val="000000"/>
                <w:sz w:val="20"/>
                <w:szCs w:val="20"/>
                <w:lang w:val="es-AR" w:eastAsia="zh-CN"/>
              </w:rPr>
            </w:pPr>
            <w:r w:rsidRPr="00F07051">
              <w:rPr>
                <w:b/>
                <w:bCs/>
                <w:color w:val="000000"/>
                <w:sz w:val="20"/>
                <w:szCs w:val="20"/>
                <w:lang w:val="es-AR"/>
              </w:rPr>
              <w:t>5</w:t>
            </w:r>
            <w:r w:rsidR="00F07051" w:rsidRPr="00F07051">
              <w:rPr>
                <w:b/>
                <w:bCs/>
                <w:color w:val="000000"/>
                <w:sz w:val="20"/>
                <w:szCs w:val="20"/>
                <w:lang w:val="es-AR"/>
              </w:rPr>
              <w:t>7</w:t>
            </w:r>
            <w:r w:rsidR="00F07051">
              <w:rPr>
                <w:b/>
                <w:bCs/>
                <w:color w:val="000000"/>
                <w:sz w:val="20"/>
                <w:szCs w:val="20"/>
                <w:lang w:val="es-AR"/>
              </w:rPr>
              <w:t>,</w:t>
            </w:r>
            <w:r w:rsidR="00F07051" w:rsidRPr="00F07051">
              <w:rPr>
                <w:b/>
                <w:bCs/>
                <w:color w:val="000000"/>
                <w:sz w:val="20"/>
                <w:szCs w:val="20"/>
                <w:lang w:val="es-AR"/>
              </w:rPr>
              <w:t>3</w:t>
            </w:r>
            <w:r w:rsidRPr="00F07051">
              <w:rPr>
                <w:b/>
                <w:bCs/>
                <w:color w:val="000000"/>
                <w:sz w:val="20"/>
                <w:szCs w:val="20"/>
                <w:lang w:val="es-AR"/>
              </w:rPr>
              <w:t>3</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A224C7" w:rsidP="00F07051">
            <w:pPr>
              <w:jc w:val="right"/>
              <w:rPr>
                <w:b/>
                <w:bCs/>
                <w:color w:val="000000"/>
                <w:sz w:val="20"/>
                <w:szCs w:val="20"/>
                <w:lang w:val="es-AR" w:eastAsia="zh-CN"/>
              </w:rPr>
            </w:pPr>
            <w:r w:rsidRPr="00F07051">
              <w:rPr>
                <w:b/>
                <w:bCs/>
                <w:color w:val="000000"/>
                <w:sz w:val="20"/>
                <w:szCs w:val="20"/>
                <w:lang w:val="es-AR"/>
              </w:rPr>
              <w:t>4</w:t>
            </w:r>
            <w:r w:rsidR="00F07051" w:rsidRPr="00F07051">
              <w:rPr>
                <w:b/>
                <w:bCs/>
                <w:color w:val="000000"/>
                <w:sz w:val="20"/>
                <w:szCs w:val="20"/>
                <w:lang w:val="es-AR"/>
              </w:rPr>
              <w:t>2</w:t>
            </w:r>
            <w:r w:rsidR="00F07051">
              <w:rPr>
                <w:b/>
                <w:bCs/>
                <w:color w:val="000000"/>
                <w:sz w:val="20"/>
                <w:szCs w:val="20"/>
                <w:lang w:val="es-AR"/>
              </w:rPr>
              <w:t>,</w:t>
            </w:r>
            <w:r w:rsidR="00F07051" w:rsidRPr="00F07051">
              <w:rPr>
                <w:b/>
                <w:bCs/>
                <w:color w:val="000000"/>
                <w:sz w:val="20"/>
                <w:szCs w:val="20"/>
                <w:lang w:val="es-AR"/>
              </w:rPr>
              <w:t>8</w:t>
            </w:r>
            <w:r w:rsidRPr="00F07051">
              <w:rPr>
                <w:b/>
                <w:bCs/>
                <w:color w:val="000000"/>
                <w:sz w:val="20"/>
                <w:szCs w:val="20"/>
                <w:lang w:val="es-AR"/>
              </w:rPr>
              <w:t>6</w:t>
            </w:r>
          </w:p>
        </w:tc>
        <w:tc>
          <w:tcPr>
            <w:tcW w:w="529" w:type="pct"/>
            <w:tcBorders>
              <w:top w:val="nil"/>
              <w:left w:val="nil"/>
              <w:bottom w:val="single" w:sz="4" w:space="0" w:color="auto"/>
              <w:right w:val="single" w:sz="4" w:space="0" w:color="auto"/>
            </w:tcBorders>
            <w:shd w:val="clear" w:color="auto" w:fill="auto"/>
            <w:noWrap/>
            <w:vAlign w:val="center"/>
          </w:tcPr>
          <w:p w:rsidR="00A224C7" w:rsidRPr="00F07051" w:rsidRDefault="00A224C7" w:rsidP="00F07051">
            <w:pPr>
              <w:widowControl w:val="0"/>
              <w:jc w:val="right"/>
              <w:rPr>
                <w:b/>
                <w:color w:val="000000"/>
                <w:sz w:val="20"/>
                <w:szCs w:val="20"/>
                <w:lang w:val="es-AR"/>
              </w:rPr>
            </w:pPr>
            <w:r w:rsidRPr="00F07051">
              <w:rPr>
                <w:b/>
                <w:color w:val="000000"/>
                <w:sz w:val="20"/>
                <w:szCs w:val="20"/>
                <w:lang w:val="es-AR"/>
              </w:rPr>
              <w:t>1</w:t>
            </w:r>
            <w:r w:rsidR="00F07051" w:rsidRPr="00F07051">
              <w:rPr>
                <w:b/>
                <w:color w:val="000000"/>
                <w:sz w:val="20"/>
                <w:szCs w:val="20"/>
                <w:lang w:val="es-AR"/>
              </w:rPr>
              <w:t>1</w:t>
            </w:r>
            <w:r w:rsidR="00F07051">
              <w:rPr>
                <w:b/>
                <w:color w:val="000000"/>
                <w:sz w:val="20"/>
                <w:szCs w:val="20"/>
                <w:lang w:val="es-AR"/>
              </w:rPr>
              <w:t>,</w:t>
            </w:r>
            <w:r w:rsidR="00F07051" w:rsidRPr="00F07051">
              <w:rPr>
                <w:b/>
                <w:color w:val="000000"/>
                <w:sz w:val="20"/>
                <w:szCs w:val="20"/>
                <w:lang w:val="es-AR"/>
              </w:rPr>
              <w:t>4</w:t>
            </w:r>
            <w:r w:rsidRPr="00F07051">
              <w:rPr>
                <w:b/>
                <w:color w:val="000000"/>
                <w:sz w:val="20"/>
                <w:szCs w:val="20"/>
                <w:lang w:val="es-AR"/>
              </w:rPr>
              <w:t>6</w:t>
            </w:r>
          </w:p>
        </w:tc>
        <w:tc>
          <w:tcPr>
            <w:tcW w:w="529" w:type="pct"/>
            <w:tcBorders>
              <w:top w:val="single" w:sz="4" w:space="0" w:color="auto"/>
              <w:left w:val="nil"/>
              <w:bottom w:val="single" w:sz="4" w:space="0" w:color="auto"/>
              <w:right w:val="single" w:sz="4" w:space="0" w:color="auto"/>
            </w:tcBorders>
          </w:tcPr>
          <w:p w:rsidR="00A224C7" w:rsidRPr="00F07051" w:rsidRDefault="00A224C7" w:rsidP="00F07051">
            <w:pPr>
              <w:widowControl w:val="0"/>
              <w:jc w:val="right"/>
              <w:rPr>
                <w:b/>
                <w:color w:val="000000"/>
                <w:sz w:val="20"/>
                <w:szCs w:val="20"/>
                <w:lang w:val="es-AR"/>
              </w:rPr>
            </w:pPr>
            <w:r w:rsidRPr="00F07051">
              <w:rPr>
                <w:b/>
                <w:color w:val="000000"/>
                <w:sz w:val="20"/>
                <w:szCs w:val="20"/>
                <w:lang w:val="es-AR"/>
              </w:rPr>
              <w:t>1</w:t>
            </w:r>
            <w:r w:rsidR="00F07051" w:rsidRPr="00F07051">
              <w:rPr>
                <w:b/>
                <w:color w:val="000000"/>
                <w:sz w:val="20"/>
                <w:szCs w:val="20"/>
                <w:lang w:val="es-AR"/>
              </w:rPr>
              <w:t>7</w:t>
            </w:r>
            <w:r w:rsidR="00F07051">
              <w:rPr>
                <w:b/>
                <w:color w:val="000000"/>
                <w:sz w:val="20"/>
                <w:szCs w:val="20"/>
                <w:lang w:val="es-AR"/>
              </w:rPr>
              <w:t>,</w:t>
            </w:r>
            <w:r w:rsidR="00F07051" w:rsidRPr="00F07051">
              <w:rPr>
                <w:b/>
                <w:color w:val="000000"/>
                <w:sz w:val="20"/>
                <w:szCs w:val="20"/>
                <w:lang w:val="es-AR"/>
              </w:rPr>
              <w:t>0</w:t>
            </w:r>
            <w:r w:rsidRPr="00F07051">
              <w:rPr>
                <w:b/>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rsidR="00A224C7" w:rsidRPr="00F07051" w:rsidRDefault="00A224C7" w:rsidP="00F07051">
            <w:pPr>
              <w:widowControl w:val="0"/>
              <w:jc w:val="right"/>
              <w:rPr>
                <w:b/>
                <w:color w:val="000000"/>
                <w:sz w:val="20"/>
                <w:szCs w:val="20"/>
                <w:lang w:val="es-AR"/>
              </w:rPr>
            </w:pPr>
            <w:r w:rsidRPr="00F07051">
              <w:rPr>
                <w:b/>
                <w:color w:val="000000"/>
                <w:sz w:val="20"/>
                <w:szCs w:val="20"/>
                <w:lang w:val="es-AR"/>
              </w:rPr>
              <w:t>4</w:t>
            </w:r>
            <w:r w:rsidR="00F07051" w:rsidRPr="00F07051">
              <w:rPr>
                <w:b/>
                <w:color w:val="000000"/>
                <w:sz w:val="20"/>
                <w:szCs w:val="20"/>
                <w:lang w:val="es-AR"/>
              </w:rPr>
              <w:t>2</w:t>
            </w:r>
            <w:r w:rsidR="00F07051">
              <w:rPr>
                <w:b/>
                <w:color w:val="000000"/>
                <w:sz w:val="20"/>
                <w:szCs w:val="20"/>
                <w:lang w:val="es-AR"/>
              </w:rPr>
              <w:t>,</w:t>
            </w:r>
            <w:r w:rsidR="00F07051" w:rsidRPr="00F07051">
              <w:rPr>
                <w:b/>
                <w:color w:val="000000"/>
                <w:sz w:val="20"/>
                <w:szCs w:val="20"/>
                <w:lang w:val="es-AR"/>
              </w:rPr>
              <w:t>0</w:t>
            </w:r>
            <w:r w:rsidRPr="00F07051">
              <w:rPr>
                <w:b/>
                <w:color w:val="000000"/>
                <w:sz w:val="20"/>
                <w:szCs w:val="20"/>
                <w:lang w:val="es-AR"/>
              </w:rPr>
              <w:t>0</w:t>
            </w:r>
          </w:p>
        </w:tc>
        <w:tc>
          <w:tcPr>
            <w:tcW w:w="672" w:type="pct"/>
            <w:tcBorders>
              <w:top w:val="nil"/>
              <w:left w:val="nil"/>
              <w:bottom w:val="single" w:sz="4" w:space="0" w:color="auto"/>
              <w:right w:val="single" w:sz="4" w:space="0" w:color="auto"/>
            </w:tcBorders>
            <w:shd w:val="clear" w:color="auto" w:fill="auto"/>
            <w:noWrap/>
            <w:vAlign w:val="bottom"/>
          </w:tcPr>
          <w:p w:rsidR="00A224C7" w:rsidRPr="00F07051" w:rsidRDefault="00A224C7" w:rsidP="00F07051">
            <w:pPr>
              <w:jc w:val="right"/>
              <w:rPr>
                <w:b/>
                <w:bCs/>
                <w:color w:val="000000"/>
                <w:sz w:val="20"/>
                <w:szCs w:val="20"/>
                <w:lang w:val="es-AR" w:eastAsia="zh-CN"/>
              </w:rPr>
            </w:pPr>
            <w:r w:rsidRPr="00F07051">
              <w:rPr>
                <w:b/>
                <w:bCs/>
                <w:color w:val="000000"/>
                <w:sz w:val="20"/>
                <w:szCs w:val="20"/>
                <w:lang w:val="es-AR"/>
              </w:rPr>
              <w:t>12</w:t>
            </w:r>
            <w:r w:rsidR="00F07051" w:rsidRPr="00F07051">
              <w:rPr>
                <w:b/>
                <w:bCs/>
                <w:color w:val="000000"/>
                <w:sz w:val="20"/>
                <w:szCs w:val="20"/>
                <w:lang w:val="es-AR"/>
              </w:rPr>
              <w:t>6</w:t>
            </w:r>
            <w:r w:rsidR="00F07051">
              <w:rPr>
                <w:b/>
                <w:bCs/>
                <w:color w:val="000000"/>
                <w:sz w:val="20"/>
                <w:szCs w:val="20"/>
                <w:lang w:val="es-AR"/>
              </w:rPr>
              <w:t>,</w:t>
            </w:r>
            <w:r w:rsidR="00F07051" w:rsidRPr="00F07051">
              <w:rPr>
                <w:b/>
                <w:bCs/>
                <w:color w:val="000000"/>
                <w:sz w:val="20"/>
                <w:szCs w:val="20"/>
                <w:lang w:val="es-AR"/>
              </w:rPr>
              <w:t>6</w:t>
            </w:r>
            <w:r w:rsidRPr="00F07051">
              <w:rPr>
                <w:b/>
                <w:bCs/>
                <w:color w:val="000000"/>
                <w:sz w:val="20"/>
                <w:szCs w:val="20"/>
                <w:lang w:val="es-AR"/>
              </w:rPr>
              <w:t>9</w:t>
            </w:r>
          </w:p>
        </w:tc>
      </w:tr>
      <w:tr w:rsidR="00A224C7" w:rsidRPr="00F07051" w:rsidTr="00F07051">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224C7" w:rsidRPr="00F07051" w:rsidRDefault="001A220B" w:rsidP="001A220B">
            <w:pPr>
              <w:widowControl w:val="0"/>
              <w:rPr>
                <w:color w:val="000000"/>
                <w:sz w:val="20"/>
                <w:szCs w:val="20"/>
                <w:lang w:val="es-AR"/>
              </w:rPr>
            </w:pPr>
            <w:r>
              <w:rPr>
                <w:b/>
                <w:bCs/>
                <w:color w:val="000000"/>
                <w:sz w:val="20"/>
                <w:szCs w:val="20"/>
                <w:lang w:val="es-AR"/>
              </w:rPr>
              <w:t>T</w:t>
            </w:r>
            <w:r w:rsidR="00F07051">
              <w:rPr>
                <w:b/>
                <w:bCs/>
                <w:color w:val="000000"/>
                <w:sz w:val="20"/>
                <w:szCs w:val="20"/>
                <w:lang w:val="es-AR"/>
              </w:rPr>
              <w:t>oneladas PAO</w:t>
            </w:r>
          </w:p>
        </w:tc>
      </w:tr>
      <w:tr w:rsidR="00A224C7" w:rsidRPr="00F07051" w:rsidTr="00F0705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224C7" w:rsidRPr="00F07051" w:rsidRDefault="001A220B" w:rsidP="00F07051">
            <w:pPr>
              <w:widowControl w:val="0"/>
              <w:rPr>
                <w:color w:val="000000"/>
                <w:sz w:val="20"/>
                <w:szCs w:val="20"/>
                <w:lang w:val="es-AR"/>
              </w:rPr>
            </w:pPr>
            <w:r>
              <w:rPr>
                <w:color w:val="000000"/>
                <w:sz w:val="20"/>
                <w:szCs w:val="20"/>
                <w:lang w:val="es-AR"/>
              </w:rPr>
              <w:t>HCFC-2</w:t>
            </w:r>
            <w:r w:rsidR="00A224C7" w:rsidRPr="00F07051">
              <w:rPr>
                <w:color w:val="000000"/>
                <w:sz w:val="20"/>
                <w:szCs w:val="20"/>
                <w:lang w:val="es-AR"/>
              </w:rPr>
              <w:t>2</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color w:val="000000"/>
                <w:sz w:val="20"/>
                <w:szCs w:val="20"/>
                <w:lang w:val="es-AR" w:eastAsia="zh-CN"/>
              </w:rPr>
            </w:pPr>
            <w:r w:rsidRPr="00F07051">
              <w:rPr>
                <w:color w:val="000000"/>
                <w:sz w:val="20"/>
                <w:szCs w:val="20"/>
                <w:lang w:val="es-AR"/>
              </w:rPr>
              <w:t>3</w:t>
            </w:r>
            <w:r>
              <w:rPr>
                <w:color w:val="000000"/>
                <w:sz w:val="20"/>
                <w:szCs w:val="20"/>
                <w:lang w:val="es-AR"/>
              </w:rPr>
              <w:t>,</w:t>
            </w:r>
            <w:r w:rsidRPr="00F07051">
              <w:rPr>
                <w:color w:val="000000"/>
                <w:sz w:val="20"/>
                <w:szCs w:val="20"/>
                <w:lang w:val="es-AR"/>
              </w:rPr>
              <w:t>1</w:t>
            </w:r>
            <w:r w:rsidR="00A224C7" w:rsidRPr="00F07051">
              <w:rPr>
                <w:color w:val="000000"/>
                <w:sz w:val="20"/>
                <w:szCs w:val="20"/>
                <w:lang w:val="es-AR"/>
              </w:rPr>
              <w:t>5</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color w:val="000000"/>
                <w:sz w:val="20"/>
                <w:szCs w:val="20"/>
                <w:lang w:val="es-AR" w:eastAsia="zh-CN"/>
              </w:rPr>
            </w:pPr>
            <w:r w:rsidRPr="00F07051">
              <w:rPr>
                <w:color w:val="000000"/>
                <w:sz w:val="20"/>
                <w:szCs w:val="20"/>
                <w:lang w:val="es-AR"/>
              </w:rPr>
              <w:t>2</w:t>
            </w:r>
            <w:r>
              <w:rPr>
                <w:color w:val="000000"/>
                <w:sz w:val="20"/>
                <w:szCs w:val="20"/>
                <w:lang w:val="es-AR"/>
              </w:rPr>
              <w:t>,</w:t>
            </w:r>
            <w:r w:rsidRPr="00F07051">
              <w:rPr>
                <w:color w:val="000000"/>
                <w:sz w:val="20"/>
                <w:szCs w:val="20"/>
                <w:lang w:val="es-AR"/>
              </w:rPr>
              <w:t>3</w:t>
            </w:r>
            <w:r w:rsidR="00A224C7" w:rsidRPr="00F07051">
              <w:rPr>
                <w:color w:val="000000"/>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A224C7" w:rsidRPr="00F07051" w:rsidRDefault="00F07051" w:rsidP="00F07051">
            <w:pPr>
              <w:widowControl w:val="0"/>
              <w:jc w:val="right"/>
              <w:rPr>
                <w:color w:val="000000"/>
                <w:sz w:val="20"/>
                <w:szCs w:val="20"/>
                <w:lang w:val="es-AR"/>
              </w:rPr>
            </w:pPr>
            <w:r w:rsidRPr="00F07051">
              <w:rPr>
                <w:color w:val="000000"/>
                <w:sz w:val="20"/>
                <w:szCs w:val="20"/>
                <w:lang w:val="es-AR"/>
              </w:rPr>
              <w:t>0</w:t>
            </w:r>
            <w:r>
              <w:rPr>
                <w:color w:val="000000"/>
                <w:sz w:val="20"/>
                <w:szCs w:val="20"/>
                <w:lang w:val="es-AR"/>
              </w:rPr>
              <w:t>,</w:t>
            </w:r>
            <w:r w:rsidRPr="00F07051">
              <w:rPr>
                <w:color w:val="000000"/>
                <w:sz w:val="20"/>
                <w:szCs w:val="20"/>
                <w:lang w:val="es-AR"/>
              </w:rPr>
              <w:t>6</w:t>
            </w:r>
            <w:r w:rsidR="00A224C7" w:rsidRPr="00F07051">
              <w:rPr>
                <w:color w:val="000000"/>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tcPr>
          <w:p w:rsidR="00A224C7" w:rsidRPr="00F07051" w:rsidRDefault="00F07051" w:rsidP="00F07051">
            <w:pPr>
              <w:widowControl w:val="0"/>
              <w:jc w:val="right"/>
              <w:rPr>
                <w:color w:val="000000"/>
                <w:sz w:val="20"/>
                <w:szCs w:val="20"/>
                <w:lang w:val="es-AR"/>
              </w:rPr>
            </w:pPr>
            <w:r w:rsidRPr="00F07051">
              <w:rPr>
                <w:color w:val="000000"/>
                <w:sz w:val="20"/>
                <w:szCs w:val="20"/>
                <w:lang w:val="es-AR"/>
              </w:rPr>
              <w:t>0</w:t>
            </w:r>
            <w:r>
              <w:rPr>
                <w:color w:val="000000"/>
                <w:sz w:val="20"/>
                <w:szCs w:val="20"/>
                <w:lang w:val="es-AR"/>
              </w:rPr>
              <w:t>,</w:t>
            </w:r>
            <w:r w:rsidRPr="00F07051">
              <w:rPr>
                <w:color w:val="000000"/>
                <w:sz w:val="20"/>
                <w:szCs w:val="20"/>
                <w:lang w:val="es-AR"/>
              </w:rPr>
              <w:t>9</w:t>
            </w:r>
            <w:r w:rsidR="00A224C7" w:rsidRPr="00F07051">
              <w:rPr>
                <w:color w:val="000000"/>
                <w:sz w:val="20"/>
                <w:szCs w:val="20"/>
                <w:lang w:val="es-AR"/>
              </w:rPr>
              <w:t>4</w:t>
            </w:r>
          </w:p>
        </w:tc>
        <w:tc>
          <w:tcPr>
            <w:tcW w:w="530" w:type="pct"/>
            <w:tcBorders>
              <w:top w:val="single" w:sz="4" w:space="0" w:color="auto"/>
              <w:left w:val="single" w:sz="4" w:space="0" w:color="auto"/>
              <w:bottom w:val="single" w:sz="4" w:space="0" w:color="auto"/>
              <w:right w:val="single" w:sz="4" w:space="0" w:color="auto"/>
            </w:tcBorders>
          </w:tcPr>
          <w:p w:rsidR="00A224C7" w:rsidRPr="00F07051" w:rsidRDefault="00F07051" w:rsidP="00F07051">
            <w:pPr>
              <w:widowControl w:val="0"/>
              <w:jc w:val="right"/>
              <w:rPr>
                <w:color w:val="000000"/>
                <w:sz w:val="20"/>
                <w:szCs w:val="20"/>
                <w:lang w:val="es-AR"/>
              </w:rPr>
            </w:pPr>
            <w:r w:rsidRPr="00F07051">
              <w:rPr>
                <w:color w:val="000000"/>
                <w:sz w:val="20"/>
                <w:szCs w:val="20"/>
                <w:lang w:val="es-AR"/>
              </w:rPr>
              <w:t>2</w:t>
            </w:r>
            <w:r>
              <w:rPr>
                <w:color w:val="000000"/>
                <w:sz w:val="20"/>
                <w:szCs w:val="20"/>
                <w:lang w:val="es-AR"/>
              </w:rPr>
              <w:t>,</w:t>
            </w:r>
            <w:r w:rsidRPr="00F07051">
              <w:rPr>
                <w:color w:val="000000"/>
                <w:sz w:val="20"/>
                <w:szCs w:val="20"/>
                <w:lang w:val="es-AR"/>
              </w:rPr>
              <w:t>3</w:t>
            </w:r>
            <w:r w:rsidR="00A224C7" w:rsidRPr="00F07051">
              <w:rPr>
                <w:color w:val="000000"/>
                <w:sz w:val="20"/>
                <w:szCs w:val="20"/>
                <w:lang w:val="es-AR"/>
              </w:rPr>
              <w:t>1</w:t>
            </w:r>
          </w:p>
        </w:tc>
        <w:tc>
          <w:tcPr>
            <w:tcW w:w="672"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color w:val="000000"/>
                <w:sz w:val="20"/>
                <w:szCs w:val="20"/>
                <w:lang w:val="es-AR" w:eastAsia="zh-CN"/>
              </w:rPr>
            </w:pPr>
            <w:r w:rsidRPr="00F07051">
              <w:rPr>
                <w:color w:val="000000"/>
                <w:sz w:val="20"/>
                <w:szCs w:val="20"/>
                <w:lang w:val="es-AR"/>
              </w:rPr>
              <w:t>7</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r>
      <w:tr w:rsidR="00A224C7" w:rsidRPr="00F07051" w:rsidTr="00F0705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224C7" w:rsidRPr="00F07051" w:rsidRDefault="001A220B" w:rsidP="00F07051">
            <w:pPr>
              <w:widowControl w:val="0"/>
              <w:rPr>
                <w:color w:val="000000"/>
                <w:sz w:val="20"/>
                <w:szCs w:val="20"/>
                <w:lang w:val="es-AR"/>
              </w:rPr>
            </w:pPr>
            <w:r>
              <w:rPr>
                <w:color w:val="000000"/>
                <w:sz w:val="20"/>
                <w:szCs w:val="20"/>
                <w:lang w:val="es-AR"/>
              </w:rPr>
              <w:t>HCFC-1</w:t>
            </w:r>
            <w:r w:rsidR="00A224C7" w:rsidRPr="00F07051">
              <w:rPr>
                <w:color w:val="000000"/>
                <w:sz w:val="20"/>
                <w:szCs w:val="20"/>
                <w:lang w:val="es-AR"/>
              </w:rPr>
              <w:t>23</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color w:val="000000"/>
                <w:sz w:val="20"/>
                <w:szCs w:val="20"/>
                <w:lang w:val="es-AR" w:eastAsia="zh-CN"/>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color w:val="000000"/>
                <w:sz w:val="20"/>
                <w:szCs w:val="20"/>
                <w:lang w:val="es-AR" w:eastAsia="zh-CN"/>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A224C7" w:rsidRPr="00F07051" w:rsidRDefault="00F07051" w:rsidP="00F07051">
            <w:pPr>
              <w:widowControl w:val="0"/>
              <w:jc w:val="right"/>
              <w:rPr>
                <w:color w:val="000000"/>
                <w:sz w:val="20"/>
                <w:szCs w:val="20"/>
                <w:lang w:val="es-AR"/>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rsidR="00A224C7" w:rsidRPr="00F07051" w:rsidRDefault="00F07051" w:rsidP="00F07051">
            <w:pPr>
              <w:widowControl w:val="0"/>
              <w:jc w:val="right"/>
              <w:rPr>
                <w:color w:val="000000"/>
                <w:sz w:val="20"/>
                <w:szCs w:val="20"/>
                <w:lang w:val="es-AR"/>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rsidR="00A224C7" w:rsidRPr="00F07051" w:rsidRDefault="00F07051" w:rsidP="00F07051">
            <w:pPr>
              <w:widowControl w:val="0"/>
              <w:jc w:val="right"/>
              <w:rPr>
                <w:color w:val="000000"/>
                <w:sz w:val="20"/>
                <w:szCs w:val="20"/>
                <w:lang w:val="es-AR"/>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c>
          <w:tcPr>
            <w:tcW w:w="672"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color w:val="000000"/>
                <w:sz w:val="20"/>
                <w:szCs w:val="20"/>
                <w:lang w:val="es-AR" w:eastAsia="zh-CN"/>
              </w:rPr>
            </w:pPr>
            <w:r w:rsidRPr="00F07051">
              <w:rPr>
                <w:color w:val="000000"/>
                <w:sz w:val="20"/>
                <w:szCs w:val="20"/>
                <w:lang w:val="es-AR"/>
              </w:rPr>
              <w:t>0</w:t>
            </w:r>
            <w:r>
              <w:rPr>
                <w:color w:val="000000"/>
                <w:sz w:val="20"/>
                <w:szCs w:val="20"/>
                <w:lang w:val="es-AR"/>
              </w:rPr>
              <w:t>,</w:t>
            </w:r>
            <w:r w:rsidRPr="00F07051">
              <w:rPr>
                <w:color w:val="000000"/>
                <w:sz w:val="20"/>
                <w:szCs w:val="20"/>
                <w:lang w:val="es-AR"/>
              </w:rPr>
              <w:t>0</w:t>
            </w:r>
            <w:r w:rsidR="00A224C7" w:rsidRPr="00F07051">
              <w:rPr>
                <w:color w:val="000000"/>
                <w:sz w:val="20"/>
                <w:szCs w:val="20"/>
                <w:lang w:val="es-AR"/>
              </w:rPr>
              <w:t>0</w:t>
            </w:r>
          </w:p>
        </w:tc>
      </w:tr>
      <w:tr w:rsidR="00A224C7" w:rsidRPr="00F07051" w:rsidTr="00F0705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224C7" w:rsidRPr="00F07051" w:rsidRDefault="00A224C7" w:rsidP="00F07051">
            <w:pPr>
              <w:widowControl w:val="0"/>
              <w:rPr>
                <w:b/>
                <w:color w:val="000000"/>
                <w:sz w:val="20"/>
                <w:szCs w:val="20"/>
                <w:lang w:val="es-AR"/>
              </w:rPr>
            </w:pPr>
            <w:r w:rsidRPr="00F07051">
              <w:rPr>
                <w:b/>
                <w:color w:val="000000"/>
                <w:sz w:val="20"/>
                <w:szCs w:val="20"/>
                <w:lang w:val="es-AR"/>
              </w:rPr>
              <w:t>Total (</w:t>
            </w:r>
            <w:r w:rsidR="00F07051">
              <w:rPr>
                <w:b/>
                <w:color w:val="000000"/>
                <w:sz w:val="20"/>
                <w:szCs w:val="20"/>
                <w:lang w:val="es-AR"/>
              </w:rPr>
              <w:t>toneladas PAO</w:t>
            </w:r>
            <w:r w:rsidRPr="00F07051">
              <w:rPr>
                <w:b/>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b/>
                <w:bCs/>
                <w:color w:val="000000"/>
                <w:sz w:val="20"/>
                <w:szCs w:val="20"/>
                <w:lang w:val="es-AR" w:eastAsia="zh-CN"/>
              </w:rPr>
            </w:pPr>
            <w:r w:rsidRPr="00F07051">
              <w:rPr>
                <w:b/>
                <w:bCs/>
                <w:color w:val="000000"/>
                <w:sz w:val="20"/>
                <w:szCs w:val="20"/>
                <w:lang w:val="es-AR"/>
              </w:rPr>
              <w:t>3</w:t>
            </w:r>
            <w:r>
              <w:rPr>
                <w:b/>
                <w:bCs/>
                <w:color w:val="000000"/>
                <w:sz w:val="20"/>
                <w:szCs w:val="20"/>
                <w:lang w:val="es-AR"/>
              </w:rPr>
              <w:t>,</w:t>
            </w:r>
            <w:r w:rsidRPr="00F07051">
              <w:rPr>
                <w:b/>
                <w:bCs/>
                <w:color w:val="000000"/>
                <w:sz w:val="20"/>
                <w:szCs w:val="20"/>
                <w:lang w:val="es-AR"/>
              </w:rPr>
              <w:t>1</w:t>
            </w:r>
            <w:r w:rsidR="00A224C7" w:rsidRPr="00F07051">
              <w:rPr>
                <w:b/>
                <w:bCs/>
                <w:color w:val="000000"/>
                <w:sz w:val="20"/>
                <w:szCs w:val="20"/>
                <w:lang w:val="es-AR"/>
              </w:rPr>
              <w:t>5</w:t>
            </w:r>
          </w:p>
        </w:tc>
        <w:tc>
          <w:tcPr>
            <w:tcW w:w="529"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b/>
                <w:bCs/>
                <w:color w:val="000000"/>
                <w:sz w:val="20"/>
                <w:szCs w:val="20"/>
                <w:lang w:val="es-AR" w:eastAsia="zh-CN"/>
              </w:rPr>
            </w:pPr>
            <w:r w:rsidRPr="00F07051">
              <w:rPr>
                <w:b/>
                <w:bCs/>
                <w:color w:val="000000"/>
                <w:sz w:val="20"/>
                <w:szCs w:val="20"/>
                <w:lang w:val="es-AR"/>
              </w:rPr>
              <w:t>2</w:t>
            </w:r>
            <w:r>
              <w:rPr>
                <w:b/>
                <w:bCs/>
                <w:color w:val="000000"/>
                <w:sz w:val="20"/>
                <w:szCs w:val="20"/>
                <w:lang w:val="es-AR"/>
              </w:rPr>
              <w:t>,</w:t>
            </w:r>
            <w:r w:rsidRPr="00F07051">
              <w:rPr>
                <w:b/>
                <w:bCs/>
                <w:color w:val="000000"/>
                <w:sz w:val="20"/>
                <w:szCs w:val="20"/>
                <w:lang w:val="es-AR"/>
              </w:rPr>
              <w:t>3</w:t>
            </w:r>
            <w:r w:rsidR="00A224C7" w:rsidRPr="00F07051">
              <w:rPr>
                <w:b/>
                <w:bCs/>
                <w:color w:val="000000"/>
                <w:sz w:val="20"/>
                <w:szCs w:val="20"/>
                <w:lang w:val="es-AR"/>
              </w:rPr>
              <w:t>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A224C7" w:rsidRPr="00F07051" w:rsidRDefault="00F07051" w:rsidP="00F07051">
            <w:pPr>
              <w:widowControl w:val="0"/>
              <w:jc w:val="right"/>
              <w:rPr>
                <w:b/>
                <w:color w:val="000000"/>
                <w:sz w:val="20"/>
                <w:szCs w:val="20"/>
                <w:lang w:val="es-AR"/>
              </w:rPr>
            </w:pPr>
            <w:r w:rsidRPr="00F07051">
              <w:rPr>
                <w:b/>
                <w:color w:val="000000"/>
                <w:sz w:val="20"/>
                <w:szCs w:val="20"/>
                <w:lang w:val="es-AR"/>
              </w:rPr>
              <w:t>0</w:t>
            </w:r>
            <w:r>
              <w:rPr>
                <w:b/>
                <w:color w:val="000000"/>
                <w:sz w:val="20"/>
                <w:szCs w:val="20"/>
                <w:lang w:val="es-AR"/>
              </w:rPr>
              <w:t>,</w:t>
            </w:r>
            <w:r w:rsidRPr="00F07051">
              <w:rPr>
                <w:b/>
                <w:color w:val="000000"/>
                <w:sz w:val="20"/>
                <w:szCs w:val="20"/>
                <w:lang w:val="es-AR"/>
              </w:rPr>
              <w:t>6</w:t>
            </w:r>
            <w:r w:rsidR="00A224C7" w:rsidRPr="00F07051">
              <w:rPr>
                <w:b/>
                <w:color w:val="000000"/>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tcPr>
          <w:p w:rsidR="00A224C7" w:rsidRPr="00F07051" w:rsidRDefault="00F07051" w:rsidP="00F07051">
            <w:pPr>
              <w:widowControl w:val="0"/>
              <w:jc w:val="right"/>
              <w:rPr>
                <w:b/>
                <w:color w:val="000000"/>
                <w:sz w:val="20"/>
                <w:szCs w:val="20"/>
                <w:lang w:val="es-AR"/>
              </w:rPr>
            </w:pPr>
            <w:r w:rsidRPr="00F07051">
              <w:rPr>
                <w:b/>
                <w:color w:val="000000"/>
                <w:sz w:val="20"/>
                <w:szCs w:val="20"/>
                <w:lang w:val="es-AR"/>
              </w:rPr>
              <w:t>0</w:t>
            </w:r>
            <w:r>
              <w:rPr>
                <w:b/>
                <w:color w:val="000000"/>
                <w:sz w:val="20"/>
                <w:szCs w:val="20"/>
                <w:lang w:val="es-AR"/>
              </w:rPr>
              <w:t>,</w:t>
            </w:r>
            <w:r w:rsidRPr="00F07051">
              <w:rPr>
                <w:b/>
                <w:color w:val="000000"/>
                <w:sz w:val="20"/>
                <w:szCs w:val="20"/>
                <w:lang w:val="es-AR"/>
              </w:rPr>
              <w:t>9</w:t>
            </w:r>
            <w:r w:rsidR="00A224C7" w:rsidRPr="00F07051">
              <w:rPr>
                <w:b/>
                <w:color w:val="000000"/>
                <w:sz w:val="20"/>
                <w:szCs w:val="20"/>
                <w:lang w:val="es-AR"/>
              </w:rPr>
              <w:t>4</w:t>
            </w:r>
          </w:p>
        </w:tc>
        <w:tc>
          <w:tcPr>
            <w:tcW w:w="530" w:type="pct"/>
            <w:tcBorders>
              <w:top w:val="single" w:sz="4" w:space="0" w:color="auto"/>
              <w:left w:val="single" w:sz="4" w:space="0" w:color="auto"/>
              <w:bottom w:val="single" w:sz="4" w:space="0" w:color="auto"/>
              <w:right w:val="single" w:sz="4" w:space="0" w:color="auto"/>
            </w:tcBorders>
          </w:tcPr>
          <w:p w:rsidR="00A224C7" w:rsidRPr="00F07051" w:rsidRDefault="00F07051" w:rsidP="00F07051">
            <w:pPr>
              <w:widowControl w:val="0"/>
              <w:jc w:val="right"/>
              <w:rPr>
                <w:b/>
                <w:color w:val="000000"/>
                <w:sz w:val="20"/>
                <w:szCs w:val="20"/>
                <w:lang w:val="es-AR"/>
              </w:rPr>
            </w:pPr>
            <w:r w:rsidRPr="00F07051">
              <w:rPr>
                <w:b/>
                <w:color w:val="000000"/>
                <w:sz w:val="20"/>
                <w:szCs w:val="20"/>
                <w:lang w:val="es-AR"/>
              </w:rPr>
              <w:t>2</w:t>
            </w:r>
            <w:r>
              <w:rPr>
                <w:b/>
                <w:color w:val="000000"/>
                <w:sz w:val="20"/>
                <w:szCs w:val="20"/>
                <w:lang w:val="es-AR"/>
              </w:rPr>
              <w:t>,</w:t>
            </w:r>
            <w:r w:rsidRPr="00F07051">
              <w:rPr>
                <w:b/>
                <w:color w:val="000000"/>
                <w:sz w:val="20"/>
                <w:szCs w:val="20"/>
                <w:lang w:val="es-AR"/>
              </w:rPr>
              <w:t>3</w:t>
            </w:r>
            <w:r w:rsidR="00A224C7" w:rsidRPr="00F07051">
              <w:rPr>
                <w:b/>
                <w:color w:val="000000"/>
                <w:sz w:val="20"/>
                <w:szCs w:val="20"/>
                <w:lang w:val="es-AR"/>
              </w:rPr>
              <w:t>1</w:t>
            </w:r>
          </w:p>
        </w:tc>
        <w:tc>
          <w:tcPr>
            <w:tcW w:w="672" w:type="pct"/>
            <w:tcBorders>
              <w:top w:val="nil"/>
              <w:left w:val="nil"/>
              <w:bottom w:val="single" w:sz="4" w:space="0" w:color="auto"/>
              <w:right w:val="single" w:sz="4" w:space="0" w:color="auto"/>
            </w:tcBorders>
            <w:shd w:val="clear" w:color="auto" w:fill="auto"/>
            <w:noWrap/>
            <w:vAlign w:val="bottom"/>
          </w:tcPr>
          <w:p w:rsidR="00A224C7" w:rsidRPr="00F07051" w:rsidRDefault="00F07051" w:rsidP="00F07051">
            <w:pPr>
              <w:jc w:val="right"/>
              <w:rPr>
                <w:b/>
                <w:bCs/>
                <w:color w:val="000000"/>
                <w:sz w:val="20"/>
                <w:szCs w:val="20"/>
                <w:lang w:val="es-AR" w:eastAsia="zh-CN"/>
              </w:rPr>
            </w:pPr>
            <w:r w:rsidRPr="00F07051">
              <w:rPr>
                <w:b/>
                <w:bCs/>
                <w:color w:val="000000"/>
                <w:sz w:val="20"/>
                <w:szCs w:val="20"/>
                <w:lang w:val="es-AR"/>
              </w:rPr>
              <w:t>7</w:t>
            </w:r>
            <w:r>
              <w:rPr>
                <w:b/>
                <w:bCs/>
                <w:color w:val="000000"/>
                <w:sz w:val="20"/>
                <w:szCs w:val="20"/>
                <w:lang w:val="es-AR"/>
              </w:rPr>
              <w:t>,</w:t>
            </w:r>
            <w:r w:rsidRPr="00F07051">
              <w:rPr>
                <w:b/>
                <w:bCs/>
                <w:color w:val="000000"/>
                <w:sz w:val="20"/>
                <w:szCs w:val="20"/>
                <w:lang w:val="es-AR"/>
              </w:rPr>
              <w:t>0</w:t>
            </w:r>
            <w:r w:rsidR="00A224C7" w:rsidRPr="00F07051">
              <w:rPr>
                <w:b/>
                <w:bCs/>
                <w:color w:val="000000"/>
                <w:sz w:val="20"/>
                <w:szCs w:val="20"/>
                <w:lang w:val="es-AR"/>
              </w:rPr>
              <w:t>0</w:t>
            </w:r>
          </w:p>
        </w:tc>
      </w:tr>
    </w:tbl>
    <w:p w:rsidR="00A224C7" w:rsidRPr="00F07051" w:rsidRDefault="001A220B" w:rsidP="00A224C7">
      <w:pPr>
        <w:rPr>
          <w:sz w:val="18"/>
          <w:szCs w:val="18"/>
          <w:lang w:val="es-AR"/>
        </w:rPr>
      </w:pPr>
      <w:r w:rsidRPr="00F07051">
        <w:rPr>
          <w:sz w:val="18"/>
          <w:szCs w:val="18"/>
          <w:lang w:val="es-AR"/>
        </w:rPr>
        <w:t>*</w:t>
      </w:r>
      <w:r>
        <w:rPr>
          <w:sz w:val="18"/>
          <w:szCs w:val="18"/>
          <w:lang w:val="es-AR"/>
        </w:rPr>
        <w:t xml:space="preserve"> </w:t>
      </w:r>
      <w:r w:rsidR="00A224C7" w:rsidRPr="00F07051">
        <w:rPr>
          <w:sz w:val="18"/>
          <w:szCs w:val="18"/>
          <w:lang w:val="es-AR"/>
        </w:rPr>
        <w:t xml:space="preserve">Datos </w:t>
      </w:r>
      <w:r>
        <w:rPr>
          <w:sz w:val="18"/>
          <w:szCs w:val="18"/>
          <w:lang w:val="es-AR"/>
        </w:rPr>
        <w:t xml:space="preserve">provenientes del </w:t>
      </w:r>
      <w:r w:rsidR="00A224C7" w:rsidRPr="00F07051">
        <w:rPr>
          <w:sz w:val="18"/>
          <w:szCs w:val="18"/>
          <w:lang w:val="es-AR"/>
        </w:rPr>
        <w:t>programa</w:t>
      </w:r>
      <w:r>
        <w:rPr>
          <w:sz w:val="18"/>
          <w:szCs w:val="18"/>
          <w:lang w:val="es-AR"/>
        </w:rPr>
        <w:t xml:space="preserve"> de país</w:t>
      </w:r>
      <w:r w:rsidR="00A224C7" w:rsidRPr="00F07051">
        <w:rPr>
          <w:sz w:val="18"/>
          <w:szCs w:val="18"/>
          <w:lang w:val="es-AR"/>
        </w:rPr>
        <w:t>.</w:t>
      </w:r>
    </w:p>
    <w:p w:rsidR="00A224C7" w:rsidRPr="00F07051" w:rsidRDefault="00A224C7" w:rsidP="00A224C7">
      <w:pPr>
        <w:rPr>
          <w:sz w:val="18"/>
          <w:szCs w:val="18"/>
          <w:lang w:val="es-AR"/>
        </w:rPr>
      </w:pPr>
    </w:p>
    <w:p w:rsidR="00A224C7" w:rsidRPr="00F07051" w:rsidRDefault="001A220B" w:rsidP="00A224C7">
      <w:pPr>
        <w:pStyle w:val="Heading1"/>
        <w:rPr>
          <w:lang w:val="es-AR"/>
        </w:rPr>
      </w:pPr>
      <w:r>
        <w:rPr>
          <w:lang w:val="es-AR"/>
        </w:rPr>
        <w:t xml:space="preserve">La reducción del </w:t>
      </w:r>
      <w:r w:rsidR="00F07051">
        <w:rPr>
          <w:lang w:val="es-AR"/>
        </w:rPr>
        <w:t>consumo de los HCFC</w:t>
      </w:r>
      <w:r w:rsidR="00A224C7" w:rsidRPr="00F07051">
        <w:rPr>
          <w:lang w:val="es-AR"/>
        </w:rPr>
        <w:t xml:space="preserve"> </w:t>
      </w:r>
      <w:r>
        <w:rPr>
          <w:lang w:val="es-AR"/>
        </w:rPr>
        <w:t xml:space="preserve">que se da </w:t>
      </w:r>
      <w:r w:rsidR="00A224C7" w:rsidRPr="00F07051">
        <w:rPr>
          <w:lang w:val="es-AR"/>
        </w:rPr>
        <w:t xml:space="preserve">desde 2014 </w:t>
      </w:r>
      <w:r>
        <w:rPr>
          <w:lang w:val="es-AR"/>
        </w:rPr>
        <w:t xml:space="preserve">en el país </w:t>
      </w:r>
      <w:r w:rsidR="00A224C7" w:rsidRPr="00F07051">
        <w:rPr>
          <w:lang w:val="es-AR"/>
        </w:rPr>
        <w:t xml:space="preserve">se atribuye a las actividades </w:t>
      </w:r>
      <w:r>
        <w:rPr>
          <w:lang w:val="es-AR"/>
        </w:rPr>
        <w:t xml:space="preserve">realizadas </w:t>
      </w:r>
      <w:r w:rsidR="00A224C7" w:rsidRPr="00F07051">
        <w:rPr>
          <w:lang w:val="es-AR"/>
        </w:rPr>
        <w:t xml:space="preserve">conforme al plan de gestión de eliminación de </w:t>
      </w:r>
      <w:r w:rsidR="00F07051">
        <w:rPr>
          <w:lang w:val="es-AR"/>
        </w:rPr>
        <w:t>los HCFC</w:t>
      </w:r>
      <w:r w:rsidR="00A224C7" w:rsidRPr="00F07051">
        <w:rPr>
          <w:lang w:val="es-AR"/>
        </w:rPr>
        <w:t xml:space="preserve">, </w:t>
      </w:r>
      <w:r>
        <w:rPr>
          <w:lang w:val="es-AR"/>
        </w:rPr>
        <w:t xml:space="preserve">en particular </w:t>
      </w:r>
      <w:r w:rsidR="00A224C7" w:rsidRPr="00F07051">
        <w:rPr>
          <w:lang w:val="es-AR"/>
        </w:rPr>
        <w:t xml:space="preserve">la promoción de </w:t>
      </w:r>
      <w:r>
        <w:rPr>
          <w:lang w:val="es-AR"/>
        </w:rPr>
        <w:t xml:space="preserve">sustancias </w:t>
      </w:r>
      <w:r w:rsidR="00A224C7" w:rsidRPr="00F07051">
        <w:rPr>
          <w:lang w:val="es-AR"/>
        </w:rPr>
        <w:t xml:space="preserve">alternativas y la recuperación y la reutilización de refrigerantes. </w:t>
      </w:r>
      <w:proofErr w:type="gramStart"/>
      <w:r>
        <w:rPr>
          <w:lang w:val="es-AR"/>
        </w:rPr>
        <w:t>Asimismo</w:t>
      </w:r>
      <w:proofErr w:type="gramEnd"/>
      <w:r>
        <w:rPr>
          <w:lang w:val="es-AR"/>
        </w:rPr>
        <w:t xml:space="preserve"> l</w:t>
      </w:r>
      <w:r w:rsidR="00A224C7" w:rsidRPr="00F07051">
        <w:rPr>
          <w:lang w:val="es-AR"/>
        </w:rPr>
        <w:t xml:space="preserve">a recesión económica </w:t>
      </w:r>
      <w:r>
        <w:rPr>
          <w:lang w:val="es-AR"/>
        </w:rPr>
        <w:t>d</w:t>
      </w:r>
      <w:r w:rsidR="00A224C7" w:rsidRPr="00F07051">
        <w:rPr>
          <w:lang w:val="es-AR"/>
        </w:rPr>
        <w:t xml:space="preserve">el país pudo haber tenido un impacto en el </w:t>
      </w:r>
      <w:r>
        <w:rPr>
          <w:lang w:val="es-AR"/>
        </w:rPr>
        <w:t>bajo consumo</w:t>
      </w:r>
      <w:r w:rsidR="00A224C7" w:rsidRPr="00F07051">
        <w:rPr>
          <w:lang w:val="es-AR"/>
        </w:rPr>
        <w:t xml:space="preserve"> </w:t>
      </w:r>
      <w:r>
        <w:rPr>
          <w:lang w:val="es-AR"/>
        </w:rPr>
        <w:t>informado</w:t>
      </w:r>
      <w:r w:rsidR="00A224C7" w:rsidRPr="00F07051">
        <w:rPr>
          <w:lang w:val="es-AR"/>
        </w:rPr>
        <w:t xml:space="preserve"> en 2016 y 2017. E</w:t>
      </w:r>
      <w:r>
        <w:rPr>
          <w:lang w:val="es-AR"/>
        </w:rPr>
        <w:t>n 2018 e</w:t>
      </w:r>
      <w:r w:rsidR="00A224C7" w:rsidRPr="00F07051">
        <w:rPr>
          <w:lang w:val="es-AR"/>
        </w:rPr>
        <w:t xml:space="preserve">l aumento </w:t>
      </w:r>
      <w:r>
        <w:rPr>
          <w:lang w:val="es-AR"/>
        </w:rPr>
        <w:t xml:space="preserve">se </w:t>
      </w:r>
      <w:r w:rsidR="006828BD">
        <w:rPr>
          <w:lang w:val="es-AR"/>
        </w:rPr>
        <w:t xml:space="preserve">debió </w:t>
      </w:r>
      <w:r w:rsidR="00A224C7" w:rsidRPr="00F07051">
        <w:rPr>
          <w:lang w:val="es-AR"/>
        </w:rPr>
        <w:t xml:space="preserve">a la recuperación económica y al deseo del país de importar una </w:t>
      </w:r>
      <w:r>
        <w:rPr>
          <w:lang w:val="es-AR"/>
        </w:rPr>
        <w:t xml:space="preserve">reserva </w:t>
      </w:r>
      <w:r w:rsidR="00A224C7" w:rsidRPr="00F07051">
        <w:rPr>
          <w:lang w:val="es-AR"/>
        </w:rPr>
        <w:t xml:space="preserve">suficiente de refrigerantes. </w:t>
      </w:r>
      <w:r>
        <w:rPr>
          <w:lang w:val="es-AR"/>
        </w:rPr>
        <w:t>E</w:t>
      </w:r>
      <w:r w:rsidR="006828BD">
        <w:rPr>
          <w:lang w:val="es-AR"/>
        </w:rPr>
        <w:t>n 2015 e</w:t>
      </w:r>
      <w:r w:rsidRPr="00F07051">
        <w:rPr>
          <w:lang w:val="es-AR"/>
        </w:rPr>
        <w:t xml:space="preserve">l aeropuerto internacional </w:t>
      </w:r>
      <w:r>
        <w:rPr>
          <w:lang w:val="es-AR"/>
        </w:rPr>
        <w:t>importó u</w:t>
      </w:r>
      <w:r w:rsidR="00A224C7" w:rsidRPr="00F07051">
        <w:rPr>
          <w:lang w:val="es-AR"/>
        </w:rPr>
        <w:t xml:space="preserve">na pequeña cantidad de </w:t>
      </w:r>
      <w:r>
        <w:rPr>
          <w:lang w:val="es-AR"/>
        </w:rPr>
        <w:t>HCFC-1</w:t>
      </w:r>
      <w:r w:rsidR="00A224C7" w:rsidRPr="00F07051">
        <w:rPr>
          <w:lang w:val="es-AR"/>
        </w:rPr>
        <w:t xml:space="preserve">23 para </w:t>
      </w:r>
      <w:r w:rsidR="006828BD">
        <w:rPr>
          <w:lang w:val="es-AR"/>
        </w:rPr>
        <w:t xml:space="preserve">usar </w:t>
      </w:r>
      <w:r w:rsidR="00A224C7" w:rsidRPr="00F07051">
        <w:rPr>
          <w:lang w:val="es-AR"/>
        </w:rPr>
        <w:t xml:space="preserve">en </w:t>
      </w:r>
      <w:r>
        <w:rPr>
          <w:lang w:val="es-AR"/>
        </w:rPr>
        <w:t>enfriador</w:t>
      </w:r>
      <w:r w:rsidR="006828BD">
        <w:rPr>
          <w:lang w:val="es-AR"/>
        </w:rPr>
        <w:t>es</w:t>
      </w:r>
      <w:r w:rsidR="00A224C7" w:rsidRPr="00F07051">
        <w:rPr>
          <w:lang w:val="es-AR"/>
        </w:rPr>
        <w:t>.</w:t>
      </w:r>
    </w:p>
    <w:p w:rsidR="00A224C7" w:rsidRPr="00F07051" w:rsidRDefault="00A224C7" w:rsidP="00A224C7">
      <w:pPr>
        <w:keepNext/>
        <w:keepLines/>
        <w:rPr>
          <w:i/>
          <w:lang w:val="es-AR"/>
        </w:rPr>
      </w:pPr>
      <w:r w:rsidRPr="00F07051">
        <w:rPr>
          <w:i/>
          <w:lang w:val="es-AR"/>
        </w:rPr>
        <w:t xml:space="preserve">Informe de </w:t>
      </w:r>
      <w:r w:rsidR="00F07051">
        <w:rPr>
          <w:i/>
          <w:lang w:val="es-AR"/>
        </w:rPr>
        <w:t>ejecución del programa</w:t>
      </w:r>
      <w:r w:rsidRPr="00F07051">
        <w:rPr>
          <w:i/>
          <w:lang w:val="es-AR"/>
        </w:rPr>
        <w:t xml:space="preserve"> de país </w:t>
      </w:r>
    </w:p>
    <w:p w:rsidR="00A224C7" w:rsidRPr="00F07051" w:rsidRDefault="00A224C7" w:rsidP="00A224C7">
      <w:pPr>
        <w:keepNext/>
        <w:keepLines/>
        <w:rPr>
          <w:lang w:val="es-AR"/>
        </w:rPr>
      </w:pPr>
    </w:p>
    <w:p w:rsidR="00A224C7" w:rsidRPr="00F07051" w:rsidRDefault="00A224C7" w:rsidP="00A224C7">
      <w:pPr>
        <w:pStyle w:val="Heading1"/>
        <w:keepNext/>
        <w:keepLines/>
        <w:rPr>
          <w:u w:val="single"/>
          <w:lang w:val="es-AR"/>
        </w:rPr>
      </w:pPr>
      <w:r w:rsidRPr="00F07051">
        <w:rPr>
          <w:lang w:val="es-AR"/>
        </w:rPr>
        <w:t xml:space="preserve">El gobierno de Armenia </w:t>
      </w:r>
      <w:r w:rsidR="001A220B">
        <w:rPr>
          <w:lang w:val="es-AR"/>
        </w:rPr>
        <w:t>inform</w:t>
      </w:r>
      <w:r w:rsidRPr="00F07051">
        <w:rPr>
          <w:lang w:val="es-AR"/>
        </w:rPr>
        <w:t xml:space="preserve">ó que </w:t>
      </w:r>
      <w:r w:rsidR="00F07051">
        <w:rPr>
          <w:lang w:val="es-AR"/>
        </w:rPr>
        <w:t xml:space="preserve">los </w:t>
      </w:r>
      <w:r w:rsidR="001A220B">
        <w:rPr>
          <w:lang w:val="es-AR"/>
        </w:rPr>
        <w:t>datos del consumo sectorial de los HCFC</w:t>
      </w:r>
      <w:r w:rsidRPr="00F07051">
        <w:rPr>
          <w:lang w:val="es-AR"/>
        </w:rPr>
        <w:t xml:space="preserve"> </w:t>
      </w:r>
      <w:r w:rsidR="001A220B">
        <w:rPr>
          <w:lang w:val="es-AR"/>
        </w:rPr>
        <w:t xml:space="preserve">que se dan en el </w:t>
      </w:r>
      <w:r w:rsidRPr="00F07051">
        <w:rPr>
          <w:lang w:val="es-AR"/>
        </w:rPr>
        <w:t>informe</w:t>
      </w:r>
      <w:r w:rsidR="001A220B">
        <w:rPr>
          <w:lang w:val="es-AR"/>
        </w:rPr>
        <w:t xml:space="preserve"> </w:t>
      </w:r>
      <w:r w:rsidRPr="00F07051">
        <w:rPr>
          <w:lang w:val="es-AR"/>
        </w:rPr>
        <w:t xml:space="preserve">de </w:t>
      </w:r>
      <w:r w:rsidR="001A220B">
        <w:rPr>
          <w:lang w:val="es-AR"/>
        </w:rPr>
        <w:t>ejecución del programa</w:t>
      </w:r>
      <w:r w:rsidRPr="00F07051">
        <w:rPr>
          <w:lang w:val="es-AR"/>
        </w:rPr>
        <w:t xml:space="preserve"> de país</w:t>
      </w:r>
      <w:r w:rsidR="006828BD">
        <w:rPr>
          <w:lang w:val="es-AR"/>
        </w:rPr>
        <w:t xml:space="preserve"> de</w:t>
      </w:r>
      <w:r w:rsidR="006828BD" w:rsidRPr="00F07051">
        <w:rPr>
          <w:lang w:val="es-AR"/>
        </w:rPr>
        <w:t xml:space="preserve"> 2017 </w:t>
      </w:r>
      <w:r w:rsidR="001A220B">
        <w:rPr>
          <w:lang w:val="es-AR"/>
        </w:rPr>
        <w:t xml:space="preserve">coinciden </w:t>
      </w:r>
      <w:r w:rsidRPr="00F07051">
        <w:rPr>
          <w:lang w:val="es-AR"/>
        </w:rPr>
        <w:t xml:space="preserve">con los datos </w:t>
      </w:r>
      <w:r w:rsidR="001A220B">
        <w:rPr>
          <w:lang w:val="es-AR"/>
        </w:rPr>
        <w:t>inform</w:t>
      </w:r>
      <w:r w:rsidRPr="00F07051">
        <w:rPr>
          <w:lang w:val="es-AR"/>
        </w:rPr>
        <w:t>a</w:t>
      </w:r>
      <w:r w:rsidR="001A220B">
        <w:rPr>
          <w:lang w:val="es-AR"/>
        </w:rPr>
        <w:t xml:space="preserve">dos </w:t>
      </w:r>
      <w:r w:rsidR="00F07051">
        <w:rPr>
          <w:lang w:val="es-AR"/>
        </w:rPr>
        <w:t>en virtud del Artículo</w:t>
      </w:r>
      <w:r w:rsidRPr="00F07051">
        <w:rPr>
          <w:lang w:val="es-AR"/>
        </w:rPr>
        <w:t xml:space="preserve"> 7 del </w:t>
      </w:r>
      <w:r w:rsidR="001A220B">
        <w:rPr>
          <w:lang w:val="es-AR"/>
        </w:rPr>
        <w:t>Protocolo</w:t>
      </w:r>
      <w:r w:rsidRPr="00F07051">
        <w:rPr>
          <w:lang w:val="es-AR"/>
        </w:rPr>
        <w:t xml:space="preserve"> de Montreal. El gobierno de Armenia todavía no </w:t>
      </w:r>
      <w:r w:rsidR="00F07051">
        <w:rPr>
          <w:lang w:val="es-AR"/>
        </w:rPr>
        <w:t>presentó</w:t>
      </w:r>
      <w:r w:rsidRPr="00F07051">
        <w:rPr>
          <w:lang w:val="es-AR"/>
        </w:rPr>
        <w:t xml:space="preserve"> los </w:t>
      </w:r>
      <w:r w:rsidR="001A220B">
        <w:rPr>
          <w:lang w:val="es-AR"/>
        </w:rPr>
        <w:t>datos conforme al Artículo</w:t>
      </w:r>
      <w:r w:rsidRPr="00F07051">
        <w:rPr>
          <w:lang w:val="es-AR"/>
        </w:rPr>
        <w:t xml:space="preserve"> 7 para 2018. </w:t>
      </w:r>
    </w:p>
    <w:p w:rsidR="00A224C7" w:rsidRPr="00F07051" w:rsidRDefault="00A224C7" w:rsidP="00A224C7">
      <w:pPr>
        <w:pStyle w:val="Heading1"/>
        <w:numPr>
          <w:ilvl w:val="0"/>
          <w:numId w:val="0"/>
        </w:numPr>
        <w:rPr>
          <w:u w:val="single"/>
          <w:lang w:val="es-AR"/>
        </w:rPr>
      </w:pPr>
      <w:r w:rsidRPr="00F07051">
        <w:rPr>
          <w:u w:val="single"/>
          <w:lang w:val="es-AR"/>
        </w:rPr>
        <w:t xml:space="preserve">Informe sobre </w:t>
      </w:r>
      <w:r w:rsidR="00F07051">
        <w:rPr>
          <w:u w:val="single"/>
          <w:lang w:val="es-AR"/>
        </w:rPr>
        <w:t>la marcha de las actividades relativo a la ejecución</w:t>
      </w:r>
      <w:r w:rsidRPr="00F07051">
        <w:rPr>
          <w:u w:val="single"/>
          <w:lang w:val="es-AR"/>
        </w:rPr>
        <w:t xml:space="preserve"> del primer tramo del plan de gestión de eliminación de </w:t>
      </w:r>
      <w:r w:rsidR="00F07051">
        <w:rPr>
          <w:u w:val="single"/>
          <w:lang w:val="es-AR"/>
        </w:rPr>
        <w:t>los HCFC</w:t>
      </w:r>
      <w:r w:rsidRPr="00F07051">
        <w:rPr>
          <w:lang w:val="es-AR"/>
        </w:rPr>
        <w:t xml:space="preserve"> </w:t>
      </w:r>
    </w:p>
    <w:p w:rsidR="00A224C7" w:rsidRPr="00F07051" w:rsidRDefault="00A224C7" w:rsidP="00A224C7">
      <w:pPr>
        <w:rPr>
          <w:i/>
          <w:lang w:val="es-AR"/>
        </w:rPr>
      </w:pPr>
      <w:r w:rsidRPr="00F07051">
        <w:rPr>
          <w:i/>
          <w:lang w:val="es-AR"/>
        </w:rPr>
        <w:t>Marco jurídico</w:t>
      </w:r>
    </w:p>
    <w:p w:rsidR="00A224C7" w:rsidRPr="00F07051" w:rsidRDefault="00A224C7" w:rsidP="00A224C7">
      <w:pPr>
        <w:rPr>
          <w:i/>
          <w:highlight w:val="yellow"/>
          <w:lang w:val="es-AR"/>
        </w:rPr>
      </w:pPr>
    </w:p>
    <w:p w:rsidR="00A224C7" w:rsidRPr="00F07051" w:rsidRDefault="001A220B" w:rsidP="00A224C7">
      <w:pPr>
        <w:pStyle w:val="Heading1"/>
        <w:rPr>
          <w:lang w:val="es-AR"/>
        </w:rPr>
      </w:pPr>
      <w:r>
        <w:rPr>
          <w:lang w:val="es-AR"/>
        </w:rPr>
        <w:t xml:space="preserve">Se </w:t>
      </w:r>
      <w:r w:rsidR="006828BD">
        <w:rPr>
          <w:lang w:val="es-AR"/>
        </w:rPr>
        <w:t xml:space="preserve">analizaron </w:t>
      </w:r>
      <w:r w:rsidR="00A224C7" w:rsidRPr="00F07051">
        <w:rPr>
          <w:lang w:val="es-AR"/>
        </w:rPr>
        <w:t xml:space="preserve">las medidas </w:t>
      </w:r>
      <w:r>
        <w:rPr>
          <w:lang w:val="es-AR"/>
        </w:rPr>
        <w:t xml:space="preserve">jurídicas </w:t>
      </w:r>
      <w:r w:rsidR="00A224C7" w:rsidRPr="00F07051">
        <w:rPr>
          <w:lang w:val="es-AR"/>
        </w:rPr>
        <w:t xml:space="preserve">requeridas para </w:t>
      </w:r>
      <w:r>
        <w:rPr>
          <w:lang w:val="es-AR"/>
        </w:rPr>
        <w:t xml:space="preserve">alcanzar </w:t>
      </w:r>
      <w:r w:rsidR="00A224C7" w:rsidRPr="00F07051">
        <w:rPr>
          <w:lang w:val="es-AR"/>
        </w:rPr>
        <w:t>los objetivos de reducción de la etapa II que concluy</w:t>
      </w:r>
      <w:r>
        <w:rPr>
          <w:lang w:val="es-AR"/>
        </w:rPr>
        <w:t>ó</w:t>
      </w:r>
      <w:r w:rsidR="00A224C7" w:rsidRPr="00F07051">
        <w:rPr>
          <w:lang w:val="es-AR"/>
        </w:rPr>
        <w:t xml:space="preserve"> </w:t>
      </w:r>
      <w:r>
        <w:rPr>
          <w:lang w:val="es-AR"/>
        </w:rPr>
        <w:t xml:space="preserve">que </w:t>
      </w:r>
      <w:r w:rsidR="00A224C7" w:rsidRPr="00F07051">
        <w:rPr>
          <w:lang w:val="es-AR"/>
        </w:rPr>
        <w:t xml:space="preserve">esa etapa II se centrará en la legislación relacionada con la introducción de diarios de </w:t>
      </w:r>
      <w:r w:rsidR="00A224C7" w:rsidRPr="00F07051">
        <w:rPr>
          <w:lang w:val="es-AR"/>
        </w:rPr>
        <w:lastRenderedPageBreak/>
        <w:t xml:space="preserve">operación obligatorios de </w:t>
      </w:r>
      <w:r>
        <w:rPr>
          <w:lang w:val="es-AR"/>
        </w:rPr>
        <w:t>los equipos</w:t>
      </w:r>
      <w:r w:rsidR="00A224C7" w:rsidRPr="00F07051">
        <w:rPr>
          <w:lang w:val="es-AR"/>
        </w:rPr>
        <w:t xml:space="preserve">, la adopción de </w:t>
      </w:r>
      <w:r>
        <w:rPr>
          <w:lang w:val="es-AR"/>
        </w:rPr>
        <w:t>normas</w:t>
      </w:r>
      <w:r w:rsidR="00A224C7" w:rsidRPr="00F07051">
        <w:rPr>
          <w:lang w:val="es-AR"/>
        </w:rPr>
        <w:t xml:space="preserve"> de seguridad, </w:t>
      </w:r>
      <w:r>
        <w:rPr>
          <w:lang w:val="es-AR"/>
        </w:rPr>
        <w:t xml:space="preserve">la actualización de </w:t>
      </w:r>
      <w:r w:rsidR="00A224C7" w:rsidRPr="00F07051">
        <w:rPr>
          <w:lang w:val="es-AR"/>
        </w:rPr>
        <w:t xml:space="preserve">los planes de estudios de </w:t>
      </w:r>
      <w:r w:rsidR="00F07051">
        <w:rPr>
          <w:lang w:val="es-AR"/>
        </w:rPr>
        <w:t>capacitación</w:t>
      </w:r>
      <w:r w:rsidR="00A224C7" w:rsidRPr="00F07051">
        <w:rPr>
          <w:lang w:val="es-AR"/>
        </w:rPr>
        <w:t xml:space="preserve"> de</w:t>
      </w:r>
      <w:r>
        <w:rPr>
          <w:lang w:val="es-AR"/>
        </w:rPr>
        <w:t xml:space="preserve"> las</w:t>
      </w:r>
      <w:r w:rsidR="00A224C7" w:rsidRPr="00F07051">
        <w:rPr>
          <w:lang w:val="es-AR"/>
        </w:rPr>
        <w:t xml:space="preserve"> escuelas técnicas, y las políticas de contratación pública. </w:t>
      </w:r>
    </w:p>
    <w:p w:rsidR="00A224C7" w:rsidRPr="00F07051" w:rsidRDefault="001A220B" w:rsidP="00A224C7">
      <w:pPr>
        <w:pStyle w:val="Heading1"/>
        <w:rPr>
          <w:lang w:val="es-AR"/>
        </w:rPr>
      </w:pPr>
      <w:r>
        <w:rPr>
          <w:lang w:val="es-AR"/>
        </w:rPr>
        <w:t>Se elaboró u</w:t>
      </w:r>
      <w:r w:rsidR="00A224C7" w:rsidRPr="00F07051">
        <w:rPr>
          <w:lang w:val="es-AR"/>
        </w:rPr>
        <w:t xml:space="preserve">n </w:t>
      </w:r>
      <w:r w:rsidR="00F07051">
        <w:rPr>
          <w:lang w:val="es-AR"/>
        </w:rPr>
        <w:t>sistema de otorgamiento</w:t>
      </w:r>
      <w:r w:rsidR="00A224C7" w:rsidRPr="00F07051">
        <w:rPr>
          <w:lang w:val="es-AR"/>
        </w:rPr>
        <w:t xml:space="preserve"> de licencias electrónico para incorporar la legislación nacional </w:t>
      </w:r>
      <w:r>
        <w:rPr>
          <w:lang w:val="es-AR"/>
        </w:rPr>
        <w:t xml:space="preserve">y la </w:t>
      </w:r>
      <w:r w:rsidR="00A224C7" w:rsidRPr="00F07051">
        <w:rPr>
          <w:lang w:val="es-AR"/>
        </w:rPr>
        <w:t xml:space="preserve">de la </w:t>
      </w:r>
      <w:r w:rsidRPr="00F07051">
        <w:rPr>
          <w:lang w:val="es-AR"/>
        </w:rPr>
        <w:t>Unión Económica Eur</w:t>
      </w:r>
      <w:r>
        <w:rPr>
          <w:lang w:val="es-AR"/>
        </w:rPr>
        <w:t>o</w:t>
      </w:r>
      <w:r w:rsidRPr="00F07051">
        <w:rPr>
          <w:lang w:val="es-AR"/>
        </w:rPr>
        <w:t>asiática</w:t>
      </w:r>
      <w:r w:rsidR="00A224C7" w:rsidRPr="00F07051">
        <w:rPr>
          <w:lang w:val="es-AR"/>
        </w:rPr>
        <w:t xml:space="preserve"> (</w:t>
      </w:r>
      <w:r>
        <w:rPr>
          <w:lang w:val="es-AR"/>
        </w:rPr>
        <w:t>UEE</w:t>
      </w:r>
      <w:r w:rsidR="00A224C7" w:rsidRPr="00F07051">
        <w:rPr>
          <w:lang w:val="es-AR"/>
        </w:rPr>
        <w:t>). El sistema se</w:t>
      </w:r>
      <w:r>
        <w:rPr>
          <w:lang w:val="es-AR"/>
        </w:rPr>
        <w:t xml:space="preserve"> pondrá a prueba </w:t>
      </w:r>
      <w:r w:rsidR="00A224C7" w:rsidRPr="00F07051">
        <w:rPr>
          <w:lang w:val="es-AR"/>
        </w:rPr>
        <w:t>en 2019.</w:t>
      </w:r>
    </w:p>
    <w:p w:rsidR="00A224C7" w:rsidRPr="00F07051" w:rsidRDefault="00A224C7" w:rsidP="00A224C7">
      <w:pPr>
        <w:rPr>
          <w:lang w:val="es-AR"/>
        </w:rPr>
      </w:pPr>
    </w:p>
    <w:p w:rsidR="00A224C7" w:rsidRPr="00F07051" w:rsidRDefault="00F07051" w:rsidP="00A224C7">
      <w:pPr>
        <w:rPr>
          <w:i/>
          <w:lang w:val="es-AR"/>
        </w:rPr>
      </w:pPr>
      <w:r>
        <w:rPr>
          <w:i/>
          <w:lang w:val="es-AR"/>
        </w:rPr>
        <w:t>Sector de servicios de</w:t>
      </w:r>
      <w:r w:rsidR="001A220B">
        <w:rPr>
          <w:i/>
          <w:lang w:val="es-AR"/>
        </w:rPr>
        <w:t xml:space="preserve"> equipos de</w:t>
      </w:r>
      <w:r>
        <w:rPr>
          <w:i/>
          <w:lang w:val="es-AR"/>
        </w:rPr>
        <w:t xml:space="preserve"> refrigeración</w:t>
      </w:r>
    </w:p>
    <w:p w:rsidR="00A224C7" w:rsidRPr="00F07051" w:rsidRDefault="00A224C7" w:rsidP="00A224C7">
      <w:pPr>
        <w:rPr>
          <w:i/>
          <w:lang w:val="es-AR"/>
        </w:rPr>
      </w:pPr>
    </w:p>
    <w:p w:rsidR="00A224C7" w:rsidRPr="00F07051" w:rsidRDefault="001A220B" w:rsidP="00A224C7">
      <w:pPr>
        <w:pStyle w:val="Heading1"/>
        <w:rPr>
          <w:lang w:val="es-AR"/>
        </w:rPr>
      </w:pPr>
      <w:r>
        <w:rPr>
          <w:lang w:val="es-AR"/>
        </w:rPr>
        <w:t>Se ejecutaron l</w:t>
      </w:r>
      <w:r w:rsidR="00F07051">
        <w:rPr>
          <w:lang w:val="es-AR"/>
        </w:rPr>
        <w:t>as siguientes actividades</w:t>
      </w:r>
      <w:r w:rsidR="00A224C7" w:rsidRPr="00F07051">
        <w:rPr>
          <w:lang w:val="es-AR"/>
        </w:rPr>
        <w:t xml:space="preserve">: </w:t>
      </w:r>
    </w:p>
    <w:p w:rsidR="00A224C7" w:rsidRPr="00F07051" w:rsidRDefault="001A220B" w:rsidP="00A224C7">
      <w:pPr>
        <w:pStyle w:val="Heading2"/>
        <w:rPr>
          <w:lang w:val="es-AR"/>
        </w:rPr>
      </w:pPr>
      <w:r>
        <w:rPr>
          <w:lang w:val="es-AR"/>
        </w:rPr>
        <w:t xml:space="preserve">Actualización </w:t>
      </w:r>
      <w:r w:rsidR="00A224C7" w:rsidRPr="00F07051">
        <w:rPr>
          <w:lang w:val="es-AR"/>
        </w:rPr>
        <w:t xml:space="preserve">de los manuales de </w:t>
      </w:r>
      <w:r w:rsidR="00F07051">
        <w:rPr>
          <w:lang w:val="es-AR"/>
        </w:rPr>
        <w:t>capacitación</w:t>
      </w:r>
      <w:r w:rsidR="00A224C7" w:rsidRPr="00F07051">
        <w:rPr>
          <w:lang w:val="es-AR"/>
        </w:rPr>
        <w:t xml:space="preserve"> para los </w:t>
      </w:r>
      <w:r w:rsidR="00F07051">
        <w:rPr>
          <w:lang w:val="es-AR"/>
        </w:rPr>
        <w:t>técnicos en refrigeración</w:t>
      </w:r>
      <w:r w:rsidR="00A224C7" w:rsidRPr="00F07051">
        <w:rPr>
          <w:lang w:val="es-AR"/>
        </w:rPr>
        <w:t xml:space="preserve"> y los oficiales de aduanas; </w:t>
      </w:r>
      <w:r>
        <w:rPr>
          <w:lang w:val="es-AR"/>
        </w:rPr>
        <w:t xml:space="preserve">elaboración </w:t>
      </w:r>
      <w:r w:rsidR="00A224C7" w:rsidRPr="00F07051">
        <w:rPr>
          <w:lang w:val="es-AR"/>
        </w:rPr>
        <w:t xml:space="preserve">de una guía en línea </w:t>
      </w:r>
      <w:r w:rsidR="003105D5" w:rsidRPr="00F07051">
        <w:rPr>
          <w:lang w:val="es-AR"/>
        </w:rPr>
        <w:t>para los oficiales de aduanas</w:t>
      </w:r>
      <w:r w:rsidR="003105D5">
        <w:rPr>
          <w:lang w:val="es-AR"/>
        </w:rPr>
        <w:t xml:space="preserve"> </w:t>
      </w:r>
      <w:r w:rsidR="00AF05D6">
        <w:rPr>
          <w:lang w:val="es-AR"/>
        </w:rPr>
        <w:t xml:space="preserve">sobre </w:t>
      </w:r>
      <w:r w:rsidR="00A224C7" w:rsidRPr="00F07051">
        <w:rPr>
          <w:lang w:val="es-AR"/>
        </w:rPr>
        <w:t xml:space="preserve">la legislación </w:t>
      </w:r>
      <w:r w:rsidR="00AF05D6">
        <w:rPr>
          <w:lang w:val="es-AR"/>
        </w:rPr>
        <w:t>de las SAO</w:t>
      </w:r>
      <w:r w:rsidR="00A224C7" w:rsidRPr="00F07051">
        <w:rPr>
          <w:lang w:val="es-AR"/>
        </w:rPr>
        <w:t xml:space="preserve"> y procedimientos relacionados;</w:t>
      </w:r>
    </w:p>
    <w:p w:rsidR="00A224C7" w:rsidRPr="00F07051" w:rsidRDefault="00A224C7" w:rsidP="00A224C7">
      <w:pPr>
        <w:pStyle w:val="Heading2"/>
        <w:rPr>
          <w:lang w:val="es-AR"/>
        </w:rPr>
      </w:pPr>
      <w:r w:rsidRPr="00F07051">
        <w:rPr>
          <w:lang w:val="es-AR"/>
        </w:rPr>
        <w:t>Incorporación de la prevención del com</w:t>
      </w:r>
      <w:r w:rsidR="00AF05D6">
        <w:rPr>
          <w:lang w:val="es-AR"/>
        </w:rPr>
        <w:t>ercio ilícito</w:t>
      </w:r>
      <w:r w:rsidRPr="00F07051">
        <w:rPr>
          <w:lang w:val="es-AR"/>
        </w:rPr>
        <w:t xml:space="preserve"> </w:t>
      </w:r>
      <w:r w:rsidR="00AF05D6">
        <w:rPr>
          <w:lang w:val="es-AR"/>
        </w:rPr>
        <w:t>d</w:t>
      </w:r>
      <w:r w:rsidRPr="00F07051">
        <w:rPr>
          <w:lang w:val="es-AR"/>
        </w:rPr>
        <w:t xml:space="preserve">e </w:t>
      </w:r>
      <w:r w:rsidR="00F07051">
        <w:rPr>
          <w:lang w:val="es-AR"/>
        </w:rPr>
        <w:t>las SAO</w:t>
      </w:r>
      <w:r w:rsidRPr="00F07051">
        <w:rPr>
          <w:lang w:val="es-AR"/>
        </w:rPr>
        <w:t xml:space="preserve"> en el plan de estudios de </w:t>
      </w:r>
      <w:r w:rsidR="00AF05D6">
        <w:rPr>
          <w:lang w:val="es-AR"/>
        </w:rPr>
        <w:t xml:space="preserve">las </w:t>
      </w:r>
      <w:r w:rsidRPr="00F07051">
        <w:rPr>
          <w:lang w:val="es-AR"/>
        </w:rPr>
        <w:t>instituciones educativas. En cooperación con el Ministerio de Educación,</w:t>
      </w:r>
      <w:r w:rsidR="00AF05D6">
        <w:rPr>
          <w:lang w:val="es-AR"/>
        </w:rPr>
        <w:t xml:space="preserve"> se incluyó</w:t>
      </w:r>
      <w:r w:rsidRPr="00F07051">
        <w:rPr>
          <w:lang w:val="es-AR"/>
        </w:rPr>
        <w:t xml:space="preserve"> refrigeración y aire acondicionado en </w:t>
      </w:r>
      <w:r w:rsidR="00AF05D6">
        <w:rPr>
          <w:lang w:val="es-AR"/>
        </w:rPr>
        <w:t xml:space="preserve">el </w:t>
      </w:r>
      <w:r w:rsidRPr="00F07051">
        <w:rPr>
          <w:lang w:val="es-AR"/>
        </w:rPr>
        <w:t>sistema educativo</w:t>
      </w:r>
      <w:r w:rsidR="00AF05D6">
        <w:rPr>
          <w:lang w:val="es-AR"/>
        </w:rPr>
        <w:t xml:space="preserve"> superior</w:t>
      </w:r>
      <w:r w:rsidRPr="00F07051">
        <w:rPr>
          <w:lang w:val="es-AR"/>
        </w:rPr>
        <w:t xml:space="preserve">. </w:t>
      </w:r>
      <w:r w:rsidR="00AF05D6">
        <w:rPr>
          <w:lang w:val="es-AR"/>
        </w:rPr>
        <w:t xml:space="preserve">Se están elaborando </w:t>
      </w:r>
      <w:r w:rsidRPr="00F07051">
        <w:rPr>
          <w:lang w:val="es-AR"/>
        </w:rPr>
        <w:t xml:space="preserve">estándares </w:t>
      </w:r>
      <w:r w:rsidR="00AF05D6" w:rsidRPr="00F07051">
        <w:rPr>
          <w:lang w:val="es-AR"/>
        </w:rPr>
        <w:t xml:space="preserve">educativos </w:t>
      </w:r>
      <w:r w:rsidRPr="00F07051">
        <w:rPr>
          <w:lang w:val="es-AR"/>
        </w:rPr>
        <w:t>y plan</w:t>
      </w:r>
      <w:r w:rsidR="00AF05D6">
        <w:rPr>
          <w:lang w:val="es-AR"/>
        </w:rPr>
        <w:t>es</w:t>
      </w:r>
      <w:r w:rsidRPr="00F07051">
        <w:rPr>
          <w:lang w:val="es-AR"/>
        </w:rPr>
        <w:t xml:space="preserve"> de estudios para </w:t>
      </w:r>
      <w:r w:rsidR="00F07051">
        <w:rPr>
          <w:lang w:val="es-AR"/>
        </w:rPr>
        <w:t>la capacitación</w:t>
      </w:r>
      <w:r w:rsidRPr="00F07051">
        <w:rPr>
          <w:lang w:val="es-AR"/>
        </w:rPr>
        <w:t xml:space="preserve"> de técnicos, con la prueba experimental prevista para septiembre de 2019;</w:t>
      </w:r>
    </w:p>
    <w:p w:rsidR="00A224C7" w:rsidRPr="00F07051" w:rsidRDefault="00AF05D6" w:rsidP="00A224C7">
      <w:pPr>
        <w:pStyle w:val="Heading2"/>
        <w:rPr>
          <w:lang w:val="es-AR"/>
        </w:rPr>
      </w:pPr>
      <w:r>
        <w:rPr>
          <w:lang w:val="es-AR"/>
        </w:rPr>
        <w:t xml:space="preserve">Actualización de </w:t>
      </w:r>
      <w:r w:rsidR="00A224C7" w:rsidRPr="00F07051">
        <w:rPr>
          <w:lang w:val="es-AR"/>
        </w:rPr>
        <w:t>los manuales</w:t>
      </w:r>
      <w:r>
        <w:rPr>
          <w:lang w:val="es-AR"/>
        </w:rPr>
        <w:t xml:space="preserve"> de formación</w:t>
      </w:r>
      <w:r w:rsidR="00A224C7" w:rsidRPr="00F07051">
        <w:rPr>
          <w:lang w:val="es-AR"/>
        </w:rPr>
        <w:t xml:space="preserve"> y </w:t>
      </w:r>
      <w:r w:rsidR="00F07051">
        <w:rPr>
          <w:lang w:val="es-AR"/>
        </w:rPr>
        <w:t>capacitación</w:t>
      </w:r>
      <w:r w:rsidR="00A224C7" w:rsidRPr="00F07051">
        <w:rPr>
          <w:lang w:val="es-AR"/>
        </w:rPr>
        <w:t xml:space="preserve"> de 40 </w:t>
      </w:r>
      <w:r w:rsidR="00F07051">
        <w:rPr>
          <w:lang w:val="es-AR"/>
        </w:rPr>
        <w:t xml:space="preserve">técnicos de servicio de </w:t>
      </w:r>
      <w:r>
        <w:rPr>
          <w:lang w:val="es-AR"/>
        </w:rPr>
        <w:t>equipos</w:t>
      </w:r>
      <w:r w:rsidR="00F07051">
        <w:rPr>
          <w:lang w:val="es-AR"/>
        </w:rPr>
        <w:t xml:space="preserve"> de refrigeración</w:t>
      </w:r>
      <w:r w:rsidR="00A224C7" w:rsidRPr="00F07051">
        <w:rPr>
          <w:lang w:val="es-AR"/>
        </w:rPr>
        <w:t xml:space="preserve"> en </w:t>
      </w:r>
      <w:r w:rsidR="00F07051">
        <w:rPr>
          <w:lang w:val="es-AR"/>
        </w:rPr>
        <w:t>prácticas idóneas</w:t>
      </w:r>
      <w:r w:rsidR="00A224C7" w:rsidRPr="00F07051">
        <w:rPr>
          <w:lang w:val="es-AR"/>
        </w:rPr>
        <w:t xml:space="preserve"> de mantenimiento, recuperación</w:t>
      </w:r>
      <w:r>
        <w:rPr>
          <w:lang w:val="es-AR"/>
        </w:rPr>
        <w:t xml:space="preserve"> y reutilización de</w:t>
      </w:r>
      <w:r w:rsidR="00A224C7" w:rsidRPr="00F07051">
        <w:rPr>
          <w:lang w:val="es-AR"/>
        </w:rPr>
        <w:t xml:space="preserve"> refrigerante</w:t>
      </w:r>
      <w:r w:rsidR="003105D5">
        <w:rPr>
          <w:lang w:val="es-AR"/>
        </w:rPr>
        <w:t>s</w:t>
      </w:r>
      <w:r w:rsidR="00A224C7" w:rsidRPr="00F07051">
        <w:rPr>
          <w:lang w:val="es-AR"/>
        </w:rPr>
        <w:t xml:space="preserve">, junto con la distribución de 40 </w:t>
      </w:r>
      <w:r>
        <w:rPr>
          <w:lang w:val="es-AR"/>
        </w:rPr>
        <w:t xml:space="preserve">juegos </w:t>
      </w:r>
      <w:r w:rsidR="00A224C7" w:rsidRPr="00F07051">
        <w:rPr>
          <w:lang w:val="es-AR"/>
        </w:rPr>
        <w:t xml:space="preserve">de herramientas para recuperación y reutilización </w:t>
      </w:r>
      <w:r w:rsidR="003105D5">
        <w:rPr>
          <w:lang w:val="es-AR"/>
        </w:rPr>
        <w:t xml:space="preserve">de </w:t>
      </w:r>
      <w:r w:rsidR="00A224C7" w:rsidRPr="00F07051">
        <w:rPr>
          <w:lang w:val="es-AR"/>
        </w:rPr>
        <w:t xml:space="preserve">refrigerantes; </w:t>
      </w:r>
      <w:r>
        <w:rPr>
          <w:lang w:val="es-AR"/>
        </w:rPr>
        <w:t xml:space="preserve">una vez que funcione plenamente el sistema educativo oficial, se aplicará </w:t>
      </w:r>
      <w:r w:rsidR="00A224C7" w:rsidRPr="00F07051">
        <w:rPr>
          <w:lang w:val="es-AR"/>
        </w:rPr>
        <w:t>un</w:t>
      </w:r>
      <w:r>
        <w:rPr>
          <w:lang w:val="es-AR"/>
        </w:rPr>
        <w:t xml:space="preserve"> sistema de acreditación obligatorio </w:t>
      </w:r>
      <w:r w:rsidR="00A224C7" w:rsidRPr="00F07051">
        <w:rPr>
          <w:lang w:val="es-AR"/>
        </w:rPr>
        <w:t xml:space="preserve">para los </w:t>
      </w:r>
      <w:r w:rsidR="00F07051">
        <w:rPr>
          <w:lang w:val="es-AR"/>
        </w:rPr>
        <w:t>técnicos en refrigeración</w:t>
      </w:r>
      <w:r w:rsidR="00A224C7" w:rsidRPr="00F07051">
        <w:rPr>
          <w:lang w:val="es-AR"/>
        </w:rPr>
        <w:t>; y</w:t>
      </w:r>
    </w:p>
    <w:p w:rsidR="00A224C7" w:rsidRPr="00F07051" w:rsidRDefault="00AF05D6" w:rsidP="00A224C7">
      <w:pPr>
        <w:pStyle w:val="Heading2"/>
        <w:rPr>
          <w:lang w:val="es-AR"/>
        </w:rPr>
      </w:pPr>
      <w:r>
        <w:rPr>
          <w:lang w:val="es-AR"/>
        </w:rPr>
        <w:t xml:space="preserve">Suministro </w:t>
      </w:r>
      <w:r w:rsidR="00A224C7" w:rsidRPr="00F07051">
        <w:rPr>
          <w:lang w:val="es-AR"/>
        </w:rPr>
        <w:t xml:space="preserve">de </w:t>
      </w:r>
      <w:r w:rsidR="001A220B">
        <w:rPr>
          <w:lang w:val="es-AR"/>
        </w:rPr>
        <w:t>equipos</w:t>
      </w:r>
      <w:r>
        <w:rPr>
          <w:lang w:val="es-AR"/>
        </w:rPr>
        <w:t xml:space="preserve"> </w:t>
      </w:r>
      <w:r w:rsidR="003105D5" w:rsidRPr="003105D5">
        <w:rPr>
          <w:i/>
          <w:lang w:val="es-AR"/>
        </w:rPr>
        <w:t>multimedia</w:t>
      </w:r>
      <w:r w:rsidR="003105D5">
        <w:rPr>
          <w:lang w:val="es-AR"/>
        </w:rPr>
        <w:t xml:space="preserve"> </w:t>
      </w:r>
      <w:r>
        <w:rPr>
          <w:lang w:val="es-AR"/>
        </w:rPr>
        <w:t>de capacitación</w:t>
      </w:r>
      <w:r w:rsidR="00A224C7" w:rsidRPr="00F07051">
        <w:rPr>
          <w:lang w:val="es-AR"/>
        </w:rPr>
        <w:t xml:space="preserve"> y</w:t>
      </w:r>
      <w:r>
        <w:rPr>
          <w:lang w:val="es-AR"/>
        </w:rPr>
        <w:t xml:space="preserve"> equipos de</w:t>
      </w:r>
      <w:r w:rsidR="00A224C7" w:rsidRPr="00F07051">
        <w:rPr>
          <w:lang w:val="es-AR"/>
        </w:rPr>
        <w:t xml:space="preserve"> recuperación</w:t>
      </w:r>
      <w:r>
        <w:rPr>
          <w:lang w:val="es-AR"/>
        </w:rPr>
        <w:t>,</w:t>
      </w:r>
      <w:r w:rsidR="00A224C7" w:rsidRPr="00F07051">
        <w:rPr>
          <w:lang w:val="es-AR"/>
        </w:rPr>
        <w:t xml:space="preserve"> reutilización y recicla</w:t>
      </w:r>
      <w:r>
        <w:rPr>
          <w:lang w:val="es-AR"/>
        </w:rPr>
        <w:t>do</w:t>
      </w:r>
      <w:r w:rsidR="00A224C7" w:rsidRPr="00F07051">
        <w:rPr>
          <w:lang w:val="es-AR"/>
        </w:rPr>
        <w:t xml:space="preserve"> a tres universidades regionales en Ereván, </w:t>
      </w:r>
      <w:proofErr w:type="spellStart"/>
      <w:r w:rsidR="00A224C7" w:rsidRPr="00F07051">
        <w:rPr>
          <w:lang w:val="es-AR"/>
        </w:rPr>
        <w:t>Armavir</w:t>
      </w:r>
      <w:proofErr w:type="spellEnd"/>
      <w:r w:rsidR="00A224C7" w:rsidRPr="00F07051">
        <w:rPr>
          <w:lang w:val="es-AR"/>
        </w:rPr>
        <w:t xml:space="preserve"> y </w:t>
      </w:r>
      <w:proofErr w:type="spellStart"/>
      <w:r w:rsidR="00A224C7" w:rsidRPr="00F07051">
        <w:rPr>
          <w:lang w:val="es-AR"/>
        </w:rPr>
        <w:t>Ararat</w:t>
      </w:r>
      <w:proofErr w:type="spellEnd"/>
      <w:r w:rsidR="00A224C7" w:rsidRPr="00F07051">
        <w:rPr>
          <w:lang w:val="es-AR"/>
        </w:rPr>
        <w:t xml:space="preserve"> para </w:t>
      </w:r>
      <w:r w:rsidR="00C7552A">
        <w:rPr>
          <w:lang w:val="es-AR"/>
        </w:rPr>
        <w:t xml:space="preserve">facilitar una formación eficaz de </w:t>
      </w:r>
      <w:r w:rsidR="00A224C7" w:rsidRPr="00F07051">
        <w:rPr>
          <w:lang w:val="es-AR"/>
        </w:rPr>
        <w:t xml:space="preserve">técnicos; adquisición de 40 </w:t>
      </w:r>
      <w:r w:rsidR="00C7552A">
        <w:rPr>
          <w:lang w:val="es-AR"/>
        </w:rPr>
        <w:t>juegos de herramientas</w:t>
      </w:r>
      <w:r w:rsidR="00A224C7" w:rsidRPr="00F07051">
        <w:rPr>
          <w:lang w:val="es-AR"/>
        </w:rPr>
        <w:t xml:space="preserve"> para técnicos </w:t>
      </w:r>
      <w:r w:rsidR="00C7552A">
        <w:rPr>
          <w:lang w:val="es-AR"/>
        </w:rPr>
        <w:t xml:space="preserve">de </w:t>
      </w:r>
      <w:r w:rsidR="00A224C7" w:rsidRPr="00F07051">
        <w:rPr>
          <w:lang w:val="es-AR"/>
        </w:rPr>
        <w:t>recuperación y reutilización</w:t>
      </w:r>
      <w:r w:rsidR="00C7552A">
        <w:rPr>
          <w:lang w:val="es-AR"/>
        </w:rPr>
        <w:t xml:space="preserve"> de</w:t>
      </w:r>
      <w:r w:rsidR="00A224C7" w:rsidRPr="00F07051">
        <w:rPr>
          <w:lang w:val="es-AR"/>
        </w:rPr>
        <w:t xml:space="preserve"> refrigerantes.</w:t>
      </w:r>
    </w:p>
    <w:p w:rsidR="00A224C7" w:rsidRPr="00F07051" w:rsidRDefault="00C7552A" w:rsidP="00A224C7">
      <w:pPr>
        <w:rPr>
          <w:i/>
          <w:lang w:val="es-AR"/>
        </w:rPr>
      </w:pPr>
      <w:r>
        <w:rPr>
          <w:i/>
          <w:lang w:val="es-AR"/>
        </w:rPr>
        <w:t>O</w:t>
      </w:r>
      <w:r w:rsidR="00A224C7" w:rsidRPr="00F07051">
        <w:rPr>
          <w:i/>
          <w:lang w:val="es-AR"/>
        </w:rPr>
        <w:t>ficina de gestión de proyectos</w:t>
      </w:r>
    </w:p>
    <w:p w:rsidR="00A224C7" w:rsidRPr="00F07051" w:rsidRDefault="00A224C7" w:rsidP="00A224C7">
      <w:pPr>
        <w:rPr>
          <w:i/>
          <w:lang w:val="es-AR"/>
        </w:rPr>
      </w:pPr>
    </w:p>
    <w:p w:rsidR="00A224C7" w:rsidRPr="00F07051" w:rsidRDefault="00A224C7" w:rsidP="00A224C7">
      <w:pPr>
        <w:pStyle w:val="Heading1"/>
        <w:rPr>
          <w:lang w:val="es-AR"/>
        </w:rPr>
      </w:pPr>
      <w:r w:rsidRPr="00F07051">
        <w:rPr>
          <w:lang w:val="es-AR"/>
        </w:rPr>
        <w:t xml:space="preserve">La Dependencia Nacional del Ozono supervisa </w:t>
      </w:r>
      <w:r w:rsidR="00F07051">
        <w:rPr>
          <w:lang w:val="es-AR"/>
        </w:rPr>
        <w:t>la ejecución</w:t>
      </w:r>
      <w:r w:rsidRPr="00F07051">
        <w:rPr>
          <w:lang w:val="es-AR"/>
        </w:rPr>
        <w:t xml:space="preserve"> de </w:t>
      </w:r>
      <w:r w:rsidR="00C7552A">
        <w:rPr>
          <w:lang w:val="es-AR"/>
        </w:rPr>
        <w:t xml:space="preserve">las </w:t>
      </w:r>
      <w:r w:rsidRPr="00F07051">
        <w:rPr>
          <w:lang w:val="es-AR"/>
        </w:rPr>
        <w:t xml:space="preserve">actividades conforme al plan de gestión de eliminación de </w:t>
      </w:r>
      <w:r w:rsidR="00F07051">
        <w:rPr>
          <w:lang w:val="es-AR"/>
        </w:rPr>
        <w:t>los HCFC</w:t>
      </w:r>
      <w:r w:rsidRPr="00F07051">
        <w:rPr>
          <w:lang w:val="es-AR"/>
        </w:rPr>
        <w:t xml:space="preserve">. </w:t>
      </w:r>
      <w:r w:rsidR="00C7552A">
        <w:rPr>
          <w:lang w:val="es-AR"/>
        </w:rPr>
        <w:t xml:space="preserve">Se empleó a </w:t>
      </w:r>
      <w:r w:rsidRPr="00F07051">
        <w:rPr>
          <w:lang w:val="es-AR"/>
        </w:rPr>
        <w:t xml:space="preserve">un consultor para </w:t>
      </w:r>
      <w:r w:rsidR="003105D5">
        <w:rPr>
          <w:lang w:val="es-AR"/>
        </w:rPr>
        <w:t>asistir en la supervisión</w:t>
      </w:r>
      <w:r w:rsidRPr="00F07051">
        <w:rPr>
          <w:lang w:val="es-AR"/>
        </w:rPr>
        <w:t>, y</w:t>
      </w:r>
      <w:r w:rsidR="00C7552A">
        <w:rPr>
          <w:lang w:val="es-AR"/>
        </w:rPr>
        <w:t xml:space="preserve"> se presentaron</w:t>
      </w:r>
      <w:r w:rsidRPr="00F07051">
        <w:rPr>
          <w:lang w:val="es-AR"/>
        </w:rPr>
        <w:t xml:space="preserve"> seis informes para </w:t>
      </w:r>
      <w:r w:rsidR="00C7552A">
        <w:rPr>
          <w:lang w:val="es-AR"/>
        </w:rPr>
        <w:t xml:space="preserve">indicar </w:t>
      </w:r>
      <w:r w:rsidRPr="00F07051">
        <w:rPr>
          <w:lang w:val="es-AR"/>
        </w:rPr>
        <w:t xml:space="preserve">el progreso </w:t>
      </w:r>
      <w:r w:rsidR="00C7552A">
        <w:rPr>
          <w:lang w:val="es-AR"/>
        </w:rPr>
        <w:t xml:space="preserve">logrado </w:t>
      </w:r>
      <w:r w:rsidRPr="00F07051">
        <w:rPr>
          <w:lang w:val="es-AR"/>
        </w:rPr>
        <w:t xml:space="preserve">durante el primer tramo. </w:t>
      </w:r>
    </w:p>
    <w:p w:rsidR="00A224C7" w:rsidRPr="00F07051" w:rsidRDefault="00A224C7" w:rsidP="00A224C7">
      <w:pPr>
        <w:rPr>
          <w:u w:val="single"/>
          <w:lang w:val="es-AR"/>
        </w:rPr>
      </w:pPr>
      <w:r w:rsidRPr="00F07051">
        <w:rPr>
          <w:u w:val="single"/>
          <w:lang w:val="es-AR"/>
        </w:rPr>
        <w:t>Nivel de desembolso de</w:t>
      </w:r>
      <w:r w:rsidR="00C7552A">
        <w:rPr>
          <w:u w:val="single"/>
          <w:lang w:val="es-AR"/>
        </w:rPr>
        <w:t xml:space="preserve"> los</w:t>
      </w:r>
      <w:r w:rsidRPr="00F07051">
        <w:rPr>
          <w:u w:val="single"/>
          <w:lang w:val="es-AR"/>
        </w:rPr>
        <w:t xml:space="preserve"> fondo</w:t>
      </w:r>
      <w:r w:rsidR="00C7552A">
        <w:rPr>
          <w:u w:val="single"/>
          <w:lang w:val="es-AR"/>
        </w:rPr>
        <w:t>s</w:t>
      </w:r>
    </w:p>
    <w:p w:rsidR="00A224C7" w:rsidRPr="00F07051" w:rsidRDefault="00A224C7" w:rsidP="00A224C7">
      <w:pPr>
        <w:rPr>
          <w:u w:val="single"/>
          <w:lang w:val="es-AR"/>
        </w:rPr>
      </w:pPr>
    </w:p>
    <w:p w:rsidR="00A224C7" w:rsidRPr="00F07051" w:rsidRDefault="00A224C7" w:rsidP="00A224C7">
      <w:pPr>
        <w:pStyle w:val="Heading1"/>
        <w:rPr>
          <w:lang w:val="es-AR"/>
        </w:rPr>
      </w:pPr>
      <w:r w:rsidRPr="00F07051">
        <w:rPr>
          <w:lang w:val="es-AR"/>
        </w:rPr>
        <w:t>En marzo de 2019, de</w:t>
      </w:r>
      <w:r w:rsidR="00C7552A">
        <w:rPr>
          <w:lang w:val="es-AR"/>
        </w:rPr>
        <w:t xml:space="preserve"> los</w:t>
      </w:r>
      <w:r w:rsidRPr="00F07051">
        <w:rPr>
          <w:lang w:val="es-AR"/>
        </w:rPr>
        <w:t xml:space="preserve"> 14</w:t>
      </w:r>
      <w:r w:rsidR="00F07051" w:rsidRPr="00F07051">
        <w:rPr>
          <w:lang w:val="es-AR"/>
        </w:rPr>
        <w:t>3</w:t>
      </w:r>
      <w:r w:rsidR="00F07051">
        <w:rPr>
          <w:lang w:val="es-AR"/>
        </w:rPr>
        <w:t xml:space="preserve"> </w:t>
      </w:r>
      <w:r w:rsidR="00F07051" w:rsidRPr="00F07051">
        <w:rPr>
          <w:lang w:val="es-AR"/>
        </w:rPr>
        <w:t>000</w:t>
      </w:r>
      <w:r w:rsidRPr="00F07051">
        <w:rPr>
          <w:lang w:val="es-AR"/>
        </w:rPr>
        <w:t xml:space="preserve"> </w:t>
      </w:r>
      <w:r w:rsidR="006101FB">
        <w:rPr>
          <w:lang w:val="es-AR"/>
        </w:rPr>
        <w:t>$EUA</w:t>
      </w:r>
      <w:r w:rsidR="006101FB" w:rsidRPr="00F07051">
        <w:rPr>
          <w:lang w:val="es-AR"/>
        </w:rPr>
        <w:t xml:space="preserve"> </w:t>
      </w:r>
      <w:r w:rsidRPr="00F07051">
        <w:rPr>
          <w:lang w:val="es-AR"/>
        </w:rPr>
        <w:t xml:space="preserve">aprobados </w:t>
      </w:r>
      <w:r w:rsidR="00F07051">
        <w:rPr>
          <w:lang w:val="es-AR"/>
        </w:rPr>
        <w:t>hasta el momento</w:t>
      </w:r>
      <w:r w:rsidRPr="00F07051">
        <w:rPr>
          <w:lang w:val="es-AR"/>
        </w:rPr>
        <w:t xml:space="preserve"> (10</w:t>
      </w:r>
      <w:r w:rsidR="00F07051" w:rsidRPr="00F07051">
        <w:rPr>
          <w:lang w:val="es-AR"/>
        </w:rPr>
        <w:t>8</w:t>
      </w:r>
      <w:r w:rsidR="00F07051">
        <w:rPr>
          <w:lang w:val="es-AR"/>
        </w:rPr>
        <w:t xml:space="preserve"> </w:t>
      </w:r>
      <w:r w:rsidR="00F07051" w:rsidRPr="00F07051">
        <w:rPr>
          <w:lang w:val="es-AR"/>
        </w:rPr>
        <w:t>000</w:t>
      </w:r>
      <w:r w:rsidRPr="00F07051">
        <w:rPr>
          <w:lang w:val="es-AR"/>
        </w:rPr>
        <w:t xml:space="preserve"> </w:t>
      </w:r>
      <w:r w:rsidR="006101FB">
        <w:rPr>
          <w:lang w:val="es-AR"/>
        </w:rPr>
        <w:t>$EUA</w:t>
      </w:r>
      <w:r w:rsidR="006101FB" w:rsidRPr="00F07051">
        <w:rPr>
          <w:lang w:val="es-AR"/>
        </w:rPr>
        <w:t xml:space="preserve"> </w:t>
      </w:r>
      <w:r w:rsidRPr="00F07051">
        <w:rPr>
          <w:lang w:val="es-AR"/>
        </w:rPr>
        <w:t xml:space="preserve">para </w:t>
      </w:r>
      <w:r w:rsidR="00F07051">
        <w:rPr>
          <w:lang w:val="es-AR"/>
        </w:rPr>
        <w:t>el PNUD</w:t>
      </w:r>
      <w:r w:rsidRPr="00F07051">
        <w:rPr>
          <w:lang w:val="es-AR"/>
        </w:rPr>
        <w:t xml:space="preserve"> y 3</w:t>
      </w:r>
      <w:r w:rsidR="00F07051" w:rsidRPr="00F07051">
        <w:rPr>
          <w:lang w:val="es-AR"/>
        </w:rPr>
        <w:t>5</w:t>
      </w:r>
      <w:r w:rsidR="00F07051">
        <w:rPr>
          <w:lang w:val="es-AR"/>
        </w:rPr>
        <w:t xml:space="preserve"> </w:t>
      </w:r>
      <w:r w:rsidR="00F07051" w:rsidRPr="00F07051">
        <w:rPr>
          <w:lang w:val="es-AR"/>
        </w:rPr>
        <w:t>000</w:t>
      </w:r>
      <w:r w:rsidRPr="00F07051">
        <w:rPr>
          <w:lang w:val="es-AR"/>
        </w:rPr>
        <w:t xml:space="preserve"> </w:t>
      </w:r>
      <w:r w:rsidR="006101FB">
        <w:rPr>
          <w:lang w:val="es-AR"/>
        </w:rPr>
        <w:t>$EUA</w:t>
      </w:r>
      <w:r w:rsidR="006101FB" w:rsidRPr="00F07051">
        <w:rPr>
          <w:lang w:val="es-AR"/>
        </w:rPr>
        <w:t xml:space="preserve"> </w:t>
      </w:r>
      <w:r w:rsidRPr="00F07051">
        <w:rPr>
          <w:lang w:val="es-AR"/>
        </w:rPr>
        <w:t xml:space="preserve">para </w:t>
      </w:r>
      <w:r w:rsidR="006101FB">
        <w:rPr>
          <w:lang w:val="es-AR"/>
        </w:rPr>
        <w:t xml:space="preserve">el </w:t>
      </w:r>
      <w:r w:rsidRPr="00F07051">
        <w:rPr>
          <w:lang w:val="es-AR"/>
        </w:rPr>
        <w:t xml:space="preserve">PNUMA), </w:t>
      </w:r>
      <w:r w:rsidR="00C7552A">
        <w:rPr>
          <w:lang w:val="es-AR"/>
        </w:rPr>
        <w:t xml:space="preserve">se habían desembolsado </w:t>
      </w:r>
      <w:r w:rsidRPr="00F07051">
        <w:rPr>
          <w:lang w:val="es-AR"/>
        </w:rPr>
        <w:t>11</w:t>
      </w:r>
      <w:r w:rsidR="00F07051" w:rsidRPr="00F07051">
        <w:rPr>
          <w:lang w:val="es-AR"/>
        </w:rPr>
        <w:t>5</w:t>
      </w:r>
      <w:r w:rsidR="00F07051">
        <w:rPr>
          <w:lang w:val="es-AR"/>
        </w:rPr>
        <w:t xml:space="preserve"> </w:t>
      </w:r>
      <w:r w:rsidR="00F07051" w:rsidRPr="00F07051">
        <w:rPr>
          <w:lang w:val="es-AR"/>
        </w:rPr>
        <w:t>986</w:t>
      </w:r>
      <w:r w:rsidRPr="00F07051">
        <w:rPr>
          <w:lang w:val="es-AR"/>
        </w:rPr>
        <w:t xml:space="preserve"> </w:t>
      </w:r>
      <w:r w:rsidR="006101FB">
        <w:rPr>
          <w:lang w:val="es-AR"/>
        </w:rPr>
        <w:t>$EUA</w:t>
      </w:r>
      <w:r w:rsidR="006101FB" w:rsidRPr="00F07051">
        <w:rPr>
          <w:lang w:val="es-AR"/>
        </w:rPr>
        <w:t xml:space="preserve"> </w:t>
      </w:r>
      <w:r w:rsidRPr="00F07051">
        <w:rPr>
          <w:lang w:val="es-AR"/>
        </w:rPr>
        <w:t>(81 por ciento) (9</w:t>
      </w:r>
      <w:r w:rsidR="00F07051" w:rsidRPr="00F07051">
        <w:rPr>
          <w:lang w:val="es-AR"/>
        </w:rPr>
        <w:t>8</w:t>
      </w:r>
      <w:r w:rsidR="00F07051">
        <w:rPr>
          <w:lang w:val="es-AR"/>
        </w:rPr>
        <w:t xml:space="preserve"> </w:t>
      </w:r>
      <w:r w:rsidR="00F07051" w:rsidRPr="00F07051">
        <w:rPr>
          <w:lang w:val="es-AR"/>
        </w:rPr>
        <w:t>986</w:t>
      </w:r>
      <w:r w:rsidRPr="00F07051">
        <w:rPr>
          <w:lang w:val="es-AR"/>
        </w:rPr>
        <w:t xml:space="preserve"> </w:t>
      </w:r>
      <w:r w:rsidR="006101FB">
        <w:rPr>
          <w:lang w:val="es-AR"/>
        </w:rPr>
        <w:t>$EUA</w:t>
      </w:r>
      <w:r w:rsidR="006101FB" w:rsidRPr="00F07051">
        <w:rPr>
          <w:lang w:val="es-AR"/>
        </w:rPr>
        <w:t xml:space="preserve"> </w:t>
      </w:r>
      <w:r w:rsidRPr="00F07051">
        <w:rPr>
          <w:lang w:val="es-AR"/>
        </w:rPr>
        <w:t xml:space="preserve">para </w:t>
      </w:r>
      <w:r w:rsidR="00F07051">
        <w:rPr>
          <w:lang w:val="es-AR"/>
        </w:rPr>
        <w:t>el PNUD</w:t>
      </w:r>
      <w:r w:rsidRPr="00F07051">
        <w:rPr>
          <w:lang w:val="es-AR"/>
        </w:rPr>
        <w:t xml:space="preserve"> y </w:t>
      </w:r>
      <w:r w:rsidRPr="00F07051">
        <w:rPr>
          <w:color w:val="000000"/>
          <w:lang w:val="es-AR"/>
        </w:rPr>
        <w:t>1</w:t>
      </w:r>
      <w:r w:rsidR="00F07051" w:rsidRPr="00F07051">
        <w:rPr>
          <w:color w:val="000000"/>
          <w:lang w:val="es-AR"/>
        </w:rPr>
        <w:t>7</w:t>
      </w:r>
      <w:r w:rsidR="00F07051">
        <w:rPr>
          <w:color w:val="000000"/>
          <w:lang w:val="es-AR"/>
        </w:rPr>
        <w:t xml:space="preserve"> </w:t>
      </w:r>
      <w:r w:rsidR="00F07051" w:rsidRPr="00F07051">
        <w:rPr>
          <w:color w:val="000000"/>
          <w:lang w:val="es-AR"/>
        </w:rPr>
        <w:t>000</w:t>
      </w:r>
      <w:r w:rsidRPr="00F07051">
        <w:rPr>
          <w:color w:val="000000"/>
          <w:lang w:val="es-AR"/>
        </w:rPr>
        <w:t xml:space="preserve"> </w:t>
      </w:r>
      <w:r w:rsidR="006101FB">
        <w:rPr>
          <w:lang w:val="es-AR"/>
        </w:rPr>
        <w:t>$EUA</w:t>
      </w:r>
      <w:r w:rsidR="006101FB" w:rsidRPr="00F07051">
        <w:rPr>
          <w:lang w:val="es-AR"/>
        </w:rPr>
        <w:t xml:space="preserve"> </w:t>
      </w:r>
      <w:r w:rsidRPr="00F07051">
        <w:rPr>
          <w:lang w:val="es-AR"/>
        </w:rPr>
        <w:t xml:space="preserve">para </w:t>
      </w:r>
      <w:r w:rsidR="006101FB">
        <w:rPr>
          <w:lang w:val="es-AR"/>
        </w:rPr>
        <w:t xml:space="preserve">el </w:t>
      </w:r>
      <w:r w:rsidRPr="00F07051">
        <w:rPr>
          <w:lang w:val="es-AR"/>
        </w:rPr>
        <w:t xml:space="preserve">PNUMA). El </w:t>
      </w:r>
      <w:r w:rsidR="00F07051">
        <w:rPr>
          <w:lang w:val="es-AR"/>
        </w:rPr>
        <w:t>saldo</w:t>
      </w:r>
      <w:r w:rsidRPr="00F07051">
        <w:rPr>
          <w:lang w:val="es-AR"/>
        </w:rPr>
        <w:t xml:space="preserve"> de </w:t>
      </w:r>
      <w:r w:rsidRPr="00F07051">
        <w:rPr>
          <w:bCs/>
          <w:lang w:val="es-AR"/>
        </w:rPr>
        <w:t>2</w:t>
      </w:r>
      <w:r w:rsidR="00F07051" w:rsidRPr="00F07051">
        <w:rPr>
          <w:bCs/>
          <w:lang w:val="es-AR"/>
        </w:rPr>
        <w:t>7</w:t>
      </w:r>
      <w:r w:rsidR="00F07051">
        <w:rPr>
          <w:bCs/>
          <w:lang w:val="es-AR"/>
        </w:rPr>
        <w:t xml:space="preserve"> </w:t>
      </w:r>
      <w:r w:rsidR="00F07051" w:rsidRPr="00F07051">
        <w:rPr>
          <w:bCs/>
          <w:lang w:val="es-AR"/>
        </w:rPr>
        <w:t>014</w:t>
      </w:r>
      <w:r w:rsidRPr="00F07051">
        <w:rPr>
          <w:bCs/>
          <w:lang w:val="es-AR"/>
        </w:rPr>
        <w:t xml:space="preserve"> </w:t>
      </w:r>
      <w:r w:rsidR="006101FB">
        <w:rPr>
          <w:lang w:val="es-AR"/>
        </w:rPr>
        <w:t>$EUA</w:t>
      </w:r>
      <w:r w:rsidR="006101FB" w:rsidRPr="00F07051">
        <w:rPr>
          <w:lang w:val="es-AR"/>
        </w:rPr>
        <w:t xml:space="preserve"> </w:t>
      </w:r>
      <w:r w:rsidRPr="00F07051">
        <w:rPr>
          <w:lang w:val="es-AR"/>
        </w:rPr>
        <w:t>se desembolsa</w:t>
      </w:r>
      <w:r w:rsidR="00C7552A">
        <w:rPr>
          <w:lang w:val="es-AR"/>
        </w:rPr>
        <w:t>rá</w:t>
      </w:r>
      <w:r w:rsidRPr="00F07051">
        <w:rPr>
          <w:lang w:val="es-AR"/>
        </w:rPr>
        <w:t xml:space="preserve"> en 2019.</w:t>
      </w:r>
    </w:p>
    <w:p w:rsidR="00A224C7" w:rsidRPr="00F07051" w:rsidRDefault="00A224C7" w:rsidP="00A224C7">
      <w:pPr>
        <w:rPr>
          <w:u w:val="single"/>
          <w:lang w:val="es-AR"/>
        </w:rPr>
      </w:pPr>
      <w:r w:rsidRPr="00F07051">
        <w:rPr>
          <w:u w:val="single"/>
          <w:lang w:val="es-AR"/>
        </w:rPr>
        <w:t xml:space="preserve">Plan de ejecución para el segundo tramo del plan de gestión de eliminación de </w:t>
      </w:r>
      <w:r w:rsidR="00F07051">
        <w:rPr>
          <w:u w:val="single"/>
          <w:lang w:val="es-AR"/>
        </w:rPr>
        <w:t>los HCFC</w:t>
      </w:r>
    </w:p>
    <w:p w:rsidR="00A224C7" w:rsidRPr="00F07051" w:rsidRDefault="00A224C7" w:rsidP="00A224C7">
      <w:pPr>
        <w:rPr>
          <w:u w:val="single"/>
          <w:lang w:val="es-AR"/>
        </w:rPr>
      </w:pPr>
    </w:p>
    <w:p w:rsidR="00A224C7" w:rsidRPr="00F07051" w:rsidRDefault="00C7552A" w:rsidP="00A224C7">
      <w:pPr>
        <w:pStyle w:val="Heading1"/>
        <w:rPr>
          <w:lang w:val="es-AR"/>
        </w:rPr>
      </w:pPr>
      <w:r>
        <w:rPr>
          <w:lang w:val="es-AR"/>
        </w:rPr>
        <w:t>E</w:t>
      </w:r>
      <w:r w:rsidRPr="00F07051">
        <w:rPr>
          <w:lang w:val="es-AR"/>
        </w:rPr>
        <w:t>ntre mayo de 2019 y diciembre de 2020</w:t>
      </w:r>
      <w:r>
        <w:rPr>
          <w:lang w:val="es-AR"/>
        </w:rPr>
        <w:t xml:space="preserve"> se ejecutarán l</w:t>
      </w:r>
      <w:r w:rsidR="00F07051">
        <w:rPr>
          <w:lang w:val="es-AR"/>
        </w:rPr>
        <w:t>as siguientes actividades</w:t>
      </w:r>
      <w:r w:rsidR="00A224C7" w:rsidRPr="00F07051">
        <w:rPr>
          <w:lang w:val="es-AR"/>
        </w:rPr>
        <w:t>:</w:t>
      </w:r>
    </w:p>
    <w:p w:rsidR="00A224C7" w:rsidRPr="00F07051" w:rsidRDefault="00A224C7" w:rsidP="00A224C7">
      <w:pPr>
        <w:pStyle w:val="Heading2"/>
        <w:rPr>
          <w:lang w:val="es-AR"/>
        </w:rPr>
      </w:pPr>
      <w:r w:rsidRPr="00F07051">
        <w:rPr>
          <w:lang w:val="es-AR"/>
        </w:rPr>
        <w:t xml:space="preserve">Consultas </w:t>
      </w:r>
      <w:r w:rsidR="00847180">
        <w:rPr>
          <w:lang w:val="es-AR"/>
        </w:rPr>
        <w:t xml:space="preserve">a las partes interesadas </w:t>
      </w:r>
      <w:r w:rsidRPr="00F07051">
        <w:rPr>
          <w:lang w:val="es-AR"/>
        </w:rPr>
        <w:t xml:space="preserve">sobre las cuestiones </w:t>
      </w:r>
      <w:r w:rsidR="00FE7116">
        <w:rPr>
          <w:lang w:val="es-AR"/>
        </w:rPr>
        <w:t xml:space="preserve">relativas a </w:t>
      </w:r>
      <w:r w:rsidR="00F07051">
        <w:rPr>
          <w:lang w:val="es-AR"/>
        </w:rPr>
        <w:t>la ejecución</w:t>
      </w:r>
      <w:r w:rsidRPr="00F07051">
        <w:rPr>
          <w:lang w:val="es-AR"/>
        </w:rPr>
        <w:t xml:space="preserve"> del plan de gestión de eliminación de </w:t>
      </w:r>
      <w:r w:rsidR="00F07051">
        <w:rPr>
          <w:lang w:val="es-AR"/>
        </w:rPr>
        <w:t>los HCFC</w:t>
      </w:r>
      <w:r w:rsidRPr="00F07051">
        <w:rPr>
          <w:lang w:val="es-AR"/>
        </w:rPr>
        <w:t xml:space="preserve">; puesta en práctica del </w:t>
      </w:r>
      <w:r w:rsidR="00F07051">
        <w:rPr>
          <w:lang w:val="es-AR"/>
        </w:rPr>
        <w:t>sistema de otorgamiento</w:t>
      </w:r>
      <w:r w:rsidRPr="00F07051">
        <w:rPr>
          <w:lang w:val="es-AR"/>
        </w:rPr>
        <w:t xml:space="preserve"> de licencias electrónico; enmienda de la legislación </w:t>
      </w:r>
      <w:r w:rsidR="00FE7116">
        <w:rPr>
          <w:lang w:val="es-AR"/>
        </w:rPr>
        <w:t xml:space="preserve">conexa </w:t>
      </w:r>
      <w:r w:rsidRPr="00F07051">
        <w:rPr>
          <w:lang w:val="es-AR"/>
        </w:rPr>
        <w:t xml:space="preserve">para incorporar los códigos armonizados del sistema de </w:t>
      </w:r>
      <w:r w:rsidR="00FE7116">
        <w:rPr>
          <w:lang w:val="es-AR"/>
        </w:rPr>
        <w:t>a</w:t>
      </w:r>
      <w:r w:rsidRPr="00F07051">
        <w:rPr>
          <w:lang w:val="es-AR"/>
        </w:rPr>
        <w:t>duanas (1</w:t>
      </w:r>
      <w:r w:rsidR="00F07051" w:rsidRPr="00F07051">
        <w:rPr>
          <w:lang w:val="es-AR"/>
        </w:rPr>
        <w:t>5</w:t>
      </w:r>
      <w:r w:rsidR="00F07051">
        <w:rPr>
          <w:lang w:val="es-AR"/>
        </w:rPr>
        <w:t xml:space="preserve"> </w:t>
      </w:r>
      <w:r w:rsidR="00F07051" w:rsidRPr="00F07051">
        <w:rPr>
          <w:lang w:val="es-AR"/>
        </w:rPr>
        <w:t>000</w:t>
      </w:r>
      <w:r w:rsidR="006101FB">
        <w:rPr>
          <w:lang w:val="es-AR"/>
        </w:rPr>
        <w:t xml:space="preserve"> $EUA</w:t>
      </w:r>
      <w:r w:rsidRPr="00F07051">
        <w:rPr>
          <w:lang w:val="es-AR"/>
        </w:rPr>
        <w:t xml:space="preserve">); </w:t>
      </w:r>
    </w:p>
    <w:p w:rsidR="00A224C7" w:rsidRPr="00F07051" w:rsidRDefault="00FE7116" w:rsidP="00A224C7">
      <w:pPr>
        <w:pStyle w:val="Heading2"/>
        <w:rPr>
          <w:lang w:val="es-AR"/>
        </w:rPr>
      </w:pPr>
      <w:r>
        <w:rPr>
          <w:lang w:val="es-AR"/>
        </w:rPr>
        <w:lastRenderedPageBreak/>
        <w:t xml:space="preserve">Actualización de </w:t>
      </w:r>
      <w:r w:rsidR="00A224C7" w:rsidRPr="00F07051">
        <w:rPr>
          <w:lang w:val="es-AR"/>
        </w:rPr>
        <w:t xml:space="preserve">los materiales de </w:t>
      </w:r>
      <w:r w:rsidR="00F07051">
        <w:rPr>
          <w:lang w:val="es-AR"/>
        </w:rPr>
        <w:t>capacitación</w:t>
      </w:r>
      <w:r w:rsidR="00A224C7" w:rsidRPr="00F07051">
        <w:rPr>
          <w:lang w:val="es-AR"/>
        </w:rPr>
        <w:t xml:space="preserve"> para los oficiales de aduanas y </w:t>
      </w:r>
      <w:r>
        <w:rPr>
          <w:lang w:val="es-AR"/>
        </w:rPr>
        <w:t xml:space="preserve">formación </w:t>
      </w:r>
      <w:r w:rsidR="00A224C7" w:rsidRPr="00F07051">
        <w:rPr>
          <w:lang w:val="es-AR"/>
        </w:rPr>
        <w:t xml:space="preserve">de 40 oficiales de aduanas en la identificación </w:t>
      </w:r>
      <w:r w:rsidR="00AF05D6">
        <w:rPr>
          <w:lang w:val="es-AR"/>
        </w:rPr>
        <w:t>de SAO</w:t>
      </w:r>
      <w:r w:rsidR="00A224C7" w:rsidRPr="00F07051">
        <w:rPr>
          <w:lang w:val="es-AR"/>
        </w:rPr>
        <w:t xml:space="preserve"> y la prevención del com</w:t>
      </w:r>
      <w:r w:rsidR="00AF05D6">
        <w:rPr>
          <w:lang w:val="es-AR"/>
        </w:rPr>
        <w:t>ercio ilícito</w:t>
      </w:r>
      <w:r w:rsidR="00A224C7" w:rsidRPr="00F07051">
        <w:rPr>
          <w:lang w:val="es-AR"/>
        </w:rPr>
        <w:t xml:space="preserve"> (1</w:t>
      </w:r>
      <w:r w:rsidR="00F07051" w:rsidRPr="00F07051">
        <w:rPr>
          <w:lang w:val="es-AR"/>
        </w:rPr>
        <w:t>2</w:t>
      </w:r>
      <w:r w:rsidR="00F07051">
        <w:rPr>
          <w:lang w:val="es-AR"/>
        </w:rPr>
        <w:t xml:space="preserve"> </w:t>
      </w:r>
      <w:r w:rsidR="00F07051" w:rsidRPr="00F07051">
        <w:rPr>
          <w:lang w:val="es-AR"/>
        </w:rPr>
        <w:t>000</w:t>
      </w:r>
      <w:r w:rsidR="006101FB">
        <w:rPr>
          <w:lang w:val="es-AR"/>
        </w:rPr>
        <w:t xml:space="preserve"> $EUA</w:t>
      </w:r>
      <w:r w:rsidR="00A224C7" w:rsidRPr="00F07051">
        <w:rPr>
          <w:lang w:val="es-AR"/>
        </w:rPr>
        <w:t>);</w:t>
      </w:r>
    </w:p>
    <w:p w:rsidR="00A224C7" w:rsidRPr="00F07051" w:rsidRDefault="00FE7116" w:rsidP="00A224C7">
      <w:pPr>
        <w:pStyle w:val="Heading2"/>
        <w:rPr>
          <w:lang w:val="es-AR"/>
        </w:rPr>
      </w:pPr>
      <w:r>
        <w:rPr>
          <w:lang w:val="es-AR"/>
        </w:rPr>
        <w:t xml:space="preserve">Actualización </w:t>
      </w:r>
      <w:r w:rsidR="00A224C7" w:rsidRPr="00F07051">
        <w:rPr>
          <w:lang w:val="es-AR"/>
        </w:rPr>
        <w:t xml:space="preserve">de los materiales de </w:t>
      </w:r>
      <w:r w:rsidR="00F07051">
        <w:rPr>
          <w:lang w:val="es-AR"/>
        </w:rPr>
        <w:t>capacitación</w:t>
      </w:r>
      <w:r w:rsidR="00A224C7" w:rsidRPr="00F07051">
        <w:rPr>
          <w:lang w:val="es-AR"/>
        </w:rPr>
        <w:t xml:space="preserve"> para </w:t>
      </w:r>
      <w:r w:rsidR="00F07051">
        <w:rPr>
          <w:lang w:val="es-AR"/>
        </w:rPr>
        <w:t xml:space="preserve">la </w:t>
      </w:r>
      <w:r>
        <w:rPr>
          <w:lang w:val="es-AR"/>
        </w:rPr>
        <w:t xml:space="preserve">formación </w:t>
      </w:r>
      <w:r w:rsidR="00A224C7" w:rsidRPr="00F07051">
        <w:rPr>
          <w:lang w:val="es-AR"/>
        </w:rPr>
        <w:t xml:space="preserve">de técnicos; </w:t>
      </w:r>
      <w:r>
        <w:rPr>
          <w:lang w:val="es-AR"/>
        </w:rPr>
        <w:t xml:space="preserve">elaboración de </w:t>
      </w:r>
      <w:r w:rsidR="00A224C7" w:rsidRPr="00F07051">
        <w:rPr>
          <w:lang w:val="es-AR"/>
        </w:rPr>
        <w:t>diarios de operaci</w:t>
      </w:r>
      <w:r>
        <w:rPr>
          <w:lang w:val="es-AR"/>
        </w:rPr>
        <w:t>ones</w:t>
      </w:r>
      <w:r w:rsidR="00A224C7" w:rsidRPr="00F07051">
        <w:rPr>
          <w:lang w:val="es-AR"/>
        </w:rPr>
        <w:t xml:space="preserve"> voluntarios; </w:t>
      </w:r>
      <w:r>
        <w:rPr>
          <w:lang w:val="es-AR"/>
        </w:rPr>
        <w:t xml:space="preserve">sensibilización </w:t>
      </w:r>
      <w:r w:rsidR="00516DD1">
        <w:rPr>
          <w:lang w:val="es-AR"/>
        </w:rPr>
        <w:t>a</w:t>
      </w:r>
      <w:r>
        <w:rPr>
          <w:lang w:val="es-AR"/>
        </w:rPr>
        <w:t xml:space="preserve"> </w:t>
      </w:r>
      <w:r w:rsidR="00A224C7" w:rsidRPr="00F07051">
        <w:rPr>
          <w:lang w:val="es-AR"/>
        </w:rPr>
        <w:t xml:space="preserve">la tecnología </w:t>
      </w:r>
      <w:r>
        <w:rPr>
          <w:lang w:val="es-AR"/>
        </w:rPr>
        <w:t xml:space="preserve">a través de </w:t>
      </w:r>
      <w:r w:rsidR="00A224C7" w:rsidRPr="00F07051">
        <w:rPr>
          <w:lang w:val="es-AR"/>
        </w:rPr>
        <w:t xml:space="preserve">los canales </w:t>
      </w:r>
      <w:r w:rsidR="006101FB">
        <w:rPr>
          <w:lang w:val="es-AR"/>
        </w:rPr>
        <w:t>mediáticos</w:t>
      </w:r>
      <w:r w:rsidR="00A224C7" w:rsidRPr="00F07051">
        <w:rPr>
          <w:lang w:val="es-AR"/>
        </w:rPr>
        <w:t xml:space="preserve">; </w:t>
      </w:r>
      <w:r w:rsidR="00F07051">
        <w:rPr>
          <w:lang w:val="es-AR"/>
        </w:rPr>
        <w:t>capacitación</w:t>
      </w:r>
      <w:r w:rsidR="00A224C7" w:rsidRPr="00F07051">
        <w:rPr>
          <w:lang w:val="es-AR"/>
        </w:rPr>
        <w:t xml:space="preserve"> de 100 </w:t>
      </w:r>
      <w:r w:rsidR="00F07051">
        <w:rPr>
          <w:lang w:val="es-AR"/>
        </w:rPr>
        <w:t>técnicos en refrigeración</w:t>
      </w:r>
      <w:r w:rsidR="00A224C7" w:rsidRPr="00F07051">
        <w:rPr>
          <w:lang w:val="es-AR"/>
        </w:rPr>
        <w:t xml:space="preserve"> en </w:t>
      </w:r>
      <w:r w:rsidR="00F07051">
        <w:rPr>
          <w:lang w:val="es-AR"/>
        </w:rPr>
        <w:t>prácticas idóneas</w:t>
      </w:r>
      <w:r w:rsidR="00A224C7" w:rsidRPr="00F07051">
        <w:rPr>
          <w:lang w:val="es-AR"/>
        </w:rPr>
        <w:t xml:space="preserve"> de mantenimiento, recuperación y reutilización</w:t>
      </w:r>
      <w:r>
        <w:rPr>
          <w:lang w:val="es-AR"/>
        </w:rPr>
        <w:t xml:space="preserve"> de</w:t>
      </w:r>
      <w:r w:rsidR="00A224C7" w:rsidRPr="00F07051">
        <w:rPr>
          <w:lang w:val="es-AR"/>
        </w:rPr>
        <w:t xml:space="preserve"> refrigerante</w:t>
      </w:r>
      <w:r>
        <w:rPr>
          <w:lang w:val="es-AR"/>
        </w:rPr>
        <w:t>s</w:t>
      </w:r>
      <w:r w:rsidR="00A224C7" w:rsidRPr="00F07051">
        <w:rPr>
          <w:lang w:val="es-AR"/>
        </w:rPr>
        <w:t xml:space="preserve">, y </w:t>
      </w:r>
      <w:r w:rsidR="00F07051">
        <w:rPr>
          <w:lang w:val="es-AR"/>
        </w:rPr>
        <w:t>manejo seguro</w:t>
      </w:r>
      <w:r w:rsidR="00A224C7" w:rsidRPr="00F07051">
        <w:rPr>
          <w:lang w:val="es-AR"/>
        </w:rPr>
        <w:t xml:space="preserve"> de los refrigerantes inflamables (2</w:t>
      </w:r>
      <w:r w:rsidR="00F07051" w:rsidRPr="00F07051">
        <w:rPr>
          <w:lang w:val="es-AR"/>
        </w:rPr>
        <w:t>2</w:t>
      </w:r>
      <w:r w:rsidR="00F07051">
        <w:rPr>
          <w:lang w:val="es-AR"/>
        </w:rPr>
        <w:t xml:space="preserve"> </w:t>
      </w:r>
      <w:r w:rsidR="00F07051" w:rsidRPr="00F07051">
        <w:rPr>
          <w:lang w:val="es-AR"/>
        </w:rPr>
        <w:t>000</w:t>
      </w:r>
      <w:r w:rsidR="006101FB">
        <w:rPr>
          <w:lang w:val="es-AR"/>
        </w:rPr>
        <w:t xml:space="preserve"> $EUA</w:t>
      </w:r>
      <w:r w:rsidR="00A224C7" w:rsidRPr="00F07051">
        <w:rPr>
          <w:lang w:val="es-AR"/>
        </w:rPr>
        <w:t>); y</w:t>
      </w:r>
    </w:p>
    <w:p w:rsidR="00A224C7" w:rsidRPr="00F07051" w:rsidRDefault="00A224C7" w:rsidP="00A224C7">
      <w:pPr>
        <w:pStyle w:val="Heading2"/>
        <w:rPr>
          <w:lang w:val="es-AR"/>
        </w:rPr>
      </w:pPr>
      <w:r w:rsidRPr="00F07051">
        <w:rPr>
          <w:lang w:val="es-AR"/>
        </w:rPr>
        <w:t xml:space="preserve">Supervisión y presentación de informes </w:t>
      </w:r>
      <w:r w:rsidR="00FE7116">
        <w:rPr>
          <w:lang w:val="es-AR"/>
        </w:rPr>
        <w:t xml:space="preserve">sobre la ejecución </w:t>
      </w:r>
      <w:r w:rsidRPr="00F07051">
        <w:rPr>
          <w:lang w:val="es-AR"/>
        </w:rPr>
        <w:t xml:space="preserve">del plan de gestión de eliminación de </w:t>
      </w:r>
      <w:r w:rsidR="00F07051">
        <w:rPr>
          <w:lang w:val="es-AR"/>
        </w:rPr>
        <w:t>los HCFC</w:t>
      </w:r>
      <w:r w:rsidRPr="00F07051">
        <w:rPr>
          <w:lang w:val="es-AR"/>
        </w:rPr>
        <w:t xml:space="preserve"> (</w:t>
      </w:r>
      <w:r w:rsidR="00F07051" w:rsidRPr="00F07051">
        <w:rPr>
          <w:lang w:val="es-AR"/>
        </w:rPr>
        <w:t>2</w:t>
      </w:r>
      <w:r w:rsidR="00F07051">
        <w:rPr>
          <w:lang w:val="es-AR"/>
        </w:rPr>
        <w:t xml:space="preserve"> </w:t>
      </w:r>
      <w:r w:rsidR="00F07051" w:rsidRPr="00F07051">
        <w:rPr>
          <w:lang w:val="es-AR"/>
        </w:rPr>
        <w:t>400</w:t>
      </w:r>
      <w:r w:rsidR="006101FB">
        <w:rPr>
          <w:lang w:val="es-AR"/>
        </w:rPr>
        <w:t xml:space="preserve"> $EUA</w:t>
      </w:r>
      <w:r w:rsidRPr="00F07051">
        <w:rPr>
          <w:lang w:val="es-AR"/>
        </w:rPr>
        <w:t>).</w:t>
      </w:r>
    </w:p>
    <w:p w:rsidR="00A224C7" w:rsidRPr="00F07051" w:rsidRDefault="00A224C7" w:rsidP="00A224C7">
      <w:pPr>
        <w:rPr>
          <w:lang w:val="es-AR"/>
        </w:rPr>
      </w:pPr>
    </w:p>
    <w:p w:rsidR="00A224C7" w:rsidRPr="00F07051" w:rsidRDefault="00A224C7" w:rsidP="00A224C7">
      <w:pPr>
        <w:jc w:val="center"/>
        <w:rPr>
          <w:b/>
          <w:lang w:val="es-AR"/>
        </w:rPr>
      </w:pPr>
      <w:r w:rsidRPr="00F07051">
        <w:rPr>
          <w:b/>
          <w:lang w:val="es-AR"/>
        </w:rPr>
        <w:t>OBSERVACIONES Y RECOMENDACIÓN DE LA SECRETARÍA</w:t>
      </w:r>
    </w:p>
    <w:p w:rsidR="00A224C7" w:rsidRPr="00F07051" w:rsidRDefault="00A224C7" w:rsidP="00A224C7">
      <w:pPr>
        <w:rPr>
          <w:lang w:val="es-AR"/>
        </w:rPr>
      </w:pPr>
    </w:p>
    <w:p w:rsidR="00A224C7" w:rsidRPr="00F07051" w:rsidRDefault="00A224C7" w:rsidP="00A224C7">
      <w:pPr>
        <w:rPr>
          <w:b/>
          <w:lang w:val="es-AR"/>
        </w:rPr>
      </w:pPr>
      <w:r w:rsidRPr="00F07051">
        <w:rPr>
          <w:b/>
          <w:lang w:val="es-AR"/>
        </w:rPr>
        <w:t>OBSERVACIONES</w:t>
      </w:r>
    </w:p>
    <w:p w:rsidR="00A224C7" w:rsidRPr="00F07051" w:rsidRDefault="00A224C7" w:rsidP="00A224C7">
      <w:pPr>
        <w:rPr>
          <w:u w:val="single"/>
          <w:lang w:val="es-AR"/>
        </w:rPr>
      </w:pPr>
    </w:p>
    <w:p w:rsidR="00A224C7" w:rsidRPr="00F07051" w:rsidRDefault="00FE7116" w:rsidP="00A224C7">
      <w:pPr>
        <w:rPr>
          <w:u w:val="single"/>
          <w:lang w:val="es-AR"/>
        </w:rPr>
      </w:pPr>
      <w:r>
        <w:rPr>
          <w:u w:val="single"/>
          <w:lang w:val="es-AR"/>
        </w:rPr>
        <w:t xml:space="preserve">Conclusión </w:t>
      </w:r>
      <w:r w:rsidR="00A224C7" w:rsidRPr="00F07051">
        <w:rPr>
          <w:u w:val="single"/>
          <w:lang w:val="es-AR"/>
        </w:rPr>
        <w:t>de la etapa I</w:t>
      </w:r>
      <w:r w:rsidR="00A224C7" w:rsidRPr="00F07051">
        <w:rPr>
          <w:lang w:val="es-AR"/>
        </w:rPr>
        <w:t xml:space="preserve"> </w:t>
      </w:r>
    </w:p>
    <w:p w:rsidR="00A224C7" w:rsidRPr="00F07051" w:rsidRDefault="00A224C7" w:rsidP="00A224C7">
      <w:pPr>
        <w:rPr>
          <w:lang w:val="es-AR"/>
        </w:rPr>
      </w:pPr>
    </w:p>
    <w:p w:rsidR="00A224C7" w:rsidRPr="00F07051" w:rsidRDefault="00A224C7" w:rsidP="00A224C7">
      <w:pPr>
        <w:pStyle w:val="Heading1"/>
        <w:rPr>
          <w:lang w:val="es-AR"/>
        </w:rPr>
      </w:pPr>
      <w:r w:rsidRPr="00F07051">
        <w:rPr>
          <w:lang w:val="es-AR"/>
        </w:rPr>
        <w:t xml:space="preserve">La etapa I del plan de gestión de eliminación de </w:t>
      </w:r>
      <w:r w:rsidR="00F07051">
        <w:rPr>
          <w:lang w:val="es-AR"/>
        </w:rPr>
        <w:t>los HCFC</w:t>
      </w:r>
      <w:r w:rsidRPr="00F07051">
        <w:rPr>
          <w:lang w:val="es-AR"/>
        </w:rPr>
        <w:t xml:space="preserve"> </w:t>
      </w:r>
      <w:r w:rsidR="00FE7116">
        <w:rPr>
          <w:lang w:val="es-AR"/>
        </w:rPr>
        <w:t xml:space="preserve">ha concluido desde el punto de vista financiero y de sus operaciones </w:t>
      </w:r>
      <w:r w:rsidRPr="00F07051">
        <w:rPr>
          <w:lang w:val="es-AR"/>
        </w:rPr>
        <w:t>y el Informe de terminación de proyecto</w:t>
      </w:r>
      <w:r w:rsidR="00FE7116">
        <w:rPr>
          <w:lang w:val="es-AR"/>
        </w:rPr>
        <w:t xml:space="preserve"> ha sido presentado</w:t>
      </w:r>
      <w:r w:rsidRPr="00F07051">
        <w:rPr>
          <w:lang w:val="es-AR"/>
        </w:rPr>
        <w:t>.</w:t>
      </w:r>
    </w:p>
    <w:p w:rsidR="00A224C7" w:rsidRPr="00F07051" w:rsidRDefault="00A224C7" w:rsidP="00A224C7">
      <w:pPr>
        <w:rPr>
          <w:u w:val="single"/>
          <w:lang w:val="es-AR"/>
        </w:rPr>
      </w:pPr>
      <w:r w:rsidRPr="00F07051">
        <w:rPr>
          <w:u w:val="single"/>
          <w:lang w:val="es-AR"/>
        </w:rPr>
        <w:t xml:space="preserve">Informe sobre </w:t>
      </w:r>
      <w:r w:rsidR="00F07051">
        <w:rPr>
          <w:u w:val="single"/>
          <w:lang w:val="es-AR"/>
        </w:rPr>
        <w:t>la marcha de las actividades relativo a la ejecución</w:t>
      </w:r>
      <w:r w:rsidRPr="00F07051">
        <w:rPr>
          <w:u w:val="single"/>
          <w:lang w:val="es-AR"/>
        </w:rPr>
        <w:t xml:space="preserve"> del primer tramo del plan de gestión de eliminación de </w:t>
      </w:r>
      <w:r w:rsidR="00F07051">
        <w:rPr>
          <w:u w:val="single"/>
          <w:lang w:val="es-AR"/>
        </w:rPr>
        <w:t>los HCFC</w:t>
      </w:r>
    </w:p>
    <w:p w:rsidR="00A224C7" w:rsidRPr="00F07051" w:rsidRDefault="00A224C7" w:rsidP="00A224C7">
      <w:pPr>
        <w:rPr>
          <w:lang w:val="es-AR"/>
        </w:rPr>
      </w:pPr>
    </w:p>
    <w:p w:rsidR="00A224C7" w:rsidRPr="00F07051" w:rsidRDefault="00A224C7" w:rsidP="00A224C7">
      <w:pPr>
        <w:rPr>
          <w:i/>
          <w:lang w:val="es-AR"/>
        </w:rPr>
      </w:pPr>
      <w:r w:rsidRPr="00F07051">
        <w:rPr>
          <w:i/>
          <w:lang w:val="es-AR"/>
        </w:rPr>
        <w:t>Marco jurídico</w:t>
      </w:r>
      <w:r w:rsidRPr="00F07051">
        <w:rPr>
          <w:lang w:val="es-AR"/>
        </w:rPr>
        <w:t xml:space="preserve"> </w:t>
      </w:r>
    </w:p>
    <w:p w:rsidR="00A224C7" w:rsidRPr="00F07051" w:rsidRDefault="00A224C7" w:rsidP="00A224C7">
      <w:pPr>
        <w:rPr>
          <w:lang w:val="es-AR"/>
        </w:rPr>
      </w:pPr>
    </w:p>
    <w:p w:rsidR="00A224C7" w:rsidRPr="00F07051" w:rsidRDefault="00A224C7" w:rsidP="00A224C7">
      <w:pPr>
        <w:pStyle w:val="Heading1"/>
        <w:rPr>
          <w:lang w:val="es-AR"/>
        </w:rPr>
      </w:pPr>
      <w:r w:rsidRPr="00F07051">
        <w:rPr>
          <w:lang w:val="es-AR"/>
        </w:rPr>
        <w:t xml:space="preserve">El gobierno de Armenia </w:t>
      </w:r>
      <w:r w:rsidR="00FE7116">
        <w:rPr>
          <w:lang w:val="es-AR"/>
        </w:rPr>
        <w:t xml:space="preserve">ya expidió las cuotas de importación de los </w:t>
      </w:r>
      <w:r w:rsidR="00F07051">
        <w:rPr>
          <w:lang w:val="es-AR"/>
        </w:rPr>
        <w:t>HCFC</w:t>
      </w:r>
      <w:r w:rsidRPr="00F07051">
        <w:rPr>
          <w:lang w:val="es-AR"/>
        </w:rPr>
        <w:t xml:space="preserve"> para 2019</w:t>
      </w:r>
      <w:r w:rsidR="00FE7116">
        <w:rPr>
          <w:lang w:val="es-AR"/>
        </w:rPr>
        <w:t xml:space="preserve">, en un total de </w:t>
      </w:r>
      <w:r w:rsidR="00F07051" w:rsidRPr="00F07051">
        <w:rPr>
          <w:lang w:val="es-AR"/>
        </w:rPr>
        <w:t>2</w:t>
      </w:r>
      <w:r w:rsidR="00F07051">
        <w:rPr>
          <w:lang w:val="es-AR"/>
        </w:rPr>
        <w:t>,</w:t>
      </w:r>
      <w:r w:rsidR="00F07051" w:rsidRPr="00F07051">
        <w:rPr>
          <w:lang w:val="es-AR"/>
        </w:rPr>
        <w:t>6</w:t>
      </w:r>
      <w:r w:rsidRPr="00F07051">
        <w:rPr>
          <w:lang w:val="es-AR"/>
        </w:rPr>
        <w:t>7 </w:t>
      </w:r>
      <w:r w:rsidR="00F07051">
        <w:rPr>
          <w:lang w:val="es-AR"/>
        </w:rPr>
        <w:t>toneladas PAO</w:t>
      </w:r>
      <w:r w:rsidRPr="00F07051">
        <w:rPr>
          <w:lang w:val="es-AR"/>
        </w:rPr>
        <w:t>, que es</w:t>
      </w:r>
      <w:r w:rsidR="00FE7116">
        <w:rPr>
          <w:lang w:val="es-AR"/>
        </w:rPr>
        <w:t xml:space="preserve">tá por debajo del objetivo de control de las </w:t>
      </w:r>
      <w:r w:rsidR="00F07051" w:rsidRPr="00F07051">
        <w:rPr>
          <w:lang w:val="es-AR"/>
        </w:rPr>
        <w:t>3</w:t>
      </w:r>
      <w:r w:rsidR="00F07051">
        <w:rPr>
          <w:lang w:val="es-AR"/>
        </w:rPr>
        <w:t>,</w:t>
      </w:r>
      <w:r w:rsidR="00F07051" w:rsidRPr="00F07051">
        <w:rPr>
          <w:lang w:val="es-AR"/>
        </w:rPr>
        <w:t>6</w:t>
      </w:r>
      <w:r w:rsidRPr="00F07051">
        <w:rPr>
          <w:lang w:val="es-AR"/>
        </w:rPr>
        <w:t xml:space="preserve">4 </w:t>
      </w:r>
      <w:r w:rsidR="00F07051">
        <w:rPr>
          <w:lang w:val="es-AR"/>
        </w:rPr>
        <w:t>toneladas PAO</w:t>
      </w:r>
      <w:r w:rsidRPr="00F07051">
        <w:rPr>
          <w:lang w:val="es-AR"/>
        </w:rPr>
        <w:t xml:space="preserve"> especificadas en e</w:t>
      </w:r>
      <w:r w:rsidR="00F07051">
        <w:rPr>
          <w:lang w:val="es-AR"/>
        </w:rPr>
        <w:t>l A</w:t>
      </w:r>
      <w:r w:rsidR="00FE7116">
        <w:rPr>
          <w:lang w:val="es-AR"/>
        </w:rPr>
        <w:t>cuerdo firmado entre el gobierno y el Comité</w:t>
      </w:r>
      <w:r w:rsidRPr="00F07051">
        <w:rPr>
          <w:lang w:val="es-AR"/>
        </w:rPr>
        <w:t xml:space="preserve"> Ejecutivo. </w:t>
      </w:r>
    </w:p>
    <w:p w:rsidR="00A224C7" w:rsidRPr="00F07051" w:rsidRDefault="00A224C7" w:rsidP="00A224C7">
      <w:pPr>
        <w:pStyle w:val="Heading1"/>
        <w:rPr>
          <w:lang w:val="es-AR"/>
        </w:rPr>
      </w:pPr>
      <w:r w:rsidRPr="00F07051">
        <w:rPr>
          <w:lang w:val="es-AR"/>
        </w:rPr>
        <w:t xml:space="preserve">El gobierno supervisa las importaciones de las </w:t>
      </w:r>
      <w:r w:rsidR="00FE7116">
        <w:rPr>
          <w:lang w:val="es-AR"/>
        </w:rPr>
        <w:t>s</w:t>
      </w:r>
      <w:r w:rsidRPr="00F07051">
        <w:rPr>
          <w:lang w:val="es-AR"/>
        </w:rPr>
        <w:t xml:space="preserve">ustancias controladas que se han eliminado </w:t>
      </w:r>
      <w:r w:rsidR="00FE7116">
        <w:rPr>
          <w:lang w:val="es-AR"/>
        </w:rPr>
        <w:t xml:space="preserve">mediante </w:t>
      </w:r>
      <w:r w:rsidRPr="00F07051">
        <w:rPr>
          <w:lang w:val="es-AR"/>
        </w:rPr>
        <w:t xml:space="preserve">su </w:t>
      </w:r>
      <w:r w:rsidR="00FD4BAB">
        <w:rPr>
          <w:lang w:val="es-AR"/>
        </w:rPr>
        <w:t>aplicación del sistema de otorgamiento de licencias y cuotas</w:t>
      </w:r>
      <w:r w:rsidRPr="00F07051">
        <w:rPr>
          <w:lang w:val="es-AR"/>
        </w:rPr>
        <w:t xml:space="preserve">. No hay uso registrado </w:t>
      </w:r>
      <w:r w:rsidR="00AF05D6">
        <w:rPr>
          <w:lang w:val="es-AR"/>
        </w:rPr>
        <w:t>de las SAO</w:t>
      </w:r>
      <w:r w:rsidRPr="00F07051">
        <w:rPr>
          <w:lang w:val="es-AR"/>
        </w:rPr>
        <w:t xml:space="preserve"> que </w:t>
      </w:r>
      <w:r w:rsidR="00FD4BAB">
        <w:rPr>
          <w:lang w:val="es-AR"/>
        </w:rPr>
        <w:t xml:space="preserve">se </w:t>
      </w:r>
      <w:r w:rsidRPr="00F07051">
        <w:rPr>
          <w:lang w:val="es-AR"/>
        </w:rPr>
        <w:t>había</w:t>
      </w:r>
      <w:r w:rsidR="00FD4BAB">
        <w:rPr>
          <w:lang w:val="es-AR"/>
        </w:rPr>
        <w:t>n</w:t>
      </w:r>
      <w:r w:rsidRPr="00F07051">
        <w:rPr>
          <w:lang w:val="es-AR"/>
        </w:rPr>
        <w:t xml:space="preserve"> eliminado en Armenia. </w:t>
      </w:r>
    </w:p>
    <w:p w:rsidR="00A224C7" w:rsidRPr="00F07051" w:rsidRDefault="00F07051" w:rsidP="00A224C7">
      <w:pPr>
        <w:rPr>
          <w:i/>
          <w:lang w:val="es-AR"/>
        </w:rPr>
      </w:pPr>
      <w:r>
        <w:rPr>
          <w:i/>
          <w:lang w:val="es-AR"/>
        </w:rPr>
        <w:t>Sector de servicios de refrigeración</w:t>
      </w:r>
    </w:p>
    <w:p w:rsidR="00A224C7" w:rsidRPr="00F07051" w:rsidRDefault="00A224C7" w:rsidP="00A224C7">
      <w:pPr>
        <w:rPr>
          <w:lang w:val="es-AR"/>
        </w:rPr>
      </w:pPr>
    </w:p>
    <w:p w:rsidR="00A224C7" w:rsidRPr="00F07051" w:rsidRDefault="00A224C7" w:rsidP="00A224C7">
      <w:pPr>
        <w:pStyle w:val="Heading1"/>
        <w:rPr>
          <w:lang w:val="es-AR"/>
        </w:rPr>
      </w:pPr>
      <w:r w:rsidRPr="00F07051">
        <w:rPr>
          <w:lang w:val="es-AR"/>
        </w:rPr>
        <w:t xml:space="preserve">Las tecnologías alternativas usadas en Armenia son principalmente </w:t>
      </w:r>
      <w:r w:rsidR="00FD4BAB">
        <w:rPr>
          <w:lang w:val="es-AR"/>
        </w:rPr>
        <w:t xml:space="preserve">los </w:t>
      </w:r>
      <w:r w:rsidR="00F07051">
        <w:rPr>
          <w:lang w:val="es-AR"/>
        </w:rPr>
        <w:t>HFC</w:t>
      </w:r>
      <w:r w:rsidRPr="00F07051">
        <w:rPr>
          <w:lang w:val="es-AR"/>
        </w:rPr>
        <w:t xml:space="preserve"> y R-600a, usados en la </w:t>
      </w:r>
      <w:r w:rsidR="00FD4BAB">
        <w:rPr>
          <w:lang w:val="es-AR"/>
        </w:rPr>
        <w:t>refrigeración doméstica</w:t>
      </w:r>
      <w:r w:rsidRPr="00F07051">
        <w:rPr>
          <w:lang w:val="es-AR"/>
        </w:rPr>
        <w:t xml:space="preserve">. </w:t>
      </w:r>
      <w:r w:rsidR="00FD4BAB">
        <w:rPr>
          <w:lang w:val="es-AR"/>
        </w:rPr>
        <w:t xml:space="preserve">Se llevaron a cabo </w:t>
      </w:r>
      <w:r w:rsidRPr="00F07051">
        <w:rPr>
          <w:lang w:val="es-AR"/>
        </w:rPr>
        <w:t>actividades</w:t>
      </w:r>
      <w:r w:rsidR="006101FB">
        <w:rPr>
          <w:lang w:val="es-AR"/>
        </w:rPr>
        <w:t xml:space="preserve"> para</w:t>
      </w:r>
      <w:r w:rsidRPr="00F07051">
        <w:rPr>
          <w:lang w:val="es-AR"/>
        </w:rPr>
        <w:t xml:space="preserve"> </w:t>
      </w:r>
      <w:r w:rsidR="00FD4BAB">
        <w:rPr>
          <w:lang w:val="es-AR"/>
        </w:rPr>
        <w:t xml:space="preserve">aumentar la sensibilización </w:t>
      </w:r>
      <w:r w:rsidR="006101FB">
        <w:rPr>
          <w:lang w:val="es-AR"/>
        </w:rPr>
        <w:t>a</w:t>
      </w:r>
      <w:r w:rsidRPr="00F07051">
        <w:rPr>
          <w:lang w:val="es-AR"/>
        </w:rPr>
        <w:t xml:space="preserve"> la tecnología basada en </w:t>
      </w:r>
      <w:r w:rsidR="006101FB">
        <w:rPr>
          <w:lang w:val="es-AR"/>
        </w:rPr>
        <w:t xml:space="preserve">las </w:t>
      </w:r>
      <w:r w:rsidRPr="00F07051">
        <w:rPr>
          <w:lang w:val="es-AR"/>
        </w:rPr>
        <w:t xml:space="preserve">alternativas </w:t>
      </w:r>
      <w:r w:rsidR="006101FB">
        <w:rPr>
          <w:lang w:val="es-AR"/>
        </w:rPr>
        <w:t>de</w:t>
      </w:r>
      <w:r w:rsidRPr="00F07051">
        <w:rPr>
          <w:lang w:val="es-AR"/>
        </w:rPr>
        <w:t xml:space="preserve"> </w:t>
      </w:r>
      <w:r w:rsidR="00F07051">
        <w:rPr>
          <w:lang w:val="es-AR"/>
        </w:rPr>
        <w:t>los HCFC</w:t>
      </w:r>
      <w:r w:rsidRPr="00F07051">
        <w:rPr>
          <w:lang w:val="es-AR"/>
        </w:rPr>
        <w:t xml:space="preserve">. </w:t>
      </w:r>
      <w:r w:rsidR="00FD4BAB">
        <w:rPr>
          <w:lang w:val="es-AR"/>
        </w:rPr>
        <w:t>Junto con el Instituto Nacional de Normalización se inició l</w:t>
      </w:r>
      <w:r w:rsidRPr="00F07051">
        <w:rPr>
          <w:lang w:val="es-AR"/>
        </w:rPr>
        <w:t>a adopción de</w:t>
      </w:r>
      <w:r w:rsidR="00FD4BAB">
        <w:rPr>
          <w:lang w:val="es-AR"/>
        </w:rPr>
        <w:t xml:space="preserve"> requisitos de </w:t>
      </w:r>
      <w:r w:rsidRPr="00F07051">
        <w:rPr>
          <w:lang w:val="es-AR"/>
        </w:rPr>
        <w:t xml:space="preserve">seguridad y ambientales para los sistemas de refrigeración y las bombas térmicas (EN 378 1-4). Los planes de estudios de </w:t>
      </w:r>
      <w:r w:rsidR="00F07051">
        <w:rPr>
          <w:lang w:val="es-AR"/>
        </w:rPr>
        <w:t>capacitación</w:t>
      </w:r>
      <w:r w:rsidRPr="00F07051">
        <w:rPr>
          <w:lang w:val="es-AR"/>
        </w:rPr>
        <w:t xml:space="preserve"> de los técnicos de </w:t>
      </w:r>
      <w:r w:rsidR="00F07051">
        <w:rPr>
          <w:lang w:val="es-AR"/>
        </w:rPr>
        <w:t xml:space="preserve">mantenimiento de </w:t>
      </w:r>
      <w:r w:rsidR="00AF05D6">
        <w:rPr>
          <w:lang w:val="es-AR"/>
        </w:rPr>
        <w:t>equipos</w:t>
      </w:r>
      <w:r w:rsidR="00F07051">
        <w:rPr>
          <w:lang w:val="es-AR"/>
        </w:rPr>
        <w:t xml:space="preserve"> de refrigeración</w:t>
      </w:r>
      <w:r w:rsidRPr="00F07051">
        <w:rPr>
          <w:lang w:val="es-AR"/>
        </w:rPr>
        <w:t xml:space="preserve"> incluyen los aspectos de seguridad relacionados con el uso de alternativas inflamables. Armenia no recomienda </w:t>
      </w:r>
      <w:r w:rsidR="00FD4BAB">
        <w:rPr>
          <w:lang w:val="es-AR"/>
        </w:rPr>
        <w:t xml:space="preserve">la </w:t>
      </w:r>
      <w:r w:rsidRPr="00F07051">
        <w:rPr>
          <w:lang w:val="es-AR"/>
        </w:rPr>
        <w:t>adapta</w:t>
      </w:r>
      <w:r w:rsidR="00FD4BAB">
        <w:rPr>
          <w:lang w:val="es-AR"/>
        </w:rPr>
        <w:t xml:space="preserve">ción </w:t>
      </w:r>
      <w:r w:rsidRPr="00F07051">
        <w:rPr>
          <w:lang w:val="es-AR"/>
        </w:rPr>
        <w:t xml:space="preserve">de los sistemas de refrigeración que no </w:t>
      </w:r>
      <w:r w:rsidR="00FD4BAB">
        <w:rPr>
          <w:lang w:val="es-AR"/>
        </w:rPr>
        <w:t>estén diseñados</w:t>
      </w:r>
      <w:r w:rsidRPr="00F07051">
        <w:rPr>
          <w:lang w:val="es-AR"/>
        </w:rPr>
        <w:t xml:space="preserve"> para los refrigerantes inflamables a las alternativas inflamables. </w:t>
      </w:r>
    </w:p>
    <w:p w:rsidR="00A224C7" w:rsidRPr="00F07051" w:rsidRDefault="00A224C7" w:rsidP="00A224C7">
      <w:pPr>
        <w:pStyle w:val="Heading1"/>
        <w:rPr>
          <w:lang w:val="es-AR"/>
        </w:rPr>
      </w:pPr>
      <w:r w:rsidRPr="00F07051">
        <w:rPr>
          <w:lang w:val="es-AR"/>
        </w:rPr>
        <w:t xml:space="preserve">Para </w:t>
      </w:r>
      <w:r w:rsidR="00FD4BAB">
        <w:rPr>
          <w:lang w:val="es-AR"/>
        </w:rPr>
        <w:t xml:space="preserve">abordar </w:t>
      </w:r>
      <w:r w:rsidRPr="00F07051">
        <w:rPr>
          <w:lang w:val="es-AR"/>
        </w:rPr>
        <w:t xml:space="preserve">la </w:t>
      </w:r>
      <w:r w:rsidR="00FD4BAB">
        <w:rPr>
          <w:lang w:val="es-AR"/>
        </w:rPr>
        <w:t>sostenibilidad</w:t>
      </w:r>
      <w:r w:rsidR="00F07051">
        <w:rPr>
          <w:lang w:val="es-AR"/>
        </w:rPr>
        <w:t xml:space="preserve"> de la capacitación</w:t>
      </w:r>
      <w:r w:rsidRPr="00F07051">
        <w:rPr>
          <w:lang w:val="es-AR"/>
        </w:rPr>
        <w:t xml:space="preserve"> de aduanas, la Dependencia Nacional del Ozono trabaja </w:t>
      </w:r>
      <w:r w:rsidR="00FD4BAB">
        <w:rPr>
          <w:lang w:val="es-AR"/>
        </w:rPr>
        <w:t xml:space="preserve">junto con el </w:t>
      </w:r>
      <w:r w:rsidRPr="00F07051">
        <w:rPr>
          <w:lang w:val="es-AR"/>
        </w:rPr>
        <w:t xml:space="preserve">Ministerio de Educación y </w:t>
      </w:r>
      <w:r w:rsidR="00FD4BAB">
        <w:rPr>
          <w:lang w:val="es-AR"/>
        </w:rPr>
        <w:t xml:space="preserve">Ciencias </w:t>
      </w:r>
      <w:r w:rsidRPr="00F07051">
        <w:rPr>
          <w:lang w:val="es-AR"/>
        </w:rPr>
        <w:t xml:space="preserve">para integrar </w:t>
      </w:r>
      <w:r w:rsidR="00FD4BAB">
        <w:rPr>
          <w:lang w:val="es-AR"/>
        </w:rPr>
        <w:t xml:space="preserve">las </w:t>
      </w:r>
      <w:r w:rsidRPr="00F07051">
        <w:rPr>
          <w:lang w:val="es-AR"/>
        </w:rPr>
        <w:t xml:space="preserve">cuestiones </w:t>
      </w:r>
      <w:r w:rsidR="00AF05D6">
        <w:rPr>
          <w:lang w:val="es-AR"/>
        </w:rPr>
        <w:t>de las SAO</w:t>
      </w:r>
      <w:r w:rsidRPr="00F07051">
        <w:rPr>
          <w:lang w:val="es-AR"/>
        </w:rPr>
        <w:t xml:space="preserve"> en el plan de estudios</w:t>
      </w:r>
      <w:r w:rsidR="00F07051">
        <w:rPr>
          <w:lang w:val="es-AR"/>
        </w:rPr>
        <w:t xml:space="preserve"> de capacitación</w:t>
      </w:r>
      <w:r w:rsidRPr="00F07051">
        <w:rPr>
          <w:lang w:val="es-AR"/>
        </w:rPr>
        <w:t xml:space="preserve"> general para los oficiales de aduanas. </w:t>
      </w:r>
    </w:p>
    <w:p w:rsidR="00844979" w:rsidRDefault="00844979" w:rsidP="00A224C7">
      <w:pPr>
        <w:rPr>
          <w:u w:val="single"/>
          <w:lang w:val="es-AR"/>
        </w:rPr>
      </w:pPr>
    </w:p>
    <w:p w:rsidR="00844979" w:rsidRDefault="00844979" w:rsidP="00A224C7">
      <w:pPr>
        <w:rPr>
          <w:u w:val="single"/>
          <w:lang w:val="es-AR"/>
        </w:rPr>
      </w:pPr>
    </w:p>
    <w:p w:rsidR="00A224C7" w:rsidRPr="00F07051" w:rsidRDefault="00A224C7" w:rsidP="00A224C7">
      <w:pPr>
        <w:rPr>
          <w:u w:val="single"/>
          <w:lang w:val="es-AR"/>
        </w:rPr>
      </w:pPr>
      <w:r w:rsidRPr="00F07051">
        <w:rPr>
          <w:u w:val="single"/>
          <w:lang w:val="es-AR"/>
        </w:rPr>
        <w:lastRenderedPageBreak/>
        <w:t>Conclusión</w:t>
      </w:r>
      <w:r w:rsidRPr="00F07051">
        <w:rPr>
          <w:lang w:val="es-AR"/>
        </w:rPr>
        <w:t xml:space="preserve"> </w:t>
      </w:r>
    </w:p>
    <w:p w:rsidR="00A224C7" w:rsidRPr="00F07051" w:rsidRDefault="00A224C7" w:rsidP="00A224C7">
      <w:pPr>
        <w:rPr>
          <w:lang w:val="es-AR"/>
        </w:rPr>
      </w:pPr>
    </w:p>
    <w:p w:rsidR="00A224C7" w:rsidRPr="00F07051" w:rsidRDefault="00A224C7" w:rsidP="00A224C7">
      <w:pPr>
        <w:pStyle w:val="Heading1"/>
        <w:rPr>
          <w:lang w:val="es-AR"/>
        </w:rPr>
      </w:pPr>
      <w:r w:rsidRPr="00F07051">
        <w:rPr>
          <w:lang w:val="es-AR"/>
        </w:rPr>
        <w:t xml:space="preserve">El gobierno de Armenia </w:t>
      </w:r>
      <w:r w:rsidR="00FD4BAB">
        <w:rPr>
          <w:lang w:val="es-AR"/>
        </w:rPr>
        <w:t xml:space="preserve">estableció </w:t>
      </w:r>
      <w:r w:rsidR="00F07051">
        <w:rPr>
          <w:lang w:val="es-AR"/>
        </w:rPr>
        <w:t>un sistema de otorgamiento de licencias y cuotas</w:t>
      </w:r>
      <w:r w:rsidRPr="00F07051">
        <w:rPr>
          <w:lang w:val="es-AR"/>
        </w:rPr>
        <w:t xml:space="preserve"> para el control</w:t>
      </w:r>
      <w:r w:rsidR="00FD4BAB">
        <w:rPr>
          <w:lang w:val="es-AR"/>
        </w:rPr>
        <w:t xml:space="preserve"> de las importaciones y exportaciones de</w:t>
      </w:r>
      <w:r w:rsidRPr="00F07051">
        <w:rPr>
          <w:lang w:val="es-AR"/>
        </w:rPr>
        <w:t xml:space="preserve"> </w:t>
      </w:r>
      <w:r w:rsidR="00F07051">
        <w:rPr>
          <w:lang w:val="es-AR"/>
        </w:rPr>
        <w:t>los HCFC</w:t>
      </w:r>
      <w:r w:rsidRPr="00F07051">
        <w:rPr>
          <w:lang w:val="es-AR"/>
        </w:rPr>
        <w:t xml:space="preserve">, </w:t>
      </w:r>
      <w:r w:rsidR="00FD4BAB">
        <w:rPr>
          <w:lang w:val="es-AR"/>
        </w:rPr>
        <w:t xml:space="preserve">que se aplica </w:t>
      </w:r>
      <w:r w:rsidRPr="00F07051">
        <w:rPr>
          <w:lang w:val="es-AR"/>
        </w:rPr>
        <w:t>efica</w:t>
      </w:r>
      <w:r w:rsidR="001520B6">
        <w:rPr>
          <w:lang w:val="es-AR"/>
        </w:rPr>
        <w:t>zmente</w:t>
      </w:r>
      <w:r w:rsidRPr="00F07051">
        <w:rPr>
          <w:lang w:val="es-AR"/>
        </w:rPr>
        <w:t xml:space="preserve">. Armenia </w:t>
      </w:r>
      <w:r w:rsidR="001520B6">
        <w:rPr>
          <w:lang w:val="es-AR"/>
        </w:rPr>
        <w:t xml:space="preserve">cumple con </w:t>
      </w:r>
      <w:r w:rsidRPr="00F07051">
        <w:rPr>
          <w:lang w:val="es-AR"/>
        </w:rPr>
        <w:t>los objetivos de control fijados en e</w:t>
      </w:r>
      <w:r w:rsidR="00F07051">
        <w:rPr>
          <w:lang w:val="es-AR"/>
        </w:rPr>
        <w:t>l A</w:t>
      </w:r>
      <w:r w:rsidR="00FE7116">
        <w:rPr>
          <w:lang w:val="es-AR"/>
        </w:rPr>
        <w:t>cuerdo firmado entre el gobierno y el Comité</w:t>
      </w:r>
      <w:r w:rsidRPr="00F07051">
        <w:rPr>
          <w:lang w:val="es-AR"/>
        </w:rPr>
        <w:t xml:space="preserve"> Ejecutivo, que es</w:t>
      </w:r>
      <w:r w:rsidR="001520B6">
        <w:rPr>
          <w:lang w:val="es-AR"/>
        </w:rPr>
        <w:t>tá</w:t>
      </w:r>
      <w:r w:rsidR="00516DD1">
        <w:rPr>
          <w:lang w:val="es-AR"/>
        </w:rPr>
        <w:t>n</w:t>
      </w:r>
      <w:r w:rsidR="001520B6">
        <w:rPr>
          <w:lang w:val="es-AR"/>
        </w:rPr>
        <w:t xml:space="preserve"> por debajo del </w:t>
      </w:r>
      <w:r w:rsidRPr="00F07051">
        <w:rPr>
          <w:lang w:val="es-AR"/>
        </w:rPr>
        <w:t xml:space="preserve">límite de consumo del </w:t>
      </w:r>
      <w:r w:rsidR="001A220B">
        <w:rPr>
          <w:lang w:val="es-AR"/>
        </w:rPr>
        <w:t>Protocolo</w:t>
      </w:r>
      <w:r w:rsidRPr="00F07051">
        <w:rPr>
          <w:lang w:val="es-AR"/>
        </w:rPr>
        <w:t xml:space="preserve"> de Montreal. </w:t>
      </w:r>
      <w:r w:rsidR="001520B6">
        <w:rPr>
          <w:lang w:val="es-AR"/>
        </w:rPr>
        <w:t xml:space="preserve">Se </w:t>
      </w:r>
      <w:r w:rsidR="006101FB">
        <w:rPr>
          <w:lang w:val="es-AR"/>
        </w:rPr>
        <w:t xml:space="preserve">equiparon </w:t>
      </w:r>
      <w:r w:rsidR="001520B6">
        <w:rPr>
          <w:lang w:val="es-AR"/>
        </w:rPr>
        <w:t>l</w:t>
      </w:r>
      <w:r w:rsidRPr="00F07051">
        <w:rPr>
          <w:lang w:val="es-AR"/>
        </w:rPr>
        <w:t xml:space="preserve">os centros de formación para </w:t>
      </w:r>
      <w:r w:rsidR="001520B6">
        <w:rPr>
          <w:lang w:val="es-AR"/>
        </w:rPr>
        <w:t xml:space="preserve">facilitar </w:t>
      </w:r>
      <w:r w:rsidR="00F07051">
        <w:rPr>
          <w:lang w:val="es-AR"/>
        </w:rPr>
        <w:t>la capacitación</w:t>
      </w:r>
      <w:r w:rsidRPr="00F07051">
        <w:rPr>
          <w:lang w:val="es-AR"/>
        </w:rPr>
        <w:t xml:space="preserve"> </w:t>
      </w:r>
      <w:r w:rsidR="001520B6">
        <w:rPr>
          <w:lang w:val="es-AR"/>
        </w:rPr>
        <w:t>e</w:t>
      </w:r>
      <w:r w:rsidRPr="00F07051">
        <w:rPr>
          <w:lang w:val="es-AR"/>
        </w:rPr>
        <w:t xml:space="preserve">ficaz de técnicos. Las </w:t>
      </w:r>
      <w:r w:rsidR="001520B6">
        <w:rPr>
          <w:lang w:val="es-AR"/>
        </w:rPr>
        <w:t xml:space="preserve">cuestiones de </w:t>
      </w:r>
      <w:r w:rsidR="00F07051">
        <w:rPr>
          <w:lang w:val="es-AR"/>
        </w:rPr>
        <w:t xml:space="preserve">mantenimiento de </w:t>
      </w:r>
      <w:r w:rsidR="00AF05D6">
        <w:rPr>
          <w:lang w:val="es-AR"/>
        </w:rPr>
        <w:t>equipos</w:t>
      </w:r>
      <w:r w:rsidR="00F07051">
        <w:rPr>
          <w:lang w:val="es-AR"/>
        </w:rPr>
        <w:t xml:space="preserve"> de refrigeración</w:t>
      </w:r>
      <w:r w:rsidRPr="00F07051">
        <w:rPr>
          <w:lang w:val="es-AR"/>
        </w:rPr>
        <w:t xml:space="preserve"> y el control de las importaciones </w:t>
      </w:r>
      <w:r w:rsidR="00AF05D6">
        <w:rPr>
          <w:lang w:val="es-AR"/>
        </w:rPr>
        <w:t>de las SAO</w:t>
      </w:r>
      <w:r w:rsidRPr="00F07051">
        <w:rPr>
          <w:lang w:val="es-AR"/>
        </w:rPr>
        <w:t xml:space="preserve"> se están integrando en los sistemas educativos públicos para asegurar la sostenibilidad </w:t>
      </w:r>
      <w:r w:rsidR="00F07051">
        <w:rPr>
          <w:lang w:val="es-AR"/>
        </w:rPr>
        <w:t>de la capacitación</w:t>
      </w:r>
      <w:r w:rsidR="001520B6">
        <w:rPr>
          <w:lang w:val="es-AR"/>
        </w:rPr>
        <w:t xml:space="preserve"> </w:t>
      </w:r>
      <w:r w:rsidR="001520B6" w:rsidRPr="00F07051">
        <w:rPr>
          <w:lang w:val="es-AR"/>
        </w:rPr>
        <w:t>a largo plazo</w:t>
      </w:r>
      <w:r w:rsidRPr="00F07051">
        <w:rPr>
          <w:lang w:val="es-AR"/>
        </w:rPr>
        <w:t xml:space="preserve">. Armenia </w:t>
      </w:r>
      <w:r w:rsidR="001520B6">
        <w:rPr>
          <w:lang w:val="es-AR"/>
        </w:rPr>
        <w:t xml:space="preserve">ratificó </w:t>
      </w:r>
      <w:r w:rsidRPr="00F07051">
        <w:rPr>
          <w:lang w:val="es-AR"/>
        </w:rPr>
        <w:t xml:space="preserve">la enmienda de Kigali e inició actividades </w:t>
      </w:r>
      <w:r w:rsidR="001520B6">
        <w:rPr>
          <w:lang w:val="es-AR"/>
        </w:rPr>
        <w:t xml:space="preserve">dirigidas a adoptar </w:t>
      </w:r>
      <w:r w:rsidRPr="00F07051">
        <w:rPr>
          <w:lang w:val="es-AR"/>
        </w:rPr>
        <w:t xml:space="preserve">alternativas de </w:t>
      </w:r>
      <w:r w:rsidR="00F07051">
        <w:rPr>
          <w:lang w:val="es-AR"/>
        </w:rPr>
        <w:t>bajo potencial de calentamiento atmosférico</w:t>
      </w:r>
      <w:r w:rsidRPr="00F07051">
        <w:rPr>
          <w:lang w:val="es-AR"/>
        </w:rPr>
        <w:t xml:space="preserve">, </w:t>
      </w:r>
      <w:r w:rsidR="00F07051">
        <w:rPr>
          <w:lang w:val="es-AR"/>
        </w:rPr>
        <w:t>inclusive</w:t>
      </w:r>
      <w:r w:rsidRPr="00F07051">
        <w:rPr>
          <w:lang w:val="es-AR"/>
        </w:rPr>
        <w:t xml:space="preserve"> la adopción de</w:t>
      </w:r>
      <w:r w:rsidR="001520B6">
        <w:rPr>
          <w:lang w:val="es-AR"/>
        </w:rPr>
        <w:t xml:space="preserve"> requisitos de </w:t>
      </w:r>
      <w:r w:rsidRPr="00F07051">
        <w:rPr>
          <w:lang w:val="es-AR"/>
        </w:rPr>
        <w:t xml:space="preserve">seguridad y ambientales para los sistemas de refrigeración y las bombas térmicas (EN 378 1-4). </w:t>
      </w:r>
      <w:r w:rsidR="006101FB">
        <w:rPr>
          <w:lang w:val="es-AR"/>
        </w:rPr>
        <w:t>L</w:t>
      </w:r>
      <w:r w:rsidRPr="00F07051">
        <w:rPr>
          <w:lang w:val="es-AR"/>
        </w:rPr>
        <w:t>a etapa I</w:t>
      </w:r>
      <w:r w:rsidR="006101FB">
        <w:rPr>
          <w:lang w:val="es-AR"/>
        </w:rPr>
        <w:t xml:space="preserve"> s</w:t>
      </w:r>
      <w:r w:rsidR="006101FB" w:rsidRPr="00F07051">
        <w:rPr>
          <w:lang w:val="es-AR"/>
        </w:rPr>
        <w:t>e ha terminado</w:t>
      </w:r>
      <w:r w:rsidRPr="00F07051">
        <w:rPr>
          <w:lang w:val="es-AR"/>
        </w:rPr>
        <w:t xml:space="preserve">; </w:t>
      </w:r>
      <w:r w:rsidR="00F07051">
        <w:rPr>
          <w:lang w:val="es-AR"/>
        </w:rPr>
        <w:t>la ejecución</w:t>
      </w:r>
      <w:r w:rsidRPr="00F07051">
        <w:rPr>
          <w:lang w:val="es-AR"/>
        </w:rPr>
        <w:t xml:space="preserve"> de la etapa II </w:t>
      </w:r>
      <w:r w:rsidR="001520B6">
        <w:rPr>
          <w:lang w:val="es-AR"/>
        </w:rPr>
        <w:t>se desarrolla según lo planeado</w:t>
      </w:r>
      <w:r w:rsidRPr="00F07051">
        <w:rPr>
          <w:lang w:val="es-AR"/>
        </w:rPr>
        <w:t xml:space="preserve">, y el desembolso del primer tramo de la etapa II </w:t>
      </w:r>
      <w:r w:rsidR="001520B6">
        <w:rPr>
          <w:lang w:val="es-AR"/>
        </w:rPr>
        <w:t xml:space="preserve">alcanzó </w:t>
      </w:r>
      <w:r w:rsidRPr="00F07051">
        <w:rPr>
          <w:lang w:val="es-AR"/>
        </w:rPr>
        <w:t>el 81 por ciento. Las actividades planea</w:t>
      </w:r>
      <w:r w:rsidR="001520B6">
        <w:rPr>
          <w:lang w:val="es-AR"/>
        </w:rPr>
        <w:t>das</w:t>
      </w:r>
      <w:r w:rsidRPr="00F07051">
        <w:rPr>
          <w:lang w:val="es-AR"/>
        </w:rPr>
        <w:t xml:space="preserve"> en el segundo tramo sostendrán</w:t>
      </w:r>
      <w:r w:rsidR="006101FB">
        <w:rPr>
          <w:lang w:val="es-AR"/>
        </w:rPr>
        <w:t xml:space="preserve"> aún</w:t>
      </w:r>
      <w:r w:rsidR="001520B6">
        <w:rPr>
          <w:lang w:val="es-AR"/>
        </w:rPr>
        <w:t xml:space="preserve"> </w:t>
      </w:r>
      <w:r w:rsidR="00F07051">
        <w:rPr>
          <w:lang w:val="es-AR"/>
        </w:rPr>
        <w:t>más</w:t>
      </w:r>
      <w:r w:rsidRPr="00F07051">
        <w:rPr>
          <w:lang w:val="es-AR"/>
        </w:rPr>
        <w:t xml:space="preserve"> los resultados alcanzados </w:t>
      </w:r>
      <w:r w:rsidR="00F07051">
        <w:rPr>
          <w:lang w:val="es-AR"/>
        </w:rPr>
        <w:t>hasta el momento</w:t>
      </w:r>
      <w:r w:rsidRPr="00F07051">
        <w:rPr>
          <w:lang w:val="es-AR"/>
        </w:rPr>
        <w:t xml:space="preserve"> </w:t>
      </w:r>
      <w:r w:rsidR="001520B6">
        <w:rPr>
          <w:lang w:val="es-AR"/>
        </w:rPr>
        <w:t xml:space="preserve">durante </w:t>
      </w:r>
      <w:r w:rsidRPr="00F07051">
        <w:rPr>
          <w:lang w:val="es-AR"/>
        </w:rPr>
        <w:t xml:space="preserve">la </w:t>
      </w:r>
      <w:r w:rsidR="001520B6">
        <w:rPr>
          <w:lang w:val="es-AR"/>
        </w:rPr>
        <w:t xml:space="preserve">ejecución </w:t>
      </w:r>
      <w:r w:rsidRPr="00F07051">
        <w:rPr>
          <w:lang w:val="es-AR"/>
        </w:rPr>
        <w:t xml:space="preserve">del plan de gestión de eliminación de </w:t>
      </w:r>
      <w:r w:rsidR="00F07051">
        <w:rPr>
          <w:lang w:val="es-AR"/>
        </w:rPr>
        <w:t>los HCFC</w:t>
      </w:r>
      <w:r w:rsidRPr="00F07051">
        <w:rPr>
          <w:lang w:val="es-AR"/>
        </w:rPr>
        <w:t xml:space="preserve">. </w:t>
      </w:r>
    </w:p>
    <w:p w:rsidR="00A224C7" w:rsidRPr="00F07051" w:rsidRDefault="00A224C7" w:rsidP="00A224C7">
      <w:pPr>
        <w:rPr>
          <w:lang w:val="es-AR"/>
        </w:rPr>
      </w:pPr>
    </w:p>
    <w:p w:rsidR="00A224C7" w:rsidRPr="00F07051" w:rsidRDefault="00A224C7" w:rsidP="00A224C7">
      <w:pPr>
        <w:rPr>
          <w:b/>
          <w:lang w:val="es-AR"/>
        </w:rPr>
      </w:pPr>
      <w:r w:rsidRPr="00F07051">
        <w:rPr>
          <w:b/>
          <w:lang w:val="es-AR"/>
        </w:rPr>
        <w:t>RECOMENDACIÓN</w:t>
      </w:r>
      <w:r w:rsidRPr="00F07051">
        <w:rPr>
          <w:lang w:val="es-AR"/>
        </w:rPr>
        <w:t xml:space="preserve"> </w:t>
      </w:r>
    </w:p>
    <w:p w:rsidR="00A224C7" w:rsidRPr="00F07051" w:rsidRDefault="00A224C7" w:rsidP="00A224C7">
      <w:pPr>
        <w:rPr>
          <w:b/>
          <w:lang w:val="es-AR"/>
        </w:rPr>
      </w:pPr>
    </w:p>
    <w:tbl>
      <w:tblPr>
        <w:tblpPr w:leftFromText="180" w:rightFromText="180" w:vertAnchor="text" w:horzAnchor="margin" w:tblpY="1497"/>
        <w:tblW w:w="9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4330"/>
        <w:gridCol w:w="1464"/>
        <w:gridCol w:w="1464"/>
        <w:gridCol w:w="1464"/>
      </w:tblGrid>
      <w:tr w:rsidR="00A224C7" w:rsidRPr="00F07051" w:rsidTr="00F07051">
        <w:trPr>
          <w:trHeight w:val="455"/>
        </w:trPr>
        <w:tc>
          <w:tcPr>
            <w:tcW w:w="541" w:type="dxa"/>
          </w:tcPr>
          <w:p w:rsidR="00A224C7" w:rsidRPr="00F07051" w:rsidRDefault="00A224C7" w:rsidP="00F07051">
            <w:pPr>
              <w:jc w:val="center"/>
              <w:rPr>
                <w:b/>
                <w:bCs/>
                <w:sz w:val="20"/>
                <w:szCs w:val="20"/>
                <w:lang w:val="es-AR"/>
              </w:rPr>
            </w:pPr>
          </w:p>
        </w:tc>
        <w:tc>
          <w:tcPr>
            <w:tcW w:w="4330" w:type="dxa"/>
          </w:tcPr>
          <w:p w:rsidR="00A224C7" w:rsidRPr="00F07051" w:rsidRDefault="00A224C7" w:rsidP="00F07051">
            <w:pPr>
              <w:jc w:val="center"/>
              <w:rPr>
                <w:b/>
                <w:bCs/>
                <w:sz w:val="20"/>
                <w:szCs w:val="20"/>
                <w:lang w:val="es-AR"/>
              </w:rPr>
            </w:pPr>
            <w:r w:rsidRPr="00F07051">
              <w:rPr>
                <w:b/>
                <w:bCs/>
                <w:sz w:val="20"/>
                <w:szCs w:val="20"/>
                <w:lang w:val="es-AR"/>
              </w:rPr>
              <w:t>Título de</w:t>
            </w:r>
            <w:r w:rsidR="001520B6">
              <w:rPr>
                <w:b/>
                <w:bCs/>
                <w:sz w:val="20"/>
                <w:szCs w:val="20"/>
                <w:lang w:val="es-AR"/>
              </w:rPr>
              <w:t>l</w:t>
            </w:r>
            <w:r w:rsidRPr="00F07051">
              <w:rPr>
                <w:b/>
                <w:bCs/>
                <w:sz w:val="20"/>
                <w:szCs w:val="20"/>
                <w:lang w:val="es-AR"/>
              </w:rPr>
              <w:t xml:space="preserve"> proyecto</w:t>
            </w:r>
          </w:p>
        </w:tc>
        <w:tc>
          <w:tcPr>
            <w:tcW w:w="1464" w:type="dxa"/>
            <w:tcMar>
              <w:left w:w="29" w:type="dxa"/>
              <w:right w:w="29" w:type="dxa"/>
            </w:tcMar>
          </w:tcPr>
          <w:p w:rsidR="00A224C7" w:rsidRPr="00F07051" w:rsidRDefault="00A224C7" w:rsidP="00F07051">
            <w:pPr>
              <w:jc w:val="center"/>
              <w:rPr>
                <w:b/>
                <w:bCs/>
                <w:sz w:val="20"/>
                <w:szCs w:val="20"/>
                <w:lang w:val="es-AR"/>
              </w:rPr>
            </w:pPr>
            <w:r w:rsidRPr="00F07051">
              <w:rPr>
                <w:b/>
                <w:bCs/>
                <w:sz w:val="20"/>
                <w:szCs w:val="20"/>
                <w:lang w:val="es-AR"/>
              </w:rPr>
              <w:t>Financiación de</w:t>
            </w:r>
            <w:r w:rsidR="001520B6">
              <w:rPr>
                <w:b/>
                <w:bCs/>
                <w:sz w:val="20"/>
                <w:szCs w:val="20"/>
                <w:lang w:val="es-AR"/>
              </w:rPr>
              <w:t>l</w:t>
            </w:r>
            <w:r w:rsidRPr="00F07051">
              <w:rPr>
                <w:b/>
                <w:bCs/>
                <w:sz w:val="20"/>
                <w:szCs w:val="20"/>
                <w:lang w:val="es-AR"/>
              </w:rPr>
              <w:t xml:space="preserve"> proyecto (</w:t>
            </w:r>
            <w:r w:rsidR="00F07051">
              <w:rPr>
                <w:b/>
                <w:bCs/>
                <w:sz w:val="20"/>
                <w:szCs w:val="20"/>
                <w:lang w:val="es-AR"/>
              </w:rPr>
              <w:t>$EUA</w:t>
            </w:r>
            <w:r w:rsidRPr="00F07051">
              <w:rPr>
                <w:b/>
                <w:bCs/>
                <w:sz w:val="20"/>
                <w:szCs w:val="20"/>
                <w:lang w:val="es-AR"/>
              </w:rPr>
              <w:t>)</w:t>
            </w:r>
          </w:p>
        </w:tc>
        <w:tc>
          <w:tcPr>
            <w:tcW w:w="1464" w:type="dxa"/>
            <w:tcMar>
              <w:left w:w="29" w:type="dxa"/>
              <w:right w:w="29" w:type="dxa"/>
            </w:tcMar>
          </w:tcPr>
          <w:p w:rsidR="00A224C7" w:rsidRPr="00F07051" w:rsidRDefault="001520B6" w:rsidP="001520B6">
            <w:pPr>
              <w:jc w:val="center"/>
              <w:rPr>
                <w:b/>
                <w:bCs/>
                <w:sz w:val="20"/>
                <w:szCs w:val="20"/>
                <w:lang w:val="es-AR"/>
              </w:rPr>
            </w:pPr>
            <w:r>
              <w:rPr>
                <w:b/>
                <w:bCs/>
                <w:sz w:val="20"/>
                <w:szCs w:val="20"/>
                <w:lang w:val="es-AR"/>
              </w:rPr>
              <w:t xml:space="preserve">Gastos </w:t>
            </w:r>
            <w:r w:rsidR="00F07051">
              <w:rPr>
                <w:b/>
                <w:bCs/>
                <w:sz w:val="20"/>
                <w:szCs w:val="20"/>
                <w:lang w:val="es-AR"/>
              </w:rPr>
              <w:t>de apoyo</w:t>
            </w:r>
            <w:r w:rsidR="00A224C7" w:rsidRPr="00F07051">
              <w:rPr>
                <w:b/>
                <w:bCs/>
                <w:sz w:val="20"/>
                <w:szCs w:val="20"/>
                <w:lang w:val="es-AR"/>
              </w:rPr>
              <w:t xml:space="preserve"> (</w:t>
            </w:r>
            <w:r w:rsidR="00F07051">
              <w:rPr>
                <w:b/>
                <w:bCs/>
                <w:sz w:val="20"/>
                <w:szCs w:val="20"/>
                <w:lang w:val="es-AR"/>
              </w:rPr>
              <w:t>$EUA</w:t>
            </w:r>
            <w:r w:rsidR="00A224C7" w:rsidRPr="00F07051">
              <w:rPr>
                <w:b/>
                <w:bCs/>
                <w:sz w:val="20"/>
                <w:szCs w:val="20"/>
                <w:lang w:val="es-AR"/>
              </w:rPr>
              <w:t>)</w:t>
            </w:r>
          </w:p>
        </w:tc>
        <w:tc>
          <w:tcPr>
            <w:tcW w:w="1464" w:type="dxa"/>
            <w:tcMar>
              <w:left w:w="29" w:type="dxa"/>
              <w:right w:w="29" w:type="dxa"/>
            </w:tcMar>
          </w:tcPr>
          <w:p w:rsidR="00A224C7" w:rsidRPr="00F07051" w:rsidRDefault="00F07051" w:rsidP="00F07051">
            <w:pPr>
              <w:jc w:val="center"/>
              <w:rPr>
                <w:b/>
                <w:bCs/>
                <w:sz w:val="20"/>
                <w:szCs w:val="20"/>
                <w:lang w:val="es-AR"/>
              </w:rPr>
            </w:pPr>
            <w:r>
              <w:rPr>
                <w:b/>
                <w:bCs/>
                <w:sz w:val="20"/>
                <w:szCs w:val="20"/>
                <w:lang w:val="es-AR"/>
              </w:rPr>
              <w:t>Organismo de ejecución</w:t>
            </w:r>
            <w:r w:rsidR="00A224C7" w:rsidRPr="00F07051">
              <w:rPr>
                <w:b/>
                <w:bCs/>
                <w:sz w:val="20"/>
                <w:szCs w:val="20"/>
                <w:lang w:val="es-AR"/>
              </w:rPr>
              <w:t xml:space="preserve"> </w:t>
            </w:r>
          </w:p>
        </w:tc>
      </w:tr>
      <w:tr w:rsidR="00A224C7" w:rsidRPr="00F07051" w:rsidTr="00F07051">
        <w:trPr>
          <w:trHeight w:val="307"/>
        </w:trPr>
        <w:tc>
          <w:tcPr>
            <w:tcW w:w="541" w:type="dxa"/>
          </w:tcPr>
          <w:p w:rsidR="00A224C7" w:rsidRPr="00F07051" w:rsidRDefault="00A224C7" w:rsidP="00F07051">
            <w:pPr>
              <w:rPr>
                <w:sz w:val="20"/>
                <w:szCs w:val="20"/>
                <w:lang w:val="es-AR"/>
              </w:rPr>
            </w:pPr>
            <w:r w:rsidRPr="00F07051">
              <w:rPr>
                <w:sz w:val="20"/>
                <w:szCs w:val="20"/>
                <w:lang w:val="es-AR"/>
              </w:rPr>
              <w:t>(a)</w:t>
            </w:r>
          </w:p>
        </w:tc>
        <w:tc>
          <w:tcPr>
            <w:tcW w:w="4330" w:type="dxa"/>
          </w:tcPr>
          <w:p w:rsidR="00A224C7" w:rsidRPr="00F07051" w:rsidRDefault="00F07051" w:rsidP="001520B6">
            <w:pPr>
              <w:rPr>
                <w:sz w:val="20"/>
                <w:szCs w:val="20"/>
                <w:lang w:val="es-AR"/>
              </w:rPr>
            </w:pPr>
            <w:r>
              <w:rPr>
                <w:sz w:val="20"/>
                <w:szCs w:val="20"/>
                <w:lang w:val="es-AR"/>
              </w:rPr>
              <w:t>Plan de gestión de eliminación de los HCFC</w:t>
            </w:r>
            <w:r w:rsidR="00A224C7" w:rsidRPr="00F07051">
              <w:rPr>
                <w:sz w:val="20"/>
                <w:szCs w:val="20"/>
                <w:lang w:val="es-AR"/>
              </w:rPr>
              <w:t xml:space="preserve"> (etapa II, segundo tramo)</w:t>
            </w:r>
          </w:p>
        </w:tc>
        <w:tc>
          <w:tcPr>
            <w:tcW w:w="1464" w:type="dxa"/>
          </w:tcPr>
          <w:p w:rsidR="00A224C7" w:rsidRPr="00F07051" w:rsidRDefault="00A224C7" w:rsidP="00F07051">
            <w:pPr>
              <w:jc w:val="right"/>
              <w:rPr>
                <w:sz w:val="20"/>
                <w:szCs w:val="20"/>
                <w:lang w:val="es-AR"/>
              </w:rPr>
            </w:pPr>
            <w:r w:rsidRPr="00F07051">
              <w:rPr>
                <w:sz w:val="20"/>
                <w:szCs w:val="20"/>
                <w:lang w:val="es-AR"/>
              </w:rPr>
              <w:t>5</w:t>
            </w:r>
            <w:r w:rsidR="00F07051" w:rsidRPr="00F07051">
              <w:rPr>
                <w:sz w:val="20"/>
                <w:szCs w:val="20"/>
                <w:lang w:val="es-AR"/>
              </w:rPr>
              <w:t>1</w:t>
            </w:r>
            <w:r w:rsidR="00F07051">
              <w:rPr>
                <w:sz w:val="20"/>
                <w:szCs w:val="20"/>
                <w:lang w:val="es-AR"/>
              </w:rPr>
              <w:t xml:space="preserve"> </w:t>
            </w:r>
            <w:r w:rsidR="00F07051" w:rsidRPr="00F07051">
              <w:rPr>
                <w:sz w:val="20"/>
                <w:szCs w:val="20"/>
                <w:lang w:val="es-AR"/>
              </w:rPr>
              <w:t>400</w:t>
            </w:r>
          </w:p>
        </w:tc>
        <w:tc>
          <w:tcPr>
            <w:tcW w:w="1464" w:type="dxa"/>
          </w:tcPr>
          <w:p w:rsidR="00A224C7" w:rsidRPr="00F07051" w:rsidRDefault="00F07051" w:rsidP="00F07051">
            <w:pPr>
              <w:jc w:val="right"/>
              <w:rPr>
                <w:lang w:val="es-AR"/>
              </w:rPr>
            </w:pPr>
            <w:r w:rsidRPr="00F07051">
              <w:rPr>
                <w:sz w:val="20"/>
                <w:szCs w:val="20"/>
                <w:lang w:val="es-AR"/>
              </w:rPr>
              <w:t>6</w:t>
            </w:r>
            <w:r>
              <w:rPr>
                <w:sz w:val="20"/>
                <w:szCs w:val="20"/>
                <w:lang w:val="es-AR"/>
              </w:rPr>
              <w:t xml:space="preserve"> </w:t>
            </w:r>
            <w:r w:rsidRPr="00F07051">
              <w:rPr>
                <w:sz w:val="20"/>
                <w:szCs w:val="20"/>
                <w:lang w:val="es-AR"/>
              </w:rPr>
              <w:t>682</w:t>
            </w:r>
          </w:p>
        </w:tc>
        <w:tc>
          <w:tcPr>
            <w:tcW w:w="1464" w:type="dxa"/>
          </w:tcPr>
          <w:p w:rsidR="00A224C7" w:rsidRPr="00F07051" w:rsidRDefault="00A224C7" w:rsidP="00F07051">
            <w:pPr>
              <w:jc w:val="center"/>
              <w:rPr>
                <w:sz w:val="20"/>
                <w:szCs w:val="20"/>
                <w:lang w:val="es-AR"/>
              </w:rPr>
            </w:pPr>
            <w:r w:rsidRPr="00F07051">
              <w:rPr>
                <w:sz w:val="20"/>
                <w:szCs w:val="20"/>
                <w:lang w:val="es-AR"/>
              </w:rPr>
              <w:t>PNUMA</w:t>
            </w:r>
          </w:p>
        </w:tc>
      </w:tr>
    </w:tbl>
    <w:p w:rsidR="00A224C7" w:rsidRPr="00F07051" w:rsidRDefault="00A224C7" w:rsidP="00A224C7">
      <w:pPr>
        <w:pStyle w:val="Heading1"/>
        <w:rPr>
          <w:lang w:val="es-AR"/>
        </w:rPr>
      </w:pPr>
      <w:r w:rsidRPr="00F07051">
        <w:rPr>
          <w:lang w:val="es-AR"/>
        </w:rPr>
        <w:t xml:space="preserve">La Secretaría del Fondo recomienda que el Comité Ejecutivo </w:t>
      </w:r>
      <w:r w:rsidR="00F07051">
        <w:rPr>
          <w:lang w:val="es-AR"/>
        </w:rPr>
        <w:t>tome nota</w:t>
      </w:r>
      <w:r w:rsidRPr="00F07051">
        <w:rPr>
          <w:lang w:val="es-AR"/>
        </w:rPr>
        <w:t xml:space="preserve"> del Informe sobre </w:t>
      </w:r>
      <w:r w:rsidR="00F07051">
        <w:rPr>
          <w:lang w:val="es-AR"/>
        </w:rPr>
        <w:t>la marcha de las actividades relativo a la ejecución</w:t>
      </w:r>
      <w:r w:rsidRPr="00F07051">
        <w:rPr>
          <w:lang w:val="es-AR"/>
        </w:rPr>
        <w:t xml:space="preserve"> del primer tramo de la etapa II</w:t>
      </w:r>
      <w:r w:rsidR="001520B6">
        <w:rPr>
          <w:lang w:val="es-AR"/>
        </w:rPr>
        <w:t xml:space="preserve"> del</w:t>
      </w:r>
      <w:r w:rsidRPr="00F07051">
        <w:rPr>
          <w:lang w:val="es-AR"/>
        </w:rPr>
        <w:t xml:space="preserve"> plan de gestión de eliminación de </w:t>
      </w:r>
      <w:r w:rsidR="00F07051">
        <w:rPr>
          <w:lang w:val="es-AR"/>
        </w:rPr>
        <w:t>los HCFC</w:t>
      </w:r>
      <w:r w:rsidRPr="00F07051">
        <w:rPr>
          <w:lang w:val="es-AR"/>
        </w:rPr>
        <w:t xml:space="preserve"> para Armenia; y recomienda</w:t>
      </w:r>
      <w:r w:rsidR="001520B6">
        <w:rPr>
          <w:lang w:val="es-AR"/>
        </w:rPr>
        <w:t>,</w:t>
      </w:r>
      <w:r w:rsidRPr="00F07051">
        <w:rPr>
          <w:lang w:val="es-AR"/>
        </w:rPr>
        <w:t xml:space="preserve"> </w:t>
      </w:r>
      <w:r w:rsidR="00F07051">
        <w:rPr>
          <w:lang w:val="es-AR"/>
        </w:rPr>
        <w:t>además,</w:t>
      </w:r>
      <w:r w:rsidRPr="00F07051">
        <w:rPr>
          <w:lang w:val="es-AR"/>
        </w:rPr>
        <w:t xml:space="preserve"> la </w:t>
      </w:r>
      <w:r w:rsidR="001520B6">
        <w:rPr>
          <w:lang w:val="es-AR"/>
        </w:rPr>
        <w:t>a</w:t>
      </w:r>
      <w:r w:rsidRPr="00F07051">
        <w:rPr>
          <w:lang w:val="es-AR"/>
        </w:rPr>
        <w:t xml:space="preserve">probación general del segundo tramo de la etapa I del plan de gestión de eliminación de </w:t>
      </w:r>
      <w:r w:rsidR="00F07051">
        <w:rPr>
          <w:lang w:val="es-AR"/>
        </w:rPr>
        <w:t>los HCFC</w:t>
      </w:r>
      <w:r w:rsidRPr="00F07051">
        <w:rPr>
          <w:lang w:val="es-AR"/>
        </w:rPr>
        <w:t xml:space="preserve"> para </w:t>
      </w:r>
      <w:r w:rsidR="001520B6">
        <w:rPr>
          <w:lang w:val="es-AR"/>
        </w:rPr>
        <w:t>ese país</w:t>
      </w:r>
      <w:r w:rsidRPr="00F07051">
        <w:rPr>
          <w:lang w:val="es-AR"/>
        </w:rPr>
        <w:t xml:space="preserve">, y el plan de ejecución </w:t>
      </w:r>
      <w:r w:rsidR="001520B6" w:rsidRPr="00F07051">
        <w:rPr>
          <w:lang w:val="es-AR"/>
        </w:rPr>
        <w:t xml:space="preserve">del tramo </w:t>
      </w:r>
      <w:r w:rsidRPr="00F07051">
        <w:rPr>
          <w:lang w:val="es-AR"/>
        </w:rPr>
        <w:t xml:space="preserve">correspondiente </w:t>
      </w:r>
      <w:r w:rsidR="001520B6">
        <w:rPr>
          <w:lang w:val="es-AR"/>
        </w:rPr>
        <w:t xml:space="preserve">a </w:t>
      </w:r>
      <w:r w:rsidRPr="00F07051">
        <w:rPr>
          <w:lang w:val="es-AR"/>
        </w:rPr>
        <w:t xml:space="preserve">2019-2021, en los niveles de financiamiento </w:t>
      </w:r>
      <w:r w:rsidR="006101FB">
        <w:rPr>
          <w:lang w:val="es-AR"/>
        </w:rPr>
        <w:t>indicados</w:t>
      </w:r>
      <w:r w:rsidRPr="00F07051">
        <w:rPr>
          <w:lang w:val="es-AR"/>
        </w:rPr>
        <w:t xml:space="preserve"> en </w:t>
      </w:r>
      <w:r w:rsidR="00E02D1D">
        <w:rPr>
          <w:lang w:val="es-AR"/>
        </w:rPr>
        <w:t>e</w:t>
      </w:r>
      <w:r w:rsidRPr="00F07051">
        <w:rPr>
          <w:lang w:val="es-AR"/>
        </w:rPr>
        <w:t xml:space="preserve">l </w:t>
      </w:r>
      <w:r w:rsidR="001520B6">
        <w:rPr>
          <w:lang w:val="es-AR"/>
        </w:rPr>
        <w:t>c</w:t>
      </w:r>
      <w:r w:rsidR="00F07051">
        <w:rPr>
          <w:lang w:val="es-AR"/>
        </w:rPr>
        <w:t>uadro siguiente</w:t>
      </w:r>
      <w:r w:rsidRPr="00F07051">
        <w:rPr>
          <w:lang w:val="es-AR"/>
        </w:rPr>
        <w:t xml:space="preserve">: </w:t>
      </w:r>
    </w:p>
    <w:p w:rsidR="00A224C7" w:rsidRPr="00F07051" w:rsidRDefault="00A224C7" w:rsidP="00A224C7">
      <w:pPr>
        <w:spacing w:line="360" w:lineRule="auto"/>
        <w:rPr>
          <w:lang w:val="es-AR"/>
        </w:rPr>
      </w:pPr>
    </w:p>
    <w:p w:rsidR="00A224C7" w:rsidRPr="00F07051" w:rsidRDefault="00A224C7" w:rsidP="00A224C7">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224C7" w:rsidRPr="00F93D30" w:rsidTr="00F07051">
        <w:tc>
          <w:tcPr>
            <w:tcW w:w="1871" w:type="dxa"/>
          </w:tcPr>
          <w:p w:rsidR="00A224C7" w:rsidRPr="00F07051" w:rsidRDefault="00A224C7" w:rsidP="00F07051">
            <w:pPr>
              <w:rPr>
                <w:lang w:val="es-AR"/>
              </w:rPr>
            </w:pPr>
          </w:p>
        </w:tc>
        <w:tc>
          <w:tcPr>
            <w:tcW w:w="1872" w:type="dxa"/>
          </w:tcPr>
          <w:p w:rsidR="00A224C7" w:rsidRPr="00F07051" w:rsidRDefault="00A224C7" w:rsidP="00F07051">
            <w:pPr>
              <w:rPr>
                <w:lang w:val="es-AR"/>
              </w:rPr>
            </w:pPr>
          </w:p>
        </w:tc>
        <w:tc>
          <w:tcPr>
            <w:tcW w:w="1872" w:type="dxa"/>
            <w:tcBorders>
              <w:bottom w:val="single" w:sz="4" w:space="0" w:color="auto"/>
            </w:tcBorders>
          </w:tcPr>
          <w:p w:rsidR="00A224C7" w:rsidRPr="00F07051" w:rsidRDefault="00A224C7" w:rsidP="00F07051">
            <w:pPr>
              <w:rPr>
                <w:lang w:val="es-AR"/>
              </w:rPr>
            </w:pPr>
          </w:p>
        </w:tc>
        <w:tc>
          <w:tcPr>
            <w:tcW w:w="1872" w:type="dxa"/>
          </w:tcPr>
          <w:p w:rsidR="00A224C7" w:rsidRPr="00F07051" w:rsidRDefault="00A224C7" w:rsidP="00F07051">
            <w:pPr>
              <w:rPr>
                <w:lang w:val="es-AR"/>
              </w:rPr>
            </w:pPr>
          </w:p>
        </w:tc>
        <w:tc>
          <w:tcPr>
            <w:tcW w:w="1873" w:type="dxa"/>
          </w:tcPr>
          <w:p w:rsidR="00A224C7" w:rsidRPr="00F07051" w:rsidRDefault="00A224C7" w:rsidP="00F07051">
            <w:pPr>
              <w:rPr>
                <w:lang w:val="es-AR"/>
              </w:rPr>
            </w:pPr>
          </w:p>
        </w:tc>
      </w:tr>
    </w:tbl>
    <w:p w:rsidR="0087455A" w:rsidRPr="00D80FE0" w:rsidRDefault="0087455A" w:rsidP="00D80FE0">
      <w:pPr>
        <w:jc w:val="left"/>
        <w:rPr>
          <w:sz w:val="20"/>
          <w:lang w:val="es-AR"/>
        </w:rPr>
        <w:sectPr w:rsidR="0087455A" w:rsidRPr="00D80FE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F07051" w:rsidRDefault="0087455A" w:rsidP="003A03DD">
      <w:pPr>
        <w:rPr>
          <w:lang w:val="es-AR"/>
        </w:rPr>
      </w:pPr>
    </w:p>
    <w:sectPr w:rsidR="0087455A" w:rsidRPr="00F07051">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EDB" w:rsidRDefault="002A2EDB">
      <w:r>
        <w:separator/>
      </w:r>
    </w:p>
  </w:endnote>
  <w:endnote w:type="continuationSeparator" w:id="0">
    <w:p w:rsidR="002A2EDB" w:rsidRDefault="002A2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051" w:rsidRDefault="00F07051">
    <w:pPr>
      <w:jc w:val="center"/>
    </w:pPr>
    <w:r>
      <w:fldChar w:fldCharType="begin"/>
    </w:r>
    <w:r>
      <w:instrText xml:space="preserve"> PAGE </w:instrText>
    </w:r>
    <w:r>
      <w:fldChar w:fldCharType="separate"/>
    </w:r>
    <w:r w:rsidR="00F93D3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051" w:rsidRDefault="00F07051">
    <w:pPr>
      <w:jc w:val="center"/>
    </w:pPr>
    <w:r>
      <w:fldChar w:fldCharType="begin"/>
    </w:r>
    <w:r>
      <w:instrText xml:space="preserve"> PAGE </w:instrText>
    </w:r>
    <w:r>
      <w:fldChar w:fldCharType="separate"/>
    </w:r>
    <w:r w:rsidR="00F93D3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051" w:rsidRDefault="00F0705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F07051" w:rsidRDefault="00F07051">
        <w:pPr>
          <w:pStyle w:val="Footer"/>
          <w:jc w:val="center"/>
        </w:pPr>
        <w:r>
          <w:fldChar w:fldCharType="begin"/>
        </w:r>
        <w:r>
          <w:instrText xml:space="preserve"> PAGE   \* MERGEFORMAT </w:instrText>
        </w:r>
        <w:r>
          <w:fldChar w:fldCharType="separate"/>
        </w:r>
        <w:r w:rsidR="00F93D30">
          <w:rPr>
            <w:noProof/>
          </w:rPr>
          <w:t>1</w:t>
        </w:r>
        <w:r>
          <w:rPr>
            <w:noProof/>
          </w:rPr>
          <w:fldChar w:fldCharType="end"/>
        </w:r>
      </w:p>
    </w:sdtContent>
  </w:sdt>
  <w:p w:rsidR="00F07051" w:rsidRDefault="00F0705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EDB" w:rsidRDefault="002A2EDB">
      <w:r>
        <w:separator/>
      </w:r>
    </w:p>
  </w:footnote>
  <w:footnote w:type="continuationSeparator" w:id="0">
    <w:p w:rsidR="002A2EDB" w:rsidRDefault="002A2EDB">
      <w:r>
        <w:continuationSeparator/>
      </w:r>
    </w:p>
  </w:footnote>
  <w:footnote w:id="1">
    <w:p w:rsidR="00F07051" w:rsidRPr="006828BD" w:rsidRDefault="00F07051" w:rsidP="00A224C7">
      <w:pPr>
        <w:pStyle w:val="FootnoteText"/>
        <w:rPr>
          <w:lang w:val="es-MX"/>
        </w:rPr>
      </w:pPr>
      <w:r>
        <w:rPr>
          <w:rStyle w:val="FootnoteReference"/>
        </w:rPr>
        <w:footnoteRef/>
      </w:r>
      <w:r w:rsidRPr="006828BD">
        <w:rPr>
          <w:lang w:val="es-MX"/>
        </w:rPr>
        <w:t xml:space="preserve"> </w:t>
      </w:r>
      <w:r w:rsidR="006828BD" w:rsidRPr="006828BD">
        <w:rPr>
          <w:lang w:val="es-MX"/>
        </w:rPr>
        <w:t xml:space="preserve">Según la carta del </w:t>
      </w:r>
      <w:r w:rsidRPr="006828BD">
        <w:rPr>
          <w:lang w:val="es-MX"/>
        </w:rPr>
        <w:t xml:space="preserve">14 </w:t>
      </w:r>
      <w:r w:rsidR="006828BD" w:rsidRPr="006828BD">
        <w:rPr>
          <w:lang w:val="es-MX"/>
        </w:rPr>
        <w:t xml:space="preserve">de marzo de </w:t>
      </w:r>
      <w:r w:rsidRPr="006828BD">
        <w:rPr>
          <w:lang w:val="es-MX"/>
        </w:rPr>
        <w:t>2019</w:t>
      </w:r>
      <w:r w:rsidR="006828BD" w:rsidRPr="006828BD">
        <w:rPr>
          <w:lang w:val="es-MX"/>
        </w:rPr>
        <w:t xml:space="preserve"> enviada a la Secretaría del Fundo Multilateral por el Ministerio de Protecci</w:t>
      </w:r>
      <w:r w:rsidR="006828BD">
        <w:rPr>
          <w:lang w:val="es-MX"/>
        </w:rPr>
        <w:t xml:space="preserve">ón de la Naturaleza de la República de </w:t>
      </w:r>
      <w:r w:rsidRPr="006828BD">
        <w:rPr>
          <w:lang w:val="es-MX"/>
        </w:rPr>
        <w:t>Armenia.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051" w:rsidRDefault="00224821">
    <w:r>
      <w:fldChar w:fldCharType="begin"/>
    </w:r>
    <w:r>
      <w:instrText xml:space="preserve"> DOCPROPERTY "Document number"  \* MERGEFORMAT </w:instrText>
    </w:r>
    <w:r>
      <w:fldChar w:fldCharType="separate"/>
    </w:r>
    <w:r w:rsidR="00F07051">
      <w:t>UNEP/</w:t>
    </w:r>
    <w:proofErr w:type="spellStart"/>
    <w:r w:rsidR="00F07051">
      <w:t>OzL.Pro</w:t>
    </w:r>
    <w:proofErr w:type="spellEnd"/>
    <w:r w:rsidR="00F07051">
      <w:t>/</w:t>
    </w:r>
    <w:proofErr w:type="spellStart"/>
    <w:r w:rsidR="00F07051">
      <w:t>ExCom</w:t>
    </w:r>
    <w:proofErr w:type="spellEnd"/>
    <w:r w:rsidR="00F07051">
      <w:t>/83/20</w:t>
    </w:r>
    <w:r>
      <w:fldChar w:fldCharType="end"/>
    </w:r>
  </w:p>
  <w:p w:rsidR="00F07051" w:rsidRDefault="00F07051"/>
  <w:p w:rsidR="00F07051" w:rsidRDefault="00F0705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051" w:rsidRDefault="00224821" w:rsidP="00BD6F1F">
    <w:pPr>
      <w:jc w:val="right"/>
    </w:pPr>
    <w:r>
      <w:fldChar w:fldCharType="begin"/>
    </w:r>
    <w:r>
      <w:instrText xml:space="preserve"> DOCPROPERTY "Document number"  \* MERGEFORMAT </w:instrText>
    </w:r>
    <w:r>
      <w:fldChar w:fldCharType="separate"/>
    </w:r>
    <w:r w:rsidR="00BD6F1F">
      <w:t>UNEP/</w:t>
    </w:r>
    <w:proofErr w:type="spellStart"/>
    <w:r w:rsidR="00BD6F1F">
      <w:t>OzL.Pro</w:t>
    </w:r>
    <w:proofErr w:type="spellEnd"/>
    <w:r w:rsidR="00BD6F1F">
      <w:t>/</w:t>
    </w:r>
    <w:proofErr w:type="spellStart"/>
    <w:r w:rsidR="00BD6F1F">
      <w:t>ExCom</w:t>
    </w:r>
    <w:proofErr w:type="spellEnd"/>
    <w:r w:rsidR="00BD6F1F">
      <w:t>/83/20</w:t>
    </w:r>
    <w:r>
      <w:fldChar w:fldCharType="end"/>
    </w:r>
  </w:p>
  <w:p w:rsidR="00F07051" w:rsidRDefault="00F07051"/>
  <w:p w:rsidR="00F07051" w:rsidRDefault="00F0705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051" w:rsidRDefault="00224821">
    <w:pPr>
      <w:jc w:val="right"/>
    </w:pPr>
    <w:r>
      <w:fldChar w:fldCharType="begin"/>
    </w:r>
    <w:r>
      <w:instrText xml:space="preserve"> DOCPROPERTY "Document number"  \* MERGEFORMAT </w:instrText>
    </w:r>
    <w:r>
      <w:fldChar w:fldCharType="separate"/>
    </w:r>
    <w:r w:rsidR="00F07051">
      <w:t>UNEP/</w:t>
    </w:r>
    <w:proofErr w:type="spellStart"/>
    <w:r w:rsidR="00F07051">
      <w:t>OzL.Pro</w:t>
    </w:r>
    <w:proofErr w:type="spellEnd"/>
    <w:r w:rsidR="00F07051">
      <w:t>/</w:t>
    </w:r>
    <w:proofErr w:type="spellStart"/>
    <w:r w:rsidR="00F07051">
      <w:t>ExCom</w:t>
    </w:r>
    <w:proofErr w:type="spellEnd"/>
    <w:r w:rsidR="00F07051">
      <w:t>/83/1</w:t>
    </w:r>
    <w:r>
      <w:fldChar w:fldCharType="end"/>
    </w:r>
  </w:p>
  <w:p w:rsidR="00F07051" w:rsidRDefault="00F07051"/>
  <w:p w:rsidR="00F07051" w:rsidRDefault="00F0705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F8E"/>
    <w:rsid w:val="000F295C"/>
    <w:rsid w:val="00106F6E"/>
    <w:rsid w:val="00114CAA"/>
    <w:rsid w:val="001520B6"/>
    <w:rsid w:val="00184DC9"/>
    <w:rsid w:val="001A220B"/>
    <w:rsid w:val="001C2D22"/>
    <w:rsid w:val="00224821"/>
    <w:rsid w:val="00235D4C"/>
    <w:rsid w:val="0024162E"/>
    <w:rsid w:val="002A2EDB"/>
    <w:rsid w:val="002D232E"/>
    <w:rsid w:val="003105D5"/>
    <w:rsid w:val="003A03DD"/>
    <w:rsid w:val="003A54FF"/>
    <w:rsid w:val="003B7115"/>
    <w:rsid w:val="00455352"/>
    <w:rsid w:val="00516DD1"/>
    <w:rsid w:val="00517960"/>
    <w:rsid w:val="006101FB"/>
    <w:rsid w:val="006828BD"/>
    <w:rsid w:val="0076118A"/>
    <w:rsid w:val="00844979"/>
    <w:rsid w:val="00847180"/>
    <w:rsid w:val="0087455A"/>
    <w:rsid w:val="00981D55"/>
    <w:rsid w:val="00A224C7"/>
    <w:rsid w:val="00AB56E5"/>
    <w:rsid w:val="00AF05D6"/>
    <w:rsid w:val="00BD6F1F"/>
    <w:rsid w:val="00C14E67"/>
    <w:rsid w:val="00C7552A"/>
    <w:rsid w:val="00CC54C3"/>
    <w:rsid w:val="00D80FE0"/>
    <w:rsid w:val="00DB795B"/>
    <w:rsid w:val="00E02D1D"/>
    <w:rsid w:val="00E06FA1"/>
    <w:rsid w:val="00E17F97"/>
    <w:rsid w:val="00F004FF"/>
    <w:rsid w:val="00F07051"/>
    <w:rsid w:val="00F11F8E"/>
    <w:rsid w:val="00F1595F"/>
    <w:rsid w:val="00F25F7C"/>
    <w:rsid w:val="00F93D30"/>
    <w:rsid w:val="00FD0C69"/>
    <w:rsid w:val="00FD4BAB"/>
    <w:rsid w:val="00FE71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7968C"/>
  <w15:docId w15:val="{3FE1CAB1-16D6-43D1-84D6-C6EC5D7A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iPriority w:val="99"/>
    <w:semiHidden/>
    <w:unhideWhenUsed/>
    <w:rsid w:val="00A224C7"/>
    <w:rPr>
      <w:vertAlign w:val="superscript"/>
    </w:rPr>
  </w:style>
  <w:style w:type="paragraph" w:styleId="FootnoteText">
    <w:name w:val="footnote text"/>
    <w:basedOn w:val="Normal"/>
    <w:link w:val="FootnoteTextChar"/>
    <w:uiPriority w:val="99"/>
    <w:semiHidden/>
    <w:unhideWhenUsed/>
    <w:rsid w:val="00A224C7"/>
    <w:rPr>
      <w:rFonts w:eastAsia="SimSun"/>
      <w:sz w:val="20"/>
      <w:szCs w:val="20"/>
    </w:rPr>
  </w:style>
  <w:style w:type="character" w:customStyle="1" w:styleId="FootnoteTextChar">
    <w:name w:val="Footnote Text Char"/>
    <w:basedOn w:val="DefaultParagraphFont"/>
    <w:link w:val="FootnoteText"/>
    <w:uiPriority w:val="99"/>
    <w:semiHidden/>
    <w:rsid w:val="00A224C7"/>
    <w:rPr>
      <w:rFonts w:eastAsia="SimSun"/>
      <w:lang w:val="en-GB"/>
    </w:rPr>
  </w:style>
  <w:style w:type="paragraph" w:styleId="ListParagraph">
    <w:name w:val="List Paragraph"/>
    <w:basedOn w:val="Normal"/>
    <w:uiPriority w:val="34"/>
    <w:qFormat/>
    <w:rsid w:val="00A224C7"/>
    <w:pPr>
      <w:ind w:left="720"/>
      <w:contextualSpacing/>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CBF23B6\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UNEP/OzL.Pro/ExCom/83/20</Document_x0020_Number>
  </documentManagement>
</p:properties>
</file>

<file path=customXml/itemProps1.xml><?xml version="1.0" encoding="utf-8"?>
<ds:datastoreItem xmlns:ds="http://schemas.openxmlformats.org/officeDocument/2006/customXml" ds:itemID="{6B661BB0-D8F8-4FAE-BA55-97826EC554C1}"/>
</file>

<file path=customXml/itemProps2.xml><?xml version="1.0" encoding="utf-8"?>
<ds:datastoreItem xmlns:ds="http://schemas.openxmlformats.org/officeDocument/2006/customXml" ds:itemID="{4C768F32-9837-4E6F-874F-98C135D9564F}"/>
</file>

<file path=customXml/itemProps3.xml><?xml version="1.0" encoding="utf-8"?>
<ds:datastoreItem xmlns:ds="http://schemas.openxmlformats.org/officeDocument/2006/customXml" ds:itemID="{86A43CC9-5C19-4030-8566-41D26275E615}"/>
</file>

<file path=customXml/itemProps4.xml><?xml version="1.0" encoding="utf-8"?>
<ds:datastoreItem xmlns:ds="http://schemas.openxmlformats.org/officeDocument/2006/customXml" ds:itemID="{E897583C-7AD7-4C90-9F5C-6A8139C06D61}"/>
</file>

<file path=docProps/app.xml><?xml version="1.0" encoding="utf-8"?>
<Properties xmlns="http://schemas.openxmlformats.org/officeDocument/2006/extended-properties" xmlns:vt="http://schemas.openxmlformats.org/officeDocument/2006/docPropsVTypes">
  <Template>S83-template</Template>
  <TotalTime>25</TotalTime>
  <Pages>7</Pages>
  <Words>2092</Words>
  <Characters>10797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Propuesta de proyecto: Armenia</vt:lpstr>
    </vt:vector>
  </TitlesOfParts>
  <Company>UNMFS</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Armenia</dc:title>
  <dc:creator>User</dc:creator>
  <cp:lastModifiedBy>HBE</cp:lastModifiedBy>
  <cp:revision>10</cp:revision>
  <cp:lastPrinted>2001-05-26T16:40:00Z</cp:lastPrinted>
  <dcterms:created xsi:type="dcterms:W3CDTF">2019-05-03T01:29:00Z</dcterms:created>
  <dcterms:modified xsi:type="dcterms:W3CDTF">2019-05-17T21:22:00Z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UNEP/OzL.Pro/ExCom/83/20</vt:lpwstr>
  </property>
  <property fmtid="{D5CDD505-2E9C-101B-9397-08002B2CF9AE}" pid="3" name="Revision date">
    <vt:lpwstr>5/2/2019</vt:lpwstr>
  </property>
  <property fmtid="{D5CDD505-2E9C-101B-9397-08002B2CF9AE}" pid="4" name="ContentTypeId">
    <vt:lpwstr>0x010100AA786487C9FB6F4EBDAE4F9BF2BADC67</vt:lpwstr>
  </property>
</Properties>
</file>