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360" w:type="dxa"/>
        <w:tblLayout w:type="fixed"/>
        <w:tblLook w:val="04A0" w:firstRow="1" w:lastRow="0" w:firstColumn="1" w:lastColumn="0" w:noHBand="0" w:noVBand="1"/>
      </w:tblPr>
      <w:tblGrid>
        <w:gridCol w:w="2232"/>
        <w:gridCol w:w="3582"/>
        <w:gridCol w:w="136"/>
        <w:gridCol w:w="4130"/>
      </w:tblGrid>
      <w:tr w:rsidR="008343B1" w14:paraId="14200323" w14:textId="77777777" w:rsidTr="00400341">
        <w:trPr>
          <w:trHeight w:val="720"/>
        </w:trPr>
        <w:tc>
          <w:tcPr>
            <w:tcW w:w="5950" w:type="dxa"/>
            <w:gridSpan w:val="3"/>
            <w:tcBorders>
              <w:bottom w:val="single" w:sz="18" w:space="0" w:color="auto"/>
            </w:tcBorders>
          </w:tcPr>
          <w:p w14:paraId="7EB90B55" w14:textId="77777777" w:rsidR="008343B1" w:rsidRDefault="008343B1" w:rsidP="0040034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Lines="150" w:before="360"/>
              <w:ind w:left="324"/>
              <w:rPr>
                <w:sz w:val="28"/>
                <w:szCs w:val="24"/>
              </w:rPr>
            </w:pPr>
            <w:proofErr w:type="gramStart"/>
            <w:r>
              <w:rPr>
                <w:rFonts w:ascii="SimHei" w:eastAsia="SimHei" w:hint="eastAsia"/>
                <w:color w:val="000000"/>
                <w:sz w:val="36"/>
                <w:szCs w:val="24"/>
              </w:rPr>
              <w:t>联</w:t>
            </w:r>
            <w:r>
              <w:rPr>
                <w:rFonts w:ascii="SimHei" w:eastAsia="SimHei"/>
                <w:color w:val="000000"/>
                <w:sz w:val="36"/>
                <w:szCs w:val="24"/>
              </w:rPr>
              <w:t xml:space="preserve">  </w:t>
            </w:r>
            <w:r>
              <w:rPr>
                <w:rFonts w:ascii="SimHei" w:eastAsia="SimHei" w:hint="eastAsia"/>
                <w:color w:val="000000"/>
                <w:sz w:val="36"/>
                <w:szCs w:val="24"/>
              </w:rPr>
              <w:t>合</w:t>
            </w:r>
            <w:proofErr w:type="gramEnd"/>
            <w:r>
              <w:rPr>
                <w:rFonts w:ascii="SimHei" w:eastAsia="SimHei"/>
                <w:color w:val="000000"/>
                <w:sz w:val="36"/>
                <w:szCs w:val="24"/>
              </w:rPr>
              <w:t xml:space="preserve">  </w:t>
            </w:r>
            <w:r>
              <w:rPr>
                <w:rFonts w:ascii="SimHei" w:eastAsia="SimHei" w:hint="eastAsia"/>
                <w:color w:val="000000"/>
                <w:sz w:val="36"/>
                <w:szCs w:val="24"/>
              </w:rPr>
              <w:t>国</w:t>
            </w:r>
          </w:p>
        </w:tc>
        <w:tc>
          <w:tcPr>
            <w:tcW w:w="4130" w:type="dxa"/>
            <w:tcBorders>
              <w:bottom w:val="single" w:sz="18" w:space="0" w:color="auto"/>
            </w:tcBorders>
          </w:tcPr>
          <w:p w14:paraId="1BF4A9BA" w14:textId="77777777" w:rsidR="008343B1" w:rsidRDefault="008343B1" w:rsidP="00400341">
            <w:pPr>
              <w:ind w:left="324"/>
              <w:jc w:val="right"/>
              <w:rPr>
                <w:sz w:val="52"/>
                <w:szCs w:val="24"/>
              </w:rPr>
            </w:pPr>
            <w:r>
              <w:rPr>
                <w:rFonts w:ascii="Univers Bold" w:hAnsi="Univers Bold"/>
                <w:b/>
                <w:sz w:val="72"/>
                <w:szCs w:val="24"/>
              </w:rPr>
              <w:t>EP</w:t>
            </w:r>
          </w:p>
        </w:tc>
      </w:tr>
      <w:tr w:rsidR="008343B1" w14:paraId="150A3FB0" w14:textId="77777777" w:rsidTr="0040034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93"/>
        </w:trPr>
        <w:tc>
          <w:tcPr>
            <w:tcW w:w="2232" w:type="dxa"/>
            <w:tcBorders>
              <w:top w:val="nil"/>
              <w:left w:val="nil"/>
              <w:bottom w:val="single" w:sz="36" w:space="0" w:color="auto"/>
              <w:right w:val="nil"/>
            </w:tcBorders>
          </w:tcPr>
          <w:p w14:paraId="2B2522E5" w14:textId="77777777" w:rsidR="008343B1" w:rsidRDefault="008343B1" w:rsidP="00400341">
            <w:pPr>
              <w:spacing w:before="120"/>
              <w:ind w:left="324"/>
              <w:rPr>
                <w:szCs w:val="24"/>
              </w:rPr>
            </w:pPr>
            <w:r>
              <w:rPr>
                <w:noProof/>
                <w:lang w:val="en-US"/>
              </w:rPr>
              <w:drawing>
                <wp:anchor distT="0" distB="0" distL="114300" distR="114300" simplePos="0" relativeHeight="251659264" behindDoc="0" locked="0" layoutInCell="1" allowOverlap="1" wp14:anchorId="50CE1B64" wp14:editId="0DFDA2B3">
                  <wp:simplePos x="0" y="0"/>
                  <wp:positionH relativeFrom="column">
                    <wp:posOffset>188595</wp:posOffset>
                  </wp:positionH>
                  <wp:positionV relativeFrom="paragraph">
                    <wp:posOffset>862330</wp:posOffset>
                  </wp:positionV>
                  <wp:extent cx="733425" cy="655320"/>
                  <wp:effectExtent l="0" t="0" r="9525" b="0"/>
                  <wp:wrapNone/>
                  <wp:docPr id="3"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UNEP"/>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a:xfrm>
                            <a:off x="0" y="0"/>
                            <a:ext cx="733425" cy="655320"/>
                          </a:xfrm>
                          <a:prstGeom prst="rect">
                            <a:avLst/>
                          </a:prstGeom>
                          <a:noFill/>
                          <a:ln>
                            <a:noFill/>
                          </a:ln>
                        </pic:spPr>
                      </pic:pic>
                    </a:graphicData>
                  </a:graphic>
                  <wp14:sizeRelH relativeFrom="margin">
                    <wp14:pctWidth>0</wp14:pctWidth>
                  </wp14:sizeRelH>
                </wp:anchor>
              </w:drawing>
            </w:r>
            <w:r>
              <w:rPr>
                <w:noProof/>
                <w:lang w:val="en-US"/>
              </w:rPr>
              <w:drawing>
                <wp:anchor distT="0" distB="0" distL="114300" distR="114300" simplePos="0" relativeHeight="251660288" behindDoc="1" locked="0" layoutInCell="0" allowOverlap="1" wp14:anchorId="5657588F" wp14:editId="6FED543E">
                  <wp:simplePos x="0" y="0"/>
                  <wp:positionH relativeFrom="column">
                    <wp:posOffset>177800</wp:posOffset>
                  </wp:positionH>
                  <wp:positionV relativeFrom="paragraph">
                    <wp:posOffset>158115</wp:posOffset>
                  </wp:positionV>
                  <wp:extent cx="743585" cy="661035"/>
                  <wp:effectExtent l="0" t="0" r="0" b="6350"/>
                  <wp:wrapNone/>
                  <wp:docPr id="4" name="Picture 3" descr="A black and white logo with a globe in cen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descr="A black and white logo with a globe in center&#10;&#10;AI-generated content may be incorrect."/>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a:xfrm>
                            <a:off x="0" y="0"/>
                            <a:ext cx="743585" cy="661035"/>
                          </a:xfrm>
                          <a:prstGeom prst="rect">
                            <a:avLst/>
                          </a:prstGeom>
                          <a:noFill/>
                          <a:ln>
                            <a:noFill/>
                          </a:ln>
                        </pic:spPr>
                      </pic:pic>
                    </a:graphicData>
                  </a:graphic>
                </wp:anchor>
              </w:drawing>
            </w:r>
          </w:p>
        </w:tc>
        <w:tc>
          <w:tcPr>
            <w:tcW w:w="3582" w:type="dxa"/>
            <w:tcBorders>
              <w:top w:val="nil"/>
              <w:left w:val="nil"/>
              <w:bottom w:val="single" w:sz="36" w:space="0" w:color="auto"/>
              <w:right w:val="nil"/>
            </w:tcBorders>
          </w:tcPr>
          <w:p w14:paraId="4AB8621D" w14:textId="77777777" w:rsidR="008343B1" w:rsidRDefault="008343B1" w:rsidP="00400341">
            <w:pPr>
              <w:ind w:left="324"/>
              <w:rPr>
                <w:rFonts w:ascii="SimHei" w:eastAsia="SimHei"/>
                <w:color w:val="000000"/>
                <w:sz w:val="44"/>
                <w:szCs w:val="24"/>
              </w:rPr>
            </w:pPr>
          </w:p>
          <w:p w14:paraId="1E98D1D9" w14:textId="77777777" w:rsidR="008343B1" w:rsidRDefault="008343B1" w:rsidP="00400341">
            <w:pPr>
              <w:rPr>
                <w:rFonts w:ascii="SimHei" w:eastAsia="SimHei"/>
                <w:color w:val="000000"/>
                <w:sz w:val="44"/>
                <w:szCs w:val="24"/>
              </w:rPr>
            </w:pPr>
            <w:r>
              <w:rPr>
                <w:rFonts w:ascii="SimHei" w:eastAsia="SimHei" w:hint="eastAsia"/>
                <w:color w:val="000000"/>
                <w:sz w:val="44"/>
                <w:szCs w:val="24"/>
              </w:rPr>
              <w:t>联</w:t>
            </w:r>
            <w:r>
              <w:rPr>
                <w:rFonts w:ascii="SimHei" w:eastAsia="SimHei"/>
                <w:color w:val="000000"/>
                <w:sz w:val="44"/>
                <w:szCs w:val="24"/>
              </w:rPr>
              <w:t xml:space="preserve"> </w:t>
            </w:r>
            <w:r>
              <w:rPr>
                <w:rFonts w:ascii="SimHei" w:eastAsia="SimHei" w:hint="eastAsia"/>
                <w:color w:val="000000"/>
                <w:sz w:val="44"/>
                <w:szCs w:val="24"/>
              </w:rPr>
              <w:t>合</w:t>
            </w:r>
            <w:r>
              <w:rPr>
                <w:rFonts w:ascii="SimHei" w:eastAsia="SimHei"/>
                <w:color w:val="000000"/>
                <w:sz w:val="44"/>
                <w:szCs w:val="24"/>
              </w:rPr>
              <w:t xml:space="preserve"> </w:t>
            </w:r>
            <w:r>
              <w:rPr>
                <w:rFonts w:ascii="SimHei" w:eastAsia="SimHei" w:hint="eastAsia"/>
                <w:color w:val="000000"/>
                <w:sz w:val="44"/>
                <w:szCs w:val="24"/>
              </w:rPr>
              <w:t>国</w:t>
            </w:r>
          </w:p>
          <w:p w14:paraId="67B7271B" w14:textId="77777777" w:rsidR="008343B1" w:rsidRDefault="008343B1" w:rsidP="00400341">
            <w:pPr>
              <w:rPr>
                <w:szCs w:val="24"/>
              </w:rPr>
            </w:pPr>
            <w:r>
              <w:rPr>
                <w:rFonts w:ascii="SimHei" w:eastAsia="SimHei" w:hint="eastAsia"/>
                <w:color w:val="000000"/>
                <w:sz w:val="44"/>
                <w:szCs w:val="24"/>
              </w:rPr>
              <w:t>环</w:t>
            </w:r>
            <w:r>
              <w:rPr>
                <w:rFonts w:ascii="SimHei" w:eastAsia="SimHei"/>
                <w:color w:val="000000"/>
                <w:sz w:val="44"/>
                <w:szCs w:val="24"/>
              </w:rPr>
              <w:t xml:space="preserve"> </w:t>
            </w:r>
            <w:r>
              <w:rPr>
                <w:rFonts w:ascii="SimHei" w:eastAsia="SimHei" w:hint="eastAsia"/>
                <w:color w:val="000000"/>
                <w:sz w:val="44"/>
                <w:szCs w:val="24"/>
              </w:rPr>
              <w:t>境</w:t>
            </w:r>
            <w:r>
              <w:rPr>
                <w:rFonts w:ascii="SimHei" w:eastAsia="SimHei"/>
                <w:color w:val="000000"/>
                <w:sz w:val="44"/>
                <w:szCs w:val="24"/>
              </w:rPr>
              <w:t xml:space="preserve"> </w:t>
            </w:r>
            <w:r>
              <w:rPr>
                <w:rFonts w:ascii="SimHei" w:eastAsia="SimHei" w:hint="eastAsia"/>
                <w:color w:val="000000"/>
                <w:sz w:val="44"/>
                <w:szCs w:val="24"/>
              </w:rPr>
              <w:t>规</w:t>
            </w:r>
            <w:r>
              <w:rPr>
                <w:rFonts w:ascii="SimHei" w:eastAsia="SimHei"/>
                <w:color w:val="000000"/>
                <w:sz w:val="44"/>
                <w:szCs w:val="24"/>
              </w:rPr>
              <w:t xml:space="preserve"> </w:t>
            </w:r>
            <w:r>
              <w:rPr>
                <w:rFonts w:ascii="SimHei" w:eastAsia="SimHei" w:hint="eastAsia"/>
                <w:color w:val="000000"/>
                <w:sz w:val="44"/>
                <w:szCs w:val="24"/>
              </w:rPr>
              <w:t>划</w:t>
            </w:r>
            <w:r>
              <w:rPr>
                <w:rFonts w:ascii="SimHei" w:eastAsia="SimHei"/>
                <w:color w:val="000000"/>
                <w:sz w:val="44"/>
                <w:szCs w:val="24"/>
              </w:rPr>
              <w:t xml:space="preserve"> </w:t>
            </w:r>
            <w:r>
              <w:rPr>
                <w:rFonts w:ascii="SimHei" w:eastAsia="SimHei" w:hint="eastAsia"/>
                <w:color w:val="000000"/>
                <w:sz w:val="44"/>
                <w:szCs w:val="24"/>
              </w:rPr>
              <w:t>署</w:t>
            </w:r>
          </w:p>
        </w:tc>
        <w:tc>
          <w:tcPr>
            <w:tcW w:w="4266" w:type="dxa"/>
            <w:gridSpan w:val="2"/>
            <w:tcBorders>
              <w:top w:val="nil"/>
              <w:left w:val="nil"/>
              <w:bottom w:val="single" w:sz="36" w:space="0" w:color="auto"/>
              <w:right w:val="nil"/>
            </w:tcBorders>
          </w:tcPr>
          <w:p w14:paraId="78641644" w14:textId="77777777" w:rsidR="008343B1" w:rsidRDefault="008343B1" w:rsidP="00400341">
            <w:pPr>
              <w:spacing w:before="120"/>
              <w:ind w:left="324"/>
              <w:rPr>
                <w:sz w:val="24"/>
                <w:szCs w:val="24"/>
              </w:rPr>
            </w:pPr>
            <w:r>
              <w:rPr>
                <w:sz w:val="24"/>
                <w:szCs w:val="24"/>
              </w:rPr>
              <w:t>Distr.</w:t>
            </w:r>
          </w:p>
          <w:p w14:paraId="32B71847" w14:textId="77777777" w:rsidR="008343B1" w:rsidRDefault="008343B1" w:rsidP="00400341">
            <w:pPr>
              <w:ind w:left="324"/>
              <w:rPr>
                <w:sz w:val="24"/>
                <w:szCs w:val="24"/>
              </w:rPr>
            </w:pPr>
            <w:r>
              <w:rPr>
                <w:sz w:val="24"/>
                <w:szCs w:val="24"/>
              </w:rPr>
              <w:t>GENERAL</w:t>
            </w:r>
          </w:p>
          <w:p w14:paraId="352B3316" w14:textId="77777777" w:rsidR="008343B1" w:rsidRDefault="008343B1" w:rsidP="00400341">
            <w:pPr>
              <w:ind w:left="324"/>
              <w:rPr>
                <w:sz w:val="24"/>
                <w:szCs w:val="24"/>
              </w:rPr>
            </w:pPr>
          </w:p>
          <w:p w14:paraId="55539DEB" w14:textId="3B9EAEE0" w:rsidR="008343B1" w:rsidRDefault="008343B1" w:rsidP="00400341">
            <w:pPr>
              <w:ind w:left="324"/>
              <w:rPr>
                <w:sz w:val="24"/>
                <w:szCs w:val="24"/>
                <w:lang w:eastAsia="zh-CN"/>
              </w:rPr>
            </w:pPr>
            <w:r>
              <w:rPr>
                <w:sz w:val="24"/>
                <w:szCs w:val="24"/>
              </w:rPr>
              <w:fldChar w:fldCharType="begin"/>
            </w:r>
            <w:r>
              <w:rPr>
                <w:sz w:val="24"/>
                <w:szCs w:val="24"/>
              </w:rPr>
              <w:instrText xml:space="preserve"> DOCPROPERTY "Document number"  \* MERGEFORMAT </w:instrText>
            </w:r>
            <w:r>
              <w:rPr>
                <w:sz w:val="24"/>
                <w:szCs w:val="24"/>
              </w:rPr>
              <w:fldChar w:fldCharType="separate"/>
            </w:r>
            <w:r w:rsidR="005866E4">
              <w:rPr>
                <w:sz w:val="24"/>
                <w:szCs w:val="24"/>
              </w:rPr>
              <w:t>UNEP/</w:t>
            </w:r>
            <w:proofErr w:type="spellStart"/>
            <w:r w:rsidR="005866E4">
              <w:rPr>
                <w:sz w:val="24"/>
                <w:szCs w:val="24"/>
              </w:rPr>
              <w:t>OzL.Pro</w:t>
            </w:r>
            <w:proofErr w:type="spellEnd"/>
            <w:r w:rsidR="005866E4">
              <w:rPr>
                <w:sz w:val="24"/>
                <w:szCs w:val="24"/>
              </w:rPr>
              <w:t>/ExCom/97/</w:t>
            </w:r>
            <w:r w:rsidR="005866E4">
              <w:rPr>
                <w:sz w:val="24"/>
                <w:szCs w:val="24"/>
                <w:lang w:eastAsia="zh-CN"/>
              </w:rPr>
              <w:t>88</w:t>
            </w:r>
            <w:r>
              <w:rPr>
                <w:sz w:val="24"/>
                <w:szCs w:val="24"/>
              </w:rPr>
              <w:fldChar w:fldCharType="end"/>
            </w:r>
          </w:p>
          <w:p w14:paraId="604871C2" w14:textId="55218E4D" w:rsidR="005866E4" w:rsidRPr="004F6138" w:rsidRDefault="005866E4" w:rsidP="005866E4">
            <w:r>
              <w:t xml:space="preserve">      </w:t>
            </w:r>
            <w:r w:rsidRPr="004F6138">
              <w:fldChar w:fldCharType="begin"/>
            </w:r>
            <w:r w:rsidRPr="004F6138">
              <w:instrText xml:space="preserve"> DOCPROPERTY "Revision date" \@ "d MMMM YYYY"  \* MERGEFORMAT </w:instrText>
            </w:r>
            <w:r w:rsidRPr="004F6138">
              <w:fldChar w:fldCharType="separate"/>
            </w:r>
            <w:r w:rsidR="00996504">
              <w:t>3 November 2025</w:t>
            </w:r>
            <w:r w:rsidRPr="004F6138">
              <w:fldChar w:fldCharType="end"/>
            </w:r>
          </w:p>
          <w:p w14:paraId="7E4F30DE" w14:textId="77777777" w:rsidR="008343B1" w:rsidRDefault="008343B1" w:rsidP="00400341">
            <w:pPr>
              <w:rPr>
                <w:caps/>
                <w:sz w:val="24"/>
                <w:szCs w:val="24"/>
              </w:rPr>
            </w:pPr>
          </w:p>
          <w:p w14:paraId="3F12AB69" w14:textId="77777777" w:rsidR="008343B1" w:rsidRDefault="008343B1" w:rsidP="00400341">
            <w:pPr>
              <w:ind w:left="324"/>
              <w:rPr>
                <w:sz w:val="24"/>
                <w:szCs w:val="24"/>
                <w:lang w:val="en-US"/>
              </w:rPr>
            </w:pPr>
            <w:r>
              <w:rPr>
                <w:sz w:val="24"/>
                <w:szCs w:val="24"/>
                <w:lang w:val="en-US"/>
              </w:rPr>
              <w:t>CHINESE</w:t>
            </w:r>
          </w:p>
          <w:p w14:paraId="4A46B13D" w14:textId="77777777" w:rsidR="008343B1" w:rsidRDefault="008343B1" w:rsidP="00400341">
            <w:pPr>
              <w:ind w:left="331"/>
            </w:pPr>
            <w:r>
              <w:rPr>
                <w:sz w:val="24"/>
                <w:szCs w:val="24"/>
              </w:rPr>
              <w:t>ORIGINAL: ENGLISH</w:t>
            </w:r>
          </w:p>
        </w:tc>
      </w:tr>
    </w:tbl>
    <w:p w14:paraId="453A0433" w14:textId="77777777" w:rsidR="008343B1" w:rsidRDefault="008343B1" w:rsidP="008343B1">
      <w:pPr>
        <w:spacing w:before="60"/>
        <w:jc w:val="left"/>
        <w:rPr>
          <w:sz w:val="24"/>
          <w:szCs w:val="24"/>
          <w:lang w:eastAsia="zh-CN"/>
        </w:rPr>
      </w:pPr>
      <w:r>
        <w:rPr>
          <w:rFonts w:hAnsi="SimSun"/>
          <w:sz w:val="24"/>
          <w:szCs w:val="24"/>
          <w:lang w:eastAsia="zh-CN"/>
        </w:rPr>
        <w:t>执行蒙特利尔议定书</w:t>
      </w:r>
    </w:p>
    <w:p w14:paraId="5DBFFA62" w14:textId="77777777" w:rsidR="008343B1" w:rsidRDefault="008343B1" w:rsidP="008343B1">
      <w:pPr>
        <w:jc w:val="left"/>
        <w:rPr>
          <w:sz w:val="24"/>
          <w:szCs w:val="24"/>
          <w:lang w:eastAsia="zh-CN"/>
        </w:rPr>
      </w:pPr>
      <w:r>
        <w:rPr>
          <w:sz w:val="24"/>
          <w:szCs w:val="24"/>
          <w:lang w:eastAsia="zh-CN"/>
        </w:rPr>
        <w:t xml:space="preserve">    </w:t>
      </w:r>
      <w:r>
        <w:rPr>
          <w:rFonts w:ascii="SimSun" w:hAnsi="SimSun" w:cs="SimSun" w:hint="eastAsia"/>
          <w:sz w:val="24"/>
          <w:szCs w:val="24"/>
          <w:lang w:eastAsia="zh-CN"/>
        </w:rPr>
        <w:t>多边基金执行委员会</w:t>
      </w:r>
      <w:r>
        <w:rPr>
          <w:sz w:val="24"/>
          <w:szCs w:val="24"/>
          <w:lang w:eastAsia="zh-CN"/>
        </w:rPr>
        <w:tab/>
      </w:r>
    </w:p>
    <w:p w14:paraId="28F563FC" w14:textId="77777777" w:rsidR="008343B1" w:rsidRDefault="008343B1" w:rsidP="008343B1">
      <w:pPr>
        <w:jc w:val="left"/>
        <w:rPr>
          <w:sz w:val="24"/>
          <w:szCs w:val="24"/>
          <w:lang w:eastAsia="zh-CN"/>
        </w:rPr>
      </w:pPr>
      <w:r>
        <w:rPr>
          <w:rFonts w:ascii="SimSun" w:hAnsi="SimSun" w:cs="SimSun" w:hint="eastAsia"/>
          <w:sz w:val="24"/>
          <w:szCs w:val="24"/>
          <w:lang w:eastAsia="zh-CN"/>
        </w:rPr>
        <w:t>第九十</w:t>
      </w:r>
      <w:r w:rsidR="004D53A3">
        <w:rPr>
          <w:rFonts w:ascii="SimSun" w:hAnsi="SimSun" w:cs="SimSun" w:hint="eastAsia"/>
          <w:sz w:val="24"/>
          <w:szCs w:val="24"/>
          <w:lang w:eastAsia="zh-CN"/>
        </w:rPr>
        <w:t>七</w:t>
      </w:r>
      <w:r>
        <w:rPr>
          <w:rFonts w:ascii="SimSun" w:hAnsi="SimSun" w:cs="SimSun" w:hint="eastAsia"/>
          <w:sz w:val="24"/>
          <w:szCs w:val="24"/>
          <w:lang w:eastAsia="zh-CN"/>
        </w:rPr>
        <w:t>次会议</w:t>
      </w:r>
    </w:p>
    <w:p w14:paraId="690980FA" w14:textId="77777777" w:rsidR="008343B1" w:rsidRDefault="008343B1" w:rsidP="008343B1">
      <w:pPr>
        <w:jc w:val="left"/>
        <w:rPr>
          <w:sz w:val="24"/>
          <w:szCs w:val="24"/>
          <w:lang w:eastAsia="zh-CN"/>
        </w:rPr>
      </w:pPr>
      <w:r>
        <w:rPr>
          <w:sz w:val="24"/>
          <w:szCs w:val="24"/>
          <w:lang w:eastAsia="zh-CN"/>
        </w:rPr>
        <w:t>202</w:t>
      </w:r>
      <w:r>
        <w:rPr>
          <w:rFonts w:hint="eastAsia"/>
          <w:sz w:val="24"/>
          <w:szCs w:val="24"/>
          <w:lang w:eastAsia="zh-CN"/>
        </w:rPr>
        <w:t>5</w:t>
      </w:r>
      <w:r>
        <w:rPr>
          <w:rFonts w:ascii="SimSun" w:hAnsi="SimSun" w:cs="SimSun" w:hint="eastAsia"/>
          <w:sz w:val="24"/>
          <w:szCs w:val="24"/>
          <w:lang w:eastAsia="zh-CN"/>
        </w:rPr>
        <w:t>年</w:t>
      </w:r>
      <w:r w:rsidR="004D53A3" w:rsidRPr="005866E4">
        <w:rPr>
          <w:sz w:val="24"/>
          <w:szCs w:val="24"/>
          <w:lang w:eastAsia="zh-CN"/>
        </w:rPr>
        <w:t>12</w:t>
      </w:r>
      <w:r>
        <w:rPr>
          <w:rFonts w:ascii="SimSun" w:hAnsi="SimSun" w:cs="SimSun" w:hint="eastAsia"/>
          <w:sz w:val="24"/>
          <w:szCs w:val="24"/>
          <w:lang w:eastAsia="zh-CN"/>
        </w:rPr>
        <w:t>月</w:t>
      </w:r>
      <w:r w:rsidR="004D53A3" w:rsidRPr="005866E4">
        <w:rPr>
          <w:sz w:val="24"/>
          <w:szCs w:val="24"/>
          <w:lang w:eastAsia="zh-CN"/>
        </w:rPr>
        <w:t>1</w:t>
      </w:r>
      <w:r>
        <w:rPr>
          <w:rFonts w:ascii="SimSun" w:hAnsi="SimSun" w:cs="SimSun" w:hint="eastAsia"/>
          <w:sz w:val="24"/>
          <w:szCs w:val="24"/>
          <w:lang w:eastAsia="zh-CN"/>
        </w:rPr>
        <w:t>日至</w:t>
      </w:r>
      <w:r w:rsidR="004D53A3" w:rsidRPr="005866E4">
        <w:rPr>
          <w:sz w:val="24"/>
          <w:szCs w:val="24"/>
          <w:lang w:eastAsia="zh-CN"/>
        </w:rPr>
        <w:t>5</w:t>
      </w:r>
      <w:r>
        <w:rPr>
          <w:rFonts w:ascii="SimSun" w:hAnsi="SimSun" w:cs="SimSun" w:hint="eastAsia"/>
          <w:sz w:val="24"/>
          <w:szCs w:val="24"/>
          <w:lang w:eastAsia="zh-CN"/>
        </w:rPr>
        <w:t>日，蒙特利尔</w:t>
      </w:r>
    </w:p>
    <w:p w14:paraId="2CA5ED22" w14:textId="29DD1CCC" w:rsidR="001B3374" w:rsidRPr="005C59FD" w:rsidRDefault="001B3374" w:rsidP="006A24A7">
      <w:pPr>
        <w:jc w:val="left"/>
        <w:rPr>
          <w:rFonts w:ascii="SimSun" w:hAnsi="SimSun" w:cs="SimSun"/>
          <w:color w:val="000000"/>
          <w:sz w:val="24"/>
          <w:szCs w:val="24"/>
          <w:lang w:val="en-GB" w:eastAsia="zh-CN"/>
        </w:rPr>
      </w:pPr>
      <w:r w:rsidRPr="005C59FD">
        <w:rPr>
          <w:rFonts w:ascii="SimSun" w:hAnsi="SimSun" w:cs="SimSun" w:hint="eastAsia"/>
          <w:color w:val="000000"/>
          <w:sz w:val="24"/>
          <w:szCs w:val="24"/>
          <w:lang w:val="en-GB" w:eastAsia="zh-CN"/>
        </w:rPr>
        <w:t>临时议程</w:t>
      </w:r>
      <w:r w:rsidRPr="005C59FD">
        <w:rPr>
          <w:rStyle w:val="FootnoteReference"/>
          <w:sz w:val="24"/>
          <w:szCs w:val="24"/>
        </w:rPr>
        <w:footnoteReference w:id="1"/>
      </w:r>
      <w:r w:rsidRPr="005C59FD">
        <w:rPr>
          <w:rFonts w:ascii="SimSun" w:hAnsi="SimSun" w:cs="SimSun" w:hint="eastAsia"/>
          <w:color w:val="000000"/>
          <w:sz w:val="24"/>
          <w:szCs w:val="24"/>
          <w:lang w:val="en-GB" w:eastAsia="zh-CN"/>
        </w:rPr>
        <w:t>项目</w:t>
      </w:r>
      <w:r w:rsidR="006257D3" w:rsidRPr="005866E4">
        <w:rPr>
          <w:color w:val="000000"/>
          <w:sz w:val="24"/>
          <w:szCs w:val="24"/>
          <w:lang w:val="en-GB" w:eastAsia="zh-CN"/>
        </w:rPr>
        <w:t>12</w:t>
      </w:r>
    </w:p>
    <w:p w14:paraId="748703EB" w14:textId="77777777" w:rsidR="00C15867" w:rsidRPr="008939D8" w:rsidRDefault="00C15867" w:rsidP="008343B1">
      <w:pPr>
        <w:jc w:val="left"/>
        <w:rPr>
          <w:lang w:val="en-GB" w:eastAsia="zh-CN"/>
        </w:rPr>
      </w:pPr>
    </w:p>
    <w:p w14:paraId="7AAE5504" w14:textId="77777777" w:rsidR="00BF0D67" w:rsidRDefault="00BF0D67" w:rsidP="004A4734">
      <w:pPr>
        <w:pStyle w:val="Title1"/>
        <w:rPr>
          <w:lang w:val="es-ES" w:eastAsia="zh-CN"/>
        </w:rPr>
      </w:pPr>
    </w:p>
    <w:p w14:paraId="3E0576D9" w14:textId="21B1A289" w:rsidR="006257D3" w:rsidRPr="006257D3" w:rsidRDefault="006257D3" w:rsidP="006257D3">
      <w:pPr>
        <w:keepNext/>
        <w:ind w:left="144" w:right="144"/>
        <w:jc w:val="center"/>
        <w:rPr>
          <w:rFonts w:eastAsia="SimHei"/>
          <w:b/>
          <w:bCs/>
          <w:sz w:val="28"/>
          <w:szCs w:val="28"/>
          <w:lang w:val="en-US" w:eastAsia="zh-CN"/>
        </w:rPr>
      </w:pPr>
      <w:r w:rsidRPr="006257D3">
        <w:rPr>
          <w:rFonts w:ascii="Segoe UI" w:eastAsia="SimHei" w:hAnsi="Segoe UI" w:cs="Segoe UI"/>
          <w:sz w:val="28"/>
          <w:szCs w:val="28"/>
          <w:lang w:eastAsia="zh-CN"/>
        </w:rPr>
        <w:t>审查通过项目完成情况报告和详细最终项目报告整合报告工作的可能性（第</w:t>
      </w:r>
      <w:r w:rsidRPr="005866E4">
        <w:rPr>
          <w:rFonts w:eastAsia="SimHei"/>
          <w:sz w:val="28"/>
          <w:szCs w:val="28"/>
          <w:lang w:eastAsia="zh-CN"/>
        </w:rPr>
        <w:t>95/91</w:t>
      </w:r>
      <w:r w:rsidRPr="006257D3">
        <w:rPr>
          <w:rFonts w:ascii="Segoe UI" w:eastAsia="SimHei" w:hAnsi="Segoe UI" w:cs="Segoe UI"/>
          <w:sz w:val="28"/>
          <w:szCs w:val="28"/>
          <w:lang w:eastAsia="zh-CN"/>
        </w:rPr>
        <w:t>号决定</w:t>
      </w:r>
      <w:r w:rsidRPr="005866E4">
        <w:rPr>
          <w:rFonts w:eastAsia="SimHei"/>
          <w:sz w:val="28"/>
          <w:szCs w:val="28"/>
          <w:lang w:eastAsia="zh-CN"/>
        </w:rPr>
        <w:t>(e)</w:t>
      </w:r>
      <w:r w:rsidRPr="006257D3">
        <w:rPr>
          <w:rFonts w:ascii="Segoe UI" w:eastAsia="SimHei" w:hAnsi="Segoe UI" w:cs="Segoe UI"/>
          <w:sz w:val="28"/>
          <w:szCs w:val="28"/>
          <w:lang w:eastAsia="zh-CN"/>
        </w:rPr>
        <w:t>段）</w:t>
      </w:r>
    </w:p>
    <w:p w14:paraId="72AD4416" w14:textId="77777777" w:rsidR="006257D3" w:rsidRPr="00F03B66" w:rsidRDefault="006257D3" w:rsidP="006257D3">
      <w:pPr>
        <w:keepNext/>
        <w:rPr>
          <w:b/>
          <w:bCs/>
          <w:lang w:val="en-US" w:eastAsia="zh-CN"/>
        </w:rPr>
      </w:pPr>
    </w:p>
    <w:p w14:paraId="7C19F75A" w14:textId="2BA39B8F" w:rsidR="006257D3" w:rsidRPr="005866E4" w:rsidRDefault="006257D3" w:rsidP="006257D3">
      <w:pPr>
        <w:keepNext/>
        <w:rPr>
          <w:rFonts w:eastAsia="SimHei"/>
          <w:sz w:val="24"/>
          <w:szCs w:val="24"/>
          <w:lang w:val="en-US" w:eastAsia="zh-CN"/>
        </w:rPr>
      </w:pPr>
      <w:r w:rsidRPr="005866E4">
        <w:rPr>
          <w:rFonts w:eastAsia="SimHei" w:hint="eastAsia"/>
          <w:sz w:val="24"/>
          <w:szCs w:val="24"/>
          <w:lang w:val="en-US" w:eastAsia="zh-CN"/>
        </w:rPr>
        <w:t>导言</w:t>
      </w:r>
    </w:p>
    <w:p w14:paraId="0B331F2D" w14:textId="77777777" w:rsidR="006257D3" w:rsidRPr="006257D3" w:rsidRDefault="006257D3" w:rsidP="006257D3">
      <w:pPr>
        <w:keepNext/>
        <w:rPr>
          <w:rFonts w:eastAsiaTheme="minorEastAsia"/>
          <w:sz w:val="24"/>
          <w:szCs w:val="24"/>
          <w:lang w:val="en-US" w:eastAsia="zh-CN"/>
        </w:rPr>
      </w:pPr>
    </w:p>
    <w:p w14:paraId="433FAEFB" w14:textId="3DCAA03E" w:rsidR="006257D3" w:rsidRPr="006257D3" w:rsidRDefault="00E17358" w:rsidP="006257D3">
      <w:pPr>
        <w:pStyle w:val="ListParagraph"/>
        <w:keepNext/>
        <w:numPr>
          <w:ilvl w:val="0"/>
          <w:numId w:val="24"/>
        </w:numPr>
        <w:spacing w:before="120" w:after="120"/>
        <w:ind w:left="0" w:firstLine="0"/>
        <w:contextualSpacing w:val="0"/>
        <w:rPr>
          <w:rFonts w:eastAsiaTheme="minorEastAsia"/>
          <w:sz w:val="24"/>
          <w:szCs w:val="24"/>
          <w:lang w:val="en-US" w:eastAsia="zh-CN"/>
        </w:rPr>
      </w:pPr>
      <w:r w:rsidRPr="006257D3">
        <w:rPr>
          <w:rFonts w:eastAsiaTheme="minorEastAsia"/>
          <w:sz w:val="24"/>
          <w:szCs w:val="24"/>
          <w:lang w:val="en-US" w:eastAsia="zh-CN"/>
        </w:rPr>
        <w:t>执行委员会</w:t>
      </w:r>
      <w:r w:rsidR="006257D3" w:rsidRPr="006257D3">
        <w:rPr>
          <w:rFonts w:eastAsiaTheme="minorEastAsia"/>
          <w:sz w:val="24"/>
          <w:szCs w:val="24"/>
          <w:lang w:val="en-US" w:eastAsia="zh-CN"/>
        </w:rPr>
        <w:t>第九十五次会议审议了关于规划报告要求和简化各种报告进度报告的文件</w:t>
      </w:r>
      <w:r w:rsidR="00D82E73">
        <w:rPr>
          <w:rStyle w:val="FootnoteReference"/>
          <w:rFonts w:eastAsiaTheme="minorEastAsia"/>
          <w:sz w:val="24"/>
          <w:szCs w:val="24"/>
          <w:lang w:val="en-US" w:eastAsia="zh-CN"/>
        </w:rPr>
        <w:footnoteReference w:id="2"/>
      </w:r>
      <w:r w:rsidR="006257D3" w:rsidRPr="006257D3">
        <w:rPr>
          <w:rFonts w:eastAsiaTheme="minorEastAsia"/>
          <w:sz w:val="24"/>
          <w:szCs w:val="24"/>
          <w:lang w:val="en-US" w:eastAsia="zh-CN"/>
        </w:rPr>
        <w:t>。文件指出</w:t>
      </w:r>
      <w:r w:rsidR="00D82E73">
        <w:rPr>
          <w:rFonts w:eastAsiaTheme="minorEastAsia" w:hint="eastAsia"/>
          <w:sz w:val="24"/>
          <w:szCs w:val="24"/>
          <w:lang w:val="en-US" w:eastAsia="zh-CN"/>
        </w:rPr>
        <w:t>：</w:t>
      </w:r>
      <w:r w:rsidR="006257D3" w:rsidRPr="006257D3">
        <w:rPr>
          <w:rFonts w:eastAsiaTheme="minorEastAsia"/>
          <w:sz w:val="24"/>
          <w:szCs w:val="24"/>
          <w:lang w:val="en-US" w:eastAsia="zh-CN"/>
        </w:rPr>
        <w:t>“</w:t>
      </w:r>
      <w:r w:rsidR="006257D3" w:rsidRPr="006257D3">
        <w:rPr>
          <w:rFonts w:eastAsiaTheme="minorEastAsia"/>
          <w:sz w:val="24"/>
          <w:szCs w:val="24"/>
          <w:lang w:val="en-US" w:eastAsia="zh-CN"/>
        </w:rPr>
        <w:t>在某些类型项目中，双边和执行机构要求提交</w:t>
      </w:r>
      <w:r w:rsidR="00FF5F02" w:rsidRPr="00FF5F02">
        <w:rPr>
          <w:rFonts w:eastAsiaTheme="minorEastAsia" w:hint="eastAsia"/>
          <w:sz w:val="24"/>
          <w:szCs w:val="24"/>
          <w:lang w:val="en-US" w:eastAsia="zh-CN"/>
        </w:rPr>
        <w:t>包含项目全面信息的最终项目报告，涵盖财务和运营两方面内容</w:t>
      </w:r>
      <w:r w:rsidR="006257D3" w:rsidRPr="006257D3">
        <w:rPr>
          <w:rFonts w:eastAsiaTheme="minorEastAsia"/>
          <w:sz w:val="24"/>
          <w:szCs w:val="24"/>
          <w:lang w:val="en-US" w:eastAsia="zh-CN"/>
        </w:rPr>
        <w:t>。这些信息可为</w:t>
      </w:r>
      <w:r w:rsidR="00B836B0">
        <w:rPr>
          <w:rFonts w:eastAsiaTheme="minorEastAsia"/>
          <w:sz w:val="24"/>
          <w:szCs w:val="24"/>
          <w:lang w:val="en-US" w:eastAsia="zh-CN"/>
        </w:rPr>
        <w:t>项目完成情况报告</w:t>
      </w:r>
      <w:r w:rsidR="006257D3" w:rsidRPr="006257D3">
        <w:rPr>
          <w:rFonts w:eastAsiaTheme="minorEastAsia"/>
          <w:sz w:val="24"/>
          <w:szCs w:val="24"/>
          <w:lang w:val="en-US" w:eastAsia="zh-CN"/>
        </w:rPr>
        <w:t>提供所需的信息；另一方面，通过将</w:t>
      </w:r>
      <w:r w:rsidR="00B836B0">
        <w:rPr>
          <w:rFonts w:eastAsiaTheme="minorEastAsia"/>
          <w:sz w:val="24"/>
          <w:szCs w:val="24"/>
          <w:lang w:val="en-US" w:eastAsia="zh-CN"/>
        </w:rPr>
        <w:t>项目完成情况报告</w:t>
      </w:r>
      <w:r w:rsidR="006257D3" w:rsidRPr="006257D3">
        <w:rPr>
          <w:rFonts w:eastAsiaTheme="minorEastAsia"/>
          <w:sz w:val="24"/>
          <w:szCs w:val="24"/>
          <w:lang w:val="en-US" w:eastAsia="zh-CN"/>
        </w:rPr>
        <w:t>所要求的缺失信息纳入最终项目报告，后者有可能被视为</w:t>
      </w:r>
      <w:r w:rsidR="00B836B0">
        <w:rPr>
          <w:rFonts w:eastAsiaTheme="minorEastAsia"/>
          <w:sz w:val="24"/>
          <w:szCs w:val="24"/>
          <w:lang w:val="en-US" w:eastAsia="zh-CN"/>
        </w:rPr>
        <w:t>项目完成情况报告</w:t>
      </w:r>
      <w:r w:rsidR="006257D3" w:rsidRPr="006257D3">
        <w:rPr>
          <w:rFonts w:eastAsiaTheme="minorEastAsia"/>
          <w:sz w:val="24"/>
          <w:szCs w:val="24"/>
          <w:lang w:val="en-US" w:eastAsia="zh-CN"/>
        </w:rPr>
        <w:t>。</w:t>
      </w:r>
      <w:r w:rsidR="006257D3" w:rsidRPr="006257D3">
        <w:rPr>
          <w:rFonts w:eastAsiaTheme="minorEastAsia"/>
          <w:sz w:val="24"/>
          <w:szCs w:val="24"/>
          <w:lang w:val="en-US" w:eastAsia="zh-CN"/>
        </w:rPr>
        <w:t>”</w:t>
      </w:r>
      <w:r w:rsidR="00D82E73">
        <w:rPr>
          <w:rFonts w:eastAsiaTheme="minorEastAsia" w:hint="eastAsia"/>
          <w:sz w:val="24"/>
          <w:szCs w:val="24"/>
          <w:lang w:val="en-US" w:eastAsia="zh-CN"/>
        </w:rPr>
        <w:t xml:space="preserve"> </w:t>
      </w:r>
      <w:r w:rsidR="006257D3" w:rsidRPr="006257D3">
        <w:rPr>
          <w:rFonts w:eastAsiaTheme="minorEastAsia"/>
          <w:sz w:val="24"/>
          <w:szCs w:val="24"/>
          <w:lang w:val="en-US" w:eastAsia="zh-CN"/>
        </w:rPr>
        <w:t>随后</w:t>
      </w:r>
      <w:r w:rsidR="00F14900">
        <w:rPr>
          <w:rFonts w:eastAsiaTheme="minorEastAsia" w:hint="eastAsia"/>
          <w:sz w:val="24"/>
          <w:szCs w:val="24"/>
          <w:lang w:val="en-US" w:eastAsia="zh-CN"/>
        </w:rPr>
        <w:t>执行委员会</w:t>
      </w:r>
      <w:r w:rsidR="006257D3" w:rsidRPr="006257D3">
        <w:rPr>
          <w:rFonts w:eastAsiaTheme="minorEastAsia"/>
          <w:sz w:val="24"/>
          <w:szCs w:val="24"/>
          <w:lang w:val="en-US" w:eastAsia="zh-CN"/>
        </w:rPr>
        <w:t>请秘书处和高级监测和评价干事探讨通过</w:t>
      </w:r>
      <w:r w:rsidR="00B836B0">
        <w:rPr>
          <w:rFonts w:eastAsiaTheme="minorEastAsia"/>
          <w:sz w:val="24"/>
          <w:szCs w:val="24"/>
          <w:lang w:val="en-US" w:eastAsia="zh-CN"/>
        </w:rPr>
        <w:t>项目完成情况报告</w:t>
      </w:r>
      <w:r w:rsidR="006257D3" w:rsidRPr="006257D3">
        <w:rPr>
          <w:rFonts w:eastAsiaTheme="minorEastAsia"/>
          <w:sz w:val="24"/>
          <w:szCs w:val="24"/>
          <w:lang w:val="en-US" w:eastAsia="zh-CN"/>
        </w:rPr>
        <w:t>和详细的最后项目报告整合</w:t>
      </w:r>
      <w:r w:rsidR="00D82E73">
        <w:rPr>
          <w:rFonts w:eastAsiaTheme="minorEastAsia" w:hint="eastAsia"/>
          <w:sz w:val="24"/>
          <w:szCs w:val="24"/>
          <w:lang w:val="en-US" w:eastAsia="zh-CN"/>
        </w:rPr>
        <w:t>报告工作</w:t>
      </w:r>
      <w:r w:rsidR="006257D3" w:rsidRPr="006257D3">
        <w:rPr>
          <w:rFonts w:eastAsiaTheme="minorEastAsia"/>
          <w:sz w:val="24"/>
          <w:szCs w:val="24"/>
          <w:lang w:val="en-US" w:eastAsia="zh-CN"/>
        </w:rPr>
        <w:t>的可能性，同时考虑到核准的通用</w:t>
      </w:r>
      <w:r w:rsidR="00B836B0">
        <w:rPr>
          <w:rFonts w:eastAsiaTheme="minorEastAsia"/>
          <w:sz w:val="24"/>
          <w:szCs w:val="24"/>
          <w:lang w:val="en-US" w:eastAsia="zh-CN"/>
        </w:rPr>
        <w:t>项目完成情况报告</w:t>
      </w:r>
      <w:r w:rsidR="006257D3" w:rsidRPr="006257D3">
        <w:rPr>
          <w:rFonts w:eastAsiaTheme="minorEastAsia"/>
          <w:sz w:val="24"/>
          <w:szCs w:val="24"/>
          <w:lang w:val="en-US" w:eastAsia="zh-CN"/>
        </w:rPr>
        <w:t>格式，向执行委员会第九十七次会议</w:t>
      </w:r>
      <w:r w:rsidR="004A4E0A">
        <w:rPr>
          <w:rFonts w:eastAsiaTheme="minorEastAsia" w:hint="eastAsia"/>
          <w:sz w:val="24"/>
          <w:szCs w:val="24"/>
          <w:lang w:val="en-US" w:eastAsia="zh-CN"/>
        </w:rPr>
        <w:t>提交</w:t>
      </w:r>
      <w:r w:rsidR="006257D3" w:rsidRPr="006257D3">
        <w:rPr>
          <w:rFonts w:eastAsiaTheme="minorEastAsia"/>
          <w:sz w:val="24"/>
          <w:szCs w:val="24"/>
          <w:lang w:val="en-US" w:eastAsia="zh-CN"/>
        </w:rPr>
        <w:t>报告</w:t>
      </w:r>
      <w:r w:rsidR="005E15EC" w:rsidRPr="00E77604">
        <w:rPr>
          <w:rFonts w:hint="eastAsia"/>
          <w:sz w:val="24"/>
          <w:lang w:eastAsia="zh-CN"/>
        </w:rPr>
        <w:t>（</w:t>
      </w:r>
      <w:r w:rsidR="006257D3" w:rsidRPr="006257D3">
        <w:rPr>
          <w:rFonts w:eastAsiaTheme="minorEastAsia"/>
          <w:sz w:val="24"/>
          <w:szCs w:val="24"/>
          <w:lang w:val="en-US" w:eastAsia="zh-CN"/>
        </w:rPr>
        <w:t>第</w:t>
      </w:r>
      <w:r w:rsidR="006257D3" w:rsidRPr="006257D3">
        <w:rPr>
          <w:rFonts w:eastAsiaTheme="minorEastAsia"/>
          <w:sz w:val="24"/>
          <w:szCs w:val="24"/>
          <w:lang w:val="en-US" w:eastAsia="zh-CN"/>
        </w:rPr>
        <w:t>95/91</w:t>
      </w:r>
      <w:r w:rsidR="006257D3" w:rsidRPr="006257D3">
        <w:rPr>
          <w:rFonts w:eastAsiaTheme="minorEastAsia"/>
          <w:sz w:val="24"/>
          <w:szCs w:val="24"/>
          <w:lang w:val="en-US" w:eastAsia="zh-CN"/>
        </w:rPr>
        <w:t>号决定</w:t>
      </w:r>
      <w:r w:rsidR="006257D3" w:rsidRPr="006257D3">
        <w:rPr>
          <w:rFonts w:eastAsiaTheme="minorEastAsia"/>
          <w:sz w:val="24"/>
          <w:szCs w:val="24"/>
          <w:lang w:val="en-US" w:eastAsia="zh-CN"/>
        </w:rPr>
        <w:t>(e)</w:t>
      </w:r>
      <w:r w:rsidR="006257D3">
        <w:rPr>
          <w:rFonts w:eastAsiaTheme="minorEastAsia" w:hint="eastAsia"/>
          <w:sz w:val="24"/>
          <w:szCs w:val="24"/>
          <w:lang w:val="en-US" w:eastAsia="zh-CN"/>
        </w:rPr>
        <w:t>段</w:t>
      </w:r>
      <w:r w:rsidR="005E15EC">
        <w:rPr>
          <w:rFonts w:hint="eastAsia"/>
          <w:sz w:val="24"/>
          <w:szCs w:val="24"/>
          <w:lang w:eastAsia="zh-CN"/>
        </w:rPr>
        <w:t>）</w:t>
      </w:r>
      <w:r w:rsidR="006257D3" w:rsidRPr="006257D3">
        <w:rPr>
          <w:rFonts w:eastAsiaTheme="minorEastAsia"/>
          <w:sz w:val="24"/>
          <w:szCs w:val="24"/>
          <w:lang w:val="en-US" w:eastAsia="zh-CN"/>
        </w:rPr>
        <w:t>。</w:t>
      </w:r>
    </w:p>
    <w:p w14:paraId="7D289E68" w14:textId="4D1C689F" w:rsidR="006257D3" w:rsidRPr="006257D3" w:rsidRDefault="004A4E0A" w:rsidP="006257D3">
      <w:pPr>
        <w:pStyle w:val="ListParagraph"/>
        <w:keepNext/>
        <w:numPr>
          <w:ilvl w:val="0"/>
          <w:numId w:val="24"/>
        </w:numPr>
        <w:spacing w:before="120" w:after="120"/>
        <w:ind w:left="0" w:firstLine="0"/>
        <w:contextualSpacing w:val="0"/>
        <w:rPr>
          <w:rFonts w:eastAsiaTheme="minorEastAsia"/>
          <w:sz w:val="24"/>
          <w:szCs w:val="24"/>
          <w:lang w:val="en-US" w:eastAsia="zh-CN"/>
        </w:rPr>
      </w:pPr>
      <w:r>
        <w:rPr>
          <w:rFonts w:eastAsiaTheme="minorEastAsia" w:hint="eastAsia"/>
          <w:sz w:val="24"/>
          <w:szCs w:val="24"/>
          <w:lang w:val="en-US" w:eastAsia="zh-CN"/>
        </w:rPr>
        <w:t>秘书处</w:t>
      </w:r>
      <w:r w:rsidR="006257D3" w:rsidRPr="006257D3">
        <w:rPr>
          <w:rFonts w:eastAsiaTheme="minorEastAsia"/>
          <w:sz w:val="24"/>
          <w:szCs w:val="24"/>
          <w:lang w:val="en-US" w:eastAsia="zh-CN"/>
        </w:rPr>
        <w:t>根据该决定</w:t>
      </w:r>
      <w:r>
        <w:rPr>
          <w:rFonts w:eastAsiaTheme="minorEastAsia" w:hint="eastAsia"/>
          <w:sz w:val="24"/>
          <w:szCs w:val="24"/>
          <w:lang w:val="en-US" w:eastAsia="zh-CN"/>
        </w:rPr>
        <w:t>编写了本文件</w:t>
      </w:r>
      <w:r w:rsidR="006257D3" w:rsidRPr="006257D3">
        <w:rPr>
          <w:rFonts w:eastAsiaTheme="minorEastAsia"/>
          <w:sz w:val="24"/>
          <w:szCs w:val="24"/>
          <w:lang w:val="en-US" w:eastAsia="zh-CN"/>
        </w:rPr>
        <w:t>。</w:t>
      </w:r>
    </w:p>
    <w:p w14:paraId="1A520A13" w14:textId="5C660A89" w:rsidR="006257D3" w:rsidRPr="005866E4" w:rsidRDefault="006257D3" w:rsidP="006257D3">
      <w:pPr>
        <w:pStyle w:val="ListParagraph"/>
        <w:keepNext/>
        <w:spacing w:before="120" w:after="120"/>
        <w:ind w:left="0"/>
        <w:contextualSpacing w:val="0"/>
        <w:rPr>
          <w:rFonts w:eastAsia="SimHei"/>
          <w:sz w:val="24"/>
          <w:szCs w:val="24"/>
          <w:lang w:val="en-US" w:eastAsia="zh-CN"/>
        </w:rPr>
      </w:pPr>
      <w:r w:rsidRPr="005866E4">
        <w:rPr>
          <w:rFonts w:eastAsia="SimHei"/>
          <w:sz w:val="24"/>
          <w:szCs w:val="24"/>
          <w:lang w:val="en-US" w:eastAsia="zh-CN"/>
        </w:rPr>
        <w:t>审查最终报告和</w:t>
      </w:r>
      <w:r w:rsidR="00B836B0" w:rsidRPr="005866E4">
        <w:rPr>
          <w:rFonts w:eastAsia="SimHei"/>
          <w:sz w:val="24"/>
          <w:szCs w:val="24"/>
          <w:lang w:val="en-US" w:eastAsia="zh-CN"/>
        </w:rPr>
        <w:t>项目完成情况报告</w:t>
      </w:r>
    </w:p>
    <w:p w14:paraId="654B41F5" w14:textId="30612F8D" w:rsidR="006257D3" w:rsidRPr="0081437B" w:rsidRDefault="006257D3" w:rsidP="00511E87">
      <w:pPr>
        <w:pStyle w:val="ListParagraph"/>
        <w:keepNext/>
        <w:numPr>
          <w:ilvl w:val="0"/>
          <w:numId w:val="24"/>
        </w:numPr>
        <w:spacing w:before="120" w:after="120"/>
        <w:ind w:left="0" w:firstLine="0"/>
        <w:contextualSpacing w:val="0"/>
        <w:rPr>
          <w:rFonts w:eastAsiaTheme="minorEastAsia"/>
          <w:sz w:val="24"/>
          <w:szCs w:val="24"/>
          <w:lang w:val="en-US" w:eastAsia="zh-CN"/>
        </w:rPr>
      </w:pPr>
      <w:r w:rsidRPr="0081437B">
        <w:rPr>
          <w:rFonts w:eastAsiaTheme="minorEastAsia"/>
          <w:sz w:val="24"/>
          <w:szCs w:val="24"/>
          <w:lang w:val="en-US" w:eastAsia="zh-CN"/>
        </w:rPr>
        <w:t>表</w:t>
      </w:r>
      <w:r w:rsidRPr="0081437B">
        <w:rPr>
          <w:rFonts w:eastAsiaTheme="minorEastAsia"/>
          <w:sz w:val="24"/>
          <w:szCs w:val="24"/>
          <w:lang w:val="en-US" w:eastAsia="zh-CN"/>
        </w:rPr>
        <w:t>1</w:t>
      </w:r>
      <w:r w:rsidRPr="0081437B">
        <w:rPr>
          <w:rFonts w:eastAsiaTheme="minorEastAsia"/>
          <w:sz w:val="24"/>
          <w:szCs w:val="24"/>
          <w:lang w:val="en-US" w:eastAsia="zh-CN"/>
        </w:rPr>
        <w:t>按项目类型列出了</w:t>
      </w:r>
      <w:r w:rsidR="004A4E0A" w:rsidRPr="0081437B">
        <w:rPr>
          <w:rFonts w:eastAsiaTheme="minorEastAsia" w:hint="eastAsia"/>
          <w:sz w:val="24"/>
          <w:szCs w:val="24"/>
          <w:lang w:val="en-US" w:eastAsia="zh-CN"/>
        </w:rPr>
        <w:t>最终</w:t>
      </w:r>
      <w:r w:rsidRPr="0081437B">
        <w:rPr>
          <w:rFonts w:eastAsiaTheme="minorEastAsia"/>
          <w:sz w:val="24"/>
          <w:szCs w:val="24"/>
          <w:lang w:val="en-US" w:eastAsia="zh-CN"/>
        </w:rPr>
        <w:t>报告要求。</w:t>
      </w:r>
    </w:p>
    <w:p w14:paraId="41A95788" w14:textId="4B71529A" w:rsidR="006257D3" w:rsidRPr="005866E4" w:rsidRDefault="006257D3" w:rsidP="006257D3">
      <w:pPr>
        <w:keepNext/>
        <w:rPr>
          <w:rFonts w:ascii="SimHei" w:eastAsia="SimHei" w:hAnsi="SimHei"/>
          <w:b/>
          <w:bCs/>
          <w:lang w:eastAsia="zh-CN"/>
        </w:rPr>
      </w:pPr>
      <w:r w:rsidRPr="005866E4">
        <w:rPr>
          <w:rFonts w:ascii="SimHei" w:eastAsia="SimHei" w:hAnsi="SimHei"/>
          <w:sz w:val="24"/>
          <w:szCs w:val="24"/>
          <w:lang w:val="en-US" w:eastAsia="zh-CN"/>
        </w:rPr>
        <w:t>表</w:t>
      </w:r>
      <w:r w:rsidRPr="005866E4">
        <w:rPr>
          <w:rFonts w:eastAsia="SimHei"/>
          <w:sz w:val="24"/>
          <w:szCs w:val="24"/>
          <w:lang w:val="en-US" w:eastAsia="zh-CN"/>
        </w:rPr>
        <w:t>1.</w:t>
      </w:r>
      <w:r w:rsidRPr="005866E4">
        <w:rPr>
          <w:rFonts w:ascii="SimHei" w:eastAsia="SimHei" w:hAnsi="SimHei" w:hint="eastAsia"/>
          <w:sz w:val="24"/>
          <w:szCs w:val="24"/>
          <w:lang w:val="en-US" w:eastAsia="zh-CN"/>
        </w:rPr>
        <w:t xml:space="preserve"> </w:t>
      </w:r>
      <w:r w:rsidRPr="005866E4">
        <w:rPr>
          <w:rFonts w:ascii="SimHei" w:eastAsia="SimHei" w:hAnsi="SimHei"/>
          <w:sz w:val="24"/>
          <w:szCs w:val="24"/>
          <w:lang w:val="en-US" w:eastAsia="zh-CN"/>
        </w:rPr>
        <w:t>按项目类型</w:t>
      </w:r>
      <w:r w:rsidR="0081437B" w:rsidRPr="005866E4">
        <w:rPr>
          <w:rFonts w:ascii="SimHei" w:eastAsia="SimHei" w:hAnsi="SimHei" w:hint="eastAsia"/>
          <w:sz w:val="24"/>
          <w:szCs w:val="24"/>
          <w:lang w:val="en-US" w:eastAsia="zh-CN"/>
        </w:rPr>
        <w:t>开</w:t>
      </w:r>
      <w:r w:rsidRPr="005866E4">
        <w:rPr>
          <w:rFonts w:ascii="SimHei" w:eastAsia="SimHei" w:hAnsi="SimHei"/>
          <w:sz w:val="24"/>
          <w:szCs w:val="24"/>
          <w:lang w:val="en-US" w:eastAsia="zh-CN"/>
        </w:rPr>
        <w:t>列的</w:t>
      </w:r>
      <w:r w:rsidR="004A4E0A" w:rsidRPr="005866E4">
        <w:rPr>
          <w:rFonts w:ascii="SimHei" w:eastAsia="SimHei" w:hAnsi="SimHei" w:hint="eastAsia"/>
          <w:sz w:val="24"/>
          <w:szCs w:val="24"/>
          <w:lang w:val="en-US" w:eastAsia="zh-CN"/>
        </w:rPr>
        <w:t>最终</w:t>
      </w:r>
      <w:r w:rsidRPr="005866E4">
        <w:rPr>
          <w:rFonts w:ascii="SimHei" w:eastAsia="SimHei" w:hAnsi="SimHei"/>
          <w:sz w:val="24"/>
          <w:szCs w:val="24"/>
          <w:lang w:val="en-US" w:eastAsia="zh-CN"/>
        </w:rPr>
        <w:t>报告要求</w:t>
      </w:r>
    </w:p>
    <w:tbl>
      <w:tblPr>
        <w:tblStyle w:val="TableGrid"/>
        <w:tblW w:w="0" w:type="auto"/>
        <w:tblLook w:val="04A0" w:firstRow="1" w:lastRow="0" w:firstColumn="1" w:lastColumn="0" w:noHBand="0" w:noVBand="1"/>
      </w:tblPr>
      <w:tblGrid>
        <w:gridCol w:w="4978"/>
        <w:gridCol w:w="1965"/>
        <w:gridCol w:w="2407"/>
      </w:tblGrid>
      <w:tr w:rsidR="006257D3" w:rsidRPr="007B4023" w14:paraId="2E672DB1" w14:textId="77777777" w:rsidTr="00616291">
        <w:trPr>
          <w:tblHeader/>
        </w:trPr>
        <w:tc>
          <w:tcPr>
            <w:tcW w:w="4978" w:type="dxa"/>
            <w:vMerge w:val="restart"/>
          </w:tcPr>
          <w:p w14:paraId="188FE515" w14:textId="4EB57722" w:rsidR="006257D3" w:rsidRPr="0081437B" w:rsidRDefault="004A4E0A" w:rsidP="000A1889">
            <w:pPr>
              <w:keepNext/>
              <w:rPr>
                <w:rFonts w:eastAsia="SimHei"/>
                <w:sz w:val="20"/>
                <w:szCs w:val="20"/>
              </w:rPr>
            </w:pPr>
            <w:r w:rsidRPr="0081437B">
              <w:rPr>
                <w:rFonts w:eastAsia="SimHei" w:hint="eastAsia"/>
                <w:sz w:val="20"/>
                <w:szCs w:val="20"/>
                <w:lang w:eastAsia="zh-CN"/>
              </w:rPr>
              <w:t>项目类型</w:t>
            </w:r>
          </w:p>
        </w:tc>
        <w:tc>
          <w:tcPr>
            <w:tcW w:w="4372" w:type="dxa"/>
            <w:gridSpan w:val="2"/>
            <w:vAlign w:val="bottom"/>
          </w:tcPr>
          <w:p w14:paraId="635426F3" w14:textId="7FBCDFCF" w:rsidR="006257D3" w:rsidRPr="0081437B" w:rsidRDefault="00616291" w:rsidP="000A1889">
            <w:pPr>
              <w:keepNext/>
              <w:jc w:val="center"/>
              <w:rPr>
                <w:rFonts w:eastAsia="SimHei"/>
                <w:sz w:val="20"/>
                <w:szCs w:val="20"/>
              </w:rPr>
            </w:pPr>
            <w:r w:rsidRPr="0081437B">
              <w:rPr>
                <w:rFonts w:ascii="Microsoft YaHei" w:eastAsia="SimHei" w:hAnsi="Microsoft YaHei" w:cs="Microsoft YaHei" w:hint="eastAsia"/>
                <w:color w:val="000000" w:themeColor="text1"/>
                <w:kern w:val="24"/>
                <w:sz w:val="20"/>
                <w:szCs w:val="20"/>
                <w:lang w:val="en-US" w:eastAsia="zh-CN"/>
              </w:rPr>
              <w:t>报告要求</w:t>
            </w:r>
            <w:r w:rsidR="006257D3" w:rsidRPr="0081437B">
              <w:rPr>
                <w:rFonts w:eastAsia="SimHei"/>
                <w:color w:val="000000" w:themeColor="text1"/>
                <w:kern w:val="24"/>
                <w:sz w:val="20"/>
                <w:szCs w:val="20"/>
                <w:lang w:val="en-US" w:eastAsia="en-CA"/>
              </w:rPr>
              <w:t xml:space="preserve"> (</w:t>
            </w:r>
            <w:r w:rsidRPr="0081437B">
              <w:rPr>
                <w:rFonts w:ascii="SimSun" w:eastAsia="SimHei" w:hAnsi="SimSun" w:cs="SimSun" w:hint="eastAsia"/>
                <w:color w:val="000000" w:themeColor="text1"/>
                <w:kern w:val="24"/>
                <w:sz w:val="20"/>
                <w:szCs w:val="20"/>
                <w:lang w:val="en-US" w:eastAsia="zh-CN"/>
              </w:rPr>
              <w:t>有</w:t>
            </w:r>
            <w:r w:rsidR="006257D3" w:rsidRPr="0081437B">
              <w:rPr>
                <w:rFonts w:eastAsia="SimHei"/>
                <w:color w:val="000000" w:themeColor="text1"/>
                <w:kern w:val="24"/>
                <w:sz w:val="20"/>
                <w:szCs w:val="20"/>
                <w:lang w:val="en-US" w:eastAsia="en-CA"/>
              </w:rPr>
              <w:t>/</w:t>
            </w:r>
            <w:r w:rsidRPr="0081437B">
              <w:rPr>
                <w:rFonts w:ascii="SimSun" w:eastAsia="SimHei" w:hAnsi="SimSun" w:cs="SimSun" w:hint="eastAsia"/>
                <w:color w:val="000000" w:themeColor="text1"/>
                <w:kern w:val="24"/>
                <w:sz w:val="20"/>
                <w:szCs w:val="20"/>
                <w:lang w:val="en-US" w:eastAsia="zh-CN"/>
              </w:rPr>
              <w:t>无</w:t>
            </w:r>
            <w:r w:rsidR="006257D3" w:rsidRPr="0081437B">
              <w:rPr>
                <w:rFonts w:eastAsia="SimHei"/>
                <w:color w:val="000000" w:themeColor="text1"/>
                <w:kern w:val="24"/>
                <w:sz w:val="20"/>
                <w:szCs w:val="20"/>
                <w:lang w:val="en-US" w:eastAsia="en-CA"/>
              </w:rPr>
              <w:t>)</w:t>
            </w:r>
          </w:p>
        </w:tc>
      </w:tr>
      <w:tr w:rsidR="006257D3" w:rsidRPr="007B4023" w14:paraId="24B9C2FB" w14:textId="77777777" w:rsidTr="00616291">
        <w:trPr>
          <w:tblHeader/>
        </w:trPr>
        <w:tc>
          <w:tcPr>
            <w:tcW w:w="4978" w:type="dxa"/>
            <w:vMerge/>
          </w:tcPr>
          <w:p w14:paraId="4750AAFA" w14:textId="77777777" w:rsidR="006257D3" w:rsidRPr="007B4023" w:rsidRDefault="006257D3" w:rsidP="000A1889">
            <w:pPr>
              <w:keepNext/>
              <w:rPr>
                <w:sz w:val="20"/>
                <w:szCs w:val="20"/>
              </w:rPr>
            </w:pPr>
          </w:p>
        </w:tc>
        <w:tc>
          <w:tcPr>
            <w:tcW w:w="1965" w:type="dxa"/>
            <w:vAlign w:val="center"/>
          </w:tcPr>
          <w:p w14:paraId="7CBC2430" w14:textId="2BFDAC95" w:rsidR="006257D3" w:rsidRPr="0081437B" w:rsidRDefault="00616291" w:rsidP="000A1889">
            <w:pPr>
              <w:keepNext/>
              <w:jc w:val="center"/>
              <w:rPr>
                <w:rFonts w:eastAsia="SimHei"/>
                <w:sz w:val="20"/>
                <w:szCs w:val="20"/>
              </w:rPr>
            </w:pPr>
            <w:r w:rsidRPr="0081437B">
              <w:rPr>
                <w:rFonts w:ascii="SimSun" w:eastAsia="SimHei" w:hAnsi="SimSun" w:cs="SimSun" w:hint="eastAsia"/>
                <w:color w:val="000000" w:themeColor="text1"/>
                <w:kern w:val="24"/>
                <w:sz w:val="20"/>
                <w:szCs w:val="20"/>
                <w:lang w:val="en-US" w:eastAsia="zh-CN"/>
              </w:rPr>
              <w:t>最终报告</w:t>
            </w:r>
          </w:p>
        </w:tc>
        <w:tc>
          <w:tcPr>
            <w:tcW w:w="2407" w:type="dxa"/>
            <w:vAlign w:val="center"/>
          </w:tcPr>
          <w:p w14:paraId="58C550CE" w14:textId="467A17AF" w:rsidR="006257D3" w:rsidRPr="0081437B" w:rsidRDefault="00B836B0" w:rsidP="000A1889">
            <w:pPr>
              <w:keepNext/>
              <w:jc w:val="center"/>
              <w:rPr>
                <w:rFonts w:eastAsia="SimHei"/>
                <w:sz w:val="20"/>
                <w:szCs w:val="20"/>
              </w:rPr>
            </w:pPr>
            <w:r w:rsidRPr="0081437B">
              <w:rPr>
                <w:rFonts w:ascii="SimSun" w:eastAsia="SimHei" w:hAnsi="SimSun" w:cs="SimSun" w:hint="eastAsia"/>
                <w:color w:val="000000" w:themeColor="text1"/>
                <w:kern w:val="24"/>
                <w:sz w:val="20"/>
                <w:szCs w:val="20"/>
                <w:lang w:val="en-US" w:eastAsia="zh-CN"/>
              </w:rPr>
              <w:t>项目完成情况报告</w:t>
            </w:r>
          </w:p>
        </w:tc>
      </w:tr>
      <w:tr w:rsidR="00616291" w:rsidRPr="00A27D8D" w14:paraId="081ECEE5" w14:textId="77777777" w:rsidTr="00616291">
        <w:tc>
          <w:tcPr>
            <w:tcW w:w="4978" w:type="dxa"/>
          </w:tcPr>
          <w:p w14:paraId="0579F05A" w14:textId="43AE4BB1" w:rsidR="00616291" w:rsidRPr="00A27D8D" w:rsidRDefault="00616291" w:rsidP="00616291">
            <w:pPr>
              <w:keepNext/>
              <w:rPr>
                <w:sz w:val="20"/>
                <w:szCs w:val="20"/>
                <w:lang w:eastAsia="zh-CN"/>
              </w:rPr>
            </w:pPr>
            <w:proofErr w:type="spellStart"/>
            <w:r w:rsidRPr="00A13BDB">
              <w:rPr>
                <w:rFonts w:hint="eastAsia"/>
              </w:rPr>
              <w:t>项目</w:t>
            </w:r>
            <w:proofErr w:type="spellEnd"/>
            <w:r>
              <w:rPr>
                <w:rFonts w:hint="eastAsia"/>
                <w:lang w:eastAsia="zh-CN"/>
              </w:rPr>
              <w:t>编制</w:t>
            </w:r>
          </w:p>
        </w:tc>
        <w:tc>
          <w:tcPr>
            <w:tcW w:w="1965" w:type="dxa"/>
          </w:tcPr>
          <w:p w14:paraId="32066604" w14:textId="06A5DF5C" w:rsidR="00616291" w:rsidRPr="00A27D8D" w:rsidRDefault="00616291" w:rsidP="00616291">
            <w:pPr>
              <w:keepNext/>
              <w:jc w:val="center"/>
              <w:rPr>
                <w:sz w:val="20"/>
                <w:szCs w:val="20"/>
              </w:rPr>
            </w:pPr>
            <w:r>
              <w:rPr>
                <w:rFonts w:hint="eastAsia"/>
                <w:sz w:val="20"/>
                <w:szCs w:val="20"/>
                <w:lang w:eastAsia="zh-CN"/>
              </w:rPr>
              <w:t>无</w:t>
            </w:r>
          </w:p>
        </w:tc>
        <w:tc>
          <w:tcPr>
            <w:tcW w:w="2407" w:type="dxa"/>
          </w:tcPr>
          <w:p w14:paraId="3A847F92" w14:textId="2E674841" w:rsidR="00616291" w:rsidRPr="00A27D8D" w:rsidRDefault="00616291" w:rsidP="00616291">
            <w:pPr>
              <w:keepNext/>
              <w:jc w:val="center"/>
              <w:rPr>
                <w:sz w:val="20"/>
                <w:szCs w:val="20"/>
              </w:rPr>
            </w:pPr>
            <w:r>
              <w:rPr>
                <w:rFonts w:hint="eastAsia"/>
                <w:sz w:val="20"/>
                <w:szCs w:val="20"/>
                <w:lang w:eastAsia="zh-CN"/>
              </w:rPr>
              <w:t>无</w:t>
            </w:r>
          </w:p>
        </w:tc>
      </w:tr>
      <w:tr w:rsidR="00616291" w:rsidRPr="00A27D8D" w14:paraId="43C4B897" w14:textId="77777777" w:rsidTr="00616291">
        <w:tc>
          <w:tcPr>
            <w:tcW w:w="4978" w:type="dxa"/>
          </w:tcPr>
          <w:p w14:paraId="20F3EC47" w14:textId="36AF0ABE" w:rsidR="00616291" w:rsidRPr="00A27D8D" w:rsidRDefault="00616291" w:rsidP="00616291">
            <w:pPr>
              <w:keepNext/>
              <w:rPr>
                <w:sz w:val="20"/>
                <w:szCs w:val="20"/>
                <w:lang w:eastAsia="zh-CN"/>
              </w:rPr>
            </w:pPr>
            <w:r>
              <w:rPr>
                <w:rFonts w:hint="eastAsia"/>
                <w:lang w:eastAsia="zh-CN"/>
              </w:rPr>
              <w:t>国家受控物质</w:t>
            </w:r>
            <w:r w:rsidRPr="00A13BDB">
              <w:rPr>
                <w:rFonts w:hint="eastAsia"/>
                <w:lang w:eastAsia="zh-CN"/>
              </w:rPr>
              <w:t>废物</w:t>
            </w:r>
            <w:r>
              <w:rPr>
                <w:rFonts w:hint="eastAsia"/>
                <w:lang w:eastAsia="zh-CN"/>
              </w:rPr>
              <w:t>库存</w:t>
            </w:r>
            <w:r w:rsidR="00ED3EEE">
              <w:rPr>
                <w:rFonts w:hint="eastAsia"/>
                <w:lang w:eastAsia="zh-CN"/>
              </w:rPr>
              <w:t>清单</w:t>
            </w:r>
            <w:r w:rsidRPr="00A13BDB">
              <w:rPr>
                <w:rFonts w:hint="eastAsia"/>
                <w:lang w:eastAsia="zh-CN"/>
              </w:rPr>
              <w:t>和管理行动计划</w:t>
            </w:r>
          </w:p>
        </w:tc>
        <w:tc>
          <w:tcPr>
            <w:tcW w:w="1965" w:type="dxa"/>
          </w:tcPr>
          <w:p w14:paraId="48BC2567" w14:textId="203C98FF" w:rsidR="00616291" w:rsidRPr="00A27D8D" w:rsidRDefault="00616291" w:rsidP="00616291">
            <w:pPr>
              <w:jc w:val="center"/>
              <w:rPr>
                <w:sz w:val="20"/>
                <w:szCs w:val="20"/>
              </w:rPr>
            </w:pPr>
            <w:r>
              <w:rPr>
                <w:rFonts w:hint="eastAsia"/>
                <w:sz w:val="20"/>
                <w:szCs w:val="20"/>
                <w:lang w:eastAsia="zh-CN"/>
              </w:rPr>
              <w:t>库存和计划</w:t>
            </w:r>
          </w:p>
        </w:tc>
        <w:tc>
          <w:tcPr>
            <w:tcW w:w="2407" w:type="dxa"/>
          </w:tcPr>
          <w:p w14:paraId="74F3B070" w14:textId="58C89B13" w:rsidR="00616291" w:rsidRPr="00A27D8D" w:rsidRDefault="00616291" w:rsidP="00616291">
            <w:pPr>
              <w:keepNext/>
              <w:jc w:val="center"/>
              <w:rPr>
                <w:sz w:val="20"/>
                <w:szCs w:val="20"/>
              </w:rPr>
            </w:pPr>
            <w:r>
              <w:rPr>
                <w:rFonts w:hint="eastAsia"/>
                <w:sz w:val="20"/>
                <w:szCs w:val="20"/>
                <w:lang w:eastAsia="zh-CN"/>
              </w:rPr>
              <w:t>无</w:t>
            </w:r>
          </w:p>
        </w:tc>
      </w:tr>
      <w:tr w:rsidR="006257D3" w:rsidRPr="00A27D8D" w14:paraId="71A1AF61" w14:textId="77777777" w:rsidTr="00616291">
        <w:tc>
          <w:tcPr>
            <w:tcW w:w="4978" w:type="dxa"/>
          </w:tcPr>
          <w:p w14:paraId="6CEA5517" w14:textId="7F00853D" w:rsidR="006257D3" w:rsidRPr="00A27D8D" w:rsidRDefault="00616291" w:rsidP="000A1889">
            <w:pPr>
              <w:rPr>
                <w:sz w:val="20"/>
                <w:szCs w:val="20"/>
              </w:rPr>
            </w:pPr>
            <w:r>
              <w:rPr>
                <w:rFonts w:hint="eastAsia"/>
                <w:sz w:val="20"/>
                <w:szCs w:val="20"/>
                <w:lang w:eastAsia="zh-CN"/>
              </w:rPr>
              <w:t>核查</w:t>
            </w:r>
          </w:p>
        </w:tc>
        <w:tc>
          <w:tcPr>
            <w:tcW w:w="1965" w:type="dxa"/>
          </w:tcPr>
          <w:p w14:paraId="74CF4432" w14:textId="35A981D6" w:rsidR="006257D3" w:rsidRPr="00A27D8D" w:rsidRDefault="00616291" w:rsidP="000A1889">
            <w:pPr>
              <w:jc w:val="center"/>
              <w:rPr>
                <w:sz w:val="20"/>
                <w:szCs w:val="20"/>
              </w:rPr>
            </w:pPr>
            <w:r>
              <w:rPr>
                <w:rFonts w:hint="eastAsia"/>
                <w:sz w:val="20"/>
                <w:szCs w:val="20"/>
                <w:lang w:eastAsia="zh-CN"/>
              </w:rPr>
              <w:t>核查报告</w:t>
            </w:r>
          </w:p>
        </w:tc>
        <w:tc>
          <w:tcPr>
            <w:tcW w:w="2407" w:type="dxa"/>
          </w:tcPr>
          <w:p w14:paraId="4E782148" w14:textId="72D8B7EB" w:rsidR="006257D3" w:rsidRPr="00A27D8D" w:rsidRDefault="00616291" w:rsidP="000A1889">
            <w:pPr>
              <w:jc w:val="center"/>
              <w:rPr>
                <w:sz w:val="20"/>
                <w:szCs w:val="20"/>
              </w:rPr>
            </w:pPr>
            <w:r>
              <w:rPr>
                <w:rFonts w:hint="eastAsia"/>
                <w:sz w:val="20"/>
                <w:szCs w:val="20"/>
                <w:lang w:eastAsia="zh-CN"/>
              </w:rPr>
              <w:t>无</w:t>
            </w:r>
          </w:p>
        </w:tc>
      </w:tr>
      <w:tr w:rsidR="006257D3" w:rsidRPr="00A27D8D" w14:paraId="499DB282" w14:textId="77777777" w:rsidTr="00616291">
        <w:tc>
          <w:tcPr>
            <w:tcW w:w="4978" w:type="dxa"/>
          </w:tcPr>
          <w:p w14:paraId="62D20F7A" w14:textId="02C68DE1" w:rsidR="006257D3" w:rsidRPr="00A043F1" w:rsidRDefault="00A043F1" w:rsidP="000A1889">
            <w:pPr>
              <w:rPr>
                <w:sz w:val="20"/>
                <w:szCs w:val="20"/>
                <w:lang w:eastAsia="zh-CN"/>
              </w:rPr>
            </w:pPr>
            <w:r w:rsidRPr="00A043F1">
              <w:rPr>
                <w:rStyle w:val="style21"/>
                <w:rFonts w:ascii="Segoe UI" w:hAnsi="Segoe UI" w:cs="Segoe UI"/>
                <w:color w:val="auto"/>
                <w:sz w:val="20"/>
                <w:szCs w:val="20"/>
                <w:lang w:eastAsia="zh-CN"/>
              </w:rPr>
              <w:t>减少氢氟碳化物的扶持活</w:t>
            </w:r>
            <w:r w:rsidRPr="00A043F1">
              <w:rPr>
                <w:rStyle w:val="style21"/>
                <w:rFonts w:ascii="Microsoft YaHei" w:hAnsi="Microsoft YaHei" w:cs="Microsoft YaHei" w:hint="eastAsia"/>
                <w:color w:val="auto"/>
                <w:sz w:val="20"/>
                <w:szCs w:val="20"/>
                <w:lang w:eastAsia="zh-CN"/>
              </w:rPr>
              <w:t>动</w:t>
            </w:r>
          </w:p>
        </w:tc>
        <w:tc>
          <w:tcPr>
            <w:tcW w:w="1965" w:type="dxa"/>
          </w:tcPr>
          <w:p w14:paraId="2FA8A33F" w14:textId="1D5E2D70" w:rsidR="006257D3" w:rsidRDefault="00A043F1" w:rsidP="000A1889">
            <w:pPr>
              <w:jc w:val="center"/>
              <w:rPr>
                <w:sz w:val="20"/>
                <w:szCs w:val="20"/>
              </w:rPr>
            </w:pPr>
            <w:r>
              <w:rPr>
                <w:rFonts w:hint="eastAsia"/>
                <w:sz w:val="20"/>
                <w:szCs w:val="20"/>
                <w:lang w:eastAsia="zh-CN"/>
              </w:rPr>
              <w:t>有</w:t>
            </w:r>
          </w:p>
        </w:tc>
        <w:tc>
          <w:tcPr>
            <w:tcW w:w="2407" w:type="dxa"/>
          </w:tcPr>
          <w:p w14:paraId="738B7F40" w14:textId="4A21AE02" w:rsidR="006257D3" w:rsidRPr="00A27D8D" w:rsidRDefault="00A043F1" w:rsidP="000A1889">
            <w:pPr>
              <w:jc w:val="center"/>
              <w:rPr>
                <w:sz w:val="20"/>
                <w:szCs w:val="20"/>
              </w:rPr>
            </w:pPr>
            <w:r>
              <w:rPr>
                <w:rFonts w:hint="eastAsia"/>
                <w:sz w:val="20"/>
                <w:szCs w:val="20"/>
                <w:lang w:eastAsia="zh-CN"/>
              </w:rPr>
              <w:t>无</w:t>
            </w:r>
          </w:p>
        </w:tc>
      </w:tr>
      <w:tr w:rsidR="00A043F1" w:rsidRPr="00A27D8D" w14:paraId="5D51567D" w14:textId="77777777" w:rsidTr="00616291">
        <w:tc>
          <w:tcPr>
            <w:tcW w:w="4978" w:type="dxa"/>
          </w:tcPr>
          <w:p w14:paraId="41D61399" w14:textId="78BD15A7" w:rsidR="00A043F1" w:rsidRPr="00A27D8D" w:rsidRDefault="00A043F1" w:rsidP="00A043F1">
            <w:pPr>
              <w:rPr>
                <w:sz w:val="20"/>
                <w:szCs w:val="20"/>
              </w:rPr>
            </w:pPr>
            <w:proofErr w:type="spellStart"/>
            <w:r w:rsidRPr="00E92B61">
              <w:rPr>
                <w:rFonts w:hint="eastAsia"/>
              </w:rPr>
              <w:t>体制</w:t>
            </w:r>
            <w:proofErr w:type="spellEnd"/>
            <w:r>
              <w:rPr>
                <w:rFonts w:hint="eastAsia"/>
                <w:lang w:eastAsia="zh-CN"/>
              </w:rPr>
              <w:t>强化</w:t>
            </w:r>
            <w:proofErr w:type="spellStart"/>
            <w:r w:rsidRPr="00E92B61">
              <w:rPr>
                <w:rFonts w:hint="eastAsia"/>
              </w:rPr>
              <w:t>的各阶段</w:t>
            </w:r>
            <w:proofErr w:type="spellEnd"/>
          </w:p>
        </w:tc>
        <w:tc>
          <w:tcPr>
            <w:tcW w:w="1965" w:type="dxa"/>
          </w:tcPr>
          <w:p w14:paraId="4CBA9D69" w14:textId="6E385179" w:rsidR="00A043F1" w:rsidRPr="00A27D8D" w:rsidRDefault="00225092" w:rsidP="00A043F1">
            <w:pPr>
              <w:jc w:val="center"/>
              <w:rPr>
                <w:sz w:val="20"/>
                <w:szCs w:val="20"/>
              </w:rPr>
            </w:pPr>
            <w:r>
              <w:rPr>
                <w:rFonts w:hint="eastAsia"/>
                <w:lang w:eastAsia="zh-CN"/>
              </w:rPr>
              <w:t>终了</w:t>
            </w:r>
            <w:proofErr w:type="spellStart"/>
            <w:r w:rsidR="00A043F1" w:rsidRPr="00253A64">
              <w:rPr>
                <w:rFonts w:hint="eastAsia"/>
              </w:rPr>
              <w:t>报告</w:t>
            </w:r>
            <w:proofErr w:type="spellEnd"/>
          </w:p>
        </w:tc>
        <w:tc>
          <w:tcPr>
            <w:tcW w:w="2407" w:type="dxa"/>
          </w:tcPr>
          <w:p w14:paraId="2E35B444" w14:textId="41AAA685" w:rsidR="00A043F1" w:rsidRPr="00A27D8D" w:rsidRDefault="00A043F1" w:rsidP="00A043F1">
            <w:pPr>
              <w:jc w:val="center"/>
              <w:rPr>
                <w:sz w:val="20"/>
                <w:szCs w:val="20"/>
              </w:rPr>
            </w:pPr>
            <w:r>
              <w:rPr>
                <w:rFonts w:hint="eastAsia"/>
                <w:sz w:val="20"/>
                <w:szCs w:val="20"/>
                <w:lang w:eastAsia="zh-CN"/>
              </w:rPr>
              <w:t>无</w:t>
            </w:r>
          </w:p>
        </w:tc>
      </w:tr>
      <w:tr w:rsidR="00A043F1" w:rsidRPr="00A27D8D" w14:paraId="627B6DBB" w14:textId="77777777" w:rsidTr="00616291">
        <w:tc>
          <w:tcPr>
            <w:tcW w:w="4978" w:type="dxa"/>
          </w:tcPr>
          <w:p w14:paraId="146FE5AF" w14:textId="5572D1D0" w:rsidR="00A043F1" w:rsidRPr="00A27D8D" w:rsidRDefault="00A043F1" w:rsidP="00A043F1">
            <w:pPr>
              <w:rPr>
                <w:sz w:val="20"/>
                <w:szCs w:val="20"/>
                <w:lang w:eastAsia="zh-CN"/>
              </w:rPr>
            </w:pPr>
            <w:r w:rsidRPr="00E92B61">
              <w:rPr>
                <w:rFonts w:hint="eastAsia"/>
                <w:lang w:eastAsia="zh-CN"/>
              </w:rPr>
              <w:lastRenderedPageBreak/>
              <w:t>消耗臭氧层物质替代品调查</w:t>
            </w:r>
          </w:p>
        </w:tc>
        <w:tc>
          <w:tcPr>
            <w:tcW w:w="1965" w:type="dxa"/>
          </w:tcPr>
          <w:p w14:paraId="23CB301C" w14:textId="741767B3" w:rsidR="00A043F1" w:rsidRPr="00A27D8D" w:rsidRDefault="00A043F1" w:rsidP="00A043F1">
            <w:pPr>
              <w:jc w:val="center"/>
              <w:rPr>
                <w:sz w:val="20"/>
                <w:szCs w:val="20"/>
              </w:rPr>
            </w:pPr>
            <w:proofErr w:type="spellStart"/>
            <w:r w:rsidRPr="00253A64">
              <w:rPr>
                <w:rFonts w:hint="eastAsia"/>
              </w:rPr>
              <w:t>调查</w:t>
            </w:r>
            <w:proofErr w:type="spellEnd"/>
            <w:r w:rsidR="00AA6F3F">
              <w:rPr>
                <w:rFonts w:hint="eastAsia"/>
                <w:lang w:eastAsia="zh-CN"/>
              </w:rPr>
              <w:t>报告</w:t>
            </w:r>
          </w:p>
        </w:tc>
        <w:tc>
          <w:tcPr>
            <w:tcW w:w="2407" w:type="dxa"/>
          </w:tcPr>
          <w:p w14:paraId="45016B3A" w14:textId="753304B5" w:rsidR="00A043F1" w:rsidRPr="00A27D8D" w:rsidRDefault="00A043F1" w:rsidP="00A043F1">
            <w:pPr>
              <w:jc w:val="center"/>
              <w:rPr>
                <w:sz w:val="20"/>
                <w:szCs w:val="20"/>
              </w:rPr>
            </w:pPr>
            <w:proofErr w:type="spellStart"/>
            <w:r w:rsidRPr="00A043F1">
              <w:rPr>
                <w:rFonts w:hint="eastAsia"/>
                <w:sz w:val="20"/>
                <w:szCs w:val="20"/>
              </w:rPr>
              <w:t>合并</w:t>
            </w:r>
            <w:proofErr w:type="spellEnd"/>
            <w:r w:rsidRPr="00A043F1">
              <w:rPr>
                <w:rFonts w:hint="eastAsia"/>
                <w:sz w:val="20"/>
                <w:szCs w:val="20"/>
              </w:rPr>
              <w:t>/</w:t>
            </w:r>
            <w:proofErr w:type="spellStart"/>
            <w:r w:rsidRPr="00A043F1">
              <w:rPr>
                <w:rFonts w:hint="eastAsia"/>
                <w:sz w:val="20"/>
                <w:szCs w:val="20"/>
              </w:rPr>
              <w:t>按区域</w:t>
            </w:r>
            <w:proofErr w:type="spellEnd"/>
          </w:p>
        </w:tc>
      </w:tr>
      <w:tr w:rsidR="00A043F1" w:rsidRPr="00A27D8D" w14:paraId="0A5D6CBE" w14:textId="77777777" w:rsidTr="00616291">
        <w:tc>
          <w:tcPr>
            <w:tcW w:w="4978" w:type="dxa"/>
          </w:tcPr>
          <w:p w14:paraId="342D7AB9" w14:textId="4FD4CDDD" w:rsidR="00A043F1" w:rsidRPr="00A27D8D" w:rsidRDefault="00A043F1" w:rsidP="00A043F1">
            <w:pPr>
              <w:rPr>
                <w:sz w:val="20"/>
                <w:szCs w:val="20"/>
              </w:rPr>
            </w:pPr>
            <w:proofErr w:type="spellStart"/>
            <w:r w:rsidRPr="00E92B61">
              <w:rPr>
                <w:rFonts w:hint="eastAsia"/>
              </w:rPr>
              <w:t>示范</w:t>
            </w:r>
            <w:proofErr w:type="spellEnd"/>
            <w:r w:rsidRPr="00E92B61">
              <w:rPr>
                <w:rFonts w:hint="eastAsia"/>
              </w:rPr>
              <w:t>/</w:t>
            </w:r>
            <w:proofErr w:type="spellStart"/>
            <w:r w:rsidRPr="00E92B61">
              <w:rPr>
                <w:rFonts w:hint="eastAsia"/>
              </w:rPr>
              <w:t>试点项目</w:t>
            </w:r>
            <w:proofErr w:type="spellEnd"/>
          </w:p>
        </w:tc>
        <w:tc>
          <w:tcPr>
            <w:tcW w:w="1965" w:type="dxa"/>
          </w:tcPr>
          <w:p w14:paraId="4FC9D23D" w14:textId="1A5C853E" w:rsidR="00A043F1" w:rsidRPr="00A27D8D" w:rsidRDefault="00AA6F3F" w:rsidP="00A043F1">
            <w:pPr>
              <w:jc w:val="center"/>
              <w:rPr>
                <w:sz w:val="20"/>
                <w:szCs w:val="20"/>
                <w:lang w:eastAsia="zh-CN"/>
              </w:rPr>
            </w:pPr>
            <w:r>
              <w:rPr>
                <w:rFonts w:hint="eastAsia"/>
                <w:sz w:val="20"/>
                <w:szCs w:val="20"/>
                <w:lang w:eastAsia="zh-CN"/>
              </w:rPr>
              <w:t>有</w:t>
            </w:r>
          </w:p>
        </w:tc>
        <w:tc>
          <w:tcPr>
            <w:tcW w:w="2407" w:type="dxa"/>
          </w:tcPr>
          <w:p w14:paraId="0C934F7F" w14:textId="295DE90C" w:rsidR="00A043F1" w:rsidRPr="00A27D8D" w:rsidRDefault="00A043F1" w:rsidP="00A043F1">
            <w:pPr>
              <w:jc w:val="center"/>
              <w:rPr>
                <w:sz w:val="20"/>
                <w:szCs w:val="20"/>
              </w:rPr>
            </w:pPr>
            <w:r>
              <w:rPr>
                <w:rFonts w:hint="eastAsia"/>
                <w:sz w:val="20"/>
                <w:szCs w:val="20"/>
                <w:lang w:eastAsia="zh-CN"/>
              </w:rPr>
              <w:t>有</w:t>
            </w:r>
          </w:p>
        </w:tc>
      </w:tr>
      <w:tr w:rsidR="00A043F1" w:rsidRPr="00A27D8D" w14:paraId="6287BFA6" w14:textId="77777777" w:rsidTr="00616291">
        <w:tc>
          <w:tcPr>
            <w:tcW w:w="4978" w:type="dxa"/>
          </w:tcPr>
          <w:p w14:paraId="3D2171F1" w14:textId="407D9C0E" w:rsidR="00A043F1" w:rsidRPr="00A27D8D" w:rsidRDefault="00A043F1" w:rsidP="00A043F1">
            <w:pPr>
              <w:rPr>
                <w:sz w:val="20"/>
                <w:szCs w:val="20"/>
                <w:lang w:eastAsia="zh-CN"/>
              </w:rPr>
            </w:pPr>
            <w:r w:rsidRPr="00E92B61">
              <w:rPr>
                <w:rFonts w:hint="eastAsia"/>
                <w:lang w:eastAsia="zh-CN"/>
              </w:rPr>
              <w:t>其他</w:t>
            </w:r>
            <w:r>
              <w:rPr>
                <w:rFonts w:hint="eastAsia"/>
                <w:lang w:eastAsia="zh-CN"/>
              </w:rPr>
              <w:t>个别</w:t>
            </w:r>
            <w:r w:rsidRPr="00E92B61">
              <w:rPr>
                <w:rFonts w:hint="eastAsia"/>
                <w:lang w:eastAsia="zh-CN"/>
              </w:rPr>
              <w:t>投资</w:t>
            </w:r>
            <w:r w:rsidRPr="00E92B61">
              <w:rPr>
                <w:rFonts w:hint="eastAsia"/>
                <w:lang w:eastAsia="zh-CN"/>
              </w:rPr>
              <w:t>/</w:t>
            </w:r>
            <w:r w:rsidRPr="00E92B61">
              <w:rPr>
                <w:rFonts w:hint="eastAsia"/>
                <w:lang w:eastAsia="zh-CN"/>
              </w:rPr>
              <w:t>非投资项目</w:t>
            </w:r>
          </w:p>
        </w:tc>
        <w:tc>
          <w:tcPr>
            <w:tcW w:w="1965" w:type="dxa"/>
          </w:tcPr>
          <w:p w14:paraId="471CF7E0" w14:textId="48A5F306" w:rsidR="00A043F1" w:rsidRPr="00A27D8D" w:rsidRDefault="00A043F1" w:rsidP="00A043F1">
            <w:pPr>
              <w:jc w:val="center"/>
              <w:rPr>
                <w:sz w:val="20"/>
                <w:szCs w:val="20"/>
              </w:rPr>
            </w:pPr>
            <w:r>
              <w:rPr>
                <w:rFonts w:hint="eastAsia"/>
                <w:lang w:eastAsia="zh-CN"/>
              </w:rPr>
              <w:t>无</w:t>
            </w:r>
          </w:p>
        </w:tc>
        <w:tc>
          <w:tcPr>
            <w:tcW w:w="2407" w:type="dxa"/>
          </w:tcPr>
          <w:p w14:paraId="3D5E3799" w14:textId="73CCE043" w:rsidR="00A043F1" w:rsidRPr="00A27D8D" w:rsidRDefault="00A043F1" w:rsidP="00A043F1">
            <w:pPr>
              <w:jc w:val="center"/>
              <w:rPr>
                <w:sz w:val="20"/>
                <w:szCs w:val="20"/>
              </w:rPr>
            </w:pPr>
            <w:r>
              <w:rPr>
                <w:rFonts w:hint="eastAsia"/>
                <w:sz w:val="20"/>
                <w:szCs w:val="20"/>
                <w:lang w:eastAsia="zh-CN"/>
              </w:rPr>
              <w:t>有</w:t>
            </w:r>
          </w:p>
        </w:tc>
      </w:tr>
      <w:tr w:rsidR="00A043F1" w:rsidRPr="00A27D8D" w14:paraId="5EA45C37" w14:textId="77777777" w:rsidTr="00616291">
        <w:tc>
          <w:tcPr>
            <w:tcW w:w="4978" w:type="dxa"/>
          </w:tcPr>
          <w:p w14:paraId="0CD01FB2" w14:textId="4753E676" w:rsidR="00A043F1" w:rsidRPr="00A27D8D" w:rsidRDefault="00A043F1" w:rsidP="00A043F1">
            <w:pPr>
              <w:rPr>
                <w:sz w:val="20"/>
                <w:szCs w:val="20"/>
                <w:lang w:eastAsia="zh-CN"/>
              </w:rPr>
            </w:pPr>
            <w:r w:rsidRPr="00E92B61">
              <w:rPr>
                <w:rFonts w:hint="eastAsia"/>
                <w:lang w:eastAsia="zh-CN"/>
              </w:rPr>
              <w:t>多年期协定的各阶段</w:t>
            </w:r>
          </w:p>
        </w:tc>
        <w:tc>
          <w:tcPr>
            <w:tcW w:w="1965" w:type="dxa"/>
          </w:tcPr>
          <w:p w14:paraId="275CA1B8" w14:textId="479BD9D4" w:rsidR="00A043F1" w:rsidRPr="00A27D8D" w:rsidRDefault="00A043F1" w:rsidP="00A043F1">
            <w:pPr>
              <w:jc w:val="center"/>
              <w:rPr>
                <w:sz w:val="20"/>
                <w:szCs w:val="20"/>
              </w:rPr>
            </w:pPr>
            <w:r>
              <w:rPr>
                <w:rFonts w:hint="eastAsia"/>
                <w:lang w:eastAsia="zh-CN"/>
              </w:rPr>
              <w:t>酌情</w:t>
            </w:r>
          </w:p>
        </w:tc>
        <w:tc>
          <w:tcPr>
            <w:tcW w:w="2407" w:type="dxa"/>
          </w:tcPr>
          <w:p w14:paraId="27B4D035" w14:textId="578413A5" w:rsidR="00A043F1" w:rsidRPr="00A27D8D" w:rsidRDefault="00A043F1" w:rsidP="00A043F1">
            <w:pPr>
              <w:jc w:val="center"/>
              <w:rPr>
                <w:sz w:val="20"/>
                <w:szCs w:val="20"/>
              </w:rPr>
            </w:pPr>
            <w:r>
              <w:rPr>
                <w:rFonts w:hint="eastAsia"/>
                <w:sz w:val="20"/>
                <w:szCs w:val="20"/>
                <w:lang w:eastAsia="zh-CN"/>
              </w:rPr>
              <w:t>有</w:t>
            </w:r>
          </w:p>
        </w:tc>
      </w:tr>
    </w:tbl>
    <w:p w14:paraId="62729773" w14:textId="77777777" w:rsidR="006257D3" w:rsidRDefault="006257D3" w:rsidP="006257D3"/>
    <w:p w14:paraId="6128FF13" w14:textId="75757579" w:rsidR="006257D3" w:rsidRPr="006257D3" w:rsidRDefault="006257D3" w:rsidP="00ED3855">
      <w:pPr>
        <w:pStyle w:val="ListParagraph"/>
        <w:keepNext/>
        <w:numPr>
          <w:ilvl w:val="0"/>
          <w:numId w:val="24"/>
        </w:numPr>
        <w:spacing w:before="120" w:after="120"/>
        <w:ind w:left="0" w:firstLine="0"/>
        <w:contextualSpacing w:val="0"/>
        <w:rPr>
          <w:sz w:val="24"/>
          <w:szCs w:val="24"/>
          <w:lang w:eastAsia="zh-CN"/>
        </w:rPr>
      </w:pPr>
      <w:r w:rsidRPr="006257D3">
        <w:rPr>
          <w:sz w:val="24"/>
          <w:szCs w:val="24"/>
          <w:lang w:eastAsia="zh-CN"/>
        </w:rPr>
        <w:t>原则上，</w:t>
      </w:r>
      <w:r w:rsidR="00E25705">
        <w:rPr>
          <w:rFonts w:hint="eastAsia"/>
          <w:sz w:val="24"/>
          <w:szCs w:val="24"/>
          <w:lang w:eastAsia="zh-CN"/>
        </w:rPr>
        <w:t>要求</w:t>
      </w:r>
      <w:r w:rsidRPr="00ED3855">
        <w:rPr>
          <w:rFonts w:eastAsiaTheme="minorEastAsia"/>
          <w:sz w:val="24"/>
          <w:szCs w:val="24"/>
          <w:lang w:val="en-US" w:eastAsia="zh-CN"/>
        </w:rPr>
        <w:t>所有项目</w:t>
      </w:r>
      <w:r w:rsidR="00E25705">
        <w:rPr>
          <w:rFonts w:eastAsiaTheme="minorEastAsia" w:hint="eastAsia"/>
          <w:sz w:val="24"/>
          <w:szCs w:val="24"/>
          <w:lang w:val="en-US" w:eastAsia="zh-CN"/>
        </w:rPr>
        <w:t>在</w:t>
      </w:r>
      <w:r w:rsidRPr="00ED3855">
        <w:rPr>
          <w:rFonts w:eastAsiaTheme="minorEastAsia"/>
          <w:sz w:val="24"/>
          <w:szCs w:val="24"/>
          <w:lang w:val="en-US" w:eastAsia="zh-CN"/>
        </w:rPr>
        <w:t>完成后六个月内提交</w:t>
      </w:r>
      <w:r w:rsidR="00B836B0">
        <w:rPr>
          <w:rFonts w:eastAsiaTheme="minorEastAsia"/>
          <w:sz w:val="24"/>
          <w:szCs w:val="24"/>
          <w:lang w:val="en-US" w:eastAsia="zh-CN"/>
        </w:rPr>
        <w:t>项目完成情况报告</w:t>
      </w:r>
      <w:r w:rsidR="005866E4" w:rsidRPr="00E77604">
        <w:rPr>
          <w:rFonts w:hint="eastAsia"/>
          <w:sz w:val="24"/>
          <w:lang w:eastAsia="zh-CN"/>
        </w:rPr>
        <w:t>（</w:t>
      </w:r>
      <w:r w:rsidRPr="006257D3">
        <w:rPr>
          <w:sz w:val="24"/>
          <w:szCs w:val="24"/>
          <w:lang w:eastAsia="zh-CN"/>
        </w:rPr>
        <w:t>第</w:t>
      </w:r>
      <w:r w:rsidRPr="006257D3">
        <w:rPr>
          <w:sz w:val="24"/>
          <w:szCs w:val="24"/>
          <w:lang w:eastAsia="zh-CN"/>
        </w:rPr>
        <w:t>18/2</w:t>
      </w:r>
      <w:r w:rsidR="005866E4">
        <w:rPr>
          <w:sz w:val="24"/>
          <w:szCs w:val="24"/>
          <w:lang w:eastAsia="zh-CN"/>
        </w:rPr>
        <w:t>0</w:t>
      </w:r>
      <w:r w:rsidRPr="006257D3">
        <w:rPr>
          <w:sz w:val="24"/>
          <w:szCs w:val="24"/>
          <w:lang w:eastAsia="zh-CN"/>
        </w:rPr>
        <w:t>号决定</w:t>
      </w:r>
      <w:r w:rsidR="005866E4">
        <w:rPr>
          <w:rFonts w:hint="eastAsia"/>
          <w:sz w:val="24"/>
          <w:szCs w:val="24"/>
          <w:lang w:eastAsia="zh-CN"/>
        </w:rPr>
        <w:t>）</w:t>
      </w:r>
      <w:r w:rsidRPr="006257D3">
        <w:rPr>
          <w:sz w:val="24"/>
          <w:szCs w:val="24"/>
          <w:lang w:eastAsia="zh-CN"/>
        </w:rPr>
        <w:t>。如表</w:t>
      </w:r>
      <w:r w:rsidRPr="006257D3">
        <w:rPr>
          <w:sz w:val="24"/>
          <w:szCs w:val="24"/>
          <w:lang w:eastAsia="zh-CN"/>
        </w:rPr>
        <w:t>1</w:t>
      </w:r>
      <w:r w:rsidRPr="006257D3">
        <w:rPr>
          <w:sz w:val="24"/>
          <w:szCs w:val="24"/>
          <w:lang w:eastAsia="zh-CN"/>
        </w:rPr>
        <w:t>所示，有一些例外</w:t>
      </w:r>
      <w:r w:rsidR="00E25705">
        <w:rPr>
          <w:rFonts w:hint="eastAsia"/>
          <w:sz w:val="24"/>
          <w:szCs w:val="24"/>
          <w:lang w:eastAsia="zh-CN"/>
        </w:rPr>
        <w:t>，这</w:t>
      </w:r>
      <w:r w:rsidRPr="006257D3">
        <w:rPr>
          <w:sz w:val="24"/>
          <w:szCs w:val="24"/>
          <w:lang w:eastAsia="zh-CN"/>
        </w:rPr>
        <w:t>包括</w:t>
      </w:r>
      <w:r w:rsidR="00E25705">
        <w:rPr>
          <w:rFonts w:hint="eastAsia"/>
          <w:sz w:val="24"/>
          <w:szCs w:val="24"/>
          <w:lang w:eastAsia="zh-CN"/>
        </w:rPr>
        <w:t>：</w:t>
      </w:r>
    </w:p>
    <w:p w14:paraId="7CCE761B" w14:textId="3BB5A08A" w:rsidR="006257D3" w:rsidRPr="005E5F4A" w:rsidRDefault="006257D3" w:rsidP="006257D3">
      <w:pPr>
        <w:pStyle w:val="Heading2"/>
        <w:rPr>
          <w:sz w:val="24"/>
          <w:szCs w:val="24"/>
          <w:lang w:eastAsia="zh-CN"/>
        </w:rPr>
      </w:pPr>
      <w:r w:rsidRPr="005E5F4A">
        <w:rPr>
          <w:sz w:val="24"/>
          <w:szCs w:val="24"/>
          <w:lang w:eastAsia="zh-CN"/>
        </w:rPr>
        <w:t>根据第</w:t>
      </w:r>
      <w:r w:rsidRPr="005E5F4A">
        <w:rPr>
          <w:sz w:val="24"/>
          <w:szCs w:val="24"/>
          <w:lang w:eastAsia="zh-CN"/>
        </w:rPr>
        <w:t>29/3</w:t>
      </w:r>
      <w:r w:rsidRPr="005E5F4A">
        <w:rPr>
          <w:sz w:val="24"/>
          <w:szCs w:val="24"/>
          <w:lang w:eastAsia="zh-CN"/>
        </w:rPr>
        <w:t>号决定</w:t>
      </w:r>
      <w:r w:rsidR="005866E4" w:rsidRPr="00E77604">
        <w:rPr>
          <w:rFonts w:hint="eastAsia"/>
          <w:sz w:val="24"/>
          <w:lang w:eastAsia="zh-CN"/>
        </w:rPr>
        <w:t>（</w:t>
      </w:r>
      <w:r w:rsidR="005E5F4A" w:rsidRPr="005E5F4A">
        <w:rPr>
          <w:rFonts w:hint="eastAsia"/>
          <w:sz w:val="24"/>
          <w:szCs w:val="24"/>
          <w:lang w:eastAsia="zh-CN"/>
        </w:rPr>
        <w:t>一</w:t>
      </w:r>
      <w:r w:rsidR="005866E4">
        <w:rPr>
          <w:rFonts w:hint="eastAsia"/>
          <w:sz w:val="24"/>
          <w:szCs w:val="24"/>
          <w:lang w:eastAsia="zh-CN"/>
        </w:rPr>
        <w:t>）</w:t>
      </w:r>
      <w:r w:rsidR="005E5F4A" w:rsidRPr="005E5F4A">
        <w:rPr>
          <w:rFonts w:hint="eastAsia"/>
          <w:sz w:val="24"/>
          <w:szCs w:val="24"/>
          <w:lang w:eastAsia="zh-CN"/>
        </w:rPr>
        <w:t>段</w:t>
      </w:r>
      <w:r w:rsidR="00E25705" w:rsidRPr="005E5F4A">
        <w:rPr>
          <w:rFonts w:hint="eastAsia"/>
          <w:sz w:val="24"/>
          <w:szCs w:val="24"/>
          <w:lang w:eastAsia="zh-CN"/>
        </w:rPr>
        <w:t>编制的</w:t>
      </w:r>
      <w:r w:rsidRPr="005E5F4A">
        <w:rPr>
          <w:sz w:val="24"/>
          <w:szCs w:val="24"/>
          <w:lang w:eastAsia="zh-CN"/>
        </w:rPr>
        <w:t>项目，该决定指出</w:t>
      </w:r>
      <w:r w:rsidR="00E25705" w:rsidRPr="005E5F4A">
        <w:rPr>
          <w:rFonts w:hint="eastAsia"/>
          <w:sz w:val="24"/>
          <w:szCs w:val="24"/>
          <w:lang w:eastAsia="zh-CN"/>
        </w:rPr>
        <w:t>不要求为</w:t>
      </w:r>
      <w:r w:rsidRPr="005E5F4A">
        <w:rPr>
          <w:sz w:val="24"/>
          <w:szCs w:val="24"/>
          <w:lang w:eastAsia="zh-CN"/>
        </w:rPr>
        <w:t>项目</w:t>
      </w:r>
      <w:r w:rsidR="00E25705" w:rsidRPr="005E5F4A">
        <w:rPr>
          <w:rFonts w:hint="eastAsia"/>
          <w:sz w:val="24"/>
          <w:szCs w:val="24"/>
          <w:lang w:eastAsia="zh-CN"/>
        </w:rPr>
        <w:t>编制</w:t>
      </w:r>
      <w:r w:rsidRPr="005E5F4A">
        <w:rPr>
          <w:sz w:val="24"/>
          <w:szCs w:val="24"/>
          <w:lang w:eastAsia="zh-CN"/>
        </w:rPr>
        <w:t>活动</w:t>
      </w:r>
      <w:r w:rsidR="00E25705" w:rsidRPr="005E5F4A">
        <w:rPr>
          <w:rFonts w:hint="eastAsia"/>
          <w:sz w:val="24"/>
          <w:szCs w:val="24"/>
          <w:lang w:eastAsia="zh-CN"/>
        </w:rPr>
        <w:t>提交</w:t>
      </w:r>
      <w:r w:rsidR="00B836B0">
        <w:rPr>
          <w:rFonts w:hint="eastAsia"/>
          <w:sz w:val="24"/>
          <w:szCs w:val="24"/>
          <w:lang w:eastAsia="zh-CN"/>
        </w:rPr>
        <w:t>项目完成情况报告</w:t>
      </w:r>
      <w:r w:rsidRPr="005E5F4A">
        <w:rPr>
          <w:sz w:val="24"/>
          <w:szCs w:val="24"/>
          <w:lang w:eastAsia="zh-CN"/>
        </w:rPr>
        <w:t>。</w:t>
      </w:r>
      <w:r w:rsidR="00E25705" w:rsidRPr="005E5F4A">
        <w:rPr>
          <w:rFonts w:hint="eastAsia"/>
          <w:sz w:val="24"/>
          <w:szCs w:val="24"/>
          <w:lang w:eastAsia="zh-CN"/>
        </w:rPr>
        <w:t>预期</w:t>
      </w:r>
      <w:r w:rsidRPr="005E5F4A">
        <w:rPr>
          <w:sz w:val="24"/>
          <w:szCs w:val="24"/>
          <w:lang w:eastAsia="zh-CN"/>
        </w:rPr>
        <w:t>所有项目</w:t>
      </w:r>
      <w:r w:rsidR="00E25705" w:rsidRPr="005E5F4A">
        <w:rPr>
          <w:rFonts w:hint="eastAsia"/>
          <w:sz w:val="24"/>
          <w:szCs w:val="24"/>
          <w:lang w:eastAsia="zh-CN"/>
        </w:rPr>
        <w:t>编制</w:t>
      </w:r>
      <w:r w:rsidRPr="005E5F4A">
        <w:rPr>
          <w:sz w:val="24"/>
          <w:szCs w:val="24"/>
          <w:lang w:eastAsia="zh-CN"/>
        </w:rPr>
        <w:t>工作都将产生项目</w:t>
      </w:r>
      <w:r w:rsidR="00E25705" w:rsidRPr="005E5F4A">
        <w:rPr>
          <w:rFonts w:hint="eastAsia"/>
          <w:sz w:val="24"/>
          <w:szCs w:val="24"/>
          <w:lang w:eastAsia="zh-CN"/>
        </w:rPr>
        <w:t>提案</w:t>
      </w:r>
      <w:r w:rsidRPr="005E5F4A">
        <w:rPr>
          <w:sz w:val="24"/>
          <w:szCs w:val="24"/>
          <w:lang w:eastAsia="zh-CN"/>
        </w:rPr>
        <w:t>；</w:t>
      </w:r>
    </w:p>
    <w:p w14:paraId="1795F3D4" w14:textId="1291A79F" w:rsidR="006257D3" w:rsidRPr="005E5F4A" w:rsidRDefault="00ED3EEE" w:rsidP="006257D3">
      <w:pPr>
        <w:pStyle w:val="Heading2"/>
        <w:rPr>
          <w:sz w:val="24"/>
          <w:szCs w:val="24"/>
          <w:lang w:eastAsia="zh-CN"/>
        </w:rPr>
      </w:pPr>
      <w:r w:rsidRPr="005E5F4A">
        <w:rPr>
          <w:sz w:val="24"/>
          <w:szCs w:val="24"/>
          <w:lang w:eastAsia="zh-CN"/>
        </w:rPr>
        <w:t>国家</w:t>
      </w:r>
      <w:r w:rsidRPr="005E5F4A">
        <w:rPr>
          <w:rFonts w:hint="eastAsia"/>
          <w:sz w:val="24"/>
          <w:szCs w:val="24"/>
          <w:lang w:eastAsia="zh-CN"/>
        </w:rPr>
        <w:t>受控</w:t>
      </w:r>
      <w:r w:rsidR="006257D3" w:rsidRPr="005E5F4A">
        <w:rPr>
          <w:sz w:val="24"/>
          <w:szCs w:val="24"/>
          <w:lang w:eastAsia="zh-CN"/>
        </w:rPr>
        <w:t>物质</w:t>
      </w:r>
      <w:r w:rsidRPr="005E5F4A">
        <w:rPr>
          <w:rFonts w:hint="eastAsia"/>
          <w:sz w:val="24"/>
          <w:szCs w:val="24"/>
          <w:lang w:eastAsia="zh-CN"/>
        </w:rPr>
        <w:t>废物库存清单</w:t>
      </w:r>
      <w:r w:rsidR="006257D3" w:rsidRPr="005E5F4A">
        <w:rPr>
          <w:sz w:val="24"/>
          <w:szCs w:val="24"/>
          <w:lang w:eastAsia="zh-CN"/>
        </w:rPr>
        <w:t>和管理行动计划，被归类为</w:t>
      </w:r>
      <w:r w:rsidRPr="005E5F4A">
        <w:rPr>
          <w:rFonts w:hint="eastAsia"/>
          <w:sz w:val="24"/>
          <w:szCs w:val="24"/>
          <w:lang w:eastAsia="zh-CN"/>
        </w:rPr>
        <w:t>编制</w:t>
      </w:r>
      <w:r w:rsidR="006257D3" w:rsidRPr="005E5F4A">
        <w:rPr>
          <w:sz w:val="24"/>
          <w:szCs w:val="24"/>
          <w:lang w:eastAsia="zh-CN"/>
        </w:rPr>
        <w:t>项目和提交</w:t>
      </w:r>
      <w:r w:rsidR="00B836B0">
        <w:rPr>
          <w:sz w:val="24"/>
          <w:szCs w:val="24"/>
          <w:lang w:eastAsia="zh-CN"/>
        </w:rPr>
        <w:t>项目完成情况报告</w:t>
      </w:r>
      <w:r w:rsidR="006257D3" w:rsidRPr="005E5F4A">
        <w:rPr>
          <w:sz w:val="24"/>
          <w:szCs w:val="24"/>
          <w:lang w:eastAsia="zh-CN"/>
        </w:rPr>
        <w:t>，因此不需提交</w:t>
      </w:r>
      <w:r w:rsidR="00B836B0">
        <w:rPr>
          <w:sz w:val="24"/>
          <w:szCs w:val="24"/>
          <w:lang w:eastAsia="zh-CN"/>
        </w:rPr>
        <w:t>项目完成情况报告</w:t>
      </w:r>
      <w:r w:rsidR="006257D3" w:rsidRPr="005E5F4A">
        <w:rPr>
          <w:sz w:val="24"/>
          <w:szCs w:val="24"/>
          <w:lang w:eastAsia="zh-CN"/>
        </w:rPr>
        <w:t>。注意到第</w:t>
      </w:r>
      <w:r w:rsidR="006257D3" w:rsidRPr="005E5F4A">
        <w:rPr>
          <w:sz w:val="24"/>
          <w:szCs w:val="24"/>
          <w:lang w:eastAsia="zh-CN"/>
        </w:rPr>
        <w:t>91/66</w:t>
      </w:r>
      <w:r w:rsidR="005E5F4A" w:rsidRPr="005E5F4A">
        <w:rPr>
          <w:sz w:val="24"/>
          <w:szCs w:val="24"/>
          <w:lang w:eastAsia="zh-CN"/>
        </w:rPr>
        <w:t>号决定</w:t>
      </w:r>
      <w:r w:rsidR="006257D3" w:rsidRPr="005E5F4A">
        <w:rPr>
          <w:sz w:val="24"/>
          <w:szCs w:val="24"/>
          <w:lang w:eastAsia="zh-CN"/>
        </w:rPr>
        <w:t>(e)</w:t>
      </w:r>
      <w:r w:rsidR="005866E4" w:rsidRPr="005866E4">
        <w:rPr>
          <w:rFonts w:hint="eastAsia"/>
          <w:sz w:val="24"/>
          <w:lang w:eastAsia="zh-CN"/>
        </w:rPr>
        <w:t xml:space="preserve"> </w:t>
      </w:r>
      <w:r w:rsidR="005866E4" w:rsidRPr="00E77604">
        <w:rPr>
          <w:rFonts w:hint="eastAsia"/>
          <w:sz w:val="24"/>
          <w:lang w:eastAsia="zh-CN"/>
        </w:rPr>
        <w:t>（</w:t>
      </w:r>
      <w:r w:rsidR="006257D3" w:rsidRPr="005E5F4A">
        <w:rPr>
          <w:sz w:val="24"/>
          <w:szCs w:val="24"/>
          <w:lang w:eastAsia="zh-CN"/>
        </w:rPr>
        <w:t>三</w:t>
      </w:r>
      <w:r w:rsidR="005866E4">
        <w:rPr>
          <w:rFonts w:hint="eastAsia"/>
          <w:sz w:val="24"/>
          <w:szCs w:val="24"/>
          <w:lang w:eastAsia="zh-CN"/>
        </w:rPr>
        <w:t>）</w:t>
      </w:r>
      <w:r w:rsidR="005E5F4A" w:rsidRPr="005E5F4A">
        <w:rPr>
          <w:rFonts w:hint="eastAsia"/>
          <w:sz w:val="24"/>
          <w:szCs w:val="24"/>
          <w:lang w:eastAsia="zh-CN"/>
        </w:rPr>
        <w:t>段</w:t>
      </w:r>
      <w:r w:rsidR="0081437B">
        <w:rPr>
          <w:rFonts w:hint="eastAsia"/>
          <w:sz w:val="24"/>
          <w:szCs w:val="24"/>
          <w:lang w:eastAsia="zh-CN"/>
        </w:rPr>
        <w:t>也</w:t>
      </w:r>
      <w:r w:rsidR="006257D3" w:rsidRPr="005E5F4A">
        <w:rPr>
          <w:sz w:val="24"/>
          <w:szCs w:val="24"/>
          <w:lang w:eastAsia="zh-CN"/>
        </w:rPr>
        <w:t>要求在项目完成后六个月内提交一份最后报告和由此产生的国家</w:t>
      </w:r>
      <w:r w:rsidR="000A7AAD" w:rsidRPr="005E5F4A">
        <w:rPr>
          <w:rFonts w:hint="eastAsia"/>
          <w:sz w:val="24"/>
          <w:szCs w:val="24"/>
          <w:lang w:eastAsia="zh-CN"/>
        </w:rPr>
        <w:t>库存</w:t>
      </w:r>
      <w:r w:rsidR="006257D3" w:rsidRPr="005E5F4A">
        <w:rPr>
          <w:sz w:val="24"/>
          <w:szCs w:val="24"/>
          <w:lang w:eastAsia="zh-CN"/>
        </w:rPr>
        <w:t>清单和国家行动计划的副本，</w:t>
      </w:r>
      <w:proofErr w:type="gramStart"/>
      <w:r w:rsidR="000A7AAD" w:rsidRPr="005E5F4A">
        <w:rPr>
          <w:rFonts w:hint="eastAsia"/>
          <w:sz w:val="24"/>
          <w:szCs w:val="24"/>
          <w:lang w:eastAsia="zh-CN"/>
        </w:rPr>
        <w:t>重点</w:t>
      </w:r>
      <w:r w:rsidR="00087F20" w:rsidRPr="005E5F4A">
        <w:rPr>
          <w:rFonts w:hint="eastAsia"/>
          <w:sz w:val="24"/>
          <w:szCs w:val="24"/>
          <w:lang w:eastAsia="zh-CN"/>
        </w:rPr>
        <w:t>说明</w:t>
      </w:r>
      <w:r w:rsidR="000A7AAD" w:rsidRPr="005E5F4A">
        <w:rPr>
          <w:rFonts w:hint="eastAsia"/>
          <w:sz w:val="24"/>
          <w:szCs w:val="24"/>
          <w:lang w:eastAsia="zh-CN"/>
        </w:rPr>
        <w:t>遇到的</w:t>
      </w:r>
      <w:r w:rsidR="006257D3" w:rsidRPr="005E5F4A">
        <w:rPr>
          <w:sz w:val="24"/>
          <w:szCs w:val="24"/>
          <w:lang w:eastAsia="zh-CN"/>
        </w:rPr>
        <w:t>困难和吸取的</w:t>
      </w:r>
      <w:r w:rsidR="000A7AAD" w:rsidRPr="005E5F4A">
        <w:rPr>
          <w:rFonts w:hint="eastAsia"/>
          <w:sz w:val="24"/>
          <w:szCs w:val="24"/>
          <w:lang w:eastAsia="zh-CN"/>
        </w:rPr>
        <w:t>经验</w:t>
      </w:r>
      <w:r w:rsidR="006257D3" w:rsidRPr="005E5F4A">
        <w:rPr>
          <w:sz w:val="24"/>
          <w:szCs w:val="24"/>
          <w:lang w:eastAsia="zh-CN"/>
        </w:rPr>
        <w:t>教训；</w:t>
      </w:r>
      <w:proofErr w:type="gramEnd"/>
    </w:p>
    <w:p w14:paraId="6EB7D5F8" w14:textId="13DC89D4" w:rsidR="006257D3" w:rsidRPr="005E5F4A" w:rsidRDefault="006257D3" w:rsidP="006257D3">
      <w:pPr>
        <w:pStyle w:val="Heading2"/>
        <w:rPr>
          <w:sz w:val="24"/>
          <w:szCs w:val="24"/>
          <w:lang w:eastAsia="zh-CN"/>
        </w:rPr>
      </w:pPr>
      <w:r w:rsidRPr="005E5F4A">
        <w:rPr>
          <w:sz w:val="24"/>
          <w:szCs w:val="24"/>
          <w:lang w:eastAsia="zh-CN"/>
        </w:rPr>
        <w:t>根据第</w:t>
      </w:r>
      <w:r w:rsidRPr="005E5F4A">
        <w:rPr>
          <w:sz w:val="24"/>
          <w:szCs w:val="24"/>
          <w:lang w:eastAsia="zh-CN"/>
        </w:rPr>
        <w:t>93/25</w:t>
      </w:r>
      <w:r w:rsidR="005E5F4A" w:rsidRPr="005E5F4A">
        <w:rPr>
          <w:sz w:val="24"/>
          <w:szCs w:val="24"/>
          <w:lang w:eastAsia="zh-CN"/>
        </w:rPr>
        <w:t>号决定</w:t>
      </w:r>
      <w:r w:rsidRPr="005E5F4A">
        <w:rPr>
          <w:sz w:val="24"/>
          <w:szCs w:val="24"/>
          <w:lang w:eastAsia="zh-CN"/>
        </w:rPr>
        <w:t>(a)</w:t>
      </w:r>
      <w:r w:rsidR="005866E4" w:rsidRPr="005866E4">
        <w:rPr>
          <w:rFonts w:hint="eastAsia"/>
          <w:sz w:val="24"/>
          <w:lang w:eastAsia="zh-CN"/>
        </w:rPr>
        <w:t xml:space="preserve"> </w:t>
      </w:r>
      <w:r w:rsidR="005866E4" w:rsidRPr="00E77604">
        <w:rPr>
          <w:rFonts w:hint="eastAsia"/>
          <w:sz w:val="24"/>
          <w:lang w:eastAsia="zh-CN"/>
        </w:rPr>
        <w:t>（</w:t>
      </w:r>
      <w:r w:rsidRPr="005E5F4A">
        <w:rPr>
          <w:sz w:val="24"/>
          <w:szCs w:val="24"/>
          <w:lang w:eastAsia="zh-CN"/>
        </w:rPr>
        <w:t>二</w:t>
      </w:r>
      <w:r w:rsidR="005866E4">
        <w:rPr>
          <w:rFonts w:hint="eastAsia"/>
          <w:sz w:val="24"/>
          <w:szCs w:val="24"/>
          <w:lang w:eastAsia="zh-CN"/>
        </w:rPr>
        <w:t>）</w:t>
      </w:r>
      <w:r w:rsidR="005E5F4A" w:rsidRPr="005E5F4A">
        <w:rPr>
          <w:rFonts w:hint="eastAsia"/>
          <w:sz w:val="24"/>
          <w:szCs w:val="24"/>
          <w:lang w:eastAsia="zh-CN"/>
        </w:rPr>
        <w:t>段</w:t>
      </w:r>
      <w:r w:rsidRPr="005E5F4A">
        <w:rPr>
          <w:sz w:val="24"/>
          <w:szCs w:val="24"/>
          <w:lang w:eastAsia="zh-CN"/>
        </w:rPr>
        <w:t>进行</w:t>
      </w:r>
      <w:r w:rsidR="000A7AAD" w:rsidRPr="005E5F4A">
        <w:rPr>
          <w:rFonts w:hint="eastAsia"/>
          <w:sz w:val="24"/>
          <w:szCs w:val="24"/>
          <w:lang w:eastAsia="zh-CN"/>
        </w:rPr>
        <w:t>的</w:t>
      </w:r>
      <w:r w:rsidRPr="005E5F4A">
        <w:rPr>
          <w:sz w:val="24"/>
          <w:szCs w:val="24"/>
          <w:lang w:eastAsia="zh-CN"/>
        </w:rPr>
        <w:t>核查，该决定指出自</w:t>
      </w:r>
      <w:r w:rsidRPr="005E5F4A">
        <w:rPr>
          <w:sz w:val="24"/>
          <w:szCs w:val="24"/>
          <w:lang w:eastAsia="zh-CN"/>
        </w:rPr>
        <w:t>2024</w:t>
      </w:r>
      <w:r w:rsidRPr="005E5F4A">
        <w:rPr>
          <w:sz w:val="24"/>
          <w:szCs w:val="24"/>
          <w:lang w:eastAsia="zh-CN"/>
        </w:rPr>
        <w:t>年起不再要求提交用于核查报告技术援助的</w:t>
      </w:r>
      <w:r w:rsidR="00B836B0">
        <w:rPr>
          <w:rFonts w:hint="eastAsia"/>
          <w:sz w:val="24"/>
          <w:szCs w:val="24"/>
          <w:lang w:eastAsia="zh-CN"/>
        </w:rPr>
        <w:t>项目完成情况报告</w:t>
      </w:r>
      <w:r w:rsidRPr="005E5F4A">
        <w:rPr>
          <w:sz w:val="24"/>
          <w:szCs w:val="24"/>
          <w:lang w:eastAsia="zh-CN"/>
        </w:rPr>
        <w:t>。注意</w:t>
      </w:r>
      <w:r w:rsidR="000A7AAD" w:rsidRPr="005E5F4A">
        <w:rPr>
          <w:rFonts w:hint="eastAsia"/>
          <w:sz w:val="24"/>
          <w:szCs w:val="24"/>
          <w:lang w:eastAsia="zh-CN"/>
        </w:rPr>
        <w:t>到核准</w:t>
      </w:r>
      <w:r w:rsidRPr="005E5F4A">
        <w:rPr>
          <w:sz w:val="24"/>
          <w:szCs w:val="24"/>
          <w:lang w:eastAsia="zh-CN"/>
        </w:rPr>
        <w:t>核查供资基于一项谅解，即核查报告将与相关多年期协定下一次供资申请一起提交；</w:t>
      </w:r>
    </w:p>
    <w:p w14:paraId="1D986FA6" w14:textId="09E7A1B6" w:rsidR="006257D3" w:rsidRPr="005E5F4A" w:rsidRDefault="00087F20" w:rsidP="00ED3855">
      <w:pPr>
        <w:pStyle w:val="Heading2"/>
        <w:rPr>
          <w:sz w:val="24"/>
          <w:szCs w:val="24"/>
          <w:lang w:eastAsia="zh-CN"/>
        </w:rPr>
      </w:pPr>
      <w:r w:rsidRPr="005E5F4A">
        <w:rPr>
          <w:sz w:val="24"/>
          <w:szCs w:val="24"/>
          <w:lang w:eastAsia="zh-CN"/>
        </w:rPr>
        <w:t>开展减少</w:t>
      </w:r>
      <w:r w:rsidRPr="005E5F4A">
        <w:rPr>
          <w:rFonts w:hint="eastAsia"/>
          <w:sz w:val="24"/>
          <w:szCs w:val="24"/>
          <w:lang w:eastAsia="zh-CN"/>
        </w:rPr>
        <w:t>使用</w:t>
      </w:r>
      <w:r w:rsidRPr="005E5F4A">
        <w:rPr>
          <w:sz w:val="24"/>
          <w:szCs w:val="24"/>
          <w:lang w:eastAsia="zh-CN"/>
        </w:rPr>
        <w:t>氢氟碳化物的扶持活动</w:t>
      </w:r>
      <w:r w:rsidRPr="005E5F4A">
        <w:rPr>
          <w:rFonts w:hint="eastAsia"/>
          <w:sz w:val="24"/>
          <w:szCs w:val="24"/>
          <w:lang w:eastAsia="zh-CN"/>
        </w:rPr>
        <w:t>，根据</w:t>
      </w:r>
      <w:r w:rsidR="006257D3" w:rsidRPr="005E5F4A">
        <w:rPr>
          <w:sz w:val="24"/>
          <w:szCs w:val="24"/>
          <w:lang w:eastAsia="zh-CN"/>
        </w:rPr>
        <w:t>第</w:t>
      </w:r>
      <w:r w:rsidR="006257D3" w:rsidRPr="005E5F4A">
        <w:rPr>
          <w:sz w:val="24"/>
          <w:szCs w:val="24"/>
          <w:lang w:eastAsia="zh-CN"/>
        </w:rPr>
        <w:t>81/32</w:t>
      </w:r>
      <w:r w:rsidR="005E5F4A" w:rsidRPr="005E5F4A">
        <w:rPr>
          <w:sz w:val="24"/>
          <w:szCs w:val="24"/>
          <w:lang w:eastAsia="zh-CN"/>
        </w:rPr>
        <w:t>号决定</w:t>
      </w:r>
      <w:r w:rsidR="006257D3" w:rsidRPr="005E5F4A">
        <w:rPr>
          <w:sz w:val="24"/>
          <w:szCs w:val="24"/>
          <w:lang w:eastAsia="zh-CN"/>
        </w:rPr>
        <w:t>(b)</w:t>
      </w:r>
      <w:r w:rsidR="005E5F4A" w:rsidRPr="005E5F4A">
        <w:rPr>
          <w:rFonts w:hint="eastAsia"/>
          <w:sz w:val="24"/>
          <w:szCs w:val="24"/>
          <w:lang w:eastAsia="zh-CN"/>
        </w:rPr>
        <w:t>段</w:t>
      </w:r>
      <w:r w:rsidRPr="005E5F4A">
        <w:rPr>
          <w:rFonts w:hint="eastAsia"/>
          <w:sz w:val="24"/>
          <w:szCs w:val="24"/>
          <w:lang w:eastAsia="zh-CN"/>
        </w:rPr>
        <w:t>，</w:t>
      </w:r>
      <w:r w:rsidR="006257D3" w:rsidRPr="005E5F4A">
        <w:rPr>
          <w:sz w:val="24"/>
          <w:szCs w:val="24"/>
          <w:lang w:eastAsia="zh-CN"/>
        </w:rPr>
        <w:t>要求在项目完成后六个月内提交最终报告，</w:t>
      </w:r>
      <w:r w:rsidRPr="005E5F4A">
        <w:rPr>
          <w:rFonts w:hint="eastAsia"/>
          <w:sz w:val="24"/>
          <w:szCs w:val="24"/>
          <w:lang w:eastAsia="zh-CN"/>
        </w:rPr>
        <w:t>重点说明</w:t>
      </w:r>
      <w:r w:rsidR="006257D3" w:rsidRPr="005E5F4A">
        <w:rPr>
          <w:sz w:val="24"/>
          <w:szCs w:val="24"/>
          <w:lang w:eastAsia="zh-CN"/>
        </w:rPr>
        <w:t>快速启动活动如何支持</w:t>
      </w:r>
      <w:r w:rsidRPr="005E5F4A">
        <w:rPr>
          <w:rFonts w:hint="eastAsia"/>
          <w:sz w:val="24"/>
          <w:szCs w:val="24"/>
          <w:lang w:eastAsia="zh-CN"/>
        </w:rPr>
        <w:t>执行</w:t>
      </w:r>
      <w:r w:rsidR="006257D3" w:rsidRPr="005E5F4A">
        <w:rPr>
          <w:sz w:val="24"/>
          <w:szCs w:val="24"/>
          <w:lang w:eastAsia="zh-CN"/>
        </w:rPr>
        <w:t>《基加利修正案》的早期行动，因此确认这些项目不需</w:t>
      </w:r>
      <w:r w:rsidR="00B836B0">
        <w:rPr>
          <w:sz w:val="24"/>
          <w:szCs w:val="24"/>
          <w:lang w:eastAsia="zh-CN"/>
        </w:rPr>
        <w:t>项目完成情况报告</w:t>
      </w:r>
      <w:r w:rsidRPr="005E5F4A">
        <w:rPr>
          <w:rStyle w:val="FootnoteReference"/>
          <w:sz w:val="24"/>
          <w:szCs w:val="24"/>
          <w:lang w:eastAsia="zh-CN"/>
        </w:rPr>
        <w:footnoteReference w:id="3"/>
      </w:r>
      <w:r w:rsidR="006257D3" w:rsidRPr="005E5F4A">
        <w:rPr>
          <w:sz w:val="24"/>
          <w:szCs w:val="24"/>
          <w:lang w:eastAsia="zh-CN"/>
        </w:rPr>
        <w:t>。</w:t>
      </w:r>
    </w:p>
    <w:p w14:paraId="7C000426" w14:textId="047690B3" w:rsidR="006257D3" w:rsidRPr="006257D3" w:rsidRDefault="006257D3" w:rsidP="00ED3855">
      <w:pPr>
        <w:pStyle w:val="Heading2"/>
        <w:rPr>
          <w:sz w:val="24"/>
          <w:szCs w:val="24"/>
          <w:lang w:eastAsia="zh-CN"/>
        </w:rPr>
      </w:pPr>
      <w:r w:rsidRPr="005E5F4A">
        <w:rPr>
          <w:sz w:val="24"/>
          <w:szCs w:val="24"/>
          <w:lang w:eastAsia="zh-CN"/>
        </w:rPr>
        <w:t>根据第</w:t>
      </w:r>
      <w:r w:rsidRPr="005E5F4A">
        <w:rPr>
          <w:sz w:val="24"/>
          <w:szCs w:val="24"/>
          <w:lang w:eastAsia="zh-CN"/>
        </w:rPr>
        <w:t>29/3</w:t>
      </w:r>
      <w:r w:rsidR="005E5F4A" w:rsidRPr="005E5F4A">
        <w:rPr>
          <w:sz w:val="24"/>
          <w:szCs w:val="24"/>
          <w:lang w:eastAsia="zh-CN"/>
        </w:rPr>
        <w:t>号决定</w:t>
      </w:r>
      <w:r w:rsidRPr="005E5F4A">
        <w:rPr>
          <w:sz w:val="24"/>
          <w:szCs w:val="24"/>
          <w:lang w:eastAsia="zh-CN"/>
        </w:rPr>
        <w:t>(g)</w:t>
      </w:r>
      <w:r w:rsidR="005E5F4A" w:rsidRPr="005E5F4A">
        <w:rPr>
          <w:rFonts w:hint="eastAsia"/>
          <w:sz w:val="24"/>
          <w:szCs w:val="24"/>
          <w:lang w:eastAsia="zh-CN"/>
        </w:rPr>
        <w:t>段</w:t>
      </w:r>
      <w:r w:rsidR="00087F20" w:rsidRPr="005E5F4A">
        <w:rPr>
          <w:rFonts w:hint="eastAsia"/>
          <w:sz w:val="24"/>
          <w:szCs w:val="24"/>
          <w:lang w:eastAsia="zh-CN"/>
        </w:rPr>
        <w:t>进行</w:t>
      </w:r>
      <w:r w:rsidRPr="005E5F4A">
        <w:rPr>
          <w:sz w:val="24"/>
          <w:szCs w:val="24"/>
          <w:lang w:eastAsia="zh-CN"/>
        </w:rPr>
        <w:t>的体制</w:t>
      </w:r>
      <w:r w:rsidR="00087F20" w:rsidRPr="005E5F4A">
        <w:rPr>
          <w:rFonts w:hint="eastAsia"/>
          <w:sz w:val="24"/>
          <w:szCs w:val="24"/>
          <w:lang w:eastAsia="zh-CN"/>
        </w:rPr>
        <w:t>强化</w:t>
      </w:r>
      <w:r w:rsidRPr="005E5F4A">
        <w:rPr>
          <w:sz w:val="24"/>
          <w:szCs w:val="24"/>
          <w:lang w:eastAsia="zh-CN"/>
        </w:rPr>
        <w:t>项目</w:t>
      </w:r>
      <w:r w:rsidR="00087F20" w:rsidRPr="005E5F4A">
        <w:rPr>
          <w:rFonts w:hint="eastAsia"/>
          <w:sz w:val="24"/>
          <w:szCs w:val="24"/>
          <w:lang w:eastAsia="zh-CN"/>
        </w:rPr>
        <w:t>各</w:t>
      </w:r>
      <w:r w:rsidRPr="005E5F4A">
        <w:rPr>
          <w:sz w:val="24"/>
          <w:szCs w:val="24"/>
          <w:lang w:eastAsia="zh-CN"/>
        </w:rPr>
        <w:t>阶段，该决定指出，只有在</w:t>
      </w:r>
      <w:r w:rsidR="00D74FFF" w:rsidRPr="005E5F4A">
        <w:rPr>
          <w:rFonts w:hint="eastAsia"/>
          <w:sz w:val="24"/>
          <w:szCs w:val="24"/>
          <w:lang w:eastAsia="zh-CN"/>
        </w:rPr>
        <w:t>不申请</w:t>
      </w:r>
      <w:r w:rsidR="00087F20" w:rsidRPr="005E5F4A">
        <w:rPr>
          <w:rFonts w:hint="eastAsia"/>
          <w:sz w:val="24"/>
          <w:szCs w:val="24"/>
          <w:lang w:eastAsia="zh-CN"/>
        </w:rPr>
        <w:t>延长</w:t>
      </w:r>
      <w:r w:rsidR="00D74FFF" w:rsidRPr="005E5F4A">
        <w:rPr>
          <w:rFonts w:hint="eastAsia"/>
          <w:sz w:val="24"/>
          <w:szCs w:val="24"/>
          <w:lang w:eastAsia="zh-CN"/>
        </w:rPr>
        <w:t>项目</w:t>
      </w:r>
      <w:r w:rsidRPr="005E5F4A">
        <w:rPr>
          <w:sz w:val="24"/>
          <w:szCs w:val="24"/>
          <w:lang w:eastAsia="zh-CN"/>
        </w:rPr>
        <w:t>的情况下才应提交</w:t>
      </w:r>
      <w:r w:rsidR="00B836B0">
        <w:rPr>
          <w:sz w:val="24"/>
          <w:szCs w:val="24"/>
          <w:lang w:eastAsia="zh-CN"/>
        </w:rPr>
        <w:t>项目完成情况报告</w:t>
      </w:r>
      <w:r w:rsidRPr="005E5F4A">
        <w:rPr>
          <w:sz w:val="24"/>
          <w:szCs w:val="24"/>
          <w:lang w:eastAsia="zh-CN"/>
        </w:rPr>
        <w:t>。</w:t>
      </w:r>
      <w:r w:rsidR="00202921">
        <w:rPr>
          <w:rFonts w:hint="eastAsia"/>
          <w:sz w:val="24"/>
          <w:szCs w:val="24"/>
          <w:lang w:eastAsia="zh-CN"/>
        </w:rPr>
        <w:t>申请</w:t>
      </w:r>
      <w:r w:rsidR="00225092" w:rsidRPr="005E5F4A">
        <w:rPr>
          <w:rFonts w:hint="eastAsia"/>
          <w:sz w:val="24"/>
          <w:szCs w:val="24"/>
          <w:lang w:eastAsia="zh-CN"/>
        </w:rPr>
        <w:t>延长</w:t>
      </w:r>
      <w:r w:rsidR="00D74FFF" w:rsidRPr="005E5F4A">
        <w:rPr>
          <w:rFonts w:hint="eastAsia"/>
          <w:sz w:val="24"/>
          <w:szCs w:val="24"/>
          <w:lang w:eastAsia="zh-CN"/>
        </w:rPr>
        <w:t>体制强化</w:t>
      </w:r>
      <w:r w:rsidRPr="005E5F4A">
        <w:rPr>
          <w:sz w:val="24"/>
          <w:szCs w:val="24"/>
          <w:lang w:eastAsia="zh-CN"/>
        </w:rPr>
        <w:t>项目</w:t>
      </w:r>
      <w:r w:rsidR="00202921">
        <w:rPr>
          <w:rFonts w:hint="eastAsia"/>
          <w:sz w:val="24"/>
          <w:szCs w:val="24"/>
          <w:lang w:eastAsia="zh-CN"/>
        </w:rPr>
        <w:t>时</w:t>
      </w:r>
      <w:r w:rsidRPr="005E5F4A">
        <w:rPr>
          <w:sz w:val="24"/>
          <w:szCs w:val="24"/>
          <w:lang w:eastAsia="zh-CN"/>
        </w:rPr>
        <w:t>，需</w:t>
      </w:r>
      <w:r w:rsidR="00225092" w:rsidRPr="005E5F4A">
        <w:rPr>
          <w:rFonts w:hint="eastAsia"/>
          <w:sz w:val="24"/>
          <w:szCs w:val="24"/>
          <w:lang w:eastAsia="zh-CN"/>
        </w:rPr>
        <w:t>提交</w:t>
      </w:r>
      <w:r w:rsidRPr="005E5F4A">
        <w:rPr>
          <w:sz w:val="24"/>
          <w:szCs w:val="24"/>
          <w:lang w:eastAsia="zh-CN"/>
        </w:rPr>
        <w:t>上一阶段的</w:t>
      </w:r>
      <w:r w:rsidR="00225092" w:rsidRPr="005E5F4A">
        <w:rPr>
          <w:rFonts w:hint="eastAsia"/>
          <w:sz w:val="24"/>
          <w:szCs w:val="24"/>
          <w:lang w:eastAsia="zh-CN"/>
        </w:rPr>
        <w:t>终了</w:t>
      </w:r>
      <w:r w:rsidRPr="005E5F4A">
        <w:rPr>
          <w:sz w:val="24"/>
          <w:szCs w:val="24"/>
          <w:lang w:eastAsia="zh-CN"/>
        </w:rPr>
        <w:t>报告；</w:t>
      </w:r>
    </w:p>
    <w:p w14:paraId="27AC25A2" w14:textId="5274F03B" w:rsidR="006257D3" w:rsidRPr="006257D3" w:rsidRDefault="006257D3" w:rsidP="00ED3855">
      <w:pPr>
        <w:pStyle w:val="Heading2"/>
        <w:rPr>
          <w:sz w:val="24"/>
          <w:szCs w:val="24"/>
          <w:lang w:eastAsia="zh-CN"/>
        </w:rPr>
      </w:pPr>
      <w:r w:rsidRPr="006257D3">
        <w:rPr>
          <w:sz w:val="24"/>
          <w:szCs w:val="24"/>
          <w:lang w:eastAsia="zh-CN"/>
        </w:rPr>
        <w:t>消耗臭氧层物质替代品调查，</w:t>
      </w:r>
      <w:r w:rsidR="00225092">
        <w:rPr>
          <w:rFonts w:hint="eastAsia"/>
          <w:sz w:val="24"/>
          <w:szCs w:val="24"/>
          <w:lang w:eastAsia="zh-CN"/>
        </w:rPr>
        <w:t>希望</w:t>
      </w:r>
      <w:r w:rsidRPr="006257D3">
        <w:rPr>
          <w:sz w:val="24"/>
          <w:szCs w:val="24"/>
          <w:lang w:eastAsia="zh-CN"/>
        </w:rPr>
        <w:t>作为技术援助活动</w:t>
      </w:r>
      <w:r w:rsidR="00225092" w:rsidRPr="006257D3">
        <w:rPr>
          <w:sz w:val="24"/>
          <w:szCs w:val="24"/>
          <w:lang w:eastAsia="zh-CN"/>
        </w:rPr>
        <w:t>提交</w:t>
      </w:r>
      <w:r w:rsidR="00B836B0">
        <w:rPr>
          <w:sz w:val="24"/>
          <w:szCs w:val="24"/>
          <w:lang w:eastAsia="zh-CN"/>
        </w:rPr>
        <w:t>项目完成情况报告</w:t>
      </w:r>
      <w:r w:rsidRPr="006257D3">
        <w:rPr>
          <w:sz w:val="24"/>
          <w:szCs w:val="24"/>
          <w:lang w:eastAsia="zh-CN"/>
        </w:rPr>
        <w:t>。然而注意到调查会提供各方面的全面信息，</w:t>
      </w:r>
      <w:r w:rsidR="00225092">
        <w:rPr>
          <w:rFonts w:hint="eastAsia"/>
          <w:sz w:val="24"/>
          <w:szCs w:val="24"/>
          <w:lang w:eastAsia="zh-CN"/>
        </w:rPr>
        <w:t>后来</w:t>
      </w:r>
      <w:r w:rsidRPr="006257D3">
        <w:rPr>
          <w:sz w:val="24"/>
          <w:szCs w:val="24"/>
          <w:lang w:eastAsia="zh-CN"/>
        </w:rPr>
        <w:t>商定</w:t>
      </w:r>
      <w:r w:rsidR="00F14900">
        <w:rPr>
          <w:rFonts w:hint="eastAsia"/>
          <w:sz w:val="24"/>
          <w:szCs w:val="24"/>
          <w:lang w:eastAsia="zh-CN"/>
        </w:rPr>
        <w:t>每个执行机构</w:t>
      </w:r>
      <w:r w:rsidR="00F14900" w:rsidRPr="006257D3">
        <w:rPr>
          <w:sz w:val="24"/>
          <w:szCs w:val="24"/>
          <w:lang w:eastAsia="zh-CN"/>
        </w:rPr>
        <w:t>或区域</w:t>
      </w:r>
      <w:r w:rsidR="005866E4" w:rsidRPr="00E77604">
        <w:rPr>
          <w:rFonts w:hint="eastAsia"/>
          <w:sz w:val="24"/>
          <w:lang w:eastAsia="zh-CN"/>
        </w:rPr>
        <w:t>（</w:t>
      </w:r>
      <w:r w:rsidR="00F14900" w:rsidRPr="006257D3">
        <w:rPr>
          <w:sz w:val="24"/>
          <w:szCs w:val="24"/>
          <w:lang w:eastAsia="zh-CN"/>
        </w:rPr>
        <w:t>环境署</w:t>
      </w:r>
      <w:r w:rsidR="005866E4">
        <w:rPr>
          <w:rFonts w:hint="eastAsia"/>
          <w:sz w:val="24"/>
          <w:szCs w:val="24"/>
          <w:lang w:eastAsia="zh-CN"/>
        </w:rPr>
        <w:t>）</w:t>
      </w:r>
      <w:r w:rsidR="00F14900">
        <w:rPr>
          <w:rFonts w:hint="eastAsia"/>
          <w:sz w:val="24"/>
          <w:szCs w:val="24"/>
          <w:lang w:eastAsia="zh-CN"/>
        </w:rPr>
        <w:t>只需使用</w:t>
      </w:r>
      <w:r w:rsidR="00F14900" w:rsidRPr="006257D3">
        <w:rPr>
          <w:sz w:val="24"/>
          <w:szCs w:val="24"/>
          <w:lang w:eastAsia="zh-CN"/>
        </w:rPr>
        <w:t>这些项目的</w:t>
      </w:r>
      <w:r w:rsidR="00B836B0">
        <w:rPr>
          <w:rFonts w:hint="eastAsia"/>
          <w:sz w:val="24"/>
          <w:szCs w:val="24"/>
          <w:lang w:eastAsia="zh-CN"/>
        </w:rPr>
        <w:t>项目完成情况报告</w:t>
      </w:r>
      <w:r w:rsidR="00F14900" w:rsidRPr="006257D3">
        <w:rPr>
          <w:sz w:val="24"/>
          <w:szCs w:val="24"/>
          <w:lang w:eastAsia="zh-CN"/>
        </w:rPr>
        <w:t>格式</w:t>
      </w:r>
      <w:r w:rsidR="00B82D3A">
        <w:rPr>
          <w:rFonts w:hint="eastAsia"/>
          <w:sz w:val="24"/>
          <w:szCs w:val="24"/>
          <w:lang w:eastAsia="zh-CN"/>
        </w:rPr>
        <w:t>提交一份</w:t>
      </w:r>
      <w:r w:rsidRPr="006257D3">
        <w:rPr>
          <w:sz w:val="24"/>
          <w:szCs w:val="24"/>
          <w:lang w:eastAsia="zh-CN"/>
        </w:rPr>
        <w:t>综合</w:t>
      </w:r>
      <w:r w:rsidR="00B836B0">
        <w:rPr>
          <w:rFonts w:hint="eastAsia"/>
          <w:sz w:val="24"/>
          <w:szCs w:val="24"/>
          <w:lang w:eastAsia="zh-CN"/>
        </w:rPr>
        <w:t>项目完成情况报告</w:t>
      </w:r>
      <w:r w:rsidR="00F14900">
        <w:rPr>
          <w:rStyle w:val="FootnoteReference"/>
          <w:sz w:val="24"/>
          <w:szCs w:val="24"/>
          <w:lang w:eastAsia="zh-CN"/>
        </w:rPr>
        <w:footnoteReference w:id="4"/>
      </w:r>
      <w:r w:rsidRPr="006257D3">
        <w:rPr>
          <w:sz w:val="24"/>
          <w:szCs w:val="24"/>
          <w:lang w:eastAsia="zh-CN"/>
        </w:rPr>
        <w:t>。</w:t>
      </w:r>
    </w:p>
    <w:p w14:paraId="1BEEA90A" w14:textId="4542F076" w:rsidR="00EA631A" w:rsidRPr="00243D85" w:rsidRDefault="006257D3" w:rsidP="00CD777F">
      <w:pPr>
        <w:pStyle w:val="ListParagraph"/>
        <w:keepNext/>
        <w:numPr>
          <w:ilvl w:val="0"/>
          <w:numId w:val="24"/>
        </w:numPr>
        <w:spacing w:before="120" w:after="120"/>
        <w:ind w:left="0" w:firstLine="0"/>
        <w:contextualSpacing w:val="0"/>
        <w:rPr>
          <w:sz w:val="24"/>
          <w:szCs w:val="24"/>
          <w:lang w:eastAsia="zh-CN"/>
        </w:rPr>
      </w:pPr>
      <w:r w:rsidRPr="006257D3">
        <w:rPr>
          <w:sz w:val="24"/>
          <w:szCs w:val="24"/>
          <w:lang w:eastAsia="zh-CN"/>
        </w:rPr>
        <w:t>关于报告格式，执行委员会第九十四次会议</w:t>
      </w:r>
      <w:r w:rsidR="009A7DB7">
        <w:rPr>
          <w:rFonts w:ascii="SimSun" w:hAnsi="SimSun" w:cs="SimSun" w:hint="eastAsia"/>
          <w:sz w:val="24"/>
          <w:szCs w:val="24"/>
          <w:lang w:eastAsia="zh-CN"/>
        </w:rPr>
        <w:t>核准了</w:t>
      </w:r>
      <w:r w:rsidR="009A7DB7" w:rsidRPr="006257D3">
        <w:rPr>
          <w:sz w:val="24"/>
          <w:szCs w:val="24"/>
          <w:lang w:eastAsia="zh-CN"/>
        </w:rPr>
        <w:t>适用于个别项目和多年期协定项目</w:t>
      </w:r>
      <w:r w:rsidR="009A7DB7">
        <w:rPr>
          <w:rFonts w:ascii="SimSun" w:hAnsi="SimSun" w:cs="SimSun" w:hint="eastAsia"/>
          <w:sz w:val="24"/>
          <w:szCs w:val="24"/>
          <w:lang w:eastAsia="zh-CN"/>
        </w:rPr>
        <w:t>的</w:t>
      </w:r>
      <w:r w:rsidRPr="006257D3">
        <w:rPr>
          <w:sz w:val="24"/>
          <w:szCs w:val="24"/>
          <w:lang w:eastAsia="zh-CN"/>
        </w:rPr>
        <w:t>通用项目报告格式</w:t>
      </w:r>
      <w:r w:rsidR="00CD777F">
        <w:rPr>
          <w:rStyle w:val="FootnoteReference"/>
          <w:sz w:val="24"/>
          <w:szCs w:val="24"/>
          <w:lang w:eastAsia="zh-CN"/>
        </w:rPr>
        <w:footnoteReference w:id="5"/>
      </w:r>
      <w:r w:rsidRPr="006257D3">
        <w:rPr>
          <w:sz w:val="24"/>
          <w:szCs w:val="24"/>
          <w:lang w:eastAsia="zh-CN"/>
        </w:rPr>
        <w:t>，旨在收集项目</w:t>
      </w:r>
      <w:r w:rsidR="009A7DB7" w:rsidRPr="006257D3">
        <w:rPr>
          <w:sz w:val="24"/>
          <w:szCs w:val="24"/>
          <w:lang w:eastAsia="zh-CN"/>
        </w:rPr>
        <w:t>数量和质量</w:t>
      </w:r>
      <w:r w:rsidRPr="006257D3">
        <w:rPr>
          <w:sz w:val="24"/>
          <w:szCs w:val="24"/>
          <w:lang w:eastAsia="zh-CN"/>
        </w:rPr>
        <w:t>的总体信息、总体结果和经验教训以</w:t>
      </w:r>
      <w:r w:rsidRPr="00243D85">
        <w:rPr>
          <w:sz w:val="24"/>
          <w:szCs w:val="24"/>
          <w:lang w:eastAsia="zh-CN"/>
        </w:rPr>
        <w:t>及项目的更广泛影响，</w:t>
      </w:r>
      <w:r w:rsidRPr="00243D85">
        <w:rPr>
          <w:rFonts w:eastAsiaTheme="minorEastAsia"/>
          <w:sz w:val="24"/>
          <w:szCs w:val="24"/>
          <w:lang w:val="en-US" w:eastAsia="zh-CN"/>
        </w:rPr>
        <w:t>如对性别平等主流化和可持续发展目标的影响</w:t>
      </w:r>
      <w:r w:rsidRPr="00243D85">
        <w:rPr>
          <w:sz w:val="24"/>
          <w:szCs w:val="24"/>
          <w:lang w:eastAsia="zh-CN"/>
        </w:rPr>
        <w:t>。</w:t>
      </w:r>
      <w:r w:rsidR="00006059" w:rsidRPr="00243D85">
        <w:rPr>
          <w:rFonts w:ascii="SimSun" w:hAnsi="SimSun" w:cs="SimSun" w:hint="eastAsia"/>
          <w:sz w:val="24"/>
          <w:szCs w:val="24"/>
          <w:lang w:eastAsia="zh-CN"/>
        </w:rPr>
        <w:t>最终报告通常由执行委员会要求提交，其格式通常详尽且结构化，旨在收集项目的全面信息，包括取得的</w:t>
      </w:r>
      <w:r w:rsidR="00243D85" w:rsidRPr="00243D85">
        <w:rPr>
          <w:rFonts w:ascii="SimSun" w:hAnsi="SimSun" w:cs="SimSun" w:hint="eastAsia"/>
          <w:sz w:val="24"/>
          <w:szCs w:val="24"/>
          <w:lang w:eastAsia="zh-CN"/>
        </w:rPr>
        <w:t>成就</w:t>
      </w:r>
      <w:r w:rsidR="00006059" w:rsidRPr="00243D85">
        <w:rPr>
          <w:rFonts w:ascii="SimSun" w:hAnsi="SimSun" w:cs="SimSun" w:hint="eastAsia"/>
          <w:sz w:val="24"/>
          <w:szCs w:val="24"/>
          <w:lang w:eastAsia="zh-CN"/>
        </w:rPr>
        <w:t>，遇到的挑战和吸取的经验教训，为</w:t>
      </w:r>
      <w:r w:rsidR="00EA631A" w:rsidRPr="00243D85">
        <w:rPr>
          <w:rFonts w:ascii="SimSun" w:hAnsi="SimSun" w:cs="SimSun" w:hint="eastAsia"/>
          <w:sz w:val="24"/>
          <w:szCs w:val="24"/>
          <w:lang w:eastAsia="zh-CN"/>
        </w:rPr>
        <w:t>以后讨论</w:t>
      </w:r>
      <w:r w:rsidR="00006059" w:rsidRPr="00243D85">
        <w:rPr>
          <w:rFonts w:ascii="SimSun" w:hAnsi="SimSun" w:cs="SimSun" w:hint="eastAsia"/>
          <w:sz w:val="24"/>
          <w:szCs w:val="24"/>
          <w:lang w:eastAsia="zh-CN"/>
        </w:rPr>
        <w:t>相关议题提供依据。</w:t>
      </w:r>
      <w:r w:rsidRPr="00243D85">
        <w:rPr>
          <w:sz w:val="24"/>
          <w:szCs w:val="24"/>
          <w:lang w:eastAsia="zh-CN"/>
        </w:rPr>
        <w:t>为</w:t>
      </w:r>
      <w:r w:rsidR="00202921">
        <w:rPr>
          <w:rFonts w:hint="eastAsia"/>
          <w:sz w:val="24"/>
          <w:szCs w:val="24"/>
          <w:lang w:eastAsia="zh-CN"/>
        </w:rPr>
        <w:t>达到</w:t>
      </w:r>
      <w:r w:rsidRPr="00243D85">
        <w:rPr>
          <w:sz w:val="24"/>
          <w:szCs w:val="24"/>
          <w:lang w:eastAsia="zh-CN"/>
        </w:rPr>
        <w:t>这一点，秘书</w:t>
      </w:r>
      <w:r w:rsidRPr="00243D85">
        <w:rPr>
          <w:sz w:val="24"/>
          <w:szCs w:val="24"/>
          <w:lang w:eastAsia="zh-CN"/>
        </w:rPr>
        <w:lastRenderedPageBreak/>
        <w:t>处通常根据不同类型的项目并遵循执行委员会关于收集信息的相关决定为此类报告制定具体的格式。</w:t>
      </w:r>
    </w:p>
    <w:p w14:paraId="51F0CC68" w14:textId="7296BD72" w:rsidR="006257D3" w:rsidRPr="005866E4" w:rsidRDefault="006257D3" w:rsidP="00EA631A">
      <w:pPr>
        <w:pStyle w:val="NormalWeb"/>
        <w:rPr>
          <w:rFonts w:eastAsia="SimHei"/>
        </w:rPr>
      </w:pPr>
      <w:r w:rsidRPr="005866E4">
        <w:rPr>
          <w:rFonts w:eastAsia="SimHei"/>
        </w:rPr>
        <w:t>秘书处的意见</w:t>
      </w:r>
    </w:p>
    <w:p w14:paraId="7E42FD0F" w14:textId="61C4A5EB" w:rsidR="006257D3" w:rsidRPr="00ED3855" w:rsidRDefault="006257D3" w:rsidP="00ED3855">
      <w:pPr>
        <w:pStyle w:val="ListParagraph"/>
        <w:keepNext/>
        <w:numPr>
          <w:ilvl w:val="0"/>
          <w:numId w:val="24"/>
        </w:numPr>
        <w:spacing w:before="120" w:after="120"/>
        <w:ind w:left="0" w:firstLine="0"/>
        <w:contextualSpacing w:val="0"/>
        <w:rPr>
          <w:sz w:val="24"/>
          <w:szCs w:val="24"/>
          <w:lang w:eastAsia="zh-CN"/>
        </w:rPr>
      </w:pPr>
      <w:r w:rsidRPr="00ED3855">
        <w:rPr>
          <w:sz w:val="24"/>
          <w:szCs w:val="24"/>
          <w:lang w:eastAsia="zh-CN"/>
        </w:rPr>
        <w:t>编写</w:t>
      </w:r>
      <w:r w:rsidR="00EA631A">
        <w:rPr>
          <w:rFonts w:hint="eastAsia"/>
          <w:sz w:val="24"/>
          <w:szCs w:val="24"/>
          <w:lang w:eastAsia="zh-CN"/>
        </w:rPr>
        <w:t>本</w:t>
      </w:r>
      <w:r w:rsidRPr="00ED3855">
        <w:rPr>
          <w:sz w:val="24"/>
          <w:szCs w:val="24"/>
          <w:lang w:eastAsia="zh-CN"/>
        </w:rPr>
        <w:t>文件时，秘书处与双边和执行机构</w:t>
      </w:r>
      <w:r w:rsidR="00CD777F">
        <w:rPr>
          <w:rStyle w:val="FootnoteReference"/>
          <w:sz w:val="24"/>
          <w:szCs w:val="24"/>
          <w:lang w:eastAsia="zh-CN"/>
        </w:rPr>
        <w:footnoteReference w:id="6"/>
      </w:r>
      <w:r w:rsidRPr="00ED3855">
        <w:rPr>
          <w:sz w:val="24"/>
          <w:szCs w:val="24"/>
          <w:lang w:eastAsia="zh-CN"/>
        </w:rPr>
        <w:t>以及高级监测和评价干事讨论了这一事项。各机构强调了</w:t>
      </w:r>
      <w:r w:rsidR="00B836B0">
        <w:rPr>
          <w:sz w:val="24"/>
          <w:szCs w:val="24"/>
          <w:lang w:eastAsia="zh-CN"/>
        </w:rPr>
        <w:t>项目完成情况报告</w:t>
      </w:r>
      <w:r w:rsidRPr="00ED3855">
        <w:rPr>
          <w:sz w:val="24"/>
          <w:szCs w:val="24"/>
          <w:lang w:eastAsia="zh-CN"/>
        </w:rPr>
        <w:t>和项目最终报告之间潜在的重叠和冗余，因为</w:t>
      </w:r>
      <w:r w:rsidR="00EA631A">
        <w:rPr>
          <w:rFonts w:hint="eastAsia"/>
          <w:sz w:val="24"/>
          <w:szCs w:val="24"/>
          <w:lang w:eastAsia="zh-CN"/>
        </w:rPr>
        <w:t>两种报告</w:t>
      </w:r>
      <w:r w:rsidRPr="00ED3855">
        <w:rPr>
          <w:sz w:val="24"/>
          <w:szCs w:val="24"/>
          <w:lang w:eastAsia="zh-CN"/>
        </w:rPr>
        <w:t>之间似乎没有明显的区别。还</w:t>
      </w:r>
      <w:r w:rsidR="00EA631A">
        <w:rPr>
          <w:rFonts w:hint="eastAsia"/>
          <w:sz w:val="24"/>
          <w:szCs w:val="24"/>
          <w:lang w:eastAsia="zh-CN"/>
        </w:rPr>
        <w:t>注意到最终</w:t>
      </w:r>
      <w:r w:rsidRPr="00ED3855">
        <w:rPr>
          <w:sz w:val="24"/>
          <w:szCs w:val="24"/>
          <w:lang w:eastAsia="zh-CN"/>
        </w:rPr>
        <w:t>报告往往</w:t>
      </w:r>
      <w:r w:rsidR="00EA631A">
        <w:rPr>
          <w:rFonts w:hint="eastAsia"/>
          <w:sz w:val="24"/>
          <w:szCs w:val="24"/>
          <w:lang w:eastAsia="zh-CN"/>
        </w:rPr>
        <w:t>列</w:t>
      </w:r>
      <w:r w:rsidRPr="00ED3855">
        <w:rPr>
          <w:sz w:val="24"/>
          <w:szCs w:val="24"/>
          <w:lang w:eastAsia="zh-CN"/>
        </w:rPr>
        <w:t>有更详细的技术和预算信息</w:t>
      </w:r>
      <w:r w:rsidR="00EA631A">
        <w:rPr>
          <w:rFonts w:hint="eastAsia"/>
          <w:sz w:val="24"/>
          <w:szCs w:val="24"/>
          <w:lang w:eastAsia="zh-CN"/>
        </w:rPr>
        <w:t>以及</w:t>
      </w:r>
      <w:r w:rsidRPr="00ED3855">
        <w:rPr>
          <w:sz w:val="24"/>
          <w:szCs w:val="24"/>
          <w:lang w:eastAsia="zh-CN"/>
        </w:rPr>
        <w:t>项目的最终成就，包括可持续性，而</w:t>
      </w:r>
      <w:r w:rsidR="00B836B0">
        <w:rPr>
          <w:sz w:val="24"/>
          <w:szCs w:val="24"/>
          <w:lang w:eastAsia="zh-CN"/>
        </w:rPr>
        <w:t>项目完成情况报告</w:t>
      </w:r>
      <w:r w:rsidR="00EA631A">
        <w:rPr>
          <w:rFonts w:hint="eastAsia"/>
          <w:sz w:val="24"/>
          <w:szCs w:val="24"/>
          <w:lang w:eastAsia="zh-CN"/>
        </w:rPr>
        <w:t>则</w:t>
      </w:r>
      <w:r w:rsidRPr="00ED3855">
        <w:rPr>
          <w:sz w:val="24"/>
          <w:szCs w:val="24"/>
          <w:lang w:eastAsia="zh-CN"/>
        </w:rPr>
        <w:t>提供更全面</w:t>
      </w:r>
      <w:r w:rsidR="00202921">
        <w:rPr>
          <w:rFonts w:hint="eastAsia"/>
          <w:sz w:val="24"/>
          <w:szCs w:val="24"/>
          <w:lang w:eastAsia="zh-CN"/>
        </w:rPr>
        <w:t>的</w:t>
      </w:r>
      <w:r w:rsidRPr="00ED3855">
        <w:rPr>
          <w:sz w:val="24"/>
          <w:szCs w:val="24"/>
          <w:lang w:eastAsia="zh-CN"/>
        </w:rPr>
        <w:t>综合</w:t>
      </w:r>
      <w:r w:rsidR="00EA631A">
        <w:rPr>
          <w:rFonts w:hint="eastAsia"/>
          <w:sz w:val="24"/>
          <w:szCs w:val="24"/>
          <w:lang w:eastAsia="zh-CN"/>
        </w:rPr>
        <w:t>性</w:t>
      </w:r>
      <w:r w:rsidRPr="00ED3855">
        <w:rPr>
          <w:sz w:val="24"/>
          <w:szCs w:val="24"/>
          <w:lang w:eastAsia="zh-CN"/>
        </w:rPr>
        <w:t>评估，</w:t>
      </w:r>
      <w:r w:rsidR="00202921">
        <w:rPr>
          <w:rFonts w:hint="eastAsia"/>
          <w:sz w:val="24"/>
          <w:szCs w:val="24"/>
          <w:lang w:eastAsia="zh-CN"/>
        </w:rPr>
        <w:t>合并两项</w:t>
      </w:r>
      <w:r w:rsidRPr="00ED3855">
        <w:rPr>
          <w:sz w:val="24"/>
          <w:szCs w:val="24"/>
          <w:lang w:eastAsia="zh-CN"/>
        </w:rPr>
        <w:t>报告将有助于减轻工作量</w:t>
      </w:r>
      <w:r w:rsidR="00CD777F">
        <w:rPr>
          <w:rStyle w:val="FootnoteReference"/>
          <w:sz w:val="24"/>
          <w:szCs w:val="24"/>
          <w:lang w:eastAsia="zh-CN"/>
        </w:rPr>
        <w:footnoteReference w:id="7"/>
      </w:r>
      <w:r w:rsidRPr="00ED3855">
        <w:rPr>
          <w:sz w:val="24"/>
          <w:szCs w:val="24"/>
          <w:lang w:eastAsia="zh-CN"/>
        </w:rPr>
        <w:t>。</w:t>
      </w:r>
    </w:p>
    <w:p w14:paraId="6AF3237B" w14:textId="760E1A65" w:rsidR="006257D3" w:rsidRPr="00ED3855" w:rsidRDefault="006257D3" w:rsidP="00ED3855">
      <w:pPr>
        <w:pStyle w:val="ListParagraph"/>
        <w:keepNext/>
        <w:numPr>
          <w:ilvl w:val="0"/>
          <w:numId w:val="24"/>
        </w:numPr>
        <w:spacing w:before="120" w:after="120"/>
        <w:ind w:left="0" w:firstLine="0"/>
        <w:contextualSpacing w:val="0"/>
        <w:rPr>
          <w:sz w:val="24"/>
          <w:szCs w:val="24"/>
          <w:lang w:eastAsia="zh-CN"/>
        </w:rPr>
      </w:pPr>
      <w:r w:rsidRPr="00ED3855">
        <w:rPr>
          <w:sz w:val="24"/>
          <w:szCs w:val="24"/>
          <w:lang w:eastAsia="zh-CN"/>
        </w:rPr>
        <w:t>据回顾，通用</w:t>
      </w:r>
      <w:r w:rsidR="00B836B0">
        <w:rPr>
          <w:rFonts w:hint="eastAsia"/>
          <w:sz w:val="24"/>
          <w:szCs w:val="24"/>
          <w:lang w:eastAsia="zh-CN"/>
        </w:rPr>
        <w:t>项目完成情况报告</w:t>
      </w:r>
      <w:r w:rsidRPr="00ED3855">
        <w:rPr>
          <w:sz w:val="24"/>
          <w:szCs w:val="24"/>
          <w:lang w:eastAsia="zh-CN"/>
        </w:rPr>
        <w:t>格式是考虑到简化项目报告程序</w:t>
      </w:r>
      <w:r w:rsidR="00CD777F">
        <w:rPr>
          <w:rFonts w:hint="eastAsia"/>
          <w:sz w:val="24"/>
          <w:szCs w:val="24"/>
          <w:lang w:eastAsia="zh-CN"/>
        </w:rPr>
        <w:t>的需要和</w:t>
      </w:r>
      <w:r w:rsidR="00CD777F" w:rsidRPr="00ED3855">
        <w:rPr>
          <w:sz w:val="24"/>
          <w:szCs w:val="24"/>
          <w:lang w:eastAsia="zh-CN"/>
        </w:rPr>
        <w:t>其未来在知识管理系统中的使用</w:t>
      </w:r>
      <w:r w:rsidRPr="00ED3855">
        <w:rPr>
          <w:sz w:val="24"/>
          <w:szCs w:val="24"/>
          <w:lang w:eastAsia="zh-CN"/>
        </w:rPr>
        <w:t>而制定的，将有助于</w:t>
      </w:r>
      <w:r w:rsidR="00ED2EAF">
        <w:rPr>
          <w:rFonts w:hint="eastAsia"/>
          <w:sz w:val="24"/>
          <w:szCs w:val="24"/>
          <w:lang w:eastAsia="zh-CN"/>
        </w:rPr>
        <w:t>某些方面的</w:t>
      </w:r>
      <w:r w:rsidRPr="00ED3855">
        <w:rPr>
          <w:sz w:val="24"/>
          <w:szCs w:val="24"/>
          <w:lang w:eastAsia="zh-CN"/>
        </w:rPr>
        <w:t>改进</w:t>
      </w:r>
      <w:r w:rsidR="00ED2EAF">
        <w:rPr>
          <w:rFonts w:hint="eastAsia"/>
          <w:sz w:val="24"/>
          <w:szCs w:val="24"/>
          <w:lang w:eastAsia="zh-CN"/>
        </w:rPr>
        <w:t>，</w:t>
      </w:r>
      <w:r w:rsidRPr="00ED3855">
        <w:rPr>
          <w:sz w:val="24"/>
          <w:szCs w:val="24"/>
          <w:lang w:eastAsia="zh-CN"/>
        </w:rPr>
        <w:t>包括简化各机构的数据收集程序，</w:t>
      </w:r>
      <w:r w:rsidR="00ED2EAF">
        <w:rPr>
          <w:rFonts w:hint="eastAsia"/>
          <w:sz w:val="24"/>
          <w:szCs w:val="24"/>
          <w:lang w:eastAsia="zh-CN"/>
        </w:rPr>
        <w:t>避免</w:t>
      </w:r>
      <w:r w:rsidRPr="00ED3855">
        <w:rPr>
          <w:sz w:val="24"/>
          <w:szCs w:val="24"/>
          <w:lang w:eastAsia="zh-CN"/>
        </w:rPr>
        <w:t>向秘书处和</w:t>
      </w:r>
      <w:r w:rsidR="00CD777F" w:rsidRPr="00ED3855">
        <w:rPr>
          <w:sz w:val="24"/>
          <w:szCs w:val="24"/>
          <w:lang w:eastAsia="zh-CN"/>
        </w:rPr>
        <w:t>高级监测和评价干事</w:t>
      </w:r>
      <w:r w:rsidRPr="00ED3855">
        <w:rPr>
          <w:sz w:val="24"/>
          <w:szCs w:val="24"/>
          <w:lang w:eastAsia="zh-CN"/>
        </w:rPr>
        <w:t>重复提交</w:t>
      </w:r>
      <w:r w:rsidR="00ED2EAF">
        <w:rPr>
          <w:rFonts w:hint="eastAsia"/>
          <w:sz w:val="24"/>
          <w:szCs w:val="24"/>
          <w:lang w:eastAsia="zh-CN"/>
        </w:rPr>
        <w:t>报告</w:t>
      </w:r>
      <w:r w:rsidRPr="00ED3855">
        <w:rPr>
          <w:sz w:val="24"/>
          <w:szCs w:val="24"/>
          <w:lang w:eastAsia="zh-CN"/>
        </w:rPr>
        <w:t>；提高仅通过</w:t>
      </w:r>
      <w:r w:rsidR="00B836B0">
        <w:rPr>
          <w:sz w:val="24"/>
          <w:szCs w:val="24"/>
          <w:lang w:eastAsia="zh-CN"/>
        </w:rPr>
        <w:t>项目完成情况报告</w:t>
      </w:r>
      <w:r w:rsidRPr="00ED3855">
        <w:rPr>
          <w:sz w:val="24"/>
          <w:szCs w:val="24"/>
          <w:lang w:eastAsia="zh-CN"/>
        </w:rPr>
        <w:t>收集的</w:t>
      </w:r>
      <w:r w:rsidR="00ED2EAF">
        <w:rPr>
          <w:rFonts w:hint="eastAsia"/>
          <w:sz w:val="24"/>
          <w:szCs w:val="24"/>
          <w:lang w:eastAsia="zh-CN"/>
        </w:rPr>
        <w:t>特定</w:t>
      </w:r>
      <w:r w:rsidRPr="00ED3855">
        <w:rPr>
          <w:sz w:val="24"/>
          <w:szCs w:val="24"/>
          <w:lang w:eastAsia="zh-CN"/>
        </w:rPr>
        <w:t>领域</w:t>
      </w:r>
      <w:r w:rsidR="00ED2EAF">
        <w:rPr>
          <w:rFonts w:hint="eastAsia"/>
          <w:sz w:val="24"/>
          <w:szCs w:val="24"/>
          <w:lang w:eastAsia="zh-CN"/>
        </w:rPr>
        <w:t>的</w:t>
      </w:r>
      <w:r w:rsidRPr="00ED3855">
        <w:rPr>
          <w:sz w:val="24"/>
          <w:szCs w:val="24"/>
          <w:lang w:eastAsia="zh-CN"/>
        </w:rPr>
        <w:t>信息质量；</w:t>
      </w:r>
      <w:r w:rsidR="00ED2EAF">
        <w:rPr>
          <w:rFonts w:hint="eastAsia"/>
          <w:sz w:val="24"/>
          <w:szCs w:val="24"/>
          <w:lang w:eastAsia="zh-CN"/>
        </w:rPr>
        <w:t>便利收集</w:t>
      </w:r>
      <w:r w:rsidRPr="00ED3855">
        <w:rPr>
          <w:sz w:val="24"/>
          <w:szCs w:val="24"/>
          <w:lang w:eastAsia="zh-CN"/>
        </w:rPr>
        <w:t>以前未</w:t>
      </w:r>
      <w:r w:rsidR="00ED2EAF">
        <w:rPr>
          <w:rFonts w:hint="eastAsia"/>
          <w:sz w:val="24"/>
          <w:szCs w:val="24"/>
          <w:lang w:eastAsia="zh-CN"/>
        </w:rPr>
        <w:t>涵盖</w:t>
      </w:r>
      <w:r w:rsidRPr="00ED3855">
        <w:rPr>
          <w:sz w:val="24"/>
          <w:szCs w:val="24"/>
          <w:lang w:eastAsia="zh-CN"/>
        </w:rPr>
        <w:t>问题的数据；将</w:t>
      </w:r>
      <w:r w:rsidR="00B836B0">
        <w:rPr>
          <w:rFonts w:hint="eastAsia"/>
          <w:sz w:val="24"/>
          <w:szCs w:val="24"/>
          <w:lang w:eastAsia="zh-CN"/>
        </w:rPr>
        <w:t>项目完成情况报告</w:t>
      </w:r>
      <w:r w:rsidRPr="00ED3855">
        <w:rPr>
          <w:sz w:val="24"/>
          <w:szCs w:val="24"/>
          <w:lang w:eastAsia="zh-CN"/>
        </w:rPr>
        <w:t>整合到整个项目管理报告周期</w:t>
      </w:r>
      <w:r w:rsidR="00CD777F">
        <w:rPr>
          <w:rStyle w:val="FootnoteReference"/>
          <w:sz w:val="24"/>
          <w:szCs w:val="24"/>
          <w:lang w:eastAsia="zh-CN"/>
        </w:rPr>
        <w:footnoteReference w:id="8"/>
      </w:r>
      <w:r w:rsidRPr="00ED3855">
        <w:rPr>
          <w:sz w:val="24"/>
          <w:szCs w:val="24"/>
          <w:lang w:eastAsia="zh-CN"/>
        </w:rPr>
        <w:t>。</w:t>
      </w:r>
    </w:p>
    <w:p w14:paraId="3266F85B" w14:textId="6AC9E7F6" w:rsidR="006257D3" w:rsidRPr="006257D3" w:rsidRDefault="006257D3" w:rsidP="00B30814">
      <w:pPr>
        <w:pStyle w:val="ListParagraph"/>
        <w:keepNext/>
        <w:numPr>
          <w:ilvl w:val="0"/>
          <w:numId w:val="24"/>
        </w:numPr>
        <w:spacing w:before="120" w:after="120"/>
        <w:ind w:left="0" w:firstLine="0"/>
        <w:contextualSpacing w:val="0"/>
        <w:rPr>
          <w:sz w:val="24"/>
          <w:szCs w:val="24"/>
          <w:lang w:eastAsia="zh-CN"/>
        </w:rPr>
      </w:pPr>
      <w:r w:rsidRPr="006257D3">
        <w:rPr>
          <w:sz w:val="24"/>
          <w:szCs w:val="24"/>
          <w:lang w:eastAsia="zh-CN"/>
        </w:rPr>
        <w:t>秘书处</w:t>
      </w:r>
      <w:r w:rsidR="00ED2EAF">
        <w:rPr>
          <w:rFonts w:ascii="SimSun" w:hAnsi="SimSun" w:cs="SimSun" w:hint="eastAsia"/>
          <w:sz w:val="24"/>
          <w:szCs w:val="24"/>
          <w:lang w:eastAsia="zh-CN"/>
        </w:rPr>
        <w:t>还注意到</w:t>
      </w:r>
      <w:r w:rsidRPr="006257D3">
        <w:rPr>
          <w:sz w:val="24"/>
          <w:szCs w:val="24"/>
          <w:lang w:eastAsia="zh-CN"/>
        </w:rPr>
        <w:t>，</w:t>
      </w:r>
      <w:r w:rsidR="00851AEF">
        <w:rPr>
          <w:rFonts w:ascii="SimSun" w:hAnsi="SimSun" w:cs="SimSun" w:hint="eastAsia"/>
          <w:sz w:val="24"/>
          <w:szCs w:val="24"/>
          <w:lang w:eastAsia="zh-CN"/>
        </w:rPr>
        <w:t>为</w:t>
      </w:r>
      <w:r w:rsidRPr="006257D3">
        <w:rPr>
          <w:sz w:val="24"/>
          <w:szCs w:val="24"/>
          <w:lang w:eastAsia="zh-CN"/>
        </w:rPr>
        <w:t>避免在项目的最后过程中重复提交报告，</w:t>
      </w:r>
      <w:r w:rsidR="00851AEF">
        <w:rPr>
          <w:rFonts w:ascii="SimSun" w:hAnsi="SimSun" w:cs="SimSun" w:hint="eastAsia"/>
          <w:sz w:val="24"/>
          <w:szCs w:val="24"/>
          <w:lang w:eastAsia="zh-CN"/>
        </w:rPr>
        <w:t>已</w:t>
      </w:r>
      <w:r w:rsidR="00851AEF" w:rsidRPr="006257D3">
        <w:rPr>
          <w:sz w:val="24"/>
          <w:szCs w:val="24"/>
          <w:lang w:eastAsia="zh-CN"/>
        </w:rPr>
        <w:t>根据不同项目类型</w:t>
      </w:r>
      <w:r w:rsidR="00851AEF">
        <w:rPr>
          <w:rFonts w:ascii="SimSun" w:hAnsi="SimSun" w:cs="SimSun" w:hint="eastAsia"/>
          <w:sz w:val="24"/>
          <w:szCs w:val="24"/>
          <w:lang w:eastAsia="zh-CN"/>
        </w:rPr>
        <w:t>形成既定做法</w:t>
      </w:r>
      <w:r w:rsidRPr="006257D3">
        <w:rPr>
          <w:sz w:val="24"/>
          <w:szCs w:val="24"/>
          <w:lang w:eastAsia="zh-CN"/>
        </w:rPr>
        <w:t>，即要求在项目完成后六个月内</w:t>
      </w:r>
      <w:r w:rsidR="00851AEF">
        <w:rPr>
          <w:rFonts w:ascii="SimSun" w:hAnsi="SimSun" w:cs="SimSun" w:hint="eastAsia"/>
          <w:sz w:val="24"/>
          <w:szCs w:val="24"/>
          <w:lang w:eastAsia="zh-CN"/>
        </w:rPr>
        <w:t>或</w:t>
      </w:r>
      <w:r w:rsidRPr="006257D3">
        <w:rPr>
          <w:sz w:val="24"/>
          <w:szCs w:val="24"/>
          <w:lang w:eastAsia="zh-CN"/>
        </w:rPr>
        <w:t>提交</w:t>
      </w:r>
      <w:r w:rsidR="00851AEF">
        <w:rPr>
          <w:rFonts w:ascii="SimSun" w:hAnsi="SimSun" w:cs="SimSun" w:hint="eastAsia"/>
          <w:sz w:val="24"/>
          <w:szCs w:val="24"/>
          <w:lang w:eastAsia="zh-CN"/>
        </w:rPr>
        <w:t>最终</w:t>
      </w:r>
      <w:r w:rsidRPr="006257D3">
        <w:rPr>
          <w:sz w:val="24"/>
          <w:szCs w:val="24"/>
          <w:lang w:eastAsia="zh-CN"/>
        </w:rPr>
        <w:t>报告</w:t>
      </w:r>
      <w:r w:rsidR="00851AEF">
        <w:rPr>
          <w:rFonts w:ascii="SimSun" w:hAnsi="SimSun" w:cs="SimSun" w:hint="eastAsia"/>
          <w:sz w:val="24"/>
          <w:szCs w:val="24"/>
          <w:lang w:eastAsia="zh-CN"/>
        </w:rPr>
        <w:t>，</w:t>
      </w:r>
      <w:r w:rsidRPr="006257D3">
        <w:rPr>
          <w:sz w:val="24"/>
          <w:szCs w:val="24"/>
          <w:lang w:eastAsia="zh-CN"/>
        </w:rPr>
        <w:t>或</w:t>
      </w:r>
      <w:r w:rsidR="00851AEF">
        <w:rPr>
          <w:rFonts w:ascii="SimSun" w:hAnsi="SimSun" w:cs="SimSun" w:hint="eastAsia"/>
          <w:sz w:val="24"/>
          <w:szCs w:val="24"/>
          <w:lang w:eastAsia="zh-CN"/>
        </w:rPr>
        <w:t>提交</w:t>
      </w:r>
      <w:r w:rsidR="00B836B0">
        <w:rPr>
          <w:sz w:val="24"/>
          <w:szCs w:val="24"/>
          <w:lang w:eastAsia="zh-CN"/>
        </w:rPr>
        <w:t>项目完成情况报告</w:t>
      </w:r>
      <w:r w:rsidRPr="006257D3">
        <w:rPr>
          <w:sz w:val="24"/>
          <w:szCs w:val="24"/>
          <w:lang w:eastAsia="zh-CN"/>
        </w:rPr>
        <w:t>，但两类项目除外，即个别示范或试点项目和多年期协定的各个阶段</w:t>
      </w:r>
      <w:r w:rsidRPr="006257D3">
        <w:rPr>
          <w:sz w:val="24"/>
          <w:szCs w:val="24"/>
          <w:lang w:eastAsia="zh-CN"/>
        </w:rPr>
        <w:t>(</w:t>
      </w:r>
      <w:r w:rsidR="00BB0A46">
        <w:rPr>
          <w:rFonts w:ascii="SimSun" w:hAnsi="SimSun" w:cs="SimSun" w:hint="eastAsia"/>
          <w:sz w:val="24"/>
          <w:szCs w:val="24"/>
          <w:lang w:eastAsia="zh-CN"/>
        </w:rPr>
        <w:t>酌情</w:t>
      </w:r>
      <w:r w:rsidRPr="006257D3">
        <w:rPr>
          <w:sz w:val="24"/>
          <w:szCs w:val="24"/>
          <w:lang w:eastAsia="zh-CN"/>
        </w:rPr>
        <w:t>要求提交</w:t>
      </w:r>
      <w:r w:rsidR="00BB0A46">
        <w:rPr>
          <w:rFonts w:ascii="SimSun" w:hAnsi="SimSun" w:cs="SimSun" w:hint="eastAsia"/>
          <w:sz w:val="24"/>
          <w:szCs w:val="24"/>
          <w:lang w:eastAsia="zh-CN"/>
        </w:rPr>
        <w:t>最终</w:t>
      </w:r>
      <w:r w:rsidRPr="006257D3">
        <w:rPr>
          <w:sz w:val="24"/>
          <w:szCs w:val="24"/>
          <w:lang w:eastAsia="zh-CN"/>
        </w:rPr>
        <w:t>报告</w:t>
      </w:r>
      <w:r w:rsidRPr="006257D3">
        <w:rPr>
          <w:sz w:val="24"/>
          <w:szCs w:val="24"/>
          <w:lang w:eastAsia="zh-CN"/>
        </w:rPr>
        <w:t>)</w:t>
      </w:r>
      <w:r w:rsidRPr="006257D3">
        <w:rPr>
          <w:sz w:val="24"/>
          <w:szCs w:val="24"/>
          <w:lang w:eastAsia="zh-CN"/>
        </w:rPr>
        <w:t>，如表</w:t>
      </w:r>
      <w:r w:rsidRPr="006257D3">
        <w:rPr>
          <w:sz w:val="24"/>
          <w:szCs w:val="24"/>
          <w:lang w:eastAsia="zh-CN"/>
        </w:rPr>
        <w:t>1</w:t>
      </w:r>
      <w:r w:rsidRPr="006257D3">
        <w:rPr>
          <w:sz w:val="24"/>
          <w:szCs w:val="24"/>
          <w:lang w:eastAsia="zh-CN"/>
        </w:rPr>
        <w:t>所示。对</w:t>
      </w:r>
      <w:r w:rsidRPr="00B30814">
        <w:rPr>
          <w:sz w:val="24"/>
          <w:szCs w:val="24"/>
          <w:lang w:eastAsia="zh-CN"/>
        </w:rPr>
        <w:t>于</w:t>
      </w:r>
      <w:r w:rsidR="00BB0A46" w:rsidRPr="00B30814">
        <w:rPr>
          <w:sz w:val="24"/>
          <w:szCs w:val="24"/>
          <w:lang w:eastAsia="zh-CN"/>
        </w:rPr>
        <w:t>个别</w:t>
      </w:r>
      <w:r w:rsidRPr="00B30814">
        <w:rPr>
          <w:sz w:val="24"/>
          <w:szCs w:val="24"/>
          <w:lang w:eastAsia="zh-CN"/>
        </w:rPr>
        <w:t>示范或试点项目，如能效项目，秘书处制定详细最终报告格式时，应酌情与</w:t>
      </w:r>
      <w:r w:rsidR="00B836B0">
        <w:rPr>
          <w:sz w:val="24"/>
          <w:szCs w:val="24"/>
          <w:lang w:eastAsia="zh-CN"/>
        </w:rPr>
        <w:t>项目完成情况报告</w:t>
      </w:r>
      <w:r w:rsidRPr="00B30814">
        <w:rPr>
          <w:sz w:val="24"/>
          <w:szCs w:val="24"/>
          <w:lang w:eastAsia="zh-CN"/>
        </w:rPr>
        <w:t>的通用格式保持一致，以便</w:t>
      </w:r>
      <w:r w:rsidR="00BB0A46" w:rsidRPr="00B30814">
        <w:rPr>
          <w:sz w:val="24"/>
          <w:szCs w:val="24"/>
          <w:lang w:eastAsia="zh-CN"/>
        </w:rPr>
        <w:t>所有需要收集和报告的内容都</w:t>
      </w:r>
      <w:r w:rsidR="00E20CE4">
        <w:rPr>
          <w:rFonts w:hint="eastAsia"/>
          <w:sz w:val="24"/>
          <w:szCs w:val="24"/>
          <w:lang w:eastAsia="zh-CN"/>
        </w:rPr>
        <w:t>能</w:t>
      </w:r>
      <w:r w:rsidR="00BB0A46" w:rsidRPr="00B30814">
        <w:rPr>
          <w:sz w:val="24"/>
          <w:szCs w:val="24"/>
          <w:lang w:eastAsia="zh-CN"/>
        </w:rPr>
        <w:t>通过一份合并报告完成</w:t>
      </w:r>
      <w:r w:rsidRPr="00B30814">
        <w:rPr>
          <w:sz w:val="24"/>
          <w:szCs w:val="24"/>
          <w:lang w:eastAsia="zh-CN"/>
        </w:rPr>
        <w:t>，</w:t>
      </w:r>
      <w:r w:rsidR="00BB0A46" w:rsidRPr="00B30814">
        <w:rPr>
          <w:sz w:val="24"/>
          <w:szCs w:val="24"/>
          <w:lang w:eastAsia="zh-CN"/>
        </w:rPr>
        <w:t>不需再为此</w:t>
      </w:r>
      <w:r w:rsidRPr="00B30814">
        <w:rPr>
          <w:sz w:val="24"/>
          <w:szCs w:val="24"/>
          <w:lang w:eastAsia="zh-CN"/>
        </w:rPr>
        <w:t>类项目</w:t>
      </w:r>
      <w:r w:rsidR="00BB0A46" w:rsidRPr="00B30814">
        <w:rPr>
          <w:sz w:val="24"/>
          <w:szCs w:val="24"/>
          <w:lang w:eastAsia="zh-CN"/>
        </w:rPr>
        <w:t>另行</w:t>
      </w:r>
      <w:r w:rsidRPr="00B30814">
        <w:rPr>
          <w:sz w:val="24"/>
          <w:szCs w:val="24"/>
          <w:lang w:eastAsia="zh-CN"/>
        </w:rPr>
        <w:t>提交</w:t>
      </w:r>
      <w:r w:rsidR="00B836B0">
        <w:rPr>
          <w:sz w:val="24"/>
          <w:szCs w:val="24"/>
          <w:lang w:eastAsia="zh-CN"/>
        </w:rPr>
        <w:t>项目完成情况报告</w:t>
      </w:r>
      <w:r w:rsidRPr="00B30814">
        <w:rPr>
          <w:sz w:val="24"/>
          <w:szCs w:val="24"/>
          <w:lang w:eastAsia="zh-CN"/>
        </w:rPr>
        <w:t>。</w:t>
      </w:r>
      <w:r w:rsidR="00BB0A46" w:rsidRPr="00B30814">
        <w:rPr>
          <w:sz w:val="24"/>
          <w:szCs w:val="24"/>
          <w:lang w:eastAsia="zh-CN"/>
        </w:rPr>
        <w:t>由于最终报告被视为</w:t>
      </w:r>
      <w:r w:rsidR="00B836B0">
        <w:rPr>
          <w:sz w:val="24"/>
          <w:szCs w:val="24"/>
          <w:lang w:eastAsia="zh-CN"/>
        </w:rPr>
        <w:t>项目完成情况报告</w:t>
      </w:r>
      <w:r w:rsidR="00BB0A46" w:rsidRPr="00B30814">
        <w:rPr>
          <w:sz w:val="24"/>
          <w:szCs w:val="24"/>
          <w:lang w:eastAsia="zh-CN"/>
        </w:rPr>
        <w:t>，它们将受相关</w:t>
      </w:r>
      <w:r w:rsidR="00B836B0">
        <w:rPr>
          <w:sz w:val="24"/>
          <w:szCs w:val="24"/>
          <w:lang w:eastAsia="zh-CN"/>
        </w:rPr>
        <w:t>项目完成情况报告</w:t>
      </w:r>
      <w:r w:rsidR="00BB0A46" w:rsidRPr="00B30814">
        <w:rPr>
          <w:sz w:val="24"/>
          <w:szCs w:val="24"/>
          <w:lang w:eastAsia="zh-CN"/>
        </w:rPr>
        <w:t>决定的约束，并作为相关材料纳入</w:t>
      </w:r>
      <w:r w:rsidR="00B836B0">
        <w:rPr>
          <w:sz w:val="24"/>
          <w:szCs w:val="24"/>
          <w:lang w:eastAsia="zh-CN"/>
        </w:rPr>
        <w:t>项目完成情况报告</w:t>
      </w:r>
      <w:r w:rsidR="00BB0A46" w:rsidRPr="00B30814">
        <w:rPr>
          <w:sz w:val="24"/>
          <w:szCs w:val="24"/>
          <w:lang w:eastAsia="zh-CN"/>
        </w:rPr>
        <w:t>的</w:t>
      </w:r>
      <w:r w:rsidR="00B30814" w:rsidRPr="00B30814">
        <w:rPr>
          <w:sz w:val="24"/>
          <w:szCs w:val="24"/>
          <w:lang w:eastAsia="zh-CN"/>
        </w:rPr>
        <w:t>综合</w:t>
      </w:r>
      <w:r w:rsidR="00BB0A46" w:rsidRPr="00B30814">
        <w:rPr>
          <w:sz w:val="24"/>
          <w:szCs w:val="24"/>
          <w:lang w:eastAsia="zh-CN"/>
        </w:rPr>
        <w:t>分析。</w:t>
      </w:r>
    </w:p>
    <w:p w14:paraId="33529486" w14:textId="5ED4ACB2" w:rsidR="006257D3" w:rsidRPr="003F1FE0" w:rsidRDefault="006257D3" w:rsidP="009623BF">
      <w:pPr>
        <w:pStyle w:val="ListParagraph"/>
        <w:keepNext/>
        <w:numPr>
          <w:ilvl w:val="0"/>
          <w:numId w:val="24"/>
        </w:numPr>
        <w:spacing w:before="120" w:after="120"/>
        <w:ind w:left="0" w:firstLine="0"/>
        <w:contextualSpacing w:val="0"/>
        <w:rPr>
          <w:sz w:val="24"/>
          <w:szCs w:val="24"/>
          <w:lang w:eastAsia="zh-CN"/>
        </w:rPr>
      </w:pPr>
      <w:r w:rsidRPr="003F1FE0">
        <w:rPr>
          <w:sz w:val="24"/>
          <w:szCs w:val="24"/>
          <w:lang w:eastAsia="zh-CN"/>
        </w:rPr>
        <w:t>对于多年期协定的各个阶段，秘书处注意到，并非每个多年期协定都要求提交</w:t>
      </w:r>
      <w:r w:rsidR="00B30814" w:rsidRPr="003F1FE0">
        <w:rPr>
          <w:sz w:val="24"/>
          <w:szCs w:val="24"/>
          <w:lang w:eastAsia="zh-CN"/>
        </w:rPr>
        <w:t>最终</w:t>
      </w:r>
      <w:r w:rsidRPr="003F1FE0">
        <w:rPr>
          <w:sz w:val="24"/>
          <w:szCs w:val="24"/>
          <w:lang w:eastAsia="zh-CN"/>
        </w:rPr>
        <w:t>报告，</w:t>
      </w:r>
      <w:r w:rsidR="00B30814" w:rsidRPr="003F1FE0">
        <w:rPr>
          <w:sz w:val="24"/>
          <w:szCs w:val="24"/>
          <w:lang w:eastAsia="zh-CN"/>
        </w:rPr>
        <w:t>且最终</w:t>
      </w:r>
      <w:r w:rsidRPr="003F1FE0">
        <w:rPr>
          <w:sz w:val="24"/>
          <w:szCs w:val="24"/>
          <w:lang w:eastAsia="zh-CN"/>
        </w:rPr>
        <w:t>报告通常是一份执行进度报告，仅涵盖多年期协定某一阶段的最后一个执行方案。</w:t>
      </w:r>
      <w:r w:rsidR="00B30814" w:rsidRPr="003F1FE0">
        <w:rPr>
          <w:sz w:val="24"/>
          <w:szCs w:val="24"/>
          <w:lang w:eastAsia="zh-CN"/>
        </w:rPr>
        <w:t>秘书处</w:t>
      </w:r>
      <w:r w:rsidRPr="003F1FE0">
        <w:rPr>
          <w:sz w:val="24"/>
          <w:szCs w:val="24"/>
          <w:lang w:eastAsia="zh-CN"/>
        </w:rPr>
        <w:t>还注意到，</w:t>
      </w:r>
      <w:r w:rsidR="00B30814" w:rsidRPr="003F1FE0">
        <w:rPr>
          <w:sz w:val="24"/>
          <w:szCs w:val="24"/>
          <w:lang w:eastAsia="zh-CN"/>
        </w:rPr>
        <w:t>以往</w:t>
      </w:r>
      <w:r w:rsidRPr="003F1FE0">
        <w:rPr>
          <w:sz w:val="24"/>
          <w:szCs w:val="24"/>
          <w:lang w:eastAsia="zh-CN"/>
        </w:rPr>
        <w:t>阶段的执行</w:t>
      </w:r>
      <w:r w:rsidR="00E20CE4">
        <w:rPr>
          <w:rFonts w:hint="eastAsia"/>
          <w:sz w:val="24"/>
          <w:szCs w:val="24"/>
          <w:lang w:eastAsia="zh-CN"/>
        </w:rPr>
        <w:t>情况</w:t>
      </w:r>
      <w:r w:rsidRPr="003F1FE0">
        <w:rPr>
          <w:sz w:val="24"/>
          <w:szCs w:val="24"/>
          <w:lang w:eastAsia="zh-CN"/>
        </w:rPr>
        <w:t>和</w:t>
      </w:r>
      <w:r w:rsidR="00B30814" w:rsidRPr="003F1FE0">
        <w:rPr>
          <w:sz w:val="24"/>
          <w:szCs w:val="24"/>
          <w:lang w:eastAsia="zh-CN"/>
        </w:rPr>
        <w:t>资金发放</w:t>
      </w:r>
      <w:r w:rsidRPr="003F1FE0">
        <w:rPr>
          <w:sz w:val="24"/>
          <w:szCs w:val="24"/>
          <w:lang w:eastAsia="zh-CN"/>
        </w:rPr>
        <w:t>情况报告</w:t>
      </w:r>
      <w:r w:rsidR="00B30814" w:rsidRPr="003F1FE0">
        <w:rPr>
          <w:sz w:val="24"/>
          <w:szCs w:val="24"/>
          <w:lang w:eastAsia="zh-CN"/>
        </w:rPr>
        <w:t>是作为多年期协定新阶段申请书的一部分而提交的</w:t>
      </w:r>
      <w:r w:rsidR="003F1FE0" w:rsidRPr="003F1FE0">
        <w:rPr>
          <w:rStyle w:val="FootnoteReference"/>
          <w:sz w:val="24"/>
          <w:szCs w:val="24"/>
          <w:lang w:eastAsia="zh-CN"/>
        </w:rPr>
        <w:footnoteReference w:id="9"/>
      </w:r>
      <w:r w:rsidRPr="003F1FE0">
        <w:rPr>
          <w:sz w:val="24"/>
          <w:szCs w:val="24"/>
          <w:lang w:eastAsia="zh-CN"/>
        </w:rPr>
        <w:t>，</w:t>
      </w:r>
      <w:r w:rsidR="00B30814" w:rsidRPr="003F1FE0">
        <w:rPr>
          <w:sz w:val="24"/>
          <w:szCs w:val="24"/>
          <w:lang w:eastAsia="zh-CN"/>
        </w:rPr>
        <w:t>其中</w:t>
      </w:r>
      <w:r w:rsidRPr="003F1FE0">
        <w:rPr>
          <w:sz w:val="24"/>
          <w:szCs w:val="24"/>
          <w:lang w:eastAsia="zh-CN"/>
        </w:rPr>
        <w:t>虽然包括对取得的</w:t>
      </w:r>
      <w:r w:rsidR="00B30814" w:rsidRPr="003F1FE0">
        <w:rPr>
          <w:sz w:val="24"/>
          <w:szCs w:val="24"/>
          <w:lang w:eastAsia="zh-CN"/>
        </w:rPr>
        <w:t>成就</w:t>
      </w:r>
      <w:r w:rsidRPr="003F1FE0">
        <w:rPr>
          <w:sz w:val="24"/>
          <w:szCs w:val="24"/>
          <w:lang w:eastAsia="zh-CN"/>
        </w:rPr>
        <w:t>和吸取的经验教训等的分析，但可能无法为</w:t>
      </w:r>
      <w:r w:rsidR="00B836B0">
        <w:rPr>
          <w:sz w:val="24"/>
          <w:szCs w:val="24"/>
          <w:lang w:eastAsia="zh-CN"/>
        </w:rPr>
        <w:t>项目完成情况报告</w:t>
      </w:r>
      <w:r w:rsidRPr="003F1FE0">
        <w:rPr>
          <w:sz w:val="24"/>
          <w:szCs w:val="24"/>
          <w:lang w:eastAsia="zh-CN"/>
        </w:rPr>
        <w:t>提供一致和充分的信息。</w:t>
      </w:r>
      <w:r w:rsidR="003F1FE0" w:rsidRPr="003F1FE0">
        <w:rPr>
          <w:sz w:val="24"/>
          <w:szCs w:val="24"/>
          <w:lang w:eastAsia="zh-CN"/>
        </w:rPr>
        <w:t>秘书处认为，今后在知识管理系统中引入项目全生命周期在线提交项目和报告功能，将便于获取信息，包括多年期协定</w:t>
      </w:r>
      <w:r w:rsidR="003F1FE0">
        <w:rPr>
          <w:rFonts w:hint="eastAsia"/>
          <w:sz w:val="24"/>
          <w:szCs w:val="24"/>
          <w:lang w:eastAsia="zh-CN"/>
        </w:rPr>
        <w:t>各次</w:t>
      </w:r>
      <w:r w:rsidR="003F1FE0" w:rsidRPr="003F1FE0">
        <w:rPr>
          <w:sz w:val="24"/>
          <w:szCs w:val="24"/>
          <w:lang w:eastAsia="zh-CN"/>
        </w:rPr>
        <w:t>付款的</w:t>
      </w:r>
      <w:r w:rsidR="003F1FE0">
        <w:rPr>
          <w:rFonts w:hint="eastAsia"/>
          <w:sz w:val="24"/>
          <w:szCs w:val="24"/>
          <w:lang w:eastAsia="zh-CN"/>
        </w:rPr>
        <w:t>成就</w:t>
      </w:r>
      <w:r w:rsidR="003F1FE0" w:rsidRPr="003F1FE0">
        <w:rPr>
          <w:sz w:val="24"/>
          <w:szCs w:val="24"/>
          <w:lang w:eastAsia="zh-CN"/>
        </w:rPr>
        <w:t>，从而</w:t>
      </w:r>
      <w:r w:rsidR="003F1FE0">
        <w:rPr>
          <w:rFonts w:hint="eastAsia"/>
          <w:sz w:val="24"/>
          <w:szCs w:val="24"/>
          <w:lang w:eastAsia="zh-CN"/>
        </w:rPr>
        <w:t>便利编制</w:t>
      </w:r>
      <w:r w:rsidR="003F1FE0" w:rsidRPr="003F1FE0">
        <w:rPr>
          <w:sz w:val="24"/>
          <w:szCs w:val="24"/>
          <w:lang w:eastAsia="zh-CN"/>
        </w:rPr>
        <w:t>多年期协定各阶段</w:t>
      </w:r>
      <w:r w:rsidR="003F1FE0">
        <w:rPr>
          <w:rFonts w:hint="eastAsia"/>
          <w:sz w:val="24"/>
          <w:szCs w:val="24"/>
          <w:lang w:eastAsia="zh-CN"/>
        </w:rPr>
        <w:t>的</w:t>
      </w:r>
      <w:r w:rsidR="00B836B0">
        <w:rPr>
          <w:rFonts w:hint="eastAsia"/>
          <w:sz w:val="24"/>
          <w:szCs w:val="24"/>
          <w:lang w:eastAsia="zh-CN"/>
        </w:rPr>
        <w:t>项目完成情况报告</w:t>
      </w:r>
      <w:r w:rsidR="003F1FE0" w:rsidRPr="003F1FE0">
        <w:rPr>
          <w:sz w:val="24"/>
          <w:szCs w:val="24"/>
          <w:lang w:eastAsia="zh-CN"/>
        </w:rPr>
        <w:t>。</w:t>
      </w:r>
      <w:r w:rsidRPr="003F1FE0">
        <w:rPr>
          <w:sz w:val="24"/>
          <w:szCs w:val="24"/>
          <w:lang w:eastAsia="zh-CN"/>
        </w:rPr>
        <w:t>在这方面，建议继续</w:t>
      </w:r>
      <w:r w:rsidR="003F1FE0" w:rsidRPr="003F1FE0">
        <w:rPr>
          <w:rFonts w:hint="eastAsia"/>
          <w:sz w:val="24"/>
          <w:szCs w:val="24"/>
          <w:lang w:eastAsia="zh-CN"/>
        </w:rPr>
        <w:t>使用</w:t>
      </w:r>
      <w:r w:rsidRPr="003F1FE0">
        <w:rPr>
          <w:sz w:val="24"/>
          <w:szCs w:val="24"/>
          <w:lang w:eastAsia="zh-CN"/>
        </w:rPr>
        <w:t>目前的报告做法。</w:t>
      </w:r>
    </w:p>
    <w:p w14:paraId="0218ADE1" w14:textId="77777777" w:rsidR="006257D3" w:rsidRPr="005866E4" w:rsidRDefault="006257D3" w:rsidP="00ED3855">
      <w:pPr>
        <w:pStyle w:val="Heading2"/>
        <w:numPr>
          <w:ilvl w:val="0"/>
          <w:numId w:val="0"/>
        </w:numPr>
        <w:rPr>
          <w:rFonts w:eastAsia="SimHei"/>
          <w:bCs/>
          <w:sz w:val="24"/>
          <w:szCs w:val="24"/>
        </w:rPr>
      </w:pPr>
      <w:proofErr w:type="spellStart"/>
      <w:r w:rsidRPr="005866E4">
        <w:rPr>
          <w:rFonts w:eastAsia="SimHei"/>
          <w:bCs/>
          <w:sz w:val="24"/>
          <w:szCs w:val="24"/>
        </w:rPr>
        <w:t>建议</w:t>
      </w:r>
      <w:proofErr w:type="spellEnd"/>
    </w:p>
    <w:p w14:paraId="4C324315" w14:textId="2398D20D" w:rsidR="006257D3" w:rsidRPr="00ED3855" w:rsidRDefault="00E20CE4" w:rsidP="00ED3855">
      <w:pPr>
        <w:pStyle w:val="ListParagraph"/>
        <w:keepNext/>
        <w:numPr>
          <w:ilvl w:val="0"/>
          <w:numId w:val="24"/>
        </w:numPr>
        <w:spacing w:before="120" w:after="120"/>
        <w:ind w:left="0" w:firstLine="0"/>
        <w:contextualSpacing w:val="0"/>
        <w:rPr>
          <w:sz w:val="24"/>
          <w:szCs w:val="24"/>
          <w:lang w:eastAsia="zh-CN"/>
        </w:rPr>
      </w:pPr>
      <w:r>
        <w:rPr>
          <w:rFonts w:hint="eastAsia"/>
          <w:sz w:val="24"/>
          <w:szCs w:val="24"/>
          <w:lang w:eastAsia="zh-CN"/>
        </w:rPr>
        <w:t>谨</w:t>
      </w:r>
      <w:r w:rsidR="003F1FE0">
        <w:rPr>
          <w:rFonts w:hint="eastAsia"/>
          <w:sz w:val="24"/>
          <w:szCs w:val="24"/>
          <w:lang w:eastAsia="zh-CN"/>
        </w:rPr>
        <w:t>建议</w:t>
      </w:r>
      <w:r w:rsidR="006257D3" w:rsidRPr="00ED3855">
        <w:rPr>
          <w:sz w:val="24"/>
          <w:szCs w:val="24"/>
          <w:lang w:eastAsia="zh-CN"/>
        </w:rPr>
        <w:t>执行委员会</w:t>
      </w:r>
      <w:r w:rsidR="003F1FE0">
        <w:rPr>
          <w:rFonts w:hint="eastAsia"/>
          <w:sz w:val="24"/>
          <w:szCs w:val="24"/>
          <w:lang w:eastAsia="zh-CN"/>
        </w:rPr>
        <w:t>：</w:t>
      </w:r>
    </w:p>
    <w:p w14:paraId="3F444A9F" w14:textId="717C91E2" w:rsidR="006257D3" w:rsidRPr="00243D85" w:rsidRDefault="006257D3" w:rsidP="003F1FE0">
      <w:pPr>
        <w:pStyle w:val="Heading2"/>
        <w:numPr>
          <w:ilvl w:val="1"/>
          <w:numId w:val="26"/>
        </w:numPr>
        <w:rPr>
          <w:bCs/>
          <w:sz w:val="24"/>
          <w:szCs w:val="24"/>
          <w:lang w:eastAsia="zh-CN"/>
        </w:rPr>
      </w:pPr>
      <w:r w:rsidRPr="00243D85">
        <w:rPr>
          <w:bCs/>
          <w:sz w:val="24"/>
          <w:szCs w:val="24"/>
          <w:lang w:eastAsia="zh-CN"/>
        </w:rPr>
        <w:t>注意到</w:t>
      </w:r>
      <w:r w:rsidR="00243D85" w:rsidRPr="00243D85">
        <w:rPr>
          <w:sz w:val="24"/>
          <w:szCs w:val="24"/>
          <w:lang w:eastAsia="zh-CN"/>
        </w:rPr>
        <w:t>document UNEP/</w:t>
      </w:r>
      <w:proofErr w:type="spellStart"/>
      <w:r w:rsidR="00243D85" w:rsidRPr="00243D85">
        <w:rPr>
          <w:sz w:val="24"/>
          <w:szCs w:val="24"/>
          <w:lang w:eastAsia="zh-CN"/>
        </w:rPr>
        <w:t>OzL.Pro</w:t>
      </w:r>
      <w:proofErr w:type="spellEnd"/>
      <w:r w:rsidR="00243D85" w:rsidRPr="00243D85">
        <w:rPr>
          <w:sz w:val="24"/>
          <w:szCs w:val="24"/>
          <w:lang w:eastAsia="zh-CN"/>
        </w:rPr>
        <w:t>/ExCom/97/88</w:t>
      </w:r>
      <w:r w:rsidR="00243D85" w:rsidRPr="00243D85">
        <w:rPr>
          <w:sz w:val="24"/>
          <w:szCs w:val="24"/>
          <w:lang w:eastAsia="zh-CN"/>
        </w:rPr>
        <w:t>号文件</w:t>
      </w:r>
      <w:r w:rsidRPr="00243D85">
        <w:rPr>
          <w:bCs/>
          <w:sz w:val="24"/>
          <w:szCs w:val="24"/>
          <w:lang w:eastAsia="zh-CN"/>
        </w:rPr>
        <w:t>所载</w:t>
      </w:r>
      <w:r w:rsidR="00243D85" w:rsidRPr="00243D85">
        <w:rPr>
          <w:rFonts w:hint="eastAsia"/>
          <w:bCs/>
          <w:sz w:val="24"/>
          <w:szCs w:val="24"/>
          <w:lang w:eastAsia="zh-CN"/>
        </w:rPr>
        <w:t>审查通过项目完成情况报告和详细最终项目报告整合报告工作的可能性</w:t>
      </w:r>
      <w:r w:rsidRPr="00243D85">
        <w:rPr>
          <w:bCs/>
          <w:sz w:val="24"/>
          <w:szCs w:val="24"/>
          <w:lang w:eastAsia="zh-CN"/>
        </w:rPr>
        <w:t>；</w:t>
      </w:r>
    </w:p>
    <w:p w14:paraId="59F87B79" w14:textId="10E14E54" w:rsidR="00D42CD4" w:rsidRDefault="00D42CD4" w:rsidP="00D42CD4">
      <w:pPr>
        <w:pStyle w:val="Heading2"/>
        <w:numPr>
          <w:ilvl w:val="1"/>
          <w:numId w:val="26"/>
        </w:numPr>
        <w:rPr>
          <w:sz w:val="24"/>
          <w:szCs w:val="24"/>
          <w:lang w:val="en-US" w:eastAsia="zh-CN"/>
        </w:rPr>
      </w:pPr>
      <w:r w:rsidRPr="00D42CD4">
        <w:rPr>
          <w:rFonts w:hint="eastAsia"/>
          <w:bCs/>
          <w:sz w:val="24"/>
          <w:szCs w:val="24"/>
          <w:lang w:eastAsia="zh-CN"/>
        </w:rPr>
        <w:lastRenderedPageBreak/>
        <w:t>除个别示范或试点项目外，继续</w:t>
      </w:r>
      <w:r>
        <w:rPr>
          <w:rFonts w:hint="eastAsia"/>
          <w:bCs/>
          <w:sz w:val="24"/>
          <w:szCs w:val="24"/>
          <w:lang w:eastAsia="zh-CN"/>
        </w:rPr>
        <w:t>沿用</w:t>
      </w:r>
      <w:r w:rsidRPr="00D42CD4">
        <w:rPr>
          <w:rFonts w:hint="eastAsia"/>
          <w:bCs/>
          <w:sz w:val="24"/>
          <w:szCs w:val="24"/>
          <w:lang w:eastAsia="zh-CN"/>
        </w:rPr>
        <w:t>上文</w:t>
      </w:r>
      <w:r w:rsidRPr="00D42CD4">
        <w:rPr>
          <w:bCs/>
          <w:sz w:val="24"/>
          <w:szCs w:val="24"/>
          <w:lang w:eastAsia="zh-CN"/>
        </w:rPr>
        <w:t>(a)</w:t>
      </w:r>
      <w:r w:rsidRPr="00D42CD4">
        <w:rPr>
          <w:rFonts w:hint="eastAsia"/>
          <w:bCs/>
          <w:sz w:val="24"/>
          <w:szCs w:val="24"/>
          <w:lang w:eastAsia="zh-CN"/>
        </w:rPr>
        <w:t>分段所述文件表</w:t>
      </w:r>
      <w:r w:rsidRPr="00D42CD4">
        <w:rPr>
          <w:bCs/>
          <w:sz w:val="24"/>
          <w:szCs w:val="24"/>
          <w:lang w:eastAsia="zh-CN"/>
        </w:rPr>
        <w:t>1</w:t>
      </w:r>
      <w:r w:rsidRPr="00D42CD4">
        <w:rPr>
          <w:rFonts w:hint="eastAsia"/>
          <w:bCs/>
          <w:sz w:val="24"/>
          <w:szCs w:val="24"/>
          <w:lang w:eastAsia="zh-CN"/>
        </w:rPr>
        <w:t>所反映的现行做法</w:t>
      </w:r>
      <w:r>
        <w:rPr>
          <w:rFonts w:hint="eastAsia"/>
          <w:bCs/>
          <w:sz w:val="24"/>
          <w:szCs w:val="24"/>
          <w:lang w:eastAsia="zh-CN"/>
        </w:rPr>
        <w:t>，</w:t>
      </w:r>
      <w:r w:rsidRPr="00D42CD4">
        <w:rPr>
          <w:rFonts w:hint="eastAsia"/>
          <w:bCs/>
          <w:sz w:val="24"/>
          <w:szCs w:val="24"/>
          <w:lang w:eastAsia="zh-CN"/>
        </w:rPr>
        <w:t>由双边和执行机构对不同类型项目</w:t>
      </w:r>
      <w:r>
        <w:rPr>
          <w:rFonts w:hint="eastAsia"/>
          <w:bCs/>
          <w:sz w:val="24"/>
          <w:szCs w:val="24"/>
          <w:lang w:eastAsia="zh-CN"/>
        </w:rPr>
        <w:t>提交</w:t>
      </w:r>
      <w:r w:rsidRPr="00D42CD4">
        <w:rPr>
          <w:rFonts w:hint="eastAsia"/>
          <w:bCs/>
          <w:sz w:val="24"/>
          <w:szCs w:val="24"/>
          <w:lang w:eastAsia="zh-CN"/>
        </w:rPr>
        <w:t>最终报告；</w:t>
      </w:r>
    </w:p>
    <w:p w14:paraId="349BCD2E" w14:textId="72E8C67A" w:rsidR="006257D3" w:rsidRPr="00FE3065" w:rsidRDefault="006257D3" w:rsidP="006257D3">
      <w:pPr>
        <w:pStyle w:val="Heading2"/>
        <w:rPr>
          <w:lang w:eastAsia="zh-CN"/>
        </w:rPr>
      </w:pPr>
      <w:r w:rsidRPr="00ED3855">
        <w:rPr>
          <w:bCs/>
          <w:sz w:val="24"/>
          <w:szCs w:val="24"/>
          <w:lang w:eastAsia="zh-CN"/>
        </w:rPr>
        <w:t>对于需要</w:t>
      </w:r>
      <w:r w:rsidR="00D42CD4">
        <w:rPr>
          <w:rFonts w:hint="eastAsia"/>
          <w:bCs/>
          <w:sz w:val="24"/>
          <w:szCs w:val="24"/>
          <w:lang w:eastAsia="zh-CN"/>
        </w:rPr>
        <w:t>提交</w:t>
      </w:r>
      <w:r w:rsidRPr="00ED3855">
        <w:rPr>
          <w:bCs/>
          <w:sz w:val="24"/>
          <w:szCs w:val="24"/>
          <w:lang w:eastAsia="zh-CN"/>
        </w:rPr>
        <w:t>详细最终报告的示范或试点项目，请秘书处在制定最终报告的格式时，酌情与</w:t>
      </w:r>
      <w:r w:rsidR="00B836B0">
        <w:rPr>
          <w:bCs/>
          <w:sz w:val="24"/>
          <w:szCs w:val="24"/>
          <w:lang w:eastAsia="zh-CN"/>
        </w:rPr>
        <w:t>项目完成情况报告</w:t>
      </w:r>
      <w:r w:rsidRPr="00ED3855">
        <w:rPr>
          <w:bCs/>
          <w:sz w:val="24"/>
          <w:szCs w:val="24"/>
          <w:lang w:eastAsia="zh-CN"/>
        </w:rPr>
        <w:t>的通用格式保持一致，</w:t>
      </w:r>
      <w:r w:rsidR="00D42CD4">
        <w:rPr>
          <w:rFonts w:hint="eastAsia"/>
          <w:bCs/>
          <w:sz w:val="24"/>
          <w:szCs w:val="24"/>
          <w:lang w:eastAsia="zh-CN"/>
        </w:rPr>
        <w:t>并注意到不</w:t>
      </w:r>
      <w:r w:rsidR="007A4040">
        <w:rPr>
          <w:rFonts w:hint="eastAsia"/>
          <w:bCs/>
          <w:sz w:val="24"/>
          <w:szCs w:val="24"/>
          <w:lang w:eastAsia="zh-CN"/>
        </w:rPr>
        <w:t>需</w:t>
      </w:r>
      <w:r w:rsidR="00D42CD4">
        <w:rPr>
          <w:rFonts w:hint="eastAsia"/>
          <w:bCs/>
          <w:sz w:val="24"/>
          <w:szCs w:val="24"/>
          <w:lang w:eastAsia="zh-CN"/>
        </w:rPr>
        <w:t>再为此</w:t>
      </w:r>
      <w:r w:rsidRPr="00ED3855">
        <w:rPr>
          <w:bCs/>
          <w:sz w:val="24"/>
          <w:szCs w:val="24"/>
          <w:lang w:eastAsia="zh-CN"/>
        </w:rPr>
        <w:t>类项目</w:t>
      </w:r>
      <w:r w:rsidR="00D42CD4">
        <w:rPr>
          <w:rFonts w:hint="eastAsia"/>
          <w:bCs/>
          <w:sz w:val="24"/>
          <w:szCs w:val="24"/>
          <w:lang w:eastAsia="zh-CN"/>
        </w:rPr>
        <w:t>另行</w:t>
      </w:r>
      <w:r w:rsidRPr="00ED3855">
        <w:rPr>
          <w:bCs/>
          <w:sz w:val="24"/>
          <w:szCs w:val="24"/>
          <w:lang w:eastAsia="zh-CN"/>
        </w:rPr>
        <w:t>提交</w:t>
      </w:r>
      <w:r w:rsidR="00B836B0">
        <w:rPr>
          <w:bCs/>
          <w:sz w:val="24"/>
          <w:szCs w:val="24"/>
          <w:lang w:eastAsia="zh-CN"/>
        </w:rPr>
        <w:t>项目完成情况报告</w:t>
      </w:r>
      <w:r w:rsidRPr="00ED3855">
        <w:rPr>
          <w:bCs/>
          <w:sz w:val="24"/>
          <w:szCs w:val="24"/>
          <w:lang w:eastAsia="zh-CN"/>
        </w:rPr>
        <w:t>。</w:t>
      </w:r>
      <w:r w:rsidR="003C1E6A">
        <w:rPr>
          <w:rFonts w:hint="eastAsia"/>
          <w:bCs/>
          <w:sz w:val="24"/>
          <w:szCs w:val="24"/>
          <w:lang w:eastAsia="zh-CN"/>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2"/>
        <w:gridCol w:w="1872"/>
        <w:gridCol w:w="1872"/>
        <w:gridCol w:w="1872"/>
        <w:gridCol w:w="1872"/>
      </w:tblGrid>
      <w:tr w:rsidR="006257D3" w14:paraId="602B1443" w14:textId="77777777" w:rsidTr="000A1889">
        <w:tc>
          <w:tcPr>
            <w:tcW w:w="1888" w:type="dxa"/>
          </w:tcPr>
          <w:p w14:paraId="581B3A2C" w14:textId="77777777" w:rsidR="006257D3" w:rsidRDefault="006257D3" w:rsidP="000A1889">
            <w:pPr>
              <w:pStyle w:val="StyleHeader4Para4Left0Firstline0"/>
              <w:numPr>
                <w:ilvl w:val="0"/>
                <w:numId w:val="0"/>
              </w:numPr>
              <w:rPr>
                <w:sz w:val="22"/>
                <w:lang w:eastAsia="zh-CN"/>
              </w:rPr>
            </w:pPr>
          </w:p>
        </w:tc>
        <w:tc>
          <w:tcPr>
            <w:tcW w:w="1888" w:type="dxa"/>
          </w:tcPr>
          <w:p w14:paraId="2793895F" w14:textId="77777777" w:rsidR="006257D3" w:rsidRDefault="006257D3" w:rsidP="000A1889">
            <w:pPr>
              <w:pStyle w:val="StyleHeader4Para4Left0Firstline0"/>
              <w:numPr>
                <w:ilvl w:val="0"/>
                <w:numId w:val="0"/>
              </w:numPr>
              <w:rPr>
                <w:sz w:val="22"/>
                <w:lang w:eastAsia="zh-CN"/>
              </w:rPr>
            </w:pPr>
          </w:p>
        </w:tc>
        <w:tc>
          <w:tcPr>
            <w:tcW w:w="1888" w:type="dxa"/>
            <w:tcBorders>
              <w:bottom w:val="single" w:sz="4" w:space="0" w:color="auto"/>
            </w:tcBorders>
          </w:tcPr>
          <w:p w14:paraId="6209BDC1" w14:textId="77777777" w:rsidR="006257D3" w:rsidRDefault="006257D3" w:rsidP="000A1889">
            <w:pPr>
              <w:pStyle w:val="StyleHeader4Para4Left0Firstline0"/>
              <w:numPr>
                <w:ilvl w:val="0"/>
                <w:numId w:val="0"/>
              </w:numPr>
              <w:rPr>
                <w:sz w:val="22"/>
                <w:lang w:eastAsia="zh-CN"/>
              </w:rPr>
            </w:pPr>
          </w:p>
        </w:tc>
        <w:tc>
          <w:tcPr>
            <w:tcW w:w="1888" w:type="dxa"/>
          </w:tcPr>
          <w:p w14:paraId="2AC17074" w14:textId="77777777" w:rsidR="006257D3" w:rsidRDefault="006257D3" w:rsidP="000A1889">
            <w:pPr>
              <w:pStyle w:val="StyleHeader4Para4Left0Firstline0"/>
              <w:numPr>
                <w:ilvl w:val="0"/>
                <w:numId w:val="0"/>
              </w:numPr>
              <w:rPr>
                <w:sz w:val="22"/>
                <w:lang w:eastAsia="zh-CN"/>
              </w:rPr>
            </w:pPr>
          </w:p>
        </w:tc>
        <w:tc>
          <w:tcPr>
            <w:tcW w:w="1888" w:type="dxa"/>
          </w:tcPr>
          <w:p w14:paraId="5A03D5BA" w14:textId="77777777" w:rsidR="006257D3" w:rsidRDefault="006257D3" w:rsidP="000A1889">
            <w:pPr>
              <w:pStyle w:val="StyleHeader4Para4Left0Firstline0"/>
              <w:numPr>
                <w:ilvl w:val="0"/>
                <w:numId w:val="0"/>
              </w:numPr>
              <w:rPr>
                <w:sz w:val="22"/>
                <w:lang w:eastAsia="zh-CN"/>
              </w:rPr>
            </w:pPr>
          </w:p>
        </w:tc>
      </w:tr>
    </w:tbl>
    <w:p w14:paraId="21D705EC" w14:textId="77777777" w:rsidR="00E85409" w:rsidRPr="006A24A7" w:rsidRDefault="00E85409" w:rsidP="004E7F9C">
      <w:pPr>
        <w:rPr>
          <w:lang w:val="en-US" w:eastAsia="zh-CN"/>
        </w:rPr>
      </w:pPr>
    </w:p>
    <w:sectPr w:rsidR="00E85409" w:rsidRPr="006A24A7" w:rsidSect="008343B1">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FBDE69" w14:textId="77777777" w:rsidR="00691006" w:rsidRDefault="00691006" w:rsidP="004A504B">
      <w:r>
        <w:separator/>
      </w:r>
    </w:p>
  </w:endnote>
  <w:endnote w:type="continuationSeparator" w:id="0">
    <w:p w14:paraId="4C5F416E" w14:textId="77777777" w:rsidR="00691006" w:rsidRDefault="00691006"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SimHei">
    <w:altName w:val="黑体"/>
    <w:panose1 w:val="02010600030101010101"/>
    <w:charset w:val="86"/>
    <w:family w:val="modern"/>
    <w:pitch w:val="fixed"/>
    <w:sig w:usb0="800002BF" w:usb1="38CF7CFA"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4D932" w14:textId="77777777" w:rsidR="00DC6A10" w:rsidRPr="005E15EC" w:rsidRDefault="00BC2495">
    <w:pPr>
      <w:jc w:val="center"/>
      <w:rPr>
        <w:sz w:val="24"/>
        <w:szCs w:val="24"/>
      </w:rPr>
    </w:pPr>
    <w:r w:rsidRPr="005E15EC">
      <w:rPr>
        <w:sz w:val="24"/>
        <w:szCs w:val="24"/>
      </w:rPr>
      <w:fldChar w:fldCharType="begin"/>
    </w:r>
    <w:r w:rsidR="00851352" w:rsidRPr="005E15EC">
      <w:rPr>
        <w:sz w:val="24"/>
        <w:szCs w:val="24"/>
      </w:rPr>
      <w:instrText xml:space="preserve"> PAGE </w:instrText>
    </w:r>
    <w:r w:rsidRPr="005E15EC">
      <w:rPr>
        <w:sz w:val="24"/>
        <w:szCs w:val="24"/>
      </w:rPr>
      <w:fldChar w:fldCharType="separate"/>
    </w:r>
    <w:r w:rsidR="00E753E8" w:rsidRPr="005E15EC">
      <w:rPr>
        <w:noProof/>
        <w:sz w:val="24"/>
        <w:szCs w:val="24"/>
      </w:rPr>
      <w:t>2</w:t>
    </w:r>
    <w:r w:rsidRPr="005E15EC">
      <w:rPr>
        <w:noProof/>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7F7B65" w14:textId="6CD6848A" w:rsidR="00DC6A10" w:rsidRPr="005E15EC" w:rsidRDefault="00ED3855">
    <w:pPr>
      <w:jc w:val="center"/>
      <w:rPr>
        <w:sz w:val="24"/>
        <w:szCs w:val="24"/>
        <w:lang w:val="en-US" w:eastAsia="zh-CN"/>
      </w:rPr>
    </w:pPr>
    <w:r w:rsidRPr="005E15EC">
      <w:rPr>
        <w:rFonts w:hint="eastAsia"/>
        <w:sz w:val="24"/>
        <w:szCs w:val="24"/>
        <w:lang w:val="en-US" w:eastAsia="zh-CN"/>
      </w:rPr>
      <w:t>3</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F59FE5" w14:textId="77777777" w:rsidR="00D8111D" w:rsidRPr="008939D8" w:rsidRDefault="008939D8" w:rsidP="006A24A7">
    <w:pPr>
      <w:pBdr>
        <w:top w:val="single" w:sz="4" w:space="0" w:color="auto"/>
        <w:left w:val="single" w:sz="4" w:space="4" w:color="auto"/>
        <w:bottom w:val="single" w:sz="4" w:space="1" w:color="auto"/>
        <w:right w:val="single" w:sz="4" w:space="4" w:color="auto"/>
      </w:pBdr>
      <w:jc w:val="center"/>
      <w:rPr>
        <w:sz w:val="18"/>
        <w:szCs w:val="18"/>
        <w:lang w:val="fr-CA" w:eastAsia="zh-CN"/>
      </w:rPr>
    </w:pPr>
    <w:r>
      <w:rPr>
        <w:rFonts w:ascii="SimSun" w:hAnsi="SimSun" w:cs="SimSun" w:hint="eastAsia"/>
        <w:sz w:val="20"/>
        <w:szCs w:val="20"/>
        <w:lang w:eastAsia="zh-CN"/>
      </w:rPr>
      <w:t>执行蒙特利尔议定书多边基金执行委员会的会前文件不妨碍文件印发后执行委员会可能作出的任何决定。</w:t>
    </w:r>
  </w:p>
  <w:p w14:paraId="3004203C" w14:textId="77777777" w:rsidR="004E7F9C" w:rsidRPr="006A24A7" w:rsidRDefault="004E7F9C" w:rsidP="006A24A7">
    <w:pPr>
      <w:pStyle w:val="Footer"/>
      <w:rPr>
        <w:lang w:val="fr-CA" w:eastAsia="zh-C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9308D4" w14:textId="77777777" w:rsidR="00691006" w:rsidRDefault="00691006" w:rsidP="004A504B">
      <w:r>
        <w:separator/>
      </w:r>
    </w:p>
  </w:footnote>
  <w:footnote w:type="continuationSeparator" w:id="0">
    <w:p w14:paraId="4C8C2195" w14:textId="77777777" w:rsidR="00691006" w:rsidRDefault="00691006" w:rsidP="004A504B">
      <w:r>
        <w:continuationSeparator/>
      </w:r>
    </w:p>
  </w:footnote>
  <w:footnote w:id="1">
    <w:p w14:paraId="78CF737F" w14:textId="10D9475B" w:rsidR="001B3374" w:rsidRPr="001E1147" w:rsidRDefault="001B3374" w:rsidP="00D82E73">
      <w:pPr>
        <w:pStyle w:val="FootnoteText"/>
      </w:pPr>
      <w:r>
        <w:rPr>
          <w:rStyle w:val="FootnoteReference"/>
        </w:rPr>
        <w:footnoteRef/>
      </w:r>
      <w:r>
        <w:t xml:space="preserve"> UNEP/</w:t>
      </w:r>
      <w:proofErr w:type="spellStart"/>
      <w:r>
        <w:t>OzL.Pro</w:t>
      </w:r>
      <w:proofErr w:type="spellEnd"/>
      <w:r>
        <w:t>/ExCom/9</w:t>
      </w:r>
      <w:r w:rsidR="00516466">
        <w:rPr>
          <w:rFonts w:hint="eastAsia"/>
          <w:lang w:eastAsia="zh-CN"/>
        </w:rPr>
        <w:t>7</w:t>
      </w:r>
      <w:r>
        <w:t>/1</w:t>
      </w:r>
    </w:p>
  </w:footnote>
  <w:footnote w:id="2">
    <w:p w14:paraId="18EB4A8D" w14:textId="421A1823" w:rsidR="00D82E73" w:rsidRDefault="00D82E73" w:rsidP="00D82E73">
      <w:pPr>
        <w:pStyle w:val="FootnoteText"/>
        <w:rPr>
          <w:lang w:eastAsia="zh-CN"/>
        </w:rPr>
      </w:pPr>
      <w:r>
        <w:rPr>
          <w:rStyle w:val="FootnoteReference"/>
        </w:rPr>
        <w:footnoteRef/>
      </w:r>
      <w:r>
        <w:t xml:space="preserve"> </w:t>
      </w:r>
      <w:r>
        <w:rPr>
          <w:lang w:val="en-US"/>
        </w:rPr>
        <w:t>UNEP/</w:t>
      </w:r>
      <w:proofErr w:type="spellStart"/>
      <w:r>
        <w:rPr>
          <w:lang w:val="en-US"/>
        </w:rPr>
        <w:t>OzL.Pro</w:t>
      </w:r>
      <w:proofErr w:type="spellEnd"/>
      <w:r>
        <w:rPr>
          <w:lang w:val="en-US"/>
        </w:rPr>
        <w:t>/ExCom/95/91</w:t>
      </w:r>
    </w:p>
  </w:footnote>
  <w:footnote w:id="3">
    <w:p w14:paraId="2CB26F12" w14:textId="6258B9BA" w:rsidR="00087F20" w:rsidRDefault="00087F20">
      <w:pPr>
        <w:pStyle w:val="FootnoteText"/>
        <w:rPr>
          <w:lang w:eastAsia="zh-CN"/>
        </w:rPr>
      </w:pPr>
      <w:r>
        <w:rPr>
          <w:rStyle w:val="FootnoteReference"/>
        </w:rPr>
        <w:footnoteRef/>
      </w:r>
      <w:r>
        <w:t xml:space="preserve"> </w:t>
      </w:r>
      <w:r w:rsidR="00F14900" w:rsidRPr="00CC6B27">
        <w:rPr>
          <w:lang w:val="pt-BR"/>
        </w:rPr>
        <w:t>MLF/IACM.2019/1/28</w:t>
      </w:r>
      <w:r w:rsidR="00CD777F">
        <w:rPr>
          <w:rFonts w:hint="eastAsia"/>
          <w:lang w:val="pt-BR" w:eastAsia="zh-CN"/>
        </w:rPr>
        <w:t>，</w:t>
      </w:r>
      <w:r w:rsidR="00F14900">
        <w:rPr>
          <w:rFonts w:hint="eastAsia"/>
          <w:lang w:val="pt-BR" w:eastAsia="zh-CN"/>
        </w:rPr>
        <w:t>第</w:t>
      </w:r>
      <w:r w:rsidR="00F14900">
        <w:rPr>
          <w:rFonts w:hint="eastAsia"/>
          <w:lang w:val="pt-BR" w:eastAsia="zh-CN"/>
        </w:rPr>
        <w:t>33</w:t>
      </w:r>
      <w:r w:rsidR="00F14900">
        <w:rPr>
          <w:rFonts w:hint="eastAsia"/>
          <w:lang w:val="pt-BR" w:eastAsia="zh-CN"/>
        </w:rPr>
        <w:t>段</w:t>
      </w:r>
    </w:p>
  </w:footnote>
  <w:footnote w:id="4">
    <w:p w14:paraId="582DC672" w14:textId="2FFC9034" w:rsidR="00F14900" w:rsidRDefault="00F14900">
      <w:pPr>
        <w:pStyle w:val="FootnoteText"/>
        <w:rPr>
          <w:lang w:eastAsia="zh-CN"/>
        </w:rPr>
      </w:pPr>
      <w:r>
        <w:rPr>
          <w:rStyle w:val="FootnoteReference"/>
        </w:rPr>
        <w:footnoteRef/>
      </w:r>
      <w:r>
        <w:rPr>
          <w:lang w:eastAsia="zh-CN"/>
        </w:rPr>
        <w:t xml:space="preserve"> </w:t>
      </w:r>
      <w:r w:rsidRPr="00D563A6">
        <w:rPr>
          <w:lang w:val="pt-BR" w:eastAsia="zh-CN"/>
        </w:rPr>
        <w:t>UNEP/</w:t>
      </w:r>
      <w:proofErr w:type="spellStart"/>
      <w:r w:rsidRPr="00D563A6">
        <w:rPr>
          <w:lang w:val="pt-BR" w:eastAsia="zh-CN"/>
        </w:rPr>
        <w:t>OzL.Pro</w:t>
      </w:r>
      <w:proofErr w:type="spellEnd"/>
      <w:r w:rsidRPr="00D563A6">
        <w:rPr>
          <w:lang w:val="pt-BR" w:eastAsia="zh-CN"/>
        </w:rPr>
        <w:t>/</w:t>
      </w:r>
      <w:proofErr w:type="spellStart"/>
      <w:r w:rsidRPr="00D563A6">
        <w:rPr>
          <w:lang w:val="pt-BR" w:eastAsia="zh-CN"/>
        </w:rPr>
        <w:t>ExCom</w:t>
      </w:r>
      <w:proofErr w:type="spellEnd"/>
      <w:r w:rsidRPr="00D563A6">
        <w:rPr>
          <w:lang w:val="pt-BR" w:eastAsia="zh-CN"/>
        </w:rPr>
        <w:t>/82/72</w:t>
      </w:r>
      <w:r w:rsidR="00CD777F">
        <w:rPr>
          <w:rFonts w:hint="eastAsia"/>
          <w:lang w:val="pt-BR" w:eastAsia="zh-CN"/>
        </w:rPr>
        <w:t>，</w:t>
      </w:r>
      <w:r>
        <w:rPr>
          <w:rFonts w:hint="eastAsia"/>
          <w:lang w:val="pt-BR" w:eastAsia="zh-CN"/>
        </w:rPr>
        <w:t>第</w:t>
      </w:r>
      <w:r w:rsidRPr="00CD5D65">
        <w:rPr>
          <w:lang w:eastAsia="zh-CN"/>
        </w:rPr>
        <w:t>168</w:t>
      </w:r>
      <w:r>
        <w:rPr>
          <w:rFonts w:hint="eastAsia"/>
          <w:lang w:eastAsia="zh-CN"/>
        </w:rPr>
        <w:t>段</w:t>
      </w:r>
      <w:r w:rsidR="00CD777F">
        <w:rPr>
          <w:rFonts w:hint="eastAsia"/>
          <w:lang w:eastAsia="zh-CN"/>
        </w:rPr>
        <w:t>；</w:t>
      </w:r>
      <w:r w:rsidRPr="00CD5D65">
        <w:rPr>
          <w:lang w:eastAsia="zh-CN"/>
        </w:rPr>
        <w:t xml:space="preserve"> </w:t>
      </w:r>
      <w:r>
        <w:rPr>
          <w:lang w:eastAsia="zh-CN"/>
        </w:rPr>
        <w:t>MLF/IACM.2019/1/28</w:t>
      </w:r>
      <w:r w:rsidR="00CD777F">
        <w:rPr>
          <w:rFonts w:hint="eastAsia"/>
          <w:lang w:eastAsia="zh-CN"/>
        </w:rPr>
        <w:t>，</w:t>
      </w:r>
      <w:r>
        <w:rPr>
          <w:rFonts w:hint="eastAsia"/>
          <w:lang w:eastAsia="zh-CN"/>
        </w:rPr>
        <w:t>第</w:t>
      </w:r>
      <w:r>
        <w:t>26</w:t>
      </w:r>
      <w:r>
        <w:rPr>
          <w:rFonts w:hint="eastAsia"/>
          <w:lang w:eastAsia="zh-CN"/>
        </w:rPr>
        <w:t>段</w:t>
      </w:r>
    </w:p>
  </w:footnote>
  <w:footnote w:id="5">
    <w:p w14:paraId="01C08C02" w14:textId="649B2C3A" w:rsidR="00CD777F" w:rsidRDefault="00CD777F">
      <w:pPr>
        <w:pStyle w:val="FootnoteText"/>
        <w:rPr>
          <w:lang w:eastAsia="zh-CN"/>
        </w:rPr>
      </w:pPr>
      <w:r>
        <w:rPr>
          <w:rStyle w:val="FootnoteReference"/>
        </w:rPr>
        <w:footnoteRef/>
      </w:r>
      <w:r>
        <w:t xml:space="preserve"> </w:t>
      </w:r>
      <w:r>
        <w:rPr>
          <w:lang w:val="en-US"/>
        </w:rPr>
        <w:t>UNEP/</w:t>
      </w:r>
      <w:proofErr w:type="spellStart"/>
      <w:r>
        <w:rPr>
          <w:lang w:val="en-US"/>
        </w:rPr>
        <w:t>OzL.Pro</w:t>
      </w:r>
      <w:proofErr w:type="spellEnd"/>
      <w:r>
        <w:rPr>
          <w:lang w:val="en-US"/>
        </w:rPr>
        <w:t>/ExCom/94/67</w:t>
      </w:r>
      <w:r>
        <w:rPr>
          <w:rFonts w:hint="eastAsia"/>
          <w:lang w:val="en-US" w:eastAsia="zh-CN"/>
        </w:rPr>
        <w:t>，附件二</w:t>
      </w:r>
    </w:p>
  </w:footnote>
  <w:footnote w:id="6">
    <w:p w14:paraId="11A6C943" w14:textId="257FA3A0" w:rsidR="00CD777F" w:rsidRPr="00A26FBC" w:rsidRDefault="00CD777F">
      <w:pPr>
        <w:pStyle w:val="FootnoteText"/>
        <w:rPr>
          <w:lang w:eastAsia="zh-CN"/>
        </w:rPr>
      </w:pPr>
      <w:r w:rsidRPr="00A26FBC">
        <w:rPr>
          <w:rStyle w:val="FootnoteReference"/>
        </w:rPr>
        <w:footnoteRef/>
      </w:r>
      <w:r w:rsidRPr="00A26FBC">
        <w:rPr>
          <w:lang w:eastAsia="zh-CN"/>
        </w:rPr>
        <w:t xml:space="preserve"> </w:t>
      </w:r>
      <w:r w:rsidRPr="00A26FBC">
        <w:rPr>
          <w:lang w:eastAsia="zh-CN"/>
        </w:rPr>
        <w:t>在</w:t>
      </w:r>
      <w:r w:rsidRPr="00A26FBC">
        <w:rPr>
          <w:lang w:eastAsia="zh-CN"/>
        </w:rPr>
        <w:t>2025</w:t>
      </w:r>
      <w:r w:rsidRPr="00A26FBC">
        <w:rPr>
          <w:lang w:eastAsia="zh-CN"/>
        </w:rPr>
        <w:t>年</w:t>
      </w:r>
      <w:r w:rsidRPr="00A26FBC">
        <w:rPr>
          <w:lang w:eastAsia="zh-CN"/>
        </w:rPr>
        <w:t>9</w:t>
      </w:r>
      <w:r w:rsidRPr="00A26FBC">
        <w:rPr>
          <w:lang w:eastAsia="zh-CN"/>
        </w:rPr>
        <w:t>月举行的机构间协调会议上</w:t>
      </w:r>
    </w:p>
  </w:footnote>
  <w:footnote w:id="7">
    <w:p w14:paraId="7F61CC80" w14:textId="6BBF4953" w:rsidR="00CD777F" w:rsidRPr="00A26FBC" w:rsidRDefault="00CD777F">
      <w:pPr>
        <w:pStyle w:val="FootnoteText"/>
        <w:rPr>
          <w:lang w:eastAsia="zh-CN"/>
        </w:rPr>
      </w:pPr>
      <w:r w:rsidRPr="00A26FBC">
        <w:rPr>
          <w:rStyle w:val="FootnoteReference"/>
        </w:rPr>
        <w:footnoteRef/>
      </w:r>
      <w:r w:rsidRPr="00A26FBC">
        <w:rPr>
          <w:lang w:eastAsia="zh-CN"/>
        </w:rPr>
        <w:t xml:space="preserve"> </w:t>
      </w:r>
      <w:r w:rsidR="00ED2EAF" w:rsidRPr="00A26FBC">
        <w:rPr>
          <w:lang w:val="pt-BR"/>
        </w:rPr>
        <w:t>MLF/IACM.2025/2</w:t>
      </w:r>
      <w:r w:rsidR="00ED2EAF" w:rsidRPr="00A26FBC">
        <w:rPr>
          <w:lang w:val="pt-BR" w:eastAsia="zh-CN"/>
        </w:rPr>
        <w:t>，第</w:t>
      </w:r>
      <w:r w:rsidR="00ED2EAF" w:rsidRPr="00A26FBC">
        <w:rPr>
          <w:lang w:val="pt-BR"/>
        </w:rPr>
        <w:t>35</w:t>
      </w:r>
      <w:r w:rsidR="00ED2EAF" w:rsidRPr="00A26FBC">
        <w:rPr>
          <w:lang w:val="pt-BR" w:eastAsia="zh-CN"/>
        </w:rPr>
        <w:t>段</w:t>
      </w:r>
    </w:p>
  </w:footnote>
  <w:footnote w:id="8">
    <w:p w14:paraId="35C09671" w14:textId="749C8B90" w:rsidR="00CD777F" w:rsidRPr="00A26FBC" w:rsidRDefault="00CD777F">
      <w:pPr>
        <w:pStyle w:val="FootnoteText"/>
        <w:rPr>
          <w:lang w:eastAsia="zh-CN"/>
        </w:rPr>
      </w:pPr>
      <w:r w:rsidRPr="00A26FBC">
        <w:rPr>
          <w:rStyle w:val="FootnoteReference"/>
        </w:rPr>
        <w:footnoteRef/>
      </w:r>
      <w:r w:rsidRPr="00A26FBC">
        <w:t xml:space="preserve"> </w:t>
      </w:r>
      <w:r w:rsidR="00ED2EAF" w:rsidRPr="00A26FBC">
        <w:rPr>
          <w:lang w:val="pt-BR"/>
        </w:rPr>
        <w:t>UNEP/</w:t>
      </w:r>
      <w:proofErr w:type="spellStart"/>
      <w:r w:rsidR="00ED2EAF" w:rsidRPr="00A26FBC">
        <w:rPr>
          <w:lang w:val="pt-BR"/>
        </w:rPr>
        <w:t>OzL.Pro</w:t>
      </w:r>
      <w:proofErr w:type="spellEnd"/>
      <w:r w:rsidR="00ED2EAF" w:rsidRPr="00A26FBC">
        <w:rPr>
          <w:lang w:val="pt-BR"/>
        </w:rPr>
        <w:t>/</w:t>
      </w:r>
      <w:proofErr w:type="spellStart"/>
      <w:r w:rsidR="00ED2EAF" w:rsidRPr="00A26FBC">
        <w:rPr>
          <w:lang w:val="pt-BR"/>
        </w:rPr>
        <w:t>ExCom</w:t>
      </w:r>
      <w:proofErr w:type="spellEnd"/>
      <w:r w:rsidR="00ED2EAF" w:rsidRPr="00A26FBC">
        <w:rPr>
          <w:lang w:val="pt-BR"/>
        </w:rPr>
        <w:t>/94/8</w:t>
      </w:r>
      <w:r w:rsidR="00ED2EAF" w:rsidRPr="00A26FBC">
        <w:rPr>
          <w:lang w:val="pt-BR" w:eastAsia="zh-CN"/>
        </w:rPr>
        <w:t>，</w:t>
      </w:r>
      <w:r w:rsidR="00ED2EAF" w:rsidRPr="00A26FBC">
        <w:rPr>
          <w:lang w:val="pt-BR"/>
        </w:rPr>
        <w:t xml:space="preserve"> </w:t>
      </w:r>
      <w:r w:rsidR="00ED2EAF" w:rsidRPr="00A26FBC">
        <w:rPr>
          <w:lang w:val="pt-BR" w:eastAsia="zh-CN"/>
        </w:rPr>
        <w:t>第</w:t>
      </w:r>
      <w:r w:rsidR="00ED2EAF" w:rsidRPr="00A26FBC">
        <w:rPr>
          <w:lang w:val="en-US"/>
        </w:rPr>
        <w:t>45</w:t>
      </w:r>
      <w:r w:rsidR="00ED2EAF" w:rsidRPr="00A26FBC">
        <w:rPr>
          <w:lang w:eastAsia="zh-CN"/>
        </w:rPr>
        <w:t xml:space="preserve"> </w:t>
      </w:r>
      <w:r w:rsidR="00ED2EAF" w:rsidRPr="00A26FBC">
        <w:rPr>
          <w:lang w:eastAsia="zh-CN"/>
        </w:rPr>
        <w:t>段</w:t>
      </w:r>
    </w:p>
  </w:footnote>
  <w:footnote w:id="9">
    <w:p w14:paraId="66074562" w14:textId="0136C882" w:rsidR="003F1FE0" w:rsidRDefault="003F1FE0">
      <w:pPr>
        <w:pStyle w:val="FootnoteText"/>
        <w:rPr>
          <w:lang w:eastAsia="zh-CN"/>
        </w:rPr>
      </w:pPr>
      <w:r w:rsidRPr="00A26FBC">
        <w:rPr>
          <w:rStyle w:val="FootnoteReference"/>
        </w:rPr>
        <w:footnoteRef/>
      </w:r>
      <w:r w:rsidRPr="00A26FBC">
        <w:rPr>
          <w:lang w:eastAsia="zh-CN"/>
        </w:rPr>
        <w:t xml:space="preserve"> </w:t>
      </w:r>
      <w:r w:rsidR="002D26FA" w:rsidRPr="00A26FBC">
        <w:rPr>
          <w:lang w:eastAsia="zh-CN"/>
        </w:rPr>
        <w:t>例如，见</w:t>
      </w:r>
      <w:r w:rsidR="00A26FBC" w:rsidRPr="00A26FBC">
        <w:rPr>
          <w:lang w:eastAsia="zh-CN"/>
        </w:rPr>
        <w:t>呈交</w:t>
      </w:r>
      <w:r w:rsidR="00A26FBC" w:rsidRPr="00A26FBC">
        <w:rPr>
          <w:lang w:val="en-US" w:eastAsia="zh-CN"/>
        </w:rPr>
        <w:t>HPMP</w:t>
      </w:r>
      <w:r w:rsidR="002D26FA" w:rsidRPr="00A26FBC">
        <w:rPr>
          <w:lang w:eastAsia="zh-CN"/>
        </w:rPr>
        <w:t>新阶段的</w:t>
      </w:r>
      <w:r w:rsidR="00A26FBC" w:rsidRPr="00A26FBC">
        <w:rPr>
          <w:lang w:eastAsia="zh-CN"/>
        </w:rPr>
        <w:t>修订</w:t>
      </w:r>
      <w:r w:rsidR="002D26FA" w:rsidRPr="00A26FBC">
        <w:rPr>
          <w:lang w:eastAsia="zh-CN"/>
        </w:rPr>
        <w:t>指南</w:t>
      </w:r>
      <w:r w:rsidR="00A26FBC" w:rsidRPr="00A26FBC">
        <w:rPr>
          <w:lang w:eastAsia="zh-CN"/>
        </w:rPr>
        <w:t>，</w:t>
      </w:r>
      <w:r w:rsidR="002D26FA" w:rsidRPr="00A26FBC">
        <w:rPr>
          <w:lang w:eastAsia="zh-CN"/>
        </w:rPr>
        <w:t>第一节，</w:t>
      </w:r>
      <w:hyperlink r:id="rId1" w:history="1">
        <w:r w:rsidR="00A26FBC" w:rsidRPr="00A26FBC">
          <w:rPr>
            <w:rStyle w:val="Hyperlink"/>
            <w:lang w:val="en-US"/>
          </w:rPr>
          <w:t>https://www.multilateralfund.org/resources/project-guides-tools</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172BB4" w14:textId="50C4959D" w:rsidR="00DC6A10" w:rsidRPr="002E59A9" w:rsidRDefault="000D3331">
    <w:pPr>
      <w:rPr>
        <w:sz w:val="24"/>
        <w:szCs w:val="24"/>
      </w:rPr>
    </w:pPr>
    <w:r w:rsidRPr="002E59A9">
      <w:rPr>
        <w:sz w:val="24"/>
        <w:szCs w:val="24"/>
      </w:rPr>
      <w:fldChar w:fldCharType="begin"/>
    </w:r>
    <w:r w:rsidRPr="002E59A9">
      <w:rPr>
        <w:sz w:val="24"/>
        <w:szCs w:val="24"/>
      </w:rPr>
      <w:instrText xml:space="preserve"> DOCPROPERTY "Document number"  \* MERGEFORMAT </w:instrText>
    </w:r>
    <w:r w:rsidRPr="002E59A9">
      <w:rPr>
        <w:sz w:val="24"/>
        <w:szCs w:val="24"/>
      </w:rPr>
      <w:fldChar w:fldCharType="separate"/>
    </w:r>
    <w:r w:rsidR="00996504">
      <w:rPr>
        <w:sz w:val="24"/>
        <w:szCs w:val="24"/>
      </w:rPr>
      <w:t>UNEP/</w:t>
    </w:r>
    <w:proofErr w:type="spellStart"/>
    <w:r w:rsidR="00996504">
      <w:rPr>
        <w:sz w:val="24"/>
        <w:szCs w:val="24"/>
      </w:rPr>
      <w:t>OzL.Pro</w:t>
    </w:r>
    <w:proofErr w:type="spellEnd"/>
    <w:r w:rsidR="00996504">
      <w:rPr>
        <w:sz w:val="24"/>
        <w:szCs w:val="24"/>
      </w:rPr>
      <w:t>/ExCom/97/</w:t>
    </w:r>
    <w:r w:rsidR="00996504">
      <w:rPr>
        <w:sz w:val="24"/>
        <w:szCs w:val="24"/>
        <w:lang w:eastAsia="zh-CN"/>
      </w:rPr>
      <w:t>88</w:t>
    </w:r>
    <w:r w:rsidRPr="002E59A9">
      <w:rPr>
        <w:sz w:val="24"/>
        <w:szCs w:val="24"/>
      </w:rPr>
      <w:fldChar w:fldCharType="end"/>
    </w:r>
  </w:p>
  <w:p w14:paraId="18F47142" w14:textId="77777777" w:rsidR="008343B1" w:rsidRPr="0033525D" w:rsidRDefault="008343B1"/>
  <w:p w14:paraId="74A9B4C9"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F27C1F" w14:textId="2C0CAE19" w:rsidR="00DC6A10" w:rsidRDefault="000D3331">
    <w:pPr>
      <w:jc w:val="right"/>
      <w:rPr>
        <w:sz w:val="24"/>
        <w:szCs w:val="24"/>
      </w:rPr>
    </w:pPr>
    <w:r w:rsidRPr="008343B1">
      <w:rPr>
        <w:sz w:val="24"/>
        <w:szCs w:val="24"/>
      </w:rPr>
      <w:fldChar w:fldCharType="begin"/>
    </w:r>
    <w:r w:rsidRPr="008343B1">
      <w:rPr>
        <w:sz w:val="24"/>
        <w:szCs w:val="24"/>
      </w:rPr>
      <w:instrText xml:space="preserve"> DOCPROPERTY "Document number"  \* MERGEFORMAT </w:instrText>
    </w:r>
    <w:r w:rsidRPr="008343B1">
      <w:rPr>
        <w:sz w:val="24"/>
        <w:szCs w:val="24"/>
      </w:rPr>
      <w:fldChar w:fldCharType="separate"/>
    </w:r>
    <w:r w:rsidR="00996504">
      <w:rPr>
        <w:sz w:val="24"/>
        <w:szCs w:val="24"/>
      </w:rPr>
      <w:t>UNEP/</w:t>
    </w:r>
    <w:proofErr w:type="spellStart"/>
    <w:r w:rsidR="00996504">
      <w:rPr>
        <w:sz w:val="24"/>
        <w:szCs w:val="24"/>
      </w:rPr>
      <w:t>OzL.Pro</w:t>
    </w:r>
    <w:proofErr w:type="spellEnd"/>
    <w:r w:rsidR="00996504">
      <w:rPr>
        <w:sz w:val="24"/>
        <w:szCs w:val="24"/>
      </w:rPr>
      <w:t>/ExCom/97/</w:t>
    </w:r>
    <w:r w:rsidR="00996504">
      <w:rPr>
        <w:sz w:val="24"/>
        <w:szCs w:val="24"/>
        <w:lang w:eastAsia="zh-CN"/>
      </w:rPr>
      <w:t>88</w:t>
    </w:r>
    <w:r w:rsidRPr="008343B1">
      <w:rPr>
        <w:sz w:val="24"/>
        <w:szCs w:val="24"/>
      </w:rPr>
      <w:fldChar w:fldCharType="end"/>
    </w:r>
  </w:p>
  <w:p w14:paraId="1EC95FAC" w14:textId="77777777" w:rsidR="00ED3855" w:rsidRPr="008343B1" w:rsidRDefault="00ED3855">
    <w:pPr>
      <w:jc w:val="right"/>
      <w:rPr>
        <w:sz w:val="24"/>
        <w:szCs w:val="24"/>
      </w:rPr>
    </w:pPr>
  </w:p>
  <w:p w14:paraId="6D75A3D7" w14:textId="77777777" w:rsidR="00DC6A10" w:rsidRPr="0033525D" w:rsidRDefault="00DC6A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61B01A48"/>
    <w:lvl w:ilvl="0">
      <w:start w:val="1"/>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13C356CD"/>
    <w:multiLevelType w:val="hybridMultilevel"/>
    <w:tmpl w:val="EEA6E452"/>
    <w:lvl w:ilvl="0" w:tplc="0409000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1A270972"/>
    <w:multiLevelType w:val="hybridMultilevel"/>
    <w:tmpl w:val="9292877A"/>
    <w:lvl w:ilvl="0" w:tplc="6678654E">
      <w:start w:val="1"/>
      <w:numFmt w:val="decimal"/>
      <w:pStyle w:val="Normal-para"/>
      <w:lvlText w:val="%1."/>
      <w:lvlJc w:val="left"/>
      <w:pPr>
        <w:tabs>
          <w:tab w:val="num" w:pos="1440"/>
        </w:tabs>
        <w:ind w:left="1080" w:firstLine="0"/>
      </w:pPr>
      <w:rPr>
        <w:rFonts w:ascii="Arial" w:hAnsi="Arial" w:cs="Arial" w:hint="default"/>
        <w:b w:val="0"/>
        <w:i w:val="0"/>
      </w:rPr>
    </w:lvl>
    <w:lvl w:ilvl="1" w:tplc="0C0A0003">
      <w:start w:val="1"/>
      <w:numFmt w:val="lowerLetter"/>
      <w:lvlText w:val="%2."/>
      <w:lvlJc w:val="left"/>
      <w:pPr>
        <w:tabs>
          <w:tab w:val="num" w:pos="2160"/>
        </w:tabs>
        <w:ind w:left="2160" w:hanging="360"/>
      </w:pPr>
      <w:rPr>
        <w:rFonts w:hint="default"/>
      </w:rPr>
    </w:lvl>
    <w:lvl w:ilvl="2" w:tplc="0C0A0005">
      <w:start w:val="1"/>
      <w:numFmt w:val="lowerLetter"/>
      <w:lvlText w:val="(%3)"/>
      <w:lvlJc w:val="left"/>
      <w:pPr>
        <w:tabs>
          <w:tab w:val="num" w:pos="3015"/>
        </w:tabs>
        <w:ind w:left="3015" w:hanging="495"/>
      </w:pPr>
      <w:rPr>
        <w:rFonts w:hint="default"/>
      </w:rPr>
    </w:lvl>
    <w:lvl w:ilvl="3" w:tplc="0C0A0001">
      <w:start w:val="1"/>
      <w:numFmt w:val="decimal"/>
      <w:lvlText w:val="%4."/>
      <w:lvlJc w:val="left"/>
      <w:pPr>
        <w:tabs>
          <w:tab w:val="num" w:pos="3600"/>
        </w:tabs>
        <w:ind w:left="3600" w:hanging="360"/>
      </w:pPr>
      <w:rPr>
        <w:rFonts w:hint="default"/>
        <w:b w:val="0"/>
        <w:i w:val="0"/>
      </w:rPr>
    </w:lvl>
    <w:lvl w:ilvl="4" w:tplc="0C0A0003" w:tentative="1">
      <w:start w:val="1"/>
      <w:numFmt w:val="bullet"/>
      <w:lvlText w:val="o"/>
      <w:lvlJc w:val="left"/>
      <w:pPr>
        <w:tabs>
          <w:tab w:val="num" w:pos="4320"/>
        </w:tabs>
        <w:ind w:left="4320" w:hanging="360"/>
      </w:pPr>
      <w:rPr>
        <w:rFonts w:ascii="Courier New" w:hAnsi="Courier New" w:cs="Courier New" w:hint="default"/>
      </w:rPr>
    </w:lvl>
    <w:lvl w:ilvl="5" w:tplc="0C0A0005" w:tentative="1">
      <w:start w:val="1"/>
      <w:numFmt w:val="bullet"/>
      <w:lvlText w:val=""/>
      <w:lvlJc w:val="left"/>
      <w:pPr>
        <w:tabs>
          <w:tab w:val="num" w:pos="5040"/>
        </w:tabs>
        <w:ind w:left="5040" w:hanging="360"/>
      </w:pPr>
      <w:rPr>
        <w:rFonts w:ascii="Wingdings" w:hAnsi="Wingdings" w:hint="default"/>
      </w:rPr>
    </w:lvl>
    <w:lvl w:ilvl="6" w:tplc="0C0A0001" w:tentative="1">
      <w:start w:val="1"/>
      <w:numFmt w:val="bullet"/>
      <w:lvlText w:val=""/>
      <w:lvlJc w:val="left"/>
      <w:pPr>
        <w:tabs>
          <w:tab w:val="num" w:pos="5760"/>
        </w:tabs>
        <w:ind w:left="5760" w:hanging="360"/>
      </w:pPr>
      <w:rPr>
        <w:rFonts w:ascii="Symbol" w:hAnsi="Symbol" w:hint="default"/>
      </w:rPr>
    </w:lvl>
    <w:lvl w:ilvl="7" w:tplc="0C0A0003" w:tentative="1">
      <w:start w:val="1"/>
      <w:numFmt w:val="bullet"/>
      <w:lvlText w:val="o"/>
      <w:lvlJc w:val="left"/>
      <w:pPr>
        <w:tabs>
          <w:tab w:val="num" w:pos="6480"/>
        </w:tabs>
        <w:ind w:left="6480" w:hanging="360"/>
      </w:pPr>
      <w:rPr>
        <w:rFonts w:ascii="Courier New" w:hAnsi="Courier New" w:cs="Courier New" w:hint="default"/>
      </w:rPr>
    </w:lvl>
    <w:lvl w:ilvl="8" w:tplc="0C0A0005" w:tentative="1">
      <w:start w:val="1"/>
      <w:numFmt w:val="bullet"/>
      <w:lvlText w:val=""/>
      <w:lvlJc w:val="left"/>
      <w:pPr>
        <w:tabs>
          <w:tab w:val="num" w:pos="7200"/>
        </w:tabs>
        <w:ind w:left="7200" w:hanging="360"/>
      </w:pPr>
      <w:rPr>
        <w:rFonts w:ascii="Wingdings" w:hAnsi="Wingdings" w:hint="default"/>
      </w:rPr>
    </w:lvl>
  </w:abstractNum>
  <w:abstractNum w:abstractNumId="13" w15:restartNumberingAfterBreak="0">
    <w:nsid w:val="26181B8D"/>
    <w:multiLevelType w:val="hybridMultilevel"/>
    <w:tmpl w:val="EB328366"/>
    <w:lvl w:ilvl="0" w:tplc="2018B52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6" w15:restartNumberingAfterBreak="0">
    <w:nsid w:val="45E77EE8"/>
    <w:multiLevelType w:val="hybridMultilevel"/>
    <w:tmpl w:val="CD028178"/>
    <w:lvl w:ilvl="0" w:tplc="64E64E7C">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4"/>
  </w:num>
  <w:num w:numId="17" w16cid:durableId="299306927">
    <w:abstractNumId w:val="17"/>
  </w:num>
  <w:num w:numId="18" w16cid:durableId="559828470">
    <w:abstractNumId w:val="18"/>
  </w:num>
  <w:num w:numId="19" w16cid:durableId="1488010068">
    <w:abstractNumId w:val="19"/>
  </w:num>
  <w:num w:numId="20" w16cid:durableId="444007775">
    <w:abstractNumId w:val="15"/>
  </w:num>
  <w:num w:numId="21" w16cid:durableId="145434371">
    <w:abstractNumId w:val="12"/>
  </w:num>
  <w:num w:numId="22" w16cid:durableId="360086954">
    <w:abstractNumId w:val="16"/>
  </w:num>
  <w:num w:numId="23" w16cid:durableId="1002590573">
    <w:abstractNumId w:val="13"/>
  </w:num>
  <w:num w:numId="24" w16cid:durableId="1195802275">
    <w:abstractNumId w:val="11"/>
  </w:num>
  <w:num w:numId="25" w16cid:durableId="1568998478">
    <w:abstractNumId w:val="10"/>
  </w:num>
  <w:num w:numId="26" w16cid:durableId="196896643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033114092">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8"/>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4D2431"/>
    <w:rsid w:val="00000FED"/>
    <w:rsid w:val="0000434E"/>
    <w:rsid w:val="00006059"/>
    <w:rsid w:val="00011FE5"/>
    <w:rsid w:val="000211A9"/>
    <w:rsid w:val="00021238"/>
    <w:rsid w:val="00022071"/>
    <w:rsid w:val="00023A14"/>
    <w:rsid w:val="00026875"/>
    <w:rsid w:val="0002687C"/>
    <w:rsid w:val="00031260"/>
    <w:rsid w:val="0003681A"/>
    <w:rsid w:val="000372B7"/>
    <w:rsid w:val="00050F6E"/>
    <w:rsid w:val="00061EC2"/>
    <w:rsid w:val="000652B1"/>
    <w:rsid w:val="00066CE8"/>
    <w:rsid w:val="000676D1"/>
    <w:rsid w:val="0007016C"/>
    <w:rsid w:val="00080ED0"/>
    <w:rsid w:val="00085B8F"/>
    <w:rsid w:val="00087F20"/>
    <w:rsid w:val="00090481"/>
    <w:rsid w:val="000A12DD"/>
    <w:rsid w:val="000A3826"/>
    <w:rsid w:val="000A6C26"/>
    <w:rsid w:val="000A7AAD"/>
    <w:rsid w:val="000B36C8"/>
    <w:rsid w:val="000D3331"/>
    <w:rsid w:val="000D52A4"/>
    <w:rsid w:val="000E0623"/>
    <w:rsid w:val="000E07BC"/>
    <w:rsid w:val="000E2E21"/>
    <w:rsid w:val="000F1CD4"/>
    <w:rsid w:val="000F4103"/>
    <w:rsid w:val="000F70A7"/>
    <w:rsid w:val="00113CCA"/>
    <w:rsid w:val="00122F25"/>
    <w:rsid w:val="00135980"/>
    <w:rsid w:val="0013786F"/>
    <w:rsid w:val="00164719"/>
    <w:rsid w:val="00166FC4"/>
    <w:rsid w:val="001677AC"/>
    <w:rsid w:val="001804EA"/>
    <w:rsid w:val="001865E1"/>
    <w:rsid w:val="00190A61"/>
    <w:rsid w:val="0019445A"/>
    <w:rsid w:val="00197179"/>
    <w:rsid w:val="001A2215"/>
    <w:rsid w:val="001A3342"/>
    <w:rsid w:val="001A3E3D"/>
    <w:rsid w:val="001A7049"/>
    <w:rsid w:val="001B1E40"/>
    <w:rsid w:val="001B3374"/>
    <w:rsid w:val="001B3F8A"/>
    <w:rsid w:val="001C764E"/>
    <w:rsid w:val="001E1052"/>
    <w:rsid w:val="001E21B1"/>
    <w:rsid w:val="001E2F93"/>
    <w:rsid w:val="001E4554"/>
    <w:rsid w:val="001E61E5"/>
    <w:rsid w:val="001F2159"/>
    <w:rsid w:val="001F53FD"/>
    <w:rsid w:val="00202921"/>
    <w:rsid w:val="00210B8B"/>
    <w:rsid w:val="00214863"/>
    <w:rsid w:val="002156B4"/>
    <w:rsid w:val="0021574A"/>
    <w:rsid w:val="00224FCD"/>
    <w:rsid w:val="00225092"/>
    <w:rsid w:val="00243D85"/>
    <w:rsid w:val="00253222"/>
    <w:rsid w:val="00261C13"/>
    <w:rsid w:val="00262847"/>
    <w:rsid w:val="00281BB2"/>
    <w:rsid w:val="002A03C3"/>
    <w:rsid w:val="002B254E"/>
    <w:rsid w:val="002B4CE8"/>
    <w:rsid w:val="002B72E9"/>
    <w:rsid w:val="002C7443"/>
    <w:rsid w:val="002C7998"/>
    <w:rsid w:val="002D26FA"/>
    <w:rsid w:val="002E59A9"/>
    <w:rsid w:val="002F1E53"/>
    <w:rsid w:val="002F2CAA"/>
    <w:rsid w:val="0030052C"/>
    <w:rsid w:val="00317094"/>
    <w:rsid w:val="00317537"/>
    <w:rsid w:val="003306E1"/>
    <w:rsid w:val="003320E4"/>
    <w:rsid w:val="0033525D"/>
    <w:rsid w:val="003414F3"/>
    <w:rsid w:val="0034343A"/>
    <w:rsid w:val="0035613E"/>
    <w:rsid w:val="00363EE9"/>
    <w:rsid w:val="00376128"/>
    <w:rsid w:val="0037742E"/>
    <w:rsid w:val="00377D56"/>
    <w:rsid w:val="0038245A"/>
    <w:rsid w:val="003840E6"/>
    <w:rsid w:val="00385CFC"/>
    <w:rsid w:val="0039337A"/>
    <w:rsid w:val="003A3189"/>
    <w:rsid w:val="003A3CA7"/>
    <w:rsid w:val="003B33BD"/>
    <w:rsid w:val="003B569D"/>
    <w:rsid w:val="003C1E6A"/>
    <w:rsid w:val="003C3C0E"/>
    <w:rsid w:val="003D42A6"/>
    <w:rsid w:val="003D4F21"/>
    <w:rsid w:val="003D4FAC"/>
    <w:rsid w:val="003E1885"/>
    <w:rsid w:val="003E7906"/>
    <w:rsid w:val="003F000F"/>
    <w:rsid w:val="003F1FE0"/>
    <w:rsid w:val="003F3C50"/>
    <w:rsid w:val="00406202"/>
    <w:rsid w:val="00406A6A"/>
    <w:rsid w:val="00406B22"/>
    <w:rsid w:val="00407147"/>
    <w:rsid w:val="004078FA"/>
    <w:rsid w:val="00431E08"/>
    <w:rsid w:val="004328A7"/>
    <w:rsid w:val="00434C74"/>
    <w:rsid w:val="00456EB4"/>
    <w:rsid w:val="00457827"/>
    <w:rsid w:val="004718F3"/>
    <w:rsid w:val="00475040"/>
    <w:rsid w:val="00490C06"/>
    <w:rsid w:val="00493D40"/>
    <w:rsid w:val="00493EE3"/>
    <w:rsid w:val="004967B6"/>
    <w:rsid w:val="004A4734"/>
    <w:rsid w:val="004A4E0A"/>
    <w:rsid w:val="004A504B"/>
    <w:rsid w:val="004A6911"/>
    <w:rsid w:val="004B3652"/>
    <w:rsid w:val="004B54E0"/>
    <w:rsid w:val="004B7384"/>
    <w:rsid w:val="004C4269"/>
    <w:rsid w:val="004D2431"/>
    <w:rsid w:val="004D53A3"/>
    <w:rsid w:val="004D6236"/>
    <w:rsid w:val="004D7F90"/>
    <w:rsid w:val="004E4DBB"/>
    <w:rsid w:val="004E4E41"/>
    <w:rsid w:val="004E73DB"/>
    <w:rsid w:val="004E7F9C"/>
    <w:rsid w:val="004F3493"/>
    <w:rsid w:val="004F5143"/>
    <w:rsid w:val="00512B09"/>
    <w:rsid w:val="00516466"/>
    <w:rsid w:val="005220ED"/>
    <w:rsid w:val="00533796"/>
    <w:rsid w:val="00537343"/>
    <w:rsid w:val="005463AC"/>
    <w:rsid w:val="005516F3"/>
    <w:rsid w:val="00555D75"/>
    <w:rsid w:val="00560DF0"/>
    <w:rsid w:val="0056759C"/>
    <w:rsid w:val="005833CA"/>
    <w:rsid w:val="005866E4"/>
    <w:rsid w:val="0059513E"/>
    <w:rsid w:val="005A6AA4"/>
    <w:rsid w:val="005A6D9F"/>
    <w:rsid w:val="005B48FF"/>
    <w:rsid w:val="005C1E32"/>
    <w:rsid w:val="005C59FD"/>
    <w:rsid w:val="005C670D"/>
    <w:rsid w:val="005D363F"/>
    <w:rsid w:val="005E15EC"/>
    <w:rsid w:val="005E5F4A"/>
    <w:rsid w:val="005F3D78"/>
    <w:rsid w:val="00604C15"/>
    <w:rsid w:val="006158D5"/>
    <w:rsid w:val="00616291"/>
    <w:rsid w:val="006257D3"/>
    <w:rsid w:val="00625D83"/>
    <w:rsid w:val="00651984"/>
    <w:rsid w:val="006623E7"/>
    <w:rsid w:val="00662B80"/>
    <w:rsid w:val="0066768F"/>
    <w:rsid w:val="00670F6C"/>
    <w:rsid w:val="00676E58"/>
    <w:rsid w:val="006852C7"/>
    <w:rsid w:val="006852CE"/>
    <w:rsid w:val="00691006"/>
    <w:rsid w:val="00692D14"/>
    <w:rsid w:val="006950D3"/>
    <w:rsid w:val="006A24A7"/>
    <w:rsid w:val="006A7A3B"/>
    <w:rsid w:val="006B65C7"/>
    <w:rsid w:val="006C1727"/>
    <w:rsid w:val="006C32FD"/>
    <w:rsid w:val="006C39CE"/>
    <w:rsid w:val="006D0FCC"/>
    <w:rsid w:val="006D21F5"/>
    <w:rsid w:val="006D3089"/>
    <w:rsid w:val="006E126D"/>
    <w:rsid w:val="006E1FC3"/>
    <w:rsid w:val="00704CE9"/>
    <w:rsid w:val="0070616B"/>
    <w:rsid w:val="00706295"/>
    <w:rsid w:val="00706FDA"/>
    <w:rsid w:val="00711F9A"/>
    <w:rsid w:val="00712CED"/>
    <w:rsid w:val="00713810"/>
    <w:rsid w:val="00722F5C"/>
    <w:rsid w:val="00724E7A"/>
    <w:rsid w:val="007303A5"/>
    <w:rsid w:val="00730B3E"/>
    <w:rsid w:val="0073420B"/>
    <w:rsid w:val="00736367"/>
    <w:rsid w:val="0074760E"/>
    <w:rsid w:val="007548C4"/>
    <w:rsid w:val="00754ABA"/>
    <w:rsid w:val="00782B0D"/>
    <w:rsid w:val="0079781A"/>
    <w:rsid w:val="007A1546"/>
    <w:rsid w:val="007A228C"/>
    <w:rsid w:val="007A368E"/>
    <w:rsid w:val="007A4040"/>
    <w:rsid w:val="007A5868"/>
    <w:rsid w:val="007B04CE"/>
    <w:rsid w:val="007B6871"/>
    <w:rsid w:val="007B7A2F"/>
    <w:rsid w:val="007C32EE"/>
    <w:rsid w:val="007C3D33"/>
    <w:rsid w:val="007D294A"/>
    <w:rsid w:val="007D47D2"/>
    <w:rsid w:val="007D6EC0"/>
    <w:rsid w:val="007D7E1D"/>
    <w:rsid w:val="007E2462"/>
    <w:rsid w:val="007E503C"/>
    <w:rsid w:val="0080345C"/>
    <w:rsid w:val="0081437B"/>
    <w:rsid w:val="0082522F"/>
    <w:rsid w:val="00831979"/>
    <w:rsid w:val="008343B1"/>
    <w:rsid w:val="00851352"/>
    <w:rsid w:val="00851AEF"/>
    <w:rsid w:val="00857077"/>
    <w:rsid w:val="00863230"/>
    <w:rsid w:val="00865BD0"/>
    <w:rsid w:val="008717D8"/>
    <w:rsid w:val="0087215C"/>
    <w:rsid w:val="00875D25"/>
    <w:rsid w:val="00880E35"/>
    <w:rsid w:val="008875FE"/>
    <w:rsid w:val="00887F8E"/>
    <w:rsid w:val="008939D8"/>
    <w:rsid w:val="00896234"/>
    <w:rsid w:val="00897E43"/>
    <w:rsid w:val="008C222B"/>
    <w:rsid w:val="008C5738"/>
    <w:rsid w:val="008C7EAD"/>
    <w:rsid w:val="008D0CFE"/>
    <w:rsid w:val="008D6152"/>
    <w:rsid w:val="008D76AF"/>
    <w:rsid w:val="008E58C3"/>
    <w:rsid w:val="008E7BA9"/>
    <w:rsid w:val="008F0F81"/>
    <w:rsid w:val="008F27BF"/>
    <w:rsid w:val="008F2E64"/>
    <w:rsid w:val="009142EC"/>
    <w:rsid w:val="009145E4"/>
    <w:rsid w:val="009154C3"/>
    <w:rsid w:val="00916A65"/>
    <w:rsid w:val="00923540"/>
    <w:rsid w:val="00926767"/>
    <w:rsid w:val="009350FC"/>
    <w:rsid w:val="009361D5"/>
    <w:rsid w:val="009428A4"/>
    <w:rsid w:val="0094456A"/>
    <w:rsid w:val="009659F4"/>
    <w:rsid w:val="00970D60"/>
    <w:rsid w:val="00973043"/>
    <w:rsid w:val="009874D0"/>
    <w:rsid w:val="0099390E"/>
    <w:rsid w:val="009956CD"/>
    <w:rsid w:val="009960E5"/>
    <w:rsid w:val="00996504"/>
    <w:rsid w:val="009A2D62"/>
    <w:rsid w:val="009A7ADC"/>
    <w:rsid w:val="009A7DB7"/>
    <w:rsid w:val="009B0D30"/>
    <w:rsid w:val="009B157E"/>
    <w:rsid w:val="009B2923"/>
    <w:rsid w:val="009C19B7"/>
    <w:rsid w:val="009C5ABB"/>
    <w:rsid w:val="009D7C51"/>
    <w:rsid w:val="009E196C"/>
    <w:rsid w:val="009E6A0A"/>
    <w:rsid w:val="009F36BF"/>
    <w:rsid w:val="00A043F1"/>
    <w:rsid w:val="00A111B6"/>
    <w:rsid w:val="00A26D27"/>
    <w:rsid w:val="00A26FBC"/>
    <w:rsid w:val="00A376EE"/>
    <w:rsid w:val="00A428F1"/>
    <w:rsid w:val="00A42A99"/>
    <w:rsid w:val="00A5151A"/>
    <w:rsid w:val="00A56768"/>
    <w:rsid w:val="00A57E0A"/>
    <w:rsid w:val="00A765AE"/>
    <w:rsid w:val="00A77919"/>
    <w:rsid w:val="00A823F6"/>
    <w:rsid w:val="00A8719E"/>
    <w:rsid w:val="00AA0A89"/>
    <w:rsid w:val="00AA21E8"/>
    <w:rsid w:val="00AA5368"/>
    <w:rsid w:val="00AA6429"/>
    <w:rsid w:val="00AA6EDA"/>
    <w:rsid w:val="00AA6F3F"/>
    <w:rsid w:val="00AC01AA"/>
    <w:rsid w:val="00AC3EE9"/>
    <w:rsid w:val="00AC4F72"/>
    <w:rsid w:val="00AC5041"/>
    <w:rsid w:val="00AE482E"/>
    <w:rsid w:val="00AF1B39"/>
    <w:rsid w:val="00AF5BC6"/>
    <w:rsid w:val="00AF741A"/>
    <w:rsid w:val="00B01ADB"/>
    <w:rsid w:val="00B02361"/>
    <w:rsid w:val="00B04161"/>
    <w:rsid w:val="00B056F9"/>
    <w:rsid w:val="00B11E3D"/>
    <w:rsid w:val="00B14D2C"/>
    <w:rsid w:val="00B17E82"/>
    <w:rsid w:val="00B30814"/>
    <w:rsid w:val="00B33C2F"/>
    <w:rsid w:val="00B4575A"/>
    <w:rsid w:val="00B54A20"/>
    <w:rsid w:val="00B575BA"/>
    <w:rsid w:val="00B71608"/>
    <w:rsid w:val="00B76429"/>
    <w:rsid w:val="00B82CD3"/>
    <w:rsid w:val="00B82D3A"/>
    <w:rsid w:val="00B836B0"/>
    <w:rsid w:val="00B86471"/>
    <w:rsid w:val="00B94715"/>
    <w:rsid w:val="00B956D4"/>
    <w:rsid w:val="00B97446"/>
    <w:rsid w:val="00BA7432"/>
    <w:rsid w:val="00BB0A46"/>
    <w:rsid w:val="00BB2764"/>
    <w:rsid w:val="00BC1AA0"/>
    <w:rsid w:val="00BC2495"/>
    <w:rsid w:val="00BC314A"/>
    <w:rsid w:val="00BC7EB9"/>
    <w:rsid w:val="00BD20BF"/>
    <w:rsid w:val="00BD2643"/>
    <w:rsid w:val="00BD56B1"/>
    <w:rsid w:val="00BD6558"/>
    <w:rsid w:val="00BF0D67"/>
    <w:rsid w:val="00BF2AD7"/>
    <w:rsid w:val="00BF2F76"/>
    <w:rsid w:val="00BF3022"/>
    <w:rsid w:val="00BF3214"/>
    <w:rsid w:val="00BF46EE"/>
    <w:rsid w:val="00BF5217"/>
    <w:rsid w:val="00BF5573"/>
    <w:rsid w:val="00BF6D9E"/>
    <w:rsid w:val="00C15867"/>
    <w:rsid w:val="00C16E17"/>
    <w:rsid w:val="00C22398"/>
    <w:rsid w:val="00C2296D"/>
    <w:rsid w:val="00C23155"/>
    <w:rsid w:val="00C40C41"/>
    <w:rsid w:val="00C4331C"/>
    <w:rsid w:val="00C45885"/>
    <w:rsid w:val="00C50F22"/>
    <w:rsid w:val="00C57971"/>
    <w:rsid w:val="00C65BD7"/>
    <w:rsid w:val="00C76BA4"/>
    <w:rsid w:val="00C8188D"/>
    <w:rsid w:val="00C83A48"/>
    <w:rsid w:val="00C85865"/>
    <w:rsid w:val="00C85E85"/>
    <w:rsid w:val="00C926C8"/>
    <w:rsid w:val="00CA2EAE"/>
    <w:rsid w:val="00CA4AC1"/>
    <w:rsid w:val="00CA59FB"/>
    <w:rsid w:val="00CB0316"/>
    <w:rsid w:val="00CB0818"/>
    <w:rsid w:val="00CB0B11"/>
    <w:rsid w:val="00CB1DBA"/>
    <w:rsid w:val="00CB426A"/>
    <w:rsid w:val="00CB5354"/>
    <w:rsid w:val="00CC3C9E"/>
    <w:rsid w:val="00CC6A14"/>
    <w:rsid w:val="00CC70A3"/>
    <w:rsid w:val="00CD4442"/>
    <w:rsid w:val="00CD53C3"/>
    <w:rsid w:val="00CD574E"/>
    <w:rsid w:val="00CD777F"/>
    <w:rsid w:val="00CE4C22"/>
    <w:rsid w:val="00CE76E5"/>
    <w:rsid w:val="00CF41EC"/>
    <w:rsid w:val="00CF5D04"/>
    <w:rsid w:val="00D03115"/>
    <w:rsid w:val="00D04DE4"/>
    <w:rsid w:val="00D063F1"/>
    <w:rsid w:val="00D11735"/>
    <w:rsid w:val="00D14F22"/>
    <w:rsid w:val="00D42CD4"/>
    <w:rsid w:val="00D439F3"/>
    <w:rsid w:val="00D4741C"/>
    <w:rsid w:val="00D57918"/>
    <w:rsid w:val="00D72B77"/>
    <w:rsid w:val="00D73DC6"/>
    <w:rsid w:val="00D74C1A"/>
    <w:rsid w:val="00D74FFF"/>
    <w:rsid w:val="00D754C1"/>
    <w:rsid w:val="00D77393"/>
    <w:rsid w:val="00D77A35"/>
    <w:rsid w:val="00D8111D"/>
    <w:rsid w:val="00D81B3E"/>
    <w:rsid w:val="00D82E73"/>
    <w:rsid w:val="00D90C70"/>
    <w:rsid w:val="00D90E49"/>
    <w:rsid w:val="00D96ADE"/>
    <w:rsid w:val="00DA0CE2"/>
    <w:rsid w:val="00DA2387"/>
    <w:rsid w:val="00DC6A10"/>
    <w:rsid w:val="00DE657E"/>
    <w:rsid w:val="00DF4704"/>
    <w:rsid w:val="00E024AA"/>
    <w:rsid w:val="00E15C77"/>
    <w:rsid w:val="00E1693E"/>
    <w:rsid w:val="00E17358"/>
    <w:rsid w:val="00E20CE4"/>
    <w:rsid w:val="00E250F1"/>
    <w:rsid w:val="00E25705"/>
    <w:rsid w:val="00E3550D"/>
    <w:rsid w:val="00E52838"/>
    <w:rsid w:val="00E614E0"/>
    <w:rsid w:val="00E73F7F"/>
    <w:rsid w:val="00E753E8"/>
    <w:rsid w:val="00E84D99"/>
    <w:rsid w:val="00E85409"/>
    <w:rsid w:val="00E9339B"/>
    <w:rsid w:val="00EA429F"/>
    <w:rsid w:val="00EA4F9E"/>
    <w:rsid w:val="00EA631A"/>
    <w:rsid w:val="00EA63CA"/>
    <w:rsid w:val="00EA6D3B"/>
    <w:rsid w:val="00EB00AD"/>
    <w:rsid w:val="00EB136C"/>
    <w:rsid w:val="00EB480E"/>
    <w:rsid w:val="00EB5EC6"/>
    <w:rsid w:val="00EB71B3"/>
    <w:rsid w:val="00EB7FC9"/>
    <w:rsid w:val="00ED27E8"/>
    <w:rsid w:val="00ED2EAF"/>
    <w:rsid w:val="00ED3855"/>
    <w:rsid w:val="00ED3EEE"/>
    <w:rsid w:val="00ED7137"/>
    <w:rsid w:val="00EE2FA2"/>
    <w:rsid w:val="00EF06EA"/>
    <w:rsid w:val="00F07604"/>
    <w:rsid w:val="00F12F54"/>
    <w:rsid w:val="00F14900"/>
    <w:rsid w:val="00F2077A"/>
    <w:rsid w:val="00F21088"/>
    <w:rsid w:val="00F326BF"/>
    <w:rsid w:val="00F327E7"/>
    <w:rsid w:val="00F35746"/>
    <w:rsid w:val="00F447C7"/>
    <w:rsid w:val="00F459B4"/>
    <w:rsid w:val="00F5211B"/>
    <w:rsid w:val="00F554A9"/>
    <w:rsid w:val="00F716FD"/>
    <w:rsid w:val="00F76679"/>
    <w:rsid w:val="00F80355"/>
    <w:rsid w:val="00F87C43"/>
    <w:rsid w:val="00F87F8F"/>
    <w:rsid w:val="00FA5722"/>
    <w:rsid w:val="00FB0C81"/>
    <w:rsid w:val="00FC2200"/>
    <w:rsid w:val="00FC2540"/>
    <w:rsid w:val="00FE7254"/>
    <w:rsid w:val="00FF0204"/>
    <w:rsid w:val="00FF3AED"/>
    <w:rsid w:val="00FF5F0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07EB12A"/>
  <w15:docId w15:val="{3CB687D6-10C2-4917-942A-E73594210C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3"/>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uiPriority w:val="99"/>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Footnote Text11,Footnote Text3"/>
    <w:basedOn w:val="DefaultParagraphFont"/>
    <w:uiPriority w:val="99"/>
    <w:unhideWhenUsed/>
    <w:rsid w:val="006E126D"/>
    <w:rPr>
      <w:vertAlign w:val="superscript"/>
    </w:rPr>
  </w:style>
  <w:style w:type="paragraph" w:customStyle="1" w:styleId="Newheader4">
    <w:name w:val="New header 4"/>
    <w:basedOn w:val="Heading4"/>
    <w:next w:val="Normal"/>
    <w:qFormat/>
    <w:rsid w:val="00AC5041"/>
  </w:style>
  <w:style w:type="character" w:customStyle="1" w:styleId="HeaderChar">
    <w:name w:val="Header Char"/>
    <w:link w:val="Header"/>
    <w:uiPriority w:val="99"/>
    <w:rsid w:val="006A24A7"/>
    <w:rPr>
      <w:sz w:val="22"/>
      <w:szCs w:val="22"/>
      <w:lang w:val="en-CA"/>
    </w:rPr>
  </w:style>
  <w:style w:type="paragraph" w:customStyle="1" w:styleId="Normal-para">
    <w:name w:val="Normal-para"/>
    <w:basedOn w:val="Normal"/>
    <w:rsid w:val="008939D8"/>
    <w:pPr>
      <w:widowControl w:val="0"/>
      <w:numPr>
        <w:numId w:val="21"/>
      </w:numPr>
      <w:tabs>
        <w:tab w:val="left" w:pos="490"/>
        <w:tab w:val="left" w:pos="979"/>
        <w:tab w:val="left" w:pos="1469"/>
      </w:tabs>
      <w:adjustRightInd w:val="0"/>
      <w:spacing w:before="120" w:after="120" w:line="240" w:lineRule="atLeast"/>
      <w:textAlignment w:val="baseline"/>
    </w:pPr>
    <w:rPr>
      <w:sz w:val="24"/>
      <w:szCs w:val="20"/>
      <w:lang w:val="en-US" w:eastAsia="zh-CN"/>
    </w:rPr>
  </w:style>
  <w:style w:type="paragraph" w:styleId="ListParagraph">
    <w:name w:val="List Paragraph"/>
    <w:basedOn w:val="Normal"/>
    <w:uiPriority w:val="34"/>
    <w:qFormat/>
    <w:rsid w:val="006257D3"/>
    <w:pPr>
      <w:ind w:left="720"/>
      <w:contextualSpacing/>
    </w:pPr>
  </w:style>
  <w:style w:type="character" w:customStyle="1" w:styleId="style21">
    <w:name w:val="style21"/>
    <w:basedOn w:val="DefaultParagraphFont"/>
    <w:rsid w:val="00A043F1"/>
    <w:rPr>
      <w:b w:val="0"/>
      <w:bCs w:val="0"/>
      <w:i w:val="0"/>
      <w:iCs w:val="0"/>
      <w:color w:val="000080"/>
      <w:sz w:val="24"/>
      <w:szCs w:val="24"/>
    </w:rPr>
  </w:style>
  <w:style w:type="paragraph" w:styleId="NormalWeb">
    <w:name w:val="Normal (Web)"/>
    <w:basedOn w:val="Normal"/>
    <w:uiPriority w:val="99"/>
    <w:unhideWhenUsed/>
    <w:rsid w:val="00006059"/>
    <w:pPr>
      <w:spacing w:before="100" w:beforeAutospacing="1" w:after="100" w:afterAutospacing="1"/>
      <w:jc w:val="left"/>
    </w:pPr>
    <w:rPr>
      <w:rFonts w:eastAsia="Times New Roman"/>
      <w:sz w:val="24"/>
      <w:szCs w:val="24"/>
      <w:lang w:val="en-US" w:eastAsia="zh-CN"/>
    </w:rPr>
  </w:style>
  <w:style w:type="character" w:styleId="Hyperlink">
    <w:name w:val="Hyperlink"/>
    <w:basedOn w:val="DefaultParagraphFont"/>
    <w:uiPriority w:val="99"/>
    <w:unhideWhenUsed/>
    <w:rsid w:val="00A26FB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1" Type="http://schemas.openxmlformats.org/officeDocument/2006/relationships/hyperlink" Target="https://www.multilateralfund.org/resources/project-guides-tool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Downloads\C97-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9c58525a757f483593518be0eb6c772e">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5fdb18c4a54b97bf986a8219bc30944b"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2.xml><?xml version="1.0" encoding="utf-8"?>
<ds:datastoreItem xmlns:ds="http://schemas.openxmlformats.org/officeDocument/2006/customXml" ds:itemID="{F30069A2-3617-4484-BD90-6D5E57C867DD}"/>
</file>

<file path=customXml/itemProps3.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4.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docMetadata/LabelInfo.xml><?xml version="1.0" encoding="utf-8"?>
<clbl:labelList xmlns:clbl="http://schemas.microsoft.com/office/2020/mipLabelMetadata">
  <clbl:label id="{7eb58d0f-f804-411f-a20e-09ebfae62b4c}" enabled="1" method="Privileged" siteId="{0f9e35db-544f-4f60-bdcc-5ea416e6dc70}" contentBits="0" removed="0"/>
</clbl:labelList>
</file>

<file path=docProps/app.xml><?xml version="1.0" encoding="utf-8"?>
<Properties xmlns="http://schemas.openxmlformats.org/officeDocument/2006/extended-properties" xmlns:vt="http://schemas.openxmlformats.org/officeDocument/2006/docPropsVTypes">
  <Template>C97-template</Template>
  <TotalTime>723</TotalTime>
  <Pages>4</Pages>
  <Words>439</Words>
  <Characters>2506</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UNMFS</Company>
  <LinksUpToDate>false</LinksUpToDate>
  <CharactersWithSpaces>2940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SCBD</dc:creator>
  <cp:lastModifiedBy>Jiaxin Zheng</cp:lastModifiedBy>
  <cp:revision>18</cp:revision>
  <cp:lastPrinted>2001-05-26T16:40:00Z</cp:lastPrinted>
  <dcterms:created xsi:type="dcterms:W3CDTF">2025-11-04T14:22:00Z</dcterms:created>
  <dcterms:modified xsi:type="dcterms:W3CDTF">2025-11-05T18:26:00Z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UNEP/OzL.Pro/ExCom/97/88</vt:lpwstr>
  </property>
  <property fmtid="{D5CDD505-2E9C-101B-9397-08002B2CF9AE}" pid="3" name="Revision date">
    <vt:lpwstr>11/03/2025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