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56F2D2A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406BA20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11F404E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5CBDAD2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C87C36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9FAEF35" wp14:editId="0AB7B7A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450D044A" wp14:editId="1F6A727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3F6040D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AA4BD64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4D028922" w14:textId="09BA1EE1" w:rsidR="007E5D09" w:rsidRDefault="00E95119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/ExCom/91/</w:t>
            </w:r>
            <w:r w:rsidR="007475DE">
              <w:t>3</w:t>
            </w:r>
            <w:r>
              <w:fldChar w:fldCharType="end"/>
            </w:r>
          </w:p>
          <w:p w14:paraId="7553B517" w14:textId="7E32CCB3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7475DE">
              <w:rPr>
                <w:lang w:val="en-US"/>
              </w:rPr>
              <w:t>15</w:t>
            </w:r>
            <w:r w:rsidR="00E95119" w:rsidRPr="00E95119">
              <w:t xml:space="preserve"> </w:t>
            </w:r>
            <w:r w:rsidR="007475DE">
              <w:rPr>
                <w:lang w:val="en-US"/>
              </w:rPr>
              <w:t>Novem</w:t>
            </w:r>
            <w:r w:rsidR="00E95119">
              <w:rPr>
                <w:lang w:val="en-US"/>
              </w:rPr>
              <w:t>ber</w:t>
            </w:r>
            <w:r w:rsidR="00E95119" w:rsidRPr="00E95119">
              <w:t xml:space="preserve"> 2022</w:t>
            </w:r>
            <w:r>
              <w:fldChar w:fldCharType="end"/>
            </w:r>
          </w:p>
          <w:p w14:paraId="27572818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55A9FA8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4FE119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1F6DA2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61BD87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54C46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0A325949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98007D" w14:textId="77777777" w:rsidR="007E5D09" w:rsidRDefault="007E5D09">
            <w:pPr>
              <w:rPr>
                <w:caps/>
                <w:lang w:val="en-US"/>
              </w:rPr>
            </w:pPr>
          </w:p>
          <w:p w14:paraId="0A579361" w14:textId="77777777" w:rsidR="007E5D09" w:rsidRDefault="007E5D09">
            <w:pPr>
              <w:rPr>
                <w:lang w:val="en-US"/>
              </w:rPr>
            </w:pPr>
          </w:p>
        </w:tc>
      </w:tr>
    </w:tbl>
    <w:p w14:paraId="73A8A4D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7C950C8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712CDFCC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1927876" w14:textId="779C05B2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F87A0D">
        <w:rPr>
          <w:rFonts w:hint="cs"/>
          <w:sz w:val="28"/>
          <w:szCs w:val="28"/>
          <w:rtl/>
          <w:lang w:val="en-US" w:eastAsia="en-CA"/>
        </w:rPr>
        <w:t>الحادي و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4B2441AD" w14:textId="4990AFB1" w:rsidR="00702662" w:rsidRDefault="00702662" w:rsidP="00702662">
      <w:pPr>
        <w:pStyle w:val="0Heading0"/>
        <w:bidi/>
        <w:ind w:left="4"/>
        <w:rPr>
          <w:sz w:val="26"/>
          <w:szCs w:val="26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من</w:t>
      </w:r>
      <w:r w:rsidR="007C6EF9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5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ديسمبر</w:t>
      </w:r>
      <w:r w:rsidR="00E95119">
        <w:rPr>
          <w:sz w:val="28"/>
          <w:szCs w:val="28"/>
        </w:rPr>
        <w:t>/</w:t>
      </w:r>
      <w:r w:rsidR="00F87A0D">
        <w:rPr>
          <w:rFonts w:hint="cs"/>
          <w:sz w:val="28"/>
          <w:szCs w:val="28"/>
          <w:rtl/>
        </w:rPr>
        <w:t xml:space="preserve"> </w:t>
      </w:r>
      <w:r w:rsidR="00E95119" w:rsidRPr="00E95119">
        <w:rPr>
          <w:sz w:val="28"/>
          <w:szCs w:val="28"/>
          <w:rtl/>
        </w:rPr>
        <w:t>كانون</w:t>
      </w:r>
      <w:r w:rsidR="00E95119" w:rsidRPr="003F044C">
        <w:rPr>
          <w:rFonts w:ascii="Arial" w:hAnsi="Arial" w:cs="Arial"/>
          <w:color w:val="474747"/>
          <w:sz w:val="30"/>
          <w:szCs w:val="30"/>
          <w:rtl/>
        </w:rPr>
        <w:t xml:space="preserve"> </w:t>
      </w:r>
      <w:r w:rsidR="00E95119" w:rsidRPr="00E95119">
        <w:rPr>
          <w:sz w:val="28"/>
          <w:szCs w:val="28"/>
          <w:rtl/>
        </w:rPr>
        <w:t>الأول</w:t>
      </w:r>
      <w:r w:rsidR="00416AD7">
        <w:rPr>
          <w:rFonts w:hint="cs"/>
          <w:sz w:val="28"/>
          <w:szCs w:val="28"/>
          <w:rtl/>
        </w:rPr>
        <w:t xml:space="preserve"> </w:t>
      </w:r>
      <w:r w:rsidRPr="00E95119">
        <w:rPr>
          <w:rFonts w:hint="cs"/>
          <w:sz w:val="26"/>
          <w:szCs w:val="26"/>
          <w:rtl/>
        </w:rPr>
        <w:t>2022</w:t>
      </w:r>
    </w:p>
    <w:p w14:paraId="2D51D11D" w14:textId="03617D96" w:rsidR="007475DE" w:rsidRDefault="007475DE" w:rsidP="007475DE">
      <w:pPr>
        <w:pStyle w:val="0Heading0"/>
        <w:bidi/>
        <w:ind w:left="4"/>
        <w:rPr>
          <w:sz w:val="26"/>
          <w:szCs w:val="26"/>
          <w:rtl/>
        </w:rPr>
      </w:pPr>
      <w:r w:rsidRPr="007475DE">
        <w:rPr>
          <w:rFonts w:hint="cs"/>
          <w:sz w:val="26"/>
          <w:szCs w:val="26"/>
          <w:rtl/>
        </w:rPr>
        <w:t xml:space="preserve">البند </w:t>
      </w:r>
      <w:r w:rsidRPr="007475DE">
        <w:rPr>
          <w:sz w:val="26"/>
          <w:szCs w:val="26"/>
        </w:rPr>
        <w:t>4</w:t>
      </w:r>
      <w:r w:rsidRPr="007475DE">
        <w:rPr>
          <w:rFonts w:hint="cs"/>
          <w:sz w:val="26"/>
          <w:szCs w:val="26"/>
          <w:rtl/>
        </w:rPr>
        <w:t>(أ) من جدول الأعمال المؤقت</w:t>
      </w:r>
      <w:r>
        <w:rPr>
          <w:rStyle w:val="FootnoteReference"/>
          <w:sz w:val="26"/>
          <w:szCs w:val="26"/>
          <w:rtl/>
        </w:rPr>
        <w:footnoteReference w:id="1"/>
      </w:r>
    </w:p>
    <w:p w14:paraId="4E1B9CD0" w14:textId="145BAFAE" w:rsidR="00166373" w:rsidRDefault="00166373" w:rsidP="00166373">
      <w:pPr>
        <w:pStyle w:val="0Heading0"/>
        <w:bidi/>
        <w:ind w:left="4"/>
        <w:rPr>
          <w:sz w:val="26"/>
          <w:szCs w:val="26"/>
          <w:rtl/>
        </w:rPr>
      </w:pPr>
    </w:p>
    <w:p w14:paraId="1C6F7111" w14:textId="7A515E42" w:rsidR="00166373" w:rsidRDefault="00166373" w:rsidP="00166373">
      <w:pPr>
        <w:pStyle w:val="0Heading0"/>
        <w:bidi/>
        <w:ind w:left="4"/>
        <w:rPr>
          <w:sz w:val="26"/>
          <w:szCs w:val="26"/>
          <w:rtl/>
        </w:rPr>
      </w:pPr>
    </w:p>
    <w:p w14:paraId="1E99F5F3" w14:textId="62AE1562" w:rsidR="00166373" w:rsidRDefault="00166373" w:rsidP="00166373">
      <w:pPr>
        <w:pStyle w:val="0Heading0"/>
        <w:bidi/>
        <w:ind w:left="4"/>
        <w:jc w:val="center"/>
        <w:rPr>
          <w:b/>
          <w:bCs/>
          <w:color w:val="000000"/>
          <w:sz w:val="32"/>
          <w:szCs w:val="32"/>
        </w:rPr>
      </w:pPr>
      <w:r w:rsidRPr="005353DB">
        <w:rPr>
          <w:b/>
          <w:bCs/>
          <w:color w:val="000000"/>
          <w:sz w:val="32"/>
          <w:szCs w:val="32"/>
          <w:rtl/>
        </w:rPr>
        <w:t>حالة المساهمات والمصروفات</w:t>
      </w:r>
    </w:p>
    <w:p w14:paraId="4B773F7F" w14:textId="77777777" w:rsidR="005353DB" w:rsidRDefault="005353DB" w:rsidP="005353DB">
      <w:pPr>
        <w:pStyle w:val="0Heading0"/>
        <w:bidi/>
        <w:ind w:left="4"/>
        <w:jc w:val="center"/>
        <w:rPr>
          <w:b/>
          <w:bCs/>
          <w:color w:val="000000"/>
          <w:sz w:val="28"/>
          <w:szCs w:val="28"/>
          <w:rtl/>
        </w:rPr>
      </w:pPr>
    </w:p>
    <w:p w14:paraId="0260759C" w14:textId="3658C3E1" w:rsidR="00166373" w:rsidRPr="00166373" w:rsidRDefault="00166373" w:rsidP="00166373">
      <w:pPr>
        <w:pStyle w:val="0Heading0"/>
        <w:bidi/>
        <w:ind w:left="4"/>
        <w:jc w:val="center"/>
        <w:rPr>
          <w:b/>
          <w:bCs/>
          <w:sz w:val="28"/>
          <w:szCs w:val="28"/>
          <w:lang w:val="en-US"/>
        </w:rPr>
      </w:pPr>
      <w:r>
        <w:rPr>
          <w:rFonts w:hint="cs"/>
          <w:b/>
          <w:bCs/>
          <w:color w:val="000000"/>
          <w:sz w:val="28"/>
          <w:szCs w:val="28"/>
          <w:rtl/>
        </w:rPr>
        <w:t>تقرير أمين الخزانة</w:t>
      </w:r>
    </w:p>
    <w:p w14:paraId="23C8205B" w14:textId="77777777" w:rsidR="00702662" w:rsidRPr="00E95119" w:rsidRDefault="00702662" w:rsidP="00702662">
      <w:pPr>
        <w:bidi/>
        <w:jc w:val="left"/>
        <w:rPr>
          <w:sz w:val="28"/>
          <w:szCs w:val="28"/>
          <w:rtl/>
          <w:lang w:bidi="ar-SA"/>
        </w:rPr>
      </w:pPr>
    </w:p>
    <w:p w14:paraId="25B884CD" w14:textId="7DDD4051" w:rsidR="00166373" w:rsidRPr="00166373" w:rsidRDefault="00166373" w:rsidP="00166373">
      <w:pPr>
        <w:bidi/>
        <w:spacing w:line="360" w:lineRule="auto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166373">
        <w:rPr>
          <w:rFonts w:asciiTheme="majorBidi" w:hAnsiTheme="majorBidi"/>
          <w:b/>
          <w:bCs/>
          <w:sz w:val="26"/>
          <w:szCs w:val="26"/>
          <w:rtl/>
          <w:lang w:bidi="ar-SA"/>
        </w:rPr>
        <w:t>مقدم</w:t>
      </w:r>
      <w:r w:rsidRPr="00166373"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t>ــ</w:t>
      </w:r>
      <w:r w:rsidRPr="00166373">
        <w:rPr>
          <w:rFonts w:asciiTheme="majorBidi" w:hAnsiTheme="majorBidi"/>
          <w:b/>
          <w:bCs/>
          <w:sz w:val="26"/>
          <w:szCs w:val="26"/>
          <w:rtl/>
          <w:lang w:bidi="ar-SA"/>
        </w:rPr>
        <w:t>ة</w:t>
      </w:r>
    </w:p>
    <w:p w14:paraId="32CB650B" w14:textId="77777777" w:rsidR="00166373" w:rsidRPr="009772BB" w:rsidRDefault="00166373" w:rsidP="00166373">
      <w:pPr>
        <w:bidi/>
        <w:spacing w:line="360" w:lineRule="auto"/>
        <w:rPr>
          <w:rFonts w:asciiTheme="majorBidi" w:hAnsiTheme="majorBidi" w:cstheme="majorBidi"/>
          <w:sz w:val="26"/>
          <w:szCs w:val="26"/>
          <w:rtl/>
        </w:rPr>
      </w:pPr>
    </w:p>
    <w:p w14:paraId="3FF03628" w14:textId="13343899" w:rsidR="00166373" w:rsidRPr="005353DB" w:rsidRDefault="00166373" w:rsidP="005353DB">
      <w:pPr>
        <w:pStyle w:val="ListParagraph"/>
        <w:numPr>
          <w:ilvl w:val="0"/>
          <w:numId w:val="23"/>
        </w:numPr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166373">
        <w:rPr>
          <w:rFonts w:asciiTheme="majorBidi" w:hAnsiTheme="majorBidi"/>
          <w:sz w:val="26"/>
          <w:szCs w:val="26"/>
          <w:rtl/>
          <w:lang w:bidi="ar-SA"/>
        </w:rPr>
        <w:t>تقدم الوثيقة الحالية معلومات عن حالة الصندوق متعدد الأطراف</w:t>
      </w:r>
      <w:r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2"/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على النحو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مسجل في برنامج الأمم المتحدة للبيئة حتى </w:t>
      </w:r>
      <w:r>
        <w:t>3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 نوفمبر</w:t>
      </w:r>
      <w:r>
        <w:rPr>
          <w:rFonts w:asciiTheme="majorBidi" w:hAnsiTheme="majorBidi" w:hint="cs"/>
          <w:sz w:val="26"/>
          <w:szCs w:val="26"/>
          <w:rtl/>
          <w:lang w:bidi="ar-SA"/>
        </w:rPr>
        <w:t>/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>تشرين الثاني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>
        <w:t>2022</w:t>
      </w:r>
      <w:r>
        <w:rPr>
          <w:rFonts w:hint="cs"/>
          <w:rtl/>
        </w:rPr>
        <w:t>.</w:t>
      </w:r>
    </w:p>
    <w:p w14:paraId="556BF8D5" w14:textId="77777777" w:rsidR="005353DB" w:rsidRPr="00166373" w:rsidRDefault="005353DB" w:rsidP="005353DB">
      <w:pPr>
        <w:pStyle w:val="ListParagraph"/>
        <w:bidi/>
        <w:ind w:left="0"/>
        <w:rPr>
          <w:rFonts w:asciiTheme="majorBidi" w:hAnsiTheme="majorBidi" w:cstheme="majorBidi"/>
          <w:sz w:val="26"/>
          <w:szCs w:val="26"/>
          <w:rtl/>
        </w:rPr>
      </w:pPr>
    </w:p>
    <w:p w14:paraId="7D5A6A3A" w14:textId="0498112C" w:rsidR="00166373" w:rsidRDefault="00166373" w:rsidP="005353DB">
      <w:pPr>
        <w:pStyle w:val="ListParagraph"/>
        <w:numPr>
          <w:ilvl w:val="0"/>
          <w:numId w:val="23"/>
        </w:numPr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9772BB">
        <w:rPr>
          <w:rFonts w:asciiTheme="majorBidi" w:hAnsiTheme="majorBidi"/>
          <w:sz w:val="26"/>
          <w:szCs w:val="26"/>
          <w:rtl/>
          <w:lang w:bidi="ar-SA"/>
        </w:rPr>
        <w:t>ي</w:t>
      </w:r>
      <w:r>
        <w:rPr>
          <w:rFonts w:asciiTheme="majorBidi" w:hAnsiTheme="majorBidi" w:hint="cs"/>
          <w:sz w:val="26"/>
          <w:szCs w:val="26"/>
          <w:rtl/>
          <w:lang w:bidi="ar-SA"/>
        </w:rPr>
        <w:t>تضمن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المرفق الأول بهذه الوثيقة الجداول التالية</w:t>
      </w:r>
      <w:r w:rsidRPr="009772BB">
        <w:rPr>
          <w:rFonts w:asciiTheme="majorBidi" w:hAnsiTheme="majorBidi" w:cstheme="majorBidi"/>
          <w:sz w:val="26"/>
          <w:szCs w:val="26"/>
        </w:rPr>
        <w:t>:</w:t>
      </w:r>
    </w:p>
    <w:p w14:paraId="5F1DC28D" w14:textId="77777777" w:rsidR="005353DB" w:rsidRPr="005353DB" w:rsidRDefault="005353DB" w:rsidP="005353DB">
      <w:pPr>
        <w:pStyle w:val="ListParagraph"/>
        <w:rPr>
          <w:rFonts w:asciiTheme="majorBidi" w:hAnsiTheme="majorBidi" w:cstheme="majorBidi" w:hint="cs"/>
          <w:sz w:val="26"/>
          <w:szCs w:val="26"/>
          <w:rtl/>
        </w:rPr>
      </w:pPr>
    </w:p>
    <w:p w14:paraId="10AA4123" w14:textId="2BB6EC7E" w:rsidR="00166373" w:rsidRPr="00166373" w:rsidRDefault="00166373" w:rsidP="005353DB">
      <w:pPr>
        <w:pStyle w:val="ListParagraph"/>
        <w:numPr>
          <w:ilvl w:val="0"/>
          <w:numId w:val="24"/>
        </w:numPr>
        <w:bidi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الجدول </w:t>
      </w:r>
      <w:r w:rsidRPr="004B5029">
        <w:t>1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: حالة الصندوق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في الفترة 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من </w:t>
      </w:r>
      <w:r w:rsidRPr="004B5029">
        <w:t>1991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4B5713">
        <w:rPr>
          <w:rFonts w:asciiTheme="majorBidi" w:hAnsiTheme="majorBidi" w:hint="cs"/>
          <w:sz w:val="26"/>
          <w:szCs w:val="26"/>
          <w:rtl/>
          <w:lang w:bidi="ar-SA"/>
        </w:rPr>
        <w:t>-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4B5029">
        <w:t>20</w:t>
      </w:r>
      <w:r>
        <w:t>22</w:t>
      </w:r>
    </w:p>
    <w:p w14:paraId="6E919E2C" w14:textId="7BDB8B1E" w:rsidR="00166373" w:rsidRPr="009772BB" w:rsidRDefault="00166373" w:rsidP="005353DB">
      <w:pPr>
        <w:pStyle w:val="ListParagraph"/>
        <w:numPr>
          <w:ilvl w:val="0"/>
          <w:numId w:val="24"/>
        </w:numPr>
        <w:bidi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الجدول </w:t>
      </w:r>
      <w:r w:rsidRPr="004B5029">
        <w:t>2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: ملخص حالة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مساهم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ات والإيرادات الأخرى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في الفترة </w:t>
      </w:r>
      <w:r w:rsidRPr="004B5029">
        <w:t>1991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- </w:t>
      </w:r>
      <w:r w:rsidRPr="004B5029">
        <w:t>20</w:t>
      </w:r>
      <w:r>
        <w:t>22</w:t>
      </w:r>
    </w:p>
    <w:p w14:paraId="636E029B" w14:textId="4B45DE7A" w:rsidR="00166373" w:rsidRPr="009772BB" w:rsidRDefault="00166373" w:rsidP="005353DB">
      <w:pPr>
        <w:pStyle w:val="ListParagraph"/>
        <w:numPr>
          <w:ilvl w:val="0"/>
          <w:numId w:val="24"/>
        </w:numPr>
        <w:bidi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الجدول </w:t>
      </w:r>
      <w:r w:rsidRPr="004B5029">
        <w:t>3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: ملخص حالة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مساهم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ات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في الفترة </w:t>
      </w:r>
      <w:r w:rsidRPr="004B5029">
        <w:t>1991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- </w:t>
      </w:r>
      <w:r w:rsidRPr="004B5029">
        <w:t>20</w:t>
      </w:r>
      <w:r>
        <w:t>22</w:t>
      </w:r>
    </w:p>
    <w:p w14:paraId="0E66E1A2" w14:textId="18B168B9" w:rsidR="00166373" w:rsidRPr="009772BB" w:rsidRDefault="00166373" w:rsidP="005353DB">
      <w:pPr>
        <w:pStyle w:val="ListParagraph"/>
        <w:numPr>
          <w:ilvl w:val="0"/>
          <w:numId w:val="24"/>
        </w:numPr>
        <w:bidi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الجدول </w:t>
      </w:r>
      <w:r w:rsidRPr="004B5029">
        <w:t>4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: حالة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مساهم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ات للفترة </w:t>
      </w:r>
      <w:r>
        <w:t>2021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- </w:t>
      </w:r>
      <w:r>
        <w:t>2023</w:t>
      </w:r>
    </w:p>
    <w:p w14:paraId="1BEAB7DB" w14:textId="1E75A471" w:rsidR="00166373" w:rsidRPr="009772BB" w:rsidRDefault="00166373" w:rsidP="005353DB">
      <w:pPr>
        <w:pStyle w:val="ListParagraph"/>
        <w:numPr>
          <w:ilvl w:val="0"/>
          <w:numId w:val="24"/>
        </w:numPr>
        <w:bidi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الجدول </w:t>
      </w:r>
      <w:r>
        <w:t>5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: حالة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مساهم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ات لعام </w:t>
      </w:r>
      <w:r>
        <w:t>2022</w:t>
      </w:r>
    </w:p>
    <w:p w14:paraId="169C0249" w14:textId="65D53B2C" w:rsidR="00166373" w:rsidRPr="009772BB" w:rsidRDefault="00166373" w:rsidP="005353DB">
      <w:pPr>
        <w:pStyle w:val="ListParagraph"/>
        <w:numPr>
          <w:ilvl w:val="0"/>
          <w:numId w:val="24"/>
        </w:numPr>
        <w:bidi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9772BB">
        <w:rPr>
          <w:rFonts w:asciiTheme="majorBidi" w:hAnsiTheme="majorBidi"/>
          <w:sz w:val="26"/>
          <w:szCs w:val="26"/>
          <w:rtl/>
          <w:lang w:bidi="ar-SA"/>
        </w:rPr>
        <w:t>الجدول 6: حالة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مساهم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ات لعام </w:t>
      </w:r>
      <w:r>
        <w:t>2021</w:t>
      </w:r>
    </w:p>
    <w:p w14:paraId="7A10670F" w14:textId="7E3E31CE" w:rsidR="00166373" w:rsidRPr="009772BB" w:rsidRDefault="00166373" w:rsidP="005353DB">
      <w:pPr>
        <w:pStyle w:val="ListParagraph"/>
        <w:numPr>
          <w:ilvl w:val="0"/>
          <w:numId w:val="24"/>
        </w:numPr>
        <w:bidi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الجدول </w:t>
      </w:r>
      <w:r>
        <w:t>7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: حالة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مساهم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ات للفترة </w:t>
      </w:r>
      <w:r>
        <w:t>2018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- </w:t>
      </w:r>
      <w:r>
        <w:t>2020</w:t>
      </w:r>
    </w:p>
    <w:p w14:paraId="624EA1A9" w14:textId="12902A9C" w:rsidR="00166373" w:rsidRPr="009772BB" w:rsidRDefault="00166373" w:rsidP="005353DB">
      <w:pPr>
        <w:pStyle w:val="ListParagraph"/>
        <w:numPr>
          <w:ilvl w:val="0"/>
          <w:numId w:val="24"/>
        </w:numPr>
        <w:bidi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9772BB">
        <w:rPr>
          <w:rFonts w:asciiTheme="majorBidi" w:hAnsiTheme="majorBidi"/>
          <w:sz w:val="26"/>
          <w:szCs w:val="26"/>
          <w:rtl/>
          <w:lang w:bidi="ar-SA"/>
        </w:rPr>
        <w:lastRenderedPageBreak/>
        <w:t xml:space="preserve">الجدول </w:t>
      </w:r>
      <w:r>
        <w:t>8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: حالة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مساهم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ات لعام </w:t>
      </w:r>
      <w:r>
        <w:t>2020</w:t>
      </w:r>
    </w:p>
    <w:p w14:paraId="7D9CA9EE" w14:textId="2CEB03DD" w:rsidR="00166373" w:rsidRPr="009772BB" w:rsidRDefault="00166373" w:rsidP="005353DB">
      <w:pPr>
        <w:pStyle w:val="ListParagraph"/>
        <w:numPr>
          <w:ilvl w:val="0"/>
          <w:numId w:val="24"/>
        </w:numPr>
        <w:bidi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الجدول </w:t>
      </w:r>
      <w:r>
        <w:t>9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: حالة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مساهم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ات لعام </w:t>
      </w:r>
      <w:r>
        <w:t>2019</w:t>
      </w:r>
    </w:p>
    <w:p w14:paraId="7E3011FC" w14:textId="4CCD58C6" w:rsidR="00166373" w:rsidRPr="009772BB" w:rsidRDefault="00166373" w:rsidP="005353DB">
      <w:pPr>
        <w:pStyle w:val="ListParagraph"/>
        <w:numPr>
          <w:ilvl w:val="0"/>
          <w:numId w:val="24"/>
        </w:numPr>
        <w:bidi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الجدول </w:t>
      </w:r>
      <w:r>
        <w:t>10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: حالة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مساهم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ات لعام </w:t>
      </w:r>
      <w:r>
        <w:t>2018</w:t>
      </w:r>
    </w:p>
    <w:p w14:paraId="152EDA93" w14:textId="5C1077C2" w:rsidR="00166373" w:rsidRPr="009772BB" w:rsidRDefault="00166373" w:rsidP="005353DB">
      <w:pPr>
        <w:pStyle w:val="ListParagraph"/>
        <w:numPr>
          <w:ilvl w:val="0"/>
          <w:numId w:val="24"/>
        </w:numPr>
        <w:bidi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الجدول </w:t>
      </w:r>
      <w:r>
        <w:t>11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: حالة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مساهم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ات للفترة </w:t>
      </w:r>
      <w:r w:rsidRPr="004B5029">
        <w:t>2015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-</w:t>
      </w:r>
      <w:r w:rsidRPr="004B5029">
        <w:t>2017</w:t>
      </w:r>
    </w:p>
    <w:p w14:paraId="4183EDC7" w14:textId="6E4087C8" w:rsidR="00166373" w:rsidRPr="009772BB" w:rsidRDefault="00166373" w:rsidP="005353DB">
      <w:pPr>
        <w:pStyle w:val="ListParagraph"/>
        <w:numPr>
          <w:ilvl w:val="0"/>
          <w:numId w:val="24"/>
        </w:numPr>
        <w:bidi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الجدول </w:t>
      </w:r>
      <w:r>
        <w:t>12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: حالة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مساهم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ات لعام </w:t>
      </w:r>
      <w:r>
        <w:t>2017</w:t>
      </w:r>
    </w:p>
    <w:p w14:paraId="7D45C3DB" w14:textId="46C3EE1E" w:rsidR="00166373" w:rsidRPr="009772BB" w:rsidRDefault="00166373" w:rsidP="005353DB">
      <w:pPr>
        <w:pStyle w:val="ListParagraph"/>
        <w:numPr>
          <w:ilvl w:val="0"/>
          <w:numId w:val="24"/>
        </w:numPr>
        <w:bidi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الجدول </w:t>
      </w:r>
      <w:r>
        <w:t>13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: حالة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مساهم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ات لعام </w:t>
      </w:r>
      <w:r w:rsidRPr="004B5029">
        <w:t>201</w:t>
      </w:r>
      <w:r>
        <w:t>6</w:t>
      </w:r>
    </w:p>
    <w:p w14:paraId="78779D38" w14:textId="77777777" w:rsidR="00166373" w:rsidRPr="009772BB" w:rsidRDefault="00166373" w:rsidP="005353DB">
      <w:pPr>
        <w:bidi/>
        <w:rPr>
          <w:rFonts w:asciiTheme="majorBidi" w:hAnsiTheme="majorBidi" w:cstheme="majorBidi"/>
          <w:sz w:val="26"/>
          <w:szCs w:val="26"/>
          <w:rtl/>
        </w:rPr>
      </w:pPr>
    </w:p>
    <w:p w14:paraId="1FD76681" w14:textId="3ACB777E" w:rsidR="00166373" w:rsidRDefault="00166373" w:rsidP="005353DB">
      <w:pPr>
        <w:pStyle w:val="ListParagraph"/>
        <w:numPr>
          <w:ilvl w:val="0"/>
          <w:numId w:val="23"/>
        </w:numPr>
        <w:bidi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وتتضمن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الوثيقة أيضا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المرفق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الثاني، الذي ي</w:t>
      </w:r>
      <w:r w:rsidR="00621AC1">
        <w:rPr>
          <w:rFonts w:asciiTheme="majorBidi" w:hAnsiTheme="majorBidi" w:hint="cs"/>
          <w:sz w:val="26"/>
          <w:szCs w:val="26"/>
          <w:rtl/>
          <w:lang w:bidi="ar-SA"/>
        </w:rPr>
        <w:t>ورد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البلدان غير العاملة بالمادة </w:t>
      </w:r>
      <w:r w:rsidR="004A2DE5">
        <w:t>5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التي تستخدم آلية سعر الصرف الثابت</w:t>
      </w:r>
      <w:r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3"/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خلال الفترة الثلاثية </w:t>
      </w:r>
      <w:r w:rsidR="004A2DE5">
        <w:t>2021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-</w:t>
      </w:r>
      <w:r w:rsidR="004A2DE5">
        <w:t>2023</w:t>
      </w:r>
      <w:r w:rsidR="004A2DE5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2AB3FE55" w14:textId="77777777" w:rsidR="005353DB" w:rsidRPr="009772BB" w:rsidRDefault="005353DB" w:rsidP="005353DB">
      <w:pPr>
        <w:pStyle w:val="ListParagraph"/>
        <w:bidi/>
        <w:ind w:left="0"/>
        <w:rPr>
          <w:rFonts w:asciiTheme="majorBidi" w:hAnsiTheme="majorBidi" w:cstheme="majorBidi"/>
          <w:sz w:val="26"/>
          <w:szCs w:val="26"/>
          <w:rtl/>
        </w:rPr>
      </w:pPr>
    </w:p>
    <w:p w14:paraId="258431C4" w14:textId="77777777" w:rsidR="00166373" w:rsidRPr="00166373" w:rsidRDefault="00166373" w:rsidP="005353DB">
      <w:pPr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166373">
        <w:rPr>
          <w:rFonts w:asciiTheme="majorBidi" w:hAnsiTheme="majorBidi"/>
          <w:b/>
          <w:bCs/>
          <w:sz w:val="26"/>
          <w:szCs w:val="26"/>
          <w:rtl/>
          <w:lang w:bidi="ar-SA"/>
        </w:rPr>
        <w:t>حالة الصندوق</w:t>
      </w:r>
    </w:p>
    <w:p w14:paraId="5B75E9F1" w14:textId="77777777" w:rsidR="00166373" w:rsidRPr="00166373" w:rsidRDefault="00166373" w:rsidP="005353DB">
      <w:pPr>
        <w:bidi/>
        <w:rPr>
          <w:rFonts w:asciiTheme="majorBidi" w:hAnsiTheme="majorBidi" w:cstheme="majorBidi"/>
          <w:sz w:val="10"/>
          <w:szCs w:val="10"/>
          <w:rtl/>
        </w:rPr>
      </w:pPr>
    </w:p>
    <w:p w14:paraId="7E7B75C6" w14:textId="6CE66B5E" w:rsidR="00166373" w:rsidRDefault="00166373" w:rsidP="005353DB">
      <w:pPr>
        <w:pStyle w:val="ListParagraph"/>
        <w:numPr>
          <w:ilvl w:val="0"/>
          <w:numId w:val="23"/>
        </w:numPr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اعتبارًا من </w:t>
      </w:r>
      <w:r>
        <w:t>3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 نوفمبر</w:t>
      </w:r>
      <w:r w:rsidRPr="00166373">
        <w:rPr>
          <w:rFonts w:asciiTheme="majorBidi" w:hAnsiTheme="majorBidi" w:hint="cs"/>
          <w:sz w:val="26"/>
          <w:szCs w:val="26"/>
          <w:rtl/>
          <w:lang w:bidi="ar-SA"/>
        </w:rPr>
        <w:t>/تشرين الثاني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t>2022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06300E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بلغ رصيد الصندوق </w:t>
      </w:r>
      <w:r>
        <w:t>501,593,220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 دولارا</w:t>
      </w:r>
      <w:r w:rsidRPr="00166373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 أمريكيا</w:t>
      </w:r>
      <w:r w:rsidRPr="00166373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 نقدا</w:t>
      </w:r>
      <w:r w:rsidRPr="00166373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، بعد </w:t>
      </w:r>
      <w:r w:rsidRPr="00166373">
        <w:rPr>
          <w:rFonts w:asciiTheme="majorBidi" w:hAnsiTheme="majorBidi" w:hint="cs"/>
          <w:sz w:val="26"/>
          <w:szCs w:val="26"/>
          <w:rtl/>
          <w:lang w:bidi="ar-SA"/>
        </w:rPr>
        <w:t>إدخال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 جميع الأموال التي وافقت عليها اللجنة التنفيذية، حتى الاجتماع التسعين</w:t>
      </w:r>
      <w:r w:rsidRPr="00166373">
        <w:rPr>
          <w:rFonts w:asciiTheme="majorBidi" w:hAnsiTheme="majorBidi" w:hint="cs"/>
          <w:sz w:val="26"/>
          <w:szCs w:val="26"/>
          <w:rtl/>
          <w:lang w:bidi="ar-SA"/>
        </w:rPr>
        <w:t>، في الاعتبار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>. ومع ذلك، وفقًا لمقرر</w:t>
      </w:r>
      <w:r w:rsidRPr="00166373">
        <w:rPr>
          <w:rFonts w:asciiTheme="majorBidi" w:hAnsiTheme="majorBidi" w:hint="cs"/>
          <w:sz w:val="26"/>
          <w:szCs w:val="26"/>
          <w:rtl/>
          <w:lang w:bidi="ar-SA"/>
        </w:rPr>
        <w:t xml:space="preserve"> ا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>لأطراف</w:t>
      </w:r>
      <w:r w:rsidRPr="00166373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166373">
        <w:rPr>
          <w:rFonts w:asciiTheme="majorBidi" w:hAnsiTheme="majorBidi"/>
          <w:sz w:val="26"/>
          <w:szCs w:val="26"/>
          <w:lang w:val="en-US" w:bidi="ar-SA"/>
        </w:rPr>
        <w:t>5</w:t>
      </w:r>
      <w:r w:rsidRPr="00166373">
        <w:rPr>
          <w:rFonts w:asciiTheme="majorBidi" w:hAnsiTheme="majorBidi" w:hint="cs"/>
          <w:sz w:val="26"/>
          <w:szCs w:val="26"/>
          <w:rtl/>
          <w:lang w:val="en-US" w:bidi="ar-SA"/>
        </w:rPr>
        <w:t>/</w:t>
      </w:r>
      <w:r w:rsidRPr="00166373">
        <w:rPr>
          <w:rFonts w:asciiTheme="majorBidi" w:hAnsiTheme="majorBidi"/>
          <w:sz w:val="26"/>
          <w:szCs w:val="26"/>
          <w:lang w:val="en-US" w:bidi="ar-SA"/>
        </w:rPr>
        <w:t>1</w:t>
      </w:r>
      <w:r w:rsidRPr="00166373">
        <w:rPr>
          <w:rFonts w:asciiTheme="majorBidi" w:hAnsiTheme="majorBidi" w:cstheme="majorBidi"/>
          <w:sz w:val="26"/>
          <w:szCs w:val="26"/>
        </w:rPr>
        <w:t xml:space="preserve"> </w:t>
      </w:r>
      <w:r w:rsidRPr="00166373">
        <w:rPr>
          <w:rFonts w:asciiTheme="majorBidi" w:hAnsiTheme="majorBidi" w:cstheme="majorBidi" w:hint="cs"/>
          <w:sz w:val="26"/>
          <w:szCs w:val="26"/>
          <w:rtl/>
          <w:lang w:bidi="ar-SA"/>
        </w:rPr>
        <w:t>(</w:t>
      </w:r>
      <w:r w:rsidRPr="00166373">
        <w:rPr>
          <w:rFonts w:asciiTheme="majorBidi" w:hAnsiTheme="majorBidi" w:cstheme="majorBidi"/>
          <w:sz w:val="26"/>
          <w:szCs w:val="26"/>
          <w:lang w:val="en-US" w:bidi="ar-SA"/>
        </w:rPr>
        <w:t>2</w:t>
      </w:r>
      <w:r w:rsidRPr="00166373"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)</w:t>
      </w:r>
      <w:r w:rsidRPr="00166373">
        <w:rPr>
          <w:rFonts w:asciiTheme="majorBidi" w:hAnsiTheme="majorBidi" w:cstheme="majorBidi"/>
          <w:sz w:val="26"/>
          <w:szCs w:val="26"/>
        </w:rPr>
        <w:t xml:space="preserve">Ex. </w:t>
      </w:r>
      <w:r>
        <w:rPr>
          <w:rStyle w:val="FootnoteReference"/>
          <w:rFonts w:asciiTheme="majorBidi" w:hAnsiTheme="majorBidi" w:cstheme="majorBidi"/>
          <w:sz w:val="26"/>
          <w:szCs w:val="26"/>
        </w:rPr>
        <w:footnoteReference w:id="4"/>
      </w:r>
      <w:r w:rsidRPr="00166373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>بشأن تجديد موارد الصندوق متعدد الأطراف لفترة السنوات الثلاث</w:t>
      </w:r>
      <w:r w:rsidRPr="00166373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F6239A">
        <w:t>2021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>-</w:t>
      </w:r>
      <w:r>
        <w:t>2023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>، سي</w:t>
      </w:r>
      <w:r w:rsidRPr="00166373">
        <w:rPr>
          <w:rFonts w:asciiTheme="majorBidi" w:hAnsiTheme="majorBidi" w:hint="cs"/>
          <w:sz w:val="26"/>
          <w:szCs w:val="26"/>
          <w:rtl/>
          <w:lang w:bidi="ar-SA"/>
        </w:rPr>
        <w:t>جري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 استبعاد مبلغ </w:t>
      </w:r>
      <w:r>
        <w:t>246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 مليون دولار أمريكي يتعلق بالأموال المتبقية من فترة الثلاث سنوات </w:t>
      </w:r>
      <w:r>
        <w:t>2018</w:t>
      </w:r>
      <w:r>
        <w:rPr>
          <w:rFonts w:hint="cs"/>
          <w:rtl/>
        </w:rPr>
        <w:t>-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t>2020</w:t>
      </w:r>
      <w:r>
        <w:rPr>
          <w:rFonts w:hint="cs"/>
          <w:rtl/>
        </w:rPr>
        <w:t>،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 وسيتم استخدامه بعد عام </w:t>
      </w:r>
      <w:r>
        <w:t>2023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>. وعليه فإن الرصيد المتاح لهذا الاجتماع هو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2D492C">
        <w:t>255,593,220</w:t>
      </w:r>
      <w:r>
        <w:rPr>
          <w:rFonts w:hint="cs"/>
          <w:rtl/>
        </w:rPr>
        <w:t xml:space="preserve"> </w:t>
      </w:r>
      <w:r w:rsidRPr="00166373">
        <w:rPr>
          <w:rFonts w:asciiTheme="majorBidi" w:hAnsiTheme="majorBidi" w:cstheme="majorBidi"/>
          <w:sz w:val="26"/>
          <w:szCs w:val="26"/>
        </w:rPr>
        <w:t xml:space="preserve"> 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>دولارا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166373">
        <w:rPr>
          <w:rFonts w:asciiTheme="majorBidi" w:hAnsiTheme="majorBidi"/>
          <w:sz w:val="26"/>
          <w:szCs w:val="26"/>
          <w:rtl/>
          <w:lang w:bidi="ar-SA"/>
        </w:rPr>
        <w:t xml:space="preserve"> أمريكيا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5EB1E9BC" w14:textId="77777777" w:rsidR="005353DB" w:rsidRPr="00166373" w:rsidRDefault="005353DB" w:rsidP="005353DB">
      <w:pPr>
        <w:pStyle w:val="ListParagraph"/>
        <w:bidi/>
        <w:ind w:left="0"/>
        <w:rPr>
          <w:rFonts w:asciiTheme="majorBidi" w:hAnsiTheme="majorBidi" w:cstheme="majorBidi"/>
          <w:sz w:val="26"/>
          <w:szCs w:val="26"/>
          <w:rtl/>
        </w:rPr>
      </w:pPr>
    </w:p>
    <w:p w14:paraId="61622F61" w14:textId="13D15581" w:rsidR="00166373" w:rsidRDefault="00166373" w:rsidP="005353DB">
      <w:pPr>
        <w:pStyle w:val="ListParagraph"/>
        <w:numPr>
          <w:ilvl w:val="0"/>
          <w:numId w:val="23"/>
        </w:numPr>
        <w:bidi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بعد صدور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مقرر</w:t>
      </w:r>
      <w:r w:rsidRPr="00166373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لأطراف</w:t>
      </w:r>
      <w:r w:rsidRPr="009772BB">
        <w:rPr>
          <w:rFonts w:asciiTheme="majorBidi" w:hAnsiTheme="majorBidi" w:cstheme="majorBidi"/>
          <w:sz w:val="26"/>
          <w:szCs w:val="26"/>
        </w:rPr>
        <w:t>Ex.</w:t>
      </w:r>
      <w:r>
        <w:rPr>
          <w:rFonts w:asciiTheme="majorBidi" w:hAnsiTheme="majorBidi" w:cstheme="majorBidi"/>
          <w:sz w:val="26"/>
          <w:szCs w:val="26"/>
        </w:rPr>
        <w:t>1</w:t>
      </w:r>
      <w:r w:rsidRPr="009772BB">
        <w:rPr>
          <w:rFonts w:asciiTheme="majorBidi" w:hAnsiTheme="majorBidi" w:cstheme="majorBidi"/>
          <w:sz w:val="26"/>
          <w:szCs w:val="26"/>
        </w:rPr>
        <w:t>/</w:t>
      </w:r>
      <w:r>
        <w:rPr>
          <w:rFonts w:asciiTheme="majorBidi" w:hAnsiTheme="majorBidi" w:cstheme="majorBidi"/>
          <w:sz w:val="26"/>
          <w:szCs w:val="26"/>
        </w:rPr>
        <w:t>5</w:t>
      </w:r>
      <w:r w:rsidRPr="009772BB">
        <w:rPr>
          <w:rFonts w:asciiTheme="majorBidi" w:hAnsiTheme="majorBidi" w:cstheme="majorBidi"/>
          <w:sz w:val="26"/>
          <w:szCs w:val="26"/>
        </w:rPr>
        <w:t xml:space="preserve"> 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، ومرفقه بشأن جدول المساهمات، </w:t>
      </w:r>
      <w:r>
        <w:rPr>
          <w:rFonts w:asciiTheme="majorBidi" w:hAnsiTheme="majorBidi" w:hint="cs"/>
          <w:sz w:val="26"/>
          <w:szCs w:val="26"/>
          <w:rtl/>
          <w:lang w:bidi="ar-SA"/>
        </w:rPr>
        <w:t>قدم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239A">
        <w:rPr>
          <w:lang w:val="en-US"/>
        </w:rPr>
        <w:t>3</w:t>
      </w:r>
      <w:r>
        <w:rPr>
          <w:lang w:val="en-US"/>
        </w:rPr>
        <w:t>7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و </w:t>
      </w:r>
      <w:r>
        <w:rPr>
          <w:lang w:val="en-US"/>
        </w:rPr>
        <w:t>27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طرفاً مساهماتهم </w:t>
      </w:r>
      <w:r>
        <w:rPr>
          <w:rFonts w:asciiTheme="majorBidi" w:hAnsiTheme="majorBidi" w:hint="cs"/>
          <w:sz w:val="26"/>
          <w:szCs w:val="26"/>
          <w:rtl/>
          <w:lang w:bidi="ar-SA"/>
        </w:rPr>
        <w:t>عن ال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عامي</w:t>
      </w:r>
      <w:r>
        <w:rPr>
          <w:rFonts w:asciiTheme="majorBidi" w:hAnsiTheme="majorBidi" w:hint="cs"/>
          <w:sz w:val="26"/>
          <w:szCs w:val="26"/>
          <w:rtl/>
          <w:lang w:bidi="ar-SA"/>
        </w:rPr>
        <w:t>ن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239A">
        <w:rPr>
          <w:lang w:val="en-US"/>
        </w:rPr>
        <w:t>2021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و </w:t>
      </w:r>
      <w:r>
        <w:rPr>
          <w:lang w:val="en-US"/>
        </w:rPr>
        <w:t>2022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، على التوالي، </w:t>
      </w:r>
      <w:r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ما يمثل </w:t>
      </w:r>
      <w:r>
        <w:rPr>
          <w:lang w:val="en-US"/>
        </w:rPr>
        <w:t>94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في المائة و</w:t>
      </w:r>
      <w:r>
        <w:rPr>
          <w:lang w:val="en-US"/>
        </w:rPr>
        <w:t>80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في المائة من المدفوعات </w:t>
      </w:r>
      <w:r>
        <w:rPr>
          <w:rFonts w:asciiTheme="majorBidi" w:hAnsiTheme="majorBidi" w:hint="cs"/>
          <w:sz w:val="26"/>
          <w:szCs w:val="26"/>
          <w:rtl/>
          <w:lang w:bidi="ar-SA"/>
        </w:rPr>
        <w:t>من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مجموع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تعهدات </w:t>
      </w:r>
      <w:r>
        <w:rPr>
          <w:lang w:val="en-US"/>
        </w:rPr>
        <w:t>2021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>
        <w:rPr>
          <w:lang w:val="en-US"/>
        </w:rPr>
        <w:t>2022</w:t>
      </w:r>
      <w:r>
        <w:rPr>
          <w:rFonts w:hint="cs"/>
          <w:rtl/>
          <w:lang w:val="en-US"/>
        </w:rPr>
        <w:t>،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على التوالي</w:t>
      </w:r>
      <w:r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5"/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3C6B6764" w14:textId="77777777" w:rsidR="005353DB" w:rsidRPr="005353DB" w:rsidRDefault="005353DB" w:rsidP="005353DB">
      <w:pPr>
        <w:pStyle w:val="ListParagraph"/>
        <w:rPr>
          <w:rFonts w:asciiTheme="majorBidi" w:hAnsiTheme="majorBidi" w:cstheme="majorBidi" w:hint="cs"/>
          <w:sz w:val="26"/>
          <w:szCs w:val="26"/>
          <w:rtl/>
        </w:rPr>
      </w:pPr>
    </w:p>
    <w:p w14:paraId="0EC07F39" w14:textId="637B7F52" w:rsidR="00166373" w:rsidRPr="009772BB" w:rsidRDefault="009A4ECB" w:rsidP="005353DB">
      <w:pPr>
        <w:pStyle w:val="ListParagraph"/>
        <w:numPr>
          <w:ilvl w:val="0"/>
          <w:numId w:val="23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وبعد صدور</w:t>
      </w:r>
      <w:r w:rsidR="00166373" w:rsidRPr="009772BB">
        <w:rPr>
          <w:rFonts w:asciiTheme="majorBidi" w:hAnsiTheme="majorBidi"/>
          <w:sz w:val="26"/>
          <w:szCs w:val="26"/>
          <w:rtl/>
          <w:lang w:bidi="ar-SA"/>
        </w:rPr>
        <w:t xml:space="preserve"> مقرر</w:t>
      </w:r>
      <w:r w:rsidRPr="009A4ECB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>لأطراف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lang w:val="en-US" w:bidi="ar-SA"/>
        </w:rPr>
        <w:t>5</w:t>
      </w:r>
      <w:r>
        <w:rPr>
          <w:rFonts w:asciiTheme="majorBidi" w:hAnsiTheme="majorBidi" w:hint="cs"/>
          <w:sz w:val="26"/>
          <w:szCs w:val="26"/>
          <w:rtl/>
          <w:lang w:val="en-US" w:bidi="ar-SA"/>
        </w:rPr>
        <w:t>/</w:t>
      </w:r>
      <w:r w:rsidR="00166373" w:rsidRPr="009772BB">
        <w:rPr>
          <w:rFonts w:asciiTheme="majorBidi" w:hAnsiTheme="majorBidi" w:cstheme="majorBidi"/>
          <w:sz w:val="26"/>
          <w:szCs w:val="26"/>
        </w:rPr>
        <w:t>Ex.</w:t>
      </w:r>
      <w:r w:rsidRPr="009A4ECB">
        <w:rPr>
          <w:rFonts w:asciiTheme="majorBidi" w:hAnsiTheme="majorBidi"/>
          <w:sz w:val="26"/>
          <w:szCs w:val="26"/>
          <w:lang w:val="en-US" w:bidi="ar-SA"/>
        </w:rPr>
        <w:t xml:space="preserve"> </w:t>
      </w:r>
      <w:r>
        <w:rPr>
          <w:rFonts w:asciiTheme="majorBidi" w:hAnsiTheme="majorBidi"/>
          <w:sz w:val="26"/>
          <w:szCs w:val="26"/>
          <w:lang w:val="en-US" w:bidi="ar-SA"/>
        </w:rPr>
        <w:t>2</w:t>
      </w:r>
      <w:r w:rsidR="00166373" w:rsidRPr="009772BB">
        <w:rPr>
          <w:rFonts w:asciiTheme="majorBidi" w:hAnsiTheme="majorBidi"/>
          <w:sz w:val="26"/>
          <w:szCs w:val="26"/>
          <w:rtl/>
          <w:lang w:bidi="ar-SA"/>
        </w:rPr>
        <w:t>، تمت الموافقة على تمديد آلية سعر الصرف الثابت للعملات</w:t>
      </w:r>
      <w:r w:rsidR="00166373" w:rsidRPr="009772BB">
        <w:rPr>
          <w:rFonts w:asciiTheme="majorBidi" w:hAnsiTheme="majorBidi" w:cstheme="majorBidi"/>
          <w:sz w:val="26"/>
          <w:szCs w:val="26"/>
        </w:rPr>
        <w:t xml:space="preserve"> </w:t>
      </w:r>
      <w:r w:rsidR="00166373" w:rsidRPr="009772BB">
        <w:rPr>
          <w:rFonts w:asciiTheme="majorBidi" w:hAnsiTheme="majorBidi"/>
          <w:sz w:val="26"/>
          <w:szCs w:val="26"/>
          <w:rtl/>
          <w:lang w:bidi="ar-SA"/>
        </w:rPr>
        <w:t>حتى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فترة تجديد الموارد</w:t>
      </w:r>
      <w:r w:rsidR="00166373" w:rsidRPr="009772B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4A5FAC">
        <w:t>2021</w:t>
      </w:r>
      <w:r>
        <w:rPr>
          <w:rFonts w:hint="cs"/>
          <w:rtl/>
        </w:rPr>
        <w:t>-</w:t>
      </w:r>
      <w:r w:rsidR="00166373" w:rsidRPr="009772B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4A5FAC">
        <w:t>2023</w:t>
      </w:r>
      <w:r w:rsidR="00166373" w:rsidRPr="009772BB">
        <w:rPr>
          <w:rFonts w:asciiTheme="majorBidi" w:hAnsiTheme="majorBidi"/>
          <w:sz w:val="26"/>
          <w:szCs w:val="26"/>
          <w:rtl/>
          <w:lang w:bidi="ar-SA"/>
        </w:rPr>
        <w:t xml:space="preserve">. وبناءً على ذلك، فإن الخسارة التراكمية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المتعلقة بالآلية</w:t>
      </w:r>
      <w:r w:rsidR="00166373" w:rsidRPr="009772BB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حتى</w:t>
      </w:r>
      <w:r w:rsidR="00166373" w:rsidRPr="009772B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7F7C3F">
        <w:rPr>
          <w:lang w:val="en-US" w:bidi="hi-IN"/>
        </w:rPr>
        <w:t>3</w:t>
      </w:r>
      <w:r w:rsidR="00166373" w:rsidRPr="009772BB">
        <w:rPr>
          <w:rFonts w:asciiTheme="majorBidi" w:hAnsiTheme="majorBidi"/>
          <w:sz w:val="26"/>
          <w:szCs w:val="26"/>
          <w:rtl/>
          <w:lang w:bidi="ar-SA"/>
        </w:rPr>
        <w:t xml:space="preserve"> نوفمبر</w:t>
      </w:r>
      <w:r>
        <w:rPr>
          <w:rFonts w:asciiTheme="majorBidi" w:hAnsiTheme="majorBidi" w:hint="cs"/>
          <w:sz w:val="26"/>
          <w:szCs w:val="26"/>
          <w:rtl/>
          <w:lang w:bidi="ar-SA"/>
        </w:rPr>
        <w:t>/تشرين الثاني</w:t>
      </w:r>
      <w:r w:rsidR="00166373" w:rsidRPr="009772B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7F7C3F">
        <w:rPr>
          <w:lang w:val="en-US" w:bidi="hi-IN"/>
        </w:rPr>
        <w:t>2022</w:t>
      </w:r>
      <w:r w:rsidR="00166373" w:rsidRPr="009772B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تبلغ</w:t>
      </w:r>
      <w:r w:rsidR="00166373" w:rsidRPr="009772B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7F7C3F">
        <w:rPr>
          <w:bCs/>
        </w:rPr>
        <w:t>27,889,001</w:t>
      </w:r>
      <w:r>
        <w:rPr>
          <w:rFonts w:hint="cs"/>
          <w:bCs/>
          <w:rtl/>
        </w:rPr>
        <w:t xml:space="preserve"> </w:t>
      </w:r>
      <w:r w:rsidR="00166373" w:rsidRPr="009772BB">
        <w:rPr>
          <w:rFonts w:asciiTheme="majorBidi" w:hAnsiTheme="majorBidi"/>
          <w:sz w:val="26"/>
          <w:szCs w:val="26"/>
          <w:rtl/>
          <w:lang w:bidi="ar-SA"/>
        </w:rPr>
        <w:t>دولار</w:t>
      </w:r>
      <w:r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166373" w:rsidRPr="009772BB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>
        <w:rPr>
          <w:rFonts w:asciiTheme="majorBidi" w:hAnsiTheme="majorBidi" w:cstheme="majorBidi" w:hint="cs"/>
          <w:sz w:val="26"/>
          <w:szCs w:val="26"/>
          <w:rtl/>
        </w:rPr>
        <w:t>اً.</w:t>
      </w:r>
    </w:p>
    <w:p w14:paraId="20765C1F" w14:textId="77777777" w:rsidR="009A4ECB" w:rsidRDefault="009A4ECB" w:rsidP="005353DB">
      <w:pPr>
        <w:bidi/>
        <w:rPr>
          <w:rFonts w:asciiTheme="majorBidi" w:hAnsiTheme="majorBidi"/>
          <w:b/>
          <w:bCs/>
          <w:sz w:val="26"/>
          <w:szCs w:val="26"/>
          <w:rtl/>
          <w:lang w:bidi="ar-SA"/>
        </w:rPr>
      </w:pPr>
    </w:p>
    <w:p w14:paraId="06BF3411" w14:textId="77777777" w:rsidR="009A4ECB" w:rsidRDefault="009A4ECB" w:rsidP="005353DB">
      <w:pPr>
        <w:bidi/>
        <w:rPr>
          <w:rFonts w:asciiTheme="majorBidi" w:hAnsiTheme="majorBidi"/>
          <w:b/>
          <w:bCs/>
          <w:sz w:val="26"/>
          <w:szCs w:val="26"/>
          <w:rtl/>
          <w:lang w:bidi="ar-SA"/>
        </w:rPr>
      </w:pPr>
    </w:p>
    <w:p w14:paraId="09DD5F2A" w14:textId="77B8C735" w:rsidR="00166373" w:rsidRPr="009A4ECB" w:rsidRDefault="00166373" w:rsidP="005353DB">
      <w:pPr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9A4ECB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إجراءات </w:t>
      </w:r>
      <w:r w:rsidR="009A4ECB" w:rsidRPr="009A4ECB"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t>بشأن</w:t>
      </w:r>
      <w:r w:rsidRPr="009A4ECB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المساهمات</w:t>
      </w:r>
    </w:p>
    <w:p w14:paraId="0C987D3E" w14:textId="3D2D7769" w:rsidR="00166373" w:rsidRDefault="00166373" w:rsidP="005353DB">
      <w:pPr>
        <w:pStyle w:val="ListParagraph"/>
        <w:numPr>
          <w:ilvl w:val="0"/>
          <w:numId w:val="23"/>
        </w:numPr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9772BB">
        <w:rPr>
          <w:rFonts w:asciiTheme="majorBidi" w:hAnsiTheme="majorBidi"/>
          <w:sz w:val="26"/>
          <w:szCs w:val="26"/>
          <w:rtl/>
          <w:lang w:bidi="ar-SA"/>
        </w:rPr>
        <w:t>تمشيا</w:t>
      </w:r>
      <w:r w:rsidR="009A4ECB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مع المقررات السابقة للأطراف، أرسل أمين الخزانة رسائل تذكير إلى الأطراف التي لها تعهدات </w:t>
      </w:r>
      <w:r w:rsidR="009A4ECB">
        <w:rPr>
          <w:rFonts w:asciiTheme="majorBidi" w:hAnsiTheme="majorBidi" w:hint="cs"/>
          <w:sz w:val="26"/>
          <w:szCs w:val="26"/>
          <w:rtl/>
          <w:lang w:bidi="ar-SA"/>
        </w:rPr>
        <w:t>غير مسددة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للصندوق متعدد الأطراف</w:t>
      </w:r>
      <w:r w:rsidR="009A4ECB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6"/>
      </w:r>
      <w:r w:rsidR="009A4ECB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144ABF87" w14:textId="77777777" w:rsidR="005353DB" w:rsidRPr="009772BB" w:rsidRDefault="005353DB" w:rsidP="005353DB">
      <w:pPr>
        <w:pStyle w:val="ListParagraph"/>
        <w:bidi/>
        <w:ind w:left="0"/>
        <w:rPr>
          <w:rFonts w:asciiTheme="majorBidi" w:hAnsiTheme="majorBidi" w:cstheme="majorBidi"/>
          <w:sz w:val="26"/>
          <w:szCs w:val="26"/>
          <w:rtl/>
        </w:rPr>
      </w:pPr>
    </w:p>
    <w:p w14:paraId="75AD2DA8" w14:textId="77777777" w:rsidR="005353DB" w:rsidRPr="005353DB" w:rsidRDefault="00166373" w:rsidP="005353DB">
      <w:pPr>
        <w:pStyle w:val="ListParagraph"/>
        <w:numPr>
          <w:ilvl w:val="0"/>
          <w:numId w:val="23"/>
        </w:numPr>
        <w:bidi/>
        <w:ind w:left="0" w:firstLine="0"/>
        <w:rPr>
          <w:rFonts w:asciiTheme="majorBidi" w:hAnsiTheme="majorBidi" w:cstheme="majorBidi"/>
          <w:sz w:val="26"/>
          <w:szCs w:val="26"/>
          <w:lang w:val="en-US" w:bidi="ar-SA"/>
        </w:rPr>
      </w:pPr>
      <w:r w:rsidRPr="009A4ECB">
        <w:rPr>
          <w:rFonts w:asciiTheme="majorBidi" w:hAnsiTheme="majorBidi"/>
          <w:sz w:val="26"/>
          <w:szCs w:val="26"/>
          <w:rtl/>
          <w:lang w:bidi="ar-SA"/>
        </w:rPr>
        <w:t>أرسل أمين الخزانة أيضا</w:t>
      </w:r>
      <w:r w:rsidR="009A4ECB" w:rsidRPr="009A4ECB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9A4ECB">
        <w:rPr>
          <w:rFonts w:asciiTheme="majorBidi" w:hAnsiTheme="majorBidi"/>
          <w:sz w:val="26"/>
          <w:szCs w:val="26"/>
          <w:rtl/>
          <w:lang w:bidi="ar-SA"/>
        </w:rPr>
        <w:t xml:space="preserve"> فواتير تتعلق بمساهمات</w:t>
      </w:r>
      <w:r w:rsidR="009A4ECB" w:rsidRPr="009A4ECB">
        <w:rPr>
          <w:rFonts w:asciiTheme="majorBidi" w:hAnsiTheme="majorBidi" w:hint="cs"/>
          <w:sz w:val="26"/>
          <w:szCs w:val="26"/>
          <w:rtl/>
          <w:lang w:bidi="ar-SA"/>
        </w:rPr>
        <w:t xml:space="preserve"> العامين</w:t>
      </w:r>
      <w:r w:rsidRPr="009A4EC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9A4ECB">
        <w:t>2021</w:t>
      </w:r>
      <w:r w:rsidRPr="009A4ECB">
        <w:rPr>
          <w:rFonts w:asciiTheme="majorBidi" w:hAnsiTheme="majorBidi"/>
          <w:sz w:val="26"/>
          <w:szCs w:val="26"/>
          <w:rtl/>
          <w:lang w:bidi="ar-SA"/>
        </w:rPr>
        <w:t xml:space="preserve"> و </w:t>
      </w:r>
      <w:r w:rsidR="009A4ECB" w:rsidRPr="005D1390">
        <w:t>202</w:t>
      </w:r>
      <w:r w:rsidR="009A4ECB">
        <w:t>2</w:t>
      </w:r>
      <w:r w:rsidRPr="009A4ECB">
        <w:rPr>
          <w:rFonts w:asciiTheme="majorBidi" w:hAnsiTheme="majorBidi"/>
          <w:sz w:val="26"/>
          <w:szCs w:val="26"/>
          <w:rtl/>
          <w:lang w:bidi="ar-SA"/>
        </w:rPr>
        <w:t xml:space="preserve"> في الصندوق متعدد الأطراف إلى الأطراف المدرجة في المقرر</w:t>
      </w:r>
      <w:r w:rsidR="009A4ECB">
        <w:rPr>
          <w:rFonts w:asciiTheme="majorBidi" w:hAnsiTheme="majorBidi" w:cstheme="majorBidi"/>
          <w:sz w:val="26"/>
          <w:szCs w:val="26"/>
        </w:rPr>
        <w:t>5</w:t>
      </w:r>
      <w:r w:rsidR="009A4ECB">
        <w:rPr>
          <w:rFonts w:asciiTheme="majorBidi" w:hAnsiTheme="majorBidi" w:cstheme="majorBidi" w:hint="cs"/>
          <w:sz w:val="26"/>
          <w:szCs w:val="26"/>
          <w:rtl/>
          <w:lang w:bidi="ar-SA"/>
        </w:rPr>
        <w:t>/</w:t>
      </w:r>
      <w:r w:rsidR="009A4ECB"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 w:rsidR="009A4ECB"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 </w:t>
      </w:r>
      <w:r w:rsidR="009A4ECB" w:rsidRPr="009A4ECB">
        <w:rPr>
          <w:rFonts w:asciiTheme="majorBidi" w:hAnsiTheme="majorBidi" w:cstheme="majorBidi"/>
          <w:sz w:val="26"/>
          <w:szCs w:val="26"/>
        </w:rPr>
        <w:t>Ex.</w:t>
      </w:r>
      <w:r w:rsidR="009A4ECB">
        <w:rPr>
          <w:rFonts w:asciiTheme="majorBidi" w:hAnsiTheme="majorBidi" w:cstheme="majorBidi" w:hint="cs"/>
          <w:sz w:val="26"/>
          <w:szCs w:val="26"/>
          <w:rtl/>
        </w:rPr>
        <w:t xml:space="preserve">.     </w:t>
      </w:r>
    </w:p>
    <w:p w14:paraId="0FBD888F" w14:textId="77777777" w:rsidR="005353DB" w:rsidRPr="005353DB" w:rsidRDefault="005353DB" w:rsidP="005353DB">
      <w:pPr>
        <w:pStyle w:val="ListParagraph"/>
        <w:rPr>
          <w:rFonts w:asciiTheme="majorBidi" w:hAnsiTheme="majorBidi" w:cstheme="majorBidi" w:hint="cs"/>
          <w:sz w:val="26"/>
          <w:szCs w:val="26"/>
          <w:rtl/>
        </w:rPr>
      </w:pPr>
    </w:p>
    <w:p w14:paraId="510962BA" w14:textId="00E93AC3" w:rsidR="00166373" w:rsidRPr="009A4ECB" w:rsidRDefault="009A4ECB" w:rsidP="005353DB">
      <w:pPr>
        <w:pStyle w:val="ListParagraph"/>
        <w:bidi/>
        <w:ind w:left="0"/>
        <w:rPr>
          <w:rFonts w:asciiTheme="majorBidi" w:hAnsiTheme="majorBidi" w:cstheme="majorBidi"/>
          <w:sz w:val="26"/>
          <w:szCs w:val="26"/>
          <w:rtl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                                                                      </w:t>
      </w:r>
    </w:p>
    <w:p w14:paraId="6040901B" w14:textId="77777777" w:rsidR="005353DB" w:rsidRDefault="005353DB">
      <w:pPr>
        <w:jc w:val="left"/>
        <w:rPr>
          <w:rFonts w:asciiTheme="majorBidi" w:hAnsiTheme="majorBidi"/>
          <w:b/>
          <w:bCs/>
          <w:sz w:val="26"/>
          <w:szCs w:val="26"/>
          <w:rtl/>
          <w:lang w:bidi="ar-SA"/>
        </w:rPr>
      </w:pPr>
      <w:r>
        <w:rPr>
          <w:rFonts w:asciiTheme="majorBidi" w:hAnsiTheme="majorBidi"/>
          <w:b/>
          <w:bCs/>
          <w:sz w:val="26"/>
          <w:szCs w:val="26"/>
          <w:rtl/>
          <w:lang w:bidi="ar-SA"/>
        </w:rPr>
        <w:br w:type="page"/>
      </w:r>
    </w:p>
    <w:p w14:paraId="701D640A" w14:textId="27E53BAE" w:rsidR="00166373" w:rsidRDefault="009A4ECB" w:rsidP="005353DB">
      <w:pPr>
        <w:bidi/>
        <w:rPr>
          <w:rFonts w:asciiTheme="majorBidi" w:hAnsiTheme="majorBidi"/>
          <w:b/>
          <w:bCs/>
          <w:sz w:val="26"/>
          <w:szCs w:val="26"/>
          <w:lang w:bidi="ar-SA"/>
        </w:rPr>
      </w:pPr>
      <w:r w:rsidRPr="009A4ECB"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lastRenderedPageBreak/>
        <w:t>ال</w:t>
      </w:r>
      <w:r w:rsidR="00166373" w:rsidRPr="009A4ECB">
        <w:rPr>
          <w:rFonts w:asciiTheme="majorBidi" w:hAnsiTheme="majorBidi"/>
          <w:b/>
          <w:bCs/>
          <w:sz w:val="26"/>
          <w:szCs w:val="26"/>
          <w:rtl/>
          <w:lang w:bidi="ar-SA"/>
        </w:rPr>
        <w:t>توصي</w:t>
      </w:r>
      <w:r w:rsidRPr="009A4ECB"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t>ـــ</w:t>
      </w:r>
      <w:r w:rsidR="00166373" w:rsidRPr="009A4ECB">
        <w:rPr>
          <w:rFonts w:asciiTheme="majorBidi" w:hAnsiTheme="majorBidi"/>
          <w:b/>
          <w:bCs/>
          <w:sz w:val="26"/>
          <w:szCs w:val="26"/>
          <w:rtl/>
          <w:lang w:bidi="ar-SA"/>
        </w:rPr>
        <w:t>ة</w:t>
      </w:r>
    </w:p>
    <w:p w14:paraId="202F5888" w14:textId="77777777" w:rsidR="005353DB" w:rsidRPr="009A4ECB" w:rsidRDefault="005353DB" w:rsidP="005353DB">
      <w:pPr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293D81B" w14:textId="53641679" w:rsidR="00166373" w:rsidRDefault="00166373" w:rsidP="005353DB">
      <w:pPr>
        <w:pStyle w:val="ListParagraph"/>
        <w:numPr>
          <w:ilvl w:val="0"/>
          <w:numId w:val="23"/>
        </w:numPr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9772BB">
        <w:rPr>
          <w:rFonts w:asciiTheme="majorBidi" w:hAnsiTheme="majorBidi"/>
          <w:sz w:val="26"/>
          <w:szCs w:val="26"/>
          <w:rtl/>
          <w:lang w:bidi="ar-SA"/>
        </w:rPr>
        <w:t>قد ترغب اللجنة التنفيذية في</w:t>
      </w:r>
      <w:r w:rsidR="009A4ECB">
        <w:rPr>
          <w:rFonts w:asciiTheme="majorBidi" w:hAnsiTheme="majorBidi" w:hint="cs"/>
          <w:sz w:val="26"/>
          <w:szCs w:val="26"/>
          <w:rtl/>
          <w:lang w:bidi="ar-SA"/>
        </w:rPr>
        <w:t>ما يلي</w:t>
      </w:r>
      <w:r w:rsidRPr="009772BB">
        <w:rPr>
          <w:rFonts w:asciiTheme="majorBidi" w:hAnsiTheme="majorBidi" w:cstheme="majorBidi"/>
          <w:sz w:val="26"/>
          <w:szCs w:val="26"/>
        </w:rPr>
        <w:t>:</w:t>
      </w:r>
    </w:p>
    <w:p w14:paraId="41BEFB38" w14:textId="77777777" w:rsidR="005353DB" w:rsidRPr="009772BB" w:rsidRDefault="005353DB" w:rsidP="005353DB">
      <w:pPr>
        <w:pStyle w:val="ListParagraph"/>
        <w:bidi/>
        <w:ind w:left="0"/>
        <w:rPr>
          <w:rFonts w:asciiTheme="majorBidi" w:hAnsiTheme="majorBidi" w:cstheme="majorBidi"/>
          <w:sz w:val="26"/>
          <w:szCs w:val="26"/>
          <w:rtl/>
        </w:rPr>
      </w:pPr>
    </w:p>
    <w:p w14:paraId="6CD6630A" w14:textId="56B87653" w:rsidR="00166373" w:rsidRPr="005353DB" w:rsidRDefault="009A4ECB" w:rsidP="005353DB">
      <w:pPr>
        <w:pStyle w:val="ListParagraph"/>
        <w:numPr>
          <w:ilvl w:val="0"/>
          <w:numId w:val="26"/>
        </w:numPr>
        <w:bidi/>
        <w:ind w:left="1422" w:hanging="709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أن تحيط</w:t>
      </w:r>
      <w:r w:rsidR="00166373" w:rsidRPr="009A4ECB">
        <w:rPr>
          <w:rFonts w:asciiTheme="majorBidi" w:hAnsiTheme="majorBidi"/>
          <w:sz w:val="26"/>
          <w:szCs w:val="26"/>
          <w:rtl/>
          <w:lang w:bidi="ar-SA"/>
        </w:rPr>
        <w:t xml:space="preserve"> علما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166373" w:rsidRPr="009A4ECB">
        <w:rPr>
          <w:rFonts w:asciiTheme="majorBidi" w:hAnsiTheme="majorBidi"/>
          <w:sz w:val="26"/>
          <w:szCs w:val="26"/>
          <w:rtl/>
          <w:lang w:bidi="ar-SA"/>
        </w:rPr>
        <w:t xml:space="preserve"> بتقرير أمين الخزانة عن حالة المساهمات والم</w:t>
      </w:r>
      <w:r>
        <w:rPr>
          <w:rFonts w:asciiTheme="majorBidi" w:hAnsiTheme="majorBidi" w:hint="cs"/>
          <w:sz w:val="26"/>
          <w:szCs w:val="26"/>
          <w:rtl/>
          <w:lang w:bidi="ar-SA"/>
        </w:rPr>
        <w:t>صروف</w:t>
      </w:r>
      <w:r w:rsidR="00166373" w:rsidRPr="009A4ECB">
        <w:rPr>
          <w:rFonts w:asciiTheme="majorBidi" w:hAnsiTheme="majorBidi"/>
          <w:sz w:val="26"/>
          <w:szCs w:val="26"/>
          <w:rtl/>
          <w:lang w:bidi="ar-SA"/>
        </w:rPr>
        <w:t xml:space="preserve">ات، الوارد في المرفق الأول لهذه الوثيقة؛ </w:t>
      </w:r>
    </w:p>
    <w:p w14:paraId="7DA025F7" w14:textId="77777777" w:rsidR="005353DB" w:rsidRPr="009A4ECB" w:rsidRDefault="005353DB" w:rsidP="005353DB">
      <w:pPr>
        <w:pStyle w:val="ListParagraph"/>
        <w:bidi/>
        <w:ind w:left="1422" w:hanging="709"/>
        <w:rPr>
          <w:rFonts w:asciiTheme="majorBidi" w:hAnsiTheme="majorBidi" w:cstheme="majorBidi"/>
          <w:sz w:val="26"/>
          <w:szCs w:val="26"/>
          <w:rtl/>
        </w:rPr>
      </w:pPr>
    </w:p>
    <w:p w14:paraId="77A271A9" w14:textId="04FBA584" w:rsidR="00166373" w:rsidRPr="009A4ECB" w:rsidRDefault="00166373" w:rsidP="005353DB">
      <w:pPr>
        <w:pStyle w:val="ListParagraph"/>
        <w:numPr>
          <w:ilvl w:val="0"/>
          <w:numId w:val="26"/>
        </w:numPr>
        <w:bidi/>
        <w:ind w:left="1422" w:hanging="709"/>
        <w:rPr>
          <w:rFonts w:asciiTheme="majorBidi" w:hAnsiTheme="majorBidi" w:cstheme="majorBidi"/>
          <w:sz w:val="26"/>
          <w:szCs w:val="26"/>
        </w:rPr>
      </w:pP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أن تطلب من كبير الموظفين وأمين الخزانة مواصلة المتابعة مع الأطراف التي لديها مساهمات </w:t>
      </w:r>
      <w:r w:rsidR="009A4ECB">
        <w:rPr>
          <w:rFonts w:asciiTheme="majorBidi" w:hAnsiTheme="majorBidi" w:hint="cs"/>
          <w:sz w:val="26"/>
          <w:szCs w:val="26"/>
          <w:rtl/>
          <w:lang w:bidi="ar-SA"/>
        </w:rPr>
        <w:t>غير مسدَّدة</w:t>
      </w:r>
      <w:r w:rsidRPr="009772BB">
        <w:rPr>
          <w:rFonts w:asciiTheme="majorBidi" w:hAnsiTheme="majorBidi"/>
          <w:sz w:val="26"/>
          <w:szCs w:val="26"/>
          <w:rtl/>
          <w:lang w:bidi="ar-SA"/>
        </w:rPr>
        <w:t xml:space="preserve"> لمدة </w:t>
      </w:r>
      <w:r w:rsidRPr="009A4ECB">
        <w:rPr>
          <w:rFonts w:asciiTheme="majorBidi" w:hAnsiTheme="majorBidi" w:cstheme="majorBidi"/>
          <w:sz w:val="26"/>
          <w:szCs w:val="26"/>
          <w:rtl/>
        </w:rPr>
        <w:t xml:space="preserve">ثلاث سنوات أو أكثر، وتقديم تقرير </w:t>
      </w:r>
      <w:r w:rsidR="009A4ECB">
        <w:rPr>
          <w:rFonts w:asciiTheme="majorBidi" w:hAnsiTheme="majorBidi" w:cstheme="majorBidi" w:hint="cs"/>
          <w:sz w:val="26"/>
          <w:szCs w:val="26"/>
          <w:rtl/>
        </w:rPr>
        <w:t xml:space="preserve">في هذا الصدد </w:t>
      </w:r>
      <w:r w:rsidRPr="009A4ECB">
        <w:rPr>
          <w:rFonts w:asciiTheme="majorBidi" w:hAnsiTheme="majorBidi" w:cstheme="majorBidi"/>
          <w:sz w:val="26"/>
          <w:szCs w:val="26"/>
          <w:rtl/>
        </w:rPr>
        <w:t>إلى الاجتماع الثاني والتسعين.</w:t>
      </w:r>
    </w:p>
    <w:p w14:paraId="26DD260B" w14:textId="77777777" w:rsidR="00166373" w:rsidRPr="00166373" w:rsidRDefault="00166373" w:rsidP="00166373">
      <w:pPr>
        <w:pStyle w:val="StyleHeader4Para4Left0Firstline0"/>
        <w:numPr>
          <w:ilvl w:val="0"/>
          <w:numId w:val="0"/>
        </w:numPr>
        <w:bidi/>
        <w:rPr>
          <w:rtl/>
          <w:lang w:bidi="ar-SA"/>
        </w:rPr>
      </w:pPr>
    </w:p>
    <w:p w14:paraId="28397EC7" w14:textId="2C3ABAB9" w:rsidR="007E5D09" w:rsidRDefault="007E5D09">
      <w:pPr>
        <w:pStyle w:val="Heading3"/>
        <w:numPr>
          <w:ilvl w:val="0"/>
          <w:numId w:val="0"/>
        </w:numPr>
        <w:ind w:left="1361"/>
        <w:sectPr w:rsidR="007E5D09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40C1701C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14:paraId="57F6B784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14:paraId="2EEB1886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0C1890CB" w14:textId="77777777" w:rsidR="007E5D09" w:rsidRDefault="007E5D09">
      <w:pPr>
        <w:pStyle w:val="Heading3"/>
        <w:numPr>
          <w:ilvl w:val="0"/>
          <w:numId w:val="0"/>
        </w:numPr>
        <w:ind w:left="1361"/>
      </w:pPr>
    </w:p>
    <w:p w14:paraId="2577737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296880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3EC896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45FCB6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A0BBF0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FAB825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1B55DC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5DAE73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9E51FF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60848A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6D82D8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E57350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2998AE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773BA6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DC206F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792D32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6BC593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2B6593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88A219F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7638ADE5" w14:textId="77777777" w:rsidR="007E5D09" w:rsidRDefault="007E5D09">
      <w:pPr>
        <w:rPr>
          <w:rtl/>
          <w:lang w:val="en-CA"/>
        </w:rPr>
      </w:pPr>
    </w:p>
    <w:p w14:paraId="777421EC" w14:textId="77777777" w:rsidR="007E5D09" w:rsidRDefault="007E5D09">
      <w:pPr>
        <w:rPr>
          <w:rtl/>
          <w:lang w:val="en-CA"/>
        </w:rPr>
      </w:pPr>
    </w:p>
    <w:p w14:paraId="3D466521" w14:textId="77777777" w:rsidR="007E5D09" w:rsidRDefault="007E5D09">
      <w:pPr>
        <w:rPr>
          <w:rtl/>
          <w:lang w:val="en-CA"/>
        </w:rPr>
      </w:pPr>
    </w:p>
    <w:p w14:paraId="50A26958" w14:textId="77777777" w:rsidR="007E5D09" w:rsidRDefault="007E5D09">
      <w:pPr>
        <w:rPr>
          <w:rtl/>
          <w:lang w:val="en-CA"/>
        </w:rPr>
      </w:pPr>
    </w:p>
    <w:p w14:paraId="01B04451" w14:textId="77777777" w:rsidR="007E5D09" w:rsidRDefault="007E5D09">
      <w:pPr>
        <w:rPr>
          <w:rtl/>
          <w:lang w:val="en-CA"/>
        </w:rPr>
      </w:pPr>
    </w:p>
    <w:p w14:paraId="623987C1" w14:textId="77777777" w:rsidR="007E5D09" w:rsidRDefault="007E5D09">
      <w:pPr>
        <w:rPr>
          <w:rtl/>
          <w:lang w:val="en-CA"/>
        </w:rPr>
      </w:pPr>
    </w:p>
    <w:p w14:paraId="5419D706" w14:textId="77777777" w:rsidR="007E5D09" w:rsidRDefault="007E5D09">
      <w:pPr>
        <w:rPr>
          <w:rtl/>
          <w:lang w:val="en-CA"/>
        </w:rPr>
      </w:pPr>
    </w:p>
    <w:p w14:paraId="7E5ADED6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294EEB42" w14:textId="77777777">
        <w:tc>
          <w:tcPr>
            <w:tcW w:w="1915" w:type="dxa"/>
          </w:tcPr>
          <w:p w14:paraId="7F23B9E4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189F4D4D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326544FC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7214525B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10A872F5" w14:textId="77777777" w:rsidR="007E5D09" w:rsidRDefault="007E5D09">
            <w:pPr>
              <w:rPr>
                <w:lang w:val="en-CA"/>
              </w:rPr>
            </w:pPr>
          </w:p>
        </w:tc>
      </w:tr>
    </w:tbl>
    <w:p w14:paraId="53A41D0A" w14:textId="77777777" w:rsidR="007E5D09" w:rsidRDefault="007E5D09">
      <w:pPr>
        <w:rPr>
          <w:rtl/>
          <w:lang w:val="en-CA"/>
        </w:rPr>
      </w:pPr>
    </w:p>
    <w:sectPr w:rsidR="007E5D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6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rgValue="AgBIAGUAYQBkAGUAcgA0ACwAUABhAHIAYQAgADQA" wne:acdName="acd6" wne:fciIndexBasedOn="0065"/>
    <wne:acd wne:argValue="AQAAAAUA" wne:acdName="acd7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C5882" w14:textId="77777777" w:rsidR="00DC1E0D" w:rsidRDefault="00DC1E0D">
      <w:r>
        <w:separator/>
      </w:r>
    </w:p>
  </w:endnote>
  <w:endnote w:type="continuationSeparator" w:id="0">
    <w:p w14:paraId="66164F9A" w14:textId="77777777" w:rsidR="00DC1E0D" w:rsidRDefault="00DC1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72F7E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61BF8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  <w:p w14:paraId="1EEBE96A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CB4B9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19FE0F1A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09DCF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7F996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D47221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2B1F59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7E1E1" w14:textId="77777777" w:rsidR="00DC1E0D" w:rsidRDefault="00DC1E0D">
      <w:r>
        <w:separator/>
      </w:r>
    </w:p>
  </w:footnote>
  <w:footnote w:type="continuationSeparator" w:id="0">
    <w:p w14:paraId="20FA3006" w14:textId="77777777" w:rsidR="00DC1E0D" w:rsidRDefault="00DC1E0D">
      <w:r>
        <w:continuationSeparator/>
      </w:r>
    </w:p>
  </w:footnote>
  <w:footnote w:id="1">
    <w:p w14:paraId="72DABFE3" w14:textId="70A5CFA7" w:rsidR="007475DE" w:rsidRDefault="007475DE" w:rsidP="007475D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B60240">
        <w:rPr>
          <w:lang w:val="en-US"/>
        </w:rPr>
        <w:t>UNEP/</w:t>
      </w:r>
      <w:proofErr w:type="spellStart"/>
      <w:r w:rsidRPr="00B60240">
        <w:rPr>
          <w:lang w:val="en-US"/>
        </w:rPr>
        <w:t>OzL.Pro</w:t>
      </w:r>
      <w:proofErr w:type="spellEnd"/>
      <w:r w:rsidRPr="00B60240">
        <w:rPr>
          <w:lang w:val="en-US"/>
        </w:rPr>
        <w:t>/ExCom/91/1</w:t>
      </w:r>
      <w:r>
        <w:rPr>
          <w:rFonts w:hint="cs"/>
          <w:rtl/>
          <w:lang w:val="en-US"/>
        </w:rPr>
        <w:t>.</w:t>
      </w:r>
    </w:p>
  </w:footnote>
  <w:footnote w:id="2">
    <w:p w14:paraId="5F803041" w14:textId="480639DB" w:rsidR="00166373" w:rsidRDefault="00166373" w:rsidP="0016637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166373">
        <w:rPr>
          <w:rtl/>
        </w:rPr>
        <w:t xml:space="preserve">طلبت اللجنة التنفيذية أن يتاح شرح المنهجية والافتراضات التي يستخدمها أمين الخزانة من خلال الشبكة الداخلية (المقرر </w:t>
      </w:r>
      <w:r w:rsidRPr="004B5029">
        <w:t>40</w:t>
      </w:r>
      <w:r w:rsidRPr="00166373">
        <w:rPr>
          <w:rtl/>
        </w:rPr>
        <w:t>/</w:t>
      </w:r>
      <w:r w:rsidRPr="004B5029">
        <w:t>2</w:t>
      </w:r>
      <w:r w:rsidRPr="00166373">
        <w:rPr>
          <w:rtl/>
        </w:rPr>
        <w:t xml:space="preserve"> (ب) (</w:t>
      </w:r>
      <w:r>
        <w:t>1</w:t>
      </w:r>
      <w:r w:rsidRPr="00166373">
        <w:rPr>
          <w:rtl/>
        </w:rPr>
        <w:t xml:space="preserve">)). </w:t>
      </w:r>
      <w:r>
        <w:rPr>
          <w:rFonts w:hint="cs"/>
          <w:rtl/>
        </w:rPr>
        <w:t>و</w:t>
      </w:r>
      <w:r w:rsidRPr="00166373">
        <w:rPr>
          <w:rtl/>
        </w:rPr>
        <w:t xml:space="preserve">لا يزال سجل الافتراضات والمنهجية هذا الذي نُشر لأول مرة في وثيقة تقرير أمين الخزانة </w:t>
      </w:r>
      <w:r w:rsidRPr="004B5029">
        <w:t>UNEP/</w:t>
      </w:r>
      <w:proofErr w:type="spellStart"/>
      <w:r w:rsidRPr="004B5029">
        <w:t>OzL.Pro</w:t>
      </w:r>
      <w:proofErr w:type="spellEnd"/>
      <w:r w:rsidRPr="004B5029">
        <w:t>/ExCom/39/3/Rev.1</w:t>
      </w:r>
      <w:r w:rsidRPr="00166373">
        <w:rPr>
          <w:rtl/>
        </w:rPr>
        <w:t xml:space="preserve"> متاحا</w:t>
      </w:r>
      <w:r w:rsidR="001A4452">
        <w:rPr>
          <w:rFonts w:hint="cs"/>
          <w:rtl/>
        </w:rPr>
        <w:t>ً</w:t>
      </w:r>
      <w:r w:rsidRPr="00166373">
        <w:rPr>
          <w:rtl/>
        </w:rPr>
        <w:t xml:space="preserve"> للرجوع إليه من ق</w:t>
      </w:r>
      <w:r>
        <w:rPr>
          <w:rFonts w:hint="cs"/>
          <w:rtl/>
        </w:rPr>
        <w:t>ِ</w:t>
      </w:r>
      <w:r w:rsidRPr="00166373">
        <w:rPr>
          <w:rtl/>
        </w:rPr>
        <w:t>بل أعضاء اللجنة التنفيذية في المنطقة المقيد</w:t>
      </w:r>
      <w:r>
        <w:rPr>
          <w:rFonts w:hint="cs"/>
          <w:rtl/>
        </w:rPr>
        <w:t xml:space="preserve"> الدخول إليها </w:t>
      </w:r>
      <w:r w:rsidRPr="00166373">
        <w:rPr>
          <w:rtl/>
        </w:rPr>
        <w:t>بموقع الصندوق متعدد الأطراف على ال</w:t>
      </w:r>
      <w:r>
        <w:rPr>
          <w:rFonts w:hint="cs"/>
          <w:rtl/>
        </w:rPr>
        <w:t>شبكة</w:t>
      </w:r>
      <w:r w:rsidRPr="00166373">
        <w:rPr>
          <w:rtl/>
        </w:rPr>
        <w:t>.</w:t>
      </w:r>
    </w:p>
  </w:footnote>
  <w:footnote w:id="3">
    <w:p w14:paraId="2995CD3F" w14:textId="674014F7" w:rsidR="00166373" w:rsidRDefault="00166373" w:rsidP="0016637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166373">
        <w:rPr>
          <w:rtl/>
        </w:rPr>
        <w:t>طلب ال</w:t>
      </w:r>
      <w:r>
        <w:rPr>
          <w:rFonts w:hint="cs"/>
          <w:rtl/>
        </w:rPr>
        <w:t>أ</w:t>
      </w:r>
      <w:r w:rsidRPr="00166373">
        <w:rPr>
          <w:rtl/>
        </w:rPr>
        <w:t>طر</w:t>
      </w:r>
      <w:r>
        <w:rPr>
          <w:rFonts w:hint="cs"/>
          <w:rtl/>
        </w:rPr>
        <w:t>ا</w:t>
      </w:r>
      <w:r w:rsidRPr="00166373">
        <w:rPr>
          <w:rtl/>
        </w:rPr>
        <w:t xml:space="preserve">ف من أمين الخزانة تمديد آلية سعر الصرف الثابت </w:t>
      </w:r>
      <w:r w:rsidR="00E05C47">
        <w:rPr>
          <w:rFonts w:hint="cs"/>
          <w:rtl/>
        </w:rPr>
        <w:t>إ</w:t>
      </w:r>
      <w:r w:rsidRPr="00166373">
        <w:rPr>
          <w:rtl/>
        </w:rPr>
        <w:t>ل</w:t>
      </w:r>
      <w:r w:rsidR="00E05C47">
        <w:rPr>
          <w:rFonts w:hint="cs"/>
          <w:rtl/>
        </w:rPr>
        <w:t>ى ا</w:t>
      </w:r>
      <w:r w:rsidRPr="00166373">
        <w:rPr>
          <w:rtl/>
        </w:rPr>
        <w:t xml:space="preserve">لفترة </w:t>
      </w:r>
      <w:r>
        <w:rPr>
          <w:rFonts w:ascii="TimesNewRomanPSMT" w:hAnsi="TimesNewRomanPSMT" w:cs="TimesNewRomanPSMT"/>
          <w:lang w:val="en-US"/>
        </w:rPr>
        <w:t>2021</w:t>
      </w:r>
      <w:r w:rsidRPr="00166373">
        <w:rPr>
          <w:rtl/>
        </w:rPr>
        <w:t>-</w:t>
      </w:r>
      <w:r>
        <w:rPr>
          <w:rFonts w:ascii="TimesNewRomanPSMT" w:hAnsi="TimesNewRomanPSMT" w:cs="TimesNewRomanPSMT"/>
          <w:lang w:val="en-US"/>
        </w:rPr>
        <w:t>2023</w:t>
      </w:r>
      <w:r w:rsidRPr="00166373">
        <w:rPr>
          <w:rtl/>
        </w:rPr>
        <w:t xml:space="preserve"> (ال</w:t>
      </w:r>
      <w:r w:rsidR="00BD3D56">
        <w:rPr>
          <w:rFonts w:hint="cs"/>
          <w:rtl/>
        </w:rPr>
        <w:t>م</w:t>
      </w:r>
      <w:r w:rsidRPr="00166373">
        <w:rPr>
          <w:rtl/>
        </w:rPr>
        <w:t xml:space="preserve">قرر </w:t>
      </w:r>
      <w:r w:rsidRPr="00166373">
        <w:t>Ex.</w:t>
      </w:r>
      <w:r>
        <w:t>2</w:t>
      </w:r>
      <w:r w:rsidRPr="00166373">
        <w:t xml:space="preserve"> / </w:t>
      </w:r>
      <w:r>
        <w:t>5</w:t>
      </w:r>
      <w:r w:rsidRPr="00166373">
        <w:rPr>
          <w:rtl/>
        </w:rPr>
        <w:t>)</w:t>
      </w:r>
      <w:r>
        <w:rPr>
          <w:rFonts w:hint="cs"/>
          <w:rtl/>
        </w:rPr>
        <w:t>.</w:t>
      </w:r>
      <w:r w:rsidRPr="00166373">
        <w:rPr>
          <w:rtl/>
        </w:rPr>
        <w:t xml:space="preserve"> حتى الآن ، </w:t>
      </w:r>
      <w:r>
        <w:rPr>
          <w:rFonts w:hint="cs"/>
          <w:rtl/>
        </w:rPr>
        <w:t xml:space="preserve">وقد </w:t>
      </w:r>
      <w:r w:rsidRPr="00166373">
        <w:rPr>
          <w:rtl/>
        </w:rPr>
        <w:t xml:space="preserve">اختارت </w:t>
      </w:r>
      <w:r>
        <w:rPr>
          <w:rFonts w:ascii="TimesNewRomanPSMT" w:hAnsi="TimesNewRomanPSMT" w:cs="TimesNewRomanPSMT"/>
          <w:lang w:val="en-US"/>
        </w:rPr>
        <w:t>27</w:t>
      </w:r>
      <w:r w:rsidRPr="00166373">
        <w:rPr>
          <w:rtl/>
        </w:rPr>
        <w:t xml:space="preserve"> دولة غير عاملة بالمادة </w:t>
      </w:r>
      <w:r>
        <w:rPr>
          <w:rFonts w:ascii="TimesNewRomanPSMT" w:hAnsi="TimesNewRomanPSMT" w:cs="TimesNewRomanPSMT"/>
          <w:lang w:val="en-US"/>
        </w:rPr>
        <w:t xml:space="preserve">5 </w:t>
      </w:r>
      <w:r>
        <w:rPr>
          <w:rFonts w:ascii="TimesNewRomanPSMT" w:hAnsi="TimesNewRomanPSMT" w:cs="TimesNewRomanPSMT" w:hint="cs"/>
          <w:rtl/>
          <w:lang w:val="en-US"/>
        </w:rPr>
        <w:t xml:space="preserve"> </w:t>
      </w:r>
      <w:r w:rsidRPr="00166373">
        <w:rPr>
          <w:rtl/>
        </w:rPr>
        <w:t>استخدام آلية معدل الصرف الثابت.</w:t>
      </w:r>
    </w:p>
  </w:footnote>
  <w:footnote w:id="4">
    <w:p w14:paraId="17552DCB" w14:textId="37D7C57A" w:rsidR="00166373" w:rsidRDefault="00166373" w:rsidP="0016637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166373">
        <w:rPr>
          <w:rtl/>
        </w:rPr>
        <w:t xml:space="preserve">قرر الاجتماع الاستثنائي الخامس للأطراف "ملاحظة أن الأموال المتبقية التي كانت مستحقة للصندوق متعدد الأطراف خلال فترة الثلاث سنوات </w:t>
      </w:r>
      <w:r w:rsidRPr="002D492C">
        <w:t>2018</w:t>
      </w:r>
      <w:r w:rsidRPr="00166373">
        <w:rPr>
          <w:rtl/>
        </w:rPr>
        <w:t>-</w:t>
      </w:r>
      <w:r w:rsidRPr="002D492C">
        <w:t>2020</w:t>
      </w:r>
      <w:r w:rsidRPr="00166373">
        <w:rPr>
          <w:rtl/>
        </w:rPr>
        <w:t xml:space="preserve"> ستستخدم بعد عام </w:t>
      </w:r>
      <w:r w:rsidRPr="002D492C">
        <w:t>2023</w:t>
      </w:r>
      <w:r w:rsidRPr="00166373">
        <w:rPr>
          <w:rtl/>
        </w:rPr>
        <w:t xml:space="preserve"> لدعم تنفيذ بروتوكول مونتريال"؛</w:t>
      </w:r>
    </w:p>
  </w:footnote>
  <w:footnote w:id="5">
    <w:p w14:paraId="6BDDA331" w14:textId="6269B8CE" w:rsidR="00166373" w:rsidRPr="009A4ECB" w:rsidRDefault="00166373" w:rsidP="00166373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="009A4ECB">
        <w:rPr>
          <w:rFonts w:hint="cs"/>
          <w:rtl/>
          <w:lang w:val="en-US" w:bidi="ar-SA"/>
        </w:rPr>
        <w:t xml:space="preserve">استجابة للمقرر </w:t>
      </w:r>
      <w:r w:rsidR="009A4ECB">
        <w:t>41</w:t>
      </w:r>
      <w:r w:rsidR="009A4ECB">
        <w:rPr>
          <w:rFonts w:hint="cs"/>
          <w:rtl/>
          <w:lang w:val="en-US" w:bidi="ar-SA"/>
        </w:rPr>
        <w:t>/</w:t>
      </w:r>
      <w:r w:rsidR="009A4ECB">
        <w:t>2</w:t>
      </w:r>
      <w:r w:rsidR="009A4ECB">
        <w:rPr>
          <w:rFonts w:hint="cs"/>
          <w:rtl/>
        </w:rPr>
        <w:t>، سوف تكون قائمة المساهمات غير المسدَّدة بالنسبة لبعض البلدان التي تمر اقتصاداتا بمرحلة انتقالية متاحة لدى الطلب.</w:t>
      </w:r>
    </w:p>
  </w:footnote>
  <w:footnote w:id="6">
    <w:p w14:paraId="6CCD9DC1" w14:textId="125D8816" w:rsidR="009A4ECB" w:rsidRPr="009A4ECB" w:rsidRDefault="009A4ECB" w:rsidP="009A4ECB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استجابة للفقرة </w:t>
      </w:r>
      <w:r w:rsidRPr="004B5029">
        <w:t>7</w:t>
      </w:r>
      <w:r>
        <w:rPr>
          <w:rFonts w:hint="cs"/>
          <w:rtl/>
        </w:rPr>
        <w:t xml:space="preserve"> من المقرر </w:t>
      </w:r>
      <w:r>
        <w:rPr>
          <w:lang w:val="en-US"/>
        </w:rPr>
        <w:t>11</w:t>
      </w:r>
      <w:r>
        <w:rPr>
          <w:rFonts w:hint="cs"/>
          <w:rtl/>
          <w:lang w:val="en-US" w:bidi="ar-SA"/>
        </w:rPr>
        <w:t>/</w:t>
      </w:r>
      <w:r>
        <w:rPr>
          <w:lang w:val="en-US" w:bidi="ar-SA"/>
        </w:rPr>
        <w:t xml:space="preserve">6 </w:t>
      </w:r>
      <w:r>
        <w:rPr>
          <w:rFonts w:hint="cs"/>
          <w:rtl/>
          <w:lang w:val="en-US" w:bidi="ar-SA"/>
        </w:rPr>
        <w:t xml:space="preserve"> للأطراف (التي تحث الأطراف على تسديد مساهماتها في موعد مبكر قدر الإمكان من السنة التقويمية)؛ والفقرة </w:t>
      </w:r>
      <w:r w:rsidRPr="004B5029">
        <w:t>5</w:t>
      </w:r>
      <w:r>
        <w:rPr>
          <w:rFonts w:hint="cs"/>
          <w:rtl/>
        </w:rPr>
        <w:t xml:space="preserve"> من المقرر </w:t>
      </w:r>
      <w:r>
        <w:rPr>
          <w:lang w:val="en-US"/>
        </w:rPr>
        <w:t>17</w:t>
      </w:r>
      <w:r>
        <w:rPr>
          <w:rFonts w:hint="cs"/>
          <w:rtl/>
          <w:lang w:val="en-US" w:bidi="ar-SA"/>
        </w:rPr>
        <w:t>/</w:t>
      </w:r>
      <w:r w:rsidRPr="004B5029">
        <w:t>41</w:t>
      </w:r>
      <w:r>
        <w:rPr>
          <w:rFonts w:hint="cs"/>
          <w:rtl/>
        </w:rPr>
        <w:t xml:space="preserve"> (التي تحث الأطراف على تسديد مساهماتها للصندوق كاملة وفي أسرع وقت ممكن)؛ والمقرر </w:t>
      </w:r>
      <w:r>
        <w:t>16</w:t>
      </w:r>
      <w:r>
        <w:rPr>
          <w:rFonts w:hint="cs"/>
          <w:rtl/>
          <w:lang w:bidi="ar-SA"/>
        </w:rPr>
        <w:t>/</w:t>
      </w:r>
      <w:r>
        <w:rPr>
          <w:lang w:val="en-US" w:bidi="ar-SA"/>
        </w:rPr>
        <w:t>37</w:t>
      </w:r>
      <w:r>
        <w:rPr>
          <w:rFonts w:hint="cs"/>
          <w:rtl/>
          <w:lang w:val="en-US" w:bidi="ar-SA"/>
        </w:rPr>
        <w:t xml:space="preserve"> (الذي يحث بعض الأطراف التي لم تسدد قط مساهماتها للصندوق أو تفعل ذلك بمبلغ أقل من قيمة المساهمة على أن تسددها بأسرع ما يمكن).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465E0" w14:textId="4A690A17" w:rsidR="007E5D09" w:rsidRDefault="00E9511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</w:t>
    </w:r>
    <w:r w:rsidR="007475DE">
      <w:rPr>
        <w:lang w:val="en-US"/>
      </w:rPr>
      <w:t>3</w:t>
    </w:r>
    <w:r>
      <w:fldChar w:fldCharType="end"/>
    </w:r>
  </w:p>
  <w:p w14:paraId="3DB53FBB" w14:textId="77777777" w:rsidR="007E5D09" w:rsidRDefault="007E5D09"/>
  <w:p w14:paraId="6D5ABE5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340DB" w14:textId="4A36F351" w:rsidR="007E5D09" w:rsidRDefault="00E9511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</w:t>
    </w:r>
    <w:r w:rsidR="007475DE">
      <w:t>3</w:t>
    </w:r>
    <w:r>
      <w:fldChar w:fldCharType="end"/>
    </w:r>
  </w:p>
  <w:p w14:paraId="6FBC1D5F" w14:textId="77777777" w:rsidR="007E5D09" w:rsidRDefault="007E5D09"/>
  <w:p w14:paraId="1EBFC39E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2834" w14:textId="77777777" w:rsidR="007E5D09" w:rsidRDefault="00E95119">
    <w:r>
      <w:fldChar w:fldCharType="begin"/>
    </w:r>
    <w:r>
      <w:instrText xml:space="preserve"> DOCPROPERTY "Document number"  \* MERGEFORMAT </w:instrText>
    </w:r>
    <w:r>
      <w:fldChar w:fldCharType="separate"/>
    </w:r>
    <w:r w:rsidR="00E1360E">
      <w:t>UNEP/</w:t>
    </w:r>
    <w:proofErr w:type="spellStart"/>
    <w:r w:rsidR="00E1360E">
      <w:t>OzL.Pro</w:t>
    </w:r>
    <w:proofErr w:type="spellEnd"/>
    <w:r w:rsidR="00E1360E">
      <w:t>/ExCom/72/1</w:t>
    </w:r>
    <w:r>
      <w:fldChar w:fldCharType="end"/>
    </w:r>
  </w:p>
  <w:p w14:paraId="12B8FFED" w14:textId="77777777" w:rsidR="007E5D09" w:rsidRDefault="007E5D09"/>
  <w:p w14:paraId="5E3EE0F1" w14:textId="77777777"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AD9FF" w14:textId="77777777" w:rsidR="007E5D09" w:rsidRDefault="00E9511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1360E">
      <w:t>UNEP/</w:t>
    </w:r>
    <w:proofErr w:type="spellStart"/>
    <w:r w:rsidR="00E1360E">
      <w:t>OzL.Pro</w:t>
    </w:r>
    <w:proofErr w:type="spellEnd"/>
    <w:r w:rsidR="00E1360E">
      <w:t>/ExCom/72/1</w:t>
    </w:r>
    <w:r>
      <w:fldChar w:fldCharType="end"/>
    </w:r>
  </w:p>
  <w:p w14:paraId="6BA9F9B4" w14:textId="77777777" w:rsidR="007E5D09" w:rsidRDefault="007E5D09"/>
  <w:p w14:paraId="72DD6812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C5752" w14:textId="47516096" w:rsidR="007E5D09" w:rsidRDefault="00E9511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43BEA30E" w14:textId="77777777" w:rsidR="007E5D09" w:rsidRDefault="00017133">
    <w:r>
      <w:t>Annex I</w:t>
    </w:r>
  </w:p>
  <w:p w14:paraId="038227C2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F26B68"/>
    <w:multiLevelType w:val="hybridMultilevel"/>
    <w:tmpl w:val="815C0C18"/>
    <w:lvl w:ilvl="0" w:tplc="F1FACC8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7B71FA"/>
    <w:multiLevelType w:val="hybridMultilevel"/>
    <w:tmpl w:val="C3EE2ED4"/>
    <w:lvl w:ilvl="0" w:tplc="58D45A1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0353963"/>
    <w:multiLevelType w:val="hybridMultilevel"/>
    <w:tmpl w:val="8BA82BF2"/>
    <w:lvl w:ilvl="0" w:tplc="F1FACC8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3E272DFC"/>
    <w:multiLevelType w:val="hybridMultilevel"/>
    <w:tmpl w:val="92BEF7E8"/>
    <w:lvl w:ilvl="0" w:tplc="A4F02E9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397434"/>
    <w:multiLevelType w:val="hybridMultilevel"/>
    <w:tmpl w:val="32822C4C"/>
    <w:lvl w:ilvl="0" w:tplc="4A5C2094">
      <w:start w:val="1"/>
      <w:numFmt w:val="arabicAlpha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5"/>
  </w:num>
  <w:num w:numId="17" w16cid:durableId="1667854031">
    <w:abstractNumId w:val="20"/>
  </w:num>
  <w:num w:numId="18" w16cid:durableId="1318270324">
    <w:abstractNumId w:val="21"/>
  </w:num>
  <w:num w:numId="19" w16cid:durableId="2133593865">
    <w:abstractNumId w:val="22"/>
  </w:num>
  <w:num w:numId="20" w16cid:durableId="1935045211">
    <w:abstractNumId w:val="17"/>
  </w:num>
  <w:num w:numId="21" w16cid:durableId="1318917148">
    <w:abstractNumId w:val="13"/>
  </w:num>
  <w:num w:numId="22" w16cid:durableId="1824200708">
    <w:abstractNumId w:val="16"/>
  </w:num>
  <w:num w:numId="23" w16cid:durableId="137966531">
    <w:abstractNumId w:val="12"/>
  </w:num>
  <w:num w:numId="24" w16cid:durableId="1318613876">
    <w:abstractNumId w:val="11"/>
  </w:num>
  <w:num w:numId="25" w16cid:durableId="941759894">
    <w:abstractNumId w:val="14"/>
  </w:num>
  <w:num w:numId="26" w16cid:durableId="841241560">
    <w:abstractNumId w:val="18"/>
  </w:num>
  <w:num w:numId="27" w16cid:durableId="709691356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09"/>
    <w:rsid w:val="00013372"/>
    <w:rsid w:val="00017133"/>
    <w:rsid w:val="0004254A"/>
    <w:rsid w:val="0006300E"/>
    <w:rsid w:val="000861FE"/>
    <w:rsid w:val="000C2FE8"/>
    <w:rsid w:val="00166373"/>
    <w:rsid w:val="001A4452"/>
    <w:rsid w:val="001D2B45"/>
    <w:rsid w:val="002B535E"/>
    <w:rsid w:val="002E6A6F"/>
    <w:rsid w:val="002E7EF7"/>
    <w:rsid w:val="002F505F"/>
    <w:rsid w:val="0035441C"/>
    <w:rsid w:val="003C2739"/>
    <w:rsid w:val="003F2852"/>
    <w:rsid w:val="00416AD7"/>
    <w:rsid w:val="004A2DE5"/>
    <w:rsid w:val="004B5713"/>
    <w:rsid w:val="004C5B74"/>
    <w:rsid w:val="005353DB"/>
    <w:rsid w:val="005B65DF"/>
    <w:rsid w:val="005C7D4A"/>
    <w:rsid w:val="00621AC1"/>
    <w:rsid w:val="00624AEF"/>
    <w:rsid w:val="00662A73"/>
    <w:rsid w:val="006F2A2C"/>
    <w:rsid w:val="00702662"/>
    <w:rsid w:val="007475DE"/>
    <w:rsid w:val="00786775"/>
    <w:rsid w:val="00791A1A"/>
    <w:rsid w:val="007C6EF9"/>
    <w:rsid w:val="007D141D"/>
    <w:rsid w:val="007D567C"/>
    <w:rsid w:val="007E5D09"/>
    <w:rsid w:val="00885865"/>
    <w:rsid w:val="008E3DF3"/>
    <w:rsid w:val="00983FD1"/>
    <w:rsid w:val="009A4ECB"/>
    <w:rsid w:val="009B0054"/>
    <w:rsid w:val="009C46B2"/>
    <w:rsid w:val="00A44778"/>
    <w:rsid w:val="00A755B6"/>
    <w:rsid w:val="00AB4886"/>
    <w:rsid w:val="00B11DB6"/>
    <w:rsid w:val="00B40E87"/>
    <w:rsid w:val="00B81E83"/>
    <w:rsid w:val="00BD3D56"/>
    <w:rsid w:val="00C00147"/>
    <w:rsid w:val="00C0337B"/>
    <w:rsid w:val="00C27B58"/>
    <w:rsid w:val="00C55EF2"/>
    <w:rsid w:val="00C7573E"/>
    <w:rsid w:val="00D45C4D"/>
    <w:rsid w:val="00DC1E0D"/>
    <w:rsid w:val="00E05C47"/>
    <w:rsid w:val="00E1360E"/>
    <w:rsid w:val="00E86EBE"/>
    <w:rsid w:val="00E95119"/>
    <w:rsid w:val="00EC108E"/>
    <w:rsid w:val="00F8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9D3B7C"/>
  <w15:docId w15:val="{18797A8B-D4EF-EE4E-9F0E-9615AAB0C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1663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customXml" Target="../customXml/item4.xml"/><Relationship Id="rId3" Type="http://schemas.openxmlformats.org/officeDocument/2006/relationships/numbering" Target="numbering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customXml" Target="../customXml/item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customXml" Target="../customXml/item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5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E2082A884C374EA26172423799F4D7" ma:contentTypeVersion="5" ma:contentTypeDescription="Create a new document." ma:contentTypeScope="" ma:versionID="4427515888228a2413873f251a736f68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UNEP/OzL.Pro/ExCom/91/3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21383E04-FEFC-4453-933D-D22A5D599B4F}"/>
</file>

<file path=customXml/itemProps2.xml><?xml version="1.0" encoding="utf-8"?>
<ds:datastoreItem xmlns:ds="http://schemas.openxmlformats.org/officeDocument/2006/customXml" ds:itemID="{BFEC4B82-E640-4E2F-A02A-0F23B5D82905}"/>
</file>

<file path=customXml/itemProps3.xml><?xml version="1.0" encoding="utf-8"?>
<ds:datastoreItem xmlns:ds="http://schemas.openxmlformats.org/officeDocument/2006/customXml" ds:itemID="{770EA5D2-A039-47F6-A799-C01E58A96AC7}"/>
</file>

<file path=customXml/itemProps4.xml><?xml version="1.0" encoding="utf-8"?>
<ds:datastoreItem xmlns:ds="http://schemas.openxmlformats.org/officeDocument/2006/customXml" ds:itemID="{6970FB6F-01BF-401E-9A05-73908E4C44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464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حالة المساهمات والمصروفات</vt:lpstr>
    </vt:vector>
  </TitlesOfParts>
  <Company>UNMFS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حالة المساهمات والمصروفات                                                                                                       .  </dc:title>
  <dc:creator>Mulu Alem</dc:creator>
  <cp:lastModifiedBy>HBE</cp:lastModifiedBy>
  <cp:revision>14</cp:revision>
  <cp:lastPrinted>2001-05-26T16:40:00Z</cp:lastPrinted>
  <dcterms:created xsi:type="dcterms:W3CDTF">2022-11-16T20:37:00Z</dcterms:created>
  <dcterms:modified xsi:type="dcterms:W3CDTF">2022-11-28T19:57:00Z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UNEP/OzL.Pro/ExCom/91/3</vt:lpwstr>
  </property>
  <property fmtid="{D5CDD505-2E9C-101B-9397-08002B2CF9AE}" pid="3" name="Revision date">
    <vt:lpwstr>11/15/2022</vt:lpwstr>
  </property>
  <property fmtid="{D5CDD505-2E9C-101B-9397-08002B2CF9AE}" pid="4" name="ContentTypeId">
    <vt:lpwstr>0x01010053E2082A884C374EA26172423799F4D7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