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87455A" w14:paraId="0B5152A4" w14:textId="77777777">
        <w:trPr>
          <w:trHeight w:val="720"/>
        </w:trPr>
        <w:tc>
          <w:tcPr>
            <w:tcW w:w="6494" w:type="dxa"/>
            <w:gridSpan w:val="2"/>
            <w:tcBorders>
              <w:bottom w:val="single" w:sz="18" w:space="0" w:color="auto"/>
            </w:tcBorders>
          </w:tcPr>
          <w:p w14:paraId="1E948A9F" w14:textId="77777777" w:rsidR="0087455A" w:rsidRDefault="0024162E">
            <w:pPr>
              <w:rPr>
                <w:rFonts w:ascii="Univers" w:hAnsi="Univers"/>
                <w:b/>
                <w:sz w:val="28"/>
                <w:szCs w:val="28"/>
                <w:lang w:val="es-MX"/>
              </w:rPr>
            </w:pPr>
            <w:r>
              <w:rPr>
                <w:rFonts w:ascii="Univers" w:hAnsi="Univers"/>
                <w:b/>
                <w:sz w:val="28"/>
                <w:szCs w:val="28"/>
                <w:lang w:val="es-MX"/>
              </w:rPr>
              <w:t>NACIONES</w:t>
            </w:r>
          </w:p>
          <w:p w14:paraId="4396BB25"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08965BED"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73028E" w14:paraId="76F061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9DC1241"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54836AF7" wp14:editId="50AB5F45">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5972B63A" wp14:editId="20C5B8F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1AB515B1"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00DE51E"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01B841F"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AA8530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6863579"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65BE1515"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483BB453" w14:textId="77777777" w:rsidR="0087455A" w:rsidRDefault="0087455A">
            <w:pPr>
              <w:rPr>
                <w:lang w:val="es-ES"/>
              </w:rPr>
            </w:pPr>
          </w:p>
          <w:p w14:paraId="3581AAFF" w14:textId="77777777" w:rsidR="0087455A" w:rsidRDefault="0024162E">
            <w:pPr>
              <w:rPr>
                <w:lang w:val="es-ES"/>
              </w:rPr>
            </w:pPr>
            <w:r>
              <w:rPr>
                <w:lang w:val="es-ES"/>
              </w:rPr>
              <w:t>Distr.</w:t>
            </w:r>
          </w:p>
          <w:p w14:paraId="4A89C01E" w14:textId="77777777" w:rsidR="0087455A" w:rsidRDefault="0024162E">
            <w:pPr>
              <w:rPr>
                <w:lang w:val="es-ES"/>
              </w:rPr>
            </w:pPr>
            <w:r>
              <w:rPr>
                <w:lang w:val="es-ES"/>
              </w:rPr>
              <w:t>GENERAL</w:t>
            </w:r>
          </w:p>
          <w:p w14:paraId="219C23AE" w14:textId="77777777" w:rsidR="0087455A" w:rsidRDefault="0087455A">
            <w:pPr>
              <w:rPr>
                <w:lang w:val="es-ES"/>
              </w:rPr>
            </w:pPr>
          </w:p>
          <w:p w14:paraId="7E118972" w14:textId="2A5F6F83"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1C07EF">
              <w:rPr>
                <w:lang w:val="es-AR"/>
              </w:rPr>
              <w:t>UNEP/OzL.Pro/ExCom/93/1</w:t>
            </w:r>
            <w:r>
              <w:fldChar w:fldCharType="end"/>
            </w:r>
          </w:p>
          <w:p w14:paraId="01D2E64F" w14:textId="7E0D3B1B"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1C07EF">
              <w:rPr>
                <w:lang w:val="es-AR"/>
              </w:rPr>
              <w:t>14</w:t>
            </w:r>
            <w:r w:rsidR="0073028E">
              <w:rPr>
                <w:lang w:val="es-AR"/>
              </w:rPr>
              <w:t xml:space="preserve"> de </w:t>
            </w:r>
            <w:r w:rsidR="001C07EF">
              <w:rPr>
                <w:lang w:val="es-AR"/>
              </w:rPr>
              <w:t>agosto</w:t>
            </w:r>
            <w:r w:rsidR="0073028E">
              <w:rPr>
                <w:lang w:val="es-AR"/>
              </w:rPr>
              <w:t xml:space="preserve"> de 2023</w:t>
            </w:r>
            <w:r>
              <w:fldChar w:fldCharType="end"/>
            </w:r>
          </w:p>
          <w:p w14:paraId="12DA1CF9" w14:textId="77777777" w:rsidR="00114CAA" w:rsidRPr="00064429" w:rsidRDefault="00114CAA">
            <w:pPr>
              <w:rPr>
                <w:caps/>
                <w:lang w:val="es-AR"/>
              </w:rPr>
            </w:pPr>
          </w:p>
          <w:p w14:paraId="54963FBE" w14:textId="77777777" w:rsidR="0087455A" w:rsidRDefault="0024162E">
            <w:pPr>
              <w:rPr>
                <w:lang w:val="es-MX"/>
              </w:rPr>
            </w:pPr>
            <w:r>
              <w:rPr>
                <w:lang w:val="es-MX"/>
              </w:rPr>
              <w:t xml:space="preserve">ESPAÑOL </w:t>
            </w:r>
          </w:p>
          <w:p w14:paraId="23185137" w14:textId="77777777" w:rsidR="0087455A" w:rsidRDefault="0024162E">
            <w:pPr>
              <w:rPr>
                <w:lang w:val="es-ES"/>
              </w:rPr>
            </w:pPr>
            <w:r>
              <w:rPr>
                <w:lang w:val="es-ES"/>
              </w:rPr>
              <w:t xml:space="preserve">ORIGINAL: </w:t>
            </w:r>
            <w:r>
              <w:rPr>
                <w:lang w:val="es-MX"/>
              </w:rPr>
              <w:t>INGLÉS</w:t>
            </w:r>
          </w:p>
        </w:tc>
      </w:tr>
    </w:tbl>
    <w:p w14:paraId="7EE2FA7B" w14:textId="77777777" w:rsidR="0087455A" w:rsidRDefault="0087455A">
      <w:pPr>
        <w:jc w:val="left"/>
        <w:rPr>
          <w:lang w:val="es-MX"/>
        </w:rPr>
      </w:pPr>
    </w:p>
    <w:p w14:paraId="64B04B13" w14:textId="5973D7F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282845" w:rsidRPr="005C3994">
        <w:rPr>
          <w:lang w:val="es-ES"/>
        </w:rPr>
        <w:t>Nonagésima tercera reunión</w:t>
      </w:r>
    </w:p>
    <w:p w14:paraId="2692C101" w14:textId="53997CD8" w:rsidR="001C07EF" w:rsidRPr="008B5C70" w:rsidRDefault="001C07EF" w:rsidP="001C07EF">
      <w:pPr>
        <w:jc w:val="left"/>
        <w:rPr>
          <w:lang w:val="es-ES"/>
        </w:rPr>
      </w:pPr>
      <w:r w:rsidRPr="008B5C70">
        <w:rPr>
          <w:lang w:val="es-ES"/>
        </w:rPr>
        <w:t>Montreal, 15</w:t>
      </w:r>
      <w:r w:rsidR="00BF554F">
        <w:rPr>
          <w:lang w:val="es-ES"/>
        </w:rPr>
        <w:t xml:space="preserve"> </w:t>
      </w:r>
      <w:r w:rsidR="00920EA2">
        <w:rPr>
          <w:lang w:val="es-ES"/>
        </w:rPr>
        <w:t>–</w:t>
      </w:r>
      <w:r w:rsidR="00BF554F">
        <w:rPr>
          <w:lang w:val="es-ES"/>
        </w:rPr>
        <w:t xml:space="preserve"> </w:t>
      </w:r>
      <w:r w:rsidRPr="008B5C70">
        <w:rPr>
          <w:lang w:val="es-ES"/>
        </w:rPr>
        <w:t>19</w:t>
      </w:r>
      <w:r w:rsidR="00920EA2">
        <w:rPr>
          <w:lang w:val="es-ES"/>
        </w:rPr>
        <w:t xml:space="preserve"> d</w:t>
      </w:r>
      <w:r w:rsidRPr="008B5C70">
        <w:rPr>
          <w:lang w:val="es-ES"/>
        </w:rPr>
        <w:t>e diciembre de 2023</w:t>
      </w:r>
    </w:p>
    <w:p w14:paraId="5A3D049F" w14:textId="031DBAC5" w:rsidR="002D5A1A" w:rsidRDefault="002D5A1A" w:rsidP="002D5A1A">
      <w:pPr>
        <w:jc w:val="left"/>
        <w:rPr>
          <w:lang w:val="es-ES_tradnl"/>
        </w:rPr>
      </w:pPr>
    </w:p>
    <w:p w14:paraId="3E6FFDAC" w14:textId="77777777" w:rsidR="0087455A" w:rsidRDefault="0087455A">
      <w:pPr>
        <w:jc w:val="left"/>
        <w:rPr>
          <w:lang w:val="es-ES"/>
        </w:rPr>
      </w:pPr>
    </w:p>
    <w:p w14:paraId="69639037" w14:textId="77777777" w:rsidR="0087455A" w:rsidRDefault="0087455A">
      <w:pPr>
        <w:pStyle w:val="Heading3"/>
        <w:numPr>
          <w:ilvl w:val="0"/>
          <w:numId w:val="0"/>
        </w:numPr>
        <w:spacing w:after="0"/>
        <w:rPr>
          <w:lang w:val="es-ES"/>
        </w:rPr>
      </w:pPr>
    </w:p>
    <w:p w14:paraId="408DFB4D" w14:textId="77777777" w:rsidR="001C07EF" w:rsidRPr="008B5C70" w:rsidRDefault="001C07EF" w:rsidP="001C07EF">
      <w:pPr>
        <w:jc w:val="center"/>
        <w:rPr>
          <w:b/>
          <w:bCs/>
          <w:lang w:val="es-ES"/>
        </w:rPr>
      </w:pPr>
      <w:r w:rsidRPr="008B5C70">
        <w:rPr>
          <w:b/>
          <w:bCs/>
          <w:lang w:val="es-ES"/>
        </w:rPr>
        <w:t>ORDEN DEL DÍA PROVISIONAL</w:t>
      </w:r>
    </w:p>
    <w:p w14:paraId="21EE9849" w14:textId="77777777" w:rsidR="001C07EF" w:rsidRDefault="001C07EF" w:rsidP="001C07EF">
      <w:pPr>
        <w:jc w:val="left"/>
        <w:rPr>
          <w:lang w:val="es-ES"/>
        </w:rPr>
      </w:pPr>
    </w:p>
    <w:p w14:paraId="38B51980" w14:textId="77777777" w:rsidR="00434FA1" w:rsidRPr="008B5C70" w:rsidRDefault="00434FA1" w:rsidP="001C07EF">
      <w:pPr>
        <w:jc w:val="left"/>
        <w:rPr>
          <w:lang w:val="es-ES"/>
        </w:rPr>
      </w:pPr>
    </w:p>
    <w:p w14:paraId="5954DDCB" w14:textId="77777777" w:rsidR="001C07EF" w:rsidRPr="008B5C70" w:rsidRDefault="001C07EF" w:rsidP="001C07EF">
      <w:pPr>
        <w:pStyle w:val="Heading1"/>
        <w:rPr>
          <w:lang w:val="es-ES"/>
        </w:rPr>
      </w:pPr>
      <w:r w:rsidRPr="008B5C70">
        <w:rPr>
          <w:lang w:val="es-ES"/>
        </w:rPr>
        <w:t>Apertura de la reunión.</w:t>
      </w:r>
    </w:p>
    <w:p w14:paraId="27CD9435" w14:textId="77777777" w:rsidR="001C07EF" w:rsidRPr="008B5C70" w:rsidRDefault="001C07EF" w:rsidP="001C07EF">
      <w:pPr>
        <w:pStyle w:val="Heading1"/>
        <w:rPr>
          <w:lang w:val="es-ES"/>
        </w:rPr>
      </w:pPr>
      <w:r w:rsidRPr="008B5C70">
        <w:rPr>
          <w:lang w:val="es-ES"/>
        </w:rPr>
        <w:t>Cuestiones de organización:</w:t>
      </w:r>
    </w:p>
    <w:p w14:paraId="14BB7878" w14:textId="77777777" w:rsidR="001C07EF" w:rsidRPr="008B5C70" w:rsidRDefault="001C07EF" w:rsidP="001C07EF">
      <w:pPr>
        <w:pStyle w:val="Heading2"/>
        <w:tabs>
          <w:tab w:val="clear" w:pos="0"/>
          <w:tab w:val="num" w:pos="180"/>
        </w:tabs>
        <w:rPr>
          <w:lang w:val="es-ES"/>
        </w:rPr>
      </w:pPr>
      <w:r w:rsidRPr="008B5C70">
        <w:rPr>
          <w:lang w:val="es-ES"/>
        </w:rPr>
        <w:t>Aprobación del orden del día;</w:t>
      </w:r>
    </w:p>
    <w:p w14:paraId="77094472" w14:textId="77777777" w:rsidR="001C07EF" w:rsidRPr="008B5C70" w:rsidRDefault="001C07EF" w:rsidP="001C07EF">
      <w:pPr>
        <w:pStyle w:val="Heading2"/>
        <w:tabs>
          <w:tab w:val="num" w:pos="180"/>
        </w:tabs>
        <w:rPr>
          <w:lang w:val="es-ES"/>
        </w:rPr>
      </w:pPr>
      <w:r w:rsidRPr="008B5C70">
        <w:rPr>
          <w:lang w:val="es-ES"/>
        </w:rPr>
        <w:t>Organización de los trabajos.</w:t>
      </w:r>
    </w:p>
    <w:p w14:paraId="3993B3BD" w14:textId="77777777" w:rsidR="001C07EF" w:rsidRPr="008B5C70" w:rsidRDefault="001C07EF" w:rsidP="001C07EF">
      <w:pPr>
        <w:pStyle w:val="Heading1"/>
        <w:rPr>
          <w:lang w:val="es-ES"/>
        </w:rPr>
      </w:pPr>
      <w:r w:rsidRPr="008B5C70">
        <w:rPr>
          <w:lang w:val="es-ES"/>
        </w:rPr>
        <w:t xml:space="preserve">Actividades de la Secretaría. </w:t>
      </w:r>
    </w:p>
    <w:p w14:paraId="726329E8" w14:textId="77777777" w:rsidR="001C07EF" w:rsidRPr="008B5C70" w:rsidRDefault="001C07EF" w:rsidP="001C07EF">
      <w:pPr>
        <w:pStyle w:val="Heading1"/>
        <w:rPr>
          <w:lang w:val="es-ES"/>
        </w:rPr>
      </w:pPr>
      <w:r w:rsidRPr="008B5C70">
        <w:rPr>
          <w:lang w:val="es-ES"/>
        </w:rPr>
        <w:t>Asuntos financieros:</w:t>
      </w:r>
    </w:p>
    <w:p w14:paraId="614B97B9" w14:textId="77777777" w:rsidR="001C07EF" w:rsidRPr="008B5C70" w:rsidRDefault="001C07EF" w:rsidP="001C07EF">
      <w:pPr>
        <w:pStyle w:val="Heading2"/>
        <w:rPr>
          <w:lang w:val="es-ES"/>
        </w:rPr>
      </w:pPr>
      <w:r w:rsidRPr="008B5C70">
        <w:rPr>
          <w:lang w:val="es-ES"/>
        </w:rPr>
        <w:t>Estado de las contribuciones y los desembolsos;</w:t>
      </w:r>
    </w:p>
    <w:p w14:paraId="2C088A85" w14:textId="77777777" w:rsidR="001C07EF" w:rsidRPr="008B5C70" w:rsidRDefault="001C07EF" w:rsidP="001C07EF">
      <w:pPr>
        <w:pStyle w:val="Heading2"/>
        <w:tabs>
          <w:tab w:val="clear" w:pos="0"/>
          <w:tab w:val="num" w:pos="180"/>
        </w:tabs>
        <w:rPr>
          <w:lang w:val="es-ES"/>
        </w:rPr>
      </w:pPr>
      <w:r w:rsidRPr="008B5C70">
        <w:rPr>
          <w:lang w:val="es-ES"/>
        </w:rPr>
        <w:t>Informe sobre saldos y disponibilidad de recursos;</w:t>
      </w:r>
    </w:p>
    <w:p w14:paraId="5EB6E2E3" w14:textId="77777777" w:rsidR="001C07EF" w:rsidRPr="008B5C70" w:rsidRDefault="001C07EF" w:rsidP="001C07EF">
      <w:pPr>
        <w:pStyle w:val="Heading2"/>
        <w:tabs>
          <w:tab w:val="clear" w:pos="0"/>
          <w:tab w:val="num" w:pos="180"/>
        </w:tabs>
        <w:rPr>
          <w:lang w:val="es-ES"/>
        </w:rPr>
      </w:pPr>
      <w:r w:rsidRPr="008B5C70">
        <w:rPr>
          <w:lang w:val="es-ES"/>
        </w:rPr>
        <w:t xml:space="preserve">Cuentas del Fondo Multilateral: </w:t>
      </w:r>
    </w:p>
    <w:p w14:paraId="292AFEC0" w14:textId="77777777" w:rsidR="001C07EF" w:rsidRPr="008B5C70" w:rsidRDefault="001C07EF" w:rsidP="001C07EF">
      <w:pPr>
        <w:pStyle w:val="Heading3"/>
        <w:rPr>
          <w:lang w:val="es-ES"/>
        </w:rPr>
      </w:pPr>
      <w:r w:rsidRPr="008B5C70">
        <w:rPr>
          <w:lang w:val="es-ES"/>
        </w:rPr>
        <w:t xml:space="preserve">Cuentas finales de 2022; </w:t>
      </w:r>
    </w:p>
    <w:p w14:paraId="717BCEE2" w14:textId="77777777" w:rsidR="001C07EF" w:rsidRPr="008B5C70" w:rsidRDefault="001C07EF" w:rsidP="001C07EF">
      <w:pPr>
        <w:pStyle w:val="Heading3"/>
        <w:rPr>
          <w:lang w:val="es-ES"/>
        </w:rPr>
      </w:pPr>
      <w:r w:rsidRPr="008B5C70">
        <w:rPr>
          <w:lang w:val="es-ES"/>
        </w:rPr>
        <w:t xml:space="preserve">Conciliación de las cuentas de 2022; </w:t>
      </w:r>
    </w:p>
    <w:p w14:paraId="35BCAAB7" w14:textId="41659B20" w:rsidR="001C07EF" w:rsidRPr="008B5C70" w:rsidRDefault="001C07EF" w:rsidP="001C07EF">
      <w:pPr>
        <w:pStyle w:val="Heading2"/>
        <w:rPr>
          <w:lang w:val="es-ES"/>
        </w:rPr>
      </w:pPr>
      <w:r w:rsidRPr="008B5C70">
        <w:rPr>
          <w:lang w:val="es-ES"/>
        </w:rPr>
        <w:t>Presupuestos de la Secretaría del Fondo aprobados para 2024 y 2025 y propuesto para</w:t>
      </w:r>
      <w:r w:rsidR="0073575C">
        <w:rPr>
          <w:lang w:val="es-ES"/>
        </w:rPr>
        <w:t> </w:t>
      </w:r>
      <w:r w:rsidRPr="008B5C70">
        <w:rPr>
          <w:lang w:val="es-ES"/>
        </w:rPr>
        <w:t>2026.</w:t>
      </w:r>
    </w:p>
    <w:p w14:paraId="21EDF6A3" w14:textId="77777777" w:rsidR="001C07EF" w:rsidRPr="008B5C70" w:rsidRDefault="001C07EF" w:rsidP="001C07EF">
      <w:pPr>
        <w:pStyle w:val="Heading1"/>
        <w:rPr>
          <w:lang w:val="es-ES"/>
        </w:rPr>
      </w:pPr>
      <w:r w:rsidRPr="008B5C70">
        <w:rPr>
          <w:lang w:val="es-ES"/>
        </w:rPr>
        <w:t xml:space="preserve">Datos de los programas de país y perspectivas de cumplimiento. </w:t>
      </w:r>
    </w:p>
    <w:p w14:paraId="411BA1FB" w14:textId="77777777" w:rsidR="001C07EF" w:rsidRPr="008B5C70" w:rsidRDefault="001C07EF" w:rsidP="001C07EF">
      <w:pPr>
        <w:pStyle w:val="Heading1"/>
        <w:keepNext/>
        <w:rPr>
          <w:lang w:val="es-ES"/>
        </w:rPr>
      </w:pPr>
      <w:r w:rsidRPr="008B5C70">
        <w:rPr>
          <w:lang w:val="es-ES"/>
        </w:rPr>
        <w:lastRenderedPageBreak/>
        <w:t xml:space="preserve">Evaluación: </w:t>
      </w:r>
    </w:p>
    <w:p w14:paraId="5C22010F" w14:textId="77777777" w:rsidR="001C07EF" w:rsidRPr="008B5C70" w:rsidRDefault="001C07EF" w:rsidP="001C07EF">
      <w:pPr>
        <w:pStyle w:val="Heading2"/>
        <w:rPr>
          <w:lang w:val="es-ES"/>
        </w:rPr>
      </w:pPr>
      <w:r w:rsidRPr="008B5C70">
        <w:rPr>
          <w:lang w:val="es-ES"/>
        </w:rPr>
        <w:t>Evaluación de los resultados de los organismos de ejecución con respecto a sus planes administrativos para 2022 y conjunto revisado de indicadores de desempeño para los organismos de ejecución (decisión 91/8 c));</w:t>
      </w:r>
    </w:p>
    <w:p w14:paraId="1F8F855A" w14:textId="1AA3A828" w:rsidR="001C07EF" w:rsidRPr="008B5C70" w:rsidRDefault="001C07EF" w:rsidP="001C07EF">
      <w:pPr>
        <w:pStyle w:val="Heading2"/>
        <w:rPr>
          <w:lang w:val="es-ES"/>
        </w:rPr>
      </w:pPr>
      <w:r w:rsidRPr="008B5C70">
        <w:rPr>
          <w:lang w:val="es-ES"/>
        </w:rPr>
        <w:t xml:space="preserve">Actualización de </w:t>
      </w:r>
      <w:r>
        <w:rPr>
          <w:lang w:val="es-ES"/>
        </w:rPr>
        <w:t>progresos</w:t>
      </w:r>
      <w:r w:rsidRPr="008B5C70">
        <w:rPr>
          <w:lang w:val="es-ES"/>
        </w:rPr>
        <w:t>:</w:t>
      </w:r>
    </w:p>
    <w:p w14:paraId="5FFB8C8F" w14:textId="77777777" w:rsidR="001C07EF" w:rsidRPr="008B5C70" w:rsidRDefault="001C07EF" w:rsidP="001C07EF">
      <w:pPr>
        <w:pStyle w:val="Heading3"/>
        <w:rPr>
          <w:lang w:val="es-ES"/>
        </w:rPr>
      </w:pPr>
      <w:r w:rsidRPr="008B5C70">
        <w:rPr>
          <w:lang w:val="es-ES"/>
        </w:rPr>
        <w:t>Evaluación externa de la función de evaluación del Fondo Multilateral;</w:t>
      </w:r>
    </w:p>
    <w:p w14:paraId="504C32FF" w14:textId="77777777" w:rsidR="001C07EF" w:rsidRPr="008B5C70" w:rsidRDefault="001C07EF" w:rsidP="001C07EF">
      <w:pPr>
        <w:pStyle w:val="Heading3"/>
        <w:rPr>
          <w:lang w:val="es-ES"/>
        </w:rPr>
      </w:pPr>
      <w:r w:rsidRPr="008B5C70">
        <w:rPr>
          <w:lang w:val="es-ES"/>
        </w:rPr>
        <w:t>Examen de los informes de terminación de proyectos;</w:t>
      </w:r>
    </w:p>
    <w:p w14:paraId="164D53CE" w14:textId="77777777" w:rsidR="001C07EF" w:rsidRPr="008B5C70" w:rsidRDefault="001C07EF" w:rsidP="001C07EF">
      <w:pPr>
        <w:pStyle w:val="Heading2"/>
        <w:rPr>
          <w:lang w:val="es-ES"/>
        </w:rPr>
      </w:pPr>
      <w:r w:rsidRPr="008B5C70">
        <w:rPr>
          <w:lang w:val="es-ES"/>
        </w:rPr>
        <w:t>Mandato para la evaluación del Programa de Asistencia para el Cumplimiento;</w:t>
      </w:r>
    </w:p>
    <w:p w14:paraId="2F94C048" w14:textId="77777777" w:rsidR="001C07EF" w:rsidRPr="008B5C70" w:rsidRDefault="001C07EF" w:rsidP="001C07EF">
      <w:pPr>
        <w:pStyle w:val="Heading2"/>
        <w:rPr>
          <w:lang w:val="es-ES"/>
        </w:rPr>
      </w:pPr>
      <w:r w:rsidRPr="008B5C70">
        <w:rPr>
          <w:lang w:val="es-ES"/>
        </w:rPr>
        <w:t>Programa de trabajo de supervisión y evaluación para l2024-2025.</w:t>
      </w:r>
    </w:p>
    <w:p w14:paraId="78A157B4" w14:textId="77777777" w:rsidR="001C07EF" w:rsidRPr="008B5C70" w:rsidRDefault="001C07EF" w:rsidP="001C07EF">
      <w:pPr>
        <w:pStyle w:val="Heading1"/>
        <w:rPr>
          <w:lang w:val="es-ES"/>
        </w:rPr>
      </w:pPr>
      <w:r w:rsidRPr="008B5C70">
        <w:rPr>
          <w:lang w:val="es-ES"/>
        </w:rPr>
        <w:t>Ejecución de programas:</w:t>
      </w:r>
    </w:p>
    <w:p w14:paraId="60AE9484" w14:textId="1376C181" w:rsidR="001C07EF" w:rsidRPr="008B5C70" w:rsidRDefault="001C07EF" w:rsidP="001C07EF">
      <w:pPr>
        <w:pStyle w:val="Heading2"/>
        <w:tabs>
          <w:tab w:val="clear" w:pos="0"/>
          <w:tab w:val="num" w:pos="360"/>
        </w:tabs>
        <w:rPr>
          <w:color w:val="000000"/>
          <w:lang w:val="es-ES"/>
        </w:rPr>
      </w:pPr>
      <w:r w:rsidRPr="008B5C70">
        <w:rPr>
          <w:lang w:val="es-ES"/>
        </w:rPr>
        <w:t xml:space="preserve">Informes de </w:t>
      </w:r>
      <w:r w:rsidRPr="008B5C70">
        <w:rPr>
          <w:color w:val="000000"/>
          <w:lang w:val="es-ES"/>
        </w:rPr>
        <w:t>situación y financieros a</w:t>
      </w:r>
      <w:r>
        <w:rPr>
          <w:color w:val="000000"/>
          <w:lang w:val="es-ES"/>
        </w:rPr>
        <w:t>l</w:t>
      </w:r>
      <w:r w:rsidRPr="008B5C70">
        <w:rPr>
          <w:color w:val="000000"/>
          <w:lang w:val="es-ES"/>
        </w:rPr>
        <w:t xml:space="preserve"> 31 de diciembre de 2022:</w:t>
      </w:r>
    </w:p>
    <w:p w14:paraId="24847D2C" w14:textId="77777777" w:rsidR="001C07EF" w:rsidRPr="008B5C70" w:rsidRDefault="001C07EF" w:rsidP="001C07EF">
      <w:pPr>
        <w:pStyle w:val="Heading3"/>
        <w:rPr>
          <w:lang w:val="es-ES"/>
        </w:rPr>
      </w:pPr>
      <w:r w:rsidRPr="008B5C70">
        <w:rPr>
          <w:lang w:val="es-ES"/>
        </w:rPr>
        <w:t>Informe de situación consolidado;</w:t>
      </w:r>
    </w:p>
    <w:p w14:paraId="09C2C612" w14:textId="77777777" w:rsidR="001C07EF" w:rsidRPr="008B5C70" w:rsidRDefault="001C07EF" w:rsidP="001C07EF">
      <w:pPr>
        <w:pStyle w:val="Heading3"/>
        <w:rPr>
          <w:lang w:val="es-ES"/>
        </w:rPr>
      </w:pPr>
      <w:r w:rsidRPr="008B5C70">
        <w:rPr>
          <w:lang w:val="es-ES"/>
        </w:rPr>
        <w:t>Organismos bilaterales;</w:t>
      </w:r>
    </w:p>
    <w:p w14:paraId="10356627" w14:textId="77777777" w:rsidR="001C07EF" w:rsidRPr="008B5C70" w:rsidRDefault="001C07EF" w:rsidP="001C07EF">
      <w:pPr>
        <w:pStyle w:val="Heading3"/>
        <w:rPr>
          <w:lang w:val="es-ES"/>
        </w:rPr>
      </w:pPr>
      <w:r w:rsidRPr="008B5C70">
        <w:rPr>
          <w:lang w:val="es-ES"/>
        </w:rPr>
        <w:t>PNUD;</w:t>
      </w:r>
    </w:p>
    <w:p w14:paraId="6B9C8FD3" w14:textId="77777777" w:rsidR="001C07EF" w:rsidRPr="008B5C70" w:rsidRDefault="001C07EF" w:rsidP="001C07EF">
      <w:pPr>
        <w:pStyle w:val="Heading3"/>
        <w:rPr>
          <w:lang w:val="es-ES"/>
        </w:rPr>
      </w:pPr>
      <w:r w:rsidRPr="008B5C70">
        <w:rPr>
          <w:lang w:val="es-ES"/>
        </w:rPr>
        <w:t>PNUMA;</w:t>
      </w:r>
    </w:p>
    <w:p w14:paraId="7046918D" w14:textId="77777777" w:rsidR="001C07EF" w:rsidRPr="008B5C70" w:rsidRDefault="001C07EF" w:rsidP="001C07EF">
      <w:pPr>
        <w:pStyle w:val="Heading3"/>
        <w:rPr>
          <w:lang w:val="es-ES"/>
        </w:rPr>
      </w:pPr>
      <w:r w:rsidRPr="008B5C70">
        <w:rPr>
          <w:lang w:val="es-ES"/>
        </w:rPr>
        <w:t>ONUDI;</w:t>
      </w:r>
    </w:p>
    <w:p w14:paraId="5E4AD0D2" w14:textId="77777777" w:rsidR="001C07EF" w:rsidRPr="008B5C70" w:rsidRDefault="001C07EF" w:rsidP="001C07EF">
      <w:pPr>
        <w:pStyle w:val="Heading3"/>
        <w:rPr>
          <w:lang w:val="es-ES"/>
        </w:rPr>
      </w:pPr>
      <w:r w:rsidRPr="008B5C70">
        <w:rPr>
          <w:lang w:val="es-ES"/>
        </w:rPr>
        <w:t>Banco Mundial;</w:t>
      </w:r>
    </w:p>
    <w:p w14:paraId="7739F934" w14:textId="77777777" w:rsidR="001C07EF" w:rsidRPr="008B5C70" w:rsidRDefault="001C07EF" w:rsidP="001C07EF">
      <w:pPr>
        <w:pStyle w:val="Heading2"/>
        <w:rPr>
          <w:lang w:val="es-ES"/>
        </w:rPr>
      </w:pPr>
      <w:r w:rsidRPr="008B5C70">
        <w:rPr>
          <w:lang w:val="es-ES"/>
        </w:rPr>
        <w:t>Informes sobre proyectos con requisitos específicos de presentación de informes:</w:t>
      </w:r>
    </w:p>
    <w:p w14:paraId="061A35D5" w14:textId="77777777" w:rsidR="001C07EF" w:rsidRPr="008B5C70" w:rsidRDefault="001C07EF" w:rsidP="001C07EF">
      <w:pPr>
        <w:pStyle w:val="Heading3"/>
        <w:rPr>
          <w:lang w:val="es-ES"/>
        </w:rPr>
      </w:pPr>
      <w:r w:rsidRPr="008B5C70">
        <w:rPr>
          <w:lang w:val="es-ES"/>
        </w:rPr>
        <w:t>Informes sobre proyectos sin cuestiones pendientes;</w:t>
      </w:r>
    </w:p>
    <w:p w14:paraId="368FDC42" w14:textId="77777777" w:rsidR="001C07EF" w:rsidRPr="008B5C70" w:rsidRDefault="001C07EF" w:rsidP="001C07EF">
      <w:pPr>
        <w:pStyle w:val="Heading3"/>
        <w:rPr>
          <w:lang w:val="es-ES"/>
        </w:rPr>
      </w:pPr>
      <w:r w:rsidRPr="008B5C70">
        <w:rPr>
          <w:lang w:val="es-ES"/>
        </w:rPr>
        <w:t>Informes sobre proyectos con cuestiones pendientes para su examen individual;</w:t>
      </w:r>
    </w:p>
    <w:p w14:paraId="4801AC70" w14:textId="5F1DE5DF" w:rsidR="001C07EF" w:rsidRPr="008B5C70" w:rsidRDefault="001C07EF" w:rsidP="001C07EF">
      <w:pPr>
        <w:pStyle w:val="Heading2"/>
        <w:rPr>
          <w:lang w:val="es-ES"/>
        </w:rPr>
      </w:pPr>
      <w:r w:rsidRPr="008B5C70">
        <w:rPr>
          <w:lang w:val="es-ES"/>
        </w:rPr>
        <w:t xml:space="preserve">Informe consolidado </w:t>
      </w:r>
      <w:r w:rsidR="00920EA2">
        <w:rPr>
          <w:lang w:val="es-ES"/>
        </w:rPr>
        <w:t xml:space="preserve">de </w:t>
      </w:r>
      <w:r w:rsidRPr="008B5C70">
        <w:rPr>
          <w:lang w:val="es-ES"/>
        </w:rPr>
        <w:t xml:space="preserve">terminación de proyectos de 2023. </w:t>
      </w:r>
    </w:p>
    <w:p w14:paraId="03412413" w14:textId="10814551" w:rsidR="001C07EF" w:rsidRPr="008B5C70" w:rsidRDefault="001C07EF" w:rsidP="001C07EF">
      <w:pPr>
        <w:pStyle w:val="Heading1"/>
        <w:rPr>
          <w:lang w:val="es-ES"/>
        </w:rPr>
      </w:pPr>
      <w:r w:rsidRPr="008B5C70">
        <w:rPr>
          <w:lang w:val="es-ES"/>
        </w:rPr>
        <w:t xml:space="preserve">Planificación </w:t>
      </w:r>
      <w:r w:rsidR="00920EA2">
        <w:rPr>
          <w:lang w:val="es-ES"/>
        </w:rPr>
        <w:t>administrativa</w:t>
      </w:r>
      <w:r w:rsidRPr="008B5C70">
        <w:rPr>
          <w:lang w:val="es-ES"/>
        </w:rPr>
        <w:t>:</w:t>
      </w:r>
    </w:p>
    <w:p w14:paraId="7511A924" w14:textId="7438F629" w:rsidR="001C07EF" w:rsidRPr="008B5C70" w:rsidRDefault="001C07EF" w:rsidP="001C07EF">
      <w:pPr>
        <w:pStyle w:val="Heading2"/>
        <w:rPr>
          <w:lang w:val="es-ES"/>
        </w:rPr>
      </w:pPr>
      <w:r w:rsidRPr="008B5C70">
        <w:rPr>
          <w:lang w:val="es-ES"/>
        </w:rPr>
        <w:t xml:space="preserve">Actualización sobre el estado de ejecución del plan administrativo refundido </w:t>
      </w:r>
      <w:r w:rsidR="00920EA2">
        <w:rPr>
          <w:lang w:val="es-ES"/>
        </w:rPr>
        <w:t xml:space="preserve">del Fondo Multilateral </w:t>
      </w:r>
      <w:r w:rsidRPr="008B5C70">
        <w:rPr>
          <w:lang w:val="es-ES"/>
        </w:rPr>
        <w:t>para 2023-2025;</w:t>
      </w:r>
    </w:p>
    <w:p w14:paraId="4192CBC8" w14:textId="77777777" w:rsidR="001C07EF" w:rsidRPr="008B5C70" w:rsidRDefault="001C07EF" w:rsidP="001C07EF">
      <w:pPr>
        <w:pStyle w:val="Heading2"/>
        <w:tabs>
          <w:tab w:val="num" w:pos="180"/>
        </w:tabs>
        <w:rPr>
          <w:lang w:val="es-ES"/>
        </w:rPr>
      </w:pPr>
      <w:r w:rsidRPr="008B5C70">
        <w:rPr>
          <w:lang w:val="es-ES"/>
        </w:rPr>
        <w:t xml:space="preserve">Demoras en la presentación de tramos; </w:t>
      </w:r>
    </w:p>
    <w:p w14:paraId="37A0923F" w14:textId="77777777" w:rsidR="001C07EF" w:rsidRPr="008B5C70" w:rsidRDefault="001C07EF" w:rsidP="001C07EF">
      <w:pPr>
        <w:pStyle w:val="Heading2"/>
        <w:rPr>
          <w:lang w:val="es-ES"/>
        </w:rPr>
      </w:pPr>
      <w:r w:rsidRPr="008B5C70">
        <w:rPr>
          <w:lang w:val="es-ES"/>
        </w:rPr>
        <w:t>Plan administrativo refundido del Fondo Multilateral para 2024-2026;</w:t>
      </w:r>
    </w:p>
    <w:p w14:paraId="26174584" w14:textId="3CA66A10" w:rsidR="001C07EF" w:rsidRPr="008B5C70" w:rsidRDefault="001C07EF" w:rsidP="001C07EF">
      <w:pPr>
        <w:pStyle w:val="Heading2"/>
        <w:rPr>
          <w:lang w:val="es-ES"/>
        </w:rPr>
      </w:pPr>
      <w:r w:rsidRPr="008B5C70">
        <w:rPr>
          <w:lang w:val="es-ES"/>
        </w:rPr>
        <w:t xml:space="preserve">Planes administrativos de los organismos bilaterales y </w:t>
      </w:r>
      <w:r w:rsidR="00920EA2">
        <w:rPr>
          <w:lang w:val="es-ES"/>
        </w:rPr>
        <w:t xml:space="preserve">organismos </w:t>
      </w:r>
      <w:r w:rsidRPr="008B5C70">
        <w:rPr>
          <w:lang w:val="es-ES"/>
        </w:rPr>
        <w:t>de ejecución para</w:t>
      </w:r>
      <w:r w:rsidR="00920EA2">
        <w:rPr>
          <w:lang w:val="es-ES"/>
        </w:rPr>
        <w:t> </w:t>
      </w:r>
      <w:r w:rsidRPr="008B5C70">
        <w:rPr>
          <w:lang w:val="es-ES"/>
        </w:rPr>
        <w:t>2024-2026:</w:t>
      </w:r>
    </w:p>
    <w:p w14:paraId="65D2AF7E" w14:textId="77777777" w:rsidR="001C07EF" w:rsidRPr="008B5C70" w:rsidRDefault="001C07EF" w:rsidP="001C07EF">
      <w:pPr>
        <w:pStyle w:val="Heading3"/>
        <w:rPr>
          <w:lang w:val="es-ES"/>
        </w:rPr>
      </w:pPr>
      <w:r w:rsidRPr="008B5C70">
        <w:rPr>
          <w:lang w:val="es-ES"/>
        </w:rPr>
        <w:t>Organismos bilaterales;</w:t>
      </w:r>
    </w:p>
    <w:p w14:paraId="5EA36D1B" w14:textId="77777777" w:rsidR="001C07EF" w:rsidRPr="008B5C70" w:rsidRDefault="001C07EF" w:rsidP="001C07EF">
      <w:pPr>
        <w:pStyle w:val="Heading3"/>
        <w:rPr>
          <w:lang w:val="es-ES"/>
        </w:rPr>
      </w:pPr>
      <w:r w:rsidRPr="008B5C70">
        <w:rPr>
          <w:lang w:val="es-ES"/>
        </w:rPr>
        <w:lastRenderedPageBreak/>
        <w:t>PNUD;</w:t>
      </w:r>
    </w:p>
    <w:p w14:paraId="3E9D9A12" w14:textId="77777777" w:rsidR="001C07EF" w:rsidRPr="008B5C70" w:rsidRDefault="001C07EF" w:rsidP="001C07EF">
      <w:pPr>
        <w:pStyle w:val="Heading3"/>
        <w:rPr>
          <w:lang w:val="es-ES"/>
        </w:rPr>
      </w:pPr>
      <w:r w:rsidRPr="008B5C70">
        <w:rPr>
          <w:lang w:val="es-ES"/>
        </w:rPr>
        <w:t>PNUMA;</w:t>
      </w:r>
    </w:p>
    <w:p w14:paraId="3F2C88A5" w14:textId="77777777" w:rsidR="001C07EF" w:rsidRPr="008B5C70" w:rsidRDefault="001C07EF" w:rsidP="001C07EF">
      <w:pPr>
        <w:pStyle w:val="Heading3"/>
        <w:rPr>
          <w:lang w:val="es-ES"/>
        </w:rPr>
      </w:pPr>
      <w:r w:rsidRPr="008B5C70">
        <w:rPr>
          <w:lang w:val="es-ES"/>
        </w:rPr>
        <w:t>ONUDI;</w:t>
      </w:r>
    </w:p>
    <w:p w14:paraId="2A82EF32" w14:textId="77777777" w:rsidR="001C07EF" w:rsidRPr="008B5C70" w:rsidRDefault="001C07EF" w:rsidP="001C07EF">
      <w:pPr>
        <w:pStyle w:val="Heading3"/>
        <w:rPr>
          <w:lang w:val="es-ES"/>
        </w:rPr>
      </w:pPr>
      <w:r w:rsidRPr="008B5C70">
        <w:rPr>
          <w:lang w:val="es-ES"/>
        </w:rPr>
        <w:t>Banco Mundial.</w:t>
      </w:r>
    </w:p>
    <w:p w14:paraId="7C1F0F0D" w14:textId="77777777" w:rsidR="001C07EF" w:rsidRPr="008B5C70" w:rsidRDefault="001C07EF" w:rsidP="001C07EF">
      <w:pPr>
        <w:pStyle w:val="Heading1"/>
        <w:keepNext/>
        <w:rPr>
          <w:lang w:val="es-ES"/>
        </w:rPr>
      </w:pPr>
      <w:r w:rsidRPr="008B5C70">
        <w:rPr>
          <w:lang w:val="es-ES"/>
        </w:rPr>
        <w:t xml:space="preserve">Propuestas de proyectos: </w:t>
      </w:r>
    </w:p>
    <w:p w14:paraId="4E916746" w14:textId="77777777" w:rsidR="001C07EF" w:rsidRPr="008B5C70" w:rsidRDefault="001C07EF" w:rsidP="001C07EF">
      <w:pPr>
        <w:pStyle w:val="Heading2"/>
        <w:tabs>
          <w:tab w:val="num" w:pos="180"/>
        </w:tabs>
        <w:rPr>
          <w:lang w:val="es-ES"/>
        </w:rPr>
      </w:pPr>
      <w:r w:rsidRPr="008B5C70">
        <w:rPr>
          <w:color w:val="000000" w:themeColor="text1"/>
          <w:sz w:val="24"/>
          <w:szCs w:val="24"/>
          <w:lang w:val="es-ES"/>
        </w:rPr>
        <w:t>Reseña de las cuestiones identificadas durante el examen de proyectos;</w:t>
      </w:r>
    </w:p>
    <w:p w14:paraId="3B33C484" w14:textId="77777777" w:rsidR="001C07EF" w:rsidRPr="008B5C70" w:rsidRDefault="001C07EF" w:rsidP="001C07EF">
      <w:pPr>
        <w:pStyle w:val="Heading2"/>
        <w:rPr>
          <w:lang w:val="es-ES"/>
        </w:rPr>
      </w:pPr>
      <w:r w:rsidRPr="008B5C70">
        <w:rPr>
          <w:lang w:val="es-ES"/>
        </w:rPr>
        <w:t>Cooperación bilateral;</w:t>
      </w:r>
    </w:p>
    <w:p w14:paraId="4C06DEDC" w14:textId="77777777" w:rsidR="001C07EF" w:rsidRPr="008B5C70" w:rsidRDefault="001C07EF" w:rsidP="001C07EF">
      <w:pPr>
        <w:pStyle w:val="Heading2"/>
        <w:spacing w:line="259" w:lineRule="auto"/>
        <w:rPr>
          <w:lang w:val="es-ES"/>
        </w:rPr>
      </w:pPr>
      <w:r w:rsidRPr="008B5C70">
        <w:rPr>
          <w:lang w:val="es-ES"/>
        </w:rPr>
        <w:t>Proyectos</w:t>
      </w:r>
      <w:r w:rsidRPr="008B5C70">
        <w:rPr>
          <w:color w:val="000000" w:themeColor="text1"/>
          <w:sz w:val="24"/>
          <w:szCs w:val="24"/>
          <w:lang w:val="es-ES"/>
        </w:rPr>
        <w:t xml:space="preserve"> recomendados para su aprobación general;</w:t>
      </w:r>
    </w:p>
    <w:p w14:paraId="3EA06EC5" w14:textId="14B65038" w:rsidR="001C07EF" w:rsidRPr="008B5C70" w:rsidRDefault="001C07EF" w:rsidP="001C07EF">
      <w:pPr>
        <w:pStyle w:val="Heading2"/>
        <w:spacing w:line="259" w:lineRule="auto"/>
        <w:rPr>
          <w:lang w:val="es-ES"/>
        </w:rPr>
      </w:pPr>
      <w:r w:rsidRPr="008B5C70">
        <w:rPr>
          <w:lang w:val="es-ES"/>
        </w:rPr>
        <w:t>Proyectos</w:t>
      </w:r>
      <w:r w:rsidRPr="008B5C70">
        <w:rPr>
          <w:color w:val="000000" w:themeColor="text1"/>
          <w:sz w:val="24"/>
          <w:szCs w:val="24"/>
          <w:lang w:val="es-ES"/>
        </w:rPr>
        <w:t xml:space="preserve"> recomendados para su consideración individual.</w:t>
      </w:r>
    </w:p>
    <w:p w14:paraId="2BC65508" w14:textId="77777777" w:rsidR="001C07EF" w:rsidRPr="008B5C70" w:rsidRDefault="001C07EF" w:rsidP="001C07EF">
      <w:pPr>
        <w:pStyle w:val="Heading2"/>
        <w:tabs>
          <w:tab w:val="clear" w:pos="0"/>
          <w:tab w:val="num" w:pos="180"/>
        </w:tabs>
        <w:rPr>
          <w:lang w:val="es-ES"/>
        </w:rPr>
      </w:pPr>
      <w:r w:rsidRPr="008B5C70">
        <w:rPr>
          <w:lang w:val="es-ES"/>
        </w:rPr>
        <w:t>Presupuesto del Programa de Asistencia al Cumplimiento del PNUMA para 2024;</w:t>
      </w:r>
    </w:p>
    <w:p w14:paraId="72B8E919" w14:textId="77777777" w:rsidR="001C07EF" w:rsidRPr="008B5C70" w:rsidRDefault="001C07EF" w:rsidP="001C07EF">
      <w:pPr>
        <w:pStyle w:val="Heading2"/>
        <w:rPr>
          <w:lang w:val="es-ES"/>
        </w:rPr>
      </w:pPr>
      <w:r w:rsidRPr="008B5C70">
        <w:rPr>
          <w:lang w:val="es-ES"/>
        </w:rPr>
        <w:t>Costos de unidad central de 2024 para el PNUD, la ONUDI y el Banco Mundial.</w:t>
      </w:r>
    </w:p>
    <w:p w14:paraId="3AD35214" w14:textId="77777777" w:rsidR="001C07EF" w:rsidRPr="008B5C70" w:rsidRDefault="001C07EF" w:rsidP="001C07EF">
      <w:pPr>
        <w:pStyle w:val="Heading1"/>
        <w:rPr>
          <w:lang w:val="es-ES"/>
        </w:rPr>
      </w:pPr>
      <w:r w:rsidRPr="008B5C70">
        <w:rPr>
          <w:color w:val="000000" w:themeColor="text1"/>
          <w:sz w:val="24"/>
          <w:szCs w:val="24"/>
          <w:lang w:val="es-ES"/>
        </w:rPr>
        <w:t>Cuestiones relacionadas con la Enmienda de Kigali al Protocolo de Montreal:</w:t>
      </w:r>
    </w:p>
    <w:p w14:paraId="5800959E" w14:textId="77777777" w:rsidR="001C07EF" w:rsidRPr="008B5C70" w:rsidRDefault="001C07EF" w:rsidP="001C07EF">
      <w:pPr>
        <w:pStyle w:val="Heading2"/>
        <w:rPr>
          <w:lang w:val="es-ES"/>
        </w:rPr>
      </w:pPr>
      <w:r w:rsidRPr="008B5C70">
        <w:rPr>
          <w:lang w:val="es-ES"/>
        </w:rPr>
        <w:t>Proyecto de directrices para la financiación de la eliminación de los HFC en los países que operan al amparo del artículo 5, incluida la consideración de la puesta en práctica del párrafo 24 de la decisión XXVIII/2 (párrafo 189 del documento UNEP/OzL.Pro/ExCom/92/56);</w:t>
      </w:r>
    </w:p>
    <w:p w14:paraId="2978ABC3" w14:textId="77777777" w:rsidR="001C07EF" w:rsidRPr="008B5C70" w:rsidRDefault="001C07EF" w:rsidP="001C07EF">
      <w:pPr>
        <w:pStyle w:val="Heading2"/>
        <w:widowControl/>
        <w:rPr>
          <w:lang w:val="es-ES"/>
        </w:rPr>
      </w:pPr>
      <w:r w:rsidRPr="008B5C70">
        <w:rPr>
          <w:lang w:val="es-ES"/>
        </w:rPr>
        <w:t>Marco operativo para profundizar en los aspectos institucionales y los proyectos y actividades que podría emprender el Fondo Multilateral para mantener y/o mejorar la eficiencia energética de las tecnologías y equipos de sustitución en los sectores de fabricación y mantenimiento cuando se eliminen gradualmente los HFC: Un informe sobre la decisión 92/38(a);</w:t>
      </w:r>
    </w:p>
    <w:p w14:paraId="156217C2" w14:textId="77777777" w:rsidR="001C07EF" w:rsidRPr="008B5C70" w:rsidRDefault="001C07EF" w:rsidP="001C07EF">
      <w:pPr>
        <w:pStyle w:val="Heading2"/>
        <w:rPr>
          <w:lang w:val="es-ES"/>
        </w:rPr>
      </w:pPr>
      <w:r w:rsidRPr="008B5C70">
        <w:rPr>
          <w:lang w:val="es-ES"/>
        </w:rPr>
        <w:t>Documento que contiene información sobre los tipos de actividades que los países del artículo 5 podrían impulsar, el tipo de asistencia que requerirán y los temas relativos a la cadena de suministro que deberán resolver a fin de que los planes de aplicación de la Enmienda de Kigali puedan hacer frente al consumo en el subsector de instalación y montaje a nivel local (decisión 92/39(c));</w:t>
      </w:r>
    </w:p>
    <w:p w14:paraId="6F361EA1" w14:textId="77777777" w:rsidR="001C07EF" w:rsidRPr="008B5C70" w:rsidRDefault="001C07EF" w:rsidP="001C07EF">
      <w:pPr>
        <w:pStyle w:val="Heading2"/>
        <w:rPr>
          <w:lang w:val="es-ES"/>
        </w:rPr>
      </w:pPr>
      <w:r w:rsidRPr="008B5C70">
        <w:rPr>
          <w:lang w:val="es-ES"/>
        </w:rPr>
        <w:t>Proyecto de plantilla de Acuerdo para la etapa I de los planes de aplicación de la Enmienda de Kigali (párrafo 219 del documento UNEP/OzL.Pro/ExCom/92/56).</w:t>
      </w:r>
    </w:p>
    <w:p w14:paraId="0A41E653" w14:textId="77777777" w:rsidR="001C07EF" w:rsidRPr="008B5C70" w:rsidRDefault="001C07EF" w:rsidP="001C07EF">
      <w:pPr>
        <w:pStyle w:val="Heading1"/>
        <w:rPr>
          <w:lang w:val="es-ES"/>
        </w:rPr>
      </w:pPr>
      <w:r w:rsidRPr="008B5C70">
        <w:rPr>
          <w:lang w:val="es-ES"/>
        </w:rPr>
        <w:t xml:space="preserve">Examen del régimen de costos administrativos del Fondo Multilateral (decisiones 88/74(c) y 91/67(b)). </w:t>
      </w:r>
    </w:p>
    <w:p w14:paraId="1D2DBDEB" w14:textId="77777777" w:rsidR="001C07EF" w:rsidRPr="008B5C70" w:rsidRDefault="001C07EF" w:rsidP="001C07EF">
      <w:pPr>
        <w:pStyle w:val="Heading1"/>
        <w:rPr>
          <w:lang w:val="es-ES"/>
        </w:rPr>
      </w:pPr>
      <w:r w:rsidRPr="008B5C70">
        <w:rPr>
          <w:lang w:val="es-ES"/>
        </w:rPr>
        <w:t>Visión general de los sistemas actuales de supervisión, presentación de informes, verificación y aplicación de licencias y cuotas desarrollados con el apoyo del Fondo Multilateral (decisión 91/68).</w:t>
      </w:r>
    </w:p>
    <w:p w14:paraId="7EDBA9F2" w14:textId="77777777" w:rsidR="001C07EF" w:rsidRPr="008B5C70" w:rsidRDefault="001C07EF" w:rsidP="001C07EF">
      <w:pPr>
        <w:pStyle w:val="Heading1"/>
        <w:rPr>
          <w:lang w:val="es-ES"/>
        </w:rPr>
      </w:pPr>
      <w:r w:rsidRPr="008B5C70">
        <w:rPr>
          <w:lang w:val="es-ES"/>
        </w:rPr>
        <w:t>Un marco de resultados y un cuadro de mando que se ajusten a las operaciones del Fondo Multilateral (decisión 92/41(b)).</w:t>
      </w:r>
    </w:p>
    <w:p w14:paraId="4C13B75A" w14:textId="77777777" w:rsidR="001C07EF" w:rsidRPr="008B5C70" w:rsidRDefault="001C07EF" w:rsidP="001C07EF">
      <w:pPr>
        <w:pStyle w:val="Heading1"/>
        <w:rPr>
          <w:lang w:val="es-ES"/>
        </w:rPr>
      </w:pPr>
      <w:r w:rsidRPr="008B5C70">
        <w:rPr>
          <w:lang w:val="es-ES"/>
        </w:rPr>
        <w:lastRenderedPageBreak/>
        <w:t xml:space="preserve">Informe del Subgrupo sobre el sector de producción. </w:t>
      </w:r>
    </w:p>
    <w:p w14:paraId="2B6DDD13" w14:textId="77777777" w:rsidR="001C07EF" w:rsidRPr="008B5C70" w:rsidRDefault="001C07EF" w:rsidP="001C07EF">
      <w:pPr>
        <w:pStyle w:val="Heading1"/>
        <w:rPr>
          <w:lang w:val="es-ES"/>
        </w:rPr>
      </w:pPr>
      <w:r w:rsidRPr="008B5C70">
        <w:rPr>
          <w:lang w:val="es-ES"/>
        </w:rPr>
        <w:t xml:space="preserve">Otros asuntos. </w:t>
      </w:r>
    </w:p>
    <w:p w14:paraId="30C6F287" w14:textId="77777777" w:rsidR="001C07EF" w:rsidRPr="008B5C70" w:rsidRDefault="001C07EF" w:rsidP="001C07EF">
      <w:pPr>
        <w:pStyle w:val="Heading1"/>
        <w:rPr>
          <w:lang w:val="es-ES"/>
        </w:rPr>
      </w:pPr>
      <w:r w:rsidRPr="008B5C70">
        <w:rPr>
          <w:lang w:val="es-ES"/>
        </w:rPr>
        <w:t>Aprobación del informe.</w:t>
      </w:r>
    </w:p>
    <w:p w14:paraId="5B52E99A" w14:textId="77777777" w:rsidR="001C07EF" w:rsidRPr="008B5C70" w:rsidRDefault="001C07EF" w:rsidP="001C07EF">
      <w:pPr>
        <w:pStyle w:val="Heading1"/>
        <w:rPr>
          <w:lang w:val="es-ES"/>
        </w:rPr>
      </w:pPr>
      <w:r w:rsidRPr="008B5C70">
        <w:rPr>
          <w:lang w:val="es-ES"/>
        </w:rPr>
        <w:t>Clausura de la reunión.</w:t>
      </w:r>
    </w:p>
    <w:p w14:paraId="16D89A81" w14:textId="77777777" w:rsidR="001C07EF" w:rsidRPr="008B5C70" w:rsidRDefault="001C07EF" w:rsidP="001C07EF">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1C07EF" w:rsidRPr="008B5C70" w14:paraId="404967AD" w14:textId="77777777" w:rsidTr="00AC4336">
        <w:tc>
          <w:tcPr>
            <w:tcW w:w="1915" w:type="dxa"/>
          </w:tcPr>
          <w:p w14:paraId="0EAC0D60" w14:textId="77777777" w:rsidR="001C07EF" w:rsidRPr="008B5C70" w:rsidRDefault="001C07EF" w:rsidP="00AC4336">
            <w:pPr>
              <w:rPr>
                <w:lang w:val="es-ES"/>
              </w:rPr>
            </w:pPr>
          </w:p>
        </w:tc>
        <w:tc>
          <w:tcPr>
            <w:tcW w:w="1915" w:type="dxa"/>
          </w:tcPr>
          <w:p w14:paraId="7989CC6D" w14:textId="77777777" w:rsidR="001C07EF" w:rsidRPr="008B5C70" w:rsidRDefault="001C07EF" w:rsidP="00AC4336">
            <w:pPr>
              <w:rPr>
                <w:lang w:val="es-ES"/>
              </w:rPr>
            </w:pPr>
          </w:p>
        </w:tc>
        <w:tc>
          <w:tcPr>
            <w:tcW w:w="1915" w:type="dxa"/>
            <w:tcBorders>
              <w:bottom w:val="single" w:sz="4" w:space="0" w:color="auto"/>
            </w:tcBorders>
          </w:tcPr>
          <w:p w14:paraId="36746669" w14:textId="77777777" w:rsidR="001C07EF" w:rsidRPr="008B5C70" w:rsidRDefault="001C07EF" w:rsidP="00AC4336">
            <w:pPr>
              <w:rPr>
                <w:lang w:val="es-ES"/>
              </w:rPr>
            </w:pPr>
          </w:p>
        </w:tc>
        <w:tc>
          <w:tcPr>
            <w:tcW w:w="1915" w:type="dxa"/>
          </w:tcPr>
          <w:p w14:paraId="2A89AAE1" w14:textId="77777777" w:rsidR="001C07EF" w:rsidRPr="008B5C70" w:rsidRDefault="001C07EF" w:rsidP="00AC4336">
            <w:pPr>
              <w:rPr>
                <w:lang w:val="es-ES"/>
              </w:rPr>
            </w:pPr>
          </w:p>
        </w:tc>
        <w:tc>
          <w:tcPr>
            <w:tcW w:w="1916" w:type="dxa"/>
          </w:tcPr>
          <w:p w14:paraId="7E6D4051" w14:textId="77777777" w:rsidR="001C07EF" w:rsidRPr="008B5C70" w:rsidRDefault="001C07EF" w:rsidP="00AC4336">
            <w:pPr>
              <w:rPr>
                <w:lang w:val="es-ES"/>
              </w:rPr>
            </w:pPr>
          </w:p>
        </w:tc>
      </w:tr>
    </w:tbl>
    <w:p w14:paraId="5B1B2240" w14:textId="77777777" w:rsidR="001C07EF" w:rsidRPr="008B5C70" w:rsidRDefault="001C07EF" w:rsidP="001C07EF">
      <w:pPr>
        <w:rPr>
          <w:lang w:val="es-ES"/>
        </w:rPr>
      </w:pPr>
    </w:p>
    <w:p w14:paraId="17BF1E48" w14:textId="08FF2DD5" w:rsidR="0087455A" w:rsidRPr="00344EAB" w:rsidRDefault="0087455A">
      <w:pPr>
        <w:pStyle w:val="StyleHeader4Para4Left0Firstline0"/>
        <w:numPr>
          <w:ilvl w:val="0"/>
          <w:numId w:val="0"/>
        </w:numPr>
        <w:rPr>
          <w:lang w:val="en-US"/>
        </w:rPr>
      </w:pPr>
    </w:p>
    <w:p w14:paraId="19F9644F" w14:textId="77777777" w:rsidR="0087455A" w:rsidRPr="00344EAB" w:rsidRDefault="0087455A">
      <w:pPr>
        <w:rPr>
          <w:lang w:val="en-US"/>
        </w:rPr>
        <w:sectPr w:rsidR="0087455A" w:rsidRPr="00344EAB">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pPr>
    </w:p>
    <w:p w14:paraId="331555A5" w14:textId="77777777" w:rsidR="0087455A" w:rsidRDefault="0087455A" w:rsidP="001C07EF">
      <w:pPr>
        <w:jc w:val="center"/>
        <w:rPr>
          <w:b/>
          <w:bCs/>
          <w:lang w:val="es-ES"/>
        </w:rPr>
      </w:pPr>
    </w:p>
    <w:sectPr w:rsidR="0087455A">
      <w:headerReference w:type="first" r:id="rId19"/>
      <w:footerReference w:type="first" r:id="rId20"/>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07068" w14:textId="77777777" w:rsidR="0071111C" w:rsidRDefault="0071111C">
      <w:r>
        <w:separator/>
      </w:r>
    </w:p>
  </w:endnote>
  <w:endnote w:type="continuationSeparator" w:id="0">
    <w:p w14:paraId="7C7A6C0D" w14:textId="77777777" w:rsidR="0071111C" w:rsidRDefault="00711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1C247"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E4477"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4D11C"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2975D421"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2857B036"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1ECD" w14:textId="77777777" w:rsidR="0071111C" w:rsidRDefault="0071111C">
      <w:r>
        <w:separator/>
      </w:r>
    </w:p>
  </w:footnote>
  <w:footnote w:type="continuationSeparator" w:id="0">
    <w:p w14:paraId="44BBFE03" w14:textId="77777777" w:rsidR="0071111C" w:rsidRDefault="007111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C142F" w14:textId="78E000EB" w:rsidR="0087455A" w:rsidRDefault="00F12B29">
    <w:fldSimple w:instr=" DOCPROPERTY &quot;Document number&quot;  \* MERGEFORMAT ">
      <w:r w:rsidR="00F30B09">
        <w:t>UNEP/OzL.Pro/ExCom/93/1</w:t>
      </w:r>
    </w:fldSimple>
  </w:p>
  <w:p w14:paraId="0B4F24B9" w14:textId="77777777" w:rsidR="0087455A" w:rsidRDefault="0087455A"/>
  <w:p w14:paraId="764071EB"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C4CE4" w14:textId="6CEA25FA" w:rsidR="0087455A" w:rsidRDefault="00F12B29">
    <w:pPr>
      <w:jc w:val="right"/>
    </w:pPr>
    <w:fldSimple w:instr=" DOCPROPERTY &quot;Document number&quot;  \* MERGEFORMAT ">
      <w:r w:rsidR="00F30B09">
        <w:t>UNEP/OzL.Pro/ExCom/93/1</w:t>
      </w:r>
    </w:fldSimple>
  </w:p>
  <w:p w14:paraId="447E9EF2" w14:textId="77777777" w:rsidR="0087455A" w:rsidRDefault="0087455A"/>
  <w:p w14:paraId="48A474C4"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00F69"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7455A"/>
    <w:rsid w:val="00064429"/>
    <w:rsid w:val="000D6841"/>
    <w:rsid w:val="00106F6E"/>
    <w:rsid w:val="00114CAA"/>
    <w:rsid w:val="001C07EF"/>
    <w:rsid w:val="001C2D22"/>
    <w:rsid w:val="001F4047"/>
    <w:rsid w:val="00235D4C"/>
    <w:rsid w:val="0024162E"/>
    <w:rsid w:val="002425B4"/>
    <w:rsid w:val="00244477"/>
    <w:rsid w:val="00282845"/>
    <w:rsid w:val="002959B4"/>
    <w:rsid w:val="002D5A1A"/>
    <w:rsid w:val="00344EAB"/>
    <w:rsid w:val="00351C40"/>
    <w:rsid w:val="003863A4"/>
    <w:rsid w:val="003B7115"/>
    <w:rsid w:val="00434FA1"/>
    <w:rsid w:val="00455352"/>
    <w:rsid w:val="00476E28"/>
    <w:rsid w:val="0065247B"/>
    <w:rsid w:val="0071111C"/>
    <w:rsid w:val="007149CB"/>
    <w:rsid w:val="00730174"/>
    <w:rsid w:val="0073028E"/>
    <w:rsid w:val="0073575C"/>
    <w:rsid w:val="00792A47"/>
    <w:rsid w:val="00814601"/>
    <w:rsid w:val="00831BC5"/>
    <w:rsid w:val="0087455A"/>
    <w:rsid w:val="00920EA2"/>
    <w:rsid w:val="00AA29EB"/>
    <w:rsid w:val="00AB56E5"/>
    <w:rsid w:val="00AC7A52"/>
    <w:rsid w:val="00B46C91"/>
    <w:rsid w:val="00B60EEC"/>
    <w:rsid w:val="00B84ACF"/>
    <w:rsid w:val="00BF554F"/>
    <w:rsid w:val="00C14E67"/>
    <w:rsid w:val="00C61AD2"/>
    <w:rsid w:val="00D84B6F"/>
    <w:rsid w:val="00D8684E"/>
    <w:rsid w:val="00DB795B"/>
    <w:rsid w:val="00DC3B22"/>
    <w:rsid w:val="00E17F97"/>
    <w:rsid w:val="00EC3F8B"/>
    <w:rsid w:val="00F10CD9"/>
    <w:rsid w:val="00F12B29"/>
    <w:rsid w:val="00F25F7C"/>
    <w:rsid w:val="00F30B09"/>
    <w:rsid w:val="00F9224D"/>
    <w:rsid w:val="00F929FB"/>
    <w:rsid w:val="00FA31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31D2C4"/>
  <w15:docId w15:val="{259B684D-BC6C-45A2-8874-3415ECF53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959B4"/>
    <w:rPr>
      <w:sz w:val="20"/>
      <w:szCs w:val="20"/>
    </w:rPr>
  </w:style>
  <w:style w:type="character" w:customStyle="1" w:styleId="FootnoteTextChar">
    <w:name w:val="Footnote Text Char"/>
    <w:basedOn w:val="DefaultParagraphFont"/>
    <w:link w:val="FootnoteText"/>
    <w:uiPriority w:val="99"/>
    <w:semiHidden/>
    <w:rsid w:val="002959B4"/>
    <w:rPr>
      <w:lang w:val="en-GB"/>
    </w:rPr>
  </w:style>
  <w:style w:type="character" w:styleId="FootnoteReference">
    <w:name w:val="footnote reference"/>
    <w:basedOn w:val="DefaultParagraphFont"/>
    <w:uiPriority w:val="99"/>
    <w:semiHidden/>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1C07EF"/>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1C07E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footer" Target="footer4.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e6e1f9e0-8f48-4721-871b-80b3d7694360">UNEP/OzL.Pro/ExCom/93/1</Document_x0020_Numb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370D74E8C7016429BDFA7331EC04A23" ma:contentTypeVersion="1" ma:contentTypeDescription="Create a new document." ma:contentTypeScope="" ma:versionID="3535f29a7518fe04bab7c5167f3e8009">
  <xsd:schema xmlns:xsd="http://www.w3.org/2001/XMLSchema" xmlns:p="http://schemas.microsoft.com/office/2006/metadata/properties" xmlns:ns2="e6e1f9e0-8f48-4721-871b-80b3d7694360" targetNamespace="http://schemas.microsoft.com/office/2006/metadata/properties" ma:root="true" ma:fieldsID="e273879d22325e36c579a7bed5399500"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99DA3E-F62F-4FCE-B277-B8CE0FFCA66A}"/>
</file>

<file path=customXml/itemProps2.xml><?xml version="1.0" encoding="utf-8"?>
<ds:datastoreItem xmlns:ds="http://schemas.openxmlformats.org/officeDocument/2006/customXml" ds:itemID="{9C957A70-8E79-4D55-B5A3-C1A25A29EA42}"/>
</file>

<file path=customXml/itemProps3.xml><?xml version="1.0" encoding="utf-8"?>
<ds:datastoreItem xmlns:ds="http://schemas.openxmlformats.org/officeDocument/2006/customXml" ds:itemID="{B65AF8F9-1D51-4DE9-8AF4-4AB56DCB9C7E}"/>
</file>

<file path=customXml/itemProps4.xml><?xml version="1.0" encoding="utf-8"?>
<ds:datastoreItem xmlns:ds="http://schemas.openxmlformats.org/officeDocument/2006/customXml" ds:itemID="{8D03F1CF-AE35-4944-A227-34FD12B66B29}"/>
</file>

<file path=docProps/app.xml><?xml version="1.0" encoding="utf-8"?>
<Properties xmlns="http://schemas.openxmlformats.org/officeDocument/2006/extended-properties" xmlns:vt="http://schemas.openxmlformats.org/officeDocument/2006/docPropsVTypes">
  <Template>Normal</Template>
  <TotalTime>45</TotalTime>
  <Pages>5</Pages>
  <Words>677</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Orden del día provisional</vt:lpstr>
    </vt:vector>
  </TitlesOfParts>
  <Company>UNMFS</Company>
  <LinksUpToDate>false</LinksUpToDate>
  <CharactersWithSpaces>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día provisional                                                                                                  .</dc:title>
  <dc:creator>Mulu Alem</dc:creator>
  <cp:lastModifiedBy>Kata Koppel</cp:lastModifiedBy>
  <cp:revision>17</cp:revision>
  <cp:lastPrinted>2023-11-17T15:41:00Z</cp:lastPrinted>
  <dcterms:created xsi:type="dcterms:W3CDTF">2023-09-14T22:09:00Z</dcterms:created>
  <dcterms:modified xsi:type="dcterms:W3CDTF">2023-11-17T15:46:00Z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vt:lpwstr>
  </property>
  <property fmtid="{D5CDD505-2E9C-101B-9397-08002B2CF9AE}" pid="3" name="Revision date">
    <vt:lpwstr>8/14/2023</vt:lpwstr>
  </property>
  <property fmtid="{D5CDD505-2E9C-101B-9397-08002B2CF9AE}" pid="4" name="ContentTypeId">
    <vt:lpwstr>0x0101000370D74E8C7016429BDFA7331EC04A23</vt:lpwstr>
  </property>
  <property fmtid="{D5CDD505-2E9C-101B-9397-08002B2CF9AE}" pid="5" name="MediaServiceImageTags">
    <vt:lpwstr/>
  </property>
  <property fmtid="{D5CDD505-2E9C-101B-9397-08002B2CF9AE}" pid="6"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