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156437" w14:textId="77777777" w:rsidR="00EE66BA" w:rsidRDefault="00264ACF" w:rsidP="001052D2">
      <w:r>
        <w:rPr>
          <w:noProof/>
          <w:lang w:val="en-CA" w:eastAsia="en-CA"/>
        </w:rPr>
        <w:drawing>
          <wp:anchor distT="0" distB="0" distL="114300" distR="114300" simplePos="0" relativeHeight="251658240" behindDoc="1" locked="0" layoutInCell="1" allowOverlap="1" wp14:anchorId="38C48B9F" wp14:editId="672D179E">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3FB24F32" w14:textId="77777777" w:rsidR="00D0546C" w:rsidRDefault="00D0546C" w:rsidP="001052D2">
      <w:pPr>
        <w:tabs>
          <w:tab w:val="left" w:pos="1410"/>
        </w:tabs>
      </w:pPr>
    </w:p>
    <w:p w14:paraId="36951A5D" w14:textId="77777777" w:rsidR="00D0546C" w:rsidRDefault="00D0546C" w:rsidP="001052D2">
      <w:pPr>
        <w:ind w:left="5040"/>
      </w:pPr>
    </w:p>
    <w:p w14:paraId="11213C87" w14:textId="261715CC" w:rsidR="003919B9" w:rsidRDefault="005A4390" w:rsidP="001052D2">
      <w:pPr>
        <w:ind w:left="5040"/>
      </w:pPr>
      <w:r>
        <w:t xml:space="preserve"> </w:t>
      </w:r>
      <w:r>
        <w:br/>
        <w:t xml:space="preserve">   </w:t>
      </w:r>
      <w:r w:rsidR="00D0546C">
        <w:br/>
      </w:r>
      <w:r w:rsidR="00D0546C">
        <w:br/>
      </w:r>
      <w:r w:rsidR="00D0546C">
        <w:br/>
      </w:r>
      <w:r w:rsidR="00264ACF">
        <w:t xml:space="preserve">   </w:t>
      </w:r>
      <w:r w:rsidR="008B451C">
        <w:fldChar w:fldCharType="begin"/>
      </w:r>
      <w:r w:rsidR="008B451C">
        <w:instrText xml:space="preserve"> DOCPROPERTY "Document number"  \* MERGEFORMAT </w:instrText>
      </w:r>
      <w:r w:rsidR="008B451C">
        <w:fldChar w:fldCharType="separate"/>
      </w:r>
      <w:r w:rsidR="003B7EE3">
        <w:t>UNEP/OzL.Pro/ExCom/84/45</w:t>
      </w:r>
      <w:r w:rsidR="008B451C">
        <w:fldChar w:fldCharType="end"/>
      </w:r>
      <w:r w:rsidR="003919B9" w:rsidRPr="00A800D7">
        <w:rPr>
          <w:highlight w:val="yellow"/>
        </w:rPr>
        <w:br/>
      </w:r>
      <w:r w:rsidR="003919B9" w:rsidRPr="005C1D0C">
        <w:t xml:space="preserve">   </w:t>
      </w:r>
      <w:r w:rsidR="003919B9" w:rsidRPr="005C1D0C">
        <w:fldChar w:fldCharType="begin"/>
      </w:r>
      <w:r w:rsidR="003919B9" w:rsidRPr="005C1D0C">
        <w:instrText xml:space="preserve"> DOCPROPERTY "Revision date" \@ "d MMMM YYYY"  \* MERGEFORMAT </w:instrText>
      </w:r>
      <w:r w:rsidR="003919B9" w:rsidRPr="005C1D0C">
        <w:fldChar w:fldCharType="separate"/>
      </w:r>
      <w:r w:rsidR="006A5180">
        <w:t>29 November 2019</w:t>
      </w:r>
      <w:r w:rsidR="003919B9" w:rsidRPr="005C1D0C">
        <w:fldChar w:fldCharType="end"/>
      </w:r>
    </w:p>
    <w:p w14:paraId="431BB93F" w14:textId="77777777" w:rsidR="003919B9" w:rsidRPr="003F73BA" w:rsidRDefault="003919B9" w:rsidP="001052D2"/>
    <w:p w14:paraId="199E7431" w14:textId="77777777" w:rsidR="00EE66BA" w:rsidRDefault="00EE66BA" w:rsidP="001052D2">
      <w:pPr>
        <w:tabs>
          <w:tab w:val="left" w:pos="8280"/>
        </w:tabs>
      </w:pPr>
    </w:p>
    <w:p w14:paraId="6EDC2828" w14:textId="77777777" w:rsidR="003919B9" w:rsidRDefault="003919B9" w:rsidP="001052D2">
      <w:pPr>
        <w:tabs>
          <w:tab w:val="left" w:pos="8280"/>
        </w:tabs>
      </w:pPr>
    </w:p>
    <w:p w14:paraId="0EFD74C1" w14:textId="77777777" w:rsidR="003919B9" w:rsidRDefault="00D66982" w:rsidP="001052D2">
      <w:pPr>
        <w:tabs>
          <w:tab w:val="left" w:pos="3940"/>
        </w:tabs>
      </w:pPr>
      <w:r>
        <w:tab/>
      </w:r>
    </w:p>
    <w:p w14:paraId="2C74CB15" w14:textId="77777777" w:rsidR="003919B9" w:rsidRDefault="003919B9" w:rsidP="001052D2">
      <w:pPr>
        <w:tabs>
          <w:tab w:val="left" w:pos="8280"/>
        </w:tabs>
      </w:pPr>
    </w:p>
    <w:p w14:paraId="179FBC99" w14:textId="77777777" w:rsidR="003919B9" w:rsidRDefault="003919B9" w:rsidP="001052D2">
      <w:pPr>
        <w:tabs>
          <w:tab w:val="left" w:pos="8280"/>
        </w:tabs>
      </w:pPr>
    </w:p>
    <w:p w14:paraId="6612F67F" w14:textId="77777777" w:rsidR="003919B9" w:rsidRDefault="003919B9" w:rsidP="001052D2">
      <w:pPr>
        <w:tabs>
          <w:tab w:val="left" w:pos="8280"/>
        </w:tabs>
      </w:pPr>
    </w:p>
    <w:p w14:paraId="008759D5" w14:textId="77777777" w:rsidR="003919B9" w:rsidRDefault="003919B9" w:rsidP="001052D2">
      <w:pPr>
        <w:tabs>
          <w:tab w:val="left" w:pos="8280"/>
        </w:tabs>
      </w:pPr>
    </w:p>
    <w:p w14:paraId="638DDEDF" w14:textId="77777777" w:rsidR="003919B9" w:rsidRDefault="003919B9" w:rsidP="001052D2">
      <w:pPr>
        <w:tabs>
          <w:tab w:val="left" w:pos="8280"/>
        </w:tabs>
      </w:pPr>
    </w:p>
    <w:p w14:paraId="54AC0E71" w14:textId="77777777" w:rsidR="003919B9" w:rsidRDefault="003919B9" w:rsidP="001052D2">
      <w:pPr>
        <w:tabs>
          <w:tab w:val="left" w:pos="8280"/>
        </w:tabs>
      </w:pPr>
    </w:p>
    <w:p w14:paraId="67B2ECE6" w14:textId="77777777" w:rsidR="000E59CB" w:rsidRDefault="000E59CB" w:rsidP="001052D2">
      <w:pPr>
        <w:tabs>
          <w:tab w:val="left" w:pos="8280"/>
        </w:tabs>
      </w:pPr>
    </w:p>
    <w:p w14:paraId="56372A51" w14:textId="77777777" w:rsidR="004731B8" w:rsidRDefault="004731B8" w:rsidP="001052D2">
      <w:pPr>
        <w:tabs>
          <w:tab w:val="left" w:pos="8280"/>
        </w:tabs>
      </w:pPr>
    </w:p>
    <w:p w14:paraId="1D5F3B72" w14:textId="77777777" w:rsidR="00255CDE" w:rsidRPr="00FE3307" w:rsidRDefault="00255CDE" w:rsidP="001052D2">
      <w:pPr>
        <w:jc w:val="center"/>
        <w:rPr>
          <w:b/>
          <w:lang w:val="en-CA"/>
        </w:rPr>
      </w:pPr>
      <w:r w:rsidRPr="00FE3307">
        <w:rPr>
          <w:b/>
          <w:lang w:val="en-CA"/>
        </w:rPr>
        <w:t>PROJECT PROPOSAL:</w:t>
      </w:r>
      <w:r w:rsidR="00A800D7">
        <w:rPr>
          <w:b/>
          <w:lang w:val="en-CA"/>
        </w:rPr>
        <w:t xml:space="preserve"> COSTA RICA</w:t>
      </w:r>
    </w:p>
    <w:p w14:paraId="69784BF8" w14:textId="77777777" w:rsidR="00255CDE" w:rsidRPr="00FE3307" w:rsidRDefault="00255CDE" w:rsidP="001052D2">
      <w:pPr>
        <w:rPr>
          <w:lang w:val="en-CA"/>
        </w:rPr>
      </w:pPr>
    </w:p>
    <w:p w14:paraId="470754D7" w14:textId="77777777" w:rsidR="00255CDE" w:rsidRPr="00FE3307" w:rsidRDefault="00255CDE" w:rsidP="001052D2">
      <w:pPr>
        <w:rPr>
          <w:lang w:val="en-CA"/>
        </w:rPr>
      </w:pPr>
    </w:p>
    <w:p w14:paraId="7F4E9D95" w14:textId="77777777" w:rsidR="00255CDE" w:rsidRPr="00FE3307" w:rsidRDefault="00255CDE" w:rsidP="001052D2">
      <w:pPr>
        <w:ind w:firstLine="720"/>
        <w:rPr>
          <w:lang w:val="en-CA"/>
        </w:rPr>
      </w:pPr>
      <w:r w:rsidRPr="00FE3307">
        <w:rPr>
          <w:lang w:val="en-CA"/>
        </w:rPr>
        <w:t xml:space="preserve">This document consists of the comments and recommendation of the Secretariat on the following project proposal: </w:t>
      </w:r>
    </w:p>
    <w:p w14:paraId="06006966" w14:textId="77777777" w:rsidR="00255CDE" w:rsidRPr="00FE3307" w:rsidRDefault="00255CDE" w:rsidP="001052D2">
      <w:pPr>
        <w:rPr>
          <w:lang w:val="en-CA"/>
        </w:rPr>
      </w:pPr>
    </w:p>
    <w:p w14:paraId="58D822BA" w14:textId="77777777" w:rsidR="00255CDE" w:rsidRPr="00FE3307" w:rsidRDefault="00255CDE" w:rsidP="001052D2">
      <w:pPr>
        <w:rPr>
          <w:u w:val="single"/>
          <w:lang w:val="en-CA"/>
        </w:rPr>
      </w:pPr>
      <w:r w:rsidRPr="00FE3307">
        <w:rPr>
          <w:u w:val="single"/>
          <w:lang w:val="en-CA"/>
        </w:rPr>
        <w:t>Phase-out</w:t>
      </w:r>
    </w:p>
    <w:p w14:paraId="76B92E02" w14:textId="77777777" w:rsidR="00255CDE" w:rsidRPr="00FE3307" w:rsidRDefault="00255CDE" w:rsidP="001052D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E3307" w14:paraId="3D55BC81" w14:textId="77777777" w:rsidTr="00A800D7">
        <w:tc>
          <w:tcPr>
            <w:tcW w:w="6941" w:type="dxa"/>
          </w:tcPr>
          <w:p w14:paraId="3926E6E8" w14:textId="77777777" w:rsidR="00255CDE" w:rsidRPr="00FE3307" w:rsidRDefault="00255CDE" w:rsidP="001052D2">
            <w:pPr>
              <w:pStyle w:val="ListParagraph"/>
              <w:numPr>
                <w:ilvl w:val="0"/>
                <w:numId w:val="21"/>
              </w:numPr>
              <w:ind w:hanging="830"/>
              <w:rPr>
                <w:lang w:val="en-CA"/>
              </w:rPr>
            </w:pPr>
            <w:r w:rsidRPr="00FE3307">
              <w:rPr>
                <w:lang w:val="en-CA"/>
              </w:rPr>
              <w:t>HCFC phase-out management plan (stage </w:t>
            </w:r>
            <w:r w:rsidR="00A800D7">
              <w:rPr>
                <w:lang w:val="en-CA"/>
              </w:rPr>
              <w:t>II</w:t>
            </w:r>
            <w:r w:rsidRPr="00FE3307">
              <w:rPr>
                <w:lang w:val="en-CA"/>
              </w:rPr>
              <w:t>,</w:t>
            </w:r>
            <w:r w:rsidR="00A800D7">
              <w:rPr>
                <w:lang w:val="en-CA"/>
              </w:rPr>
              <w:t xml:space="preserve"> first </w:t>
            </w:r>
            <w:r w:rsidRPr="00FE3307">
              <w:rPr>
                <w:lang w:val="en-CA"/>
              </w:rPr>
              <w:t>tranche)</w:t>
            </w:r>
          </w:p>
        </w:tc>
        <w:tc>
          <w:tcPr>
            <w:tcW w:w="2409" w:type="dxa"/>
          </w:tcPr>
          <w:p w14:paraId="24752694" w14:textId="77777777" w:rsidR="00255CDE" w:rsidRPr="00FE3307" w:rsidRDefault="00A800D7" w:rsidP="001052D2">
            <w:pPr>
              <w:jc w:val="right"/>
              <w:rPr>
                <w:lang w:val="en-CA"/>
              </w:rPr>
            </w:pPr>
            <w:r>
              <w:rPr>
                <w:lang w:val="en-CA"/>
              </w:rPr>
              <w:t>UNDP</w:t>
            </w:r>
          </w:p>
        </w:tc>
      </w:tr>
    </w:tbl>
    <w:p w14:paraId="1D2D784F" w14:textId="77777777" w:rsidR="00255CDE" w:rsidRPr="00FE3307" w:rsidRDefault="00255CDE" w:rsidP="001052D2">
      <w:pPr>
        <w:rPr>
          <w:lang w:val="en-CA"/>
        </w:rPr>
      </w:pPr>
    </w:p>
    <w:p w14:paraId="746D2133" w14:textId="77777777" w:rsidR="00255CDE" w:rsidRPr="00FE3307" w:rsidRDefault="00255CDE" w:rsidP="001052D2">
      <w:pPr>
        <w:rPr>
          <w:lang w:val="en-CA"/>
        </w:rPr>
      </w:pPr>
    </w:p>
    <w:p w14:paraId="199F8BB4" w14:textId="77777777" w:rsidR="00255CDE" w:rsidRPr="00FE3307" w:rsidRDefault="00255CDE" w:rsidP="001052D2">
      <w:pPr>
        <w:rPr>
          <w:lang w:val="en-CA"/>
        </w:rPr>
      </w:pPr>
    </w:p>
    <w:p w14:paraId="18BF3AB4" w14:textId="77777777" w:rsidR="00255CDE" w:rsidRPr="00FE3307" w:rsidRDefault="00255CDE" w:rsidP="001052D2">
      <w:pPr>
        <w:rPr>
          <w:lang w:val="en-CA"/>
        </w:rPr>
      </w:pPr>
      <w:r w:rsidRPr="00FE3307">
        <w:rPr>
          <w:lang w:val="en-CA"/>
        </w:rPr>
        <w:br w:type="page"/>
      </w:r>
    </w:p>
    <w:p w14:paraId="3CCAF4C3" w14:textId="77777777" w:rsidR="00CA70FD" w:rsidRPr="00F724C6" w:rsidRDefault="00CA70FD" w:rsidP="00CA70FD">
      <w:pPr>
        <w:jc w:val="center"/>
        <w:rPr>
          <w:b/>
          <w:lang w:val="en-CA"/>
        </w:rPr>
      </w:pPr>
      <w:r w:rsidRPr="00F724C6">
        <w:rPr>
          <w:b/>
          <w:lang w:val="en-CA"/>
        </w:rPr>
        <w:lastRenderedPageBreak/>
        <w:t>PROJECT EVALUATION SHEET – MULTI-YEAR PROJECTS</w:t>
      </w:r>
    </w:p>
    <w:p w14:paraId="511CAE96" w14:textId="77777777" w:rsidR="00CA70FD" w:rsidRPr="000508B2" w:rsidRDefault="00CA70FD" w:rsidP="00CA70FD">
      <w:pPr>
        <w:jc w:val="center"/>
        <w:rPr>
          <w:sz w:val="10"/>
          <w:szCs w:val="10"/>
          <w:lang w:val="en-CA"/>
        </w:rPr>
      </w:pPr>
    </w:p>
    <w:p w14:paraId="546290D9" w14:textId="77777777" w:rsidR="00CA70FD" w:rsidRPr="00F724C6" w:rsidRDefault="00CA70FD" w:rsidP="00CA70FD">
      <w:pPr>
        <w:jc w:val="center"/>
        <w:rPr>
          <w:lang w:val="en-CA"/>
        </w:rPr>
      </w:pPr>
      <w:r w:rsidRPr="00F724C6">
        <w:rPr>
          <w:b/>
          <w:lang w:val="en-CA"/>
        </w:rPr>
        <w:t>Costa Rica</w:t>
      </w:r>
    </w:p>
    <w:p w14:paraId="645BC54C" w14:textId="77777777" w:rsidR="00CA70FD" w:rsidRPr="000508B2" w:rsidRDefault="00CA70FD" w:rsidP="00CA70FD">
      <w:pPr>
        <w:jc w:val="center"/>
        <w:rPr>
          <w:sz w:val="10"/>
          <w:szCs w:val="10"/>
          <w:lang w:val="en-CA"/>
        </w:rPr>
      </w:pPr>
    </w:p>
    <w:tbl>
      <w:tblPr>
        <w:tblStyle w:val="TableGrid"/>
        <w:tblW w:w="5829" w:type="pct"/>
        <w:tblInd w:w="-572" w:type="dxa"/>
        <w:tblLook w:val="04A0" w:firstRow="1" w:lastRow="0" w:firstColumn="1" w:lastColumn="0" w:noHBand="0" w:noVBand="1"/>
      </w:tblPr>
      <w:tblGrid>
        <w:gridCol w:w="5576"/>
        <w:gridCol w:w="5324"/>
      </w:tblGrid>
      <w:tr w:rsidR="00CA70FD" w:rsidRPr="007042F5" w14:paraId="5838A232" w14:textId="77777777" w:rsidTr="00CA70FD">
        <w:trPr>
          <w:trHeight w:val="352"/>
        </w:trPr>
        <w:tc>
          <w:tcPr>
            <w:tcW w:w="2558" w:type="pct"/>
            <w:shd w:val="clear" w:color="auto" w:fill="auto"/>
          </w:tcPr>
          <w:p w14:paraId="2FACE71A" w14:textId="77777777" w:rsidR="00CA70FD" w:rsidRPr="007042F5" w:rsidRDefault="00CA70FD" w:rsidP="00CA70FD">
            <w:pPr>
              <w:spacing w:after="80"/>
              <w:jc w:val="left"/>
              <w:rPr>
                <w:b/>
                <w:color w:val="000000" w:themeColor="text1"/>
                <w:sz w:val="16"/>
                <w:szCs w:val="16"/>
              </w:rPr>
            </w:pPr>
            <w:r w:rsidRPr="007042F5">
              <w:rPr>
                <w:b/>
                <w:color w:val="000000" w:themeColor="text1"/>
                <w:sz w:val="16"/>
                <w:szCs w:val="16"/>
              </w:rPr>
              <w:t>(I) PROJECT TITLE</w:t>
            </w:r>
          </w:p>
        </w:tc>
        <w:tc>
          <w:tcPr>
            <w:tcW w:w="2442" w:type="pct"/>
            <w:shd w:val="clear" w:color="auto" w:fill="auto"/>
          </w:tcPr>
          <w:p w14:paraId="172A98E7" w14:textId="77777777" w:rsidR="00CA70FD" w:rsidRPr="007042F5" w:rsidRDefault="00CA70FD" w:rsidP="00CA70FD">
            <w:pPr>
              <w:spacing w:after="80"/>
              <w:jc w:val="center"/>
              <w:rPr>
                <w:b/>
                <w:color w:val="000000" w:themeColor="text1"/>
                <w:sz w:val="16"/>
                <w:szCs w:val="16"/>
              </w:rPr>
            </w:pPr>
            <w:r w:rsidRPr="007042F5">
              <w:rPr>
                <w:b/>
                <w:color w:val="000000" w:themeColor="text1"/>
                <w:sz w:val="16"/>
                <w:szCs w:val="16"/>
              </w:rPr>
              <w:t>AGENCY</w:t>
            </w:r>
          </w:p>
        </w:tc>
      </w:tr>
      <w:tr w:rsidR="00CA70FD" w:rsidRPr="007042F5" w14:paraId="788985AF" w14:textId="77777777" w:rsidTr="00CA70FD">
        <w:trPr>
          <w:trHeight w:val="352"/>
        </w:trPr>
        <w:tc>
          <w:tcPr>
            <w:tcW w:w="2558" w:type="pct"/>
            <w:shd w:val="clear" w:color="auto" w:fill="auto"/>
          </w:tcPr>
          <w:p w14:paraId="0FB32E8F" w14:textId="77777777" w:rsidR="00CA70FD" w:rsidRPr="007042F5" w:rsidRDefault="00CA70FD" w:rsidP="00CA70FD">
            <w:pPr>
              <w:spacing w:after="80"/>
              <w:jc w:val="center"/>
              <w:rPr>
                <w:color w:val="000000" w:themeColor="text1"/>
                <w:sz w:val="16"/>
                <w:szCs w:val="16"/>
              </w:rPr>
            </w:pPr>
            <w:r w:rsidRPr="007042F5">
              <w:rPr>
                <w:color w:val="000000" w:themeColor="text1"/>
                <w:sz w:val="16"/>
                <w:szCs w:val="16"/>
              </w:rPr>
              <w:t>HCFC phase</w:t>
            </w:r>
            <w:r>
              <w:rPr>
                <w:color w:val="000000" w:themeColor="text1"/>
                <w:sz w:val="16"/>
                <w:szCs w:val="16"/>
              </w:rPr>
              <w:t>-</w:t>
            </w:r>
            <w:r w:rsidRPr="007042F5">
              <w:rPr>
                <w:color w:val="000000" w:themeColor="text1"/>
                <w:sz w:val="16"/>
                <w:szCs w:val="16"/>
              </w:rPr>
              <w:t>out plan (stage II)</w:t>
            </w:r>
          </w:p>
        </w:tc>
        <w:tc>
          <w:tcPr>
            <w:tcW w:w="2442" w:type="pct"/>
            <w:shd w:val="clear" w:color="auto" w:fill="auto"/>
          </w:tcPr>
          <w:p w14:paraId="680DE7FB" w14:textId="77777777" w:rsidR="00CA70FD" w:rsidRPr="007042F5" w:rsidRDefault="00CA70FD" w:rsidP="00CA70FD">
            <w:pPr>
              <w:spacing w:after="80"/>
              <w:jc w:val="center"/>
              <w:rPr>
                <w:color w:val="000000" w:themeColor="text1"/>
                <w:sz w:val="16"/>
                <w:szCs w:val="16"/>
              </w:rPr>
            </w:pPr>
            <w:r w:rsidRPr="007042F5">
              <w:rPr>
                <w:color w:val="000000" w:themeColor="text1"/>
                <w:sz w:val="16"/>
                <w:szCs w:val="16"/>
              </w:rPr>
              <w:t>UNDP</w:t>
            </w:r>
          </w:p>
        </w:tc>
      </w:tr>
    </w:tbl>
    <w:p w14:paraId="4EDA944B" w14:textId="77777777" w:rsidR="00CA70FD" w:rsidRPr="000508B2" w:rsidRDefault="00CA70FD" w:rsidP="00CA70FD">
      <w:pPr>
        <w:jc w:val="center"/>
        <w:rPr>
          <w:sz w:val="16"/>
          <w:szCs w:val="16"/>
          <w:lang w:val="en-CA"/>
        </w:rPr>
      </w:pPr>
    </w:p>
    <w:tbl>
      <w:tblPr>
        <w:tblStyle w:val="TableGrid"/>
        <w:tblW w:w="5832" w:type="pct"/>
        <w:tblInd w:w="-572" w:type="dxa"/>
        <w:tblLook w:val="04A0" w:firstRow="1" w:lastRow="0" w:firstColumn="1" w:lastColumn="0" w:noHBand="0" w:noVBand="1"/>
      </w:tblPr>
      <w:tblGrid>
        <w:gridCol w:w="5997"/>
        <w:gridCol w:w="2497"/>
        <w:gridCol w:w="2412"/>
      </w:tblGrid>
      <w:tr w:rsidR="00CA70FD" w:rsidRPr="00F724C6" w14:paraId="2359246F" w14:textId="77777777" w:rsidTr="00CA70FD">
        <w:trPr>
          <w:trHeight w:val="409"/>
        </w:trPr>
        <w:tc>
          <w:tcPr>
            <w:tcW w:w="2749" w:type="pct"/>
            <w:shd w:val="clear" w:color="auto" w:fill="auto"/>
          </w:tcPr>
          <w:p w14:paraId="3277D5B1" w14:textId="77777777" w:rsidR="00CA70FD" w:rsidRPr="00F724C6" w:rsidRDefault="00CA70FD" w:rsidP="00CA70FD">
            <w:pPr>
              <w:spacing w:after="60"/>
              <w:jc w:val="left"/>
              <w:rPr>
                <w:b/>
                <w:sz w:val="16"/>
                <w:szCs w:val="16"/>
                <w:lang w:val="en-US"/>
              </w:rPr>
            </w:pPr>
            <w:r w:rsidRPr="00F724C6">
              <w:rPr>
                <w:b/>
                <w:sz w:val="16"/>
                <w:szCs w:val="16"/>
                <w:lang w:val="en-US"/>
              </w:rPr>
              <w:t>(II) LATEST ARTICLE 7 DATA (Annex C Group l)</w:t>
            </w:r>
          </w:p>
        </w:tc>
        <w:tc>
          <w:tcPr>
            <w:tcW w:w="1145" w:type="pct"/>
            <w:shd w:val="clear" w:color="auto" w:fill="auto"/>
          </w:tcPr>
          <w:p w14:paraId="3A4DB5FA" w14:textId="77777777" w:rsidR="00CA70FD" w:rsidRPr="00F724C6" w:rsidRDefault="00CA70FD" w:rsidP="00CA70FD">
            <w:pPr>
              <w:spacing w:after="60"/>
              <w:jc w:val="center"/>
              <w:rPr>
                <w:sz w:val="16"/>
                <w:szCs w:val="16"/>
                <w:lang w:val="en-US"/>
              </w:rPr>
            </w:pPr>
            <w:r w:rsidRPr="00F724C6">
              <w:rPr>
                <w:sz w:val="16"/>
                <w:szCs w:val="16"/>
                <w:lang w:val="en-US"/>
              </w:rPr>
              <w:t>Year: 201</w:t>
            </w:r>
            <w:r>
              <w:rPr>
                <w:sz w:val="16"/>
                <w:szCs w:val="16"/>
                <w:lang w:val="en-US"/>
              </w:rPr>
              <w:t>8</w:t>
            </w:r>
          </w:p>
        </w:tc>
        <w:tc>
          <w:tcPr>
            <w:tcW w:w="1106" w:type="pct"/>
            <w:shd w:val="clear" w:color="auto" w:fill="auto"/>
          </w:tcPr>
          <w:p w14:paraId="524B0705" w14:textId="77777777" w:rsidR="00CA70FD" w:rsidRPr="00F724C6" w:rsidRDefault="00CA70FD" w:rsidP="00CA70FD">
            <w:pPr>
              <w:spacing w:after="60"/>
              <w:jc w:val="right"/>
              <w:rPr>
                <w:sz w:val="16"/>
                <w:szCs w:val="16"/>
                <w:lang w:val="en-US"/>
              </w:rPr>
            </w:pPr>
            <w:r>
              <w:rPr>
                <w:sz w:val="16"/>
                <w:szCs w:val="16"/>
                <w:lang w:val="en-US"/>
              </w:rPr>
              <w:t>8.82</w:t>
            </w:r>
            <w:r w:rsidRPr="00F724C6">
              <w:rPr>
                <w:sz w:val="16"/>
                <w:szCs w:val="16"/>
                <w:lang w:val="en-US"/>
              </w:rPr>
              <w:t xml:space="preserve"> (ODP tonnes)</w:t>
            </w:r>
          </w:p>
        </w:tc>
      </w:tr>
    </w:tbl>
    <w:p w14:paraId="2DD77318" w14:textId="77777777" w:rsidR="00CA70FD" w:rsidRPr="000508B2" w:rsidRDefault="00CA70FD" w:rsidP="00CA70FD">
      <w:pPr>
        <w:jc w:val="center"/>
        <w:rPr>
          <w:sz w:val="16"/>
          <w:szCs w:val="16"/>
          <w:lang w:val="en-CA"/>
        </w:rPr>
      </w:pPr>
    </w:p>
    <w:tbl>
      <w:tblPr>
        <w:tblStyle w:val="TableGrid"/>
        <w:tblW w:w="5861" w:type="pct"/>
        <w:tblInd w:w="-572" w:type="dxa"/>
        <w:tblLook w:val="04A0" w:firstRow="1" w:lastRow="0" w:firstColumn="1" w:lastColumn="0" w:noHBand="0" w:noVBand="1"/>
      </w:tblPr>
      <w:tblGrid>
        <w:gridCol w:w="1818"/>
        <w:gridCol w:w="802"/>
        <w:gridCol w:w="644"/>
        <w:gridCol w:w="1089"/>
        <w:gridCol w:w="1293"/>
        <w:gridCol w:w="923"/>
        <w:gridCol w:w="783"/>
        <w:gridCol w:w="1164"/>
        <w:gridCol w:w="761"/>
        <w:gridCol w:w="1683"/>
      </w:tblGrid>
      <w:tr w:rsidR="00CA70FD" w:rsidRPr="00F724C6" w14:paraId="6EF84DBF" w14:textId="77777777" w:rsidTr="00CA70FD">
        <w:trPr>
          <w:trHeight w:val="250"/>
        </w:trPr>
        <w:tc>
          <w:tcPr>
            <w:tcW w:w="3885" w:type="pct"/>
            <w:gridSpan w:val="8"/>
            <w:shd w:val="clear" w:color="auto" w:fill="auto"/>
          </w:tcPr>
          <w:p w14:paraId="3D671F1C" w14:textId="77777777" w:rsidR="00CA70FD" w:rsidRPr="00F724C6" w:rsidRDefault="00CA70FD" w:rsidP="00CA70FD">
            <w:pPr>
              <w:spacing w:after="60"/>
              <w:jc w:val="left"/>
              <w:rPr>
                <w:b/>
                <w:sz w:val="16"/>
                <w:szCs w:val="16"/>
                <w:lang w:val="en-US"/>
              </w:rPr>
            </w:pPr>
            <w:r w:rsidRPr="00F724C6">
              <w:rPr>
                <w:b/>
                <w:sz w:val="16"/>
                <w:szCs w:val="16"/>
                <w:lang w:val="en-US"/>
              </w:rPr>
              <w:t>(III) LATEST COUNTRY PROGRAMME SECTORAL DATA (ODP tonnes)</w:t>
            </w:r>
          </w:p>
        </w:tc>
        <w:tc>
          <w:tcPr>
            <w:tcW w:w="1115" w:type="pct"/>
            <w:gridSpan w:val="2"/>
            <w:shd w:val="clear" w:color="auto" w:fill="auto"/>
          </w:tcPr>
          <w:p w14:paraId="38214246" w14:textId="77777777" w:rsidR="00CA70FD" w:rsidRPr="00F724C6" w:rsidRDefault="00CA70FD" w:rsidP="00CA70FD">
            <w:pPr>
              <w:spacing w:after="60"/>
              <w:jc w:val="right"/>
              <w:rPr>
                <w:b/>
                <w:sz w:val="16"/>
                <w:szCs w:val="16"/>
                <w:lang w:val="en-US"/>
              </w:rPr>
            </w:pPr>
            <w:r w:rsidRPr="00F724C6">
              <w:rPr>
                <w:b/>
                <w:sz w:val="16"/>
                <w:szCs w:val="16"/>
                <w:lang w:val="en-US"/>
              </w:rPr>
              <w:t>Year: 2018</w:t>
            </w:r>
          </w:p>
        </w:tc>
      </w:tr>
      <w:tr w:rsidR="00CA70FD" w:rsidRPr="00F724C6" w14:paraId="12D4FDDA" w14:textId="77777777" w:rsidTr="00CA70FD">
        <w:trPr>
          <w:trHeight w:val="250"/>
        </w:trPr>
        <w:tc>
          <w:tcPr>
            <w:tcW w:w="829" w:type="pct"/>
            <w:shd w:val="clear" w:color="auto" w:fill="auto"/>
          </w:tcPr>
          <w:p w14:paraId="46CB7BD1" w14:textId="77777777" w:rsidR="00CA70FD" w:rsidRPr="00F724C6" w:rsidRDefault="00CA70FD" w:rsidP="00CA70FD">
            <w:pPr>
              <w:spacing w:after="60"/>
              <w:jc w:val="center"/>
              <w:rPr>
                <w:sz w:val="16"/>
                <w:szCs w:val="16"/>
                <w:lang w:val="en-US"/>
              </w:rPr>
            </w:pPr>
            <w:r w:rsidRPr="00F724C6">
              <w:rPr>
                <w:sz w:val="16"/>
                <w:szCs w:val="16"/>
                <w:lang w:val="en-US"/>
              </w:rPr>
              <w:t>Chemical</w:t>
            </w:r>
          </w:p>
        </w:tc>
        <w:tc>
          <w:tcPr>
            <w:tcW w:w="366" w:type="pct"/>
            <w:shd w:val="clear" w:color="auto" w:fill="auto"/>
          </w:tcPr>
          <w:p w14:paraId="0759DC44" w14:textId="77777777" w:rsidR="00CA70FD" w:rsidRPr="00F724C6" w:rsidRDefault="00CA70FD" w:rsidP="00CA70FD">
            <w:pPr>
              <w:spacing w:after="60"/>
              <w:jc w:val="center"/>
              <w:rPr>
                <w:sz w:val="16"/>
                <w:szCs w:val="16"/>
                <w:lang w:val="en-US"/>
              </w:rPr>
            </w:pPr>
            <w:r w:rsidRPr="00F724C6">
              <w:rPr>
                <w:sz w:val="16"/>
                <w:szCs w:val="16"/>
                <w:lang w:val="en-US"/>
              </w:rPr>
              <w:t>Aerosol</w:t>
            </w:r>
          </w:p>
        </w:tc>
        <w:tc>
          <w:tcPr>
            <w:tcW w:w="294" w:type="pct"/>
            <w:shd w:val="clear" w:color="auto" w:fill="auto"/>
          </w:tcPr>
          <w:p w14:paraId="1D63E04A" w14:textId="77777777" w:rsidR="00CA70FD" w:rsidRPr="00F724C6" w:rsidRDefault="00CA70FD" w:rsidP="00CA70FD">
            <w:pPr>
              <w:spacing w:after="60"/>
              <w:jc w:val="center"/>
              <w:rPr>
                <w:sz w:val="16"/>
                <w:szCs w:val="16"/>
                <w:lang w:val="en-US"/>
              </w:rPr>
            </w:pPr>
            <w:r w:rsidRPr="00F724C6">
              <w:rPr>
                <w:sz w:val="16"/>
                <w:szCs w:val="16"/>
                <w:lang w:val="en-US"/>
              </w:rPr>
              <w:t>Foam</w:t>
            </w:r>
          </w:p>
        </w:tc>
        <w:tc>
          <w:tcPr>
            <w:tcW w:w="497" w:type="pct"/>
            <w:shd w:val="clear" w:color="auto" w:fill="auto"/>
          </w:tcPr>
          <w:p w14:paraId="1BA04A95" w14:textId="77777777" w:rsidR="00CA70FD" w:rsidRPr="00F724C6" w:rsidRDefault="00CA70FD" w:rsidP="00CA70FD">
            <w:pPr>
              <w:spacing w:after="60"/>
              <w:jc w:val="center"/>
              <w:rPr>
                <w:sz w:val="16"/>
                <w:szCs w:val="16"/>
                <w:lang w:val="en-US"/>
              </w:rPr>
            </w:pPr>
            <w:r w:rsidRPr="00F724C6">
              <w:rPr>
                <w:sz w:val="16"/>
                <w:szCs w:val="16"/>
                <w:lang w:val="en-US"/>
              </w:rPr>
              <w:t>Fire fighting</w:t>
            </w:r>
          </w:p>
        </w:tc>
        <w:tc>
          <w:tcPr>
            <w:tcW w:w="1011" w:type="pct"/>
            <w:gridSpan w:val="2"/>
            <w:shd w:val="clear" w:color="auto" w:fill="auto"/>
          </w:tcPr>
          <w:p w14:paraId="6F59E57B" w14:textId="77777777" w:rsidR="00CA70FD" w:rsidRPr="00F724C6" w:rsidRDefault="00CA70FD" w:rsidP="00CA70FD">
            <w:pPr>
              <w:spacing w:after="60"/>
              <w:jc w:val="center"/>
              <w:rPr>
                <w:sz w:val="16"/>
                <w:szCs w:val="16"/>
                <w:lang w:val="en-US"/>
              </w:rPr>
            </w:pPr>
            <w:r w:rsidRPr="00F724C6">
              <w:rPr>
                <w:sz w:val="16"/>
                <w:szCs w:val="16"/>
                <w:lang w:val="en-US"/>
              </w:rPr>
              <w:t>Refrigeration</w:t>
            </w:r>
          </w:p>
        </w:tc>
        <w:tc>
          <w:tcPr>
            <w:tcW w:w="357" w:type="pct"/>
            <w:shd w:val="clear" w:color="auto" w:fill="auto"/>
          </w:tcPr>
          <w:p w14:paraId="66C59817" w14:textId="77777777" w:rsidR="00CA70FD" w:rsidRPr="00F724C6" w:rsidRDefault="00CA70FD" w:rsidP="00CA70FD">
            <w:pPr>
              <w:spacing w:after="60"/>
              <w:jc w:val="center"/>
              <w:rPr>
                <w:sz w:val="16"/>
                <w:szCs w:val="16"/>
                <w:lang w:val="en-US"/>
              </w:rPr>
            </w:pPr>
            <w:r w:rsidRPr="00F724C6">
              <w:rPr>
                <w:sz w:val="16"/>
                <w:szCs w:val="16"/>
                <w:lang w:val="en-US"/>
              </w:rPr>
              <w:t>Solvent</w:t>
            </w:r>
          </w:p>
        </w:tc>
        <w:tc>
          <w:tcPr>
            <w:tcW w:w="531" w:type="pct"/>
            <w:shd w:val="clear" w:color="auto" w:fill="auto"/>
          </w:tcPr>
          <w:p w14:paraId="4568A6A9" w14:textId="77777777" w:rsidR="00CA70FD" w:rsidRPr="00F724C6" w:rsidRDefault="00CA70FD" w:rsidP="00CA70FD">
            <w:pPr>
              <w:spacing w:after="60"/>
              <w:jc w:val="center"/>
              <w:rPr>
                <w:sz w:val="16"/>
                <w:szCs w:val="16"/>
                <w:lang w:val="en-US"/>
              </w:rPr>
            </w:pPr>
            <w:r w:rsidRPr="00F724C6">
              <w:rPr>
                <w:sz w:val="16"/>
                <w:szCs w:val="16"/>
                <w:lang w:val="en-US"/>
              </w:rPr>
              <w:t>Process agent</w:t>
            </w:r>
          </w:p>
        </w:tc>
        <w:tc>
          <w:tcPr>
            <w:tcW w:w="347" w:type="pct"/>
            <w:shd w:val="clear" w:color="auto" w:fill="auto"/>
          </w:tcPr>
          <w:p w14:paraId="5ACE8858" w14:textId="77777777" w:rsidR="00CA70FD" w:rsidRPr="00F724C6" w:rsidRDefault="00CA70FD" w:rsidP="00CA70FD">
            <w:pPr>
              <w:spacing w:after="60"/>
              <w:jc w:val="center"/>
              <w:rPr>
                <w:sz w:val="16"/>
                <w:szCs w:val="16"/>
                <w:lang w:val="en-US"/>
              </w:rPr>
            </w:pPr>
            <w:r w:rsidRPr="00F724C6">
              <w:rPr>
                <w:sz w:val="16"/>
                <w:szCs w:val="16"/>
                <w:lang w:val="en-US"/>
              </w:rPr>
              <w:t>Lab use</w:t>
            </w:r>
          </w:p>
        </w:tc>
        <w:tc>
          <w:tcPr>
            <w:tcW w:w="768" w:type="pct"/>
            <w:shd w:val="clear" w:color="auto" w:fill="auto"/>
          </w:tcPr>
          <w:p w14:paraId="405187D6" w14:textId="77777777" w:rsidR="00CA70FD" w:rsidRPr="00F724C6" w:rsidRDefault="00CA70FD" w:rsidP="00CA70FD">
            <w:pPr>
              <w:spacing w:after="60"/>
              <w:jc w:val="center"/>
              <w:rPr>
                <w:sz w:val="16"/>
                <w:szCs w:val="16"/>
                <w:lang w:val="en-US"/>
              </w:rPr>
            </w:pPr>
            <w:r w:rsidRPr="00F724C6">
              <w:rPr>
                <w:sz w:val="16"/>
                <w:szCs w:val="16"/>
                <w:lang w:val="en-US"/>
              </w:rPr>
              <w:t>Total sector consumption</w:t>
            </w:r>
          </w:p>
        </w:tc>
      </w:tr>
      <w:tr w:rsidR="00CA70FD" w:rsidRPr="00F724C6" w14:paraId="0E9F02E0" w14:textId="77777777" w:rsidTr="00CA70FD">
        <w:trPr>
          <w:trHeight w:val="250"/>
        </w:trPr>
        <w:tc>
          <w:tcPr>
            <w:tcW w:w="1986" w:type="pct"/>
            <w:gridSpan w:val="4"/>
            <w:shd w:val="clear" w:color="auto" w:fill="auto"/>
          </w:tcPr>
          <w:p w14:paraId="101B5742" w14:textId="77777777" w:rsidR="00CA70FD" w:rsidRPr="00F724C6" w:rsidRDefault="00CA70FD" w:rsidP="00CA70FD">
            <w:pPr>
              <w:spacing w:after="60"/>
              <w:jc w:val="center"/>
              <w:rPr>
                <w:sz w:val="16"/>
                <w:szCs w:val="16"/>
                <w:lang w:val="en-US"/>
              </w:rPr>
            </w:pPr>
            <w:r w:rsidRPr="00F724C6">
              <w:rPr>
                <w:sz w:val="16"/>
                <w:szCs w:val="16"/>
                <w:lang w:val="en-US"/>
              </w:rPr>
              <w:t xml:space="preserve"> </w:t>
            </w:r>
          </w:p>
        </w:tc>
        <w:tc>
          <w:tcPr>
            <w:tcW w:w="590" w:type="pct"/>
            <w:shd w:val="clear" w:color="auto" w:fill="auto"/>
          </w:tcPr>
          <w:p w14:paraId="03EF4843" w14:textId="77777777" w:rsidR="00CA70FD" w:rsidRPr="00F724C6" w:rsidRDefault="00CA70FD" w:rsidP="00CA70FD">
            <w:pPr>
              <w:spacing w:after="60"/>
              <w:jc w:val="center"/>
              <w:rPr>
                <w:sz w:val="16"/>
                <w:szCs w:val="16"/>
                <w:lang w:val="en-US"/>
              </w:rPr>
            </w:pPr>
            <w:r w:rsidRPr="00F724C6">
              <w:rPr>
                <w:sz w:val="16"/>
                <w:szCs w:val="16"/>
                <w:lang w:val="en-US"/>
              </w:rPr>
              <w:t>Manufacturing</w:t>
            </w:r>
          </w:p>
        </w:tc>
        <w:tc>
          <w:tcPr>
            <w:tcW w:w="421" w:type="pct"/>
            <w:shd w:val="clear" w:color="auto" w:fill="auto"/>
          </w:tcPr>
          <w:p w14:paraId="0DB3D82F" w14:textId="77777777" w:rsidR="00CA70FD" w:rsidRPr="00F724C6" w:rsidRDefault="00CA70FD" w:rsidP="00CA70FD">
            <w:pPr>
              <w:spacing w:after="60"/>
              <w:jc w:val="center"/>
              <w:rPr>
                <w:sz w:val="16"/>
                <w:szCs w:val="16"/>
                <w:lang w:val="en-US"/>
              </w:rPr>
            </w:pPr>
            <w:r w:rsidRPr="00F724C6">
              <w:rPr>
                <w:sz w:val="16"/>
                <w:szCs w:val="16"/>
                <w:lang w:val="en-US"/>
              </w:rPr>
              <w:t>Servicing</w:t>
            </w:r>
          </w:p>
        </w:tc>
        <w:tc>
          <w:tcPr>
            <w:tcW w:w="2003" w:type="pct"/>
            <w:gridSpan w:val="4"/>
            <w:shd w:val="clear" w:color="auto" w:fill="auto"/>
          </w:tcPr>
          <w:p w14:paraId="47792C23" w14:textId="77777777" w:rsidR="00CA70FD" w:rsidRPr="00F724C6" w:rsidRDefault="00CA70FD" w:rsidP="00CA70FD">
            <w:pPr>
              <w:spacing w:after="60"/>
              <w:jc w:val="center"/>
              <w:rPr>
                <w:sz w:val="16"/>
                <w:szCs w:val="16"/>
                <w:lang w:val="en-US"/>
              </w:rPr>
            </w:pPr>
          </w:p>
        </w:tc>
      </w:tr>
      <w:tr w:rsidR="00CA70FD" w:rsidRPr="00F724C6" w14:paraId="2BC96D67" w14:textId="77777777" w:rsidTr="00CA70FD">
        <w:trPr>
          <w:trHeight w:val="250"/>
        </w:trPr>
        <w:tc>
          <w:tcPr>
            <w:tcW w:w="829" w:type="pct"/>
            <w:shd w:val="clear" w:color="auto" w:fill="auto"/>
          </w:tcPr>
          <w:p w14:paraId="053DFBC8" w14:textId="77777777" w:rsidR="00CA70FD" w:rsidRPr="00F724C6" w:rsidRDefault="00CA70FD" w:rsidP="00CA70FD">
            <w:pPr>
              <w:spacing w:after="60"/>
              <w:jc w:val="left"/>
              <w:rPr>
                <w:sz w:val="16"/>
                <w:szCs w:val="16"/>
                <w:lang w:val="en-US"/>
              </w:rPr>
            </w:pPr>
            <w:r w:rsidRPr="00F724C6">
              <w:rPr>
                <w:sz w:val="16"/>
                <w:szCs w:val="16"/>
                <w:lang w:val="en-US"/>
              </w:rPr>
              <w:t>HCFC-124</w:t>
            </w:r>
          </w:p>
        </w:tc>
        <w:tc>
          <w:tcPr>
            <w:tcW w:w="366" w:type="pct"/>
            <w:shd w:val="clear" w:color="auto" w:fill="auto"/>
          </w:tcPr>
          <w:p w14:paraId="35F0E82C" w14:textId="77777777" w:rsidR="00CA70FD" w:rsidRPr="00F724C6" w:rsidRDefault="00CA70FD" w:rsidP="00CA70FD">
            <w:pPr>
              <w:spacing w:after="60"/>
              <w:jc w:val="right"/>
              <w:rPr>
                <w:sz w:val="16"/>
                <w:szCs w:val="16"/>
                <w:lang w:val="en-US"/>
              </w:rPr>
            </w:pPr>
          </w:p>
        </w:tc>
        <w:tc>
          <w:tcPr>
            <w:tcW w:w="294" w:type="pct"/>
            <w:shd w:val="clear" w:color="auto" w:fill="auto"/>
          </w:tcPr>
          <w:p w14:paraId="7607A285" w14:textId="77777777" w:rsidR="00CA70FD" w:rsidRPr="00F724C6" w:rsidRDefault="00CA70FD" w:rsidP="00CA70FD">
            <w:pPr>
              <w:spacing w:after="60"/>
              <w:jc w:val="right"/>
              <w:rPr>
                <w:sz w:val="16"/>
                <w:szCs w:val="16"/>
                <w:lang w:val="en-US"/>
              </w:rPr>
            </w:pPr>
          </w:p>
        </w:tc>
        <w:tc>
          <w:tcPr>
            <w:tcW w:w="497" w:type="pct"/>
            <w:shd w:val="clear" w:color="auto" w:fill="auto"/>
          </w:tcPr>
          <w:p w14:paraId="1DF2AD8C" w14:textId="77777777" w:rsidR="00CA70FD" w:rsidRPr="00F724C6" w:rsidRDefault="00CA70FD" w:rsidP="00CA70FD">
            <w:pPr>
              <w:spacing w:after="60"/>
              <w:jc w:val="right"/>
              <w:rPr>
                <w:sz w:val="16"/>
                <w:szCs w:val="16"/>
                <w:lang w:val="en-US"/>
              </w:rPr>
            </w:pPr>
          </w:p>
        </w:tc>
        <w:tc>
          <w:tcPr>
            <w:tcW w:w="590" w:type="pct"/>
            <w:shd w:val="clear" w:color="auto" w:fill="auto"/>
          </w:tcPr>
          <w:p w14:paraId="01F896A0" w14:textId="77777777" w:rsidR="00CA70FD" w:rsidRPr="00F724C6" w:rsidRDefault="00CA70FD" w:rsidP="00CA70FD">
            <w:pPr>
              <w:spacing w:after="60"/>
              <w:jc w:val="right"/>
              <w:rPr>
                <w:sz w:val="16"/>
                <w:szCs w:val="16"/>
                <w:lang w:val="en-US"/>
              </w:rPr>
            </w:pPr>
          </w:p>
        </w:tc>
        <w:tc>
          <w:tcPr>
            <w:tcW w:w="421" w:type="pct"/>
            <w:shd w:val="clear" w:color="auto" w:fill="auto"/>
          </w:tcPr>
          <w:p w14:paraId="38B72588" w14:textId="77777777" w:rsidR="00CA70FD" w:rsidRPr="00F724C6" w:rsidRDefault="00CA70FD" w:rsidP="00CA70FD">
            <w:pPr>
              <w:spacing w:after="60"/>
              <w:jc w:val="right"/>
              <w:rPr>
                <w:sz w:val="16"/>
                <w:szCs w:val="16"/>
                <w:lang w:val="en-US"/>
              </w:rPr>
            </w:pPr>
          </w:p>
        </w:tc>
        <w:tc>
          <w:tcPr>
            <w:tcW w:w="357" w:type="pct"/>
            <w:shd w:val="clear" w:color="auto" w:fill="auto"/>
          </w:tcPr>
          <w:p w14:paraId="6527AF18" w14:textId="77777777" w:rsidR="00CA70FD" w:rsidRPr="00F724C6" w:rsidRDefault="00CA70FD" w:rsidP="00CA70FD">
            <w:pPr>
              <w:spacing w:after="60"/>
              <w:jc w:val="right"/>
              <w:rPr>
                <w:sz w:val="16"/>
                <w:szCs w:val="16"/>
                <w:lang w:val="en-US"/>
              </w:rPr>
            </w:pPr>
          </w:p>
        </w:tc>
        <w:tc>
          <w:tcPr>
            <w:tcW w:w="531" w:type="pct"/>
            <w:shd w:val="clear" w:color="auto" w:fill="auto"/>
          </w:tcPr>
          <w:p w14:paraId="3E7510A6" w14:textId="77777777" w:rsidR="00CA70FD" w:rsidRPr="00F724C6" w:rsidRDefault="00CA70FD" w:rsidP="00CA70FD">
            <w:pPr>
              <w:spacing w:after="60"/>
              <w:jc w:val="right"/>
              <w:rPr>
                <w:sz w:val="16"/>
                <w:szCs w:val="16"/>
                <w:lang w:val="en-US"/>
              </w:rPr>
            </w:pPr>
          </w:p>
        </w:tc>
        <w:tc>
          <w:tcPr>
            <w:tcW w:w="347" w:type="pct"/>
            <w:shd w:val="clear" w:color="auto" w:fill="auto"/>
          </w:tcPr>
          <w:p w14:paraId="2C0C7D7B" w14:textId="77777777" w:rsidR="00CA70FD" w:rsidRPr="00F724C6" w:rsidRDefault="00CA70FD" w:rsidP="00CA70FD">
            <w:pPr>
              <w:spacing w:after="60"/>
              <w:jc w:val="right"/>
              <w:rPr>
                <w:sz w:val="16"/>
                <w:szCs w:val="16"/>
                <w:lang w:val="en-US"/>
              </w:rPr>
            </w:pPr>
          </w:p>
        </w:tc>
        <w:tc>
          <w:tcPr>
            <w:tcW w:w="768" w:type="pct"/>
            <w:shd w:val="clear" w:color="auto" w:fill="auto"/>
          </w:tcPr>
          <w:p w14:paraId="7636B4F7" w14:textId="77777777" w:rsidR="00CA70FD" w:rsidRPr="00F724C6" w:rsidRDefault="00CA70FD" w:rsidP="00CA70FD">
            <w:pPr>
              <w:spacing w:after="60"/>
              <w:jc w:val="right"/>
              <w:rPr>
                <w:sz w:val="16"/>
                <w:szCs w:val="16"/>
                <w:lang w:val="en-US"/>
              </w:rPr>
            </w:pPr>
          </w:p>
        </w:tc>
      </w:tr>
      <w:tr w:rsidR="00CA70FD" w:rsidRPr="00F724C6" w14:paraId="292DF5EE" w14:textId="77777777" w:rsidTr="00CA70FD">
        <w:trPr>
          <w:trHeight w:val="250"/>
        </w:trPr>
        <w:tc>
          <w:tcPr>
            <w:tcW w:w="829" w:type="pct"/>
            <w:shd w:val="clear" w:color="auto" w:fill="auto"/>
          </w:tcPr>
          <w:p w14:paraId="6976E40E" w14:textId="77777777" w:rsidR="00CA70FD" w:rsidRPr="00F724C6" w:rsidRDefault="00CA70FD" w:rsidP="00CA70FD">
            <w:pPr>
              <w:spacing w:after="60"/>
              <w:jc w:val="left"/>
              <w:rPr>
                <w:sz w:val="16"/>
                <w:szCs w:val="16"/>
                <w:lang w:val="en-US"/>
              </w:rPr>
            </w:pPr>
            <w:r w:rsidRPr="00F724C6">
              <w:rPr>
                <w:sz w:val="16"/>
                <w:szCs w:val="16"/>
                <w:lang w:val="en-US"/>
              </w:rPr>
              <w:t>HCFC-141b</w:t>
            </w:r>
          </w:p>
        </w:tc>
        <w:tc>
          <w:tcPr>
            <w:tcW w:w="366" w:type="pct"/>
            <w:shd w:val="clear" w:color="auto" w:fill="auto"/>
          </w:tcPr>
          <w:p w14:paraId="1117CC8C" w14:textId="77777777" w:rsidR="00CA70FD" w:rsidRPr="00F724C6" w:rsidRDefault="00CA70FD" w:rsidP="00CA70FD">
            <w:pPr>
              <w:spacing w:after="60"/>
              <w:jc w:val="right"/>
              <w:rPr>
                <w:sz w:val="16"/>
                <w:szCs w:val="16"/>
                <w:lang w:val="en-US"/>
              </w:rPr>
            </w:pPr>
          </w:p>
        </w:tc>
        <w:tc>
          <w:tcPr>
            <w:tcW w:w="294" w:type="pct"/>
            <w:shd w:val="clear" w:color="auto" w:fill="auto"/>
          </w:tcPr>
          <w:p w14:paraId="590EDA12" w14:textId="77777777" w:rsidR="00CA70FD" w:rsidRPr="00FF4AEA" w:rsidRDefault="00CA70FD" w:rsidP="00CA70FD">
            <w:pPr>
              <w:spacing w:after="60"/>
              <w:jc w:val="right"/>
              <w:rPr>
                <w:sz w:val="16"/>
                <w:szCs w:val="16"/>
                <w:lang w:val="en-US"/>
              </w:rPr>
            </w:pPr>
          </w:p>
        </w:tc>
        <w:tc>
          <w:tcPr>
            <w:tcW w:w="497" w:type="pct"/>
            <w:shd w:val="clear" w:color="auto" w:fill="auto"/>
          </w:tcPr>
          <w:p w14:paraId="29D0BBC2" w14:textId="77777777" w:rsidR="00CA70FD" w:rsidRPr="00FF4AEA" w:rsidRDefault="00CA70FD" w:rsidP="00CA70FD">
            <w:pPr>
              <w:spacing w:after="60"/>
              <w:jc w:val="right"/>
              <w:rPr>
                <w:sz w:val="16"/>
                <w:szCs w:val="16"/>
                <w:lang w:val="en-US"/>
              </w:rPr>
            </w:pPr>
          </w:p>
        </w:tc>
        <w:tc>
          <w:tcPr>
            <w:tcW w:w="590" w:type="pct"/>
            <w:shd w:val="clear" w:color="auto" w:fill="auto"/>
          </w:tcPr>
          <w:p w14:paraId="47BFC570" w14:textId="77777777" w:rsidR="00CA70FD" w:rsidRPr="00FF4AEA" w:rsidRDefault="00CA70FD" w:rsidP="00CA70FD">
            <w:pPr>
              <w:spacing w:after="60"/>
              <w:jc w:val="right"/>
              <w:rPr>
                <w:sz w:val="16"/>
                <w:szCs w:val="16"/>
                <w:lang w:val="en-US"/>
              </w:rPr>
            </w:pPr>
          </w:p>
        </w:tc>
        <w:tc>
          <w:tcPr>
            <w:tcW w:w="421" w:type="pct"/>
            <w:shd w:val="clear" w:color="auto" w:fill="auto"/>
          </w:tcPr>
          <w:p w14:paraId="230629DD" w14:textId="77777777" w:rsidR="00CA70FD" w:rsidRPr="00FF4AEA" w:rsidRDefault="00CA70FD" w:rsidP="00CA70FD">
            <w:pPr>
              <w:spacing w:after="60"/>
              <w:jc w:val="right"/>
              <w:rPr>
                <w:sz w:val="16"/>
                <w:szCs w:val="16"/>
                <w:lang w:val="en-US"/>
              </w:rPr>
            </w:pPr>
            <w:r w:rsidRPr="00FF4AEA">
              <w:rPr>
                <w:sz w:val="16"/>
                <w:szCs w:val="16"/>
                <w:lang w:val="en-US"/>
              </w:rPr>
              <w:t>1.20</w:t>
            </w:r>
          </w:p>
        </w:tc>
        <w:tc>
          <w:tcPr>
            <w:tcW w:w="357" w:type="pct"/>
            <w:shd w:val="clear" w:color="auto" w:fill="auto"/>
          </w:tcPr>
          <w:p w14:paraId="3E80C466" w14:textId="77777777" w:rsidR="00CA70FD" w:rsidRPr="00FF4AEA" w:rsidRDefault="00CA70FD" w:rsidP="00CA70FD">
            <w:pPr>
              <w:spacing w:after="60"/>
              <w:jc w:val="right"/>
              <w:rPr>
                <w:sz w:val="16"/>
                <w:szCs w:val="16"/>
                <w:lang w:val="en-US"/>
              </w:rPr>
            </w:pPr>
          </w:p>
        </w:tc>
        <w:tc>
          <w:tcPr>
            <w:tcW w:w="531" w:type="pct"/>
            <w:shd w:val="clear" w:color="auto" w:fill="auto"/>
          </w:tcPr>
          <w:p w14:paraId="6CFB50F9" w14:textId="77777777" w:rsidR="00CA70FD" w:rsidRPr="00FF4AEA" w:rsidRDefault="00CA70FD" w:rsidP="00CA70FD">
            <w:pPr>
              <w:spacing w:after="60"/>
              <w:jc w:val="right"/>
              <w:rPr>
                <w:sz w:val="16"/>
                <w:szCs w:val="16"/>
                <w:lang w:val="en-US"/>
              </w:rPr>
            </w:pPr>
          </w:p>
        </w:tc>
        <w:tc>
          <w:tcPr>
            <w:tcW w:w="347" w:type="pct"/>
            <w:shd w:val="clear" w:color="auto" w:fill="auto"/>
          </w:tcPr>
          <w:p w14:paraId="005E4B16" w14:textId="77777777" w:rsidR="00CA70FD" w:rsidRPr="00FF4AEA" w:rsidRDefault="00CA70FD" w:rsidP="00CA70FD">
            <w:pPr>
              <w:spacing w:after="60"/>
              <w:jc w:val="right"/>
              <w:rPr>
                <w:sz w:val="16"/>
                <w:szCs w:val="16"/>
                <w:lang w:val="en-US"/>
              </w:rPr>
            </w:pPr>
          </w:p>
        </w:tc>
        <w:tc>
          <w:tcPr>
            <w:tcW w:w="768" w:type="pct"/>
            <w:shd w:val="clear" w:color="auto" w:fill="auto"/>
          </w:tcPr>
          <w:p w14:paraId="3C732A63" w14:textId="77777777" w:rsidR="00CA70FD" w:rsidRPr="00FF4AEA" w:rsidRDefault="00CA70FD" w:rsidP="00CA70FD">
            <w:pPr>
              <w:spacing w:after="60"/>
              <w:jc w:val="right"/>
              <w:rPr>
                <w:sz w:val="16"/>
                <w:szCs w:val="16"/>
                <w:lang w:val="en-US"/>
              </w:rPr>
            </w:pPr>
            <w:r w:rsidRPr="00FF4AEA">
              <w:rPr>
                <w:sz w:val="16"/>
                <w:szCs w:val="16"/>
                <w:lang w:val="en-US"/>
              </w:rPr>
              <w:t>1.20</w:t>
            </w:r>
          </w:p>
        </w:tc>
      </w:tr>
      <w:tr w:rsidR="00CA70FD" w:rsidRPr="00F724C6" w14:paraId="0C4D29C2" w14:textId="77777777" w:rsidTr="00CA70FD">
        <w:trPr>
          <w:trHeight w:val="400"/>
        </w:trPr>
        <w:tc>
          <w:tcPr>
            <w:tcW w:w="829" w:type="pct"/>
            <w:shd w:val="clear" w:color="auto" w:fill="auto"/>
          </w:tcPr>
          <w:p w14:paraId="634064C7" w14:textId="77777777" w:rsidR="00CA70FD" w:rsidRPr="00F724C6" w:rsidRDefault="00CA70FD" w:rsidP="00CA70FD">
            <w:pPr>
              <w:spacing w:after="60"/>
              <w:jc w:val="left"/>
              <w:rPr>
                <w:sz w:val="16"/>
                <w:szCs w:val="16"/>
                <w:lang w:val="en-US"/>
              </w:rPr>
            </w:pPr>
            <w:r w:rsidRPr="00F724C6">
              <w:rPr>
                <w:sz w:val="16"/>
                <w:szCs w:val="16"/>
                <w:lang w:val="en-US"/>
              </w:rPr>
              <w:t>HCFC-141b in Imported Pre-blended Polyol</w:t>
            </w:r>
          </w:p>
        </w:tc>
        <w:tc>
          <w:tcPr>
            <w:tcW w:w="366" w:type="pct"/>
            <w:shd w:val="clear" w:color="auto" w:fill="auto"/>
          </w:tcPr>
          <w:p w14:paraId="386724C6" w14:textId="77777777" w:rsidR="00CA70FD" w:rsidRPr="00F724C6" w:rsidRDefault="00CA70FD" w:rsidP="00CA70FD">
            <w:pPr>
              <w:spacing w:after="60"/>
              <w:jc w:val="right"/>
              <w:rPr>
                <w:sz w:val="16"/>
                <w:szCs w:val="16"/>
                <w:lang w:val="en-US"/>
              </w:rPr>
            </w:pPr>
          </w:p>
        </w:tc>
        <w:tc>
          <w:tcPr>
            <w:tcW w:w="294" w:type="pct"/>
            <w:shd w:val="clear" w:color="auto" w:fill="auto"/>
          </w:tcPr>
          <w:p w14:paraId="67FA8AC8" w14:textId="77777777" w:rsidR="00CA70FD" w:rsidRPr="00FF4AEA" w:rsidRDefault="00CA70FD" w:rsidP="00CA70FD">
            <w:pPr>
              <w:spacing w:after="60"/>
              <w:jc w:val="right"/>
              <w:rPr>
                <w:sz w:val="16"/>
                <w:szCs w:val="16"/>
                <w:lang w:val="en-US"/>
              </w:rPr>
            </w:pPr>
            <w:r w:rsidRPr="00FF4AEA">
              <w:rPr>
                <w:sz w:val="16"/>
                <w:szCs w:val="16"/>
                <w:lang w:val="en-US"/>
              </w:rPr>
              <w:t>0.40</w:t>
            </w:r>
          </w:p>
        </w:tc>
        <w:tc>
          <w:tcPr>
            <w:tcW w:w="497" w:type="pct"/>
            <w:shd w:val="clear" w:color="auto" w:fill="auto"/>
          </w:tcPr>
          <w:p w14:paraId="11AB061B" w14:textId="77777777" w:rsidR="00CA70FD" w:rsidRPr="00FF4AEA" w:rsidRDefault="00CA70FD" w:rsidP="00CA70FD">
            <w:pPr>
              <w:spacing w:after="60"/>
              <w:jc w:val="right"/>
              <w:rPr>
                <w:sz w:val="16"/>
                <w:szCs w:val="16"/>
                <w:lang w:val="en-US"/>
              </w:rPr>
            </w:pPr>
          </w:p>
        </w:tc>
        <w:tc>
          <w:tcPr>
            <w:tcW w:w="590" w:type="pct"/>
            <w:shd w:val="clear" w:color="auto" w:fill="auto"/>
          </w:tcPr>
          <w:p w14:paraId="6915FF6A" w14:textId="77777777" w:rsidR="00CA70FD" w:rsidRPr="00FF4AEA" w:rsidRDefault="00CA70FD" w:rsidP="00CA70FD">
            <w:pPr>
              <w:spacing w:after="60"/>
              <w:jc w:val="right"/>
              <w:rPr>
                <w:sz w:val="16"/>
                <w:szCs w:val="16"/>
                <w:lang w:val="en-US"/>
              </w:rPr>
            </w:pPr>
          </w:p>
        </w:tc>
        <w:tc>
          <w:tcPr>
            <w:tcW w:w="421" w:type="pct"/>
            <w:shd w:val="clear" w:color="auto" w:fill="auto"/>
          </w:tcPr>
          <w:p w14:paraId="0BF47BE6" w14:textId="77777777" w:rsidR="00CA70FD" w:rsidRPr="00FF4AEA" w:rsidRDefault="00CA70FD" w:rsidP="00CA70FD">
            <w:pPr>
              <w:spacing w:after="60"/>
              <w:jc w:val="right"/>
              <w:rPr>
                <w:sz w:val="16"/>
                <w:szCs w:val="16"/>
                <w:lang w:val="en-US"/>
              </w:rPr>
            </w:pPr>
          </w:p>
        </w:tc>
        <w:tc>
          <w:tcPr>
            <w:tcW w:w="357" w:type="pct"/>
            <w:shd w:val="clear" w:color="auto" w:fill="auto"/>
          </w:tcPr>
          <w:p w14:paraId="3D41D9BB" w14:textId="77777777" w:rsidR="00CA70FD" w:rsidRPr="00FF4AEA" w:rsidRDefault="00CA70FD" w:rsidP="00CA70FD">
            <w:pPr>
              <w:spacing w:after="60"/>
              <w:jc w:val="right"/>
              <w:rPr>
                <w:sz w:val="16"/>
                <w:szCs w:val="16"/>
                <w:lang w:val="en-US"/>
              </w:rPr>
            </w:pPr>
          </w:p>
        </w:tc>
        <w:tc>
          <w:tcPr>
            <w:tcW w:w="531" w:type="pct"/>
            <w:shd w:val="clear" w:color="auto" w:fill="auto"/>
          </w:tcPr>
          <w:p w14:paraId="224AB719" w14:textId="77777777" w:rsidR="00CA70FD" w:rsidRPr="00FF4AEA" w:rsidRDefault="00CA70FD" w:rsidP="00CA70FD">
            <w:pPr>
              <w:spacing w:after="60"/>
              <w:jc w:val="right"/>
              <w:rPr>
                <w:sz w:val="16"/>
                <w:szCs w:val="16"/>
                <w:lang w:val="en-US"/>
              </w:rPr>
            </w:pPr>
          </w:p>
        </w:tc>
        <w:tc>
          <w:tcPr>
            <w:tcW w:w="347" w:type="pct"/>
            <w:shd w:val="clear" w:color="auto" w:fill="auto"/>
          </w:tcPr>
          <w:p w14:paraId="275EFD98" w14:textId="77777777" w:rsidR="00CA70FD" w:rsidRPr="00FF4AEA" w:rsidRDefault="00CA70FD" w:rsidP="00CA70FD">
            <w:pPr>
              <w:spacing w:after="60"/>
              <w:jc w:val="right"/>
              <w:rPr>
                <w:sz w:val="16"/>
                <w:szCs w:val="16"/>
                <w:lang w:val="en-US"/>
              </w:rPr>
            </w:pPr>
          </w:p>
        </w:tc>
        <w:tc>
          <w:tcPr>
            <w:tcW w:w="768" w:type="pct"/>
            <w:shd w:val="clear" w:color="auto" w:fill="auto"/>
          </w:tcPr>
          <w:p w14:paraId="02337CF3" w14:textId="77777777" w:rsidR="00CA70FD" w:rsidRPr="00FF4AEA" w:rsidRDefault="00CA70FD" w:rsidP="00CA70FD">
            <w:pPr>
              <w:spacing w:after="60"/>
              <w:jc w:val="right"/>
              <w:rPr>
                <w:sz w:val="16"/>
                <w:szCs w:val="16"/>
                <w:lang w:val="en-US"/>
              </w:rPr>
            </w:pPr>
            <w:r>
              <w:rPr>
                <w:sz w:val="16"/>
                <w:szCs w:val="16"/>
                <w:lang w:val="en-US"/>
              </w:rPr>
              <w:t>0.40</w:t>
            </w:r>
          </w:p>
        </w:tc>
      </w:tr>
      <w:tr w:rsidR="00CA70FD" w:rsidRPr="00F724C6" w14:paraId="04FB7C68" w14:textId="77777777" w:rsidTr="00CA70FD">
        <w:trPr>
          <w:trHeight w:val="250"/>
        </w:trPr>
        <w:tc>
          <w:tcPr>
            <w:tcW w:w="829" w:type="pct"/>
            <w:shd w:val="clear" w:color="auto" w:fill="auto"/>
          </w:tcPr>
          <w:p w14:paraId="0747A2CB" w14:textId="77777777" w:rsidR="00CA70FD" w:rsidRPr="00F724C6" w:rsidRDefault="00CA70FD" w:rsidP="00CA70FD">
            <w:pPr>
              <w:spacing w:after="60"/>
              <w:jc w:val="left"/>
              <w:rPr>
                <w:sz w:val="16"/>
                <w:szCs w:val="16"/>
                <w:lang w:val="en-US"/>
              </w:rPr>
            </w:pPr>
            <w:r w:rsidRPr="00F724C6">
              <w:rPr>
                <w:sz w:val="16"/>
                <w:szCs w:val="16"/>
                <w:lang w:val="en-US"/>
              </w:rPr>
              <w:t>HCFC-142b</w:t>
            </w:r>
          </w:p>
        </w:tc>
        <w:tc>
          <w:tcPr>
            <w:tcW w:w="366" w:type="pct"/>
            <w:shd w:val="clear" w:color="auto" w:fill="auto"/>
          </w:tcPr>
          <w:p w14:paraId="623CE967" w14:textId="77777777" w:rsidR="00CA70FD" w:rsidRPr="00F724C6" w:rsidRDefault="00CA70FD" w:rsidP="00CA70FD">
            <w:pPr>
              <w:spacing w:after="60"/>
              <w:jc w:val="right"/>
              <w:rPr>
                <w:sz w:val="16"/>
                <w:szCs w:val="16"/>
                <w:lang w:val="en-US"/>
              </w:rPr>
            </w:pPr>
          </w:p>
        </w:tc>
        <w:tc>
          <w:tcPr>
            <w:tcW w:w="294" w:type="pct"/>
            <w:shd w:val="clear" w:color="auto" w:fill="auto"/>
          </w:tcPr>
          <w:p w14:paraId="55D2F0AF" w14:textId="77777777" w:rsidR="00CA70FD" w:rsidRPr="00FF4AEA" w:rsidRDefault="00CA70FD" w:rsidP="00CA70FD">
            <w:pPr>
              <w:spacing w:after="60"/>
              <w:jc w:val="right"/>
              <w:rPr>
                <w:sz w:val="16"/>
                <w:szCs w:val="16"/>
                <w:lang w:val="en-US"/>
              </w:rPr>
            </w:pPr>
          </w:p>
        </w:tc>
        <w:tc>
          <w:tcPr>
            <w:tcW w:w="497" w:type="pct"/>
            <w:shd w:val="clear" w:color="auto" w:fill="auto"/>
          </w:tcPr>
          <w:p w14:paraId="18683B79" w14:textId="77777777" w:rsidR="00CA70FD" w:rsidRPr="00FF4AEA" w:rsidRDefault="00CA70FD" w:rsidP="00CA70FD">
            <w:pPr>
              <w:spacing w:after="60"/>
              <w:jc w:val="right"/>
              <w:rPr>
                <w:sz w:val="16"/>
                <w:szCs w:val="16"/>
                <w:lang w:val="en-US"/>
              </w:rPr>
            </w:pPr>
          </w:p>
        </w:tc>
        <w:tc>
          <w:tcPr>
            <w:tcW w:w="590" w:type="pct"/>
            <w:shd w:val="clear" w:color="auto" w:fill="auto"/>
          </w:tcPr>
          <w:p w14:paraId="71BE58E3" w14:textId="77777777" w:rsidR="00CA70FD" w:rsidRPr="00FF4AEA" w:rsidRDefault="00CA70FD" w:rsidP="00CA70FD">
            <w:pPr>
              <w:spacing w:after="60"/>
              <w:jc w:val="right"/>
              <w:rPr>
                <w:sz w:val="16"/>
                <w:szCs w:val="16"/>
                <w:lang w:val="en-US"/>
              </w:rPr>
            </w:pPr>
          </w:p>
        </w:tc>
        <w:tc>
          <w:tcPr>
            <w:tcW w:w="421" w:type="pct"/>
            <w:shd w:val="clear" w:color="auto" w:fill="auto"/>
          </w:tcPr>
          <w:p w14:paraId="2E64E4B1" w14:textId="77777777" w:rsidR="00CA70FD" w:rsidRPr="00FF4AEA" w:rsidRDefault="00CA70FD" w:rsidP="00CA70FD">
            <w:pPr>
              <w:spacing w:after="60"/>
              <w:jc w:val="right"/>
              <w:rPr>
                <w:sz w:val="16"/>
                <w:szCs w:val="16"/>
                <w:lang w:val="en-US"/>
              </w:rPr>
            </w:pPr>
            <w:r w:rsidRPr="00FF4AEA">
              <w:rPr>
                <w:sz w:val="16"/>
                <w:szCs w:val="16"/>
                <w:lang w:val="en-US"/>
              </w:rPr>
              <w:t>0.03</w:t>
            </w:r>
          </w:p>
        </w:tc>
        <w:tc>
          <w:tcPr>
            <w:tcW w:w="357" w:type="pct"/>
            <w:shd w:val="clear" w:color="auto" w:fill="auto"/>
          </w:tcPr>
          <w:p w14:paraId="6FA62740" w14:textId="77777777" w:rsidR="00CA70FD" w:rsidRPr="00FF4AEA" w:rsidRDefault="00CA70FD" w:rsidP="00CA70FD">
            <w:pPr>
              <w:spacing w:after="60"/>
              <w:jc w:val="right"/>
              <w:rPr>
                <w:sz w:val="16"/>
                <w:szCs w:val="16"/>
                <w:lang w:val="en-US"/>
              </w:rPr>
            </w:pPr>
          </w:p>
        </w:tc>
        <w:tc>
          <w:tcPr>
            <w:tcW w:w="531" w:type="pct"/>
            <w:shd w:val="clear" w:color="auto" w:fill="auto"/>
          </w:tcPr>
          <w:p w14:paraId="543CB0FE" w14:textId="77777777" w:rsidR="00CA70FD" w:rsidRPr="00FF4AEA" w:rsidRDefault="00CA70FD" w:rsidP="00CA70FD">
            <w:pPr>
              <w:spacing w:after="60"/>
              <w:jc w:val="right"/>
              <w:rPr>
                <w:sz w:val="16"/>
                <w:szCs w:val="16"/>
                <w:lang w:val="en-US"/>
              </w:rPr>
            </w:pPr>
          </w:p>
        </w:tc>
        <w:tc>
          <w:tcPr>
            <w:tcW w:w="347" w:type="pct"/>
            <w:shd w:val="clear" w:color="auto" w:fill="auto"/>
          </w:tcPr>
          <w:p w14:paraId="375EEC19" w14:textId="77777777" w:rsidR="00CA70FD" w:rsidRPr="00FF4AEA" w:rsidRDefault="00CA70FD" w:rsidP="00CA70FD">
            <w:pPr>
              <w:spacing w:after="60"/>
              <w:jc w:val="right"/>
              <w:rPr>
                <w:sz w:val="16"/>
                <w:szCs w:val="16"/>
                <w:lang w:val="en-US"/>
              </w:rPr>
            </w:pPr>
          </w:p>
        </w:tc>
        <w:tc>
          <w:tcPr>
            <w:tcW w:w="768" w:type="pct"/>
            <w:shd w:val="clear" w:color="auto" w:fill="auto"/>
          </w:tcPr>
          <w:p w14:paraId="4F943D2B" w14:textId="77777777" w:rsidR="00CA70FD" w:rsidRPr="00FF4AEA" w:rsidRDefault="00CA70FD" w:rsidP="00CA70FD">
            <w:pPr>
              <w:spacing w:after="60"/>
              <w:jc w:val="right"/>
              <w:rPr>
                <w:sz w:val="16"/>
                <w:szCs w:val="16"/>
                <w:lang w:val="en-US"/>
              </w:rPr>
            </w:pPr>
            <w:r w:rsidRPr="00FF4AEA">
              <w:rPr>
                <w:sz w:val="16"/>
                <w:szCs w:val="16"/>
                <w:lang w:val="en-US"/>
              </w:rPr>
              <w:t>0.03</w:t>
            </w:r>
          </w:p>
        </w:tc>
      </w:tr>
      <w:tr w:rsidR="00CA70FD" w:rsidRPr="00F724C6" w14:paraId="2292D672" w14:textId="77777777" w:rsidTr="00CA70FD">
        <w:trPr>
          <w:trHeight w:val="250"/>
        </w:trPr>
        <w:tc>
          <w:tcPr>
            <w:tcW w:w="829" w:type="pct"/>
            <w:shd w:val="clear" w:color="auto" w:fill="auto"/>
          </w:tcPr>
          <w:p w14:paraId="3EE056D5" w14:textId="77777777" w:rsidR="00CA70FD" w:rsidRPr="00F724C6" w:rsidRDefault="00CA70FD" w:rsidP="00CA70FD">
            <w:pPr>
              <w:spacing w:after="60"/>
              <w:jc w:val="left"/>
              <w:rPr>
                <w:sz w:val="16"/>
                <w:szCs w:val="16"/>
                <w:lang w:val="en-US"/>
              </w:rPr>
            </w:pPr>
            <w:r w:rsidRPr="00F724C6">
              <w:rPr>
                <w:sz w:val="16"/>
                <w:szCs w:val="16"/>
                <w:lang w:val="en-US"/>
              </w:rPr>
              <w:t>HCFC-22</w:t>
            </w:r>
          </w:p>
        </w:tc>
        <w:tc>
          <w:tcPr>
            <w:tcW w:w="366" w:type="pct"/>
            <w:shd w:val="clear" w:color="auto" w:fill="auto"/>
          </w:tcPr>
          <w:p w14:paraId="3F6FF3EF" w14:textId="77777777" w:rsidR="00CA70FD" w:rsidRPr="00F724C6" w:rsidRDefault="00CA70FD" w:rsidP="00CA70FD">
            <w:pPr>
              <w:spacing w:after="60"/>
              <w:jc w:val="right"/>
              <w:rPr>
                <w:sz w:val="16"/>
                <w:szCs w:val="16"/>
                <w:lang w:val="en-US"/>
              </w:rPr>
            </w:pPr>
          </w:p>
        </w:tc>
        <w:tc>
          <w:tcPr>
            <w:tcW w:w="294" w:type="pct"/>
            <w:shd w:val="clear" w:color="auto" w:fill="auto"/>
          </w:tcPr>
          <w:p w14:paraId="44EDE766" w14:textId="77777777" w:rsidR="00CA70FD" w:rsidRPr="00FF4AEA" w:rsidRDefault="00CA70FD" w:rsidP="00CA70FD">
            <w:pPr>
              <w:spacing w:after="60"/>
              <w:jc w:val="right"/>
              <w:rPr>
                <w:sz w:val="16"/>
                <w:szCs w:val="16"/>
                <w:lang w:val="en-US"/>
              </w:rPr>
            </w:pPr>
          </w:p>
        </w:tc>
        <w:tc>
          <w:tcPr>
            <w:tcW w:w="497" w:type="pct"/>
            <w:shd w:val="clear" w:color="auto" w:fill="auto"/>
          </w:tcPr>
          <w:p w14:paraId="75D30A25" w14:textId="77777777" w:rsidR="00CA70FD" w:rsidRPr="00FF4AEA" w:rsidRDefault="00CA70FD" w:rsidP="00CA70FD">
            <w:pPr>
              <w:spacing w:after="60"/>
              <w:jc w:val="right"/>
              <w:rPr>
                <w:sz w:val="16"/>
                <w:szCs w:val="16"/>
                <w:lang w:val="en-US"/>
              </w:rPr>
            </w:pPr>
          </w:p>
        </w:tc>
        <w:tc>
          <w:tcPr>
            <w:tcW w:w="590" w:type="pct"/>
            <w:shd w:val="clear" w:color="auto" w:fill="auto"/>
          </w:tcPr>
          <w:p w14:paraId="3C392255" w14:textId="77777777" w:rsidR="00CA70FD" w:rsidRPr="00FF4AEA" w:rsidRDefault="00CA70FD" w:rsidP="00CA70FD">
            <w:pPr>
              <w:spacing w:after="60"/>
              <w:jc w:val="right"/>
              <w:rPr>
                <w:sz w:val="16"/>
                <w:szCs w:val="16"/>
                <w:lang w:val="en-US"/>
              </w:rPr>
            </w:pPr>
          </w:p>
        </w:tc>
        <w:tc>
          <w:tcPr>
            <w:tcW w:w="421" w:type="pct"/>
            <w:shd w:val="clear" w:color="auto" w:fill="auto"/>
          </w:tcPr>
          <w:p w14:paraId="76E6D823" w14:textId="77777777" w:rsidR="00CA70FD" w:rsidRPr="00FF4AEA" w:rsidRDefault="00CA70FD" w:rsidP="00CA70FD">
            <w:pPr>
              <w:spacing w:after="60"/>
              <w:jc w:val="right"/>
              <w:rPr>
                <w:sz w:val="16"/>
                <w:szCs w:val="16"/>
                <w:lang w:val="en-US"/>
              </w:rPr>
            </w:pPr>
            <w:r w:rsidRPr="00FF4AEA">
              <w:rPr>
                <w:sz w:val="16"/>
                <w:szCs w:val="16"/>
                <w:lang w:val="en-US"/>
              </w:rPr>
              <w:t>7.64</w:t>
            </w:r>
          </w:p>
        </w:tc>
        <w:tc>
          <w:tcPr>
            <w:tcW w:w="357" w:type="pct"/>
            <w:shd w:val="clear" w:color="auto" w:fill="auto"/>
          </w:tcPr>
          <w:p w14:paraId="10FEBEF0" w14:textId="77777777" w:rsidR="00CA70FD" w:rsidRPr="00FF4AEA" w:rsidRDefault="00CA70FD" w:rsidP="00CA70FD">
            <w:pPr>
              <w:spacing w:after="60"/>
              <w:jc w:val="right"/>
              <w:rPr>
                <w:sz w:val="16"/>
                <w:szCs w:val="16"/>
                <w:lang w:val="en-US"/>
              </w:rPr>
            </w:pPr>
          </w:p>
        </w:tc>
        <w:tc>
          <w:tcPr>
            <w:tcW w:w="531" w:type="pct"/>
            <w:shd w:val="clear" w:color="auto" w:fill="auto"/>
          </w:tcPr>
          <w:p w14:paraId="17EFB95C" w14:textId="77777777" w:rsidR="00CA70FD" w:rsidRPr="00FF4AEA" w:rsidRDefault="00CA70FD" w:rsidP="00CA70FD">
            <w:pPr>
              <w:spacing w:after="60"/>
              <w:jc w:val="right"/>
              <w:rPr>
                <w:sz w:val="16"/>
                <w:szCs w:val="16"/>
                <w:lang w:val="en-US"/>
              </w:rPr>
            </w:pPr>
          </w:p>
        </w:tc>
        <w:tc>
          <w:tcPr>
            <w:tcW w:w="347" w:type="pct"/>
            <w:shd w:val="clear" w:color="auto" w:fill="auto"/>
          </w:tcPr>
          <w:p w14:paraId="62A6AC6D" w14:textId="77777777" w:rsidR="00CA70FD" w:rsidRPr="00FF4AEA" w:rsidRDefault="00CA70FD" w:rsidP="00CA70FD">
            <w:pPr>
              <w:spacing w:after="60"/>
              <w:jc w:val="right"/>
              <w:rPr>
                <w:sz w:val="16"/>
                <w:szCs w:val="16"/>
                <w:lang w:val="en-US"/>
              </w:rPr>
            </w:pPr>
          </w:p>
        </w:tc>
        <w:tc>
          <w:tcPr>
            <w:tcW w:w="768" w:type="pct"/>
            <w:shd w:val="clear" w:color="auto" w:fill="auto"/>
          </w:tcPr>
          <w:p w14:paraId="2F31BFAB" w14:textId="77777777" w:rsidR="00CA70FD" w:rsidRPr="00FF4AEA" w:rsidRDefault="00CA70FD" w:rsidP="00CA70FD">
            <w:pPr>
              <w:spacing w:after="60"/>
              <w:jc w:val="right"/>
              <w:rPr>
                <w:sz w:val="16"/>
                <w:szCs w:val="16"/>
                <w:lang w:val="en-US"/>
              </w:rPr>
            </w:pPr>
            <w:r>
              <w:rPr>
                <w:sz w:val="16"/>
                <w:szCs w:val="16"/>
                <w:lang w:val="en-US"/>
              </w:rPr>
              <w:t>7.64</w:t>
            </w:r>
          </w:p>
        </w:tc>
      </w:tr>
    </w:tbl>
    <w:p w14:paraId="7639864A" w14:textId="77777777" w:rsidR="00CA70FD" w:rsidRPr="000508B2" w:rsidRDefault="00CA70FD" w:rsidP="00CA70FD">
      <w:pPr>
        <w:jc w:val="center"/>
        <w:rPr>
          <w:sz w:val="16"/>
          <w:szCs w:val="16"/>
          <w:lang w:val="en-CA"/>
        </w:rPr>
      </w:pPr>
    </w:p>
    <w:tbl>
      <w:tblPr>
        <w:tblStyle w:val="TableGrid"/>
        <w:tblW w:w="5841" w:type="pct"/>
        <w:tblInd w:w="-572" w:type="dxa"/>
        <w:tblLook w:val="04A0" w:firstRow="1" w:lastRow="0" w:firstColumn="1" w:lastColumn="0" w:noHBand="0" w:noVBand="1"/>
      </w:tblPr>
      <w:tblGrid>
        <w:gridCol w:w="3174"/>
        <w:gridCol w:w="935"/>
        <w:gridCol w:w="5457"/>
        <w:gridCol w:w="1357"/>
      </w:tblGrid>
      <w:tr w:rsidR="00CA70FD" w:rsidRPr="00F724C6" w14:paraId="477E7AEA" w14:textId="77777777" w:rsidTr="00CA70FD">
        <w:trPr>
          <w:trHeight w:val="289"/>
        </w:trPr>
        <w:tc>
          <w:tcPr>
            <w:tcW w:w="5000" w:type="pct"/>
            <w:gridSpan w:val="4"/>
            <w:shd w:val="clear" w:color="auto" w:fill="auto"/>
          </w:tcPr>
          <w:p w14:paraId="17E1AB8A" w14:textId="77777777" w:rsidR="00CA70FD" w:rsidRPr="00F724C6" w:rsidRDefault="00CA70FD" w:rsidP="00CA70FD">
            <w:pPr>
              <w:spacing w:after="60"/>
              <w:jc w:val="left"/>
              <w:rPr>
                <w:b/>
                <w:sz w:val="16"/>
                <w:szCs w:val="16"/>
                <w:lang w:val="en-US"/>
              </w:rPr>
            </w:pPr>
            <w:r w:rsidRPr="00F724C6">
              <w:rPr>
                <w:b/>
                <w:sz w:val="16"/>
                <w:szCs w:val="16"/>
                <w:lang w:val="en-US"/>
              </w:rPr>
              <w:t>(IV) CONSUMPTION DATA (ODP tonnes)</w:t>
            </w:r>
          </w:p>
        </w:tc>
      </w:tr>
      <w:tr w:rsidR="00CA70FD" w:rsidRPr="00F724C6" w14:paraId="7B97B889" w14:textId="77777777" w:rsidTr="00CA70FD">
        <w:trPr>
          <w:trHeight w:val="289"/>
        </w:trPr>
        <w:tc>
          <w:tcPr>
            <w:tcW w:w="1453" w:type="pct"/>
            <w:shd w:val="clear" w:color="auto" w:fill="auto"/>
          </w:tcPr>
          <w:p w14:paraId="5A3E3C2C" w14:textId="77777777" w:rsidR="00CA70FD" w:rsidRPr="00F724C6" w:rsidRDefault="00CA70FD" w:rsidP="00CA70FD">
            <w:pPr>
              <w:spacing w:after="60"/>
              <w:jc w:val="center"/>
              <w:rPr>
                <w:sz w:val="16"/>
                <w:szCs w:val="16"/>
                <w:lang w:val="en-US"/>
              </w:rPr>
            </w:pPr>
            <w:r w:rsidRPr="00F724C6">
              <w:rPr>
                <w:sz w:val="16"/>
                <w:szCs w:val="16"/>
                <w:lang w:val="en-US"/>
              </w:rPr>
              <w:t>2009 - 2010 baseline:</w:t>
            </w:r>
          </w:p>
        </w:tc>
        <w:tc>
          <w:tcPr>
            <w:tcW w:w="428" w:type="pct"/>
            <w:shd w:val="clear" w:color="auto" w:fill="auto"/>
          </w:tcPr>
          <w:p w14:paraId="209743AC" w14:textId="77777777" w:rsidR="00CA70FD" w:rsidRPr="00F724C6" w:rsidRDefault="00CA70FD" w:rsidP="00CA70FD">
            <w:pPr>
              <w:spacing w:after="60"/>
              <w:jc w:val="right"/>
              <w:rPr>
                <w:sz w:val="16"/>
                <w:szCs w:val="16"/>
                <w:lang w:val="en-US"/>
              </w:rPr>
            </w:pPr>
            <w:r w:rsidRPr="00F724C6">
              <w:rPr>
                <w:sz w:val="16"/>
                <w:szCs w:val="16"/>
                <w:lang w:val="en-US"/>
              </w:rPr>
              <w:t>14.10</w:t>
            </w:r>
          </w:p>
        </w:tc>
        <w:tc>
          <w:tcPr>
            <w:tcW w:w="2498" w:type="pct"/>
            <w:shd w:val="clear" w:color="auto" w:fill="auto"/>
          </w:tcPr>
          <w:p w14:paraId="660BCF3C" w14:textId="77777777" w:rsidR="00CA70FD" w:rsidRPr="00F724C6" w:rsidRDefault="00CA70FD" w:rsidP="00CA70FD">
            <w:pPr>
              <w:spacing w:after="60"/>
              <w:jc w:val="center"/>
              <w:rPr>
                <w:sz w:val="16"/>
                <w:szCs w:val="16"/>
                <w:lang w:val="en-US"/>
              </w:rPr>
            </w:pPr>
            <w:r w:rsidRPr="00F724C6">
              <w:rPr>
                <w:sz w:val="16"/>
                <w:szCs w:val="16"/>
                <w:lang w:val="en-US"/>
              </w:rPr>
              <w:t>Starting point for sustained aggregate reductions:</w:t>
            </w:r>
          </w:p>
        </w:tc>
        <w:tc>
          <w:tcPr>
            <w:tcW w:w="621" w:type="pct"/>
            <w:shd w:val="clear" w:color="auto" w:fill="auto"/>
          </w:tcPr>
          <w:p w14:paraId="6E1A2203" w14:textId="77777777" w:rsidR="00CA70FD" w:rsidRPr="00F724C6" w:rsidRDefault="00CA70FD" w:rsidP="00CA70FD">
            <w:pPr>
              <w:spacing w:after="60"/>
              <w:jc w:val="right"/>
              <w:rPr>
                <w:sz w:val="16"/>
                <w:szCs w:val="16"/>
                <w:lang w:val="en-US"/>
              </w:rPr>
            </w:pPr>
            <w:r w:rsidRPr="00F724C6">
              <w:rPr>
                <w:sz w:val="16"/>
                <w:szCs w:val="16"/>
                <w:lang w:val="en-US"/>
              </w:rPr>
              <w:t>32.21</w:t>
            </w:r>
          </w:p>
        </w:tc>
      </w:tr>
      <w:tr w:rsidR="00CA70FD" w:rsidRPr="00F724C6" w14:paraId="425F47DD" w14:textId="77777777" w:rsidTr="00CA70FD">
        <w:trPr>
          <w:trHeight w:val="289"/>
        </w:trPr>
        <w:tc>
          <w:tcPr>
            <w:tcW w:w="5000" w:type="pct"/>
            <w:gridSpan w:val="4"/>
            <w:shd w:val="clear" w:color="auto" w:fill="auto"/>
          </w:tcPr>
          <w:p w14:paraId="068F4BE5" w14:textId="77777777" w:rsidR="00CA70FD" w:rsidRPr="00F724C6" w:rsidRDefault="00CA70FD" w:rsidP="00CA70FD">
            <w:pPr>
              <w:spacing w:after="60"/>
              <w:jc w:val="center"/>
              <w:rPr>
                <w:b/>
                <w:sz w:val="16"/>
                <w:szCs w:val="16"/>
                <w:lang w:val="en-US"/>
              </w:rPr>
            </w:pPr>
            <w:r w:rsidRPr="00F724C6">
              <w:rPr>
                <w:b/>
                <w:sz w:val="16"/>
                <w:szCs w:val="16"/>
                <w:lang w:val="en-US"/>
              </w:rPr>
              <w:t>CONSUMPTION ELIGIBLE FOR FUNDING (ODP tonnes)</w:t>
            </w:r>
          </w:p>
        </w:tc>
      </w:tr>
      <w:tr w:rsidR="00CA70FD" w:rsidRPr="00F724C6" w14:paraId="04D7D114" w14:textId="77777777" w:rsidTr="00CA70FD">
        <w:trPr>
          <w:trHeight w:val="289"/>
        </w:trPr>
        <w:tc>
          <w:tcPr>
            <w:tcW w:w="1453" w:type="pct"/>
            <w:shd w:val="clear" w:color="auto" w:fill="auto"/>
          </w:tcPr>
          <w:p w14:paraId="5C54C18D" w14:textId="77777777" w:rsidR="00CA70FD" w:rsidRPr="00F724C6" w:rsidRDefault="00CA70FD" w:rsidP="00CA70FD">
            <w:pPr>
              <w:spacing w:after="60"/>
              <w:jc w:val="center"/>
              <w:rPr>
                <w:sz w:val="16"/>
                <w:szCs w:val="16"/>
                <w:lang w:val="en-US"/>
              </w:rPr>
            </w:pPr>
            <w:r w:rsidRPr="00F724C6">
              <w:rPr>
                <w:sz w:val="16"/>
                <w:szCs w:val="16"/>
                <w:lang w:val="en-US"/>
              </w:rPr>
              <w:t>Already approved:</w:t>
            </w:r>
          </w:p>
        </w:tc>
        <w:tc>
          <w:tcPr>
            <w:tcW w:w="428" w:type="pct"/>
            <w:shd w:val="clear" w:color="auto" w:fill="auto"/>
          </w:tcPr>
          <w:p w14:paraId="3A921703" w14:textId="77777777" w:rsidR="00CA70FD" w:rsidRPr="00F724C6" w:rsidRDefault="00CA70FD" w:rsidP="00CA70FD">
            <w:pPr>
              <w:spacing w:after="60"/>
              <w:jc w:val="right"/>
              <w:rPr>
                <w:sz w:val="16"/>
                <w:szCs w:val="16"/>
                <w:lang w:val="en-US"/>
              </w:rPr>
            </w:pPr>
            <w:r>
              <w:rPr>
                <w:sz w:val="16"/>
                <w:szCs w:val="16"/>
                <w:lang w:val="en-US"/>
              </w:rPr>
              <w:t>18.93</w:t>
            </w:r>
          </w:p>
        </w:tc>
        <w:tc>
          <w:tcPr>
            <w:tcW w:w="2498" w:type="pct"/>
            <w:shd w:val="clear" w:color="auto" w:fill="auto"/>
          </w:tcPr>
          <w:p w14:paraId="1189B14C" w14:textId="77777777" w:rsidR="00CA70FD" w:rsidRPr="00F724C6" w:rsidRDefault="00CA70FD" w:rsidP="00CA70FD">
            <w:pPr>
              <w:spacing w:after="60"/>
              <w:jc w:val="center"/>
              <w:rPr>
                <w:sz w:val="16"/>
                <w:szCs w:val="16"/>
                <w:lang w:val="en-US"/>
              </w:rPr>
            </w:pPr>
            <w:r w:rsidRPr="00F724C6">
              <w:rPr>
                <w:sz w:val="16"/>
                <w:szCs w:val="16"/>
                <w:lang w:val="en-US"/>
              </w:rPr>
              <w:t>Remaining:</w:t>
            </w:r>
          </w:p>
        </w:tc>
        <w:tc>
          <w:tcPr>
            <w:tcW w:w="621" w:type="pct"/>
            <w:shd w:val="clear" w:color="auto" w:fill="auto"/>
          </w:tcPr>
          <w:p w14:paraId="6A6376F7" w14:textId="77777777" w:rsidR="00CA70FD" w:rsidRPr="00F724C6" w:rsidRDefault="00CA70FD" w:rsidP="00CA70FD">
            <w:pPr>
              <w:spacing w:after="60"/>
              <w:jc w:val="right"/>
              <w:rPr>
                <w:sz w:val="16"/>
                <w:szCs w:val="16"/>
                <w:lang w:val="en-US"/>
              </w:rPr>
            </w:pPr>
            <w:r>
              <w:rPr>
                <w:sz w:val="16"/>
                <w:szCs w:val="16"/>
                <w:lang w:val="en-US"/>
              </w:rPr>
              <w:t>13.28</w:t>
            </w:r>
          </w:p>
        </w:tc>
      </w:tr>
    </w:tbl>
    <w:p w14:paraId="667C9C98" w14:textId="77777777" w:rsidR="00CA70FD" w:rsidRPr="000508B2" w:rsidRDefault="00CA70FD" w:rsidP="00CA70FD">
      <w:pPr>
        <w:jc w:val="center"/>
        <w:rPr>
          <w:sz w:val="16"/>
          <w:szCs w:val="16"/>
          <w:lang w:val="en-CA"/>
        </w:rPr>
      </w:pPr>
    </w:p>
    <w:tbl>
      <w:tblPr>
        <w:tblStyle w:val="TableGrid"/>
        <w:tblW w:w="5836" w:type="pct"/>
        <w:tblInd w:w="-572" w:type="dxa"/>
        <w:tblLook w:val="04A0" w:firstRow="1" w:lastRow="0" w:firstColumn="1" w:lastColumn="0" w:noHBand="0" w:noVBand="1"/>
      </w:tblPr>
      <w:tblGrid>
        <w:gridCol w:w="1832"/>
        <w:gridCol w:w="3556"/>
        <w:gridCol w:w="1434"/>
        <w:gridCol w:w="1286"/>
        <w:gridCol w:w="1286"/>
        <w:gridCol w:w="1519"/>
      </w:tblGrid>
      <w:tr w:rsidR="00CA70FD" w:rsidRPr="00F724C6" w14:paraId="24177B51" w14:textId="77777777" w:rsidTr="00CA70FD">
        <w:trPr>
          <w:trHeight w:val="255"/>
        </w:trPr>
        <w:tc>
          <w:tcPr>
            <w:tcW w:w="2468" w:type="pct"/>
            <w:gridSpan w:val="2"/>
            <w:shd w:val="clear" w:color="auto" w:fill="auto"/>
          </w:tcPr>
          <w:p w14:paraId="55905320" w14:textId="77777777" w:rsidR="00CA70FD" w:rsidRPr="00F724C6" w:rsidRDefault="00CA70FD" w:rsidP="00CA70FD">
            <w:pPr>
              <w:spacing w:after="60"/>
              <w:jc w:val="left"/>
              <w:rPr>
                <w:b/>
                <w:sz w:val="16"/>
                <w:szCs w:val="16"/>
                <w:lang w:val="en-US"/>
              </w:rPr>
            </w:pPr>
            <w:r w:rsidRPr="00F724C6">
              <w:rPr>
                <w:b/>
                <w:sz w:val="16"/>
                <w:szCs w:val="16"/>
                <w:lang w:val="en-US"/>
              </w:rPr>
              <w:t>(V) BUSINESS PLAN</w:t>
            </w:r>
          </w:p>
        </w:tc>
        <w:tc>
          <w:tcPr>
            <w:tcW w:w="657" w:type="pct"/>
            <w:shd w:val="clear" w:color="auto" w:fill="auto"/>
          </w:tcPr>
          <w:p w14:paraId="1CD1DFA6" w14:textId="77777777" w:rsidR="00CA70FD" w:rsidRPr="00F724C6" w:rsidRDefault="00CA70FD" w:rsidP="00CA70FD">
            <w:pPr>
              <w:spacing w:after="60"/>
              <w:jc w:val="center"/>
              <w:rPr>
                <w:b/>
                <w:sz w:val="16"/>
                <w:szCs w:val="16"/>
                <w:lang w:val="en-US"/>
              </w:rPr>
            </w:pPr>
            <w:r w:rsidRPr="00F724C6">
              <w:rPr>
                <w:b/>
                <w:sz w:val="16"/>
                <w:szCs w:val="16"/>
                <w:lang w:val="en-US"/>
              </w:rPr>
              <w:t>2019</w:t>
            </w:r>
          </w:p>
        </w:tc>
        <w:tc>
          <w:tcPr>
            <w:tcW w:w="589" w:type="pct"/>
          </w:tcPr>
          <w:p w14:paraId="3A7DA1CC" w14:textId="77777777" w:rsidR="00CA70FD" w:rsidRPr="00F724C6" w:rsidRDefault="00CA70FD" w:rsidP="00CA70FD">
            <w:pPr>
              <w:spacing w:after="60"/>
              <w:jc w:val="center"/>
              <w:rPr>
                <w:b/>
                <w:sz w:val="16"/>
                <w:szCs w:val="16"/>
                <w:lang w:val="en-US"/>
              </w:rPr>
            </w:pPr>
            <w:r>
              <w:rPr>
                <w:b/>
                <w:sz w:val="16"/>
                <w:szCs w:val="16"/>
                <w:lang w:val="en-US"/>
              </w:rPr>
              <w:t>2020</w:t>
            </w:r>
          </w:p>
        </w:tc>
        <w:tc>
          <w:tcPr>
            <w:tcW w:w="589" w:type="pct"/>
          </w:tcPr>
          <w:p w14:paraId="00B4D552" w14:textId="77777777" w:rsidR="00CA70FD" w:rsidRPr="00F724C6" w:rsidRDefault="00CA70FD" w:rsidP="00CA70FD">
            <w:pPr>
              <w:spacing w:after="60"/>
              <w:jc w:val="center"/>
              <w:rPr>
                <w:b/>
                <w:sz w:val="16"/>
                <w:szCs w:val="16"/>
                <w:lang w:val="en-US"/>
              </w:rPr>
            </w:pPr>
            <w:r>
              <w:rPr>
                <w:b/>
                <w:sz w:val="16"/>
                <w:szCs w:val="16"/>
                <w:lang w:val="en-US"/>
              </w:rPr>
              <w:t>2021</w:t>
            </w:r>
          </w:p>
        </w:tc>
        <w:tc>
          <w:tcPr>
            <w:tcW w:w="696" w:type="pct"/>
            <w:shd w:val="clear" w:color="auto" w:fill="auto"/>
          </w:tcPr>
          <w:p w14:paraId="346865D5" w14:textId="77777777" w:rsidR="00CA70FD" w:rsidRPr="00F724C6" w:rsidRDefault="00CA70FD" w:rsidP="00CA70FD">
            <w:pPr>
              <w:spacing w:after="60"/>
              <w:jc w:val="center"/>
              <w:rPr>
                <w:b/>
                <w:sz w:val="16"/>
                <w:szCs w:val="16"/>
                <w:lang w:val="en-US"/>
              </w:rPr>
            </w:pPr>
            <w:r w:rsidRPr="00F724C6">
              <w:rPr>
                <w:b/>
                <w:sz w:val="16"/>
                <w:szCs w:val="16"/>
                <w:lang w:val="en-US"/>
              </w:rPr>
              <w:t>Total</w:t>
            </w:r>
          </w:p>
        </w:tc>
      </w:tr>
      <w:tr w:rsidR="00CA70FD" w:rsidRPr="00F724C6" w14:paraId="03DCED52" w14:textId="77777777" w:rsidTr="00CA70FD">
        <w:trPr>
          <w:trHeight w:val="255"/>
        </w:trPr>
        <w:tc>
          <w:tcPr>
            <w:tcW w:w="839" w:type="pct"/>
            <w:vMerge w:val="restart"/>
            <w:shd w:val="clear" w:color="auto" w:fill="auto"/>
          </w:tcPr>
          <w:p w14:paraId="33E296B9" w14:textId="77777777" w:rsidR="00CA70FD" w:rsidRPr="00F724C6" w:rsidRDefault="00CA70FD" w:rsidP="00CA70FD">
            <w:pPr>
              <w:spacing w:after="60"/>
              <w:jc w:val="center"/>
              <w:rPr>
                <w:sz w:val="16"/>
                <w:szCs w:val="16"/>
                <w:lang w:val="en-US"/>
              </w:rPr>
            </w:pPr>
            <w:r w:rsidRPr="00F724C6">
              <w:rPr>
                <w:sz w:val="16"/>
                <w:szCs w:val="16"/>
                <w:lang w:val="en-US"/>
              </w:rPr>
              <w:t>UNDP</w:t>
            </w:r>
          </w:p>
        </w:tc>
        <w:tc>
          <w:tcPr>
            <w:tcW w:w="1629" w:type="pct"/>
            <w:shd w:val="clear" w:color="auto" w:fill="auto"/>
          </w:tcPr>
          <w:p w14:paraId="16BD138F" w14:textId="77777777" w:rsidR="00CA70FD" w:rsidRPr="00F724C6" w:rsidRDefault="00CA70FD" w:rsidP="00CA70FD">
            <w:pPr>
              <w:spacing w:after="60"/>
              <w:jc w:val="left"/>
              <w:rPr>
                <w:sz w:val="16"/>
                <w:szCs w:val="16"/>
                <w:lang w:val="en-US"/>
              </w:rPr>
            </w:pPr>
            <w:r w:rsidRPr="00F724C6">
              <w:rPr>
                <w:sz w:val="16"/>
                <w:szCs w:val="16"/>
                <w:lang w:val="en-US"/>
              </w:rPr>
              <w:t>ODS phase-out (ODP tonnes)</w:t>
            </w:r>
          </w:p>
        </w:tc>
        <w:tc>
          <w:tcPr>
            <w:tcW w:w="657" w:type="pct"/>
            <w:shd w:val="clear" w:color="auto" w:fill="auto"/>
          </w:tcPr>
          <w:p w14:paraId="6EA416B2" w14:textId="77777777" w:rsidR="00CA70FD" w:rsidRPr="00FF4AEA" w:rsidRDefault="00CA70FD" w:rsidP="00CA70FD">
            <w:pPr>
              <w:spacing w:after="60"/>
              <w:jc w:val="right"/>
              <w:rPr>
                <w:sz w:val="16"/>
                <w:szCs w:val="16"/>
                <w:lang w:val="en-US"/>
              </w:rPr>
            </w:pPr>
            <w:r w:rsidRPr="00FF4AEA">
              <w:rPr>
                <w:sz w:val="16"/>
                <w:szCs w:val="16"/>
                <w:lang w:val="en-US"/>
              </w:rPr>
              <w:t>1.83</w:t>
            </w:r>
          </w:p>
        </w:tc>
        <w:tc>
          <w:tcPr>
            <w:tcW w:w="589" w:type="pct"/>
            <w:shd w:val="clear" w:color="auto" w:fill="auto"/>
          </w:tcPr>
          <w:p w14:paraId="2807A6A2" w14:textId="77777777" w:rsidR="00CA70FD" w:rsidRPr="00FF4AEA" w:rsidRDefault="00CA70FD" w:rsidP="00CA70FD">
            <w:pPr>
              <w:spacing w:after="60"/>
              <w:jc w:val="right"/>
              <w:rPr>
                <w:sz w:val="16"/>
                <w:szCs w:val="16"/>
                <w:lang w:val="en-US"/>
              </w:rPr>
            </w:pPr>
            <w:r w:rsidRPr="00FF4AEA">
              <w:rPr>
                <w:sz w:val="16"/>
                <w:szCs w:val="16"/>
                <w:lang w:val="en-US"/>
              </w:rPr>
              <w:t>0.57</w:t>
            </w:r>
          </w:p>
        </w:tc>
        <w:tc>
          <w:tcPr>
            <w:tcW w:w="589" w:type="pct"/>
            <w:shd w:val="clear" w:color="auto" w:fill="auto"/>
          </w:tcPr>
          <w:p w14:paraId="48906FBD" w14:textId="77777777" w:rsidR="00CA70FD" w:rsidRPr="00FF4AEA" w:rsidRDefault="00CA70FD" w:rsidP="00CA70FD">
            <w:pPr>
              <w:spacing w:after="60"/>
              <w:jc w:val="right"/>
              <w:rPr>
                <w:sz w:val="16"/>
                <w:szCs w:val="16"/>
                <w:lang w:val="en-US"/>
              </w:rPr>
            </w:pPr>
            <w:r w:rsidRPr="00FF4AEA">
              <w:rPr>
                <w:sz w:val="16"/>
                <w:szCs w:val="16"/>
                <w:lang w:val="en-US"/>
              </w:rPr>
              <w:t>2.18</w:t>
            </w:r>
          </w:p>
        </w:tc>
        <w:tc>
          <w:tcPr>
            <w:tcW w:w="696" w:type="pct"/>
            <w:shd w:val="clear" w:color="auto" w:fill="auto"/>
          </w:tcPr>
          <w:p w14:paraId="681B8C29" w14:textId="77777777" w:rsidR="00CA70FD" w:rsidRPr="00A800D7" w:rsidRDefault="00CA70FD" w:rsidP="00CA70FD">
            <w:pPr>
              <w:spacing w:after="60"/>
              <w:jc w:val="right"/>
              <w:rPr>
                <w:sz w:val="16"/>
                <w:szCs w:val="16"/>
                <w:lang w:val="en-US"/>
              </w:rPr>
            </w:pPr>
            <w:r>
              <w:rPr>
                <w:sz w:val="16"/>
                <w:szCs w:val="16"/>
                <w:lang w:val="en-US"/>
              </w:rPr>
              <w:t>4.58</w:t>
            </w:r>
          </w:p>
        </w:tc>
      </w:tr>
      <w:tr w:rsidR="00CA70FD" w:rsidRPr="00F724C6" w14:paraId="03BDA7C3" w14:textId="77777777" w:rsidTr="00CA70FD">
        <w:trPr>
          <w:trHeight w:val="255"/>
        </w:trPr>
        <w:tc>
          <w:tcPr>
            <w:tcW w:w="839" w:type="pct"/>
            <w:vMerge/>
            <w:shd w:val="clear" w:color="auto" w:fill="auto"/>
          </w:tcPr>
          <w:p w14:paraId="4D890FE5" w14:textId="77777777" w:rsidR="00CA70FD" w:rsidRPr="00F724C6" w:rsidRDefault="00CA70FD" w:rsidP="00CA70FD">
            <w:pPr>
              <w:spacing w:after="60"/>
              <w:jc w:val="center"/>
              <w:rPr>
                <w:sz w:val="16"/>
                <w:szCs w:val="16"/>
                <w:lang w:val="en-US"/>
              </w:rPr>
            </w:pPr>
          </w:p>
        </w:tc>
        <w:tc>
          <w:tcPr>
            <w:tcW w:w="1629" w:type="pct"/>
            <w:shd w:val="clear" w:color="auto" w:fill="auto"/>
          </w:tcPr>
          <w:p w14:paraId="1E33AB5F" w14:textId="77777777" w:rsidR="00CA70FD" w:rsidRPr="00F724C6" w:rsidRDefault="00CA70FD" w:rsidP="00CA70FD">
            <w:pPr>
              <w:spacing w:after="60"/>
              <w:jc w:val="left"/>
              <w:rPr>
                <w:sz w:val="16"/>
                <w:szCs w:val="16"/>
                <w:lang w:val="en-US"/>
              </w:rPr>
            </w:pPr>
            <w:r w:rsidRPr="00F724C6">
              <w:rPr>
                <w:sz w:val="16"/>
                <w:szCs w:val="16"/>
                <w:lang w:val="en-US"/>
              </w:rPr>
              <w:t>Funding (US $)</w:t>
            </w:r>
          </w:p>
        </w:tc>
        <w:tc>
          <w:tcPr>
            <w:tcW w:w="657" w:type="pct"/>
            <w:shd w:val="clear" w:color="auto" w:fill="auto"/>
          </w:tcPr>
          <w:p w14:paraId="3F42138F" w14:textId="77777777" w:rsidR="00CA70FD" w:rsidRPr="00FF4AEA" w:rsidRDefault="00CA70FD" w:rsidP="00CA70FD">
            <w:pPr>
              <w:spacing w:after="60"/>
              <w:jc w:val="right"/>
              <w:rPr>
                <w:sz w:val="16"/>
                <w:szCs w:val="16"/>
                <w:lang w:val="en-US"/>
              </w:rPr>
            </w:pPr>
            <w:r w:rsidRPr="00FF4AEA">
              <w:rPr>
                <w:sz w:val="16"/>
                <w:szCs w:val="16"/>
                <w:lang w:val="en-US"/>
              </w:rPr>
              <w:t>222,560</w:t>
            </w:r>
          </w:p>
        </w:tc>
        <w:tc>
          <w:tcPr>
            <w:tcW w:w="589" w:type="pct"/>
            <w:shd w:val="clear" w:color="auto" w:fill="auto"/>
          </w:tcPr>
          <w:p w14:paraId="64F529B1" w14:textId="77777777" w:rsidR="00CA70FD" w:rsidRPr="00FF4AEA" w:rsidRDefault="00CA70FD" w:rsidP="00CA70FD">
            <w:pPr>
              <w:spacing w:after="60"/>
              <w:jc w:val="right"/>
              <w:rPr>
                <w:sz w:val="16"/>
                <w:szCs w:val="16"/>
                <w:lang w:val="en-US"/>
              </w:rPr>
            </w:pPr>
            <w:r w:rsidRPr="00FF4AEA">
              <w:rPr>
                <w:sz w:val="16"/>
                <w:szCs w:val="16"/>
                <w:lang w:val="en-US"/>
              </w:rPr>
              <w:t>69,550</w:t>
            </w:r>
          </w:p>
        </w:tc>
        <w:tc>
          <w:tcPr>
            <w:tcW w:w="589" w:type="pct"/>
            <w:shd w:val="clear" w:color="auto" w:fill="auto"/>
          </w:tcPr>
          <w:p w14:paraId="2C4D55DA" w14:textId="77777777" w:rsidR="00CA70FD" w:rsidRPr="00FF4AEA" w:rsidRDefault="00CA70FD" w:rsidP="00CA70FD">
            <w:pPr>
              <w:spacing w:after="60"/>
              <w:jc w:val="right"/>
              <w:rPr>
                <w:sz w:val="16"/>
                <w:szCs w:val="16"/>
                <w:lang w:val="en-US"/>
              </w:rPr>
            </w:pPr>
            <w:r w:rsidRPr="00FF4AEA">
              <w:rPr>
                <w:sz w:val="16"/>
                <w:szCs w:val="16"/>
                <w:lang w:val="en-US"/>
              </w:rPr>
              <w:t>264,290</w:t>
            </w:r>
          </w:p>
        </w:tc>
        <w:tc>
          <w:tcPr>
            <w:tcW w:w="696" w:type="pct"/>
            <w:shd w:val="clear" w:color="auto" w:fill="auto"/>
          </w:tcPr>
          <w:p w14:paraId="2DE34AE9" w14:textId="77777777" w:rsidR="00CA70FD" w:rsidRPr="00A800D7" w:rsidRDefault="00CA70FD" w:rsidP="00CA70FD">
            <w:pPr>
              <w:spacing w:after="60"/>
              <w:jc w:val="right"/>
              <w:rPr>
                <w:sz w:val="16"/>
                <w:szCs w:val="16"/>
                <w:lang w:val="en-US"/>
              </w:rPr>
            </w:pPr>
            <w:r>
              <w:rPr>
                <w:sz w:val="16"/>
                <w:szCs w:val="16"/>
                <w:lang w:val="en-US"/>
              </w:rPr>
              <w:t>556,400</w:t>
            </w:r>
          </w:p>
        </w:tc>
      </w:tr>
    </w:tbl>
    <w:p w14:paraId="1DD99286" w14:textId="77777777" w:rsidR="00CA70FD" w:rsidRPr="000508B2" w:rsidRDefault="00CA70FD" w:rsidP="00CA70FD">
      <w:pPr>
        <w:jc w:val="center"/>
        <w:rPr>
          <w:sz w:val="16"/>
          <w:szCs w:val="16"/>
          <w:lang w:val="en-CA"/>
        </w:rPr>
      </w:pPr>
    </w:p>
    <w:tbl>
      <w:tblPr>
        <w:tblStyle w:val="TableGrid"/>
        <w:tblW w:w="10897"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87"/>
        <w:gridCol w:w="657"/>
        <w:gridCol w:w="730"/>
        <w:gridCol w:w="747"/>
        <w:gridCol w:w="542"/>
        <w:gridCol w:w="736"/>
        <w:gridCol w:w="542"/>
        <w:gridCol w:w="646"/>
        <w:gridCol w:w="736"/>
        <w:gridCol w:w="723"/>
        <w:gridCol w:w="541"/>
        <w:gridCol w:w="736"/>
        <w:gridCol w:w="541"/>
        <w:gridCol w:w="541"/>
        <w:gridCol w:w="736"/>
        <w:gridCol w:w="856"/>
      </w:tblGrid>
      <w:tr w:rsidR="00CA70FD" w:rsidRPr="00FF4AEA" w14:paraId="177ED31F" w14:textId="77777777" w:rsidTr="00CA70FD">
        <w:trPr>
          <w:trHeight w:val="382"/>
        </w:trPr>
        <w:tc>
          <w:tcPr>
            <w:tcW w:w="2274" w:type="dxa"/>
            <w:gridSpan w:val="3"/>
            <w:shd w:val="clear" w:color="auto" w:fill="auto"/>
          </w:tcPr>
          <w:p w14:paraId="3ED6D860" w14:textId="77777777" w:rsidR="00CA70FD" w:rsidRPr="00FF4AEA" w:rsidRDefault="00CA70FD" w:rsidP="00CA70FD">
            <w:pPr>
              <w:tabs>
                <w:tab w:val="left" w:pos="8280"/>
              </w:tabs>
              <w:spacing w:after="60"/>
              <w:jc w:val="left"/>
              <w:rPr>
                <w:b/>
                <w:sz w:val="16"/>
                <w:szCs w:val="16"/>
              </w:rPr>
            </w:pPr>
            <w:r w:rsidRPr="00FF4AEA">
              <w:rPr>
                <w:b/>
                <w:sz w:val="16"/>
                <w:szCs w:val="16"/>
              </w:rPr>
              <w:t>(VI) PROJECT DATA</w:t>
            </w:r>
          </w:p>
        </w:tc>
        <w:tc>
          <w:tcPr>
            <w:tcW w:w="747" w:type="dxa"/>
            <w:shd w:val="clear" w:color="auto" w:fill="auto"/>
          </w:tcPr>
          <w:p w14:paraId="5337AF78" w14:textId="77777777" w:rsidR="00CA70FD" w:rsidRPr="00FF4AEA" w:rsidRDefault="00CA70FD" w:rsidP="00CA70FD">
            <w:pPr>
              <w:tabs>
                <w:tab w:val="left" w:pos="8280"/>
              </w:tabs>
              <w:spacing w:after="60"/>
              <w:jc w:val="center"/>
              <w:rPr>
                <w:b/>
                <w:sz w:val="16"/>
                <w:szCs w:val="16"/>
              </w:rPr>
            </w:pPr>
            <w:r w:rsidRPr="00FF4AEA">
              <w:rPr>
                <w:b/>
                <w:sz w:val="16"/>
                <w:szCs w:val="16"/>
              </w:rPr>
              <w:t>2019</w:t>
            </w:r>
          </w:p>
        </w:tc>
        <w:tc>
          <w:tcPr>
            <w:tcW w:w="542" w:type="dxa"/>
            <w:shd w:val="clear" w:color="auto" w:fill="auto"/>
          </w:tcPr>
          <w:p w14:paraId="1A536B35" w14:textId="77777777" w:rsidR="00CA70FD" w:rsidRPr="00FF4AEA" w:rsidRDefault="00CA70FD" w:rsidP="00CA70FD">
            <w:pPr>
              <w:tabs>
                <w:tab w:val="left" w:pos="8280"/>
              </w:tabs>
              <w:spacing w:after="60"/>
              <w:jc w:val="center"/>
              <w:rPr>
                <w:b/>
                <w:sz w:val="16"/>
                <w:szCs w:val="16"/>
              </w:rPr>
            </w:pPr>
            <w:r w:rsidRPr="00FF4AEA">
              <w:rPr>
                <w:b/>
                <w:sz w:val="16"/>
                <w:szCs w:val="16"/>
              </w:rPr>
              <w:t>2020</w:t>
            </w:r>
          </w:p>
        </w:tc>
        <w:tc>
          <w:tcPr>
            <w:tcW w:w="736" w:type="dxa"/>
            <w:shd w:val="clear" w:color="auto" w:fill="auto"/>
          </w:tcPr>
          <w:p w14:paraId="0D449737" w14:textId="77777777" w:rsidR="00CA70FD" w:rsidRPr="00FF4AEA" w:rsidRDefault="00CA70FD" w:rsidP="00CA70FD">
            <w:pPr>
              <w:tabs>
                <w:tab w:val="left" w:pos="8280"/>
              </w:tabs>
              <w:spacing w:after="60"/>
              <w:jc w:val="center"/>
              <w:rPr>
                <w:b/>
                <w:sz w:val="16"/>
                <w:szCs w:val="16"/>
              </w:rPr>
            </w:pPr>
            <w:r w:rsidRPr="00FF4AEA">
              <w:rPr>
                <w:b/>
                <w:sz w:val="16"/>
                <w:szCs w:val="16"/>
              </w:rPr>
              <w:t>2021</w:t>
            </w:r>
          </w:p>
        </w:tc>
        <w:tc>
          <w:tcPr>
            <w:tcW w:w="542" w:type="dxa"/>
            <w:shd w:val="clear" w:color="auto" w:fill="auto"/>
          </w:tcPr>
          <w:p w14:paraId="1B69CCFC" w14:textId="77777777" w:rsidR="00CA70FD" w:rsidRPr="00FF4AEA" w:rsidRDefault="00CA70FD" w:rsidP="00CA70FD">
            <w:pPr>
              <w:tabs>
                <w:tab w:val="left" w:pos="8280"/>
              </w:tabs>
              <w:spacing w:after="60"/>
              <w:jc w:val="center"/>
              <w:rPr>
                <w:b/>
                <w:sz w:val="16"/>
                <w:szCs w:val="16"/>
              </w:rPr>
            </w:pPr>
            <w:r w:rsidRPr="00FF4AEA">
              <w:rPr>
                <w:b/>
                <w:sz w:val="16"/>
                <w:szCs w:val="16"/>
              </w:rPr>
              <w:t>2022</w:t>
            </w:r>
          </w:p>
        </w:tc>
        <w:tc>
          <w:tcPr>
            <w:tcW w:w="646" w:type="dxa"/>
            <w:shd w:val="clear" w:color="auto" w:fill="auto"/>
          </w:tcPr>
          <w:p w14:paraId="44E99545" w14:textId="77777777" w:rsidR="00CA70FD" w:rsidRPr="00FF4AEA" w:rsidRDefault="00CA70FD" w:rsidP="00CA70FD">
            <w:pPr>
              <w:tabs>
                <w:tab w:val="left" w:pos="8280"/>
              </w:tabs>
              <w:spacing w:after="60"/>
              <w:jc w:val="center"/>
              <w:rPr>
                <w:b/>
                <w:sz w:val="16"/>
                <w:szCs w:val="16"/>
              </w:rPr>
            </w:pPr>
            <w:r w:rsidRPr="00FF4AEA">
              <w:rPr>
                <w:b/>
                <w:sz w:val="16"/>
                <w:szCs w:val="16"/>
              </w:rPr>
              <w:t>2023</w:t>
            </w:r>
          </w:p>
        </w:tc>
        <w:tc>
          <w:tcPr>
            <w:tcW w:w="736" w:type="dxa"/>
            <w:shd w:val="clear" w:color="auto" w:fill="auto"/>
          </w:tcPr>
          <w:p w14:paraId="50105AF9" w14:textId="77777777" w:rsidR="00CA70FD" w:rsidRPr="00FF4AEA" w:rsidRDefault="00CA70FD" w:rsidP="00CA70FD">
            <w:pPr>
              <w:tabs>
                <w:tab w:val="left" w:pos="8280"/>
              </w:tabs>
              <w:spacing w:after="60"/>
              <w:jc w:val="center"/>
              <w:rPr>
                <w:b/>
                <w:sz w:val="16"/>
                <w:szCs w:val="16"/>
              </w:rPr>
            </w:pPr>
            <w:r w:rsidRPr="00FF4AEA">
              <w:rPr>
                <w:b/>
                <w:sz w:val="16"/>
                <w:szCs w:val="16"/>
              </w:rPr>
              <w:t>2024</w:t>
            </w:r>
          </w:p>
        </w:tc>
        <w:tc>
          <w:tcPr>
            <w:tcW w:w="723" w:type="dxa"/>
            <w:shd w:val="clear" w:color="auto" w:fill="auto"/>
          </w:tcPr>
          <w:p w14:paraId="1E7ED34F" w14:textId="77777777" w:rsidR="00CA70FD" w:rsidRPr="00FF4AEA" w:rsidRDefault="00CA70FD" w:rsidP="00CA70FD">
            <w:pPr>
              <w:tabs>
                <w:tab w:val="left" w:pos="8280"/>
              </w:tabs>
              <w:spacing w:after="60"/>
              <w:jc w:val="center"/>
              <w:rPr>
                <w:b/>
                <w:sz w:val="16"/>
                <w:szCs w:val="16"/>
              </w:rPr>
            </w:pPr>
            <w:r w:rsidRPr="00FF4AEA">
              <w:rPr>
                <w:b/>
                <w:sz w:val="16"/>
                <w:szCs w:val="16"/>
              </w:rPr>
              <w:t>2025</w:t>
            </w:r>
          </w:p>
        </w:tc>
        <w:tc>
          <w:tcPr>
            <w:tcW w:w="541" w:type="dxa"/>
          </w:tcPr>
          <w:p w14:paraId="027D30CE" w14:textId="77777777" w:rsidR="00CA70FD" w:rsidRPr="00FF4AEA" w:rsidRDefault="00CA70FD" w:rsidP="00CA70FD">
            <w:pPr>
              <w:tabs>
                <w:tab w:val="left" w:pos="8280"/>
              </w:tabs>
              <w:spacing w:after="60"/>
              <w:jc w:val="center"/>
              <w:rPr>
                <w:b/>
                <w:sz w:val="16"/>
                <w:szCs w:val="16"/>
              </w:rPr>
            </w:pPr>
            <w:r w:rsidRPr="00FF4AEA">
              <w:rPr>
                <w:b/>
                <w:sz w:val="16"/>
                <w:szCs w:val="16"/>
              </w:rPr>
              <w:t>2026</w:t>
            </w:r>
          </w:p>
        </w:tc>
        <w:tc>
          <w:tcPr>
            <w:tcW w:w="736" w:type="dxa"/>
          </w:tcPr>
          <w:p w14:paraId="17C5FDAB" w14:textId="77777777" w:rsidR="00CA70FD" w:rsidRPr="00FF4AEA" w:rsidRDefault="00CA70FD" w:rsidP="00CA70FD">
            <w:pPr>
              <w:tabs>
                <w:tab w:val="left" w:pos="8280"/>
              </w:tabs>
              <w:spacing w:after="60"/>
              <w:jc w:val="center"/>
              <w:rPr>
                <w:b/>
                <w:sz w:val="16"/>
                <w:szCs w:val="16"/>
              </w:rPr>
            </w:pPr>
            <w:r w:rsidRPr="00FF4AEA">
              <w:rPr>
                <w:b/>
                <w:sz w:val="16"/>
                <w:szCs w:val="16"/>
              </w:rPr>
              <w:t>2027</w:t>
            </w:r>
          </w:p>
        </w:tc>
        <w:tc>
          <w:tcPr>
            <w:tcW w:w="541" w:type="dxa"/>
          </w:tcPr>
          <w:p w14:paraId="21A150C2" w14:textId="77777777" w:rsidR="00CA70FD" w:rsidRPr="00FF4AEA" w:rsidRDefault="00CA70FD" w:rsidP="00CA70FD">
            <w:pPr>
              <w:tabs>
                <w:tab w:val="left" w:pos="8280"/>
              </w:tabs>
              <w:spacing w:after="60"/>
              <w:jc w:val="center"/>
              <w:rPr>
                <w:b/>
                <w:sz w:val="16"/>
                <w:szCs w:val="16"/>
              </w:rPr>
            </w:pPr>
            <w:r w:rsidRPr="00FF4AEA">
              <w:rPr>
                <w:b/>
                <w:sz w:val="16"/>
                <w:szCs w:val="16"/>
              </w:rPr>
              <w:t>2028</w:t>
            </w:r>
          </w:p>
        </w:tc>
        <w:tc>
          <w:tcPr>
            <w:tcW w:w="541" w:type="dxa"/>
          </w:tcPr>
          <w:p w14:paraId="44A3DF78" w14:textId="77777777" w:rsidR="00CA70FD" w:rsidRPr="00FF4AEA" w:rsidRDefault="00CA70FD" w:rsidP="00CA70FD">
            <w:pPr>
              <w:tabs>
                <w:tab w:val="left" w:pos="8280"/>
              </w:tabs>
              <w:spacing w:after="60"/>
              <w:jc w:val="center"/>
              <w:rPr>
                <w:b/>
                <w:sz w:val="16"/>
                <w:szCs w:val="16"/>
              </w:rPr>
            </w:pPr>
            <w:r w:rsidRPr="00FF4AEA">
              <w:rPr>
                <w:b/>
                <w:sz w:val="16"/>
                <w:szCs w:val="16"/>
              </w:rPr>
              <w:t>2029</w:t>
            </w:r>
          </w:p>
        </w:tc>
        <w:tc>
          <w:tcPr>
            <w:tcW w:w="736" w:type="dxa"/>
          </w:tcPr>
          <w:p w14:paraId="5DC0D2E3" w14:textId="77777777" w:rsidR="00CA70FD" w:rsidRPr="00FF4AEA" w:rsidRDefault="00CA70FD" w:rsidP="00CA70FD">
            <w:pPr>
              <w:tabs>
                <w:tab w:val="left" w:pos="8280"/>
              </w:tabs>
              <w:spacing w:after="60"/>
              <w:jc w:val="center"/>
              <w:rPr>
                <w:b/>
                <w:sz w:val="16"/>
                <w:szCs w:val="16"/>
              </w:rPr>
            </w:pPr>
            <w:r w:rsidRPr="00FF4AEA">
              <w:rPr>
                <w:b/>
                <w:sz w:val="16"/>
                <w:szCs w:val="16"/>
              </w:rPr>
              <w:t>2030</w:t>
            </w:r>
          </w:p>
        </w:tc>
        <w:tc>
          <w:tcPr>
            <w:tcW w:w="856" w:type="dxa"/>
            <w:shd w:val="clear" w:color="auto" w:fill="auto"/>
          </w:tcPr>
          <w:p w14:paraId="49673591" w14:textId="77777777" w:rsidR="00CA70FD" w:rsidRPr="00FF4AEA" w:rsidRDefault="00CA70FD" w:rsidP="00CA70FD">
            <w:pPr>
              <w:tabs>
                <w:tab w:val="left" w:pos="8280"/>
              </w:tabs>
              <w:spacing w:after="60"/>
              <w:jc w:val="center"/>
              <w:rPr>
                <w:b/>
                <w:sz w:val="16"/>
                <w:szCs w:val="16"/>
              </w:rPr>
            </w:pPr>
            <w:r w:rsidRPr="00FF4AEA">
              <w:rPr>
                <w:b/>
                <w:sz w:val="16"/>
                <w:szCs w:val="16"/>
              </w:rPr>
              <w:t>Total</w:t>
            </w:r>
          </w:p>
        </w:tc>
      </w:tr>
      <w:tr w:rsidR="00CA70FD" w:rsidRPr="00FF4AEA" w14:paraId="4CFE55BE" w14:textId="77777777" w:rsidTr="00CA70FD">
        <w:trPr>
          <w:trHeight w:val="382"/>
        </w:trPr>
        <w:tc>
          <w:tcPr>
            <w:tcW w:w="2274" w:type="dxa"/>
            <w:gridSpan w:val="3"/>
            <w:shd w:val="clear" w:color="auto" w:fill="auto"/>
          </w:tcPr>
          <w:p w14:paraId="7775FEC3" w14:textId="77777777" w:rsidR="00CA70FD" w:rsidRPr="00FF4AEA" w:rsidRDefault="00CA70FD" w:rsidP="00CA70FD">
            <w:pPr>
              <w:tabs>
                <w:tab w:val="left" w:pos="8280"/>
              </w:tabs>
              <w:spacing w:after="60"/>
              <w:jc w:val="left"/>
              <w:rPr>
                <w:sz w:val="16"/>
                <w:szCs w:val="16"/>
              </w:rPr>
            </w:pPr>
            <w:r w:rsidRPr="00FF4AEA">
              <w:rPr>
                <w:sz w:val="16"/>
                <w:szCs w:val="16"/>
              </w:rPr>
              <w:t>Montreal Protocol consumption limits</w:t>
            </w:r>
          </w:p>
        </w:tc>
        <w:tc>
          <w:tcPr>
            <w:tcW w:w="747" w:type="dxa"/>
            <w:shd w:val="clear" w:color="auto" w:fill="auto"/>
          </w:tcPr>
          <w:p w14:paraId="04BB6904" w14:textId="77777777" w:rsidR="00CA70FD" w:rsidRPr="00FF4AEA" w:rsidRDefault="00CA70FD" w:rsidP="00CA70FD">
            <w:pPr>
              <w:tabs>
                <w:tab w:val="left" w:pos="8280"/>
              </w:tabs>
              <w:spacing w:after="60"/>
              <w:jc w:val="center"/>
              <w:rPr>
                <w:sz w:val="16"/>
                <w:szCs w:val="16"/>
              </w:rPr>
            </w:pPr>
            <w:r w:rsidRPr="00FF4AEA">
              <w:rPr>
                <w:sz w:val="16"/>
                <w:szCs w:val="16"/>
              </w:rPr>
              <w:t>12.69</w:t>
            </w:r>
          </w:p>
        </w:tc>
        <w:tc>
          <w:tcPr>
            <w:tcW w:w="542" w:type="dxa"/>
            <w:shd w:val="clear" w:color="auto" w:fill="auto"/>
          </w:tcPr>
          <w:p w14:paraId="24B880C4" w14:textId="77777777" w:rsidR="00CA70FD" w:rsidRPr="00FF4AEA" w:rsidRDefault="00CA70FD" w:rsidP="00CA70FD">
            <w:pPr>
              <w:tabs>
                <w:tab w:val="left" w:pos="8280"/>
              </w:tabs>
              <w:spacing w:after="60"/>
              <w:jc w:val="right"/>
              <w:rPr>
                <w:sz w:val="16"/>
                <w:szCs w:val="16"/>
              </w:rPr>
            </w:pPr>
            <w:r w:rsidRPr="00FF4AEA">
              <w:rPr>
                <w:sz w:val="16"/>
                <w:szCs w:val="16"/>
              </w:rPr>
              <w:t>9.17</w:t>
            </w:r>
          </w:p>
        </w:tc>
        <w:tc>
          <w:tcPr>
            <w:tcW w:w="736" w:type="dxa"/>
            <w:shd w:val="clear" w:color="auto" w:fill="auto"/>
          </w:tcPr>
          <w:p w14:paraId="5530AF86" w14:textId="77777777" w:rsidR="00CA70FD" w:rsidRPr="00FF4AEA" w:rsidRDefault="00CA70FD" w:rsidP="00CA70FD">
            <w:pPr>
              <w:tabs>
                <w:tab w:val="left" w:pos="8280"/>
              </w:tabs>
              <w:spacing w:after="60"/>
              <w:jc w:val="right"/>
              <w:rPr>
                <w:sz w:val="16"/>
                <w:szCs w:val="16"/>
              </w:rPr>
            </w:pPr>
            <w:r w:rsidRPr="00FF4AEA">
              <w:rPr>
                <w:sz w:val="16"/>
                <w:szCs w:val="16"/>
              </w:rPr>
              <w:t>9.17</w:t>
            </w:r>
          </w:p>
        </w:tc>
        <w:tc>
          <w:tcPr>
            <w:tcW w:w="542" w:type="dxa"/>
            <w:shd w:val="clear" w:color="auto" w:fill="auto"/>
          </w:tcPr>
          <w:p w14:paraId="47CA9D18" w14:textId="77777777" w:rsidR="00CA70FD" w:rsidRPr="00FF4AEA" w:rsidRDefault="00CA70FD" w:rsidP="00CA70FD">
            <w:r w:rsidRPr="00FF4AEA">
              <w:rPr>
                <w:sz w:val="16"/>
                <w:szCs w:val="16"/>
              </w:rPr>
              <w:t>9.17</w:t>
            </w:r>
          </w:p>
        </w:tc>
        <w:tc>
          <w:tcPr>
            <w:tcW w:w="646" w:type="dxa"/>
            <w:shd w:val="clear" w:color="auto" w:fill="auto"/>
          </w:tcPr>
          <w:p w14:paraId="42F96D65" w14:textId="77777777" w:rsidR="00CA70FD" w:rsidRPr="00FF4AEA" w:rsidRDefault="00CA70FD" w:rsidP="00CA70FD">
            <w:r w:rsidRPr="00FF4AEA">
              <w:rPr>
                <w:sz w:val="16"/>
                <w:szCs w:val="16"/>
              </w:rPr>
              <w:t>9.17</w:t>
            </w:r>
          </w:p>
        </w:tc>
        <w:tc>
          <w:tcPr>
            <w:tcW w:w="736" w:type="dxa"/>
            <w:shd w:val="clear" w:color="auto" w:fill="auto"/>
          </w:tcPr>
          <w:p w14:paraId="75E6A710" w14:textId="77777777" w:rsidR="00CA70FD" w:rsidRPr="00FF4AEA" w:rsidRDefault="00CA70FD" w:rsidP="00CA70FD">
            <w:r w:rsidRPr="00FF4AEA">
              <w:rPr>
                <w:sz w:val="16"/>
                <w:szCs w:val="16"/>
              </w:rPr>
              <w:t>9.17</w:t>
            </w:r>
          </w:p>
        </w:tc>
        <w:tc>
          <w:tcPr>
            <w:tcW w:w="723" w:type="dxa"/>
            <w:shd w:val="clear" w:color="auto" w:fill="auto"/>
          </w:tcPr>
          <w:p w14:paraId="2CA3F5D1"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541" w:type="dxa"/>
          </w:tcPr>
          <w:p w14:paraId="291A2712"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736" w:type="dxa"/>
          </w:tcPr>
          <w:p w14:paraId="6B59B6B4"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541" w:type="dxa"/>
          </w:tcPr>
          <w:p w14:paraId="6BC2F712"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541" w:type="dxa"/>
          </w:tcPr>
          <w:p w14:paraId="318D6C18"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736" w:type="dxa"/>
          </w:tcPr>
          <w:p w14:paraId="1978A69E" w14:textId="77777777" w:rsidR="00CA70FD" w:rsidRPr="00FF4AEA" w:rsidRDefault="00CA70FD" w:rsidP="00CA70FD">
            <w:pPr>
              <w:tabs>
                <w:tab w:val="left" w:pos="8280"/>
              </w:tabs>
              <w:spacing w:after="60"/>
              <w:jc w:val="right"/>
              <w:rPr>
                <w:sz w:val="16"/>
                <w:szCs w:val="16"/>
              </w:rPr>
            </w:pPr>
            <w:r w:rsidRPr="00FF4AEA">
              <w:rPr>
                <w:sz w:val="16"/>
                <w:szCs w:val="16"/>
              </w:rPr>
              <w:t>0.35</w:t>
            </w:r>
          </w:p>
        </w:tc>
        <w:tc>
          <w:tcPr>
            <w:tcW w:w="856" w:type="dxa"/>
            <w:shd w:val="clear" w:color="auto" w:fill="auto"/>
          </w:tcPr>
          <w:p w14:paraId="449CC354" w14:textId="77777777" w:rsidR="00CA70FD" w:rsidRPr="00FF4AEA" w:rsidRDefault="00CA70FD" w:rsidP="00CA70FD">
            <w:pPr>
              <w:tabs>
                <w:tab w:val="left" w:pos="8280"/>
              </w:tabs>
              <w:spacing w:after="60"/>
              <w:jc w:val="right"/>
              <w:rPr>
                <w:sz w:val="16"/>
                <w:szCs w:val="16"/>
              </w:rPr>
            </w:pPr>
            <w:r w:rsidRPr="00FF4AEA">
              <w:rPr>
                <w:sz w:val="16"/>
                <w:szCs w:val="16"/>
              </w:rPr>
              <w:t>n/a</w:t>
            </w:r>
          </w:p>
        </w:tc>
      </w:tr>
      <w:tr w:rsidR="00CA70FD" w:rsidRPr="00FF4AEA" w14:paraId="409606BF" w14:textId="77777777" w:rsidTr="00CA70FD">
        <w:trPr>
          <w:trHeight w:val="531"/>
        </w:trPr>
        <w:tc>
          <w:tcPr>
            <w:tcW w:w="2274" w:type="dxa"/>
            <w:gridSpan w:val="3"/>
            <w:shd w:val="clear" w:color="auto" w:fill="auto"/>
          </w:tcPr>
          <w:p w14:paraId="542C26E6" w14:textId="77777777" w:rsidR="00CA70FD" w:rsidRPr="00FF4AEA" w:rsidRDefault="00CA70FD" w:rsidP="00CA70FD">
            <w:pPr>
              <w:tabs>
                <w:tab w:val="left" w:pos="8280"/>
              </w:tabs>
              <w:spacing w:after="60"/>
              <w:jc w:val="left"/>
              <w:rPr>
                <w:sz w:val="16"/>
                <w:szCs w:val="16"/>
              </w:rPr>
            </w:pPr>
            <w:r w:rsidRPr="00FF4AEA">
              <w:rPr>
                <w:sz w:val="16"/>
                <w:szCs w:val="16"/>
              </w:rPr>
              <w:t>Maximum allowable consumption (ODP tonnes)</w:t>
            </w:r>
          </w:p>
        </w:tc>
        <w:tc>
          <w:tcPr>
            <w:tcW w:w="747" w:type="dxa"/>
            <w:shd w:val="clear" w:color="auto" w:fill="auto"/>
          </w:tcPr>
          <w:p w14:paraId="3CDD2D55" w14:textId="77777777" w:rsidR="00CA70FD" w:rsidRPr="00FF4AEA" w:rsidRDefault="00CA70FD" w:rsidP="00CA70FD">
            <w:pPr>
              <w:tabs>
                <w:tab w:val="left" w:pos="8280"/>
              </w:tabs>
              <w:spacing w:after="60"/>
              <w:jc w:val="center"/>
              <w:rPr>
                <w:sz w:val="16"/>
                <w:szCs w:val="16"/>
              </w:rPr>
            </w:pPr>
            <w:r w:rsidRPr="00FF4AEA">
              <w:rPr>
                <w:sz w:val="16"/>
                <w:szCs w:val="16"/>
              </w:rPr>
              <w:t>12.69</w:t>
            </w:r>
          </w:p>
        </w:tc>
        <w:tc>
          <w:tcPr>
            <w:tcW w:w="542" w:type="dxa"/>
            <w:shd w:val="clear" w:color="auto" w:fill="auto"/>
          </w:tcPr>
          <w:p w14:paraId="0C20DF50" w14:textId="77777777" w:rsidR="00CA70FD" w:rsidRPr="00FF4AEA" w:rsidRDefault="00CA70FD" w:rsidP="00CA70FD">
            <w:pPr>
              <w:tabs>
                <w:tab w:val="left" w:pos="8280"/>
              </w:tabs>
              <w:spacing w:after="60"/>
              <w:jc w:val="right"/>
              <w:rPr>
                <w:sz w:val="16"/>
                <w:szCs w:val="16"/>
              </w:rPr>
            </w:pPr>
            <w:r w:rsidRPr="00FF4AEA">
              <w:rPr>
                <w:sz w:val="16"/>
                <w:szCs w:val="16"/>
              </w:rPr>
              <w:t>9.17</w:t>
            </w:r>
          </w:p>
        </w:tc>
        <w:tc>
          <w:tcPr>
            <w:tcW w:w="736" w:type="dxa"/>
            <w:shd w:val="clear" w:color="auto" w:fill="auto"/>
          </w:tcPr>
          <w:p w14:paraId="6423B3D6" w14:textId="77777777" w:rsidR="00CA70FD" w:rsidRPr="00FF4AEA" w:rsidRDefault="00CA70FD" w:rsidP="00CA70FD">
            <w:pPr>
              <w:tabs>
                <w:tab w:val="left" w:pos="8280"/>
              </w:tabs>
              <w:spacing w:after="60"/>
              <w:jc w:val="right"/>
              <w:rPr>
                <w:sz w:val="16"/>
                <w:szCs w:val="16"/>
              </w:rPr>
            </w:pPr>
            <w:r w:rsidRPr="00FF4AEA">
              <w:rPr>
                <w:sz w:val="16"/>
                <w:szCs w:val="16"/>
              </w:rPr>
              <w:t>9.17</w:t>
            </w:r>
          </w:p>
        </w:tc>
        <w:tc>
          <w:tcPr>
            <w:tcW w:w="542" w:type="dxa"/>
            <w:shd w:val="clear" w:color="auto" w:fill="auto"/>
          </w:tcPr>
          <w:p w14:paraId="48B7064A" w14:textId="77777777" w:rsidR="00CA70FD" w:rsidRPr="00FF4AEA" w:rsidRDefault="00CA70FD" w:rsidP="00CA70FD">
            <w:r w:rsidRPr="00FF4AEA">
              <w:rPr>
                <w:sz w:val="16"/>
                <w:szCs w:val="16"/>
              </w:rPr>
              <w:t>9.17</w:t>
            </w:r>
          </w:p>
        </w:tc>
        <w:tc>
          <w:tcPr>
            <w:tcW w:w="646" w:type="dxa"/>
            <w:shd w:val="clear" w:color="auto" w:fill="auto"/>
          </w:tcPr>
          <w:p w14:paraId="30790DCA" w14:textId="77777777" w:rsidR="00CA70FD" w:rsidRPr="00FF4AEA" w:rsidRDefault="00CA70FD" w:rsidP="00CA70FD">
            <w:r w:rsidRPr="00FF4AEA">
              <w:rPr>
                <w:sz w:val="16"/>
                <w:szCs w:val="16"/>
              </w:rPr>
              <w:t>9.17</w:t>
            </w:r>
          </w:p>
        </w:tc>
        <w:tc>
          <w:tcPr>
            <w:tcW w:w="736" w:type="dxa"/>
            <w:shd w:val="clear" w:color="auto" w:fill="auto"/>
          </w:tcPr>
          <w:p w14:paraId="2F12CE1C" w14:textId="77777777" w:rsidR="00CA70FD" w:rsidRPr="00FF4AEA" w:rsidRDefault="00CA70FD" w:rsidP="00CA70FD">
            <w:r w:rsidRPr="00FF4AEA">
              <w:rPr>
                <w:sz w:val="16"/>
                <w:szCs w:val="16"/>
              </w:rPr>
              <w:t>9.17</w:t>
            </w:r>
          </w:p>
        </w:tc>
        <w:tc>
          <w:tcPr>
            <w:tcW w:w="723" w:type="dxa"/>
            <w:shd w:val="clear" w:color="auto" w:fill="auto"/>
          </w:tcPr>
          <w:p w14:paraId="7F79C5D6"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541" w:type="dxa"/>
          </w:tcPr>
          <w:p w14:paraId="7DA78F63"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736" w:type="dxa"/>
          </w:tcPr>
          <w:p w14:paraId="2034B17E"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541" w:type="dxa"/>
          </w:tcPr>
          <w:p w14:paraId="2089F13D"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541" w:type="dxa"/>
          </w:tcPr>
          <w:p w14:paraId="66F8690E" w14:textId="77777777" w:rsidR="00CA70FD" w:rsidRPr="00FF4AEA" w:rsidRDefault="00CA70FD" w:rsidP="00CA70FD">
            <w:pPr>
              <w:tabs>
                <w:tab w:val="left" w:pos="8280"/>
              </w:tabs>
              <w:spacing w:after="60"/>
              <w:jc w:val="right"/>
              <w:rPr>
                <w:sz w:val="16"/>
                <w:szCs w:val="16"/>
              </w:rPr>
            </w:pPr>
            <w:r w:rsidRPr="00FF4AEA">
              <w:rPr>
                <w:sz w:val="16"/>
                <w:szCs w:val="16"/>
              </w:rPr>
              <w:t>4.58</w:t>
            </w:r>
          </w:p>
        </w:tc>
        <w:tc>
          <w:tcPr>
            <w:tcW w:w="736" w:type="dxa"/>
          </w:tcPr>
          <w:p w14:paraId="62E32B41" w14:textId="77777777" w:rsidR="00CA70FD" w:rsidRPr="00FF4AEA" w:rsidRDefault="00CA70FD" w:rsidP="00CA70FD">
            <w:pPr>
              <w:tabs>
                <w:tab w:val="left" w:pos="8280"/>
              </w:tabs>
              <w:spacing w:after="60"/>
              <w:jc w:val="right"/>
              <w:rPr>
                <w:sz w:val="16"/>
                <w:szCs w:val="16"/>
              </w:rPr>
            </w:pPr>
            <w:r w:rsidRPr="00FF4AEA">
              <w:rPr>
                <w:sz w:val="16"/>
                <w:szCs w:val="16"/>
              </w:rPr>
              <w:t>0.35</w:t>
            </w:r>
          </w:p>
        </w:tc>
        <w:tc>
          <w:tcPr>
            <w:tcW w:w="856" w:type="dxa"/>
            <w:shd w:val="clear" w:color="auto" w:fill="auto"/>
          </w:tcPr>
          <w:p w14:paraId="3FFF4F67" w14:textId="77777777" w:rsidR="00CA70FD" w:rsidRPr="00FF4AEA" w:rsidRDefault="00CA70FD" w:rsidP="00CA70FD">
            <w:pPr>
              <w:tabs>
                <w:tab w:val="left" w:pos="8280"/>
              </w:tabs>
              <w:spacing w:after="60"/>
              <w:jc w:val="right"/>
              <w:rPr>
                <w:sz w:val="16"/>
                <w:szCs w:val="16"/>
              </w:rPr>
            </w:pPr>
            <w:r w:rsidRPr="00FF4AEA">
              <w:rPr>
                <w:sz w:val="16"/>
                <w:szCs w:val="16"/>
              </w:rPr>
              <w:t>n/a</w:t>
            </w:r>
          </w:p>
        </w:tc>
      </w:tr>
      <w:tr w:rsidR="00CA70FD" w:rsidRPr="00FF4AEA" w14:paraId="1EDC6D60" w14:textId="77777777" w:rsidTr="00A94D48">
        <w:trPr>
          <w:trHeight w:val="496"/>
        </w:trPr>
        <w:tc>
          <w:tcPr>
            <w:tcW w:w="887" w:type="dxa"/>
            <w:vMerge w:val="restart"/>
            <w:shd w:val="clear" w:color="auto" w:fill="auto"/>
          </w:tcPr>
          <w:p w14:paraId="568DAF8B" w14:textId="77777777" w:rsidR="00CA70FD" w:rsidRPr="00FF4AEA" w:rsidRDefault="00CA70FD" w:rsidP="00CA70FD">
            <w:pPr>
              <w:tabs>
                <w:tab w:val="left" w:pos="8280"/>
              </w:tabs>
              <w:spacing w:after="60"/>
              <w:jc w:val="left"/>
              <w:rPr>
                <w:sz w:val="16"/>
                <w:szCs w:val="16"/>
              </w:rPr>
            </w:pPr>
            <w:r w:rsidRPr="00FF4AEA">
              <w:rPr>
                <w:sz w:val="16"/>
                <w:szCs w:val="16"/>
              </w:rPr>
              <w:t>Projects costs requested in principle (US$)</w:t>
            </w:r>
          </w:p>
        </w:tc>
        <w:tc>
          <w:tcPr>
            <w:tcW w:w="657" w:type="dxa"/>
            <w:vMerge w:val="restart"/>
            <w:shd w:val="clear" w:color="auto" w:fill="auto"/>
          </w:tcPr>
          <w:p w14:paraId="14943F64" w14:textId="77777777" w:rsidR="00CA70FD" w:rsidRPr="00FF4AEA" w:rsidRDefault="00CA70FD" w:rsidP="00CA70FD">
            <w:pPr>
              <w:tabs>
                <w:tab w:val="left" w:pos="8280"/>
              </w:tabs>
              <w:spacing w:after="60"/>
              <w:jc w:val="center"/>
              <w:rPr>
                <w:sz w:val="16"/>
                <w:szCs w:val="16"/>
              </w:rPr>
            </w:pPr>
            <w:r w:rsidRPr="00FF4AEA">
              <w:rPr>
                <w:sz w:val="16"/>
                <w:szCs w:val="16"/>
              </w:rPr>
              <w:t>UNDP</w:t>
            </w:r>
          </w:p>
        </w:tc>
        <w:tc>
          <w:tcPr>
            <w:tcW w:w="730" w:type="dxa"/>
            <w:shd w:val="clear" w:color="auto" w:fill="auto"/>
          </w:tcPr>
          <w:p w14:paraId="16509548" w14:textId="77777777" w:rsidR="00CA70FD" w:rsidRPr="00FF4AEA" w:rsidRDefault="00CA70FD" w:rsidP="00CA70FD">
            <w:pPr>
              <w:tabs>
                <w:tab w:val="left" w:pos="8280"/>
              </w:tabs>
              <w:spacing w:after="60"/>
              <w:jc w:val="left"/>
              <w:rPr>
                <w:sz w:val="16"/>
                <w:szCs w:val="16"/>
              </w:rPr>
            </w:pPr>
            <w:r w:rsidRPr="00FF4AEA">
              <w:rPr>
                <w:sz w:val="16"/>
                <w:szCs w:val="16"/>
              </w:rPr>
              <w:t>Project costs</w:t>
            </w:r>
          </w:p>
        </w:tc>
        <w:tc>
          <w:tcPr>
            <w:tcW w:w="747" w:type="dxa"/>
            <w:shd w:val="clear" w:color="auto" w:fill="auto"/>
            <w:vAlign w:val="center"/>
          </w:tcPr>
          <w:p w14:paraId="2C7B963E" w14:textId="3C3E98D5" w:rsidR="00CA70FD" w:rsidRPr="00FF4AEA" w:rsidRDefault="00CA70FD" w:rsidP="00A94D48">
            <w:pPr>
              <w:tabs>
                <w:tab w:val="left" w:pos="8280"/>
              </w:tabs>
              <w:spacing w:after="60"/>
              <w:jc w:val="center"/>
              <w:rPr>
                <w:sz w:val="16"/>
                <w:szCs w:val="16"/>
              </w:rPr>
            </w:pPr>
            <w:r>
              <w:rPr>
                <w:color w:val="000000"/>
                <w:sz w:val="16"/>
                <w:szCs w:val="16"/>
                <w:lang w:val="es-CO" w:eastAsia="es-CO"/>
              </w:rPr>
              <w:t>187,777</w:t>
            </w:r>
          </w:p>
        </w:tc>
        <w:tc>
          <w:tcPr>
            <w:tcW w:w="542" w:type="dxa"/>
            <w:shd w:val="clear" w:color="auto" w:fill="auto"/>
            <w:vAlign w:val="center"/>
          </w:tcPr>
          <w:p w14:paraId="1C3F8D03"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4D116050" w14:textId="0C7B0D6E" w:rsidR="00CA70FD" w:rsidRPr="00FF4AEA" w:rsidRDefault="00CA70FD" w:rsidP="00A94D48">
            <w:pPr>
              <w:tabs>
                <w:tab w:val="left" w:pos="8280"/>
              </w:tabs>
              <w:spacing w:after="60"/>
              <w:jc w:val="center"/>
              <w:rPr>
                <w:sz w:val="16"/>
                <w:szCs w:val="16"/>
              </w:rPr>
            </w:pPr>
            <w:r w:rsidRPr="00FF4AEA">
              <w:rPr>
                <w:color w:val="000000"/>
                <w:sz w:val="16"/>
                <w:szCs w:val="16"/>
                <w:lang w:val="es-CO" w:eastAsia="es-CO"/>
              </w:rPr>
              <w:t>385,750</w:t>
            </w:r>
          </w:p>
        </w:tc>
        <w:tc>
          <w:tcPr>
            <w:tcW w:w="542" w:type="dxa"/>
            <w:shd w:val="clear" w:color="auto" w:fill="auto"/>
            <w:vAlign w:val="center"/>
          </w:tcPr>
          <w:p w14:paraId="2EA8CE0E" w14:textId="77777777" w:rsidR="00CA70FD" w:rsidRPr="00FF4AEA" w:rsidRDefault="00CA70FD" w:rsidP="00A94D48">
            <w:pPr>
              <w:tabs>
                <w:tab w:val="left" w:pos="8280"/>
              </w:tabs>
              <w:spacing w:after="60"/>
              <w:jc w:val="center"/>
              <w:rPr>
                <w:sz w:val="16"/>
                <w:szCs w:val="16"/>
              </w:rPr>
            </w:pPr>
            <w:r>
              <w:rPr>
                <w:sz w:val="16"/>
                <w:szCs w:val="16"/>
              </w:rPr>
              <w:t>0</w:t>
            </w:r>
          </w:p>
        </w:tc>
        <w:tc>
          <w:tcPr>
            <w:tcW w:w="646" w:type="dxa"/>
            <w:shd w:val="clear" w:color="auto" w:fill="auto"/>
            <w:vAlign w:val="center"/>
          </w:tcPr>
          <w:p w14:paraId="1CF5C5A1"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1BAB8376" w14:textId="24158946" w:rsidR="00CA70FD" w:rsidRPr="00FF4AEA" w:rsidRDefault="00CA70FD" w:rsidP="00A94D48">
            <w:pPr>
              <w:tabs>
                <w:tab w:val="left" w:pos="8280"/>
              </w:tabs>
              <w:spacing w:after="60"/>
              <w:jc w:val="center"/>
              <w:rPr>
                <w:sz w:val="16"/>
                <w:szCs w:val="16"/>
              </w:rPr>
            </w:pPr>
            <w:r w:rsidRPr="00FF4AEA">
              <w:rPr>
                <w:color w:val="000000"/>
                <w:sz w:val="16"/>
                <w:szCs w:val="16"/>
                <w:lang w:val="es-CO" w:eastAsia="es-CO"/>
              </w:rPr>
              <w:t>295,200</w:t>
            </w:r>
          </w:p>
        </w:tc>
        <w:tc>
          <w:tcPr>
            <w:tcW w:w="723" w:type="dxa"/>
            <w:shd w:val="clear" w:color="auto" w:fill="auto"/>
            <w:vAlign w:val="center"/>
          </w:tcPr>
          <w:p w14:paraId="1DDF14C5"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122C874F"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514FAEF3" w14:textId="56A40D20" w:rsidR="00CA70FD" w:rsidRPr="00FF4AEA" w:rsidRDefault="00CA70FD" w:rsidP="00A94D48">
            <w:pPr>
              <w:tabs>
                <w:tab w:val="left" w:pos="8280"/>
              </w:tabs>
              <w:spacing w:after="60"/>
              <w:jc w:val="center"/>
              <w:rPr>
                <w:sz w:val="16"/>
                <w:szCs w:val="16"/>
              </w:rPr>
            </w:pPr>
            <w:r w:rsidRPr="00FF4AEA">
              <w:rPr>
                <w:color w:val="000000"/>
                <w:sz w:val="16"/>
                <w:szCs w:val="16"/>
                <w:lang w:val="es-CO" w:eastAsia="es-CO"/>
              </w:rPr>
              <w:t>126,450</w:t>
            </w:r>
          </w:p>
        </w:tc>
        <w:tc>
          <w:tcPr>
            <w:tcW w:w="541" w:type="dxa"/>
            <w:vAlign w:val="center"/>
          </w:tcPr>
          <w:p w14:paraId="78F78487"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4AA43098"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17E9134F" w14:textId="656A188A" w:rsidR="00CA70FD" w:rsidRPr="00FF4AEA" w:rsidRDefault="00CA70FD" w:rsidP="00A94D48">
            <w:pPr>
              <w:tabs>
                <w:tab w:val="left" w:pos="8280"/>
              </w:tabs>
              <w:spacing w:after="60"/>
              <w:jc w:val="center"/>
              <w:rPr>
                <w:sz w:val="16"/>
                <w:szCs w:val="16"/>
              </w:rPr>
            </w:pPr>
            <w:r w:rsidRPr="00FF4AEA">
              <w:rPr>
                <w:color w:val="000000"/>
                <w:sz w:val="16"/>
                <w:szCs w:val="16"/>
                <w:lang w:val="es-CO" w:eastAsia="es-CO"/>
              </w:rPr>
              <w:t>104,000</w:t>
            </w:r>
          </w:p>
        </w:tc>
        <w:tc>
          <w:tcPr>
            <w:tcW w:w="856" w:type="dxa"/>
            <w:shd w:val="clear" w:color="auto" w:fill="auto"/>
            <w:vAlign w:val="center"/>
          </w:tcPr>
          <w:p w14:paraId="63967A3D" w14:textId="5034D9AD" w:rsidR="00CA70FD" w:rsidRPr="00FF4AEA" w:rsidRDefault="00CA70FD" w:rsidP="00A94D48">
            <w:pPr>
              <w:tabs>
                <w:tab w:val="left" w:pos="8280"/>
              </w:tabs>
              <w:spacing w:after="60"/>
              <w:jc w:val="center"/>
              <w:rPr>
                <w:sz w:val="16"/>
                <w:szCs w:val="16"/>
              </w:rPr>
            </w:pPr>
            <w:r>
              <w:rPr>
                <w:color w:val="000000"/>
                <w:sz w:val="16"/>
                <w:szCs w:val="16"/>
                <w:lang w:val="es-CO" w:eastAsia="es-CO"/>
              </w:rPr>
              <w:t>1,099</w:t>
            </w:r>
            <w:r w:rsidRPr="00FF4AEA">
              <w:rPr>
                <w:color w:val="000000"/>
                <w:sz w:val="16"/>
                <w:szCs w:val="16"/>
                <w:lang w:val="es-CO" w:eastAsia="es-CO"/>
              </w:rPr>
              <w:t>,</w:t>
            </w:r>
            <w:r>
              <w:rPr>
                <w:color w:val="000000"/>
                <w:sz w:val="16"/>
                <w:szCs w:val="16"/>
                <w:lang w:val="es-CO" w:eastAsia="es-CO"/>
              </w:rPr>
              <w:t>177</w:t>
            </w:r>
          </w:p>
        </w:tc>
      </w:tr>
      <w:tr w:rsidR="00CA70FD" w:rsidRPr="00FF4AEA" w14:paraId="62EBAD2D" w14:textId="77777777" w:rsidTr="00A94D48">
        <w:trPr>
          <w:trHeight w:val="512"/>
        </w:trPr>
        <w:tc>
          <w:tcPr>
            <w:tcW w:w="887" w:type="dxa"/>
            <w:vMerge/>
            <w:shd w:val="clear" w:color="auto" w:fill="auto"/>
          </w:tcPr>
          <w:p w14:paraId="095CAEFB" w14:textId="77777777" w:rsidR="00CA70FD" w:rsidRPr="00FF4AEA" w:rsidRDefault="00CA70FD" w:rsidP="00CA70FD">
            <w:pPr>
              <w:tabs>
                <w:tab w:val="left" w:pos="8280"/>
              </w:tabs>
              <w:spacing w:after="60"/>
              <w:jc w:val="center"/>
              <w:rPr>
                <w:sz w:val="16"/>
                <w:szCs w:val="16"/>
              </w:rPr>
            </w:pPr>
          </w:p>
        </w:tc>
        <w:tc>
          <w:tcPr>
            <w:tcW w:w="657" w:type="dxa"/>
            <w:vMerge/>
            <w:shd w:val="clear" w:color="auto" w:fill="auto"/>
          </w:tcPr>
          <w:p w14:paraId="43B18204" w14:textId="77777777" w:rsidR="00CA70FD" w:rsidRPr="00FF4AEA" w:rsidRDefault="00CA70FD" w:rsidP="00CA70FD">
            <w:pPr>
              <w:tabs>
                <w:tab w:val="left" w:pos="8280"/>
              </w:tabs>
              <w:spacing w:after="60"/>
              <w:jc w:val="center"/>
              <w:rPr>
                <w:sz w:val="16"/>
                <w:szCs w:val="16"/>
              </w:rPr>
            </w:pPr>
          </w:p>
        </w:tc>
        <w:tc>
          <w:tcPr>
            <w:tcW w:w="730" w:type="dxa"/>
            <w:shd w:val="clear" w:color="auto" w:fill="auto"/>
          </w:tcPr>
          <w:p w14:paraId="0BD59B17" w14:textId="77777777" w:rsidR="00CA70FD" w:rsidRPr="00FF4AEA" w:rsidRDefault="00CA70FD" w:rsidP="00CA70FD">
            <w:pPr>
              <w:tabs>
                <w:tab w:val="left" w:pos="8280"/>
              </w:tabs>
              <w:spacing w:after="60"/>
              <w:jc w:val="left"/>
              <w:rPr>
                <w:sz w:val="16"/>
                <w:szCs w:val="16"/>
              </w:rPr>
            </w:pPr>
            <w:r w:rsidRPr="00FF4AEA">
              <w:rPr>
                <w:sz w:val="16"/>
                <w:szCs w:val="16"/>
              </w:rPr>
              <w:t>Support costs</w:t>
            </w:r>
          </w:p>
        </w:tc>
        <w:tc>
          <w:tcPr>
            <w:tcW w:w="747" w:type="dxa"/>
            <w:shd w:val="clear" w:color="auto" w:fill="auto"/>
            <w:vAlign w:val="center"/>
          </w:tcPr>
          <w:p w14:paraId="1CAB6759" w14:textId="71046FC8" w:rsidR="00CA70FD" w:rsidRPr="00FF4AEA" w:rsidRDefault="00CA70FD" w:rsidP="00A94D48">
            <w:pPr>
              <w:tabs>
                <w:tab w:val="left" w:pos="8280"/>
              </w:tabs>
              <w:spacing w:after="60"/>
              <w:jc w:val="center"/>
              <w:rPr>
                <w:sz w:val="16"/>
                <w:szCs w:val="16"/>
              </w:rPr>
            </w:pPr>
            <w:r>
              <w:rPr>
                <w:color w:val="000000"/>
                <w:sz w:val="16"/>
                <w:szCs w:val="16"/>
                <w:lang w:val="es-CO" w:eastAsia="es-CO"/>
              </w:rPr>
              <w:t>13,144</w:t>
            </w:r>
          </w:p>
        </w:tc>
        <w:tc>
          <w:tcPr>
            <w:tcW w:w="542" w:type="dxa"/>
            <w:shd w:val="clear" w:color="auto" w:fill="auto"/>
            <w:vAlign w:val="center"/>
          </w:tcPr>
          <w:p w14:paraId="76A87854"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381D14CB" w14:textId="2A4513EB" w:rsidR="00CA70FD" w:rsidRPr="00FF4AEA" w:rsidRDefault="00CA70FD" w:rsidP="00A94D48">
            <w:pPr>
              <w:tabs>
                <w:tab w:val="left" w:pos="8280"/>
              </w:tabs>
              <w:spacing w:after="60"/>
              <w:jc w:val="center"/>
              <w:rPr>
                <w:sz w:val="16"/>
                <w:szCs w:val="16"/>
              </w:rPr>
            </w:pPr>
            <w:r w:rsidRPr="00FF4AEA">
              <w:rPr>
                <w:color w:val="000000"/>
                <w:sz w:val="16"/>
                <w:szCs w:val="16"/>
                <w:lang w:val="es-CO" w:eastAsia="es-CO"/>
              </w:rPr>
              <w:t>2</w:t>
            </w:r>
            <w:r>
              <w:rPr>
                <w:color w:val="000000"/>
                <w:sz w:val="16"/>
                <w:szCs w:val="16"/>
                <w:lang w:val="es-CO" w:eastAsia="es-CO"/>
              </w:rPr>
              <w:t>7</w:t>
            </w:r>
            <w:r w:rsidRPr="00FF4AEA">
              <w:rPr>
                <w:color w:val="000000"/>
                <w:sz w:val="16"/>
                <w:szCs w:val="16"/>
                <w:lang w:val="es-CO" w:eastAsia="es-CO"/>
              </w:rPr>
              <w:t>,</w:t>
            </w:r>
            <w:r>
              <w:rPr>
                <w:color w:val="000000"/>
                <w:sz w:val="16"/>
                <w:szCs w:val="16"/>
                <w:lang w:val="es-CO" w:eastAsia="es-CO"/>
              </w:rPr>
              <w:t>003</w:t>
            </w:r>
          </w:p>
        </w:tc>
        <w:tc>
          <w:tcPr>
            <w:tcW w:w="542" w:type="dxa"/>
            <w:shd w:val="clear" w:color="auto" w:fill="auto"/>
            <w:vAlign w:val="center"/>
          </w:tcPr>
          <w:p w14:paraId="4EB38756" w14:textId="77777777" w:rsidR="00CA70FD" w:rsidRPr="00FF4AEA" w:rsidRDefault="00CA70FD" w:rsidP="00A94D48">
            <w:pPr>
              <w:tabs>
                <w:tab w:val="left" w:pos="8280"/>
              </w:tabs>
              <w:spacing w:after="60"/>
              <w:jc w:val="center"/>
              <w:rPr>
                <w:sz w:val="16"/>
                <w:szCs w:val="16"/>
              </w:rPr>
            </w:pPr>
            <w:r>
              <w:rPr>
                <w:sz w:val="16"/>
                <w:szCs w:val="16"/>
              </w:rPr>
              <w:t>0</w:t>
            </w:r>
          </w:p>
        </w:tc>
        <w:tc>
          <w:tcPr>
            <w:tcW w:w="646" w:type="dxa"/>
            <w:shd w:val="clear" w:color="auto" w:fill="auto"/>
            <w:vAlign w:val="center"/>
          </w:tcPr>
          <w:p w14:paraId="585BD50B"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5608E8ED" w14:textId="7A2EA2F8" w:rsidR="00CA70FD" w:rsidRPr="00FF4AEA" w:rsidRDefault="00CA70FD" w:rsidP="00A94D48">
            <w:pPr>
              <w:tabs>
                <w:tab w:val="left" w:pos="8280"/>
              </w:tabs>
              <w:spacing w:after="60"/>
              <w:jc w:val="center"/>
              <w:rPr>
                <w:sz w:val="16"/>
                <w:szCs w:val="16"/>
              </w:rPr>
            </w:pPr>
            <w:r>
              <w:rPr>
                <w:color w:val="000000"/>
                <w:sz w:val="16"/>
                <w:szCs w:val="16"/>
                <w:lang w:val="es-CO" w:eastAsia="es-CO"/>
              </w:rPr>
              <w:t>20,664</w:t>
            </w:r>
          </w:p>
        </w:tc>
        <w:tc>
          <w:tcPr>
            <w:tcW w:w="723" w:type="dxa"/>
            <w:shd w:val="clear" w:color="auto" w:fill="auto"/>
            <w:vAlign w:val="center"/>
          </w:tcPr>
          <w:p w14:paraId="2EDCB573"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6429BF16"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3094A5AE" w14:textId="253B3205" w:rsidR="00CA70FD" w:rsidRPr="00FF4AEA" w:rsidRDefault="00CA70FD" w:rsidP="00A94D48">
            <w:pPr>
              <w:tabs>
                <w:tab w:val="left" w:pos="8280"/>
              </w:tabs>
              <w:spacing w:after="60"/>
              <w:jc w:val="center"/>
              <w:rPr>
                <w:sz w:val="16"/>
                <w:szCs w:val="16"/>
              </w:rPr>
            </w:pPr>
            <w:r>
              <w:rPr>
                <w:color w:val="000000"/>
                <w:sz w:val="16"/>
                <w:szCs w:val="16"/>
                <w:lang w:val="es-CO" w:eastAsia="es-CO"/>
              </w:rPr>
              <w:t>8</w:t>
            </w:r>
            <w:r w:rsidRPr="00FF4AEA">
              <w:rPr>
                <w:color w:val="000000"/>
                <w:sz w:val="16"/>
                <w:szCs w:val="16"/>
                <w:lang w:val="es-CO" w:eastAsia="es-CO"/>
              </w:rPr>
              <w:t>,</w:t>
            </w:r>
            <w:r>
              <w:rPr>
                <w:color w:val="000000"/>
                <w:sz w:val="16"/>
                <w:szCs w:val="16"/>
                <w:lang w:val="es-CO" w:eastAsia="es-CO"/>
              </w:rPr>
              <w:t>852</w:t>
            </w:r>
          </w:p>
        </w:tc>
        <w:tc>
          <w:tcPr>
            <w:tcW w:w="541" w:type="dxa"/>
            <w:vAlign w:val="center"/>
          </w:tcPr>
          <w:p w14:paraId="51A4D342"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3B497D05"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0D4DEDD4" w14:textId="30310137" w:rsidR="00CA70FD" w:rsidRPr="00FF4AEA" w:rsidRDefault="00CA70FD" w:rsidP="00A94D48">
            <w:pPr>
              <w:tabs>
                <w:tab w:val="left" w:pos="8280"/>
              </w:tabs>
              <w:spacing w:after="60"/>
              <w:jc w:val="center"/>
              <w:rPr>
                <w:sz w:val="16"/>
                <w:szCs w:val="16"/>
              </w:rPr>
            </w:pPr>
            <w:r w:rsidRPr="00FF4AEA">
              <w:rPr>
                <w:color w:val="000000"/>
                <w:sz w:val="16"/>
                <w:szCs w:val="16"/>
                <w:lang w:val="es-CO" w:eastAsia="es-CO"/>
              </w:rPr>
              <w:t>7,</w:t>
            </w:r>
            <w:r>
              <w:rPr>
                <w:color w:val="000000"/>
                <w:sz w:val="16"/>
                <w:szCs w:val="16"/>
                <w:lang w:val="es-CO" w:eastAsia="es-CO"/>
              </w:rPr>
              <w:t>2</w:t>
            </w:r>
            <w:r w:rsidRPr="00FF4AEA">
              <w:rPr>
                <w:color w:val="000000"/>
                <w:sz w:val="16"/>
                <w:szCs w:val="16"/>
                <w:lang w:val="es-CO" w:eastAsia="es-CO"/>
              </w:rPr>
              <w:t>80</w:t>
            </w:r>
          </w:p>
        </w:tc>
        <w:tc>
          <w:tcPr>
            <w:tcW w:w="856" w:type="dxa"/>
            <w:shd w:val="clear" w:color="auto" w:fill="auto"/>
            <w:vAlign w:val="center"/>
          </w:tcPr>
          <w:p w14:paraId="01A99CA9" w14:textId="53E14BB4" w:rsidR="00CA70FD" w:rsidRPr="00FF4AEA" w:rsidRDefault="00CA70FD" w:rsidP="00A94D48">
            <w:pPr>
              <w:tabs>
                <w:tab w:val="left" w:pos="8280"/>
              </w:tabs>
              <w:spacing w:after="60"/>
              <w:jc w:val="center"/>
              <w:rPr>
                <w:sz w:val="16"/>
                <w:szCs w:val="16"/>
              </w:rPr>
            </w:pPr>
            <w:r>
              <w:rPr>
                <w:color w:val="000000"/>
                <w:sz w:val="16"/>
                <w:szCs w:val="16"/>
                <w:lang w:val="es-CO" w:eastAsia="es-CO"/>
              </w:rPr>
              <w:t>76</w:t>
            </w:r>
            <w:r w:rsidRPr="00FF4AEA">
              <w:rPr>
                <w:color w:val="000000"/>
                <w:sz w:val="16"/>
                <w:szCs w:val="16"/>
                <w:lang w:val="es-CO" w:eastAsia="es-CO"/>
              </w:rPr>
              <w:t>,</w:t>
            </w:r>
            <w:r>
              <w:rPr>
                <w:color w:val="000000"/>
                <w:sz w:val="16"/>
                <w:szCs w:val="16"/>
                <w:lang w:val="es-CO" w:eastAsia="es-CO"/>
              </w:rPr>
              <w:t>942</w:t>
            </w:r>
          </w:p>
        </w:tc>
      </w:tr>
      <w:tr w:rsidR="00CA70FD" w:rsidRPr="00FF4AEA" w14:paraId="6CEF814B" w14:textId="77777777" w:rsidTr="00A94D48">
        <w:trPr>
          <w:trHeight w:val="496"/>
        </w:trPr>
        <w:tc>
          <w:tcPr>
            <w:tcW w:w="2274" w:type="dxa"/>
            <w:gridSpan w:val="3"/>
            <w:shd w:val="clear" w:color="auto" w:fill="auto"/>
          </w:tcPr>
          <w:p w14:paraId="065F7084" w14:textId="77777777" w:rsidR="00CA70FD" w:rsidRPr="00FF4AEA" w:rsidRDefault="00CA70FD" w:rsidP="00CA70FD">
            <w:pPr>
              <w:tabs>
                <w:tab w:val="left" w:pos="8280"/>
              </w:tabs>
              <w:spacing w:after="60"/>
              <w:jc w:val="left"/>
              <w:rPr>
                <w:sz w:val="16"/>
                <w:szCs w:val="16"/>
              </w:rPr>
            </w:pPr>
            <w:r w:rsidRPr="00FF4AEA">
              <w:rPr>
                <w:sz w:val="16"/>
                <w:szCs w:val="16"/>
              </w:rPr>
              <w:t>Total project costs requested in principle (US$)</w:t>
            </w:r>
          </w:p>
        </w:tc>
        <w:tc>
          <w:tcPr>
            <w:tcW w:w="747" w:type="dxa"/>
            <w:shd w:val="clear" w:color="auto" w:fill="auto"/>
            <w:vAlign w:val="center"/>
          </w:tcPr>
          <w:p w14:paraId="166C3CBD" w14:textId="3E19DFEA" w:rsidR="00CA70FD" w:rsidRPr="00FF4AEA" w:rsidRDefault="00CA70FD" w:rsidP="00A94D48">
            <w:pPr>
              <w:tabs>
                <w:tab w:val="left" w:pos="8280"/>
              </w:tabs>
              <w:spacing w:after="60"/>
              <w:jc w:val="center"/>
              <w:rPr>
                <w:sz w:val="16"/>
                <w:szCs w:val="16"/>
              </w:rPr>
            </w:pPr>
            <w:r>
              <w:rPr>
                <w:color w:val="000000"/>
                <w:sz w:val="16"/>
                <w:szCs w:val="16"/>
                <w:lang w:eastAsia="es-CO"/>
              </w:rPr>
              <w:t>187,777</w:t>
            </w:r>
          </w:p>
        </w:tc>
        <w:tc>
          <w:tcPr>
            <w:tcW w:w="542" w:type="dxa"/>
            <w:shd w:val="clear" w:color="auto" w:fill="auto"/>
            <w:vAlign w:val="center"/>
          </w:tcPr>
          <w:p w14:paraId="5162EEC2"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5B6E68FC" w14:textId="44F050CE" w:rsidR="00CA70FD" w:rsidRPr="00FF4AEA" w:rsidRDefault="004C7B7B" w:rsidP="00A94D48">
            <w:pPr>
              <w:tabs>
                <w:tab w:val="left" w:pos="8280"/>
              </w:tabs>
              <w:spacing w:after="60"/>
              <w:jc w:val="center"/>
              <w:rPr>
                <w:sz w:val="16"/>
                <w:szCs w:val="16"/>
              </w:rPr>
            </w:pPr>
            <w:r w:rsidRPr="00FF4AEA">
              <w:rPr>
                <w:color w:val="000000"/>
                <w:sz w:val="16"/>
                <w:szCs w:val="16"/>
                <w:lang w:val="es-CO" w:eastAsia="es-CO"/>
              </w:rPr>
              <w:t>385,750</w:t>
            </w:r>
          </w:p>
        </w:tc>
        <w:tc>
          <w:tcPr>
            <w:tcW w:w="542" w:type="dxa"/>
            <w:shd w:val="clear" w:color="auto" w:fill="auto"/>
            <w:vAlign w:val="center"/>
          </w:tcPr>
          <w:p w14:paraId="35BE6397" w14:textId="77777777" w:rsidR="00CA70FD" w:rsidRPr="00FF4AEA" w:rsidRDefault="00CA70FD" w:rsidP="00A94D48">
            <w:pPr>
              <w:tabs>
                <w:tab w:val="left" w:pos="8280"/>
              </w:tabs>
              <w:spacing w:after="60"/>
              <w:jc w:val="center"/>
              <w:rPr>
                <w:sz w:val="16"/>
                <w:szCs w:val="16"/>
              </w:rPr>
            </w:pPr>
            <w:r>
              <w:rPr>
                <w:sz w:val="16"/>
                <w:szCs w:val="16"/>
              </w:rPr>
              <w:t>0</w:t>
            </w:r>
          </w:p>
        </w:tc>
        <w:tc>
          <w:tcPr>
            <w:tcW w:w="646" w:type="dxa"/>
            <w:shd w:val="clear" w:color="auto" w:fill="auto"/>
            <w:vAlign w:val="center"/>
          </w:tcPr>
          <w:p w14:paraId="63FF5BBD"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566F513A" w14:textId="2BB55959" w:rsidR="00CA70FD" w:rsidRPr="00FF4AEA" w:rsidRDefault="004C7B7B" w:rsidP="00A94D48">
            <w:pPr>
              <w:tabs>
                <w:tab w:val="left" w:pos="8280"/>
              </w:tabs>
              <w:spacing w:after="60"/>
              <w:jc w:val="center"/>
              <w:rPr>
                <w:sz w:val="16"/>
                <w:szCs w:val="16"/>
              </w:rPr>
            </w:pPr>
            <w:r w:rsidRPr="00FF4AEA">
              <w:rPr>
                <w:color w:val="000000"/>
                <w:sz w:val="16"/>
                <w:szCs w:val="16"/>
                <w:lang w:val="es-CO" w:eastAsia="es-CO"/>
              </w:rPr>
              <w:t>295,200</w:t>
            </w:r>
          </w:p>
        </w:tc>
        <w:tc>
          <w:tcPr>
            <w:tcW w:w="723" w:type="dxa"/>
            <w:shd w:val="clear" w:color="auto" w:fill="auto"/>
            <w:vAlign w:val="center"/>
          </w:tcPr>
          <w:p w14:paraId="078C09AC"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225BB8AB"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33C83FE7" w14:textId="4558932C" w:rsidR="00CA70FD" w:rsidRPr="00FF4AEA" w:rsidRDefault="004C7B7B" w:rsidP="00A94D48">
            <w:pPr>
              <w:tabs>
                <w:tab w:val="left" w:pos="8280"/>
              </w:tabs>
              <w:spacing w:after="60"/>
              <w:jc w:val="center"/>
              <w:rPr>
                <w:sz w:val="16"/>
                <w:szCs w:val="16"/>
              </w:rPr>
            </w:pPr>
            <w:r w:rsidRPr="00FF4AEA">
              <w:rPr>
                <w:color w:val="000000"/>
                <w:sz w:val="16"/>
                <w:szCs w:val="16"/>
                <w:lang w:val="es-CO" w:eastAsia="es-CO"/>
              </w:rPr>
              <w:t>126,450</w:t>
            </w:r>
          </w:p>
        </w:tc>
        <w:tc>
          <w:tcPr>
            <w:tcW w:w="541" w:type="dxa"/>
            <w:vAlign w:val="center"/>
          </w:tcPr>
          <w:p w14:paraId="24485B35"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06DFD560"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5409848A" w14:textId="0E3F0398" w:rsidR="00CA70FD" w:rsidRPr="00FF4AEA" w:rsidRDefault="004C7B7B" w:rsidP="00A94D48">
            <w:pPr>
              <w:tabs>
                <w:tab w:val="left" w:pos="8280"/>
              </w:tabs>
              <w:spacing w:after="60"/>
              <w:jc w:val="center"/>
              <w:rPr>
                <w:sz w:val="16"/>
                <w:szCs w:val="16"/>
              </w:rPr>
            </w:pPr>
            <w:r w:rsidRPr="00FF4AEA">
              <w:rPr>
                <w:color w:val="000000"/>
                <w:sz w:val="16"/>
                <w:szCs w:val="16"/>
                <w:lang w:val="es-CO" w:eastAsia="es-CO"/>
              </w:rPr>
              <w:t>104,000</w:t>
            </w:r>
          </w:p>
        </w:tc>
        <w:tc>
          <w:tcPr>
            <w:tcW w:w="856" w:type="dxa"/>
            <w:shd w:val="clear" w:color="auto" w:fill="auto"/>
            <w:vAlign w:val="center"/>
          </w:tcPr>
          <w:p w14:paraId="0C2E729C" w14:textId="1ED2A8E2" w:rsidR="00CA70FD" w:rsidRPr="00FF4AEA" w:rsidRDefault="004C7B7B" w:rsidP="00A94D48">
            <w:pPr>
              <w:tabs>
                <w:tab w:val="left" w:pos="8280"/>
              </w:tabs>
              <w:spacing w:after="60"/>
              <w:jc w:val="center"/>
              <w:rPr>
                <w:sz w:val="16"/>
                <w:szCs w:val="16"/>
              </w:rPr>
            </w:pPr>
            <w:r>
              <w:rPr>
                <w:color w:val="000000"/>
                <w:sz w:val="16"/>
                <w:szCs w:val="16"/>
                <w:lang w:val="es-CO" w:eastAsia="es-CO"/>
              </w:rPr>
              <w:t>1,099</w:t>
            </w:r>
            <w:r w:rsidRPr="00FF4AEA">
              <w:rPr>
                <w:color w:val="000000"/>
                <w:sz w:val="16"/>
                <w:szCs w:val="16"/>
                <w:lang w:val="es-CO" w:eastAsia="es-CO"/>
              </w:rPr>
              <w:t>,</w:t>
            </w:r>
            <w:r>
              <w:rPr>
                <w:color w:val="000000"/>
                <w:sz w:val="16"/>
                <w:szCs w:val="16"/>
                <w:lang w:val="es-CO" w:eastAsia="es-CO"/>
              </w:rPr>
              <w:t>177</w:t>
            </w:r>
          </w:p>
        </w:tc>
      </w:tr>
      <w:tr w:rsidR="00CA70FD" w:rsidRPr="00FF4AEA" w14:paraId="607B78BC" w14:textId="77777777" w:rsidTr="00A94D48">
        <w:trPr>
          <w:trHeight w:val="216"/>
        </w:trPr>
        <w:tc>
          <w:tcPr>
            <w:tcW w:w="2274" w:type="dxa"/>
            <w:gridSpan w:val="3"/>
            <w:shd w:val="clear" w:color="auto" w:fill="auto"/>
          </w:tcPr>
          <w:p w14:paraId="3B40040C" w14:textId="77777777" w:rsidR="00CA70FD" w:rsidRPr="00FF4AEA" w:rsidRDefault="00CA70FD" w:rsidP="00CA70FD">
            <w:pPr>
              <w:tabs>
                <w:tab w:val="left" w:pos="8280"/>
              </w:tabs>
              <w:spacing w:after="60"/>
              <w:jc w:val="left"/>
              <w:rPr>
                <w:sz w:val="16"/>
                <w:szCs w:val="16"/>
              </w:rPr>
            </w:pPr>
            <w:r w:rsidRPr="00FF4AEA">
              <w:rPr>
                <w:sz w:val="16"/>
                <w:szCs w:val="16"/>
              </w:rPr>
              <w:t>Total support costs requested in principle (US$)</w:t>
            </w:r>
          </w:p>
        </w:tc>
        <w:tc>
          <w:tcPr>
            <w:tcW w:w="747" w:type="dxa"/>
            <w:shd w:val="clear" w:color="auto" w:fill="auto"/>
            <w:vAlign w:val="center"/>
          </w:tcPr>
          <w:p w14:paraId="21E8061F" w14:textId="77777777" w:rsidR="00CA70FD" w:rsidRPr="00FF4AEA" w:rsidRDefault="00CA70FD" w:rsidP="00A94D48">
            <w:pPr>
              <w:tabs>
                <w:tab w:val="left" w:pos="8280"/>
              </w:tabs>
              <w:spacing w:after="60"/>
              <w:jc w:val="center"/>
              <w:rPr>
                <w:sz w:val="16"/>
                <w:szCs w:val="16"/>
              </w:rPr>
            </w:pPr>
            <w:r>
              <w:rPr>
                <w:sz w:val="16"/>
                <w:szCs w:val="16"/>
              </w:rPr>
              <w:t>13,144</w:t>
            </w:r>
          </w:p>
        </w:tc>
        <w:tc>
          <w:tcPr>
            <w:tcW w:w="542" w:type="dxa"/>
            <w:shd w:val="clear" w:color="auto" w:fill="auto"/>
            <w:vAlign w:val="center"/>
          </w:tcPr>
          <w:p w14:paraId="5D3F8ADB"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69BEEB38" w14:textId="52D51FC2" w:rsidR="00CA70FD" w:rsidRPr="00FF4AEA" w:rsidRDefault="004C7B7B" w:rsidP="00A94D48">
            <w:pPr>
              <w:tabs>
                <w:tab w:val="left" w:pos="8280"/>
              </w:tabs>
              <w:spacing w:after="60"/>
              <w:jc w:val="center"/>
              <w:rPr>
                <w:sz w:val="16"/>
                <w:szCs w:val="16"/>
              </w:rPr>
            </w:pPr>
            <w:r w:rsidRPr="00FF4AEA">
              <w:rPr>
                <w:color w:val="000000"/>
                <w:sz w:val="16"/>
                <w:szCs w:val="16"/>
                <w:lang w:val="es-CO" w:eastAsia="es-CO"/>
              </w:rPr>
              <w:t>2</w:t>
            </w:r>
            <w:r>
              <w:rPr>
                <w:color w:val="000000"/>
                <w:sz w:val="16"/>
                <w:szCs w:val="16"/>
                <w:lang w:val="es-CO" w:eastAsia="es-CO"/>
              </w:rPr>
              <w:t>7</w:t>
            </w:r>
            <w:r w:rsidRPr="00FF4AEA">
              <w:rPr>
                <w:color w:val="000000"/>
                <w:sz w:val="16"/>
                <w:szCs w:val="16"/>
                <w:lang w:val="es-CO" w:eastAsia="es-CO"/>
              </w:rPr>
              <w:t>,</w:t>
            </w:r>
            <w:r>
              <w:rPr>
                <w:color w:val="000000"/>
                <w:sz w:val="16"/>
                <w:szCs w:val="16"/>
                <w:lang w:val="es-CO" w:eastAsia="es-CO"/>
              </w:rPr>
              <w:t>003</w:t>
            </w:r>
          </w:p>
        </w:tc>
        <w:tc>
          <w:tcPr>
            <w:tcW w:w="542" w:type="dxa"/>
            <w:shd w:val="clear" w:color="auto" w:fill="auto"/>
            <w:vAlign w:val="center"/>
          </w:tcPr>
          <w:p w14:paraId="5C52A041" w14:textId="77777777" w:rsidR="00CA70FD" w:rsidRPr="00FF4AEA" w:rsidRDefault="00CA70FD" w:rsidP="00A94D48">
            <w:pPr>
              <w:tabs>
                <w:tab w:val="left" w:pos="8280"/>
              </w:tabs>
              <w:spacing w:after="60"/>
              <w:jc w:val="center"/>
              <w:rPr>
                <w:sz w:val="16"/>
                <w:szCs w:val="16"/>
              </w:rPr>
            </w:pPr>
            <w:r>
              <w:rPr>
                <w:sz w:val="16"/>
                <w:szCs w:val="16"/>
              </w:rPr>
              <w:t>0</w:t>
            </w:r>
          </w:p>
        </w:tc>
        <w:tc>
          <w:tcPr>
            <w:tcW w:w="646" w:type="dxa"/>
            <w:shd w:val="clear" w:color="auto" w:fill="auto"/>
            <w:vAlign w:val="center"/>
          </w:tcPr>
          <w:p w14:paraId="68DAC071"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2B159F4C" w14:textId="4D293F35" w:rsidR="00CA70FD" w:rsidRPr="00FF4AEA" w:rsidRDefault="004C7B7B" w:rsidP="00A94D48">
            <w:pPr>
              <w:tabs>
                <w:tab w:val="left" w:pos="8280"/>
              </w:tabs>
              <w:spacing w:after="60"/>
              <w:jc w:val="center"/>
              <w:rPr>
                <w:sz w:val="16"/>
                <w:szCs w:val="16"/>
              </w:rPr>
            </w:pPr>
            <w:r>
              <w:rPr>
                <w:color w:val="000000"/>
                <w:sz w:val="16"/>
                <w:szCs w:val="16"/>
                <w:lang w:val="es-CO" w:eastAsia="es-CO"/>
              </w:rPr>
              <w:t>20,664</w:t>
            </w:r>
          </w:p>
        </w:tc>
        <w:tc>
          <w:tcPr>
            <w:tcW w:w="723" w:type="dxa"/>
            <w:shd w:val="clear" w:color="auto" w:fill="auto"/>
            <w:vAlign w:val="center"/>
          </w:tcPr>
          <w:p w14:paraId="778CDDD4"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72270932"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5E98B4AE" w14:textId="622AB669" w:rsidR="00CA70FD" w:rsidRPr="00FF4AEA" w:rsidRDefault="004C7B7B" w:rsidP="00A94D48">
            <w:pPr>
              <w:tabs>
                <w:tab w:val="left" w:pos="8280"/>
              </w:tabs>
              <w:spacing w:after="60"/>
              <w:jc w:val="center"/>
              <w:rPr>
                <w:sz w:val="16"/>
                <w:szCs w:val="16"/>
              </w:rPr>
            </w:pPr>
            <w:r>
              <w:rPr>
                <w:color w:val="000000"/>
                <w:sz w:val="16"/>
                <w:szCs w:val="16"/>
                <w:lang w:val="es-CO" w:eastAsia="es-CO"/>
              </w:rPr>
              <w:t>8</w:t>
            </w:r>
            <w:r w:rsidRPr="00FF4AEA">
              <w:rPr>
                <w:color w:val="000000"/>
                <w:sz w:val="16"/>
                <w:szCs w:val="16"/>
                <w:lang w:val="es-CO" w:eastAsia="es-CO"/>
              </w:rPr>
              <w:t>,</w:t>
            </w:r>
            <w:r>
              <w:rPr>
                <w:color w:val="000000"/>
                <w:sz w:val="16"/>
                <w:szCs w:val="16"/>
                <w:lang w:val="es-CO" w:eastAsia="es-CO"/>
              </w:rPr>
              <w:t>852</w:t>
            </w:r>
          </w:p>
        </w:tc>
        <w:tc>
          <w:tcPr>
            <w:tcW w:w="541" w:type="dxa"/>
            <w:vAlign w:val="center"/>
          </w:tcPr>
          <w:p w14:paraId="2358583F"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0F3E24FC"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5E1D7E95" w14:textId="50B22D9A" w:rsidR="00CA70FD" w:rsidRPr="00FF4AEA" w:rsidRDefault="004C7B7B" w:rsidP="00A94D48">
            <w:pPr>
              <w:tabs>
                <w:tab w:val="left" w:pos="8280"/>
              </w:tabs>
              <w:spacing w:after="60"/>
              <w:jc w:val="center"/>
              <w:rPr>
                <w:sz w:val="16"/>
                <w:szCs w:val="16"/>
              </w:rPr>
            </w:pPr>
            <w:r w:rsidRPr="00FF4AEA">
              <w:rPr>
                <w:color w:val="000000"/>
                <w:sz w:val="16"/>
                <w:szCs w:val="16"/>
                <w:lang w:val="es-CO" w:eastAsia="es-CO"/>
              </w:rPr>
              <w:t>7,</w:t>
            </w:r>
            <w:r>
              <w:rPr>
                <w:color w:val="000000"/>
                <w:sz w:val="16"/>
                <w:szCs w:val="16"/>
                <w:lang w:val="es-CO" w:eastAsia="es-CO"/>
              </w:rPr>
              <w:t>2</w:t>
            </w:r>
            <w:r w:rsidRPr="00FF4AEA">
              <w:rPr>
                <w:color w:val="000000"/>
                <w:sz w:val="16"/>
                <w:szCs w:val="16"/>
                <w:lang w:val="es-CO" w:eastAsia="es-CO"/>
              </w:rPr>
              <w:t>80</w:t>
            </w:r>
          </w:p>
        </w:tc>
        <w:tc>
          <w:tcPr>
            <w:tcW w:w="856" w:type="dxa"/>
            <w:shd w:val="clear" w:color="auto" w:fill="auto"/>
            <w:vAlign w:val="center"/>
          </w:tcPr>
          <w:p w14:paraId="2C8E0C52" w14:textId="65D0986A" w:rsidR="00CA70FD" w:rsidRPr="00FF4AEA" w:rsidRDefault="004C7B7B" w:rsidP="00A94D48">
            <w:pPr>
              <w:tabs>
                <w:tab w:val="left" w:pos="8280"/>
              </w:tabs>
              <w:spacing w:after="60"/>
              <w:jc w:val="center"/>
              <w:rPr>
                <w:sz w:val="16"/>
                <w:szCs w:val="16"/>
              </w:rPr>
            </w:pPr>
            <w:r>
              <w:rPr>
                <w:color w:val="000000"/>
                <w:sz w:val="16"/>
                <w:szCs w:val="16"/>
                <w:lang w:val="es-CO" w:eastAsia="es-CO"/>
              </w:rPr>
              <w:t>76</w:t>
            </w:r>
            <w:r w:rsidRPr="00FF4AEA">
              <w:rPr>
                <w:color w:val="000000"/>
                <w:sz w:val="16"/>
                <w:szCs w:val="16"/>
                <w:lang w:val="es-CO" w:eastAsia="es-CO"/>
              </w:rPr>
              <w:t>,</w:t>
            </w:r>
            <w:r>
              <w:rPr>
                <w:color w:val="000000"/>
                <w:sz w:val="16"/>
                <w:szCs w:val="16"/>
                <w:lang w:val="es-CO" w:eastAsia="es-CO"/>
              </w:rPr>
              <w:t>942</w:t>
            </w:r>
          </w:p>
        </w:tc>
      </w:tr>
      <w:tr w:rsidR="00CA70FD" w:rsidRPr="00FF4AEA" w14:paraId="12E0D15C" w14:textId="77777777" w:rsidTr="00A94D48">
        <w:trPr>
          <w:trHeight w:val="313"/>
        </w:trPr>
        <w:tc>
          <w:tcPr>
            <w:tcW w:w="2274" w:type="dxa"/>
            <w:gridSpan w:val="3"/>
            <w:shd w:val="clear" w:color="auto" w:fill="auto"/>
          </w:tcPr>
          <w:p w14:paraId="7BD3A10E" w14:textId="77777777" w:rsidR="00CA70FD" w:rsidRPr="00FF4AEA" w:rsidRDefault="00CA70FD" w:rsidP="00CA70FD">
            <w:pPr>
              <w:tabs>
                <w:tab w:val="left" w:pos="8280"/>
              </w:tabs>
              <w:spacing w:after="60"/>
              <w:jc w:val="left"/>
              <w:rPr>
                <w:sz w:val="16"/>
                <w:szCs w:val="16"/>
              </w:rPr>
            </w:pPr>
            <w:r w:rsidRPr="00FF4AEA">
              <w:rPr>
                <w:sz w:val="16"/>
                <w:szCs w:val="16"/>
              </w:rPr>
              <w:t>Total funds requested in principle</w:t>
            </w:r>
          </w:p>
        </w:tc>
        <w:tc>
          <w:tcPr>
            <w:tcW w:w="747" w:type="dxa"/>
            <w:shd w:val="clear" w:color="auto" w:fill="auto"/>
            <w:vAlign w:val="center"/>
          </w:tcPr>
          <w:p w14:paraId="00D69159" w14:textId="77777777" w:rsidR="00CA70FD" w:rsidRPr="00FF4AEA" w:rsidRDefault="00CA70FD" w:rsidP="00A94D48">
            <w:pPr>
              <w:tabs>
                <w:tab w:val="left" w:pos="8280"/>
              </w:tabs>
              <w:spacing w:after="60"/>
              <w:jc w:val="center"/>
              <w:rPr>
                <w:sz w:val="16"/>
                <w:szCs w:val="16"/>
              </w:rPr>
            </w:pPr>
            <w:r>
              <w:rPr>
                <w:color w:val="000000"/>
                <w:sz w:val="16"/>
                <w:szCs w:val="16"/>
                <w:lang w:val="es-CO" w:eastAsia="es-CO"/>
              </w:rPr>
              <w:t>200,921</w:t>
            </w:r>
          </w:p>
        </w:tc>
        <w:tc>
          <w:tcPr>
            <w:tcW w:w="542" w:type="dxa"/>
            <w:shd w:val="clear" w:color="auto" w:fill="auto"/>
            <w:vAlign w:val="center"/>
          </w:tcPr>
          <w:p w14:paraId="4292AF2A"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1056C211" w14:textId="53922C2B" w:rsidR="00CA70FD" w:rsidRPr="00FF4AEA" w:rsidRDefault="004C7B7B" w:rsidP="00A94D48">
            <w:pPr>
              <w:tabs>
                <w:tab w:val="left" w:pos="8280"/>
              </w:tabs>
              <w:spacing w:after="60"/>
              <w:jc w:val="center"/>
              <w:rPr>
                <w:sz w:val="16"/>
                <w:szCs w:val="16"/>
              </w:rPr>
            </w:pPr>
            <w:r>
              <w:rPr>
                <w:sz w:val="16"/>
                <w:szCs w:val="16"/>
              </w:rPr>
              <w:t>412,753</w:t>
            </w:r>
          </w:p>
        </w:tc>
        <w:tc>
          <w:tcPr>
            <w:tcW w:w="542" w:type="dxa"/>
            <w:shd w:val="clear" w:color="auto" w:fill="auto"/>
            <w:vAlign w:val="center"/>
          </w:tcPr>
          <w:p w14:paraId="6B5FC304" w14:textId="77777777" w:rsidR="00CA70FD" w:rsidRPr="00FF4AEA" w:rsidRDefault="00CA70FD" w:rsidP="00A94D48">
            <w:pPr>
              <w:tabs>
                <w:tab w:val="left" w:pos="8280"/>
              </w:tabs>
              <w:spacing w:after="60"/>
              <w:jc w:val="center"/>
              <w:rPr>
                <w:sz w:val="16"/>
                <w:szCs w:val="16"/>
              </w:rPr>
            </w:pPr>
            <w:r>
              <w:rPr>
                <w:sz w:val="16"/>
                <w:szCs w:val="16"/>
              </w:rPr>
              <w:t>0</w:t>
            </w:r>
          </w:p>
        </w:tc>
        <w:tc>
          <w:tcPr>
            <w:tcW w:w="646" w:type="dxa"/>
            <w:shd w:val="clear" w:color="auto" w:fill="auto"/>
            <w:vAlign w:val="center"/>
          </w:tcPr>
          <w:p w14:paraId="53C95D2C"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shd w:val="clear" w:color="auto" w:fill="auto"/>
            <w:vAlign w:val="center"/>
          </w:tcPr>
          <w:p w14:paraId="6F085066" w14:textId="60ABE856" w:rsidR="00CA70FD" w:rsidRPr="00FF4AEA" w:rsidRDefault="004C7B7B" w:rsidP="00A94D48">
            <w:pPr>
              <w:tabs>
                <w:tab w:val="left" w:pos="8280"/>
              </w:tabs>
              <w:spacing w:after="60"/>
              <w:jc w:val="center"/>
              <w:rPr>
                <w:sz w:val="16"/>
                <w:szCs w:val="16"/>
              </w:rPr>
            </w:pPr>
            <w:r>
              <w:rPr>
                <w:sz w:val="16"/>
                <w:szCs w:val="16"/>
              </w:rPr>
              <w:t>315,864</w:t>
            </w:r>
          </w:p>
        </w:tc>
        <w:tc>
          <w:tcPr>
            <w:tcW w:w="723" w:type="dxa"/>
            <w:shd w:val="clear" w:color="auto" w:fill="auto"/>
            <w:vAlign w:val="center"/>
          </w:tcPr>
          <w:p w14:paraId="2D015D14"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285CA434"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051433DD" w14:textId="65A91CC3" w:rsidR="00CA70FD" w:rsidRPr="00FF4AEA" w:rsidRDefault="004C7B7B" w:rsidP="00A94D48">
            <w:pPr>
              <w:tabs>
                <w:tab w:val="left" w:pos="8280"/>
              </w:tabs>
              <w:spacing w:after="60"/>
              <w:jc w:val="center"/>
              <w:rPr>
                <w:sz w:val="16"/>
                <w:szCs w:val="16"/>
              </w:rPr>
            </w:pPr>
            <w:r>
              <w:rPr>
                <w:sz w:val="16"/>
                <w:szCs w:val="16"/>
              </w:rPr>
              <w:t>135,302</w:t>
            </w:r>
          </w:p>
        </w:tc>
        <w:tc>
          <w:tcPr>
            <w:tcW w:w="541" w:type="dxa"/>
            <w:vAlign w:val="center"/>
          </w:tcPr>
          <w:p w14:paraId="73165802" w14:textId="77777777" w:rsidR="00CA70FD" w:rsidRPr="00FF4AEA" w:rsidRDefault="00CA70FD" w:rsidP="00A94D48">
            <w:pPr>
              <w:tabs>
                <w:tab w:val="left" w:pos="8280"/>
              </w:tabs>
              <w:spacing w:after="60"/>
              <w:jc w:val="center"/>
              <w:rPr>
                <w:sz w:val="16"/>
                <w:szCs w:val="16"/>
              </w:rPr>
            </w:pPr>
            <w:r>
              <w:rPr>
                <w:sz w:val="16"/>
                <w:szCs w:val="16"/>
              </w:rPr>
              <w:t>0</w:t>
            </w:r>
          </w:p>
        </w:tc>
        <w:tc>
          <w:tcPr>
            <w:tcW w:w="541" w:type="dxa"/>
            <w:vAlign w:val="center"/>
          </w:tcPr>
          <w:p w14:paraId="3B3B43CE" w14:textId="77777777" w:rsidR="00CA70FD" w:rsidRPr="00FF4AEA" w:rsidRDefault="00CA70FD" w:rsidP="00A94D48">
            <w:pPr>
              <w:tabs>
                <w:tab w:val="left" w:pos="8280"/>
              </w:tabs>
              <w:spacing w:after="60"/>
              <w:jc w:val="center"/>
              <w:rPr>
                <w:sz w:val="16"/>
                <w:szCs w:val="16"/>
              </w:rPr>
            </w:pPr>
            <w:r>
              <w:rPr>
                <w:sz w:val="16"/>
                <w:szCs w:val="16"/>
              </w:rPr>
              <w:t>0</w:t>
            </w:r>
          </w:p>
        </w:tc>
        <w:tc>
          <w:tcPr>
            <w:tcW w:w="736" w:type="dxa"/>
            <w:vAlign w:val="center"/>
          </w:tcPr>
          <w:p w14:paraId="6BA51212" w14:textId="22C932C1" w:rsidR="00CA70FD" w:rsidRPr="00FF4AEA" w:rsidRDefault="004C7B7B" w:rsidP="00A94D48">
            <w:pPr>
              <w:tabs>
                <w:tab w:val="left" w:pos="8280"/>
              </w:tabs>
              <w:spacing w:after="60"/>
              <w:jc w:val="center"/>
              <w:rPr>
                <w:sz w:val="16"/>
                <w:szCs w:val="16"/>
              </w:rPr>
            </w:pPr>
            <w:r>
              <w:rPr>
                <w:sz w:val="16"/>
                <w:szCs w:val="16"/>
              </w:rPr>
              <w:t>111,280</w:t>
            </w:r>
          </w:p>
        </w:tc>
        <w:tc>
          <w:tcPr>
            <w:tcW w:w="856" w:type="dxa"/>
            <w:shd w:val="clear" w:color="auto" w:fill="auto"/>
            <w:vAlign w:val="center"/>
          </w:tcPr>
          <w:p w14:paraId="36B32D62" w14:textId="6113D7E0" w:rsidR="00CA70FD" w:rsidRPr="00FF4AEA" w:rsidRDefault="004C7B7B" w:rsidP="00A94D48">
            <w:pPr>
              <w:tabs>
                <w:tab w:val="left" w:pos="8280"/>
              </w:tabs>
              <w:spacing w:after="60"/>
              <w:jc w:val="center"/>
              <w:rPr>
                <w:sz w:val="16"/>
                <w:szCs w:val="16"/>
              </w:rPr>
            </w:pPr>
            <w:r>
              <w:rPr>
                <w:sz w:val="16"/>
                <w:szCs w:val="16"/>
              </w:rPr>
              <w:t>1,176,119</w:t>
            </w:r>
          </w:p>
        </w:tc>
      </w:tr>
    </w:tbl>
    <w:p w14:paraId="55CC7835" w14:textId="77777777" w:rsidR="00CA70FD" w:rsidRDefault="00CA70FD" w:rsidP="00CA70FD">
      <w:pPr>
        <w:rPr>
          <w:sz w:val="16"/>
          <w:szCs w:val="16"/>
          <w:lang w:val="en-CA"/>
        </w:rPr>
      </w:pPr>
    </w:p>
    <w:tbl>
      <w:tblPr>
        <w:tblStyle w:val="TableGrid10"/>
        <w:tblW w:w="5837" w:type="pct"/>
        <w:tblInd w:w="-572" w:type="dxa"/>
        <w:tblLook w:val="04A0" w:firstRow="1" w:lastRow="0" w:firstColumn="1" w:lastColumn="0" w:noHBand="0" w:noVBand="1"/>
      </w:tblPr>
      <w:tblGrid>
        <w:gridCol w:w="3111"/>
        <w:gridCol w:w="3331"/>
        <w:gridCol w:w="4473"/>
      </w:tblGrid>
      <w:tr w:rsidR="00CA70FD" w:rsidRPr="00292FC5" w14:paraId="64A58193" w14:textId="77777777" w:rsidTr="00CA70FD">
        <w:trPr>
          <w:trHeight w:hRule="exact" w:val="227"/>
        </w:trPr>
        <w:tc>
          <w:tcPr>
            <w:tcW w:w="5000" w:type="pct"/>
            <w:gridSpan w:val="3"/>
            <w:shd w:val="clear" w:color="auto" w:fill="auto"/>
          </w:tcPr>
          <w:p w14:paraId="202C7587" w14:textId="77777777" w:rsidR="00CA70FD" w:rsidRPr="009603D6" w:rsidRDefault="00CA70FD" w:rsidP="00CA70FD">
            <w:pPr>
              <w:rPr>
                <w:b/>
                <w:color w:val="000000" w:themeColor="text1"/>
                <w:sz w:val="17"/>
                <w:szCs w:val="17"/>
              </w:rPr>
            </w:pPr>
            <w:r w:rsidRPr="009603D6">
              <w:rPr>
                <w:b/>
                <w:color w:val="000000" w:themeColor="text1"/>
                <w:sz w:val="16"/>
                <w:szCs w:val="16"/>
              </w:rPr>
              <w:t>(VII) Request for fun</w:t>
            </w:r>
            <w:r>
              <w:rPr>
                <w:b/>
                <w:color w:val="000000" w:themeColor="text1"/>
                <w:sz w:val="16"/>
                <w:szCs w:val="16"/>
              </w:rPr>
              <w:t>ding for the first tranche (2019</w:t>
            </w:r>
            <w:r w:rsidRPr="009603D6">
              <w:rPr>
                <w:b/>
                <w:color w:val="000000" w:themeColor="text1"/>
                <w:sz w:val="16"/>
                <w:szCs w:val="16"/>
              </w:rPr>
              <w:t>)</w:t>
            </w:r>
          </w:p>
        </w:tc>
      </w:tr>
      <w:tr w:rsidR="00CA70FD" w:rsidRPr="00292FC5" w14:paraId="43CD9D35" w14:textId="77777777" w:rsidTr="00CA70FD">
        <w:trPr>
          <w:trHeight w:hRule="exact" w:val="227"/>
        </w:trPr>
        <w:tc>
          <w:tcPr>
            <w:tcW w:w="1425" w:type="pct"/>
            <w:shd w:val="clear" w:color="auto" w:fill="auto"/>
          </w:tcPr>
          <w:p w14:paraId="3C68D3D2" w14:textId="77777777" w:rsidR="00CA70FD" w:rsidRPr="00292FC5" w:rsidRDefault="00CA70FD" w:rsidP="00CA70FD">
            <w:pPr>
              <w:jc w:val="center"/>
              <w:rPr>
                <w:b/>
                <w:color w:val="000000" w:themeColor="text1"/>
                <w:sz w:val="17"/>
                <w:szCs w:val="17"/>
              </w:rPr>
            </w:pPr>
            <w:r w:rsidRPr="00292FC5">
              <w:rPr>
                <w:b/>
                <w:color w:val="000000" w:themeColor="text1"/>
                <w:sz w:val="17"/>
                <w:szCs w:val="17"/>
              </w:rPr>
              <w:t>Agency</w:t>
            </w:r>
          </w:p>
        </w:tc>
        <w:tc>
          <w:tcPr>
            <w:tcW w:w="1526" w:type="pct"/>
            <w:shd w:val="clear" w:color="auto" w:fill="auto"/>
          </w:tcPr>
          <w:p w14:paraId="1C92FCF4" w14:textId="77777777" w:rsidR="00CA70FD" w:rsidRPr="00292FC5" w:rsidRDefault="00CA70FD" w:rsidP="00CA70FD">
            <w:pPr>
              <w:jc w:val="center"/>
              <w:rPr>
                <w:b/>
                <w:color w:val="000000" w:themeColor="text1"/>
                <w:sz w:val="17"/>
                <w:szCs w:val="17"/>
              </w:rPr>
            </w:pPr>
            <w:r w:rsidRPr="00292FC5">
              <w:rPr>
                <w:b/>
                <w:color w:val="000000" w:themeColor="text1"/>
                <w:sz w:val="17"/>
                <w:szCs w:val="17"/>
              </w:rPr>
              <w:t>Funds requested (</w:t>
            </w:r>
            <w:r>
              <w:rPr>
                <w:b/>
                <w:color w:val="000000" w:themeColor="text1"/>
                <w:sz w:val="17"/>
                <w:szCs w:val="17"/>
              </w:rPr>
              <w:t>US $</w:t>
            </w:r>
            <w:r w:rsidRPr="00292FC5">
              <w:rPr>
                <w:b/>
                <w:color w:val="000000" w:themeColor="text1"/>
                <w:sz w:val="17"/>
                <w:szCs w:val="17"/>
              </w:rPr>
              <w:t>)</w:t>
            </w:r>
          </w:p>
        </w:tc>
        <w:tc>
          <w:tcPr>
            <w:tcW w:w="2049" w:type="pct"/>
            <w:shd w:val="clear" w:color="auto" w:fill="auto"/>
          </w:tcPr>
          <w:p w14:paraId="4DFED210" w14:textId="77777777" w:rsidR="00CA70FD" w:rsidRPr="009603D6" w:rsidRDefault="00CA70FD" w:rsidP="00CA70FD">
            <w:pPr>
              <w:jc w:val="center"/>
              <w:rPr>
                <w:b/>
                <w:color w:val="000000" w:themeColor="text1"/>
                <w:sz w:val="17"/>
                <w:szCs w:val="17"/>
              </w:rPr>
            </w:pPr>
            <w:r w:rsidRPr="009603D6">
              <w:rPr>
                <w:b/>
                <w:color w:val="000000" w:themeColor="text1"/>
                <w:sz w:val="17"/>
                <w:szCs w:val="17"/>
              </w:rPr>
              <w:t>Support costs (US $)</w:t>
            </w:r>
          </w:p>
        </w:tc>
      </w:tr>
      <w:tr w:rsidR="00CA70FD" w:rsidRPr="00292FC5" w14:paraId="1FDF7459" w14:textId="77777777" w:rsidTr="00CA70FD">
        <w:trPr>
          <w:trHeight w:hRule="exact" w:val="227"/>
        </w:trPr>
        <w:tc>
          <w:tcPr>
            <w:tcW w:w="1425" w:type="pct"/>
            <w:shd w:val="clear" w:color="auto" w:fill="auto"/>
          </w:tcPr>
          <w:p w14:paraId="4214DB96" w14:textId="77777777" w:rsidR="00CA70FD" w:rsidRPr="00292FC5" w:rsidRDefault="00CA70FD" w:rsidP="00CA70FD">
            <w:pPr>
              <w:rPr>
                <w:color w:val="000000" w:themeColor="text1"/>
                <w:sz w:val="17"/>
                <w:szCs w:val="17"/>
              </w:rPr>
            </w:pPr>
            <w:r w:rsidRPr="00FF4AEA">
              <w:rPr>
                <w:color w:val="000000" w:themeColor="text1"/>
                <w:sz w:val="16"/>
                <w:szCs w:val="16"/>
              </w:rPr>
              <w:t>UNDP</w:t>
            </w:r>
          </w:p>
        </w:tc>
        <w:tc>
          <w:tcPr>
            <w:tcW w:w="1526" w:type="pct"/>
            <w:shd w:val="clear" w:color="auto" w:fill="auto"/>
          </w:tcPr>
          <w:p w14:paraId="3538E176" w14:textId="77777777" w:rsidR="00CA70FD" w:rsidRPr="009603D6" w:rsidRDefault="00CA70FD" w:rsidP="00CA70FD">
            <w:pPr>
              <w:jc w:val="right"/>
              <w:rPr>
                <w:color w:val="000000" w:themeColor="text1"/>
                <w:sz w:val="17"/>
                <w:szCs w:val="17"/>
              </w:rPr>
            </w:pPr>
            <w:r>
              <w:rPr>
                <w:color w:val="000000"/>
                <w:sz w:val="16"/>
                <w:szCs w:val="16"/>
                <w:lang w:eastAsia="es-CO"/>
              </w:rPr>
              <w:t>187,777</w:t>
            </w:r>
          </w:p>
        </w:tc>
        <w:tc>
          <w:tcPr>
            <w:tcW w:w="2049" w:type="pct"/>
            <w:shd w:val="clear" w:color="auto" w:fill="auto"/>
          </w:tcPr>
          <w:p w14:paraId="622E28C8" w14:textId="77777777" w:rsidR="00CA70FD" w:rsidRPr="009603D6" w:rsidRDefault="00CA70FD" w:rsidP="00CA70FD">
            <w:pPr>
              <w:jc w:val="right"/>
              <w:rPr>
                <w:color w:val="000000" w:themeColor="text1"/>
                <w:sz w:val="17"/>
                <w:szCs w:val="17"/>
              </w:rPr>
            </w:pPr>
            <w:r>
              <w:rPr>
                <w:sz w:val="16"/>
                <w:szCs w:val="16"/>
              </w:rPr>
              <w:t>13,144</w:t>
            </w:r>
          </w:p>
        </w:tc>
      </w:tr>
      <w:tr w:rsidR="00CA70FD" w:rsidRPr="00292FC5" w14:paraId="693887AF" w14:textId="77777777" w:rsidTr="00CA70FD">
        <w:trPr>
          <w:trHeight w:hRule="exact" w:val="227"/>
        </w:trPr>
        <w:tc>
          <w:tcPr>
            <w:tcW w:w="1425" w:type="pct"/>
            <w:shd w:val="clear" w:color="auto" w:fill="auto"/>
          </w:tcPr>
          <w:p w14:paraId="5A7F3F31" w14:textId="77777777" w:rsidR="00CA70FD" w:rsidRPr="004878EA" w:rsidRDefault="00CA70FD" w:rsidP="00CA70FD">
            <w:pPr>
              <w:rPr>
                <w:color w:val="000000" w:themeColor="text1"/>
                <w:sz w:val="17"/>
                <w:szCs w:val="17"/>
              </w:rPr>
            </w:pPr>
            <w:r w:rsidRPr="004878EA">
              <w:rPr>
                <w:color w:val="000000" w:themeColor="text1"/>
                <w:sz w:val="17"/>
                <w:szCs w:val="17"/>
              </w:rPr>
              <w:t>Total</w:t>
            </w:r>
          </w:p>
        </w:tc>
        <w:tc>
          <w:tcPr>
            <w:tcW w:w="1526" w:type="pct"/>
            <w:shd w:val="clear" w:color="auto" w:fill="auto"/>
          </w:tcPr>
          <w:p w14:paraId="5EA811DE" w14:textId="77777777" w:rsidR="00CA70FD" w:rsidRPr="009603D6" w:rsidRDefault="00CA70FD" w:rsidP="00CA70FD">
            <w:pPr>
              <w:jc w:val="right"/>
              <w:rPr>
                <w:color w:val="000000" w:themeColor="text1"/>
                <w:sz w:val="17"/>
                <w:szCs w:val="17"/>
              </w:rPr>
            </w:pPr>
            <w:r>
              <w:rPr>
                <w:color w:val="000000"/>
                <w:sz w:val="16"/>
                <w:szCs w:val="16"/>
                <w:lang w:eastAsia="es-CO"/>
              </w:rPr>
              <w:t>187,777</w:t>
            </w:r>
          </w:p>
        </w:tc>
        <w:tc>
          <w:tcPr>
            <w:tcW w:w="2049" w:type="pct"/>
            <w:shd w:val="clear" w:color="auto" w:fill="auto"/>
          </w:tcPr>
          <w:p w14:paraId="70C24E08" w14:textId="77777777" w:rsidR="00CA70FD" w:rsidRPr="009603D6" w:rsidRDefault="00CA70FD" w:rsidP="00CA70FD">
            <w:pPr>
              <w:jc w:val="right"/>
              <w:rPr>
                <w:color w:val="000000" w:themeColor="text1"/>
                <w:sz w:val="17"/>
                <w:szCs w:val="17"/>
              </w:rPr>
            </w:pPr>
            <w:r>
              <w:rPr>
                <w:sz w:val="16"/>
                <w:szCs w:val="16"/>
              </w:rPr>
              <w:t>13,144</w:t>
            </w:r>
          </w:p>
        </w:tc>
      </w:tr>
      <w:tr w:rsidR="00CA70FD" w:rsidRPr="00292FC5" w14:paraId="22CFD54C" w14:textId="77777777" w:rsidTr="00CA70FD">
        <w:trPr>
          <w:trHeight w:hRule="exact" w:val="227"/>
        </w:trPr>
        <w:tc>
          <w:tcPr>
            <w:tcW w:w="1425" w:type="pct"/>
            <w:shd w:val="clear" w:color="auto" w:fill="auto"/>
          </w:tcPr>
          <w:p w14:paraId="38BA2B4D" w14:textId="77777777" w:rsidR="00CA70FD" w:rsidRPr="004878EA" w:rsidRDefault="00CA70FD" w:rsidP="00CA70FD">
            <w:pPr>
              <w:rPr>
                <w:color w:val="000000" w:themeColor="text1"/>
                <w:sz w:val="17"/>
                <w:szCs w:val="17"/>
              </w:rPr>
            </w:pPr>
            <w:r w:rsidRPr="004878EA">
              <w:rPr>
                <w:color w:val="000000" w:themeColor="text1"/>
                <w:sz w:val="17"/>
                <w:szCs w:val="17"/>
              </w:rPr>
              <w:t>Funding request:</w:t>
            </w:r>
          </w:p>
        </w:tc>
        <w:tc>
          <w:tcPr>
            <w:tcW w:w="3575" w:type="pct"/>
            <w:gridSpan w:val="2"/>
            <w:shd w:val="clear" w:color="auto" w:fill="auto"/>
          </w:tcPr>
          <w:p w14:paraId="591C03EF" w14:textId="77777777" w:rsidR="00CA70FD" w:rsidRPr="00292FC5" w:rsidRDefault="00CA70FD" w:rsidP="00CA70FD">
            <w:pPr>
              <w:jc w:val="center"/>
              <w:rPr>
                <w:color w:val="000000" w:themeColor="text1"/>
                <w:sz w:val="17"/>
                <w:szCs w:val="17"/>
              </w:rPr>
            </w:pPr>
            <w:r w:rsidRPr="00292FC5">
              <w:rPr>
                <w:color w:val="000000" w:themeColor="text1"/>
                <w:sz w:val="17"/>
                <w:szCs w:val="17"/>
              </w:rPr>
              <w:t>Approval of funding for the first tranche (2019) as indicated above</w:t>
            </w:r>
          </w:p>
        </w:tc>
      </w:tr>
    </w:tbl>
    <w:p w14:paraId="1A36868D" w14:textId="77777777" w:rsidR="00CA70FD" w:rsidRDefault="00CA70FD" w:rsidP="00CA70FD">
      <w:pPr>
        <w:ind w:left="-567"/>
        <w:rPr>
          <w:sz w:val="16"/>
          <w:szCs w:val="16"/>
          <w:lang w:val="en-CA"/>
        </w:rPr>
      </w:pPr>
    </w:p>
    <w:p w14:paraId="38D47CB4" w14:textId="77777777" w:rsidR="00CA70FD" w:rsidRDefault="00CA70FD" w:rsidP="00CA70FD">
      <w:pPr>
        <w:rPr>
          <w:sz w:val="16"/>
          <w:szCs w:val="16"/>
          <w:lang w:val="en-CA"/>
        </w:rPr>
      </w:pPr>
    </w:p>
    <w:tbl>
      <w:tblPr>
        <w:tblStyle w:val="TableGrid"/>
        <w:tblW w:w="5837" w:type="pct"/>
        <w:tblInd w:w="-572" w:type="dxa"/>
        <w:tblLook w:val="04A0" w:firstRow="1" w:lastRow="0" w:firstColumn="1" w:lastColumn="0" w:noHBand="0" w:noVBand="1"/>
      </w:tblPr>
      <w:tblGrid>
        <w:gridCol w:w="3122"/>
        <w:gridCol w:w="7793"/>
      </w:tblGrid>
      <w:tr w:rsidR="00CA70FD" w:rsidRPr="00292FC5" w14:paraId="0E1F90E1" w14:textId="77777777" w:rsidTr="00CA70FD">
        <w:trPr>
          <w:trHeight w:hRule="exact" w:val="281"/>
        </w:trPr>
        <w:tc>
          <w:tcPr>
            <w:tcW w:w="1430" w:type="pct"/>
            <w:shd w:val="clear" w:color="auto" w:fill="auto"/>
          </w:tcPr>
          <w:p w14:paraId="4AC0E90B" w14:textId="77777777" w:rsidR="00CA70FD" w:rsidRPr="00292FC5" w:rsidRDefault="00CA70FD" w:rsidP="00CA70FD">
            <w:pPr>
              <w:jc w:val="left"/>
              <w:rPr>
                <w:b/>
                <w:color w:val="000000" w:themeColor="text1"/>
                <w:sz w:val="17"/>
                <w:szCs w:val="17"/>
              </w:rPr>
            </w:pPr>
            <w:r w:rsidRPr="00292FC5">
              <w:rPr>
                <w:b/>
                <w:color w:val="000000" w:themeColor="text1"/>
                <w:sz w:val="17"/>
                <w:szCs w:val="17"/>
              </w:rPr>
              <w:t>Secretariat's recommendation:</w:t>
            </w:r>
          </w:p>
        </w:tc>
        <w:tc>
          <w:tcPr>
            <w:tcW w:w="3570" w:type="pct"/>
            <w:shd w:val="clear" w:color="auto" w:fill="auto"/>
          </w:tcPr>
          <w:p w14:paraId="65B93B29" w14:textId="77777777" w:rsidR="00CA70FD" w:rsidRPr="00292FC5" w:rsidRDefault="00CA70FD" w:rsidP="00CA70FD">
            <w:pPr>
              <w:jc w:val="center"/>
              <w:rPr>
                <w:color w:val="000000" w:themeColor="text1"/>
                <w:sz w:val="17"/>
                <w:szCs w:val="17"/>
              </w:rPr>
            </w:pPr>
            <w:r w:rsidRPr="00292FC5">
              <w:rPr>
                <w:color w:val="000000" w:themeColor="text1"/>
                <w:sz w:val="17"/>
                <w:szCs w:val="17"/>
              </w:rPr>
              <w:t>Individual consideration</w:t>
            </w:r>
          </w:p>
        </w:tc>
      </w:tr>
    </w:tbl>
    <w:p w14:paraId="5723EB17" w14:textId="77777777" w:rsidR="00255CDE" w:rsidRPr="00FE3307" w:rsidRDefault="00255CDE" w:rsidP="001052D2">
      <w:pPr>
        <w:rPr>
          <w:lang w:val="en-CA"/>
        </w:rPr>
      </w:pPr>
      <w:r w:rsidRPr="00FE3307">
        <w:rPr>
          <w:lang w:val="en-CA"/>
        </w:rPr>
        <w:br w:type="page"/>
      </w:r>
    </w:p>
    <w:p w14:paraId="17FEAB32" w14:textId="77777777" w:rsidR="00A800D7" w:rsidRPr="002F02C6" w:rsidRDefault="00A800D7" w:rsidP="001052D2">
      <w:pPr>
        <w:pStyle w:val="StyleHeader4Para4Left0Firstline0"/>
        <w:numPr>
          <w:ilvl w:val="0"/>
          <w:numId w:val="0"/>
        </w:numPr>
        <w:jc w:val="center"/>
        <w:rPr>
          <w:b/>
          <w:sz w:val="22"/>
        </w:rPr>
      </w:pPr>
      <w:r w:rsidRPr="002F02C6">
        <w:rPr>
          <w:b/>
          <w:sz w:val="22"/>
        </w:rPr>
        <w:lastRenderedPageBreak/>
        <w:t>PROJECT DESCRIPTION</w:t>
      </w:r>
    </w:p>
    <w:p w14:paraId="1FFA6ED7" w14:textId="77777777" w:rsidR="00A800D7" w:rsidRPr="002F02C6" w:rsidRDefault="00A800D7" w:rsidP="001052D2">
      <w:pPr>
        <w:rPr>
          <w:b/>
          <w:lang w:val="en-CA"/>
        </w:rPr>
      </w:pPr>
      <w:r w:rsidRPr="002F02C6">
        <w:rPr>
          <w:b/>
          <w:lang w:val="en-CA"/>
        </w:rPr>
        <w:t>Background</w:t>
      </w:r>
    </w:p>
    <w:p w14:paraId="657AE121" w14:textId="77777777" w:rsidR="00A800D7" w:rsidRPr="002F02C6" w:rsidRDefault="00A800D7" w:rsidP="001052D2">
      <w:pPr>
        <w:rPr>
          <w:lang w:val="en-CA"/>
        </w:rPr>
      </w:pPr>
    </w:p>
    <w:p w14:paraId="361BA394" w14:textId="5F4D07FA" w:rsidR="00A800D7" w:rsidRPr="002F02C6" w:rsidRDefault="00A800D7" w:rsidP="001052D2">
      <w:pPr>
        <w:pStyle w:val="Heading1"/>
        <w:rPr>
          <w:lang w:val="en-CA"/>
        </w:rPr>
      </w:pPr>
      <w:r w:rsidRPr="002F02C6">
        <w:rPr>
          <w:lang w:val="en-CA"/>
        </w:rPr>
        <w:t>On behalf of the Government of</w:t>
      </w:r>
      <w:r>
        <w:rPr>
          <w:lang w:val="en-CA"/>
        </w:rPr>
        <w:t xml:space="preserve"> Costa Rica</w:t>
      </w:r>
      <w:r w:rsidRPr="002F02C6">
        <w:rPr>
          <w:lang w:val="en-CA"/>
        </w:rPr>
        <w:t xml:space="preserve">, UNDP as the </w:t>
      </w:r>
      <w:r w:rsidR="00FE2DBE">
        <w:rPr>
          <w:lang w:val="en-CA"/>
        </w:rPr>
        <w:t xml:space="preserve">designated </w:t>
      </w:r>
      <w:r w:rsidRPr="002F02C6">
        <w:rPr>
          <w:lang w:val="en-CA"/>
        </w:rPr>
        <w:t xml:space="preserve">implementing agency has submitted a request for stage II of the HCFC phase-out management plan (HPMP) at </w:t>
      </w:r>
      <w:r>
        <w:rPr>
          <w:lang w:val="en-CA"/>
        </w:rPr>
        <w:t xml:space="preserve">the amount of </w:t>
      </w:r>
      <w:r w:rsidR="0024084D">
        <w:rPr>
          <w:lang w:val="en-CA"/>
        </w:rPr>
        <w:t>US $</w:t>
      </w:r>
      <w:r>
        <w:rPr>
          <w:lang w:val="en-CA"/>
        </w:rPr>
        <w:t>1,108,348</w:t>
      </w:r>
      <w:r w:rsidRPr="002F02C6">
        <w:rPr>
          <w:lang w:val="en-CA"/>
        </w:rPr>
        <w:t xml:space="preserve">, plus agency support costs of </w:t>
      </w:r>
      <w:r w:rsidR="0024084D">
        <w:rPr>
          <w:lang w:val="en-CA"/>
        </w:rPr>
        <w:t>US $</w:t>
      </w:r>
      <w:r w:rsidR="00C000D8">
        <w:rPr>
          <w:lang w:val="en-CA"/>
        </w:rPr>
        <w:t>77,584</w:t>
      </w:r>
      <w:r>
        <w:rPr>
          <w:lang w:val="en-CA"/>
        </w:rPr>
        <w:t>, as originally submitted.</w:t>
      </w:r>
      <w:r w:rsidRPr="002F02C6">
        <w:rPr>
          <w:rStyle w:val="FootnoteReference"/>
          <w:lang w:val="en-CA"/>
        </w:rPr>
        <w:footnoteReference w:id="1"/>
      </w:r>
      <w:r w:rsidRPr="002F02C6">
        <w:rPr>
          <w:lang w:val="en-CA"/>
        </w:rPr>
        <w:t xml:space="preserve"> The implementation of stage II of the HPMP will phase out </w:t>
      </w:r>
      <w:r>
        <w:rPr>
          <w:lang w:val="en-CA"/>
        </w:rPr>
        <w:t>8.</w:t>
      </w:r>
      <w:r w:rsidR="00821939">
        <w:rPr>
          <w:lang w:val="en-CA"/>
        </w:rPr>
        <w:t>77</w:t>
      </w:r>
      <w:r w:rsidRPr="002F02C6">
        <w:rPr>
          <w:lang w:val="en-CA"/>
        </w:rPr>
        <w:t xml:space="preserve"> ODP tonnes of HCFCs to meet the target of</w:t>
      </w:r>
      <w:r>
        <w:rPr>
          <w:lang w:val="en-CA"/>
        </w:rPr>
        <w:t xml:space="preserve"> 97</w:t>
      </w:r>
      <w:r w:rsidRPr="002F02C6">
        <w:rPr>
          <w:lang w:val="en-CA"/>
        </w:rPr>
        <w:t xml:space="preserve">.5 per cent reduction in </w:t>
      </w:r>
      <w:r>
        <w:rPr>
          <w:lang w:val="en-CA"/>
        </w:rPr>
        <w:t xml:space="preserve">HCFC </w:t>
      </w:r>
      <w:r w:rsidR="00837C11">
        <w:rPr>
          <w:lang w:val="en-CA"/>
        </w:rPr>
        <w:t>b</w:t>
      </w:r>
      <w:r>
        <w:rPr>
          <w:lang w:val="en-CA"/>
        </w:rPr>
        <w:t xml:space="preserve">aseline consumption by </w:t>
      </w:r>
      <w:r w:rsidRPr="002109E6">
        <w:rPr>
          <w:lang w:val="en-CA"/>
        </w:rPr>
        <w:t>20</w:t>
      </w:r>
      <w:r w:rsidR="00837C11">
        <w:rPr>
          <w:lang w:val="en-CA"/>
        </w:rPr>
        <w:t>30</w:t>
      </w:r>
      <w:r w:rsidRPr="002F02C6">
        <w:rPr>
          <w:lang w:val="en-CA"/>
        </w:rPr>
        <w:t>.</w:t>
      </w:r>
      <w:r w:rsidRPr="001760D3">
        <w:rPr>
          <w:lang w:val="en-CA"/>
        </w:rPr>
        <w:t xml:space="preserve"> </w:t>
      </w:r>
      <w:r>
        <w:rPr>
          <w:lang w:val="en-CA"/>
        </w:rPr>
        <w:t>In addition, s</w:t>
      </w:r>
      <w:r w:rsidR="00510801">
        <w:rPr>
          <w:lang w:val="en-CA"/>
        </w:rPr>
        <w:t xml:space="preserve">tage II will also phase out </w:t>
      </w:r>
      <w:r w:rsidR="00A45D59">
        <w:rPr>
          <w:lang w:val="en-CA"/>
        </w:rPr>
        <w:t>0.6</w:t>
      </w:r>
      <w:r w:rsidR="00821939">
        <w:rPr>
          <w:lang w:val="en-CA"/>
        </w:rPr>
        <w:t>9</w:t>
      </w:r>
      <w:r>
        <w:rPr>
          <w:lang w:val="en-CA"/>
        </w:rPr>
        <w:t> ODP tonnes of HCFC</w:t>
      </w:r>
      <w:r w:rsidR="00C000D8">
        <w:rPr>
          <w:lang w:val="en-CA"/>
        </w:rPr>
        <w:noBreakHyphen/>
      </w:r>
      <w:r>
        <w:rPr>
          <w:lang w:val="en-CA"/>
        </w:rPr>
        <w:t>141b contained in imported pre-blended polyols</w:t>
      </w:r>
      <w:r w:rsidR="00B05C47">
        <w:rPr>
          <w:lang w:val="en-CA"/>
        </w:rPr>
        <w:t>,</w:t>
      </w:r>
      <w:r w:rsidR="00837C11">
        <w:rPr>
          <w:lang w:val="en-CA"/>
        </w:rPr>
        <w:t xml:space="preserve"> which is all the remaining use of this substance in the refrigeration foam manufacturing sector</w:t>
      </w:r>
      <w:r>
        <w:rPr>
          <w:lang w:val="en-CA"/>
        </w:rPr>
        <w:t xml:space="preserve">. </w:t>
      </w:r>
    </w:p>
    <w:p w14:paraId="5D5F3084" w14:textId="4EC46629" w:rsidR="00A800D7" w:rsidRPr="002F02C6" w:rsidRDefault="00A800D7" w:rsidP="001052D2">
      <w:pPr>
        <w:pStyle w:val="Heading1"/>
        <w:rPr>
          <w:lang w:val="en-CA"/>
        </w:rPr>
      </w:pPr>
      <w:r w:rsidRPr="002F02C6">
        <w:rPr>
          <w:lang w:val="en-CA"/>
        </w:rPr>
        <w:t xml:space="preserve">The first tranche for stage II of the HPMP being requested at this meeting amounts to </w:t>
      </w:r>
      <w:r w:rsidR="0024084D">
        <w:rPr>
          <w:lang w:val="en-CA"/>
        </w:rPr>
        <w:t>US $</w:t>
      </w:r>
      <w:r>
        <w:rPr>
          <w:lang w:val="en-CA"/>
        </w:rPr>
        <w:t>196,948</w:t>
      </w:r>
      <w:r w:rsidR="00FE2DBE">
        <w:rPr>
          <w:lang w:val="en-CA"/>
        </w:rPr>
        <w:t>,</w:t>
      </w:r>
      <w:r w:rsidRPr="002F02C6">
        <w:rPr>
          <w:lang w:val="en-CA"/>
        </w:rPr>
        <w:t xml:space="preserve"> plus agency support costs of </w:t>
      </w:r>
      <w:r w:rsidR="0024084D">
        <w:rPr>
          <w:lang w:val="en-CA"/>
        </w:rPr>
        <w:t>US $</w:t>
      </w:r>
      <w:r w:rsidR="00C000D8">
        <w:rPr>
          <w:lang w:val="en-CA"/>
        </w:rPr>
        <w:t>13,786</w:t>
      </w:r>
      <w:r>
        <w:rPr>
          <w:lang w:val="en-CA"/>
        </w:rPr>
        <w:t xml:space="preserve"> </w:t>
      </w:r>
      <w:r w:rsidRPr="002F02C6">
        <w:rPr>
          <w:lang w:val="en-CA"/>
        </w:rPr>
        <w:t>for UNDP</w:t>
      </w:r>
      <w:r>
        <w:rPr>
          <w:lang w:val="en-CA"/>
        </w:rPr>
        <w:t>,</w:t>
      </w:r>
      <w:r w:rsidRPr="002F02C6">
        <w:rPr>
          <w:lang w:val="en-CA"/>
        </w:rPr>
        <w:t xml:space="preserve"> </w:t>
      </w:r>
      <w:r w:rsidRPr="00F81F5A">
        <w:rPr>
          <w:lang w:val="en-CA"/>
        </w:rPr>
        <w:t>as originally submitted</w:t>
      </w:r>
      <w:r w:rsidRPr="002F02C6">
        <w:rPr>
          <w:lang w:val="en-CA"/>
        </w:rPr>
        <w:t>.</w:t>
      </w:r>
    </w:p>
    <w:p w14:paraId="27D52A4C" w14:textId="77777777" w:rsidR="00A800D7" w:rsidRPr="002F02C6" w:rsidRDefault="00A800D7" w:rsidP="001052D2">
      <w:pPr>
        <w:pStyle w:val="Heading1"/>
        <w:numPr>
          <w:ilvl w:val="0"/>
          <w:numId w:val="0"/>
        </w:numPr>
        <w:rPr>
          <w:b/>
          <w:lang w:val="en-CA"/>
        </w:rPr>
      </w:pPr>
      <w:r w:rsidRPr="002F02C6">
        <w:rPr>
          <w:b/>
          <w:lang w:val="en-CA"/>
        </w:rPr>
        <w:t>Status of implementation of stage I of the HPMP</w:t>
      </w:r>
    </w:p>
    <w:p w14:paraId="37C46021" w14:textId="0B17BFC3" w:rsidR="00A800D7" w:rsidRDefault="00A800D7" w:rsidP="001052D2">
      <w:pPr>
        <w:pStyle w:val="Heading1"/>
        <w:rPr>
          <w:lang w:val="en-CA"/>
        </w:rPr>
      </w:pPr>
      <w:r w:rsidRPr="005D63EC">
        <w:rPr>
          <w:lang w:val="en-CA"/>
        </w:rPr>
        <w:t xml:space="preserve">Stage I of the HPMP for </w:t>
      </w:r>
      <w:r w:rsidR="004372A6">
        <w:rPr>
          <w:lang w:val="en-CA"/>
        </w:rPr>
        <w:t xml:space="preserve">Costa Rica was approved at the </w:t>
      </w:r>
      <w:r w:rsidRPr="005D63EC">
        <w:rPr>
          <w:lang w:val="en-CA"/>
        </w:rPr>
        <w:t>64</w:t>
      </w:r>
      <w:r w:rsidRPr="005D63EC">
        <w:rPr>
          <w:vertAlign w:val="superscript"/>
          <w:lang w:val="en-CA"/>
        </w:rPr>
        <w:t>th</w:t>
      </w:r>
      <w:r w:rsidRPr="005D63EC">
        <w:rPr>
          <w:lang w:val="en-CA"/>
        </w:rPr>
        <w:t xml:space="preserve"> meeting</w:t>
      </w:r>
      <w:r w:rsidRPr="002F02C6">
        <w:rPr>
          <w:rStyle w:val="FootnoteReference"/>
          <w:lang w:val="en-CA"/>
        </w:rPr>
        <w:footnoteReference w:id="2"/>
      </w:r>
      <w:r w:rsidRPr="005D63EC">
        <w:rPr>
          <w:lang w:val="en-CA"/>
        </w:rPr>
        <w:t xml:space="preserve"> to meet the 35</w:t>
      </w:r>
      <w:r w:rsidR="004372A6">
        <w:rPr>
          <w:lang w:val="en-CA"/>
        </w:rPr>
        <w:t> </w:t>
      </w:r>
      <w:r w:rsidRPr="005D63EC">
        <w:rPr>
          <w:lang w:val="en-CA"/>
        </w:rPr>
        <w:t>per</w:t>
      </w:r>
      <w:r w:rsidR="004372A6">
        <w:rPr>
          <w:lang w:val="en-CA"/>
        </w:rPr>
        <w:t> </w:t>
      </w:r>
      <w:r w:rsidRPr="005D63EC">
        <w:rPr>
          <w:lang w:val="en-CA"/>
        </w:rPr>
        <w:t>cent reduction from the baseline by 2020</w:t>
      </w:r>
      <w:r w:rsidR="00B05C47">
        <w:rPr>
          <w:lang w:val="en-CA"/>
        </w:rPr>
        <w:t>,</w:t>
      </w:r>
      <w:r w:rsidRPr="005D63EC">
        <w:rPr>
          <w:lang w:val="en-CA"/>
        </w:rPr>
        <w:t xml:space="preserve"> resulting in the phase-out of </w:t>
      </w:r>
      <w:r w:rsidR="00B02B9C" w:rsidRPr="00EE1D9D">
        <w:rPr>
          <w:lang w:val="en-CA"/>
        </w:rPr>
        <w:t>4.93</w:t>
      </w:r>
      <w:r w:rsidRPr="00EE1D9D">
        <w:rPr>
          <w:lang w:val="en-CA"/>
        </w:rPr>
        <w:t xml:space="preserve"> ODP tonnes of HCFCs and </w:t>
      </w:r>
      <w:r w:rsidR="00EE1D9D">
        <w:rPr>
          <w:lang w:val="en-CA"/>
        </w:rPr>
        <w:t>14</w:t>
      </w:r>
      <w:r w:rsidR="00FE2DBE">
        <w:rPr>
          <w:lang w:val="en-CA"/>
        </w:rPr>
        <w:t>.00</w:t>
      </w:r>
      <w:r w:rsidRPr="005D63EC">
        <w:rPr>
          <w:lang w:val="en-CA"/>
        </w:rPr>
        <w:t xml:space="preserve"> ODP tonnes of HCFC-141b contained in imported pre-blended polyols, at </w:t>
      </w:r>
      <w:r w:rsidR="00B05C47">
        <w:rPr>
          <w:lang w:val="en-CA"/>
        </w:rPr>
        <w:t xml:space="preserve">a </w:t>
      </w:r>
      <w:r>
        <w:rPr>
          <w:lang w:val="en-CA"/>
        </w:rPr>
        <w:t xml:space="preserve">total cost </w:t>
      </w:r>
      <w:r w:rsidRPr="005D63EC">
        <w:rPr>
          <w:lang w:val="en-CA"/>
        </w:rPr>
        <w:t xml:space="preserve">of </w:t>
      </w:r>
      <w:r w:rsidR="0024084D">
        <w:rPr>
          <w:lang w:val="en-CA"/>
        </w:rPr>
        <w:t>US $</w:t>
      </w:r>
      <w:r w:rsidRPr="005D63EC">
        <w:rPr>
          <w:lang w:val="en-CA"/>
        </w:rPr>
        <w:t>1,153,523</w:t>
      </w:r>
      <w:r>
        <w:rPr>
          <w:lang w:val="en-CA"/>
        </w:rPr>
        <w:t>,</w:t>
      </w:r>
      <w:r w:rsidRPr="002F02C6">
        <w:rPr>
          <w:lang w:val="en-CA"/>
        </w:rPr>
        <w:t xml:space="preserve"> excluding agency support costs.</w:t>
      </w:r>
      <w:r w:rsidRPr="005D63EC">
        <w:rPr>
          <w:lang w:val="en-CA"/>
        </w:rPr>
        <w:t xml:space="preserve"> </w:t>
      </w:r>
    </w:p>
    <w:p w14:paraId="33488C9A" w14:textId="77777777" w:rsidR="003A50C4" w:rsidRPr="00F724C6" w:rsidRDefault="003A50C4" w:rsidP="003A50C4">
      <w:pPr>
        <w:rPr>
          <w:u w:val="single"/>
          <w:lang w:val="en-CA"/>
        </w:rPr>
      </w:pPr>
      <w:r w:rsidRPr="00F724C6">
        <w:rPr>
          <w:u w:val="single"/>
          <w:lang w:val="en-CA"/>
        </w:rPr>
        <w:t>HCFC consumption</w:t>
      </w:r>
    </w:p>
    <w:p w14:paraId="0146B4CF" w14:textId="77777777" w:rsidR="003A50C4" w:rsidRPr="00F724C6" w:rsidRDefault="003A50C4" w:rsidP="003A50C4">
      <w:pPr>
        <w:rPr>
          <w:lang w:val="en-CA"/>
        </w:rPr>
      </w:pPr>
    </w:p>
    <w:p w14:paraId="109319E8" w14:textId="77777777" w:rsidR="003A50C4" w:rsidRDefault="003A50C4" w:rsidP="003A50C4">
      <w:pPr>
        <w:pStyle w:val="Heading1"/>
        <w:rPr>
          <w:lang w:val="en-CA"/>
        </w:rPr>
      </w:pPr>
      <w:r w:rsidRPr="00F724C6">
        <w:rPr>
          <w:lang w:val="en-CA"/>
        </w:rPr>
        <w:t xml:space="preserve">The Government of Costa Rica reported a consumption of </w:t>
      </w:r>
      <w:r>
        <w:rPr>
          <w:lang w:val="en-CA"/>
        </w:rPr>
        <w:t>8.82</w:t>
      </w:r>
      <w:r w:rsidRPr="00F724C6">
        <w:rPr>
          <w:lang w:val="en-CA"/>
        </w:rPr>
        <w:t> ODP tonnes of HCFC</w:t>
      </w:r>
      <w:r>
        <w:rPr>
          <w:lang w:val="en-CA"/>
        </w:rPr>
        <w:t>s for</w:t>
      </w:r>
      <w:r w:rsidRPr="00F724C6">
        <w:rPr>
          <w:lang w:val="en-CA"/>
        </w:rPr>
        <w:t xml:space="preserve"> 201</w:t>
      </w:r>
      <w:r>
        <w:rPr>
          <w:lang w:val="en-CA"/>
        </w:rPr>
        <w:t>8</w:t>
      </w:r>
      <w:r w:rsidRPr="00F724C6">
        <w:rPr>
          <w:lang w:val="en-CA"/>
        </w:rPr>
        <w:t>, which is 37 per cent below the HCFC baseline for compliance. The 2014-2018 HCFC consumption is shown in Table 1.</w:t>
      </w:r>
    </w:p>
    <w:p w14:paraId="76558F4D" w14:textId="77777777" w:rsidR="003A50C4" w:rsidRPr="00F724C6" w:rsidRDefault="003A50C4" w:rsidP="003A50C4">
      <w:pPr>
        <w:rPr>
          <w:b/>
          <w:lang w:val="en-CA"/>
        </w:rPr>
      </w:pPr>
      <w:r w:rsidRPr="00F724C6">
        <w:rPr>
          <w:b/>
          <w:lang w:val="en-CA"/>
        </w:rPr>
        <w:t>Table 1. HCFC consumption in Costa Rica (2014-2018 Article 7 data)</w:t>
      </w:r>
    </w:p>
    <w:tbl>
      <w:tblPr>
        <w:tblW w:w="5000" w:type="pct"/>
        <w:tblLayout w:type="fixed"/>
        <w:tblLook w:val="04A0" w:firstRow="1" w:lastRow="0" w:firstColumn="1" w:lastColumn="0" w:noHBand="0" w:noVBand="1"/>
      </w:tblPr>
      <w:tblGrid>
        <w:gridCol w:w="3864"/>
        <w:gridCol w:w="915"/>
        <w:gridCol w:w="915"/>
        <w:gridCol w:w="914"/>
        <w:gridCol w:w="914"/>
        <w:gridCol w:w="914"/>
        <w:gridCol w:w="914"/>
      </w:tblGrid>
      <w:tr w:rsidR="003A50C4" w:rsidRPr="00794FC3" w14:paraId="31D50F55" w14:textId="77777777" w:rsidTr="00AD4259">
        <w:trPr>
          <w:tblHeader/>
        </w:trPr>
        <w:tc>
          <w:tcPr>
            <w:tcW w:w="20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678741" w14:textId="77777777" w:rsidR="003A50C4" w:rsidRPr="00794FC3" w:rsidRDefault="003A50C4" w:rsidP="00AD4259">
            <w:pPr>
              <w:widowControl w:val="0"/>
              <w:jc w:val="left"/>
              <w:rPr>
                <w:b/>
                <w:bCs/>
                <w:color w:val="000000"/>
                <w:sz w:val="20"/>
                <w:szCs w:val="20"/>
              </w:rPr>
            </w:pPr>
            <w:r w:rsidRPr="00794FC3">
              <w:rPr>
                <w:b/>
                <w:bCs/>
                <w:color w:val="000000"/>
                <w:sz w:val="20"/>
                <w:szCs w:val="20"/>
              </w:rPr>
              <w:t>HCFC</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5DBC97A9" w14:textId="77777777" w:rsidR="003A50C4" w:rsidRPr="00794FC3" w:rsidRDefault="003A50C4" w:rsidP="00AD4259">
            <w:pPr>
              <w:widowControl w:val="0"/>
              <w:jc w:val="center"/>
              <w:rPr>
                <w:b/>
                <w:bCs/>
                <w:color w:val="000000"/>
                <w:sz w:val="20"/>
                <w:szCs w:val="20"/>
              </w:rPr>
            </w:pPr>
            <w:r w:rsidRPr="00794FC3">
              <w:rPr>
                <w:b/>
                <w:bCs/>
                <w:color w:val="000000"/>
                <w:sz w:val="20"/>
                <w:szCs w:val="20"/>
              </w:rPr>
              <w:t>2014</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27132070" w14:textId="77777777" w:rsidR="003A50C4" w:rsidRPr="00794FC3" w:rsidRDefault="003A50C4" w:rsidP="00AD4259">
            <w:pPr>
              <w:widowControl w:val="0"/>
              <w:jc w:val="center"/>
              <w:rPr>
                <w:b/>
                <w:bCs/>
                <w:color w:val="000000"/>
                <w:sz w:val="20"/>
                <w:szCs w:val="20"/>
              </w:rPr>
            </w:pPr>
            <w:r w:rsidRPr="00794FC3">
              <w:rPr>
                <w:b/>
                <w:bCs/>
                <w:color w:val="000000"/>
                <w:sz w:val="20"/>
                <w:szCs w:val="20"/>
              </w:rPr>
              <w:t>2015</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23D02DB3" w14:textId="77777777" w:rsidR="003A50C4" w:rsidRPr="00794FC3" w:rsidRDefault="003A50C4" w:rsidP="00AD4259">
            <w:pPr>
              <w:widowControl w:val="0"/>
              <w:jc w:val="center"/>
              <w:rPr>
                <w:b/>
                <w:bCs/>
                <w:color w:val="000000"/>
                <w:sz w:val="20"/>
                <w:szCs w:val="20"/>
              </w:rPr>
            </w:pPr>
            <w:r w:rsidRPr="00794FC3">
              <w:rPr>
                <w:b/>
                <w:bCs/>
                <w:color w:val="000000"/>
                <w:sz w:val="20"/>
                <w:szCs w:val="20"/>
              </w:rPr>
              <w:t>2016</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0475EAAC" w14:textId="77777777" w:rsidR="003A50C4" w:rsidRPr="00794FC3" w:rsidRDefault="003A50C4" w:rsidP="00AD4259">
            <w:pPr>
              <w:widowControl w:val="0"/>
              <w:jc w:val="center"/>
              <w:rPr>
                <w:b/>
                <w:bCs/>
                <w:color w:val="000000"/>
                <w:sz w:val="20"/>
                <w:szCs w:val="20"/>
              </w:rPr>
            </w:pPr>
            <w:r w:rsidRPr="00794FC3">
              <w:rPr>
                <w:b/>
                <w:bCs/>
                <w:color w:val="000000"/>
                <w:sz w:val="20"/>
                <w:szCs w:val="20"/>
              </w:rPr>
              <w:t>2017</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3AB87644" w14:textId="77777777" w:rsidR="003A50C4" w:rsidRPr="00794FC3" w:rsidRDefault="003A50C4" w:rsidP="00AD4259">
            <w:pPr>
              <w:widowControl w:val="0"/>
              <w:jc w:val="center"/>
              <w:rPr>
                <w:b/>
                <w:bCs/>
                <w:color w:val="000000"/>
                <w:sz w:val="20"/>
                <w:szCs w:val="20"/>
              </w:rPr>
            </w:pPr>
            <w:r w:rsidRPr="00794FC3">
              <w:rPr>
                <w:b/>
                <w:bCs/>
                <w:color w:val="000000"/>
                <w:sz w:val="20"/>
                <w:szCs w:val="20"/>
              </w:rPr>
              <w:t>2018</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19DE7DE" w14:textId="77777777" w:rsidR="003A50C4" w:rsidRPr="00794FC3" w:rsidRDefault="003A50C4" w:rsidP="00AD4259">
            <w:pPr>
              <w:widowControl w:val="0"/>
              <w:jc w:val="center"/>
              <w:rPr>
                <w:b/>
                <w:bCs/>
                <w:color w:val="000000"/>
                <w:sz w:val="20"/>
                <w:szCs w:val="20"/>
              </w:rPr>
            </w:pPr>
            <w:r w:rsidRPr="00794FC3">
              <w:rPr>
                <w:b/>
                <w:bCs/>
                <w:color w:val="000000"/>
                <w:sz w:val="20"/>
                <w:szCs w:val="20"/>
              </w:rPr>
              <w:t>Baseline</w:t>
            </w:r>
          </w:p>
        </w:tc>
      </w:tr>
      <w:tr w:rsidR="003A50C4" w:rsidRPr="00794FC3" w14:paraId="64168878" w14:textId="77777777" w:rsidTr="00AD4259">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BA07FE" w14:textId="77777777" w:rsidR="003A50C4" w:rsidRPr="00794FC3" w:rsidRDefault="003A50C4" w:rsidP="00AD4259">
            <w:pPr>
              <w:widowControl w:val="0"/>
              <w:jc w:val="left"/>
              <w:rPr>
                <w:b/>
                <w:bCs/>
                <w:color w:val="000000"/>
                <w:sz w:val="20"/>
                <w:szCs w:val="20"/>
              </w:rPr>
            </w:pPr>
            <w:r w:rsidRPr="00794FC3">
              <w:rPr>
                <w:b/>
                <w:bCs/>
                <w:color w:val="000000"/>
                <w:sz w:val="20"/>
                <w:szCs w:val="20"/>
              </w:rPr>
              <w:t>Metric tonnes</w:t>
            </w:r>
          </w:p>
        </w:tc>
        <w:tc>
          <w:tcPr>
            <w:tcW w:w="489" w:type="pct"/>
            <w:tcBorders>
              <w:top w:val="nil"/>
              <w:left w:val="single" w:sz="4" w:space="0" w:color="auto"/>
              <w:bottom w:val="single" w:sz="4" w:space="0" w:color="auto"/>
              <w:right w:val="single" w:sz="4" w:space="0" w:color="auto"/>
            </w:tcBorders>
          </w:tcPr>
          <w:p w14:paraId="5CD18C7D" w14:textId="77777777" w:rsidR="003A50C4" w:rsidRPr="00794FC3" w:rsidRDefault="003A50C4" w:rsidP="00AD4259">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tcPr>
          <w:p w14:paraId="6E0782DB" w14:textId="77777777" w:rsidR="003A50C4" w:rsidRPr="00794FC3" w:rsidRDefault="003A50C4" w:rsidP="00AD4259">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tcPr>
          <w:p w14:paraId="3133F788" w14:textId="77777777" w:rsidR="003A50C4" w:rsidRPr="00794FC3" w:rsidRDefault="003A50C4" w:rsidP="00AD4259">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tcPr>
          <w:p w14:paraId="31ABEC81" w14:textId="77777777" w:rsidR="003A50C4" w:rsidRPr="00794FC3" w:rsidRDefault="003A50C4" w:rsidP="00AD4259">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tcPr>
          <w:p w14:paraId="2B9CF15F" w14:textId="77777777" w:rsidR="003A50C4" w:rsidRPr="00794FC3" w:rsidRDefault="003A50C4" w:rsidP="00AD4259">
            <w:pPr>
              <w:widowControl w:val="0"/>
              <w:jc w:val="center"/>
              <w:rPr>
                <w:b/>
                <w:bCs/>
                <w:color w:val="000000"/>
                <w:sz w:val="20"/>
                <w:szCs w:val="20"/>
              </w:rPr>
            </w:pPr>
          </w:p>
        </w:tc>
        <w:tc>
          <w:tcPr>
            <w:tcW w:w="489" w:type="pct"/>
            <w:tcBorders>
              <w:top w:val="nil"/>
              <w:left w:val="single" w:sz="4" w:space="0" w:color="auto"/>
              <w:bottom w:val="single" w:sz="4" w:space="0" w:color="auto"/>
              <w:right w:val="single" w:sz="4" w:space="0" w:color="auto"/>
            </w:tcBorders>
            <w:shd w:val="clear" w:color="auto" w:fill="auto"/>
            <w:noWrap/>
            <w:vAlign w:val="center"/>
          </w:tcPr>
          <w:p w14:paraId="3EE4A18E" w14:textId="77777777" w:rsidR="003A50C4" w:rsidRPr="00794FC3" w:rsidRDefault="003A50C4" w:rsidP="00AD4259">
            <w:pPr>
              <w:widowControl w:val="0"/>
              <w:jc w:val="center"/>
              <w:rPr>
                <w:b/>
                <w:bCs/>
                <w:color w:val="000000"/>
                <w:sz w:val="20"/>
                <w:szCs w:val="20"/>
              </w:rPr>
            </w:pPr>
          </w:p>
        </w:tc>
      </w:tr>
      <w:tr w:rsidR="00957D0C" w:rsidRPr="00794FC3" w14:paraId="5A825C36"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7E5329"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22</w:t>
            </w:r>
          </w:p>
        </w:tc>
        <w:tc>
          <w:tcPr>
            <w:tcW w:w="489"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14:paraId="3C49377E" w14:textId="525464D0" w:rsidR="00957D0C" w:rsidRPr="00794FC3" w:rsidRDefault="00957D0C" w:rsidP="00957D0C">
            <w:pPr>
              <w:jc w:val="right"/>
              <w:rPr>
                <w:color w:val="000000"/>
                <w:sz w:val="20"/>
                <w:szCs w:val="20"/>
              </w:rPr>
            </w:pPr>
            <w:r w:rsidRPr="00794FC3">
              <w:rPr>
                <w:color w:val="000000"/>
                <w:sz w:val="20"/>
                <w:szCs w:val="20"/>
              </w:rPr>
              <w:t>178.16</w:t>
            </w:r>
          </w:p>
        </w:tc>
        <w:tc>
          <w:tcPr>
            <w:tcW w:w="489"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14:paraId="5FE2B051" w14:textId="0AAC5416" w:rsidR="00957D0C" w:rsidRPr="00794FC3" w:rsidRDefault="00957D0C" w:rsidP="00957D0C">
            <w:pPr>
              <w:jc w:val="right"/>
              <w:rPr>
                <w:color w:val="000000"/>
                <w:sz w:val="20"/>
                <w:szCs w:val="20"/>
              </w:rPr>
            </w:pPr>
            <w:r w:rsidRPr="00794FC3">
              <w:rPr>
                <w:color w:val="000000"/>
                <w:sz w:val="20"/>
                <w:szCs w:val="20"/>
              </w:rPr>
              <w:t>155.69</w:t>
            </w:r>
          </w:p>
        </w:tc>
        <w:tc>
          <w:tcPr>
            <w:tcW w:w="489" w:type="pct"/>
            <w:tcBorders>
              <w:top w:val="single" w:sz="4" w:space="0" w:color="auto"/>
              <w:left w:val="nil"/>
              <w:bottom w:val="single" w:sz="4" w:space="0" w:color="auto"/>
              <w:right w:val="single" w:sz="4" w:space="0" w:color="auto"/>
            </w:tcBorders>
            <w:shd w:val="clear" w:color="auto" w:fill="auto"/>
            <w:tcMar>
              <w:left w:w="115" w:type="dxa"/>
              <w:right w:w="144" w:type="dxa"/>
            </w:tcMar>
          </w:tcPr>
          <w:p w14:paraId="16930193" w14:textId="10227F46" w:rsidR="00957D0C" w:rsidRPr="00794FC3" w:rsidRDefault="00957D0C" w:rsidP="00957D0C">
            <w:pPr>
              <w:jc w:val="right"/>
              <w:rPr>
                <w:color w:val="000000"/>
                <w:sz w:val="20"/>
                <w:szCs w:val="20"/>
              </w:rPr>
            </w:pPr>
            <w:r w:rsidRPr="00794FC3">
              <w:rPr>
                <w:color w:val="000000"/>
                <w:sz w:val="20"/>
                <w:szCs w:val="20"/>
              </w:rPr>
              <w:t>155.40</w:t>
            </w:r>
          </w:p>
        </w:tc>
        <w:tc>
          <w:tcPr>
            <w:tcW w:w="489"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14:paraId="20B01854" w14:textId="16796B83" w:rsidR="00957D0C" w:rsidRPr="00794FC3" w:rsidRDefault="00957D0C" w:rsidP="00957D0C">
            <w:pPr>
              <w:jc w:val="right"/>
              <w:rPr>
                <w:color w:val="000000"/>
                <w:sz w:val="20"/>
                <w:szCs w:val="20"/>
              </w:rPr>
            </w:pPr>
            <w:r w:rsidRPr="00794FC3">
              <w:rPr>
                <w:color w:val="000000"/>
                <w:sz w:val="20"/>
                <w:szCs w:val="20"/>
              </w:rPr>
              <w:t>152.56</w:t>
            </w:r>
          </w:p>
        </w:tc>
        <w:tc>
          <w:tcPr>
            <w:tcW w:w="489" w:type="pct"/>
            <w:tcBorders>
              <w:top w:val="single" w:sz="4" w:space="0" w:color="auto"/>
              <w:left w:val="nil"/>
              <w:bottom w:val="single" w:sz="4" w:space="0" w:color="auto"/>
              <w:right w:val="single" w:sz="4" w:space="0" w:color="auto"/>
            </w:tcBorders>
            <w:shd w:val="clear" w:color="auto" w:fill="auto"/>
            <w:tcMar>
              <w:left w:w="115" w:type="dxa"/>
              <w:right w:w="144" w:type="dxa"/>
            </w:tcMar>
          </w:tcPr>
          <w:p w14:paraId="1EA223A3" w14:textId="4B1E3437" w:rsidR="00957D0C" w:rsidRPr="00794FC3" w:rsidRDefault="00957D0C" w:rsidP="00957D0C">
            <w:pPr>
              <w:jc w:val="right"/>
              <w:rPr>
                <w:color w:val="000000"/>
                <w:sz w:val="20"/>
                <w:szCs w:val="20"/>
              </w:rPr>
            </w:pPr>
            <w:r w:rsidRPr="00794FC3">
              <w:rPr>
                <w:color w:val="000000"/>
                <w:sz w:val="20"/>
                <w:szCs w:val="20"/>
              </w:rPr>
              <w:t>138.20</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4D3DE4E1" w14:textId="77777777" w:rsidR="00957D0C" w:rsidRPr="00794FC3" w:rsidRDefault="00957D0C" w:rsidP="00957D0C">
            <w:pPr>
              <w:jc w:val="right"/>
              <w:rPr>
                <w:color w:val="000000"/>
                <w:sz w:val="20"/>
                <w:szCs w:val="20"/>
              </w:rPr>
            </w:pPr>
            <w:r w:rsidRPr="00794FC3">
              <w:rPr>
                <w:color w:val="000000"/>
                <w:sz w:val="20"/>
                <w:szCs w:val="20"/>
              </w:rPr>
              <w:t>181.88</w:t>
            </w:r>
          </w:p>
        </w:tc>
      </w:tr>
      <w:tr w:rsidR="00957D0C" w:rsidRPr="00794FC3" w14:paraId="6D74BBEA"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18609A"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123</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03EDDC0" w14:textId="60C60196" w:rsidR="00957D0C" w:rsidRPr="00794FC3" w:rsidRDefault="00957D0C" w:rsidP="00957D0C">
            <w:pPr>
              <w:jc w:val="right"/>
              <w:rPr>
                <w:color w:val="000000"/>
                <w:sz w:val="20"/>
                <w:szCs w:val="20"/>
              </w:rPr>
            </w:pPr>
            <w:r w:rsidRPr="00794FC3">
              <w:rPr>
                <w:color w:val="000000"/>
                <w:sz w:val="20"/>
                <w:szCs w:val="20"/>
              </w:rPr>
              <w:t>23.15</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6CDAE26" w14:textId="2737CF01" w:rsidR="00957D0C" w:rsidRPr="00794FC3" w:rsidRDefault="00957D0C" w:rsidP="00957D0C">
            <w:pPr>
              <w:jc w:val="right"/>
              <w:rPr>
                <w:color w:val="000000"/>
                <w:sz w:val="20"/>
                <w:szCs w:val="20"/>
              </w:rPr>
            </w:pPr>
            <w:r w:rsidRPr="00794FC3">
              <w:rPr>
                <w:color w:val="000000"/>
                <w:sz w:val="20"/>
                <w:szCs w:val="20"/>
              </w:rPr>
              <w:t>19.93</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B9E9F68" w14:textId="230D2857" w:rsidR="00957D0C" w:rsidRPr="00794FC3" w:rsidRDefault="00957D0C" w:rsidP="00957D0C">
            <w:pPr>
              <w:jc w:val="right"/>
              <w:rPr>
                <w:color w:val="000000"/>
                <w:sz w:val="20"/>
                <w:szCs w:val="20"/>
              </w:rPr>
            </w:pPr>
            <w:r w:rsidRPr="00794FC3">
              <w:rPr>
                <w:color w:val="000000"/>
                <w:sz w:val="20"/>
                <w:szCs w:val="20"/>
              </w:rPr>
              <w:t>20.30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2F561218" w14:textId="4AD15650" w:rsidR="00957D0C" w:rsidRPr="00794FC3" w:rsidRDefault="00957D0C" w:rsidP="00957D0C">
            <w:pPr>
              <w:jc w:val="right"/>
              <w:rPr>
                <w:color w:val="000000"/>
                <w:sz w:val="20"/>
                <w:szCs w:val="20"/>
              </w:rPr>
            </w:pPr>
            <w:r w:rsidRPr="00794FC3">
              <w:rPr>
                <w:color w:val="000000"/>
                <w:sz w:val="20"/>
                <w:szCs w:val="20"/>
              </w:rPr>
              <w:t>15.22</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400EB97" w14:textId="5BE92A8E" w:rsidR="00957D0C" w:rsidRPr="00794FC3" w:rsidRDefault="00957D0C" w:rsidP="00957D0C">
            <w:pPr>
              <w:jc w:val="right"/>
              <w:rPr>
                <w:color w:val="000000"/>
                <w:sz w:val="20"/>
                <w:szCs w:val="20"/>
              </w:rPr>
            </w:pPr>
            <w:r w:rsidRPr="00794FC3">
              <w:rPr>
                <w:color w:val="000000"/>
                <w:sz w:val="20"/>
                <w:szCs w:val="20"/>
              </w:rPr>
              <w:t>10.88</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025AB8EB" w14:textId="77777777" w:rsidR="00957D0C" w:rsidRPr="00794FC3" w:rsidRDefault="00957D0C" w:rsidP="00957D0C">
            <w:pPr>
              <w:jc w:val="right"/>
              <w:rPr>
                <w:color w:val="000000"/>
                <w:sz w:val="20"/>
                <w:szCs w:val="20"/>
              </w:rPr>
            </w:pPr>
            <w:r w:rsidRPr="00794FC3">
              <w:rPr>
                <w:color w:val="000000"/>
                <w:sz w:val="20"/>
                <w:szCs w:val="20"/>
              </w:rPr>
              <w:t>0.36</w:t>
            </w:r>
          </w:p>
        </w:tc>
      </w:tr>
      <w:tr w:rsidR="00957D0C" w:rsidRPr="00794FC3" w14:paraId="5241EE3F"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59EC78"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124</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3ED1927B" w14:textId="1B126E38" w:rsidR="00957D0C" w:rsidRPr="00794FC3" w:rsidRDefault="00957D0C" w:rsidP="00957D0C">
            <w:pPr>
              <w:jc w:val="right"/>
              <w:rPr>
                <w:color w:val="000000"/>
                <w:sz w:val="20"/>
                <w:szCs w:val="20"/>
              </w:rPr>
            </w:pPr>
            <w:r w:rsidRPr="00794FC3">
              <w:rPr>
                <w:color w:val="000000"/>
                <w:sz w:val="20"/>
                <w:szCs w:val="20"/>
              </w:rPr>
              <w:t>2.43</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8ED5F30" w14:textId="2D1B0BA6" w:rsidR="00957D0C" w:rsidRPr="00794FC3" w:rsidRDefault="00957D0C" w:rsidP="00957D0C">
            <w:pPr>
              <w:jc w:val="right"/>
              <w:rPr>
                <w:color w:val="000000"/>
                <w:sz w:val="20"/>
                <w:szCs w:val="20"/>
              </w:rPr>
            </w:pPr>
            <w:r w:rsidRPr="00794FC3">
              <w:rPr>
                <w:color w:val="000000"/>
                <w:sz w:val="20"/>
                <w:szCs w:val="20"/>
              </w:rPr>
              <w:t>2.10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5697A80" w14:textId="019AA6B7" w:rsidR="00957D0C" w:rsidRPr="00794FC3" w:rsidRDefault="00957D0C" w:rsidP="00957D0C">
            <w:pPr>
              <w:jc w:val="right"/>
              <w:rPr>
                <w:color w:val="000000"/>
                <w:sz w:val="20"/>
                <w:szCs w:val="20"/>
              </w:rPr>
            </w:pPr>
            <w:r w:rsidRPr="00794FC3">
              <w:rPr>
                <w:color w:val="000000"/>
                <w:sz w:val="20"/>
                <w:szCs w:val="20"/>
              </w:rPr>
              <w:t>1.50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A8D2D9C" w14:textId="24FA71EE" w:rsidR="00957D0C" w:rsidRPr="00794FC3" w:rsidRDefault="00957D0C" w:rsidP="00957D0C">
            <w:pPr>
              <w:jc w:val="right"/>
              <w:rPr>
                <w:color w:val="000000"/>
                <w:sz w:val="20"/>
                <w:szCs w:val="20"/>
              </w:rPr>
            </w:pPr>
            <w:r w:rsidRPr="00794FC3">
              <w:rPr>
                <w:color w:val="000000"/>
                <w:sz w:val="20"/>
                <w:szCs w:val="20"/>
              </w:rPr>
              <w:t>0.48</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51B7A7C" w14:textId="36F17AD3" w:rsidR="00957D0C" w:rsidRPr="00794FC3" w:rsidRDefault="00957D0C" w:rsidP="00957D0C">
            <w:pPr>
              <w:jc w:val="right"/>
              <w:rPr>
                <w:color w:val="000000"/>
                <w:sz w:val="20"/>
                <w:szCs w:val="20"/>
              </w:rPr>
            </w:pPr>
            <w:r w:rsidRPr="00794FC3">
              <w:rPr>
                <w:color w:val="000000"/>
                <w:sz w:val="20"/>
                <w:szCs w:val="20"/>
              </w:rPr>
              <w:t>0.48</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6A36C574" w14:textId="77777777" w:rsidR="00957D0C" w:rsidRPr="00794FC3" w:rsidRDefault="00957D0C" w:rsidP="00957D0C">
            <w:pPr>
              <w:jc w:val="right"/>
              <w:rPr>
                <w:color w:val="000000"/>
                <w:sz w:val="20"/>
                <w:szCs w:val="20"/>
              </w:rPr>
            </w:pPr>
            <w:r w:rsidRPr="00794FC3">
              <w:rPr>
                <w:color w:val="000000"/>
                <w:sz w:val="20"/>
                <w:szCs w:val="20"/>
              </w:rPr>
              <w:t>3.95</w:t>
            </w:r>
          </w:p>
        </w:tc>
      </w:tr>
      <w:tr w:rsidR="00957D0C" w:rsidRPr="00794FC3" w14:paraId="17C4E464"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5DD16F"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141b</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18387468" w14:textId="6901BAF1" w:rsidR="00957D0C" w:rsidRPr="00794FC3" w:rsidRDefault="00957D0C" w:rsidP="00957D0C">
            <w:pPr>
              <w:jc w:val="right"/>
              <w:rPr>
                <w:color w:val="000000"/>
                <w:sz w:val="20"/>
                <w:szCs w:val="20"/>
              </w:rPr>
            </w:pPr>
            <w:r w:rsidRPr="00794FC3">
              <w:rPr>
                <w:color w:val="000000"/>
                <w:sz w:val="20"/>
                <w:szCs w:val="20"/>
              </w:rPr>
              <w:t>2.91</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8D66E88" w14:textId="026DA03F" w:rsidR="00957D0C" w:rsidRPr="00794FC3" w:rsidRDefault="00957D0C" w:rsidP="00957D0C">
            <w:pPr>
              <w:jc w:val="right"/>
              <w:rPr>
                <w:color w:val="000000"/>
                <w:sz w:val="20"/>
                <w:szCs w:val="20"/>
              </w:rPr>
            </w:pPr>
            <w:r w:rsidRPr="00794FC3">
              <w:rPr>
                <w:color w:val="000000"/>
                <w:sz w:val="20"/>
                <w:szCs w:val="20"/>
              </w:rPr>
              <w:t>2.45</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55B2C73" w14:textId="42A94B8E"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5C517D5" w14:textId="73C4690B"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5304157" w14:textId="6432C5DE" w:rsidR="00957D0C" w:rsidRPr="00794FC3" w:rsidRDefault="00957D0C" w:rsidP="00957D0C">
            <w:pPr>
              <w:jc w:val="right"/>
              <w:rPr>
                <w:color w:val="000000"/>
                <w:sz w:val="20"/>
                <w:szCs w:val="20"/>
              </w:rPr>
            </w:pPr>
            <w:r w:rsidRPr="00794FC3">
              <w:rPr>
                <w:color w:val="000000"/>
                <w:sz w:val="20"/>
                <w:szCs w:val="20"/>
              </w:rPr>
              <w:t>(0.64)</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47475CEE" w14:textId="77777777" w:rsidR="00957D0C" w:rsidRPr="00794FC3" w:rsidRDefault="00957D0C" w:rsidP="00957D0C">
            <w:pPr>
              <w:jc w:val="right"/>
              <w:rPr>
                <w:color w:val="000000"/>
                <w:sz w:val="20"/>
                <w:szCs w:val="20"/>
              </w:rPr>
            </w:pPr>
            <w:r w:rsidRPr="00794FC3">
              <w:rPr>
                <w:color w:val="000000"/>
                <w:sz w:val="20"/>
                <w:szCs w:val="20"/>
              </w:rPr>
              <w:t>32.59</w:t>
            </w:r>
          </w:p>
        </w:tc>
      </w:tr>
      <w:tr w:rsidR="00957D0C" w:rsidRPr="00794FC3" w14:paraId="5885A8CF"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7A8034"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142b</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31954DB7" w14:textId="50FEAF66" w:rsidR="00957D0C" w:rsidRPr="00794FC3" w:rsidRDefault="00957D0C" w:rsidP="00957D0C">
            <w:pPr>
              <w:jc w:val="right"/>
              <w:rPr>
                <w:color w:val="000000"/>
                <w:sz w:val="20"/>
                <w:szCs w:val="20"/>
              </w:rPr>
            </w:pPr>
            <w:r w:rsidRPr="00794FC3">
              <w:rPr>
                <w:color w:val="000000"/>
                <w:sz w:val="20"/>
                <w:szCs w:val="20"/>
              </w:rPr>
              <w:t>0.91</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7D34504" w14:textId="559BC52E" w:rsidR="00957D0C" w:rsidRPr="00794FC3" w:rsidRDefault="00957D0C" w:rsidP="00957D0C">
            <w:pPr>
              <w:jc w:val="right"/>
              <w:rPr>
                <w:color w:val="000000"/>
                <w:sz w:val="20"/>
                <w:szCs w:val="20"/>
              </w:rPr>
            </w:pPr>
            <w:r w:rsidRPr="00794FC3">
              <w:rPr>
                <w:color w:val="000000"/>
                <w:sz w:val="20"/>
                <w:szCs w:val="20"/>
              </w:rPr>
              <w:t>0.67</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0F0B74A3" w14:textId="53E8497B" w:rsidR="00957D0C" w:rsidRPr="00794FC3" w:rsidRDefault="00957D0C" w:rsidP="00957D0C">
            <w:pPr>
              <w:jc w:val="right"/>
              <w:rPr>
                <w:color w:val="000000"/>
                <w:sz w:val="20"/>
                <w:szCs w:val="20"/>
              </w:rPr>
            </w:pPr>
            <w:r w:rsidRPr="00794FC3">
              <w:rPr>
                <w:color w:val="000000"/>
                <w:sz w:val="20"/>
                <w:szCs w:val="20"/>
              </w:rPr>
              <w:t>0.45</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5863DF2" w14:textId="1157D060" w:rsidR="00957D0C" w:rsidRPr="00794FC3" w:rsidRDefault="00957D0C" w:rsidP="00957D0C">
            <w:pPr>
              <w:jc w:val="right"/>
              <w:rPr>
                <w:color w:val="000000"/>
                <w:sz w:val="20"/>
                <w:szCs w:val="20"/>
              </w:rPr>
            </w:pPr>
            <w:r w:rsidRPr="00794FC3">
              <w:rPr>
                <w:color w:val="000000"/>
                <w:sz w:val="20"/>
                <w:szCs w:val="20"/>
              </w:rPr>
              <w:t>0.14</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4A03579D" w14:textId="70E19A6F" w:rsidR="00957D0C" w:rsidRPr="00794FC3" w:rsidRDefault="00957D0C" w:rsidP="00957D0C">
            <w:pPr>
              <w:jc w:val="right"/>
              <w:rPr>
                <w:color w:val="000000"/>
                <w:sz w:val="20"/>
                <w:szCs w:val="20"/>
              </w:rPr>
            </w:pPr>
            <w:r w:rsidRPr="00794FC3">
              <w:rPr>
                <w:color w:val="000000"/>
                <w:sz w:val="20"/>
                <w:szCs w:val="20"/>
              </w:rPr>
              <w:t>0.14</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7D44EEAF" w14:textId="77777777" w:rsidR="00957D0C" w:rsidRPr="00794FC3" w:rsidRDefault="00957D0C" w:rsidP="00957D0C">
            <w:pPr>
              <w:jc w:val="right"/>
              <w:rPr>
                <w:color w:val="000000"/>
                <w:sz w:val="20"/>
                <w:szCs w:val="20"/>
              </w:rPr>
            </w:pPr>
            <w:r w:rsidRPr="00794FC3">
              <w:rPr>
                <w:color w:val="000000"/>
                <w:sz w:val="20"/>
                <w:szCs w:val="20"/>
              </w:rPr>
              <w:t>6.17</w:t>
            </w:r>
          </w:p>
        </w:tc>
      </w:tr>
      <w:tr w:rsidR="00957D0C" w:rsidRPr="00794FC3" w14:paraId="4C814579"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AA9E325" w14:textId="77777777" w:rsidR="00957D0C" w:rsidRPr="00794FC3" w:rsidRDefault="00957D0C" w:rsidP="00957D0C">
            <w:pPr>
              <w:widowControl w:val="0"/>
              <w:jc w:val="left"/>
              <w:rPr>
                <w:color w:val="000000"/>
                <w:sz w:val="20"/>
                <w:szCs w:val="20"/>
              </w:rPr>
            </w:pPr>
            <w:r w:rsidRPr="00794FC3">
              <w:rPr>
                <w:color w:val="000000"/>
                <w:sz w:val="20"/>
                <w:szCs w:val="20"/>
              </w:rPr>
              <w:t>HCFC-225ca</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27BC309" w14:textId="19EE90EF" w:rsidR="00957D0C" w:rsidRPr="00794FC3" w:rsidRDefault="00957D0C" w:rsidP="00957D0C">
            <w:pPr>
              <w:jc w:val="right"/>
              <w:rPr>
                <w:color w:val="000000"/>
                <w:sz w:val="20"/>
                <w:szCs w:val="20"/>
              </w:rPr>
            </w:pPr>
            <w:r w:rsidRPr="00794FC3">
              <w:rPr>
                <w:color w:val="000000"/>
                <w:sz w:val="20"/>
                <w:szCs w:val="20"/>
              </w:rPr>
              <w:t>0.90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60F5D369" w14:textId="703AD6FF"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51BC4441" w14:textId="1C56DAFE"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3E934BAD" w14:textId="4B1BFA8B"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33CB126D" w14:textId="0B679026"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108EACA1" w14:textId="77777777" w:rsidR="00957D0C" w:rsidRPr="00794FC3" w:rsidRDefault="00957D0C" w:rsidP="00957D0C">
            <w:pPr>
              <w:jc w:val="right"/>
              <w:rPr>
                <w:color w:val="000000"/>
                <w:sz w:val="20"/>
                <w:szCs w:val="20"/>
              </w:rPr>
            </w:pPr>
            <w:r w:rsidRPr="00794FC3">
              <w:rPr>
                <w:color w:val="000000"/>
                <w:sz w:val="20"/>
                <w:szCs w:val="20"/>
              </w:rPr>
              <w:t>-</w:t>
            </w:r>
          </w:p>
        </w:tc>
      </w:tr>
      <w:tr w:rsidR="00957D0C" w:rsidRPr="00794FC3" w14:paraId="09E7CB12"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6531A83" w14:textId="77777777" w:rsidR="00957D0C" w:rsidRPr="00794FC3" w:rsidRDefault="00957D0C" w:rsidP="00957D0C">
            <w:pPr>
              <w:widowControl w:val="0"/>
              <w:jc w:val="left"/>
              <w:rPr>
                <w:color w:val="000000"/>
                <w:sz w:val="20"/>
                <w:szCs w:val="20"/>
              </w:rPr>
            </w:pPr>
            <w:r w:rsidRPr="00794FC3">
              <w:rPr>
                <w:color w:val="000000"/>
                <w:sz w:val="20"/>
                <w:szCs w:val="20"/>
              </w:rPr>
              <w:t>HCFC-225cb</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D2CC81E" w14:textId="1F11B9A1" w:rsidR="00957D0C" w:rsidRPr="00794FC3" w:rsidRDefault="00957D0C" w:rsidP="00957D0C">
            <w:pPr>
              <w:jc w:val="right"/>
              <w:rPr>
                <w:color w:val="000000"/>
                <w:sz w:val="20"/>
                <w:szCs w:val="20"/>
              </w:rPr>
            </w:pPr>
            <w:r w:rsidRPr="00794FC3">
              <w:rPr>
                <w:color w:val="000000"/>
                <w:sz w:val="20"/>
                <w:szCs w:val="20"/>
              </w:rPr>
              <w:t>0.90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A05E70A" w14:textId="060B1555"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F7D30B1" w14:textId="723E0810"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20C1C9C6" w14:textId="50C831C4"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456671BE" w14:textId="2B2A1208"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06266470" w14:textId="77777777" w:rsidR="00957D0C" w:rsidRPr="00794FC3" w:rsidRDefault="00957D0C" w:rsidP="00957D0C">
            <w:pPr>
              <w:jc w:val="right"/>
              <w:rPr>
                <w:color w:val="000000"/>
                <w:sz w:val="20"/>
                <w:szCs w:val="20"/>
              </w:rPr>
            </w:pPr>
            <w:r w:rsidRPr="00794FC3">
              <w:rPr>
                <w:color w:val="000000"/>
                <w:sz w:val="20"/>
                <w:szCs w:val="20"/>
              </w:rPr>
              <w:t>-</w:t>
            </w:r>
          </w:p>
        </w:tc>
      </w:tr>
      <w:tr w:rsidR="00957D0C" w:rsidRPr="00794FC3" w14:paraId="3C651496"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6635BA" w14:textId="77777777" w:rsidR="00957D0C" w:rsidRPr="00794FC3" w:rsidRDefault="00957D0C" w:rsidP="00957D0C">
            <w:pPr>
              <w:jc w:val="left"/>
              <w:rPr>
                <w:rFonts w:eastAsiaTheme="minorHAnsi"/>
                <w:b/>
                <w:color w:val="000000"/>
                <w:sz w:val="20"/>
                <w:szCs w:val="20"/>
              </w:rPr>
            </w:pPr>
            <w:r w:rsidRPr="00794FC3">
              <w:rPr>
                <w:b/>
                <w:color w:val="000000"/>
                <w:sz w:val="20"/>
                <w:szCs w:val="20"/>
              </w:rPr>
              <w:t>Sub-total (mt)</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1827DF4A" w14:textId="080290FB" w:rsidR="00957D0C" w:rsidRPr="00794FC3" w:rsidRDefault="00957D0C" w:rsidP="00957D0C">
            <w:pPr>
              <w:jc w:val="right"/>
              <w:rPr>
                <w:b/>
                <w:color w:val="000000"/>
                <w:sz w:val="20"/>
                <w:szCs w:val="20"/>
              </w:rPr>
            </w:pPr>
            <w:r w:rsidRPr="00794FC3">
              <w:rPr>
                <w:b/>
                <w:bCs/>
                <w:color w:val="000000"/>
                <w:sz w:val="20"/>
                <w:szCs w:val="20"/>
              </w:rPr>
              <w:t>209.36</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CADCEA2" w14:textId="65809904" w:rsidR="00957D0C" w:rsidRPr="00794FC3" w:rsidRDefault="00957D0C" w:rsidP="00957D0C">
            <w:pPr>
              <w:jc w:val="right"/>
              <w:rPr>
                <w:b/>
                <w:color w:val="000000"/>
                <w:sz w:val="20"/>
                <w:szCs w:val="20"/>
              </w:rPr>
            </w:pPr>
            <w:r w:rsidRPr="00794FC3">
              <w:rPr>
                <w:b/>
                <w:bCs/>
                <w:color w:val="000000"/>
                <w:sz w:val="20"/>
                <w:szCs w:val="20"/>
              </w:rPr>
              <w:t>180.84</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42DCF1E5" w14:textId="117B1243" w:rsidR="00957D0C" w:rsidRPr="00794FC3" w:rsidRDefault="00957D0C" w:rsidP="00957D0C">
            <w:pPr>
              <w:jc w:val="right"/>
              <w:rPr>
                <w:b/>
                <w:color w:val="000000"/>
                <w:sz w:val="20"/>
                <w:szCs w:val="20"/>
              </w:rPr>
            </w:pPr>
            <w:r w:rsidRPr="00794FC3">
              <w:rPr>
                <w:b/>
                <w:bCs/>
                <w:color w:val="000000"/>
                <w:sz w:val="20"/>
                <w:szCs w:val="20"/>
              </w:rPr>
              <w:t>177.65</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3138BE40" w14:textId="397845B8" w:rsidR="00957D0C" w:rsidRPr="00794FC3" w:rsidRDefault="00957D0C" w:rsidP="00957D0C">
            <w:pPr>
              <w:jc w:val="right"/>
              <w:rPr>
                <w:b/>
                <w:color w:val="000000"/>
                <w:sz w:val="20"/>
                <w:szCs w:val="20"/>
              </w:rPr>
            </w:pPr>
            <w:r w:rsidRPr="00794FC3">
              <w:rPr>
                <w:b/>
                <w:bCs/>
                <w:color w:val="000000"/>
                <w:sz w:val="20"/>
                <w:szCs w:val="20"/>
              </w:rPr>
              <w:t>168.40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8E771D8" w14:textId="56177238" w:rsidR="00957D0C" w:rsidRPr="00794FC3" w:rsidRDefault="00957D0C" w:rsidP="00957D0C">
            <w:pPr>
              <w:jc w:val="right"/>
              <w:rPr>
                <w:b/>
                <w:color w:val="000000"/>
                <w:sz w:val="20"/>
                <w:szCs w:val="20"/>
              </w:rPr>
            </w:pPr>
            <w:r w:rsidRPr="00794FC3">
              <w:rPr>
                <w:b/>
                <w:bCs/>
                <w:color w:val="000000"/>
                <w:sz w:val="20"/>
                <w:szCs w:val="20"/>
              </w:rPr>
              <w:t>149.06</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12074815" w14:textId="77777777" w:rsidR="00957D0C" w:rsidRPr="00794FC3" w:rsidRDefault="00957D0C" w:rsidP="00957D0C">
            <w:pPr>
              <w:jc w:val="right"/>
              <w:rPr>
                <w:b/>
                <w:color w:val="000000"/>
                <w:sz w:val="20"/>
                <w:szCs w:val="20"/>
              </w:rPr>
            </w:pPr>
            <w:r w:rsidRPr="00794FC3">
              <w:rPr>
                <w:b/>
                <w:color w:val="000000"/>
                <w:sz w:val="20"/>
                <w:szCs w:val="20"/>
              </w:rPr>
              <w:t>224.94</w:t>
            </w:r>
          </w:p>
        </w:tc>
      </w:tr>
      <w:tr w:rsidR="00957D0C" w:rsidRPr="00794FC3" w14:paraId="0B87F20C"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D398DC" w14:textId="77777777" w:rsidR="00957D0C" w:rsidRPr="00794FC3" w:rsidRDefault="00957D0C" w:rsidP="00957D0C">
            <w:pPr>
              <w:jc w:val="left"/>
              <w:rPr>
                <w:b/>
                <w:bCs/>
                <w:color w:val="000000"/>
                <w:sz w:val="20"/>
                <w:szCs w:val="20"/>
              </w:rPr>
            </w:pPr>
            <w:r w:rsidRPr="00794FC3">
              <w:rPr>
                <w:color w:val="000000"/>
                <w:sz w:val="20"/>
                <w:szCs w:val="20"/>
              </w:rPr>
              <w:t>HCFC</w:t>
            </w:r>
            <w:r w:rsidRPr="00794FC3">
              <w:rPr>
                <w:color w:val="000000"/>
                <w:sz w:val="20"/>
                <w:szCs w:val="20"/>
              </w:rPr>
              <w:noBreakHyphen/>
              <w:t>141b in imported pre</w:t>
            </w:r>
            <w:r w:rsidRPr="00794FC3">
              <w:rPr>
                <w:color w:val="000000"/>
                <w:sz w:val="20"/>
                <w:szCs w:val="20"/>
              </w:rPr>
              <w:noBreakHyphen/>
              <w:t>blended polyols*</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2C9BE5A6" w14:textId="0E8C2502" w:rsidR="00957D0C" w:rsidRPr="00794FC3" w:rsidRDefault="00957D0C" w:rsidP="00957D0C">
            <w:pPr>
              <w:jc w:val="right"/>
              <w:rPr>
                <w:color w:val="000000"/>
                <w:sz w:val="20"/>
                <w:szCs w:val="20"/>
              </w:rPr>
            </w:pPr>
            <w:r w:rsidRPr="00794FC3">
              <w:rPr>
                <w:color w:val="000000"/>
                <w:sz w:val="20"/>
                <w:szCs w:val="20"/>
              </w:rPr>
              <w:t>11.14</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3C5CDD8" w14:textId="5C529C1C" w:rsidR="00957D0C" w:rsidRPr="00794FC3" w:rsidRDefault="00957D0C" w:rsidP="00957D0C">
            <w:pPr>
              <w:jc w:val="right"/>
              <w:rPr>
                <w:color w:val="000000"/>
                <w:sz w:val="20"/>
                <w:szCs w:val="20"/>
              </w:rPr>
            </w:pPr>
            <w:r w:rsidRPr="00794FC3">
              <w:rPr>
                <w:color w:val="000000"/>
                <w:sz w:val="20"/>
                <w:szCs w:val="20"/>
              </w:rPr>
              <w:t>10.00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0676CEAF" w14:textId="5AC0A6B4" w:rsidR="00957D0C" w:rsidRPr="00794FC3" w:rsidRDefault="00957D0C" w:rsidP="00957D0C">
            <w:pPr>
              <w:jc w:val="right"/>
              <w:rPr>
                <w:color w:val="000000"/>
                <w:sz w:val="20"/>
                <w:szCs w:val="20"/>
              </w:rPr>
            </w:pPr>
            <w:r w:rsidRPr="00794FC3">
              <w:rPr>
                <w:color w:val="000000"/>
                <w:sz w:val="20"/>
                <w:szCs w:val="20"/>
              </w:rPr>
              <w:t>11.50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16E3C2C1" w14:textId="382E206A" w:rsidR="00957D0C" w:rsidRPr="00794FC3" w:rsidRDefault="00957D0C" w:rsidP="00957D0C">
            <w:pPr>
              <w:jc w:val="right"/>
              <w:rPr>
                <w:color w:val="000000"/>
                <w:sz w:val="20"/>
                <w:szCs w:val="20"/>
              </w:rPr>
            </w:pPr>
            <w:r w:rsidRPr="00794FC3">
              <w:rPr>
                <w:color w:val="000000"/>
                <w:sz w:val="20"/>
                <w:szCs w:val="20"/>
              </w:rPr>
              <w:t>4.49</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3AB31BEA" w14:textId="43CAC2AD" w:rsidR="00957D0C" w:rsidRPr="00794FC3" w:rsidRDefault="00957D0C" w:rsidP="00957D0C">
            <w:pPr>
              <w:jc w:val="right"/>
              <w:rPr>
                <w:color w:val="000000"/>
                <w:sz w:val="20"/>
                <w:szCs w:val="20"/>
              </w:rPr>
            </w:pPr>
            <w:r w:rsidRPr="00794FC3">
              <w:rPr>
                <w:color w:val="000000"/>
                <w:sz w:val="20"/>
                <w:szCs w:val="20"/>
              </w:rPr>
              <w:t>3.66</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0442A386" w14:textId="77777777" w:rsidR="00957D0C" w:rsidRPr="00794FC3" w:rsidRDefault="00957D0C" w:rsidP="00957D0C">
            <w:pPr>
              <w:jc w:val="right"/>
              <w:rPr>
                <w:color w:val="000000"/>
                <w:sz w:val="20"/>
                <w:szCs w:val="20"/>
              </w:rPr>
            </w:pPr>
            <w:r w:rsidRPr="00794FC3">
              <w:rPr>
                <w:color w:val="000000"/>
                <w:sz w:val="20"/>
                <w:szCs w:val="20"/>
              </w:rPr>
              <w:t>164.64*</w:t>
            </w:r>
          </w:p>
        </w:tc>
      </w:tr>
      <w:tr w:rsidR="00957D0C" w:rsidRPr="00794FC3" w14:paraId="5255D5AA"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95D69D5" w14:textId="77777777" w:rsidR="00957D0C" w:rsidRPr="00794FC3" w:rsidRDefault="00957D0C" w:rsidP="00957D0C">
            <w:pPr>
              <w:jc w:val="left"/>
              <w:rPr>
                <w:color w:val="000000"/>
                <w:sz w:val="20"/>
                <w:szCs w:val="20"/>
              </w:rPr>
            </w:pPr>
            <w:r w:rsidRPr="00794FC3">
              <w:rPr>
                <w:color w:val="000000"/>
                <w:sz w:val="20"/>
                <w:szCs w:val="20"/>
              </w:rPr>
              <w:t>Total (mt)</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FB2086B" w14:textId="60B78C82" w:rsidR="00957D0C" w:rsidRPr="00794FC3" w:rsidRDefault="00957D0C" w:rsidP="00957D0C">
            <w:pPr>
              <w:jc w:val="right"/>
              <w:rPr>
                <w:b/>
                <w:color w:val="000000"/>
                <w:sz w:val="20"/>
                <w:szCs w:val="20"/>
              </w:rPr>
            </w:pPr>
            <w:r w:rsidRPr="00794FC3">
              <w:rPr>
                <w:b/>
                <w:bCs/>
                <w:color w:val="000000"/>
                <w:sz w:val="20"/>
                <w:szCs w:val="20"/>
              </w:rPr>
              <w:t>220.50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3BF9A40C" w14:textId="2ACDD4DD" w:rsidR="00957D0C" w:rsidRPr="00794FC3" w:rsidRDefault="00957D0C" w:rsidP="00957D0C">
            <w:pPr>
              <w:jc w:val="right"/>
              <w:rPr>
                <w:b/>
                <w:color w:val="000000"/>
                <w:sz w:val="20"/>
                <w:szCs w:val="20"/>
              </w:rPr>
            </w:pPr>
            <w:r w:rsidRPr="00794FC3">
              <w:rPr>
                <w:b/>
                <w:bCs/>
                <w:color w:val="000000"/>
                <w:sz w:val="20"/>
                <w:szCs w:val="20"/>
              </w:rPr>
              <w:t>190.84</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73173C85" w14:textId="0921BB68" w:rsidR="00957D0C" w:rsidRPr="00794FC3" w:rsidRDefault="00957D0C" w:rsidP="00957D0C">
            <w:pPr>
              <w:jc w:val="right"/>
              <w:rPr>
                <w:b/>
                <w:color w:val="000000"/>
                <w:sz w:val="20"/>
                <w:szCs w:val="20"/>
              </w:rPr>
            </w:pPr>
            <w:r w:rsidRPr="00794FC3">
              <w:rPr>
                <w:b/>
                <w:bCs/>
                <w:color w:val="000000"/>
                <w:sz w:val="20"/>
                <w:szCs w:val="20"/>
              </w:rPr>
              <w:t>189.15</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5D79A430" w14:textId="3EE64BD7" w:rsidR="00957D0C" w:rsidRPr="00794FC3" w:rsidRDefault="00957D0C" w:rsidP="00957D0C">
            <w:pPr>
              <w:jc w:val="right"/>
              <w:rPr>
                <w:b/>
                <w:color w:val="000000"/>
                <w:sz w:val="20"/>
                <w:szCs w:val="20"/>
              </w:rPr>
            </w:pPr>
            <w:r w:rsidRPr="00794FC3">
              <w:rPr>
                <w:b/>
                <w:bCs/>
                <w:color w:val="000000"/>
                <w:sz w:val="20"/>
                <w:szCs w:val="20"/>
              </w:rPr>
              <w:t>172.88</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E9CB89B" w14:textId="054F47BB" w:rsidR="00957D0C" w:rsidRPr="00794FC3" w:rsidRDefault="00957D0C" w:rsidP="00957D0C">
            <w:pPr>
              <w:jc w:val="right"/>
              <w:rPr>
                <w:b/>
                <w:color w:val="000000"/>
                <w:sz w:val="20"/>
                <w:szCs w:val="20"/>
              </w:rPr>
            </w:pPr>
            <w:r w:rsidRPr="00794FC3">
              <w:rPr>
                <w:b/>
                <w:bCs/>
                <w:color w:val="000000"/>
                <w:sz w:val="20"/>
                <w:szCs w:val="20"/>
              </w:rPr>
              <w:t>152.72</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7D62CCC0" w14:textId="77777777" w:rsidR="00957D0C" w:rsidRPr="00794FC3" w:rsidRDefault="00957D0C" w:rsidP="00957D0C">
            <w:pPr>
              <w:jc w:val="right"/>
              <w:rPr>
                <w:b/>
                <w:color w:val="000000"/>
                <w:sz w:val="20"/>
                <w:szCs w:val="20"/>
              </w:rPr>
            </w:pPr>
            <w:r w:rsidRPr="00794FC3">
              <w:rPr>
                <w:b/>
                <w:color w:val="000000"/>
                <w:sz w:val="20"/>
                <w:szCs w:val="20"/>
              </w:rPr>
              <w:t>389.58</w:t>
            </w:r>
          </w:p>
        </w:tc>
      </w:tr>
      <w:tr w:rsidR="00957D0C" w:rsidRPr="00794FC3" w14:paraId="761434F4" w14:textId="77777777" w:rsidTr="00AD4259">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F2B499" w14:textId="77777777" w:rsidR="00957D0C" w:rsidRPr="00794FC3" w:rsidRDefault="00957D0C" w:rsidP="00957D0C">
            <w:pPr>
              <w:widowControl w:val="0"/>
              <w:jc w:val="left"/>
              <w:rPr>
                <w:b/>
                <w:bCs/>
                <w:color w:val="000000"/>
                <w:sz w:val="20"/>
                <w:szCs w:val="20"/>
              </w:rPr>
            </w:pPr>
            <w:r w:rsidRPr="00794FC3">
              <w:rPr>
                <w:b/>
                <w:bCs/>
                <w:color w:val="000000"/>
                <w:sz w:val="20"/>
                <w:szCs w:val="20"/>
              </w:rPr>
              <w:t>ODP tonnes</w:t>
            </w:r>
          </w:p>
        </w:tc>
        <w:tc>
          <w:tcPr>
            <w:tcW w:w="489" w:type="pct"/>
            <w:tcBorders>
              <w:top w:val="nil"/>
              <w:left w:val="single" w:sz="4" w:space="0" w:color="auto"/>
              <w:bottom w:val="single" w:sz="4" w:space="0" w:color="auto"/>
              <w:right w:val="single" w:sz="4" w:space="0" w:color="auto"/>
            </w:tcBorders>
            <w:tcMar>
              <w:left w:w="115" w:type="dxa"/>
              <w:right w:w="144" w:type="dxa"/>
            </w:tcMar>
          </w:tcPr>
          <w:p w14:paraId="17072342" w14:textId="77777777" w:rsidR="00957D0C" w:rsidRPr="00794FC3" w:rsidRDefault="00957D0C" w:rsidP="00957D0C">
            <w:pPr>
              <w:jc w:val="right"/>
              <w:rPr>
                <w:color w:val="000000"/>
                <w:sz w:val="20"/>
                <w:szCs w:val="20"/>
              </w:rPr>
            </w:pPr>
            <w:r w:rsidRPr="00794FC3">
              <w:rPr>
                <w:color w:val="000000"/>
                <w:sz w:val="20"/>
                <w:szCs w:val="20"/>
              </w:rPr>
              <w:t> </w:t>
            </w:r>
          </w:p>
        </w:tc>
        <w:tc>
          <w:tcPr>
            <w:tcW w:w="489" w:type="pct"/>
            <w:tcBorders>
              <w:top w:val="nil"/>
              <w:left w:val="single" w:sz="4" w:space="0" w:color="auto"/>
              <w:bottom w:val="single" w:sz="4" w:space="0" w:color="auto"/>
              <w:right w:val="single" w:sz="4" w:space="0" w:color="auto"/>
            </w:tcBorders>
            <w:tcMar>
              <w:left w:w="115" w:type="dxa"/>
              <w:right w:w="144" w:type="dxa"/>
            </w:tcMar>
          </w:tcPr>
          <w:p w14:paraId="07E04E02" w14:textId="77777777" w:rsidR="00957D0C" w:rsidRPr="00794FC3" w:rsidRDefault="00957D0C" w:rsidP="00957D0C">
            <w:pPr>
              <w:jc w:val="right"/>
              <w:rPr>
                <w:color w:val="000000"/>
                <w:sz w:val="20"/>
                <w:szCs w:val="20"/>
              </w:rPr>
            </w:pPr>
          </w:p>
        </w:tc>
        <w:tc>
          <w:tcPr>
            <w:tcW w:w="489" w:type="pct"/>
            <w:tcBorders>
              <w:top w:val="nil"/>
              <w:left w:val="single" w:sz="4" w:space="0" w:color="auto"/>
              <w:bottom w:val="single" w:sz="4" w:space="0" w:color="auto"/>
              <w:right w:val="single" w:sz="4" w:space="0" w:color="auto"/>
            </w:tcBorders>
            <w:tcMar>
              <w:left w:w="115" w:type="dxa"/>
              <w:right w:w="144" w:type="dxa"/>
            </w:tcMar>
          </w:tcPr>
          <w:p w14:paraId="431D4A97" w14:textId="77777777" w:rsidR="00957D0C" w:rsidRPr="00794FC3" w:rsidRDefault="00957D0C" w:rsidP="00957D0C">
            <w:pPr>
              <w:jc w:val="right"/>
              <w:rPr>
                <w:color w:val="000000"/>
                <w:sz w:val="20"/>
                <w:szCs w:val="20"/>
              </w:rPr>
            </w:pPr>
          </w:p>
        </w:tc>
        <w:tc>
          <w:tcPr>
            <w:tcW w:w="489" w:type="pct"/>
            <w:tcBorders>
              <w:top w:val="nil"/>
              <w:left w:val="single" w:sz="4" w:space="0" w:color="auto"/>
              <w:bottom w:val="single" w:sz="4" w:space="0" w:color="auto"/>
              <w:right w:val="single" w:sz="4" w:space="0" w:color="auto"/>
            </w:tcBorders>
            <w:tcMar>
              <w:left w:w="115" w:type="dxa"/>
              <w:right w:w="144" w:type="dxa"/>
            </w:tcMar>
          </w:tcPr>
          <w:p w14:paraId="55C34E9B" w14:textId="77777777" w:rsidR="00957D0C" w:rsidRPr="00794FC3" w:rsidRDefault="00957D0C" w:rsidP="00957D0C">
            <w:pPr>
              <w:jc w:val="right"/>
              <w:rPr>
                <w:color w:val="000000"/>
                <w:sz w:val="20"/>
                <w:szCs w:val="20"/>
              </w:rPr>
            </w:pPr>
          </w:p>
        </w:tc>
        <w:tc>
          <w:tcPr>
            <w:tcW w:w="489" w:type="pct"/>
            <w:tcBorders>
              <w:top w:val="nil"/>
              <w:left w:val="single" w:sz="4" w:space="0" w:color="auto"/>
              <w:bottom w:val="single" w:sz="4" w:space="0" w:color="auto"/>
              <w:right w:val="single" w:sz="4" w:space="0" w:color="auto"/>
            </w:tcBorders>
            <w:tcMar>
              <w:left w:w="115" w:type="dxa"/>
              <w:right w:w="144" w:type="dxa"/>
            </w:tcMar>
          </w:tcPr>
          <w:p w14:paraId="40AB82A6" w14:textId="77777777" w:rsidR="00957D0C" w:rsidRPr="00794FC3" w:rsidRDefault="00957D0C" w:rsidP="00957D0C">
            <w:pPr>
              <w:jc w:val="right"/>
              <w:rPr>
                <w:color w:val="000000"/>
                <w:sz w:val="20"/>
                <w:szCs w:val="20"/>
              </w:rPr>
            </w:pP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0EBFFB31" w14:textId="77777777" w:rsidR="00957D0C" w:rsidRPr="00794FC3" w:rsidRDefault="00957D0C" w:rsidP="00957D0C">
            <w:pPr>
              <w:jc w:val="right"/>
              <w:rPr>
                <w:color w:val="000000"/>
                <w:sz w:val="20"/>
                <w:szCs w:val="20"/>
              </w:rPr>
            </w:pPr>
            <w:r w:rsidRPr="00794FC3">
              <w:rPr>
                <w:color w:val="000000"/>
                <w:sz w:val="20"/>
                <w:szCs w:val="20"/>
              </w:rPr>
              <w:t> </w:t>
            </w:r>
          </w:p>
        </w:tc>
      </w:tr>
      <w:tr w:rsidR="00957D0C" w:rsidRPr="00794FC3" w14:paraId="4F90DE6F"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4070A7"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22</w:t>
            </w:r>
          </w:p>
        </w:tc>
        <w:tc>
          <w:tcPr>
            <w:tcW w:w="489"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14:paraId="432E5B75" w14:textId="56873B5E" w:rsidR="00957D0C" w:rsidRPr="00794FC3" w:rsidRDefault="00957D0C" w:rsidP="00957D0C">
            <w:pPr>
              <w:jc w:val="right"/>
              <w:rPr>
                <w:color w:val="000000"/>
                <w:sz w:val="20"/>
                <w:szCs w:val="20"/>
              </w:rPr>
            </w:pPr>
            <w:r w:rsidRPr="00794FC3">
              <w:rPr>
                <w:color w:val="000000"/>
                <w:sz w:val="20"/>
                <w:szCs w:val="20"/>
              </w:rPr>
              <w:t>9.80</w:t>
            </w:r>
          </w:p>
        </w:tc>
        <w:tc>
          <w:tcPr>
            <w:tcW w:w="489" w:type="pct"/>
            <w:tcBorders>
              <w:top w:val="single" w:sz="4" w:space="0" w:color="auto"/>
              <w:left w:val="nil"/>
              <w:bottom w:val="single" w:sz="4" w:space="0" w:color="auto"/>
              <w:right w:val="single" w:sz="4" w:space="0" w:color="auto"/>
            </w:tcBorders>
            <w:shd w:val="clear" w:color="auto" w:fill="auto"/>
            <w:tcMar>
              <w:left w:w="115" w:type="dxa"/>
              <w:right w:w="144" w:type="dxa"/>
            </w:tcMar>
          </w:tcPr>
          <w:p w14:paraId="64777876" w14:textId="3FD2DA57" w:rsidR="00957D0C" w:rsidRPr="00794FC3" w:rsidRDefault="00957D0C" w:rsidP="00957D0C">
            <w:pPr>
              <w:jc w:val="right"/>
              <w:rPr>
                <w:color w:val="000000"/>
                <w:sz w:val="20"/>
                <w:szCs w:val="20"/>
              </w:rPr>
            </w:pPr>
            <w:r w:rsidRPr="00794FC3">
              <w:rPr>
                <w:color w:val="000000"/>
                <w:sz w:val="20"/>
                <w:szCs w:val="20"/>
              </w:rPr>
              <w:t>8.56</w:t>
            </w:r>
          </w:p>
        </w:tc>
        <w:tc>
          <w:tcPr>
            <w:tcW w:w="489" w:type="pct"/>
            <w:tcBorders>
              <w:top w:val="single" w:sz="4" w:space="0" w:color="auto"/>
              <w:left w:val="nil"/>
              <w:bottom w:val="single" w:sz="4" w:space="0" w:color="auto"/>
              <w:right w:val="single" w:sz="4" w:space="0" w:color="auto"/>
            </w:tcBorders>
            <w:shd w:val="clear" w:color="auto" w:fill="auto"/>
            <w:tcMar>
              <w:left w:w="115" w:type="dxa"/>
              <w:right w:w="144" w:type="dxa"/>
            </w:tcMar>
          </w:tcPr>
          <w:p w14:paraId="565530BD" w14:textId="388E49E6" w:rsidR="00957D0C" w:rsidRPr="00794FC3" w:rsidRDefault="00957D0C" w:rsidP="00957D0C">
            <w:pPr>
              <w:jc w:val="right"/>
              <w:rPr>
                <w:color w:val="000000"/>
                <w:sz w:val="20"/>
                <w:szCs w:val="20"/>
              </w:rPr>
            </w:pPr>
            <w:r w:rsidRPr="00794FC3">
              <w:rPr>
                <w:color w:val="000000"/>
                <w:sz w:val="20"/>
                <w:szCs w:val="20"/>
              </w:rPr>
              <w:t>8.55</w:t>
            </w:r>
          </w:p>
        </w:tc>
        <w:tc>
          <w:tcPr>
            <w:tcW w:w="489" w:type="pct"/>
            <w:tcBorders>
              <w:top w:val="single" w:sz="4" w:space="0" w:color="auto"/>
              <w:left w:val="nil"/>
              <w:bottom w:val="single" w:sz="4" w:space="0" w:color="auto"/>
              <w:right w:val="single" w:sz="4" w:space="0" w:color="auto"/>
            </w:tcBorders>
            <w:shd w:val="clear" w:color="auto" w:fill="auto"/>
            <w:tcMar>
              <w:left w:w="115" w:type="dxa"/>
              <w:right w:w="144" w:type="dxa"/>
            </w:tcMar>
          </w:tcPr>
          <w:p w14:paraId="1D3BB5C1" w14:textId="690353FC" w:rsidR="00957D0C" w:rsidRPr="00794FC3" w:rsidRDefault="00957D0C" w:rsidP="00957D0C">
            <w:pPr>
              <w:jc w:val="right"/>
              <w:rPr>
                <w:color w:val="000000"/>
                <w:sz w:val="20"/>
                <w:szCs w:val="20"/>
              </w:rPr>
            </w:pPr>
            <w:r w:rsidRPr="00794FC3">
              <w:rPr>
                <w:color w:val="000000"/>
                <w:sz w:val="20"/>
                <w:szCs w:val="20"/>
              </w:rPr>
              <w:t>8.39</w:t>
            </w:r>
          </w:p>
        </w:tc>
        <w:tc>
          <w:tcPr>
            <w:tcW w:w="489"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14:paraId="16B86098" w14:textId="0ABC79EB" w:rsidR="00957D0C" w:rsidRPr="00794FC3" w:rsidRDefault="00957D0C" w:rsidP="00957D0C">
            <w:pPr>
              <w:jc w:val="right"/>
              <w:rPr>
                <w:color w:val="000000"/>
                <w:sz w:val="20"/>
                <w:szCs w:val="20"/>
              </w:rPr>
            </w:pPr>
            <w:r w:rsidRPr="00794FC3">
              <w:rPr>
                <w:color w:val="000000"/>
                <w:sz w:val="20"/>
                <w:szCs w:val="20"/>
              </w:rPr>
              <w:t>7.60</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3A5E5287" w14:textId="77777777" w:rsidR="00957D0C" w:rsidRPr="00794FC3" w:rsidRDefault="00957D0C" w:rsidP="00957D0C">
            <w:pPr>
              <w:jc w:val="right"/>
              <w:rPr>
                <w:color w:val="000000"/>
                <w:sz w:val="20"/>
                <w:szCs w:val="20"/>
              </w:rPr>
            </w:pPr>
            <w:r w:rsidRPr="00794FC3">
              <w:rPr>
                <w:color w:val="000000"/>
                <w:sz w:val="20"/>
                <w:szCs w:val="20"/>
              </w:rPr>
              <w:t>10.00</w:t>
            </w:r>
          </w:p>
        </w:tc>
      </w:tr>
      <w:tr w:rsidR="00957D0C" w:rsidRPr="00794FC3" w14:paraId="7C9A3DC4"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B2168E"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123</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6217EAF9" w14:textId="59F6DEDA" w:rsidR="00957D0C" w:rsidRPr="00794FC3" w:rsidRDefault="00957D0C" w:rsidP="00957D0C">
            <w:pPr>
              <w:jc w:val="right"/>
              <w:rPr>
                <w:color w:val="000000"/>
                <w:sz w:val="20"/>
                <w:szCs w:val="20"/>
              </w:rPr>
            </w:pPr>
            <w:r w:rsidRPr="00794FC3">
              <w:rPr>
                <w:color w:val="000000"/>
                <w:sz w:val="20"/>
                <w:szCs w:val="20"/>
              </w:rPr>
              <w:t>2.55</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4A9E44CC" w14:textId="45EFA8D5" w:rsidR="00957D0C" w:rsidRPr="00794FC3" w:rsidRDefault="00957D0C" w:rsidP="00957D0C">
            <w:pPr>
              <w:jc w:val="right"/>
              <w:rPr>
                <w:color w:val="000000"/>
                <w:sz w:val="20"/>
                <w:szCs w:val="20"/>
              </w:rPr>
            </w:pPr>
            <w:r w:rsidRPr="00794FC3">
              <w:rPr>
                <w:color w:val="000000"/>
                <w:sz w:val="20"/>
                <w:szCs w:val="20"/>
              </w:rPr>
              <w:t>2.19</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34C226FE" w14:textId="529E0E6D" w:rsidR="00957D0C" w:rsidRPr="00794FC3" w:rsidRDefault="00957D0C" w:rsidP="00957D0C">
            <w:pPr>
              <w:jc w:val="right"/>
              <w:rPr>
                <w:color w:val="000000"/>
                <w:sz w:val="20"/>
                <w:szCs w:val="20"/>
              </w:rPr>
            </w:pPr>
            <w:r w:rsidRPr="00794FC3">
              <w:rPr>
                <w:color w:val="000000"/>
                <w:sz w:val="20"/>
                <w:szCs w:val="20"/>
              </w:rPr>
              <w:t>2.23</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75EB2CC" w14:textId="49A7F0CA" w:rsidR="00957D0C" w:rsidRPr="00794FC3" w:rsidRDefault="00957D0C" w:rsidP="00957D0C">
            <w:pPr>
              <w:jc w:val="right"/>
              <w:rPr>
                <w:color w:val="000000"/>
                <w:sz w:val="20"/>
                <w:szCs w:val="20"/>
              </w:rPr>
            </w:pPr>
            <w:r w:rsidRPr="00794FC3">
              <w:rPr>
                <w:color w:val="000000"/>
                <w:sz w:val="20"/>
                <w:szCs w:val="20"/>
              </w:rPr>
              <w:t>1.67</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26FDEB64" w14:textId="72621C59" w:rsidR="00957D0C" w:rsidRPr="00794FC3" w:rsidRDefault="00957D0C" w:rsidP="00957D0C">
            <w:pPr>
              <w:jc w:val="right"/>
              <w:rPr>
                <w:color w:val="000000"/>
                <w:sz w:val="20"/>
                <w:szCs w:val="20"/>
              </w:rPr>
            </w:pPr>
            <w:r w:rsidRPr="00794FC3">
              <w:rPr>
                <w:color w:val="000000"/>
                <w:sz w:val="20"/>
                <w:szCs w:val="20"/>
              </w:rPr>
              <w:t>1.20</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763C2667" w14:textId="77777777" w:rsidR="00957D0C" w:rsidRPr="00794FC3" w:rsidRDefault="00957D0C" w:rsidP="00957D0C">
            <w:pPr>
              <w:jc w:val="right"/>
              <w:rPr>
                <w:color w:val="000000"/>
                <w:sz w:val="20"/>
                <w:szCs w:val="20"/>
              </w:rPr>
            </w:pPr>
            <w:r w:rsidRPr="00794FC3">
              <w:rPr>
                <w:color w:val="000000"/>
                <w:sz w:val="20"/>
                <w:szCs w:val="20"/>
              </w:rPr>
              <w:t>0.01</w:t>
            </w:r>
          </w:p>
        </w:tc>
      </w:tr>
      <w:tr w:rsidR="00957D0C" w:rsidRPr="00794FC3" w14:paraId="167B364D"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408E40"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124</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B9E0570" w14:textId="4444EE46" w:rsidR="00957D0C" w:rsidRPr="00794FC3" w:rsidRDefault="00957D0C" w:rsidP="00957D0C">
            <w:pPr>
              <w:jc w:val="right"/>
              <w:rPr>
                <w:color w:val="000000"/>
                <w:sz w:val="20"/>
                <w:szCs w:val="20"/>
              </w:rPr>
            </w:pPr>
            <w:r w:rsidRPr="00794FC3">
              <w:rPr>
                <w:color w:val="000000"/>
                <w:sz w:val="20"/>
                <w:szCs w:val="20"/>
              </w:rPr>
              <w:t>0.16</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784391DF" w14:textId="765F839E" w:rsidR="00957D0C" w:rsidRPr="00794FC3" w:rsidRDefault="00957D0C" w:rsidP="00957D0C">
            <w:pPr>
              <w:jc w:val="right"/>
              <w:rPr>
                <w:color w:val="000000"/>
                <w:sz w:val="20"/>
                <w:szCs w:val="20"/>
              </w:rPr>
            </w:pPr>
            <w:r w:rsidRPr="00794FC3">
              <w:rPr>
                <w:color w:val="000000"/>
                <w:sz w:val="20"/>
                <w:szCs w:val="20"/>
              </w:rPr>
              <w:t>0.14</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533FFF56" w14:textId="1B9D10E7" w:rsidR="00957D0C" w:rsidRPr="00794FC3" w:rsidRDefault="00957D0C" w:rsidP="00957D0C">
            <w:pPr>
              <w:jc w:val="right"/>
              <w:rPr>
                <w:color w:val="000000"/>
                <w:sz w:val="20"/>
                <w:szCs w:val="20"/>
              </w:rPr>
            </w:pPr>
            <w:r w:rsidRPr="00794FC3">
              <w:rPr>
                <w:color w:val="000000"/>
                <w:sz w:val="20"/>
                <w:szCs w:val="20"/>
              </w:rPr>
              <w:t>0.10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593372AA" w14:textId="13AD9A4A" w:rsidR="00957D0C" w:rsidRPr="00794FC3" w:rsidRDefault="00957D0C" w:rsidP="00957D0C">
            <w:pPr>
              <w:jc w:val="right"/>
              <w:rPr>
                <w:color w:val="000000"/>
                <w:sz w:val="20"/>
                <w:szCs w:val="20"/>
              </w:rPr>
            </w:pPr>
            <w:r w:rsidRPr="00794FC3">
              <w:rPr>
                <w:color w:val="000000"/>
                <w:sz w:val="20"/>
                <w:szCs w:val="20"/>
              </w:rPr>
              <w:t>0.03</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25C2B73B" w14:textId="7A703E73" w:rsidR="00957D0C" w:rsidRPr="00794FC3" w:rsidRDefault="00957D0C" w:rsidP="00957D0C">
            <w:pPr>
              <w:jc w:val="right"/>
              <w:rPr>
                <w:color w:val="000000"/>
                <w:sz w:val="20"/>
                <w:szCs w:val="20"/>
              </w:rPr>
            </w:pPr>
            <w:r w:rsidRPr="00794FC3">
              <w:rPr>
                <w:color w:val="000000"/>
                <w:sz w:val="20"/>
                <w:szCs w:val="20"/>
              </w:rPr>
              <w:t>0.03</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39FC133F" w14:textId="77777777" w:rsidR="00957D0C" w:rsidRPr="00794FC3" w:rsidRDefault="00957D0C" w:rsidP="00957D0C">
            <w:pPr>
              <w:jc w:val="right"/>
              <w:rPr>
                <w:color w:val="000000"/>
                <w:sz w:val="20"/>
                <w:szCs w:val="20"/>
              </w:rPr>
            </w:pPr>
            <w:r w:rsidRPr="00794FC3">
              <w:rPr>
                <w:color w:val="000000"/>
                <w:sz w:val="20"/>
                <w:szCs w:val="20"/>
              </w:rPr>
              <w:t>0.09</w:t>
            </w:r>
          </w:p>
        </w:tc>
      </w:tr>
      <w:tr w:rsidR="00957D0C" w:rsidRPr="00794FC3" w14:paraId="665E4F9C"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DED65B"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141b</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2D2253E" w14:textId="010B0C75" w:rsidR="00957D0C" w:rsidRPr="00794FC3" w:rsidRDefault="00957D0C" w:rsidP="00957D0C">
            <w:pPr>
              <w:jc w:val="right"/>
              <w:rPr>
                <w:color w:val="000000"/>
                <w:sz w:val="20"/>
                <w:szCs w:val="20"/>
              </w:rPr>
            </w:pPr>
            <w:r w:rsidRPr="00794FC3">
              <w:rPr>
                <w:color w:val="000000"/>
                <w:sz w:val="20"/>
                <w:szCs w:val="20"/>
              </w:rPr>
              <w:t>0.06</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02EBA09B" w14:textId="5EA9532B" w:rsidR="00957D0C" w:rsidRPr="00794FC3" w:rsidRDefault="00957D0C" w:rsidP="00957D0C">
            <w:pPr>
              <w:jc w:val="right"/>
              <w:rPr>
                <w:color w:val="000000"/>
                <w:sz w:val="20"/>
                <w:szCs w:val="20"/>
              </w:rPr>
            </w:pPr>
            <w:r w:rsidRPr="00794FC3">
              <w:rPr>
                <w:color w:val="000000"/>
                <w:sz w:val="20"/>
                <w:szCs w:val="20"/>
              </w:rPr>
              <w:t>0.05</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47D0F23" w14:textId="109CF918"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CBA675D" w14:textId="1076772F"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61C4DBA" w14:textId="3F18BB9C" w:rsidR="00957D0C" w:rsidRPr="00794FC3" w:rsidRDefault="00957D0C" w:rsidP="00957D0C">
            <w:pPr>
              <w:jc w:val="right"/>
              <w:rPr>
                <w:color w:val="000000"/>
                <w:sz w:val="20"/>
                <w:szCs w:val="20"/>
              </w:rPr>
            </w:pPr>
            <w:r w:rsidRPr="00794FC3">
              <w:rPr>
                <w:color w:val="000000"/>
                <w:sz w:val="20"/>
                <w:szCs w:val="20"/>
              </w:rPr>
              <w:t>(0.01)</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46DEA49F" w14:textId="77777777" w:rsidR="00957D0C" w:rsidRPr="00794FC3" w:rsidRDefault="00957D0C" w:rsidP="00957D0C">
            <w:pPr>
              <w:jc w:val="right"/>
              <w:rPr>
                <w:color w:val="000000"/>
                <w:sz w:val="20"/>
                <w:szCs w:val="20"/>
              </w:rPr>
            </w:pPr>
            <w:r w:rsidRPr="00794FC3">
              <w:rPr>
                <w:color w:val="000000"/>
                <w:sz w:val="20"/>
                <w:szCs w:val="20"/>
              </w:rPr>
              <w:t>3.58</w:t>
            </w:r>
          </w:p>
        </w:tc>
      </w:tr>
      <w:tr w:rsidR="00957D0C" w:rsidRPr="00794FC3" w14:paraId="1711D28C"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210A6F" w14:textId="77777777" w:rsidR="00957D0C" w:rsidRPr="00794FC3" w:rsidRDefault="00957D0C" w:rsidP="00957D0C">
            <w:pPr>
              <w:widowControl w:val="0"/>
              <w:jc w:val="left"/>
              <w:rPr>
                <w:color w:val="000000"/>
                <w:sz w:val="20"/>
                <w:szCs w:val="20"/>
              </w:rPr>
            </w:pPr>
            <w:r w:rsidRPr="00794FC3">
              <w:rPr>
                <w:color w:val="000000"/>
                <w:sz w:val="20"/>
                <w:szCs w:val="20"/>
              </w:rPr>
              <w:t>HCFC</w:t>
            </w:r>
            <w:r w:rsidRPr="00794FC3">
              <w:rPr>
                <w:color w:val="000000"/>
                <w:sz w:val="20"/>
                <w:szCs w:val="20"/>
              </w:rPr>
              <w:noBreakHyphen/>
              <w:t>142b</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D9A1A57" w14:textId="0EBEC11A" w:rsidR="00957D0C" w:rsidRPr="00794FC3" w:rsidRDefault="00957D0C" w:rsidP="00957D0C">
            <w:pPr>
              <w:jc w:val="right"/>
              <w:rPr>
                <w:color w:val="000000"/>
                <w:sz w:val="20"/>
                <w:szCs w:val="20"/>
              </w:rPr>
            </w:pPr>
            <w:r w:rsidRPr="00794FC3">
              <w:rPr>
                <w:color w:val="000000"/>
                <w:sz w:val="20"/>
                <w:szCs w:val="20"/>
              </w:rPr>
              <w:t>0.02</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BF16987" w14:textId="4CAB402F" w:rsidR="00957D0C" w:rsidRPr="00794FC3" w:rsidRDefault="00957D0C" w:rsidP="00957D0C">
            <w:pPr>
              <w:jc w:val="right"/>
              <w:rPr>
                <w:color w:val="000000"/>
                <w:sz w:val="20"/>
                <w:szCs w:val="20"/>
              </w:rPr>
            </w:pPr>
            <w:r w:rsidRPr="00794FC3">
              <w:rPr>
                <w:color w:val="000000"/>
                <w:sz w:val="20"/>
                <w:szCs w:val="20"/>
              </w:rPr>
              <w:t>0.01</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76A256D" w14:textId="4680F079" w:rsidR="00957D0C" w:rsidRPr="00794FC3" w:rsidRDefault="00957D0C" w:rsidP="00957D0C">
            <w:pPr>
              <w:jc w:val="right"/>
              <w:rPr>
                <w:color w:val="000000"/>
                <w:sz w:val="20"/>
                <w:szCs w:val="20"/>
              </w:rPr>
            </w:pPr>
            <w:r w:rsidRPr="00794FC3">
              <w:rPr>
                <w:color w:val="000000"/>
                <w:sz w:val="20"/>
                <w:szCs w:val="20"/>
              </w:rPr>
              <w:t>0.01</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E2AA814" w14:textId="2A23CDE8"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57EED2A" w14:textId="2B64C0FC" w:rsidR="00957D0C" w:rsidRPr="00794FC3" w:rsidRDefault="00957D0C" w:rsidP="00957D0C">
            <w:pPr>
              <w:jc w:val="right"/>
              <w:rPr>
                <w:color w:val="000000"/>
                <w:sz w:val="20"/>
                <w:szCs w:val="20"/>
              </w:rPr>
            </w:pPr>
            <w:r w:rsidRPr="00794FC3">
              <w:rPr>
                <w:color w:val="000000"/>
                <w:sz w:val="20"/>
                <w:szCs w:val="20"/>
              </w:rPr>
              <w:t>0.00</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215D65A9" w14:textId="77777777" w:rsidR="00957D0C" w:rsidRPr="00794FC3" w:rsidRDefault="00957D0C" w:rsidP="00957D0C">
            <w:pPr>
              <w:jc w:val="right"/>
              <w:rPr>
                <w:color w:val="000000"/>
                <w:sz w:val="20"/>
                <w:szCs w:val="20"/>
              </w:rPr>
            </w:pPr>
            <w:r w:rsidRPr="00794FC3">
              <w:rPr>
                <w:color w:val="000000"/>
                <w:sz w:val="20"/>
                <w:szCs w:val="20"/>
              </w:rPr>
              <w:t>0.40</w:t>
            </w:r>
          </w:p>
        </w:tc>
      </w:tr>
      <w:tr w:rsidR="00957D0C" w:rsidRPr="00794FC3" w14:paraId="320A36B4"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1C709A5" w14:textId="77777777" w:rsidR="00957D0C" w:rsidRPr="00794FC3" w:rsidRDefault="00957D0C" w:rsidP="00957D0C">
            <w:pPr>
              <w:widowControl w:val="0"/>
              <w:jc w:val="left"/>
              <w:rPr>
                <w:color w:val="000000"/>
                <w:sz w:val="20"/>
                <w:szCs w:val="20"/>
              </w:rPr>
            </w:pPr>
            <w:r w:rsidRPr="00794FC3">
              <w:rPr>
                <w:color w:val="000000"/>
                <w:sz w:val="20"/>
                <w:szCs w:val="20"/>
              </w:rPr>
              <w:t>HCFC-225ca</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6BC9CF0A" w14:textId="7FD48525" w:rsidR="00957D0C" w:rsidRPr="00794FC3" w:rsidRDefault="00957D0C" w:rsidP="00957D0C">
            <w:pPr>
              <w:jc w:val="right"/>
              <w:rPr>
                <w:color w:val="000000"/>
                <w:sz w:val="20"/>
                <w:szCs w:val="20"/>
              </w:rPr>
            </w:pPr>
            <w:r w:rsidRPr="00794FC3">
              <w:rPr>
                <w:color w:val="000000"/>
                <w:sz w:val="20"/>
                <w:szCs w:val="20"/>
              </w:rPr>
              <w:t>0.02</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38189324" w14:textId="2DD9D6FD"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1D1A41F" w14:textId="7DC80BA4"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0291FD27" w14:textId="3200FDEB"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35A96403" w14:textId="31A7C7A8"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3E6E8C54" w14:textId="77777777" w:rsidR="00957D0C" w:rsidRPr="00794FC3" w:rsidRDefault="00957D0C" w:rsidP="00957D0C">
            <w:pPr>
              <w:jc w:val="right"/>
              <w:rPr>
                <w:color w:val="000000"/>
                <w:sz w:val="20"/>
                <w:szCs w:val="20"/>
              </w:rPr>
            </w:pPr>
            <w:r w:rsidRPr="00794FC3">
              <w:rPr>
                <w:color w:val="000000"/>
                <w:sz w:val="20"/>
                <w:szCs w:val="20"/>
              </w:rPr>
              <w:t>-</w:t>
            </w:r>
          </w:p>
        </w:tc>
      </w:tr>
      <w:tr w:rsidR="00957D0C" w:rsidRPr="00794FC3" w14:paraId="2D55FD74" w14:textId="77777777" w:rsidTr="00957D0C">
        <w:tc>
          <w:tcPr>
            <w:tcW w:w="20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CE1561B" w14:textId="77777777" w:rsidR="00957D0C" w:rsidRPr="00794FC3" w:rsidRDefault="00957D0C" w:rsidP="00957D0C">
            <w:pPr>
              <w:widowControl w:val="0"/>
              <w:jc w:val="left"/>
              <w:rPr>
                <w:color w:val="000000"/>
                <w:sz w:val="20"/>
                <w:szCs w:val="20"/>
              </w:rPr>
            </w:pPr>
            <w:r w:rsidRPr="00794FC3">
              <w:rPr>
                <w:color w:val="000000"/>
                <w:sz w:val="20"/>
                <w:szCs w:val="20"/>
              </w:rPr>
              <w:t>HCFC-225cb</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BB124EB" w14:textId="5FC02E5B" w:rsidR="00957D0C" w:rsidRPr="00794FC3" w:rsidRDefault="00957D0C" w:rsidP="00957D0C">
            <w:pPr>
              <w:jc w:val="right"/>
              <w:rPr>
                <w:color w:val="000000"/>
                <w:sz w:val="20"/>
                <w:szCs w:val="20"/>
              </w:rPr>
            </w:pPr>
            <w:r w:rsidRPr="00794FC3">
              <w:rPr>
                <w:color w:val="000000"/>
                <w:sz w:val="20"/>
                <w:szCs w:val="20"/>
              </w:rPr>
              <w:t>0.03</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55E246C7" w14:textId="458062AC"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64C2206D" w14:textId="2D67040C"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0662D12A" w14:textId="4B346FF5"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17FEEA63" w14:textId="7129A270" w:rsidR="00957D0C" w:rsidRPr="00794FC3" w:rsidRDefault="00957D0C" w:rsidP="00957D0C">
            <w:pPr>
              <w:jc w:val="right"/>
              <w:rPr>
                <w:color w:val="000000"/>
                <w:sz w:val="20"/>
                <w:szCs w:val="20"/>
              </w:rPr>
            </w:pPr>
            <w:r w:rsidRPr="00794FC3">
              <w:rPr>
                <w:color w:val="000000"/>
                <w:sz w:val="20"/>
                <w:szCs w:val="20"/>
              </w:rPr>
              <w:t>-</w:t>
            </w:r>
          </w:p>
        </w:tc>
        <w:tc>
          <w:tcPr>
            <w:tcW w:w="489"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14:paraId="29729F4C" w14:textId="77777777" w:rsidR="00957D0C" w:rsidRPr="00794FC3" w:rsidRDefault="00957D0C" w:rsidP="00957D0C">
            <w:pPr>
              <w:jc w:val="right"/>
              <w:rPr>
                <w:color w:val="000000"/>
                <w:sz w:val="20"/>
                <w:szCs w:val="20"/>
              </w:rPr>
            </w:pPr>
            <w:r w:rsidRPr="00794FC3">
              <w:rPr>
                <w:color w:val="000000"/>
                <w:sz w:val="20"/>
                <w:szCs w:val="20"/>
              </w:rPr>
              <w:t>-</w:t>
            </w:r>
          </w:p>
        </w:tc>
      </w:tr>
      <w:tr w:rsidR="00957D0C" w:rsidRPr="00794FC3" w14:paraId="47F92CD6" w14:textId="77777777" w:rsidTr="00957D0C">
        <w:tc>
          <w:tcPr>
            <w:tcW w:w="20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E9129F" w14:textId="77777777" w:rsidR="00957D0C" w:rsidRPr="00794FC3" w:rsidRDefault="00957D0C" w:rsidP="00957D0C">
            <w:pPr>
              <w:jc w:val="left"/>
              <w:rPr>
                <w:rFonts w:eastAsiaTheme="minorHAnsi"/>
                <w:b/>
                <w:sz w:val="20"/>
                <w:szCs w:val="20"/>
              </w:rPr>
            </w:pPr>
            <w:r w:rsidRPr="00794FC3">
              <w:rPr>
                <w:b/>
                <w:sz w:val="20"/>
                <w:szCs w:val="20"/>
              </w:rPr>
              <w:t>Sub-total (ODP tonnes)</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67C428A" w14:textId="6D2ACA6E" w:rsidR="00957D0C" w:rsidRPr="00794FC3" w:rsidRDefault="00957D0C" w:rsidP="00957D0C">
            <w:pPr>
              <w:jc w:val="right"/>
              <w:rPr>
                <w:b/>
                <w:color w:val="000000"/>
                <w:sz w:val="20"/>
                <w:szCs w:val="20"/>
              </w:rPr>
            </w:pPr>
            <w:r w:rsidRPr="00794FC3">
              <w:rPr>
                <w:color w:val="000000"/>
                <w:sz w:val="20"/>
                <w:szCs w:val="20"/>
              </w:rPr>
              <w:t>12.64</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8118DBD" w14:textId="53FAFBE8" w:rsidR="00957D0C" w:rsidRPr="00794FC3" w:rsidRDefault="00957D0C" w:rsidP="00957D0C">
            <w:pPr>
              <w:jc w:val="right"/>
              <w:rPr>
                <w:b/>
                <w:color w:val="000000"/>
                <w:sz w:val="20"/>
                <w:szCs w:val="20"/>
              </w:rPr>
            </w:pPr>
            <w:r w:rsidRPr="00794FC3">
              <w:rPr>
                <w:color w:val="000000"/>
                <w:sz w:val="20"/>
                <w:szCs w:val="20"/>
              </w:rPr>
              <w:t>10.96</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44774AD3" w14:textId="0FB0F319" w:rsidR="00957D0C" w:rsidRPr="00794FC3" w:rsidRDefault="00957D0C" w:rsidP="00957D0C">
            <w:pPr>
              <w:jc w:val="right"/>
              <w:rPr>
                <w:b/>
                <w:color w:val="000000"/>
                <w:sz w:val="20"/>
                <w:szCs w:val="20"/>
              </w:rPr>
            </w:pPr>
            <w:r w:rsidRPr="00794FC3">
              <w:rPr>
                <w:color w:val="000000"/>
                <w:sz w:val="20"/>
                <w:szCs w:val="20"/>
              </w:rPr>
              <w:t>10.89</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F7E5F37" w14:textId="238E526D" w:rsidR="00957D0C" w:rsidRPr="00794FC3" w:rsidRDefault="00957D0C" w:rsidP="00957D0C">
            <w:pPr>
              <w:jc w:val="right"/>
              <w:rPr>
                <w:b/>
                <w:color w:val="000000"/>
                <w:sz w:val="20"/>
                <w:szCs w:val="20"/>
              </w:rPr>
            </w:pPr>
            <w:r w:rsidRPr="00794FC3">
              <w:rPr>
                <w:color w:val="000000"/>
                <w:sz w:val="20"/>
                <w:szCs w:val="20"/>
              </w:rPr>
              <w:t>10.10</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1E177D4D" w14:textId="54D29862" w:rsidR="00957D0C" w:rsidRPr="00794FC3" w:rsidRDefault="00957D0C" w:rsidP="00957D0C">
            <w:pPr>
              <w:jc w:val="right"/>
              <w:rPr>
                <w:b/>
                <w:color w:val="000000"/>
                <w:sz w:val="20"/>
                <w:szCs w:val="20"/>
              </w:rPr>
            </w:pPr>
            <w:r w:rsidRPr="00794FC3">
              <w:rPr>
                <w:color w:val="000000"/>
                <w:sz w:val="20"/>
                <w:szCs w:val="20"/>
              </w:rPr>
              <w:t>8.82</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tcPr>
          <w:p w14:paraId="062EAEEB" w14:textId="77777777" w:rsidR="00957D0C" w:rsidRPr="00794FC3" w:rsidRDefault="00957D0C" w:rsidP="00957D0C">
            <w:pPr>
              <w:jc w:val="right"/>
              <w:rPr>
                <w:b/>
                <w:color w:val="000000"/>
                <w:sz w:val="20"/>
                <w:szCs w:val="20"/>
              </w:rPr>
            </w:pPr>
            <w:r w:rsidRPr="00794FC3">
              <w:rPr>
                <w:b/>
                <w:color w:val="000000"/>
                <w:sz w:val="20"/>
                <w:szCs w:val="20"/>
              </w:rPr>
              <w:t>14.10</w:t>
            </w:r>
          </w:p>
        </w:tc>
      </w:tr>
      <w:tr w:rsidR="00957D0C" w:rsidRPr="00794FC3" w14:paraId="51F0248C" w14:textId="77777777" w:rsidTr="00957D0C">
        <w:tc>
          <w:tcPr>
            <w:tcW w:w="20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D39E1D0" w14:textId="77777777" w:rsidR="00957D0C" w:rsidRPr="00794FC3" w:rsidRDefault="00957D0C" w:rsidP="00957D0C">
            <w:pPr>
              <w:jc w:val="left"/>
              <w:rPr>
                <w:color w:val="000000"/>
                <w:sz w:val="20"/>
                <w:szCs w:val="20"/>
              </w:rPr>
            </w:pPr>
            <w:r w:rsidRPr="00794FC3">
              <w:rPr>
                <w:color w:val="000000"/>
                <w:sz w:val="20"/>
                <w:szCs w:val="20"/>
              </w:rPr>
              <w:t>HCFC</w:t>
            </w:r>
            <w:r w:rsidRPr="00794FC3">
              <w:rPr>
                <w:color w:val="000000"/>
                <w:sz w:val="20"/>
                <w:szCs w:val="20"/>
              </w:rPr>
              <w:noBreakHyphen/>
              <w:t>141b in imported pre</w:t>
            </w:r>
            <w:r w:rsidRPr="00794FC3">
              <w:rPr>
                <w:color w:val="000000"/>
                <w:sz w:val="20"/>
                <w:szCs w:val="20"/>
              </w:rPr>
              <w:noBreakHyphen/>
              <w:t>blended polyols*</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098BAC2" w14:textId="7028E6D6" w:rsidR="00957D0C" w:rsidRPr="00794FC3" w:rsidRDefault="00957D0C" w:rsidP="00957D0C">
            <w:pPr>
              <w:jc w:val="right"/>
              <w:rPr>
                <w:color w:val="000000"/>
                <w:sz w:val="20"/>
                <w:szCs w:val="20"/>
              </w:rPr>
            </w:pPr>
            <w:r w:rsidRPr="00794FC3">
              <w:rPr>
                <w:color w:val="000000"/>
                <w:sz w:val="20"/>
                <w:szCs w:val="20"/>
              </w:rPr>
              <w:t>1.23</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E418848" w14:textId="076B33CE" w:rsidR="00957D0C" w:rsidRPr="00794FC3" w:rsidRDefault="00957D0C" w:rsidP="00957D0C">
            <w:pPr>
              <w:jc w:val="right"/>
              <w:rPr>
                <w:color w:val="000000"/>
                <w:sz w:val="20"/>
                <w:szCs w:val="20"/>
              </w:rPr>
            </w:pPr>
            <w:r w:rsidRPr="00794FC3">
              <w:rPr>
                <w:color w:val="000000"/>
                <w:sz w:val="20"/>
                <w:szCs w:val="20"/>
              </w:rPr>
              <w:t>1.10</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31609E6" w14:textId="7681E2B2" w:rsidR="00957D0C" w:rsidRPr="00794FC3" w:rsidRDefault="00957D0C" w:rsidP="00957D0C">
            <w:pPr>
              <w:jc w:val="right"/>
              <w:rPr>
                <w:color w:val="000000"/>
                <w:sz w:val="20"/>
                <w:szCs w:val="20"/>
              </w:rPr>
            </w:pPr>
            <w:r w:rsidRPr="00794FC3">
              <w:rPr>
                <w:color w:val="000000"/>
                <w:sz w:val="20"/>
                <w:szCs w:val="20"/>
              </w:rPr>
              <w:t>1.27</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1F868AEF" w14:textId="6AB1BBDC" w:rsidR="00957D0C" w:rsidRPr="00794FC3" w:rsidRDefault="00957D0C" w:rsidP="00957D0C">
            <w:pPr>
              <w:jc w:val="right"/>
              <w:rPr>
                <w:color w:val="000000"/>
                <w:sz w:val="20"/>
                <w:szCs w:val="20"/>
              </w:rPr>
            </w:pPr>
            <w:r w:rsidRPr="00794FC3">
              <w:rPr>
                <w:color w:val="000000"/>
                <w:sz w:val="20"/>
                <w:szCs w:val="20"/>
              </w:rPr>
              <w:t>0.49</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078CA627" w14:textId="09E5911C" w:rsidR="00957D0C" w:rsidRPr="00794FC3" w:rsidRDefault="00957D0C" w:rsidP="00957D0C">
            <w:pPr>
              <w:jc w:val="right"/>
              <w:rPr>
                <w:color w:val="000000"/>
                <w:sz w:val="20"/>
                <w:szCs w:val="20"/>
              </w:rPr>
            </w:pPr>
            <w:r w:rsidRPr="00794FC3">
              <w:rPr>
                <w:color w:val="000000"/>
                <w:sz w:val="20"/>
                <w:szCs w:val="20"/>
              </w:rPr>
              <w:t>0.40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tcPr>
          <w:p w14:paraId="39CEE9E7" w14:textId="77777777" w:rsidR="00957D0C" w:rsidRPr="00794FC3" w:rsidRDefault="00957D0C" w:rsidP="00957D0C">
            <w:pPr>
              <w:jc w:val="right"/>
              <w:rPr>
                <w:color w:val="000000"/>
                <w:sz w:val="20"/>
                <w:szCs w:val="20"/>
              </w:rPr>
            </w:pPr>
            <w:r w:rsidRPr="00794FC3">
              <w:rPr>
                <w:color w:val="000000"/>
                <w:sz w:val="20"/>
                <w:szCs w:val="20"/>
              </w:rPr>
              <w:t>18.11*</w:t>
            </w:r>
          </w:p>
        </w:tc>
      </w:tr>
      <w:tr w:rsidR="00957D0C" w:rsidRPr="00794FC3" w14:paraId="4E0CB930" w14:textId="77777777" w:rsidTr="00957D0C">
        <w:tc>
          <w:tcPr>
            <w:tcW w:w="20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4B702B4" w14:textId="77777777" w:rsidR="00957D0C" w:rsidRPr="00794FC3" w:rsidRDefault="00957D0C" w:rsidP="00957D0C">
            <w:pPr>
              <w:jc w:val="left"/>
              <w:rPr>
                <w:color w:val="000000"/>
                <w:sz w:val="20"/>
                <w:szCs w:val="20"/>
              </w:rPr>
            </w:pPr>
            <w:r w:rsidRPr="00794FC3">
              <w:rPr>
                <w:color w:val="000000"/>
                <w:sz w:val="20"/>
                <w:szCs w:val="20"/>
              </w:rPr>
              <w:lastRenderedPageBreak/>
              <w:t>Total (ODP tonnes)</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7BEF5FD2" w14:textId="49E88514" w:rsidR="00957D0C" w:rsidRPr="00794FC3" w:rsidRDefault="00957D0C" w:rsidP="00957D0C">
            <w:pPr>
              <w:jc w:val="right"/>
              <w:rPr>
                <w:b/>
                <w:color w:val="000000"/>
                <w:sz w:val="20"/>
                <w:szCs w:val="20"/>
              </w:rPr>
            </w:pPr>
            <w:r w:rsidRPr="00794FC3">
              <w:rPr>
                <w:color w:val="000000"/>
                <w:sz w:val="20"/>
                <w:szCs w:val="20"/>
              </w:rPr>
              <w:t>13.86</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293BF07B" w14:textId="39877FED" w:rsidR="00957D0C" w:rsidRPr="00794FC3" w:rsidRDefault="00957D0C" w:rsidP="00957D0C">
            <w:pPr>
              <w:jc w:val="right"/>
              <w:rPr>
                <w:b/>
                <w:color w:val="000000"/>
                <w:sz w:val="20"/>
                <w:szCs w:val="20"/>
              </w:rPr>
            </w:pPr>
            <w:r w:rsidRPr="00794FC3">
              <w:rPr>
                <w:color w:val="000000"/>
                <w:sz w:val="20"/>
                <w:szCs w:val="20"/>
              </w:rPr>
              <w:t>12.06</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7B855574" w14:textId="1D745759" w:rsidR="00957D0C" w:rsidRPr="00794FC3" w:rsidRDefault="00957D0C" w:rsidP="00957D0C">
            <w:pPr>
              <w:jc w:val="right"/>
              <w:rPr>
                <w:b/>
                <w:color w:val="000000"/>
                <w:sz w:val="20"/>
                <w:szCs w:val="20"/>
              </w:rPr>
            </w:pPr>
            <w:r w:rsidRPr="00794FC3">
              <w:rPr>
                <w:color w:val="000000"/>
                <w:sz w:val="20"/>
                <w:szCs w:val="20"/>
              </w:rPr>
              <w:t>12.15</w:t>
            </w:r>
          </w:p>
        </w:tc>
        <w:tc>
          <w:tcPr>
            <w:tcW w:w="489" w:type="pct"/>
            <w:tcBorders>
              <w:top w:val="nil"/>
              <w:left w:val="nil"/>
              <w:bottom w:val="single" w:sz="4" w:space="0" w:color="auto"/>
              <w:right w:val="single" w:sz="4" w:space="0" w:color="auto"/>
            </w:tcBorders>
            <w:shd w:val="clear" w:color="auto" w:fill="auto"/>
            <w:tcMar>
              <w:left w:w="115" w:type="dxa"/>
              <w:right w:w="144" w:type="dxa"/>
            </w:tcMar>
          </w:tcPr>
          <w:p w14:paraId="452C3AE0" w14:textId="3EA72994" w:rsidR="00957D0C" w:rsidRPr="00794FC3" w:rsidRDefault="00957D0C" w:rsidP="00957D0C">
            <w:pPr>
              <w:jc w:val="right"/>
              <w:rPr>
                <w:b/>
                <w:color w:val="000000"/>
                <w:sz w:val="20"/>
                <w:szCs w:val="20"/>
              </w:rPr>
            </w:pPr>
            <w:r w:rsidRPr="00794FC3">
              <w:rPr>
                <w:color w:val="000000"/>
                <w:sz w:val="20"/>
                <w:szCs w:val="20"/>
              </w:rPr>
              <w:t>10.59</w:t>
            </w:r>
          </w:p>
        </w:tc>
        <w:tc>
          <w:tcPr>
            <w:tcW w:w="489" w:type="pct"/>
            <w:tcBorders>
              <w:top w:val="nil"/>
              <w:left w:val="single" w:sz="4" w:space="0" w:color="auto"/>
              <w:bottom w:val="single" w:sz="4" w:space="0" w:color="auto"/>
              <w:right w:val="single" w:sz="4" w:space="0" w:color="auto"/>
            </w:tcBorders>
            <w:shd w:val="clear" w:color="auto" w:fill="auto"/>
            <w:tcMar>
              <w:left w:w="115" w:type="dxa"/>
              <w:right w:w="144" w:type="dxa"/>
            </w:tcMar>
          </w:tcPr>
          <w:p w14:paraId="4CDB8767" w14:textId="622860C3" w:rsidR="00957D0C" w:rsidRPr="00794FC3" w:rsidRDefault="00957D0C" w:rsidP="00957D0C">
            <w:pPr>
              <w:jc w:val="right"/>
              <w:rPr>
                <w:b/>
                <w:color w:val="000000"/>
                <w:sz w:val="20"/>
                <w:szCs w:val="20"/>
              </w:rPr>
            </w:pPr>
            <w:r w:rsidRPr="00794FC3">
              <w:rPr>
                <w:color w:val="000000"/>
                <w:sz w:val="20"/>
                <w:szCs w:val="20"/>
              </w:rPr>
              <w:t>9.22</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tcPr>
          <w:p w14:paraId="1CE66711" w14:textId="77777777" w:rsidR="00957D0C" w:rsidRPr="00794FC3" w:rsidRDefault="00957D0C" w:rsidP="00957D0C">
            <w:pPr>
              <w:jc w:val="right"/>
              <w:rPr>
                <w:b/>
                <w:color w:val="000000"/>
                <w:sz w:val="20"/>
                <w:szCs w:val="20"/>
              </w:rPr>
            </w:pPr>
            <w:r w:rsidRPr="00794FC3">
              <w:rPr>
                <w:b/>
                <w:color w:val="000000"/>
                <w:sz w:val="20"/>
                <w:szCs w:val="20"/>
              </w:rPr>
              <w:t>32.21</w:t>
            </w:r>
          </w:p>
        </w:tc>
      </w:tr>
    </w:tbl>
    <w:p w14:paraId="59294140" w14:textId="77777777" w:rsidR="003A50C4" w:rsidRPr="000606B7" w:rsidRDefault="003A50C4" w:rsidP="003A50C4">
      <w:pPr>
        <w:rPr>
          <w:sz w:val="19"/>
          <w:szCs w:val="19"/>
          <w:lang w:val="en-CA"/>
        </w:rPr>
      </w:pPr>
      <w:r w:rsidRPr="000606B7">
        <w:rPr>
          <w:sz w:val="19"/>
          <w:szCs w:val="19"/>
          <w:lang w:val="en-CA"/>
        </w:rPr>
        <w:t xml:space="preserve">* Based on CP data, starting point included in Agreement based on </w:t>
      </w:r>
      <w:r>
        <w:rPr>
          <w:sz w:val="19"/>
          <w:szCs w:val="19"/>
          <w:lang w:val="en-CA"/>
        </w:rPr>
        <w:t>a</w:t>
      </w:r>
      <w:r w:rsidRPr="000606B7">
        <w:rPr>
          <w:sz w:val="19"/>
          <w:szCs w:val="19"/>
          <w:lang w:val="en-CA"/>
        </w:rPr>
        <w:t>verage 2007-2009 consumption</w:t>
      </w:r>
      <w:r>
        <w:rPr>
          <w:sz w:val="19"/>
          <w:szCs w:val="19"/>
          <w:lang w:val="en-CA"/>
        </w:rPr>
        <w:t>.</w:t>
      </w:r>
    </w:p>
    <w:p w14:paraId="1EB913C9" w14:textId="77777777" w:rsidR="003A50C4" w:rsidRPr="00F724C6" w:rsidRDefault="003A50C4" w:rsidP="003A50C4">
      <w:pPr>
        <w:rPr>
          <w:lang w:val="en-CA"/>
        </w:rPr>
      </w:pPr>
    </w:p>
    <w:p w14:paraId="0F0A7287" w14:textId="421B8C4F" w:rsidR="00AC43BD" w:rsidRDefault="003A50C4" w:rsidP="00AD4259">
      <w:pPr>
        <w:pStyle w:val="Heading1"/>
        <w:rPr>
          <w:lang w:val="en-CA"/>
        </w:rPr>
      </w:pPr>
      <w:r w:rsidRPr="00AC43BD">
        <w:rPr>
          <w:lang w:val="en-CA"/>
        </w:rPr>
        <w:t xml:space="preserve">HCFC consumption has been decreasing due to the implementation of the activities under the HPMP. </w:t>
      </w:r>
      <w:r w:rsidR="00AC43BD" w:rsidRPr="00AC43BD">
        <w:rPr>
          <w:lang w:val="en-CA"/>
        </w:rPr>
        <w:t>Implementation of the activities in the refrigeration servicing sector, which has focussed on the training of refrigeration technicians, together with the introduction of non-HCFC-22-based refrigeration and air-conditioning (RAC), have contributed to the reductions in HCFC-22 consumption</w:t>
      </w:r>
      <w:r w:rsidR="00AC43BD">
        <w:rPr>
          <w:lang w:val="en-CA"/>
        </w:rPr>
        <w:t>.</w:t>
      </w:r>
    </w:p>
    <w:p w14:paraId="3D38D033" w14:textId="1CB30FA5" w:rsidR="003A50C4" w:rsidRPr="00821939" w:rsidRDefault="003A50C4" w:rsidP="00AD4259">
      <w:pPr>
        <w:pStyle w:val="Heading1"/>
        <w:rPr>
          <w:lang w:val="en-CA"/>
        </w:rPr>
      </w:pPr>
      <w:r w:rsidRPr="00AC43BD">
        <w:rPr>
          <w:lang w:val="en-CA"/>
        </w:rPr>
        <w:t>The significant reduction in consumption of HCFC-141b in imported pre</w:t>
      </w:r>
      <w:r w:rsidRPr="00AC43BD">
        <w:rPr>
          <w:lang w:val="en-CA"/>
        </w:rPr>
        <w:noBreakHyphen/>
        <w:t>blended polyols was due to the conversion of the largest user of o</w:t>
      </w:r>
      <w:r w:rsidR="00821939">
        <w:rPr>
          <w:lang w:val="en-CA"/>
        </w:rPr>
        <w:t>n</w:t>
      </w:r>
      <w:r w:rsidRPr="00AC43BD">
        <w:rPr>
          <w:lang w:val="en-CA"/>
        </w:rPr>
        <w:t>e-blended polyols in the country</w:t>
      </w:r>
      <w:r w:rsidR="00AC43BD" w:rsidRPr="00AC43BD">
        <w:rPr>
          <w:lang w:val="en-CA"/>
        </w:rPr>
        <w:t>; the replacement of local manufactured discontinuous panel by imported products; the closure of some commercial refrigeration manufacturing enterprises; and the introduction of fully formulated polyols based on HFC</w:t>
      </w:r>
      <w:r w:rsidR="00821939">
        <w:rPr>
          <w:lang w:val="en-CA"/>
        </w:rPr>
        <w:t>-</w:t>
      </w:r>
      <w:r w:rsidR="00AC43BD" w:rsidRPr="00AC43BD">
        <w:rPr>
          <w:lang w:val="en-CA"/>
        </w:rPr>
        <w:t>365m/</w:t>
      </w:r>
      <w:r w:rsidR="00821939">
        <w:rPr>
          <w:lang w:val="en-CA"/>
        </w:rPr>
        <w:t xml:space="preserve"> </w:t>
      </w:r>
      <w:r w:rsidR="00AC43BD" w:rsidRPr="00AC43BD">
        <w:rPr>
          <w:lang w:val="en-CA"/>
        </w:rPr>
        <w:t>HFC</w:t>
      </w:r>
      <w:r w:rsidR="00821939">
        <w:rPr>
          <w:lang w:val="en-CA"/>
        </w:rPr>
        <w:noBreakHyphen/>
      </w:r>
      <w:r w:rsidR="00AC43BD" w:rsidRPr="00AC43BD">
        <w:rPr>
          <w:lang w:val="en-CA"/>
        </w:rPr>
        <w:t xml:space="preserve">227ea. </w:t>
      </w:r>
      <w:r w:rsidR="00AC43BD">
        <w:rPr>
          <w:lang w:val="en-CA"/>
        </w:rPr>
        <w:t>T</w:t>
      </w:r>
      <w:r w:rsidRPr="00AC43BD">
        <w:rPr>
          <w:lang w:val="en-CA"/>
        </w:rPr>
        <w:t xml:space="preserve">he remaining consumption </w:t>
      </w:r>
      <w:r w:rsidR="00AC43BD">
        <w:rPr>
          <w:lang w:val="en-CA"/>
        </w:rPr>
        <w:t xml:space="preserve">of 0.40 ODP tonnes </w:t>
      </w:r>
      <w:r w:rsidRPr="00AC43BD">
        <w:rPr>
          <w:lang w:val="en-CA"/>
        </w:rPr>
        <w:t xml:space="preserve">is associated with very small foam users and </w:t>
      </w:r>
      <w:r w:rsidRPr="00821939">
        <w:rPr>
          <w:lang w:val="en-CA"/>
        </w:rPr>
        <w:t>their phase</w:t>
      </w:r>
      <w:r w:rsidRPr="00821939">
        <w:rPr>
          <w:lang w:val="en-CA"/>
        </w:rPr>
        <w:noBreakHyphen/>
        <w:t xml:space="preserve">out is planned to be addressed in stage II. </w:t>
      </w:r>
    </w:p>
    <w:p w14:paraId="7A995D66" w14:textId="77777777" w:rsidR="003A50C4" w:rsidRPr="00821939" w:rsidRDefault="003A50C4" w:rsidP="003A50C4">
      <w:pPr>
        <w:rPr>
          <w:i/>
          <w:lang w:val="en-CA"/>
        </w:rPr>
      </w:pPr>
      <w:r w:rsidRPr="00821939">
        <w:rPr>
          <w:i/>
          <w:lang w:val="en-CA"/>
        </w:rPr>
        <w:t>Country programme (CP) implementation report</w:t>
      </w:r>
    </w:p>
    <w:p w14:paraId="68A1110E" w14:textId="77777777" w:rsidR="003A50C4" w:rsidRPr="00821939" w:rsidRDefault="003A50C4" w:rsidP="003A50C4">
      <w:pPr>
        <w:rPr>
          <w:lang w:val="en-CA"/>
        </w:rPr>
      </w:pPr>
    </w:p>
    <w:p w14:paraId="061841CC" w14:textId="31DB892B" w:rsidR="003A50C4" w:rsidRPr="00821939" w:rsidRDefault="003A50C4" w:rsidP="003A50C4">
      <w:pPr>
        <w:pStyle w:val="Heading1"/>
        <w:widowControl w:val="0"/>
        <w:rPr>
          <w:lang w:val="en-CA"/>
        </w:rPr>
      </w:pPr>
      <w:r w:rsidRPr="00821939">
        <w:rPr>
          <w:lang w:val="en-CA"/>
        </w:rPr>
        <w:t xml:space="preserve">The Government of Costa Rica reported HCFC sector consumption data under the 2018 CP implementation report which is consistent with the data reported under Article 7 of the Montreal Protocol.  </w:t>
      </w:r>
    </w:p>
    <w:p w14:paraId="03A8A683" w14:textId="77777777" w:rsidR="00A800D7" w:rsidRPr="00F451E5" w:rsidRDefault="00A800D7" w:rsidP="001052D2">
      <w:pPr>
        <w:pStyle w:val="Heading1"/>
        <w:numPr>
          <w:ilvl w:val="0"/>
          <w:numId w:val="0"/>
        </w:numPr>
        <w:rPr>
          <w:u w:val="single"/>
          <w:lang w:val="en-CA"/>
        </w:rPr>
      </w:pPr>
      <w:r w:rsidRPr="00821939">
        <w:rPr>
          <w:u w:val="single"/>
        </w:rPr>
        <w:t>ODS policy and regulatory framework</w:t>
      </w:r>
    </w:p>
    <w:p w14:paraId="2CD65739" w14:textId="49C86285" w:rsidR="00B066CE" w:rsidRDefault="003A50C4" w:rsidP="00B066CE">
      <w:pPr>
        <w:pStyle w:val="Heading1"/>
        <w:rPr>
          <w:lang w:val="en-US"/>
        </w:rPr>
      </w:pPr>
      <w:r>
        <w:rPr>
          <w:lang w:val="en-CA"/>
        </w:rPr>
        <w:t>S</w:t>
      </w:r>
      <w:r w:rsidRPr="002F02C6">
        <w:rPr>
          <w:lang w:val="en-CA"/>
        </w:rPr>
        <w:t xml:space="preserve">ince </w:t>
      </w:r>
      <w:r>
        <w:rPr>
          <w:lang w:val="en-CA"/>
        </w:rPr>
        <w:t>January 2013</w:t>
      </w:r>
      <w:r w:rsidR="00821939">
        <w:rPr>
          <w:lang w:val="en-CA"/>
        </w:rPr>
        <w:t>, t</w:t>
      </w:r>
      <w:r w:rsidR="00A800D7">
        <w:rPr>
          <w:lang w:val="en-CA"/>
        </w:rPr>
        <w:t xml:space="preserve">he Government of Costa Rica </w:t>
      </w:r>
      <w:r w:rsidR="00EE1D9D">
        <w:rPr>
          <w:lang w:val="en-CA"/>
        </w:rPr>
        <w:t xml:space="preserve">has established and </w:t>
      </w:r>
      <w:r w:rsidR="00B05C47">
        <w:rPr>
          <w:lang w:val="en-CA"/>
        </w:rPr>
        <w:t xml:space="preserve">is </w:t>
      </w:r>
      <w:r w:rsidR="00EE1D9D">
        <w:rPr>
          <w:lang w:val="en-CA"/>
        </w:rPr>
        <w:t xml:space="preserve">enforcing </w:t>
      </w:r>
      <w:r w:rsidR="00A800D7">
        <w:rPr>
          <w:lang w:val="en-CA"/>
        </w:rPr>
        <w:t>a licensing and quota system</w:t>
      </w:r>
      <w:r w:rsidR="00EE1D9D">
        <w:rPr>
          <w:lang w:val="en-CA"/>
        </w:rPr>
        <w:t xml:space="preserve"> for the imports and exports of ODS and </w:t>
      </w:r>
      <w:r w:rsidR="00A800D7" w:rsidRPr="002E29A9">
        <w:t>ODS-containing equipment</w:t>
      </w:r>
      <w:r w:rsidR="00EE1D9D">
        <w:t>, including HCFCs</w:t>
      </w:r>
      <w:r w:rsidR="00A800D7" w:rsidRPr="002E29A9">
        <w:t>.</w:t>
      </w:r>
      <w:r w:rsidR="00A800D7">
        <w:rPr>
          <w:lang w:val="en-CA"/>
        </w:rPr>
        <w:t xml:space="preserve"> </w:t>
      </w:r>
      <w:r>
        <w:rPr>
          <w:lang w:val="en-CA"/>
        </w:rPr>
        <w:t xml:space="preserve">The National Ozone Unit </w:t>
      </w:r>
      <w:r w:rsidRPr="002F02C6">
        <w:rPr>
          <w:lang w:val="en-CA"/>
        </w:rPr>
        <w:t xml:space="preserve">(NOU) </w:t>
      </w:r>
      <w:r>
        <w:rPr>
          <w:lang w:val="en-CA"/>
        </w:rPr>
        <w:t xml:space="preserve">under the Ministry of Environment and Energy </w:t>
      </w:r>
      <w:r w:rsidRPr="00D66BBD">
        <w:rPr>
          <w:lang w:val="en-CA"/>
        </w:rPr>
        <w:t xml:space="preserve">establishes the annual import quotas for HCFCs based on the maximum allowable consumption under </w:t>
      </w:r>
      <w:r>
        <w:rPr>
          <w:lang w:val="en-CA"/>
        </w:rPr>
        <w:t xml:space="preserve">the Montreal Protocol, and the Ministry of Foreign Trade issues the licenses according to the total quota set by the NOU. </w:t>
      </w:r>
      <w:r w:rsidR="00A800D7">
        <w:rPr>
          <w:lang w:val="en-CA"/>
        </w:rPr>
        <w:t>A</w:t>
      </w:r>
      <w:r w:rsidR="00A800D7" w:rsidRPr="00D27DF6">
        <w:rPr>
          <w:lang w:val="en-CA"/>
        </w:rPr>
        <w:t xml:space="preserve">n online system (TICA) </w:t>
      </w:r>
      <w:r w:rsidR="00A800D7">
        <w:rPr>
          <w:lang w:val="en-CA"/>
        </w:rPr>
        <w:t xml:space="preserve">was established </w:t>
      </w:r>
      <w:r w:rsidR="00A800D7" w:rsidRPr="00D27DF6">
        <w:rPr>
          <w:lang w:val="en-CA"/>
        </w:rPr>
        <w:t xml:space="preserve">to facilitate monitoring of </w:t>
      </w:r>
      <w:r w:rsidR="00EE1D9D">
        <w:rPr>
          <w:lang w:val="en-CA"/>
        </w:rPr>
        <w:t xml:space="preserve">ODS </w:t>
      </w:r>
      <w:r w:rsidR="00A800D7" w:rsidRPr="00D27DF6">
        <w:rPr>
          <w:lang w:val="en-CA"/>
        </w:rPr>
        <w:t xml:space="preserve">imports and other refrigerants (including HFCs) </w:t>
      </w:r>
      <w:r w:rsidR="00A800D7">
        <w:rPr>
          <w:lang w:val="en-CA"/>
        </w:rPr>
        <w:t xml:space="preserve">and </w:t>
      </w:r>
      <w:r w:rsidR="00A800D7" w:rsidRPr="00D27DF6">
        <w:rPr>
          <w:lang w:val="en-CA"/>
        </w:rPr>
        <w:t xml:space="preserve">cross-checking </w:t>
      </w:r>
      <w:r w:rsidR="00EE1D9D">
        <w:rPr>
          <w:lang w:val="en-CA"/>
        </w:rPr>
        <w:t xml:space="preserve">with </w:t>
      </w:r>
      <w:r w:rsidR="00A800D7" w:rsidRPr="00D27DF6">
        <w:rPr>
          <w:lang w:val="en-CA"/>
        </w:rPr>
        <w:t>quotas</w:t>
      </w:r>
      <w:r w:rsidR="00EE1D9D">
        <w:rPr>
          <w:lang w:val="en-CA"/>
        </w:rPr>
        <w:t xml:space="preserve"> issued</w:t>
      </w:r>
      <w:r w:rsidR="00A800D7" w:rsidRPr="00D27DF6">
        <w:rPr>
          <w:lang w:val="en-CA"/>
        </w:rPr>
        <w:t xml:space="preserve">. </w:t>
      </w:r>
      <w:r w:rsidR="00B066CE">
        <w:rPr>
          <w:lang w:val="en-CA"/>
        </w:rPr>
        <w:t>During stage I, a total of 342 customs officers were trained in the identification of ODS, and the monitoring and controlling of imports and exports of ODS</w:t>
      </w:r>
      <w:r w:rsidR="00B066CE">
        <w:rPr>
          <w:lang w:val="en-US"/>
        </w:rPr>
        <w:t xml:space="preserve">. </w:t>
      </w:r>
    </w:p>
    <w:p w14:paraId="12A42E50" w14:textId="79F3344B" w:rsidR="005E23C7" w:rsidRDefault="00A800D7" w:rsidP="001052D2">
      <w:pPr>
        <w:pStyle w:val="Heading1"/>
        <w:rPr>
          <w:lang w:val="en-CA"/>
        </w:rPr>
      </w:pPr>
      <w:r>
        <w:rPr>
          <w:lang w:val="en-CA"/>
        </w:rPr>
        <w:t xml:space="preserve">The Government plans to </w:t>
      </w:r>
      <w:r w:rsidR="00EE1D9D">
        <w:rPr>
          <w:lang w:val="en-CA"/>
        </w:rPr>
        <w:t xml:space="preserve">ban </w:t>
      </w:r>
      <w:r>
        <w:rPr>
          <w:lang w:val="en-CA"/>
        </w:rPr>
        <w:t xml:space="preserve">imports of HCFC-based equipment from </w:t>
      </w:r>
      <w:r w:rsidR="00067EE0">
        <w:rPr>
          <w:lang w:val="en-CA"/>
        </w:rPr>
        <w:t xml:space="preserve">1 </w:t>
      </w:r>
      <w:r>
        <w:rPr>
          <w:lang w:val="en-CA"/>
        </w:rPr>
        <w:t xml:space="preserve">January 2020. </w:t>
      </w:r>
      <w:r w:rsidR="00EE1D9D">
        <w:rPr>
          <w:lang w:val="en-CA"/>
        </w:rPr>
        <w:t>The n</w:t>
      </w:r>
      <w:r>
        <w:rPr>
          <w:lang w:val="en-CA"/>
        </w:rPr>
        <w:t xml:space="preserve">ational regulations on </w:t>
      </w:r>
      <w:r w:rsidR="00F42D51">
        <w:rPr>
          <w:lang w:val="en-CA"/>
        </w:rPr>
        <w:t xml:space="preserve">the </w:t>
      </w:r>
      <w:r>
        <w:rPr>
          <w:lang w:val="en-CA"/>
        </w:rPr>
        <w:t xml:space="preserve">minimum energy performance standard </w:t>
      </w:r>
      <w:r w:rsidRPr="00F724C6">
        <w:rPr>
          <w:lang w:val="en"/>
        </w:rPr>
        <w:t>for public procurement of RAC</w:t>
      </w:r>
      <w:r w:rsidR="00067EE0">
        <w:rPr>
          <w:lang w:val="en"/>
        </w:rPr>
        <w:t xml:space="preserve"> </w:t>
      </w:r>
      <w:r w:rsidRPr="00F724C6">
        <w:rPr>
          <w:lang w:val="en"/>
        </w:rPr>
        <w:t>equipment was approved</w:t>
      </w:r>
      <w:r>
        <w:rPr>
          <w:lang w:val="en"/>
        </w:rPr>
        <w:t>.</w:t>
      </w:r>
      <w:r>
        <w:rPr>
          <w:lang w:val="en-CA"/>
        </w:rPr>
        <w:t xml:space="preserve"> </w:t>
      </w:r>
    </w:p>
    <w:p w14:paraId="78089EDE" w14:textId="566F9B43" w:rsidR="00A800D7" w:rsidRDefault="00A800D7" w:rsidP="001052D2">
      <w:pPr>
        <w:pStyle w:val="Heading1"/>
        <w:rPr>
          <w:lang w:val="en-CA"/>
        </w:rPr>
      </w:pPr>
      <w:r>
        <w:rPr>
          <w:lang w:val="en-CA"/>
        </w:rPr>
        <w:t xml:space="preserve">Costa Rica ratified the Kigali Amendment </w:t>
      </w:r>
      <w:r w:rsidR="00067EE0">
        <w:rPr>
          <w:lang w:val="en-CA"/>
        </w:rPr>
        <w:t>of the Montreal Protocol on 23 May 2018</w:t>
      </w:r>
      <w:r>
        <w:rPr>
          <w:lang w:val="en-CA"/>
        </w:rPr>
        <w:t xml:space="preserve">. </w:t>
      </w:r>
    </w:p>
    <w:p w14:paraId="7DC39C16" w14:textId="2A534244" w:rsidR="00A800D7" w:rsidRPr="009B04AE" w:rsidRDefault="00A800D7" w:rsidP="001052D2">
      <w:pPr>
        <w:pStyle w:val="Heading1"/>
        <w:keepNext/>
        <w:keepLines/>
        <w:numPr>
          <w:ilvl w:val="0"/>
          <w:numId w:val="0"/>
        </w:numPr>
        <w:rPr>
          <w:u w:val="single"/>
          <w:lang w:val="en-CA"/>
        </w:rPr>
      </w:pPr>
      <w:r w:rsidRPr="009B04AE">
        <w:rPr>
          <w:u w:val="single"/>
          <w:lang w:val="en-CA"/>
        </w:rPr>
        <w:t>Phase-out of HCFC polyurethane foam in the manufacture of domestic refrigerators</w:t>
      </w:r>
    </w:p>
    <w:p w14:paraId="08ADFD97" w14:textId="7B751454" w:rsidR="005E23C7" w:rsidRPr="00F724C6" w:rsidRDefault="005E23C7" w:rsidP="005E23C7">
      <w:pPr>
        <w:pStyle w:val="Heading1"/>
        <w:rPr>
          <w:lang w:val="en-CA"/>
        </w:rPr>
      </w:pPr>
      <w:r>
        <w:rPr>
          <w:lang w:val="en-CA"/>
        </w:rPr>
        <w:t xml:space="preserve">In July 2013, </w:t>
      </w:r>
      <w:r w:rsidRPr="00F724C6">
        <w:rPr>
          <w:lang w:val="en-CA"/>
        </w:rPr>
        <w:t xml:space="preserve">Atlas Industrial, SA, </w:t>
      </w:r>
      <w:r>
        <w:rPr>
          <w:lang w:val="en-CA"/>
        </w:rPr>
        <w:t xml:space="preserve">a </w:t>
      </w:r>
      <w:r w:rsidRPr="00F724C6">
        <w:rPr>
          <w:lang w:val="en-CA"/>
        </w:rPr>
        <w:t xml:space="preserve">manufacturer of domestic refrigeration equipment </w:t>
      </w:r>
      <w:r>
        <w:rPr>
          <w:lang w:val="en-CA"/>
        </w:rPr>
        <w:t xml:space="preserve">with consumption of 14.00 ODP tonnes </w:t>
      </w:r>
      <w:r w:rsidRPr="00F724C6">
        <w:rPr>
          <w:lang w:val="en-CA"/>
        </w:rPr>
        <w:t>of HCFC</w:t>
      </w:r>
      <w:r w:rsidRPr="00F724C6">
        <w:rPr>
          <w:lang w:val="en-CA"/>
        </w:rPr>
        <w:noBreakHyphen/>
        <w:t>141b contained in imported pre</w:t>
      </w:r>
      <w:r w:rsidRPr="00F724C6">
        <w:rPr>
          <w:lang w:val="en-CA"/>
        </w:rPr>
        <w:noBreakHyphen/>
        <w:t>blended polyols</w:t>
      </w:r>
      <w:r>
        <w:rPr>
          <w:lang w:val="en-CA"/>
        </w:rPr>
        <w:t xml:space="preserve">, converted </w:t>
      </w:r>
      <w:r w:rsidRPr="00F724C6">
        <w:rPr>
          <w:lang w:val="en-CA"/>
        </w:rPr>
        <w:t xml:space="preserve">to the use of cyclopentane as a blowing agent. </w:t>
      </w:r>
    </w:p>
    <w:p w14:paraId="4A77564A" w14:textId="479D5381" w:rsidR="00A800D7" w:rsidRPr="009B04AE" w:rsidRDefault="00A800D7" w:rsidP="001052D2">
      <w:pPr>
        <w:keepNext/>
        <w:rPr>
          <w:u w:val="single"/>
          <w:lang w:val="en-CA"/>
        </w:rPr>
      </w:pPr>
      <w:r w:rsidRPr="009B04AE">
        <w:rPr>
          <w:u w:val="single"/>
          <w:lang w:val="en-CA"/>
        </w:rPr>
        <w:t xml:space="preserve">Phase-out </w:t>
      </w:r>
      <w:r w:rsidR="00350EB2" w:rsidRPr="009B04AE">
        <w:rPr>
          <w:u w:val="single"/>
          <w:lang w:val="en-CA"/>
        </w:rPr>
        <w:t>in</w:t>
      </w:r>
      <w:r w:rsidR="00350EB2">
        <w:rPr>
          <w:u w:val="single"/>
          <w:lang w:val="en-CA"/>
        </w:rPr>
        <w:t xml:space="preserve"> the </w:t>
      </w:r>
      <w:r w:rsidRPr="009B04AE">
        <w:rPr>
          <w:u w:val="single"/>
          <w:lang w:val="en-CA"/>
        </w:rPr>
        <w:t>refrigeration servicing sector</w:t>
      </w:r>
    </w:p>
    <w:p w14:paraId="5F3628A7" w14:textId="77777777" w:rsidR="00A800D7" w:rsidRPr="00F724C6" w:rsidRDefault="00A800D7" w:rsidP="001052D2">
      <w:pPr>
        <w:keepNext/>
        <w:rPr>
          <w:lang w:val="en-CA"/>
        </w:rPr>
      </w:pPr>
    </w:p>
    <w:p w14:paraId="3DE5B713" w14:textId="5703DE19" w:rsidR="00702C3E" w:rsidRDefault="00B066CE" w:rsidP="0067412D">
      <w:pPr>
        <w:pStyle w:val="Heading1"/>
        <w:rPr>
          <w:lang w:val="en-US"/>
        </w:rPr>
      </w:pPr>
      <w:r w:rsidRPr="00B066CE">
        <w:rPr>
          <w:lang w:val="en-CA"/>
        </w:rPr>
        <w:t>A</w:t>
      </w:r>
      <w:r w:rsidR="005E23C7" w:rsidRPr="00B066CE">
        <w:rPr>
          <w:lang w:val="en-CA"/>
        </w:rPr>
        <w:t xml:space="preserve">ctivities </w:t>
      </w:r>
      <w:r w:rsidR="00A800D7" w:rsidRPr="00B066CE">
        <w:rPr>
          <w:lang w:val="en-CA"/>
        </w:rPr>
        <w:t xml:space="preserve">conducted in </w:t>
      </w:r>
      <w:r w:rsidR="00350EB2" w:rsidRPr="00B066CE">
        <w:rPr>
          <w:lang w:val="en-CA"/>
        </w:rPr>
        <w:t xml:space="preserve">the </w:t>
      </w:r>
      <w:r w:rsidR="00A800D7" w:rsidRPr="00B066CE">
        <w:rPr>
          <w:lang w:val="en-CA"/>
        </w:rPr>
        <w:t>servicing sector</w:t>
      </w:r>
      <w:r w:rsidR="00702C3E" w:rsidRPr="00B066CE">
        <w:rPr>
          <w:lang w:val="en-CA"/>
        </w:rPr>
        <w:t xml:space="preserve">, resulting in </w:t>
      </w:r>
      <w:r w:rsidR="00350EB2" w:rsidRPr="00B066CE">
        <w:rPr>
          <w:lang w:val="en-CA"/>
        </w:rPr>
        <w:t xml:space="preserve">the </w:t>
      </w:r>
      <w:r w:rsidR="00702C3E" w:rsidRPr="00B066CE">
        <w:rPr>
          <w:lang w:val="en-CA"/>
        </w:rPr>
        <w:t>phase</w:t>
      </w:r>
      <w:r w:rsidR="00702C3E" w:rsidRPr="00B066CE">
        <w:rPr>
          <w:lang w:val="en-CA"/>
        </w:rPr>
        <w:noBreakHyphen/>
        <w:t>out of 4.</w:t>
      </w:r>
      <w:r w:rsidRPr="00B066CE">
        <w:rPr>
          <w:lang w:val="en-CA"/>
        </w:rPr>
        <w:t>9</w:t>
      </w:r>
      <w:r w:rsidR="00702C3E" w:rsidRPr="00B066CE">
        <w:rPr>
          <w:lang w:val="en-CA"/>
        </w:rPr>
        <w:t>3</w:t>
      </w:r>
      <w:r w:rsidRPr="00B066CE">
        <w:rPr>
          <w:lang w:val="en-CA"/>
        </w:rPr>
        <w:t> </w:t>
      </w:r>
      <w:r w:rsidR="00702C3E" w:rsidRPr="00B066CE">
        <w:rPr>
          <w:lang w:val="en-CA"/>
        </w:rPr>
        <w:t>ODP tonnes of HCFCs</w:t>
      </w:r>
      <w:r w:rsidRPr="00B066CE">
        <w:rPr>
          <w:lang w:val="en-CA"/>
        </w:rPr>
        <w:t xml:space="preserve"> and included t</w:t>
      </w:r>
      <w:r w:rsidRPr="00B066CE">
        <w:rPr>
          <w:lang w:val="en-US"/>
        </w:rPr>
        <w:t xml:space="preserve">raining of </w:t>
      </w:r>
      <w:r w:rsidR="00626F12" w:rsidRPr="00B066CE">
        <w:rPr>
          <w:lang w:val="en-US"/>
        </w:rPr>
        <w:t xml:space="preserve">1,672 </w:t>
      </w:r>
      <w:r w:rsidRPr="00B066CE">
        <w:rPr>
          <w:lang w:val="en-US"/>
        </w:rPr>
        <w:t xml:space="preserve">RAC technicians on good refrigeration practices, and certification of </w:t>
      </w:r>
      <w:r w:rsidR="00626F12" w:rsidRPr="00B066CE">
        <w:rPr>
          <w:lang w:val="en-US"/>
        </w:rPr>
        <w:t>1,327</w:t>
      </w:r>
      <w:r w:rsidRPr="00B066CE">
        <w:rPr>
          <w:lang w:val="en-US"/>
        </w:rPr>
        <w:t xml:space="preserve"> technicians</w:t>
      </w:r>
      <w:r w:rsidR="00626F12" w:rsidRPr="00B066CE">
        <w:rPr>
          <w:lang w:val="en-US"/>
        </w:rPr>
        <w:t>;</w:t>
      </w:r>
      <w:r>
        <w:rPr>
          <w:lang w:val="en-US"/>
        </w:rPr>
        <w:t xml:space="preserve"> e</w:t>
      </w:r>
      <w:r w:rsidR="00A800D7" w:rsidRPr="00B066CE">
        <w:rPr>
          <w:lang w:val="en-US"/>
        </w:rPr>
        <w:t xml:space="preserve">quipment </w:t>
      </w:r>
      <w:r w:rsidR="00702C3E" w:rsidRPr="00B066CE">
        <w:rPr>
          <w:lang w:val="en-US"/>
        </w:rPr>
        <w:t>and tools were provided to training institutions and technicians</w:t>
      </w:r>
      <w:r>
        <w:rPr>
          <w:lang w:val="en-US"/>
        </w:rPr>
        <w:t xml:space="preserve">. </w:t>
      </w:r>
    </w:p>
    <w:p w14:paraId="48A7C0BA" w14:textId="398E0732" w:rsidR="0067412D" w:rsidRPr="0067412D" w:rsidRDefault="00B066CE" w:rsidP="00AD4259">
      <w:pPr>
        <w:pStyle w:val="Heading1"/>
        <w:widowControl w:val="0"/>
        <w:rPr>
          <w:lang w:val="en-PH"/>
        </w:rPr>
      </w:pPr>
      <w:r w:rsidRPr="0067412D">
        <w:rPr>
          <w:lang w:val="en" w:eastAsia="es-CR"/>
        </w:rPr>
        <w:t>The demonstration project to replace an HCFC-22 refrigeration system with R-717/R-744 (NH</w:t>
      </w:r>
      <w:r w:rsidRPr="0067412D">
        <w:rPr>
          <w:vertAlign w:val="subscript"/>
          <w:lang w:val="en" w:eastAsia="es-CR"/>
        </w:rPr>
        <w:t>3</w:t>
      </w:r>
      <w:r w:rsidRPr="0067412D">
        <w:rPr>
          <w:lang w:val="en" w:eastAsia="es-CR"/>
        </w:rPr>
        <w:t>/CO</w:t>
      </w:r>
      <w:r w:rsidRPr="0067412D">
        <w:rPr>
          <w:vertAlign w:val="subscript"/>
          <w:lang w:val="en" w:eastAsia="es-CR"/>
        </w:rPr>
        <w:t>2</w:t>
      </w:r>
      <w:r w:rsidRPr="0067412D">
        <w:rPr>
          <w:lang w:val="en" w:eastAsia="es-CR"/>
        </w:rPr>
        <w:t xml:space="preserve"> cascade) system in a cold storage warehouse of Premezclas Industriales para Panadería S.A.,</w:t>
      </w:r>
      <w:r>
        <w:rPr>
          <w:rStyle w:val="FootnoteReference"/>
          <w:lang w:val="en" w:eastAsia="es-CR"/>
        </w:rPr>
        <w:footnoteReference w:id="3"/>
      </w:r>
      <w:r w:rsidRPr="0067412D">
        <w:rPr>
          <w:lang w:val="en" w:eastAsia="es-CR"/>
        </w:rPr>
        <w:t xml:space="preserve"> </w:t>
      </w:r>
      <w:r w:rsidRPr="0067412D">
        <w:rPr>
          <w:lang w:val="en" w:eastAsia="es-CR"/>
        </w:rPr>
        <w:lastRenderedPageBreak/>
        <w:t xml:space="preserve">was implemented closely with HPMP activities. </w:t>
      </w:r>
      <w:r w:rsidR="0067412D" w:rsidRPr="0067412D">
        <w:rPr>
          <w:lang w:val="en-US"/>
        </w:rPr>
        <w:t xml:space="preserve">The replacement technology showed improved energy efficiency, fewer maintenance interventions, less leakage of refrigerants and lower cost of refrigerants. The project phased out 0.64 mt (0.035 ODP tonnes) of HCFC-22. </w:t>
      </w:r>
      <w:r w:rsidR="0067412D">
        <w:rPr>
          <w:rStyle w:val="ts-alignment-element"/>
          <w:lang w:val="en"/>
        </w:rPr>
        <w:t xml:space="preserve">The results of </w:t>
      </w:r>
      <w:r w:rsidR="0067412D" w:rsidRPr="0067412D">
        <w:rPr>
          <w:lang w:val="en"/>
        </w:rPr>
        <w:t xml:space="preserve">the demonstration </w:t>
      </w:r>
      <w:r w:rsidR="0067412D">
        <w:rPr>
          <w:lang w:val="en"/>
        </w:rPr>
        <w:t>project were</w:t>
      </w:r>
      <w:r w:rsidR="0067412D" w:rsidRPr="0067412D">
        <w:rPr>
          <w:lang w:val="en"/>
        </w:rPr>
        <w:t xml:space="preserve"> </w:t>
      </w:r>
      <w:r w:rsidR="0067412D" w:rsidRPr="0067412D">
        <w:rPr>
          <w:rStyle w:val="ts-alignment-element"/>
          <w:lang w:val="en"/>
        </w:rPr>
        <w:t>disseminated to</w:t>
      </w:r>
      <w:r w:rsidR="0067412D" w:rsidRPr="007203DC">
        <w:rPr>
          <w:rStyle w:val="ts-alignment-element"/>
        </w:rPr>
        <w:t xml:space="preserve"> </w:t>
      </w:r>
      <w:r w:rsidR="0067412D">
        <w:rPr>
          <w:rStyle w:val="ts-alignment-element"/>
        </w:rPr>
        <w:t xml:space="preserve">various stakeholders. </w:t>
      </w:r>
      <w:r w:rsidR="0067412D">
        <w:rPr>
          <w:rStyle w:val="ts-alignment-element"/>
          <w:lang w:val="en"/>
        </w:rPr>
        <w:t xml:space="preserve">While the technology has not been replicated in other end-users due </w:t>
      </w:r>
      <w:r w:rsidR="0067412D" w:rsidRPr="0067412D">
        <w:rPr>
          <w:lang w:val="en"/>
        </w:rPr>
        <w:t xml:space="preserve">to the </w:t>
      </w:r>
      <w:r w:rsidR="0067412D" w:rsidRPr="0067412D">
        <w:rPr>
          <w:rStyle w:val="ts-alignment-element"/>
          <w:lang w:val="en"/>
        </w:rPr>
        <w:t>investment</w:t>
      </w:r>
      <w:r w:rsidR="0067412D" w:rsidRPr="0067412D">
        <w:rPr>
          <w:lang w:val="en"/>
        </w:rPr>
        <w:t xml:space="preserve"> require</w:t>
      </w:r>
      <w:r w:rsidR="0067412D" w:rsidRPr="0067412D">
        <w:rPr>
          <w:rStyle w:val="ts-alignment-element"/>
          <w:lang w:val="en"/>
        </w:rPr>
        <w:t>d</w:t>
      </w:r>
      <w:r w:rsidR="0067412D">
        <w:rPr>
          <w:rStyle w:val="ts-alignment-element"/>
          <w:lang w:val="en"/>
        </w:rPr>
        <w:t xml:space="preserve">, the </w:t>
      </w:r>
      <w:r w:rsidR="0067412D" w:rsidRPr="0067412D">
        <w:rPr>
          <w:rStyle w:val="ts-alignment-element"/>
          <w:lang w:val="en"/>
        </w:rPr>
        <w:t xml:space="preserve">project raised awareness on the technology in the country. </w:t>
      </w:r>
    </w:p>
    <w:p w14:paraId="3565A443" w14:textId="77777777" w:rsidR="00A800D7" w:rsidRPr="00351A9D" w:rsidRDefault="00A800D7" w:rsidP="0067412D">
      <w:pPr>
        <w:pStyle w:val="Heading1"/>
        <w:numPr>
          <w:ilvl w:val="0"/>
          <w:numId w:val="0"/>
        </w:numPr>
        <w:rPr>
          <w:u w:val="single"/>
          <w:lang w:val="en-CA"/>
        </w:rPr>
      </w:pPr>
      <w:r w:rsidRPr="00351A9D">
        <w:rPr>
          <w:u w:val="single"/>
          <w:lang w:val="en-CA"/>
        </w:rPr>
        <w:t>Status of disbursements</w:t>
      </w:r>
    </w:p>
    <w:p w14:paraId="2EA10786" w14:textId="77777777" w:rsidR="002E6619" w:rsidRDefault="00A800D7" w:rsidP="0067412D">
      <w:pPr>
        <w:pStyle w:val="Heading1"/>
        <w:rPr>
          <w:lang w:val="en-CA"/>
        </w:rPr>
      </w:pPr>
      <w:r w:rsidRPr="002F02C6">
        <w:rPr>
          <w:lang w:val="en-CA"/>
        </w:rPr>
        <w:t xml:space="preserve">As of </w:t>
      </w:r>
      <w:r>
        <w:rPr>
          <w:lang w:val="en-CA"/>
        </w:rPr>
        <w:t>August 2019</w:t>
      </w:r>
      <w:r w:rsidRPr="002F02C6">
        <w:rPr>
          <w:lang w:val="en-CA"/>
        </w:rPr>
        <w:t xml:space="preserve">, of the total funds of </w:t>
      </w:r>
      <w:r w:rsidR="0024084D">
        <w:rPr>
          <w:lang w:val="en-CA"/>
        </w:rPr>
        <w:t>US $</w:t>
      </w:r>
      <w:r>
        <w:rPr>
          <w:lang w:val="en-CA"/>
        </w:rPr>
        <w:t xml:space="preserve">1,153,523 </w:t>
      </w:r>
      <w:r w:rsidRPr="002F02C6">
        <w:rPr>
          <w:lang w:val="en-CA"/>
        </w:rPr>
        <w:t>approved</w:t>
      </w:r>
      <w:r w:rsidR="002E6619">
        <w:rPr>
          <w:lang w:val="en-CA"/>
        </w:rPr>
        <w:t>,</w:t>
      </w:r>
      <w:r w:rsidRPr="002F02C6">
        <w:rPr>
          <w:lang w:val="en-CA"/>
        </w:rPr>
        <w:t xml:space="preserve"> </w:t>
      </w:r>
      <w:r>
        <w:rPr>
          <w:lang w:val="en-CA"/>
        </w:rPr>
        <w:t>(</w:t>
      </w:r>
      <w:r w:rsidR="0024084D">
        <w:rPr>
          <w:lang w:val="en-CA"/>
        </w:rPr>
        <w:t>US $</w:t>
      </w:r>
      <w:r>
        <w:rPr>
          <w:lang w:val="en-CA"/>
        </w:rPr>
        <w:t xml:space="preserve">593,523 for the </w:t>
      </w:r>
      <w:r w:rsidR="00350EB2">
        <w:rPr>
          <w:lang w:val="en-CA"/>
        </w:rPr>
        <w:t xml:space="preserve">foam </w:t>
      </w:r>
      <w:r w:rsidR="005C1D0C">
        <w:rPr>
          <w:lang w:val="en-CA"/>
        </w:rPr>
        <w:t xml:space="preserve">conversion </w:t>
      </w:r>
      <w:r>
        <w:rPr>
          <w:lang w:val="en-CA"/>
        </w:rPr>
        <w:t xml:space="preserve">project and </w:t>
      </w:r>
      <w:r w:rsidR="0024084D">
        <w:rPr>
          <w:lang w:val="en-CA"/>
        </w:rPr>
        <w:t>US $</w:t>
      </w:r>
      <w:r>
        <w:rPr>
          <w:lang w:val="en-CA"/>
        </w:rPr>
        <w:t>560,000 for the activities in the servicing sector)</w:t>
      </w:r>
      <w:r w:rsidRPr="002F02C6">
        <w:rPr>
          <w:lang w:val="en-CA"/>
        </w:rPr>
        <w:t xml:space="preserve">, </w:t>
      </w:r>
      <w:r>
        <w:rPr>
          <w:lang w:val="en-CA"/>
        </w:rPr>
        <w:t>all the funds for the foam project had been disbursed</w:t>
      </w:r>
      <w:r w:rsidR="00350EB2">
        <w:rPr>
          <w:lang w:val="en-CA"/>
        </w:rPr>
        <w:t xml:space="preserve">, and </w:t>
      </w:r>
      <w:r w:rsidR="0024084D">
        <w:rPr>
          <w:lang w:val="en-CA"/>
        </w:rPr>
        <w:t>US $</w:t>
      </w:r>
      <w:r>
        <w:rPr>
          <w:lang w:val="en-CA"/>
        </w:rPr>
        <w:t xml:space="preserve">428,220 </w:t>
      </w:r>
      <w:r w:rsidRPr="002F02C6">
        <w:rPr>
          <w:lang w:val="en-CA"/>
        </w:rPr>
        <w:t>had been disbursed</w:t>
      </w:r>
      <w:r>
        <w:rPr>
          <w:lang w:val="en-CA"/>
        </w:rPr>
        <w:t xml:space="preserve"> for the servicing sector.</w:t>
      </w:r>
      <w:r w:rsidRPr="002F02C6">
        <w:rPr>
          <w:lang w:val="en-CA"/>
        </w:rPr>
        <w:t xml:space="preserve"> The </w:t>
      </w:r>
      <w:r w:rsidR="002E6619">
        <w:rPr>
          <w:lang w:val="en-CA"/>
        </w:rPr>
        <w:t xml:space="preserve">balance of </w:t>
      </w:r>
      <w:r w:rsidR="0024084D">
        <w:rPr>
          <w:lang w:val="en-CA"/>
        </w:rPr>
        <w:t>US $</w:t>
      </w:r>
      <w:r>
        <w:rPr>
          <w:lang w:val="en-CA"/>
        </w:rPr>
        <w:t>131,780</w:t>
      </w:r>
      <w:r w:rsidR="002E6619">
        <w:rPr>
          <w:lang w:val="en-CA"/>
        </w:rPr>
        <w:t>,</w:t>
      </w:r>
      <w:r w:rsidRPr="002F02C6">
        <w:rPr>
          <w:lang w:val="en-CA"/>
        </w:rPr>
        <w:t xml:space="preserve"> </w:t>
      </w:r>
      <w:r>
        <w:rPr>
          <w:lang w:val="en-CA"/>
        </w:rPr>
        <w:t xml:space="preserve">including </w:t>
      </w:r>
      <w:r w:rsidR="0024084D">
        <w:rPr>
          <w:lang w:val="en-CA"/>
        </w:rPr>
        <w:t>US $</w:t>
      </w:r>
      <w:r>
        <w:rPr>
          <w:lang w:val="en-CA"/>
        </w:rPr>
        <w:t>56,000 approved for the fifth tranche</w:t>
      </w:r>
      <w:r w:rsidR="002E6619">
        <w:rPr>
          <w:lang w:val="en-CA"/>
        </w:rPr>
        <w:t>,</w:t>
      </w:r>
      <w:r>
        <w:rPr>
          <w:lang w:val="en-CA"/>
        </w:rPr>
        <w:t xml:space="preserve"> </w:t>
      </w:r>
      <w:r w:rsidRPr="002F02C6">
        <w:rPr>
          <w:lang w:val="en-CA"/>
        </w:rPr>
        <w:t xml:space="preserve">will be disbursed </w:t>
      </w:r>
      <w:r>
        <w:rPr>
          <w:lang w:val="en-CA"/>
        </w:rPr>
        <w:t>between 2019 to 2022</w:t>
      </w:r>
      <w:r w:rsidRPr="002F02C6">
        <w:rPr>
          <w:lang w:val="en-CA"/>
        </w:rPr>
        <w:t xml:space="preserve">. </w:t>
      </w:r>
    </w:p>
    <w:p w14:paraId="175B7017" w14:textId="1BE9D2AA" w:rsidR="00A800D7" w:rsidRPr="002F02C6" w:rsidRDefault="00A800D7" w:rsidP="0067412D">
      <w:pPr>
        <w:pStyle w:val="Heading1"/>
        <w:rPr>
          <w:lang w:val="en-CA"/>
        </w:rPr>
      </w:pPr>
      <w:r w:rsidRPr="002F02C6">
        <w:rPr>
          <w:lang w:val="en-CA"/>
        </w:rPr>
        <w:t xml:space="preserve">Stage I of the HPMP will be </w:t>
      </w:r>
      <w:r w:rsidR="003E7AAD">
        <w:rPr>
          <w:lang w:val="en-CA"/>
        </w:rPr>
        <w:t xml:space="preserve">operationally completed by the end of 2021 and </w:t>
      </w:r>
      <w:r w:rsidRPr="002F02C6">
        <w:rPr>
          <w:lang w:val="en-CA"/>
        </w:rPr>
        <w:t xml:space="preserve">financially completed by </w:t>
      </w:r>
      <w:r w:rsidRPr="003E7AAD">
        <w:rPr>
          <w:lang w:val="en-CA"/>
        </w:rPr>
        <w:t>31 December 2022</w:t>
      </w:r>
      <w:r w:rsidR="003E7AAD">
        <w:rPr>
          <w:lang w:val="en-CA"/>
        </w:rPr>
        <w:t>. A</w:t>
      </w:r>
      <w:r w:rsidRPr="002F02C6">
        <w:rPr>
          <w:lang w:val="en-CA"/>
        </w:rPr>
        <w:t xml:space="preserve"> project completion report will be submitted to the first meeting in </w:t>
      </w:r>
      <w:r>
        <w:rPr>
          <w:lang w:val="en-CA"/>
        </w:rPr>
        <w:t>2022</w:t>
      </w:r>
      <w:r w:rsidR="002E6619">
        <w:rPr>
          <w:lang w:val="en-CA"/>
        </w:rPr>
        <w:t>, in line with decision 83/49(b)</w:t>
      </w:r>
      <w:r w:rsidRPr="002F02C6">
        <w:rPr>
          <w:lang w:val="en-CA"/>
        </w:rPr>
        <w:t>.</w:t>
      </w:r>
    </w:p>
    <w:p w14:paraId="29E7DC5A" w14:textId="77777777" w:rsidR="00A800D7" w:rsidRPr="002F02C6" w:rsidRDefault="00A800D7" w:rsidP="0067412D">
      <w:pPr>
        <w:pStyle w:val="Heading1"/>
        <w:numPr>
          <w:ilvl w:val="0"/>
          <w:numId w:val="0"/>
        </w:numPr>
        <w:rPr>
          <w:b/>
          <w:lang w:val="en-CA"/>
        </w:rPr>
      </w:pPr>
      <w:r>
        <w:rPr>
          <w:b/>
          <w:lang w:val="en-CA"/>
        </w:rPr>
        <w:t>S</w:t>
      </w:r>
      <w:r w:rsidRPr="002F02C6">
        <w:rPr>
          <w:b/>
          <w:lang w:val="en-CA"/>
        </w:rPr>
        <w:t xml:space="preserve">tage </w:t>
      </w:r>
      <w:r>
        <w:rPr>
          <w:b/>
          <w:lang w:val="en-CA"/>
        </w:rPr>
        <w:t>I</w:t>
      </w:r>
      <w:r w:rsidRPr="002F02C6">
        <w:rPr>
          <w:b/>
          <w:lang w:val="en-CA"/>
        </w:rPr>
        <w:t>I of the HPMP</w:t>
      </w:r>
    </w:p>
    <w:p w14:paraId="3EFD32CD" w14:textId="17A7E240" w:rsidR="00A800D7" w:rsidRPr="002F02C6" w:rsidRDefault="00AB10ED" w:rsidP="0067412D">
      <w:pPr>
        <w:pStyle w:val="Heading1"/>
        <w:numPr>
          <w:ilvl w:val="0"/>
          <w:numId w:val="0"/>
        </w:numPr>
        <w:rPr>
          <w:u w:val="single"/>
          <w:lang w:val="en-CA"/>
        </w:rPr>
      </w:pPr>
      <w:r>
        <w:rPr>
          <w:u w:val="single"/>
          <w:lang w:val="en-CA"/>
        </w:rPr>
        <w:t>R</w:t>
      </w:r>
      <w:r w:rsidR="00A800D7">
        <w:rPr>
          <w:u w:val="single"/>
          <w:lang w:val="en-CA"/>
        </w:rPr>
        <w:t>emaining consumption</w:t>
      </w:r>
      <w:r>
        <w:rPr>
          <w:u w:val="single"/>
          <w:lang w:val="en-CA"/>
        </w:rPr>
        <w:t xml:space="preserve"> eligible for funding</w:t>
      </w:r>
    </w:p>
    <w:p w14:paraId="1292AE9A" w14:textId="5E30485A" w:rsidR="00A800D7" w:rsidRPr="00914FA8" w:rsidRDefault="00A800D7" w:rsidP="00914FA8">
      <w:pPr>
        <w:pStyle w:val="Heading1"/>
        <w:rPr>
          <w:lang w:val="en-CA"/>
        </w:rPr>
      </w:pPr>
      <w:r w:rsidRPr="00914FA8">
        <w:rPr>
          <w:lang w:val="en-CA"/>
        </w:rPr>
        <w:t xml:space="preserve">After deducting </w:t>
      </w:r>
      <w:r w:rsidR="00914FA8" w:rsidRPr="00914FA8">
        <w:rPr>
          <w:lang w:val="en-CA"/>
        </w:rPr>
        <w:t>4.97</w:t>
      </w:r>
      <w:r w:rsidRPr="00914FA8">
        <w:rPr>
          <w:lang w:val="en-CA"/>
        </w:rPr>
        <w:t xml:space="preserve"> ODP tonnes of HCFCs </w:t>
      </w:r>
      <w:r w:rsidR="00914FA8" w:rsidRPr="00914FA8">
        <w:rPr>
          <w:lang w:val="en-CA"/>
        </w:rPr>
        <w:t xml:space="preserve">and 14.00 ODP tonnes of </w:t>
      </w:r>
      <w:r w:rsidR="00914FA8" w:rsidRPr="00914FA8">
        <w:rPr>
          <w:color w:val="000000"/>
          <w:lang w:val="en-CA" w:eastAsia="en-CA"/>
        </w:rPr>
        <w:t xml:space="preserve">HCFC-141b </w:t>
      </w:r>
      <w:r w:rsidR="00914FA8">
        <w:rPr>
          <w:color w:val="000000"/>
          <w:lang w:val="en-CA" w:eastAsia="en-CA"/>
        </w:rPr>
        <w:t xml:space="preserve">contained </w:t>
      </w:r>
      <w:r w:rsidR="00914FA8" w:rsidRPr="00914FA8">
        <w:rPr>
          <w:color w:val="000000"/>
          <w:lang w:val="en-CA" w:eastAsia="en-CA"/>
        </w:rPr>
        <w:t>in imported pre-blended polyols</w:t>
      </w:r>
      <w:r w:rsidR="00914FA8" w:rsidRPr="00914FA8">
        <w:rPr>
          <w:lang w:val="en-CA"/>
        </w:rPr>
        <w:t xml:space="preserve"> </w:t>
      </w:r>
      <w:r w:rsidRPr="00914FA8">
        <w:rPr>
          <w:lang w:val="en-CA"/>
        </w:rPr>
        <w:t xml:space="preserve">associated with stage I of the HPMP, the remaining consumption </w:t>
      </w:r>
      <w:r w:rsidR="00914FA8">
        <w:rPr>
          <w:lang w:val="en-CA"/>
        </w:rPr>
        <w:t xml:space="preserve">eligible for funding </w:t>
      </w:r>
      <w:r w:rsidRPr="00914FA8">
        <w:rPr>
          <w:lang w:val="en-CA"/>
        </w:rPr>
        <w:t>in stage II amounts to 9.1</w:t>
      </w:r>
      <w:r w:rsidR="00914FA8">
        <w:rPr>
          <w:lang w:val="en-CA"/>
        </w:rPr>
        <w:t>2</w:t>
      </w:r>
      <w:r w:rsidRPr="00914FA8">
        <w:rPr>
          <w:lang w:val="en-CA"/>
        </w:rPr>
        <w:t xml:space="preserve"> ODP tonnes of HCFCs and 4.11 ODP tonnes of HCFC-141b </w:t>
      </w:r>
      <w:r w:rsidR="00914FA8">
        <w:rPr>
          <w:lang w:val="en-CA"/>
        </w:rPr>
        <w:t xml:space="preserve">contained </w:t>
      </w:r>
      <w:r w:rsidRPr="00914FA8">
        <w:rPr>
          <w:lang w:val="en-CA"/>
        </w:rPr>
        <w:t>in pre-blended polyols</w:t>
      </w:r>
      <w:r w:rsidR="00350EB2" w:rsidRPr="00914FA8">
        <w:rPr>
          <w:lang w:val="en-CA"/>
        </w:rPr>
        <w:t xml:space="preserve">, </w:t>
      </w:r>
      <w:r w:rsidR="00914FA8" w:rsidRPr="00914FA8">
        <w:rPr>
          <w:lang w:val="en-CA"/>
        </w:rPr>
        <w:t xml:space="preserve">with a servicing tail of </w:t>
      </w:r>
      <w:r w:rsidR="00914FA8">
        <w:rPr>
          <w:lang w:val="en-CA"/>
        </w:rPr>
        <w:t xml:space="preserve">0.35 ODP tonnes of HCFC representing </w:t>
      </w:r>
      <w:r w:rsidR="00914FA8" w:rsidRPr="00914FA8">
        <w:rPr>
          <w:lang w:val="en-CA"/>
        </w:rPr>
        <w:t xml:space="preserve">2.5 per cent </w:t>
      </w:r>
      <w:r w:rsidR="00914FA8">
        <w:rPr>
          <w:lang w:val="en-CA"/>
        </w:rPr>
        <w:t xml:space="preserve">of the HCFC baseline, </w:t>
      </w:r>
      <w:r w:rsidRPr="00914FA8">
        <w:rPr>
          <w:lang w:val="en-CA"/>
        </w:rPr>
        <w:t xml:space="preserve">as shown in Table </w:t>
      </w:r>
      <w:r w:rsidR="00D70201" w:rsidRPr="00914FA8">
        <w:rPr>
          <w:lang w:val="en-CA"/>
        </w:rPr>
        <w:t>2</w:t>
      </w:r>
      <w:r w:rsidRPr="00914FA8">
        <w:rPr>
          <w:lang w:val="en-CA"/>
        </w:rPr>
        <w:t>.</w:t>
      </w:r>
    </w:p>
    <w:p w14:paraId="20411267" w14:textId="2617C2FA" w:rsidR="00A800D7" w:rsidRDefault="00A800D7" w:rsidP="00487871">
      <w:pPr>
        <w:rPr>
          <w:b/>
          <w:bCs/>
          <w:sz w:val="21"/>
          <w:szCs w:val="21"/>
          <w:lang w:val="en-CA"/>
        </w:rPr>
      </w:pPr>
      <w:r w:rsidRPr="00487871">
        <w:rPr>
          <w:b/>
          <w:bCs/>
          <w:sz w:val="21"/>
          <w:szCs w:val="21"/>
          <w:lang w:val="en-CA"/>
        </w:rPr>
        <w:t xml:space="preserve">Table </w:t>
      </w:r>
      <w:r w:rsidR="00D70201" w:rsidRPr="00487871">
        <w:rPr>
          <w:b/>
          <w:bCs/>
          <w:sz w:val="21"/>
          <w:szCs w:val="21"/>
          <w:lang w:val="en-CA"/>
        </w:rPr>
        <w:t>2</w:t>
      </w:r>
      <w:r w:rsidR="00487871">
        <w:rPr>
          <w:b/>
          <w:bCs/>
          <w:sz w:val="21"/>
          <w:szCs w:val="21"/>
          <w:lang w:val="en-CA"/>
        </w:rPr>
        <w:t>.</w:t>
      </w:r>
      <w:r w:rsidRPr="00487871">
        <w:rPr>
          <w:b/>
          <w:bCs/>
          <w:sz w:val="21"/>
          <w:szCs w:val="21"/>
          <w:lang w:val="en-CA"/>
        </w:rPr>
        <w:t xml:space="preserve"> </w:t>
      </w:r>
      <w:r w:rsidR="00487871" w:rsidRPr="00487871">
        <w:rPr>
          <w:b/>
          <w:bCs/>
          <w:sz w:val="21"/>
          <w:szCs w:val="21"/>
          <w:lang w:val="en-CA"/>
        </w:rPr>
        <w:t>R</w:t>
      </w:r>
      <w:r w:rsidRPr="00487871">
        <w:rPr>
          <w:b/>
          <w:bCs/>
          <w:sz w:val="21"/>
          <w:szCs w:val="21"/>
          <w:lang w:val="en-CA"/>
        </w:rPr>
        <w:t xml:space="preserve">emaining consumption </w:t>
      </w:r>
      <w:r w:rsidR="00487871" w:rsidRPr="00487871">
        <w:rPr>
          <w:b/>
          <w:bCs/>
          <w:sz w:val="21"/>
          <w:szCs w:val="21"/>
          <w:lang w:val="en-CA"/>
        </w:rPr>
        <w:t>eligible for funding for stage II of the HPMP</w:t>
      </w:r>
      <w:r w:rsidR="00487871">
        <w:rPr>
          <w:b/>
          <w:bCs/>
          <w:sz w:val="21"/>
          <w:szCs w:val="21"/>
          <w:lang w:val="en-CA"/>
        </w:rPr>
        <w:t xml:space="preserve"> </w:t>
      </w:r>
      <w:r w:rsidRPr="00487871">
        <w:rPr>
          <w:b/>
          <w:bCs/>
          <w:sz w:val="21"/>
          <w:szCs w:val="21"/>
          <w:lang w:val="en-CA"/>
        </w:rPr>
        <w:t>in Costa Rica (ODP</w:t>
      </w:r>
      <w:r w:rsidR="004372A6" w:rsidRPr="00487871">
        <w:rPr>
          <w:b/>
          <w:bCs/>
          <w:sz w:val="21"/>
          <w:szCs w:val="21"/>
          <w:lang w:val="en-CA"/>
        </w:rPr>
        <w:t> </w:t>
      </w:r>
      <w:r w:rsidRPr="00487871">
        <w:rPr>
          <w:b/>
          <w:bCs/>
          <w:sz w:val="21"/>
          <w:szCs w:val="21"/>
          <w:lang w:val="en-CA"/>
        </w:rPr>
        <w:t>tonnes)</w:t>
      </w:r>
    </w:p>
    <w:tbl>
      <w:tblPr>
        <w:tblW w:w="9355" w:type="dxa"/>
        <w:tblLayout w:type="fixed"/>
        <w:tblLook w:val="04A0" w:firstRow="1" w:lastRow="0" w:firstColumn="1" w:lastColumn="0" w:noHBand="0" w:noVBand="1"/>
      </w:tblPr>
      <w:tblGrid>
        <w:gridCol w:w="3775"/>
        <w:gridCol w:w="1116"/>
        <w:gridCol w:w="1116"/>
        <w:gridCol w:w="1116"/>
        <w:gridCol w:w="1116"/>
        <w:gridCol w:w="1116"/>
      </w:tblGrid>
      <w:tr w:rsidR="00487871" w:rsidRPr="00487871" w14:paraId="3CC88BBC" w14:textId="77777777" w:rsidTr="00AD4259">
        <w:tc>
          <w:tcPr>
            <w:tcW w:w="377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867970B" w14:textId="4A9393FB" w:rsidR="00487871" w:rsidRPr="00487871" w:rsidRDefault="00487871" w:rsidP="00487871">
            <w:pPr>
              <w:jc w:val="left"/>
              <w:rPr>
                <w:b/>
                <w:color w:val="000000"/>
                <w:sz w:val="20"/>
                <w:szCs w:val="20"/>
                <w:lang w:val="en-CA" w:eastAsia="en-CA"/>
              </w:rPr>
            </w:pPr>
            <w:r w:rsidRPr="00487871">
              <w:rPr>
                <w:b/>
                <w:color w:val="000000"/>
                <w:sz w:val="20"/>
                <w:szCs w:val="20"/>
                <w:lang w:val="en-CA" w:eastAsia="en-CA"/>
              </w:rPr>
              <w:t>HCFC</w:t>
            </w:r>
          </w:p>
        </w:tc>
        <w:tc>
          <w:tcPr>
            <w:tcW w:w="1116" w:type="dxa"/>
            <w:vMerge w:val="restart"/>
            <w:tcBorders>
              <w:top w:val="single" w:sz="4" w:space="0" w:color="auto"/>
              <w:left w:val="nil"/>
              <w:right w:val="single" w:sz="4" w:space="0" w:color="auto"/>
            </w:tcBorders>
            <w:shd w:val="clear" w:color="auto" w:fill="auto"/>
            <w:noWrap/>
            <w:vAlign w:val="center"/>
            <w:hideMark/>
          </w:tcPr>
          <w:p w14:paraId="191A6D92" w14:textId="57B68A58" w:rsidR="00487871" w:rsidRPr="00487871" w:rsidRDefault="00487871" w:rsidP="00487871">
            <w:pPr>
              <w:jc w:val="center"/>
              <w:rPr>
                <w:b/>
                <w:color w:val="000000"/>
                <w:sz w:val="20"/>
                <w:szCs w:val="20"/>
                <w:lang w:val="en-CA" w:eastAsia="en-CA"/>
              </w:rPr>
            </w:pPr>
            <w:r w:rsidRPr="00487871">
              <w:rPr>
                <w:b/>
                <w:color w:val="000000"/>
                <w:sz w:val="20"/>
                <w:szCs w:val="20"/>
                <w:lang w:val="en-CA" w:eastAsia="en-CA"/>
              </w:rPr>
              <w:t>Starting point</w:t>
            </w:r>
          </w:p>
        </w:tc>
        <w:tc>
          <w:tcPr>
            <w:tcW w:w="223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5034591" w14:textId="4F55731B" w:rsidR="00487871" w:rsidRPr="00487871" w:rsidRDefault="00487871" w:rsidP="00487871">
            <w:pPr>
              <w:jc w:val="center"/>
              <w:rPr>
                <w:b/>
                <w:color w:val="000000"/>
                <w:sz w:val="20"/>
                <w:szCs w:val="20"/>
                <w:lang w:val="en-CA" w:eastAsia="en-CA"/>
              </w:rPr>
            </w:pPr>
            <w:r w:rsidRPr="00487871">
              <w:rPr>
                <w:b/>
                <w:color w:val="000000"/>
                <w:sz w:val="20"/>
                <w:szCs w:val="20"/>
                <w:lang w:val="en-CA" w:eastAsia="en-CA"/>
              </w:rPr>
              <w:t>Stage I</w:t>
            </w:r>
          </w:p>
        </w:tc>
        <w:tc>
          <w:tcPr>
            <w:tcW w:w="223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836E3A9" w14:textId="4B9757BE" w:rsidR="00487871" w:rsidRPr="00487871" w:rsidRDefault="00487871" w:rsidP="00487871">
            <w:pPr>
              <w:jc w:val="center"/>
              <w:rPr>
                <w:b/>
                <w:color w:val="000000"/>
                <w:sz w:val="20"/>
                <w:szCs w:val="20"/>
                <w:lang w:val="en-CA" w:eastAsia="en-CA"/>
              </w:rPr>
            </w:pPr>
            <w:r w:rsidRPr="00487871">
              <w:rPr>
                <w:b/>
                <w:color w:val="000000"/>
                <w:sz w:val="20"/>
                <w:szCs w:val="20"/>
                <w:lang w:val="en-CA" w:eastAsia="en-CA"/>
              </w:rPr>
              <w:t>Stage II</w:t>
            </w:r>
          </w:p>
        </w:tc>
      </w:tr>
      <w:tr w:rsidR="00487871" w:rsidRPr="00487871" w14:paraId="274FF736" w14:textId="77777777" w:rsidTr="00821939">
        <w:tc>
          <w:tcPr>
            <w:tcW w:w="377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A56DC1" w14:textId="507517D7" w:rsidR="00487871" w:rsidRPr="00487871" w:rsidRDefault="00487871" w:rsidP="00487871">
            <w:pPr>
              <w:jc w:val="left"/>
              <w:rPr>
                <w:b/>
                <w:color w:val="000000"/>
                <w:sz w:val="20"/>
                <w:szCs w:val="20"/>
                <w:lang w:val="en-CA" w:eastAsia="en-CA"/>
              </w:rPr>
            </w:pPr>
          </w:p>
        </w:tc>
        <w:tc>
          <w:tcPr>
            <w:tcW w:w="1116" w:type="dxa"/>
            <w:vMerge/>
            <w:tcBorders>
              <w:left w:val="nil"/>
              <w:bottom w:val="single" w:sz="4" w:space="0" w:color="auto"/>
              <w:right w:val="single" w:sz="4" w:space="0" w:color="auto"/>
            </w:tcBorders>
            <w:shd w:val="clear" w:color="auto" w:fill="auto"/>
            <w:noWrap/>
            <w:tcMar>
              <w:left w:w="0" w:type="dxa"/>
              <w:right w:w="0" w:type="dxa"/>
            </w:tcMar>
            <w:vAlign w:val="bottom"/>
            <w:hideMark/>
          </w:tcPr>
          <w:p w14:paraId="097089BD" w14:textId="68C43064" w:rsidR="00487871" w:rsidRPr="00487871" w:rsidRDefault="00487871" w:rsidP="00487871">
            <w:pPr>
              <w:jc w:val="left"/>
              <w:rPr>
                <w:b/>
                <w:color w:val="000000"/>
                <w:sz w:val="20"/>
                <w:szCs w:val="20"/>
                <w:lang w:val="en-CA" w:eastAsia="en-CA"/>
              </w:rPr>
            </w:pP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D60DE9E" w14:textId="77777777" w:rsidR="00487871" w:rsidRPr="00487871" w:rsidRDefault="00487871" w:rsidP="00821939">
            <w:pPr>
              <w:jc w:val="center"/>
              <w:rPr>
                <w:b/>
                <w:color w:val="000000"/>
                <w:sz w:val="20"/>
                <w:szCs w:val="20"/>
                <w:lang w:val="en-CA" w:eastAsia="en-CA"/>
              </w:rPr>
            </w:pPr>
            <w:r w:rsidRPr="00487871">
              <w:rPr>
                <w:b/>
                <w:color w:val="000000"/>
                <w:sz w:val="20"/>
                <w:szCs w:val="20"/>
                <w:lang w:val="en-CA" w:eastAsia="en-CA"/>
              </w:rPr>
              <w:t>Approved</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8492DC3" w14:textId="77777777" w:rsidR="00487871" w:rsidRPr="00487871" w:rsidRDefault="00487871" w:rsidP="00821939">
            <w:pPr>
              <w:jc w:val="center"/>
              <w:rPr>
                <w:b/>
                <w:color w:val="000000"/>
                <w:sz w:val="20"/>
                <w:szCs w:val="20"/>
                <w:lang w:val="en-CA" w:eastAsia="en-CA"/>
              </w:rPr>
            </w:pPr>
            <w:r w:rsidRPr="00487871">
              <w:rPr>
                <w:b/>
                <w:color w:val="000000"/>
                <w:sz w:val="20"/>
                <w:szCs w:val="20"/>
                <w:lang w:val="en-CA" w:eastAsia="en-CA"/>
              </w:rPr>
              <w:t>Remaining</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A6D6DED" w14:textId="77777777" w:rsidR="00487871" w:rsidRPr="00487871" w:rsidRDefault="00487871" w:rsidP="00821939">
            <w:pPr>
              <w:jc w:val="center"/>
              <w:rPr>
                <w:b/>
                <w:color w:val="000000"/>
                <w:sz w:val="20"/>
                <w:szCs w:val="20"/>
                <w:lang w:val="en-CA" w:eastAsia="en-CA"/>
              </w:rPr>
            </w:pPr>
            <w:r w:rsidRPr="00487871">
              <w:rPr>
                <w:b/>
                <w:color w:val="000000"/>
                <w:sz w:val="20"/>
                <w:szCs w:val="20"/>
                <w:lang w:val="en-CA" w:eastAsia="en-CA"/>
              </w:rPr>
              <w:t>Requested</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31F0002" w14:textId="77777777" w:rsidR="00487871" w:rsidRPr="00487871" w:rsidRDefault="00487871" w:rsidP="00821939">
            <w:pPr>
              <w:jc w:val="center"/>
              <w:rPr>
                <w:b/>
                <w:color w:val="000000"/>
                <w:sz w:val="20"/>
                <w:szCs w:val="20"/>
                <w:lang w:val="en-CA" w:eastAsia="en-CA"/>
              </w:rPr>
            </w:pPr>
            <w:r w:rsidRPr="00487871">
              <w:rPr>
                <w:b/>
                <w:color w:val="000000"/>
                <w:sz w:val="20"/>
                <w:szCs w:val="20"/>
                <w:lang w:val="en-CA" w:eastAsia="en-CA"/>
              </w:rPr>
              <w:t>Remaining</w:t>
            </w:r>
          </w:p>
        </w:tc>
      </w:tr>
      <w:tr w:rsidR="00487871" w:rsidRPr="00487871" w14:paraId="02372EE7"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1CBAC15" w14:textId="77777777" w:rsidR="00487871" w:rsidRPr="00487871" w:rsidRDefault="00487871" w:rsidP="00487871">
            <w:pPr>
              <w:jc w:val="left"/>
              <w:rPr>
                <w:color w:val="000000"/>
                <w:sz w:val="20"/>
                <w:szCs w:val="20"/>
                <w:lang w:val="en-CA" w:eastAsia="en-CA"/>
              </w:rPr>
            </w:pPr>
            <w:r w:rsidRPr="00487871">
              <w:rPr>
                <w:color w:val="000000"/>
                <w:sz w:val="20"/>
                <w:szCs w:val="20"/>
                <w:lang w:val="en-CA" w:eastAsia="en-CA"/>
              </w:rPr>
              <w:t>HCFC-22</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3D9576D3" w14:textId="395FF702" w:rsidR="00487871" w:rsidRPr="00487871" w:rsidRDefault="00487871" w:rsidP="00487871">
            <w:pPr>
              <w:jc w:val="right"/>
              <w:rPr>
                <w:color w:val="000000"/>
                <w:sz w:val="20"/>
                <w:szCs w:val="20"/>
                <w:lang w:val="en-CA" w:eastAsia="en-CA"/>
              </w:rPr>
            </w:pPr>
            <w:r w:rsidRPr="00487871">
              <w:rPr>
                <w:color w:val="000000"/>
                <w:sz w:val="20"/>
                <w:szCs w:val="20"/>
                <w:lang w:val="en-CA" w:eastAsia="en-CA"/>
              </w:rPr>
              <w:t>10.00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29FC4449" w14:textId="1FE8CAA0" w:rsidR="00487871" w:rsidRPr="00487871" w:rsidRDefault="00487871" w:rsidP="00487871">
            <w:pPr>
              <w:jc w:val="right"/>
              <w:rPr>
                <w:color w:val="000000"/>
                <w:sz w:val="20"/>
                <w:szCs w:val="20"/>
                <w:lang w:val="en-CA" w:eastAsia="en-CA"/>
              </w:rPr>
            </w:pPr>
            <w:r w:rsidRPr="00487871">
              <w:rPr>
                <w:color w:val="000000"/>
                <w:sz w:val="20"/>
                <w:szCs w:val="20"/>
                <w:lang w:val="en-CA" w:eastAsia="en-CA"/>
              </w:rPr>
              <w:t>2.59</w:t>
            </w:r>
            <w:r w:rsidR="00821939">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DD470DF" w14:textId="1E489EB0" w:rsidR="00487871" w:rsidRPr="00487871" w:rsidRDefault="00487871" w:rsidP="00821939">
            <w:pPr>
              <w:jc w:val="right"/>
              <w:rPr>
                <w:color w:val="000000"/>
                <w:sz w:val="20"/>
                <w:szCs w:val="20"/>
                <w:lang w:val="en-CA" w:eastAsia="en-CA"/>
              </w:rPr>
            </w:pPr>
            <w:r w:rsidRPr="00487871">
              <w:rPr>
                <w:color w:val="000000"/>
                <w:sz w:val="20"/>
                <w:szCs w:val="20"/>
                <w:lang w:val="en-CA" w:eastAsia="en-CA"/>
              </w:rPr>
              <w:t>7.42</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69FAF85F" w14:textId="447E819A" w:rsidR="00487871" w:rsidRPr="00487871" w:rsidRDefault="00487871" w:rsidP="00487871">
            <w:pPr>
              <w:jc w:val="right"/>
              <w:rPr>
                <w:color w:val="000000"/>
                <w:sz w:val="20"/>
                <w:szCs w:val="20"/>
                <w:lang w:val="en-CA" w:eastAsia="en-CA"/>
              </w:rPr>
            </w:pPr>
            <w:r w:rsidRPr="00487871">
              <w:rPr>
                <w:color w:val="000000"/>
                <w:sz w:val="20"/>
                <w:szCs w:val="20"/>
                <w:lang w:val="en-CA" w:eastAsia="en-CA"/>
              </w:rPr>
              <w:t>7.07</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5C173ACA" w14:textId="25B57834" w:rsidR="00487871" w:rsidRPr="00487871" w:rsidRDefault="00487871" w:rsidP="00914FA8">
            <w:pPr>
              <w:jc w:val="right"/>
              <w:rPr>
                <w:color w:val="000000"/>
                <w:sz w:val="20"/>
                <w:szCs w:val="20"/>
                <w:lang w:val="en-CA" w:eastAsia="en-CA"/>
              </w:rPr>
            </w:pPr>
            <w:r w:rsidRPr="00487871">
              <w:rPr>
                <w:color w:val="000000"/>
                <w:sz w:val="20"/>
                <w:szCs w:val="20"/>
                <w:lang w:val="en-CA" w:eastAsia="en-CA"/>
              </w:rPr>
              <w:t>0.35</w:t>
            </w:r>
          </w:p>
        </w:tc>
      </w:tr>
      <w:tr w:rsidR="00487871" w:rsidRPr="00487871" w14:paraId="2A29E37D"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A0F0D64" w14:textId="77777777" w:rsidR="00487871" w:rsidRPr="00487871" w:rsidRDefault="00487871" w:rsidP="00487871">
            <w:pPr>
              <w:jc w:val="left"/>
              <w:rPr>
                <w:color w:val="000000"/>
                <w:sz w:val="20"/>
                <w:szCs w:val="20"/>
                <w:lang w:val="en-CA" w:eastAsia="en-CA"/>
              </w:rPr>
            </w:pPr>
            <w:r w:rsidRPr="00487871">
              <w:rPr>
                <w:color w:val="000000"/>
                <w:sz w:val="20"/>
                <w:szCs w:val="20"/>
                <w:lang w:val="en-CA" w:eastAsia="en-CA"/>
              </w:rPr>
              <w:t>HCFC-141b</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E817505" w14:textId="564C4A41" w:rsidR="00487871" w:rsidRPr="00487871" w:rsidRDefault="00487871" w:rsidP="00487871">
            <w:pPr>
              <w:jc w:val="right"/>
              <w:rPr>
                <w:color w:val="000000"/>
                <w:sz w:val="20"/>
                <w:szCs w:val="20"/>
                <w:lang w:val="en-CA" w:eastAsia="en-CA"/>
              </w:rPr>
            </w:pPr>
            <w:r w:rsidRPr="00487871">
              <w:rPr>
                <w:color w:val="000000"/>
                <w:sz w:val="20"/>
                <w:szCs w:val="20"/>
                <w:lang w:val="en-CA" w:eastAsia="en-CA"/>
              </w:rPr>
              <w:t>3.58</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57731A6E" w14:textId="186A5BA0" w:rsidR="00487871" w:rsidRPr="00487871" w:rsidRDefault="00487871" w:rsidP="00487871">
            <w:pPr>
              <w:jc w:val="right"/>
              <w:rPr>
                <w:color w:val="000000"/>
                <w:sz w:val="20"/>
                <w:szCs w:val="20"/>
                <w:lang w:val="en-CA" w:eastAsia="en-CA"/>
              </w:rPr>
            </w:pPr>
            <w:r w:rsidRPr="00487871">
              <w:rPr>
                <w:color w:val="000000"/>
                <w:sz w:val="20"/>
                <w:szCs w:val="20"/>
                <w:lang w:val="en-CA" w:eastAsia="en-CA"/>
              </w:rPr>
              <w:t>2.38</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75C9D117" w14:textId="7F032F8B" w:rsidR="00487871" w:rsidRPr="00487871" w:rsidRDefault="00487871" w:rsidP="00487871">
            <w:pPr>
              <w:jc w:val="right"/>
              <w:rPr>
                <w:color w:val="000000"/>
                <w:sz w:val="20"/>
                <w:szCs w:val="20"/>
                <w:lang w:val="en-CA" w:eastAsia="en-CA"/>
              </w:rPr>
            </w:pPr>
            <w:r w:rsidRPr="00487871">
              <w:rPr>
                <w:color w:val="000000"/>
                <w:sz w:val="20"/>
                <w:szCs w:val="20"/>
                <w:lang w:val="en-CA" w:eastAsia="en-CA"/>
              </w:rPr>
              <w:t>1.20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5A67451B" w14:textId="21A93DEE" w:rsidR="00487871" w:rsidRPr="00487871" w:rsidRDefault="00487871" w:rsidP="00487871">
            <w:pPr>
              <w:jc w:val="right"/>
              <w:rPr>
                <w:color w:val="000000"/>
                <w:sz w:val="20"/>
                <w:szCs w:val="20"/>
                <w:lang w:val="en-CA" w:eastAsia="en-CA"/>
              </w:rPr>
            </w:pPr>
            <w:r w:rsidRPr="00487871">
              <w:rPr>
                <w:color w:val="000000"/>
                <w:sz w:val="20"/>
                <w:szCs w:val="20"/>
                <w:lang w:val="en-CA" w:eastAsia="en-CA"/>
              </w:rPr>
              <w:t>1.20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6D3106C" w14:textId="7B30E1F5" w:rsidR="00487871" w:rsidRPr="00487871" w:rsidRDefault="00914FA8" w:rsidP="00487871">
            <w:pPr>
              <w:jc w:val="right"/>
              <w:rPr>
                <w:color w:val="000000"/>
                <w:sz w:val="20"/>
                <w:szCs w:val="20"/>
                <w:lang w:val="en-CA" w:eastAsia="en-CA"/>
              </w:rPr>
            </w:pPr>
            <w:r>
              <w:rPr>
                <w:color w:val="000000"/>
                <w:sz w:val="20"/>
                <w:szCs w:val="20"/>
                <w:lang w:val="en-CA" w:eastAsia="en-CA"/>
              </w:rPr>
              <w:t>0.00</w:t>
            </w:r>
          </w:p>
        </w:tc>
      </w:tr>
      <w:tr w:rsidR="00487871" w:rsidRPr="00487871" w14:paraId="6BEE70ED"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4090D9A" w14:textId="77777777" w:rsidR="00487871" w:rsidRPr="00487871" w:rsidRDefault="00487871" w:rsidP="00487871">
            <w:pPr>
              <w:jc w:val="left"/>
              <w:rPr>
                <w:color w:val="000000"/>
                <w:sz w:val="20"/>
                <w:szCs w:val="20"/>
                <w:lang w:val="en-CA" w:eastAsia="en-CA"/>
              </w:rPr>
            </w:pPr>
            <w:r w:rsidRPr="00487871">
              <w:rPr>
                <w:color w:val="000000"/>
                <w:sz w:val="20"/>
                <w:szCs w:val="20"/>
                <w:lang w:val="en-CA" w:eastAsia="en-CA"/>
              </w:rPr>
              <w:t>HCFC-123</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0A5B8299" w14:textId="4ECEB20C" w:rsidR="00487871" w:rsidRPr="00487871" w:rsidRDefault="00487871" w:rsidP="00487871">
            <w:pPr>
              <w:jc w:val="right"/>
              <w:rPr>
                <w:color w:val="000000"/>
                <w:sz w:val="20"/>
                <w:szCs w:val="20"/>
                <w:lang w:val="en-CA" w:eastAsia="en-CA"/>
              </w:rPr>
            </w:pPr>
            <w:r w:rsidRPr="00487871">
              <w:rPr>
                <w:color w:val="000000"/>
                <w:sz w:val="20"/>
                <w:szCs w:val="20"/>
                <w:lang w:val="en-CA" w:eastAsia="en-CA"/>
              </w:rPr>
              <w:t>0.01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73ADDD27" w14:textId="4CBC1F1F" w:rsidR="00487871" w:rsidRPr="00487871" w:rsidRDefault="00914FA8" w:rsidP="00487871">
            <w:pPr>
              <w:jc w:val="right"/>
              <w:rPr>
                <w:color w:val="000000"/>
                <w:sz w:val="20"/>
                <w:szCs w:val="20"/>
                <w:lang w:val="en-CA" w:eastAsia="en-CA"/>
              </w:rPr>
            </w:pPr>
            <w:r>
              <w:rPr>
                <w:color w:val="000000"/>
                <w:sz w:val="20"/>
                <w:szCs w:val="20"/>
                <w:lang w:val="en-CA" w:eastAsia="en-CA"/>
              </w:rPr>
              <w:t>0.00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700A1C7F" w14:textId="44092164" w:rsidR="00487871" w:rsidRPr="00487871" w:rsidRDefault="00487871" w:rsidP="00487871">
            <w:pPr>
              <w:jc w:val="right"/>
              <w:rPr>
                <w:color w:val="000000"/>
                <w:sz w:val="20"/>
                <w:szCs w:val="20"/>
                <w:lang w:val="en-CA" w:eastAsia="en-CA"/>
              </w:rPr>
            </w:pPr>
            <w:r w:rsidRPr="00487871">
              <w:rPr>
                <w:color w:val="000000"/>
                <w:sz w:val="20"/>
                <w:szCs w:val="20"/>
                <w:lang w:val="en-CA" w:eastAsia="en-CA"/>
              </w:rPr>
              <w:t>0.01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EF433BD" w14:textId="2598D2EB" w:rsidR="00487871" w:rsidRPr="00487871" w:rsidRDefault="00487871" w:rsidP="00821939">
            <w:pPr>
              <w:jc w:val="right"/>
              <w:rPr>
                <w:color w:val="000000"/>
                <w:sz w:val="20"/>
                <w:szCs w:val="20"/>
                <w:lang w:val="en-CA" w:eastAsia="en-CA"/>
              </w:rPr>
            </w:pPr>
            <w:r w:rsidRPr="00487871">
              <w:rPr>
                <w:color w:val="000000"/>
                <w:sz w:val="20"/>
                <w:szCs w:val="20"/>
                <w:lang w:val="en-CA" w:eastAsia="en-CA"/>
              </w:rPr>
              <w:t>0.0</w:t>
            </w:r>
            <w:r w:rsidR="00821939">
              <w:rPr>
                <w:color w:val="000000"/>
                <w:sz w:val="20"/>
                <w:szCs w:val="20"/>
                <w:lang w:val="en-CA" w:eastAsia="en-CA"/>
              </w:rPr>
              <w:t>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0971C064" w14:textId="43ED6CD0" w:rsidR="00487871" w:rsidRPr="00487871" w:rsidRDefault="00914FA8" w:rsidP="00487871">
            <w:pPr>
              <w:jc w:val="right"/>
              <w:rPr>
                <w:color w:val="000000"/>
                <w:sz w:val="20"/>
                <w:szCs w:val="20"/>
                <w:lang w:val="en-CA" w:eastAsia="en-CA"/>
              </w:rPr>
            </w:pPr>
            <w:r>
              <w:rPr>
                <w:color w:val="000000"/>
                <w:sz w:val="20"/>
                <w:szCs w:val="20"/>
                <w:lang w:val="en-CA" w:eastAsia="en-CA"/>
              </w:rPr>
              <w:t>0.00</w:t>
            </w:r>
          </w:p>
        </w:tc>
      </w:tr>
      <w:tr w:rsidR="00487871" w:rsidRPr="00487871" w14:paraId="5C515021"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6F2192" w14:textId="77777777" w:rsidR="00487871" w:rsidRPr="00487871" w:rsidRDefault="00487871" w:rsidP="00487871">
            <w:pPr>
              <w:jc w:val="left"/>
              <w:rPr>
                <w:color w:val="000000"/>
                <w:sz w:val="20"/>
                <w:szCs w:val="20"/>
                <w:lang w:val="en-CA" w:eastAsia="en-CA"/>
              </w:rPr>
            </w:pPr>
            <w:r w:rsidRPr="00487871">
              <w:rPr>
                <w:color w:val="000000"/>
                <w:sz w:val="20"/>
                <w:szCs w:val="20"/>
                <w:lang w:val="en-CA" w:eastAsia="en-CA"/>
              </w:rPr>
              <w:t>HCFC-124</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0367A00E" w14:textId="560D3116" w:rsidR="00487871" w:rsidRPr="00487871" w:rsidRDefault="00487871" w:rsidP="00487871">
            <w:pPr>
              <w:jc w:val="right"/>
              <w:rPr>
                <w:color w:val="000000"/>
                <w:sz w:val="20"/>
                <w:szCs w:val="20"/>
                <w:lang w:val="en-CA" w:eastAsia="en-CA"/>
              </w:rPr>
            </w:pPr>
            <w:r w:rsidRPr="00487871">
              <w:rPr>
                <w:color w:val="000000"/>
                <w:sz w:val="20"/>
                <w:szCs w:val="20"/>
                <w:lang w:val="en-CA" w:eastAsia="en-CA"/>
              </w:rPr>
              <w:t>0.09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3973ED89" w14:textId="7899E73E" w:rsidR="00487871" w:rsidRPr="00487871" w:rsidRDefault="00914FA8" w:rsidP="00487871">
            <w:pPr>
              <w:jc w:val="right"/>
              <w:rPr>
                <w:color w:val="000000"/>
                <w:sz w:val="20"/>
                <w:szCs w:val="20"/>
                <w:lang w:val="en-CA" w:eastAsia="en-CA"/>
              </w:rPr>
            </w:pPr>
            <w:r>
              <w:rPr>
                <w:color w:val="000000"/>
                <w:sz w:val="20"/>
                <w:szCs w:val="20"/>
                <w:lang w:val="en-CA" w:eastAsia="en-CA"/>
              </w:rPr>
              <w:t>0.00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2F6C804E" w14:textId="282B6EBD" w:rsidR="00487871" w:rsidRPr="00487871" w:rsidRDefault="00487871" w:rsidP="00487871">
            <w:pPr>
              <w:jc w:val="right"/>
              <w:rPr>
                <w:color w:val="000000"/>
                <w:sz w:val="20"/>
                <w:szCs w:val="20"/>
                <w:lang w:val="en-CA" w:eastAsia="en-CA"/>
              </w:rPr>
            </w:pPr>
            <w:r w:rsidRPr="00487871">
              <w:rPr>
                <w:color w:val="000000"/>
                <w:sz w:val="20"/>
                <w:szCs w:val="20"/>
                <w:lang w:val="en-CA" w:eastAsia="en-CA"/>
              </w:rPr>
              <w:t>0.09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7082FA83" w14:textId="4087EA35" w:rsidR="00487871" w:rsidRPr="00487871" w:rsidRDefault="00487871" w:rsidP="00487871">
            <w:pPr>
              <w:jc w:val="right"/>
              <w:rPr>
                <w:color w:val="000000"/>
                <w:sz w:val="20"/>
                <w:szCs w:val="20"/>
                <w:lang w:val="en-CA" w:eastAsia="en-CA"/>
              </w:rPr>
            </w:pPr>
            <w:r w:rsidRPr="00487871">
              <w:rPr>
                <w:color w:val="000000"/>
                <w:sz w:val="20"/>
                <w:szCs w:val="20"/>
                <w:lang w:val="en-CA" w:eastAsia="en-CA"/>
              </w:rPr>
              <w:t>0.09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6BD16D0C" w14:textId="077912D2" w:rsidR="00487871" w:rsidRPr="00487871" w:rsidRDefault="00914FA8" w:rsidP="00487871">
            <w:pPr>
              <w:jc w:val="right"/>
              <w:rPr>
                <w:color w:val="000000"/>
                <w:sz w:val="20"/>
                <w:szCs w:val="20"/>
                <w:lang w:val="en-CA" w:eastAsia="en-CA"/>
              </w:rPr>
            </w:pPr>
            <w:r>
              <w:rPr>
                <w:color w:val="000000"/>
                <w:sz w:val="20"/>
                <w:szCs w:val="20"/>
                <w:lang w:val="en-CA" w:eastAsia="en-CA"/>
              </w:rPr>
              <w:t>0.00</w:t>
            </w:r>
          </w:p>
        </w:tc>
      </w:tr>
      <w:tr w:rsidR="00487871" w:rsidRPr="00487871" w14:paraId="5F135625"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7BFC0C" w14:textId="77777777" w:rsidR="00487871" w:rsidRPr="00487871" w:rsidRDefault="00487871" w:rsidP="00487871">
            <w:pPr>
              <w:jc w:val="left"/>
              <w:rPr>
                <w:color w:val="000000"/>
                <w:sz w:val="20"/>
                <w:szCs w:val="20"/>
                <w:lang w:val="en-CA" w:eastAsia="en-CA"/>
              </w:rPr>
            </w:pPr>
            <w:r w:rsidRPr="00487871">
              <w:rPr>
                <w:color w:val="000000"/>
                <w:sz w:val="20"/>
                <w:szCs w:val="20"/>
                <w:lang w:val="en-CA" w:eastAsia="en-CA"/>
              </w:rPr>
              <w:t>HCFC-142b</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D812E14" w14:textId="483D7D1B" w:rsidR="00487871" w:rsidRPr="00487871" w:rsidRDefault="00487871" w:rsidP="00487871">
            <w:pPr>
              <w:jc w:val="right"/>
              <w:rPr>
                <w:color w:val="000000"/>
                <w:sz w:val="20"/>
                <w:szCs w:val="20"/>
                <w:lang w:val="en-CA" w:eastAsia="en-CA"/>
              </w:rPr>
            </w:pPr>
            <w:r w:rsidRPr="00487871">
              <w:rPr>
                <w:color w:val="000000"/>
                <w:sz w:val="20"/>
                <w:szCs w:val="20"/>
                <w:lang w:val="en-CA" w:eastAsia="en-CA"/>
              </w:rPr>
              <w:t>0.40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6FD1874F" w14:textId="694C2390" w:rsidR="00487871" w:rsidRPr="00487871" w:rsidRDefault="00914FA8" w:rsidP="00487871">
            <w:pPr>
              <w:jc w:val="right"/>
              <w:rPr>
                <w:color w:val="000000"/>
                <w:sz w:val="20"/>
                <w:szCs w:val="20"/>
                <w:lang w:val="en-CA" w:eastAsia="en-CA"/>
              </w:rPr>
            </w:pPr>
            <w:r>
              <w:rPr>
                <w:color w:val="000000"/>
                <w:sz w:val="20"/>
                <w:szCs w:val="20"/>
                <w:lang w:val="en-CA" w:eastAsia="en-CA"/>
              </w:rPr>
              <w:t>0.00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5440DDEE" w14:textId="51E82239" w:rsidR="00487871" w:rsidRPr="00487871" w:rsidRDefault="00487871" w:rsidP="00487871">
            <w:pPr>
              <w:jc w:val="right"/>
              <w:rPr>
                <w:color w:val="000000"/>
                <w:sz w:val="20"/>
                <w:szCs w:val="20"/>
                <w:lang w:val="en-CA" w:eastAsia="en-CA"/>
              </w:rPr>
            </w:pPr>
            <w:r w:rsidRPr="00487871">
              <w:rPr>
                <w:color w:val="000000"/>
                <w:sz w:val="20"/>
                <w:szCs w:val="20"/>
                <w:lang w:val="en-CA" w:eastAsia="en-CA"/>
              </w:rPr>
              <w:t>0.40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578ED398" w14:textId="3068EC83" w:rsidR="00487871" w:rsidRPr="00487871" w:rsidRDefault="00487871" w:rsidP="00487871">
            <w:pPr>
              <w:jc w:val="right"/>
              <w:rPr>
                <w:color w:val="000000"/>
                <w:sz w:val="20"/>
                <w:szCs w:val="20"/>
                <w:lang w:val="en-CA" w:eastAsia="en-CA"/>
              </w:rPr>
            </w:pPr>
            <w:r w:rsidRPr="00487871">
              <w:rPr>
                <w:color w:val="000000"/>
                <w:sz w:val="20"/>
                <w:szCs w:val="20"/>
                <w:lang w:val="en-CA" w:eastAsia="en-CA"/>
              </w:rPr>
              <w:t>0.40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1D5849C9" w14:textId="23B3D051" w:rsidR="00487871" w:rsidRPr="00487871" w:rsidRDefault="00914FA8" w:rsidP="00487871">
            <w:pPr>
              <w:jc w:val="right"/>
              <w:rPr>
                <w:color w:val="000000"/>
                <w:sz w:val="20"/>
                <w:szCs w:val="20"/>
                <w:lang w:val="en-CA" w:eastAsia="en-CA"/>
              </w:rPr>
            </w:pPr>
            <w:r>
              <w:rPr>
                <w:color w:val="000000"/>
                <w:sz w:val="20"/>
                <w:szCs w:val="20"/>
                <w:lang w:val="en-CA" w:eastAsia="en-CA"/>
              </w:rPr>
              <w:t>0.00</w:t>
            </w:r>
          </w:p>
        </w:tc>
      </w:tr>
      <w:tr w:rsidR="00487871" w:rsidRPr="00487871" w14:paraId="6DEC6335"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3DCB724" w14:textId="1D515C02" w:rsidR="00487871" w:rsidRPr="00487871" w:rsidRDefault="00914FA8" w:rsidP="00914FA8">
            <w:pPr>
              <w:jc w:val="left"/>
              <w:rPr>
                <w:color w:val="000000"/>
                <w:sz w:val="20"/>
                <w:szCs w:val="20"/>
                <w:lang w:val="en-CA" w:eastAsia="en-CA"/>
              </w:rPr>
            </w:pPr>
            <w:r>
              <w:rPr>
                <w:color w:val="000000"/>
                <w:sz w:val="20"/>
                <w:szCs w:val="20"/>
                <w:lang w:val="en-CA" w:eastAsia="en-CA"/>
              </w:rPr>
              <w:t>T</w:t>
            </w:r>
            <w:r w:rsidR="00487871" w:rsidRPr="00487871">
              <w:rPr>
                <w:color w:val="000000"/>
                <w:sz w:val="20"/>
                <w:szCs w:val="20"/>
                <w:lang w:val="en-CA" w:eastAsia="en-CA"/>
              </w:rPr>
              <w:t>otal</w:t>
            </w:r>
            <w:r>
              <w:rPr>
                <w:color w:val="000000"/>
                <w:sz w:val="20"/>
                <w:szCs w:val="20"/>
                <w:lang w:val="en-CA" w:eastAsia="en-CA"/>
              </w:rPr>
              <w:t xml:space="preserve"> HCFCs</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56A908F" w14:textId="7032DC44" w:rsidR="00487871" w:rsidRPr="00487871" w:rsidRDefault="00FB4BED" w:rsidP="00487871">
            <w:pPr>
              <w:jc w:val="right"/>
              <w:rPr>
                <w:color w:val="000000"/>
                <w:sz w:val="20"/>
                <w:szCs w:val="20"/>
                <w:lang w:val="en-CA" w:eastAsia="en-CA"/>
              </w:rPr>
            </w:pPr>
            <w:r>
              <w:rPr>
                <w:color w:val="000000"/>
                <w:sz w:val="20"/>
                <w:szCs w:val="20"/>
                <w:lang w:val="en-CA" w:eastAsia="en-CA"/>
              </w:rPr>
              <w:t>14.08</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2438856F" w14:textId="44669A5C" w:rsidR="00487871" w:rsidRPr="00487871" w:rsidRDefault="00487871" w:rsidP="00487871">
            <w:pPr>
              <w:jc w:val="right"/>
              <w:rPr>
                <w:color w:val="000000"/>
                <w:sz w:val="20"/>
                <w:szCs w:val="20"/>
                <w:lang w:val="en-CA" w:eastAsia="en-CA"/>
              </w:rPr>
            </w:pPr>
            <w:r w:rsidRPr="00487871">
              <w:rPr>
                <w:color w:val="000000"/>
                <w:sz w:val="20"/>
                <w:szCs w:val="20"/>
                <w:lang w:val="en-CA" w:eastAsia="en-CA"/>
              </w:rPr>
              <w:t>4.97</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2763B1BE" w14:textId="3F76BCB2" w:rsidR="00487871" w:rsidRPr="00487871" w:rsidRDefault="00487871" w:rsidP="00487871">
            <w:pPr>
              <w:jc w:val="right"/>
              <w:rPr>
                <w:color w:val="000000"/>
                <w:sz w:val="20"/>
                <w:szCs w:val="20"/>
                <w:lang w:val="en-CA" w:eastAsia="en-CA"/>
              </w:rPr>
            </w:pPr>
            <w:r w:rsidRPr="00487871">
              <w:rPr>
                <w:color w:val="000000"/>
                <w:sz w:val="20"/>
                <w:szCs w:val="20"/>
                <w:lang w:val="en-CA" w:eastAsia="en-CA"/>
              </w:rPr>
              <w:t>9.12</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36A68544" w14:textId="1928BC3C" w:rsidR="00487871" w:rsidRPr="00487871" w:rsidRDefault="00487871" w:rsidP="00487871">
            <w:pPr>
              <w:jc w:val="right"/>
              <w:rPr>
                <w:color w:val="000000"/>
                <w:sz w:val="20"/>
                <w:szCs w:val="20"/>
                <w:lang w:val="en-CA" w:eastAsia="en-CA"/>
              </w:rPr>
            </w:pPr>
            <w:r w:rsidRPr="00487871">
              <w:rPr>
                <w:color w:val="000000"/>
                <w:sz w:val="20"/>
                <w:szCs w:val="20"/>
                <w:lang w:val="en-CA" w:eastAsia="en-CA"/>
              </w:rPr>
              <w:t>8.77</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2D5340DF" w14:textId="42BB4FF4" w:rsidR="00487871" w:rsidRPr="00487871" w:rsidRDefault="00487871" w:rsidP="00487871">
            <w:pPr>
              <w:jc w:val="right"/>
              <w:rPr>
                <w:color w:val="000000"/>
                <w:sz w:val="20"/>
                <w:szCs w:val="20"/>
                <w:lang w:val="en-CA" w:eastAsia="en-CA"/>
              </w:rPr>
            </w:pPr>
            <w:r w:rsidRPr="00487871">
              <w:rPr>
                <w:color w:val="000000"/>
                <w:sz w:val="20"/>
                <w:szCs w:val="20"/>
                <w:lang w:val="en-CA" w:eastAsia="en-CA"/>
              </w:rPr>
              <w:t>0.35</w:t>
            </w:r>
          </w:p>
        </w:tc>
      </w:tr>
      <w:tr w:rsidR="00487871" w:rsidRPr="00487871" w14:paraId="543E51B9" w14:textId="77777777" w:rsidTr="00487871">
        <w:tc>
          <w:tcPr>
            <w:tcW w:w="377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0A6CAF0" w14:textId="77777777" w:rsidR="00487871" w:rsidRPr="00487871" w:rsidRDefault="00487871" w:rsidP="00487871">
            <w:pPr>
              <w:jc w:val="left"/>
              <w:rPr>
                <w:color w:val="000000"/>
                <w:sz w:val="20"/>
                <w:szCs w:val="20"/>
                <w:lang w:val="en-CA" w:eastAsia="en-CA"/>
              </w:rPr>
            </w:pPr>
            <w:r w:rsidRPr="00487871">
              <w:rPr>
                <w:color w:val="000000"/>
                <w:sz w:val="20"/>
                <w:szCs w:val="20"/>
                <w:lang w:val="en-CA" w:eastAsia="en-CA"/>
              </w:rPr>
              <w:t>HCFC-141b in imported pre-blended polyols</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39C41535" w14:textId="72779ABD" w:rsidR="00487871" w:rsidRPr="00487871" w:rsidRDefault="00487871" w:rsidP="00487871">
            <w:pPr>
              <w:jc w:val="right"/>
              <w:rPr>
                <w:color w:val="000000"/>
                <w:sz w:val="20"/>
                <w:szCs w:val="20"/>
                <w:lang w:val="en-CA" w:eastAsia="en-CA"/>
              </w:rPr>
            </w:pPr>
            <w:r w:rsidRPr="00487871">
              <w:rPr>
                <w:color w:val="000000"/>
                <w:sz w:val="20"/>
                <w:szCs w:val="20"/>
                <w:lang w:val="en-CA" w:eastAsia="en-CA"/>
              </w:rPr>
              <w:t>18.11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326E58B0" w14:textId="2D194E11" w:rsidR="00487871" w:rsidRPr="00487871" w:rsidRDefault="00487871" w:rsidP="00487871">
            <w:pPr>
              <w:jc w:val="right"/>
              <w:rPr>
                <w:color w:val="000000"/>
                <w:sz w:val="20"/>
                <w:szCs w:val="20"/>
                <w:lang w:val="en-CA" w:eastAsia="en-CA"/>
              </w:rPr>
            </w:pPr>
            <w:r w:rsidRPr="00487871">
              <w:rPr>
                <w:color w:val="000000"/>
                <w:sz w:val="20"/>
                <w:szCs w:val="20"/>
                <w:lang w:val="en-CA" w:eastAsia="en-CA"/>
              </w:rPr>
              <w:t>14.00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4E4D27E3" w14:textId="0015CFF6" w:rsidR="00487871" w:rsidRPr="00487871" w:rsidRDefault="00487871" w:rsidP="00487871">
            <w:pPr>
              <w:jc w:val="right"/>
              <w:rPr>
                <w:color w:val="000000"/>
                <w:sz w:val="20"/>
                <w:szCs w:val="20"/>
                <w:lang w:val="en-CA" w:eastAsia="en-CA"/>
              </w:rPr>
            </w:pPr>
            <w:r w:rsidRPr="00487871">
              <w:rPr>
                <w:color w:val="000000"/>
                <w:sz w:val="20"/>
                <w:szCs w:val="20"/>
                <w:lang w:val="en-CA" w:eastAsia="en-CA"/>
              </w:rPr>
              <w:t>4.11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0100020A" w14:textId="61C4C608" w:rsidR="00487871" w:rsidRPr="00487871" w:rsidRDefault="00487871" w:rsidP="00DA3A9F">
            <w:pPr>
              <w:jc w:val="right"/>
              <w:rPr>
                <w:color w:val="000000"/>
                <w:sz w:val="20"/>
                <w:szCs w:val="20"/>
                <w:lang w:val="en-CA" w:eastAsia="en-CA"/>
              </w:rPr>
            </w:pPr>
            <w:r w:rsidRPr="00487871">
              <w:rPr>
                <w:color w:val="000000"/>
                <w:sz w:val="20"/>
                <w:szCs w:val="20"/>
                <w:lang w:val="en-CA" w:eastAsia="en-CA"/>
              </w:rPr>
              <w:t>0.6</w:t>
            </w:r>
            <w:r w:rsidR="00DA3A9F">
              <w:rPr>
                <w:color w:val="000000"/>
                <w:sz w:val="20"/>
                <w:szCs w:val="20"/>
                <w:lang w:val="en-CA" w:eastAsia="en-CA"/>
              </w:rPr>
              <w:t>9</w:t>
            </w:r>
            <w:r w:rsidR="00914FA8">
              <w:rPr>
                <w:color w:val="000000"/>
                <w:sz w:val="20"/>
                <w:szCs w:val="20"/>
                <w:lang w:val="en-CA" w:eastAsia="en-CA"/>
              </w:rPr>
              <w:t>**</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14:paraId="785AF38D" w14:textId="06CA98AD" w:rsidR="00487871" w:rsidRPr="00487871" w:rsidRDefault="00914FA8" w:rsidP="00487871">
            <w:pPr>
              <w:jc w:val="right"/>
              <w:rPr>
                <w:color w:val="000000"/>
                <w:sz w:val="20"/>
                <w:szCs w:val="20"/>
                <w:lang w:val="en-CA" w:eastAsia="en-CA"/>
              </w:rPr>
            </w:pPr>
            <w:r>
              <w:rPr>
                <w:color w:val="000000"/>
                <w:sz w:val="20"/>
                <w:szCs w:val="20"/>
                <w:lang w:val="en-CA" w:eastAsia="en-CA"/>
              </w:rPr>
              <w:t>0.00</w:t>
            </w:r>
          </w:p>
        </w:tc>
      </w:tr>
    </w:tbl>
    <w:p w14:paraId="08D17B98" w14:textId="76396874" w:rsidR="00914FA8" w:rsidRPr="00914FA8" w:rsidRDefault="00914FA8" w:rsidP="00914FA8">
      <w:pPr>
        <w:pStyle w:val="Heading1"/>
        <w:numPr>
          <w:ilvl w:val="0"/>
          <w:numId w:val="0"/>
        </w:numPr>
        <w:spacing w:after="0"/>
        <w:rPr>
          <w:sz w:val="19"/>
          <w:szCs w:val="19"/>
          <w:lang w:val="en-CA"/>
        </w:rPr>
      </w:pPr>
      <w:r>
        <w:rPr>
          <w:sz w:val="19"/>
          <w:szCs w:val="19"/>
          <w:lang w:val="en-CA"/>
        </w:rPr>
        <w:t>(</w:t>
      </w:r>
      <w:r w:rsidR="007C079C" w:rsidRPr="00487871">
        <w:rPr>
          <w:sz w:val="19"/>
          <w:szCs w:val="19"/>
          <w:lang w:val="en-CA"/>
        </w:rPr>
        <w:t>*</w:t>
      </w:r>
      <w:r>
        <w:rPr>
          <w:sz w:val="19"/>
          <w:szCs w:val="19"/>
          <w:lang w:val="en-CA"/>
        </w:rPr>
        <w:t xml:space="preserve">) Includes </w:t>
      </w:r>
      <w:r w:rsidRPr="00914FA8">
        <w:rPr>
          <w:sz w:val="19"/>
          <w:szCs w:val="19"/>
          <w:lang w:val="en-CA"/>
        </w:rPr>
        <w:t xml:space="preserve">0.035 ODP tonnes </w:t>
      </w:r>
      <w:r>
        <w:rPr>
          <w:sz w:val="19"/>
          <w:szCs w:val="19"/>
          <w:lang w:val="en-CA"/>
        </w:rPr>
        <w:t xml:space="preserve">associated </w:t>
      </w:r>
      <w:r w:rsidRPr="00914FA8">
        <w:rPr>
          <w:sz w:val="19"/>
          <w:szCs w:val="19"/>
          <w:lang w:val="en-CA"/>
        </w:rPr>
        <w:t>with</w:t>
      </w:r>
      <w:r w:rsidRPr="00914FA8">
        <w:rPr>
          <w:sz w:val="19"/>
          <w:szCs w:val="19"/>
          <w:lang w:val="en" w:eastAsia="es-CR"/>
        </w:rPr>
        <w:t xml:space="preserve"> </w:t>
      </w:r>
      <w:r>
        <w:rPr>
          <w:sz w:val="19"/>
          <w:szCs w:val="19"/>
          <w:lang w:val="en" w:eastAsia="es-CR"/>
        </w:rPr>
        <w:t>t</w:t>
      </w:r>
      <w:r w:rsidRPr="00914FA8">
        <w:rPr>
          <w:sz w:val="19"/>
          <w:szCs w:val="19"/>
          <w:lang w:val="en" w:eastAsia="es-CR"/>
        </w:rPr>
        <w:t>he demonstration project to replace an HCFC-22 refrigeration system with R-717/R-744 (NH</w:t>
      </w:r>
      <w:r w:rsidRPr="00914FA8">
        <w:rPr>
          <w:sz w:val="19"/>
          <w:szCs w:val="19"/>
          <w:vertAlign w:val="subscript"/>
          <w:lang w:val="en" w:eastAsia="es-CR"/>
        </w:rPr>
        <w:t>3</w:t>
      </w:r>
      <w:r w:rsidRPr="00914FA8">
        <w:rPr>
          <w:sz w:val="19"/>
          <w:szCs w:val="19"/>
          <w:lang w:val="en" w:eastAsia="es-CR"/>
        </w:rPr>
        <w:t>/CO</w:t>
      </w:r>
      <w:r w:rsidRPr="00914FA8">
        <w:rPr>
          <w:sz w:val="19"/>
          <w:szCs w:val="19"/>
          <w:vertAlign w:val="subscript"/>
          <w:lang w:val="en" w:eastAsia="es-CR"/>
        </w:rPr>
        <w:t>2</w:t>
      </w:r>
      <w:r w:rsidRPr="00914FA8">
        <w:rPr>
          <w:sz w:val="19"/>
          <w:szCs w:val="19"/>
          <w:lang w:val="en" w:eastAsia="es-CR"/>
        </w:rPr>
        <w:t xml:space="preserve"> cascade) system in a cold storage warehouse </w:t>
      </w:r>
      <w:r>
        <w:rPr>
          <w:sz w:val="19"/>
          <w:szCs w:val="19"/>
          <w:lang w:val="en" w:eastAsia="es-CR"/>
        </w:rPr>
        <w:t>(</w:t>
      </w:r>
      <w:r w:rsidRPr="00914FA8">
        <w:rPr>
          <w:sz w:val="19"/>
          <w:szCs w:val="19"/>
          <w:lang w:val="en" w:eastAsia="es-CR"/>
        </w:rPr>
        <w:t xml:space="preserve">decision </w:t>
      </w:r>
      <w:r w:rsidRPr="00914FA8">
        <w:rPr>
          <w:sz w:val="19"/>
          <w:szCs w:val="19"/>
          <w:lang w:val="en-CA"/>
        </w:rPr>
        <w:t>76/23(b)</w:t>
      </w:r>
      <w:r>
        <w:rPr>
          <w:sz w:val="19"/>
          <w:szCs w:val="19"/>
          <w:lang w:val="en-CA"/>
        </w:rPr>
        <w:t>)</w:t>
      </w:r>
      <w:r w:rsidRPr="00914FA8">
        <w:rPr>
          <w:sz w:val="19"/>
          <w:szCs w:val="19"/>
          <w:lang w:val="en-CA"/>
        </w:rPr>
        <w:t>.</w:t>
      </w:r>
    </w:p>
    <w:p w14:paraId="1715012B" w14:textId="351F3B07" w:rsidR="00A800D7" w:rsidRPr="00487871" w:rsidRDefault="00914FA8" w:rsidP="00914FA8">
      <w:pPr>
        <w:pStyle w:val="Heading1"/>
        <w:numPr>
          <w:ilvl w:val="0"/>
          <w:numId w:val="0"/>
        </w:numPr>
        <w:spacing w:after="0"/>
        <w:rPr>
          <w:sz w:val="19"/>
          <w:szCs w:val="19"/>
          <w:lang w:val="en-CA"/>
        </w:rPr>
      </w:pPr>
      <w:r>
        <w:rPr>
          <w:sz w:val="19"/>
          <w:szCs w:val="19"/>
          <w:lang w:val="en-CA"/>
        </w:rPr>
        <w:t xml:space="preserve">(**) </w:t>
      </w:r>
      <w:r w:rsidR="000E6E65">
        <w:rPr>
          <w:sz w:val="19"/>
          <w:szCs w:val="19"/>
          <w:lang w:val="en-CA"/>
        </w:rPr>
        <w:t>T</w:t>
      </w:r>
      <w:r>
        <w:rPr>
          <w:sz w:val="19"/>
          <w:szCs w:val="19"/>
          <w:lang w:val="en-CA"/>
        </w:rPr>
        <w:t xml:space="preserve">otal consumption of </w:t>
      </w:r>
      <w:r w:rsidR="007C079C" w:rsidRPr="00914FA8">
        <w:rPr>
          <w:sz w:val="19"/>
          <w:szCs w:val="19"/>
          <w:lang w:val="en-CA"/>
        </w:rPr>
        <w:t xml:space="preserve">HCFC-141b </w:t>
      </w:r>
      <w:r>
        <w:rPr>
          <w:sz w:val="19"/>
          <w:szCs w:val="19"/>
          <w:lang w:val="en-CA"/>
        </w:rPr>
        <w:t xml:space="preserve">contained in </w:t>
      </w:r>
      <w:r w:rsidR="007C079C" w:rsidRPr="00914FA8">
        <w:rPr>
          <w:sz w:val="19"/>
          <w:szCs w:val="19"/>
          <w:lang w:val="en-CA"/>
        </w:rPr>
        <w:t>pre</w:t>
      </w:r>
      <w:r w:rsidR="007C079C" w:rsidRPr="00914FA8">
        <w:rPr>
          <w:sz w:val="19"/>
          <w:szCs w:val="19"/>
          <w:lang w:val="en-CA"/>
        </w:rPr>
        <w:noBreakHyphen/>
        <w:t>blended polyols</w:t>
      </w:r>
      <w:r w:rsidR="000E6E65">
        <w:rPr>
          <w:sz w:val="19"/>
          <w:szCs w:val="19"/>
          <w:lang w:val="en-CA"/>
        </w:rPr>
        <w:t xml:space="preserve"> currently remaining in the country</w:t>
      </w:r>
      <w:r w:rsidR="007C079C" w:rsidRPr="00487871">
        <w:rPr>
          <w:sz w:val="19"/>
          <w:szCs w:val="19"/>
          <w:lang w:val="en-CA"/>
        </w:rPr>
        <w:t>.</w:t>
      </w:r>
      <w:r w:rsidR="0024084D" w:rsidRPr="00487871">
        <w:rPr>
          <w:sz w:val="19"/>
          <w:szCs w:val="19"/>
          <w:lang w:val="en-CA"/>
        </w:rPr>
        <w:t xml:space="preserve"> </w:t>
      </w:r>
    </w:p>
    <w:p w14:paraId="2B428F59" w14:textId="66DF2954" w:rsidR="00395985" w:rsidRDefault="00395985" w:rsidP="001052D2">
      <w:pPr>
        <w:rPr>
          <w:lang w:val="en-CA"/>
        </w:rPr>
      </w:pPr>
    </w:p>
    <w:p w14:paraId="1BDA9A9A" w14:textId="61198C81" w:rsidR="00A800D7" w:rsidRPr="001E66F3" w:rsidRDefault="004F06AD" w:rsidP="001052D2">
      <w:pPr>
        <w:rPr>
          <w:u w:val="single"/>
          <w:lang w:val="en-CA"/>
        </w:rPr>
      </w:pPr>
      <w:r>
        <w:rPr>
          <w:u w:val="single"/>
          <w:lang w:val="en-CA"/>
        </w:rPr>
        <w:t>S</w:t>
      </w:r>
      <w:r w:rsidR="00A800D7" w:rsidRPr="001E66F3">
        <w:rPr>
          <w:u w:val="single"/>
          <w:lang w:val="en-CA"/>
        </w:rPr>
        <w:t xml:space="preserve">ector distribution </w:t>
      </w:r>
      <w:r>
        <w:rPr>
          <w:u w:val="single"/>
          <w:lang w:val="en-CA"/>
        </w:rPr>
        <w:t>of HCFCs</w:t>
      </w:r>
    </w:p>
    <w:p w14:paraId="2C69C077" w14:textId="77777777" w:rsidR="00A800D7" w:rsidRDefault="00A800D7" w:rsidP="001052D2">
      <w:pPr>
        <w:rPr>
          <w:lang w:val="en-CA"/>
        </w:rPr>
      </w:pPr>
    </w:p>
    <w:p w14:paraId="18A55141" w14:textId="38F68FC6" w:rsidR="00AC43BD" w:rsidRPr="00821939" w:rsidRDefault="00AC43BD" w:rsidP="001052D2">
      <w:pPr>
        <w:pStyle w:val="Heading1"/>
        <w:spacing w:after="120"/>
        <w:rPr>
          <w:lang w:val="en-CA"/>
        </w:rPr>
      </w:pPr>
      <w:r>
        <w:rPr>
          <w:lang w:val="en-CA"/>
        </w:rPr>
        <w:t xml:space="preserve">Currently, there is only one enterprise </w:t>
      </w:r>
      <w:r w:rsidRPr="00821939">
        <w:rPr>
          <w:lang w:val="en-CA"/>
        </w:rPr>
        <w:t xml:space="preserve">consuming </w:t>
      </w:r>
      <w:r w:rsidR="009B5FD3">
        <w:rPr>
          <w:lang w:val="en-CA"/>
        </w:rPr>
        <w:t>6.24</w:t>
      </w:r>
      <w:r w:rsidR="00566E10" w:rsidRPr="00821939">
        <w:rPr>
          <w:lang w:val="en-CA"/>
        </w:rPr>
        <w:t xml:space="preserve"> mt (0.6</w:t>
      </w:r>
      <w:r w:rsidR="00DA3A9F" w:rsidRPr="00821939">
        <w:rPr>
          <w:lang w:val="en-CA"/>
        </w:rPr>
        <w:t>9</w:t>
      </w:r>
      <w:r w:rsidR="00566E10" w:rsidRPr="00821939">
        <w:rPr>
          <w:lang w:val="en-CA"/>
        </w:rPr>
        <w:t xml:space="preserve"> ODP tonnes)</w:t>
      </w:r>
      <w:r w:rsidR="00566E10" w:rsidRPr="00821939">
        <w:rPr>
          <w:rStyle w:val="FootnoteReference"/>
          <w:lang w:val="en-CA"/>
        </w:rPr>
        <w:footnoteReference w:id="4"/>
      </w:r>
      <w:r w:rsidR="00566E10" w:rsidRPr="00821939">
        <w:rPr>
          <w:lang w:val="en-CA"/>
        </w:rPr>
        <w:t xml:space="preserve"> </w:t>
      </w:r>
      <w:r w:rsidRPr="00821939">
        <w:rPr>
          <w:lang w:val="en-CA"/>
        </w:rPr>
        <w:t>HCFC-141b contained in imported pre</w:t>
      </w:r>
      <w:r w:rsidRPr="00821939">
        <w:rPr>
          <w:lang w:val="en-CA"/>
        </w:rPr>
        <w:noBreakHyphen/>
        <w:t xml:space="preserve">blended polyols. </w:t>
      </w:r>
    </w:p>
    <w:p w14:paraId="4452CD14" w14:textId="2AD0022C" w:rsidR="00AC43BD" w:rsidRPr="00BA4A55" w:rsidRDefault="00AC43BD" w:rsidP="00AC43BD">
      <w:pPr>
        <w:pStyle w:val="Heading1"/>
        <w:spacing w:after="120"/>
        <w:rPr>
          <w:u w:val="single"/>
          <w:lang w:val="en-CA"/>
        </w:rPr>
      </w:pPr>
      <w:r w:rsidRPr="006D52BB">
        <w:rPr>
          <w:lang w:val="en-CA"/>
        </w:rPr>
        <w:t xml:space="preserve">Based on the survey conducted during the preparation of stage II, </w:t>
      </w:r>
      <w:r>
        <w:rPr>
          <w:lang w:val="en-CA"/>
        </w:rPr>
        <w:t>t</w:t>
      </w:r>
      <w:r w:rsidRPr="002F02C6">
        <w:rPr>
          <w:lang w:val="en-CA"/>
        </w:rPr>
        <w:t>here are approximately</w:t>
      </w:r>
      <w:r>
        <w:rPr>
          <w:lang w:val="en-CA"/>
        </w:rPr>
        <w:t xml:space="preserve"> 3,000 technicians and</w:t>
      </w:r>
      <w:r w:rsidRPr="002F02C6">
        <w:rPr>
          <w:lang w:val="en-CA"/>
        </w:rPr>
        <w:t xml:space="preserve"> </w:t>
      </w:r>
      <w:r>
        <w:rPr>
          <w:lang w:val="en-CA"/>
        </w:rPr>
        <w:t xml:space="preserve">600 </w:t>
      </w:r>
      <w:r w:rsidRPr="002F02C6">
        <w:rPr>
          <w:lang w:val="en-CA"/>
        </w:rPr>
        <w:t xml:space="preserve">workshops </w:t>
      </w:r>
      <w:r>
        <w:rPr>
          <w:lang w:val="en-CA"/>
        </w:rPr>
        <w:t>in the servicing sector, consuming HCFC-22, HCFC</w:t>
      </w:r>
      <w:r>
        <w:rPr>
          <w:lang w:val="en-CA"/>
        </w:rPr>
        <w:noBreakHyphen/>
        <w:t xml:space="preserve">141b used for flushing refrigeration circuits, and </w:t>
      </w:r>
      <w:r w:rsidR="004F06AD">
        <w:rPr>
          <w:lang w:val="en-CA"/>
        </w:rPr>
        <w:t xml:space="preserve">small amounts of </w:t>
      </w:r>
      <w:r>
        <w:rPr>
          <w:lang w:val="en-CA"/>
        </w:rPr>
        <w:t>HCFC</w:t>
      </w:r>
      <w:r>
        <w:rPr>
          <w:lang w:val="en-CA"/>
        </w:rPr>
        <w:noBreakHyphen/>
        <w:t>142b, HCFC</w:t>
      </w:r>
      <w:r>
        <w:rPr>
          <w:lang w:val="en-CA"/>
        </w:rPr>
        <w:noBreakHyphen/>
        <w:t>124 and HCFC</w:t>
      </w:r>
      <w:r>
        <w:rPr>
          <w:lang w:val="en-CA"/>
        </w:rPr>
        <w:noBreakHyphen/>
        <w:t xml:space="preserve">123 </w:t>
      </w:r>
      <w:r w:rsidR="004F06AD">
        <w:rPr>
          <w:lang w:val="en-CA"/>
        </w:rPr>
        <w:t xml:space="preserve">contained </w:t>
      </w:r>
      <w:r>
        <w:rPr>
          <w:lang w:val="en-CA"/>
        </w:rPr>
        <w:t xml:space="preserve">in refrigerant blends. </w:t>
      </w:r>
    </w:p>
    <w:p w14:paraId="4765A5D1" w14:textId="59E8CB4C" w:rsidR="00A800D7" w:rsidRPr="0073437E" w:rsidRDefault="00A800D7" w:rsidP="00821939">
      <w:pPr>
        <w:pStyle w:val="Heading1"/>
        <w:keepNext/>
        <w:numPr>
          <w:ilvl w:val="0"/>
          <w:numId w:val="0"/>
        </w:numPr>
        <w:rPr>
          <w:u w:val="single"/>
          <w:lang w:val="en-CA"/>
        </w:rPr>
      </w:pPr>
      <w:r w:rsidRPr="0073437E">
        <w:rPr>
          <w:u w:val="single"/>
          <w:lang w:val="en-CA"/>
        </w:rPr>
        <w:lastRenderedPageBreak/>
        <w:t>Phase-out strategy in stage II</w:t>
      </w:r>
    </w:p>
    <w:p w14:paraId="030214E5" w14:textId="1681B87C" w:rsidR="00566E10" w:rsidRPr="00566E10" w:rsidRDefault="00F40D5C" w:rsidP="001052D2">
      <w:pPr>
        <w:pStyle w:val="Heading1"/>
        <w:rPr>
          <w:lang w:val="en-PH"/>
        </w:rPr>
      </w:pPr>
      <w:r>
        <w:rPr>
          <w:lang w:val="en-CA"/>
        </w:rPr>
        <w:t>S</w:t>
      </w:r>
      <w:r w:rsidRPr="00D704E4">
        <w:rPr>
          <w:lang w:val="en-CA"/>
        </w:rPr>
        <w:t>tage II</w:t>
      </w:r>
      <w:r>
        <w:rPr>
          <w:lang w:val="en-CA"/>
        </w:rPr>
        <w:t xml:space="preserve"> of the HPMP for Costa Rica covers a 10</w:t>
      </w:r>
      <w:r w:rsidR="001C7D3A">
        <w:rPr>
          <w:lang w:val="en-CA"/>
        </w:rPr>
        <w:t>-</w:t>
      </w:r>
      <w:r>
        <w:rPr>
          <w:lang w:val="en-CA"/>
        </w:rPr>
        <w:t>ye</w:t>
      </w:r>
      <w:r w:rsidR="00821939">
        <w:rPr>
          <w:lang w:val="en-CA"/>
        </w:rPr>
        <w:t>a</w:t>
      </w:r>
      <w:r>
        <w:rPr>
          <w:lang w:val="en-CA"/>
        </w:rPr>
        <w:t>r plan follow</w:t>
      </w:r>
      <w:r w:rsidR="00EE1505">
        <w:rPr>
          <w:lang w:val="en-CA"/>
        </w:rPr>
        <w:t>ing the Montreal Protocol phase</w:t>
      </w:r>
      <w:r w:rsidR="00EE1505">
        <w:rPr>
          <w:lang w:val="en-CA"/>
        </w:rPr>
        <w:noBreakHyphen/>
      </w:r>
      <w:r>
        <w:rPr>
          <w:lang w:val="en-CA"/>
        </w:rPr>
        <w:t xml:space="preserve">out schedule </w:t>
      </w:r>
      <w:r w:rsidR="00A22835" w:rsidRPr="00D704E4">
        <w:rPr>
          <w:lang w:val="en-CA"/>
        </w:rPr>
        <w:t xml:space="preserve">to </w:t>
      </w:r>
      <w:r>
        <w:rPr>
          <w:lang w:val="en-CA"/>
        </w:rPr>
        <w:t>reduc</w:t>
      </w:r>
      <w:r w:rsidR="00EE1505">
        <w:rPr>
          <w:lang w:val="en-CA"/>
        </w:rPr>
        <w:t>e</w:t>
      </w:r>
      <w:r>
        <w:rPr>
          <w:lang w:val="en-CA"/>
        </w:rPr>
        <w:t xml:space="preserve"> </w:t>
      </w:r>
      <w:r w:rsidR="00EE1505">
        <w:rPr>
          <w:lang w:val="en-CA"/>
        </w:rPr>
        <w:t>67.5 per cent</w:t>
      </w:r>
      <w:r w:rsidR="001C7D3A">
        <w:rPr>
          <w:lang w:val="en-CA"/>
        </w:rPr>
        <w:t xml:space="preserve"> of</w:t>
      </w:r>
      <w:r w:rsidR="00EE1505">
        <w:rPr>
          <w:lang w:val="en-CA"/>
        </w:rPr>
        <w:t xml:space="preserve"> </w:t>
      </w:r>
      <w:r>
        <w:rPr>
          <w:lang w:val="en-CA"/>
        </w:rPr>
        <w:t xml:space="preserve">baseline consumption </w:t>
      </w:r>
      <w:r w:rsidR="00EE1505">
        <w:rPr>
          <w:lang w:val="en-CA"/>
        </w:rPr>
        <w:t>by</w:t>
      </w:r>
      <w:r>
        <w:rPr>
          <w:lang w:val="en-CA"/>
        </w:rPr>
        <w:t xml:space="preserve"> 2025 and 97.5 per cent </w:t>
      </w:r>
      <w:r w:rsidR="00A22835" w:rsidRPr="00D704E4">
        <w:rPr>
          <w:lang w:val="en-CA"/>
        </w:rPr>
        <w:t>by 2030</w:t>
      </w:r>
      <w:r w:rsidR="00EE1505">
        <w:rPr>
          <w:lang w:val="en-CA"/>
        </w:rPr>
        <w:t>,</w:t>
      </w:r>
      <w:r w:rsidRPr="00F40D5C">
        <w:rPr>
          <w:lang w:val="en-CA"/>
        </w:rPr>
        <w:t xml:space="preserve"> </w:t>
      </w:r>
      <w:r>
        <w:rPr>
          <w:lang w:val="en-CA"/>
        </w:rPr>
        <w:t xml:space="preserve">with a servicing tail of 2.5 per cent until 2040. </w:t>
      </w:r>
    </w:p>
    <w:p w14:paraId="623DB1AB" w14:textId="0E483410" w:rsidR="00A22835" w:rsidRPr="00A22835" w:rsidRDefault="00A800D7" w:rsidP="002D23CB">
      <w:pPr>
        <w:pStyle w:val="Heading1"/>
        <w:rPr>
          <w:lang w:val="en-PH"/>
        </w:rPr>
      </w:pPr>
      <w:r>
        <w:rPr>
          <w:lang w:val="en-CA"/>
        </w:rPr>
        <w:t>The Government is committed to achiev</w:t>
      </w:r>
      <w:r w:rsidR="001C7D3A">
        <w:rPr>
          <w:lang w:val="en-CA"/>
        </w:rPr>
        <w:t>ing</w:t>
      </w:r>
      <w:r>
        <w:rPr>
          <w:lang w:val="en-CA"/>
        </w:rPr>
        <w:t xml:space="preserve"> carbon </w:t>
      </w:r>
      <w:r w:rsidR="00D63194">
        <w:rPr>
          <w:lang w:val="en-CA"/>
        </w:rPr>
        <w:t>neutrality</w:t>
      </w:r>
      <w:r>
        <w:rPr>
          <w:lang w:val="en-CA"/>
        </w:rPr>
        <w:t xml:space="preserve"> by 2021</w:t>
      </w:r>
      <w:r w:rsidR="004F06AD">
        <w:rPr>
          <w:lang w:val="en-CA"/>
        </w:rPr>
        <w:t xml:space="preserve">, and </w:t>
      </w:r>
      <w:r w:rsidR="001C7D3A">
        <w:rPr>
          <w:lang w:val="en-CA"/>
        </w:rPr>
        <w:t xml:space="preserve">intends </w:t>
      </w:r>
      <w:r>
        <w:rPr>
          <w:lang w:val="en-CA"/>
        </w:rPr>
        <w:t>to address HCFC phase-out and HFC phase</w:t>
      </w:r>
      <w:r>
        <w:rPr>
          <w:lang w:val="en-CA"/>
        </w:rPr>
        <w:noBreakHyphen/>
        <w:t>down simultaneously to optim</w:t>
      </w:r>
      <w:r w:rsidR="00536F82">
        <w:rPr>
          <w:lang w:val="en-CA"/>
        </w:rPr>
        <w:t>ize</w:t>
      </w:r>
      <w:r>
        <w:rPr>
          <w:lang w:val="en-CA"/>
        </w:rPr>
        <w:t xml:space="preserve"> environment</w:t>
      </w:r>
      <w:r w:rsidR="001C7D3A">
        <w:rPr>
          <w:lang w:val="en-CA"/>
        </w:rPr>
        <w:t>al</w:t>
      </w:r>
      <w:r>
        <w:rPr>
          <w:lang w:val="en-CA"/>
        </w:rPr>
        <w:t xml:space="preserve"> benefit. </w:t>
      </w:r>
    </w:p>
    <w:p w14:paraId="0C6348DB" w14:textId="77777777" w:rsidR="00A800D7" w:rsidRPr="00124F42" w:rsidRDefault="00A800D7" w:rsidP="002D23CB">
      <w:pPr>
        <w:rPr>
          <w:u w:val="single"/>
          <w:lang w:val="en-CA"/>
        </w:rPr>
      </w:pPr>
      <w:r w:rsidRPr="00124F42">
        <w:rPr>
          <w:u w:val="single"/>
          <w:lang w:val="en-CA"/>
        </w:rPr>
        <w:t>Proposed activities in stage II of the HPMP</w:t>
      </w:r>
    </w:p>
    <w:p w14:paraId="57EEA278" w14:textId="77777777" w:rsidR="00A800D7" w:rsidRPr="00CC77CA" w:rsidRDefault="00A800D7" w:rsidP="002D23CB">
      <w:pPr>
        <w:rPr>
          <w:lang w:val="en-CA"/>
        </w:rPr>
      </w:pPr>
    </w:p>
    <w:p w14:paraId="61F6BA1A" w14:textId="7B0C5FBF" w:rsidR="002D23CB" w:rsidRPr="00821939" w:rsidRDefault="00566E10" w:rsidP="002D23CB">
      <w:pPr>
        <w:pStyle w:val="Heading1"/>
        <w:rPr>
          <w:lang w:val="en-CA"/>
        </w:rPr>
      </w:pPr>
      <w:r w:rsidRPr="002D23CB">
        <w:rPr>
          <w:lang w:val="en-CA"/>
        </w:rPr>
        <w:t>T</w:t>
      </w:r>
      <w:r w:rsidR="00A800D7" w:rsidRPr="002D23CB">
        <w:rPr>
          <w:lang w:val="en-CA"/>
        </w:rPr>
        <w:t xml:space="preserve">he Government will </w:t>
      </w:r>
      <w:r w:rsidR="000B5E36" w:rsidRPr="002D23CB">
        <w:rPr>
          <w:lang w:val="en-CA"/>
        </w:rPr>
        <w:t>strengthen the legal framework</w:t>
      </w:r>
      <w:r w:rsidR="002D23CB" w:rsidRPr="002D23CB">
        <w:rPr>
          <w:lang w:val="en-CA"/>
        </w:rPr>
        <w:t>,</w:t>
      </w:r>
      <w:r w:rsidR="000B5E36" w:rsidRPr="002D23CB">
        <w:rPr>
          <w:lang w:val="en-CA"/>
        </w:rPr>
        <w:t xml:space="preserve"> </w:t>
      </w:r>
      <w:r w:rsidR="00E77B51" w:rsidRPr="002D23CB">
        <w:rPr>
          <w:lang w:val="en-CA"/>
        </w:rPr>
        <w:t xml:space="preserve">continue to </w:t>
      </w:r>
      <w:r w:rsidR="001C7D3A" w:rsidRPr="002D23CB">
        <w:rPr>
          <w:lang w:val="en-CA"/>
        </w:rPr>
        <w:t xml:space="preserve">enforce </w:t>
      </w:r>
      <w:r w:rsidR="00E77B51" w:rsidRPr="002D23CB">
        <w:rPr>
          <w:lang w:val="en-CA"/>
        </w:rPr>
        <w:t xml:space="preserve">the licensing and quota system to control the </w:t>
      </w:r>
      <w:r w:rsidR="00510801" w:rsidRPr="002D23CB">
        <w:rPr>
          <w:lang w:val="en-CA"/>
        </w:rPr>
        <w:t xml:space="preserve">supply </w:t>
      </w:r>
      <w:r w:rsidR="00E77B51" w:rsidRPr="002D23CB">
        <w:rPr>
          <w:lang w:val="en-CA"/>
        </w:rPr>
        <w:t>of HCFCs</w:t>
      </w:r>
      <w:r w:rsidR="002D23CB" w:rsidRPr="002D23CB">
        <w:rPr>
          <w:lang w:val="en-CA"/>
        </w:rPr>
        <w:t xml:space="preserve">, and the </w:t>
      </w:r>
      <w:r w:rsidR="00A800D7" w:rsidRPr="002D23CB">
        <w:rPr>
          <w:lang w:val="en-CA"/>
        </w:rPr>
        <w:t>capacity to reduce HCFC emission</w:t>
      </w:r>
      <w:r w:rsidR="001C7D3A" w:rsidRPr="002D23CB">
        <w:rPr>
          <w:lang w:val="en-CA"/>
        </w:rPr>
        <w:t>s</w:t>
      </w:r>
      <w:r w:rsidR="00A800D7" w:rsidRPr="002D23CB">
        <w:rPr>
          <w:lang w:val="en-CA"/>
        </w:rPr>
        <w:t xml:space="preserve"> in servicing and maint</w:t>
      </w:r>
      <w:r w:rsidR="00E77B51" w:rsidRPr="002D23CB">
        <w:rPr>
          <w:lang w:val="en-CA"/>
        </w:rPr>
        <w:t>aining RAC equipment</w:t>
      </w:r>
      <w:r w:rsidR="00A800D7" w:rsidRPr="002D23CB">
        <w:rPr>
          <w:lang w:val="en-CA"/>
        </w:rPr>
        <w:t xml:space="preserve">. It will </w:t>
      </w:r>
      <w:r w:rsidR="002D23CB" w:rsidRPr="002D23CB">
        <w:rPr>
          <w:lang w:val="en-CA"/>
        </w:rPr>
        <w:t xml:space="preserve">also </w:t>
      </w:r>
      <w:r w:rsidR="00A800D7" w:rsidRPr="002D23CB">
        <w:rPr>
          <w:lang w:val="en-CA"/>
        </w:rPr>
        <w:t xml:space="preserve">improve the capacity of </w:t>
      </w:r>
      <w:r w:rsidR="002D23CB" w:rsidRPr="002D23CB">
        <w:rPr>
          <w:lang w:val="en-CA"/>
        </w:rPr>
        <w:t xml:space="preserve">refrigeration </w:t>
      </w:r>
      <w:r w:rsidR="00A800D7" w:rsidRPr="002D23CB">
        <w:rPr>
          <w:lang w:val="en-CA"/>
        </w:rPr>
        <w:t>technicians in good servicing practice</w:t>
      </w:r>
      <w:r w:rsidR="002D23CB" w:rsidRPr="002D23CB">
        <w:rPr>
          <w:lang w:val="en-CA"/>
        </w:rPr>
        <w:t>s and promote certification of technicians t</w:t>
      </w:r>
      <w:r w:rsidR="00084359">
        <w:rPr>
          <w:lang w:val="en-CA"/>
        </w:rPr>
        <w:t>o ensure safe transition to low global-warming potential (</w:t>
      </w:r>
      <w:r w:rsidR="002D23CB" w:rsidRPr="002D23CB">
        <w:rPr>
          <w:lang w:val="en-CA"/>
        </w:rPr>
        <w:t>GWP</w:t>
      </w:r>
      <w:r w:rsidR="00084359">
        <w:rPr>
          <w:lang w:val="en-CA"/>
        </w:rPr>
        <w:t>)</w:t>
      </w:r>
      <w:r w:rsidR="002D23CB" w:rsidRPr="002D23CB">
        <w:rPr>
          <w:lang w:val="en-CA"/>
        </w:rPr>
        <w:t xml:space="preserve"> alternatives and energy-efficient technologies</w:t>
      </w:r>
      <w:r w:rsidR="00A800D7" w:rsidRPr="002D23CB">
        <w:rPr>
          <w:lang w:val="en-CA"/>
        </w:rPr>
        <w:t xml:space="preserve">; </w:t>
      </w:r>
      <w:r w:rsidR="002D23CB" w:rsidRPr="002D23CB">
        <w:rPr>
          <w:lang w:val="en-CA"/>
        </w:rPr>
        <w:t xml:space="preserve">and </w:t>
      </w:r>
      <w:r w:rsidR="00A800D7" w:rsidRPr="002D23CB">
        <w:rPr>
          <w:lang w:val="en-CA"/>
        </w:rPr>
        <w:t xml:space="preserve">strengthen refrigerant recovery, reuse and reclamation. </w:t>
      </w:r>
      <w:r w:rsidR="00510801" w:rsidRPr="002D23CB">
        <w:rPr>
          <w:lang w:val="en-CA"/>
        </w:rPr>
        <w:t xml:space="preserve">Stage II will also eliminate the use of HCFC-141b pre-blended polyols. </w:t>
      </w:r>
    </w:p>
    <w:p w14:paraId="4B7C6AE8" w14:textId="29D22D11" w:rsidR="00A800D7" w:rsidRPr="002D23CB" w:rsidRDefault="00A800D7" w:rsidP="002D23CB">
      <w:pPr>
        <w:pStyle w:val="Heading1"/>
        <w:numPr>
          <w:ilvl w:val="0"/>
          <w:numId w:val="0"/>
        </w:numPr>
        <w:rPr>
          <w:i/>
          <w:lang w:val="en-CA"/>
        </w:rPr>
      </w:pPr>
      <w:r w:rsidRPr="002D23CB">
        <w:rPr>
          <w:i/>
          <w:lang w:val="en-CA"/>
        </w:rPr>
        <w:t>Activities in the PU foam sector</w:t>
      </w:r>
    </w:p>
    <w:p w14:paraId="448BF6DC" w14:textId="3A927A1A" w:rsidR="00A800D7" w:rsidRPr="002D23CB" w:rsidRDefault="00A800D7" w:rsidP="00AD4259">
      <w:pPr>
        <w:pStyle w:val="Heading1"/>
        <w:rPr>
          <w:lang w:val="en-CA"/>
        </w:rPr>
      </w:pPr>
      <w:r w:rsidRPr="002D23CB">
        <w:rPr>
          <w:lang w:val="en-CA"/>
        </w:rPr>
        <w:t xml:space="preserve">Stage II </w:t>
      </w:r>
      <w:r w:rsidR="001C7D3A" w:rsidRPr="002D23CB">
        <w:rPr>
          <w:lang w:val="en-CA"/>
        </w:rPr>
        <w:t xml:space="preserve">includes </w:t>
      </w:r>
      <w:r w:rsidR="002D23CB" w:rsidRPr="002D23CB">
        <w:rPr>
          <w:lang w:val="en-CA"/>
        </w:rPr>
        <w:t xml:space="preserve">a project proposal to replace </w:t>
      </w:r>
      <w:r w:rsidR="009B5FD3">
        <w:rPr>
          <w:lang w:val="en-CA"/>
        </w:rPr>
        <w:t>6.24</w:t>
      </w:r>
      <w:r w:rsidR="00DA3A9F">
        <w:rPr>
          <w:lang w:val="en-CA"/>
        </w:rPr>
        <w:t xml:space="preserve"> mt (0.69</w:t>
      </w:r>
      <w:r w:rsidRPr="002D23CB">
        <w:rPr>
          <w:lang w:val="en-CA"/>
        </w:rPr>
        <w:t xml:space="preserve"> ODP tonnes) of HCFC</w:t>
      </w:r>
      <w:r w:rsidRPr="002D23CB">
        <w:rPr>
          <w:lang w:val="en-CA"/>
        </w:rPr>
        <w:noBreakHyphen/>
        <w:t>141b contained in imported pre-blended polyols used in the manufacture of PU foam in Refrigera</w:t>
      </w:r>
      <w:r w:rsidR="00DE736A">
        <w:rPr>
          <w:lang w:val="en-CA"/>
        </w:rPr>
        <w:t>c</w:t>
      </w:r>
      <w:r w:rsidRPr="002D23CB">
        <w:rPr>
          <w:lang w:val="en-CA"/>
        </w:rPr>
        <w:t>ion Omega</w:t>
      </w:r>
      <w:r w:rsidR="002D23CB">
        <w:rPr>
          <w:rStyle w:val="FootnoteReference"/>
          <w:lang w:val="en-CA"/>
        </w:rPr>
        <w:footnoteReference w:id="5"/>
      </w:r>
      <w:r w:rsidR="001C7D3A" w:rsidRPr="002D23CB">
        <w:rPr>
          <w:lang w:val="en-CA"/>
        </w:rPr>
        <w:t xml:space="preserve"> with</w:t>
      </w:r>
      <w:r w:rsidRPr="002D23CB">
        <w:rPr>
          <w:lang w:val="en-CA"/>
        </w:rPr>
        <w:t xml:space="preserve"> HFO</w:t>
      </w:r>
      <w:r w:rsidR="00821939">
        <w:rPr>
          <w:lang w:val="en-CA"/>
        </w:rPr>
        <w:noBreakHyphen/>
      </w:r>
      <w:r w:rsidR="00510801" w:rsidRPr="002D23CB">
        <w:rPr>
          <w:lang w:val="en-CA"/>
        </w:rPr>
        <w:t>1233zd</w:t>
      </w:r>
      <w:r w:rsidRPr="002D23CB">
        <w:rPr>
          <w:lang w:val="en-CA"/>
        </w:rPr>
        <w:t>. Refrigera</w:t>
      </w:r>
      <w:r w:rsidR="00DE736A">
        <w:rPr>
          <w:lang w:val="en-CA"/>
        </w:rPr>
        <w:t>c</w:t>
      </w:r>
      <w:r w:rsidRPr="002D23CB">
        <w:rPr>
          <w:lang w:val="en-CA"/>
        </w:rPr>
        <w:t xml:space="preserve">ion Omega </w:t>
      </w:r>
      <w:r w:rsidR="002D23CB" w:rsidRPr="002D23CB">
        <w:rPr>
          <w:lang w:val="en-US"/>
        </w:rPr>
        <w:t>was established in 1985</w:t>
      </w:r>
      <w:r w:rsidR="00821939">
        <w:rPr>
          <w:lang w:val="en-US"/>
        </w:rPr>
        <w:t>,</w:t>
      </w:r>
      <w:r w:rsidR="002D23CB" w:rsidRPr="002D23CB">
        <w:rPr>
          <w:lang w:val="en-US"/>
        </w:rPr>
        <w:t xml:space="preserve"> </w:t>
      </w:r>
      <w:r w:rsidRPr="002D23CB">
        <w:rPr>
          <w:lang w:val="en-CA"/>
        </w:rPr>
        <w:t>is 100 per cent national</w:t>
      </w:r>
      <w:r w:rsidR="001C7D3A" w:rsidRPr="002D23CB">
        <w:rPr>
          <w:lang w:val="en-CA"/>
        </w:rPr>
        <w:t>ly</w:t>
      </w:r>
      <w:r w:rsidRPr="002D23CB">
        <w:rPr>
          <w:lang w:val="en-CA"/>
        </w:rPr>
        <w:t xml:space="preserve"> own</w:t>
      </w:r>
      <w:r w:rsidR="00676FC6" w:rsidRPr="002D23CB">
        <w:rPr>
          <w:lang w:val="en-CA"/>
        </w:rPr>
        <w:t>ed and</w:t>
      </w:r>
      <w:r w:rsidRPr="002D23CB">
        <w:rPr>
          <w:lang w:val="en-CA"/>
        </w:rPr>
        <w:t xml:space="preserve"> produces commercial refrigeration equipment including</w:t>
      </w:r>
      <w:r w:rsidRPr="002D23CB">
        <w:rPr>
          <w:rFonts w:asciiTheme="minorHAnsi" w:eastAsiaTheme="minorHAnsi" w:hAnsiTheme="minorHAnsi" w:cstheme="minorBidi"/>
          <w:lang w:val="en-US" w:eastAsia="zh-CN"/>
        </w:rPr>
        <w:t xml:space="preserve"> </w:t>
      </w:r>
      <w:r w:rsidRPr="002D23CB">
        <w:rPr>
          <w:lang w:val="en-US"/>
        </w:rPr>
        <w:t>bottle racks, vertical and horizontal display cabinets</w:t>
      </w:r>
      <w:r w:rsidR="00510801" w:rsidRPr="002D23CB">
        <w:rPr>
          <w:lang w:val="en-US"/>
        </w:rPr>
        <w:t xml:space="preserve"> and</w:t>
      </w:r>
      <w:r w:rsidRPr="002D23CB">
        <w:rPr>
          <w:lang w:val="en-US"/>
        </w:rPr>
        <w:t xml:space="preserve"> freezers, </w:t>
      </w:r>
      <w:r w:rsidR="00510801" w:rsidRPr="002D23CB">
        <w:rPr>
          <w:lang w:val="en-US"/>
        </w:rPr>
        <w:t>and cold rooms</w:t>
      </w:r>
      <w:r w:rsidR="00491C2B" w:rsidRPr="002D23CB">
        <w:rPr>
          <w:lang w:val="en-US"/>
        </w:rPr>
        <w:t xml:space="preserve"> for </w:t>
      </w:r>
      <w:r w:rsidR="001C7D3A" w:rsidRPr="002D23CB">
        <w:rPr>
          <w:lang w:val="en-US"/>
        </w:rPr>
        <w:t xml:space="preserve">the </w:t>
      </w:r>
      <w:r w:rsidR="00491C2B" w:rsidRPr="002D23CB">
        <w:rPr>
          <w:lang w:val="en-US"/>
        </w:rPr>
        <w:t>domestic market</w:t>
      </w:r>
      <w:r w:rsidRPr="002D23CB">
        <w:rPr>
          <w:lang w:val="en-US"/>
        </w:rPr>
        <w:t xml:space="preserve">. </w:t>
      </w:r>
    </w:p>
    <w:p w14:paraId="299C1ACC" w14:textId="4C8535CC" w:rsidR="00C80430" w:rsidRDefault="00C80430" w:rsidP="002D23CB">
      <w:pPr>
        <w:pStyle w:val="Heading1"/>
        <w:rPr>
          <w:lang w:val="en-CA"/>
        </w:rPr>
      </w:pPr>
      <w:r>
        <w:rPr>
          <w:lang w:val="en-CA"/>
        </w:rPr>
        <w:t xml:space="preserve">HFO-1233zd </w:t>
      </w:r>
      <w:r w:rsidR="00821939">
        <w:rPr>
          <w:lang w:val="en-CA"/>
        </w:rPr>
        <w:t>h</w:t>
      </w:r>
      <w:r w:rsidR="002D23CB">
        <w:rPr>
          <w:lang w:val="en-CA"/>
        </w:rPr>
        <w:t xml:space="preserve">as been </w:t>
      </w:r>
      <w:r>
        <w:rPr>
          <w:lang w:val="en-CA"/>
        </w:rPr>
        <w:t xml:space="preserve">selected as the alternative technology for conversion. </w:t>
      </w:r>
      <w:r w:rsidR="0053624C">
        <w:rPr>
          <w:lang w:val="en-CA"/>
        </w:rPr>
        <w:t>A fifty-percent reduced HFO formulation on a molar basis was proposed, that is equivalent to a</w:t>
      </w:r>
      <w:r w:rsidR="0053624C" w:rsidDel="001C7D3A">
        <w:rPr>
          <w:lang w:val="en-CA"/>
        </w:rPr>
        <w:t xml:space="preserve"> </w:t>
      </w:r>
      <w:r w:rsidR="0053624C">
        <w:rPr>
          <w:lang w:val="en-CA"/>
        </w:rPr>
        <w:t>40 per cent reduction from the baseline mole fraction.</w:t>
      </w:r>
    </w:p>
    <w:p w14:paraId="0DDCEC03" w14:textId="4D562D72" w:rsidR="00676FC6" w:rsidRPr="00C801A0" w:rsidRDefault="00676FC6" w:rsidP="002D23CB">
      <w:pPr>
        <w:pStyle w:val="Heading1"/>
        <w:rPr>
          <w:lang w:val="en-CA"/>
        </w:rPr>
      </w:pPr>
      <w:r w:rsidRPr="00C801A0">
        <w:rPr>
          <w:lang w:val="en-CA"/>
        </w:rPr>
        <w:t xml:space="preserve">The incremental costs </w:t>
      </w:r>
      <w:r w:rsidR="002D23CB">
        <w:rPr>
          <w:lang w:val="en-CA"/>
        </w:rPr>
        <w:t xml:space="preserve">include </w:t>
      </w:r>
      <w:r w:rsidRPr="00C801A0">
        <w:rPr>
          <w:lang w:val="en-CA"/>
        </w:rPr>
        <w:t>test, trial</w:t>
      </w:r>
      <w:r w:rsidR="002D23CB">
        <w:rPr>
          <w:lang w:val="en-CA"/>
        </w:rPr>
        <w:t xml:space="preserve"> and </w:t>
      </w:r>
      <w:r w:rsidRPr="00C801A0">
        <w:rPr>
          <w:lang w:val="en-CA"/>
        </w:rPr>
        <w:t xml:space="preserve">training </w:t>
      </w:r>
      <w:r w:rsidR="002D23CB">
        <w:rPr>
          <w:lang w:val="en-CA"/>
        </w:rPr>
        <w:t xml:space="preserve">of technical staff </w:t>
      </w:r>
      <w:r w:rsidRPr="00C801A0">
        <w:rPr>
          <w:lang w:val="en-CA"/>
        </w:rPr>
        <w:t xml:space="preserve">at a total cost of </w:t>
      </w:r>
      <w:r w:rsidR="0024084D">
        <w:rPr>
          <w:lang w:val="en-CA"/>
        </w:rPr>
        <w:t>US $</w:t>
      </w:r>
      <w:r w:rsidRPr="00C801A0">
        <w:rPr>
          <w:lang w:val="en-CA"/>
        </w:rPr>
        <w:t>33,000; and incremental operating cost</w:t>
      </w:r>
      <w:r w:rsidR="00A45D59">
        <w:rPr>
          <w:lang w:val="en-CA"/>
        </w:rPr>
        <w:t>s</w:t>
      </w:r>
      <w:r w:rsidRPr="00C801A0">
        <w:rPr>
          <w:lang w:val="en-CA"/>
        </w:rPr>
        <w:t xml:space="preserve"> (IOC) </w:t>
      </w:r>
      <w:r w:rsidR="00A45D59">
        <w:rPr>
          <w:lang w:val="en-CA"/>
        </w:rPr>
        <w:t xml:space="preserve">of </w:t>
      </w:r>
      <w:r w:rsidR="0024084D">
        <w:rPr>
          <w:lang w:val="en-CA"/>
        </w:rPr>
        <w:t>US $</w:t>
      </w:r>
      <w:r w:rsidRPr="00C801A0">
        <w:rPr>
          <w:lang w:val="en-CA"/>
        </w:rPr>
        <w:t>60,360</w:t>
      </w:r>
      <w:r w:rsidR="007220FC" w:rsidRPr="00C801A0">
        <w:rPr>
          <w:lang w:val="en-CA"/>
        </w:rPr>
        <w:t xml:space="preserve"> </w:t>
      </w:r>
      <w:r w:rsidR="002D23CB">
        <w:rPr>
          <w:lang w:val="en-CA"/>
        </w:rPr>
        <w:t xml:space="preserve">based on </w:t>
      </w:r>
      <w:r w:rsidR="007220FC" w:rsidRPr="00C801A0">
        <w:rPr>
          <w:lang w:val="en-CA"/>
        </w:rPr>
        <w:t>the price</w:t>
      </w:r>
      <w:r w:rsidR="002D23CB">
        <w:rPr>
          <w:lang w:val="en-CA"/>
        </w:rPr>
        <w:t>s</w:t>
      </w:r>
      <w:r w:rsidR="007220FC" w:rsidRPr="00C801A0">
        <w:rPr>
          <w:lang w:val="en-CA"/>
        </w:rPr>
        <w:t xml:space="preserve"> of </w:t>
      </w:r>
      <w:r w:rsidR="0024084D">
        <w:rPr>
          <w:lang w:val="en-CA"/>
        </w:rPr>
        <w:t>US $</w:t>
      </w:r>
      <w:r w:rsidR="007220FC" w:rsidRPr="00C801A0">
        <w:rPr>
          <w:lang w:val="en-CA"/>
        </w:rPr>
        <w:t>2.2</w:t>
      </w:r>
      <w:r w:rsidR="002D23CB">
        <w:rPr>
          <w:lang w:val="en-CA"/>
        </w:rPr>
        <w:t>0</w:t>
      </w:r>
      <w:r w:rsidR="007220FC" w:rsidRPr="00C801A0">
        <w:rPr>
          <w:lang w:val="en-CA"/>
        </w:rPr>
        <w:t xml:space="preserve">/kg for HCFC-141b and </w:t>
      </w:r>
      <w:r w:rsidR="0024084D">
        <w:rPr>
          <w:lang w:val="en-CA"/>
        </w:rPr>
        <w:t>US $</w:t>
      </w:r>
      <w:r w:rsidR="007220FC" w:rsidRPr="00C801A0">
        <w:rPr>
          <w:lang w:val="en-CA"/>
        </w:rPr>
        <w:t>17</w:t>
      </w:r>
      <w:r w:rsidR="002319B8">
        <w:rPr>
          <w:lang w:val="en-CA"/>
        </w:rPr>
        <w:t>.00</w:t>
      </w:r>
      <w:r w:rsidR="007220FC" w:rsidRPr="00C801A0">
        <w:rPr>
          <w:lang w:val="en-CA"/>
        </w:rPr>
        <w:t xml:space="preserve">/kg </w:t>
      </w:r>
      <w:r w:rsidR="00B74073" w:rsidRPr="00C801A0">
        <w:rPr>
          <w:lang w:val="en-CA"/>
        </w:rPr>
        <w:t xml:space="preserve">for </w:t>
      </w:r>
      <w:r w:rsidR="007220FC" w:rsidRPr="00C801A0">
        <w:rPr>
          <w:lang w:val="en-CA"/>
        </w:rPr>
        <w:t>HFO-1233zd</w:t>
      </w:r>
      <w:r w:rsidR="00B74073" w:rsidRPr="00C801A0">
        <w:rPr>
          <w:lang w:val="en-CA"/>
        </w:rPr>
        <w:t xml:space="preserve">. The total incremental costs amount to </w:t>
      </w:r>
      <w:r w:rsidR="0024084D">
        <w:rPr>
          <w:lang w:val="en-CA"/>
        </w:rPr>
        <w:t>US $</w:t>
      </w:r>
      <w:r w:rsidR="00B74073" w:rsidRPr="00C801A0">
        <w:rPr>
          <w:lang w:val="en-CA"/>
        </w:rPr>
        <w:t xml:space="preserve">93,360, </w:t>
      </w:r>
      <w:r w:rsidR="006F7FFB" w:rsidRPr="00C801A0">
        <w:rPr>
          <w:lang w:val="en-CA"/>
        </w:rPr>
        <w:t xml:space="preserve">with a </w:t>
      </w:r>
      <w:r w:rsidRPr="00C801A0">
        <w:rPr>
          <w:lang w:val="en-CA"/>
        </w:rPr>
        <w:t>cost</w:t>
      </w:r>
      <w:r w:rsidR="00100A9A">
        <w:rPr>
          <w:lang w:val="en-CA"/>
        </w:rPr>
        <w:noBreakHyphen/>
      </w:r>
      <w:r w:rsidRPr="00C801A0">
        <w:rPr>
          <w:lang w:val="en-CA"/>
        </w:rPr>
        <w:t xml:space="preserve">effectiveness of </w:t>
      </w:r>
      <w:r w:rsidR="0024084D">
        <w:rPr>
          <w:lang w:val="en-CA"/>
        </w:rPr>
        <w:t>US $</w:t>
      </w:r>
      <w:r w:rsidRPr="00C801A0">
        <w:rPr>
          <w:lang w:val="en-CA"/>
        </w:rPr>
        <w:t>14.9</w:t>
      </w:r>
      <w:r w:rsidR="00531BCF">
        <w:rPr>
          <w:lang w:val="en-CA"/>
        </w:rPr>
        <w:t>7</w:t>
      </w:r>
      <w:r w:rsidRPr="00C801A0">
        <w:rPr>
          <w:lang w:val="en-CA"/>
        </w:rPr>
        <w:t xml:space="preserve">/kg. </w:t>
      </w:r>
      <w:r w:rsidR="00C80430" w:rsidRPr="00C801A0">
        <w:rPr>
          <w:lang w:val="en-CA"/>
        </w:rPr>
        <w:t>The Govern</w:t>
      </w:r>
      <w:r w:rsidR="00C801A0" w:rsidRPr="00C801A0">
        <w:rPr>
          <w:lang w:val="en-CA"/>
        </w:rPr>
        <w:t xml:space="preserve">ment is requesting </w:t>
      </w:r>
      <w:r w:rsidR="0024084D">
        <w:rPr>
          <w:lang w:val="en-CA"/>
        </w:rPr>
        <w:t>US $</w:t>
      </w:r>
      <w:r w:rsidR="00C801A0" w:rsidRPr="00C801A0">
        <w:rPr>
          <w:lang w:val="en-CA"/>
        </w:rPr>
        <w:t>68,348 f</w:t>
      </w:r>
      <w:r w:rsidR="00C80430" w:rsidRPr="00C801A0">
        <w:rPr>
          <w:lang w:val="en-CA"/>
        </w:rPr>
        <w:t>r</w:t>
      </w:r>
      <w:r w:rsidR="00C801A0" w:rsidRPr="00C801A0">
        <w:rPr>
          <w:lang w:val="en-CA"/>
        </w:rPr>
        <w:t>o</w:t>
      </w:r>
      <w:r w:rsidR="00C80430" w:rsidRPr="00C801A0">
        <w:rPr>
          <w:lang w:val="en-CA"/>
        </w:rPr>
        <w:t xml:space="preserve">m the </w:t>
      </w:r>
      <w:r w:rsidR="002D23CB">
        <w:rPr>
          <w:lang w:val="en-CA"/>
        </w:rPr>
        <w:t xml:space="preserve">Multilateral </w:t>
      </w:r>
      <w:r w:rsidR="00C80430" w:rsidRPr="00C801A0">
        <w:rPr>
          <w:lang w:val="en-CA"/>
        </w:rPr>
        <w:t>Fund</w:t>
      </w:r>
      <w:r w:rsidR="002D23CB">
        <w:rPr>
          <w:lang w:val="en-CA"/>
        </w:rPr>
        <w:t>,</w:t>
      </w:r>
      <w:r w:rsidR="00C80430" w:rsidRPr="00C801A0">
        <w:rPr>
          <w:lang w:val="en-CA"/>
        </w:rPr>
        <w:t xml:space="preserve"> with a cost</w:t>
      </w:r>
      <w:r w:rsidR="002319B8">
        <w:rPr>
          <w:lang w:val="en-CA"/>
        </w:rPr>
        <w:t>-</w:t>
      </w:r>
      <w:r w:rsidR="00C80430" w:rsidRPr="00C801A0">
        <w:rPr>
          <w:lang w:val="en-CA"/>
        </w:rPr>
        <w:t xml:space="preserve">effectiveness of </w:t>
      </w:r>
      <w:r w:rsidR="0024084D">
        <w:rPr>
          <w:lang w:val="en-CA"/>
        </w:rPr>
        <w:t>US $</w:t>
      </w:r>
      <w:r w:rsidR="00C80430" w:rsidRPr="00C801A0">
        <w:rPr>
          <w:lang w:val="en-CA"/>
        </w:rPr>
        <w:t>10.9</w:t>
      </w:r>
      <w:r w:rsidR="00531BCF">
        <w:rPr>
          <w:lang w:val="en-CA"/>
        </w:rPr>
        <w:t>6</w:t>
      </w:r>
      <w:r w:rsidR="00C80430" w:rsidRPr="00C801A0">
        <w:rPr>
          <w:lang w:val="en-CA"/>
        </w:rPr>
        <w:t>/kg</w:t>
      </w:r>
      <w:r w:rsidR="00C801A0">
        <w:rPr>
          <w:lang w:val="en-CA"/>
        </w:rPr>
        <w:t xml:space="preserve">, which </w:t>
      </w:r>
      <w:r w:rsidR="001C7D3A">
        <w:rPr>
          <w:lang w:val="en-CA"/>
        </w:rPr>
        <w:t>is</w:t>
      </w:r>
      <w:r w:rsidR="00C801A0">
        <w:rPr>
          <w:lang w:val="en-CA"/>
        </w:rPr>
        <w:t xml:space="preserve"> the maximum eligible threshold for converting to low</w:t>
      </w:r>
      <w:r w:rsidR="00100A9A">
        <w:rPr>
          <w:lang w:val="en-CA"/>
        </w:rPr>
        <w:noBreakHyphen/>
      </w:r>
      <w:r w:rsidR="00C801A0">
        <w:rPr>
          <w:lang w:val="en-CA"/>
        </w:rPr>
        <w:t>GWP alternatives at small and medium enterprises.</w:t>
      </w:r>
      <w:r w:rsidR="00C80430" w:rsidRPr="00C801A0">
        <w:rPr>
          <w:lang w:val="en-CA"/>
        </w:rPr>
        <w:t xml:space="preserve"> </w:t>
      </w:r>
    </w:p>
    <w:p w14:paraId="4A96784C" w14:textId="2F404270" w:rsidR="00A800D7" w:rsidRPr="00124F42" w:rsidRDefault="00A800D7" w:rsidP="001052D2">
      <w:pPr>
        <w:keepNext/>
        <w:keepLines/>
        <w:rPr>
          <w:i/>
          <w:lang w:val="en-CA"/>
        </w:rPr>
      </w:pPr>
      <w:r w:rsidRPr="00124F42">
        <w:rPr>
          <w:i/>
          <w:lang w:val="en-CA"/>
        </w:rPr>
        <w:t xml:space="preserve">Activities in the refrigeration servicing sector </w:t>
      </w:r>
    </w:p>
    <w:p w14:paraId="4F419A0E" w14:textId="77777777" w:rsidR="007E0A08" w:rsidRPr="002F02C6" w:rsidRDefault="007E0A08" w:rsidP="001052D2">
      <w:pPr>
        <w:keepNext/>
        <w:keepLines/>
        <w:rPr>
          <w:lang w:val="en-CA"/>
        </w:rPr>
      </w:pPr>
    </w:p>
    <w:p w14:paraId="0991E6FC" w14:textId="2526FD7C" w:rsidR="00A800D7" w:rsidRPr="002F02C6" w:rsidRDefault="00A800D7" w:rsidP="001052D2">
      <w:pPr>
        <w:pStyle w:val="Heading1"/>
        <w:keepNext/>
        <w:keepLines/>
        <w:rPr>
          <w:lang w:val="en-CA"/>
        </w:rPr>
      </w:pPr>
      <w:r w:rsidRPr="002F02C6">
        <w:rPr>
          <w:lang w:val="en-CA"/>
        </w:rPr>
        <w:t xml:space="preserve">Stage II </w:t>
      </w:r>
      <w:r w:rsidR="001C7D3A">
        <w:rPr>
          <w:lang w:val="en-CA"/>
        </w:rPr>
        <w:t xml:space="preserve">proposes </w:t>
      </w:r>
      <w:r w:rsidR="00D02B1B">
        <w:rPr>
          <w:lang w:val="en-CA"/>
        </w:rPr>
        <w:t xml:space="preserve">the following </w:t>
      </w:r>
      <w:r w:rsidR="007E0A08">
        <w:rPr>
          <w:lang w:val="en-CA"/>
        </w:rPr>
        <w:t xml:space="preserve">activities </w:t>
      </w:r>
      <w:r w:rsidR="00D02B1B">
        <w:rPr>
          <w:lang w:val="en-CA"/>
        </w:rPr>
        <w:t xml:space="preserve">in </w:t>
      </w:r>
      <w:r w:rsidRPr="002F02C6">
        <w:rPr>
          <w:lang w:val="en-CA"/>
        </w:rPr>
        <w:t xml:space="preserve">the </w:t>
      </w:r>
      <w:r w:rsidR="00D02B1B">
        <w:rPr>
          <w:lang w:val="en-CA"/>
        </w:rPr>
        <w:t xml:space="preserve">refrigeration </w:t>
      </w:r>
      <w:r w:rsidRPr="002F02C6">
        <w:rPr>
          <w:lang w:val="en-CA"/>
        </w:rPr>
        <w:t xml:space="preserve">servicing sector </w:t>
      </w:r>
      <w:r w:rsidR="007E0A08">
        <w:rPr>
          <w:lang w:val="en-CA"/>
        </w:rPr>
        <w:t xml:space="preserve">to </w:t>
      </w:r>
      <w:r w:rsidRPr="002F02C6">
        <w:rPr>
          <w:lang w:val="en-CA"/>
        </w:rPr>
        <w:t>phase</w:t>
      </w:r>
      <w:r w:rsidR="007E0A08">
        <w:rPr>
          <w:lang w:val="en-CA"/>
        </w:rPr>
        <w:t xml:space="preserve"> </w:t>
      </w:r>
      <w:r w:rsidRPr="002F02C6">
        <w:rPr>
          <w:lang w:val="en-CA"/>
        </w:rPr>
        <w:t xml:space="preserve">out </w:t>
      </w:r>
      <w:r w:rsidR="00701D1D">
        <w:rPr>
          <w:lang w:val="en-CA"/>
        </w:rPr>
        <w:t>8.</w:t>
      </w:r>
      <w:r w:rsidR="00D02B1B" w:rsidRPr="00100A9A">
        <w:t>77</w:t>
      </w:r>
      <w:r w:rsidR="00100A9A">
        <w:t> </w:t>
      </w:r>
      <w:r w:rsidRPr="00100A9A">
        <w:t>ODP</w:t>
      </w:r>
      <w:r w:rsidR="00D02B1B">
        <w:rPr>
          <w:lang w:val="en-CA"/>
        </w:rPr>
        <w:t> </w:t>
      </w:r>
      <w:r w:rsidRPr="002F02C6">
        <w:rPr>
          <w:lang w:val="en-CA"/>
        </w:rPr>
        <w:t>tonnes of HCFC</w:t>
      </w:r>
      <w:r w:rsidR="00701D1D">
        <w:rPr>
          <w:lang w:val="en-CA"/>
        </w:rPr>
        <w:t>s</w:t>
      </w:r>
      <w:r w:rsidRPr="002F02C6">
        <w:rPr>
          <w:lang w:val="en-CA"/>
        </w:rPr>
        <w:t xml:space="preserve">, at a cost of </w:t>
      </w:r>
      <w:r w:rsidR="0024084D">
        <w:rPr>
          <w:lang w:val="en-CA"/>
        </w:rPr>
        <w:t>US $</w:t>
      </w:r>
      <w:r w:rsidR="00A16626">
        <w:rPr>
          <w:lang w:val="en-CA"/>
        </w:rPr>
        <w:t>870,000 (excluding cost for project management unit)</w:t>
      </w:r>
      <w:r w:rsidRPr="002F02C6">
        <w:rPr>
          <w:lang w:val="en-CA"/>
        </w:rPr>
        <w:t>:</w:t>
      </w:r>
    </w:p>
    <w:p w14:paraId="42E7E3DE" w14:textId="6FCA04DD" w:rsidR="005A4ACF" w:rsidRDefault="005A4ACF" w:rsidP="001052D2">
      <w:pPr>
        <w:pStyle w:val="Heading2"/>
        <w:numPr>
          <w:ilvl w:val="1"/>
          <w:numId w:val="1"/>
        </w:numPr>
        <w:rPr>
          <w:lang w:val="en-CA"/>
        </w:rPr>
      </w:pPr>
      <w:r>
        <w:rPr>
          <w:lang w:val="en-CA"/>
        </w:rPr>
        <w:t xml:space="preserve">Strengthening of </w:t>
      </w:r>
      <w:r w:rsidR="001C7D3A">
        <w:rPr>
          <w:lang w:val="en-CA"/>
        </w:rPr>
        <w:t xml:space="preserve">the </w:t>
      </w:r>
      <w:r>
        <w:rPr>
          <w:lang w:val="en-CA"/>
        </w:rPr>
        <w:t>legal and institutional framework to control HCFCs, including: review</w:t>
      </w:r>
      <w:r w:rsidR="001C7D3A">
        <w:rPr>
          <w:lang w:val="en-CA"/>
        </w:rPr>
        <w:t>ing</w:t>
      </w:r>
      <w:r>
        <w:rPr>
          <w:lang w:val="en-CA"/>
        </w:rPr>
        <w:t xml:space="preserve"> and updat</w:t>
      </w:r>
      <w:r w:rsidR="001C7D3A">
        <w:rPr>
          <w:lang w:val="en-CA"/>
        </w:rPr>
        <w:t>ing</w:t>
      </w:r>
      <w:r>
        <w:rPr>
          <w:lang w:val="en-CA"/>
        </w:rPr>
        <w:t xml:space="preserve"> </w:t>
      </w:r>
      <w:r w:rsidR="001C7D3A">
        <w:rPr>
          <w:lang w:val="en-CA"/>
        </w:rPr>
        <w:t xml:space="preserve">the </w:t>
      </w:r>
      <w:r>
        <w:rPr>
          <w:lang w:val="en-CA"/>
        </w:rPr>
        <w:t xml:space="preserve">legal framework to support compliance; strengthening </w:t>
      </w:r>
      <w:r w:rsidR="001C7D3A">
        <w:rPr>
          <w:lang w:val="en-CA"/>
        </w:rPr>
        <w:t xml:space="preserve">the </w:t>
      </w:r>
      <w:r>
        <w:rPr>
          <w:lang w:val="en-CA"/>
        </w:rPr>
        <w:t>licensing and quota system for the control of ODS imports and exports; establishing an electronic connection between the NOU and customs</w:t>
      </w:r>
      <w:r w:rsidR="009571FD">
        <w:rPr>
          <w:lang w:val="en-CA"/>
        </w:rPr>
        <w:t xml:space="preserve"> to facilitate instant data sharing</w:t>
      </w:r>
      <w:r>
        <w:rPr>
          <w:lang w:val="en-CA"/>
        </w:rPr>
        <w:t xml:space="preserve">; </w:t>
      </w:r>
      <w:r w:rsidR="001C7D3A">
        <w:rPr>
          <w:lang w:val="en-CA"/>
        </w:rPr>
        <w:t xml:space="preserve">and </w:t>
      </w:r>
      <w:r w:rsidR="009571FD">
        <w:rPr>
          <w:lang w:val="en-CA"/>
        </w:rPr>
        <w:t xml:space="preserve">implementing </w:t>
      </w:r>
      <w:r w:rsidR="001C7D3A">
        <w:rPr>
          <w:lang w:val="en-CA"/>
        </w:rPr>
        <w:t xml:space="preserve">the </w:t>
      </w:r>
      <w:r>
        <w:rPr>
          <w:lang w:val="en-CA"/>
        </w:rPr>
        <w:t>unif</w:t>
      </w:r>
      <w:r w:rsidR="006C1D46">
        <w:rPr>
          <w:lang w:val="en-CA"/>
        </w:rPr>
        <w:t>orm</w:t>
      </w:r>
      <w:r>
        <w:rPr>
          <w:lang w:val="en-CA"/>
        </w:rPr>
        <w:t xml:space="preserve"> Central American customs code</w:t>
      </w:r>
      <w:r w:rsidR="009571FD">
        <w:rPr>
          <w:lang w:val="en-CA"/>
        </w:rPr>
        <w:t xml:space="preserve"> for HCFCs</w:t>
      </w:r>
      <w:r>
        <w:rPr>
          <w:lang w:val="en-CA"/>
        </w:rPr>
        <w:t>; (</w:t>
      </w:r>
      <w:r w:rsidR="0024084D">
        <w:rPr>
          <w:lang w:val="en-CA"/>
        </w:rPr>
        <w:t>US $</w:t>
      </w:r>
      <w:r>
        <w:rPr>
          <w:lang w:val="en-CA"/>
        </w:rPr>
        <w:t>65,000)</w:t>
      </w:r>
    </w:p>
    <w:p w14:paraId="683C5F0A" w14:textId="39AC19BF" w:rsidR="00C70C43" w:rsidRDefault="00A800D7" w:rsidP="001052D2">
      <w:pPr>
        <w:pStyle w:val="Heading2"/>
        <w:numPr>
          <w:ilvl w:val="1"/>
          <w:numId w:val="1"/>
        </w:numPr>
        <w:rPr>
          <w:lang w:val="en-CA"/>
        </w:rPr>
      </w:pPr>
      <w:r w:rsidRPr="002F02C6">
        <w:rPr>
          <w:lang w:val="en-CA"/>
        </w:rPr>
        <w:t xml:space="preserve">Capacity building </w:t>
      </w:r>
      <w:r w:rsidR="00C70C43">
        <w:rPr>
          <w:lang w:val="en-CA"/>
        </w:rPr>
        <w:t xml:space="preserve">for </w:t>
      </w:r>
      <w:r w:rsidR="001C7D3A">
        <w:rPr>
          <w:lang w:val="en-CA"/>
        </w:rPr>
        <w:t xml:space="preserve">the </w:t>
      </w:r>
      <w:r w:rsidR="00C70C43">
        <w:rPr>
          <w:lang w:val="en-CA"/>
        </w:rPr>
        <w:t>servicing sector (</w:t>
      </w:r>
      <w:r w:rsidR="0024084D">
        <w:rPr>
          <w:lang w:val="en-CA"/>
        </w:rPr>
        <w:t>US $</w:t>
      </w:r>
      <w:r w:rsidR="00C70C43">
        <w:rPr>
          <w:lang w:val="en-CA"/>
        </w:rPr>
        <w:t xml:space="preserve">717,000), including: </w:t>
      </w:r>
    </w:p>
    <w:p w14:paraId="4E47198E" w14:textId="0A4A8781" w:rsidR="00C70C43" w:rsidRDefault="001D2D75" w:rsidP="001052D2">
      <w:pPr>
        <w:pStyle w:val="Heading3"/>
        <w:rPr>
          <w:lang w:val="en-CA"/>
        </w:rPr>
      </w:pPr>
      <w:r>
        <w:rPr>
          <w:lang w:val="en-CA"/>
        </w:rPr>
        <w:t xml:space="preserve">Strengthening </w:t>
      </w:r>
      <w:r w:rsidR="001C7D3A">
        <w:rPr>
          <w:lang w:val="en-CA"/>
        </w:rPr>
        <w:t xml:space="preserve">the </w:t>
      </w:r>
      <w:r>
        <w:rPr>
          <w:lang w:val="en-CA"/>
        </w:rPr>
        <w:t>refrigerant recovery, recycling and reclamation network, t</w:t>
      </w:r>
      <w:r w:rsidR="00C70C43">
        <w:rPr>
          <w:lang w:val="en-CA"/>
        </w:rPr>
        <w:t>raining 320 technicians</w:t>
      </w:r>
      <w:r>
        <w:rPr>
          <w:lang w:val="en-CA"/>
        </w:rPr>
        <w:t xml:space="preserve"> in refrigerant recovery and recycling</w:t>
      </w:r>
      <w:r w:rsidR="00C70C43">
        <w:rPr>
          <w:lang w:val="en-CA"/>
        </w:rPr>
        <w:t xml:space="preserve">, </w:t>
      </w:r>
      <w:r w:rsidR="001C7D3A">
        <w:rPr>
          <w:lang w:val="en-CA"/>
        </w:rPr>
        <w:t>providing</w:t>
      </w:r>
      <w:r w:rsidR="00C70C43">
        <w:rPr>
          <w:lang w:val="en-CA"/>
        </w:rPr>
        <w:t xml:space="preserve"> tools and </w:t>
      </w:r>
      <w:r w:rsidR="00C70C43">
        <w:rPr>
          <w:lang w:val="en-CA"/>
        </w:rPr>
        <w:lastRenderedPageBreak/>
        <w:t>equipment</w:t>
      </w:r>
      <w:r>
        <w:rPr>
          <w:lang w:val="en-CA"/>
        </w:rPr>
        <w:t xml:space="preserve"> to</w:t>
      </w:r>
      <w:r w:rsidR="00C70C43">
        <w:rPr>
          <w:lang w:val="en-CA"/>
        </w:rPr>
        <w:t xml:space="preserve"> three </w:t>
      </w:r>
      <w:r>
        <w:rPr>
          <w:lang w:val="en-CA"/>
        </w:rPr>
        <w:t xml:space="preserve">refrigerant </w:t>
      </w:r>
      <w:r w:rsidR="00C70C43">
        <w:rPr>
          <w:lang w:val="en-CA"/>
        </w:rPr>
        <w:t>recovery</w:t>
      </w:r>
      <w:r>
        <w:rPr>
          <w:lang w:val="en-CA"/>
        </w:rPr>
        <w:t xml:space="preserve"> </w:t>
      </w:r>
      <w:r w:rsidR="00C70C43">
        <w:rPr>
          <w:lang w:val="en-CA"/>
        </w:rPr>
        <w:t xml:space="preserve">and </w:t>
      </w:r>
      <w:r>
        <w:rPr>
          <w:lang w:val="en-CA"/>
        </w:rPr>
        <w:t xml:space="preserve">recycling </w:t>
      </w:r>
      <w:r w:rsidR="00D02B1B">
        <w:rPr>
          <w:lang w:val="en-CA"/>
        </w:rPr>
        <w:t>centre</w:t>
      </w:r>
      <w:r>
        <w:rPr>
          <w:lang w:val="en-CA"/>
        </w:rPr>
        <w:t xml:space="preserve">s and one reclamation </w:t>
      </w:r>
      <w:r w:rsidR="00D02B1B">
        <w:rPr>
          <w:lang w:val="en-CA"/>
        </w:rPr>
        <w:t>centre</w:t>
      </w:r>
      <w:r w:rsidR="007C3B09">
        <w:rPr>
          <w:lang w:val="en-CA"/>
        </w:rPr>
        <w:t xml:space="preserve"> (</w:t>
      </w:r>
      <w:r w:rsidR="0024084D">
        <w:rPr>
          <w:lang w:val="en-CA"/>
        </w:rPr>
        <w:t>US $</w:t>
      </w:r>
      <w:r w:rsidR="007C3B09">
        <w:rPr>
          <w:lang w:val="en-CA"/>
        </w:rPr>
        <w:t>225,000)</w:t>
      </w:r>
      <w:r>
        <w:rPr>
          <w:lang w:val="en-CA"/>
        </w:rPr>
        <w:t>;</w:t>
      </w:r>
      <w:r w:rsidR="00C70C43">
        <w:rPr>
          <w:lang w:val="en-CA"/>
        </w:rPr>
        <w:t xml:space="preserve"> </w:t>
      </w:r>
    </w:p>
    <w:p w14:paraId="4B8334DA" w14:textId="43150B05" w:rsidR="001D2D75" w:rsidRDefault="001D2D75" w:rsidP="001052D2">
      <w:pPr>
        <w:pStyle w:val="Heading3"/>
        <w:rPr>
          <w:lang w:val="en-CA"/>
        </w:rPr>
      </w:pPr>
      <w:r>
        <w:rPr>
          <w:lang w:val="en-CA"/>
        </w:rPr>
        <w:t xml:space="preserve">Promoting good servicing practices, conducting two training workshops </w:t>
      </w:r>
      <w:r w:rsidR="00D02B1B">
        <w:rPr>
          <w:lang w:val="en-CA"/>
        </w:rPr>
        <w:t xml:space="preserve">for </w:t>
      </w:r>
      <w:r>
        <w:rPr>
          <w:lang w:val="en-CA"/>
        </w:rPr>
        <w:t>40</w:t>
      </w:r>
      <w:r w:rsidR="00100A9A">
        <w:rPr>
          <w:lang w:val="en-CA"/>
        </w:rPr>
        <w:t> </w:t>
      </w:r>
      <w:r>
        <w:rPr>
          <w:lang w:val="en-CA"/>
        </w:rPr>
        <w:t>trainers, 15 training workshops for 375 technicians and disseminating awareness</w:t>
      </w:r>
      <w:r w:rsidR="001C7D3A">
        <w:rPr>
          <w:lang w:val="en-CA"/>
        </w:rPr>
        <w:t>-</w:t>
      </w:r>
      <w:r>
        <w:rPr>
          <w:lang w:val="en-CA"/>
        </w:rPr>
        <w:t>raising materials</w:t>
      </w:r>
      <w:r w:rsidR="007C3B09">
        <w:rPr>
          <w:lang w:val="en-CA"/>
        </w:rPr>
        <w:t xml:space="preserve"> (</w:t>
      </w:r>
      <w:r w:rsidR="0024084D">
        <w:rPr>
          <w:lang w:val="en-CA"/>
        </w:rPr>
        <w:t>US $</w:t>
      </w:r>
      <w:r w:rsidR="007C3B09">
        <w:rPr>
          <w:lang w:val="en-CA"/>
        </w:rPr>
        <w:t>100,000)</w:t>
      </w:r>
      <w:r>
        <w:rPr>
          <w:lang w:val="en-CA"/>
        </w:rPr>
        <w:t xml:space="preserve">; </w:t>
      </w:r>
    </w:p>
    <w:p w14:paraId="24D8D685" w14:textId="6844EF6F" w:rsidR="00C76A4A" w:rsidRDefault="000951B3" w:rsidP="001052D2">
      <w:pPr>
        <w:pStyle w:val="Heading3"/>
        <w:rPr>
          <w:lang w:val="en-CA"/>
        </w:rPr>
      </w:pPr>
      <w:r>
        <w:rPr>
          <w:lang w:val="en-CA"/>
        </w:rPr>
        <w:t>Establishing a certification system for servicing technicians</w:t>
      </w:r>
      <w:r w:rsidR="007C3B09">
        <w:rPr>
          <w:lang w:val="en-CA"/>
        </w:rPr>
        <w:t xml:space="preserve"> by </w:t>
      </w:r>
      <w:r>
        <w:rPr>
          <w:lang w:val="en-CA"/>
        </w:rPr>
        <w:t xml:space="preserve">developing a procedure for certification of servicing technicians </w:t>
      </w:r>
      <w:r w:rsidR="00C76A4A">
        <w:rPr>
          <w:lang w:val="en-CA"/>
        </w:rPr>
        <w:t>in consultation with stakeholders</w:t>
      </w:r>
      <w:r w:rsidR="00D02B1B">
        <w:rPr>
          <w:lang w:val="en-CA"/>
        </w:rPr>
        <w:t>;</w:t>
      </w:r>
      <w:r w:rsidR="007C3B09">
        <w:rPr>
          <w:lang w:val="en-CA"/>
        </w:rPr>
        <w:t xml:space="preserve"> and </w:t>
      </w:r>
      <w:r w:rsidR="00C76A4A">
        <w:rPr>
          <w:lang w:val="en-CA"/>
        </w:rPr>
        <w:t>conduct</w:t>
      </w:r>
      <w:r w:rsidR="007C3B09">
        <w:rPr>
          <w:lang w:val="en-CA"/>
        </w:rPr>
        <w:t>ing</w:t>
      </w:r>
      <w:r w:rsidR="00C76A4A">
        <w:rPr>
          <w:lang w:val="en-CA"/>
        </w:rPr>
        <w:t xml:space="preserve"> awareness campaigns to promote certification among technicians and end-users</w:t>
      </w:r>
      <w:r w:rsidR="007C3B09">
        <w:rPr>
          <w:lang w:val="en-CA"/>
        </w:rPr>
        <w:t xml:space="preserve"> (</w:t>
      </w:r>
      <w:r w:rsidR="0024084D">
        <w:rPr>
          <w:lang w:val="en-CA"/>
        </w:rPr>
        <w:t>US $</w:t>
      </w:r>
      <w:r w:rsidR="007C3B09">
        <w:rPr>
          <w:lang w:val="en-CA"/>
        </w:rPr>
        <w:t>113,000)</w:t>
      </w:r>
      <w:r w:rsidR="00C76A4A">
        <w:rPr>
          <w:lang w:val="en-CA"/>
        </w:rPr>
        <w:t xml:space="preserve">; </w:t>
      </w:r>
    </w:p>
    <w:p w14:paraId="4482424D" w14:textId="439280F5" w:rsidR="00C76A4A" w:rsidRDefault="007C3B09" w:rsidP="001052D2">
      <w:pPr>
        <w:pStyle w:val="Heading3"/>
        <w:rPr>
          <w:lang w:val="en-CA"/>
        </w:rPr>
      </w:pPr>
      <w:r>
        <w:rPr>
          <w:lang w:val="en-CA"/>
        </w:rPr>
        <w:t xml:space="preserve">Providing </w:t>
      </w:r>
      <w:r w:rsidR="00566D28">
        <w:rPr>
          <w:lang w:val="en-CA"/>
        </w:rPr>
        <w:t>equipment to strengthen</w:t>
      </w:r>
      <w:r w:rsidR="00C76A4A">
        <w:rPr>
          <w:lang w:val="en-CA"/>
        </w:rPr>
        <w:t xml:space="preserve"> the</w:t>
      </w:r>
      <w:r w:rsidR="00566D28">
        <w:rPr>
          <w:lang w:val="en-CA"/>
        </w:rPr>
        <w:t xml:space="preserve"> educational technical institutes</w:t>
      </w:r>
      <w:r>
        <w:rPr>
          <w:lang w:val="en-CA"/>
        </w:rPr>
        <w:t xml:space="preserve">, and </w:t>
      </w:r>
      <w:r w:rsidR="00566D28">
        <w:rPr>
          <w:lang w:val="en-CA"/>
        </w:rPr>
        <w:t xml:space="preserve">developing </w:t>
      </w:r>
      <w:r w:rsidR="00423A42">
        <w:rPr>
          <w:lang w:val="en-CA"/>
        </w:rPr>
        <w:t>subjects</w:t>
      </w:r>
      <w:r w:rsidR="008E3589">
        <w:rPr>
          <w:lang w:val="en-CA"/>
        </w:rPr>
        <w:t>,</w:t>
      </w:r>
      <w:r w:rsidR="00423A42">
        <w:rPr>
          <w:lang w:val="en-CA"/>
        </w:rPr>
        <w:t xml:space="preserve"> </w:t>
      </w:r>
      <w:r w:rsidR="005D0C79">
        <w:rPr>
          <w:lang w:val="en-CA"/>
        </w:rPr>
        <w:t xml:space="preserve">including </w:t>
      </w:r>
      <w:r w:rsidR="00423A42">
        <w:rPr>
          <w:lang w:val="en-CA"/>
        </w:rPr>
        <w:t>good servicing practices</w:t>
      </w:r>
      <w:r w:rsidR="005D0C79">
        <w:rPr>
          <w:lang w:val="en-CA"/>
        </w:rPr>
        <w:t xml:space="preserve">, energy efficiency, safety, </w:t>
      </w:r>
      <w:r>
        <w:rPr>
          <w:lang w:val="en-CA"/>
        </w:rPr>
        <w:t xml:space="preserve">and </w:t>
      </w:r>
      <w:r w:rsidR="005D0C79">
        <w:rPr>
          <w:lang w:val="en-CA"/>
        </w:rPr>
        <w:t>refrigerant management</w:t>
      </w:r>
      <w:r w:rsidR="00423A42">
        <w:rPr>
          <w:lang w:val="en-CA"/>
        </w:rPr>
        <w:t>,</w:t>
      </w:r>
      <w:r w:rsidR="005D0C79">
        <w:rPr>
          <w:lang w:val="en-CA"/>
        </w:rPr>
        <w:t xml:space="preserve"> to be</w:t>
      </w:r>
      <w:r w:rsidR="00566D28">
        <w:rPr>
          <w:lang w:val="en-CA"/>
        </w:rPr>
        <w:t xml:space="preserve"> incorporat</w:t>
      </w:r>
      <w:r w:rsidR="008E3589">
        <w:rPr>
          <w:lang w:val="en-CA"/>
        </w:rPr>
        <w:t xml:space="preserve">ed </w:t>
      </w:r>
      <w:r w:rsidR="00423A42">
        <w:rPr>
          <w:lang w:val="en-CA"/>
        </w:rPr>
        <w:t>in</w:t>
      </w:r>
      <w:r w:rsidR="00C76A4A">
        <w:rPr>
          <w:lang w:val="en-CA"/>
        </w:rPr>
        <w:t xml:space="preserve"> the curriculum of </w:t>
      </w:r>
      <w:r w:rsidR="008E3589">
        <w:rPr>
          <w:lang w:val="en-CA"/>
        </w:rPr>
        <w:t>the</w:t>
      </w:r>
      <w:r w:rsidR="00D02B1B">
        <w:rPr>
          <w:lang w:val="en-CA"/>
        </w:rPr>
        <w:t xml:space="preserve"> </w:t>
      </w:r>
      <w:r w:rsidR="00C76A4A">
        <w:rPr>
          <w:lang w:val="en-CA"/>
        </w:rPr>
        <w:t>institutes</w:t>
      </w:r>
      <w:r>
        <w:rPr>
          <w:lang w:val="en-CA"/>
        </w:rPr>
        <w:t xml:space="preserve"> (</w:t>
      </w:r>
      <w:r w:rsidR="0024084D">
        <w:rPr>
          <w:lang w:val="en-CA"/>
        </w:rPr>
        <w:t>US $</w:t>
      </w:r>
      <w:r>
        <w:rPr>
          <w:lang w:val="en-CA"/>
        </w:rPr>
        <w:t>100,000)</w:t>
      </w:r>
      <w:r w:rsidR="00C76A4A">
        <w:rPr>
          <w:lang w:val="en-CA"/>
        </w:rPr>
        <w:t xml:space="preserve">; </w:t>
      </w:r>
    </w:p>
    <w:p w14:paraId="505FA8DC" w14:textId="2041E460" w:rsidR="002E7179" w:rsidRDefault="00566D28" w:rsidP="001052D2">
      <w:pPr>
        <w:pStyle w:val="Heading3"/>
        <w:rPr>
          <w:lang w:val="en-CA"/>
        </w:rPr>
      </w:pPr>
      <w:r>
        <w:rPr>
          <w:lang w:val="en-CA"/>
        </w:rPr>
        <w:t>Promoting low-GWP alternatives in supermarkets and hotels</w:t>
      </w:r>
      <w:r w:rsidR="007C3B09">
        <w:rPr>
          <w:lang w:val="en-CA"/>
        </w:rPr>
        <w:t xml:space="preserve"> by </w:t>
      </w:r>
      <w:r>
        <w:rPr>
          <w:lang w:val="en-CA"/>
        </w:rPr>
        <w:t>conducting 10</w:t>
      </w:r>
      <w:r w:rsidR="00100A9A">
        <w:rPr>
          <w:lang w:val="en-CA"/>
        </w:rPr>
        <w:t> </w:t>
      </w:r>
      <w:r>
        <w:rPr>
          <w:lang w:val="en-CA"/>
        </w:rPr>
        <w:t xml:space="preserve">training seminars </w:t>
      </w:r>
      <w:r w:rsidR="002E7179">
        <w:rPr>
          <w:lang w:val="en-CA"/>
        </w:rPr>
        <w:t>for end-users, supermarket</w:t>
      </w:r>
      <w:r w:rsidR="007C3B09">
        <w:rPr>
          <w:lang w:val="en-CA"/>
        </w:rPr>
        <w:t>s</w:t>
      </w:r>
      <w:r w:rsidR="002E7179">
        <w:rPr>
          <w:lang w:val="en-CA"/>
        </w:rPr>
        <w:t xml:space="preserve"> and hotels; </w:t>
      </w:r>
      <w:r w:rsidR="00D02B1B">
        <w:rPr>
          <w:lang w:val="en-CA"/>
        </w:rPr>
        <w:t xml:space="preserve">and </w:t>
      </w:r>
      <w:r w:rsidR="002E7179">
        <w:rPr>
          <w:lang w:val="en-CA"/>
        </w:rPr>
        <w:t>developing and disseminating awareness</w:t>
      </w:r>
      <w:r w:rsidR="007C3B09">
        <w:rPr>
          <w:lang w:val="en-CA"/>
        </w:rPr>
        <w:t>-</w:t>
      </w:r>
      <w:r w:rsidR="002E7179">
        <w:rPr>
          <w:lang w:val="en-CA"/>
        </w:rPr>
        <w:t xml:space="preserve">raising materials to support </w:t>
      </w:r>
      <w:r w:rsidR="007C3B09">
        <w:rPr>
          <w:lang w:val="en-CA"/>
        </w:rPr>
        <w:t xml:space="preserve">the </w:t>
      </w:r>
      <w:r w:rsidR="002E7179">
        <w:rPr>
          <w:lang w:val="en-CA"/>
        </w:rPr>
        <w:t>transition to low-GWP technologies</w:t>
      </w:r>
      <w:r w:rsidR="007C3B09">
        <w:rPr>
          <w:lang w:val="en-CA"/>
        </w:rPr>
        <w:t xml:space="preserve"> (</w:t>
      </w:r>
      <w:r w:rsidR="0024084D">
        <w:rPr>
          <w:lang w:val="en-CA"/>
        </w:rPr>
        <w:t>US $</w:t>
      </w:r>
      <w:r w:rsidR="007C3B09">
        <w:rPr>
          <w:lang w:val="en-CA"/>
        </w:rPr>
        <w:t>82,000)</w:t>
      </w:r>
      <w:r w:rsidR="002E7179">
        <w:rPr>
          <w:lang w:val="en-CA"/>
        </w:rPr>
        <w:t xml:space="preserve">; </w:t>
      </w:r>
      <w:r w:rsidR="007C3B09">
        <w:rPr>
          <w:lang w:val="en-CA"/>
        </w:rPr>
        <w:t>and</w:t>
      </w:r>
    </w:p>
    <w:p w14:paraId="493E5652" w14:textId="50A9DEE1" w:rsidR="002E7179" w:rsidRDefault="002E7179" w:rsidP="001052D2">
      <w:pPr>
        <w:pStyle w:val="Heading3"/>
        <w:rPr>
          <w:lang w:val="en-CA"/>
        </w:rPr>
      </w:pPr>
      <w:r>
        <w:rPr>
          <w:lang w:val="en-CA"/>
        </w:rPr>
        <w:t>Phasing out the use of HCFC-141b in cleaning RAC equipment</w:t>
      </w:r>
      <w:r w:rsidR="007C3B09">
        <w:rPr>
          <w:lang w:val="en-CA"/>
        </w:rPr>
        <w:t xml:space="preserve"> by</w:t>
      </w:r>
      <w:r>
        <w:rPr>
          <w:lang w:val="en-CA"/>
        </w:rPr>
        <w:t xml:space="preserve"> conducting one workshop for trainers and five workshops for technicians in the use of alternatives</w:t>
      </w:r>
      <w:r w:rsidR="007C3B09">
        <w:rPr>
          <w:lang w:val="en-CA"/>
        </w:rPr>
        <w:t>, and</w:t>
      </w:r>
      <w:r>
        <w:rPr>
          <w:lang w:val="en-CA"/>
        </w:rPr>
        <w:t xml:space="preserve"> </w:t>
      </w:r>
      <w:r w:rsidR="007C3B09">
        <w:rPr>
          <w:lang w:val="en-CA"/>
        </w:rPr>
        <w:t>providing</w:t>
      </w:r>
      <w:r>
        <w:rPr>
          <w:lang w:val="en-CA"/>
        </w:rPr>
        <w:t xml:space="preserve"> tool kits</w:t>
      </w:r>
      <w:r w:rsidR="007C3B09">
        <w:rPr>
          <w:lang w:val="en-CA"/>
        </w:rPr>
        <w:t xml:space="preserve"> (</w:t>
      </w:r>
      <w:r w:rsidR="0024084D">
        <w:rPr>
          <w:lang w:val="en-CA"/>
        </w:rPr>
        <w:t>US $</w:t>
      </w:r>
      <w:r w:rsidR="007C3B09">
        <w:rPr>
          <w:lang w:val="en-CA"/>
        </w:rPr>
        <w:t>97,000)</w:t>
      </w:r>
      <w:r>
        <w:rPr>
          <w:lang w:val="en-CA"/>
        </w:rPr>
        <w:t xml:space="preserve">; </w:t>
      </w:r>
      <w:r w:rsidR="007C3B09">
        <w:rPr>
          <w:lang w:val="en-CA"/>
        </w:rPr>
        <w:t>and</w:t>
      </w:r>
    </w:p>
    <w:p w14:paraId="06F3275C" w14:textId="455C1E8C" w:rsidR="002E7179" w:rsidRDefault="007C3B09" w:rsidP="001052D2">
      <w:pPr>
        <w:pStyle w:val="Heading2"/>
        <w:rPr>
          <w:lang w:val="en-CA"/>
        </w:rPr>
      </w:pPr>
      <w:r>
        <w:rPr>
          <w:lang w:val="en-CA"/>
        </w:rPr>
        <w:t>Carrying out p</w:t>
      </w:r>
      <w:r w:rsidR="002E7179">
        <w:rPr>
          <w:lang w:val="en-CA"/>
        </w:rPr>
        <w:t>ublic</w:t>
      </w:r>
      <w:r w:rsidR="00D102F5">
        <w:rPr>
          <w:lang w:val="en-CA"/>
        </w:rPr>
        <w:t xml:space="preserve"> </w:t>
      </w:r>
      <w:r w:rsidR="002E7179">
        <w:rPr>
          <w:lang w:val="en-CA"/>
        </w:rPr>
        <w:t>awareness</w:t>
      </w:r>
      <w:r w:rsidR="00D102F5">
        <w:rPr>
          <w:lang w:val="en-CA"/>
        </w:rPr>
        <w:t>-</w:t>
      </w:r>
      <w:r w:rsidR="002E7179">
        <w:rPr>
          <w:lang w:val="en-CA"/>
        </w:rPr>
        <w:t>raising activities on HCFC phase-out</w:t>
      </w:r>
      <w:r>
        <w:rPr>
          <w:lang w:val="en-CA"/>
        </w:rPr>
        <w:t xml:space="preserve"> by</w:t>
      </w:r>
      <w:r w:rsidR="002E7179">
        <w:rPr>
          <w:lang w:val="en-CA"/>
        </w:rPr>
        <w:t xml:space="preserve"> conducting annual awareness campaign</w:t>
      </w:r>
      <w:r w:rsidR="00B44C2C">
        <w:rPr>
          <w:lang w:val="en-CA"/>
        </w:rPr>
        <w:t>,</w:t>
      </w:r>
      <w:r w:rsidR="002E7179">
        <w:rPr>
          <w:lang w:val="en-CA"/>
        </w:rPr>
        <w:t xml:space="preserve"> </w:t>
      </w:r>
      <w:r w:rsidR="00B44C2C">
        <w:rPr>
          <w:lang w:val="en-CA"/>
        </w:rPr>
        <w:t>developing and disseminating awareness</w:t>
      </w:r>
      <w:r>
        <w:rPr>
          <w:lang w:val="en-CA"/>
        </w:rPr>
        <w:t>-</w:t>
      </w:r>
      <w:r w:rsidR="00B44C2C">
        <w:rPr>
          <w:lang w:val="en-CA"/>
        </w:rPr>
        <w:t xml:space="preserve">raising materials to Government institutions, decision makers, </w:t>
      </w:r>
      <w:r w:rsidR="002E7179">
        <w:rPr>
          <w:lang w:val="en-CA"/>
        </w:rPr>
        <w:t>end-users</w:t>
      </w:r>
      <w:r w:rsidR="00B44C2C">
        <w:rPr>
          <w:lang w:val="en-CA"/>
        </w:rPr>
        <w:t xml:space="preserve"> and equipment distributers and retailers</w:t>
      </w:r>
      <w:r>
        <w:rPr>
          <w:lang w:val="en-CA"/>
        </w:rPr>
        <w:t xml:space="preserve"> </w:t>
      </w:r>
      <w:r w:rsidR="00B44C2C">
        <w:rPr>
          <w:lang w:val="en-CA"/>
        </w:rPr>
        <w:t>(</w:t>
      </w:r>
      <w:r w:rsidR="0024084D">
        <w:rPr>
          <w:lang w:val="en-CA"/>
        </w:rPr>
        <w:t>US $</w:t>
      </w:r>
      <w:r w:rsidR="00B44C2C">
        <w:rPr>
          <w:lang w:val="en-CA"/>
        </w:rPr>
        <w:t>88,000)</w:t>
      </w:r>
      <w:r>
        <w:rPr>
          <w:lang w:val="en-CA"/>
        </w:rPr>
        <w:t>.</w:t>
      </w:r>
    </w:p>
    <w:p w14:paraId="2234F49F" w14:textId="21444473" w:rsidR="00A800D7" w:rsidRDefault="00A800D7" w:rsidP="00100A9A">
      <w:pPr>
        <w:spacing w:after="240"/>
        <w:rPr>
          <w:i/>
          <w:lang w:val="en-CA"/>
        </w:rPr>
      </w:pPr>
      <w:r w:rsidRPr="00124F42">
        <w:rPr>
          <w:i/>
          <w:lang w:val="en-CA"/>
        </w:rPr>
        <w:t xml:space="preserve">Project </w:t>
      </w:r>
      <w:r w:rsidR="000A6D41" w:rsidRPr="00124F42">
        <w:rPr>
          <w:i/>
          <w:lang w:val="en-CA"/>
        </w:rPr>
        <w:t xml:space="preserve">implementation, </w:t>
      </w:r>
      <w:r w:rsidRPr="00124F42">
        <w:rPr>
          <w:i/>
          <w:lang w:val="en-CA"/>
        </w:rPr>
        <w:t xml:space="preserve">monitoring and </w:t>
      </w:r>
      <w:r w:rsidR="000A6D41" w:rsidRPr="00124F42">
        <w:rPr>
          <w:i/>
          <w:lang w:val="en-CA"/>
        </w:rPr>
        <w:t>reporting</w:t>
      </w:r>
      <w:r w:rsidRPr="00124F42">
        <w:rPr>
          <w:i/>
          <w:lang w:val="en-CA"/>
        </w:rPr>
        <w:t xml:space="preserve"> (PMU)</w:t>
      </w:r>
    </w:p>
    <w:p w14:paraId="1B2B5F7B" w14:textId="616C89B2" w:rsidR="00020E9F" w:rsidRDefault="00A800D7" w:rsidP="001052D2">
      <w:pPr>
        <w:pStyle w:val="Heading1"/>
        <w:rPr>
          <w:lang w:val="en-CA"/>
        </w:rPr>
      </w:pPr>
      <w:r w:rsidRPr="00020E9F">
        <w:rPr>
          <w:lang w:val="en-CA"/>
        </w:rPr>
        <w:t xml:space="preserve">A PMU will be established under the NOU </w:t>
      </w:r>
      <w:r w:rsidR="000A6D41" w:rsidRPr="00020E9F">
        <w:rPr>
          <w:lang w:val="en-CA"/>
        </w:rPr>
        <w:t>to implement</w:t>
      </w:r>
      <w:r w:rsidR="000F774F" w:rsidRPr="00020E9F">
        <w:rPr>
          <w:lang w:val="en-CA"/>
        </w:rPr>
        <w:t xml:space="preserve"> and monitor activities and report progress.</w:t>
      </w:r>
      <w:r w:rsidRPr="00020E9F">
        <w:rPr>
          <w:lang w:val="en-CA"/>
        </w:rPr>
        <w:t xml:space="preserve"> </w:t>
      </w:r>
      <w:r w:rsidR="000F774F" w:rsidRPr="00020E9F">
        <w:rPr>
          <w:lang w:val="en-CA"/>
        </w:rPr>
        <w:t xml:space="preserve">It will carry out the following activities: detailed design of </w:t>
      </w:r>
      <w:r w:rsidR="00084786" w:rsidRPr="00020E9F">
        <w:rPr>
          <w:lang w:val="en-CA"/>
        </w:rPr>
        <w:t>activities; liaising</w:t>
      </w:r>
      <w:r w:rsidR="000F774F" w:rsidRPr="00020E9F">
        <w:rPr>
          <w:lang w:val="en-CA"/>
        </w:rPr>
        <w:t xml:space="preserve"> with stakeholders </w:t>
      </w:r>
      <w:r w:rsidR="00084786" w:rsidRPr="00020E9F">
        <w:rPr>
          <w:lang w:val="en-CA"/>
        </w:rPr>
        <w:t>and coordinating</w:t>
      </w:r>
      <w:r w:rsidR="000F774F" w:rsidRPr="00020E9F">
        <w:rPr>
          <w:lang w:val="en-CA"/>
        </w:rPr>
        <w:t xml:space="preserve"> implementatio</w:t>
      </w:r>
      <w:r w:rsidR="00084786" w:rsidRPr="00020E9F">
        <w:rPr>
          <w:lang w:val="en-CA"/>
        </w:rPr>
        <w:t>n;</w:t>
      </w:r>
      <w:r w:rsidR="000F774F" w:rsidRPr="00020E9F">
        <w:rPr>
          <w:lang w:val="en-CA"/>
        </w:rPr>
        <w:t xml:space="preserve"> identify</w:t>
      </w:r>
      <w:r w:rsidR="00084786" w:rsidRPr="00020E9F">
        <w:rPr>
          <w:lang w:val="en-CA"/>
        </w:rPr>
        <w:t>ing</w:t>
      </w:r>
      <w:r w:rsidR="000F774F" w:rsidRPr="00020E9F">
        <w:rPr>
          <w:lang w:val="en-CA"/>
        </w:rPr>
        <w:t xml:space="preserve"> </w:t>
      </w:r>
      <w:r w:rsidR="00084786" w:rsidRPr="00020E9F">
        <w:rPr>
          <w:lang w:val="en-CA"/>
        </w:rPr>
        <w:t>beneficiaries;</w:t>
      </w:r>
      <w:r w:rsidR="000F774F" w:rsidRPr="00020E9F">
        <w:rPr>
          <w:lang w:val="en-CA"/>
        </w:rPr>
        <w:t xml:space="preserve"> conducting procurement of goods and services; </w:t>
      </w:r>
      <w:r w:rsidR="00084786" w:rsidRPr="00020E9F">
        <w:rPr>
          <w:lang w:val="en-CA"/>
        </w:rPr>
        <w:t xml:space="preserve">monitoring activities, collecting data and implementing corrective measures as deemed necessary; </w:t>
      </w:r>
      <w:r w:rsidR="00020E9F" w:rsidRPr="000F774F">
        <w:rPr>
          <w:lang w:val="en-CA"/>
        </w:rPr>
        <w:t>monitor</w:t>
      </w:r>
      <w:r w:rsidR="00020E9F">
        <w:rPr>
          <w:lang w:val="en-CA"/>
        </w:rPr>
        <w:t>ing</w:t>
      </w:r>
      <w:r w:rsidR="00020E9F" w:rsidRPr="000F774F">
        <w:rPr>
          <w:lang w:val="en-CA"/>
        </w:rPr>
        <w:t xml:space="preserve"> technological a</w:t>
      </w:r>
      <w:r w:rsidR="00020E9F">
        <w:rPr>
          <w:lang w:val="en-CA"/>
        </w:rPr>
        <w:t>dvance on replacements of HCFCs and</w:t>
      </w:r>
      <w:r w:rsidR="00020E9F" w:rsidRPr="000F774F">
        <w:rPr>
          <w:lang w:val="en-CA"/>
        </w:rPr>
        <w:t xml:space="preserve"> attending technical update meetings</w:t>
      </w:r>
      <w:r w:rsidR="00020E9F">
        <w:rPr>
          <w:lang w:val="en-CA"/>
        </w:rPr>
        <w:t xml:space="preserve">; </w:t>
      </w:r>
      <w:r w:rsidR="00084786" w:rsidRPr="00020E9F">
        <w:rPr>
          <w:lang w:val="en-CA"/>
        </w:rPr>
        <w:t xml:space="preserve">preparing </w:t>
      </w:r>
      <w:r w:rsidR="007C3B09">
        <w:rPr>
          <w:lang w:val="en-CA"/>
        </w:rPr>
        <w:t xml:space="preserve">a </w:t>
      </w:r>
      <w:r w:rsidR="00084786" w:rsidRPr="00020E9F">
        <w:rPr>
          <w:lang w:val="en-CA"/>
        </w:rPr>
        <w:t xml:space="preserve">quarterly report </w:t>
      </w:r>
      <w:r w:rsidR="00020E9F" w:rsidRPr="00020E9F">
        <w:rPr>
          <w:lang w:val="en-CA"/>
        </w:rPr>
        <w:t xml:space="preserve">to the Ozone technical office of the Ministry of Environment; </w:t>
      </w:r>
      <w:r w:rsidR="00084786" w:rsidRPr="00020E9F">
        <w:rPr>
          <w:lang w:val="en-CA"/>
        </w:rPr>
        <w:t xml:space="preserve">and </w:t>
      </w:r>
      <w:r w:rsidR="00020E9F" w:rsidRPr="00020E9F">
        <w:rPr>
          <w:lang w:val="en-CA"/>
        </w:rPr>
        <w:t>preparing progress report</w:t>
      </w:r>
      <w:r w:rsidR="007C3B09">
        <w:rPr>
          <w:lang w:val="en-CA"/>
        </w:rPr>
        <w:t>s</w:t>
      </w:r>
      <w:r w:rsidR="00020E9F" w:rsidRPr="00020E9F">
        <w:rPr>
          <w:lang w:val="en-CA"/>
        </w:rPr>
        <w:t xml:space="preserve"> for UNDP and the Executive Committee. </w:t>
      </w:r>
    </w:p>
    <w:p w14:paraId="7CECAA43" w14:textId="272C683B" w:rsidR="000F774F" w:rsidRPr="002165E9" w:rsidRDefault="00D02B1B" w:rsidP="001052D2">
      <w:pPr>
        <w:pStyle w:val="Heading1"/>
        <w:rPr>
          <w:lang w:val="en-CA"/>
        </w:rPr>
      </w:pPr>
      <w:r>
        <w:rPr>
          <w:lang w:val="en-CA"/>
        </w:rPr>
        <w:t xml:space="preserve">The estimated cost of the PMU amounts to </w:t>
      </w:r>
      <w:r w:rsidR="0024084D">
        <w:rPr>
          <w:lang w:val="en-CA"/>
        </w:rPr>
        <w:t>US $</w:t>
      </w:r>
      <w:r w:rsidR="00020E9F" w:rsidRPr="002165E9">
        <w:rPr>
          <w:lang w:val="en-CA"/>
        </w:rPr>
        <w:t>170,</w:t>
      </w:r>
      <w:r w:rsidR="002165E9" w:rsidRPr="002165E9">
        <w:rPr>
          <w:lang w:val="en-CA"/>
        </w:rPr>
        <w:t>000 with the following breakdown: a</w:t>
      </w:r>
      <w:r w:rsidR="00020E9F" w:rsidRPr="002165E9">
        <w:rPr>
          <w:lang w:val="en-CA"/>
        </w:rPr>
        <w:t xml:space="preserve"> national consultant will be employed to assist </w:t>
      </w:r>
      <w:r w:rsidR="007C3B09">
        <w:rPr>
          <w:lang w:val="en-CA"/>
        </w:rPr>
        <w:t xml:space="preserve">the </w:t>
      </w:r>
      <w:r w:rsidR="00020E9F" w:rsidRPr="002165E9">
        <w:rPr>
          <w:lang w:val="en-CA"/>
        </w:rPr>
        <w:t xml:space="preserve">NOU in carrying out implementation, monitoring and reporting </w:t>
      </w:r>
      <w:r w:rsidR="002165E9" w:rsidRPr="002165E9">
        <w:rPr>
          <w:lang w:val="en-CA"/>
        </w:rPr>
        <w:t>for the period of 2019</w:t>
      </w:r>
      <w:r w:rsidR="002165E9" w:rsidRPr="002165E9">
        <w:rPr>
          <w:lang w:val="en-CA"/>
        </w:rPr>
        <w:noBreakHyphen/>
        <w:t xml:space="preserve">2030 </w:t>
      </w:r>
      <w:r w:rsidR="00020E9F" w:rsidRPr="002165E9">
        <w:rPr>
          <w:lang w:val="en-CA"/>
        </w:rPr>
        <w:t>(</w:t>
      </w:r>
      <w:r w:rsidR="0024084D">
        <w:rPr>
          <w:lang w:val="en-CA"/>
        </w:rPr>
        <w:t>US $</w:t>
      </w:r>
      <w:r w:rsidR="00020E9F" w:rsidRPr="002165E9">
        <w:rPr>
          <w:lang w:val="en-CA"/>
        </w:rPr>
        <w:t xml:space="preserve">132,000); </w:t>
      </w:r>
      <w:r w:rsidR="002303E9">
        <w:rPr>
          <w:lang w:val="en-CA"/>
        </w:rPr>
        <w:t xml:space="preserve">coordination </w:t>
      </w:r>
      <w:r w:rsidR="00020E9F" w:rsidRPr="002165E9">
        <w:rPr>
          <w:lang w:val="en-CA"/>
        </w:rPr>
        <w:t>meetings with stakeholders (</w:t>
      </w:r>
      <w:r w:rsidR="0024084D">
        <w:rPr>
          <w:lang w:val="en-CA"/>
        </w:rPr>
        <w:t>US $</w:t>
      </w:r>
      <w:r w:rsidR="002165E9" w:rsidRPr="002165E9">
        <w:rPr>
          <w:lang w:val="en-CA"/>
        </w:rPr>
        <w:t xml:space="preserve">25,000); </w:t>
      </w:r>
      <w:r>
        <w:rPr>
          <w:lang w:val="en-CA"/>
        </w:rPr>
        <w:t xml:space="preserve">and </w:t>
      </w:r>
      <w:r w:rsidR="00020E9F" w:rsidRPr="002165E9">
        <w:rPr>
          <w:lang w:val="en-CA"/>
        </w:rPr>
        <w:t>local travel, technical support and contingency</w:t>
      </w:r>
      <w:r w:rsidR="002165E9" w:rsidRPr="002165E9">
        <w:rPr>
          <w:lang w:val="en-CA"/>
        </w:rPr>
        <w:t xml:space="preserve"> (</w:t>
      </w:r>
      <w:r w:rsidR="0024084D">
        <w:rPr>
          <w:lang w:val="en-CA"/>
        </w:rPr>
        <w:t>US $</w:t>
      </w:r>
      <w:r w:rsidR="002165E9" w:rsidRPr="002165E9">
        <w:rPr>
          <w:lang w:val="en-CA"/>
        </w:rPr>
        <w:t>13,000)</w:t>
      </w:r>
      <w:r w:rsidR="00020E9F" w:rsidRPr="002165E9">
        <w:rPr>
          <w:lang w:val="en-CA"/>
        </w:rPr>
        <w:t xml:space="preserve">. </w:t>
      </w:r>
    </w:p>
    <w:p w14:paraId="65C01670" w14:textId="77777777" w:rsidR="00A800D7" w:rsidRPr="00124F42" w:rsidRDefault="00A800D7" w:rsidP="001052D2">
      <w:pPr>
        <w:pStyle w:val="Heading1"/>
        <w:numPr>
          <w:ilvl w:val="0"/>
          <w:numId w:val="0"/>
        </w:numPr>
        <w:rPr>
          <w:u w:val="single"/>
          <w:lang w:val="en-CA"/>
        </w:rPr>
      </w:pPr>
      <w:r w:rsidRPr="00124F42">
        <w:rPr>
          <w:u w:val="single"/>
          <w:lang w:val="en-CA"/>
        </w:rPr>
        <w:t>Total cost of stage II of the HPMP</w:t>
      </w:r>
    </w:p>
    <w:p w14:paraId="1529BD14" w14:textId="36441CF0" w:rsidR="00DA3A9F" w:rsidRDefault="00A800D7" w:rsidP="001052D2">
      <w:pPr>
        <w:pStyle w:val="Heading1"/>
        <w:rPr>
          <w:lang w:val="en-CA"/>
        </w:rPr>
      </w:pPr>
      <w:r w:rsidRPr="002F02C6">
        <w:rPr>
          <w:lang w:val="en-CA"/>
        </w:rPr>
        <w:t xml:space="preserve">The total cost of stage II of the HPMP for </w:t>
      </w:r>
      <w:r w:rsidR="002165E9">
        <w:rPr>
          <w:lang w:val="en-CA"/>
        </w:rPr>
        <w:t>Costa Rica</w:t>
      </w:r>
      <w:r w:rsidRPr="002F02C6">
        <w:rPr>
          <w:lang w:val="en-CA"/>
        </w:rPr>
        <w:t xml:space="preserve"> has been estimated at </w:t>
      </w:r>
      <w:r w:rsidR="0024084D">
        <w:rPr>
          <w:lang w:val="en-CA"/>
        </w:rPr>
        <w:t>US $</w:t>
      </w:r>
      <w:r w:rsidR="002165E9">
        <w:rPr>
          <w:lang w:val="en-CA"/>
        </w:rPr>
        <w:t>1,</w:t>
      </w:r>
      <w:r w:rsidR="00A45D59">
        <w:rPr>
          <w:lang w:val="en-CA"/>
        </w:rPr>
        <w:t>108,348</w:t>
      </w:r>
      <w:r w:rsidR="00D02B1B">
        <w:rPr>
          <w:lang w:val="en-CA"/>
        </w:rPr>
        <w:t>,</w:t>
      </w:r>
      <w:r w:rsidRPr="002F02C6">
        <w:rPr>
          <w:lang w:val="en-CA"/>
        </w:rPr>
        <w:t xml:space="preserve"> plus agency support costs. The proposed activities will result in the phase-out of </w:t>
      </w:r>
      <w:r w:rsidR="00E624DD">
        <w:rPr>
          <w:lang w:val="en-CA"/>
        </w:rPr>
        <w:t>9.</w:t>
      </w:r>
      <w:r w:rsidR="00A45D59">
        <w:rPr>
          <w:lang w:val="en-CA"/>
        </w:rPr>
        <w:t>4</w:t>
      </w:r>
      <w:r w:rsidR="00821939">
        <w:rPr>
          <w:lang w:val="en-CA"/>
        </w:rPr>
        <w:t>6</w:t>
      </w:r>
      <w:r w:rsidRPr="002F02C6">
        <w:rPr>
          <w:lang w:val="en-CA"/>
        </w:rPr>
        <w:t xml:space="preserve"> ODP tonnes (i.e. </w:t>
      </w:r>
      <w:r w:rsidR="002165E9">
        <w:rPr>
          <w:lang w:val="en-CA"/>
        </w:rPr>
        <w:t>7.0</w:t>
      </w:r>
      <w:r w:rsidR="00821939">
        <w:rPr>
          <w:lang w:val="en-CA"/>
        </w:rPr>
        <w:t>7</w:t>
      </w:r>
      <w:r w:rsidR="002165E9">
        <w:rPr>
          <w:lang w:val="en-CA"/>
        </w:rPr>
        <w:t> ODP tonnes of HCFC-22; 1.70</w:t>
      </w:r>
      <w:r w:rsidRPr="002F02C6">
        <w:rPr>
          <w:lang w:val="en-CA"/>
        </w:rPr>
        <w:t xml:space="preserve"> ODP tonnes of HCFC-141b</w:t>
      </w:r>
      <w:r w:rsidR="002165E9">
        <w:rPr>
          <w:lang w:val="en-CA"/>
        </w:rPr>
        <w:t>, HCFC-142b,</w:t>
      </w:r>
      <w:r w:rsidR="00A45D59">
        <w:rPr>
          <w:lang w:val="en-CA"/>
        </w:rPr>
        <w:t xml:space="preserve"> HCFC-123 and HCFC-124; and 0.6</w:t>
      </w:r>
      <w:r w:rsidR="00DA3A9F">
        <w:rPr>
          <w:lang w:val="en-CA"/>
        </w:rPr>
        <w:t>9</w:t>
      </w:r>
      <w:r w:rsidR="00FE1B0E">
        <w:rPr>
          <w:lang w:val="en-CA"/>
        </w:rPr>
        <w:t> </w:t>
      </w:r>
      <w:r w:rsidR="002165E9">
        <w:rPr>
          <w:lang w:val="en-CA"/>
        </w:rPr>
        <w:t>ODP tonnes of HCFC-141b contained</w:t>
      </w:r>
      <w:r w:rsidRPr="002F02C6">
        <w:rPr>
          <w:lang w:val="en-CA"/>
        </w:rPr>
        <w:t xml:space="preserve"> in imported pre</w:t>
      </w:r>
      <w:r w:rsidRPr="002F02C6">
        <w:rPr>
          <w:lang w:val="en-CA"/>
        </w:rPr>
        <w:noBreakHyphen/>
        <w:t>blended polyols) with an o</w:t>
      </w:r>
      <w:r w:rsidR="002165E9">
        <w:rPr>
          <w:lang w:val="en-CA"/>
        </w:rPr>
        <w:t>verall cost</w:t>
      </w:r>
      <w:r w:rsidR="00FE1B0E">
        <w:rPr>
          <w:lang w:val="en-CA"/>
        </w:rPr>
        <w:noBreakHyphen/>
      </w:r>
      <w:r w:rsidR="002165E9">
        <w:rPr>
          <w:lang w:val="en-CA"/>
        </w:rPr>
        <w:t xml:space="preserve">effectiveness of </w:t>
      </w:r>
      <w:r w:rsidR="0024084D">
        <w:rPr>
          <w:lang w:val="en-CA"/>
        </w:rPr>
        <w:t>US $</w:t>
      </w:r>
      <w:r w:rsidR="009B5FD3">
        <w:rPr>
          <w:lang w:val="en-CA"/>
        </w:rPr>
        <w:t>7.08</w:t>
      </w:r>
      <w:r w:rsidRPr="002F02C6">
        <w:rPr>
          <w:lang w:val="en-CA"/>
        </w:rPr>
        <w:t>/kg</w:t>
      </w:r>
      <w:r w:rsidR="007C3B09">
        <w:rPr>
          <w:lang w:val="en-CA"/>
        </w:rPr>
        <w:t>,</w:t>
      </w:r>
      <w:r w:rsidRPr="002F02C6">
        <w:rPr>
          <w:lang w:val="en-CA"/>
        </w:rPr>
        <w:t xml:space="preserve"> as summarized in Table </w:t>
      </w:r>
      <w:r w:rsidR="0057042E">
        <w:rPr>
          <w:lang w:val="en-CA"/>
        </w:rPr>
        <w:t>3</w:t>
      </w:r>
      <w:r w:rsidRPr="002F02C6">
        <w:rPr>
          <w:lang w:val="en-CA"/>
        </w:rPr>
        <w:t>.</w:t>
      </w:r>
    </w:p>
    <w:p w14:paraId="7D475B70" w14:textId="2A9B7A33" w:rsidR="00A800D7" w:rsidRDefault="00A800D7" w:rsidP="001052D2">
      <w:pPr>
        <w:keepNext/>
        <w:rPr>
          <w:b/>
          <w:lang w:val="en-CA"/>
        </w:rPr>
      </w:pPr>
      <w:r w:rsidRPr="002F02C6">
        <w:rPr>
          <w:b/>
          <w:lang w:val="en-CA"/>
        </w:rPr>
        <w:lastRenderedPageBreak/>
        <w:t xml:space="preserve">Table </w:t>
      </w:r>
      <w:r w:rsidR="0057042E">
        <w:rPr>
          <w:b/>
          <w:lang w:val="en-CA"/>
        </w:rPr>
        <w:t>3</w:t>
      </w:r>
      <w:r w:rsidRPr="002F02C6">
        <w:rPr>
          <w:b/>
          <w:lang w:val="en-CA"/>
        </w:rPr>
        <w:t xml:space="preserve">. Total cost of stage II of the HPMP for </w:t>
      </w:r>
      <w:r w:rsidR="00EE1505">
        <w:rPr>
          <w:b/>
          <w:lang w:val="en-CA"/>
        </w:rPr>
        <w:t xml:space="preserve">Costa Rica </w:t>
      </w:r>
      <w:r w:rsidRPr="002F02C6">
        <w:rPr>
          <w:b/>
          <w:lang w:val="en-CA"/>
        </w:rPr>
        <w:t>as submitted</w:t>
      </w:r>
    </w:p>
    <w:tbl>
      <w:tblPr>
        <w:tblW w:w="50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1"/>
        <w:gridCol w:w="1033"/>
        <w:gridCol w:w="1033"/>
        <w:gridCol w:w="1437"/>
      </w:tblGrid>
      <w:tr w:rsidR="00557191" w:rsidRPr="00E624DD" w14:paraId="22640F0C" w14:textId="77777777" w:rsidTr="00821939">
        <w:trPr>
          <w:trHeight w:val="285"/>
        </w:trPr>
        <w:tc>
          <w:tcPr>
            <w:tcW w:w="3145" w:type="pct"/>
            <w:vMerge w:val="restart"/>
            <w:shd w:val="clear" w:color="auto" w:fill="auto"/>
            <w:vAlign w:val="center"/>
            <w:hideMark/>
          </w:tcPr>
          <w:p w14:paraId="1F1B0C0D" w14:textId="36C58D54" w:rsidR="00557191" w:rsidRPr="00437D5E" w:rsidRDefault="00557191" w:rsidP="00DA3A9F">
            <w:pPr>
              <w:jc w:val="left"/>
              <w:rPr>
                <w:b/>
                <w:bCs/>
                <w:color w:val="000000"/>
                <w:sz w:val="20"/>
                <w:szCs w:val="20"/>
                <w:lang w:val="en-CA" w:eastAsia="zh-CN"/>
              </w:rPr>
            </w:pPr>
            <w:r w:rsidRPr="00437D5E">
              <w:rPr>
                <w:b/>
                <w:bCs/>
                <w:color w:val="000000"/>
                <w:sz w:val="20"/>
                <w:szCs w:val="20"/>
                <w:lang w:val="en-CA" w:eastAsia="zh-CN"/>
              </w:rPr>
              <w:t>Activity</w:t>
            </w:r>
            <w:r>
              <w:rPr>
                <w:b/>
                <w:bCs/>
                <w:color w:val="000000"/>
                <w:sz w:val="20"/>
                <w:szCs w:val="20"/>
                <w:lang w:val="en-CA" w:eastAsia="zh-CN"/>
              </w:rPr>
              <w:t>/HCFC to be phased out</w:t>
            </w:r>
          </w:p>
        </w:tc>
        <w:tc>
          <w:tcPr>
            <w:tcW w:w="1094" w:type="pct"/>
            <w:gridSpan w:val="2"/>
            <w:shd w:val="clear" w:color="auto" w:fill="auto"/>
            <w:vAlign w:val="center"/>
            <w:hideMark/>
          </w:tcPr>
          <w:p w14:paraId="77E06521" w14:textId="31C233CD" w:rsidR="00557191" w:rsidRPr="00437D5E" w:rsidRDefault="00557191" w:rsidP="001052D2">
            <w:pPr>
              <w:jc w:val="center"/>
              <w:rPr>
                <w:b/>
                <w:bCs/>
                <w:color w:val="000000"/>
                <w:sz w:val="20"/>
                <w:szCs w:val="20"/>
                <w:lang w:val="en-CA" w:eastAsia="zh-CN"/>
              </w:rPr>
            </w:pPr>
            <w:r>
              <w:rPr>
                <w:b/>
                <w:bCs/>
                <w:color w:val="000000"/>
                <w:sz w:val="20"/>
                <w:szCs w:val="20"/>
                <w:lang w:val="en-CA" w:eastAsia="zh-CN"/>
              </w:rPr>
              <w:t>Consumption</w:t>
            </w:r>
          </w:p>
        </w:tc>
        <w:tc>
          <w:tcPr>
            <w:tcW w:w="761" w:type="pct"/>
            <w:shd w:val="clear" w:color="auto" w:fill="auto"/>
            <w:vAlign w:val="center"/>
            <w:hideMark/>
          </w:tcPr>
          <w:p w14:paraId="7694AB94" w14:textId="1B237022" w:rsidR="00557191" w:rsidRPr="00437D5E" w:rsidRDefault="00557191" w:rsidP="001052D2">
            <w:pPr>
              <w:jc w:val="center"/>
              <w:rPr>
                <w:b/>
                <w:bCs/>
                <w:color w:val="000000"/>
                <w:sz w:val="20"/>
                <w:szCs w:val="20"/>
                <w:lang w:val="en-CA" w:eastAsia="zh-CN"/>
              </w:rPr>
            </w:pPr>
            <w:r w:rsidRPr="00437D5E">
              <w:rPr>
                <w:b/>
                <w:bCs/>
                <w:color w:val="000000"/>
                <w:sz w:val="20"/>
                <w:szCs w:val="20"/>
                <w:lang w:val="en-CA" w:eastAsia="zh-CN"/>
              </w:rPr>
              <w:t>Cost (US $)</w:t>
            </w:r>
          </w:p>
        </w:tc>
      </w:tr>
      <w:tr w:rsidR="00557191" w:rsidRPr="00E624DD" w14:paraId="40A9067A" w14:textId="77777777" w:rsidTr="00821939">
        <w:trPr>
          <w:trHeight w:val="285"/>
        </w:trPr>
        <w:tc>
          <w:tcPr>
            <w:tcW w:w="3145" w:type="pct"/>
            <w:vMerge/>
            <w:vAlign w:val="center"/>
            <w:hideMark/>
          </w:tcPr>
          <w:p w14:paraId="73A21407" w14:textId="77777777" w:rsidR="00557191" w:rsidRPr="00437D5E" w:rsidRDefault="00557191" w:rsidP="001052D2">
            <w:pPr>
              <w:jc w:val="left"/>
              <w:rPr>
                <w:b/>
                <w:bCs/>
                <w:color w:val="000000"/>
                <w:sz w:val="20"/>
                <w:szCs w:val="20"/>
                <w:lang w:val="en-CA" w:eastAsia="zh-CN"/>
              </w:rPr>
            </w:pPr>
          </w:p>
        </w:tc>
        <w:tc>
          <w:tcPr>
            <w:tcW w:w="547" w:type="pct"/>
            <w:shd w:val="clear" w:color="auto" w:fill="auto"/>
            <w:vAlign w:val="center"/>
            <w:hideMark/>
          </w:tcPr>
          <w:p w14:paraId="5FC77289" w14:textId="77777777" w:rsidR="00557191" w:rsidRPr="00437D5E" w:rsidRDefault="00557191" w:rsidP="001052D2">
            <w:pPr>
              <w:jc w:val="center"/>
              <w:rPr>
                <w:b/>
                <w:bCs/>
                <w:color w:val="000000"/>
                <w:sz w:val="20"/>
                <w:szCs w:val="20"/>
                <w:lang w:val="en-CA" w:eastAsia="zh-CN"/>
              </w:rPr>
            </w:pPr>
            <w:r w:rsidRPr="00437D5E">
              <w:rPr>
                <w:b/>
                <w:bCs/>
                <w:color w:val="000000"/>
                <w:sz w:val="20"/>
                <w:szCs w:val="20"/>
                <w:lang w:val="en-CA" w:eastAsia="zh-CN"/>
              </w:rPr>
              <w:t>mt</w:t>
            </w:r>
          </w:p>
        </w:tc>
        <w:tc>
          <w:tcPr>
            <w:tcW w:w="547" w:type="pct"/>
            <w:shd w:val="clear" w:color="auto" w:fill="auto"/>
            <w:vAlign w:val="center"/>
            <w:hideMark/>
          </w:tcPr>
          <w:p w14:paraId="0181D37B" w14:textId="530A277F" w:rsidR="00557191" w:rsidRPr="00437D5E" w:rsidRDefault="00557191" w:rsidP="00DA3A9F">
            <w:pPr>
              <w:jc w:val="center"/>
              <w:rPr>
                <w:b/>
                <w:bCs/>
                <w:color w:val="000000"/>
                <w:sz w:val="20"/>
                <w:szCs w:val="20"/>
                <w:lang w:val="en-CA" w:eastAsia="zh-CN"/>
              </w:rPr>
            </w:pPr>
            <w:r w:rsidRPr="00437D5E">
              <w:rPr>
                <w:b/>
                <w:bCs/>
                <w:color w:val="000000"/>
                <w:sz w:val="20"/>
                <w:szCs w:val="20"/>
                <w:lang w:val="en-CA" w:eastAsia="zh-CN"/>
              </w:rPr>
              <w:t>ODP t</w:t>
            </w:r>
          </w:p>
        </w:tc>
        <w:tc>
          <w:tcPr>
            <w:tcW w:w="761" w:type="pct"/>
            <w:vAlign w:val="center"/>
            <w:hideMark/>
          </w:tcPr>
          <w:p w14:paraId="6C9AC3C3" w14:textId="77777777" w:rsidR="00557191" w:rsidRPr="00437D5E" w:rsidRDefault="00557191" w:rsidP="001052D2">
            <w:pPr>
              <w:jc w:val="left"/>
              <w:rPr>
                <w:b/>
                <w:bCs/>
                <w:color w:val="000000"/>
                <w:sz w:val="20"/>
                <w:szCs w:val="20"/>
                <w:lang w:val="en-CA" w:eastAsia="zh-CN"/>
              </w:rPr>
            </w:pPr>
          </w:p>
        </w:tc>
      </w:tr>
      <w:tr w:rsidR="00557191" w:rsidRPr="00E624DD" w14:paraId="2661B996" w14:textId="77777777" w:rsidTr="00821939">
        <w:tc>
          <w:tcPr>
            <w:tcW w:w="3145" w:type="pct"/>
            <w:shd w:val="clear" w:color="auto" w:fill="auto"/>
            <w:noWrap/>
          </w:tcPr>
          <w:p w14:paraId="362AA2F5" w14:textId="3F82D770" w:rsidR="00557191" w:rsidRPr="00557191" w:rsidRDefault="00557191" w:rsidP="001052D2">
            <w:pPr>
              <w:jc w:val="left"/>
              <w:rPr>
                <w:b/>
                <w:color w:val="000000"/>
                <w:sz w:val="20"/>
                <w:szCs w:val="20"/>
                <w:lang w:val="en-CA" w:eastAsia="zh-CN"/>
              </w:rPr>
            </w:pPr>
            <w:r w:rsidRPr="00557191">
              <w:rPr>
                <w:b/>
                <w:color w:val="000000"/>
                <w:sz w:val="20"/>
                <w:szCs w:val="20"/>
                <w:lang w:val="en-CA" w:eastAsia="zh-CN"/>
              </w:rPr>
              <w:t xml:space="preserve">Foam sector </w:t>
            </w:r>
            <w:r w:rsidRPr="00557191">
              <w:rPr>
                <w:color w:val="000000"/>
                <w:sz w:val="20"/>
                <w:szCs w:val="20"/>
                <w:lang w:val="en-CA" w:eastAsia="zh-CN"/>
              </w:rPr>
              <w:t>(HCFC-141b in imported polyol)</w:t>
            </w:r>
          </w:p>
        </w:tc>
        <w:tc>
          <w:tcPr>
            <w:tcW w:w="547" w:type="pct"/>
            <w:shd w:val="clear" w:color="auto" w:fill="auto"/>
          </w:tcPr>
          <w:p w14:paraId="34E9E5EE" w14:textId="77777777" w:rsidR="00557191" w:rsidRPr="00437D5E" w:rsidRDefault="00557191" w:rsidP="001052D2">
            <w:pPr>
              <w:jc w:val="right"/>
              <w:rPr>
                <w:color w:val="000000"/>
                <w:sz w:val="20"/>
                <w:szCs w:val="20"/>
                <w:lang w:val="en-CA" w:eastAsia="zh-CN"/>
              </w:rPr>
            </w:pPr>
          </w:p>
        </w:tc>
        <w:tc>
          <w:tcPr>
            <w:tcW w:w="547" w:type="pct"/>
            <w:shd w:val="clear" w:color="auto" w:fill="auto"/>
          </w:tcPr>
          <w:p w14:paraId="0C269F33" w14:textId="77777777" w:rsidR="00557191" w:rsidRPr="00437D5E" w:rsidRDefault="00557191" w:rsidP="00DA3A9F">
            <w:pPr>
              <w:jc w:val="right"/>
              <w:rPr>
                <w:color w:val="000000"/>
                <w:sz w:val="20"/>
                <w:szCs w:val="20"/>
                <w:lang w:val="en-CA" w:eastAsia="zh-CN"/>
              </w:rPr>
            </w:pPr>
          </w:p>
        </w:tc>
        <w:tc>
          <w:tcPr>
            <w:tcW w:w="761" w:type="pct"/>
            <w:shd w:val="clear" w:color="auto" w:fill="auto"/>
          </w:tcPr>
          <w:p w14:paraId="40B622CC" w14:textId="77777777" w:rsidR="00557191" w:rsidRPr="00437D5E" w:rsidRDefault="00557191" w:rsidP="001052D2">
            <w:pPr>
              <w:jc w:val="right"/>
              <w:rPr>
                <w:color w:val="000000"/>
                <w:sz w:val="20"/>
                <w:szCs w:val="20"/>
                <w:lang w:val="en-CA" w:eastAsia="zh-CN"/>
              </w:rPr>
            </w:pPr>
          </w:p>
        </w:tc>
      </w:tr>
      <w:tr w:rsidR="00557191" w:rsidRPr="00E624DD" w14:paraId="35DAEC14" w14:textId="77777777" w:rsidTr="00821939">
        <w:trPr>
          <w:trHeight w:val="188"/>
        </w:trPr>
        <w:tc>
          <w:tcPr>
            <w:tcW w:w="3145" w:type="pct"/>
            <w:shd w:val="clear" w:color="auto" w:fill="auto"/>
            <w:noWrap/>
          </w:tcPr>
          <w:p w14:paraId="1C6128C4" w14:textId="337C5039" w:rsidR="00557191" w:rsidRPr="00437D5E" w:rsidRDefault="00557191" w:rsidP="00DE736A">
            <w:pPr>
              <w:jc w:val="left"/>
              <w:rPr>
                <w:color w:val="000000"/>
                <w:sz w:val="20"/>
                <w:szCs w:val="20"/>
                <w:lang w:val="en-CA" w:eastAsia="zh-CN"/>
              </w:rPr>
            </w:pPr>
            <w:r w:rsidRPr="00437D5E">
              <w:rPr>
                <w:color w:val="000000"/>
                <w:sz w:val="20"/>
                <w:szCs w:val="20"/>
                <w:lang w:val="en-CA" w:eastAsia="zh-CN"/>
              </w:rPr>
              <w:t xml:space="preserve">Conversion of </w:t>
            </w:r>
            <w:r>
              <w:rPr>
                <w:color w:val="000000"/>
                <w:sz w:val="20"/>
                <w:szCs w:val="20"/>
                <w:lang w:val="en-CA" w:eastAsia="zh-CN"/>
              </w:rPr>
              <w:t>Refrigeracion O</w:t>
            </w:r>
            <w:r w:rsidR="00DE736A">
              <w:rPr>
                <w:color w:val="000000"/>
                <w:sz w:val="20"/>
                <w:szCs w:val="20"/>
                <w:lang w:val="en-CA" w:eastAsia="zh-CN"/>
              </w:rPr>
              <w:t>mega</w:t>
            </w:r>
            <w:r>
              <w:rPr>
                <w:color w:val="000000"/>
                <w:sz w:val="20"/>
                <w:szCs w:val="20"/>
                <w:lang w:val="en-CA" w:eastAsia="zh-CN"/>
              </w:rPr>
              <w:t xml:space="preserve"> from </w:t>
            </w:r>
            <w:r w:rsidRPr="00437D5E">
              <w:rPr>
                <w:color w:val="000000"/>
                <w:sz w:val="20"/>
                <w:szCs w:val="20"/>
                <w:lang w:val="en-CA" w:eastAsia="zh-CN"/>
              </w:rPr>
              <w:t xml:space="preserve">HCFC-141b in </w:t>
            </w:r>
            <w:r>
              <w:rPr>
                <w:color w:val="000000"/>
                <w:sz w:val="20"/>
                <w:szCs w:val="20"/>
                <w:lang w:val="en-CA" w:eastAsia="zh-CN"/>
              </w:rPr>
              <w:t xml:space="preserve">imported </w:t>
            </w:r>
            <w:r w:rsidRPr="00437D5E">
              <w:rPr>
                <w:color w:val="000000"/>
                <w:sz w:val="20"/>
                <w:szCs w:val="20"/>
                <w:lang w:val="en-CA" w:eastAsia="zh-CN"/>
              </w:rPr>
              <w:t xml:space="preserve">pre-blended polyols </w:t>
            </w:r>
            <w:r>
              <w:rPr>
                <w:color w:val="000000"/>
                <w:sz w:val="20"/>
                <w:szCs w:val="20"/>
                <w:lang w:val="en-CA" w:eastAsia="zh-CN"/>
              </w:rPr>
              <w:t>to HFO-123zd</w:t>
            </w:r>
          </w:p>
        </w:tc>
        <w:tc>
          <w:tcPr>
            <w:tcW w:w="547" w:type="pct"/>
            <w:shd w:val="clear" w:color="auto" w:fill="auto"/>
            <w:tcMar>
              <w:left w:w="115" w:type="dxa"/>
              <w:right w:w="144" w:type="dxa"/>
            </w:tcMar>
            <w:hideMark/>
          </w:tcPr>
          <w:p w14:paraId="179A80F5" w14:textId="6196705C" w:rsidR="00557191" w:rsidRPr="00437D5E" w:rsidRDefault="00A16626" w:rsidP="001052D2">
            <w:pPr>
              <w:jc w:val="right"/>
              <w:rPr>
                <w:color w:val="000000"/>
                <w:sz w:val="20"/>
                <w:szCs w:val="20"/>
                <w:lang w:val="en-CA" w:eastAsia="zh-CN"/>
              </w:rPr>
            </w:pPr>
            <w:r>
              <w:rPr>
                <w:color w:val="000000"/>
                <w:sz w:val="20"/>
                <w:szCs w:val="20"/>
                <w:lang w:val="en-CA" w:eastAsia="zh-CN"/>
              </w:rPr>
              <w:t>6.24</w:t>
            </w:r>
          </w:p>
        </w:tc>
        <w:tc>
          <w:tcPr>
            <w:tcW w:w="547" w:type="pct"/>
            <w:shd w:val="clear" w:color="auto" w:fill="auto"/>
            <w:tcMar>
              <w:left w:w="115" w:type="dxa"/>
              <w:right w:w="144" w:type="dxa"/>
            </w:tcMar>
            <w:hideMark/>
          </w:tcPr>
          <w:p w14:paraId="1D51F1E6" w14:textId="0C3828A4" w:rsidR="00557191" w:rsidRPr="00437D5E" w:rsidRDefault="00557191" w:rsidP="00DA3A9F">
            <w:pPr>
              <w:jc w:val="right"/>
              <w:rPr>
                <w:color w:val="000000"/>
                <w:sz w:val="20"/>
                <w:szCs w:val="20"/>
                <w:lang w:val="en-CA" w:eastAsia="zh-CN"/>
              </w:rPr>
            </w:pPr>
            <w:r w:rsidRPr="00437D5E">
              <w:rPr>
                <w:color w:val="000000"/>
                <w:sz w:val="20"/>
                <w:szCs w:val="20"/>
                <w:lang w:val="en-CA" w:eastAsia="zh-CN"/>
              </w:rPr>
              <w:t>0.6</w:t>
            </w:r>
            <w:r>
              <w:rPr>
                <w:color w:val="000000"/>
                <w:sz w:val="20"/>
                <w:szCs w:val="20"/>
                <w:lang w:val="en-CA" w:eastAsia="zh-CN"/>
              </w:rPr>
              <w:t>9</w:t>
            </w:r>
          </w:p>
        </w:tc>
        <w:tc>
          <w:tcPr>
            <w:tcW w:w="761" w:type="pct"/>
            <w:shd w:val="clear" w:color="auto" w:fill="auto"/>
            <w:tcMar>
              <w:left w:w="115" w:type="dxa"/>
              <w:right w:w="144" w:type="dxa"/>
            </w:tcMar>
            <w:hideMark/>
          </w:tcPr>
          <w:p w14:paraId="6BB9D58D"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68,348</w:t>
            </w:r>
          </w:p>
        </w:tc>
      </w:tr>
      <w:tr w:rsidR="00557191" w:rsidRPr="00E624DD" w14:paraId="13001DFD" w14:textId="77777777" w:rsidTr="00821939">
        <w:trPr>
          <w:trHeight w:val="188"/>
        </w:trPr>
        <w:tc>
          <w:tcPr>
            <w:tcW w:w="3145" w:type="pct"/>
            <w:shd w:val="clear" w:color="auto" w:fill="auto"/>
            <w:noWrap/>
          </w:tcPr>
          <w:p w14:paraId="7FF42A47" w14:textId="754E1F73" w:rsidR="00557191" w:rsidRPr="00437D5E" w:rsidRDefault="00557191" w:rsidP="001052D2">
            <w:pPr>
              <w:jc w:val="left"/>
              <w:rPr>
                <w:color w:val="000000"/>
                <w:sz w:val="20"/>
                <w:szCs w:val="20"/>
                <w:lang w:val="en-CA" w:eastAsia="zh-CN"/>
              </w:rPr>
            </w:pPr>
            <w:r w:rsidRPr="00557191">
              <w:rPr>
                <w:b/>
                <w:color w:val="000000"/>
                <w:sz w:val="20"/>
                <w:szCs w:val="20"/>
                <w:lang w:val="en-CA" w:eastAsia="zh-CN"/>
              </w:rPr>
              <w:t>Refrigeration servicing</w:t>
            </w:r>
            <w:r>
              <w:rPr>
                <w:color w:val="000000"/>
                <w:sz w:val="20"/>
                <w:szCs w:val="20"/>
                <w:lang w:val="en-CA" w:eastAsia="zh-CN"/>
              </w:rPr>
              <w:t xml:space="preserve"> (</w:t>
            </w:r>
            <w:r w:rsidRPr="00437D5E">
              <w:rPr>
                <w:color w:val="000000"/>
                <w:sz w:val="20"/>
                <w:szCs w:val="20"/>
                <w:lang w:val="en-CA" w:eastAsia="zh-CN"/>
              </w:rPr>
              <w:t>HCFC-22 HCFC-141b HCFC-142b HCFC-123 HCFC-124</w:t>
            </w:r>
            <w:r>
              <w:rPr>
                <w:color w:val="000000"/>
                <w:sz w:val="20"/>
                <w:szCs w:val="20"/>
                <w:lang w:val="en-CA" w:eastAsia="zh-CN"/>
              </w:rPr>
              <w:t>)</w:t>
            </w:r>
          </w:p>
        </w:tc>
        <w:tc>
          <w:tcPr>
            <w:tcW w:w="547" w:type="pct"/>
            <w:shd w:val="clear" w:color="auto" w:fill="auto"/>
            <w:noWrap/>
            <w:tcMar>
              <w:left w:w="115" w:type="dxa"/>
              <w:right w:w="144" w:type="dxa"/>
            </w:tcMar>
          </w:tcPr>
          <w:p w14:paraId="05D1AC74" w14:textId="77777777" w:rsidR="00557191" w:rsidRPr="00437D5E" w:rsidRDefault="00557191" w:rsidP="001052D2">
            <w:pPr>
              <w:jc w:val="right"/>
              <w:rPr>
                <w:color w:val="000000"/>
                <w:sz w:val="20"/>
                <w:szCs w:val="20"/>
                <w:lang w:val="en-CA" w:eastAsia="zh-CN"/>
              </w:rPr>
            </w:pPr>
          </w:p>
        </w:tc>
        <w:tc>
          <w:tcPr>
            <w:tcW w:w="547" w:type="pct"/>
            <w:shd w:val="clear" w:color="auto" w:fill="auto"/>
            <w:noWrap/>
            <w:tcMar>
              <w:left w:w="115" w:type="dxa"/>
              <w:right w:w="144" w:type="dxa"/>
            </w:tcMar>
          </w:tcPr>
          <w:p w14:paraId="57D1A206" w14:textId="77777777" w:rsidR="00557191" w:rsidRPr="00437D5E" w:rsidRDefault="00557191" w:rsidP="001052D2">
            <w:pPr>
              <w:jc w:val="right"/>
              <w:rPr>
                <w:color w:val="000000"/>
                <w:sz w:val="20"/>
                <w:szCs w:val="20"/>
                <w:lang w:val="en-CA" w:eastAsia="zh-CN"/>
              </w:rPr>
            </w:pPr>
          </w:p>
        </w:tc>
        <w:tc>
          <w:tcPr>
            <w:tcW w:w="761" w:type="pct"/>
            <w:shd w:val="clear" w:color="auto" w:fill="auto"/>
            <w:noWrap/>
            <w:tcMar>
              <w:left w:w="115" w:type="dxa"/>
              <w:right w:w="144" w:type="dxa"/>
            </w:tcMar>
          </w:tcPr>
          <w:p w14:paraId="2041AFC0" w14:textId="77777777" w:rsidR="00557191" w:rsidRPr="00437D5E" w:rsidRDefault="00557191" w:rsidP="001052D2">
            <w:pPr>
              <w:jc w:val="right"/>
              <w:rPr>
                <w:color w:val="000000"/>
                <w:sz w:val="20"/>
                <w:szCs w:val="20"/>
                <w:lang w:val="en-CA" w:eastAsia="zh-CN"/>
              </w:rPr>
            </w:pPr>
          </w:p>
        </w:tc>
      </w:tr>
      <w:tr w:rsidR="00557191" w:rsidRPr="00E624DD" w14:paraId="28FE26C1" w14:textId="77777777" w:rsidTr="00821939">
        <w:trPr>
          <w:trHeight w:val="188"/>
        </w:trPr>
        <w:tc>
          <w:tcPr>
            <w:tcW w:w="3145" w:type="pct"/>
            <w:shd w:val="clear" w:color="auto" w:fill="auto"/>
            <w:noWrap/>
          </w:tcPr>
          <w:p w14:paraId="448A3C9D" w14:textId="77777777" w:rsidR="00557191" w:rsidRPr="00437D5E" w:rsidRDefault="00557191" w:rsidP="001052D2">
            <w:pPr>
              <w:jc w:val="left"/>
              <w:rPr>
                <w:color w:val="000000"/>
                <w:sz w:val="20"/>
                <w:szCs w:val="20"/>
                <w:lang w:val="en-CA" w:eastAsia="zh-CN"/>
              </w:rPr>
            </w:pPr>
            <w:r w:rsidRPr="00437D5E">
              <w:rPr>
                <w:color w:val="000000"/>
                <w:sz w:val="20"/>
                <w:szCs w:val="20"/>
                <w:lang w:val="en-CA" w:eastAsia="zh-CN"/>
              </w:rPr>
              <w:t>Strengthening legal and institutional framework to control HCFCs</w:t>
            </w:r>
          </w:p>
        </w:tc>
        <w:tc>
          <w:tcPr>
            <w:tcW w:w="547" w:type="pct"/>
            <w:shd w:val="clear" w:color="auto" w:fill="auto"/>
            <w:noWrap/>
            <w:tcMar>
              <w:left w:w="115" w:type="dxa"/>
              <w:right w:w="144" w:type="dxa"/>
            </w:tcMar>
          </w:tcPr>
          <w:p w14:paraId="00943DE3" w14:textId="170C9859" w:rsidR="00557191" w:rsidRPr="00437D5E" w:rsidRDefault="00557191" w:rsidP="001052D2">
            <w:pPr>
              <w:jc w:val="right"/>
              <w:rPr>
                <w:color w:val="000000"/>
                <w:sz w:val="20"/>
                <w:szCs w:val="20"/>
                <w:lang w:val="en-CA" w:eastAsia="zh-CN"/>
              </w:rPr>
            </w:pPr>
          </w:p>
        </w:tc>
        <w:tc>
          <w:tcPr>
            <w:tcW w:w="547" w:type="pct"/>
            <w:shd w:val="clear" w:color="auto" w:fill="auto"/>
            <w:noWrap/>
            <w:tcMar>
              <w:left w:w="115" w:type="dxa"/>
              <w:right w:w="144" w:type="dxa"/>
            </w:tcMar>
          </w:tcPr>
          <w:p w14:paraId="5216E1C4" w14:textId="17C260E9" w:rsidR="00557191" w:rsidRPr="00437D5E" w:rsidRDefault="00557191" w:rsidP="001052D2">
            <w:pPr>
              <w:jc w:val="right"/>
              <w:rPr>
                <w:color w:val="000000"/>
                <w:sz w:val="20"/>
                <w:szCs w:val="20"/>
                <w:lang w:val="en-CA" w:eastAsia="zh-CN"/>
              </w:rPr>
            </w:pPr>
          </w:p>
        </w:tc>
        <w:tc>
          <w:tcPr>
            <w:tcW w:w="761" w:type="pct"/>
            <w:shd w:val="clear" w:color="auto" w:fill="auto"/>
            <w:noWrap/>
            <w:tcMar>
              <w:left w:w="115" w:type="dxa"/>
              <w:right w:w="144" w:type="dxa"/>
            </w:tcMar>
            <w:hideMark/>
          </w:tcPr>
          <w:p w14:paraId="52DFEDCD" w14:textId="4CB123B3" w:rsidR="00557191" w:rsidRPr="00437D5E" w:rsidRDefault="00557191" w:rsidP="001052D2">
            <w:pPr>
              <w:jc w:val="right"/>
              <w:rPr>
                <w:color w:val="000000"/>
                <w:sz w:val="20"/>
                <w:szCs w:val="20"/>
                <w:lang w:val="en-CA" w:eastAsia="zh-CN"/>
              </w:rPr>
            </w:pPr>
            <w:r w:rsidRPr="00437D5E">
              <w:rPr>
                <w:color w:val="000000"/>
                <w:sz w:val="20"/>
                <w:szCs w:val="20"/>
                <w:lang w:val="en-CA" w:eastAsia="zh-CN"/>
              </w:rPr>
              <w:t>65,000</w:t>
            </w:r>
          </w:p>
        </w:tc>
      </w:tr>
      <w:tr w:rsidR="00557191" w:rsidRPr="00E624DD" w14:paraId="43F35786" w14:textId="77777777" w:rsidTr="00821939">
        <w:trPr>
          <w:trHeight w:val="218"/>
        </w:trPr>
        <w:tc>
          <w:tcPr>
            <w:tcW w:w="3145" w:type="pct"/>
            <w:shd w:val="clear" w:color="auto" w:fill="auto"/>
            <w:noWrap/>
            <w:vAlign w:val="center"/>
            <w:hideMark/>
          </w:tcPr>
          <w:p w14:paraId="47C464D1" w14:textId="35BE917F" w:rsidR="00557191" w:rsidRPr="00437D5E" w:rsidRDefault="00557191" w:rsidP="001052D2">
            <w:pPr>
              <w:jc w:val="left"/>
              <w:rPr>
                <w:color w:val="000000"/>
                <w:sz w:val="20"/>
                <w:szCs w:val="20"/>
                <w:lang w:val="en-CA" w:eastAsia="zh-CN"/>
              </w:rPr>
            </w:pPr>
            <w:r w:rsidRPr="00437D5E">
              <w:rPr>
                <w:color w:val="000000"/>
                <w:sz w:val="20"/>
                <w:szCs w:val="20"/>
                <w:lang w:val="en-CA" w:eastAsia="zh-CN"/>
              </w:rPr>
              <w:t>Strengthening the refrigerant recovery, recycling and reclamation network;</w:t>
            </w:r>
          </w:p>
        </w:tc>
        <w:tc>
          <w:tcPr>
            <w:tcW w:w="547" w:type="pct"/>
            <w:vMerge w:val="restart"/>
            <w:shd w:val="clear" w:color="auto" w:fill="auto"/>
            <w:tcMar>
              <w:left w:w="115" w:type="dxa"/>
              <w:right w:w="144" w:type="dxa"/>
            </w:tcMar>
            <w:vAlign w:val="center"/>
            <w:hideMark/>
          </w:tcPr>
          <w:p w14:paraId="7AE09C68" w14:textId="60507498" w:rsidR="00557191" w:rsidRPr="00437D5E" w:rsidRDefault="009B5FD3" w:rsidP="005B3214">
            <w:pPr>
              <w:jc w:val="right"/>
              <w:rPr>
                <w:color w:val="000000"/>
                <w:sz w:val="20"/>
                <w:szCs w:val="20"/>
                <w:lang w:val="en-CA" w:eastAsia="zh-CN"/>
              </w:rPr>
            </w:pPr>
            <w:r>
              <w:rPr>
                <w:color w:val="000000"/>
                <w:sz w:val="20"/>
                <w:szCs w:val="20"/>
                <w:lang w:val="en-CA" w:eastAsia="zh-CN"/>
              </w:rPr>
              <w:t>139.47</w:t>
            </w:r>
          </w:p>
        </w:tc>
        <w:tc>
          <w:tcPr>
            <w:tcW w:w="547" w:type="pct"/>
            <w:vMerge w:val="restart"/>
            <w:shd w:val="clear" w:color="auto" w:fill="auto"/>
            <w:tcMar>
              <w:left w:w="115" w:type="dxa"/>
              <w:right w:w="144" w:type="dxa"/>
            </w:tcMar>
            <w:vAlign w:val="center"/>
            <w:hideMark/>
          </w:tcPr>
          <w:p w14:paraId="15DD44FC" w14:textId="4006CEDC" w:rsidR="00557191" w:rsidRPr="00437D5E" w:rsidRDefault="00557191" w:rsidP="00557191">
            <w:pPr>
              <w:jc w:val="right"/>
              <w:rPr>
                <w:color w:val="000000"/>
                <w:sz w:val="20"/>
                <w:szCs w:val="20"/>
                <w:lang w:val="en-CA" w:eastAsia="zh-CN"/>
              </w:rPr>
            </w:pPr>
            <w:r w:rsidRPr="00437D5E">
              <w:rPr>
                <w:color w:val="000000"/>
                <w:sz w:val="20"/>
                <w:szCs w:val="20"/>
                <w:lang w:val="en-CA" w:eastAsia="zh-CN"/>
              </w:rPr>
              <w:t>7.</w:t>
            </w:r>
            <w:r>
              <w:rPr>
                <w:color w:val="000000"/>
                <w:sz w:val="20"/>
                <w:szCs w:val="20"/>
                <w:lang w:val="en-CA" w:eastAsia="zh-CN"/>
              </w:rPr>
              <w:t>57</w:t>
            </w:r>
          </w:p>
        </w:tc>
        <w:tc>
          <w:tcPr>
            <w:tcW w:w="761" w:type="pct"/>
            <w:shd w:val="clear" w:color="auto" w:fill="auto"/>
            <w:tcMar>
              <w:left w:w="115" w:type="dxa"/>
              <w:right w:w="144" w:type="dxa"/>
            </w:tcMar>
            <w:hideMark/>
          </w:tcPr>
          <w:p w14:paraId="64AC2D1E"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225,000</w:t>
            </w:r>
          </w:p>
        </w:tc>
      </w:tr>
      <w:tr w:rsidR="00557191" w:rsidRPr="00E624DD" w14:paraId="758C6C24" w14:textId="77777777" w:rsidTr="00821939">
        <w:trPr>
          <w:trHeight w:val="218"/>
        </w:trPr>
        <w:tc>
          <w:tcPr>
            <w:tcW w:w="3145" w:type="pct"/>
            <w:shd w:val="clear" w:color="auto" w:fill="auto"/>
            <w:noWrap/>
            <w:vAlign w:val="center"/>
          </w:tcPr>
          <w:p w14:paraId="2F9B82F1" w14:textId="77777777" w:rsidR="00557191" w:rsidRPr="00437D5E" w:rsidRDefault="00557191" w:rsidP="001052D2">
            <w:pPr>
              <w:jc w:val="left"/>
              <w:rPr>
                <w:color w:val="000000"/>
                <w:sz w:val="20"/>
                <w:szCs w:val="20"/>
                <w:lang w:val="en-CA" w:eastAsia="zh-CN"/>
              </w:rPr>
            </w:pPr>
            <w:r w:rsidRPr="00437D5E">
              <w:rPr>
                <w:color w:val="000000"/>
                <w:sz w:val="20"/>
                <w:szCs w:val="20"/>
                <w:lang w:val="en-CA" w:eastAsia="zh-CN"/>
              </w:rPr>
              <w:t xml:space="preserve">Promoting good servicing practices through training of technicians; </w:t>
            </w:r>
          </w:p>
        </w:tc>
        <w:tc>
          <w:tcPr>
            <w:tcW w:w="547" w:type="pct"/>
            <w:vMerge/>
            <w:tcMar>
              <w:left w:w="115" w:type="dxa"/>
              <w:right w:w="144" w:type="dxa"/>
            </w:tcMar>
            <w:hideMark/>
          </w:tcPr>
          <w:p w14:paraId="6C0D78BE" w14:textId="77777777" w:rsidR="00557191" w:rsidRPr="00437D5E" w:rsidRDefault="00557191" w:rsidP="001052D2">
            <w:pPr>
              <w:jc w:val="right"/>
              <w:rPr>
                <w:color w:val="000000"/>
                <w:sz w:val="20"/>
                <w:szCs w:val="20"/>
                <w:lang w:val="en-CA" w:eastAsia="zh-CN"/>
              </w:rPr>
            </w:pPr>
          </w:p>
        </w:tc>
        <w:tc>
          <w:tcPr>
            <w:tcW w:w="547" w:type="pct"/>
            <w:vMerge/>
            <w:tcMar>
              <w:left w:w="115" w:type="dxa"/>
              <w:right w:w="144" w:type="dxa"/>
            </w:tcMar>
            <w:hideMark/>
          </w:tcPr>
          <w:p w14:paraId="5BDE0589" w14:textId="77777777" w:rsidR="00557191" w:rsidRPr="00437D5E" w:rsidRDefault="00557191" w:rsidP="001052D2">
            <w:pPr>
              <w:jc w:val="right"/>
              <w:rPr>
                <w:color w:val="000000"/>
                <w:sz w:val="20"/>
                <w:szCs w:val="20"/>
                <w:lang w:val="en-CA" w:eastAsia="zh-CN"/>
              </w:rPr>
            </w:pPr>
          </w:p>
        </w:tc>
        <w:tc>
          <w:tcPr>
            <w:tcW w:w="761" w:type="pct"/>
            <w:shd w:val="clear" w:color="auto" w:fill="auto"/>
            <w:tcMar>
              <w:left w:w="115" w:type="dxa"/>
              <w:right w:w="144" w:type="dxa"/>
            </w:tcMar>
            <w:hideMark/>
          </w:tcPr>
          <w:p w14:paraId="6F8743FD"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100,000</w:t>
            </w:r>
          </w:p>
        </w:tc>
      </w:tr>
      <w:tr w:rsidR="00557191" w:rsidRPr="00E624DD" w14:paraId="12B79C61" w14:textId="77777777" w:rsidTr="00821939">
        <w:trPr>
          <w:trHeight w:val="218"/>
        </w:trPr>
        <w:tc>
          <w:tcPr>
            <w:tcW w:w="3145" w:type="pct"/>
            <w:shd w:val="clear" w:color="auto" w:fill="auto"/>
            <w:noWrap/>
            <w:vAlign w:val="center"/>
          </w:tcPr>
          <w:p w14:paraId="0C0361DF" w14:textId="77777777" w:rsidR="00557191" w:rsidRPr="00437D5E" w:rsidRDefault="00557191" w:rsidP="001052D2">
            <w:pPr>
              <w:jc w:val="left"/>
              <w:rPr>
                <w:color w:val="000000"/>
                <w:sz w:val="20"/>
                <w:szCs w:val="20"/>
                <w:lang w:val="en-CA" w:eastAsia="zh-CN"/>
              </w:rPr>
            </w:pPr>
            <w:r w:rsidRPr="00437D5E">
              <w:rPr>
                <w:color w:val="000000"/>
                <w:sz w:val="20"/>
                <w:szCs w:val="20"/>
                <w:lang w:val="en-CA" w:eastAsia="zh-CN"/>
              </w:rPr>
              <w:t>Establishing a certification system for servicing technicians;</w:t>
            </w:r>
          </w:p>
        </w:tc>
        <w:tc>
          <w:tcPr>
            <w:tcW w:w="547" w:type="pct"/>
            <w:vMerge/>
            <w:tcMar>
              <w:left w:w="115" w:type="dxa"/>
              <w:right w:w="144" w:type="dxa"/>
            </w:tcMar>
            <w:hideMark/>
          </w:tcPr>
          <w:p w14:paraId="203F5495" w14:textId="77777777" w:rsidR="00557191" w:rsidRPr="00437D5E" w:rsidRDefault="00557191" w:rsidP="001052D2">
            <w:pPr>
              <w:jc w:val="right"/>
              <w:rPr>
                <w:color w:val="000000"/>
                <w:sz w:val="20"/>
                <w:szCs w:val="20"/>
                <w:lang w:val="en-CA" w:eastAsia="zh-CN"/>
              </w:rPr>
            </w:pPr>
          </w:p>
        </w:tc>
        <w:tc>
          <w:tcPr>
            <w:tcW w:w="547" w:type="pct"/>
            <w:vMerge/>
            <w:tcMar>
              <w:left w:w="115" w:type="dxa"/>
              <w:right w:w="144" w:type="dxa"/>
            </w:tcMar>
            <w:hideMark/>
          </w:tcPr>
          <w:p w14:paraId="389CA8AD" w14:textId="77777777" w:rsidR="00557191" w:rsidRPr="00437D5E" w:rsidRDefault="00557191" w:rsidP="001052D2">
            <w:pPr>
              <w:jc w:val="right"/>
              <w:rPr>
                <w:color w:val="000000"/>
                <w:sz w:val="20"/>
                <w:szCs w:val="20"/>
                <w:lang w:val="en-CA" w:eastAsia="zh-CN"/>
              </w:rPr>
            </w:pPr>
          </w:p>
        </w:tc>
        <w:tc>
          <w:tcPr>
            <w:tcW w:w="761" w:type="pct"/>
            <w:shd w:val="clear" w:color="auto" w:fill="auto"/>
            <w:tcMar>
              <w:left w:w="115" w:type="dxa"/>
              <w:right w:w="144" w:type="dxa"/>
            </w:tcMar>
            <w:hideMark/>
          </w:tcPr>
          <w:p w14:paraId="6CFFD8CD"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113,000</w:t>
            </w:r>
          </w:p>
        </w:tc>
      </w:tr>
      <w:tr w:rsidR="00557191" w:rsidRPr="00E624DD" w14:paraId="39940877" w14:textId="77777777" w:rsidTr="00821939">
        <w:trPr>
          <w:trHeight w:val="510"/>
        </w:trPr>
        <w:tc>
          <w:tcPr>
            <w:tcW w:w="3145" w:type="pct"/>
            <w:shd w:val="clear" w:color="auto" w:fill="auto"/>
            <w:noWrap/>
            <w:vAlign w:val="center"/>
          </w:tcPr>
          <w:p w14:paraId="7ED12683" w14:textId="34C3EA7D" w:rsidR="00557191" w:rsidRPr="00437D5E" w:rsidRDefault="00557191" w:rsidP="001052D2">
            <w:pPr>
              <w:jc w:val="left"/>
              <w:rPr>
                <w:color w:val="000000"/>
                <w:sz w:val="20"/>
                <w:szCs w:val="20"/>
                <w:lang w:val="en-CA" w:eastAsia="zh-CN"/>
              </w:rPr>
            </w:pPr>
            <w:r w:rsidRPr="00437D5E">
              <w:rPr>
                <w:color w:val="000000"/>
                <w:sz w:val="20"/>
                <w:szCs w:val="20"/>
                <w:lang w:val="en-CA" w:eastAsia="zh-CN"/>
              </w:rPr>
              <w:t>Provision of equipment to strengthen the formal educational institutes; incorporating and maintaining good servicing practices into the curriculum of formal educational institutes</w:t>
            </w:r>
          </w:p>
        </w:tc>
        <w:tc>
          <w:tcPr>
            <w:tcW w:w="547" w:type="pct"/>
            <w:vMerge/>
            <w:tcMar>
              <w:left w:w="115" w:type="dxa"/>
              <w:right w:w="144" w:type="dxa"/>
            </w:tcMar>
            <w:hideMark/>
          </w:tcPr>
          <w:p w14:paraId="215EE572" w14:textId="77777777" w:rsidR="00557191" w:rsidRPr="00437D5E" w:rsidRDefault="00557191" w:rsidP="001052D2">
            <w:pPr>
              <w:jc w:val="right"/>
              <w:rPr>
                <w:color w:val="000000"/>
                <w:sz w:val="20"/>
                <w:szCs w:val="20"/>
                <w:lang w:val="en-CA" w:eastAsia="zh-CN"/>
              </w:rPr>
            </w:pPr>
          </w:p>
        </w:tc>
        <w:tc>
          <w:tcPr>
            <w:tcW w:w="547" w:type="pct"/>
            <w:vMerge/>
            <w:tcMar>
              <w:left w:w="115" w:type="dxa"/>
              <w:right w:w="144" w:type="dxa"/>
            </w:tcMar>
            <w:hideMark/>
          </w:tcPr>
          <w:p w14:paraId="50950FD8" w14:textId="77777777" w:rsidR="00557191" w:rsidRPr="00437D5E" w:rsidRDefault="00557191" w:rsidP="001052D2">
            <w:pPr>
              <w:jc w:val="right"/>
              <w:rPr>
                <w:color w:val="000000"/>
                <w:sz w:val="20"/>
                <w:szCs w:val="20"/>
                <w:lang w:val="en-CA" w:eastAsia="zh-CN"/>
              </w:rPr>
            </w:pPr>
          </w:p>
        </w:tc>
        <w:tc>
          <w:tcPr>
            <w:tcW w:w="761" w:type="pct"/>
            <w:shd w:val="clear" w:color="auto" w:fill="auto"/>
            <w:tcMar>
              <w:left w:w="115" w:type="dxa"/>
              <w:right w:w="144" w:type="dxa"/>
            </w:tcMar>
            <w:hideMark/>
          </w:tcPr>
          <w:p w14:paraId="018DAB9D"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100,000</w:t>
            </w:r>
          </w:p>
        </w:tc>
      </w:tr>
      <w:tr w:rsidR="00557191" w:rsidRPr="00E624DD" w14:paraId="61167EC2" w14:textId="77777777" w:rsidTr="00821939">
        <w:trPr>
          <w:trHeight w:val="43"/>
        </w:trPr>
        <w:tc>
          <w:tcPr>
            <w:tcW w:w="3145" w:type="pct"/>
            <w:shd w:val="clear" w:color="auto" w:fill="auto"/>
            <w:noWrap/>
            <w:vAlign w:val="center"/>
          </w:tcPr>
          <w:p w14:paraId="16D3AB34" w14:textId="283FB99B" w:rsidR="00557191" w:rsidRPr="00437D5E" w:rsidRDefault="00557191" w:rsidP="001052D2">
            <w:pPr>
              <w:jc w:val="left"/>
              <w:rPr>
                <w:color w:val="000000"/>
                <w:sz w:val="20"/>
                <w:szCs w:val="20"/>
                <w:lang w:val="en-CA" w:eastAsia="zh-CN"/>
              </w:rPr>
            </w:pPr>
            <w:r w:rsidRPr="00437D5E">
              <w:rPr>
                <w:color w:val="000000"/>
                <w:sz w:val="20"/>
                <w:szCs w:val="20"/>
                <w:lang w:val="en-CA" w:eastAsia="zh-CN"/>
              </w:rPr>
              <w:t>Promoting low-GWP alternatives in supermarkets and hotels through training and awareness-raising activities</w:t>
            </w:r>
          </w:p>
        </w:tc>
        <w:tc>
          <w:tcPr>
            <w:tcW w:w="547" w:type="pct"/>
            <w:vMerge/>
            <w:tcMar>
              <w:left w:w="115" w:type="dxa"/>
              <w:right w:w="144" w:type="dxa"/>
            </w:tcMar>
            <w:hideMark/>
          </w:tcPr>
          <w:p w14:paraId="4185FE45" w14:textId="77777777" w:rsidR="00557191" w:rsidRPr="00437D5E" w:rsidRDefault="00557191" w:rsidP="001052D2">
            <w:pPr>
              <w:jc w:val="right"/>
              <w:rPr>
                <w:color w:val="000000"/>
                <w:sz w:val="20"/>
                <w:szCs w:val="20"/>
                <w:lang w:val="en-CA" w:eastAsia="zh-CN"/>
              </w:rPr>
            </w:pPr>
          </w:p>
        </w:tc>
        <w:tc>
          <w:tcPr>
            <w:tcW w:w="547" w:type="pct"/>
            <w:vMerge/>
            <w:tcMar>
              <w:left w:w="115" w:type="dxa"/>
              <w:right w:w="144" w:type="dxa"/>
            </w:tcMar>
            <w:hideMark/>
          </w:tcPr>
          <w:p w14:paraId="4C787D0D" w14:textId="77777777" w:rsidR="00557191" w:rsidRPr="00437D5E" w:rsidRDefault="00557191" w:rsidP="001052D2">
            <w:pPr>
              <w:jc w:val="right"/>
              <w:rPr>
                <w:color w:val="000000"/>
                <w:sz w:val="20"/>
                <w:szCs w:val="20"/>
                <w:lang w:val="en-CA" w:eastAsia="zh-CN"/>
              </w:rPr>
            </w:pPr>
          </w:p>
        </w:tc>
        <w:tc>
          <w:tcPr>
            <w:tcW w:w="761" w:type="pct"/>
            <w:shd w:val="clear" w:color="auto" w:fill="auto"/>
            <w:tcMar>
              <w:left w:w="115" w:type="dxa"/>
              <w:right w:w="144" w:type="dxa"/>
            </w:tcMar>
            <w:hideMark/>
          </w:tcPr>
          <w:p w14:paraId="45622959"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82,000</w:t>
            </w:r>
          </w:p>
        </w:tc>
      </w:tr>
      <w:tr w:rsidR="00557191" w:rsidRPr="00E624DD" w14:paraId="2DA60AA7" w14:textId="77777777" w:rsidTr="00821939">
        <w:trPr>
          <w:trHeight w:val="227"/>
        </w:trPr>
        <w:tc>
          <w:tcPr>
            <w:tcW w:w="3145" w:type="pct"/>
            <w:shd w:val="clear" w:color="auto" w:fill="auto"/>
            <w:noWrap/>
            <w:vAlign w:val="center"/>
          </w:tcPr>
          <w:p w14:paraId="1760B192" w14:textId="77777777" w:rsidR="00557191" w:rsidRPr="00437D5E" w:rsidRDefault="00557191" w:rsidP="001052D2">
            <w:pPr>
              <w:jc w:val="left"/>
              <w:rPr>
                <w:color w:val="000000"/>
                <w:sz w:val="20"/>
                <w:szCs w:val="20"/>
                <w:lang w:val="en-CA" w:eastAsia="zh-CN"/>
              </w:rPr>
            </w:pPr>
            <w:r w:rsidRPr="00437D5E">
              <w:rPr>
                <w:color w:val="000000"/>
                <w:sz w:val="20"/>
                <w:szCs w:val="20"/>
                <w:lang w:val="en-CA" w:eastAsia="zh-CN"/>
              </w:rPr>
              <w:t>Phasing out the use of HCFC-141b in cleaning RAC equipment through training and provision of equipment</w:t>
            </w:r>
          </w:p>
        </w:tc>
        <w:tc>
          <w:tcPr>
            <w:tcW w:w="547" w:type="pct"/>
            <w:shd w:val="clear" w:color="auto" w:fill="auto"/>
            <w:noWrap/>
            <w:tcMar>
              <w:left w:w="115" w:type="dxa"/>
              <w:right w:w="144" w:type="dxa"/>
            </w:tcMar>
            <w:hideMark/>
          </w:tcPr>
          <w:p w14:paraId="668AE7C0" w14:textId="29D5A8F4" w:rsidR="00557191" w:rsidRPr="00437D5E" w:rsidRDefault="00557191" w:rsidP="00DA3A9F">
            <w:pPr>
              <w:jc w:val="right"/>
              <w:rPr>
                <w:color w:val="000000"/>
                <w:sz w:val="20"/>
                <w:szCs w:val="20"/>
                <w:lang w:val="en-CA" w:eastAsia="zh-CN"/>
              </w:rPr>
            </w:pPr>
            <w:r w:rsidRPr="00437D5E">
              <w:rPr>
                <w:color w:val="000000"/>
                <w:sz w:val="20"/>
                <w:szCs w:val="20"/>
                <w:lang w:val="en-CA" w:eastAsia="zh-CN"/>
              </w:rPr>
              <w:t>10.9</w:t>
            </w:r>
            <w:r>
              <w:rPr>
                <w:color w:val="000000"/>
                <w:sz w:val="20"/>
                <w:szCs w:val="20"/>
                <w:lang w:val="en-CA" w:eastAsia="zh-CN"/>
              </w:rPr>
              <w:t>1</w:t>
            </w:r>
          </w:p>
        </w:tc>
        <w:tc>
          <w:tcPr>
            <w:tcW w:w="547" w:type="pct"/>
            <w:shd w:val="clear" w:color="auto" w:fill="auto"/>
            <w:noWrap/>
            <w:tcMar>
              <w:left w:w="115" w:type="dxa"/>
              <w:right w:w="144" w:type="dxa"/>
            </w:tcMar>
            <w:hideMark/>
          </w:tcPr>
          <w:p w14:paraId="79E9A303"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1.20</w:t>
            </w:r>
          </w:p>
        </w:tc>
        <w:tc>
          <w:tcPr>
            <w:tcW w:w="761" w:type="pct"/>
            <w:shd w:val="clear" w:color="auto" w:fill="auto"/>
            <w:tcMar>
              <w:left w:w="115" w:type="dxa"/>
              <w:right w:w="144" w:type="dxa"/>
            </w:tcMar>
            <w:hideMark/>
          </w:tcPr>
          <w:p w14:paraId="131FAA5F"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97,000</w:t>
            </w:r>
          </w:p>
        </w:tc>
      </w:tr>
      <w:tr w:rsidR="00557191" w:rsidRPr="00E624DD" w14:paraId="072E58E9" w14:textId="77777777" w:rsidTr="00821939">
        <w:trPr>
          <w:trHeight w:val="422"/>
        </w:trPr>
        <w:tc>
          <w:tcPr>
            <w:tcW w:w="3145" w:type="pct"/>
            <w:shd w:val="clear" w:color="auto" w:fill="auto"/>
            <w:noWrap/>
          </w:tcPr>
          <w:p w14:paraId="78335A4B" w14:textId="4343C9CE" w:rsidR="00557191" w:rsidRPr="00437D5E" w:rsidRDefault="00557191" w:rsidP="001052D2">
            <w:pPr>
              <w:jc w:val="left"/>
              <w:rPr>
                <w:color w:val="000000"/>
                <w:sz w:val="20"/>
                <w:szCs w:val="20"/>
                <w:lang w:val="en-CA" w:eastAsia="zh-CN"/>
              </w:rPr>
            </w:pPr>
            <w:r w:rsidRPr="00437D5E">
              <w:rPr>
                <w:color w:val="000000"/>
                <w:sz w:val="20"/>
                <w:szCs w:val="20"/>
                <w:lang w:val="en-CA" w:eastAsia="zh-CN"/>
              </w:rPr>
              <w:t xml:space="preserve">Public awareness-raising activities on HCFC phase-out: conducting annual awareness campaign, developing and disseminating awareness-raising materials </w:t>
            </w:r>
          </w:p>
        </w:tc>
        <w:tc>
          <w:tcPr>
            <w:tcW w:w="547" w:type="pct"/>
            <w:shd w:val="clear" w:color="auto" w:fill="auto"/>
            <w:noWrap/>
            <w:tcMar>
              <w:left w:w="115" w:type="dxa"/>
              <w:right w:w="144" w:type="dxa"/>
            </w:tcMar>
            <w:hideMark/>
          </w:tcPr>
          <w:p w14:paraId="7C5359CC"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0</w:t>
            </w:r>
          </w:p>
        </w:tc>
        <w:tc>
          <w:tcPr>
            <w:tcW w:w="547" w:type="pct"/>
            <w:shd w:val="clear" w:color="auto" w:fill="auto"/>
            <w:noWrap/>
            <w:tcMar>
              <w:left w:w="115" w:type="dxa"/>
              <w:right w:w="144" w:type="dxa"/>
            </w:tcMar>
            <w:hideMark/>
          </w:tcPr>
          <w:p w14:paraId="24A8D75B"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0</w:t>
            </w:r>
          </w:p>
        </w:tc>
        <w:tc>
          <w:tcPr>
            <w:tcW w:w="761" w:type="pct"/>
            <w:shd w:val="clear" w:color="auto" w:fill="auto"/>
            <w:noWrap/>
            <w:tcMar>
              <w:left w:w="115" w:type="dxa"/>
              <w:right w:w="144" w:type="dxa"/>
            </w:tcMar>
            <w:hideMark/>
          </w:tcPr>
          <w:p w14:paraId="7C5A756D" w14:textId="4F2C4C3F" w:rsidR="00557191" w:rsidRPr="00437D5E" w:rsidRDefault="00557191" w:rsidP="001052D2">
            <w:pPr>
              <w:jc w:val="right"/>
              <w:rPr>
                <w:color w:val="000000"/>
                <w:sz w:val="20"/>
                <w:szCs w:val="20"/>
                <w:lang w:val="en-CA" w:eastAsia="zh-CN"/>
              </w:rPr>
            </w:pPr>
            <w:r w:rsidRPr="00437D5E">
              <w:rPr>
                <w:color w:val="000000"/>
                <w:sz w:val="20"/>
                <w:szCs w:val="20"/>
                <w:lang w:val="en-CA" w:eastAsia="zh-CN"/>
              </w:rPr>
              <w:t>88,000</w:t>
            </w:r>
          </w:p>
        </w:tc>
      </w:tr>
      <w:tr w:rsidR="00557191" w:rsidRPr="00E624DD" w14:paraId="3A733F51" w14:textId="77777777" w:rsidTr="00821939">
        <w:trPr>
          <w:trHeight w:val="43"/>
        </w:trPr>
        <w:tc>
          <w:tcPr>
            <w:tcW w:w="3145" w:type="pct"/>
            <w:shd w:val="clear" w:color="auto" w:fill="auto"/>
            <w:noWrap/>
          </w:tcPr>
          <w:p w14:paraId="0CB1B185" w14:textId="77777777" w:rsidR="00557191" w:rsidRPr="00557191" w:rsidRDefault="00557191" w:rsidP="001052D2">
            <w:pPr>
              <w:jc w:val="left"/>
              <w:rPr>
                <w:b/>
                <w:color w:val="000000"/>
                <w:sz w:val="20"/>
                <w:szCs w:val="20"/>
                <w:lang w:val="en-CA" w:eastAsia="zh-CN"/>
              </w:rPr>
            </w:pPr>
            <w:r w:rsidRPr="00557191">
              <w:rPr>
                <w:b/>
                <w:color w:val="000000"/>
                <w:sz w:val="20"/>
                <w:szCs w:val="20"/>
                <w:lang w:val="en-CA" w:eastAsia="zh-CN"/>
              </w:rPr>
              <w:t>Project implementation, monitoring and reporting</w:t>
            </w:r>
          </w:p>
        </w:tc>
        <w:tc>
          <w:tcPr>
            <w:tcW w:w="547" w:type="pct"/>
            <w:shd w:val="clear" w:color="auto" w:fill="auto"/>
            <w:noWrap/>
            <w:tcMar>
              <w:left w:w="115" w:type="dxa"/>
              <w:right w:w="144" w:type="dxa"/>
            </w:tcMar>
            <w:hideMark/>
          </w:tcPr>
          <w:p w14:paraId="028D2566"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0</w:t>
            </w:r>
          </w:p>
        </w:tc>
        <w:tc>
          <w:tcPr>
            <w:tcW w:w="547" w:type="pct"/>
            <w:shd w:val="clear" w:color="auto" w:fill="auto"/>
            <w:noWrap/>
            <w:tcMar>
              <w:left w:w="115" w:type="dxa"/>
              <w:right w:w="144" w:type="dxa"/>
            </w:tcMar>
            <w:hideMark/>
          </w:tcPr>
          <w:p w14:paraId="7BE06A74" w14:textId="77777777" w:rsidR="00557191" w:rsidRPr="00437D5E" w:rsidRDefault="00557191" w:rsidP="001052D2">
            <w:pPr>
              <w:jc w:val="right"/>
              <w:rPr>
                <w:color w:val="000000"/>
                <w:sz w:val="20"/>
                <w:szCs w:val="20"/>
                <w:lang w:val="en-CA" w:eastAsia="zh-CN"/>
              </w:rPr>
            </w:pPr>
            <w:r w:rsidRPr="00437D5E">
              <w:rPr>
                <w:color w:val="000000"/>
                <w:sz w:val="20"/>
                <w:szCs w:val="20"/>
                <w:lang w:val="en-CA" w:eastAsia="zh-CN"/>
              </w:rPr>
              <w:t>0</w:t>
            </w:r>
          </w:p>
        </w:tc>
        <w:tc>
          <w:tcPr>
            <w:tcW w:w="761" w:type="pct"/>
            <w:shd w:val="clear" w:color="auto" w:fill="auto"/>
            <w:noWrap/>
            <w:tcMar>
              <w:left w:w="115" w:type="dxa"/>
              <w:right w:w="144" w:type="dxa"/>
            </w:tcMar>
            <w:hideMark/>
          </w:tcPr>
          <w:p w14:paraId="6B60F161" w14:textId="549CAE2C" w:rsidR="00557191" w:rsidRPr="00437D5E" w:rsidRDefault="00557191" w:rsidP="001052D2">
            <w:pPr>
              <w:jc w:val="right"/>
              <w:rPr>
                <w:color w:val="000000"/>
                <w:sz w:val="20"/>
                <w:szCs w:val="20"/>
                <w:lang w:val="en-CA" w:eastAsia="zh-CN"/>
              </w:rPr>
            </w:pPr>
            <w:r w:rsidRPr="00437D5E">
              <w:rPr>
                <w:color w:val="000000"/>
                <w:sz w:val="20"/>
                <w:szCs w:val="20"/>
                <w:lang w:val="en-CA" w:eastAsia="zh-CN"/>
              </w:rPr>
              <w:t>170,000</w:t>
            </w:r>
          </w:p>
        </w:tc>
      </w:tr>
      <w:tr w:rsidR="00557191" w:rsidRPr="00E624DD" w14:paraId="0205FAA6" w14:textId="77777777" w:rsidTr="00821939">
        <w:trPr>
          <w:trHeight w:val="43"/>
        </w:trPr>
        <w:tc>
          <w:tcPr>
            <w:tcW w:w="3145" w:type="pct"/>
            <w:shd w:val="clear" w:color="auto" w:fill="auto"/>
            <w:noWrap/>
            <w:vAlign w:val="center"/>
            <w:hideMark/>
          </w:tcPr>
          <w:p w14:paraId="7250D0E7" w14:textId="77777777" w:rsidR="00557191" w:rsidRPr="00437D5E" w:rsidRDefault="00557191" w:rsidP="00557191">
            <w:pPr>
              <w:jc w:val="left"/>
              <w:rPr>
                <w:b/>
                <w:bCs/>
                <w:color w:val="000000"/>
                <w:sz w:val="20"/>
                <w:szCs w:val="20"/>
                <w:lang w:val="en-CA" w:eastAsia="zh-CN"/>
              </w:rPr>
            </w:pPr>
            <w:r w:rsidRPr="00437D5E">
              <w:rPr>
                <w:b/>
                <w:bCs/>
                <w:color w:val="000000"/>
                <w:sz w:val="20"/>
                <w:szCs w:val="20"/>
                <w:lang w:val="en-CA" w:eastAsia="zh-CN"/>
              </w:rPr>
              <w:t xml:space="preserve">Total </w:t>
            </w:r>
          </w:p>
        </w:tc>
        <w:tc>
          <w:tcPr>
            <w:tcW w:w="547" w:type="pct"/>
            <w:shd w:val="clear" w:color="auto" w:fill="auto"/>
            <w:tcMar>
              <w:left w:w="115" w:type="dxa"/>
              <w:right w:w="144" w:type="dxa"/>
            </w:tcMar>
            <w:hideMark/>
          </w:tcPr>
          <w:p w14:paraId="26F7D70B" w14:textId="49612098" w:rsidR="00557191" w:rsidRPr="00437D5E" w:rsidRDefault="005B3214" w:rsidP="009B5FD3">
            <w:pPr>
              <w:jc w:val="right"/>
              <w:rPr>
                <w:b/>
                <w:bCs/>
                <w:color w:val="000000"/>
                <w:sz w:val="20"/>
                <w:szCs w:val="20"/>
                <w:lang w:val="en-CA" w:eastAsia="zh-CN"/>
              </w:rPr>
            </w:pPr>
            <w:r>
              <w:rPr>
                <w:b/>
                <w:bCs/>
                <w:color w:val="000000"/>
                <w:sz w:val="20"/>
                <w:szCs w:val="20"/>
                <w:lang w:val="en-CA" w:eastAsia="zh-CN"/>
              </w:rPr>
              <w:t>1</w:t>
            </w:r>
            <w:r w:rsidR="009B5FD3">
              <w:rPr>
                <w:b/>
                <w:bCs/>
                <w:color w:val="000000"/>
                <w:sz w:val="20"/>
                <w:szCs w:val="20"/>
                <w:lang w:val="en-CA" w:eastAsia="zh-CN"/>
              </w:rPr>
              <w:t>56</w:t>
            </w:r>
            <w:r w:rsidR="00557191">
              <w:rPr>
                <w:b/>
                <w:bCs/>
                <w:color w:val="000000"/>
                <w:sz w:val="20"/>
                <w:szCs w:val="20"/>
                <w:lang w:val="en-CA" w:eastAsia="zh-CN"/>
              </w:rPr>
              <w:t>.</w:t>
            </w:r>
            <w:r>
              <w:rPr>
                <w:b/>
                <w:bCs/>
                <w:color w:val="000000"/>
                <w:sz w:val="20"/>
                <w:szCs w:val="20"/>
                <w:lang w:val="en-CA" w:eastAsia="zh-CN"/>
              </w:rPr>
              <w:t>6</w:t>
            </w:r>
            <w:r w:rsidR="009B5FD3">
              <w:rPr>
                <w:b/>
                <w:bCs/>
                <w:color w:val="000000"/>
                <w:sz w:val="20"/>
                <w:szCs w:val="20"/>
                <w:lang w:val="en-CA" w:eastAsia="zh-CN"/>
              </w:rPr>
              <w:t>2</w:t>
            </w:r>
          </w:p>
        </w:tc>
        <w:tc>
          <w:tcPr>
            <w:tcW w:w="547" w:type="pct"/>
            <w:shd w:val="clear" w:color="auto" w:fill="auto"/>
            <w:tcMar>
              <w:left w:w="115" w:type="dxa"/>
              <w:right w:w="144" w:type="dxa"/>
            </w:tcMar>
            <w:hideMark/>
          </w:tcPr>
          <w:p w14:paraId="0D018C61" w14:textId="26F5BB76" w:rsidR="00557191" w:rsidRPr="00437D5E" w:rsidRDefault="00557191" w:rsidP="00557191">
            <w:pPr>
              <w:jc w:val="right"/>
              <w:rPr>
                <w:b/>
                <w:bCs/>
                <w:color w:val="000000"/>
                <w:sz w:val="20"/>
                <w:szCs w:val="20"/>
                <w:lang w:val="en-CA" w:eastAsia="zh-CN"/>
              </w:rPr>
            </w:pPr>
            <w:r w:rsidRPr="00437D5E">
              <w:rPr>
                <w:b/>
                <w:bCs/>
                <w:color w:val="000000"/>
                <w:sz w:val="20"/>
                <w:szCs w:val="20"/>
                <w:lang w:val="en-CA" w:eastAsia="zh-CN"/>
              </w:rPr>
              <w:t>9.4</w:t>
            </w:r>
            <w:r>
              <w:rPr>
                <w:b/>
                <w:bCs/>
                <w:color w:val="000000"/>
                <w:sz w:val="20"/>
                <w:szCs w:val="20"/>
                <w:lang w:val="en-CA" w:eastAsia="zh-CN"/>
              </w:rPr>
              <w:t>6</w:t>
            </w:r>
          </w:p>
        </w:tc>
        <w:tc>
          <w:tcPr>
            <w:tcW w:w="761" w:type="pct"/>
            <w:shd w:val="clear" w:color="auto" w:fill="auto"/>
            <w:tcMar>
              <w:left w:w="115" w:type="dxa"/>
              <w:right w:w="144" w:type="dxa"/>
            </w:tcMar>
            <w:hideMark/>
          </w:tcPr>
          <w:p w14:paraId="0F730E61" w14:textId="76B13053" w:rsidR="00557191" w:rsidRPr="00437D5E" w:rsidRDefault="00557191" w:rsidP="001052D2">
            <w:pPr>
              <w:jc w:val="right"/>
              <w:rPr>
                <w:b/>
                <w:bCs/>
                <w:color w:val="000000"/>
                <w:sz w:val="20"/>
                <w:szCs w:val="20"/>
                <w:lang w:val="en-CA" w:eastAsia="zh-CN"/>
              </w:rPr>
            </w:pPr>
            <w:r w:rsidRPr="00437D5E">
              <w:rPr>
                <w:b/>
                <w:bCs/>
                <w:color w:val="000000"/>
                <w:sz w:val="20"/>
                <w:szCs w:val="20"/>
                <w:lang w:val="en-CA" w:eastAsia="zh-CN"/>
              </w:rPr>
              <w:t>1,108,348</w:t>
            </w:r>
          </w:p>
        </w:tc>
      </w:tr>
    </w:tbl>
    <w:p w14:paraId="2C244DBB" w14:textId="097377FE" w:rsidR="00E624DD" w:rsidRDefault="00E624DD" w:rsidP="001052D2">
      <w:pPr>
        <w:keepNext/>
        <w:rPr>
          <w:b/>
          <w:lang w:val="en-CA"/>
        </w:rPr>
      </w:pPr>
    </w:p>
    <w:p w14:paraId="04710EF4" w14:textId="77777777" w:rsidR="002303E9" w:rsidRPr="002303E9" w:rsidRDefault="002303E9" w:rsidP="001052D2">
      <w:pPr>
        <w:spacing w:after="240"/>
        <w:rPr>
          <w:u w:val="single"/>
        </w:rPr>
      </w:pPr>
      <w:r w:rsidRPr="002303E9">
        <w:rPr>
          <w:u w:val="single"/>
        </w:rPr>
        <w:t xml:space="preserve">Activities planned for the first tranche of stage II </w:t>
      </w:r>
    </w:p>
    <w:p w14:paraId="00575147" w14:textId="6B8214AD" w:rsidR="002303E9" w:rsidRPr="002303E9" w:rsidRDefault="002303E9" w:rsidP="001052D2">
      <w:pPr>
        <w:pStyle w:val="Heading1"/>
      </w:pPr>
      <w:r w:rsidRPr="002303E9">
        <w:t>The first funding tranche of stage II of the HPMP</w:t>
      </w:r>
      <w:r w:rsidR="004E7BE3">
        <w:t>,</w:t>
      </w:r>
      <w:r w:rsidRPr="002303E9">
        <w:t xml:space="preserve"> at the total amount of </w:t>
      </w:r>
      <w:r w:rsidR="0024084D">
        <w:t>US $</w:t>
      </w:r>
      <w:r>
        <w:t>195,948</w:t>
      </w:r>
      <w:r w:rsidR="004E7BE3">
        <w:t>,</w:t>
      </w:r>
      <w:r w:rsidRPr="002303E9">
        <w:t xml:space="preserve"> will be implemented </w:t>
      </w:r>
      <w:r>
        <w:t xml:space="preserve">from December 2019 to December 2021 </w:t>
      </w:r>
      <w:r w:rsidRPr="002303E9">
        <w:t xml:space="preserve">and will include the following activities: </w:t>
      </w:r>
    </w:p>
    <w:p w14:paraId="320F7B73" w14:textId="3B18DAA8" w:rsidR="002303E9" w:rsidRDefault="002303E9" w:rsidP="001052D2">
      <w:pPr>
        <w:pStyle w:val="Heading2"/>
        <w:numPr>
          <w:ilvl w:val="1"/>
          <w:numId w:val="1"/>
        </w:numPr>
      </w:pPr>
      <w:r>
        <w:t>Conversion of Refrigera</w:t>
      </w:r>
      <w:r w:rsidR="00DE736A">
        <w:t>c</w:t>
      </w:r>
      <w:r>
        <w:t xml:space="preserve">ion </w:t>
      </w:r>
      <w:r w:rsidR="00DE736A">
        <w:t xml:space="preserve">Omega </w:t>
      </w:r>
      <w:r>
        <w:t xml:space="preserve">to </w:t>
      </w:r>
      <w:r w:rsidR="004E7BE3">
        <w:t xml:space="preserve">replace the consumption of </w:t>
      </w:r>
      <w:r w:rsidR="009B5FD3">
        <w:t>6.24</w:t>
      </w:r>
      <w:r>
        <w:t xml:space="preserve"> mt (</w:t>
      </w:r>
      <w:r w:rsidR="00A45D59">
        <w:t>0.</w:t>
      </w:r>
      <w:r w:rsidR="00A45D59" w:rsidRPr="00100A9A">
        <w:t>6</w:t>
      </w:r>
      <w:r w:rsidR="00DA3A9F" w:rsidRPr="00100A9A">
        <w:t>9</w:t>
      </w:r>
      <w:r w:rsidR="00100A9A">
        <w:t> </w:t>
      </w:r>
      <w:r w:rsidRPr="00100A9A">
        <w:t>ODP</w:t>
      </w:r>
      <w:r w:rsidR="00100A9A">
        <w:t> </w:t>
      </w:r>
      <w:r>
        <w:t>tonnes) of HCFC</w:t>
      </w:r>
      <w:r>
        <w:noBreakHyphen/>
        <w:t>141b contained in imported pre-blended polyols</w:t>
      </w:r>
      <w:r w:rsidR="00AD3B53">
        <w:t xml:space="preserve"> </w:t>
      </w:r>
      <w:r w:rsidR="004E7BE3">
        <w:t>with HFO</w:t>
      </w:r>
      <w:r w:rsidR="00100A9A">
        <w:noBreakHyphen/>
      </w:r>
      <w:r w:rsidR="004E7BE3">
        <w:t xml:space="preserve">1233zd </w:t>
      </w:r>
      <w:r w:rsidR="00AD3B53">
        <w:t>(</w:t>
      </w:r>
      <w:r w:rsidR="0024084D">
        <w:t>US $</w:t>
      </w:r>
      <w:r w:rsidR="00AD3B53">
        <w:t>68,348)</w:t>
      </w:r>
      <w:r>
        <w:t xml:space="preserve">; </w:t>
      </w:r>
    </w:p>
    <w:p w14:paraId="0BDD0220" w14:textId="147E4B08" w:rsidR="002303E9" w:rsidRDefault="002303E9" w:rsidP="001052D2">
      <w:pPr>
        <w:pStyle w:val="Heading2"/>
        <w:numPr>
          <w:ilvl w:val="1"/>
          <w:numId w:val="1"/>
        </w:numPr>
        <w:rPr>
          <w:lang w:val="en-CA"/>
        </w:rPr>
      </w:pPr>
      <w:r>
        <w:rPr>
          <w:lang w:val="en-CA"/>
        </w:rPr>
        <w:t>Strengthening policies and legal frameworks to control HCFC consumption</w:t>
      </w:r>
      <w:r w:rsidR="008F7E0D">
        <w:rPr>
          <w:lang w:val="en-CA"/>
        </w:rPr>
        <w:t xml:space="preserve">: conducting </w:t>
      </w:r>
      <w:r w:rsidR="00D102F5">
        <w:rPr>
          <w:lang w:val="en-CA"/>
        </w:rPr>
        <w:t xml:space="preserve">a </w:t>
      </w:r>
      <w:r w:rsidR="008F7E0D">
        <w:rPr>
          <w:lang w:val="en-CA"/>
        </w:rPr>
        <w:t>national consultation, coordinating with stakeholders, and design</w:t>
      </w:r>
      <w:r w:rsidR="007C3B09">
        <w:rPr>
          <w:lang w:val="en-CA"/>
        </w:rPr>
        <w:t>ing</w:t>
      </w:r>
      <w:r w:rsidR="008F7E0D">
        <w:rPr>
          <w:lang w:val="en-CA"/>
        </w:rPr>
        <w:t xml:space="preserve"> and printing outreach materials</w:t>
      </w:r>
      <w:r w:rsidR="00AD3B53">
        <w:rPr>
          <w:lang w:val="en-CA"/>
        </w:rPr>
        <w:t xml:space="preserve"> (</w:t>
      </w:r>
      <w:r w:rsidR="0024084D">
        <w:rPr>
          <w:lang w:val="en-CA"/>
        </w:rPr>
        <w:t>US $</w:t>
      </w:r>
      <w:r w:rsidR="00AD3B53">
        <w:rPr>
          <w:lang w:val="en-CA"/>
        </w:rPr>
        <w:t>9,000)</w:t>
      </w:r>
      <w:r>
        <w:rPr>
          <w:lang w:val="en-CA"/>
        </w:rPr>
        <w:t xml:space="preserve">; </w:t>
      </w:r>
    </w:p>
    <w:p w14:paraId="38A74278" w14:textId="02F94D0C" w:rsidR="002303E9" w:rsidRDefault="002303E9" w:rsidP="001052D2">
      <w:pPr>
        <w:pStyle w:val="Heading2"/>
        <w:numPr>
          <w:ilvl w:val="1"/>
          <w:numId w:val="1"/>
        </w:numPr>
        <w:rPr>
          <w:lang w:val="en-CA"/>
        </w:rPr>
      </w:pPr>
      <w:r w:rsidRPr="002F02C6">
        <w:rPr>
          <w:lang w:val="en-CA"/>
        </w:rPr>
        <w:t xml:space="preserve">Capacity building </w:t>
      </w:r>
      <w:r>
        <w:rPr>
          <w:lang w:val="en-CA"/>
        </w:rPr>
        <w:t xml:space="preserve">for </w:t>
      </w:r>
      <w:r w:rsidR="007C3B09">
        <w:rPr>
          <w:lang w:val="en-CA"/>
        </w:rPr>
        <w:t xml:space="preserve">the </w:t>
      </w:r>
      <w:r>
        <w:rPr>
          <w:lang w:val="en-CA"/>
        </w:rPr>
        <w:t>servicing sector (</w:t>
      </w:r>
      <w:r w:rsidR="0024084D">
        <w:rPr>
          <w:lang w:val="en-CA"/>
        </w:rPr>
        <w:t>US $</w:t>
      </w:r>
      <w:r w:rsidR="005A4250">
        <w:rPr>
          <w:lang w:val="en-CA"/>
        </w:rPr>
        <w:t>100,400</w:t>
      </w:r>
      <w:r w:rsidR="00316545">
        <w:rPr>
          <w:lang w:val="en-CA"/>
        </w:rPr>
        <w:t>),</w:t>
      </w:r>
      <w:r>
        <w:rPr>
          <w:lang w:val="en-CA"/>
        </w:rPr>
        <w:t xml:space="preserve"> including: </w:t>
      </w:r>
    </w:p>
    <w:p w14:paraId="03ADBBF5" w14:textId="1C109721" w:rsidR="002303E9" w:rsidRDefault="002303E9" w:rsidP="001052D2">
      <w:pPr>
        <w:pStyle w:val="Heading3"/>
        <w:rPr>
          <w:lang w:val="en-CA"/>
        </w:rPr>
      </w:pPr>
      <w:r>
        <w:rPr>
          <w:lang w:val="en-CA"/>
        </w:rPr>
        <w:t xml:space="preserve">Strengthening </w:t>
      </w:r>
      <w:r w:rsidR="004A2F56">
        <w:rPr>
          <w:lang w:val="en-CA"/>
        </w:rPr>
        <w:t xml:space="preserve">the </w:t>
      </w:r>
      <w:r>
        <w:rPr>
          <w:lang w:val="en-CA"/>
        </w:rPr>
        <w:t>refrigerant recovery, recycling and reclamation network</w:t>
      </w:r>
      <w:r w:rsidR="008F7E0D">
        <w:rPr>
          <w:lang w:val="en-CA"/>
        </w:rPr>
        <w:t>: prepar</w:t>
      </w:r>
      <w:r w:rsidR="004E7BE3">
        <w:rPr>
          <w:lang w:val="en-CA"/>
        </w:rPr>
        <w:t>ing</w:t>
      </w:r>
      <w:r w:rsidR="008F7E0D">
        <w:rPr>
          <w:lang w:val="en-CA"/>
        </w:rPr>
        <w:t xml:space="preserve"> </w:t>
      </w:r>
      <w:r w:rsidR="004A2F56">
        <w:rPr>
          <w:lang w:val="en-CA"/>
        </w:rPr>
        <w:t xml:space="preserve">a </w:t>
      </w:r>
      <w:r w:rsidR="008F7E0D">
        <w:rPr>
          <w:lang w:val="en-CA"/>
        </w:rPr>
        <w:t>training manual for workshops</w:t>
      </w:r>
      <w:r w:rsidR="004E7BE3">
        <w:rPr>
          <w:lang w:val="en-CA"/>
        </w:rPr>
        <w:t xml:space="preserve"> and</w:t>
      </w:r>
      <w:r w:rsidR="008F7E0D">
        <w:rPr>
          <w:lang w:val="en-CA"/>
        </w:rPr>
        <w:t xml:space="preserve"> conducting one refrigerant recovery, recycling and reclamation workshop</w:t>
      </w:r>
      <w:r w:rsidR="00AD3B53">
        <w:rPr>
          <w:lang w:val="en-CA"/>
        </w:rPr>
        <w:t xml:space="preserve"> (</w:t>
      </w:r>
      <w:r w:rsidR="0024084D">
        <w:rPr>
          <w:lang w:val="en-CA"/>
        </w:rPr>
        <w:t>US $</w:t>
      </w:r>
      <w:r w:rsidR="00AD3B53">
        <w:rPr>
          <w:lang w:val="en-CA"/>
        </w:rPr>
        <w:t>9,500)</w:t>
      </w:r>
      <w:r>
        <w:rPr>
          <w:lang w:val="en-CA"/>
        </w:rPr>
        <w:t xml:space="preserve">; </w:t>
      </w:r>
    </w:p>
    <w:p w14:paraId="3B10489F" w14:textId="280BFBB0" w:rsidR="002303E9" w:rsidRDefault="002303E9" w:rsidP="001052D2">
      <w:pPr>
        <w:pStyle w:val="Heading3"/>
        <w:rPr>
          <w:lang w:val="en-CA"/>
        </w:rPr>
      </w:pPr>
      <w:r>
        <w:rPr>
          <w:lang w:val="en-CA"/>
        </w:rPr>
        <w:t>Promoting good servicing practices</w:t>
      </w:r>
      <w:r w:rsidR="008F7E0D">
        <w:rPr>
          <w:lang w:val="en-CA"/>
        </w:rPr>
        <w:t xml:space="preserve">: employing one international consultant and one national consultant to conduct one train-the-trainers workshop </w:t>
      </w:r>
      <w:r w:rsidR="009B5FD3">
        <w:rPr>
          <w:lang w:val="en-CA"/>
        </w:rPr>
        <w:t xml:space="preserve">for 20 trainers </w:t>
      </w:r>
      <w:r w:rsidR="008F7E0D">
        <w:rPr>
          <w:lang w:val="en-CA"/>
        </w:rPr>
        <w:t xml:space="preserve">and one training session for </w:t>
      </w:r>
      <w:r w:rsidR="009B5FD3">
        <w:rPr>
          <w:lang w:val="en-CA"/>
        </w:rPr>
        <w:t xml:space="preserve">25 </w:t>
      </w:r>
      <w:r w:rsidR="008F7E0D">
        <w:rPr>
          <w:lang w:val="en-CA"/>
        </w:rPr>
        <w:t>technicians</w:t>
      </w:r>
      <w:r w:rsidR="00AD3B53">
        <w:rPr>
          <w:lang w:val="en-CA"/>
        </w:rPr>
        <w:t xml:space="preserve"> (</w:t>
      </w:r>
      <w:r w:rsidR="0024084D">
        <w:rPr>
          <w:lang w:val="en-CA"/>
        </w:rPr>
        <w:t>US $</w:t>
      </w:r>
      <w:r w:rsidR="00AD3B53">
        <w:rPr>
          <w:lang w:val="en-CA"/>
        </w:rPr>
        <w:t>29,000)</w:t>
      </w:r>
      <w:r w:rsidR="008F7E0D">
        <w:rPr>
          <w:lang w:val="en-CA"/>
        </w:rPr>
        <w:t>;</w:t>
      </w:r>
      <w:r>
        <w:rPr>
          <w:lang w:val="en-CA"/>
        </w:rPr>
        <w:t xml:space="preserve"> </w:t>
      </w:r>
    </w:p>
    <w:p w14:paraId="7ABED273" w14:textId="1A49DE89" w:rsidR="002303E9" w:rsidRPr="00210898" w:rsidRDefault="002303E9" w:rsidP="001052D2">
      <w:pPr>
        <w:pStyle w:val="Heading3"/>
        <w:rPr>
          <w:lang w:val="en-CA"/>
        </w:rPr>
      </w:pPr>
      <w:r w:rsidRPr="00210898">
        <w:rPr>
          <w:lang w:val="en-CA"/>
        </w:rPr>
        <w:t xml:space="preserve">Establishing a certification system for servicing technicians: </w:t>
      </w:r>
      <w:r w:rsidR="008F7E0D" w:rsidRPr="00210898">
        <w:rPr>
          <w:lang w:val="en-CA"/>
        </w:rPr>
        <w:t>employing one international consultant and one national consultant, organizing coordination meetings</w:t>
      </w:r>
      <w:r w:rsidR="00210898" w:rsidRPr="00210898">
        <w:rPr>
          <w:lang w:val="en-CA"/>
        </w:rPr>
        <w:t xml:space="preserve"> and c</w:t>
      </w:r>
      <w:r w:rsidR="00210898">
        <w:rPr>
          <w:lang w:val="en-CA"/>
        </w:rPr>
        <w:t>onduct</w:t>
      </w:r>
      <w:r w:rsidR="00D102F5">
        <w:rPr>
          <w:lang w:val="en-CA"/>
        </w:rPr>
        <w:t>ing</w:t>
      </w:r>
      <w:r w:rsidR="00210898">
        <w:rPr>
          <w:lang w:val="en-CA"/>
        </w:rPr>
        <w:t xml:space="preserve"> one awareness campaign</w:t>
      </w:r>
      <w:r w:rsidR="00AD3B53">
        <w:rPr>
          <w:lang w:val="en-CA"/>
        </w:rPr>
        <w:t xml:space="preserve"> </w:t>
      </w:r>
      <w:r w:rsidR="00AD3B53" w:rsidRPr="00210898">
        <w:rPr>
          <w:lang w:val="en-CA"/>
        </w:rPr>
        <w:t>(</w:t>
      </w:r>
      <w:r w:rsidR="0024084D">
        <w:rPr>
          <w:lang w:val="en-CA"/>
        </w:rPr>
        <w:t>US $</w:t>
      </w:r>
      <w:r w:rsidR="00AD3B53">
        <w:rPr>
          <w:lang w:val="en-CA"/>
        </w:rPr>
        <w:t>6</w:t>
      </w:r>
      <w:r w:rsidR="00AD3B53" w:rsidRPr="00210898">
        <w:rPr>
          <w:lang w:val="en-CA"/>
        </w:rPr>
        <w:t>,</w:t>
      </w:r>
      <w:r w:rsidR="00AD3B53">
        <w:rPr>
          <w:lang w:val="en-CA"/>
        </w:rPr>
        <w:t>5</w:t>
      </w:r>
      <w:r w:rsidR="00AD3B53" w:rsidRPr="00210898">
        <w:rPr>
          <w:lang w:val="en-CA"/>
        </w:rPr>
        <w:t>00)</w:t>
      </w:r>
      <w:r w:rsidR="00210898">
        <w:rPr>
          <w:lang w:val="en-CA"/>
        </w:rPr>
        <w:t>;</w:t>
      </w:r>
      <w:r w:rsidRPr="00210898">
        <w:rPr>
          <w:lang w:val="en-CA"/>
        </w:rPr>
        <w:t xml:space="preserve"> </w:t>
      </w:r>
    </w:p>
    <w:p w14:paraId="059C8C0D" w14:textId="08B19293" w:rsidR="002303E9" w:rsidRDefault="00210898" w:rsidP="00100A9A">
      <w:pPr>
        <w:pStyle w:val="Heading3"/>
        <w:keepNext/>
        <w:widowControl/>
        <w:rPr>
          <w:lang w:val="en-CA"/>
        </w:rPr>
      </w:pPr>
      <w:r>
        <w:rPr>
          <w:lang w:val="en-CA"/>
        </w:rPr>
        <w:lastRenderedPageBreak/>
        <w:t xml:space="preserve">Employing one national consultant to visit educational </w:t>
      </w:r>
      <w:r w:rsidR="00D02B1B">
        <w:rPr>
          <w:lang w:val="en-CA"/>
        </w:rPr>
        <w:t>centre</w:t>
      </w:r>
      <w:r>
        <w:rPr>
          <w:lang w:val="en-CA"/>
        </w:rPr>
        <w:t xml:space="preserve">s and develop technical specifications </w:t>
      </w:r>
      <w:r w:rsidR="00D102F5">
        <w:rPr>
          <w:lang w:val="en-CA"/>
        </w:rPr>
        <w:t xml:space="preserve">for </w:t>
      </w:r>
      <w:r>
        <w:rPr>
          <w:lang w:val="en-CA"/>
        </w:rPr>
        <w:t>instruments, equipment and tools</w:t>
      </w:r>
      <w:r w:rsidR="00AD3B53">
        <w:rPr>
          <w:lang w:val="en-CA"/>
        </w:rPr>
        <w:t xml:space="preserve"> (</w:t>
      </w:r>
      <w:r w:rsidR="0024084D">
        <w:rPr>
          <w:lang w:val="en-CA"/>
        </w:rPr>
        <w:t>US $</w:t>
      </w:r>
      <w:r w:rsidR="00AD3B53">
        <w:rPr>
          <w:lang w:val="en-CA"/>
        </w:rPr>
        <w:t>14,000)</w:t>
      </w:r>
      <w:r>
        <w:rPr>
          <w:lang w:val="en-CA"/>
        </w:rPr>
        <w:t>;</w:t>
      </w:r>
    </w:p>
    <w:p w14:paraId="61B59561" w14:textId="58886C0E" w:rsidR="002303E9" w:rsidRDefault="002303E9" w:rsidP="001052D2">
      <w:pPr>
        <w:pStyle w:val="Heading3"/>
        <w:rPr>
          <w:lang w:val="en-CA"/>
        </w:rPr>
      </w:pPr>
      <w:r>
        <w:rPr>
          <w:lang w:val="en-CA"/>
        </w:rPr>
        <w:t xml:space="preserve">Promoting low-GWP alternatives in supermarkets and hotels: conducting </w:t>
      </w:r>
      <w:r w:rsidR="00D102F5">
        <w:rPr>
          <w:lang w:val="en-CA"/>
        </w:rPr>
        <w:t xml:space="preserve">a </w:t>
      </w:r>
      <w:r w:rsidR="00EF7CA3">
        <w:rPr>
          <w:lang w:val="en-CA"/>
        </w:rPr>
        <w:t>national consultation, visiting and selecti</w:t>
      </w:r>
      <w:r w:rsidR="00D102F5">
        <w:rPr>
          <w:lang w:val="en-CA"/>
        </w:rPr>
        <w:t xml:space="preserve">ng </w:t>
      </w:r>
      <w:r w:rsidR="00EF7CA3">
        <w:rPr>
          <w:lang w:val="en-CA"/>
        </w:rPr>
        <w:t xml:space="preserve">stakeholders, preparing the </w:t>
      </w:r>
      <w:r w:rsidR="004E7BE3">
        <w:rPr>
          <w:lang w:val="en-CA"/>
        </w:rPr>
        <w:t xml:space="preserve">training manual </w:t>
      </w:r>
      <w:r w:rsidR="00EF7CA3">
        <w:rPr>
          <w:lang w:val="en-CA"/>
        </w:rPr>
        <w:t>and conducting one seminar</w:t>
      </w:r>
      <w:r w:rsidR="00EF7CA3" w:rsidRPr="00EF7CA3">
        <w:rPr>
          <w:lang w:val="en-CA"/>
        </w:rPr>
        <w:t xml:space="preserve"> </w:t>
      </w:r>
      <w:r w:rsidR="00EF7CA3">
        <w:rPr>
          <w:lang w:val="en-CA"/>
        </w:rPr>
        <w:t xml:space="preserve">on </w:t>
      </w:r>
      <w:r w:rsidR="00D102F5">
        <w:rPr>
          <w:lang w:val="en-CA"/>
        </w:rPr>
        <w:t xml:space="preserve">the </w:t>
      </w:r>
      <w:r w:rsidR="00EF7CA3">
        <w:rPr>
          <w:lang w:val="en-CA"/>
        </w:rPr>
        <w:t>transition to low-GWP technologies</w:t>
      </w:r>
      <w:r w:rsidR="00AD3B53">
        <w:rPr>
          <w:lang w:val="en-CA"/>
        </w:rPr>
        <w:t xml:space="preserve"> (</w:t>
      </w:r>
      <w:r w:rsidR="0024084D">
        <w:rPr>
          <w:lang w:val="en-CA"/>
        </w:rPr>
        <w:t>US $</w:t>
      </w:r>
      <w:r w:rsidR="00AD3B53">
        <w:rPr>
          <w:lang w:val="en-CA"/>
        </w:rPr>
        <w:t>6,400)</w:t>
      </w:r>
      <w:r w:rsidR="00EF7CA3">
        <w:rPr>
          <w:lang w:val="en-CA"/>
        </w:rPr>
        <w:t>;</w:t>
      </w:r>
      <w:r>
        <w:rPr>
          <w:lang w:val="en-CA"/>
        </w:rPr>
        <w:t xml:space="preserve"> </w:t>
      </w:r>
    </w:p>
    <w:p w14:paraId="0E308F18" w14:textId="3B37FD4E" w:rsidR="002303E9" w:rsidRDefault="002303E9" w:rsidP="003B7EE3">
      <w:pPr>
        <w:pStyle w:val="Heading3"/>
        <w:keepNext/>
        <w:widowControl/>
        <w:rPr>
          <w:lang w:val="en-CA"/>
        </w:rPr>
      </w:pPr>
      <w:r>
        <w:rPr>
          <w:lang w:val="en-CA"/>
        </w:rPr>
        <w:t xml:space="preserve">Phasing out the use of HCFC-141b in cleaning RAC equipment: </w:t>
      </w:r>
      <w:r w:rsidR="00EF7CA3">
        <w:rPr>
          <w:lang w:val="en-CA"/>
        </w:rPr>
        <w:t xml:space="preserve">employing one international and one national consultant and conducting one training </w:t>
      </w:r>
      <w:r>
        <w:rPr>
          <w:lang w:val="en-CA"/>
        </w:rPr>
        <w:t>workshop for trainers in the use of alternatives in RAC equipment cleaning</w:t>
      </w:r>
      <w:r w:rsidR="00AD3B53">
        <w:rPr>
          <w:lang w:val="en-CA"/>
        </w:rPr>
        <w:t xml:space="preserve"> (</w:t>
      </w:r>
      <w:r w:rsidR="0024084D">
        <w:rPr>
          <w:lang w:val="en-CA"/>
        </w:rPr>
        <w:t>US $</w:t>
      </w:r>
      <w:r w:rsidR="00AD3B53">
        <w:rPr>
          <w:lang w:val="en-CA"/>
        </w:rPr>
        <w:t>26,000)</w:t>
      </w:r>
      <w:r>
        <w:rPr>
          <w:lang w:val="en-CA"/>
        </w:rPr>
        <w:t xml:space="preserve">; </w:t>
      </w:r>
      <w:r w:rsidR="00D102F5">
        <w:rPr>
          <w:lang w:val="en-CA"/>
        </w:rPr>
        <w:t>and</w:t>
      </w:r>
    </w:p>
    <w:p w14:paraId="77EE51EC" w14:textId="30D92445" w:rsidR="002303E9" w:rsidRPr="002E7179" w:rsidRDefault="002303E9" w:rsidP="001052D2">
      <w:pPr>
        <w:pStyle w:val="Heading2"/>
        <w:rPr>
          <w:lang w:val="en-CA"/>
        </w:rPr>
      </w:pPr>
      <w:r>
        <w:rPr>
          <w:lang w:val="en-CA"/>
        </w:rPr>
        <w:t>Public awareness</w:t>
      </w:r>
      <w:r w:rsidR="00D102F5">
        <w:rPr>
          <w:lang w:val="en-CA"/>
        </w:rPr>
        <w:t>-</w:t>
      </w:r>
      <w:r>
        <w:rPr>
          <w:lang w:val="en-CA"/>
        </w:rPr>
        <w:t xml:space="preserve">raising activities on HCFC phase-out: </w:t>
      </w:r>
      <w:r w:rsidR="00490A97">
        <w:rPr>
          <w:lang w:val="en-CA"/>
        </w:rPr>
        <w:t>employing one national consultant to conduct</w:t>
      </w:r>
      <w:r>
        <w:rPr>
          <w:lang w:val="en-CA"/>
        </w:rPr>
        <w:t xml:space="preserve"> </w:t>
      </w:r>
      <w:r w:rsidR="00490A97">
        <w:rPr>
          <w:lang w:val="en-CA"/>
        </w:rPr>
        <w:t>one awareness</w:t>
      </w:r>
      <w:r w:rsidR="00D102F5">
        <w:rPr>
          <w:lang w:val="en-CA"/>
        </w:rPr>
        <w:t>-</w:t>
      </w:r>
      <w:r w:rsidR="00490A97">
        <w:rPr>
          <w:lang w:val="en-CA"/>
        </w:rPr>
        <w:t xml:space="preserve">raising </w:t>
      </w:r>
      <w:r>
        <w:rPr>
          <w:lang w:val="en-CA"/>
        </w:rPr>
        <w:t>campaign</w:t>
      </w:r>
      <w:r w:rsidR="00490A97">
        <w:rPr>
          <w:lang w:val="en-CA"/>
        </w:rPr>
        <w:t xml:space="preserve"> on HCFC phase-out</w:t>
      </w:r>
      <w:r w:rsidR="00AD3B53">
        <w:rPr>
          <w:lang w:val="en-CA"/>
        </w:rPr>
        <w:t xml:space="preserve"> (</w:t>
      </w:r>
      <w:r w:rsidR="0024084D">
        <w:rPr>
          <w:lang w:val="en-CA"/>
        </w:rPr>
        <w:t>US $</w:t>
      </w:r>
      <w:r w:rsidR="00AD3B53">
        <w:rPr>
          <w:lang w:val="en-CA"/>
        </w:rPr>
        <w:t>9,000)</w:t>
      </w:r>
      <w:r w:rsidR="00D102F5">
        <w:rPr>
          <w:lang w:val="en-CA"/>
        </w:rPr>
        <w:t>.</w:t>
      </w:r>
      <w:r>
        <w:rPr>
          <w:lang w:val="en-CA"/>
        </w:rPr>
        <w:t xml:space="preserve"> </w:t>
      </w:r>
    </w:p>
    <w:p w14:paraId="49935C1C" w14:textId="475505C6" w:rsidR="004E7BE3" w:rsidRDefault="002303E9" w:rsidP="00100A9A">
      <w:pPr>
        <w:spacing w:after="240"/>
        <w:rPr>
          <w:u w:val="single"/>
          <w:lang w:val="en-CA"/>
        </w:rPr>
      </w:pPr>
      <w:r w:rsidRPr="002F02C6">
        <w:rPr>
          <w:u w:val="single"/>
          <w:lang w:val="en-CA"/>
        </w:rPr>
        <w:t>PMU</w:t>
      </w:r>
    </w:p>
    <w:p w14:paraId="24AA2D0B" w14:textId="40E0B543" w:rsidR="002303E9" w:rsidRDefault="00490A97" w:rsidP="00821939">
      <w:pPr>
        <w:pStyle w:val="Heading1"/>
      </w:pPr>
      <w:r w:rsidRPr="00490A97">
        <w:rPr>
          <w:lang w:val="en-CA"/>
        </w:rPr>
        <w:t xml:space="preserve">The activities conducted by the </w:t>
      </w:r>
      <w:r w:rsidR="002303E9" w:rsidRPr="00490A97">
        <w:rPr>
          <w:lang w:val="en-CA"/>
        </w:rPr>
        <w:t xml:space="preserve">PMU will </w:t>
      </w:r>
      <w:r>
        <w:rPr>
          <w:lang w:val="en-CA"/>
        </w:rPr>
        <w:t xml:space="preserve">include </w:t>
      </w:r>
      <w:r w:rsidR="00AD3B53">
        <w:rPr>
          <w:lang w:val="en-CA"/>
        </w:rPr>
        <w:t xml:space="preserve">employing </w:t>
      </w:r>
      <w:r>
        <w:rPr>
          <w:lang w:val="en-CA"/>
        </w:rPr>
        <w:t>one consultant</w:t>
      </w:r>
      <w:r w:rsidR="00C66C51">
        <w:rPr>
          <w:lang w:val="en-CA"/>
        </w:rPr>
        <w:t xml:space="preserve"> (</w:t>
      </w:r>
      <w:r w:rsidR="0024084D">
        <w:rPr>
          <w:lang w:val="en-CA"/>
        </w:rPr>
        <w:t>US $</w:t>
      </w:r>
      <w:r w:rsidR="00C66C51">
        <w:rPr>
          <w:lang w:val="en-CA"/>
        </w:rPr>
        <w:t>13,200)</w:t>
      </w:r>
      <w:r>
        <w:rPr>
          <w:lang w:val="en-CA"/>
        </w:rPr>
        <w:t>, conducting meetings with stakeholders</w:t>
      </w:r>
      <w:r w:rsidR="00C66C51">
        <w:rPr>
          <w:lang w:val="en-CA"/>
        </w:rPr>
        <w:t xml:space="preserve"> (</w:t>
      </w:r>
      <w:r w:rsidR="0024084D">
        <w:rPr>
          <w:lang w:val="en-CA"/>
        </w:rPr>
        <w:t>US $</w:t>
      </w:r>
      <w:r w:rsidR="00C66C51">
        <w:rPr>
          <w:lang w:val="en-CA"/>
        </w:rPr>
        <w:t>2,500)</w:t>
      </w:r>
      <w:r>
        <w:rPr>
          <w:lang w:val="en-CA"/>
        </w:rPr>
        <w:t xml:space="preserve">, </w:t>
      </w:r>
      <w:r w:rsidR="004E7BE3">
        <w:rPr>
          <w:lang w:val="en-CA"/>
        </w:rPr>
        <w:t xml:space="preserve">and </w:t>
      </w:r>
      <w:r>
        <w:rPr>
          <w:lang w:val="en-CA"/>
        </w:rPr>
        <w:t xml:space="preserve">preparing </w:t>
      </w:r>
      <w:r w:rsidR="00AD3B53">
        <w:rPr>
          <w:lang w:val="en-CA"/>
        </w:rPr>
        <w:t xml:space="preserve">the </w:t>
      </w:r>
      <w:r>
        <w:rPr>
          <w:lang w:val="en-CA"/>
        </w:rPr>
        <w:t>annual implementation report and tranche implementation report</w:t>
      </w:r>
      <w:r w:rsidR="00C66C51">
        <w:rPr>
          <w:lang w:val="en-CA"/>
        </w:rPr>
        <w:t xml:space="preserve"> and other contingencies (</w:t>
      </w:r>
      <w:r w:rsidR="0024084D">
        <w:rPr>
          <w:lang w:val="en-CA"/>
        </w:rPr>
        <w:t>US $</w:t>
      </w:r>
      <w:r w:rsidR="00C66C51">
        <w:rPr>
          <w:lang w:val="en-CA"/>
        </w:rPr>
        <w:t>2,500)</w:t>
      </w:r>
      <w:r w:rsidR="00AD3B53">
        <w:rPr>
          <w:lang w:val="en-CA"/>
        </w:rPr>
        <w:t>.</w:t>
      </w:r>
    </w:p>
    <w:p w14:paraId="0B23C4A2" w14:textId="77777777" w:rsidR="00A800D7" w:rsidRPr="00F724C6" w:rsidRDefault="00A800D7" w:rsidP="0069156D">
      <w:pPr>
        <w:spacing w:after="240"/>
        <w:jc w:val="center"/>
        <w:rPr>
          <w:b/>
          <w:lang w:val="en-CA"/>
        </w:rPr>
      </w:pPr>
      <w:r w:rsidRPr="00F724C6">
        <w:rPr>
          <w:b/>
          <w:lang w:val="en-CA"/>
        </w:rPr>
        <w:t>SECRETARIAT’S COMMENTS AND RECOMMENDATION</w:t>
      </w:r>
    </w:p>
    <w:p w14:paraId="5AB1988D" w14:textId="77777777" w:rsidR="00A800D7" w:rsidRPr="00F724C6" w:rsidRDefault="00A800D7" w:rsidP="00100A9A">
      <w:pPr>
        <w:spacing w:after="240"/>
        <w:rPr>
          <w:b/>
          <w:lang w:val="en-CA"/>
        </w:rPr>
      </w:pPr>
      <w:r w:rsidRPr="00F724C6">
        <w:rPr>
          <w:b/>
          <w:lang w:val="en-CA"/>
        </w:rPr>
        <w:t>COMMENTS</w:t>
      </w:r>
    </w:p>
    <w:p w14:paraId="68CDE6BF" w14:textId="4DB9B2EF" w:rsidR="00A800D7" w:rsidRPr="008635BE" w:rsidRDefault="008635BE" w:rsidP="00100A9A">
      <w:pPr>
        <w:spacing w:after="240"/>
        <w:rPr>
          <w:u w:val="single"/>
          <w:lang w:val="en-CA"/>
        </w:rPr>
      </w:pPr>
      <w:r w:rsidRPr="008635BE">
        <w:rPr>
          <w:u w:val="single"/>
          <w:lang w:val="en-CA"/>
        </w:rPr>
        <w:t xml:space="preserve">Regulations </w:t>
      </w:r>
      <w:r>
        <w:rPr>
          <w:u w:val="single"/>
          <w:lang w:val="en-CA"/>
        </w:rPr>
        <w:t xml:space="preserve">to support HCFC phase-out </w:t>
      </w:r>
    </w:p>
    <w:p w14:paraId="3EB5D19F" w14:textId="268CD192" w:rsidR="004B76AB" w:rsidRPr="006C7723" w:rsidRDefault="004B76AB" w:rsidP="00AD4259">
      <w:pPr>
        <w:pStyle w:val="Heading1"/>
        <w:rPr>
          <w:lang w:val="en-PH"/>
        </w:rPr>
      </w:pPr>
      <w:r w:rsidRPr="004B76AB">
        <w:rPr>
          <w:color w:val="000000" w:themeColor="text1"/>
          <w:lang w:val="en-CA"/>
        </w:rPr>
        <w:t xml:space="preserve">The Government of Costa Rica has established regulations to ban the import of HCFC-based equipment starting from </w:t>
      </w:r>
      <w:r w:rsidR="00AD4259">
        <w:rPr>
          <w:color w:val="000000" w:themeColor="text1"/>
          <w:lang w:val="en-CA"/>
        </w:rPr>
        <w:t xml:space="preserve">1 </w:t>
      </w:r>
      <w:r w:rsidRPr="004B76AB">
        <w:rPr>
          <w:color w:val="000000" w:themeColor="text1"/>
          <w:lang w:val="en-CA"/>
        </w:rPr>
        <w:t xml:space="preserve">January 2020. </w:t>
      </w:r>
      <w:r w:rsidR="00AD4259">
        <w:rPr>
          <w:color w:val="000000" w:themeColor="text1"/>
          <w:lang w:val="en-CA"/>
        </w:rPr>
        <w:t xml:space="preserve">The Government is also proposing </w:t>
      </w:r>
      <w:r w:rsidR="00E931CB" w:rsidRPr="006629D4">
        <w:rPr>
          <w:lang w:val="en-PH"/>
        </w:rPr>
        <w:t xml:space="preserve">a ban on </w:t>
      </w:r>
      <w:r w:rsidR="00A45D59">
        <w:rPr>
          <w:lang w:val="en-PH"/>
        </w:rPr>
        <w:t xml:space="preserve">the imports of </w:t>
      </w:r>
      <w:r w:rsidR="00E931CB" w:rsidRPr="006629D4">
        <w:rPr>
          <w:lang w:val="en-PH"/>
        </w:rPr>
        <w:t>HCFC</w:t>
      </w:r>
      <w:r w:rsidR="00FE1B0E">
        <w:rPr>
          <w:lang w:val="en-PH"/>
        </w:rPr>
        <w:noBreakHyphen/>
      </w:r>
      <w:r w:rsidR="00E931CB" w:rsidRPr="006629D4">
        <w:rPr>
          <w:lang w:val="en-PH"/>
        </w:rPr>
        <w:t xml:space="preserve">141b </w:t>
      </w:r>
      <w:r w:rsidR="00A45D59">
        <w:rPr>
          <w:lang w:val="en-PH"/>
        </w:rPr>
        <w:t xml:space="preserve">contained </w:t>
      </w:r>
      <w:r w:rsidR="00E931CB" w:rsidRPr="006629D4">
        <w:rPr>
          <w:lang w:val="en-PH"/>
        </w:rPr>
        <w:t>in pre-blended pol</w:t>
      </w:r>
      <w:r w:rsidR="00E931CB">
        <w:rPr>
          <w:lang w:val="en-PH"/>
        </w:rPr>
        <w:t>y</w:t>
      </w:r>
      <w:r w:rsidR="00E931CB" w:rsidRPr="006629D4">
        <w:rPr>
          <w:lang w:val="en-PH"/>
        </w:rPr>
        <w:t xml:space="preserve">ols </w:t>
      </w:r>
      <w:r w:rsidR="008635BE" w:rsidRPr="006629D4">
        <w:rPr>
          <w:lang w:val="en-PH"/>
        </w:rPr>
        <w:t xml:space="preserve">place </w:t>
      </w:r>
      <w:r w:rsidR="00E931CB" w:rsidRPr="006629D4">
        <w:rPr>
          <w:lang w:val="en-PH"/>
        </w:rPr>
        <w:t xml:space="preserve">once the conversion </w:t>
      </w:r>
      <w:r w:rsidR="00AD4259">
        <w:rPr>
          <w:lang w:val="en-PH"/>
        </w:rPr>
        <w:t xml:space="preserve">of Refrigeracion Omega </w:t>
      </w:r>
      <w:r w:rsidR="00E931CB" w:rsidRPr="006629D4">
        <w:rPr>
          <w:lang w:val="en-PH"/>
        </w:rPr>
        <w:t>has been completed.</w:t>
      </w:r>
    </w:p>
    <w:p w14:paraId="0132B9B5" w14:textId="681C1A85" w:rsidR="00E33766" w:rsidRPr="00E33766" w:rsidRDefault="00E931CB" w:rsidP="00AD4259">
      <w:pPr>
        <w:pStyle w:val="Heading1"/>
        <w:rPr>
          <w:sz w:val="21"/>
          <w:szCs w:val="21"/>
          <w:lang w:val="en" w:eastAsia="es-CO"/>
        </w:rPr>
      </w:pPr>
      <w:r w:rsidRPr="00E33766">
        <w:rPr>
          <w:lang w:val="en-CA"/>
        </w:rPr>
        <w:t xml:space="preserve">The Secretariat noted that </w:t>
      </w:r>
      <w:r w:rsidR="00AD4259" w:rsidRPr="00AD4259">
        <w:rPr>
          <w:lang w:val="en-CA"/>
        </w:rPr>
        <w:t xml:space="preserve">stage </w:t>
      </w:r>
      <w:r w:rsidRPr="00D704E4">
        <w:t xml:space="preserve">II </w:t>
      </w:r>
      <w:r w:rsidR="00A5291A" w:rsidRPr="00D704E4">
        <w:t>propose</w:t>
      </w:r>
      <w:r w:rsidR="00A5291A">
        <w:t>s</w:t>
      </w:r>
      <w:r w:rsidR="00A5291A" w:rsidRPr="00D704E4">
        <w:t xml:space="preserve"> </w:t>
      </w:r>
      <w:r w:rsidRPr="00D704E4">
        <w:t>to strengthen the legal framework</w:t>
      </w:r>
      <w:r w:rsidR="00AD4259">
        <w:t xml:space="preserve">, </w:t>
      </w:r>
      <w:r w:rsidR="00D102F5">
        <w:t>but</w:t>
      </w:r>
      <w:r w:rsidR="00D102F5" w:rsidRPr="00D704E4">
        <w:t xml:space="preserve"> </w:t>
      </w:r>
      <w:r w:rsidR="00A5291A">
        <w:t>does not include</w:t>
      </w:r>
      <w:r w:rsidRPr="00D704E4">
        <w:t xml:space="preserve"> training </w:t>
      </w:r>
      <w:r w:rsidR="00AD4259">
        <w:t xml:space="preserve">for </w:t>
      </w:r>
      <w:r w:rsidRPr="00D704E4">
        <w:t>customs officers</w:t>
      </w:r>
      <w:r w:rsidR="00E33766">
        <w:t xml:space="preserve">, and inquired how </w:t>
      </w:r>
      <w:r w:rsidR="00AD4259">
        <w:t xml:space="preserve">would </w:t>
      </w:r>
      <w:r w:rsidR="00E33766">
        <w:t xml:space="preserve">the customs capacity </w:t>
      </w:r>
      <w:r w:rsidR="00AD4259">
        <w:t xml:space="preserve">be strengthened </w:t>
      </w:r>
      <w:r w:rsidR="00E33766">
        <w:t>for HCFC import control</w:t>
      </w:r>
      <w:r w:rsidR="0025037D">
        <w:t xml:space="preserve"> and </w:t>
      </w:r>
      <w:r w:rsidR="00AD4259">
        <w:t xml:space="preserve">for </w:t>
      </w:r>
      <w:r w:rsidR="00A5291A">
        <w:t xml:space="preserve">the </w:t>
      </w:r>
      <w:r w:rsidR="0025037D">
        <w:t>implement</w:t>
      </w:r>
      <w:r w:rsidR="00A5291A">
        <w:t>ation of</w:t>
      </w:r>
      <w:r w:rsidR="0025037D">
        <w:t xml:space="preserve"> </w:t>
      </w:r>
      <w:r w:rsidR="00AD4259">
        <w:t xml:space="preserve">the </w:t>
      </w:r>
      <w:r w:rsidR="0025037D">
        <w:t>bans to achieve the planned targets</w:t>
      </w:r>
      <w:r w:rsidRPr="00D704E4">
        <w:t xml:space="preserve">. </w:t>
      </w:r>
      <w:r>
        <w:t xml:space="preserve">UNDP </w:t>
      </w:r>
      <w:r w:rsidR="00A5291A">
        <w:t xml:space="preserve">reported </w:t>
      </w:r>
      <w:r w:rsidR="0025037D">
        <w:t>that, due to the limited funding, the HPMP funds were allocated to other priority activities</w:t>
      </w:r>
      <w:r w:rsidR="00AD4259">
        <w:t xml:space="preserve">; if needed, </w:t>
      </w:r>
      <w:r w:rsidR="0003381F">
        <w:t xml:space="preserve">customs training </w:t>
      </w:r>
      <w:r w:rsidR="00AD4259">
        <w:t xml:space="preserve">could </w:t>
      </w:r>
      <w:r w:rsidR="0025037D">
        <w:t xml:space="preserve">be </w:t>
      </w:r>
      <w:r w:rsidR="0003381F">
        <w:t xml:space="preserve">conducted </w:t>
      </w:r>
      <w:r w:rsidR="0025037D">
        <w:t>using other funding resources.</w:t>
      </w:r>
      <w:r w:rsidR="0003381F">
        <w:t xml:space="preserve"> </w:t>
      </w:r>
    </w:p>
    <w:p w14:paraId="6669A6BB" w14:textId="63E486C9" w:rsidR="008635BE" w:rsidRPr="008635BE" w:rsidRDefault="008635BE" w:rsidP="00AD4259">
      <w:pPr>
        <w:keepNext/>
        <w:spacing w:after="240"/>
        <w:rPr>
          <w:u w:val="single"/>
          <w:lang w:val="en-CA"/>
        </w:rPr>
      </w:pPr>
      <w:r w:rsidRPr="008635BE">
        <w:rPr>
          <w:u w:val="single"/>
          <w:lang w:val="en-CA"/>
        </w:rPr>
        <w:t>Technical and cost</w:t>
      </w:r>
      <w:r w:rsidR="00A5291A">
        <w:rPr>
          <w:u w:val="single"/>
          <w:lang w:val="en-CA"/>
        </w:rPr>
        <w:t>-</w:t>
      </w:r>
      <w:r w:rsidRPr="008635BE">
        <w:rPr>
          <w:u w:val="single"/>
          <w:lang w:val="en-CA"/>
        </w:rPr>
        <w:t>related issues</w:t>
      </w:r>
    </w:p>
    <w:p w14:paraId="1A4C7DA4" w14:textId="77777777" w:rsidR="00821939" w:rsidRPr="00FE4CAD" w:rsidRDefault="00821939" w:rsidP="00821939">
      <w:pPr>
        <w:pStyle w:val="Heading1"/>
        <w:rPr>
          <w:lang w:val="en-CA"/>
        </w:rPr>
      </w:pPr>
      <w:r>
        <w:rPr>
          <w:lang w:val="en-CA"/>
        </w:rPr>
        <w:t xml:space="preserve">Upon an inquiry about the availability of HFO-1233zd-based systems, UNDP confirmed that supply is available from Synthesia Panama. </w:t>
      </w:r>
    </w:p>
    <w:p w14:paraId="0B707FF8" w14:textId="42331164" w:rsidR="0003799B" w:rsidRDefault="0003799B" w:rsidP="00821939">
      <w:pPr>
        <w:pStyle w:val="Heading1"/>
        <w:rPr>
          <w:lang w:val="en-CA"/>
        </w:rPr>
      </w:pPr>
      <w:r w:rsidRPr="0003799B">
        <w:t>The Secretariat and UNDP had extensive discussion on calculation of the costs for trials and testing for this size of the enterprise, the new HFO formulation, the formulation used for the HFO-polyol systems, and the prices of the raw materials and blowing agents. As a result, it was agreed to adjust the project cost by US $9,171. The agreed incremental cost of conversion</w:t>
      </w:r>
      <w:r>
        <w:t xml:space="preserve"> of Refrigeracion Omega amounts to US $59,177 with a cost effectiveness of US $9.49/kg, consisting US $19,000 for test, trial, training and technical assistance, and US $40,177 for IOCs of one year. </w:t>
      </w:r>
    </w:p>
    <w:p w14:paraId="22AC7750" w14:textId="3B152677" w:rsidR="008635BE" w:rsidRPr="001F09F6" w:rsidRDefault="005E10C5" w:rsidP="00821939">
      <w:pPr>
        <w:pStyle w:val="Heading1"/>
        <w:keepNext/>
        <w:numPr>
          <w:ilvl w:val="0"/>
          <w:numId w:val="0"/>
        </w:numPr>
        <w:rPr>
          <w:u w:val="single"/>
        </w:rPr>
      </w:pPr>
      <w:r>
        <w:rPr>
          <w:u w:val="single"/>
        </w:rPr>
        <w:lastRenderedPageBreak/>
        <w:t>Total project cost</w:t>
      </w:r>
    </w:p>
    <w:p w14:paraId="4D6A0CF5" w14:textId="5408FF88" w:rsidR="008635BE" w:rsidRPr="0091431B" w:rsidRDefault="008635BE" w:rsidP="0081668E">
      <w:pPr>
        <w:pStyle w:val="Heading1"/>
      </w:pPr>
      <w:r w:rsidRPr="001F09F6">
        <w:t xml:space="preserve">Based on the </w:t>
      </w:r>
      <w:r w:rsidR="00244738">
        <w:t xml:space="preserve">revised cost of </w:t>
      </w:r>
      <w:r w:rsidR="00D70201">
        <w:t xml:space="preserve">the </w:t>
      </w:r>
      <w:r w:rsidR="00244738">
        <w:t>foam conversion project</w:t>
      </w:r>
      <w:r w:rsidRPr="001F09F6">
        <w:t>, the total costs for stage II</w:t>
      </w:r>
      <w:r>
        <w:t xml:space="preserve"> of the </w:t>
      </w:r>
      <w:r w:rsidRPr="001F09F6">
        <w:t xml:space="preserve">HPMP </w:t>
      </w:r>
      <w:r w:rsidR="00D70201">
        <w:t>for</w:t>
      </w:r>
      <w:r w:rsidR="00D70201" w:rsidRPr="001F09F6">
        <w:t xml:space="preserve"> </w:t>
      </w:r>
      <w:r>
        <w:t xml:space="preserve">Costa Rica </w:t>
      </w:r>
      <w:r w:rsidR="0081668E">
        <w:t xml:space="preserve">amounts </w:t>
      </w:r>
      <w:r w:rsidR="0024084D">
        <w:t>US $</w:t>
      </w:r>
      <w:r>
        <w:t>1,099,177</w:t>
      </w:r>
      <w:r w:rsidR="0081668E">
        <w:t xml:space="preserve">, to </w:t>
      </w:r>
      <w:r w:rsidR="00CC6B72">
        <w:t xml:space="preserve">phase out </w:t>
      </w:r>
      <w:r w:rsidR="0081668E">
        <w:t xml:space="preserve">the consumption of </w:t>
      </w:r>
      <w:r w:rsidR="0081668E" w:rsidRPr="0081668E">
        <w:t>15</w:t>
      </w:r>
      <w:r w:rsidR="001D64DB">
        <w:t>6</w:t>
      </w:r>
      <w:r w:rsidR="0081668E" w:rsidRPr="0081668E">
        <w:t>.</w:t>
      </w:r>
      <w:r w:rsidR="001D64DB">
        <w:t>39</w:t>
      </w:r>
      <w:r w:rsidR="0081668E">
        <w:t xml:space="preserve"> mt (8.77 </w:t>
      </w:r>
      <w:r w:rsidR="00CC6B72" w:rsidRPr="0091431B">
        <w:t>ODP tonnes)</w:t>
      </w:r>
      <w:r w:rsidR="00CC6B72">
        <w:t xml:space="preserve"> </w:t>
      </w:r>
      <w:r w:rsidRPr="001F09F6">
        <w:t>of HCFC</w:t>
      </w:r>
      <w:r w:rsidR="005E10C5">
        <w:t>s</w:t>
      </w:r>
      <w:r w:rsidR="001D64DB">
        <w:t xml:space="preserve"> and the use of 6.24</w:t>
      </w:r>
      <w:r w:rsidR="00CC6B72">
        <w:t xml:space="preserve"> mt (</w:t>
      </w:r>
      <w:r w:rsidR="00DA3A9F">
        <w:t>0.69</w:t>
      </w:r>
      <w:r w:rsidR="00CC6B72">
        <w:t xml:space="preserve"> ODP tonnes) of HCFC-141b </w:t>
      </w:r>
      <w:r w:rsidR="0081668E">
        <w:t xml:space="preserve">contained </w:t>
      </w:r>
      <w:r w:rsidR="00CC6B72">
        <w:t>in pre</w:t>
      </w:r>
      <w:r w:rsidR="00FE1B0E">
        <w:noBreakHyphen/>
      </w:r>
      <w:r w:rsidR="00CC6B72">
        <w:t>blended polyols</w:t>
      </w:r>
      <w:r>
        <w:t xml:space="preserve">, achieving a </w:t>
      </w:r>
      <w:r w:rsidR="005E10C5">
        <w:t>9</w:t>
      </w:r>
      <w:r>
        <w:t>7</w:t>
      </w:r>
      <w:r w:rsidR="005E10C5">
        <w:t>.</w:t>
      </w:r>
      <w:r>
        <w:t>5 per cent reduction fro</w:t>
      </w:r>
      <w:r w:rsidR="005E10C5">
        <w:t>m the baseline by 1 January 2030</w:t>
      </w:r>
      <w:r>
        <w:t>.</w:t>
      </w:r>
      <w:r w:rsidR="00CC6B72">
        <w:t xml:space="preserve"> </w:t>
      </w:r>
      <w:r w:rsidR="009B5FD3">
        <w:t xml:space="preserve">The funding for the first tranche was adjusted to US $187,777. </w:t>
      </w:r>
    </w:p>
    <w:p w14:paraId="26A55DD0" w14:textId="77777777" w:rsidR="008635BE" w:rsidRPr="00636FBC" w:rsidRDefault="008635BE" w:rsidP="00100A9A">
      <w:pPr>
        <w:keepNext/>
        <w:spacing w:after="240"/>
        <w:rPr>
          <w:u w:val="single"/>
          <w:lang w:val="en-CA"/>
        </w:rPr>
      </w:pPr>
      <w:r>
        <w:rPr>
          <w:u w:val="single"/>
          <w:lang w:val="en-CA"/>
        </w:rPr>
        <w:t>Impact on the climate</w:t>
      </w:r>
    </w:p>
    <w:p w14:paraId="6F8070AE" w14:textId="00F75EC6" w:rsidR="0014000D" w:rsidRPr="0014000D" w:rsidRDefault="0014000D" w:rsidP="003B7EE3">
      <w:pPr>
        <w:pStyle w:val="Heading1"/>
        <w:keepNext/>
        <w:rPr>
          <w:lang w:val="en-CA"/>
        </w:rPr>
      </w:pPr>
      <w:r w:rsidRPr="0014000D">
        <w:rPr>
          <w:lang w:val="en-CA"/>
        </w:rPr>
        <w:t xml:space="preserve">The conversion of the </w:t>
      </w:r>
      <w:r>
        <w:rPr>
          <w:lang w:val="en-CA"/>
        </w:rPr>
        <w:t xml:space="preserve">Refrigeracion Omega </w:t>
      </w:r>
      <w:r w:rsidRPr="0014000D">
        <w:rPr>
          <w:lang w:val="en-CA"/>
        </w:rPr>
        <w:t xml:space="preserve">would avoid the emission into the atmosphere of some </w:t>
      </w:r>
      <w:r>
        <w:rPr>
          <w:lang w:val="en-CA"/>
        </w:rPr>
        <w:t xml:space="preserve">4,510 </w:t>
      </w:r>
      <w:r w:rsidRPr="0014000D">
        <w:rPr>
          <w:lang w:val="en-CA"/>
        </w:rPr>
        <w:t>tonnes of CO</w:t>
      </w:r>
      <w:r w:rsidRPr="0014000D">
        <w:rPr>
          <w:vertAlign w:val="subscript"/>
          <w:lang w:val="en-CA"/>
        </w:rPr>
        <w:t>2</w:t>
      </w:r>
      <w:r>
        <w:rPr>
          <w:vertAlign w:val="subscript"/>
          <w:lang w:val="en-CA"/>
        </w:rPr>
        <w:t>-</w:t>
      </w:r>
      <w:r w:rsidRPr="0014000D">
        <w:rPr>
          <w:lang w:val="en-CA"/>
        </w:rPr>
        <w:t>eq</w:t>
      </w:r>
      <w:r>
        <w:rPr>
          <w:lang w:val="en-CA"/>
        </w:rPr>
        <w:t xml:space="preserve">. </w:t>
      </w:r>
      <w:r w:rsidRPr="0014000D">
        <w:rPr>
          <w:lang w:val="en-CA"/>
        </w:rPr>
        <w:t>per year, as shown in Table 4.</w:t>
      </w:r>
    </w:p>
    <w:p w14:paraId="1C32FF58" w14:textId="6704AF9A" w:rsidR="00E74161" w:rsidRPr="00557565" w:rsidRDefault="00E74161" w:rsidP="001052D2">
      <w:pPr>
        <w:keepNext/>
        <w:outlineLvl w:val="0"/>
        <w:rPr>
          <w:b/>
        </w:rPr>
      </w:pPr>
      <w:r w:rsidRPr="00557565">
        <w:rPr>
          <w:b/>
        </w:rPr>
        <w:t xml:space="preserve">Table </w:t>
      </w:r>
      <w:r w:rsidR="00D70201">
        <w:rPr>
          <w:b/>
        </w:rPr>
        <w:t>4</w:t>
      </w:r>
      <w:r w:rsidRPr="00557565">
        <w:rPr>
          <w:b/>
        </w:rPr>
        <w:t xml:space="preserve">. Impact on the climate of </w:t>
      </w:r>
      <w:r>
        <w:rPr>
          <w:b/>
        </w:rPr>
        <w:t xml:space="preserve">the </w:t>
      </w:r>
      <w:r w:rsidRPr="00557565">
        <w:rPr>
          <w:b/>
        </w:rPr>
        <w:t>conversion project</w:t>
      </w:r>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10"/>
        <w:gridCol w:w="2310"/>
        <w:gridCol w:w="2311"/>
        <w:gridCol w:w="2311"/>
      </w:tblGrid>
      <w:tr w:rsidR="00E74161" w:rsidRPr="00557565" w14:paraId="02DB8F99" w14:textId="77777777" w:rsidTr="00821939">
        <w:trPr>
          <w:trHeight w:val="187"/>
          <w:jc w:val="center"/>
        </w:trPr>
        <w:tc>
          <w:tcPr>
            <w:tcW w:w="1250" w:type="pct"/>
            <w:noWrap/>
            <w:tcMar>
              <w:top w:w="0" w:type="dxa"/>
              <w:left w:w="108" w:type="dxa"/>
              <w:bottom w:w="0" w:type="dxa"/>
              <w:right w:w="108" w:type="dxa"/>
            </w:tcMar>
          </w:tcPr>
          <w:p w14:paraId="6B7A943B" w14:textId="77777777" w:rsidR="00E74161" w:rsidRPr="00821939" w:rsidRDefault="00E74161" w:rsidP="001052D2">
            <w:pPr>
              <w:keepNext/>
              <w:rPr>
                <w:b/>
                <w:sz w:val="21"/>
                <w:szCs w:val="21"/>
              </w:rPr>
            </w:pPr>
            <w:r w:rsidRPr="00821939">
              <w:rPr>
                <w:b/>
                <w:sz w:val="21"/>
                <w:szCs w:val="21"/>
              </w:rPr>
              <w:t>Substance</w:t>
            </w:r>
          </w:p>
        </w:tc>
        <w:tc>
          <w:tcPr>
            <w:tcW w:w="1250" w:type="pct"/>
            <w:tcMar>
              <w:top w:w="0" w:type="dxa"/>
              <w:left w:w="108" w:type="dxa"/>
              <w:bottom w:w="0" w:type="dxa"/>
              <w:right w:w="108" w:type="dxa"/>
            </w:tcMar>
          </w:tcPr>
          <w:p w14:paraId="58957D4A" w14:textId="77777777" w:rsidR="00E74161" w:rsidRPr="00821939" w:rsidRDefault="00E74161" w:rsidP="001052D2">
            <w:pPr>
              <w:keepNext/>
              <w:jc w:val="center"/>
              <w:rPr>
                <w:b/>
                <w:sz w:val="21"/>
                <w:szCs w:val="21"/>
              </w:rPr>
            </w:pPr>
            <w:r w:rsidRPr="00821939">
              <w:rPr>
                <w:b/>
                <w:sz w:val="21"/>
                <w:szCs w:val="21"/>
              </w:rPr>
              <w:t>GWP</w:t>
            </w:r>
          </w:p>
        </w:tc>
        <w:tc>
          <w:tcPr>
            <w:tcW w:w="1250" w:type="pct"/>
            <w:noWrap/>
            <w:tcMar>
              <w:top w:w="0" w:type="dxa"/>
              <w:left w:w="108" w:type="dxa"/>
              <w:bottom w:w="0" w:type="dxa"/>
              <w:right w:w="108" w:type="dxa"/>
            </w:tcMar>
          </w:tcPr>
          <w:p w14:paraId="79F46269" w14:textId="77777777" w:rsidR="00E74161" w:rsidRPr="00821939" w:rsidRDefault="00E74161" w:rsidP="001052D2">
            <w:pPr>
              <w:keepNext/>
              <w:jc w:val="center"/>
              <w:rPr>
                <w:b/>
                <w:sz w:val="21"/>
                <w:szCs w:val="21"/>
              </w:rPr>
            </w:pPr>
            <w:r w:rsidRPr="00821939">
              <w:rPr>
                <w:b/>
                <w:sz w:val="21"/>
                <w:szCs w:val="21"/>
              </w:rPr>
              <w:t>Tonnes/year</w:t>
            </w:r>
          </w:p>
        </w:tc>
        <w:tc>
          <w:tcPr>
            <w:tcW w:w="1250" w:type="pct"/>
            <w:noWrap/>
            <w:tcMar>
              <w:top w:w="0" w:type="dxa"/>
              <w:left w:w="108" w:type="dxa"/>
              <w:bottom w:w="0" w:type="dxa"/>
              <w:right w:w="108" w:type="dxa"/>
            </w:tcMar>
            <w:vAlign w:val="bottom"/>
          </w:tcPr>
          <w:p w14:paraId="2F7050E1" w14:textId="77777777" w:rsidR="00E74161" w:rsidRPr="00821939" w:rsidRDefault="00E74161" w:rsidP="001052D2">
            <w:pPr>
              <w:keepNext/>
              <w:jc w:val="center"/>
              <w:rPr>
                <w:b/>
                <w:sz w:val="21"/>
                <w:szCs w:val="21"/>
              </w:rPr>
            </w:pPr>
            <w:r w:rsidRPr="00821939">
              <w:rPr>
                <w:sz w:val="21"/>
                <w:szCs w:val="21"/>
              </w:rPr>
              <w:t>CO</w:t>
            </w:r>
            <w:r w:rsidRPr="00821939">
              <w:rPr>
                <w:sz w:val="21"/>
                <w:szCs w:val="21"/>
                <w:vertAlign w:val="subscript"/>
              </w:rPr>
              <w:t>2</w:t>
            </w:r>
            <w:r w:rsidRPr="00821939">
              <w:rPr>
                <w:b/>
                <w:sz w:val="21"/>
                <w:szCs w:val="21"/>
              </w:rPr>
              <w:t>-eq (tonnes/year)</w:t>
            </w:r>
          </w:p>
        </w:tc>
      </w:tr>
      <w:tr w:rsidR="00E74161" w:rsidRPr="00557565" w14:paraId="12837DEA" w14:textId="77777777" w:rsidTr="00821939">
        <w:trPr>
          <w:trHeight w:val="232"/>
          <w:jc w:val="center"/>
        </w:trPr>
        <w:tc>
          <w:tcPr>
            <w:tcW w:w="1250" w:type="pct"/>
            <w:noWrap/>
            <w:tcMar>
              <w:top w:w="0" w:type="dxa"/>
              <w:left w:w="108" w:type="dxa"/>
              <w:bottom w:w="0" w:type="dxa"/>
              <w:right w:w="108" w:type="dxa"/>
            </w:tcMar>
            <w:vAlign w:val="bottom"/>
          </w:tcPr>
          <w:p w14:paraId="3C209B7A" w14:textId="77777777" w:rsidR="00E74161" w:rsidRPr="00821939" w:rsidRDefault="00E74161" w:rsidP="001052D2">
            <w:pPr>
              <w:widowControl w:val="0"/>
              <w:rPr>
                <w:b/>
                <w:sz w:val="21"/>
                <w:szCs w:val="21"/>
              </w:rPr>
            </w:pPr>
            <w:r w:rsidRPr="00821939">
              <w:rPr>
                <w:b/>
                <w:sz w:val="21"/>
                <w:szCs w:val="21"/>
              </w:rPr>
              <w:t>Before conversion</w:t>
            </w:r>
          </w:p>
        </w:tc>
        <w:tc>
          <w:tcPr>
            <w:tcW w:w="1250" w:type="pct"/>
            <w:tcMar>
              <w:top w:w="0" w:type="dxa"/>
              <w:left w:w="108" w:type="dxa"/>
              <w:bottom w:w="0" w:type="dxa"/>
              <w:right w:w="108" w:type="dxa"/>
            </w:tcMar>
            <w:vAlign w:val="bottom"/>
          </w:tcPr>
          <w:p w14:paraId="49F96852" w14:textId="77777777" w:rsidR="00E74161" w:rsidRPr="00821939" w:rsidRDefault="00E74161" w:rsidP="001052D2">
            <w:pPr>
              <w:widowControl w:val="0"/>
              <w:jc w:val="center"/>
              <w:rPr>
                <w:b/>
                <w:sz w:val="21"/>
                <w:szCs w:val="21"/>
              </w:rPr>
            </w:pPr>
          </w:p>
        </w:tc>
        <w:tc>
          <w:tcPr>
            <w:tcW w:w="1250" w:type="pct"/>
            <w:noWrap/>
            <w:tcMar>
              <w:top w:w="0" w:type="dxa"/>
              <w:left w:w="108" w:type="dxa"/>
              <w:bottom w:w="0" w:type="dxa"/>
              <w:right w:w="108" w:type="dxa"/>
            </w:tcMar>
            <w:vAlign w:val="bottom"/>
          </w:tcPr>
          <w:p w14:paraId="0023E9D6" w14:textId="77777777" w:rsidR="00E74161" w:rsidRPr="00821939" w:rsidRDefault="00E74161" w:rsidP="001052D2">
            <w:pPr>
              <w:widowControl w:val="0"/>
              <w:jc w:val="center"/>
              <w:rPr>
                <w:b/>
                <w:sz w:val="21"/>
                <w:szCs w:val="21"/>
              </w:rPr>
            </w:pPr>
          </w:p>
        </w:tc>
        <w:tc>
          <w:tcPr>
            <w:tcW w:w="1250" w:type="pct"/>
            <w:tcMar>
              <w:top w:w="0" w:type="dxa"/>
              <w:left w:w="108" w:type="dxa"/>
              <w:bottom w:w="0" w:type="dxa"/>
              <w:right w:w="108" w:type="dxa"/>
            </w:tcMar>
            <w:vAlign w:val="bottom"/>
          </w:tcPr>
          <w:p w14:paraId="7CCE5443" w14:textId="77777777" w:rsidR="00E74161" w:rsidRPr="00821939" w:rsidRDefault="00E74161" w:rsidP="001052D2">
            <w:pPr>
              <w:widowControl w:val="0"/>
              <w:jc w:val="right"/>
              <w:rPr>
                <w:b/>
                <w:sz w:val="21"/>
                <w:szCs w:val="21"/>
              </w:rPr>
            </w:pPr>
          </w:p>
        </w:tc>
      </w:tr>
      <w:tr w:rsidR="00E74161" w:rsidRPr="00557565" w14:paraId="01E6388D" w14:textId="77777777" w:rsidTr="00821939">
        <w:trPr>
          <w:trHeight w:val="187"/>
          <w:jc w:val="center"/>
        </w:trPr>
        <w:tc>
          <w:tcPr>
            <w:tcW w:w="1250" w:type="pct"/>
            <w:noWrap/>
            <w:tcMar>
              <w:top w:w="0" w:type="dxa"/>
              <w:left w:w="108" w:type="dxa"/>
              <w:bottom w:w="0" w:type="dxa"/>
              <w:right w:w="108" w:type="dxa"/>
            </w:tcMar>
            <w:vAlign w:val="bottom"/>
          </w:tcPr>
          <w:p w14:paraId="59822757" w14:textId="77777777" w:rsidR="00E74161" w:rsidRPr="00821939" w:rsidRDefault="00E74161" w:rsidP="001052D2">
            <w:pPr>
              <w:widowControl w:val="0"/>
              <w:rPr>
                <w:sz w:val="21"/>
                <w:szCs w:val="21"/>
              </w:rPr>
            </w:pPr>
            <w:r w:rsidRPr="00821939">
              <w:rPr>
                <w:sz w:val="21"/>
                <w:szCs w:val="21"/>
              </w:rPr>
              <w:t>HCFC-141b</w:t>
            </w:r>
          </w:p>
        </w:tc>
        <w:tc>
          <w:tcPr>
            <w:tcW w:w="1250" w:type="pct"/>
            <w:tcMar>
              <w:top w:w="0" w:type="dxa"/>
              <w:left w:w="115" w:type="dxa"/>
              <w:bottom w:w="0" w:type="dxa"/>
              <w:right w:w="360" w:type="dxa"/>
            </w:tcMar>
            <w:vAlign w:val="bottom"/>
          </w:tcPr>
          <w:p w14:paraId="712C0A52" w14:textId="77777777" w:rsidR="00E74161" w:rsidRPr="00821939" w:rsidRDefault="00E74161" w:rsidP="001052D2">
            <w:pPr>
              <w:widowControl w:val="0"/>
              <w:jc w:val="right"/>
              <w:rPr>
                <w:sz w:val="21"/>
                <w:szCs w:val="21"/>
              </w:rPr>
            </w:pPr>
            <w:r w:rsidRPr="00821939">
              <w:rPr>
                <w:sz w:val="21"/>
                <w:szCs w:val="21"/>
              </w:rPr>
              <w:t>725</w:t>
            </w:r>
          </w:p>
        </w:tc>
        <w:tc>
          <w:tcPr>
            <w:tcW w:w="1250" w:type="pct"/>
            <w:noWrap/>
            <w:tcMar>
              <w:top w:w="0" w:type="dxa"/>
              <w:left w:w="115" w:type="dxa"/>
              <w:bottom w:w="0" w:type="dxa"/>
              <w:right w:w="360" w:type="dxa"/>
            </w:tcMar>
            <w:vAlign w:val="bottom"/>
          </w:tcPr>
          <w:p w14:paraId="4194E433" w14:textId="6CF4E5DF" w:rsidR="00E74161" w:rsidRPr="00821939" w:rsidRDefault="009B5FD3" w:rsidP="001052D2">
            <w:pPr>
              <w:widowControl w:val="0"/>
              <w:jc w:val="right"/>
              <w:rPr>
                <w:sz w:val="21"/>
                <w:szCs w:val="21"/>
              </w:rPr>
            </w:pPr>
            <w:r>
              <w:rPr>
                <w:sz w:val="21"/>
                <w:szCs w:val="21"/>
              </w:rPr>
              <w:t>6.24</w:t>
            </w:r>
          </w:p>
        </w:tc>
        <w:tc>
          <w:tcPr>
            <w:tcW w:w="1250" w:type="pct"/>
            <w:tcMar>
              <w:top w:w="0" w:type="dxa"/>
              <w:left w:w="115" w:type="dxa"/>
              <w:bottom w:w="0" w:type="dxa"/>
              <w:right w:w="360" w:type="dxa"/>
            </w:tcMar>
            <w:vAlign w:val="bottom"/>
          </w:tcPr>
          <w:p w14:paraId="08034E79" w14:textId="50E3259B" w:rsidR="00E74161" w:rsidRPr="00821939" w:rsidRDefault="00C17458" w:rsidP="001052D2">
            <w:pPr>
              <w:widowControl w:val="0"/>
              <w:jc w:val="right"/>
              <w:rPr>
                <w:sz w:val="21"/>
                <w:szCs w:val="21"/>
              </w:rPr>
            </w:pPr>
            <w:r w:rsidRPr="00821939">
              <w:rPr>
                <w:sz w:val="21"/>
                <w:szCs w:val="21"/>
              </w:rPr>
              <w:t>4,520</w:t>
            </w:r>
          </w:p>
        </w:tc>
      </w:tr>
      <w:tr w:rsidR="00E74161" w:rsidRPr="00557565" w14:paraId="0668D1DF" w14:textId="77777777" w:rsidTr="00821939">
        <w:trPr>
          <w:trHeight w:val="187"/>
          <w:jc w:val="center"/>
        </w:trPr>
        <w:tc>
          <w:tcPr>
            <w:tcW w:w="1250" w:type="pct"/>
            <w:noWrap/>
            <w:tcMar>
              <w:top w:w="0" w:type="dxa"/>
              <w:left w:w="108" w:type="dxa"/>
              <w:bottom w:w="0" w:type="dxa"/>
              <w:right w:w="108" w:type="dxa"/>
            </w:tcMar>
            <w:vAlign w:val="bottom"/>
          </w:tcPr>
          <w:p w14:paraId="78141C5C" w14:textId="77777777" w:rsidR="00E74161" w:rsidRPr="00821939" w:rsidRDefault="00E74161" w:rsidP="001052D2">
            <w:pPr>
              <w:widowControl w:val="0"/>
              <w:rPr>
                <w:b/>
                <w:sz w:val="21"/>
                <w:szCs w:val="21"/>
              </w:rPr>
            </w:pPr>
            <w:r w:rsidRPr="00821939">
              <w:rPr>
                <w:b/>
                <w:sz w:val="21"/>
                <w:szCs w:val="21"/>
              </w:rPr>
              <w:t>After conversion</w:t>
            </w:r>
          </w:p>
        </w:tc>
        <w:tc>
          <w:tcPr>
            <w:tcW w:w="1250" w:type="pct"/>
            <w:tcMar>
              <w:top w:w="0" w:type="dxa"/>
              <w:left w:w="115" w:type="dxa"/>
              <w:bottom w:w="0" w:type="dxa"/>
              <w:right w:w="360" w:type="dxa"/>
            </w:tcMar>
            <w:vAlign w:val="bottom"/>
          </w:tcPr>
          <w:p w14:paraId="3690FCE5" w14:textId="77777777" w:rsidR="00E74161" w:rsidRPr="00821939" w:rsidRDefault="00E74161" w:rsidP="001052D2">
            <w:pPr>
              <w:widowControl w:val="0"/>
              <w:jc w:val="right"/>
              <w:rPr>
                <w:b/>
                <w:sz w:val="21"/>
                <w:szCs w:val="21"/>
              </w:rPr>
            </w:pPr>
          </w:p>
        </w:tc>
        <w:tc>
          <w:tcPr>
            <w:tcW w:w="1250" w:type="pct"/>
            <w:noWrap/>
            <w:tcMar>
              <w:top w:w="0" w:type="dxa"/>
              <w:left w:w="115" w:type="dxa"/>
              <w:bottom w:w="0" w:type="dxa"/>
              <w:right w:w="360" w:type="dxa"/>
            </w:tcMar>
            <w:vAlign w:val="bottom"/>
          </w:tcPr>
          <w:p w14:paraId="7342B754" w14:textId="77777777" w:rsidR="00E74161" w:rsidRPr="00821939" w:rsidRDefault="00E74161" w:rsidP="001052D2">
            <w:pPr>
              <w:widowControl w:val="0"/>
              <w:jc w:val="right"/>
              <w:rPr>
                <w:b/>
                <w:sz w:val="21"/>
                <w:szCs w:val="21"/>
              </w:rPr>
            </w:pPr>
          </w:p>
        </w:tc>
        <w:tc>
          <w:tcPr>
            <w:tcW w:w="1250" w:type="pct"/>
            <w:tcMar>
              <w:top w:w="0" w:type="dxa"/>
              <w:left w:w="115" w:type="dxa"/>
              <w:bottom w:w="0" w:type="dxa"/>
              <w:right w:w="360" w:type="dxa"/>
            </w:tcMar>
            <w:vAlign w:val="bottom"/>
          </w:tcPr>
          <w:p w14:paraId="617FFF0F" w14:textId="77777777" w:rsidR="00E74161" w:rsidRPr="00821939" w:rsidRDefault="00E74161" w:rsidP="001052D2">
            <w:pPr>
              <w:widowControl w:val="0"/>
              <w:jc w:val="right"/>
              <w:rPr>
                <w:b/>
                <w:sz w:val="21"/>
                <w:szCs w:val="21"/>
              </w:rPr>
            </w:pPr>
          </w:p>
        </w:tc>
      </w:tr>
      <w:tr w:rsidR="00E74161" w:rsidRPr="00557565" w14:paraId="5C364C75" w14:textId="77777777" w:rsidTr="00821939">
        <w:trPr>
          <w:trHeight w:val="187"/>
          <w:jc w:val="center"/>
        </w:trPr>
        <w:tc>
          <w:tcPr>
            <w:tcW w:w="1250" w:type="pct"/>
            <w:noWrap/>
            <w:tcMar>
              <w:top w:w="0" w:type="dxa"/>
              <w:left w:w="108" w:type="dxa"/>
              <w:bottom w:w="0" w:type="dxa"/>
              <w:right w:w="108" w:type="dxa"/>
            </w:tcMar>
            <w:vAlign w:val="bottom"/>
          </w:tcPr>
          <w:p w14:paraId="7E480F4E" w14:textId="77777777" w:rsidR="00E74161" w:rsidRPr="00821939" w:rsidRDefault="00E74161" w:rsidP="001052D2">
            <w:pPr>
              <w:widowControl w:val="0"/>
              <w:rPr>
                <w:sz w:val="21"/>
                <w:szCs w:val="21"/>
              </w:rPr>
            </w:pPr>
            <w:r w:rsidRPr="00821939">
              <w:rPr>
                <w:sz w:val="21"/>
                <w:szCs w:val="21"/>
              </w:rPr>
              <w:t>HFO-based formulations</w:t>
            </w:r>
          </w:p>
        </w:tc>
        <w:tc>
          <w:tcPr>
            <w:tcW w:w="1250" w:type="pct"/>
            <w:tcMar>
              <w:top w:w="0" w:type="dxa"/>
              <w:left w:w="115" w:type="dxa"/>
              <w:bottom w:w="0" w:type="dxa"/>
              <w:right w:w="360" w:type="dxa"/>
            </w:tcMar>
            <w:vAlign w:val="bottom"/>
          </w:tcPr>
          <w:p w14:paraId="2D80257D" w14:textId="77777777" w:rsidR="00E74161" w:rsidRPr="00821939" w:rsidRDefault="00E74161" w:rsidP="001052D2">
            <w:pPr>
              <w:widowControl w:val="0"/>
              <w:jc w:val="right"/>
              <w:rPr>
                <w:sz w:val="21"/>
                <w:szCs w:val="21"/>
              </w:rPr>
            </w:pPr>
            <w:r w:rsidRPr="00821939">
              <w:rPr>
                <w:sz w:val="21"/>
                <w:szCs w:val="21"/>
              </w:rPr>
              <w:t>3</w:t>
            </w:r>
          </w:p>
        </w:tc>
        <w:tc>
          <w:tcPr>
            <w:tcW w:w="1250" w:type="pct"/>
            <w:noWrap/>
            <w:tcMar>
              <w:top w:w="0" w:type="dxa"/>
              <w:left w:w="115" w:type="dxa"/>
              <w:bottom w:w="0" w:type="dxa"/>
              <w:right w:w="360" w:type="dxa"/>
            </w:tcMar>
            <w:vAlign w:val="bottom"/>
          </w:tcPr>
          <w:p w14:paraId="282AF385" w14:textId="78515D34" w:rsidR="00E74161" w:rsidRPr="00821939" w:rsidRDefault="00E74161" w:rsidP="001052D2">
            <w:pPr>
              <w:widowControl w:val="0"/>
              <w:jc w:val="right"/>
              <w:rPr>
                <w:sz w:val="21"/>
                <w:szCs w:val="21"/>
              </w:rPr>
            </w:pPr>
            <w:r w:rsidRPr="00821939">
              <w:rPr>
                <w:sz w:val="21"/>
                <w:szCs w:val="21"/>
              </w:rPr>
              <w:t>3.</w:t>
            </w:r>
            <w:r w:rsidR="00C652B3">
              <w:rPr>
                <w:sz w:val="21"/>
                <w:szCs w:val="21"/>
              </w:rPr>
              <w:t>48</w:t>
            </w:r>
          </w:p>
        </w:tc>
        <w:tc>
          <w:tcPr>
            <w:tcW w:w="1250" w:type="pct"/>
            <w:tcMar>
              <w:top w:w="0" w:type="dxa"/>
              <w:left w:w="115" w:type="dxa"/>
              <w:bottom w:w="0" w:type="dxa"/>
              <w:right w:w="360" w:type="dxa"/>
            </w:tcMar>
            <w:vAlign w:val="bottom"/>
          </w:tcPr>
          <w:p w14:paraId="12CCF742" w14:textId="5B902B27" w:rsidR="00E74161" w:rsidRPr="00821939" w:rsidRDefault="00C17458" w:rsidP="001052D2">
            <w:pPr>
              <w:widowControl w:val="0"/>
              <w:jc w:val="right"/>
              <w:rPr>
                <w:sz w:val="21"/>
                <w:szCs w:val="21"/>
              </w:rPr>
            </w:pPr>
            <w:r w:rsidRPr="00821939">
              <w:rPr>
                <w:sz w:val="21"/>
                <w:szCs w:val="21"/>
              </w:rPr>
              <w:t>10</w:t>
            </w:r>
          </w:p>
        </w:tc>
      </w:tr>
      <w:tr w:rsidR="00E74161" w:rsidRPr="00557565" w14:paraId="7F1691F4" w14:textId="77777777" w:rsidTr="00821939">
        <w:trPr>
          <w:trHeight w:val="187"/>
          <w:jc w:val="center"/>
        </w:trPr>
        <w:tc>
          <w:tcPr>
            <w:tcW w:w="1250" w:type="pct"/>
            <w:noWrap/>
            <w:tcMar>
              <w:top w:w="0" w:type="dxa"/>
              <w:left w:w="108" w:type="dxa"/>
              <w:bottom w:w="0" w:type="dxa"/>
              <w:right w:w="108" w:type="dxa"/>
            </w:tcMar>
            <w:vAlign w:val="bottom"/>
          </w:tcPr>
          <w:p w14:paraId="2A200829" w14:textId="77777777" w:rsidR="00E74161" w:rsidRPr="00821939" w:rsidRDefault="00E74161" w:rsidP="001052D2">
            <w:pPr>
              <w:widowControl w:val="0"/>
              <w:rPr>
                <w:b/>
                <w:sz w:val="21"/>
                <w:szCs w:val="21"/>
              </w:rPr>
            </w:pPr>
            <w:r w:rsidRPr="00821939">
              <w:rPr>
                <w:b/>
                <w:sz w:val="21"/>
                <w:szCs w:val="21"/>
              </w:rPr>
              <w:t>Impact</w:t>
            </w:r>
          </w:p>
        </w:tc>
        <w:tc>
          <w:tcPr>
            <w:tcW w:w="1250" w:type="pct"/>
            <w:tcMar>
              <w:top w:w="0" w:type="dxa"/>
              <w:left w:w="115" w:type="dxa"/>
              <w:bottom w:w="0" w:type="dxa"/>
              <w:right w:w="360" w:type="dxa"/>
            </w:tcMar>
            <w:vAlign w:val="bottom"/>
          </w:tcPr>
          <w:p w14:paraId="29E5D6B3" w14:textId="77777777" w:rsidR="00E74161" w:rsidRPr="00821939" w:rsidRDefault="00E74161" w:rsidP="001052D2">
            <w:pPr>
              <w:widowControl w:val="0"/>
              <w:jc w:val="right"/>
              <w:rPr>
                <w:b/>
                <w:sz w:val="21"/>
                <w:szCs w:val="21"/>
              </w:rPr>
            </w:pPr>
          </w:p>
        </w:tc>
        <w:tc>
          <w:tcPr>
            <w:tcW w:w="1250" w:type="pct"/>
            <w:noWrap/>
            <w:tcMar>
              <w:top w:w="0" w:type="dxa"/>
              <w:left w:w="115" w:type="dxa"/>
              <w:bottom w:w="0" w:type="dxa"/>
              <w:right w:w="360" w:type="dxa"/>
            </w:tcMar>
            <w:vAlign w:val="bottom"/>
          </w:tcPr>
          <w:p w14:paraId="716A67A4" w14:textId="77777777" w:rsidR="00E74161" w:rsidRPr="00821939" w:rsidRDefault="00E74161" w:rsidP="001052D2">
            <w:pPr>
              <w:widowControl w:val="0"/>
              <w:jc w:val="right"/>
              <w:rPr>
                <w:b/>
                <w:sz w:val="21"/>
                <w:szCs w:val="21"/>
                <w:highlight w:val="yellow"/>
              </w:rPr>
            </w:pPr>
          </w:p>
        </w:tc>
        <w:tc>
          <w:tcPr>
            <w:tcW w:w="1250" w:type="pct"/>
            <w:tcMar>
              <w:top w:w="0" w:type="dxa"/>
              <w:left w:w="115" w:type="dxa"/>
              <w:bottom w:w="0" w:type="dxa"/>
              <w:right w:w="360" w:type="dxa"/>
            </w:tcMar>
            <w:vAlign w:val="bottom"/>
          </w:tcPr>
          <w:p w14:paraId="1A16FDE2" w14:textId="2C0460D9" w:rsidR="00E74161" w:rsidRPr="00821939" w:rsidRDefault="00C17458" w:rsidP="001052D2">
            <w:pPr>
              <w:widowControl w:val="0"/>
              <w:jc w:val="right"/>
              <w:rPr>
                <w:b/>
                <w:sz w:val="21"/>
                <w:szCs w:val="21"/>
              </w:rPr>
            </w:pPr>
            <w:r w:rsidRPr="00821939">
              <w:rPr>
                <w:b/>
                <w:sz w:val="21"/>
                <w:szCs w:val="21"/>
              </w:rPr>
              <w:t>4,510</w:t>
            </w:r>
          </w:p>
        </w:tc>
      </w:tr>
    </w:tbl>
    <w:p w14:paraId="48573BDF" w14:textId="19E023A3" w:rsidR="00E74161" w:rsidRDefault="00E74161" w:rsidP="0014000D">
      <w:pPr>
        <w:pStyle w:val="Heading1"/>
        <w:numPr>
          <w:ilvl w:val="0"/>
          <w:numId w:val="0"/>
        </w:numPr>
        <w:spacing w:after="0"/>
        <w:rPr>
          <w:lang w:val="en-CA"/>
        </w:rPr>
      </w:pPr>
    </w:p>
    <w:p w14:paraId="46C3E33B" w14:textId="1BE2AE27" w:rsidR="0014000D" w:rsidRPr="0014000D" w:rsidRDefault="0014000D" w:rsidP="0014000D">
      <w:pPr>
        <w:pStyle w:val="Heading1"/>
        <w:rPr>
          <w:lang w:val="en-CA"/>
        </w:rPr>
      </w:pPr>
      <w:r w:rsidRPr="00DB2303">
        <w:rPr>
          <w:lang w:val="en-CA"/>
        </w:rPr>
        <w:t>The proposed activities in the servicing sector, which include better containment of refrigerants through training and the provision of equipment, will further reduce the amount of HCFC</w:t>
      </w:r>
      <w:r w:rsidRPr="00DB2303">
        <w:rPr>
          <w:lang w:val="en-CA"/>
        </w:rPr>
        <w:noBreakHyphen/>
        <w:t>22 used for refrigeration servicing. Each kilogramme of HCFC-22 not emitted due to better refrigeration practices results in a savings of approximately 1.82 CO</w:t>
      </w:r>
      <w:r w:rsidRPr="00DB2303">
        <w:rPr>
          <w:vertAlign w:val="subscript"/>
          <w:lang w:val="en-CA"/>
        </w:rPr>
        <w:t>2</w:t>
      </w:r>
      <w:r w:rsidRPr="00DB2303">
        <w:rPr>
          <w:lang w:val="en-CA"/>
        </w:rPr>
        <w:t xml:space="preserve">-equivalent tonnes. Although a calculation of the impact on the climate was not included in the HPMP, the activities planned by </w:t>
      </w:r>
      <w:r w:rsidR="0069036A">
        <w:rPr>
          <w:lang w:val="en-CA"/>
        </w:rPr>
        <w:t>Costa Rica</w:t>
      </w:r>
      <w:r w:rsidRPr="00DB2303">
        <w:rPr>
          <w:lang w:val="en-CA"/>
        </w:rPr>
        <w:t>, in particular its efforts to promote low</w:t>
      </w:r>
      <w:r w:rsidRPr="00DB2303">
        <w:rPr>
          <w:lang w:val="en-CA"/>
        </w:rPr>
        <w:noBreakHyphen/>
        <w:t>GWP alternatives, as well as refrigerant recovery and reuse, indicate that the implementation of the HPMP will reduce the emission of refrigerants into the atmosphere, resulting in climate benefits</w:t>
      </w:r>
    </w:p>
    <w:p w14:paraId="6D96D569" w14:textId="77777777" w:rsidR="008635BE" w:rsidRDefault="008635BE" w:rsidP="00100A9A">
      <w:pPr>
        <w:keepNext/>
        <w:spacing w:after="240"/>
        <w:rPr>
          <w:b/>
          <w:lang w:val="en-CA"/>
        </w:rPr>
      </w:pPr>
      <w:r>
        <w:rPr>
          <w:b/>
          <w:lang w:val="en-CA"/>
        </w:rPr>
        <w:t>Co-financing</w:t>
      </w:r>
    </w:p>
    <w:p w14:paraId="2B4640C9" w14:textId="2197ED0E" w:rsidR="003F36D2" w:rsidRDefault="003F36D2" w:rsidP="001052D2">
      <w:pPr>
        <w:pStyle w:val="Heading1"/>
      </w:pPr>
      <w:r>
        <w:rPr>
          <w:lang w:val="en-CA"/>
        </w:rPr>
        <w:t xml:space="preserve">UNDP </w:t>
      </w:r>
      <w:r w:rsidR="00D70201">
        <w:rPr>
          <w:lang w:val="en-CA"/>
        </w:rPr>
        <w:t>report</w:t>
      </w:r>
      <w:r w:rsidR="008635BE" w:rsidRPr="00B74459">
        <w:rPr>
          <w:lang w:val="en-CA"/>
        </w:rPr>
        <w:t>ed that</w:t>
      </w:r>
      <w:r>
        <w:rPr>
          <w:lang w:val="en-CA"/>
        </w:rPr>
        <w:t xml:space="preserve"> </w:t>
      </w:r>
      <w:r w:rsidR="00DE736A">
        <w:rPr>
          <w:lang w:val="en-CA"/>
        </w:rPr>
        <w:t>Refrigeracion Omega</w:t>
      </w:r>
      <w:r>
        <w:rPr>
          <w:lang w:val="en-CA"/>
        </w:rPr>
        <w:t xml:space="preserve"> will co-finance the incremental capital cost of </w:t>
      </w:r>
      <w:r w:rsidR="0024084D">
        <w:rPr>
          <w:lang w:val="en-CA"/>
        </w:rPr>
        <w:t>US $</w:t>
      </w:r>
      <w:r>
        <w:rPr>
          <w:lang w:val="en-CA"/>
        </w:rPr>
        <w:t>33,000 for the conversion to the selected low-GWP alternative.</w:t>
      </w:r>
      <w:r w:rsidRPr="003F36D2">
        <w:t xml:space="preserve"> </w:t>
      </w:r>
      <w:r>
        <w:t>For the activities related to the servicing</w:t>
      </w:r>
      <w:r w:rsidRPr="00D81296">
        <w:t xml:space="preserve"> sector, the </w:t>
      </w:r>
      <w:r>
        <w:t>G</w:t>
      </w:r>
      <w:r w:rsidRPr="00D81296">
        <w:t xml:space="preserve">overnment and </w:t>
      </w:r>
      <w:r>
        <w:t>stakeholders</w:t>
      </w:r>
      <w:r w:rsidRPr="00D81296">
        <w:t xml:space="preserve"> will support </w:t>
      </w:r>
      <w:r w:rsidR="00D70201" w:rsidRPr="00D81296">
        <w:t>the development of program</w:t>
      </w:r>
      <w:r w:rsidR="0069036A">
        <w:t>me</w:t>
      </w:r>
      <w:r w:rsidR="00D70201" w:rsidRPr="00D81296">
        <w:t xml:space="preserve">s and projects </w:t>
      </w:r>
      <w:r w:rsidRPr="00D81296">
        <w:t>with their technical and logistical capabilities.</w:t>
      </w:r>
    </w:p>
    <w:p w14:paraId="37120124" w14:textId="77777777" w:rsidR="008635BE" w:rsidRPr="001F09F6" w:rsidRDefault="008635BE" w:rsidP="001052D2">
      <w:pPr>
        <w:pStyle w:val="Heading1"/>
        <w:keepNext/>
        <w:widowControl w:val="0"/>
        <w:numPr>
          <w:ilvl w:val="0"/>
          <w:numId w:val="0"/>
        </w:numPr>
        <w:rPr>
          <w:b/>
        </w:rPr>
      </w:pPr>
      <w:r w:rsidRPr="001F09F6">
        <w:rPr>
          <w:b/>
        </w:rPr>
        <w:t>201</w:t>
      </w:r>
      <w:r>
        <w:rPr>
          <w:b/>
        </w:rPr>
        <w:t>8-2020</w:t>
      </w:r>
      <w:r w:rsidRPr="001F09F6">
        <w:rPr>
          <w:b/>
        </w:rPr>
        <w:t xml:space="preserve"> draft business plan of the Multilateral Fund </w:t>
      </w:r>
    </w:p>
    <w:p w14:paraId="48C29313" w14:textId="18E57506" w:rsidR="008635BE" w:rsidRPr="00022787" w:rsidRDefault="008635BE" w:rsidP="001052D2">
      <w:pPr>
        <w:pStyle w:val="Heading1"/>
        <w:keepNext/>
      </w:pPr>
      <w:r w:rsidRPr="00332D98">
        <w:t>UN</w:t>
      </w:r>
      <w:r w:rsidR="003F36D2">
        <w:t>DP</w:t>
      </w:r>
      <w:r w:rsidRPr="00332D98">
        <w:t xml:space="preserve"> is requesting </w:t>
      </w:r>
      <w:r w:rsidR="0024084D">
        <w:t>US $</w:t>
      </w:r>
      <w:r w:rsidRPr="00DA3778">
        <w:t>1,</w:t>
      </w:r>
      <w:r w:rsidR="003F36D2" w:rsidRPr="00DA3778">
        <w:t>099,177</w:t>
      </w:r>
      <w:r w:rsidR="0069036A">
        <w:t>,</w:t>
      </w:r>
      <w:r w:rsidRPr="00332D98">
        <w:t xml:space="preserve"> plus agency support costs for the implementation of stage II of the HPMP</w:t>
      </w:r>
      <w:r w:rsidR="003F36D2">
        <w:t xml:space="preserve"> for Costa Rica</w:t>
      </w:r>
      <w:r w:rsidRPr="00332D98">
        <w:t>.</w:t>
      </w:r>
      <w:r w:rsidR="0024084D">
        <w:t xml:space="preserve"> </w:t>
      </w:r>
      <w:r w:rsidRPr="00332D98">
        <w:t xml:space="preserve">The total value requested of </w:t>
      </w:r>
      <w:r w:rsidR="0024084D">
        <w:t>US $</w:t>
      </w:r>
      <w:r w:rsidR="00804F2F" w:rsidRPr="008F15CB">
        <w:t>2</w:t>
      </w:r>
      <w:r w:rsidR="008F15CB" w:rsidRPr="008F15CB">
        <w:t>0</w:t>
      </w:r>
      <w:r w:rsidR="00804F2F" w:rsidRPr="008F15CB">
        <w:t>1,</w:t>
      </w:r>
      <w:r w:rsidR="008F15CB" w:rsidRPr="008F15CB">
        <w:t>860</w:t>
      </w:r>
      <w:r w:rsidRPr="00022787">
        <w:t xml:space="preserve"> including support costs for the period 2018</w:t>
      </w:r>
      <w:r>
        <w:t>–</w:t>
      </w:r>
      <w:r w:rsidRPr="00022787">
        <w:t xml:space="preserve">2020, is </w:t>
      </w:r>
      <w:r w:rsidR="0024084D">
        <w:t>US $</w:t>
      </w:r>
      <w:r w:rsidR="008F15CB">
        <w:t>90,250</w:t>
      </w:r>
      <w:r w:rsidR="003008E4">
        <w:t xml:space="preserve"> </w:t>
      </w:r>
      <w:r w:rsidR="008F15CB">
        <w:t>below</w:t>
      </w:r>
      <w:r w:rsidRPr="00022787">
        <w:t xml:space="preserve"> the amount in the business plan. </w:t>
      </w:r>
    </w:p>
    <w:p w14:paraId="6B91274D" w14:textId="77777777" w:rsidR="008635BE" w:rsidRPr="001F09F6" w:rsidRDefault="008635BE" w:rsidP="001052D2">
      <w:pPr>
        <w:pStyle w:val="Heading1"/>
        <w:numPr>
          <w:ilvl w:val="0"/>
          <w:numId w:val="0"/>
        </w:numPr>
        <w:rPr>
          <w:b/>
        </w:rPr>
      </w:pPr>
      <w:r w:rsidRPr="001F09F6">
        <w:rPr>
          <w:b/>
        </w:rPr>
        <w:t xml:space="preserve">Draft Agreement </w:t>
      </w:r>
    </w:p>
    <w:p w14:paraId="3A9DA84A" w14:textId="7A78EA74" w:rsidR="008635BE" w:rsidRPr="001F09F6" w:rsidRDefault="008635BE" w:rsidP="001052D2">
      <w:pPr>
        <w:pStyle w:val="Heading1"/>
      </w:pPr>
      <w:r w:rsidRPr="001F09F6">
        <w:t xml:space="preserve">A draft Agreement between the Government of </w:t>
      </w:r>
      <w:r w:rsidR="003008E4">
        <w:t>Costa Rica</w:t>
      </w:r>
      <w:r w:rsidRPr="001F09F6">
        <w:t xml:space="preserve"> and the Executive Committee for the phase-out of HCFCs in stage II of the HPMP is contained in Annex </w:t>
      </w:r>
      <w:r>
        <w:t>I</w:t>
      </w:r>
      <w:r w:rsidRPr="001F09F6">
        <w:t xml:space="preserve"> to the present document.</w:t>
      </w:r>
    </w:p>
    <w:p w14:paraId="6D7784D6" w14:textId="77777777" w:rsidR="00A800D7" w:rsidRPr="00F724C6" w:rsidRDefault="00A800D7" w:rsidP="003957B5">
      <w:pPr>
        <w:pStyle w:val="Heading1"/>
        <w:numPr>
          <w:ilvl w:val="0"/>
          <w:numId w:val="0"/>
        </w:numPr>
        <w:rPr>
          <w:u w:val="single"/>
          <w:lang w:val="en-CA"/>
        </w:rPr>
      </w:pPr>
      <w:r w:rsidRPr="00F724C6">
        <w:rPr>
          <w:u w:val="single"/>
          <w:lang w:val="en-CA"/>
        </w:rPr>
        <w:t xml:space="preserve">Conclusion </w:t>
      </w:r>
    </w:p>
    <w:p w14:paraId="1D2FFB28" w14:textId="2096AC9B" w:rsidR="00A800D7" w:rsidRPr="0069036A" w:rsidRDefault="00D70201" w:rsidP="0069036A">
      <w:pPr>
        <w:pStyle w:val="Heading1"/>
        <w:rPr>
          <w:lang w:val="en-CA"/>
        </w:rPr>
      </w:pPr>
      <w:r w:rsidRPr="0069036A">
        <w:rPr>
          <w:lang w:val="en-CA"/>
        </w:rPr>
        <w:t>S</w:t>
      </w:r>
      <w:r w:rsidR="00F451E5" w:rsidRPr="0069036A">
        <w:rPr>
          <w:lang w:val="en-CA"/>
        </w:rPr>
        <w:t xml:space="preserve">tage I of the HPMP for Costa Rica </w:t>
      </w:r>
      <w:r w:rsidR="00CB2A1A" w:rsidRPr="0069036A">
        <w:rPr>
          <w:lang w:val="en-CA"/>
        </w:rPr>
        <w:t>has been implemented and will be completed in 2021</w:t>
      </w:r>
      <w:r w:rsidR="00F451E5" w:rsidRPr="0069036A">
        <w:rPr>
          <w:lang w:val="en-CA"/>
        </w:rPr>
        <w:t xml:space="preserve">. The </w:t>
      </w:r>
      <w:r w:rsidR="00837048" w:rsidRPr="0069036A">
        <w:rPr>
          <w:lang w:val="en-CA"/>
        </w:rPr>
        <w:t xml:space="preserve">2018 </w:t>
      </w:r>
      <w:r w:rsidR="00F451E5" w:rsidRPr="0069036A">
        <w:rPr>
          <w:lang w:val="en-CA"/>
        </w:rPr>
        <w:t xml:space="preserve">HCFC </w:t>
      </w:r>
      <w:r w:rsidR="00A800D7" w:rsidRPr="0069036A">
        <w:rPr>
          <w:lang w:val="en-CA"/>
        </w:rPr>
        <w:t xml:space="preserve">consumption </w:t>
      </w:r>
      <w:r w:rsidR="00837048" w:rsidRPr="0069036A">
        <w:rPr>
          <w:lang w:val="en-CA"/>
        </w:rPr>
        <w:t xml:space="preserve">of </w:t>
      </w:r>
      <w:r w:rsidR="00B44A4A" w:rsidRPr="0069036A">
        <w:rPr>
          <w:lang w:val="en-CA"/>
        </w:rPr>
        <w:t xml:space="preserve">8.87 ODP tonnes </w:t>
      </w:r>
      <w:r w:rsidR="00A800D7" w:rsidRPr="0069036A">
        <w:rPr>
          <w:lang w:val="en-CA"/>
        </w:rPr>
        <w:t xml:space="preserve">was 30 per cent lower than the limits established in the Agreement for that year and 37 per cent lower than the baseline. </w:t>
      </w:r>
      <w:r w:rsidR="00CB2A1A" w:rsidRPr="0069036A">
        <w:rPr>
          <w:lang w:val="en-CA"/>
        </w:rPr>
        <w:t xml:space="preserve">The Government proposes to achieve </w:t>
      </w:r>
      <w:r w:rsidRPr="0069036A">
        <w:rPr>
          <w:lang w:val="en-CA"/>
        </w:rPr>
        <w:t xml:space="preserve">a </w:t>
      </w:r>
      <w:r w:rsidR="00CB2A1A" w:rsidRPr="0069036A">
        <w:rPr>
          <w:lang w:val="en-CA"/>
        </w:rPr>
        <w:t>97.5 per cent reduction in HCFC consumption by 2030</w:t>
      </w:r>
      <w:r w:rsidR="0069036A" w:rsidRPr="0069036A">
        <w:rPr>
          <w:lang w:val="en-CA"/>
        </w:rPr>
        <w:t>; it</w:t>
      </w:r>
      <w:r w:rsidR="00CB2A1A" w:rsidRPr="0069036A">
        <w:rPr>
          <w:lang w:val="en-CA"/>
        </w:rPr>
        <w:t xml:space="preserve"> will continue to enforce the licensing and quota </w:t>
      </w:r>
      <w:r w:rsidR="00CB2A1A" w:rsidRPr="0069036A">
        <w:rPr>
          <w:lang w:val="en-CA"/>
        </w:rPr>
        <w:lastRenderedPageBreak/>
        <w:t xml:space="preserve">system to control HCFC imports. </w:t>
      </w:r>
      <w:r w:rsidR="00A800D7" w:rsidRPr="0069036A">
        <w:rPr>
          <w:lang w:val="en-CA"/>
        </w:rPr>
        <w:t xml:space="preserve">The </w:t>
      </w:r>
      <w:r w:rsidR="00837048" w:rsidRPr="0069036A">
        <w:rPr>
          <w:lang w:val="en-CA"/>
        </w:rPr>
        <w:t>activities planned for the servicing sector</w:t>
      </w:r>
      <w:r w:rsidR="00E14D5D" w:rsidRPr="0069036A">
        <w:rPr>
          <w:lang w:val="en-CA"/>
        </w:rPr>
        <w:t xml:space="preserve"> will assist the country in reducing HCFCs used to service equipment. </w:t>
      </w:r>
      <w:r w:rsidR="0069036A" w:rsidRPr="0069036A">
        <w:rPr>
          <w:lang w:val="en-CA"/>
        </w:rPr>
        <w:t xml:space="preserve">The </w:t>
      </w:r>
      <w:r w:rsidR="00E14D5D" w:rsidRPr="0069036A">
        <w:rPr>
          <w:lang w:val="en-CA"/>
        </w:rPr>
        <w:t xml:space="preserve">conversion of </w:t>
      </w:r>
      <w:r w:rsidR="00DE736A" w:rsidRPr="0069036A">
        <w:rPr>
          <w:lang w:val="en-CA"/>
        </w:rPr>
        <w:t>Refrigeracion Omega</w:t>
      </w:r>
      <w:r w:rsidR="00E14D5D" w:rsidRPr="0069036A">
        <w:rPr>
          <w:lang w:val="en-CA"/>
        </w:rPr>
        <w:t xml:space="preserve">, </w:t>
      </w:r>
      <w:r w:rsidR="0069036A" w:rsidRPr="0069036A">
        <w:rPr>
          <w:lang w:val="en-CA"/>
        </w:rPr>
        <w:t xml:space="preserve">will </w:t>
      </w:r>
      <w:r w:rsidR="00CB2A1A" w:rsidRPr="0069036A">
        <w:rPr>
          <w:lang w:val="en-CA"/>
        </w:rPr>
        <w:t>phase out 6.</w:t>
      </w:r>
      <w:r w:rsidR="00C652B3">
        <w:rPr>
          <w:lang w:val="en-CA"/>
        </w:rPr>
        <w:t>24</w:t>
      </w:r>
      <w:r w:rsidR="00084359">
        <w:rPr>
          <w:lang w:val="en-CA"/>
        </w:rPr>
        <w:t> </w:t>
      </w:r>
      <w:r w:rsidR="00CB2A1A" w:rsidRPr="0069036A">
        <w:rPr>
          <w:lang w:val="en-CA"/>
        </w:rPr>
        <w:t>mt (</w:t>
      </w:r>
      <w:r w:rsidR="00DA3A9F" w:rsidRPr="0069036A">
        <w:rPr>
          <w:lang w:val="en-CA"/>
        </w:rPr>
        <w:t>0.69</w:t>
      </w:r>
      <w:r w:rsidR="00CB2A1A" w:rsidRPr="0069036A">
        <w:rPr>
          <w:lang w:val="en-CA"/>
        </w:rPr>
        <w:t xml:space="preserve"> ODP tonnes) of HCFC-141b </w:t>
      </w:r>
      <w:r w:rsidR="0069036A" w:rsidRPr="0069036A">
        <w:rPr>
          <w:lang w:val="en-CA"/>
        </w:rPr>
        <w:t xml:space="preserve">contained </w:t>
      </w:r>
      <w:r w:rsidR="00CB2A1A" w:rsidRPr="0069036A">
        <w:rPr>
          <w:lang w:val="en-CA"/>
        </w:rPr>
        <w:t>in pre-blended polyols</w:t>
      </w:r>
      <w:r w:rsidR="0069036A" w:rsidRPr="0069036A">
        <w:rPr>
          <w:lang w:val="en-CA"/>
        </w:rPr>
        <w:t xml:space="preserve">, and a </w:t>
      </w:r>
      <w:r w:rsidR="00CB2A1A" w:rsidRPr="0069036A">
        <w:rPr>
          <w:lang w:val="en-CA"/>
        </w:rPr>
        <w:t>ban on th</w:t>
      </w:r>
      <w:r w:rsidR="0069036A" w:rsidRPr="0069036A">
        <w:rPr>
          <w:lang w:val="en-CA"/>
        </w:rPr>
        <w:t>is</w:t>
      </w:r>
      <w:r w:rsidR="00CB2A1A" w:rsidRPr="0069036A">
        <w:rPr>
          <w:lang w:val="en-CA"/>
        </w:rPr>
        <w:t xml:space="preserve"> import has been planned </w:t>
      </w:r>
      <w:r w:rsidRPr="0069036A">
        <w:rPr>
          <w:lang w:val="en-CA"/>
        </w:rPr>
        <w:t xml:space="preserve">for </w:t>
      </w:r>
      <w:r w:rsidR="00CB2A1A" w:rsidRPr="0069036A">
        <w:rPr>
          <w:lang w:val="en-CA"/>
        </w:rPr>
        <w:t xml:space="preserve">after the </w:t>
      </w:r>
      <w:r w:rsidRPr="0069036A">
        <w:rPr>
          <w:lang w:val="en-CA"/>
        </w:rPr>
        <w:t xml:space="preserve">completion of the </w:t>
      </w:r>
      <w:r w:rsidR="0069036A" w:rsidRPr="0069036A">
        <w:rPr>
          <w:lang w:val="en-CA"/>
        </w:rPr>
        <w:t>project</w:t>
      </w:r>
      <w:r w:rsidR="00CB2A1A" w:rsidRPr="0069036A">
        <w:rPr>
          <w:lang w:val="en-CA"/>
        </w:rPr>
        <w:t>.</w:t>
      </w:r>
      <w:r w:rsidR="0024084D" w:rsidRPr="0069036A">
        <w:rPr>
          <w:lang w:val="en-CA"/>
        </w:rPr>
        <w:t xml:space="preserve"> </w:t>
      </w:r>
      <w:r w:rsidR="0069036A">
        <w:rPr>
          <w:lang w:val="en-CA"/>
        </w:rPr>
        <w:t>C</w:t>
      </w:r>
      <w:r w:rsidR="00CB2A1A" w:rsidRPr="0069036A">
        <w:rPr>
          <w:lang w:val="en-CA"/>
        </w:rPr>
        <w:t xml:space="preserve">ertification of technicians </w:t>
      </w:r>
      <w:r w:rsidR="00837048" w:rsidRPr="0069036A">
        <w:rPr>
          <w:lang w:val="en-CA"/>
        </w:rPr>
        <w:t xml:space="preserve">will </w:t>
      </w:r>
      <w:r w:rsidR="00CB2A1A" w:rsidRPr="0069036A">
        <w:rPr>
          <w:lang w:val="en-CA"/>
        </w:rPr>
        <w:t xml:space="preserve">be implemented to </w:t>
      </w:r>
      <w:r w:rsidR="00A800D7" w:rsidRPr="0069036A">
        <w:rPr>
          <w:lang w:val="en-CA"/>
        </w:rPr>
        <w:t>sustain</w:t>
      </w:r>
      <w:r w:rsidR="00CB2A1A" w:rsidRPr="0069036A">
        <w:rPr>
          <w:lang w:val="en-CA"/>
        </w:rPr>
        <w:t xml:space="preserve"> the train</w:t>
      </w:r>
      <w:r w:rsidR="00DE7A75" w:rsidRPr="0069036A">
        <w:rPr>
          <w:lang w:val="en-CA"/>
        </w:rPr>
        <w:t>ing of technicians. Further strengthening of the regulatory framework and</w:t>
      </w:r>
      <w:r w:rsidRPr="0069036A">
        <w:rPr>
          <w:lang w:val="en-CA"/>
        </w:rPr>
        <w:t xml:space="preserve"> the</w:t>
      </w:r>
      <w:r w:rsidR="00DE7A75" w:rsidRPr="0069036A">
        <w:rPr>
          <w:lang w:val="en-CA"/>
        </w:rPr>
        <w:t xml:space="preserve"> promotion of low</w:t>
      </w:r>
      <w:r w:rsidRPr="0069036A">
        <w:rPr>
          <w:lang w:val="en-CA"/>
        </w:rPr>
        <w:t>-</w:t>
      </w:r>
      <w:r w:rsidR="00DE7A75" w:rsidRPr="0069036A">
        <w:rPr>
          <w:lang w:val="en-CA"/>
        </w:rPr>
        <w:t xml:space="preserve">GWP alternatives will assist the country </w:t>
      </w:r>
      <w:r w:rsidRPr="0069036A">
        <w:rPr>
          <w:lang w:val="en-CA"/>
        </w:rPr>
        <w:t xml:space="preserve">in </w:t>
      </w:r>
      <w:r w:rsidR="00DE7A75" w:rsidRPr="0069036A">
        <w:rPr>
          <w:lang w:val="en-CA"/>
        </w:rPr>
        <w:t>achiev</w:t>
      </w:r>
      <w:r w:rsidRPr="0069036A">
        <w:rPr>
          <w:lang w:val="en-CA"/>
        </w:rPr>
        <w:t xml:space="preserve">ing </w:t>
      </w:r>
      <w:r w:rsidR="00DE7A75" w:rsidRPr="0069036A">
        <w:rPr>
          <w:lang w:val="en-CA"/>
        </w:rPr>
        <w:t xml:space="preserve">sustainable HCFC phase-out. </w:t>
      </w:r>
    </w:p>
    <w:p w14:paraId="54C2F948" w14:textId="77777777" w:rsidR="00A800D7" w:rsidRPr="00F724C6" w:rsidRDefault="00A800D7" w:rsidP="003B7EE3">
      <w:pPr>
        <w:keepNext/>
        <w:spacing w:after="240"/>
        <w:rPr>
          <w:b/>
          <w:lang w:val="en-CA"/>
        </w:rPr>
      </w:pPr>
      <w:r w:rsidRPr="00F724C6">
        <w:rPr>
          <w:b/>
          <w:lang w:val="en-CA"/>
        </w:rPr>
        <w:t xml:space="preserve">RECOMMENDATION </w:t>
      </w:r>
    </w:p>
    <w:p w14:paraId="209D04CF" w14:textId="3FA30559" w:rsidR="00C17458" w:rsidRPr="000A2E25" w:rsidRDefault="00C17458" w:rsidP="003B7EE3">
      <w:pPr>
        <w:pStyle w:val="Heading1"/>
        <w:keepNext/>
        <w:rPr>
          <w:u w:val="single"/>
        </w:rPr>
      </w:pPr>
      <w:r w:rsidRPr="000A2E25">
        <w:t>The Executive Committee may wish:</w:t>
      </w:r>
    </w:p>
    <w:p w14:paraId="42CE34EB" w14:textId="68BB1BB9" w:rsidR="00C17458" w:rsidRDefault="001877D5" w:rsidP="0069036A">
      <w:pPr>
        <w:pStyle w:val="Heading2"/>
      </w:pPr>
      <w:r>
        <w:t>To approve</w:t>
      </w:r>
      <w:r w:rsidR="00C17458" w:rsidRPr="000A2E25">
        <w:t>, in principle, stage II of the HCFC phase</w:t>
      </w:r>
      <w:r w:rsidR="00C17458" w:rsidRPr="000A2E25">
        <w:noBreakHyphen/>
        <w:t xml:space="preserve">out management plan (HPMP) for </w:t>
      </w:r>
      <w:r w:rsidR="000E2CC6">
        <w:t>Costa Rica</w:t>
      </w:r>
      <w:r w:rsidR="00C17458" w:rsidRPr="000A2E25">
        <w:t xml:space="preserve"> for the period from 20</w:t>
      </w:r>
      <w:r w:rsidR="00C17458">
        <w:t>19</w:t>
      </w:r>
      <w:r w:rsidR="00C17458" w:rsidRPr="000A2E25">
        <w:t xml:space="preserve"> to </w:t>
      </w:r>
      <w:r w:rsidR="00C17458">
        <w:t>2030</w:t>
      </w:r>
      <w:r w:rsidR="00C17458" w:rsidRPr="000A2E25">
        <w:t xml:space="preserve"> to </w:t>
      </w:r>
      <w:r w:rsidR="000E2CC6">
        <w:t xml:space="preserve">reduce HCFC consumption </w:t>
      </w:r>
      <w:r w:rsidR="00C17458">
        <w:t>97.5</w:t>
      </w:r>
      <w:r w:rsidR="00FE1B0E">
        <w:t> </w:t>
      </w:r>
      <w:r w:rsidR="00EC6F7E">
        <w:t>per</w:t>
      </w:r>
      <w:r w:rsidR="00FE1B0E">
        <w:t> </w:t>
      </w:r>
      <w:r w:rsidR="00EC6F7E">
        <w:t xml:space="preserve">cent </w:t>
      </w:r>
      <w:r w:rsidR="000E2CC6">
        <w:t xml:space="preserve">of the country’s baseline, </w:t>
      </w:r>
      <w:r w:rsidR="00C17458" w:rsidRPr="000A2E25">
        <w:t xml:space="preserve">in the amount of </w:t>
      </w:r>
      <w:r w:rsidR="0024084D">
        <w:t>US $</w:t>
      </w:r>
      <w:r w:rsidR="00EC6F7E">
        <w:t>1,099,177</w:t>
      </w:r>
      <w:r w:rsidR="0069036A">
        <w:t>,</w:t>
      </w:r>
      <w:r w:rsidR="00C17458" w:rsidRPr="000A2E25">
        <w:t xml:space="preserve"> plus agency support costs of </w:t>
      </w:r>
      <w:r w:rsidR="0024084D">
        <w:t>US $</w:t>
      </w:r>
      <w:r w:rsidR="00EC6F7E">
        <w:t>76,942</w:t>
      </w:r>
      <w:r w:rsidR="00C17458" w:rsidRPr="000A2E25">
        <w:t xml:space="preserve"> for </w:t>
      </w:r>
      <w:r w:rsidR="00EC6F7E">
        <w:t>UNDP</w:t>
      </w:r>
      <w:r w:rsidR="003957B5">
        <w:t xml:space="preserve">, </w:t>
      </w:r>
      <w:r w:rsidR="003957B5" w:rsidRPr="00C652B3">
        <w:t>on the understanding that no more funding would be provided from the Multilateral Fund for the phase-out of HCFCs</w:t>
      </w:r>
      <w:r w:rsidR="00C17458" w:rsidRPr="00C652B3">
        <w:t>;</w:t>
      </w:r>
      <w:r w:rsidR="00C17458" w:rsidRPr="000A2E25">
        <w:t xml:space="preserve"> </w:t>
      </w:r>
    </w:p>
    <w:p w14:paraId="7BD0EC4A" w14:textId="625892D0" w:rsidR="00C17458" w:rsidRDefault="001877D5" w:rsidP="003957B5">
      <w:pPr>
        <w:pStyle w:val="Heading2"/>
      </w:pPr>
      <w:r>
        <w:t xml:space="preserve">To note </w:t>
      </w:r>
      <w:r w:rsidR="00C17458">
        <w:t xml:space="preserve">the commitment of the Government of </w:t>
      </w:r>
      <w:r w:rsidR="00050B4B">
        <w:t>Costa Rica</w:t>
      </w:r>
      <w:r w:rsidR="00C17458">
        <w:t>:</w:t>
      </w:r>
    </w:p>
    <w:p w14:paraId="1905D9AE" w14:textId="738E2E5F" w:rsidR="00C17458" w:rsidRDefault="000E2CC6" w:rsidP="001052D2">
      <w:pPr>
        <w:pStyle w:val="Heading3"/>
        <w:numPr>
          <w:ilvl w:val="2"/>
          <w:numId w:val="1"/>
        </w:numPr>
      </w:pPr>
      <w:r w:rsidRPr="00A11DDE">
        <w:t xml:space="preserve">To reduce HCFC consumption by </w:t>
      </w:r>
      <w:r>
        <w:t>9</w:t>
      </w:r>
      <w:r w:rsidRPr="00A11DDE">
        <w:t>7.5 per cent o</w:t>
      </w:r>
      <w:r>
        <w:t xml:space="preserve">f the country’s baseline by 2030 </w:t>
      </w:r>
      <w:r w:rsidR="002943EF">
        <w:t>following the Montreal Protocol phase-out schedule</w:t>
      </w:r>
      <w:r w:rsidR="00C17458">
        <w:t xml:space="preserve">; </w:t>
      </w:r>
    </w:p>
    <w:p w14:paraId="107CB95D" w14:textId="0927FEF6" w:rsidR="00C17458" w:rsidRPr="000A2E25" w:rsidRDefault="00C17458" w:rsidP="003957B5">
      <w:pPr>
        <w:pStyle w:val="Heading3"/>
      </w:pPr>
      <w:r>
        <w:t xml:space="preserve">To </w:t>
      </w:r>
      <w:r w:rsidRPr="000A2E25">
        <w:t>issue a ban on imports of HCFC</w:t>
      </w:r>
      <w:r w:rsidRPr="000A2E25">
        <w:noBreakHyphen/>
        <w:t xml:space="preserve">141b </w:t>
      </w:r>
      <w:r w:rsidR="002943EF">
        <w:t xml:space="preserve">contained </w:t>
      </w:r>
      <w:r w:rsidRPr="000A2E25">
        <w:t xml:space="preserve">in </w:t>
      </w:r>
      <w:r w:rsidR="002943EF">
        <w:t xml:space="preserve">pre-blended polyols once the conversion at </w:t>
      </w:r>
      <w:r w:rsidR="00DE736A">
        <w:t>Refrigeracion Omega</w:t>
      </w:r>
      <w:r w:rsidR="002943EF">
        <w:t xml:space="preserve"> </w:t>
      </w:r>
      <w:r w:rsidR="000E2CC6">
        <w:t xml:space="preserve">to phase out </w:t>
      </w:r>
      <w:r w:rsidR="00DA3A9F">
        <w:t>0.69</w:t>
      </w:r>
      <w:r w:rsidR="000E2CC6">
        <w:t xml:space="preserve"> ODP tonnes of HCFC</w:t>
      </w:r>
      <w:r w:rsidR="000E2CC6">
        <w:noBreakHyphen/>
        <w:t xml:space="preserve">141b in pre-blended polyols </w:t>
      </w:r>
      <w:r w:rsidR="002943EF">
        <w:t>is completed;</w:t>
      </w:r>
    </w:p>
    <w:p w14:paraId="5981692A" w14:textId="19E50364" w:rsidR="000E2CC6" w:rsidRPr="00C640C2" w:rsidRDefault="001877D5" w:rsidP="003957B5">
      <w:pPr>
        <w:pStyle w:val="Heading2"/>
      </w:pPr>
      <w:r>
        <w:t>To deduct</w:t>
      </w:r>
      <w:r w:rsidRPr="00C640C2">
        <w:t xml:space="preserve"> </w:t>
      </w:r>
      <w:r w:rsidR="000E2CC6">
        <w:t>9.4</w:t>
      </w:r>
      <w:r w:rsidR="003957B5">
        <w:t>6</w:t>
      </w:r>
      <w:r w:rsidR="000E2CC6" w:rsidRPr="00C640C2">
        <w:t xml:space="preserve"> ODP tonnes of HCFCs from the remaining HCFC consumption eligible for funding; </w:t>
      </w:r>
    </w:p>
    <w:p w14:paraId="2E59D656" w14:textId="1E1FE316" w:rsidR="00C17458" w:rsidRPr="000A2E25" w:rsidRDefault="001877D5" w:rsidP="003957B5">
      <w:pPr>
        <w:pStyle w:val="Heading2"/>
      </w:pPr>
      <w:r>
        <w:t>To approve</w:t>
      </w:r>
      <w:r w:rsidRPr="000A2E25">
        <w:t xml:space="preserve"> </w:t>
      </w:r>
      <w:r w:rsidR="00C17458" w:rsidRPr="000A2E25">
        <w:t xml:space="preserve">the draft Agreement between the Government of </w:t>
      </w:r>
      <w:r w:rsidR="00DB7612">
        <w:t xml:space="preserve">Costa Rica </w:t>
      </w:r>
      <w:r w:rsidR="00C17458" w:rsidRPr="000A2E25">
        <w:t>and the Executive Committee for the reduction in consumption of HCFCs, in accordance with stage II of the HPMP, contained in Annex I to the present document; and</w:t>
      </w:r>
    </w:p>
    <w:p w14:paraId="731BF043" w14:textId="343D1236" w:rsidR="00C17458" w:rsidRPr="00DB7612" w:rsidRDefault="001877D5" w:rsidP="003957B5">
      <w:pPr>
        <w:pStyle w:val="Heading2"/>
      </w:pPr>
      <w:r w:rsidRPr="008F15CB">
        <w:t xml:space="preserve">To approve </w:t>
      </w:r>
      <w:r w:rsidR="00C17458" w:rsidRPr="008F15CB">
        <w:t>the f</w:t>
      </w:r>
      <w:r w:rsidR="00C17458" w:rsidRPr="003957B5">
        <w:t>i</w:t>
      </w:r>
      <w:r w:rsidR="00C17458" w:rsidRPr="008F15CB">
        <w:t xml:space="preserve">rst tranche of stage II of the HPMP for </w:t>
      </w:r>
      <w:r w:rsidR="00DB7612" w:rsidRPr="008F15CB">
        <w:t>Costa Rica</w:t>
      </w:r>
      <w:r w:rsidR="00C17458" w:rsidRPr="008F15CB">
        <w:t xml:space="preserve">, and the corresponding tranche implementation plan, in the amount of </w:t>
      </w:r>
      <w:r w:rsidR="0024084D">
        <w:t>US $</w:t>
      </w:r>
      <w:r w:rsidR="008F15CB" w:rsidRPr="008F15CB">
        <w:t>187,777</w:t>
      </w:r>
      <w:r w:rsidR="00C17458" w:rsidRPr="008F15CB">
        <w:t xml:space="preserve">, plus agency support costs of </w:t>
      </w:r>
      <w:r w:rsidR="0024084D">
        <w:t>US $</w:t>
      </w:r>
      <w:r w:rsidR="003B7EE3">
        <w:t>13,1</w:t>
      </w:r>
      <w:r w:rsidR="004C7B7B">
        <w:t>4</w:t>
      </w:r>
      <w:r w:rsidR="003B7EE3">
        <w:t>4</w:t>
      </w:r>
      <w:r w:rsidR="00DB7612">
        <w:t xml:space="preserve"> </w:t>
      </w:r>
      <w:r w:rsidR="00C17458" w:rsidRPr="000A2E25">
        <w:t xml:space="preserve">for </w:t>
      </w:r>
      <w:r w:rsidR="00DB7612">
        <w:t>UNDP</w:t>
      </w:r>
      <w:r w:rsidR="00C17458" w:rsidRPr="000A2E25">
        <w:t>.</w:t>
      </w:r>
    </w:p>
    <w:p w14:paraId="3969A5BC" w14:textId="77777777" w:rsidR="00A800D7" w:rsidRPr="00FE3307" w:rsidRDefault="00A800D7" w:rsidP="001052D2">
      <w:pPr>
        <w:rPr>
          <w:lang w:val="en-CA"/>
        </w:rPr>
      </w:pPr>
    </w:p>
    <w:p w14:paraId="755EA4D6" w14:textId="77777777" w:rsidR="00C64644" w:rsidRDefault="00C64644" w:rsidP="001052D2">
      <w:pPr>
        <w:rPr>
          <w:lang w:val="en-CA"/>
        </w:rPr>
        <w:sectPr w:rsidR="00C64644"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0BBE9639" w14:textId="77777777" w:rsidR="00C64644" w:rsidRDefault="00C64644" w:rsidP="00C64644">
      <w:pPr>
        <w:jc w:val="center"/>
        <w:rPr>
          <w:b/>
        </w:rPr>
      </w:pPr>
      <w:r>
        <w:rPr>
          <w:b/>
        </w:rPr>
        <w:lastRenderedPageBreak/>
        <w:t>Annex I</w:t>
      </w:r>
    </w:p>
    <w:p w14:paraId="2995C912" w14:textId="77777777" w:rsidR="00C64644" w:rsidRDefault="00C64644" w:rsidP="00C64644">
      <w:pPr>
        <w:jc w:val="center"/>
        <w:rPr>
          <w:b/>
        </w:rPr>
      </w:pPr>
    </w:p>
    <w:p w14:paraId="724F9280" w14:textId="77777777" w:rsidR="00C64644" w:rsidRPr="00B375EA" w:rsidRDefault="00C64644" w:rsidP="00C64644">
      <w:pPr>
        <w:jc w:val="center"/>
        <w:rPr>
          <w:b/>
        </w:rPr>
      </w:pPr>
      <w:r w:rsidRPr="00B375EA">
        <w:rPr>
          <w:b/>
        </w:rPr>
        <w:t xml:space="preserve">DRAFT AGREEMENT BETWEEN THE GOVERNMENT OF </w:t>
      </w:r>
      <w:r>
        <w:rPr>
          <w:b/>
        </w:rPr>
        <w:t>COSTA RICA</w:t>
      </w:r>
      <w:r w:rsidRPr="00B375EA">
        <w:rPr>
          <w:b/>
        </w:rPr>
        <w:t xml:space="preserve"> AND THE EXECUTIVE COMMITTEE OF THE MULTILATERAL FUND FOR THE REDUCTION IN CONSUMPTION OF HYDROCHLOROFLUOROCARBONS IN ACCORDANCE WITH STAGE II OF THE HCFC PHASE-OUT MANAGEMENT PLAN</w:t>
      </w:r>
    </w:p>
    <w:p w14:paraId="71B425F8" w14:textId="77777777" w:rsidR="00C64644" w:rsidRPr="00B375EA" w:rsidRDefault="00C64644" w:rsidP="00C64644">
      <w:pPr>
        <w:jc w:val="center"/>
        <w:rPr>
          <w:b/>
        </w:rPr>
      </w:pPr>
    </w:p>
    <w:p w14:paraId="27218379" w14:textId="77777777" w:rsidR="00C64644" w:rsidRPr="00B375EA" w:rsidRDefault="00C64644" w:rsidP="00C64644">
      <w:pPr>
        <w:rPr>
          <w:b/>
        </w:rPr>
      </w:pPr>
      <w:r w:rsidRPr="00B375EA">
        <w:rPr>
          <w:b/>
        </w:rPr>
        <w:t>Purpose</w:t>
      </w:r>
    </w:p>
    <w:p w14:paraId="4BBD6D7B" w14:textId="77777777" w:rsidR="00C64644" w:rsidRPr="00B375EA" w:rsidRDefault="00C64644" w:rsidP="00C64644">
      <w:pPr>
        <w:jc w:val="center"/>
      </w:pPr>
    </w:p>
    <w:p w14:paraId="3D1DEE30" w14:textId="77777777" w:rsidR="00C64644" w:rsidRPr="00B375EA" w:rsidRDefault="00C64644" w:rsidP="00C64644">
      <w:pPr>
        <w:pStyle w:val="Heading1"/>
        <w:numPr>
          <w:ilvl w:val="0"/>
          <w:numId w:val="26"/>
        </w:numPr>
      </w:pPr>
      <w:r w:rsidRPr="00B375EA">
        <w:t xml:space="preserve">This Agreement represents the understanding of the Government of </w:t>
      </w:r>
      <w:r>
        <w:t>Costa Rica (the </w:t>
      </w:r>
      <w:r w:rsidRPr="00B375EA">
        <w:t>“Country”) and the Executive Committee with respect to the reduction of controlled use of the ozone</w:t>
      </w:r>
      <w:r w:rsidRPr="00B375EA">
        <w:noBreakHyphen/>
        <w:t xml:space="preserve">depleting substances (ODS) set out in Appendix 1-A (“The Substances”) to a sustained level </w:t>
      </w:r>
      <w:r w:rsidRPr="005A5F79">
        <w:t>of 0.35 ODP</w:t>
      </w:r>
      <w:r w:rsidRPr="00B375EA">
        <w:t> tonnes by 1 January </w:t>
      </w:r>
      <w:r w:rsidRPr="006049FD">
        <w:t>2030</w:t>
      </w:r>
      <w:r w:rsidRPr="00B375EA">
        <w:t xml:space="preserve"> in compliance with Montreal Protocol schedule.</w:t>
      </w:r>
    </w:p>
    <w:p w14:paraId="40476D7F" w14:textId="77777777" w:rsidR="00C64644" w:rsidRDefault="00C64644" w:rsidP="00C64644">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6C4836">
        <w:t>rows 4.1.3, 4.2.3, 4.3.3, 4.4.3, 4.5.3 and 4.6.3</w:t>
      </w:r>
      <w:r>
        <w:t xml:space="preserve"> </w:t>
      </w:r>
      <w:r w:rsidRPr="00B375EA">
        <w:t>(remaining consumption eligible for funding).</w:t>
      </w:r>
    </w:p>
    <w:p w14:paraId="0F40749C" w14:textId="77777777" w:rsidR="00C64644" w:rsidRPr="00B375EA" w:rsidRDefault="00C64644" w:rsidP="00C64644">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6C6457C" w14:textId="77777777" w:rsidR="00C64644" w:rsidRPr="00B375EA" w:rsidRDefault="00C64644" w:rsidP="00C64644">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F648474" w14:textId="77777777" w:rsidR="00C64644" w:rsidRPr="00B375EA" w:rsidRDefault="00C64644" w:rsidP="00C64644">
      <w:pPr>
        <w:rPr>
          <w:b/>
        </w:rPr>
      </w:pPr>
      <w:r w:rsidRPr="00B375EA">
        <w:rPr>
          <w:b/>
        </w:rPr>
        <w:t>Conditions for funding release</w:t>
      </w:r>
    </w:p>
    <w:p w14:paraId="7E3A513F" w14:textId="77777777" w:rsidR="00C64644" w:rsidRPr="00B375EA" w:rsidRDefault="00C64644" w:rsidP="00C64644"/>
    <w:p w14:paraId="1E4BC883" w14:textId="77777777" w:rsidR="00C64644" w:rsidRPr="00B375EA" w:rsidRDefault="00C64644" w:rsidP="00C64644">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C580F59" w14:textId="77777777" w:rsidR="00C64644" w:rsidRPr="00B375EA" w:rsidRDefault="00C64644" w:rsidP="00C64644">
      <w:pPr>
        <w:pStyle w:val="Heading2"/>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951A74B" w14:textId="77777777" w:rsidR="00C64644" w:rsidRPr="00B375EA" w:rsidRDefault="00C64644" w:rsidP="00C64644">
      <w:pPr>
        <w:pStyle w:val="Heading2"/>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0C8BB98C" w14:textId="77777777" w:rsidR="00C64644" w:rsidRPr="00B375EA" w:rsidRDefault="00C64644" w:rsidP="00C64644">
      <w:pPr>
        <w:pStyle w:val="Heading2"/>
        <w:keepNext/>
        <w:widowControl/>
        <w:numPr>
          <w:ilvl w:val="1"/>
          <w:numId w:val="1"/>
        </w:numPr>
        <w:tabs>
          <w:tab w:val="clear" w:pos="0"/>
          <w:tab w:val="num" w:pos="-720"/>
        </w:tabs>
      </w:pPr>
      <w:r w:rsidRPr="00B375EA">
        <w:t xml:space="preserve">That the Country had submitted a Tranche Implementation Report in the form of Appendix 4-A (“Format of Tranche Implementation Reports and Plans”) covering each </w:t>
      </w:r>
      <w:r w:rsidRPr="00B375EA">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6759E668" w14:textId="77777777" w:rsidR="00C64644" w:rsidRPr="00B375EA" w:rsidRDefault="00C64644" w:rsidP="00C64644">
      <w:pPr>
        <w:pStyle w:val="Heading2"/>
        <w:keepNext/>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7EE9069C" w14:textId="77777777" w:rsidR="00C64644" w:rsidRPr="00B375EA" w:rsidRDefault="00C64644" w:rsidP="00C64644">
      <w:pPr>
        <w:keepNext/>
        <w:rPr>
          <w:b/>
        </w:rPr>
      </w:pPr>
      <w:r w:rsidRPr="00B375EA">
        <w:rPr>
          <w:b/>
        </w:rPr>
        <w:t>Monitoring</w:t>
      </w:r>
    </w:p>
    <w:p w14:paraId="4CAF7EEA" w14:textId="77777777" w:rsidR="00C64644" w:rsidRPr="00B375EA" w:rsidRDefault="00C64644" w:rsidP="00C64644">
      <w:pPr>
        <w:keepNext/>
      </w:pPr>
    </w:p>
    <w:p w14:paraId="03A4B4BF" w14:textId="77777777" w:rsidR="00C64644" w:rsidRPr="00B375EA" w:rsidRDefault="00C64644" w:rsidP="00C64644">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0B6BFC7" w14:textId="77777777" w:rsidR="00C64644" w:rsidRPr="00B375EA" w:rsidRDefault="00C64644" w:rsidP="00C64644">
      <w:pPr>
        <w:rPr>
          <w:b/>
        </w:rPr>
      </w:pPr>
      <w:r w:rsidRPr="00B375EA">
        <w:rPr>
          <w:b/>
        </w:rPr>
        <w:t>Flexibility in the reallocation of funds</w:t>
      </w:r>
    </w:p>
    <w:p w14:paraId="5DE81E91" w14:textId="77777777" w:rsidR="00C64644" w:rsidRPr="00B375EA" w:rsidRDefault="00C64644" w:rsidP="00C64644"/>
    <w:p w14:paraId="2CE98262" w14:textId="77777777" w:rsidR="00C64644" w:rsidRPr="00B375EA" w:rsidRDefault="00C64644" w:rsidP="00C64644">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53BBE0C" w14:textId="77777777" w:rsidR="00C64644" w:rsidRPr="00B375EA" w:rsidRDefault="00C64644" w:rsidP="00C64644">
      <w:pPr>
        <w:pStyle w:val="Heading2"/>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FF6A109" w14:textId="77777777" w:rsidR="00C64644" w:rsidRPr="00B375EA" w:rsidRDefault="00C64644" w:rsidP="00C64644">
      <w:pPr>
        <w:pStyle w:val="Heading3"/>
        <w:numPr>
          <w:ilvl w:val="2"/>
          <w:numId w:val="1"/>
        </w:numPr>
      </w:pPr>
      <w:r w:rsidRPr="00B375EA">
        <w:t xml:space="preserve">Issues potentially concerning the rules and policies of the Multilateral Fund; </w:t>
      </w:r>
    </w:p>
    <w:p w14:paraId="238CA579" w14:textId="77777777" w:rsidR="00C64644" w:rsidRPr="00B375EA" w:rsidRDefault="00C64644" w:rsidP="00C64644">
      <w:pPr>
        <w:pStyle w:val="Heading3"/>
        <w:numPr>
          <w:ilvl w:val="2"/>
          <w:numId w:val="1"/>
        </w:numPr>
      </w:pPr>
      <w:r w:rsidRPr="00B375EA">
        <w:t xml:space="preserve">Changes which would modify any clause of this Agreement; </w:t>
      </w:r>
    </w:p>
    <w:p w14:paraId="65B4C635" w14:textId="77777777" w:rsidR="00C64644" w:rsidRPr="00B375EA" w:rsidRDefault="00C64644" w:rsidP="00C64644">
      <w:pPr>
        <w:pStyle w:val="Heading3"/>
        <w:numPr>
          <w:ilvl w:val="2"/>
          <w:numId w:val="1"/>
        </w:numPr>
      </w:pPr>
      <w:r w:rsidRPr="00B375EA">
        <w:t>Changes in the annual levels of funding allocated to individual bilateral or implementing agencies for the different tranches;</w:t>
      </w:r>
    </w:p>
    <w:p w14:paraId="6324C262" w14:textId="77777777" w:rsidR="00C64644" w:rsidRPr="00B375EA" w:rsidRDefault="00C64644" w:rsidP="00C64644">
      <w:pPr>
        <w:pStyle w:val="Heading3"/>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14420F5B" w14:textId="77777777" w:rsidR="00C64644" w:rsidRPr="00B375EA" w:rsidRDefault="00C64644" w:rsidP="00C64644">
      <w:pPr>
        <w:pStyle w:val="Heading3"/>
        <w:keepNext/>
        <w:widowControl/>
        <w:numPr>
          <w:ilvl w:val="2"/>
          <w:numId w:val="1"/>
        </w:numPr>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553E329" w14:textId="77777777" w:rsidR="00C64644" w:rsidRPr="00B375EA" w:rsidRDefault="00C64644" w:rsidP="00C64644">
      <w:pPr>
        <w:pStyle w:val="Heading2"/>
        <w:numPr>
          <w:ilvl w:val="1"/>
          <w:numId w:val="1"/>
        </w:numPr>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3E3E7236" w14:textId="77777777" w:rsidR="00C64644" w:rsidRPr="00B375EA" w:rsidRDefault="00C64644" w:rsidP="00C64644">
      <w:pPr>
        <w:pStyle w:val="Heading2"/>
        <w:numPr>
          <w:ilvl w:val="1"/>
          <w:numId w:val="1"/>
        </w:numPr>
        <w:tabs>
          <w:tab w:val="clear" w:pos="0"/>
          <w:tab w:val="num" w:pos="-720"/>
        </w:tabs>
      </w:pPr>
      <w:r w:rsidRPr="00B375EA">
        <w:t xml:space="preserve">Any remaining funds held by the bilateral or implementing agencies or the </w:t>
      </w:r>
      <w:r>
        <w:t>C</w:t>
      </w:r>
      <w:r w:rsidRPr="00B375EA">
        <w:t xml:space="preserve">ountry under the Plan will be returned to the Multilateral Fund upon completion of the last tranche </w:t>
      </w:r>
      <w:r w:rsidRPr="00B375EA">
        <w:lastRenderedPageBreak/>
        <w:t>foreseen under this Agreement.</w:t>
      </w:r>
    </w:p>
    <w:p w14:paraId="7CB0650B" w14:textId="77777777" w:rsidR="00C64644" w:rsidRPr="00B375EA" w:rsidRDefault="00C64644" w:rsidP="00C64644">
      <w:pPr>
        <w:keepNext/>
        <w:rPr>
          <w:b/>
        </w:rPr>
      </w:pPr>
      <w:r w:rsidRPr="00B375EA">
        <w:rPr>
          <w:b/>
        </w:rPr>
        <w:t>Considerations for the refrigeration servicing sector</w:t>
      </w:r>
    </w:p>
    <w:p w14:paraId="162158A0" w14:textId="77777777" w:rsidR="00C64644" w:rsidRPr="00B375EA" w:rsidRDefault="00C64644" w:rsidP="00C64644">
      <w:pPr>
        <w:keepNext/>
      </w:pPr>
    </w:p>
    <w:p w14:paraId="1851AEE5" w14:textId="77777777" w:rsidR="00C64644" w:rsidRPr="00B375EA" w:rsidRDefault="00C64644" w:rsidP="00C64644">
      <w:pPr>
        <w:pStyle w:val="Heading1"/>
        <w:keepNext/>
      </w:pPr>
      <w:r w:rsidRPr="00B375EA">
        <w:t>Specific attention will be paid to the execution of the activities in the refrigeration servicing sector included in the Plan, in particular:</w:t>
      </w:r>
    </w:p>
    <w:p w14:paraId="10AF4695" w14:textId="77777777" w:rsidR="00C64644" w:rsidRPr="00B375EA" w:rsidRDefault="00C64644" w:rsidP="00C64644">
      <w:pPr>
        <w:pStyle w:val="Heading2"/>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2F338F3B" w14:textId="77777777" w:rsidR="00C64644" w:rsidRPr="00B375EA" w:rsidRDefault="00C64644" w:rsidP="00C64644">
      <w:pPr>
        <w:pStyle w:val="Heading2"/>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680AA0C0" w14:textId="77777777" w:rsidR="00C64644" w:rsidRPr="00B375EA" w:rsidRDefault="00C64644" w:rsidP="00C64644">
      <w:pPr>
        <w:rPr>
          <w:b/>
        </w:rPr>
      </w:pPr>
      <w:r w:rsidRPr="00B375EA">
        <w:rPr>
          <w:b/>
        </w:rPr>
        <w:t>Bilateral and implementing agencies</w:t>
      </w:r>
    </w:p>
    <w:p w14:paraId="7AC5C92D" w14:textId="77777777" w:rsidR="00C64644" w:rsidRPr="00B375EA" w:rsidRDefault="00C64644" w:rsidP="00C64644"/>
    <w:p w14:paraId="10C3C4FA" w14:textId="77777777" w:rsidR="00C64644" w:rsidRPr="00B375EA" w:rsidRDefault="00C64644" w:rsidP="00C64644">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UNDP</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41686796" w14:textId="77777777" w:rsidR="00C64644" w:rsidRPr="00B375EA" w:rsidRDefault="00C64644" w:rsidP="00C64644">
      <w:pPr>
        <w:pStyle w:val="Heading1"/>
      </w:pPr>
      <w:r w:rsidRPr="00B375EA">
        <w:t>The Lead IA will be responsible for ensuring co-ordinated planning, implementation and reporting of all activities under this Agreement, including but not limited to independent verification as per sub</w:t>
      </w:r>
      <w:r>
        <w:noBreakHyphen/>
      </w:r>
      <w:r w:rsidRPr="00B375EA">
        <w:t>paragraph 5(b). The rol</w:t>
      </w:r>
      <w:r>
        <w:t>e</w:t>
      </w:r>
      <w:r w:rsidRPr="00B375EA">
        <w:t xml:space="preserve"> of the Lead IA </w:t>
      </w:r>
      <w:r>
        <w:t xml:space="preserve">is </w:t>
      </w:r>
      <w:r w:rsidRPr="00B375EA">
        <w:t>contained in Appendix 6-A. The Executive Committee agrees, in principle, to provide the Lead IA with the fees set out in row 2.2 of Appendix 2</w:t>
      </w:r>
      <w:r w:rsidRPr="00B375EA">
        <w:noBreakHyphen/>
        <w:t>A.</w:t>
      </w:r>
    </w:p>
    <w:p w14:paraId="5D5ACB3E" w14:textId="77777777" w:rsidR="00C64644" w:rsidRPr="00B375EA" w:rsidRDefault="00C64644" w:rsidP="00C64644">
      <w:pPr>
        <w:keepNext/>
        <w:rPr>
          <w:b/>
        </w:rPr>
      </w:pPr>
      <w:r w:rsidRPr="00B375EA">
        <w:rPr>
          <w:b/>
        </w:rPr>
        <w:t>Non-compliance with the Agreement</w:t>
      </w:r>
    </w:p>
    <w:p w14:paraId="7F33FCFC" w14:textId="77777777" w:rsidR="00C64644" w:rsidRPr="00B375EA" w:rsidRDefault="00C64644" w:rsidP="00C64644">
      <w:pPr>
        <w:keepNext/>
      </w:pPr>
    </w:p>
    <w:p w14:paraId="087D4C3B" w14:textId="77777777" w:rsidR="00C64644" w:rsidRPr="00B375EA" w:rsidRDefault="00C64644" w:rsidP="00C64644">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9E23080" w14:textId="77777777" w:rsidR="00C64644" w:rsidRPr="00B375EA" w:rsidRDefault="00C64644" w:rsidP="00C64644">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056B79C4" w14:textId="77777777" w:rsidR="00C64644" w:rsidRPr="00B375EA" w:rsidRDefault="00C64644" w:rsidP="00C64644">
      <w:pPr>
        <w:pStyle w:val="Heading1"/>
      </w:pPr>
      <w:r w:rsidRPr="00B375EA">
        <w:t xml:space="preserve">The Country will comply with any reasonable request of the Executive Committee, </w:t>
      </w:r>
      <w:r>
        <w:t>and</w:t>
      </w:r>
      <w:r w:rsidRPr="00B375EA">
        <w:t xml:space="preserve"> the Lead</w:t>
      </w:r>
      <w:r>
        <w:t> </w:t>
      </w:r>
      <w:r w:rsidRPr="00B375EA">
        <w:t>IA to facilitate implementation of this Agreement. In particular, it will provide the Lead with access to the information necessary to verify compliance with this Agreement.</w:t>
      </w:r>
    </w:p>
    <w:p w14:paraId="072B10D3" w14:textId="77777777" w:rsidR="00C64644" w:rsidRPr="00B375EA" w:rsidRDefault="00C64644" w:rsidP="00C64644">
      <w:pPr>
        <w:keepNext/>
        <w:rPr>
          <w:b/>
        </w:rPr>
      </w:pPr>
      <w:r w:rsidRPr="00B375EA">
        <w:rPr>
          <w:b/>
        </w:rPr>
        <w:lastRenderedPageBreak/>
        <w:t>Date of completion</w:t>
      </w:r>
    </w:p>
    <w:p w14:paraId="1A31201C" w14:textId="77777777" w:rsidR="00C64644" w:rsidRPr="00B375EA" w:rsidRDefault="00C64644" w:rsidP="00C64644">
      <w:pPr>
        <w:keepNext/>
      </w:pPr>
    </w:p>
    <w:p w14:paraId="69A98126" w14:textId="77777777" w:rsidR="00C64644" w:rsidRPr="00B375EA" w:rsidRDefault="00C64644" w:rsidP="00C64644">
      <w:pPr>
        <w:pStyle w:val="Heading1"/>
        <w:keepNext/>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26CC8ABD" w14:textId="77777777" w:rsidR="00C64644" w:rsidRPr="00B375EA" w:rsidRDefault="00C64644" w:rsidP="00C64644">
      <w:pPr>
        <w:rPr>
          <w:b/>
        </w:rPr>
      </w:pPr>
      <w:r w:rsidRPr="00B375EA">
        <w:rPr>
          <w:b/>
        </w:rPr>
        <w:t>Validity</w:t>
      </w:r>
    </w:p>
    <w:p w14:paraId="0FF338C6" w14:textId="77777777" w:rsidR="00C64644" w:rsidRPr="00B375EA" w:rsidRDefault="00C64644" w:rsidP="00C64644"/>
    <w:p w14:paraId="00D5BBAE" w14:textId="77777777" w:rsidR="00C64644" w:rsidRPr="00B375EA" w:rsidRDefault="00C64644" w:rsidP="00C64644">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28DBB15" w14:textId="77777777" w:rsidR="00C64644" w:rsidRPr="00B375EA" w:rsidRDefault="00C64644" w:rsidP="00C64644">
      <w:pPr>
        <w:pStyle w:val="Heading1"/>
      </w:pPr>
      <w:r w:rsidRPr="00B375EA">
        <w:t>This Agreement may be modified or terminated only by mutual written agreement of the Country and the Executive Committee of the Multilateral Fund.</w:t>
      </w:r>
    </w:p>
    <w:p w14:paraId="324EE94D" w14:textId="77777777" w:rsidR="00C64644" w:rsidRPr="00B375EA" w:rsidRDefault="00C64644" w:rsidP="00C64644"/>
    <w:p w14:paraId="1858F7B1" w14:textId="77777777" w:rsidR="00C64644" w:rsidRPr="00B375EA" w:rsidRDefault="00C64644" w:rsidP="00C64644">
      <w:pPr>
        <w:pStyle w:val="Heading1"/>
        <w:keepNext/>
        <w:numPr>
          <w:ilvl w:val="0"/>
          <w:numId w:val="0"/>
        </w:numPr>
        <w:rPr>
          <w:b/>
        </w:rPr>
      </w:pPr>
      <w:r w:rsidRPr="00B375EA">
        <w:rPr>
          <w:b/>
        </w:rPr>
        <w:t xml:space="preserve">APPENDICES </w:t>
      </w:r>
    </w:p>
    <w:p w14:paraId="282312C9" w14:textId="77777777" w:rsidR="00C64644" w:rsidRPr="00B375EA" w:rsidRDefault="00C64644" w:rsidP="00C64644">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993"/>
        <w:gridCol w:w="785"/>
        <w:gridCol w:w="2899"/>
      </w:tblGrid>
      <w:tr w:rsidR="00C64644" w:rsidRPr="00B375EA" w14:paraId="24952C65" w14:textId="77777777" w:rsidTr="00794FC3">
        <w:trPr>
          <w:trHeight w:val="413"/>
        </w:trPr>
        <w:tc>
          <w:tcPr>
            <w:tcW w:w="2499" w:type="pct"/>
            <w:shd w:val="clear" w:color="auto" w:fill="auto"/>
          </w:tcPr>
          <w:p w14:paraId="6494842B" w14:textId="77777777" w:rsidR="00C64644" w:rsidRPr="00B375EA" w:rsidRDefault="00C64644" w:rsidP="00794FC3">
            <w:pPr>
              <w:keepNext/>
              <w:jc w:val="center"/>
              <w:rPr>
                <w:sz w:val="20"/>
                <w:szCs w:val="20"/>
              </w:rPr>
            </w:pPr>
            <w:r w:rsidRPr="00B375EA">
              <w:rPr>
                <w:sz w:val="20"/>
                <w:szCs w:val="20"/>
              </w:rPr>
              <w:t>Substance</w:t>
            </w:r>
          </w:p>
        </w:tc>
        <w:tc>
          <w:tcPr>
            <w:tcW w:w="531" w:type="pct"/>
            <w:shd w:val="clear" w:color="auto" w:fill="auto"/>
          </w:tcPr>
          <w:p w14:paraId="309F5155" w14:textId="77777777" w:rsidR="00C64644" w:rsidRPr="00B375EA" w:rsidRDefault="00C64644" w:rsidP="00794FC3">
            <w:pPr>
              <w:keepNext/>
              <w:jc w:val="center"/>
              <w:rPr>
                <w:sz w:val="20"/>
                <w:szCs w:val="20"/>
              </w:rPr>
            </w:pPr>
            <w:r w:rsidRPr="00B375EA">
              <w:rPr>
                <w:sz w:val="20"/>
                <w:szCs w:val="20"/>
              </w:rPr>
              <w:t>Annex</w:t>
            </w:r>
          </w:p>
        </w:tc>
        <w:tc>
          <w:tcPr>
            <w:tcW w:w="420" w:type="pct"/>
            <w:shd w:val="clear" w:color="auto" w:fill="auto"/>
          </w:tcPr>
          <w:p w14:paraId="6AFFF4A8" w14:textId="77777777" w:rsidR="00C64644" w:rsidRPr="00B375EA" w:rsidRDefault="00C64644" w:rsidP="00794FC3">
            <w:pPr>
              <w:keepNext/>
              <w:jc w:val="center"/>
              <w:rPr>
                <w:sz w:val="20"/>
                <w:szCs w:val="20"/>
              </w:rPr>
            </w:pPr>
            <w:r w:rsidRPr="00B375EA">
              <w:rPr>
                <w:sz w:val="20"/>
                <w:szCs w:val="20"/>
              </w:rPr>
              <w:t>Group</w:t>
            </w:r>
          </w:p>
        </w:tc>
        <w:tc>
          <w:tcPr>
            <w:tcW w:w="1550" w:type="pct"/>
            <w:shd w:val="clear" w:color="auto" w:fill="auto"/>
          </w:tcPr>
          <w:p w14:paraId="7859B582" w14:textId="77777777" w:rsidR="00C64644" w:rsidRPr="002128BD" w:rsidRDefault="00C64644" w:rsidP="00794FC3">
            <w:pPr>
              <w:keepNext/>
              <w:jc w:val="center"/>
              <w:rPr>
                <w:sz w:val="20"/>
                <w:szCs w:val="20"/>
              </w:rPr>
            </w:pPr>
            <w:r w:rsidRPr="002128BD">
              <w:rPr>
                <w:sz w:val="20"/>
                <w:szCs w:val="20"/>
              </w:rPr>
              <w:t>Starting point for aggregate reductions in consumption (ODP tonnes)</w:t>
            </w:r>
          </w:p>
        </w:tc>
      </w:tr>
      <w:tr w:rsidR="00C64644" w:rsidRPr="00B375EA" w14:paraId="55CE983B" w14:textId="77777777" w:rsidTr="00794FC3">
        <w:tc>
          <w:tcPr>
            <w:tcW w:w="2499" w:type="pct"/>
            <w:shd w:val="clear" w:color="auto" w:fill="auto"/>
            <w:vAlign w:val="center"/>
          </w:tcPr>
          <w:p w14:paraId="09D4F563" w14:textId="77777777" w:rsidR="00C64644" w:rsidRPr="002E281A" w:rsidRDefault="00C64644" w:rsidP="00794FC3">
            <w:pPr>
              <w:keepNext/>
              <w:keepLines/>
              <w:rPr>
                <w:color w:val="000000"/>
                <w:sz w:val="20"/>
                <w:szCs w:val="20"/>
                <w:lang w:val="en-CA" w:eastAsia="zh-CN"/>
              </w:rPr>
            </w:pPr>
            <w:r w:rsidRPr="002E281A">
              <w:rPr>
                <w:color w:val="000000"/>
                <w:sz w:val="20"/>
                <w:szCs w:val="20"/>
                <w:lang w:val="es-CO" w:eastAsia="zh-CN"/>
              </w:rPr>
              <w:t>HCFC-22</w:t>
            </w:r>
          </w:p>
        </w:tc>
        <w:tc>
          <w:tcPr>
            <w:tcW w:w="531" w:type="pct"/>
            <w:shd w:val="clear" w:color="auto" w:fill="auto"/>
          </w:tcPr>
          <w:p w14:paraId="49D69082" w14:textId="77777777" w:rsidR="00C64644" w:rsidRPr="00B375EA" w:rsidRDefault="00C64644" w:rsidP="00794FC3">
            <w:pPr>
              <w:keepNext/>
              <w:rPr>
                <w:sz w:val="20"/>
                <w:szCs w:val="20"/>
              </w:rPr>
            </w:pPr>
            <w:r w:rsidRPr="00B375EA">
              <w:rPr>
                <w:sz w:val="20"/>
                <w:szCs w:val="20"/>
              </w:rPr>
              <w:t>C</w:t>
            </w:r>
          </w:p>
        </w:tc>
        <w:tc>
          <w:tcPr>
            <w:tcW w:w="420" w:type="pct"/>
            <w:shd w:val="clear" w:color="auto" w:fill="auto"/>
          </w:tcPr>
          <w:p w14:paraId="4772B83F" w14:textId="77777777" w:rsidR="00C64644" w:rsidRPr="00B375EA" w:rsidRDefault="00C64644" w:rsidP="00794FC3">
            <w:pPr>
              <w:keepNext/>
              <w:rPr>
                <w:sz w:val="20"/>
                <w:szCs w:val="20"/>
              </w:rPr>
            </w:pPr>
            <w:r w:rsidRPr="00B375EA">
              <w:rPr>
                <w:sz w:val="20"/>
                <w:szCs w:val="20"/>
              </w:rPr>
              <w:t>I</w:t>
            </w:r>
          </w:p>
        </w:tc>
        <w:tc>
          <w:tcPr>
            <w:tcW w:w="1550" w:type="pct"/>
            <w:shd w:val="clear" w:color="auto" w:fill="auto"/>
            <w:vAlign w:val="center"/>
          </w:tcPr>
          <w:p w14:paraId="17132DBE" w14:textId="77777777" w:rsidR="00C64644" w:rsidRPr="002128BD" w:rsidRDefault="00C64644" w:rsidP="00794FC3">
            <w:pPr>
              <w:keepNext/>
              <w:keepLines/>
              <w:jc w:val="right"/>
              <w:rPr>
                <w:color w:val="000000"/>
                <w:sz w:val="20"/>
                <w:szCs w:val="20"/>
                <w:lang w:val="en-CA" w:eastAsia="zh-CN"/>
              </w:rPr>
            </w:pPr>
            <w:r w:rsidRPr="002128BD">
              <w:rPr>
                <w:rFonts w:cstheme="minorHAnsi"/>
                <w:color w:val="000000"/>
                <w:sz w:val="20"/>
                <w:szCs w:val="20"/>
              </w:rPr>
              <w:t xml:space="preserve">10.00 </w:t>
            </w:r>
          </w:p>
        </w:tc>
      </w:tr>
      <w:tr w:rsidR="00C64644" w:rsidRPr="00B375EA" w14:paraId="56BE2CE0" w14:textId="77777777" w:rsidTr="00794FC3">
        <w:tblPrEx>
          <w:tblLook w:val="0000" w:firstRow="0" w:lastRow="0" w:firstColumn="0" w:lastColumn="0" w:noHBand="0" w:noVBand="0"/>
        </w:tblPrEx>
        <w:tc>
          <w:tcPr>
            <w:tcW w:w="2499" w:type="pct"/>
            <w:shd w:val="clear" w:color="auto" w:fill="auto"/>
            <w:vAlign w:val="center"/>
          </w:tcPr>
          <w:p w14:paraId="71B2F0D6" w14:textId="77777777" w:rsidR="00C64644" w:rsidRPr="002E281A" w:rsidRDefault="00C64644" w:rsidP="00794FC3">
            <w:pPr>
              <w:keepNext/>
              <w:keepLines/>
              <w:rPr>
                <w:color w:val="000000"/>
                <w:sz w:val="20"/>
                <w:szCs w:val="20"/>
                <w:lang w:val="en-CA" w:eastAsia="zh-CN"/>
              </w:rPr>
            </w:pPr>
            <w:r w:rsidRPr="002E281A">
              <w:rPr>
                <w:color w:val="000000"/>
                <w:sz w:val="20"/>
                <w:szCs w:val="20"/>
                <w:lang w:val="es-CO" w:eastAsia="zh-CN"/>
              </w:rPr>
              <w:t>HCFC-141b</w:t>
            </w:r>
          </w:p>
        </w:tc>
        <w:tc>
          <w:tcPr>
            <w:tcW w:w="531" w:type="pct"/>
            <w:shd w:val="clear" w:color="auto" w:fill="auto"/>
          </w:tcPr>
          <w:p w14:paraId="78CE4709" w14:textId="77777777" w:rsidR="00C64644" w:rsidRPr="00B375EA" w:rsidRDefault="00C64644" w:rsidP="00794FC3">
            <w:pPr>
              <w:keepNext/>
              <w:rPr>
                <w:sz w:val="20"/>
                <w:szCs w:val="20"/>
              </w:rPr>
            </w:pPr>
            <w:r w:rsidRPr="00B375EA">
              <w:rPr>
                <w:sz w:val="20"/>
                <w:szCs w:val="20"/>
              </w:rPr>
              <w:t>C</w:t>
            </w:r>
          </w:p>
        </w:tc>
        <w:tc>
          <w:tcPr>
            <w:tcW w:w="420" w:type="pct"/>
            <w:shd w:val="clear" w:color="auto" w:fill="auto"/>
          </w:tcPr>
          <w:p w14:paraId="1C8829DF" w14:textId="77777777" w:rsidR="00C64644" w:rsidRPr="00B375EA" w:rsidRDefault="00C64644" w:rsidP="00794FC3">
            <w:pPr>
              <w:keepNext/>
              <w:rPr>
                <w:sz w:val="20"/>
                <w:szCs w:val="20"/>
              </w:rPr>
            </w:pPr>
            <w:r w:rsidRPr="00B375EA">
              <w:rPr>
                <w:sz w:val="20"/>
                <w:szCs w:val="20"/>
              </w:rPr>
              <w:t>I</w:t>
            </w:r>
          </w:p>
        </w:tc>
        <w:tc>
          <w:tcPr>
            <w:tcW w:w="1550" w:type="pct"/>
            <w:shd w:val="clear" w:color="auto" w:fill="auto"/>
            <w:vAlign w:val="center"/>
          </w:tcPr>
          <w:p w14:paraId="2EBAFE65" w14:textId="77777777" w:rsidR="00C64644" w:rsidRPr="002128BD" w:rsidRDefault="00C64644" w:rsidP="00794FC3">
            <w:pPr>
              <w:keepNext/>
              <w:keepLines/>
              <w:jc w:val="right"/>
              <w:rPr>
                <w:color w:val="000000"/>
                <w:sz w:val="20"/>
                <w:szCs w:val="20"/>
                <w:lang w:val="en-CA" w:eastAsia="zh-CN"/>
              </w:rPr>
            </w:pPr>
            <w:r w:rsidRPr="002128BD">
              <w:rPr>
                <w:rFonts w:cstheme="minorHAnsi"/>
                <w:color w:val="000000"/>
                <w:sz w:val="20"/>
                <w:szCs w:val="20"/>
              </w:rPr>
              <w:t xml:space="preserve">3.58 </w:t>
            </w:r>
          </w:p>
        </w:tc>
      </w:tr>
      <w:tr w:rsidR="00C64644" w:rsidRPr="00B375EA" w14:paraId="6959E4F3" w14:textId="77777777" w:rsidTr="00794FC3">
        <w:tblPrEx>
          <w:tblLook w:val="0000" w:firstRow="0" w:lastRow="0" w:firstColumn="0" w:lastColumn="0" w:noHBand="0" w:noVBand="0"/>
        </w:tblPrEx>
        <w:tc>
          <w:tcPr>
            <w:tcW w:w="2499" w:type="pct"/>
            <w:shd w:val="clear" w:color="auto" w:fill="auto"/>
            <w:vAlign w:val="center"/>
          </w:tcPr>
          <w:p w14:paraId="58CC7274" w14:textId="77777777" w:rsidR="00C64644" w:rsidRPr="002E281A" w:rsidRDefault="00C64644" w:rsidP="00794FC3">
            <w:pPr>
              <w:keepNext/>
              <w:keepLines/>
              <w:rPr>
                <w:color w:val="000000"/>
                <w:sz w:val="20"/>
                <w:szCs w:val="20"/>
                <w:lang w:val="en-CA" w:eastAsia="zh-CN"/>
              </w:rPr>
            </w:pPr>
            <w:r w:rsidRPr="002E281A">
              <w:rPr>
                <w:color w:val="000000"/>
                <w:sz w:val="20"/>
                <w:szCs w:val="20"/>
                <w:lang w:val="es-CO" w:eastAsia="zh-CN"/>
              </w:rPr>
              <w:t>HCFC-123</w:t>
            </w:r>
          </w:p>
        </w:tc>
        <w:tc>
          <w:tcPr>
            <w:tcW w:w="531" w:type="pct"/>
            <w:shd w:val="clear" w:color="auto" w:fill="auto"/>
          </w:tcPr>
          <w:p w14:paraId="364FA741" w14:textId="77777777" w:rsidR="00C64644" w:rsidRPr="00B375EA" w:rsidRDefault="00C64644" w:rsidP="00794FC3">
            <w:pPr>
              <w:keepNext/>
              <w:rPr>
                <w:sz w:val="20"/>
                <w:szCs w:val="20"/>
              </w:rPr>
            </w:pPr>
            <w:r w:rsidRPr="00B375EA">
              <w:rPr>
                <w:sz w:val="20"/>
                <w:szCs w:val="20"/>
              </w:rPr>
              <w:t>C</w:t>
            </w:r>
          </w:p>
        </w:tc>
        <w:tc>
          <w:tcPr>
            <w:tcW w:w="420" w:type="pct"/>
            <w:shd w:val="clear" w:color="auto" w:fill="auto"/>
          </w:tcPr>
          <w:p w14:paraId="28D03DA9" w14:textId="77777777" w:rsidR="00C64644" w:rsidRPr="00B375EA" w:rsidRDefault="00C64644" w:rsidP="00794FC3">
            <w:pPr>
              <w:keepNext/>
              <w:rPr>
                <w:sz w:val="20"/>
                <w:szCs w:val="20"/>
              </w:rPr>
            </w:pPr>
            <w:r w:rsidRPr="00B375EA">
              <w:rPr>
                <w:sz w:val="20"/>
                <w:szCs w:val="20"/>
              </w:rPr>
              <w:t>I</w:t>
            </w:r>
          </w:p>
        </w:tc>
        <w:tc>
          <w:tcPr>
            <w:tcW w:w="1550" w:type="pct"/>
            <w:shd w:val="clear" w:color="auto" w:fill="auto"/>
            <w:vAlign w:val="center"/>
          </w:tcPr>
          <w:p w14:paraId="57DA3617" w14:textId="77777777" w:rsidR="00C64644" w:rsidRPr="002128BD" w:rsidRDefault="00C64644" w:rsidP="00794FC3">
            <w:pPr>
              <w:keepNext/>
              <w:keepLines/>
              <w:jc w:val="right"/>
              <w:rPr>
                <w:color w:val="000000"/>
                <w:sz w:val="20"/>
                <w:szCs w:val="20"/>
                <w:lang w:val="en-CA" w:eastAsia="zh-CN"/>
              </w:rPr>
            </w:pPr>
            <w:r w:rsidRPr="002128BD">
              <w:rPr>
                <w:rFonts w:cstheme="minorHAnsi"/>
                <w:color w:val="000000"/>
                <w:sz w:val="20"/>
                <w:szCs w:val="20"/>
              </w:rPr>
              <w:t xml:space="preserve">0.01 </w:t>
            </w:r>
          </w:p>
        </w:tc>
      </w:tr>
      <w:tr w:rsidR="00C64644" w:rsidRPr="00B375EA" w14:paraId="01A1F197" w14:textId="77777777" w:rsidTr="00794FC3">
        <w:tblPrEx>
          <w:tblLook w:val="0000" w:firstRow="0" w:lastRow="0" w:firstColumn="0" w:lastColumn="0" w:noHBand="0" w:noVBand="0"/>
        </w:tblPrEx>
        <w:tc>
          <w:tcPr>
            <w:tcW w:w="2499" w:type="pct"/>
            <w:shd w:val="clear" w:color="auto" w:fill="auto"/>
            <w:vAlign w:val="center"/>
          </w:tcPr>
          <w:p w14:paraId="38B11AE4" w14:textId="77777777" w:rsidR="00C64644" w:rsidRPr="002E281A" w:rsidRDefault="00C64644" w:rsidP="00794FC3">
            <w:pPr>
              <w:rPr>
                <w:color w:val="000000"/>
                <w:sz w:val="20"/>
                <w:szCs w:val="20"/>
                <w:lang w:val="en-CA" w:eastAsia="zh-CN"/>
              </w:rPr>
            </w:pPr>
            <w:r w:rsidRPr="002E281A">
              <w:rPr>
                <w:color w:val="000000"/>
                <w:sz w:val="20"/>
                <w:szCs w:val="20"/>
                <w:lang w:val="es-CO" w:eastAsia="zh-CN"/>
              </w:rPr>
              <w:t>HCFC-124</w:t>
            </w:r>
          </w:p>
        </w:tc>
        <w:tc>
          <w:tcPr>
            <w:tcW w:w="531" w:type="pct"/>
            <w:shd w:val="clear" w:color="auto" w:fill="auto"/>
          </w:tcPr>
          <w:p w14:paraId="7D6163C8" w14:textId="77777777" w:rsidR="00C64644" w:rsidRPr="00B375EA" w:rsidRDefault="00C64644" w:rsidP="00794FC3">
            <w:pPr>
              <w:keepNext/>
              <w:rPr>
                <w:sz w:val="20"/>
                <w:szCs w:val="20"/>
              </w:rPr>
            </w:pPr>
            <w:r w:rsidRPr="00B375EA">
              <w:rPr>
                <w:sz w:val="20"/>
                <w:szCs w:val="20"/>
              </w:rPr>
              <w:t>C</w:t>
            </w:r>
          </w:p>
        </w:tc>
        <w:tc>
          <w:tcPr>
            <w:tcW w:w="420" w:type="pct"/>
            <w:shd w:val="clear" w:color="auto" w:fill="auto"/>
          </w:tcPr>
          <w:p w14:paraId="1C3DF063" w14:textId="77777777" w:rsidR="00C64644" w:rsidRPr="00B375EA" w:rsidRDefault="00C64644" w:rsidP="00794FC3">
            <w:pPr>
              <w:keepNext/>
              <w:rPr>
                <w:sz w:val="20"/>
                <w:szCs w:val="20"/>
              </w:rPr>
            </w:pPr>
            <w:r w:rsidRPr="00B375EA">
              <w:rPr>
                <w:sz w:val="20"/>
                <w:szCs w:val="20"/>
              </w:rPr>
              <w:t>I</w:t>
            </w:r>
          </w:p>
        </w:tc>
        <w:tc>
          <w:tcPr>
            <w:tcW w:w="1550" w:type="pct"/>
            <w:shd w:val="clear" w:color="auto" w:fill="auto"/>
            <w:vAlign w:val="center"/>
          </w:tcPr>
          <w:p w14:paraId="0F3BBBD7" w14:textId="77777777" w:rsidR="00C64644" w:rsidRPr="002128BD" w:rsidRDefault="00C64644" w:rsidP="00794FC3">
            <w:pPr>
              <w:jc w:val="right"/>
              <w:rPr>
                <w:color w:val="000000"/>
                <w:sz w:val="20"/>
                <w:szCs w:val="20"/>
                <w:lang w:val="en-CA" w:eastAsia="zh-CN"/>
              </w:rPr>
            </w:pPr>
            <w:r w:rsidRPr="002128BD">
              <w:rPr>
                <w:rFonts w:cstheme="minorHAnsi"/>
                <w:color w:val="000000"/>
                <w:sz w:val="20"/>
                <w:szCs w:val="20"/>
              </w:rPr>
              <w:t xml:space="preserve">0.09 </w:t>
            </w:r>
          </w:p>
        </w:tc>
      </w:tr>
      <w:tr w:rsidR="00C64644" w:rsidRPr="00B375EA" w14:paraId="5DB6427E" w14:textId="77777777" w:rsidTr="00794FC3">
        <w:tblPrEx>
          <w:tblLook w:val="0000" w:firstRow="0" w:lastRow="0" w:firstColumn="0" w:lastColumn="0" w:noHBand="0" w:noVBand="0"/>
        </w:tblPrEx>
        <w:tc>
          <w:tcPr>
            <w:tcW w:w="2499" w:type="pct"/>
            <w:shd w:val="clear" w:color="auto" w:fill="auto"/>
            <w:vAlign w:val="center"/>
          </w:tcPr>
          <w:p w14:paraId="3CBDD019" w14:textId="77777777" w:rsidR="00C64644" w:rsidRPr="002E281A" w:rsidRDefault="00C64644" w:rsidP="00794FC3">
            <w:pPr>
              <w:rPr>
                <w:color w:val="000000"/>
                <w:sz w:val="20"/>
                <w:szCs w:val="20"/>
                <w:lang w:val="en-CA" w:eastAsia="zh-CN"/>
              </w:rPr>
            </w:pPr>
            <w:r w:rsidRPr="002E281A">
              <w:rPr>
                <w:color w:val="000000"/>
                <w:sz w:val="20"/>
                <w:szCs w:val="20"/>
                <w:lang w:val="es-CO" w:eastAsia="zh-CN"/>
              </w:rPr>
              <w:t>HCFC-142b</w:t>
            </w:r>
          </w:p>
        </w:tc>
        <w:tc>
          <w:tcPr>
            <w:tcW w:w="531" w:type="pct"/>
            <w:shd w:val="clear" w:color="auto" w:fill="auto"/>
          </w:tcPr>
          <w:p w14:paraId="58E5294C" w14:textId="77777777" w:rsidR="00C64644" w:rsidRPr="00B375EA" w:rsidRDefault="00C64644" w:rsidP="00794FC3">
            <w:pPr>
              <w:keepNext/>
              <w:rPr>
                <w:sz w:val="20"/>
                <w:szCs w:val="20"/>
              </w:rPr>
            </w:pPr>
            <w:r w:rsidRPr="00B375EA">
              <w:rPr>
                <w:sz w:val="20"/>
                <w:szCs w:val="20"/>
              </w:rPr>
              <w:t>C</w:t>
            </w:r>
          </w:p>
        </w:tc>
        <w:tc>
          <w:tcPr>
            <w:tcW w:w="420" w:type="pct"/>
            <w:shd w:val="clear" w:color="auto" w:fill="auto"/>
          </w:tcPr>
          <w:p w14:paraId="6A6E2239" w14:textId="77777777" w:rsidR="00C64644" w:rsidRPr="00B375EA" w:rsidRDefault="00C64644" w:rsidP="00794FC3">
            <w:pPr>
              <w:keepNext/>
              <w:rPr>
                <w:sz w:val="20"/>
                <w:szCs w:val="20"/>
              </w:rPr>
            </w:pPr>
            <w:r w:rsidRPr="00B375EA">
              <w:rPr>
                <w:sz w:val="20"/>
                <w:szCs w:val="20"/>
              </w:rPr>
              <w:t>I</w:t>
            </w:r>
          </w:p>
        </w:tc>
        <w:tc>
          <w:tcPr>
            <w:tcW w:w="1550" w:type="pct"/>
            <w:shd w:val="clear" w:color="auto" w:fill="auto"/>
            <w:vAlign w:val="center"/>
          </w:tcPr>
          <w:p w14:paraId="1E23C7D7" w14:textId="77777777" w:rsidR="00C64644" w:rsidRPr="002128BD" w:rsidRDefault="00C64644" w:rsidP="00794FC3">
            <w:pPr>
              <w:jc w:val="right"/>
              <w:rPr>
                <w:color w:val="000000"/>
                <w:sz w:val="20"/>
                <w:szCs w:val="20"/>
                <w:lang w:val="en-CA" w:eastAsia="zh-CN"/>
              </w:rPr>
            </w:pPr>
            <w:r w:rsidRPr="002128BD">
              <w:rPr>
                <w:rFonts w:cstheme="minorHAnsi"/>
                <w:color w:val="000000"/>
                <w:sz w:val="20"/>
                <w:szCs w:val="20"/>
              </w:rPr>
              <w:t xml:space="preserve">0.40 </w:t>
            </w:r>
          </w:p>
        </w:tc>
      </w:tr>
      <w:tr w:rsidR="00C64644" w:rsidRPr="00B375EA" w14:paraId="54EB7712" w14:textId="77777777" w:rsidTr="00794FC3">
        <w:tblPrEx>
          <w:tblLook w:val="0000" w:firstRow="0" w:lastRow="0" w:firstColumn="0" w:lastColumn="0" w:noHBand="0" w:noVBand="0"/>
        </w:tblPrEx>
        <w:tc>
          <w:tcPr>
            <w:tcW w:w="2499" w:type="pct"/>
            <w:shd w:val="clear" w:color="auto" w:fill="auto"/>
          </w:tcPr>
          <w:p w14:paraId="3421CF3D" w14:textId="77777777" w:rsidR="00C64644" w:rsidRPr="00B375EA" w:rsidRDefault="00C64644" w:rsidP="00794FC3">
            <w:pPr>
              <w:keepNext/>
              <w:rPr>
                <w:sz w:val="20"/>
                <w:szCs w:val="20"/>
              </w:rPr>
            </w:pPr>
            <w:r>
              <w:rPr>
                <w:sz w:val="20"/>
                <w:szCs w:val="20"/>
              </w:rPr>
              <w:t>Sub-total</w:t>
            </w:r>
          </w:p>
        </w:tc>
        <w:tc>
          <w:tcPr>
            <w:tcW w:w="531" w:type="pct"/>
            <w:shd w:val="clear" w:color="auto" w:fill="auto"/>
          </w:tcPr>
          <w:p w14:paraId="10182D7B" w14:textId="77777777" w:rsidR="00C64644" w:rsidRPr="00B375EA" w:rsidRDefault="00C64644" w:rsidP="00794FC3">
            <w:pPr>
              <w:keepNext/>
              <w:rPr>
                <w:sz w:val="20"/>
                <w:szCs w:val="20"/>
              </w:rPr>
            </w:pPr>
          </w:p>
        </w:tc>
        <w:tc>
          <w:tcPr>
            <w:tcW w:w="420" w:type="pct"/>
            <w:shd w:val="clear" w:color="auto" w:fill="auto"/>
          </w:tcPr>
          <w:p w14:paraId="0A9584C1" w14:textId="77777777" w:rsidR="00C64644" w:rsidRPr="00B375EA" w:rsidRDefault="00C64644" w:rsidP="00794FC3">
            <w:pPr>
              <w:keepNext/>
              <w:rPr>
                <w:sz w:val="20"/>
                <w:szCs w:val="20"/>
              </w:rPr>
            </w:pPr>
          </w:p>
        </w:tc>
        <w:tc>
          <w:tcPr>
            <w:tcW w:w="1550" w:type="pct"/>
            <w:shd w:val="clear" w:color="auto" w:fill="auto"/>
            <w:vAlign w:val="center"/>
          </w:tcPr>
          <w:p w14:paraId="25129504" w14:textId="77777777" w:rsidR="00C64644" w:rsidRPr="002128BD" w:rsidRDefault="00C64644" w:rsidP="00794FC3">
            <w:pPr>
              <w:jc w:val="right"/>
              <w:rPr>
                <w:bCs/>
                <w:color w:val="000000"/>
                <w:sz w:val="20"/>
                <w:szCs w:val="20"/>
                <w:lang w:val="en-CA" w:eastAsia="zh-CN"/>
              </w:rPr>
            </w:pPr>
            <w:r w:rsidRPr="002128BD">
              <w:rPr>
                <w:rFonts w:cstheme="minorHAnsi"/>
                <w:bCs/>
                <w:color w:val="000000"/>
                <w:sz w:val="20"/>
                <w:szCs w:val="20"/>
              </w:rPr>
              <w:t xml:space="preserve">14.08 </w:t>
            </w:r>
          </w:p>
        </w:tc>
      </w:tr>
      <w:tr w:rsidR="00C64644" w:rsidRPr="002128BD" w14:paraId="068B64EE" w14:textId="77777777" w:rsidTr="00794FC3">
        <w:tblPrEx>
          <w:tblLook w:val="0000" w:firstRow="0" w:lastRow="0" w:firstColumn="0" w:lastColumn="0" w:noHBand="0" w:noVBand="0"/>
        </w:tblPrEx>
        <w:tc>
          <w:tcPr>
            <w:tcW w:w="2499" w:type="pct"/>
            <w:shd w:val="clear" w:color="auto" w:fill="auto"/>
          </w:tcPr>
          <w:p w14:paraId="6843C55A" w14:textId="77777777" w:rsidR="00C64644" w:rsidRPr="002128BD" w:rsidRDefault="00C64644" w:rsidP="00794FC3">
            <w:pPr>
              <w:keepNext/>
              <w:rPr>
                <w:sz w:val="20"/>
                <w:szCs w:val="20"/>
              </w:rPr>
            </w:pPr>
            <w:r w:rsidRPr="002128BD">
              <w:rPr>
                <w:sz w:val="20"/>
                <w:szCs w:val="20"/>
              </w:rPr>
              <w:t>HCFC-141b contained in imported pre-blended polyols</w:t>
            </w:r>
          </w:p>
        </w:tc>
        <w:tc>
          <w:tcPr>
            <w:tcW w:w="531" w:type="pct"/>
            <w:shd w:val="clear" w:color="auto" w:fill="auto"/>
          </w:tcPr>
          <w:p w14:paraId="0AF70968" w14:textId="77777777" w:rsidR="00C64644" w:rsidRPr="002128BD" w:rsidRDefault="00C64644" w:rsidP="00794FC3">
            <w:pPr>
              <w:keepNext/>
              <w:rPr>
                <w:sz w:val="20"/>
                <w:szCs w:val="20"/>
              </w:rPr>
            </w:pPr>
            <w:r w:rsidRPr="002128BD">
              <w:rPr>
                <w:sz w:val="20"/>
                <w:szCs w:val="20"/>
              </w:rPr>
              <w:t>C</w:t>
            </w:r>
          </w:p>
        </w:tc>
        <w:tc>
          <w:tcPr>
            <w:tcW w:w="420" w:type="pct"/>
            <w:shd w:val="clear" w:color="auto" w:fill="auto"/>
          </w:tcPr>
          <w:p w14:paraId="423089FC" w14:textId="77777777" w:rsidR="00C64644" w:rsidRPr="002128BD" w:rsidRDefault="00C64644" w:rsidP="00794FC3">
            <w:pPr>
              <w:keepNext/>
              <w:rPr>
                <w:sz w:val="20"/>
                <w:szCs w:val="20"/>
              </w:rPr>
            </w:pPr>
            <w:r w:rsidRPr="002128BD">
              <w:rPr>
                <w:sz w:val="20"/>
                <w:szCs w:val="20"/>
              </w:rPr>
              <w:t>I</w:t>
            </w:r>
          </w:p>
        </w:tc>
        <w:tc>
          <w:tcPr>
            <w:tcW w:w="1550" w:type="pct"/>
            <w:shd w:val="clear" w:color="auto" w:fill="auto"/>
            <w:vAlign w:val="center"/>
          </w:tcPr>
          <w:p w14:paraId="5B2A7305" w14:textId="77777777" w:rsidR="00C64644" w:rsidRPr="002E281A" w:rsidRDefault="00C64644" w:rsidP="00794FC3">
            <w:pPr>
              <w:jc w:val="right"/>
              <w:rPr>
                <w:color w:val="000000"/>
                <w:sz w:val="20"/>
                <w:szCs w:val="20"/>
                <w:lang w:val="en-CA" w:eastAsia="zh-CN"/>
              </w:rPr>
            </w:pPr>
            <w:r>
              <w:rPr>
                <w:rFonts w:cstheme="minorHAnsi"/>
                <w:color w:val="000000"/>
                <w:sz w:val="20"/>
                <w:szCs w:val="20"/>
              </w:rPr>
              <w:t xml:space="preserve">18.11 </w:t>
            </w:r>
          </w:p>
        </w:tc>
      </w:tr>
      <w:tr w:rsidR="00C64644" w:rsidRPr="00B375EA" w14:paraId="4054B634" w14:textId="77777777" w:rsidTr="00794FC3">
        <w:tc>
          <w:tcPr>
            <w:tcW w:w="2499" w:type="pct"/>
            <w:shd w:val="clear" w:color="auto" w:fill="auto"/>
          </w:tcPr>
          <w:p w14:paraId="2CABB755" w14:textId="77777777" w:rsidR="00C64644" w:rsidRPr="002128BD" w:rsidRDefault="00C64644" w:rsidP="00794FC3">
            <w:pPr>
              <w:pStyle w:val="Default"/>
              <w:rPr>
                <w:sz w:val="20"/>
                <w:szCs w:val="20"/>
                <w:lang w:val="en-GB"/>
              </w:rPr>
            </w:pPr>
            <w:r w:rsidRPr="002128BD">
              <w:rPr>
                <w:sz w:val="20"/>
                <w:szCs w:val="20"/>
                <w:lang w:val="en-GB"/>
              </w:rPr>
              <w:t>Total</w:t>
            </w:r>
          </w:p>
        </w:tc>
        <w:tc>
          <w:tcPr>
            <w:tcW w:w="531" w:type="pct"/>
            <w:shd w:val="clear" w:color="auto" w:fill="auto"/>
          </w:tcPr>
          <w:p w14:paraId="52A50C8C" w14:textId="77777777" w:rsidR="00C64644" w:rsidRPr="002128BD" w:rsidRDefault="00C64644" w:rsidP="00794FC3">
            <w:pPr>
              <w:pStyle w:val="Default"/>
              <w:rPr>
                <w:sz w:val="20"/>
                <w:szCs w:val="20"/>
                <w:lang w:val="en-GB"/>
              </w:rPr>
            </w:pPr>
            <w:r w:rsidRPr="002128BD">
              <w:rPr>
                <w:sz w:val="20"/>
                <w:szCs w:val="20"/>
                <w:lang w:val="en-GB"/>
              </w:rPr>
              <w:t>C</w:t>
            </w:r>
          </w:p>
        </w:tc>
        <w:tc>
          <w:tcPr>
            <w:tcW w:w="420" w:type="pct"/>
            <w:shd w:val="clear" w:color="auto" w:fill="auto"/>
          </w:tcPr>
          <w:p w14:paraId="20DF3A71" w14:textId="77777777" w:rsidR="00C64644" w:rsidRPr="002128BD" w:rsidRDefault="00C64644" w:rsidP="00794FC3">
            <w:pPr>
              <w:pStyle w:val="Default"/>
              <w:rPr>
                <w:sz w:val="20"/>
                <w:szCs w:val="20"/>
                <w:lang w:val="en-GB"/>
              </w:rPr>
            </w:pPr>
            <w:r w:rsidRPr="002128BD">
              <w:rPr>
                <w:sz w:val="20"/>
                <w:szCs w:val="20"/>
                <w:lang w:val="en-GB"/>
              </w:rPr>
              <w:t>I</w:t>
            </w:r>
          </w:p>
        </w:tc>
        <w:tc>
          <w:tcPr>
            <w:tcW w:w="1550" w:type="pct"/>
            <w:shd w:val="clear" w:color="auto" w:fill="auto"/>
            <w:vAlign w:val="center"/>
          </w:tcPr>
          <w:p w14:paraId="2ED1C3E3" w14:textId="77777777" w:rsidR="00C64644" w:rsidRPr="002E281A" w:rsidRDefault="00C64644" w:rsidP="00794FC3">
            <w:pPr>
              <w:jc w:val="right"/>
              <w:rPr>
                <w:b/>
                <w:color w:val="000000"/>
                <w:sz w:val="20"/>
                <w:szCs w:val="20"/>
                <w:lang w:val="en-CA" w:eastAsia="zh-CN"/>
              </w:rPr>
            </w:pPr>
            <w:r>
              <w:rPr>
                <w:rFonts w:cstheme="minorHAnsi"/>
                <w:color w:val="000000"/>
                <w:sz w:val="20"/>
                <w:szCs w:val="20"/>
              </w:rPr>
              <w:t xml:space="preserve">32.19 </w:t>
            </w:r>
          </w:p>
        </w:tc>
      </w:tr>
    </w:tbl>
    <w:p w14:paraId="0CDEC176" w14:textId="77777777" w:rsidR="00C64644" w:rsidRPr="00B375EA" w:rsidRDefault="00C64644" w:rsidP="00C64644">
      <w:pPr>
        <w:pStyle w:val="Heading1"/>
        <w:numPr>
          <w:ilvl w:val="0"/>
          <w:numId w:val="0"/>
        </w:numPr>
      </w:pPr>
    </w:p>
    <w:p w14:paraId="58B073CE" w14:textId="77777777" w:rsidR="00C64644" w:rsidRPr="00B375EA" w:rsidRDefault="00C64644" w:rsidP="00C64644">
      <w:pPr>
        <w:pStyle w:val="Heading1"/>
        <w:numPr>
          <w:ilvl w:val="0"/>
          <w:numId w:val="0"/>
        </w:numPr>
        <w:rPr>
          <w:b/>
        </w:rPr>
      </w:pPr>
      <w:r w:rsidRPr="00B375EA">
        <w:rPr>
          <w:b/>
        </w:rPr>
        <w:t>APPENDIX 2-A: THE TARGETS, AND FUNDING</w:t>
      </w:r>
    </w:p>
    <w:tbl>
      <w:tblPr>
        <w:tblW w:w="5994" w:type="pct"/>
        <w:jc w:val="center"/>
        <w:tblLook w:val="04A0" w:firstRow="1" w:lastRow="0" w:firstColumn="1" w:lastColumn="0" w:noHBand="0" w:noVBand="1"/>
      </w:tblPr>
      <w:tblGrid>
        <w:gridCol w:w="576"/>
        <w:gridCol w:w="1562"/>
        <w:gridCol w:w="889"/>
        <w:gridCol w:w="576"/>
        <w:gridCol w:w="801"/>
        <w:gridCol w:w="576"/>
        <w:gridCol w:w="576"/>
        <w:gridCol w:w="801"/>
        <w:gridCol w:w="576"/>
        <w:gridCol w:w="576"/>
        <w:gridCol w:w="801"/>
        <w:gridCol w:w="576"/>
        <w:gridCol w:w="576"/>
        <w:gridCol w:w="811"/>
        <w:gridCol w:w="936"/>
      </w:tblGrid>
      <w:tr w:rsidR="00C64644" w:rsidRPr="00270F69" w14:paraId="1304A1E7" w14:textId="77777777" w:rsidTr="00794FC3">
        <w:trPr>
          <w:cantSplit/>
          <w:trHeight w:val="98"/>
          <w:tblHeader/>
          <w:jc w:val="center"/>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04577890"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Row</w:t>
            </w:r>
          </w:p>
        </w:tc>
        <w:tc>
          <w:tcPr>
            <w:tcW w:w="697" w:type="pct"/>
            <w:tcBorders>
              <w:top w:val="single" w:sz="4" w:space="0" w:color="auto"/>
              <w:left w:val="nil"/>
              <w:bottom w:val="single" w:sz="4" w:space="0" w:color="auto"/>
              <w:right w:val="single" w:sz="4" w:space="0" w:color="auto"/>
            </w:tcBorders>
            <w:shd w:val="clear" w:color="auto" w:fill="auto"/>
            <w:hideMark/>
          </w:tcPr>
          <w:p w14:paraId="2AB8CDCF"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Particulars</w:t>
            </w:r>
          </w:p>
        </w:tc>
        <w:tc>
          <w:tcPr>
            <w:tcW w:w="397" w:type="pct"/>
            <w:tcBorders>
              <w:top w:val="single" w:sz="4" w:space="0" w:color="auto"/>
              <w:left w:val="nil"/>
              <w:bottom w:val="single" w:sz="4" w:space="0" w:color="auto"/>
              <w:right w:val="single" w:sz="4" w:space="0" w:color="auto"/>
            </w:tcBorders>
            <w:shd w:val="clear" w:color="auto" w:fill="auto"/>
            <w:hideMark/>
          </w:tcPr>
          <w:p w14:paraId="0EBC3919"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2019</w:t>
            </w:r>
          </w:p>
        </w:tc>
        <w:tc>
          <w:tcPr>
            <w:tcW w:w="257" w:type="pct"/>
            <w:tcBorders>
              <w:top w:val="single" w:sz="4" w:space="0" w:color="auto"/>
              <w:left w:val="nil"/>
              <w:bottom w:val="single" w:sz="4" w:space="0" w:color="auto"/>
              <w:right w:val="single" w:sz="4" w:space="0" w:color="auto"/>
            </w:tcBorders>
            <w:shd w:val="clear" w:color="auto" w:fill="auto"/>
            <w:hideMark/>
          </w:tcPr>
          <w:p w14:paraId="65E71EB7"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2020</w:t>
            </w:r>
          </w:p>
        </w:tc>
        <w:tc>
          <w:tcPr>
            <w:tcW w:w="357" w:type="pct"/>
            <w:tcBorders>
              <w:top w:val="single" w:sz="4" w:space="0" w:color="auto"/>
              <w:left w:val="nil"/>
              <w:bottom w:val="single" w:sz="4" w:space="0" w:color="auto"/>
              <w:right w:val="single" w:sz="4" w:space="0" w:color="auto"/>
            </w:tcBorders>
            <w:shd w:val="clear" w:color="auto" w:fill="auto"/>
            <w:hideMark/>
          </w:tcPr>
          <w:p w14:paraId="6E9239E1"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2021</w:t>
            </w:r>
          </w:p>
        </w:tc>
        <w:tc>
          <w:tcPr>
            <w:tcW w:w="257" w:type="pct"/>
            <w:tcBorders>
              <w:top w:val="single" w:sz="4" w:space="0" w:color="auto"/>
              <w:left w:val="nil"/>
              <w:bottom w:val="single" w:sz="4" w:space="0" w:color="auto"/>
              <w:right w:val="single" w:sz="4" w:space="0" w:color="auto"/>
            </w:tcBorders>
            <w:shd w:val="clear" w:color="auto" w:fill="auto"/>
            <w:hideMark/>
          </w:tcPr>
          <w:p w14:paraId="7AC3600D"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2022</w:t>
            </w:r>
          </w:p>
        </w:tc>
        <w:tc>
          <w:tcPr>
            <w:tcW w:w="257" w:type="pct"/>
            <w:tcBorders>
              <w:top w:val="single" w:sz="4" w:space="0" w:color="auto"/>
              <w:left w:val="nil"/>
              <w:bottom w:val="single" w:sz="4" w:space="0" w:color="auto"/>
              <w:right w:val="single" w:sz="4" w:space="0" w:color="auto"/>
            </w:tcBorders>
            <w:shd w:val="clear" w:color="auto" w:fill="auto"/>
            <w:hideMark/>
          </w:tcPr>
          <w:p w14:paraId="3448C18B"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2023</w:t>
            </w:r>
          </w:p>
        </w:tc>
        <w:tc>
          <w:tcPr>
            <w:tcW w:w="357" w:type="pct"/>
            <w:tcBorders>
              <w:top w:val="single" w:sz="4" w:space="0" w:color="auto"/>
              <w:left w:val="nil"/>
              <w:bottom w:val="single" w:sz="4" w:space="0" w:color="auto"/>
              <w:right w:val="single" w:sz="4" w:space="0" w:color="auto"/>
            </w:tcBorders>
          </w:tcPr>
          <w:p w14:paraId="6635BDD9"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2024</w:t>
            </w:r>
          </w:p>
        </w:tc>
        <w:tc>
          <w:tcPr>
            <w:tcW w:w="257" w:type="pct"/>
            <w:tcBorders>
              <w:top w:val="single" w:sz="4" w:space="0" w:color="auto"/>
              <w:left w:val="single" w:sz="4" w:space="0" w:color="auto"/>
              <w:bottom w:val="single" w:sz="4" w:space="0" w:color="auto"/>
              <w:right w:val="single" w:sz="4" w:space="0" w:color="auto"/>
            </w:tcBorders>
          </w:tcPr>
          <w:p w14:paraId="36C10B32"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2025</w:t>
            </w:r>
          </w:p>
        </w:tc>
        <w:tc>
          <w:tcPr>
            <w:tcW w:w="257" w:type="pct"/>
            <w:tcBorders>
              <w:top w:val="single" w:sz="4" w:space="0" w:color="auto"/>
              <w:left w:val="single" w:sz="4" w:space="0" w:color="auto"/>
              <w:bottom w:val="single" w:sz="4" w:space="0" w:color="auto"/>
              <w:right w:val="single" w:sz="4" w:space="0" w:color="auto"/>
            </w:tcBorders>
          </w:tcPr>
          <w:p w14:paraId="26D73D14"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2026</w:t>
            </w:r>
          </w:p>
        </w:tc>
        <w:tc>
          <w:tcPr>
            <w:tcW w:w="357" w:type="pct"/>
            <w:tcBorders>
              <w:top w:val="single" w:sz="4" w:space="0" w:color="auto"/>
              <w:left w:val="single" w:sz="4" w:space="0" w:color="auto"/>
              <w:bottom w:val="single" w:sz="4" w:space="0" w:color="auto"/>
              <w:right w:val="single" w:sz="4" w:space="0" w:color="auto"/>
            </w:tcBorders>
          </w:tcPr>
          <w:p w14:paraId="2A4EFFC9" w14:textId="77777777" w:rsidR="00C64644" w:rsidRPr="00270F69" w:rsidRDefault="00C64644" w:rsidP="00794FC3">
            <w:pPr>
              <w:keepNext/>
              <w:keepLines/>
              <w:jc w:val="center"/>
              <w:rPr>
                <w:b/>
                <w:bCs/>
                <w:color w:val="000000"/>
                <w:sz w:val="18"/>
                <w:szCs w:val="18"/>
                <w:lang w:eastAsia="en-CA"/>
              </w:rPr>
            </w:pPr>
            <w:r>
              <w:rPr>
                <w:b/>
                <w:bCs/>
                <w:color w:val="000000"/>
                <w:sz w:val="18"/>
                <w:szCs w:val="18"/>
                <w:lang w:eastAsia="en-CA"/>
              </w:rPr>
              <w:t>2027</w:t>
            </w:r>
          </w:p>
        </w:tc>
        <w:tc>
          <w:tcPr>
            <w:tcW w:w="257" w:type="pct"/>
            <w:tcBorders>
              <w:top w:val="single" w:sz="4" w:space="0" w:color="auto"/>
              <w:left w:val="single" w:sz="4" w:space="0" w:color="auto"/>
              <w:bottom w:val="single" w:sz="4" w:space="0" w:color="auto"/>
              <w:right w:val="single" w:sz="4" w:space="0" w:color="auto"/>
            </w:tcBorders>
          </w:tcPr>
          <w:p w14:paraId="33B77B7E" w14:textId="77777777" w:rsidR="00C64644" w:rsidRPr="00270F69" w:rsidRDefault="00C64644" w:rsidP="00794FC3">
            <w:pPr>
              <w:keepNext/>
              <w:keepLines/>
              <w:jc w:val="center"/>
              <w:rPr>
                <w:b/>
                <w:bCs/>
                <w:color w:val="000000"/>
                <w:sz w:val="18"/>
                <w:szCs w:val="18"/>
                <w:lang w:eastAsia="en-CA"/>
              </w:rPr>
            </w:pPr>
            <w:r>
              <w:rPr>
                <w:b/>
                <w:bCs/>
                <w:color w:val="000000"/>
                <w:sz w:val="18"/>
                <w:szCs w:val="18"/>
                <w:lang w:eastAsia="en-CA"/>
              </w:rPr>
              <w:t>2028</w:t>
            </w:r>
          </w:p>
        </w:tc>
        <w:tc>
          <w:tcPr>
            <w:tcW w:w="257" w:type="pct"/>
            <w:tcBorders>
              <w:top w:val="single" w:sz="4" w:space="0" w:color="auto"/>
              <w:left w:val="single" w:sz="4" w:space="0" w:color="auto"/>
              <w:bottom w:val="single" w:sz="4" w:space="0" w:color="auto"/>
              <w:right w:val="single" w:sz="4" w:space="0" w:color="auto"/>
            </w:tcBorders>
          </w:tcPr>
          <w:p w14:paraId="21095077" w14:textId="77777777" w:rsidR="00C64644" w:rsidRPr="00270F69" w:rsidRDefault="00C64644" w:rsidP="00794FC3">
            <w:pPr>
              <w:keepNext/>
              <w:keepLines/>
              <w:jc w:val="center"/>
              <w:rPr>
                <w:b/>
                <w:bCs/>
                <w:color w:val="000000"/>
                <w:sz w:val="18"/>
                <w:szCs w:val="18"/>
                <w:lang w:eastAsia="en-CA"/>
              </w:rPr>
            </w:pPr>
            <w:r>
              <w:rPr>
                <w:b/>
                <w:bCs/>
                <w:color w:val="000000"/>
                <w:sz w:val="18"/>
                <w:szCs w:val="18"/>
                <w:lang w:eastAsia="en-CA"/>
              </w:rPr>
              <w:t>2029</w:t>
            </w:r>
          </w:p>
        </w:tc>
        <w:tc>
          <w:tcPr>
            <w:tcW w:w="362" w:type="pct"/>
            <w:tcBorders>
              <w:top w:val="single" w:sz="4" w:space="0" w:color="auto"/>
              <w:left w:val="single" w:sz="4" w:space="0" w:color="auto"/>
              <w:bottom w:val="single" w:sz="4" w:space="0" w:color="auto"/>
              <w:right w:val="single" w:sz="4" w:space="0" w:color="auto"/>
            </w:tcBorders>
          </w:tcPr>
          <w:p w14:paraId="7D60A7D7" w14:textId="77777777" w:rsidR="00C64644" w:rsidRPr="00270F69" w:rsidRDefault="00C64644" w:rsidP="00794FC3">
            <w:pPr>
              <w:keepNext/>
              <w:keepLines/>
              <w:jc w:val="center"/>
              <w:rPr>
                <w:b/>
                <w:bCs/>
                <w:color w:val="000000"/>
                <w:sz w:val="18"/>
                <w:szCs w:val="18"/>
                <w:lang w:eastAsia="en-CA"/>
              </w:rPr>
            </w:pPr>
            <w:r>
              <w:rPr>
                <w:b/>
                <w:bCs/>
                <w:color w:val="000000"/>
                <w:sz w:val="18"/>
                <w:szCs w:val="18"/>
                <w:lang w:eastAsia="en-CA"/>
              </w:rPr>
              <w:t>2030</w:t>
            </w:r>
          </w:p>
        </w:tc>
        <w:tc>
          <w:tcPr>
            <w:tcW w:w="418" w:type="pct"/>
            <w:tcBorders>
              <w:top w:val="single" w:sz="4" w:space="0" w:color="auto"/>
              <w:left w:val="single" w:sz="4" w:space="0" w:color="auto"/>
              <w:bottom w:val="single" w:sz="4" w:space="0" w:color="auto"/>
              <w:right w:val="single" w:sz="4" w:space="0" w:color="auto"/>
            </w:tcBorders>
            <w:shd w:val="clear" w:color="auto" w:fill="auto"/>
            <w:hideMark/>
          </w:tcPr>
          <w:p w14:paraId="0013CF4E" w14:textId="77777777" w:rsidR="00C64644" w:rsidRPr="00270F69" w:rsidRDefault="00C64644" w:rsidP="00794FC3">
            <w:pPr>
              <w:keepNext/>
              <w:keepLines/>
              <w:jc w:val="center"/>
              <w:rPr>
                <w:b/>
                <w:bCs/>
                <w:color w:val="000000"/>
                <w:sz w:val="18"/>
                <w:szCs w:val="18"/>
                <w:lang w:eastAsia="en-CA"/>
              </w:rPr>
            </w:pPr>
            <w:r w:rsidRPr="00270F69">
              <w:rPr>
                <w:b/>
                <w:bCs/>
                <w:color w:val="000000"/>
                <w:sz w:val="18"/>
                <w:szCs w:val="18"/>
                <w:lang w:eastAsia="en-CA"/>
              </w:rPr>
              <w:t>Total</w:t>
            </w:r>
          </w:p>
        </w:tc>
      </w:tr>
      <w:tr w:rsidR="00C64644" w:rsidRPr="00270F69" w14:paraId="5E8B0456" w14:textId="77777777" w:rsidTr="00794FC3">
        <w:trPr>
          <w:trHeight w:val="408"/>
          <w:jc w:val="center"/>
        </w:trPr>
        <w:tc>
          <w:tcPr>
            <w:tcW w:w="257" w:type="pct"/>
            <w:tcBorders>
              <w:top w:val="nil"/>
              <w:left w:val="single" w:sz="4" w:space="0" w:color="auto"/>
              <w:bottom w:val="single" w:sz="4" w:space="0" w:color="auto"/>
              <w:right w:val="single" w:sz="4" w:space="0" w:color="auto"/>
            </w:tcBorders>
            <w:shd w:val="clear" w:color="auto" w:fill="auto"/>
            <w:hideMark/>
          </w:tcPr>
          <w:p w14:paraId="33C3E819" w14:textId="77777777" w:rsidR="00C64644" w:rsidRPr="004F16D4" w:rsidRDefault="00C64644" w:rsidP="00794FC3">
            <w:pPr>
              <w:keepNext/>
              <w:keepLines/>
              <w:jc w:val="left"/>
              <w:rPr>
                <w:color w:val="000000" w:themeColor="text1"/>
                <w:sz w:val="18"/>
                <w:szCs w:val="18"/>
                <w:lang w:eastAsia="en-CA"/>
              </w:rPr>
            </w:pPr>
            <w:r w:rsidRPr="004F16D4">
              <w:rPr>
                <w:color w:val="000000" w:themeColor="text1"/>
                <w:sz w:val="18"/>
                <w:szCs w:val="18"/>
                <w:lang w:eastAsia="en-CA"/>
              </w:rPr>
              <w:t>1.1</w:t>
            </w:r>
          </w:p>
        </w:tc>
        <w:tc>
          <w:tcPr>
            <w:tcW w:w="697" w:type="pct"/>
            <w:tcBorders>
              <w:top w:val="nil"/>
              <w:left w:val="nil"/>
              <w:bottom w:val="single" w:sz="4" w:space="0" w:color="auto"/>
              <w:right w:val="single" w:sz="4" w:space="0" w:color="auto"/>
            </w:tcBorders>
            <w:shd w:val="clear" w:color="auto" w:fill="auto"/>
            <w:hideMark/>
          </w:tcPr>
          <w:p w14:paraId="7DABCBA8" w14:textId="77777777" w:rsidR="00C64644" w:rsidRPr="00270F69" w:rsidRDefault="00C64644" w:rsidP="00794FC3">
            <w:pPr>
              <w:keepNext/>
              <w:keepLines/>
              <w:jc w:val="left"/>
              <w:rPr>
                <w:color w:val="000000"/>
                <w:sz w:val="18"/>
                <w:szCs w:val="18"/>
                <w:lang w:eastAsia="en-CA"/>
              </w:rPr>
            </w:pPr>
            <w:r w:rsidRPr="00270F69">
              <w:rPr>
                <w:color w:val="000000"/>
                <w:sz w:val="18"/>
                <w:szCs w:val="18"/>
                <w:lang w:eastAsia="en-CA"/>
              </w:rPr>
              <w:t>Montreal Protocol reduction schedule of Annex C, Group I substances (ODP tonnes)</w:t>
            </w:r>
          </w:p>
        </w:tc>
        <w:tc>
          <w:tcPr>
            <w:tcW w:w="397" w:type="pct"/>
            <w:tcBorders>
              <w:top w:val="nil"/>
              <w:left w:val="nil"/>
              <w:bottom w:val="single" w:sz="4" w:space="0" w:color="auto"/>
              <w:right w:val="single" w:sz="4" w:space="0" w:color="auto"/>
            </w:tcBorders>
            <w:shd w:val="clear" w:color="auto" w:fill="auto"/>
          </w:tcPr>
          <w:p w14:paraId="42B0EC15"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12.69</w:t>
            </w:r>
          </w:p>
        </w:tc>
        <w:tc>
          <w:tcPr>
            <w:tcW w:w="257" w:type="pct"/>
            <w:tcBorders>
              <w:top w:val="nil"/>
              <w:left w:val="nil"/>
              <w:bottom w:val="single" w:sz="4" w:space="0" w:color="auto"/>
              <w:right w:val="single" w:sz="4" w:space="0" w:color="auto"/>
            </w:tcBorders>
            <w:shd w:val="clear" w:color="auto" w:fill="auto"/>
          </w:tcPr>
          <w:p w14:paraId="185DCBCE"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9.17</w:t>
            </w:r>
          </w:p>
        </w:tc>
        <w:tc>
          <w:tcPr>
            <w:tcW w:w="357" w:type="pct"/>
            <w:tcBorders>
              <w:top w:val="nil"/>
              <w:left w:val="nil"/>
              <w:bottom w:val="single" w:sz="4" w:space="0" w:color="auto"/>
              <w:right w:val="single" w:sz="4" w:space="0" w:color="auto"/>
            </w:tcBorders>
            <w:shd w:val="clear" w:color="auto" w:fill="auto"/>
          </w:tcPr>
          <w:p w14:paraId="61606012"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49528242"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7D5BF125"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9.17</w:t>
            </w:r>
          </w:p>
        </w:tc>
        <w:tc>
          <w:tcPr>
            <w:tcW w:w="357" w:type="pct"/>
            <w:tcBorders>
              <w:top w:val="single" w:sz="4" w:space="0" w:color="auto"/>
              <w:left w:val="nil"/>
              <w:bottom w:val="single" w:sz="4" w:space="0" w:color="auto"/>
              <w:right w:val="single" w:sz="4" w:space="0" w:color="auto"/>
            </w:tcBorders>
            <w:shd w:val="clear" w:color="auto" w:fill="auto"/>
          </w:tcPr>
          <w:p w14:paraId="4B3F0A1B"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9.17</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C739CC7"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A525883"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4.58</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141A4161"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E4AEB06"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B271548"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4.58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1568254E"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0.35</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576BD303" w14:textId="77777777" w:rsidR="00C64644" w:rsidRPr="00270F69" w:rsidRDefault="00C64644" w:rsidP="00794FC3">
            <w:pPr>
              <w:keepNext/>
              <w:keepLines/>
              <w:jc w:val="right"/>
              <w:rPr>
                <w:color w:val="000000"/>
                <w:sz w:val="18"/>
                <w:szCs w:val="18"/>
                <w:lang w:eastAsia="en-CA"/>
              </w:rPr>
            </w:pPr>
            <w:r>
              <w:rPr>
                <w:color w:val="000000"/>
                <w:sz w:val="18"/>
                <w:szCs w:val="18"/>
                <w:lang w:eastAsia="en-CA"/>
              </w:rPr>
              <w:t>n/a</w:t>
            </w:r>
          </w:p>
        </w:tc>
      </w:tr>
      <w:tr w:rsidR="00C64644" w:rsidRPr="00270F69" w14:paraId="6935FB5D" w14:textId="77777777" w:rsidTr="00794FC3">
        <w:trPr>
          <w:trHeight w:val="408"/>
          <w:jc w:val="center"/>
        </w:trPr>
        <w:tc>
          <w:tcPr>
            <w:tcW w:w="257" w:type="pct"/>
            <w:tcBorders>
              <w:top w:val="nil"/>
              <w:left w:val="single" w:sz="4" w:space="0" w:color="auto"/>
              <w:bottom w:val="single" w:sz="4" w:space="0" w:color="auto"/>
              <w:right w:val="single" w:sz="4" w:space="0" w:color="auto"/>
            </w:tcBorders>
            <w:shd w:val="clear" w:color="auto" w:fill="auto"/>
            <w:hideMark/>
          </w:tcPr>
          <w:p w14:paraId="163246D0"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1.2</w:t>
            </w:r>
          </w:p>
        </w:tc>
        <w:tc>
          <w:tcPr>
            <w:tcW w:w="697" w:type="pct"/>
            <w:tcBorders>
              <w:top w:val="nil"/>
              <w:left w:val="nil"/>
              <w:bottom w:val="single" w:sz="4" w:space="0" w:color="auto"/>
              <w:right w:val="single" w:sz="4" w:space="0" w:color="auto"/>
            </w:tcBorders>
            <w:shd w:val="clear" w:color="auto" w:fill="auto"/>
            <w:hideMark/>
          </w:tcPr>
          <w:p w14:paraId="21D35ECC" w14:textId="77777777" w:rsidR="00C64644" w:rsidRPr="00270F69" w:rsidRDefault="00C64644" w:rsidP="00794FC3">
            <w:pPr>
              <w:jc w:val="left"/>
              <w:rPr>
                <w:color w:val="000000"/>
                <w:sz w:val="18"/>
                <w:szCs w:val="18"/>
                <w:lang w:eastAsia="en-CA"/>
              </w:rPr>
            </w:pPr>
            <w:r w:rsidRPr="00270F69">
              <w:rPr>
                <w:color w:val="000000"/>
                <w:sz w:val="18"/>
                <w:szCs w:val="18"/>
                <w:lang w:eastAsia="en-CA"/>
              </w:rPr>
              <w:t>Maximum allowable total consumption of Annex C, Group I substances (ODP tonnes)</w:t>
            </w:r>
          </w:p>
        </w:tc>
        <w:tc>
          <w:tcPr>
            <w:tcW w:w="397" w:type="pct"/>
            <w:tcBorders>
              <w:top w:val="nil"/>
              <w:left w:val="nil"/>
              <w:bottom w:val="single" w:sz="4" w:space="0" w:color="auto"/>
              <w:right w:val="single" w:sz="4" w:space="0" w:color="auto"/>
            </w:tcBorders>
            <w:shd w:val="clear" w:color="auto" w:fill="auto"/>
          </w:tcPr>
          <w:p w14:paraId="44E88BA8" w14:textId="77777777" w:rsidR="00C64644" w:rsidRPr="00270F69" w:rsidRDefault="00C64644" w:rsidP="00794FC3">
            <w:pPr>
              <w:jc w:val="right"/>
              <w:rPr>
                <w:color w:val="000000"/>
                <w:sz w:val="18"/>
                <w:szCs w:val="18"/>
                <w:lang w:eastAsia="en-CA"/>
              </w:rPr>
            </w:pPr>
            <w:r>
              <w:rPr>
                <w:color w:val="000000"/>
                <w:sz w:val="18"/>
                <w:szCs w:val="18"/>
                <w:lang w:eastAsia="en-CA"/>
              </w:rPr>
              <w:t>12.69</w:t>
            </w:r>
          </w:p>
        </w:tc>
        <w:tc>
          <w:tcPr>
            <w:tcW w:w="257" w:type="pct"/>
            <w:tcBorders>
              <w:top w:val="nil"/>
              <w:left w:val="nil"/>
              <w:bottom w:val="single" w:sz="4" w:space="0" w:color="auto"/>
              <w:right w:val="single" w:sz="4" w:space="0" w:color="auto"/>
            </w:tcBorders>
            <w:shd w:val="clear" w:color="auto" w:fill="auto"/>
          </w:tcPr>
          <w:p w14:paraId="284273D0" w14:textId="77777777" w:rsidR="00C64644" w:rsidRPr="00270F69" w:rsidRDefault="00C64644" w:rsidP="00794FC3">
            <w:pPr>
              <w:jc w:val="right"/>
              <w:rPr>
                <w:color w:val="000000"/>
                <w:sz w:val="18"/>
                <w:szCs w:val="18"/>
                <w:lang w:eastAsia="en-CA"/>
              </w:rPr>
            </w:pPr>
            <w:r>
              <w:rPr>
                <w:color w:val="000000"/>
                <w:sz w:val="18"/>
                <w:szCs w:val="18"/>
                <w:lang w:eastAsia="en-CA"/>
              </w:rPr>
              <w:t>9.17</w:t>
            </w:r>
          </w:p>
        </w:tc>
        <w:tc>
          <w:tcPr>
            <w:tcW w:w="357" w:type="pct"/>
            <w:tcBorders>
              <w:top w:val="nil"/>
              <w:left w:val="nil"/>
              <w:bottom w:val="single" w:sz="4" w:space="0" w:color="auto"/>
              <w:right w:val="single" w:sz="4" w:space="0" w:color="auto"/>
            </w:tcBorders>
            <w:shd w:val="clear" w:color="auto" w:fill="auto"/>
          </w:tcPr>
          <w:p w14:paraId="1861CCDB" w14:textId="77777777" w:rsidR="00C64644" w:rsidRPr="00270F69" w:rsidRDefault="00C64644" w:rsidP="00794FC3">
            <w:pPr>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7AFC9C50" w14:textId="77777777" w:rsidR="00C64644" w:rsidRPr="00270F69" w:rsidRDefault="00C64644" w:rsidP="00794FC3">
            <w:pPr>
              <w:jc w:val="right"/>
              <w:rPr>
                <w:color w:val="000000"/>
                <w:sz w:val="18"/>
                <w:szCs w:val="18"/>
                <w:lang w:eastAsia="en-CA"/>
              </w:rPr>
            </w:pPr>
            <w:r>
              <w:rPr>
                <w:color w:val="000000"/>
                <w:sz w:val="18"/>
                <w:szCs w:val="18"/>
                <w:lang w:eastAsia="en-CA"/>
              </w:rPr>
              <w:t>9.17</w:t>
            </w:r>
          </w:p>
        </w:tc>
        <w:tc>
          <w:tcPr>
            <w:tcW w:w="257" w:type="pct"/>
            <w:tcBorders>
              <w:top w:val="nil"/>
              <w:left w:val="nil"/>
              <w:bottom w:val="single" w:sz="4" w:space="0" w:color="auto"/>
              <w:right w:val="single" w:sz="4" w:space="0" w:color="auto"/>
            </w:tcBorders>
            <w:shd w:val="clear" w:color="auto" w:fill="auto"/>
          </w:tcPr>
          <w:p w14:paraId="48059017" w14:textId="77777777" w:rsidR="00C64644" w:rsidRPr="00270F69" w:rsidRDefault="00C64644" w:rsidP="00794FC3">
            <w:pPr>
              <w:jc w:val="right"/>
              <w:rPr>
                <w:color w:val="000000"/>
                <w:sz w:val="18"/>
                <w:szCs w:val="18"/>
                <w:lang w:eastAsia="en-CA"/>
              </w:rPr>
            </w:pPr>
            <w:r>
              <w:rPr>
                <w:color w:val="000000"/>
                <w:sz w:val="18"/>
                <w:szCs w:val="18"/>
                <w:lang w:eastAsia="en-CA"/>
              </w:rPr>
              <w:t>9.17</w:t>
            </w:r>
          </w:p>
        </w:tc>
        <w:tc>
          <w:tcPr>
            <w:tcW w:w="357" w:type="pct"/>
            <w:tcBorders>
              <w:top w:val="single" w:sz="4" w:space="0" w:color="auto"/>
              <w:left w:val="nil"/>
              <w:bottom w:val="single" w:sz="4" w:space="0" w:color="auto"/>
              <w:right w:val="single" w:sz="4" w:space="0" w:color="auto"/>
            </w:tcBorders>
            <w:shd w:val="clear" w:color="auto" w:fill="auto"/>
          </w:tcPr>
          <w:p w14:paraId="187592E8" w14:textId="77777777" w:rsidR="00C64644" w:rsidRPr="00270F69" w:rsidRDefault="00C64644" w:rsidP="00794FC3">
            <w:pPr>
              <w:jc w:val="right"/>
              <w:rPr>
                <w:color w:val="000000"/>
                <w:sz w:val="18"/>
                <w:szCs w:val="18"/>
                <w:lang w:eastAsia="en-CA"/>
              </w:rPr>
            </w:pPr>
            <w:r>
              <w:rPr>
                <w:color w:val="000000"/>
                <w:sz w:val="18"/>
                <w:szCs w:val="18"/>
                <w:lang w:eastAsia="en-CA"/>
              </w:rPr>
              <w:t>9.17</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1918BDF" w14:textId="77777777" w:rsidR="00C64644" w:rsidRPr="00270F69" w:rsidRDefault="00C64644" w:rsidP="00794FC3">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7AFCFB0" w14:textId="77777777" w:rsidR="00C64644" w:rsidRPr="00270F69" w:rsidRDefault="00C64644" w:rsidP="00794FC3">
            <w:pPr>
              <w:jc w:val="right"/>
              <w:rPr>
                <w:color w:val="000000"/>
                <w:sz w:val="18"/>
                <w:szCs w:val="18"/>
                <w:lang w:eastAsia="en-CA"/>
              </w:rPr>
            </w:pPr>
            <w:r>
              <w:rPr>
                <w:color w:val="000000"/>
                <w:sz w:val="18"/>
                <w:szCs w:val="18"/>
                <w:lang w:eastAsia="en-CA"/>
              </w:rPr>
              <w:t>4.58</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EBF7F83" w14:textId="77777777" w:rsidR="00C64644" w:rsidRPr="00270F69" w:rsidRDefault="00C64644" w:rsidP="00794FC3">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38B7FB6" w14:textId="77777777" w:rsidR="00C64644" w:rsidRPr="00270F69" w:rsidRDefault="00C64644" w:rsidP="00794FC3">
            <w:pPr>
              <w:jc w:val="right"/>
              <w:rPr>
                <w:color w:val="000000"/>
                <w:sz w:val="18"/>
                <w:szCs w:val="18"/>
                <w:lang w:eastAsia="en-CA"/>
              </w:rPr>
            </w:pPr>
            <w:r>
              <w:rPr>
                <w:color w:val="000000"/>
                <w:sz w:val="18"/>
                <w:szCs w:val="18"/>
                <w:lang w:eastAsia="en-CA"/>
              </w:rPr>
              <w:t>4.58</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9AF28A9" w14:textId="77777777" w:rsidR="00C64644" w:rsidRPr="00270F69" w:rsidRDefault="00C64644" w:rsidP="00794FC3">
            <w:pPr>
              <w:jc w:val="right"/>
              <w:rPr>
                <w:color w:val="000000"/>
                <w:sz w:val="18"/>
                <w:szCs w:val="18"/>
                <w:lang w:eastAsia="en-CA"/>
              </w:rPr>
            </w:pPr>
            <w:r>
              <w:rPr>
                <w:color w:val="000000"/>
                <w:sz w:val="18"/>
                <w:szCs w:val="18"/>
                <w:lang w:eastAsia="en-CA"/>
              </w:rPr>
              <w:t>4.58</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FB79011" w14:textId="77777777" w:rsidR="00C64644" w:rsidRPr="00270F69" w:rsidRDefault="00C64644" w:rsidP="00794FC3">
            <w:pPr>
              <w:jc w:val="right"/>
              <w:rPr>
                <w:color w:val="000000"/>
                <w:sz w:val="18"/>
                <w:szCs w:val="18"/>
                <w:lang w:eastAsia="en-CA"/>
              </w:rPr>
            </w:pPr>
            <w:r>
              <w:rPr>
                <w:color w:val="000000"/>
                <w:sz w:val="18"/>
                <w:szCs w:val="18"/>
                <w:lang w:eastAsia="en-CA"/>
              </w:rPr>
              <w:t>0.35</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701ED09D" w14:textId="77777777" w:rsidR="00C64644" w:rsidRPr="00270F69" w:rsidRDefault="00C64644" w:rsidP="00794FC3">
            <w:pPr>
              <w:jc w:val="right"/>
              <w:rPr>
                <w:color w:val="000000"/>
                <w:sz w:val="18"/>
                <w:szCs w:val="18"/>
                <w:lang w:eastAsia="en-CA"/>
              </w:rPr>
            </w:pPr>
            <w:r>
              <w:rPr>
                <w:color w:val="000000"/>
                <w:sz w:val="18"/>
                <w:szCs w:val="18"/>
                <w:lang w:eastAsia="en-CA"/>
              </w:rPr>
              <w:t>n/a</w:t>
            </w:r>
          </w:p>
        </w:tc>
      </w:tr>
      <w:tr w:rsidR="00C64644" w:rsidRPr="00270F69" w14:paraId="05281117" w14:textId="77777777" w:rsidTr="00794FC3">
        <w:trPr>
          <w:trHeight w:val="116"/>
          <w:jc w:val="center"/>
        </w:trPr>
        <w:tc>
          <w:tcPr>
            <w:tcW w:w="257" w:type="pct"/>
            <w:tcBorders>
              <w:top w:val="nil"/>
              <w:left w:val="single" w:sz="4" w:space="0" w:color="auto"/>
              <w:bottom w:val="single" w:sz="4" w:space="0" w:color="auto"/>
              <w:right w:val="single" w:sz="4" w:space="0" w:color="auto"/>
            </w:tcBorders>
            <w:shd w:val="clear" w:color="auto" w:fill="auto"/>
            <w:hideMark/>
          </w:tcPr>
          <w:p w14:paraId="56F90104"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2.1</w:t>
            </w:r>
          </w:p>
        </w:tc>
        <w:tc>
          <w:tcPr>
            <w:tcW w:w="697" w:type="pct"/>
            <w:tcBorders>
              <w:top w:val="nil"/>
              <w:left w:val="nil"/>
              <w:bottom w:val="single" w:sz="4" w:space="0" w:color="auto"/>
              <w:right w:val="single" w:sz="4" w:space="0" w:color="auto"/>
            </w:tcBorders>
            <w:shd w:val="clear" w:color="auto" w:fill="auto"/>
            <w:hideMark/>
          </w:tcPr>
          <w:p w14:paraId="29A8D550" w14:textId="77777777" w:rsidR="00C64644" w:rsidRPr="00270F69" w:rsidRDefault="00C64644" w:rsidP="00794FC3">
            <w:pPr>
              <w:jc w:val="left"/>
              <w:rPr>
                <w:color w:val="000000"/>
                <w:sz w:val="18"/>
                <w:szCs w:val="18"/>
                <w:lang w:eastAsia="en-CA"/>
              </w:rPr>
            </w:pPr>
            <w:r w:rsidRPr="00270F69">
              <w:rPr>
                <w:color w:val="000000"/>
                <w:sz w:val="18"/>
                <w:szCs w:val="18"/>
                <w:lang w:eastAsia="en-CA"/>
              </w:rPr>
              <w:t>Lead IA (</w:t>
            </w:r>
            <w:r w:rsidRPr="00270F69">
              <w:rPr>
                <w:sz w:val="18"/>
                <w:szCs w:val="18"/>
                <w:lang w:eastAsia="en-CA"/>
              </w:rPr>
              <w:t>UNDP)</w:t>
            </w:r>
            <w:r w:rsidRPr="00270F69">
              <w:rPr>
                <w:color w:val="000000"/>
                <w:sz w:val="18"/>
                <w:szCs w:val="18"/>
                <w:lang w:eastAsia="en-CA"/>
              </w:rPr>
              <w:t xml:space="preserve"> agreed funding (US $)</w:t>
            </w:r>
          </w:p>
        </w:tc>
        <w:tc>
          <w:tcPr>
            <w:tcW w:w="397" w:type="pct"/>
            <w:tcBorders>
              <w:top w:val="nil"/>
              <w:left w:val="nil"/>
              <w:bottom w:val="single" w:sz="4" w:space="0" w:color="auto"/>
              <w:right w:val="single" w:sz="4" w:space="0" w:color="auto"/>
            </w:tcBorders>
            <w:shd w:val="clear" w:color="auto" w:fill="auto"/>
          </w:tcPr>
          <w:p w14:paraId="4D0C3641" w14:textId="77777777" w:rsidR="00C64644" w:rsidRPr="00270F69" w:rsidRDefault="00C64644" w:rsidP="00794FC3">
            <w:pPr>
              <w:jc w:val="right"/>
              <w:rPr>
                <w:color w:val="000000"/>
                <w:sz w:val="18"/>
                <w:szCs w:val="18"/>
                <w:lang w:eastAsia="en-CA"/>
              </w:rPr>
            </w:pPr>
            <w:r>
              <w:rPr>
                <w:color w:val="000000"/>
                <w:sz w:val="18"/>
                <w:szCs w:val="18"/>
                <w:lang w:eastAsia="en-CA"/>
              </w:rPr>
              <w:t>187,777</w:t>
            </w:r>
          </w:p>
        </w:tc>
        <w:tc>
          <w:tcPr>
            <w:tcW w:w="257" w:type="pct"/>
            <w:tcBorders>
              <w:top w:val="nil"/>
              <w:left w:val="nil"/>
              <w:bottom w:val="single" w:sz="4" w:space="0" w:color="auto"/>
              <w:right w:val="single" w:sz="4" w:space="0" w:color="auto"/>
            </w:tcBorders>
            <w:shd w:val="clear" w:color="auto" w:fill="auto"/>
          </w:tcPr>
          <w:p w14:paraId="688A2D6F"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357" w:type="pct"/>
            <w:tcBorders>
              <w:top w:val="nil"/>
              <w:left w:val="nil"/>
              <w:bottom w:val="single" w:sz="4" w:space="0" w:color="auto"/>
              <w:right w:val="single" w:sz="4" w:space="0" w:color="auto"/>
            </w:tcBorders>
            <w:shd w:val="clear" w:color="auto" w:fill="auto"/>
          </w:tcPr>
          <w:p w14:paraId="17FDE2A7" w14:textId="77777777" w:rsidR="00C64644" w:rsidRPr="00270F69" w:rsidRDefault="00C64644" w:rsidP="00794FC3">
            <w:pPr>
              <w:jc w:val="right"/>
              <w:rPr>
                <w:color w:val="000000"/>
                <w:sz w:val="18"/>
                <w:szCs w:val="18"/>
                <w:lang w:eastAsia="en-CA"/>
              </w:rPr>
            </w:pPr>
            <w:r>
              <w:rPr>
                <w:color w:val="000000"/>
                <w:sz w:val="18"/>
                <w:szCs w:val="18"/>
                <w:lang w:eastAsia="en-CA"/>
              </w:rPr>
              <w:t>385,750</w:t>
            </w:r>
          </w:p>
        </w:tc>
        <w:tc>
          <w:tcPr>
            <w:tcW w:w="257" w:type="pct"/>
            <w:tcBorders>
              <w:top w:val="nil"/>
              <w:left w:val="nil"/>
              <w:bottom w:val="single" w:sz="4" w:space="0" w:color="auto"/>
              <w:right w:val="single" w:sz="4" w:space="0" w:color="auto"/>
            </w:tcBorders>
            <w:shd w:val="clear" w:color="auto" w:fill="auto"/>
          </w:tcPr>
          <w:p w14:paraId="01ECE6A8"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257" w:type="pct"/>
            <w:tcBorders>
              <w:top w:val="single" w:sz="4" w:space="0" w:color="auto"/>
              <w:left w:val="nil"/>
              <w:bottom w:val="single" w:sz="4" w:space="0" w:color="auto"/>
              <w:right w:val="single" w:sz="4" w:space="0" w:color="auto"/>
            </w:tcBorders>
            <w:shd w:val="clear" w:color="auto" w:fill="auto"/>
          </w:tcPr>
          <w:p w14:paraId="7859612B"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17F199EC" w14:textId="77777777" w:rsidR="00C64644" w:rsidRPr="00270F69" w:rsidRDefault="00C64644" w:rsidP="00794FC3">
            <w:pPr>
              <w:jc w:val="right"/>
              <w:rPr>
                <w:color w:val="000000"/>
                <w:sz w:val="18"/>
                <w:szCs w:val="18"/>
                <w:lang w:eastAsia="en-CA"/>
              </w:rPr>
            </w:pPr>
            <w:r>
              <w:rPr>
                <w:color w:val="000000"/>
                <w:sz w:val="18"/>
                <w:szCs w:val="18"/>
                <w:lang w:eastAsia="en-CA"/>
              </w:rPr>
              <w:t>295,200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AAAC17C"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3CD8836"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EEF7B7A" w14:textId="77777777" w:rsidR="00C64644" w:rsidRPr="00270F69" w:rsidRDefault="00C64644" w:rsidP="00794FC3">
            <w:pPr>
              <w:jc w:val="right"/>
              <w:rPr>
                <w:color w:val="000000"/>
                <w:sz w:val="18"/>
                <w:szCs w:val="18"/>
                <w:lang w:eastAsia="en-CA"/>
              </w:rPr>
            </w:pPr>
            <w:r>
              <w:rPr>
                <w:color w:val="000000"/>
                <w:sz w:val="18"/>
                <w:szCs w:val="18"/>
                <w:lang w:eastAsia="en-CA"/>
              </w:rPr>
              <w:t>126,450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460B48A"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CFAD4F7" w14:textId="77777777" w:rsidR="00C64644" w:rsidRPr="00270F69" w:rsidRDefault="00C64644" w:rsidP="00794FC3">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DC908D5" w14:textId="77777777" w:rsidR="00C64644" w:rsidRPr="00270F69" w:rsidRDefault="00C64644" w:rsidP="00794FC3">
            <w:pPr>
              <w:jc w:val="right"/>
              <w:rPr>
                <w:color w:val="000000"/>
                <w:sz w:val="18"/>
                <w:szCs w:val="18"/>
                <w:lang w:eastAsia="en-CA"/>
              </w:rPr>
            </w:pPr>
            <w:r>
              <w:rPr>
                <w:color w:val="000000"/>
                <w:sz w:val="18"/>
                <w:szCs w:val="18"/>
                <w:lang w:eastAsia="en-CA"/>
              </w:rPr>
              <w:t>104,000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464AC04" w14:textId="77777777" w:rsidR="00C64644" w:rsidRPr="00270F69" w:rsidRDefault="00C64644" w:rsidP="00794FC3">
            <w:pPr>
              <w:jc w:val="right"/>
              <w:rPr>
                <w:color w:val="000000"/>
                <w:sz w:val="18"/>
                <w:szCs w:val="18"/>
                <w:lang w:eastAsia="en-CA"/>
              </w:rPr>
            </w:pPr>
            <w:r>
              <w:rPr>
                <w:color w:val="000000"/>
                <w:sz w:val="18"/>
                <w:szCs w:val="18"/>
                <w:lang w:eastAsia="en-CA"/>
              </w:rPr>
              <w:t>1,099,177</w:t>
            </w:r>
          </w:p>
        </w:tc>
      </w:tr>
      <w:tr w:rsidR="00C64644" w:rsidRPr="00270F69" w14:paraId="1418877A" w14:textId="77777777" w:rsidTr="00287837">
        <w:trPr>
          <w:trHeight w:val="56"/>
          <w:jc w:val="center"/>
        </w:trPr>
        <w:tc>
          <w:tcPr>
            <w:tcW w:w="257" w:type="pct"/>
            <w:tcBorders>
              <w:top w:val="nil"/>
              <w:left w:val="single" w:sz="4" w:space="0" w:color="auto"/>
              <w:bottom w:val="single" w:sz="4" w:space="0" w:color="auto"/>
              <w:right w:val="single" w:sz="4" w:space="0" w:color="auto"/>
            </w:tcBorders>
            <w:shd w:val="clear" w:color="auto" w:fill="auto"/>
            <w:hideMark/>
          </w:tcPr>
          <w:p w14:paraId="6D244797"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lastRenderedPageBreak/>
              <w:t>2.2</w:t>
            </w:r>
          </w:p>
        </w:tc>
        <w:tc>
          <w:tcPr>
            <w:tcW w:w="697" w:type="pct"/>
            <w:tcBorders>
              <w:top w:val="single" w:sz="4" w:space="0" w:color="auto"/>
              <w:left w:val="nil"/>
              <w:bottom w:val="single" w:sz="4" w:space="0" w:color="auto"/>
              <w:right w:val="single" w:sz="4" w:space="0" w:color="auto"/>
            </w:tcBorders>
            <w:shd w:val="clear" w:color="auto" w:fill="auto"/>
            <w:hideMark/>
          </w:tcPr>
          <w:p w14:paraId="23DB5A74" w14:textId="77777777" w:rsidR="00C64644" w:rsidRPr="00270F69" w:rsidRDefault="00C64644" w:rsidP="00794FC3">
            <w:pPr>
              <w:jc w:val="left"/>
              <w:rPr>
                <w:color w:val="000000"/>
                <w:sz w:val="18"/>
                <w:szCs w:val="18"/>
                <w:lang w:eastAsia="en-CA"/>
              </w:rPr>
            </w:pPr>
            <w:r w:rsidRPr="00270F69">
              <w:rPr>
                <w:color w:val="000000"/>
                <w:sz w:val="18"/>
                <w:szCs w:val="18"/>
                <w:lang w:eastAsia="en-CA"/>
              </w:rPr>
              <w:t>Support costs for Lead IA (US $)</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3129CB84" w14:textId="77777777" w:rsidR="00C64644" w:rsidRDefault="00C64644" w:rsidP="00794FC3">
            <w:pPr>
              <w:jc w:val="right"/>
              <w:rPr>
                <w:color w:val="000000"/>
                <w:sz w:val="18"/>
                <w:szCs w:val="18"/>
                <w:lang w:val="en-CA"/>
              </w:rPr>
            </w:pPr>
            <w:r>
              <w:rPr>
                <w:color w:val="000000"/>
                <w:sz w:val="18"/>
                <w:szCs w:val="18"/>
                <w:lang w:eastAsia="en-CA"/>
              </w:rPr>
              <w:t>13,144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B714359" w14:textId="77777777" w:rsidR="00C64644" w:rsidRDefault="00C64644" w:rsidP="00794FC3">
            <w:pPr>
              <w:jc w:val="right"/>
              <w:rPr>
                <w:color w:val="000000"/>
                <w:sz w:val="18"/>
                <w:szCs w:val="18"/>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3331703E" w14:textId="77777777" w:rsidR="00C64644" w:rsidRDefault="00C64644" w:rsidP="00794FC3">
            <w:pPr>
              <w:jc w:val="right"/>
              <w:rPr>
                <w:color w:val="000000"/>
                <w:sz w:val="18"/>
                <w:szCs w:val="18"/>
              </w:rPr>
            </w:pPr>
            <w:r>
              <w:rPr>
                <w:color w:val="000000"/>
                <w:sz w:val="18"/>
                <w:szCs w:val="18"/>
                <w:lang w:eastAsia="en-CA"/>
              </w:rPr>
              <w:t>27,003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AABDC3C" w14:textId="77777777" w:rsidR="00C64644" w:rsidRDefault="00C64644" w:rsidP="00794FC3">
            <w:pPr>
              <w:jc w:val="right"/>
              <w:rPr>
                <w:color w:val="000000"/>
                <w:sz w:val="18"/>
                <w:szCs w:val="18"/>
              </w:rPr>
            </w:pPr>
            <w:r>
              <w:rPr>
                <w:color w:val="000000"/>
                <w:sz w:val="18"/>
                <w:szCs w:val="18"/>
                <w:lang w:eastAsia="en-CA"/>
              </w:rPr>
              <w:t>0 </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E2C97E0" w14:textId="77777777" w:rsidR="00C64644" w:rsidRDefault="00C64644" w:rsidP="00794FC3">
            <w:pPr>
              <w:jc w:val="right"/>
              <w:rPr>
                <w:color w:val="000000"/>
                <w:sz w:val="18"/>
                <w:szCs w:val="18"/>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FCB616B" w14:textId="77777777" w:rsidR="00C64644" w:rsidRDefault="00C64644" w:rsidP="00794FC3">
            <w:pPr>
              <w:jc w:val="right"/>
              <w:rPr>
                <w:color w:val="000000"/>
                <w:sz w:val="18"/>
                <w:szCs w:val="18"/>
              </w:rPr>
            </w:pPr>
            <w:r>
              <w:rPr>
                <w:color w:val="000000"/>
                <w:sz w:val="18"/>
                <w:szCs w:val="18"/>
                <w:lang w:eastAsia="en-CA"/>
              </w:rPr>
              <w:t>20,664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864EEDC" w14:textId="77777777" w:rsidR="00C64644" w:rsidRDefault="00C64644" w:rsidP="00794FC3">
            <w:pPr>
              <w:jc w:val="right"/>
              <w:rPr>
                <w:color w:val="000000"/>
                <w:sz w:val="18"/>
                <w:szCs w:val="18"/>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32C2F1D" w14:textId="77777777" w:rsidR="00C64644" w:rsidRDefault="00C64644" w:rsidP="00794FC3">
            <w:pPr>
              <w:jc w:val="right"/>
              <w:rPr>
                <w:color w:val="000000"/>
                <w:sz w:val="18"/>
                <w:szCs w:val="18"/>
              </w:rPr>
            </w:pPr>
            <w:r>
              <w:rPr>
                <w:color w:val="000000"/>
                <w:sz w:val="18"/>
                <w:szCs w:val="18"/>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7118200F" w14:textId="77777777" w:rsidR="00C64644" w:rsidRDefault="00C64644" w:rsidP="00794FC3">
            <w:pPr>
              <w:jc w:val="right"/>
              <w:rPr>
                <w:color w:val="000000"/>
                <w:sz w:val="18"/>
                <w:szCs w:val="18"/>
              </w:rPr>
            </w:pPr>
            <w:r>
              <w:rPr>
                <w:color w:val="000000"/>
                <w:sz w:val="18"/>
                <w:szCs w:val="18"/>
                <w:lang w:eastAsia="en-CA"/>
              </w:rPr>
              <w:t>8,852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592C5F3" w14:textId="77777777" w:rsidR="00C64644" w:rsidRDefault="00C64644" w:rsidP="00794FC3">
            <w:pPr>
              <w:jc w:val="right"/>
              <w:rPr>
                <w:color w:val="000000"/>
                <w:sz w:val="18"/>
                <w:szCs w:val="18"/>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AC0E7B3" w14:textId="77777777" w:rsidR="00C64644" w:rsidRDefault="00C64644" w:rsidP="00794FC3">
            <w:pPr>
              <w:jc w:val="right"/>
              <w:rPr>
                <w:color w:val="000000"/>
                <w:sz w:val="18"/>
                <w:szCs w:val="18"/>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4585917F" w14:textId="77777777" w:rsidR="00C64644" w:rsidRDefault="00C64644" w:rsidP="00794FC3">
            <w:pPr>
              <w:jc w:val="right"/>
              <w:rPr>
                <w:color w:val="000000"/>
                <w:sz w:val="18"/>
                <w:szCs w:val="18"/>
              </w:rPr>
            </w:pPr>
            <w:r>
              <w:rPr>
                <w:color w:val="000000"/>
                <w:sz w:val="18"/>
                <w:szCs w:val="18"/>
                <w:lang w:eastAsia="en-CA"/>
              </w:rPr>
              <w:t>7,280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02B9C50" w14:textId="77777777" w:rsidR="00C64644" w:rsidRDefault="00C64644" w:rsidP="00794FC3">
            <w:pPr>
              <w:jc w:val="right"/>
              <w:rPr>
                <w:color w:val="000000"/>
                <w:sz w:val="18"/>
                <w:szCs w:val="18"/>
              </w:rPr>
            </w:pPr>
            <w:r>
              <w:rPr>
                <w:color w:val="000000"/>
                <w:sz w:val="18"/>
                <w:szCs w:val="18"/>
                <w:lang w:eastAsia="en-CA"/>
              </w:rPr>
              <w:t>76,942</w:t>
            </w:r>
          </w:p>
        </w:tc>
      </w:tr>
      <w:tr w:rsidR="00287837" w:rsidRPr="00270F69" w14:paraId="658A35B4" w14:textId="77777777" w:rsidTr="00287837">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7488FCB4" w14:textId="4ED00358" w:rsidR="00287837" w:rsidRDefault="00287837" w:rsidP="00287837">
            <w:pPr>
              <w:jc w:val="left"/>
              <w:rPr>
                <w:color w:val="000000" w:themeColor="text1"/>
                <w:sz w:val="18"/>
                <w:szCs w:val="18"/>
                <w:lang w:eastAsia="en-CA"/>
              </w:rPr>
            </w:pPr>
            <w:bookmarkStart w:id="0" w:name="_GoBack"/>
            <w:bookmarkEnd w:id="0"/>
            <w:r>
              <w:rPr>
                <w:color w:val="000000" w:themeColor="text1"/>
                <w:sz w:val="18"/>
                <w:szCs w:val="18"/>
                <w:lang w:eastAsia="en-CA"/>
              </w:rPr>
              <w:t>3.1</w:t>
            </w:r>
          </w:p>
        </w:tc>
        <w:tc>
          <w:tcPr>
            <w:tcW w:w="697" w:type="pct"/>
            <w:tcBorders>
              <w:top w:val="nil"/>
              <w:left w:val="nil"/>
              <w:bottom w:val="single" w:sz="4" w:space="0" w:color="auto"/>
              <w:right w:val="single" w:sz="4" w:space="0" w:color="auto"/>
            </w:tcBorders>
            <w:shd w:val="clear" w:color="auto" w:fill="auto"/>
          </w:tcPr>
          <w:p w14:paraId="46538E22" w14:textId="5477F9F0" w:rsidR="00287837" w:rsidRPr="00270F69" w:rsidRDefault="00287837" w:rsidP="00287837">
            <w:pPr>
              <w:jc w:val="left"/>
              <w:rPr>
                <w:color w:val="000000"/>
                <w:sz w:val="18"/>
                <w:szCs w:val="18"/>
                <w:lang w:eastAsia="en-CA"/>
              </w:rPr>
            </w:pPr>
            <w:r w:rsidRPr="00287837">
              <w:rPr>
                <w:color w:val="000000"/>
                <w:sz w:val="18"/>
                <w:szCs w:val="18"/>
                <w:lang w:eastAsia="en-CA"/>
              </w:rPr>
              <w:t>Total agreed funding (US $)</w:t>
            </w:r>
          </w:p>
        </w:tc>
        <w:tc>
          <w:tcPr>
            <w:tcW w:w="397" w:type="pct"/>
            <w:tcBorders>
              <w:top w:val="nil"/>
              <w:left w:val="nil"/>
              <w:bottom w:val="single" w:sz="4" w:space="0" w:color="auto"/>
              <w:right w:val="single" w:sz="4" w:space="0" w:color="auto"/>
            </w:tcBorders>
            <w:shd w:val="clear" w:color="auto" w:fill="auto"/>
          </w:tcPr>
          <w:p w14:paraId="0E809B3A" w14:textId="057FBCAC" w:rsidR="00287837" w:rsidRDefault="00287837" w:rsidP="00287837">
            <w:pPr>
              <w:jc w:val="right"/>
              <w:rPr>
                <w:color w:val="000000"/>
                <w:sz w:val="18"/>
                <w:szCs w:val="18"/>
                <w:lang w:eastAsia="en-CA"/>
              </w:rPr>
            </w:pPr>
            <w:r>
              <w:rPr>
                <w:color w:val="000000"/>
                <w:sz w:val="18"/>
                <w:szCs w:val="18"/>
                <w:lang w:eastAsia="en-CA"/>
              </w:rPr>
              <w:t>187,777</w:t>
            </w:r>
          </w:p>
        </w:tc>
        <w:tc>
          <w:tcPr>
            <w:tcW w:w="257" w:type="pct"/>
            <w:tcBorders>
              <w:top w:val="nil"/>
              <w:left w:val="nil"/>
              <w:bottom w:val="single" w:sz="4" w:space="0" w:color="auto"/>
              <w:right w:val="single" w:sz="4" w:space="0" w:color="auto"/>
            </w:tcBorders>
            <w:shd w:val="clear" w:color="auto" w:fill="auto"/>
          </w:tcPr>
          <w:p w14:paraId="76CFB09F" w14:textId="1075D746" w:rsidR="00287837" w:rsidRDefault="00287837" w:rsidP="00287837">
            <w:pPr>
              <w:jc w:val="right"/>
              <w:rPr>
                <w:color w:val="000000"/>
                <w:sz w:val="18"/>
                <w:szCs w:val="18"/>
                <w:lang w:eastAsia="en-CA"/>
              </w:rPr>
            </w:pPr>
            <w:r>
              <w:rPr>
                <w:color w:val="000000"/>
                <w:sz w:val="18"/>
                <w:szCs w:val="18"/>
                <w:lang w:eastAsia="en-CA"/>
              </w:rPr>
              <w:t>0</w:t>
            </w:r>
          </w:p>
        </w:tc>
        <w:tc>
          <w:tcPr>
            <w:tcW w:w="357" w:type="pct"/>
            <w:tcBorders>
              <w:top w:val="nil"/>
              <w:left w:val="nil"/>
              <w:bottom w:val="single" w:sz="4" w:space="0" w:color="auto"/>
              <w:right w:val="single" w:sz="4" w:space="0" w:color="auto"/>
            </w:tcBorders>
            <w:shd w:val="clear" w:color="auto" w:fill="auto"/>
          </w:tcPr>
          <w:p w14:paraId="18B7B894" w14:textId="13D0422B" w:rsidR="00287837" w:rsidRDefault="00287837" w:rsidP="00287837">
            <w:pPr>
              <w:jc w:val="right"/>
              <w:rPr>
                <w:color w:val="000000"/>
                <w:sz w:val="18"/>
                <w:szCs w:val="18"/>
                <w:lang w:eastAsia="en-CA"/>
              </w:rPr>
            </w:pPr>
            <w:r>
              <w:rPr>
                <w:color w:val="000000"/>
                <w:sz w:val="18"/>
                <w:szCs w:val="18"/>
                <w:lang w:eastAsia="en-CA"/>
              </w:rPr>
              <w:t>385,750</w:t>
            </w:r>
          </w:p>
        </w:tc>
        <w:tc>
          <w:tcPr>
            <w:tcW w:w="257" w:type="pct"/>
            <w:tcBorders>
              <w:top w:val="nil"/>
              <w:left w:val="nil"/>
              <w:bottom w:val="single" w:sz="4" w:space="0" w:color="auto"/>
              <w:right w:val="single" w:sz="4" w:space="0" w:color="auto"/>
            </w:tcBorders>
            <w:shd w:val="clear" w:color="auto" w:fill="auto"/>
          </w:tcPr>
          <w:p w14:paraId="5B30C022" w14:textId="378725C4"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nil"/>
              <w:bottom w:val="single" w:sz="4" w:space="0" w:color="auto"/>
              <w:right w:val="single" w:sz="4" w:space="0" w:color="auto"/>
            </w:tcBorders>
            <w:shd w:val="clear" w:color="auto" w:fill="auto"/>
          </w:tcPr>
          <w:p w14:paraId="7847C54B" w14:textId="56C0A83E" w:rsidR="00287837" w:rsidRDefault="00287837" w:rsidP="00287837">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7468D27E" w14:textId="38033CC6" w:rsidR="00287837" w:rsidRDefault="00287837" w:rsidP="00287837">
            <w:pPr>
              <w:jc w:val="right"/>
              <w:rPr>
                <w:color w:val="000000"/>
                <w:sz w:val="18"/>
                <w:szCs w:val="18"/>
                <w:lang w:eastAsia="en-CA"/>
              </w:rPr>
            </w:pPr>
            <w:r>
              <w:rPr>
                <w:color w:val="000000"/>
                <w:sz w:val="18"/>
                <w:szCs w:val="18"/>
                <w:lang w:eastAsia="en-CA"/>
              </w:rPr>
              <w:t>295,200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4601C8A" w14:textId="6F3F4122"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2633C236" w14:textId="68B2A0F2" w:rsidR="00287837" w:rsidRDefault="00287837" w:rsidP="00287837">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2AAE50A2" w14:textId="27D55DD3" w:rsidR="00287837" w:rsidRDefault="00287837" w:rsidP="00287837">
            <w:pPr>
              <w:jc w:val="right"/>
              <w:rPr>
                <w:color w:val="000000"/>
                <w:sz w:val="18"/>
                <w:szCs w:val="18"/>
                <w:lang w:eastAsia="en-CA"/>
              </w:rPr>
            </w:pPr>
            <w:r>
              <w:rPr>
                <w:color w:val="000000"/>
                <w:sz w:val="18"/>
                <w:szCs w:val="18"/>
                <w:lang w:eastAsia="en-CA"/>
              </w:rPr>
              <w:t>126,450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7C582779" w14:textId="3F7D2F6F"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CEF37E1" w14:textId="40918F9D" w:rsidR="00287837" w:rsidRDefault="00287837" w:rsidP="00287837">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603F945E" w14:textId="2B3F4F28" w:rsidR="00287837" w:rsidRDefault="00287837" w:rsidP="00287837">
            <w:pPr>
              <w:jc w:val="right"/>
              <w:rPr>
                <w:color w:val="000000"/>
                <w:sz w:val="18"/>
                <w:szCs w:val="18"/>
                <w:lang w:eastAsia="en-CA"/>
              </w:rPr>
            </w:pPr>
            <w:r>
              <w:rPr>
                <w:color w:val="000000"/>
                <w:sz w:val="18"/>
                <w:szCs w:val="18"/>
                <w:lang w:eastAsia="en-CA"/>
              </w:rPr>
              <w:t>104,000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22BCDFE" w14:textId="36CC7232" w:rsidR="00287837" w:rsidRDefault="00287837" w:rsidP="00287837">
            <w:pPr>
              <w:jc w:val="right"/>
              <w:rPr>
                <w:color w:val="000000"/>
                <w:sz w:val="18"/>
                <w:szCs w:val="18"/>
                <w:lang w:eastAsia="en-CA"/>
              </w:rPr>
            </w:pPr>
            <w:r>
              <w:rPr>
                <w:color w:val="000000"/>
                <w:sz w:val="18"/>
                <w:szCs w:val="18"/>
                <w:lang w:eastAsia="en-CA"/>
              </w:rPr>
              <w:t>1,099,177</w:t>
            </w:r>
          </w:p>
        </w:tc>
      </w:tr>
      <w:tr w:rsidR="00287837" w:rsidRPr="00270F69" w14:paraId="41DDC2AB" w14:textId="77777777" w:rsidTr="00287837">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7AA86712" w14:textId="316E5D43" w:rsidR="00287837" w:rsidRDefault="00287837" w:rsidP="00287837">
            <w:pPr>
              <w:jc w:val="left"/>
              <w:rPr>
                <w:color w:val="000000" w:themeColor="text1"/>
                <w:sz w:val="18"/>
                <w:szCs w:val="18"/>
                <w:lang w:eastAsia="en-CA"/>
              </w:rPr>
            </w:pPr>
            <w:r>
              <w:rPr>
                <w:color w:val="000000" w:themeColor="text1"/>
                <w:sz w:val="18"/>
                <w:szCs w:val="18"/>
                <w:lang w:eastAsia="en-CA"/>
              </w:rPr>
              <w:t>3.2</w:t>
            </w:r>
          </w:p>
        </w:tc>
        <w:tc>
          <w:tcPr>
            <w:tcW w:w="697" w:type="pct"/>
            <w:tcBorders>
              <w:top w:val="nil"/>
              <w:left w:val="nil"/>
              <w:bottom w:val="single" w:sz="4" w:space="0" w:color="auto"/>
              <w:right w:val="single" w:sz="4" w:space="0" w:color="auto"/>
            </w:tcBorders>
            <w:shd w:val="clear" w:color="auto" w:fill="auto"/>
          </w:tcPr>
          <w:p w14:paraId="298721CA" w14:textId="48F24294" w:rsidR="00287837" w:rsidRPr="00270F69" w:rsidRDefault="00287837" w:rsidP="00287837">
            <w:pPr>
              <w:jc w:val="left"/>
              <w:rPr>
                <w:color w:val="000000"/>
                <w:sz w:val="18"/>
                <w:szCs w:val="18"/>
                <w:lang w:eastAsia="en-CA"/>
              </w:rPr>
            </w:pPr>
            <w:r w:rsidRPr="00287837">
              <w:rPr>
                <w:color w:val="000000"/>
                <w:sz w:val="18"/>
                <w:szCs w:val="18"/>
                <w:lang w:eastAsia="en-CA"/>
              </w:rPr>
              <w:t>Total support costs (US $)</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40280CC9" w14:textId="1E6EFB9E" w:rsidR="00287837" w:rsidRDefault="00287837" w:rsidP="00287837">
            <w:pPr>
              <w:jc w:val="right"/>
              <w:rPr>
                <w:color w:val="000000"/>
                <w:sz w:val="18"/>
                <w:szCs w:val="18"/>
                <w:lang w:eastAsia="en-CA"/>
              </w:rPr>
            </w:pPr>
            <w:r>
              <w:rPr>
                <w:color w:val="000000"/>
                <w:sz w:val="18"/>
                <w:szCs w:val="18"/>
                <w:lang w:eastAsia="en-CA"/>
              </w:rPr>
              <w:t>13,144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B7F6305" w14:textId="22B7A861" w:rsidR="00287837" w:rsidRDefault="00287837" w:rsidP="00287837">
            <w:pPr>
              <w:jc w:val="right"/>
              <w:rPr>
                <w:color w:val="000000"/>
                <w:sz w:val="18"/>
                <w:szCs w:val="18"/>
                <w:lang w:eastAsia="en-CA"/>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41069527" w14:textId="7AC34BC1" w:rsidR="00287837" w:rsidRDefault="00287837" w:rsidP="00287837">
            <w:pPr>
              <w:jc w:val="right"/>
              <w:rPr>
                <w:color w:val="000000"/>
                <w:sz w:val="18"/>
                <w:szCs w:val="18"/>
                <w:lang w:eastAsia="en-CA"/>
              </w:rPr>
            </w:pPr>
            <w:r>
              <w:rPr>
                <w:color w:val="000000"/>
                <w:sz w:val="18"/>
                <w:szCs w:val="18"/>
                <w:lang w:eastAsia="en-CA"/>
              </w:rPr>
              <w:t>27,003</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494C6F2" w14:textId="313E25FF" w:rsidR="00287837" w:rsidRDefault="00287837" w:rsidP="00287837">
            <w:pPr>
              <w:jc w:val="right"/>
              <w:rPr>
                <w:color w:val="000000"/>
                <w:sz w:val="18"/>
                <w:szCs w:val="18"/>
                <w:lang w:eastAsia="en-CA"/>
              </w:rPr>
            </w:pPr>
            <w:r>
              <w:rPr>
                <w:color w:val="000000"/>
                <w:sz w:val="18"/>
                <w:szCs w:val="18"/>
                <w:lang w:eastAsia="en-CA"/>
              </w:rPr>
              <w:t>0 </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AA0FA38" w14:textId="38447D48" w:rsidR="00287837" w:rsidRDefault="00287837" w:rsidP="00287837">
            <w:pPr>
              <w:jc w:val="right"/>
              <w:rPr>
                <w:color w:val="000000"/>
                <w:sz w:val="18"/>
                <w:szCs w:val="18"/>
                <w:lang w:eastAsia="en-CA"/>
              </w:rPr>
            </w:pPr>
            <w:r>
              <w:rPr>
                <w:color w:val="000000"/>
                <w:sz w:val="18"/>
                <w:szCs w:val="18"/>
                <w:lang w:eastAsia="en-CA"/>
              </w:rPr>
              <w:t>0 </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1CAC1B0D" w14:textId="3686FE3C" w:rsidR="00287837" w:rsidRDefault="00287837" w:rsidP="00287837">
            <w:pPr>
              <w:jc w:val="right"/>
              <w:rPr>
                <w:color w:val="000000"/>
                <w:sz w:val="18"/>
                <w:szCs w:val="18"/>
                <w:lang w:eastAsia="en-CA"/>
              </w:rPr>
            </w:pPr>
            <w:r>
              <w:rPr>
                <w:color w:val="000000"/>
                <w:sz w:val="18"/>
                <w:szCs w:val="18"/>
                <w:lang w:eastAsia="en-CA"/>
              </w:rPr>
              <w:t>20,664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19679FF" w14:textId="73D41DC8"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4D2EEEC" w14:textId="2B8787A1" w:rsidR="00287837" w:rsidRDefault="00287837" w:rsidP="00287837">
            <w:pPr>
              <w:jc w:val="right"/>
              <w:rPr>
                <w:color w:val="000000"/>
                <w:sz w:val="18"/>
                <w:szCs w:val="18"/>
                <w:lang w:eastAsia="en-CA"/>
              </w:rPr>
            </w:pPr>
            <w:r>
              <w:rPr>
                <w:color w:val="000000"/>
                <w:sz w:val="18"/>
                <w:szCs w:val="18"/>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3B24B1EB" w14:textId="096AFCA4" w:rsidR="00287837" w:rsidRDefault="00287837" w:rsidP="00287837">
            <w:pPr>
              <w:jc w:val="right"/>
              <w:rPr>
                <w:color w:val="000000"/>
                <w:sz w:val="18"/>
                <w:szCs w:val="18"/>
                <w:lang w:eastAsia="en-CA"/>
              </w:rPr>
            </w:pPr>
            <w:r>
              <w:rPr>
                <w:color w:val="000000"/>
                <w:sz w:val="18"/>
                <w:szCs w:val="18"/>
                <w:lang w:eastAsia="en-CA"/>
              </w:rPr>
              <w:t>8,852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09CA6A94" w14:textId="686AC830"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356759F4" w14:textId="638EC482" w:rsidR="00287837" w:rsidRDefault="00287837" w:rsidP="00287837">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58F2A33B" w14:textId="77159EB8" w:rsidR="00287837" w:rsidRDefault="00287837" w:rsidP="00287837">
            <w:pPr>
              <w:jc w:val="right"/>
              <w:rPr>
                <w:color w:val="000000"/>
                <w:sz w:val="18"/>
                <w:szCs w:val="18"/>
                <w:lang w:eastAsia="en-CA"/>
              </w:rPr>
            </w:pPr>
            <w:r>
              <w:rPr>
                <w:color w:val="000000"/>
                <w:sz w:val="18"/>
                <w:szCs w:val="18"/>
                <w:lang w:eastAsia="en-CA"/>
              </w:rPr>
              <w:t>7,280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F6CF41C" w14:textId="1376DD7A" w:rsidR="00287837" w:rsidRDefault="00287837" w:rsidP="00287837">
            <w:pPr>
              <w:jc w:val="right"/>
              <w:rPr>
                <w:color w:val="000000"/>
                <w:sz w:val="18"/>
                <w:szCs w:val="18"/>
                <w:lang w:eastAsia="en-CA"/>
              </w:rPr>
            </w:pPr>
            <w:r>
              <w:rPr>
                <w:color w:val="000000"/>
                <w:sz w:val="18"/>
                <w:szCs w:val="18"/>
                <w:lang w:eastAsia="en-CA"/>
              </w:rPr>
              <w:t>76,942</w:t>
            </w:r>
          </w:p>
        </w:tc>
      </w:tr>
      <w:tr w:rsidR="00287837" w:rsidRPr="00270F69" w14:paraId="2D56AB74" w14:textId="77777777" w:rsidTr="00287837">
        <w:trPr>
          <w:trHeight w:val="53"/>
          <w:jc w:val="center"/>
        </w:trPr>
        <w:tc>
          <w:tcPr>
            <w:tcW w:w="257" w:type="pct"/>
            <w:tcBorders>
              <w:top w:val="nil"/>
              <w:left w:val="single" w:sz="4" w:space="0" w:color="auto"/>
              <w:bottom w:val="single" w:sz="4" w:space="0" w:color="auto"/>
              <w:right w:val="single" w:sz="4" w:space="0" w:color="auto"/>
            </w:tcBorders>
            <w:shd w:val="clear" w:color="auto" w:fill="auto"/>
          </w:tcPr>
          <w:p w14:paraId="08C7CB64" w14:textId="43C4FE8D" w:rsidR="00287837" w:rsidRDefault="00287837" w:rsidP="00287837">
            <w:pPr>
              <w:jc w:val="left"/>
              <w:rPr>
                <w:color w:val="000000" w:themeColor="text1"/>
                <w:sz w:val="18"/>
                <w:szCs w:val="18"/>
                <w:lang w:eastAsia="en-CA"/>
              </w:rPr>
            </w:pPr>
            <w:r>
              <w:rPr>
                <w:color w:val="000000" w:themeColor="text1"/>
                <w:sz w:val="18"/>
                <w:szCs w:val="18"/>
                <w:lang w:eastAsia="en-CA"/>
              </w:rPr>
              <w:t>3.3</w:t>
            </w:r>
          </w:p>
        </w:tc>
        <w:tc>
          <w:tcPr>
            <w:tcW w:w="697" w:type="pct"/>
            <w:tcBorders>
              <w:top w:val="nil"/>
              <w:left w:val="nil"/>
              <w:bottom w:val="single" w:sz="4" w:space="0" w:color="auto"/>
              <w:right w:val="single" w:sz="4" w:space="0" w:color="auto"/>
            </w:tcBorders>
            <w:shd w:val="clear" w:color="auto" w:fill="auto"/>
          </w:tcPr>
          <w:p w14:paraId="73D27A7D" w14:textId="635DC94A" w:rsidR="00287837" w:rsidRPr="00287837" w:rsidRDefault="00287837" w:rsidP="00287837">
            <w:pPr>
              <w:jc w:val="left"/>
              <w:rPr>
                <w:color w:val="000000"/>
                <w:sz w:val="18"/>
                <w:szCs w:val="18"/>
                <w:lang w:eastAsia="en-CA"/>
              </w:rPr>
            </w:pPr>
            <w:r w:rsidRPr="00287837">
              <w:rPr>
                <w:color w:val="000000"/>
                <w:sz w:val="18"/>
                <w:szCs w:val="18"/>
                <w:lang w:eastAsia="en-CA"/>
              </w:rPr>
              <w:t>Total agreed costs (US $)</w:t>
            </w:r>
          </w:p>
        </w:tc>
        <w:tc>
          <w:tcPr>
            <w:tcW w:w="397" w:type="pct"/>
            <w:tcBorders>
              <w:top w:val="nil"/>
              <w:left w:val="nil"/>
              <w:bottom w:val="single" w:sz="4" w:space="0" w:color="auto"/>
              <w:right w:val="single" w:sz="4" w:space="0" w:color="auto"/>
            </w:tcBorders>
            <w:shd w:val="clear" w:color="auto" w:fill="auto"/>
          </w:tcPr>
          <w:p w14:paraId="6CB21255" w14:textId="305DB701" w:rsidR="00287837" w:rsidRDefault="00287837" w:rsidP="00287837">
            <w:pPr>
              <w:jc w:val="right"/>
              <w:rPr>
                <w:color w:val="000000"/>
                <w:sz w:val="18"/>
                <w:szCs w:val="18"/>
                <w:lang w:eastAsia="en-CA"/>
              </w:rPr>
            </w:pPr>
            <w:r>
              <w:rPr>
                <w:color w:val="000000"/>
                <w:sz w:val="18"/>
                <w:szCs w:val="18"/>
                <w:lang w:eastAsia="en-CA"/>
              </w:rPr>
              <w:t>200,921</w:t>
            </w:r>
          </w:p>
        </w:tc>
        <w:tc>
          <w:tcPr>
            <w:tcW w:w="257" w:type="pct"/>
            <w:tcBorders>
              <w:top w:val="single" w:sz="4" w:space="0" w:color="auto"/>
              <w:left w:val="nil"/>
              <w:bottom w:val="single" w:sz="4" w:space="0" w:color="auto"/>
              <w:right w:val="single" w:sz="4" w:space="0" w:color="auto"/>
            </w:tcBorders>
            <w:shd w:val="clear" w:color="auto" w:fill="auto"/>
          </w:tcPr>
          <w:p w14:paraId="067629B7" w14:textId="16427AC1" w:rsidR="00287837" w:rsidRDefault="00287837" w:rsidP="00287837">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0F6C0C57" w14:textId="77777777" w:rsidR="00287837" w:rsidRDefault="00287837" w:rsidP="00287837">
            <w:pPr>
              <w:jc w:val="right"/>
              <w:rPr>
                <w:color w:val="000000"/>
                <w:sz w:val="18"/>
                <w:szCs w:val="18"/>
                <w:lang w:val="en-CA"/>
              </w:rPr>
            </w:pPr>
            <w:r>
              <w:rPr>
                <w:color w:val="000000"/>
                <w:sz w:val="18"/>
                <w:szCs w:val="18"/>
                <w:lang w:eastAsia="en-CA"/>
              </w:rPr>
              <w:t>412,753</w:t>
            </w:r>
          </w:p>
          <w:p w14:paraId="7E2AF511" w14:textId="77777777" w:rsidR="00287837" w:rsidRDefault="00287837" w:rsidP="00287837">
            <w:pPr>
              <w:jc w:val="right"/>
              <w:rPr>
                <w:color w:val="000000"/>
                <w:sz w:val="18"/>
                <w:szCs w:val="18"/>
                <w:lang w:eastAsia="en-CA"/>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1089818" w14:textId="3F22315C"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51BFA191" w14:textId="1DCC6267" w:rsidR="00287837" w:rsidRDefault="00287837" w:rsidP="00287837">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3FA61124" w14:textId="44E7C3F0" w:rsidR="00287837" w:rsidRDefault="00287837" w:rsidP="00287837">
            <w:pPr>
              <w:jc w:val="right"/>
              <w:rPr>
                <w:color w:val="000000"/>
                <w:sz w:val="18"/>
                <w:szCs w:val="18"/>
                <w:lang w:eastAsia="en-CA"/>
              </w:rPr>
            </w:pPr>
            <w:r>
              <w:rPr>
                <w:color w:val="000000"/>
                <w:sz w:val="18"/>
                <w:szCs w:val="18"/>
                <w:lang w:eastAsia="en-CA"/>
              </w:rPr>
              <w:t>315,864</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0EC6745" w14:textId="0A54A2B6"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6842B00F" w14:textId="6BF2CF65" w:rsidR="00287837" w:rsidRDefault="00287837" w:rsidP="00287837">
            <w:pPr>
              <w:jc w:val="right"/>
              <w:rPr>
                <w:color w:val="000000"/>
                <w:sz w:val="18"/>
                <w:szCs w:val="18"/>
                <w:lang w:eastAsia="en-CA"/>
              </w:rPr>
            </w:pPr>
            <w:r>
              <w:rPr>
                <w:color w:val="000000"/>
                <w:sz w:val="18"/>
                <w:szCs w:val="18"/>
                <w:lang w:eastAsia="en-CA"/>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14:paraId="6169222A" w14:textId="5D0B4722" w:rsidR="00287837" w:rsidRDefault="00287837" w:rsidP="00287837">
            <w:pPr>
              <w:jc w:val="right"/>
              <w:rPr>
                <w:color w:val="000000"/>
                <w:sz w:val="18"/>
                <w:szCs w:val="18"/>
                <w:lang w:eastAsia="en-CA"/>
              </w:rPr>
            </w:pPr>
            <w:r>
              <w:rPr>
                <w:color w:val="000000"/>
                <w:sz w:val="18"/>
                <w:szCs w:val="18"/>
                <w:lang w:eastAsia="en-CA"/>
              </w:rPr>
              <w:t>135,302</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1950829F" w14:textId="14B4BD7E" w:rsidR="00287837" w:rsidRDefault="00287837" w:rsidP="00287837">
            <w:pPr>
              <w:jc w:val="right"/>
              <w:rPr>
                <w:color w:val="000000"/>
                <w:sz w:val="18"/>
                <w:szCs w:val="18"/>
                <w:lang w:eastAsia="en-CA"/>
              </w:rPr>
            </w:pPr>
            <w:r>
              <w:rPr>
                <w:color w:val="000000"/>
                <w:sz w:val="18"/>
                <w:szCs w:val="18"/>
                <w:lang w:eastAsia="en-CA"/>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14:paraId="40AFCDAD" w14:textId="74D651F4" w:rsidR="00287837" w:rsidRDefault="00287837" w:rsidP="00287837">
            <w:pPr>
              <w:jc w:val="right"/>
              <w:rPr>
                <w:color w:val="000000"/>
                <w:sz w:val="18"/>
                <w:szCs w:val="18"/>
                <w:lang w:eastAsia="en-CA"/>
              </w:rPr>
            </w:pPr>
            <w:r>
              <w:rPr>
                <w:color w:val="000000"/>
                <w:sz w:val="18"/>
                <w:szCs w:val="18"/>
                <w:lang w:eastAsia="en-CA"/>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14:paraId="33723D5D" w14:textId="5D12ECE8" w:rsidR="00287837" w:rsidRDefault="00287837" w:rsidP="00287837">
            <w:pPr>
              <w:jc w:val="right"/>
              <w:rPr>
                <w:color w:val="000000"/>
                <w:sz w:val="18"/>
                <w:szCs w:val="18"/>
                <w:lang w:eastAsia="en-CA"/>
              </w:rPr>
            </w:pPr>
            <w:r>
              <w:rPr>
                <w:color w:val="000000"/>
                <w:sz w:val="18"/>
                <w:szCs w:val="18"/>
                <w:lang w:eastAsia="en-CA"/>
              </w:rPr>
              <w:t>111,280</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40A8F89E" w14:textId="3A177672" w:rsidR="00287837" w:rsidRDefault="00287837" w:rsidP="00287837">
            <w:pPr>
              <w:jc w:val="right"/>
              <w:rPr>
                <w:color w:val="000000"/>
                <w:sz w:val="18"/>
                <w:szCs w:val="18"/>
                <w:lang w:eastAsia="en-CA"/>
              </w:rPr>
            </w:pPr>
            <w:r>
              <w:rPr>
                <w:color w:val="000000"/>
                <w:sz w:val="18"/>
                <w:szCs w:val="18"/>
                <w:lang w:eastAsia="en-CA"/>
              </w:rPr>
              <w:t>1,176,119</w:t>
            </w:r>
          </w:p>
        </w:tc>
      </w:tr>
      <w:tr w:rsidR="00C64644" w:rsidRPr="00270F69" w14:paraId="569174D6" w14:textId="77777777" w:rsidTr="00794FC3">
        <w:trPr>
          <w:trHeight w:val="53"/>
          <w:jc w:val="center"/>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3C97D033"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4.1.1</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271B151D"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 xml:space="preserve">HCFC-22 </w:t>
            </w:r>
            <w:r w:rsidRPr="00270F69">
              <w:rPr>
                <w:color w:val="000000"/>
                <w:sz w:val="18"/>
                <w:szCs w:val="18"/>
                <w:lang w:eastAsia="en-CA"/>
              </w:rPr>
              <w:t>agreed to be achieved under this Agreement (ODP tonnes)</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5505B22E" w14:textId="77777777" w:rsidR="00C64644" w:rsidRDefault="00C64644" w:rsidP="00794FC3">
            <w:pPr>
              <w:jc w:val="right"/>
              <w:rPr>
                <w:color w:val="000000"/>
                <w:sz w:val="18"/>
                <w:szCs w:val="18"/>
                <w:lang w:val="en-CA"/>
              </w:rPr>
            </w:pPr>
            <w:r>
              <w:rPr>
                <w:color w:val="000000"/>
                <w:sz w:val="18"/>
                <w:szCs w:val="18"/>
                <w:lang w:eastAsia="en-CA"/>
              </w:rPr>
              <w:t>7.07</w:t>
            </w:r>
          </w:p>
        </w:tc>
      </w:tr>
      <w:tr w:rsidR="00C64644" w:rsidRPr="00270F69" w14:paraId="1D455D54" w14:textId="77777777" w:rsidTr="00794FC3">
        <w:trPr>
          <w:trHeight w:val="116"/>
          <w:jc w:val="center"/>
        </w:trPr>
        <w:tc>
          <w:tcPr>
            <w:tcW w:w="257" w:type="pct"/>
            <w:tcBorders>
              <w:top w:val="nil"/>
              <w:left w:val="single" w:sz="4" w:space="0" w:color="auto"/>
              <w:bottom w:val="single" w:sz="4" w:space="0" w:color="auto"/>
              <w:right w:val="single" w:sz="4" w:space="0" w:color="auto"/>
            </w:tcBorders>
            <w:shd w:val="clear" w:color="auto" w:fill="auto"/>
            <w:hideMark/>
          </w:tcPr>
          <w:p w14:paraId="253C25B0"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4.1.2</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0F7E92A7"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Phase-out of </w:t>
            </w:r>
            <w:r>
              <w:rPr>
                <w:color w:val="000000"/>
                <w:sz w:val="18"/>
                <w:szCs w:val="18"/>
                <w:lang w:eastAsia="en-CA"/>
              </w:rPr>
              <w:t>HCFC-22</w:t>
            </w:r>
            <w:r w:rsidRPr="00270F69">
              <w:rPr>
                <w:color w:val="000000"/>
                <w:sz w:val="18"/>
                <w:szCs w:val="18"/>
                <w:lang w:eastAsia="en-CA"/>
              </w:rPr>
              <w:t xml:space="preserve"> to be achieved in the previous stage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05CCCF9D" w14:textId="77777777" w:rsidR="00C64644" w:rsidRDefault="00C64644" w:rsidP="00794FC3">
            <w:pPr>
              <w:jc w:val="right"/>
              <w:rPr>
                <w:color w:val="000000"/>
                <w:sz w:val="18"/>
                <w:szCs w:val="18"/>
              </w:rPr>
            </w:pPr>
            <w:r>
              <w:rPr>
                <w:color w:val="000000"/>
                <w:sz w:val="18"/>
                <w:szCs w:val="18"/>
                <w:lang w:eastAsia="en-CA"/>
              </w:rPr>
              <w:t>2.59</w:t>
            </w:r>
          </w:p>
        </w:tc>
      </w:tr>
      <w:tr w:rsidR="00C64644" w:rsidRPr="00270F69" w14:paraId="173CB3F2" w14:textId="77777777" w:rsidTr="00794FC3">
        <w:trPr>
          <w:trHeight w:val="98"/>
          <w:jc w:val="center"/>
        </w:trPr>
        <w:tc>
          <w:tcPr>
            <w:tcW w:w="257" w:type="pct"/>
            <w:tcBorders>
              <w:top w:val="nil"/>
              <w:left w:val="single" w:sz="4" w:space="0" w:color="auto"/>
              <w:bottom w:val="single" w:sz="4" w:space="0" w:color="auto"/>
              <w:right w:val="single" w:sz="4" w:space="0" w:color="auto"/>
            </w:tcBorders>
            <w:shd w:val="clear" w:color="auto" w:fill="auto"/>
            <w:hideMark/>
          </w:tcPr>
          <w:p w14:paraId="091A2833"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4.1.3</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4B84E758"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Remaining eligible consumption for </w:t>
            </w:r>
            <w:r>
              <w:rPr>
                <w:color w:val="000000"/>
                <w:sz w:val="18"/>
                <w:szCs w:val="18"/>
                <w:lang w:eastAsia="en-CA"/>
              </w:rPr>
              <w:t>HCFC-22</w:t>
            </w:r>
            <w:r w:rsidRPr="00270F69">
              <w:rPr>
                <w:color w:val="000000"/>
                <w:sz w:val="18"/>
                <w:szCs w:val="18"/>
                <w:lang w:eastAsia="en-CA"/>
              </w:rPr>
              <w:t xml:space="preserv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44AC0B5C" w14:textId="77777777" w:rsidR="00C64644" w:rsidRDefault="00C64644" w:rsidP="00794FC3">
            <w:pPr>
              <w:jc w:val="right"/>
              <w:rPr>
                <w:color w:val="000000"/>
                <w:sz w:val="18"/>
                <w:szCs w:val="18"/>
              </w:rPr>
            </w:pPr>
            <w:r>
              <w:rPr>
                <w:color w:val="000000"/>
                <w:sz w:val="18"/>
                <w:szCs w:val="18"/>
                <w:lang w:eastAsia="en-CA"/>
              </w:rPr>
              <w:t>0.35</w:t>
            </w:r>
          </w:p>
        </w:tc>
      </w:tr>
      <w:tr w:rsidR="00C64644" w:rsidRPr="00270F69" w14:paraId="4C44477B" w14:textId="77777777" w:rsidTr="00794FC3">
        <w:trPr>
          <w:trHeight w:val="89"/>
          <w:jc w:val="center"/>
        </w:trPr>
        <w:tc>
          <w:tcPr>
            <w:tcW w:w="257" w:type="pct"/>
            <w:tcBorders>
              <w:top w:val="nil"/>
              <w:left w:val="single" w:sz="4" w:space="0" w:color="auto"/>
              <w:bottom w:val="single" w:sz="4" w:space="0" w:color="auto"/>
              <w:right w:val="single" w:sz="4" w:space="0" w:color="auto"/>
            </w:tcBorders>
            <w:shd w:val="clear" w:color="auto" w:fill="auto"/>
            <w:hideMark/>
          </w:tcPr>
          <w:p w14:paraId="0ED0177E"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4.2.1</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602208AD"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HCFC-141b</w:t>
            </w:r>
            <w:r w:rsidRPr="00270F69">
              <w:rPr>
                <w:color w:val="000000"/>
                <w:sz w:val="18"/>
                <w:szCs w:val="18"/>
                <w:lang w:eastAsia="en-CA"/>
              </w:rPr>
              <w:t xml:space="preserve"> agreed to be achieved under this Agreement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14B3AEC4" w14:textId="77777777" w:rsidR="00C64644" w:rsidRDefault="00C64644" w:rsidP="00794FC3">
            <w:pPr>
              <w:jc w:val="right"/>
              <w:rPr>
                <w:color w:val="000000"/>
                <w:sz w:val="18"/>
                <w:szCs w:val="18"/>
              </w:rPr>
            </w:pPr>
            <w:r>
              <w:rPr>
                <w:color w:val="000000"/>
                <w:sz w:val="18"/>
                <w:szCs w:val="18"/>
                <w:lang w:eastAsia="en-CA"/>
              </w:rPr>
              <w:t>1.20</w:t>
            </w:r>
          </w:p>
        </w:tc>
      </w:tr>
      <w:tr w:rsidR="00C64644" w:rsidRPr="00270F69" w14:paraId="300710B8" w14:textId="77777777" w:rsidTr="00794FC3">
        <w:trPr>
          <w:trHeight w:val="71"/>
          <w:jc w:val="center"/>
        </w:trPr>
        <w:tc>
          <w:tcPr>
            <w:tcW w:w="257" w:type="pct"/>
            <w:tcBorders>
              <w:top w:val="nil"/>
              <w:left w:val="single" w:sz="4" w:space="0" w:color="auto"/>
              <w:bottom w:val="single" w:sz="4" w:space="0" w:color="auto"/>
              <w:right w:val="single" w:sz="4" w:space="0" w:color="auto"/>
            </w:tcBorders>
            <w:shd w:val="clear" w:color="auto" w:fill="auto"/>
            <w:hideMark/>
          </w:tcPr>
          <w:p w14:paraId="72770EF3"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4.2.2</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5C85753D"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Phase-out of </w:t>
            </w:r>
            <w:r w:rsidRPr="005A5F79">
              <w:rPr>
                <w:color w:val="000000"/>
                <w:sz w:val="18"/>
                <w:szCs w:val="18"/>
                <w:lang w:eastAsia="en-CA"/>
              </w:rPr>
              <w:t>HCFC-141b</w:t>
            </w:r>
            <w:r>
              <w:rPr>
                <w:color w:val="000000"/>
                <w:sz w:val="18"/>
                <w:szCs w:val="18"/>
                <w:lang w:eastAsia="en-CA"/>
              </w:rPr>
              <w:t xml:space="preserve"> </w:t>
            </w:r>
            <w:r w:rsidRPr="005A5F79">
              <w:rPr>
                <w:color w:val="000000"/>
                <w:sz w:val="18"/>
                <w:szCs w:val="18"/>
                <w:lang w:eastAsia="en-CA"/>
              </w:rPr>
              <w:t>to</w:t>
            </w:r>
            <w:r w:rsidRPr="00270F69">
              <w:rPr>
                <w:color w:val="000000"/>
                <w:sz w:val="18"/>
                <w:szCs w:val="18"/>
                <w:lang w:eastAsia="en-CA"/>
              </w:rPr>
              <w:t xml:space="preserve"> be achieved in the previous stage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06EF93D5" w14:textId="77777777" w:rsidR="00C64644" w:rsidRDefault="00C64644" w:rsidP="00794FC3">
            <w:pPr>
              <w:jc w:val="right"/>
              <w:rPr>
                <w:color w:val="000000"/>
                <w:sz w:val="18"/>
                <w:szCs w:val="18"/>
              </w:rPr>
            </w:pPr>
            <w:r>
              <w:rPr>
                <w:color w:val="000000"/>
                <w:sz w:val="18"/>
                <w:szCs w:val="18"/>
                <w:lang w:eastAsia="en-CA"/>
              </w:rPr>
              <w:t>2.38</w:t>
            </w:r>
          </w:p>
        </w:tc>
      </w:tr>
      <w:tr w:rsidR="00C64644" w:rsidRPr="00270F69" w14:paraId="1B652FFF"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hideMark/>
          </w:tcPr>
          <w:p w14:paraId="1A19417B"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4.2.3</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55F1CEF8" w14:textId="77777777" w:rsidR="00C64644" w:rsidRPr="00270F69" w:rsidRDefault="00C64644" w:rsidP="00794FC3">
            <w:pPr>
              <w:jc w:val="left"/>
              <w:rPr>
                <w:color w:val="000000"/>
                <w:sz w:val="18"/>
                <w:szCs w:val="18"/>
                <w:lang w:eastAsia="en-CA"/>
              </w:rPr>
            </w:pPr>
            <w:r w:rsidRPr="00270F69">
              <w:rPr>
                <w:color w:val="000000"/>
                <w:sz w:val="18"/>
                <w:szCs w:val="18"/>
                <w:lang w:eastAsia="en-CA"/>
              </w:rPr>
              <w:t>Remaining eligible consumption for</w:t>
            </w:r>
            <w:r>
              <w:rPr>
                <w:color w:val="000000"/>
                <w:sz w:val="18"/>
                <w:szCs w:val="18"/>
                <w:lang w:eastAsia="en-CA"/>
              </w:rPr>
              <w:t xml:space="preserve"> HCFC-141b</w:t>
            </w:r>
            <w:r w:rsidRPr="00270F69">
              <w:rPr>
                <w:color w:val="000000"/>
                <w:sz w:val="18"/>
                <w:szCs w:val="18"/>
                <w:lang w:eastAsia="en-CA"/>
              </w:rPr>
              <w:t xml:space="preserv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389DDE48"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6A2763D6"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13EF1A30"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4.3.1</w:t>
            </w:r>
          </w:p>
        </w:tc>
        <w:tc>
          <w:tcPr>
            <w:tcW w:w="4326" w:type="pct"/>
            <w:gridSpan w:val="13"/>
            <w:tcBorders>
              <w:top w:val="single" w:sz="4" w:space="0" w:color="auto"/>
              <w:left w:val="nil"/>
              <w:bottom w:val="single" w:sz="4" w:space="0" w:color="auto"/>
              <w:right w:val="single" w:sz="4" w:space="0" w:color="000000"/>
            </w:tcBorders>
            <w:shd w:val="clear" w:color="auto" w:fill="auto"/>
          </w:tcPr>
          <w:p w14:paraId="56CC6107"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 xml:space="preserve">HCFC-123 </w:t>
            </w:r>
            <w:r w:rsidRPr="00270F69">
              <w:rPr>
                <w:color w:val="000000"/>
                <w:sz w:val="18"/>
                <w:szCs w:val="18"/>
                <w:lang w:eastAsia="en-CA"/>
              </w:rPr>
              <w:t>agreed to be achieved under this Agreement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79B32F38" w14:textId="77777777" w:rsidR="00C64644" w:rsidRDefault="00C64644" w:rsidP="00794FC3">
            <w:pPr>
              <w:jc w:val="right"/>
              <w:rPr>
                <w:color w:val="000000"/>
                <w:sz w:val="18"/>
                <w:szCs w:val="18"/>
              </w:rPr>
            </w:pPr>
            <w:r>
              <w:rPr>
                <w:color w:val="000000"/>
                <w:sz w:val="18"/>
                <w:szCs w:val="18"/>
                <w:lang w:eastAsia="en-CA"/>
              </w:rPr>
              <w:t>0.01</w:t>
            </w:r>
          </w:p>
        </w:tc>
      </w:tr>
      <w:tr w:rsidR="00C64644" w:rsidRPr="00270F69" w14:paraId="33E8FA06"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042E098C"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4.3.2</w:t>
            </w:r>
          </w:p>
        </w:tc>
        <w:tc>
          <w:tcPr>
            <w:tcW w:w="4326" w:type="pct"/>
            <w:gridSpan w:val="13"/>
            <w:tcBorders>
              <w:top w:val="single" w:sz="4" w:space="0" w:color="auto"/>
              <w:left w:val="nil"/>
              <w:bottom w:val="single" w:sz="4" w:space="0" w:color="auto"/>
              <w:right w:val="single" w:sz="4" w:space="0" w:color="000000"/>
            </w:tcBorders>
            <w:shd w:val="clear" w:color="auto" w:fill="auto"/>
          </w:tcPr>
          <w:p w14:paraId="7530FC8C"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Phase-out of </w:t>
            </w:r>
            <w:r>
              <w:rPr>
                <w:color w:val="000000"/>
                <w:sz w:val="18"/>
                <w:szCs w:val="18"/>
                <w:lang w:eastAsia="en-CA"/>
              </w:rPr>
              <w:t>HCFC-123</w:t>
            </w:r>
            <w:r w:rsidRPr="00270F69">
              <w:rPr>
                <w:color w:val="000000"/>
                <w:sz w:val="18"/>
                <w:szCs w:val="18"/>
                <w:lang w:eastAsia="en-CA"/>
              </w:rPr>
              <w:t xml:space="preserve"> to be achieved in the previous stage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73558C01"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03E42638"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0BCC952B"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4.3.3</w:t>
            </w:r>
          </w:p>
        </w:tc>
        <w:tc>
          <w:tcPr>
            <w:tcW w:w="4326" w:type="pct"/>
            <w:gridSpan w:val="13"/>
            <w:tcBorders>
              <w:top w:val="single" w:sz="4" w:space="0" w:color="auto"/>
              <w:left w:val="nil"/>
              <w:bottom w:val="single" w:sz="4" w:space="0" w:color="auto"/>
              <w:right w:val="single" w:sz="4" w:space="0" w:color="000000"/>
            </w:tcBorders>
            <w:shd w:val="clear" w:color="auto" w:fill="auto"/>
          </w:tcPr>
          <w:p w14:paraId="4283560F"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Remaining eligible consumption for </w:t>
            </w:r>
            <w:r>
              <w:rPr>
                <w:color w:val="000000"/>
                <w:sz w:val="18"/>
                <w:szCs w:val="18"/>
                <w:lang w:eastAsia="en-CA"/>
              </w:rPr>
              <w:t>HCFC-123</w:t>
            </w:r>
            <w:r w:rsidRPr="00270F69">
              <w:rPr>
                <w:color w:val="000000"/>
                <w:sz w:val="18"/>
                <w:szCs w:val="18"/>
                <w:lang w:eastAsia="en-CA"/>
              </w:rPr>
              <w:t xml:space="preserv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43894335"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12DA1197"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629ADD47"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4.4.1</w:t>
            </w:r>
          </w:p>
        </w:tc>
        <w:tc>
          <w:tcPr>
            <w:tcW w:w="4326" w:type="pct"/>
            <w:gridSpan w:val="13"/>
            <w:tcBorders>
              <w:top w:val="single" w:sz="4" w:space="0" w:color="auto"/>
              <w:left w:val="nil"/>
              <w:bottom w:val="single" w:sz="4" w:space="0" w:color="auto"/>
              <w:right w:val="single" w:sz="4" w:space="0" w:color="000000"/>
            </w:tcBorders>
            <w:shd w:val="clear" w:color="auto" w:fill="auto"/>
          </w:tcPr>
          <w:p w14:paraId="6A27C9B4"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HCFC-124</w:t>
            </w:r>
            <w:r w:rsidRPr="00270F69">
              <w:rPr>
                <w:color w:val="000000"/>
                <w:sz w:val="18"/>
                <w:szCs w:val="18"/>
                <w:lang w:eastAsia="en-CA"/>
              </w:rPr>
              <w:t xml:space="preserve"> agreed to be achieved under this Agreement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1371E139" w14:textId="77777777" w:rsidR="00C64644" w:rsidRDefault="00C64644" w:rsidP="00794FC3">
            <w:pPr>
              <w:jc w:val="right"/>
              <w:rPr>
                <w:color w:val="000000"/>
                <w:sz w:val="18"/>
                <w:szCs w:val="18"/>
              </w:rPr>
            </w:pPr>
            <w:r>
              <w:rPr>
                <w:color w:val="000000"/>
                <w:sz w:val="18"/>
                <w:szCs w:val="18"/>
                <w:lang w:eastAsia="en-CA"/>
              </w:rPr>
              <w:t>0.09</w:t>
            </w:r>
          </w:p>
        </w:tc>
      </w:tr>
      <w:tr w:rsidR="00C64644" w:rsidRPr="00270F69" w14:paraId="5B95D466"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52E18514"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4.4.2</w:t>
            </w:r>
          </w:p>
        </w:tc>
        <w:tc>
          <w:tcPr>
            <w:tcW w:w="4326" w:type="pct"/>
            <w:gridSpan w:val="13"/>
            <w:tcBorders>
              <w:top w:val="single" w:sz="4" w:space="0" w:color="auto"/>
              <w:left w:val="nil"/>
              <w:bottom w:val="single" w:sz="4" w:space="0" w:color="auto"/>
              <w:right w:val="single" w:sz="4" w:space="0" w:color="000000"/>
            </w:tcBorders>
            <w:shd w:val="clear" w:color="auto" w:fill="auto"/>
          </w:tcPr>
          <w:p w14:paraId="30BB2516"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Phase-out of </w:t>
            </w:r>
            <w:r w:rsidRPr="005A5F79">
              <w:rPr>
                <w:color w:val="000000"/>
                <w:sz w:val="18"/>
                <w:szCs w:val="18"/>
                <w:lang w:eastAsia="en-CA"/>
              </w:rPr>
              <w:t>HCFC-</w:t>
            </w:r>
            <w:r>
              <w:rPr>
                <w:color w:val="000000"/>
                <w:sz w:val="18"/>
                <w:szCs w:val="18"/>
                <w:lang w:eastAsia="en-CA"/>
              </w:rPr>
              <w:t xml:space="preserve">124 </w:t>
            </w:r>
            <w:r w:rsidRPr="005A5F79">
              <w:rPr>
                <w:color w:val="000000"/>
                <w:sz w:val="18"/>
                <w:szCs w:val="18"/>
                <w:lang w:eastAsia="en-CA"/>
              </w:rPr>
              <w:t>to</w:t>
            </w:r>
            <w:r w:rsidRPr="00270F69">
              <w:rPr>
                <w:color w:val="000000"/>
                <w:sz w:val="18"/>
                <w:szCs w:val="18"/>
                <w:lang w:eastAsia="en-CA"/>
              </w:rPr>
              <w:t xml:space="preserve"> be achieved in the previous stage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168A8826"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2DE8CA89"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1E02288B"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4.4.3</w:t>
            </w:r>
          </w:p>
        </w:tc>
        <w:tc>
          <w:tcPr>
            <w:tcW w:w="4326" w:type="pct"/>
            <w:gridSpan w:val="13"/>
            <w:tcBorders>
              <w:top w:val="single" w:sz="4" w:space="0" w:color="auto"/>
              <w:left w:val="nil"/>
              <w:bottom w:val="single" w:sz="4" w:space="0" w:color="auto"/>
              <w:right w:val="single" w:sz="4" w:space="0" w:color="000000"/>
            </w:tcBorders>
            <w:shd w:val="clear" w:color="auto" w:fill="auto"/>
          </w:tcPr>
          <w:p w14:paraId="53DA2E04" w14:textId="77777777" w:rsidR="00C64644" w:rsidRPr="00270F69" w:rsidRDefault="00C64644" w:rsidP="00794FC3">
            <w:pPr>
              <w:jc w:val="left"/>
              <w:rPr>
                <w:color w:val="000000"/>
                <w:sz w:val="18"/>
                <w:szCs w:val="18"/>
                <w:lang w:eastAsia="en-CA"/>
              </w:rPr>
            </w:pPr>
            <w:r w:rsidRPr="00270F69">
              <w:rPr>
                <w:color w:val="000000"/>
                <w:sz w:val="18"/>
                <w:szCs w:val="18"/>
                <w:lang w:eastAsia="en-CA"/>
              </w:rPr>
              <w:t>Remaining eligible consumption for</w:t>
            </w:r>
            <w:r>
              <w:rPr>
                <w:color w:val="000000"/>
                <w:sz w:val="18"/>
                <w:szCs w:val="18"/>
                <w:lang w:eastAsia="en-CA"/>
              </w:rPr>
              <w:t xml:space="preserve"> HCFC-124</w:t>
            </w:r>
            <w:r w:rsidRPr="00270F69">
              <w:rPr>
                <w:color w:val="000000"/>
                <w:sz w:val="18"/>
                <w:szCs w:val="18"/>
                <w:lang w:eastAsia="en-CA"/>
              </w:rPr>
              <w:t xml:space="preserv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74244144"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138F85E8"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56AEB4EC"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4.5.1</w:t>
            </w:r>
          </w:p>
        </w:tc>
        <w:tc>
          <w:tcPr>
            <w:tcW w:w="4326" w:type="pct"/>
            <w:gridSpan w:val="13"/>
            <w:tcBorders>
              <w:top w:val="single" w:sz="4" w:space="0" w:color="auto"/>
              <w:left w:val="nil"/>
              <w:bottom w:val="single" w:sz="4" w:space="0" w:color="auto"/>
              <w:right w:val="single" w:sz="4" w:space="0" w:color="000000"/>
            </w:tcBorders>
            <w:shd w:val="clear" w:color="auto" w:fill="auto"/>
          </w:tcPr>
          <w:p w14:paraId="075FA2B2"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Total phase-out of </w:t>
            </w:r>
            <w:r>
              <w:rPr>
                <w:color w:val="000000"/>
                <w:sz w:val="18"/>
                <w:szCs w:val="18"/>
                <w:lang w:eastAsia="en-CA"/>
              </w:rPr>
              <w:t>HCFC-142b</w:t>
            </w:r>
            <w:r w:rsidRPr="00270F69">
              <w:rPr>
                <w:color w:val="000000"/>
                <w:sz w:val="18"/>
                <w:szCs w:val="18"/>
                <w:lang w:eastAsia="en-CA"/>
              </w:rPr>
              <w:t xml:space="preserve"> agreed to be achieved under this Agreement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7AF13BC9" w14:textId="77777777" w:rsidR="00C64644" w:rsidRDefault="00C64644" w:rsidP="00794FC3">
            <w:pPr>
              <w:jc w:val="right"/>
              <w:rPr>
                <w:color w:val="000000"/>
                <w:sz w:val="18"/>
                <w:szCs w:val="18"/>
              </w:rPr>
            </w:pPr>
            <w:r>
              <w:rPr>
                <w:color w:val="000000"/>
                <w:sz w:val="18"/>
                <w:szCs w:val="18"/>
                <w:lang w:eastAsia="en-CA"/>
              </w:rPr>
              <w:t>0.40</w:t>
            </w:r>
          </w:p>
        </w:tc>
      </w:tr>
      <w:tr w:rsidR="00C64644" w:rsidRPr="00270F69" w14:paraId="36A2F846"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0410E0BD"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4.5.2</w:t>
            </w:r>
          </w:p>
        </w:tc>
        <w:tc>
          <w:tcPr>
            <w:tcW w:w="4326" w:type="pct"/>
            <w:gridSpan w:val="13"/>
            <w:tcBorders>
              <w:top w:val="single" w:sz="4" w:space="0" w:color="auto"/>
              <w:left w:val="nil"/>
              <w:bottom w:val="single" w:sz="4" w:space="0" w:color="auto"/>
              <w:right w:val="single" w:sz="4" w:space="0" w:color="000000"/>
            </w:tcBorders>
            <w:shd w:val="clear" w:color="auto" w:fill="auto"/>
          </w:tcPr>
          <w:p w14:paraId="168A62C4" w14:textId="77777777" w:rsidR="00C64644" w:rsidRPr="00270F69" w:rsidRDefault="00C64644" w:rsidP="00794FC3">
            <w:pPr>
              <w:jc w:val="left"/>
              <w:rPr>
                <w:color w:val="000000"/>
                <w:sz w:val="18"/>
                <w:szCs w:val="18"/>
                <w:lang w:eastAsia="en-CA"/>
              </w:rPr>
            </w:pPr>
            <w:r w:rsidRPr="00270F69">
              <w:rPr>
                <w:color w:val="000000"/>
                <w:sz w:val="18"/>
                <w:szCs w:val="18"/>
                <w:lang w:eastAsia="en-CA"/>
              </w:rPr>
              <w:t xml:space="preserve">Phase-out of </w:t>
            </w:r>
            <w:r w:rsidRPr="005A5F79">
              <w:rPr>
                <w:color w:val="000000"/>
                <w:sz w:val="18"/>
                <w:szCs w:val="18"/>
                <w:lang w:eastAsia="en-CA"/>
              </w:rPr>
              <w:t>HCFC-</w:t>
            </w:r>
            <w:r>
              <w:rPr>
                <w:color w:val="000000"/>
                <w:sz w:val="18"/>
                <w:szCs w:val="18"/>
                <w:lang w:eastAsia="en-CA"/>
              </w:rPr>
              <w:t xml:space="preserve">142b </w:t>
            </w:r>
            <w:r w:rsidRPr="005A5F79">
              <w:rPr>
                <w:color w:val="000000"/>
                <w:sz w:val="18"/>
                <w:szCs w:val="18"/>
                <w:lang w:eastAsia="en-CA"/>
              </w:rPr>
              <w:t>to</w:t>
            </w:r>
            <w:r w:rsidRPr="00270F69">
              <w:rPr>
                <w:color w:val="000000"/>
                <w:sz w:val="18"/>
                <w:szCs w:val="18"/>
                <w:lang w:eastAsia="en-CA"/>
              </w:rPr>
              <w:t xml:space="preserve"> be achieved in the previous stage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55FBC435"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23DCAAB7" w14:textId="77777777" w:rsidTr="00794FC3">
        <w:trPr>
          <w:trHeight w:val="134"/>
          <w:jc w:val="center"/>
        </w:trPr>
        <w:tc>
          <w:tcPr>
            <w:tcW w:w="257" w:type="pct"/>
            <w:tcBorders>
              <w:top w:val="nil"/>
              <w:left w:val="single" w:sz="4" w:space="0" w:color="auto"/>
              <w:bottom w:val="single" w:sz="4" w:space="0" w:color="auto"/>
              <w:right w:val="single" w:sz="4" w:space="0" w:color="auto"/>
            </w:tcBorders>
            <w:shd w:val="clear" w:color="auto" w:fill="auto"/>
          </w:tcPr>
          <w:p w14:paraId="251B7929"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4.5.3</w:t>
            </w:r>
          </w:p>
        </w:tc>
        <w:tc>
          <w:tcPr>
            <w:tcW w:w="4326" w:type="pct"/>
            <w:gridSpan w:val="13"/>
            <w:tcBorders>
              <w:top w:val="single" w:sz="4" w:space="0" w:color="auto"/>
              <w:left w:val="nil"/>
              <w:bottom w:val="single" w:sz="4" w:space="0" w:color="auto"/>
              <w:right w:val="single" w:sz="4" w:space="0" w:color="000000"/>
            </w:tcBorders>
            <w:shd w:val="clear" w:color="auto" w:fill="auto"/>
          </w:tcPr>
          <w:p w14:paraId="2A03EAAB" w14:textId="77777777" w:rsidR="00C64644" w:rsidRPr="00270F69" w:rsidRDefault="00C64644" w:rsidP="00794FC3">
            <w:pPr>
              <w:jc w:val="left"/>
              <w:rPr>
                <w:color w:val="000000"/>
                <w:sz w:val="18"/>
                <w:szCs w:val="18"/>
                <w:lang w:eastAsia="en-CA"/>
              </w:rPr>
            </w:pPr>
            <w:r w:rsidRPr="00270F69">
              <w:rPr>
                <w:color w:val="000000"/>
                <w:sz w:val="18"/>
                <w:szCs w:val="18"/>
                <w:lang w:eastAsia="en-CA"/>
              </w:rPr>
              <w:t>Remaining eligible consumption for</w:t>
            </w:r>
            <w:r>
              <w:rPr>
                <w:color w:val="000000"/>
                <w:sz w:val="18"/>
                <w:szCs w:val="18"/>
                <w:lang w:eastAsia="en-CA"/>
              </w:rPr>
              <w:t xml:space="preserve"> HCFC-142b4</w:t>
            </w:r>
            <w:r w:rsidRPr="00270F69">
              <w:rPr>
                <w:color w:val="000000"/>
                <w:sz w:val="18"/>
                <w:szCs w:val="18"/>
                <w:lang w:eastAsia="en-CA"/>
              </w:rPr>
              <w:t xml:space="preserv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734E749D" w14:textId="77777777" w:rsidR="00C64644" w:rsidRDefault="00C64644" w:rsidP="00794FC3">
            <w:pPr>
              <w:jc w:val="right"/>
              <w:rPr>
                <w:color w:val="000000"/>
                <w:sz w:val="18"/>
                <w:szCs w:val="18"/>
              </w:rPr>
            </w:pPr>
            <w:r>
              <w:rPr>
                <w:color w:val="000000"/>
                <w:sz w:val="18"/>
                <w:szCs w:val="18"/>
                <w:lang w:eastAsia="en-CA"/>
              </w:rPr>
              <w:t>0.00</w:t>
            </w:r>
          </w:p>
        </w:tc>
      </w:tr>
      <w:tr w:rsidR="00C64644" w:rsidRPr="00270F69" w14:paraId="401BC2EA" w14:textId="77777777" w:rsidTr="00794FC3">
        <w:trPr>
          <w:trHeight w:val="53"/>
          <w:jc w:val="center"/>
        </w:trPr>
        <w:tc>
          <w:tcPr>
            <w:tcW w:w="257" w:type="pct"/>
            <w:tcBorders>
              <w:top w:val="nil"/>
              <w:left w:val="single" w:sz="4" w:space="0" w:color="auto"/>
              <w:bottom w:val="single" w:sz="4" w:space="0" w:color="auto"/>
              <w:right w:val="single" w:sz="4" w:space="0" w:color="auto"/>
            </w:tcBorders>
            <w:shd w:val="clear" w:color="auto" w:fill="auto"/>
            <w:hideMark/>
          </w:tcPr>
          <w:p w14:paraId="638DF5BC"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4.6.1</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58192388" w14:textId="77777777" w:rsidR="00C64644" w:rsidRPr="00270F69" w:rsidRDefault="00C64644" w:rsidP="00794FC3">
            <w:pPr>
              <w:jc w:val="left"/>
              <w:rPr>
                <w:color w:val="000000"/>
                <w:sz w:val="18"/>
                <w:szCs w:val="18"/>
                <w:lang w:eastAsia="en-CA"/>
              </w:rPr>
            </w:pPr>
            <w:r w:rsidRPr="00270F69">
              <w:rPr>
                <w:color w:val="000000"/>
                <w:sz w:val="18"/>
                <w:szCs w:val="18"/>
                <w:lang w:eastAsia="en-CA"/>
              </w:rPr>
              <w:t>Total phase-out of HCFC-141b contained in imported pre-blended polyols agreed to be achieved under this Agreement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57750A5F" w14:textId="77777777" w:rsidR="00C64644" w:rsidRDefault="00C64644" w:rsidP="00794FC3">
            <w:pPr>
              <w:jc w:val="right"/>
              <w:rPr>
                <w:color w:val="000000"/>
                <w:sz w:val="18"/>
                <w:szCs w:val="18"/>
              </w:rPr>
            </w:pPr>
            <w:r>
              <w:rPr>
                <w:color w:val="000000"/>
                <w:sz w:val="18"/>
                <w:szCs w:val="18"/>
                <w:lang w:eastAsia="en-CA"/>
              </w:rPr>
              <w:t>0.69</w:t>
            </w:r>
          </w:p>
        </w:tc>
      </w:tr>
      <w:tr w:rsidR="00C64644" w:rsidRPr="00270F69" w14:paraId="6CF8A533" w14:textId="77777777" w:rsidTr="00794FC3">
        <w:trPr>
          <w:trHeight w:val="107"/>
          <w:jc w:val="center"/>
        </w:trPr>
        <w:tc>
          <w:tcPr>
            <w:tcW w:w="257" w:type="pct"/>
            <w:tcBorders>
              <w:top w:val="nil"/>
              <w:left w:val="single" w:sz="4" w:space="0" w:color="auto"/>
              <w:bottom w:val="single" w:sz="4" w:space="0" w:color="auto"/>
              <w:right w:val="single" w:sz="4" w:space="0" w:color="auto"/>
            </w:tcBorders>
            <w:shd w:val="clear" w:color="auto" w:fill="auto"/>
            <w:hideMark/>
          </w:tcPr>
          <w:p w14:paraId="04117423"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4.6.2</w:t>
            </w:r>
          </w:p>
        </w:tc>
        <w:tc>
          <w:tcPr>
            <w:tcW w:w="4326" w:type="pct"/>
            <w:gridSpan w:val="13"/>
            <w:tcBorders>
              <w:top w:val="single" w:sz="4" w:space="0" w:color="auto"/>
              <w:left w:val="nil"/>
              <w:bottom w:val="single" w:sz="4" w:space="0" w:color="auto"/>
              <w:right w:val="single" w:sz="4" w:space="0" w:color="000000"/>
            </w:tcBorders>
            <w:shd w:val="clear" w:color="auto" w:fill="auto"/>
            <w:hideMark/>
          </w:tcPr>
          <w:p w14:paraId="2CA1101F" w14:textId="77777777" w:rsidR="00C64644" w:rsidRPr="00270F69" w:rsidRDefault="00C64644" w:rsidP="00794FC3">
            <w:pPr>
              <w:jc w:val="left"/>
              <w:rPr>
                <w:color w:val="000000"/>
                <w:sz w:val="18"/>
                <w:szCs w:val="18"/>
                <w:lang w:eastAsia="en-CA"/>
              </w:rPr>
            </w:pPr>
            <w:r w:rsidRPr="00270F69">
              <w:rPr>
                <w:color w:val="000000"/>
                <w:sz w:val="18"/>
                <w:szCs w:val="18"/>
                <w:lang w:eastAsia="en-CA"/>
              </w:rPr>
              <w:t>Phase-out of HCFC-141b contained in imported pre-blended polyols to be achieved in the previous stage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39F451F3" w14:textId="77777777" w:rsidR="00C64644" w:rsidRDefault="00C64644" w:rsidP="00794FC3">
            <w:pPr>
              <w:jc w:val="right"/>
              <w:rPr>
                <w:color w:val="000000"/>
                <w:sz w:val="18"/>
                <w:szCs w:val="18"/>
              </w:rPr>
            </w:pPr>
            <w:r>
              <w:rPr>
                <w:color w:val="000000"/>
                <w:sz w:val="18"/>
                <w:szCs w:val="18"/>
                <w:lang w:eastAsia="en-CA"/>
              </w:rPr>
              <w:t>14.00</w:t>
            </w:r>
          </w:p>
        </w:tc>
      </w:tr>
      <w:tr w:rsidR="00C64644" w:rsidRPr="00270F69" w14:paraId="79C0A068" w14:textId="77777777" w:rsidTr="00794FC3">
        <w:trPr>
          <w:trHeight w:val="98"/>
          <w:jc w:val="center"/>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19E69223" w14:textId="77777777" w:rsidR="00C64644" w:rsidRPr="004F16D4" w:rsidRDefault="00C64644" w:rsidP="00794FC3">
            <w:pPr>
              <w:jc w:val="left"/>
              <w:rPr>
                <w:color w:val="000000" w:themeColor="text1"/>
                <w:sz w:val="18"/>
                <w:szCs w:val="18"/>
                <w:lang w:eastAsia="en-CA"/>
              </w:rPr>
            </w:pPr>
            <w:r w:rsidRPr="004F16D4">
              <w:rPr>
                <w:color w:val="000000" w:themeColor="text1"/>
                <w:sz w:val="18"/>
                <w:szCs w:val="18"/>
                <w:lang w:eastAsia="en-CA"/>
              </w:rPr>
              <w:t>4.6.3</w:t>
            </w:r>
          </w:p>
        </w:tc>
        <w:tc>
          <w:tcPr>
            <w:tcW w:w="4326" w:type="pct"/>
            <w:gridSpan w:val="13"/>
            <w:tcBorders>
              <w:top w:val="single" w:sz="4" w:space="0" w:color="auto"/>
              <w:left w:val="single" w:sz="4" w:space="0" w:color="auto"/>
              <w:bottom w:val="single" w:sz="4" w:space="0" w:color="auto"/>
              <w:right w:val="single" w:sz="4" w:space="0" w:color="auto"/>
            </w:tcBorders>
            <w:shd w:val="clear" w:color="auto" w:fill="auto"/>
            <w:hideMark/>
          </w:tcPr>
          <w:p w14:paraId="3D80FEE3" w14:textId="77777777" w:rsidR="00C64644" w:rsidRPr="00270F69" w:rsidRDefault="00C64644" w:rsidP="00794FC3">
            <w:pPr>
              <w:jc w:val="left"/>
              <w:rPr>
                <w:color w:val="000000"/>
                <w:sz w:val="18"/>
                <w:szCs w:val="18"/>
                <w:lang w:eastAsia="en-CA"/>
              </w:rPr>
            </w:pPr>
            <w:r w:rsidRPr="00270F69">
              <w:rPr>
                <w:color w:val="000000"/>
                <w:sz w:val="18"/>
                <w:szCs w:val="18"/>
                <w:lang w:eastAsia="en-CA"/>
              </w:rPr>
              <w:t>Remaining eligible consumption for HCFC-141b contained in imported pre-blended polyols (ODP tonnes)</w:t>
            </w:r>
          </w:p>
        </w:tc>
        <w:tc>
          <w:tcPr>
            <w:tcW w:w="418" w:type="pct"/>
            <w:tcBorders>
              <w:top w:val="nil"/>
              <w:left w:val="single" w:sz="4" w:space="0" w:color="auto"/>
              <w:bottom w:val="single" w:sz="4" w:space="0" w:color="auto"/>
              <w:right w:val="single" w:sz="4" w:space="0" w:color="auto"/>
            </w:tcBorders>
            <w:shd w:val="clear" w:color="auto" w:fill="auto"/>
            <w:vAlign w:val="center"/>
          </w:tcPr>
          <w:p w14:paraId="18BF30D2" w14:textId="77777777" w:rsidR="00C64644" w:rsidRDefault="00C64644" w:rsidP="00794FC3">
            <w:pPr>
              <w:jc w:val="right"/>
              <w:rPr>
                <w:color w:val="000000"/>
                <w:sz w:val="18"/>
                <w:szCs w:val="18"/>
              </w:rPr>
            </w:pPr>
            <w:r>
              <w:rPr>
                <w:color w:val="000000"/>
                <w:sz w:val="18"/>
                <w:szCs w:val="18"/>
                <w:lang w:eastAsia="en-CA"/>
              </w:rPr>
              <w:t>0.00</w:t>
            </w:r>
          </w:p>
        </w:tc>
      </w:tr>
    </w:tbl>
    <w:p w14:paraId="6DD6B7DB" w14:textId="77777777" w:rsidR="00C64644" w:rsidRPr="00B375EA" w:rsidRDefault="00C64644" w:rsidP="00C64644">
      <w:pPr>
        <w:pStyle w:val="Heading1"/>
        <w:numPr>
          <w:ilvl w:val="0"/>
          <w:numId w:val="0"/>
        </w:numPr>
        <w:ind w:left="-851"/>
        <w:rPr>
          <w:sz w:val="16"/>
          <w:szCs w:val="16"/>
        </w:rPr>
      </w:pPr>
      <w:r w:rsidRPr="00B375EA">
        <w:rPr>
          <w:sz w:val="16"/>
          <w:szCs w:val="16"/>
        </w:rPr>
        <w:t>*</w:t>
      </w:r>
      <w:r w:rsidRPr="0055220C">
        <w:rPr>
          <w:sz w:val="16"/>
          <w:szCs w:val="16"/>
        </w:rPr>
        <w:t>Date of completion of stage I as per stage I Agreement: 31/12/2021</w:t>
      </w:r>
    </w:p>
    <w:p w14:paraId="615832FC" w14:textId="77777777" w:rsidR="00C64644" w:rsidRPr="00B375EA" w:rsidRDefault="00C64644" w:rsidP="00C64644">
      <w:pPr>
        <w:rPr>
          <w:b/>
        </w:rPr>
      </w:pPr>
      <w:r w:rsidRPr="00B375EA">
        <w:rPr>
          <w:b/>
        </w:rPr>
        <w:t>APPENDIX 3-A: FUNDING APPROVAL SCHEDULE</w:t>
      </w:r>
    </w:p>
    <w:p w14:paraId="0FA8D314" w14:textId="77777777" w:rsidR="00C64644" w:rsidRPr="00B375EA" w:rsidRDefault="00C64644" w:rsidP="00C64644"/>
    <w:p w14:paraId="5AB65E76" w14:textId="77777777" w:rsidR="00C64644" w:rsidRPr="00B375EA" w:rsidRDefault="00C64644" w:rsidP="005329B1">
      <w:pPr>
        <w:pStyle w:val="Heading1"/>
        <w:numPr>
          <w:ilvl w:val="0"/>
          <w:numId w:val="27"/>
        </w:numPr>
      </w:pPr>
      <w:r w:rsidRPr="00B375EA">
        <w:t xml:space="preserve">Funding for the future tranches will be considered for approval at the </w:t>
      </w:r>
      <w:r>
        <w:t>second</w:t>
      </w:r>
      <w:r w:rsidRPr="00B375EA">
        <w:t xml:space="preserve"> meeting of the year specified in Appendix 2-A.</w:t>
      </w:r>
    </w:p>
    <w:p w14:paraId="2152B78D" w14:textId="77777777" w:rsidR="00C64644" w:rsidRPr="00B375EA" w:rsidRDefault="00C64644" w:rsidP="00C64644">
      <w:pPr>
        <w:keepNext/>
        <w:rPr>
          <w:b/>
        </w:rPr>
      </w:pPr>
      <w:r w:rsidRPr="00B375EA">
        <w:rPr>
          <w:b/>
        </w:rPr>
        <w:t>APPENDIX 4-A: FORMAT OF TRANCHE IMPLEMENTATION REPORTS AND PLANS</w:t>
      </w:r>
    </w:p>
    <w:p w14:paraId="7D585829" w14:textId="77777777" w:rsidR="00C64644" w:rsidRPr="00B375EA" w:rsidRDefault="00C64644" w:rsidP="00C64644">
      <w:pPr>
        <w:keepNext/>
      </w:pPr>
    </w:p>
    <w:p w14:paraId="413B2916" w14:textId="77777777" w:rsidR="00C64644" w:rsidRPr="00B375EA" w:rsidRDefault="00C64644" w:rsidP="00A325F3">
      <w:pPr>
        <w:pStyle w:val="Heading1"/>
        <w:keepNext/>
        <w:numPr>
          <w:ilvl w:val="0"/>
          <w:numId w:val="31"/>
        </w:numPr>
      </w:pPr>
      <w:r w:rsidRPr="00B375EA">
        <w:t>The submission of the Tranche Implementation Report and Plans for each tranche request will consist of five parts:</w:t>
      </w:r>
    </w:p>
    <w:p w14:paraId="15A40524" w14:textId="77777777" w:rsidR="00C64644" w:rsidRPr="00B375EA" w:rsidRDefault="00C64644" w:rsidP="00C64644">
      <w:pPr>
        <w:pStyle w:val="Heading2"/>
        <w:numPr>
          <w:ilvl w:val="1"/>
          <w:numId w:val="1"/>
        </w:numPr>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065E8E1" w14:textId="77777777" w:rsidR="00C64644" w:rsidRPr="00B375EA" w:rsidRDefault="00C64644" w:rsidP="00C64644">
      <w:pPr>
        <w:pStyle w:val="Heading2"/>
        <w:keepNext/>
        <w:widowControl/>
        <w:numPr>
          <w:ilvl w:val="1"/>
          <w:numId w:val="1"/>
        </w:numPr>
        <w:tabs>
          <w:tab w:val="clear" w:pos="0"/>
          <w:tab w:val="num" w:pos="-720"/>
        </w:tabs>
      </w:pPr>
      <w:r w:rsidRPr="00B375EA">
        <w:lastRenderedPageBreak/>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0A3DF6B" w14:textId="77777777" w:rsidR="00C64644" w:rsidRPr="00B375EA" w:rsidRDefault="00C64644" w:rsidP="00C64644">
      <w:pPr>
        <w:pStyle w:val="Heading2"/>
        <w:numPr>
          <w:ilvl w:val="1"/>
          <w:numId w:val="1"/>
        </w:numPr>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9BF0A59" w14:textId="77777777" w:rsidR="00C64644" w:rsidRPr="00B375EA" w:rsidRDefault="00C64644" w:rsidP="00C64644">
      <w:pPr>
        <w:pStyle w:val="Heading2"/>
        <w:numPr>
          <w:ilvl w:val="1"/>
          <w:numId w:val="1"/>
        </w:numPr>
        <w:tabs>
          <w:tab w:val="clear" w:pos="0"/>
          <w:tab w:val="num" w:pos="-720"/>
        </w:tabs>
      </w:pPr>
      <w:r w:rsidRPr="00B375EA">
        <w:t>A set of quantitative information for all Tranche Implementation Reports and Plans, submitted through an online database; and</w:t>
      </w:r>
    </w:p>
    <w:p w14:paraId="10FCE98D" w14:textId="77777777" w:rsidR="00C64644" w:rsidRPr="00B375EA" w:rsidRDefault="00C64644" w:rsidP="00C64644">
      <w:pPr>
        <w:pStyle w:val="Heading2"/>
        <w:numPr>
          <w:ilvl w:val="1"/>
          <w:numId w:val="1"/>
        </w:numPr>
        <w:tabs>
          <w:tab w:val="clear" w:pos="0"/>
          <w:tab w:val="num" w:pos="-720"/>
        </w:tabs>
      </w:pPr>
      <w:r w:rsidRPr="00B375EA">
        <w:t>An Executive Summary of about five paragraphs, summarizing the information of the above sub</w:t>
      </w:r>
      <w:r>
        <w:noBreakHyphen/>
        <w:t>paragraphs </w:t>
      </w:r>
      <w:r w:rsidRPr="00B375EA">
        <w:t>1(a) to 1(d).</w:t>
      </w:r>
    </w:p>
    <w:p w14:paraId="51988B4E" w14:textId="77777777" w:rsidR="00C64644" w:rsidRPr="00B375EA" w:rsidRDefault="00C64644" w:rsidP="00C64644">
      <w:pPr>
        <w:pStyle w:val="Heading1"/>
      </w:pPr>
      <w:r w:rsidRPr="00B375EA">
        <w:t>In the event that in a particular year two stages of the HPMP are being implemented in parallel, the following considerations should be taken in preparing the Tranche Implementation Reports and Plans:</w:t>
      </w:r>
    </w:p>
    <w:p w14:paraId="64251B4E" w14:textId="77777777" w:rsidR="00C64644" w:rsidRPr="00B375EA" w:rsidRDefault="00C64644" w:rsidP="00C64644">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7E9575B8" w14:textId="77777777" w:rsidR="00C64644" w:rsidRPr="00B375EA" w:rsidRDefault="00C64644" w:rsidP="00C64644">
      <w:pPr>
        <w:pStyle w:val="Heading2"/>
        <w:keepNext/>
        <w:keepLines/>
        <w:widowControl/>
        <w:numPr>
          <w:ilvl w:val="1"/>
          <w:numId w:val="1"/>
        </w:numPr>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6D213BF" w14:textId="77777777" w:rsidR="00C64644" w:rsidRPr="00B375EA" w:rsidRDefault="00C64644" w:rsidP="00C64644"/>
    <w:p w14:paraId="044C62A1" w14:textId="77777777" w:rsidR="00C64644" w:rsidRPr="00B375EA" w:rsidRDefault="00C64644" w:rsidP="00C64644">
      <w:pPr>
        <w:widowControl w:val="0"/>
        <w:rPr>
          <w:b/>
        </w:rPr>
      </w:pPr>
      <w:r w:rsidRPr="00B375EA">
        <w:rPr>
          <w:b/>
        </w:rPr>
        <w:t xml:space="preserve">APPENDIX 5-A: MONITORING INSTITUTIONS AND ROLES </w:t>
      </w:r>
    </w:p>
    <w:p w14:paraId="01705E9C" w14:textId="77777777" w:rsidR="00C64644" w:rsidRDefault="00C64644" w:rsidP="00C64644">
      <w:pPr>
        <w:widowControl w:val="0"/>
      </w:pPr>
    </w:p>
    <w:p w14:paraId="4EEA28EA" w14:textId="77777777" w:rsidR="00C64644" w:rsidRPr="00F609D8" w:rsidRDefault="00C64644" w:rsidP="005329B1">
      <w:pPr>
        <w:pStyle w:val="Heading1"/>
        <w:numPr>
          <w:ilvl w:val="0"/>
          <w:numId w:val="28"/>
        </w:numPr>
      </w:pPr>
      <w:r w:rsidRPr="00F609D8">
        <w:t>The Ministry of Environment and Energy (MINAE) is the authority responsible for the implementation of national actions related to the preservation of the ozone layer</w:t>
      </w:r>
      <w:r>
        <w:t xml:space="preserve"> under </w:t>
      </w:r>
      <w:r w:rsidRPr="00F609D8">
        <w:t>the Montreal Protocol.</w:t>
      </w:r>
      <w:r>
        <w:t xml:space="preserve"> </w:t>
      </w:r>
      <w:r w:rsidRPr="00F609D8">
        <w:t>The Directorate of Environmental Quality Management (DIGECA) is the focal point of the Montreal Protocol designated by the Ministry of Foreign Affairs and Worship and MINAE.</w:t>
      </w:r>
      <w:r>
        <w:t xml:space="preserve"> </w:t>
      </w:r>
      <w:r w:rsidRPr="00F609D8">
        <w:t xml:space="preserve">DIGECA coordinates with other public institutions and organizations and with the private sector for the implementation </w:t>
      </w:r>
      <w:r>
        <w:t xml:space="preserve">of </w:t>
      </w:r>
      <w:r w:rsidRPr="00F609D8">
        <w:t>activities</w:t>
      </w:r>
      <w:r>
        <w:t xml:space="preserve"> under stage II of the </w:t>
      </w:r>
      <w:r w:rsidRPr="00F609D8">
        <w:t xml:space="preserve">HPMP. The </w:t>
      </w:r>
      <w:r>
        <w:t xml:space="preserve">roles and responsibilities of these institutions </w:t>
      </w:r>
      <w:r w:rsidRPr="00F609D8">
        <w:t xml:space="preserve">are </w:t>
      </w:r>
      <w:r>
        <w:t>described as follows</w:t>
      </w:r>
      <w:r w:rsidRPr="00F609D8">
        <w:t>:</w:t>
      </w:r>
    </w:p>
    <w:p w14:paraId="0830733A" w14:textId="77777777" w:rsidR="00C64644" w:rsidRPr="00971220" w:rsidRDefault="00C64644" w:rsidP="00C64644">
      <w:pPr>
        <w:pStyle w:val="Heading2"/>
        <w:numPr>
          <w:ilvl w:val="1"/>
          <w:numId w:val="26"/>
        </w:numPr>
      </w:pPr>
      <w:r w:rsidRPr="00F609D8">
        <w:t xml:space="preserve">Ministry of Finance and its customs offices </w:t>
      </w:r>
      <w:r>
        <w:t>are responsible for</w:t>
      </w:r>
      <w:r w:rsidRPr="00F609D8">
        <w:t xml:space="preserve"> regulat</w:t>
      </w:r>
      <w:r>
        <w:t>ing</w:t>
      </w:r>
      <w:r w:rsidRPr="00F609D8">
        <w:t xml:space="preserve"> international trade of </w:t>
      </w:r>
      <w:r>
        <w:t xml:space="preserve">controlled </w:t>
      </w:r>
      <w:r w:rsidRPr="00F609D8">
        <w:t xml:space="preserve">substances, </w:t>
      </w:r>
      <w:r>
        <w:t xml:space="preserve">monitoring imports and enforcing </w:t>
      </w:r>
      <w:r w:rsidRPr="00971220">
        <w:t>quotas together with other governing entities, and is in charge of public procurement</w:t>
      </w:r>
      <w:r>
        <w:t>;</w:t>
      </w:r>
      <w:r w:rsidRPr="00971220">
        <w:t xml:space="preserve"> </w:t>
      </w:r>
    </w:p>
    <w:p w14:paraId="45C12B52" w14:textId="77777777" w:rsidR="00C64644" w:rsidRPr="00F609D8" w:rsidRDefault="00C64644" w:rsidP="00C64644">
      <w:pPr>
        <w:pStyle w:val="Heading2"/>
        <w:numPr>
          <w:ilvl w:val="1"/>
          <w:numId w:val="1"/>
        </w:numPr>
      </w:pPr>
      <w:r w:rsidRPr="00F609D8">
        <w:t xml:space="preserve">Ministry of Health </w:t>
      </w:r>
      <w:r>
        <w:t xml:space="preserve">is responsible for </w:t>
      </w:r>
      <w:r w:rsidRPr="00F609D8">
        <w:t>issu</w:t>
      </w:r>
      <w:r>
        <w:t>ing</w:t>
      </w:r>
      <w:r w:rsidRPr="00F609D8">
        <w:t xml:space="preserve"> the corresponding regulations for the use of </w:t>
      </w:r>
      <w:r>
        <w:t>controlled substances</w:t>
      </w:r>
      <w:r w:rsidRPr="00F609D8">
        <w:t xml:space="preserve">; </w:t>
      </w:r>
    </w:p>
    <w:p w14:paraId="1EA7CBEC" w14:textId="77777777" w:rsidR="00C64644" w:rsidRPr="00F609D8" w:rsidRDefault="00C64644" w:rsidP="00C64644">
      <w:pPr>
        <w:pStyle w:val="Heading2"/>
        <w:numPr>
          <w:ilvl w:val="1"/>
          <w:numId w:val="1"/>
        </w:numPr>
      </w:pPr>
      <w:r w:rsidRPr="00F609D8">
        <w:lastRenderedPageBreak/>
        <w:t xml:space="preserve">Training and technical training institutions such as the National Institute of Learning (INA), the Ministry of Public Education (MEP), the Samuel Foundation, Public Universities will support strengthening of the technical capabilities of </w:t>
      </w:r>
      <w:r>
        <w:t>refrigeration and air</w:t>
      </w:r>
      <w:r>
        <w:noBreakHyphen/>
        <w:t xml:space="preserve">conditioning </w:t>
      </w:r>
      <w:r w:rsidRPr="00F609D8">
        <w:t>t</w:t>
      </w:r>
      <w:r>
        <w:t>echnicians and professionals;</w:t>
      </w:r>
    </w:p>
    <w:p w14:paraId="2646DC20" w14:textId="77777777" w:rsidR="00C64644" w:rsidRPr="00F609D8" w:rsidRDefault="00C64644" w:rsidP="00C64644">
      <w:pPr>
        <w:pStyle w:val="Heading2"/>
        <w:numPr>
          <w:ilvl w:val="1"/>
          <w:numId w:val="1"/>
        </w:numPr>
      </w:pPr>
      <w:r w:rsidRPr="00F609D8">
        <w:t xml:space="preserve">DIGECA </w:t>
      </w:r>
      <w:r>
        <w:t>will collaborate with t</w:t>
      </w:r>
      <w:r w:rsidRPr="00F609D8">
        <w:t xml:space="preserve">he </w:t>
      </w:r>
      <w:r>
        <w:t>industrial c</w:t>
      </w:r>
      <w:r w:rsidRPr="00F609D8">
        <w:t>hambers and associations (Chamber of Industries, Association of Industrial Technicians, Federated College of Engineers and Architects, Cham</w:t>
      </w:r>
      <w:r>
        <w:t>ber of Commerce, among others) when dealing with overarching issues</w:t>
      </w:r>
      <w:r w:rsidRPr="00F609D8">
        <w:t xml:space="preserve"> for the interest of </w:t>
      </w:r>
      <w:r>
        <w:t>the industry</w:t>
      </w:r>
      <w:r w:rsidRPr="00F609D8">
        <w:t xml:space="preserve"> during the process of </w:t>
      </w:r>
      <w:r>
        <w:t>complete</w:t>
      </w:r>
      <w:r w:rsidRPr="00F609D8">
        <w:t xml:space="preserve"> elimination of HCFC</w:t>
      </w:r>
      <w:r>
        <w:t>s;</w:t>
      </w:r>
    </w:p>
    <w:p w14:paraId="077784BB" w14:textId="77777777" w:rsidR="00C64644" w:rsidRPr="00F609D8" w:rsidRDefault="00C64644" w:rsidP="00C64644">
      <w:pPr>
        <w:pStyle w:val="Heading2"/>
        <w:numPr>
          <w:ilvl w:val="1"/>
          <w:numId w:val="1"/>
        </w:numPr>
      </w:pPr>
      <w:r w:rsidRPr="00F609D8">
        <w:t xml:space="preserve">DIGECA </w:t>
      </w:r>
      <w:r>
        <w:t xml:space="preserve">will </w:t>
      </w:r>
      <w:r w:rsidRPr="00F609D8">
        <w:t xml:space="preserve">also work with </w:t>
      </w:r>
      <w:r>
        <w:t xml:space="preserve">other Government departments responsible for </w:t>
      </w:r>
      <w:r w:rsidRPr="00F609D8">
        <w:t xml:space="preserve">the National Quality System, </w:t>
      </w:r>
      <w:r>
        <w:t>including</w:t>
      </w:r>
      <w:r w:rsidRPr="00F609D8">
        <w:t xml:space="preserve"> the technical standards body</w:t>
      </w:r>
      <w:r>
        <w:t>,</w:t>
      </w:r>
      <w:r w:rsidRPr="00F609D8">
        <w:t xml:space="preserve"> </w:t>
      </w:r>
      <w:r>
        <w:t xml:space="preserve">for updating and </w:t>
      </w:r>
      <w:r w:rsidRPr="00F609D8">
        <w:t xml:space="preserve">adoption of the technical </w:t>
      </w:r>
      <w:r>
        <w:t xml:space="preserve">standards and </w:t>
      </w:r>
      <w:r w:rsidRPr="00F609D8">
        <w:t>regulations required for the implemen</w:t>
      </w:r>
      <w:r>
        <w:t>tation of the Montreal Protocol; and</w:t>
      </w:r>
    </w:p>
    <w:p w14:paraId="0F2BA9E4" w14:textId="77777777" w:rsidR="00C64644" w:rsidRDefault="00C64644" w:rsidP="00C64644">
      <w:pPr>
        <w:pStyle w:val="Heading2"/>
        <w:numPr>
          <w:ilvl w:val="1"/>
          <w:numId w:val="1"/>
        </w:numPr>
      </w:pPr>
      <w:r>
        <w:t>The Lead IA</w:t>
      </w:r>
      <w:r w:rsidRPr="00F609D8">
        <w:t xml:space="preserve"> will provide administrative, budgetary and financial monitoring necessary for the implementation of project activities.</w:t>
      </w:r>
    </w:p>
    <w:p w14:paraId="19214CE6" w14:textId="77777777" w:rsidR="00C64644" w:rsidRPr="00B375EA" w:rsidRDefault="00C64644" w:rsidP="00C64644">
      <w:pPr>
        <w:rPr>
          <w:b/>
        </w:rPr>
      </w:pPr>
      <w:r w:rsidRPr="00B375EA">
        <w:rPr>
          <w:b/>
        </w:rPr>
        <w:t xml:space="preserve">APPENDIX 6-A: ROLE OF THE LEAD IMPLEMENTING AGENCY </w:t>
      </w:r>
    </w:p>
    <w:p w14:paraId="2D8FC875" w14:textId="77777777" w:rsidR="00C64644" w:rsidRPr="00B375EA" w:rsidRDefault="00C64644" w:rsidP="00C64644"/>
    <w:p w14:paraId="0009ED20" w14:textId="77777777" w:rsidR="00C64644" w:rsidRPr="00B375EA" w:rsidRDefault="00C64644" w:rsidP="005329B1">
      <w:pPr>
        <w:pStyle w:val="Heading1"/>
        <w:numPr>
          <w:ilvl w:val="0"/>
          <w:numId w:val="29"/>
        </w:numPr>
      </w:pPr>
      <w:r w:rsidRPr="00B375EA">
        <w:t>The Lead IA will be responsible for a range of activities, including at least the following:</w:t>
      </w:r>
    </w:p>
    <w:p w14:paraId="17DA9615" w14:textId="77777777" w:rsidR="00C64644" w:rsidRPr="00B375EA" w:rsidRDefault="00C64644" w:rsidP="00C64644">
      <w:pPr>
        <w:pStyle w:val="Heading2"/>
        <w:numPr>
          <w:ilvl w:val="1"/>
          <w:numId w:val="1"/>
        </w:numPr>
        <w:tabs>
          <w:tab w:val="clear" w:pos="0"/>
          <w:tab w:val="num" w:pos="-720"/>
        </w:tabs>
      </w:pPr>
      <w:r w:rsidRPr="00B375EA">
        <w:t>Ensuring performance and financial verification in accordance with this Agreement and with its specific internal procedures and requirements as set out in the Country’s HPMP;</w:t>
      </w:r>
    </w:p>
    <w:p w14:paraId="37BC529C" w14:textId="77777777" w:rsidR="00C64644" w:rsidRPr="00B375EA" w:rsidRDefault="00C64644" w:rsidP="00C64644">
      <w:pPr>
        <w:pStyle w:val="Heading2"/>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4EBA0DE5" w14:textId="77777777" w:rsidR="00C64644" w:rsidRPr="00B375EA" w:rsidRDefault="00C64644" w:rsidP="00C64644">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52B3EF0B" w14:textId="77777777" w:rsidR="00C64644" w:rsidRPr="00B375EA" w:rsidRDefault="00C64644" w:rsidP="00C64644">
      <w:pPr>
        <w:pStyle w:val="Heading2"/>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5BE66591" w14:textId="77777777" w:rsidR="00C64644" w:rsidRPr="00B375EA" w:rsidRDefault="00C64644" w:rsidP="00C64644">
      <w:pPr>
        <w:pStyle w:val="Heading2"/>
        <w:numPr>
          <w:ilvl w:val="1"/>
          <w:numId w:val="1"/>
        </w:numPr>
        <w:tabs>
          <w:tab w:val="clear" w:pos="0"/>
          <w:tab w:val="num" w:pos="-720"/>
        </w:tabs>
      </w:pPr>
      <w:r w:rsidRPr="00B375EA">
        <w:t>Fulfilling the reporting requirements for the Tranche Implementation Reports and Plans and the overall plan as specified in Appendix 4-A for submis</w:t>
      </w:r>
      <w:r>
        <w:t>sion to the Executive Committee</w:t>
      </w:r>
      <w:r w:rsidRPr="00B375EA">
        <w:t>;</w:t>
      </w:r>
    </w:p>
    <w:p w14:paraId="30D34D15" w14:textId="77777777" w:rsidR="00C64644" w:rsidRPr="00B375EA" w:rsidRDefault="00C64644" w:rsidP="00C64644">
      <w:pPr>
        <w:pStyle w:val="Heading2"/>
        <w:numPr>
          <w:ilvl w:val="1"/>
          <w:numId w:val="1"/>
        </w:numPr>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540FD90" w14:textId="77777777" w:rsidR="00C64644" w:rsidRPr="00B375EA" w:rsidRDefault="00C64644" w:rsidP="00C64644">
      <w:pPr>
        <w:pStyle w:val="Heading2"/>
        <w:numPr>
          <w:ilvl w:val="1"/>
          <w:numId w:val="1"/>
        </w:numPr>
        <w:tabs>
          <w:tab w:val="clear" w:pos="0"/>
          <w:tab w:val="num" w:pos="-720"/>
        </w:tabs>
      </w:pPr>
      <w:r w:rsidRPr="00B375EA">
        <w:t>Ensuring that appropriate independent technical experts carry out the technical reviews;</w:t>
      </w:r>
    </w:p>
    <w:p w14:paraId="194C5C79" w14:textId="77777777" w:rsidR="00C64644" w:rsidRPr="00B375EA" w:rsidRDefault="00C64644" w:rsidP="00C64644">
      <w:pPr>
        <w:pStyle w:val="Heading2"/>
        <w:numPr>
          <w:ilvl w:val="1"/>
          <w:numId w:val="1"/>
        </w:numPr>
        <w:tabs>
          <w:tab w:val="clear" w:pos="0"/>
          <w:tab w:val="num" w:pos="-720"/>
        </w:tabs>
      </w:pPr>
      <w:r w:rsidRPr="00B375EA">
        <w:t>Carrying out required supervision missions;</w:t>
      </w:r>
    </w:p>
    <w:p w14:paraId="21845BA9" w14:textId="77777777" w:rsidR="00C64644" w:rsidRPr="00B375EA" w:rsidRDefault="00C64644" w:rsidP="00C64644">
      <w:pPr>
        <w:pStyle w:val="Heading2"/>
        <w:numPr>
          <w:ilvl w:val="1"/>
          <w:numId w:val="1"/>
        </w:numPr>
        <w:tabs>
          <w:tab w:val="clear" w:pos="0"/>
          <w:tab w:val="num" w:pos="-720"/>
        </w:tabs>
      </w:pPr>
      <w:r w:rsidRPr="00B375EA">
        <w:t>Ensuring the presence of an operating mechanism to allow effective, transparent implementation of the Tranche Implementation Plan and accurate data reporting;</w:t>
      </w:r>
    </w:p>
    <w:p w14:paraId="6DBD23BB" w14:textId="77777777" w:rsidR="00C64644" w:rsidRPr="00B375EA" w:rsidRDefault="00C64644" w:rsidP="00C64644">
      <w:pPr>
        <w:pStyle w:val="Heading2"/>
        <w:keepNext/>
        <w:widowControl/>
        <w:numPr>
          <w:ilvl w:val="1"/>
          <w:numId w:val="1"/>
        </w:numPr>
        <w:tabs>
          <w:tab w:val="clear" w:pos="0"/>
          <w:tab w:val="num" w:pos="-720"/>
        </w:tabs>
      </w:pPr>
      <w:r w:rsidRPr="00B375EA">
        <w:lastRenderedPageBreak/>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0C10A5C3" w14:textId="77777777" w:rsidR="00C64644" w:rsidRPr="00B375EA" w:rsidRDefault="00C64644" w:rsidP="00C64644">
      <w:pPr>
        <w:pStyle w:val="Heading2"/>
        <w:numPr>
          <w:ilvl w:val="1"/>
          <w:numId w:val="1"/>
        </w:numPr>
        <w:tabs>
          <w:tab w:val="clear" w:pos="0"/>
          <w:tab w:val="num" w:pos="-720"/>
        </w:tabs>
      </w:pPr>
      <w:r w:rsidRPr="00B375EA">
        <w:t xml:space="preserve">Ensuring that disbursements made to the Country are based on the use of the indicators; </w:t>
      </w:r>
    </w:p>
    <w:p w14:paraId="75B3E1CF" w14:textId="77777777" w:rsidR="00C64644" w:rsidRPr="00B375EA" w:rsidRDefault="00C64644" w:rsidP="00C64644">
      <w:pPr>
        <w:pStyle w:val="Heading2"/>
        <w:numPr>
          <w:ilvl w:val="1"/>
          <w:numId w:val="1"/>
        </w:numPr>
        <w:tabs>
          <w:tab w:val="clear" w:pos="0"/>
          <w:tab w:val="num" w:pos="-720"/>
        </w:tabs>
      </w:pPr>
      <w:r w:rsidRPr="00B375EA">
        <w:t xml:space="preserve">Providing assistance with policy, management and technical support when required; </w:t>
      </w:r>
      <w:r>
        <w:t>and</w:t>
      </w:r>
    </w:p>
    <w:p w14:paraId="10EAB657" w14:textId="77777777" w:rsidR="00C64644" w:rsidRPr="00B375EA" w:rsidRDefault="00C64644" w:rsidP="00C64644">
      <w:pPr>
        <w:pStyle w:val="Heading2"/>
        <w:keepNext/>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1761F010" w14:textId="77777777" w:rsidR="00C64644" w:rsidRPr="00B375EA" w:rsidRDefault="00C64644" w:rsidP="00C64644">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3436217" w14:textId="77777777" w:rsidR="00C64644" w:rsidRPr="00B375EA" w:rsidRDefault="00C64644" w:rsidP="00C64644">
      <w:pPr>
        <w:rPr>
          <w:b/>
        </w:rPr>
      </w:pPr>
      <w:r w:rsidRPr="00B375EA">
        <w:rPr>
          <w:b/>
        </w:rPr>
        <w:t>APPENDIX 7-A: REDUCTIONS IN FUNDING FOR FAILURE TO COMPLY</w:t>
      </w:r>
    </w:p>
    <w:p w14:paraId="6B16E2BF" w14:textId="77777777" w:rsidR="00C64644" w:rsidRPr="00B375EA" w:rsidRDefault="00C64644" w:rsidP="00C64644"/>
    <w:p w14:paraId="6805A3C8" w14:textId="77777777" w:rsidR="00C64644" w:rsidRPr="00B375EA" w:rsidRDefault="00C64644" w:rsidP="005329B1">
      <w:pPr>
        <w:pStyle w:val="Heading1"/>
        <w:numPr>
          <w:ilvl w:val="0"/>
          <w:numId w:val="30"/>
        </w:numPr>
      </w:pPr>
      <w:r w:rsidRPr="00B375EA">
        <w:t>In accordance with paragraph 11 of the Agreement, the amount of funding provided may be reduced by US $</w:t>
      </w:r>
      <w:r>
        <w:t xml:space="preserve">180 </w:t>
      </w:r>
      <w:r w:rsidRPr="00B375EA">
        <w:t>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B692D29" w14:textId="77777777" w:rsidR="00C64644" w:rsidRPr="00D454E7" w:rsidRDefault="00C64644" w:rsidP="00C6464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64644" w:rsidRPr="00FE3307" w14:paraId="4E5F4F0A" w14:textId="77777777" w:rsidTr="00794FC3">
        <w:tc>
          <w:tcPr>
            <w:tcW w:w="1871" w:type="dxa"/>
          </w:tcPr>
          <w:p w14:paraId="4CF66140" w14:textId="77777777" w:rsidR="00C64644" w:rsidRPr="00FE3307" w:rsidRDefault="00C64644" w:rsidP="00794FC3">
            <w:pPr>
              <w:rPr>
                <w:lang w:val="en-CA"/>
              </w:rPr>
            </w:pPr>
          </w:p>
        </w:tc>
        <w:tc>
          <w:tcPr>
            <w:tcW w:w="1872" w:type="dxa"/>
          </w:tcPr>
          <w:p w14:paraId="22FDA88C" w14:textId="77777777" w:rsidR="00C64644" w:rsidRPr="00FE3307" w:rsidRDefault="00C64644" w:rsidP="00794FC3">
            <w:pPr>
              <w:rPr>
                <w:lang w:val="en-CA"/>
              </w:rPr>
            </w:pPr>
          </w:p>
        </w:tc>
        <w:tc>
          <w:tcPr>
            <w:tcW w:w="1872" w:type="dxa"/>
            <w:tcBorders>
              <w:bottom w:val="single" w:sz="4" w:space="0" w:color="auto"/>
            </w:tcBorders>
          </w:tcPr>
          <w:p w14:paraId="7837C398" w14:textId="77777777" w:rsidR="00C64644" w:rsidRPr="00FE3307" w:rsidRDefault="00C64644" w:rsidP="00794FC3">
            <w:pPr>
              <w:rPr>
                <w:lang w:val="en-CA"/>
              </w:rPr>
            </w:pPr>
          </w:p>
        </w:tc>
        <w:tc>
          <w:tcPr>
            <w:tcW w:w="1872" w:type="dxa"/>
          </w:tcPr>
          <w:p w14:paraId="0E579C07" w14:textId="77777777" w:rsidR="00C64644" w:rsidRPr="00FE3307" w:rsidRDefault="00C64644" w:rsidP="00794FC3">
            <w:pPr>
              <w:rPr>
                <w:lang w:val="en-CA"/>
              </w:rPr>
            </w:pPr>
          </w:p>
        </w:tc>
        <w:tc>
          <w:tcPr>
            <w:tcW w:w="1873" w:type="dxa"/>
          </w:tcPr>
          <w:p w14:paraId="52096B1E" w14:textId="77777777" w:rsidR="00C64644" w:rsidRPr="00FE3307" w:rsidRDefault="00C64644" w:rsidP="00794FC3">
            <w:pPr>
              <w:rPr>
                <w:lang w:val="en-CA"/>
              </w:rPr>
            </w:pPr>
          </w:p>
        </w:tc>
      </w:tr>
    </w:tbl>
    <w:p w14:paraId="3968171D" w14:textId="77777777" w:rsidR="00C64644" w:rsidRPr="00B375EA" w:rsidRDefault="00C64644" w:rsidP="00C64644"/>
    <w:p w14:paraId="3D5BE197" w14:textId="1AF64917" w:rsidR="000A41E5" w:rsidRDefault="000A41E5" w:rsidP="001052D2">
      <w:pPr>
        <w:rPr>
          <w:lang w:val="en-CA"/>
        </w:rPr>
      </w:pPr>
    </w:p>
    <w:sectPr w:rsidR="000A41E5" w:rsidSect="00C64644">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EDEB9" w14:textId="77777777" w:rsidR="00794FC3" w:rsidRDefault="00794FC3" w:rsidP="004A504B">
      <w:r>
        <w:separator/>
      </w:r>
    </w:p>
  </w:endnote>
  <w:endnote w:type="continuationSeparator" w:id="0">
    <w:p w14:paraId="53194383" w14:textId="77777777" w:rsidR="00794FC3" w:rsidRDefault="00794FC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584016"/>
      <w:docPartObj>
        <w:docPartGallery w:val="Page Numbers (Bottom of Page)"/>
        <w:docPartUnique/>
      </w:docPartObj>
    </w:sdtPr>
    <w:sdtEndPr>
      <w:rPr>
        <w:noProof/>
      </w:rPr>
    </w:sdtEndPr>
    <w:sdtContent>
      <w:p w14:paraId="53F3BC41" w14:textId="2850DC19" w:rsidR="00794FC3" w:rsidRDefault="00794FC3">
        <w:pPr>
          <w:pStyle w:val="Footer"/>
          <w:jc w:val="center"/>
        </w:pPr>
        <w:r>
          <w:fldChar w:fldCharType="begin"/>
        </w:r>
        <w:r>
          <w:instrText xml:space="preserve"> PAGE   \* MERGEFORMAT </w:instrText>
        </w:r>
        <w:r>
          <w:fldChar w:fldCharType="separate"/>
        </w:r>
        <w:r w:rsidR="008B451C">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0044"/>
      <w:docPartObj>
        <w:docPartGallery w:val="Page Numbers (Bottom of Page)"/>
        <w:docPartUnique/>
      </w:docPartObj>
    </w:sdtPr>
    <w:sdtEndPr>
      <w:rPr>
        <w:noProof/>
      </w:rPr>
    </w:sdtEndPr>
    <w:sdtContent>
      <w:p w14:paraId="1FF831D1" w14:textId="64068B09" w:rsidR="00794FC3" w:rsidRDefault="00794FC3">
        <w:pPr>
          <w:pStyle w:val="Footer"/>
          <w:jc w:val="center"/>
        </w:pPr>
        <w:r>
          <w:fldChar w:fldCharType="begin"/>
        </w:r>
        <w:r>
          <w:instrText xml:space="preserve"> PAGE   \* MERGEFORMAT </w:instrText>
        </w:r>
        <w:r>
          <w:fldChar w:fldCharType="separate"/>
        </w:r>
        <w:r w:rsidR="008B451C">
          <w:rPr>
            <w:noProof/>
          </w:rPr>
          <w:t>11</w:t>
        </w:r>
        <w:r>
          <w:rPr>
            <w:noProof/>
          </w:rPr>
          <w:fldChar w:fldCharType="end"/>
        </w:r>
      </w:p>
    </w:sdtContent>
  </w:sdt>
  <w:p w14:paraId="11DB8E92" w14:textId="77777777" w:rsidR="00794FC3" w:rsidRDefault="00794FC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781F" w14:textId="77777777" w:rsidR="00794FC3" w:rsidRDefault="00794FC3" w:rsidP="003D2D8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A3D2FAD" w14:textId="77777777" w:rsidR="00794FC3" w:rsidRDefault="00794FC3" w:rsidP="003D2D85">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1B130" w14:textId="773D5FA0" w:rsidR="00794FC3" w:rsidRPr="0033525D" w:rsidRDefault="00794FC3">
    <w:pPr>
      <w:jc w:val="center"/>
    </w:pPr>
    <w:r>
      <w:fldChar w:fldCharType="begin"/>
    </w:r>
    <w:r>
      <w:instrText xml:space="preserve"> PAGE </w:instrText>
    </w:r>
    <w:r>
      <w:fldChar w:fldCharType="separate"/>
    </w:r>
    <w:r w:rsidR="008B451C">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9517A" w14:textId="50D28022" w:rsidR="00794FC3" w:rsidRPr="0033525D" w:rsidRDefault="00794FC3">
    <w:pPr>
      <w:jc w:val="center"/>
    </w:pPr>
    <w:r>
      <w:fldChar w:fldCharType="begin"/>
    </w:r>
    <w:r>
      <w:instrText xml:space="preserve"> PAGE </w:instrText>
    </w:r>
    <w:r>
      <w:fldChar w:fldCharType="separate"/>
    </w:r>
    <w:r w:rsidR="008B451C">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950775"/>
      <w:docPartObj>
        <w:docPartGallery w:val="Page Numbers (Bottom of Page)"/>
        <w:docPartUnique/>
      </w:docPartObj>
    </w:sdtPr>
    <w:sdtEndPr>
      <w:rPr>
        <w:noProof/>
      </w:rPr>
    </w:sdtEndPr>
    <w:sdtContent>
      <w:p w14:paraId="72F514CC" w14:textId="33635ED6" w:rsidR="00794FC3" w:rsidRDefault="00794FC3">
        <w:pPr>
          <w:pStyle w:val="Footer"/>
          <w:jc w:val="center"/>
        </w:pPr>
        <w:r>
          <w:fldChar w:fldCharType="begin"/>
        </w:r>
        <w:r>
          <w:instrText xml:space="preserve"> PAGE   \* MERGEFORMAT </w:instrText>
        </w:r>
        <w:r>
          <w:fldChar w:fldCharType="separate"/>
        </w:r>
        <w:r w:rsidR="008B451C">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36F5B" w14:textId="77777777" w:rsidR="00794FC3" w:rsidRDefault="00794FC3" w:rsidP="004A504B">
      <w:r>
        <w:separator/>
      </w:r>
    </w:p>
  </w:footnote>
  <w:footnote w:type="continuationSeparator" w:id="0">
    <w:p w14:paraId="392C241E" w14:textId="77777777" w:rsidR="00794FC3" w:rsidRDefault="00794FC3" w:rsidP="004A504B">
      <w:r>
        <w:continuationSeparator/>
      </w:r>
    </w:p>
  </w:footnote>
  <w:footnote w:id="1">
    <w:p w14:paraId="01C13414" w14:textId="77777777" w:rsidR="00794FC3" w:rsidRPr="00BB0DD6" w:rsidRDefault="00794FC3" w:rsidP="00A800D7">
      <w:pPr>
        <w:pStyle w:val="FootnoteText"/>
        <w:rPr>
          <w:lang w:val="en-CA"/>
        </w:rPr>
      </w:pPr>
      <w:r>
        <w:rPr>
          <w:rStyle w:val="FootnoteReference"/>
        </w:rPr>
        <w:footnoteRef/>
      </w:r>
      <w:r w:rsidRPr="00BB0DD6">
        <w:t xml:space="preserve">As per the letter of </w:t>
      </w:r>
      <w:r>
        <w:t>28</w:t>
      </w:r>
      <w:r w:rsidRPr="00BB0DD6">
        <w:t xml:space="preserve"> </w:t>
      </w:r>
      <w:r>
        <w:t>August 2019</w:t>
      </w:r>
      <w:r w:rsidRPr="00BB0DD6">
        <w:t xml:space="preserve"> from </w:t>
      </w:r>
      <w:r w:rsidRPr="00FE3307">
        <w:rPr>
          <w:lang w:val="en-CA"/>
        </w:rPr>
        <w:t xml:space="preserve">the Ministry of </w:t>
      </w:r>
      <w:r>
        <w:rPr>
          <w:lang w:val="en-CA"/>
        </w:rPr>
        <w:t>Environment and Energy</w:t>
      </w:r>
      <w:r w:rsidRPr="00FE3307">
        <w:rPr>
          <w:lang w:val="en-CA"/>
        </w:rPr>
        <w:t xml:space="preserve"> of </w:t>
      </w:r>
      <w:r>
        <w:rPr>
          <w:lang w:val="en-CA"/>
        </w:rPr>
        <w:t>Costa Rica</w:t>
      </w:r>
      <w:r w:rsidRPr="00FE3307">
        <w:rPr>
          <w:lang w:val="en-CA"/>
        </w:rPr>
        <w:t xml:space="preserve"> to </w:t>
      </w:r>
      <w:r>
        <w:rPr>
          <w:lang w:val="en-CA"/>
        </w:rPr>
        <w:t>UNDP</w:t>
      </w:r>
      <w:r w:rsidRPr="00FE3307">
        <w:rPr>
          <w:lang w:val="en-CA"/>
        </w:rPr>
        <w:t>.</w:t>
      </w:r>
    </w:p>
  </w:footnote>
  <w:footnote w:id="2">
    <w:p w14:paraId="6BF7A487" w14:textId="77777777" w:rsidR="00794FC3" w:rsidRPr="009D0123" w:rsidRDefault="00794FC3" w:rsidP="00A800D7">
      <w:pPr>
        <w:pStyle w:val="FootnoteText"/>
        <w:rPr>
          <w:lang w:val="en-CA"/>
        </w:rPr>
      </w:pPr>
      <w:r>
        <w:rPr>
          <w:rStyle w:val="FootnoteReference"/>
        </w:rPr>
        <w:footnoteRef/>
      </w:r>
      <w:r>
        <w:rPr>
          <w:lang w:val="en-CA"/>
        </w:rPr>
        <w:t>UNEP/OzL.Pro/ExCom/64/31.</w:t>
      </w:r>
    </w:p>
  </w:footnote>
  <w:footnote w:id="3">
    <w:p w14:paraId="7DE9C94C" w14:textId="13709FC3" w:rsidR="00794FC3" w:rsidRPr="00B066CE" w:rsidRDefault="00794FC3">
      <w:pPr>
        <w:pStyle w:val="FootnoteText"/>
        <w:rPr>
          <w:lang w:val="en-US"/>
        </w:rPr>
      </w:pPr>
      <w:r>
        <w:rPr>
          <w:rStyle w:val="FootnoteReference"/>
        </w:rPr>
        <w:footnoteRef/>
      </w:r>
      <w:r>
        <w:t xml:space="preserve"> A</w:t>
      </w:r>
      <w:r w:rsidRPr="00B066CE">
        <w:t>pproved at the 76</w:t>
      </w:r>
      <w:r w:rsidRPr="0067412D">
        <w:rPr>
          <w:vertAlign w:val="superscript"/>
        </w:rPr>
        <w:t>th</w:t>
      </w:r>
      <w:r>
        <w:t xml:space="preserve"> </w:t>
      </w:r>
      <w:r w:rsidRPr="00B066CE">
        <w:t xml:space="preserve">meeting and funded outside </w:t>
      </w:r>
      <w:r>
        <w:t xml:space="preserve">stage I of </w:t>
      </w:r>
      <w:r w:rsidRPr="00B066CE">
        <w:t>the HPMP</w:t>
      </w:r>
      <w:r>
        <w:t>.</w:t>
      </w:r>
    </w:p>
  </w:footnote>
  <w:footnote w:id="4">
    <w:p w14:paraId="0371408E" w14:textId="5560F326" w:rsidR="00794FC3" w:rsidRPr="00566E10" w:rsidRDefault="00794FC3">
      <w:pPr>
        <w:pStyle w:val="FootnoteText"/>
        <w:rPr>
          <w:lang w:val="en-US"/>
        </w:rPr>
      </w:pPr>
      <w:r>
        <w:rPr>
          <w:rStyle w:val="FootnoteReference"/>
        </w:rPr>
        <w:footnoteRef/>
      </w:r>
      <w:r>
        <w:t xml:space="preserve"> Last three-year </w:t>
      </w:r>
      <w:r w:rsidRPr="00566E10">
        <w:t xml:space="preserve">average </w:t>
      </w:r>
      <w:r>
        <w:rPr>
          <w:lang w:val="en-US"/>
        </w:rPr>
        <w:t>consumption</w:t>
      </w:r>
    </w:p>
  </w:footnote>
  <w:footnote w:id="5">
    <w:p w14:paraId="75538A46" w14:textId="5916E4C0" w:rsidR="00794FC3" w:rsidRPr="002D23CB" w:rsidRDefault="00794FC3" w:rsidP="002D23CB">
      <w:pPr>
        <w:pStyle w:val="FootnoteText"/>
      </w:pPr>
      <w:r>
        <w:rPr>
          <w:rStyle w:val="FootnoteReference"/>
        </w:rPr>
        <w:footnoteRef/>
      </w:r>
      <w:r>
        <w:t xml:space="preserve"> </w:t>
      </w:r>
      <w:r w:rsidRPr="002D23CB">
        <w:t>Th</w:t>
      </w:r>
      <w:r>
        <w:t>e</w:t>
      </w:r>
      <w:r w:rsidRPr="002D23CB">
        <w:t xml:space="preserve"> company was included in the overarching strategy of stage I of the HPMP.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F8F9" w14:textId="785D110C" w:rsidR="00794FC3" w:rsidRDefault="008B451C" w:rsidP="00794FC3">
    <w:pPr>
      <w:jc w:val="left"/>
    </w:pPr>
    <w:r>
      <w:fldChar w:fldCharType="begin"/>
    </w:r>
    <w:r>
      <w:instrText xml:space="preserve"> DOCPROPERTY "Document number"  \* MERGEFORMAT </w:instrText>
    </w:r>
    <w:r>
      <w:fldChar w:fldCharType="separate"/>
    </w:r>
    <w:r w:rsidR="00A325F3">
      <w:t>UNEP/OzL.Pro/ExCom/84/45</w:t>
    </w:r>
    <w:r>
      <w:fldChar w:fldCharType="end"/>
    </w:r>
  </w:p>
  <w:p w14:paraId="67BE5F62" w14:textId="77777777" w:rsidR="00794FC3" w:rsidRDefault="00794FC3" w:rsidP="00794FC3">
    <w:pPr>
      <w:jc w:val="left"/>
    </w:pPr>
  </w:p>
  <w:p w14:paraId="6EB3A96F" w14:textId="77777777" w:rsidR="00794FC3" w:rsidRDefault="00794F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00449" w14:textId="066FC63D" w:rsidR="00794FC3" w:rsidRDefault="008B451C" w:rsidP="00794FC3">
    <w:pPr>
      <w:jc w:val="right"/>
    </w:pPr>
    <w:r>
      <w:fldChar w:fldCharType="begin"/>
    </w:r>
    <w:r>
      <w:instrText xml:space="preserve"> DOCPROPERTY "Document number"  \* MERGEFORMAT </w:instrText>
    </w:r>
    <w:r>
      <w:fldChar w:fldCharType="separate"/>
    </w:r>
    <w:r w:rsidR="00A325F3">
      <w:t>UNEP/OzL.Pro/ExCom/84/45</w:t>
    </w:r>
    <w:r>
      <w:fldChar w:fldCharType="end"/>
    </w:r>
  </w:p>
  <w:p w14:paraId="1A139D30" w14:textId="77777777" w:rsidR="00794FC3" w:rsidRDefault="00794FC3" w:rsidP="00794FC3">
    <w:pPr>
      <w:jc w:val="right"/>
    </w:pPr>
  </w:p>
  <w:p w14:paraId="7E501409" w14:textId="77777777" w:rsidR="00794FC3" w:rsidRDefault="00794FC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B7D43" w14:textId="7EDA59C5" w:rsidR="00794FC3" w:rsidRDefault="008B451C">
    <w:pPr>
      <w:pStyle w:val="Header"/>
    </w:pPr>
    <w:r>
      <w:fldChar w:fldCharType="begin"/>
    </w:r>
    <w:r>
      <w:instrText xml:space="preserve"> DOCPROPERTY "Document number"  \* MERGEFORMAT </w:instrText>
    </w:r>
    <w:r>
      <w:fldChar w:fldCharType="separate"/>
    </w:r>
    <w:r w:rsidR="00A325F3">
      <w:t>UNEP/OzL.Pro/ExCom/84/45</w:t>
    </w:r>
    <w:r>
      <w:fldChar w:fldCharType="end"/>
    </w:r>
  </w:p>
  <w:p w14:paraId="1011695B" w14:textId="6EC56339" w:rsidR="00794FC3" w:rsidRDefault="00794FC3">
    <w:pPr>
      <w:pStyle w:val="Header"/>
    </w:pPr>
    <w:r>
      <w:t>Annex I</w:t>
    </w:r>
  </w:p>
  <w:p w14:paraId="07037EC3" w14:textId="77777777" w:rsidR="00794FC3" w:rsidRDefault="00794FC3">
    <w:pPr>
      <w:pStyle w:val="Header"/>
    </w:pPr>
  </w:p>
  <w:p w14:paraId="2C22A2E2" w14:textId="77777777" w:rsidR="00794FC3" w:rsidRDefault="00794FC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E25FE" w14:textId="7B4F0274" w:rsidR="00794FC3" w:rsidRDefault="008B451C" w:rsidP="00794FC3">
    <w:pPr>
      <w:pStyle w:val="Header"/>
      <w:jc w:val="right"/>
    </w:pPr>
    <w:r>
      <w:fldChar w:fldCharType="begin"/>
    </w:r>
    <w:r>
      <w:instrText xml:space="preserve"> DOCPROPERTY "Document number"  \* MERGEFORMAT </w:instrText>
    </w:r>
    <w:r>
      <w:fldChar w:fldCharType="separate"/>
    </w:r>
    <w:r w:rsidR="00A325F3">
      <w:t>UNEP/OzL.Pro/ExCom/84/45</w:t>
    </w:r>
    <w:r>
      <w:fldChar w:fldCharType="end"/>
    </w:r>
  </w:p>
  <w:p w14:paraId="6B847569" w14:textId="5C60A169" w:rsidR="00794FC3" w:rsidRDefault="00794FC3" w:rsidP="00794FC3">
    <w:pPr>
      <w:pStyle w:val="Header"/>
      <w:jc w:val="right"/>
    </w:pPr>
    <w:r>
      <w:t>Annex I</w:t>
    </w:r>
  </w:p>
  <w:p w14:paraId="53992BF6" w14:textId="77777777" w:rsidR="00794FC3" w:rsidRDefault="00794FC3" w:rsidP="00794FC3">
    <w:pPr>
      <w:pStyle w:val="Header"/>
      <w:jc w:val="right"/>
    </w:pPr>
  </w:p>
  <w:p w14:paraId="36386F15" w14:textId="77777777" w:rsidR="00794FC3" w:rsidRDefault="00794FC3" w:rsidP="00794FC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0B6B3" w14:textId="1AD35210" w:rsidR="00794FC3" w:rsidRDefault="008B451C" w:rsidP="00794FC3">
    <w:pPr>
      <w:pStyle w:val="Header"/>
      <w:jc w:val="right"/>
    </w:pPr>
    <w:r>
      <w:fldChar w:fldCharType="begin"/>
    </w:r>
    <w:r>
      <w:instrText xml:space="preserve"> DOCPROPERTY "Document number"  \* MERGEFORMAT </w:instrText>
    </w:r>
    <w:r>
      <w:fldChar w:fldCharType="separate"/>
    </w:r>
    <w:r w:rsidR="00A325F3">
      <w:t>UNEP/OzL.Pro/ExCom/84/45</w:t>
    </w:r>
    <w:r>
      <w:fldChar w:fldCharType="end"/>
    </w:r>
  </w:p>
  <w:p w14:paraId="1EFDE8B1" w14:textId="43941F8A" w:rsidR="00794FC3" w:rsidRDefault="00794FC3" w:rsidP="00794FC3">
    <w:pPr>
      <w:pStyle w:val="Header"/>
      <w:jc w:val="right"/>
    </w:pPr>
    <w:r>
      <w:t>Annex I</w:t>
    </w:r>
  </w:p>
  <w:p w14:paraId="0DD484DA" w14:textId="77777777" w:rsidR="00794FC3" w:rsidRDefault="00794FC3" w:rsidP="00794FC3">
    <w:pPr>
      <w:pStyle w:val="Header"/>
      <w:jc w:val="right"/>
    </w:pPr>
  </w:p>
  <w:p w14:paraId="2CF95BAA" w14:textId="77777777" w:rsidR="00794FC3" w:rsidRDefault="00794FC3" w:rsidP="00794FC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8"/>
  </w:num>
  <w:num w:numId="22">
    <w:abstractNumId w:val="12"/>
  </w:num>
  <w:num w:numId="23">
    <w:abstractNumId w:val="15"/>
  </w:num>
  <w:num w:numId="24">
    <w:abstractNumId w:val="11"/>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7C3F"/>
    <w:rsid w:val="00020E9F"/>
    <w:rsid w:val="000211A9"/>
    <w:rsid w:val="00031260"/>
    <w:rsid w:val="0003381F"/>
    <w:rsid w:val="0003681A"/>
    <w:rsid w:val="0003799B"/>
    <w:rsid w:val="000462D4"/>
    <w:rsid w:val="00050B4B"/>
    <w:rsid w:val="00052C5C"/>
    <w:rsid w:val="00053D88"/>
    <w:rsid w:val="000606B7"/>
    <w:rsid w:val="00061EC2"/>
    <w:rsid w:val="00063111"/>
    <w:rsid w:val="00064028"/>
    <w:rsid w:val="00067EE0"/>
    <w:rsid w:val="00075A59"/>
    <w:rsid w:val="00080ED0"/>
    <w:rsid w:val="00084359"/>
    <w:rsid w:val="00084786"/>
    <w:rsid w:val="00085B8F"/>
    <w:rsid w:val="00090481"/>
    <w:rsid w:val="00092009"/>
    <w:rsid w:val="0009509C"/>
    <w:rsid w:val="000951B3"/>
    <w:rsid w:val="000A3D0D"/>
    <w:rsid w:val="000A41E5"/>
    <w:rsid w:val="000A6C26"/>
    <w:rsid w:val="000A6D41"/>
    <w:rsid w:val="000B1584"/>
    <w:rsid w:val="000B5E36"/>
    <w:rsid w:val="000C4011"/>
    <w:rsid w:val="000D52A4"/>
    <w:rsid w:val="000E07BC"/>
    <w:rsid w:val="000E2CC6"/>
    <w:rsid w:val="000E59CB"/>
    <w:rsid w:val="000E6E65"/>
    <w:rsid w:val="000F1CD4"/>
    <w:rsid w:val="000F4103"/>
    <w:rsid w:val="000F70A7"/>
    <w:rsid w:val="000F774F"/>
    <w:rsid w:val="00100A9A"/>
    <w:rsid w:val="00102974"/>
    <w:rsid w:val="001052D2"/>
    <w:rsid w:val="0010610F"/>
    <w:rsid w:val="00113CCA"/>
    <w:rsid w:val="00122F25"/>
    <w:rsid w:val="001244B4"/>
    <w:rsid w:val="00124F42"/>
    <w:rsid w:val="00135980"/>
    <w:rsid w:val="0014000D"/>
    <w:rsid w:val="00164719"/>
    <w:rsid w:val="00166FC4"/>
    <w:rsid w:val="001677AC"/>
    <w:rsid w:val="00175B20"/>
    <w:rsid w:val="001804EA"/>
    <w:rsid w:val="001877D5"/>
    <w:rsid w:val="00190A61"/>
    <w:rsid w:val="001A2745"/>
    <w:rsid w:val="001A3342"/>
    <w:rsid w:val="001A3E3D"/>
    <w:rsid w:val="001A5E53"/>
    <w:rsid w:val="001A7049"/>
    <w:rsid w:val="001B1D88"/>
    <w:rsid w:val="001B1E40"/>
    <w:rsid w:val="001B6487"/>
    <w:rsid w:val="001C3C80"/>
    <w:rsid w:val="001C764E"/>
    <w:rsid w:val="001C7D3A"/>
    <w:rsid w:val="001D01C8"/>
    <w:rsid w:val="001D2D75"/>
    <w:rsid w:val="001D64DB"/>
    <w:rsid w:val="001E1052"/>
    <w:rsid w:val="001E21B1"/>
    <w:rsid w:val="001E2F93"/>
    <w:rsid w:val="001E61E5"/>
    <w:rsid w:val="001F2159"/>
    <w:rsid w:val="001F7BAC"/>
    <w:rsid w:val="00204957"/>
    <w:rsid w:val="002075BA"/>
    <w:rsid w:val="00210898"/>
    <w:rsid w:val="00213B82"/>
    <w:rsid w:val="00214863"/>
    <w:rsid w:val="002156B4"/>
    <w:rsid w:val="002165E9"/>
    <w:rsid w:val="002303E9"/>
    <w:rsid w:val="002319B8"/>
    <w:rsid w:val="0024084D"/>
    <w:rsid w:val="00244738"/>
    <w:rsid w:val="0025037D"/>
    <w:rsid w:val="00253222"/>
    <w:rsid w:val="00255CDE"/>
    <w:rsid w:val="00262847"/>
    <w:rsid w:val="00264ACF"/>
    <w:rsid w:val="00281BB2"/>
    <w:rsid w:val="0028481A"/>
    <w:rsid w:val="00287837"/>
    <w:rsid w:val="002943EF"/>
    <w:rsid w:val="002B08D9"/>
    <w:rsid w:val="002B72E9"/>
    <w:rsid w:val="002C7998"/>
    <w:rsid w:val="002D23CB"/>
    <w:rsid w:val="002E6619"/>
    <w:rsid w:val="002E7179"/>
    <w:rsid w:val="002F0296"/>
    <w:rsid w:val="002F1E53"/>
    <w:rsid w:val="002F263D"/>
    <w:rsid w:val="002F2CAA"/>
    <w:rsid w:val="0030052C"/>
    <w:rsid w:val="003008E4"/>
    <w:rsid w:val="00316545"/>
    <w:rsid w:val="00327F32"/>
    <w:rsid w:val="003306E1"/>
    <w:rsid w:val="003320E4"/>
    <w:rsid w:val="00334B84"/>
    <w:rsid w:val="0033525D"/>
    <w:rsid w:val="003414F3"/>
    <w:rsid w:val="00346674"/>
    <w:rsid w:val="00350EB2"/>
    <w:rsid w:val="003512CB"/>
    <w:rsid w:val="0035613E"/>
    <w:rsid w:val="00363EE9"/>
    <w:rsid w:val="0036427C"/>
    <w:rsid w:val="00366505"/>
    <w:rsid w:val="0037243A"/>
    <w:rsid w:val="00376128"/>
    <w:rsid w:val="0037742E"/>
    <w:rsid w:val="00377D56"/>
    <w:rsid w:val="0038245A"/>
    <w:rsid w:val="003840E6"/>
    <w:rsid w:val="00385613"/>
    <w:rsid w:val="00385CFC"/>
    <w:rsid w:val="003919B9"/>
    <w:rsid w:val="0039337A"/>
    <w:rsid w:val="003957B5"/>
    <w:rsid w:val="00395985"/>
    <w:rsid w:val="003A3189"/>
    <w:rsid w:val="003A3CA7"/>
    <w:rsid w:val="003A50C4"/>
    <w:rsid w:val="003B33BD"/>
    <w:rsid w:val="003B569D"/>
    <w:rsid w:val="003B5BC6"/>
    <w:rsid w:val="003B7EE3"/>
    <w:rsid w:val="003C061F"/>
    <w:rsid w:val="003C0C29"/>
    <w:rsid w:val="003C3C0E"/>
    <w:rsid w:val="003D2D85"/>
    <w:rsid w:val="003D4FAC"/>
    <w:rsid w:val="003E7906"/>
    <w:rsid w:val="003E7AAD"/>
    <w:rsid w:val="003F36D2"/>
    <w:rsid w:val="003F3C50"/>
    <w:rsid w:val="003F5FBE"/>
    <w:rsid w:val="00406A6A"/>
    <w:rsid w:val="00406B22"/>
    <w:rsid w:val="004174B4"/>
    <w:rsid w:val="00423A42"/>
    <w:rsid w:val="004328A7"/>
    <w:rsid w:val="00434C74"/>
    <w:rsid w:val="004372A6"/>
    <w:rsid w:val="00437D5E"/>
    <w:rsid w:val="00447349"/>
    <w:rsid w:val="00456EB4"/>
    <w:rsid w:val="004718F3"/>
    <w:rsid w:val="004731B8"/>
    <w:rsid w:val="00475040"/>
    <w:rsid w:val="00487871"/>
    <w:rsid w:val="00490A97"/>
    <w:rsid w:val="00491C2B"/>
    <w:rsid w:val="00493D40"/>
    <w:rsid w:val="00495DA2"/>
    <w:rsid w:val="004967B6"/>
    <w:rsid w:val="004A2F56"/>
    <w:rsid w:val="004A504B"/>
    <w:rsid w:val="004A6911"/>
    <w:rsid w:val="004A76EE"/>
    <w:rsid w:val="004B54E0"/>
    <w:rsid w:val="004B7384"/>
    <w:rsid w:val="004B76AB"/>
    <w:rsid w:val="004C4269"/>
    <w:rsid w:val="004C7B7B"/>
    <w:rsid w:val="004D6236"/>
    <w:rsid w:val="004D7F90"/>
    <w:rsid w:val="004E4DBB"/>
    <w:rsid w:val="004E4E41"/>
    <w:rsid w:val="004E7BE3"/>
    <w:rsid w:val="004E7F9C"/>
    <w:rsid w:val="004F06AD"/>
    <w:rsid w:val="004F18A7"/>
    <w:rsid w:val="004F3493"/>
    <w:rsid w:val="004F5143"/>
    <w:rsid w:val="00510801"/>
    <w:rsid w:val="00511F12"/>
    <w:rsid w:val="00512B09"/>
    <w:rsid w:val="00515B2F"/>
    <w:rsid w:val="0051697B"/>
    <w:rsid w:val="005229F2"/>
    <w:rsid w:val="00531BCF"/>
    <w:rsid w:val="005329B1"/>
    <w:rsid w:val="00533796"/>
    <w:rsid w:val="0053624C"/>
    <w:rsid w:val="00536F82"/>
    <w:rsid w:val="005400E0"/>
    <w:rsid w:val="00555D75"/>
    <w:rsid w:val="00557191"/>
    <w:rsid w:val="00560DF0"/>
    <w:rsid w:val="00566D28"/>
    <w:rsid w:val="00566E10"/>
    <w:rsid w:val="0056759C"/>
    <w:rsid w:val="0057042E"/>
    <w:rsid w:val="0059513E"/>
    <w:rsid w:val="005A137D"/>
    <w:rsid w:val="005A4250"/>
    <w:rsid w:val="005A4390"/>
    <w:rsid w:val="005A4ACF"/>
    <w:rsid w:val="005B1BBB"/>
    <w:rsid w:val="005B3214"/>
    <w:rsid w:val="005B3C1A"/>
    <w:rsid w:val="005B48FF"/>
    <w:rsid w:val="005C1D0C"/>
    <w:rsid w:val="005D0817"/>
    <w:rsid w:val="005D0C79"/>
    <w:rsid w:val="005E10C5"/>
    <w:rsid w:val="005E23C7"/>
    <w:rsid w:val="005E71F8"/>
    <w:rsid w:val="005F7638"/>
    <w:rsid w:val="00600E9D"/>
    <w:rsid w:val="00604C15"/>
    <w:rsid w:val="00614BE0"/>
    <w:rsid w:val="006158D5"/>
    <w:rsid w:val="00625D83"/>
    <w:rsid w:val="00626F12"/>
    <w:rsid w:val="006320E3"/>
    <w:rsid w:val="00634099"/>
    <w:rsid w:val="006530E4"/>
    <w:rsid w:val="00655926"/>
    <w:rsid w:val="00657D3E"/>
    <w:rsid w:val="006623E7"/>
    <w:rsid w:val="00662B80"/>
    <w:rsid w:val="00670F6C"/>
    <w:rsid w:val="0067412D"/>
    <w:rsid w:val="00675795"/>
    <w:rsid w:val="00676FC6"/>
    <w:rsid w:val="006852C7"/>
    <w:rsid w:val="006852CE"/>
    <w:rsid w:val="0069036A"/>
    <w:rsid w:val="0069156D"/>
    <w:rsid w:val="006A0ADA"/>
    <w:rsid w:val="006A19AF"/>
    <w:rsid w:val="006A4DD6"/>
    <w:rsid w:val="006A5180"/>
    <w:rsid w:val="006C1727"/>
    <w:rsid w:val="006C1D46"/>
    <w:rsid w:val="006C32FD"/>
    <w:rsid w:val="006C39CE"/>
    <w:rsid w:val="006D0FCC"/>
    <w:rsid w:val="006D1D2D"/>
    <w:rsid w:val="006D54FC"/>
    <w:rsid w:val="006E1FC3"/>
    <w:rsid w:val="006F77B9"/>
    <w:rsid w:val="006F7FFB"/>
    <w:rsid w:val="00701D1D"/>
    <w:rsid w:val="00702C3E"/>
    <w:rsid w:val="0070616B"/>
    <w:rsid w:val="00706685"/>
    <w:rsid w:val="00706FDA"/>
    <w:rsid w:val="00711F9A"/>
    <w:rsid w:val="00713810"/>
    <w:rsid w:val="007203DC"/>
    <w:rsid w:val="007220FC"/>
    <w:rsid w:val="007303A5"/>
    <w:rsid w:val="00730B3E"/>
    <w:rsid w:val="0073420B"/>
    <w:rsid w:val="0074760E"/>
    <w:rsid w:val="00754ABA"/>
    <w:rsid w:val="007769A3"/>
    <w:rsid w:val="00787A22"/>
    <w:rsid w:val="00794FC3"/>
    <w:rsid w:val="007A1546"/>
    <w:rsid w:val="007A228C"/>
    <w:rsid w:val="007A368E"/>
    <w:rsid w:val="007A5868"/>
    <w:rsid w:val="007B04CE"/>
    <w:rsid w:val="007B6871"/>
    <w:rsid w:val="007B7A2F"/>
    <w:rsid w:val="007C079C"/>
    <w:rsid w:val="007C227C"/>
    <w:rsid w:val="007C3B09"/>
    <w:rsid w:val="007C3D33"/>
    <w:rsid w:val="007C7450"/>
    <w:rsid w:val="007D1015"/>
    <w:rsid w:val="007D294A"/>
    <w:rsid w:val="007D47D2"/>
    <w:rsid w:val="007D6EC0"/>
    <w:rsid w:val="007D7E1D"/>
    <w:rsid w:val="007E0A08"/>
    <w:rsid w:val="00804F2F"/>
    <w:rsid w:val="0081154A"/>
    <w:rsid w:val="0081668E"/>
    <w:rsid w:val="00821939"/>
    <w:rsid w:val="00831979"/>
    <w:rsid w:val="00837048"/>
    <w:rsid w:val="00837C11"/>
    <w:rsid w:val="008428FD"/>
    <w:rsid w:val="00851194"/>
    <w:rsid w:val="00851352"/>
    <w:rsid w:val="00851409"/>
    <w:rsid w:val="008532BF"/>
    <w:rsid w:val="00863230"/>
    <w:rsid w:val="008635BE"/>
    <w:rsid w:val="008717D8"/>
    <w:rsid w:val="0087215C"/>
    <w:rsid w:val="00880E35"/>
    <w:rsid w:val="008875FE"/>
    <w:rsid w:val="00887F8E"/>
    <w:rsid w:val="00896234"/>
    <w:rsid w:val="00897E43"/>
    <w:rsid w:val="008A7E92"/>
    <w:rsid w:val="008B0BD0"/>
    <w:rsid w:val="008B451C"/>
    <w:rsid w:val="008C5738"/>
    <w:rsid w:val="008C7EAD"/>
    <w:rsid w:val="008D0CFE"/>
    <w:rsid w:val="008D3375"/>
    <w:rsid w:val="008D54C2"/>
    <w:rsid w:val="008D6152"/>
    <w:rsid w:val="008E3589"/>
    <w:rsid w:val="008F0F81"/>
    <w:rsid w:val="008F15CB"/>
    <w:rsid w:val="008F27BF"/>
    <w:rsid w:val="008F7E0D"/>
    <w:rsid w:val="009142EC"/>
    <w:rsid w:val="00914FA8"/>
    <w:rsid w:val="009154C3"/>
    <w:rsid w:val="00923540"/>
    <w:rsid w:val="00926767"/>
    <w:rsid w:val="009361D5"/>
    <w:rsid w:val="009428A4"/>
    <w:rsid w:val="0094591F"/>
    <w:rsid w:val="00954585"/>
    <w:rsid w:val="009571FD"/>
    <w:rsid w:val="00957D0C"/>
    <w:rsid w:val="0096152A"/>
    <w:rsid w:val="0096527F"/>
    <w:rsid w:val="009659F4"/>
    <w:rsid w:val="009709B0"/>
    <w:rsid w:val="00970D60"/>
    <w:rsid w:val="00972E02"/>
    <w:rsid w:val="00981536"/>
    <w:rsid w:val="009960E5"/>
    <w:rsid w:val="0099680A"/>
    <w:rsid w:val="009A7ADC"/>
    <w:rsid w:val="009B04AE"/>
    <w:rsid w:val="009B5FD3"/>
    <w:rsid w:val="009B63A6"/>
    <w:rsid w:val="009C19B7"/>
    <w:rsid w:val="009D29A9"/>
    <w:rsid w:val="009D7C51"/>
    <w:rsid w:val="009E196C"/>
    <w:rsid w:val="009F36BF"/>
    <w:rsid w:val="00A022E9"/>
    <w:rsid w:val="00A03637"/>
    <w:rsid w:val="00A071FE"/>
    <w:rsid w:val="00A111B6"/>
    <w:rsid w:val="00A16626"/>
    <w:rsid w:val="00A22835"/>
    <w:rsid w:val="00A2547B"/>
    <w:rsid w:val="00A26D27"/>
    <w:rsid w:val="00A325F3"/>
    <w:rsid w:val="00A376EE"/>
    <w:rsid w:val="00A42A99"/>
    <w:rsid w:val="00A45D59"/>
    <w:rsid w:val="00A5151A"/>
    <w:rsid w:val="00A5291A"/>
    <w:rsid w:val="00A56465"/>
    <w:rsid w:val="00A57E0A"/>
    <w:rsid w:val="00A800D7"/>
    <w:rsid w:val="00A823F6"/>
    <w:rsid w:val="00A85C8B"/>
    <w:rsid w:val="00A93BBA"/>
    <w:rsid w:val="00A94AF0"/>
    <w:rsid w:val="00A94D48"/>
    <w:rsid w:val="00AA0A89"/>
    <w:rsid w:val="00AA0DE8"/>
    <w:rsid w:val="00AA6429"/>
    <w:rsid w:val="00AB10ED"/>
    <w:rsid w:val="00AB2235"/>
    <w:rsid w:val="00AB25DD"/>
    <w:rsid w:val="00AC01AA"/>
    <w:rsid w:val="00AC43BD"/>
    <w:rsid w:val="00AC4F72"/>
    <w:rsid w:val="00AC70E9"/>
    <w:rsid w:val="00AD3AB5"/>
    <w:rsid w:val="00AD3B53"/>
    <w:rsid w:val="00AD4259"/>
    <w:rsid w:val="00AE24C2"/>
    <w:rsid w:val="00AE77AA"/>
    <w:rsid w:val="00AF4C2E"/>
    <w:rsid w:val="00AF741A"/>
    <w:rsid w:val="00B01ADB"/>
    <w:rsid w:val="00B02B9C"/>
    <w:rsid w:val="00B04161"/>
    <w:rsid w:val="00B056F9"/>
    <w:rsid w:val="00B05C47"/>
    <w:rsid w:val="00B066CE"/>
    <w:rsid w:val="00B11E21"/>
    <w:rsid w:val="00B11E3D"/>
    <w:rsid w:val="00B17E82"/>
    <w:rsid w:val="00B44A4A"/>
    <w:rsid w:val="00B44C2C"/>
    <w:rsid w:val="00B4575A"/>
    <w:rsid w:val="00B55D81"/>
    <w:rsid w:val="00B575BA"/>
    <w:rsid w:val="00B604CF"/>
    <w:rsid w:val="00B63E70"/>
    <w:rsid w:val="00B74073"/>
    <w:rsid w:val="00B76429"/>
    <w:rsid w:val="00B956D4"/>
    <w:rsid w:val="00B97446"/>
    <w:rsid w:val="00BA4A55"/>
    <w:rsid w:val="00BA7432"/>
    <w:rsid w:val="00BC1AA0"/>
    <w:rsid w:val="00BC2495"/>
    <w:rsid w:val="00BC7EB9"/>
    <w:rsid w:val="00BD2643"/>
    <w:rsid w:val="00BD427D"/>
    <w:rsid w:val="00BD56B1"/>
    <w:rsid w:val="00BD6558"/>
    <w:rsid w:val="00BF3022"/>
    <w:rsid w:val="00BF3214"/>
    <w:rsid w:val="00BF5573"/>
    <w:rsid w:val="00C000D8"/>
    <w:rsid w:val="00C06982"/>
    <w:rsid w:val="00C104A8"/>
    <w:rsid w:val="00C15867"/>
    <w:rsid w:val="00C17458"/>
    <w:rsid w:val="00C2296D"/>
    <w:rsid w:val="00C23155"/>
    <w:rsid w:val="00C26A1B"/>
    <w:rsid w:val="00C40C41"/>
    <w:rsid w:val="00C45885"/>
    <w:rsid w:val="00C50F22"/>
    <w:rsid w:val="00C52342"/>
    <w:rsid w:val="00C55303"/>
    <w:rsid w:val="00C57971"/>
    <w:rsid w:val="00C64644"/>
    <w:rsid w:val="00C652B3"/>
    <w:rsid w:val="00C65BD7"/>
    <w:rsid w:val="00C66244"/>
    <w:rsid w:val="00C66C51"/>
    <w:rsid w:val="00C7011E"/>
    <w:rsid w:val="00C70C43"/>
    <w:rsid w:val="00C76A4A"/>
    <w:rsid w:val="00C76BA4"/>
    <w:rsid w:val="00C801A0"/>
    <w:rsid w:val="00C80430"/>
    <w:rsid w:val="00C83A48"/>
    <w:rsid w:val="00C85865"/>
    <w:rsid w:val="00C85E85"/>
    <w:rsid w:val="00C95455"/>
    <w:rsid w:val="00CA05D9"/>
    <w:rsid w:val="00CA2EAE"/>
    <w:rsid w:val="00CA4AC1"/>
    <w:rsid w:val="00CA70FD"/>
    <w:rsid w:val="00CB0316"/>
    <w:rsid w:val="00CB0B11"/>
    <w:rsid w:val="00CB2A1A"/>
    <w:rsid w:val="00CB2ED4"/>
    <w:rsid w:val="00CB5345"/>
    <w:rsid w:val="00CB5354"/>
    <w:rsid w:val="00CB7CB3"/>
    <w:rsid w:val="00CC299E"/>
    <w:rsid w:val="00CC60FC"/>
    <w:rsid w:val="00CC6236"/>
    <w:rsid w:val="00CC6A14"/>
    <w:rsid w:val="00CC6B72"/>
    <w:rsid w:val="00CC70A3"/>
    <w:rsid w:val="00CD407A"/>
    <w:rsid w:val="00CD4442"/>
    <w:rsid w:val="00CD53C3"/>
    <w:rsid w:val="00CD574E"/>
    <w:rsid w:val="00CE4C22"/>
    <w:rsid w:val="00CE6EDC"/>
    <w:rsid w:val="00CF41EC"/>
    <w:rsid w:val="00CF5D04"/>
    <w:rsid w:val="00D02B1B"/>
    <w:rsid w:val="00D04DE4"/>
    <w:rsid w:val="00D0546C"/>
    <w:rsid w:val="00D063F1"/>
    <w:rsid w:val="00D102F5"/>
    <w:rsid w:val="00D13CD0"/>
    <w:rsid w:val="00D14F22"/>
    <w:rsid w:val="00D22563"/>
    <w:rsid w:val="00D4741C"/>
    <w:rsid w:val="00D50124"/>
    <w:rsid w:val="00D51B89"/>
    <w:rsid w:val="00D52206"/>
    <w:rsid w:val="00D53E6D"/>
    <w:rsid w:val="00D57918"/>
    <w:rsid w:val="00D6234E"/>
    <w:rsid w:val="00D62899"/>
    <w:rsid w:val="00D63194"/>
    <w:rsid w:val="00D66982"/>
    <w:rsid w:val="00D70201"/>
    <w:rsid w:val="00D73DC6"/>
    <w:rsid w:val="00D74C1A"/>
    <w:rsid w:val="00D754C1"/>
    <w:rsid w:val="00D77393"/>
    <w:rsid w:val="00D77A35"/>
    <w:rsid w:val="00D81B3E"/>
    <w:rsid w:val="00D87C6D"/>
    <w:rsid w:val="00D90C70"/>
    <w:rsid w:val="00D90E49"/>
    <w:rsid w:val="00D94B39"/>
    <w:rsid w:val="00D952C7"/>
    <w:rsid w:val="00D96ADE"/>
    <w:rsid w:val="00DA0CE2"/>
    <w:rsid w:val="00DA3778"/>
    <w:rsid w:val="00DA3A9F"/>
    <w:rsid w:val="00DA5007"/>
    <w:rsid w:val="00DB7612"/>
    <w:rsid w:val="00DC6A10"/>
    <w:rsid w:val="00DD1128"/>
    <w:rsid w:val="00DE657E"/>
    <w:rsid w:val="00DE736A"/>
    <w:rsid w:val="00DE7A75"/>
    <w:rsid w:val="00DF4704"/>
    <w:rsid w:val="00E024AA"/>
    <w:rsid w:val="00E12D99"/>
    <w:rsid w:val="00E14D5D"/>
    <w:rsid w:val="00E250F1"/>
    <w:rsid w:val="00E33766"/>
    <w:rsid w:val="00E3550D"/>
    <w:rsid w:val="00E41335"/>
    <w:rsid w:val="00E614E0"/>
    <w:rsid w:val="00E624DD"/>
    <w:rsid w:val="00E71E24"/>
    <w:rsid w:val="00E73F7F"/>
    <w:rsid w:val="00E74161"/>
    <w:rsid w:val="00E77B51"/>
    <w:rsid w:val="00E85409"/>
    <w:rsid w:val="00E931CB"/>
    <w:rsid w:val="00E93C6F"/>
    <w:rsid w:val="00EA429F"/>
    <w:rsid w:val="00EA4F9E"/>
    <w:rsid w:val="00EA5A2E"/>
    <w:rsid w:val="00EA63CA"/>
    <w:rsid w:val="00EA6D3B"/>
    <w:rsid w:val="00EB00AD"/>
    <w:rsid w:val="00EB136C"/>
    <w:rsid w:val="00EB1A2B"/>
    <w:rsid w:val="00EB480E"/>
    <w:rsid w:val="00EB5EC6"/>
    <w:rsid w:val="00EB7FC9"/>
    <w:rsid w:val="00EC6F7E"/>
    <w:rsid w:val="00ED27E8"/>
    <w:rsid w:val="00ED7137"/>
    <w:rsid w:val="00EE1505"/>
    <w:rsid w:val="00EE1D9D"/>
    <w:rsid w:val="00EE66BA"/>
    <w:rsid w:val="00EF7006"/>
    <w:rsid w:val="00EF7CA3"/>
    <w:rsid w:val="00F03728"/>
    <w:rsid w:val="00F0488F"/>
    <w:rsid w:val="00F07A58"/>
    <w:rsid w:val="00F21088"/>
    <w:rsid w:val="00F215D1"/>
    <w:rsid w:val="00F268BE"/>
    <w:rsid w:val="00F26E2B"/>
    <w:rsid w:val="00F327E7"/>
    <w:rsid w:val="00F33CF6"/>
    <w:rsid w:val="00F35746"/>
    <w:rsid w:val="00F40D5C"/>
    <w:rsid w:val="00F42D51"/>
    <w:rsid w:val="00F447C7"/>
    <w:rsid w:val="00F451E5"/>
    <w:rsid w:val="00F5211B"/>
    <w:rsid w:val="00F554A9"/>
    <w:rsid w:val="00F716FD"/>
    <w:rsid w:val="00F80355"/>
    <w:rsid w:val="00F81F5A"/>
    <w:rsid w:val="00F860DD"/>
    <w:rsid w:val="00F87C43"/>
    <w:rsid w:val="00FA098D"/>
    <w:rsid w:val="00FB0C81"/>
    <w:rsid w:val="00FB4BED"/>
    <w:rsid w:val="00FC2200"/>
    <w:rsid w:val="00FC2540"/>
    <w:rsid w:val="00FE1B0E"/>
    <w:rsid w:val="00FE2DBE"/>
    <w:rsid w:val="00FE4CAD"/>
    <w:rsid w:val="00FF0204"/>
    <w:rsid w:val="00FF3AED"/>
    <w:rsid w:val="00FF3C78"/>
    <w:rsid w:val="00FF4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1EA87"/>
  <w15:docId w15:val="{FA8CF0CD-6DF5-4119-833D-9D2678E1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aliases w:val="Char1,Char1 Char Char"/>
    <w:basedOn w:val="Normal"/>
    <w:link w:val="FootnoteTextChar"/>
    <w:uiPriority w:val="99"/>
    <w:unhideWhenUsed/>
    <w:qFormat/>
    <w:rsid w:val="00255CDE"/>
    <w:rPr>
      <w:sz w:val="20"/>
      <w:szCs w:val="20"/>
    </w:rPr>
  </w:style>
  <w:style w:type="character" w:customStyle="1" w:styleId="FootnoteTextChar">
    <w:name w:val="Footnote Text Char"/>
    <w:aliases w:val="Char1 Char,Char1 Char Char Char"/>
    <w:basedOn w:val="DefaultParagraphFont"/>
    <w:link w:val="FootnoteText"/>
    <w:uiPriority w:val="99"/>
    <w:rsid w:val="00255CDE"/>
    <w:rPr>
      <w:lang w:val="en-GB"/>
    </w:rPr>
  </w:style>
  <w:style w:type="character" w:styleId="FootnoteReference">
    <w:name w:val="footnote reference"/>
    <w:basedOn w:val="DefaultParagraphFont"/>
    <w:uiPriority w:val="99"/>
    <w:unhideWhenUsed/>
    <w:rsid w:val="00255CDE"/>
    <w:rPr>
      <w:vertAlign w:val="superscript"/>
    </w:rPr>
  </w:style>
  <w:style w:type="table" w:customStyle="1" w:styleId="TableGrid10">
    <w:name w:val="Table Grid1"/>
    <w:basedOn w:val="TableNormal"/>
    <w:next w:val="TableGrid"/>
    <w:uiPriority w:val="59"/>
    <w:rsid w:val="00A800D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7203DC"/>
  </w:style>
  <w:style w:type="paragraph" w:customStyle="1" w:styleId="Style1">
    <w:name w:val="Style1"/>
    <w:basedOn w:val="ListParagraph"/>
    <w:qFormat/>
    <w:rsid w:val="00C17458"/>
    <w:pPr>
      <w:numPr>
        <w:numId w:val="24"/>
      </w:numPr>
      <w:spacing w:line="360" w:lineRule="auto"/>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2CC6"/>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E2CC6"/>
    <w:rPr>
      <w:sz w:val="22"/>
      <w:szCs w:val="22"/>
      <w:lang w:val="en-GB"/>
    </w:rPr>
  </w:style>
  <w:style w:type="character" w:customStyle="1" w:styleId="FooterChar">
    <w:name w:val="Footer Char"/>
    <w:basedOn w:val="DefaultParagraphFont"/>
    <w:link w:val="Footer"/>
    <w:uiPriority w:val="99"/>
    <w:rsid w:val="003D2D85"/>
    <w:rPr>
      <w:sz w:val="22"/>
      <w:szCs w:val="22"/>
      <w:lang w:val="en-GB"/>
    </w:rPr>
  </w:style>
  <w:style w:type="paragraph" w:customStyle="1" w:styleId="Default">
    <w:name w:val="Default"/>
    <w:rsid w:val="00C64644"/>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C646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60610">
      <w:bodyDiv w:val="1"/>
      <w:marLeft w:val="0"/>
      <w:marRight w:val="0"/>
      <w:marTop w:val="0"/>
      <w:marBottom w:val="0"/>
      <w:divBdr>
        <w:top w:val="none" w:sz="0" w:space="0" w:color="auto"/>
        <w:left w:val="none" w:sz="0" w:space="0" w:color="auto"/>
        <w:bottom w:val="none" w:sz="0" w:space="0" w:color="auto"/>
        <w:right w:val="none" w:sz="0" w:space="0" w:color="auto"/>
      </w:divBdr>
    </w:div>
    <w:div w:id="546838081">
      <w:bodyDiv w:val="1"/>
      <w:marLeft w:val="0"/>
      <w:marRight w:val="0"/>
      <w:marTop w:val="0"/>
      <w:marBottom w:val="0"/>
      <w:divBdr>
        <w:top w:val="none" w:sz="0" w:space="0" w:color="auto"/>
        <w:left w:val="none" w:sz="0" w:space="0" w:color="auto"/>
        <w:bottom w:val="none" w:sz="0" w:space="0" w:color="auto"/>
        <w:right w:val="none" w:sz="0" w:space="0" w:color="auto"/>
      </w:divBdr>
    </w:div>
    <w:div w:id="712189676">
      <w:bodyDiv w:val="1"/>
      <w:marLeft w:val="0"/>
      <w:marRight w:val="0"/>
      <w:marTop w:val="0"/>
      <w:marBottom w:val="0"/>
      <w:divBdr>
        <w:top w:val="none" w:sz="0" w:space="0" w:color="auto"/>
        <w:left w:val="none" w:sz="0" w:space="0" w:color="auto"/>
        <w:bottom w:val="none" w:sz="0" w:space="0" w:color="auto"/>
        <w:right w:val="none" w:sz="0" w:space="0" w:color="auto"/>
      </w:divBdr>
    </w:div>
    <w:div w:id="982195826">
      <w:bodyDiv w:val="1"/>
      <w:marLeft w:val="0"/>
      <w:marRight w:val="0"/>
      <w:marTop w:val="0"/>
      <w:marBottom w:val="0"/>
      <w:divBdr>
        <w:top w:val="none" w:sz="0" w:space="0" w:color="auto"/>
        <w:left w:val="none" w:sz="0" w:space="0" w:color="auto"/>
        <w:bottom w:val="none" w:sz="0" w:space="0" w:color="auto"/>
        <w:right w:val="none" w:sz="0" w:space="0" w:color="auto"/>
      </w:divBdr>
    </w:div>
    <w:div w:id="1127773058">
      <w:bodyDiv w:val="1"/>
      <w:marLeft w:val="0"/>
      <w:marRight w:val="0"/>
      <w:marTop w:val="0"/>
      <w:marBottom w:val="0"/>
      <w:divBdr>
        <w:top w:val="none" w:sz="0" w:space="0" w:color="auto"/>
        <w:left w:val="none" w:sz="0" w:space="0" w:color="auto"/>
        <w:bottom w:val="none" w:sz="0" w:space="0" w:color="auto"/>
        <w:right w:val="none" w:sz="0" w:space="0" w:color="auto"/>
      </w:divBdr>
    </w:div>
    <w:div w:id="17767084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0345141">
      <w:bodyDiv w:val="1"/>
      <w:marLeft w:val="0"/>
      <w:marRight w:val="0"/>
      <w:marTop w:val="0"/>
      <w:marBottom w:val="0"/>
      <w:divBdr>
        <w:top w:val="none" w:sz="0" w:space="0" w:color="auto"/>
        <w:left w:val="none" w:sz="0" w:space="0" w:color="auto"/>
        <w:bottom w:val="none" w:sz="0" w:space="0" w:color="auto"/>
        <w:right w:val="none" w:sz="0" w:space="0" w:color="auto"/>
      </w:divBdr>
    </w:div>
    <w:div w:id="212048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UNEP/OzL.Pro/ExCom/84/45</Document_x0020_Number>
    <DocumentType xmlns="64e33b30-101d-41de-b951-961aab25ea29">Pre-session</DocumentType>
  </documentManagement>
</p:properties>
</file>

<file path=customXml/itemProps1.xml><?xml version="1.0" encoding="utf-8"?>
<ds:datastoreItem xmlns:ds="http://schemas.openxmlformats.org/officeDocument/2006/customXml" ds:itemID="{9ECA4E82-3AB4-43F3-81B3-4F7E5023241E}"/>
</file>

<file path=customXml/itemProps2.xml><?xml version="1.0" encoding="utf-8"?>
<ds:datastoreItem xmlns:ds="http://schemas.openxmlformats.org/officeDocument/2006/customXml" ds:itemID="{F5F43A70-2302-492B-9B83-EB63CCE4BCE0}"/>
</file>

<file path=customXml/itemProps3.xml><?xml version="1.0" encoding="utf-8"?>
<ds:datastoreItem xmlns:ds="http://schemas.openxmlformats.org/officeDocument/2006/customXml" ds:itemID="{09E46B9B-6149-42C0-BD39-6D94C285AF09}"/>
</file>

<file path=customXml/itemProps4.xml><?xml version="1.0" encoding="utf-8"?>
<ds:datastoreItem xmlns:ds="http://schemas.openxmlformats.org/officeDocument/2006/customXml" ds:itemID="{CB225DA4-4413-4B27-BDA2-E1B69FF51FF1}"/>
</file>

<file path=docProps/app.xml><?xml version="1.0" encoding="utf-8"?>
<Properties xmlns="http://schemas.openxmlformats.org/officeDocument/2006/extended-properties" xmlns:vt="http://schemas.openxmlformats.org/officeDocument/2006/docPropsVTypes">
  <Template>Eec84G</Template>
  <TotalTime>33</TotalTime>
  <Pages>20</Pages>
  <Words>7514</Words>
  <Characters>42836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Project proposal: Costa Rica</vt:lpstr>
    </vt:vector>
  </TitlesOfParts>
  <Company>UNMFS</Company>
  <LinksUpToDate>false</LinksUpToDate>
  <CharactersWithSpaces>50250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Costa Rica</dc:title>
  <dc:subject/>
  <dc:creator/>
  <cp:keywords/>
  <dc:description/>
  <cp:lastModifiedBy>Nanette Guerin</cp:lastModifiedBy>
  <cp:revision>13</cp:revision>
  <cp:lastPrinted>2019-11-30T00:16:00Z</cp:lastPrinted>
  <dcterms:created xsi:type="dcterms:W3CDTF">2019-11-29T23:42:00Z</dcterms:created>
  <dcterms:modified xsi:type="dcterms:W3CDTF">2019-11-30T01:29:00Z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UNEP/OzL.Pro/ExCom/84/45</vt:lpwstr>
  </property>
  <property fmtid="{D5CDD505-2E9C-101B-9397-08002B2CF9AE}" pid="3" name="Revision date">
    <vt:lpwstr>29/11/2019</vt:lpwstr>
  </property>
  <property fmtid="{D5CDD505-2E9C-101B-9397-08002B2CF9AE}" pid="4" name="ContentTypeId">
    <vt:lpwstr>0x010100D1FC51483EAF9547AF5405F34A68D8CF</vt:lpwstr>
  </property>
</Properties>
</file>