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Override PartName="/word/ink/ink1.xml" ContentType="application/inkml+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83" w:type="dxa"/>
        <w:tblInd w:w="-432" w:type="dxa"/>
        <w:tblLayout w:type="fixed"/>
        <w:tblLook w:val="0000" w:firstRow="0" w:lastRow="0" w:firstColumn="0" w:lastColumn="0" w:noHBand="0" w:noVBand="0"/>
      </w:tblPr>
      <w:tblGrid>
        <w:gridCol w:w="1987"/>
        <w:gridCol w:w="4793"/>
        <w:gridCol w:w="3403"/>
      </w:tblGrid>
      <w:tr w:rsidR="00441083" w14:paraId="5C93B73A" w14:textId="77777777" w:rsidTr="008E553A">
        <w:trPr>
          <w:trHeight w:val="699"/>
        </w:trPr>
        <w:tc>
          <w:tcPr>
            <w:tcW w:w="6780" w:type="dxa"/>
            <w:gridSpan w:val="2"/>
            <w:tcBorders>
              <w:bottom w:val="single" w:sz="18" w:space="0" w:color="auto"/>
            </w:tcBorders>
          </w:tcPr>
          <w:p w14:paraId="531D9808"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15E426C"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403" w:type="dxa"/>
            <w:tcBorders>
              <w:bottom w:val="single" w:sz="18" w:space="0" w:color="auto"/>
            </w:tcBorders>
          </w:tcPr>
          <w:p w14:paraId="08270912"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0654F2D3" w14:textId="77777777" w:rsidTr="008E55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1"/>
        </w:trPr>
        <w:tc>
          <w:tcPr>
            <w:tcW w:w="1987" w:type="dxa"/>
            <w:tcBorders>
              <w:top w:val="nil"/>
              <w:left w:val="nil"/>
              <w:bottom w:val="single" w:sz="36" w:space="0" w:color="auto"/>
              <w:right w:val="nil"/>
            </w:tcBorders>
          </w:tcPr>
          <w:p w14:paraId="29E9150C"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1D468029" wp14:editId="34AF6A5B">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488FE725" wp14:editId="53A35839">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93" w:type="dxa"/>
            <w:tcBorders>
              <w:top w:val="nil"/>
              <w:left w:val="nil"/>
              <w:bottom w:val="single" w:sz="36" w:space="0" w:color="auto"/>
              <w:right w:val="nil"/>
            </w:tcBorders>
          </w:tcPr>
          <w:p w14:paraId="4F6FDE80" w14:textId="77777777" w:rsidR="00432E16" w:rsidRDefault="00432E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08DC3BB" w14:textId="2C86EE4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99AAA30" w14:textId="77777777" w:rsidR="00441083" w:rsidRDefault="00E60D9C">
            <w:pPr>
              <w:rPr>
                <w:rFonts w:ascii="Univers" w:hAnsi="Univers"/>
                <w:b/>
                <w:sz w:val="32"/>
                <w:lang w:val="fr-CA"/>
              </w:rPr>
            </w:pPr>
            <w:r>
              <w:rPr>
                <w:rFonts w:ascii="Univers" w:hAnsi="Univers"/>
                <w:b/>
                <w:sz w:val="32"/>
                <w:lang w:val="fr-CA"/>
              </w:rPr>
              <w:t>Nations Unies pour</w:t>
            </w:r>
          </w:p>
          <w:p w14:paraId="5D7FB154" w14:textId="77777777" w:rsidR="00441083" w:rsidRDefault="00E60D9C">
            <w:pPr>
              <w:rPr>
                <w:rFonts w:ascii="Univers" w:hAnsi="Univers"/>
                <w:b/>
                <w:sz w:val="32"/>
                <w:lang w:val="fr-CA"/>
              </w:rPr>
            </w:pPr>
            <w:r>
              <w:rPr>
                <w:rFonts w:ascii="Univers" w:hAnsi="Univers"/>
                <w:b/>
                <w:sz w:val="32"/>
                <w:lang w:val="fr-CA"/>
              </w:rPr>
              <w:t>l’environnement</w:t>
            </w:r>
          </w:p>
          <w:p w14:paraId="06C2BEB5" w14:textId="77777777" w:rsidR="00441083" w:rsidRDefault="00E60D9C">
            <w:pPr>
              <w:spacing w:before="720"/>
              <w:ind w:left="158"/>
              <w:rPr>
                <w:lang w:val="fr-FR"/>
              </w:rPr>
            </w:pPr>
            <w:r>
              <w:rPr>
                <w:lang w:val="fr-FR"/>
              </w:rPr>
              <w:t xml:space="preserve"> </w:t>
            </w:r>
          </w:p>
        </w:tc>
        <w:tc>
          <w:tcPr>
            <w:tcW w:w="3403" w:type="dxa"/>
            <w:tcBorders>
              <w:top w:val="nil"/>
              <w:left w:val="nil"/>
              <w:bottom w:val="single" w:sz="36" w:space="0" w:color="auto"/>
              <w:right w:val="nil"/>
            </w:tcBorders>
          </w:tcPr>
          <w:p w14:paraId="51E6CBE7" w14:textId="77777777" w:rsidR="00432E16" w:rsidRDefault="00432E16">
            <w:pPr>
              <w:rPr>
                <w:lang w:val="fr-FR"/>
              </w:rPr>
            </w:pPr>
          </w:p>
          <w:p w14:paraId="395FDA5B" w14:textId="11B7C3FF" w:rsidR="00441083" w:rsidRPr="00DD3433" w:rsidRDefault="00E60D9C">
            <w:pPr>
              <w:rPr>
                <w:lang w:val="fr-FR"/>
              </w:rPr>
            </w:pPr>
            <w:r w:rsidRPr="00DD3433">
              <w:rPr>
                <w:lang w:val="fr-FR"/>
              </w:rPr>
              <w:t>Distr.</w:t>
            </w:r>
          </w:p>
          <w:p w14:paraId="2D48AA1B"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57B28781" w14:textId="77777777" w:rsidR="00441083" w:rsidRPr="00DD3433" w:rsidRDefault="00441083">
            <w:pPr>
              <w:rPr>
                <w:lang w:val="fr-FR"/>
              </w:rPr>
            </w:pPr>
          </w:p>
          <w:p w14:paraId="77053474" w14:textId="2576BE76" w:rsidR="00441083" w:rsidRPr="000D1859" w:rsidRDefault="00E60D9C">
            <w:pPr>
              <w:rPr>
                <w:lang w:val="fr-CA"/>
              </w:rPr>
            </w:pPr>
            <w:r>
              <w:fldChar w:fldCharType="begin"/>
            </w:r>
            <w:r w:rsidRPr="000D1859">
              <w:rPr>
                <w:lang w:val="fr-CA"/>
              </w:rPr>
              <w:instrText xml:space="preserve"> DOCPROPERTY "Document number"  \* MERGEFORMAT </w:instrText>
            </w:r>
            <w:r>
              <w:fldChar w:fldCharType="separate"/>
            </w:r>
            <w:r w:rsidR="008E553A">
              <w:rPr>
                <w:lang w:val="fr-CA"/>
              </w:rPr>
              <w:t>UNEP/OzL.Pro/ExCom/91/36</w:t>
            </w:r>
            <w:r>
              <w:fldChar w:fldCharType="end"/>
            </w:r>
          </w:p>
          <w:p w14:paraId="1DBA491E" w14:textId="23464BA8" w:rsidR="002F0B57" w:rsidRPr="000D1859" w:rsidRDefault="002F0B57" w:rsidP="00C9547D">
            <w:pPr>
              <w:rPr>
                <w:lang w:val="fr-CA"/>
              </w:rPr>
            </w:pPr>
            <w:r>
              <w:fldChar w:fldCharType="begin"/>
            </w:r>
            <w:r w:rsidRPr="000D1859">
              <w:rPr>
                <w:lang w:val="fr-CA"/>
              </w:rPr>
              <w:instrText xml:space="preserve"> DOCPROPERTY "Revision date" \@ "d MMMM YYYY"  \* MERGEFORMAT </w:instrText>
            </w:r>
            <w:r>
              <w:fldChar w:fldCharType="separate"/>
            </w:r>
            <w:r w:rsidR="005E2774">
              <w:rPr>
                <w:lang w:val="fr-CA"/>
              </w:rPr>
              <w:t>8</w:t>
            </w:r>
            <w:r w:rsidR="00074E35" w:rsidRPr="000D1859">
              <w:rPr>
                <w:lang w:val="fr-CA"/>
              </w:rPr>
              <w:t xml:space="preserve"> novembre 2022</w:t>
            </w:r>
            <w:r>
              <w:fldChar w:fldCharType="end"/>
            </w:r>
          </w:p>
          <w:p w14:paraId="0E93CADC" w14:textId="77777777" w:rsidR="00441083" w:rsidRDefault="00FC5578">
            <w:pPr>
              <w:rPr>
                <w:caps/>
                <w:lang w:val="fr-FR"/>
              </w:rPr>
            </w:pPr>
            <w:r w:rsidRPr="000D1859">
              <w:rPr>
                <w:caps/>
                <w:lang w:val="fr-CA"/>
              </w:rPr>
              <w:br/>
            </w:r>
            <w:r w:rsidR="00E60D9C">
              <w:rPr>
                <w:caps/>
                <w:lang w:val="fr-FR"/>
              </w:rPr>
              <w:t>FRANÇAIS</w:t>
            </w:r>
          </w:p>
          <w:p w14:paraId="56DA0DEC" w14:textId="77777777" w:rsidR="00441083" w:rsidRDefault="00E60D9C">
            <w:r>
              <w:t xml:space="preserve">ORIGINAL: </w:t>
            </w:r>
            <w:r w:rsidR="0091161A">
              <w:t>ANGLAIS</w:t>
            </w:r>
          </w:p>
        </w:tc>
      </w:tr>
    </w:tbl>
    <w:p w14:paraId="4D0F6003"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4D7878">
        <w:rPr>
          <w:lang w:val="fr-CA"/>
        </w:rPr>
        <w:t>onz</w:t>
      </w:r>
      <w:r w:rsidR="00843511">
        <w:rPr>
          <w:lang w:val="fr-CA"/>
        </w:rPr>
        <w:t>i</w:t>
      </w:r>
      <w:r>
        <w:rPr>
          <w:lang w:val="fr-CA"/>
        </w:rPr>
        <w:t>ème</w:t>
      </w:r>
      <w:r w:rsidRPr="00FC5578">
        <w:rPr>
          <w:lang w:val="fr-CA"/>
        </w:rPr>
        <w:t xml:space="preserve"> </w:t>
      </w:r>
      <w:r>
        <w:rPr>
          <w:lang w:val="fr-CA"/>
        </w:rPr>
        <w:t>réunion</w:t>
      </w:r>
    </w:p>
    <w:p w14:paraId="61E32C8D" w14:textId="0B709408" w:rsidR="00A97E14" w:rsidRPr="00B07F02" w:rsidRDefault="00A97E14" w:rsidP="00A97E14">
      <w:pPr>
        <w:jc w:val="left"/>
        <w:rPr>
          <w:lang w:val="fr-FR"/>
        </w:rPr>
      </w:pPr>
      <w:r w:rsidRPr="00B07F02">
        <w:rPr>
          <w:lang w:val="fr-FR"/>
        </w:rPr>
        <w:t xml:space="preserve">Montréal, </w:t>
      </w:r>
      <w:r w:rsidR="004D7878">
        <w:rPr>
          <w:lang w:val="fr-FR"/>
        </w:rPr>
        <w:t>5</w:t>
      </w:r>
      <w:r w:rsidR="002372D2">
        <w:rPr>
          <w:lang w:val="fr-FR"/>
        </w:rPr>
        <w:t xml:space="preserve"> – </w:t>
      </w:r>
      <w:r w:rsidR="004D7878">
        <w:rPr>
          <w:lang w:val="fr-FR"/>
        </w:rPr>
        <w:t>9</w:t>
      </w:r>
      <w:r w:rsidR="002372D2">
        <w:rPr>
          <w:lang w:val="fr-FR"/>
        </w:rPr>
        <w:t xml:space="preserve"> </w:t>
      </w:r>
      <w:r w:rsidR="004D7878">
        <w:rPr>
          <w:lang w:val="fr-FR"/>
        </w:rPr>
        <w:t>décembre</w:t>
      </w:r>
      <w:r w:rsidRPr="00B07F02">
        <w:rPr>
          <w:lang w:val="fr-FR"/>
        </w:rPr>
        <w:t xml:space="preserve"> 2022</w:t>
      </w:r>
    </w:p>
    <w:p w14:paraId="27BA7C5F" w14:textId="77EF47DE" w:rsidR="00074E35" w:rsidRPr="00074E35" w:rsidRDefault="00074E35" w:rsidP="00074E35">
      <w:pPr>
        <w:jc w:val="left"/>
        <w:rPr>
          <w:lang w:val="fr-CA"/>
        </w:rPr>
      </w:pPr>
      <w:bookmarkStart w:id="0" w:name="_Hlk118499998"/>
      <w:r w:rsidRPr="00074E35">
        <w:rPr>
          <w:lang w:val="fr-CA"/>
        </w:rPr>
        <w:t>Point 9(c) de l’ordre du jour provisoire</w:t>
      </w:r>
      <w:r w:rsidRPr="00074E35">
        <w:rPr>
          <w:vertAlign w:val="superscript"/>
          <w:lang w:val="en-CA"/>
        </w:rPr>
        <w:footnoteReference w:id="1"/>
      </w:r>
    </w:p>
    <w:p w14:paraId="3842189C" w14:textId="77777777" w:rsidR="00074E35" w:rsidRPr="00074E35" w:rsidRDefault="00074E35" w:rsidP="00074E35">
      <w:pPr>
        <w:jc w:val="left"/>
        <w:rPr>
          <w:lang w:val="fr-CA"/>
        </w:rPr>
      </w:pPr>
    </w:p>
    <w:p w14:paraId="5AB6F92E" w14:textId="77777777" w:rsidR="00074E35" w:rsidRPr="00074E35" w:rsidRDefault="00074E35" w:rsidP="00074E35">
      <w:pPr>
        <w:jc w:val="center"/>
        <w:rPr>
          <w:b/>
          <w:color w:val="000000" w:themeColor="text1"/>
          <w:lang w:val="fr-CA"/>
        </w:rPr>
      </w:pPr>
    </w:p>
    <w:p w14:paraId="388231C1" w14:textId="77777777" w:rsidR="00074E35" w:rsidRPr="00074E35" w:rsidRDefault="00074E35" w:rsidP="00074E35">
      <w:pPr>
        <w:jc w:val="center"/>
        <w:rPr>
          <w:b/>
          <w:color w:val="000000" w:themeColor="text1"/>
          <w:lang w:val="fr-CA"/>
        </w:rPr>
      </w:pPr>
    </w:p>
    <w:p w14:paraId="75BB7CFF" w14:textId="1E25ECCE" w:rsidR="00074E35" w:rsidRDefault="008E553A" w:rsidP="00074E35">
      <w:pPr>
        <w:jc w:val="center"/>
        <w:rPr>
          <w:b/>
          <w:lang w:val="fr-CA"/>
        </w:rPr>
      </w:pPr>
      <w:r w:rsidRPr="00074E35">
        <w:rPr>
          <w:b/>
          <w:lang w:val="fr-CA"/>
        </w:rPr>
        <w:t xml:space="preserve">PROPOSITION DE PROJET: </w:t>
      </w:r>
      <w:r>
        <w:rPr>
          <w:b/>
          <w:lang w:val="fr-CA"/>
        </w:rPr>
        <w:t>ALBAN</w:t>
      </w:r>
      <w:r w:rsidRPr="00074E35">
        <w:rPr>
          <w:b/>
          <w:lang w:val="fr-CA"/>
        </w:rPr>
        <w:t>IE</w:t>
      </w:r>
    </w:p>
    <w:p w14:paraId="2FFA68D6" w14:textId="3494B6F4" w:rsidR="00432E16" w:rsidRDefault="00432E16" w:rsidP="00074E35">
      <w:pPr>
        <w:jc w:val="center"/>
        <w:rPr>
          <w:b/>
          <w:lang w:val="fr-CA"/>
        </w:rPr>
      </w:pPr>
    </w:p>
    <w:p w14:paraId="483B86FB" w14:textId="77777777" w:rsidR="00432E16" w:rsidRPr="00074E35" w:rsidRDefault="00432E16" w:rsidP="00074E35">
      <w:pPr>
        <w:jc w:val="center"/>
        <w:rPr>
          <w:lang w:val="fr-CA"/>
        </w:rPr>
      </w:pPr>
    </w:p>
    <w:p w14:paraId="34B73235" w14:textId="77777777" w:rsidR="00074E35" w:rsidRPr="00074E35" w:rsidRDefault="00074E35" w:rsidP="00074E35">
      <w:pPr>
        <w:rPr>
          <w:lang w:val="fr-CA"/>
        </w:rPr>
      </w:pPr>
    </w:p>
    <w:p w14:paraId="730DE08F" w14:textId="3E8CCFDB" w:rsidR="00074E35" w:rsidRPr="00074E35" w:rsidRDefault="001B7BA4" w:rsidP="00074E35">
      <w:pPr>
        <w:ind w:firstLine="720"/>
        <w:rPr>
          <w:lang w:val="fr-CA"/>
        </w:rPr>
      </w:pPr>
      <w:r w:rsidRPr="001B7BA4">
        <w:rPr>
          <w:lang w:val="fr-CA"/>
        </w:rPr>
        <w:t>Le présent</w:t>
      </w:r>
      <w:r w:rsidR="00074E35" w:rsidRPr="00074E35">
        <w:rPr>
          <w:lang w:val="fr-CA"/>
        </w:rPr>
        <w:t xml:space="preserve"> document </w:t>
      </w:r>
      <w:r w:rsidRPr="001B7BA4">
        <w:rPr>
          <w:lang w:val="fr-CA"/>
        </w:rPr>
        <w:t xml:space="preserve">contient les observations et la </w:t>
      </w:r>
      <w:r>
        <w:rPr>
          <w:lang w:val="fr-CA"/>
        </w:rPr>
        <w:t xml:space="preserve">recommandation du </w:t>
      </w:r>
      <w:r w:rsidRPr="00074E35">
        <w:rPr>
          <w:lang w:val="fr-CA"/>
        </w:rPr>
        <w:t>Secrétariat</w:t>
      </w:r>
      <w:r w:rsidR="00074E35" w:rsidRPr="00074E35">
        <w:rPr>
          <w:lang w:val="fr-CA"/>
        </w:rPr>
        <w:t xml:space="preserve"> </w:t>
      </w:r>
      <w:r>
        <w:rPr>
          <w:lang w:val="fr-CA"/>
        </w:rPr>
        <w:t>sur la proposition de projet ci-après</w:t>
      </w:r>
      <w:r w:rsidR="00074E35" w:rsidRPr="00074E35">
        <w:rPr>
          <w:lang w:val="fr-CA"/>
        </w:rPr>
        <w:t xml:space="preserve">: </w:t>
      </w:r>
    </w:p>
    <w:p w14:paraId="766CCED3" w14:textId="77777777" w:rsidR="00074E35" w:rsidRPr="00074E35" w:rsidRDefault="00074E35" w:rsidP="00074E35">
      <w:pPr>
        <w:rPr>
          <w:lang w:val="fr-CA"/>
        </w:rPr>
      </w:pPr>
    </w:p>
    <w:p w14:paraId="47475EAD" w14:textId="367AFB9F" w:rsidR="00074E35" w:rsidRPr="00074E35" w:rsidRDefault="00E479E7" w:rsidP="00074E35">
      <w:pPr>
        <w:rPr>
          <w:u w:val="single"/>
          <w:lang w:val="en-CA"/>
        </w:rPr>
      </w:pPr>
      <w:r>
        <w:rPr>
          <w:u w:val="single"/>
          <w:lang w:val="en-CA"/>
        </w:rPr>
        <w:t>É</w:t>
      </w:r>
      <w:r w:rsidR="001B7BA4">
        <w:rPr>
          <w:u w:val="single"/>
          <w:lang w:val="en-CA"/>
        </w:rPr>
        <w:t>l</w:t>
      </w:r>
      <w:r w:rsidR="003678A4">
        <w:rPr>
          <w:u w:val="single"/>
          <w:lang w:val="en-CA"/>
        </w:rPr>
        <w:t>i</w:t>
      </w:r>
      <w:r w:rsidR="001B7BA4">
        <w:rPr>
          <w:u w:val="single"/>
          <w:lang w:val="en-CA"/>
        </w:rPr>
        <w:t>mination</w:t>
      </w:r>
    </w:p>
    <w:p w14:paraId="1807ED97" w14:textId="77777777" w:rsidR="00074E35" w:rsidRPr="00074E35" w:rsidRDefault="00074E35" w:rsidP="00074E35">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74E35" w:rsidRPr="00074E35" w14:paraId="7BE21D78" w14:textId="77777777" w:rsidTr="006C6788">
        <w:tc>
          <w:tcPr>
            <w:tcW w:w="6941" w:type="dxa"/>
          </w:tcPr>
          <w:p w14:paraId="03326C10" w14:textId="7DC70ABC" w:rsidR="00074E35" w:rsidRPr="00074E35" w:rsidRDefault="001B7BA4" w:rsidP="00074E35">
            <w:pPr>
              <w:numPr>
                <w:ilvl w:val="0"/>
                <w:numId w:val="23"/>
              </w:numPr>
              <w:ind w:hanging="830"/>
              <w:contextualSpacing/>
              <w:rPr>
                <w:lang w:val="fr-CA"/>
              </w:rPr>
            </w:pPr>
            <w:r w:rsidRPr="001B7BA4">
              <w:rPr>
                <w:lang w:val="fr-CA"/>
              </w:rPr>
              <w:t>Plan de gestion de l’élimina</w:t>
            </w:r>
            <w:r>
              <w:rPr>
                <w:lang w:val="fr-CA"/>
              </w:rPr>
              <w:t>t</w:t>
            </w:r>
            <w:r w:rsidRPr="001B7BA4">
              <w:rPr>
                <w:lang w:val="fr-CA"/>
              </w:rPr>
              <w:t>i</w:t>
            </w:r>
            <w:r>
              <w:rPr>
                <w:lang w:val="fr-CA"/>
              </w:rPr>
              <w:t xml:space="preserve">on des </w:t>
            </w:r>
            <w:r w:rsidR="00074E35" w:rsidRPr="00074E35">
              <w:rPr>
                <w:lang w:val="fr-CA"/>
              </w:rPr>
              <w:t>HCFC (</w:t>
            </w:r>
            <w:r>
              <w:rPr>
                <w:lang w:val="fr-CA"/>
              </w:rPr>
              <w:t>phas</w:t>
            </w:r>
            <w:r w:rsidR="00074E35" w:rsidRPr="00074E35">
              <w:rPr>
                <w:lang w:val="fr-CA"/>
              </w:rPr>
              <w:t xml:space="preserve">e II, </w:t>
            </w:r>
            <w:r>
              <w:rPr>
                <w:lang w:val="fr-CA"/>
              </w:rPr>
              <w:t>deuxième</w:t>
            </w:r>
            <w:r w:rsidR="00074E35" w:rsidRPr="00074E35">
              <w:rPr>
                <w:lang w:val="fr-CA"/>
              </w:rPr>
              <w:t xml:space="preserve"> tranche)</w:t>
            </w:r>
          </w:p>
        </w:tc>
        <w:tc>
          <w:tcPr>
            <w:tcW w:w="2409" w:type="dxa"/>
          </w:tcPr>
          <w:p w14:paraId="406849C0" w14:textId="4ADC036C" w:rsidR="00074E35" w:rsidRPr="00074E35" w:rsidRDefault="001B7BA4" w:rsidP="00074E35">
            <w:pPr>
              <w:jc w:val="right"/>
              <w:rPr>
                <w:lang w:val="en-CA"/>
              </w:rPr>
            </w:pPr>
            <w:r>
              <w:rPr>
                <w:lang w:val="en-CA"/>
              </w:rPr>
              <w:t>ONUDI</w:t>
            </w:r>
            <w:r w:rsidR="00074E35" w:rsidRPr="00074E35">
              <w:rPr>
                <w:lang w:val="en-CA"/>
              </w:rPr>
              <w:t xml:space="preserve"> </w:t>
            </w:r>
            <w:r>
              <w:rPr>
                <w:lang w:val="en-CA"/>
              </w:rPr>
              <w:t>et</w:t>
            </w:r>
            <w:r w:rsidR="00074E35" w:rsidRPr="00074E35">
              <w:rPr>
                <w:lang w:val="en-CA"/>
              </w:rPr>
              <w:t xml:space="preserve"> </w:t>
            </w:r>
            <w:r>
              <w:rPr>
                <w:lang w:val="en-CA"/>
              </w:rPr>
              <w:t>PNUE</w:t>
            </w:r>
          </w:p>
        </w:tc>
      </w:tr>
    </w:tbl>
    <w:p w14:paraId="2C9189D1" w14:textId="77777777" w:rsidR="00074E35" w:rsidRPr="00074E35" w:rsidRDefault="00074E35" w:rsidP="00074E35">
      <w:pPr>
        <w:rPr>
          <w:lang w:val="en-CA"/>
        </w:rPr>
      </w:pPr>
    </w:p>
    <w:p w14:paraId="6660EF44" w14:textId="77777777" w:rsidR="00074E35" w:rsidRPr="00074E35" w:rsidRDefault="00074E35" w:rsidP="00074E35">
      <w:pPr>
        <w:rPr>
          <w:lang w:val="en-CA"/>
        </w:rPr>
      </w:pPr>
    </w:p>
    <w:p w14:paraId="2FC7E376" w14:textId="77777777" w:rsidR="00074E35" w:rsidRPr="00074E35" w:rsidRDefault="00074E35" w:rsidP="00074E35">
      <w:pPr>
        <w:rPr>
          <w:lang w:val="en-CA"/>
        </w:rPr>
      </w:pPr>
    </w:p>
    <w:p w14:paraId="226E04F4" w14:textId="77777777" w:rsidR="00074E35" w:rsidRPr="00074E35" w:rsidRDefault="00074E35" w:rsidP="00074E35">
      <w:pPr>
        <w:rPr>
          <w:lang w:val="en-CA"/>
        </w:rPr>
      </w:pPr>
      <w:r w:rsidRPr="00074E35">
        <w:rPr>
          <w:lang w:val="en-CA"/>
        </w:rPr>
        <w:br w:type="page"/>
      </w:r>
    </w:p>
    <w:p w14:paraId="71C0CB5F" w14:textId="617570F4" w:rsidR="00074E35" w:rsidRPr="00074E35" w:rsidRDefault="0087405F" w:rsidP="008E553A">
      <w:pPr>
        <w:spacing w:after="60"/>
        <w:jc w:val="center"/>
        <w:rPr>
          <w:b/>
          <w:lang w:val="fr-CA"/>
        </w:rPr>
      </w:pPr>
      <w:r w:rsidRPr="0087405F">
        <w:rPr>
          <w:b/>
          <w:lang w:val="fr-CA"/>
        </w:rPr>
        <w:lastRenderedPageBreak/>
        <w:t>FICHE D’É</w:t>
      </w:r>
      <w:r w:rsidR="00074E35" w:rsidRPr="00074E35">
        <w:rPr>
          <w:b/>
          <w:lang w:val="fr-CA"/>
        </w:rPr>
        <w:t xml:space="preserve">VALUATION </w:t>
      </w:r>
      <w:r w:rsidRPr="0087405F">
        <w:rPr>
          <w:b/>
          <w:lang w:val="fr-CA"/>
        </w:rPr>
        <w:t>DU PROJET</w:t>
      </w:r>
      <w:r w:rsidR="00074E35" w:rsidRPr="00074E35">
        <w:rPr>
          <w:b/>
          <w:lang w:val="fr-CA"/>
        </w:rPr>
        <w:t xml:space="preserve"> –PROJETS</w:t>
      </w:r>
      <w:r>
        <w:rPr>
          <w:b/>
          <w:lang w:val="fr-CA"/>
        </w:rPr>
        <w:t xml:space="preserve"> PLURIANNUELS</w:t>
      </w:r>
    </w:p>
    <w:p w14:paraId="1721A82C" w14:textId="44C1636A" w:rsidR="00074E35" w:rsidRPr="00074E35" w:rsidRDefault="005E2774" w:rsidP="008E553A">
      <w:pPr>
        <w:spacing w:after="60"/>
        <w:jc w:val="center"/>
        <w:rPr>
          <w:lang w:val="en-CA"/>
        </w:rPr>
      </w:pPr>
      <w:r>
        <w:rPr>
          <w:b/>
          <w:bCs/>
          <w:lang w:val="en-CA"/>
        </w:rPr>
        <w:t>Alban</w:t>
      </w:r>
      <w:r w:rsidR="00074E35" w:rsidRPr="00074E35">
        <w:rPr>
          <w:b/>
          <w:bCs/>
          <w:lang w:val="en-CA"/>
        </w:rPr>
        <w:t>i</w:t>
      </w:r>
      <w:r w:rsidR="0087405F">
        <w:rPr>
          <w:b/>
          <w:bCs/>
          <w:lang w:val="en-CA"/>
        </w:rPr>
        <w:t>e</w:t>
      </w:r>
    </w:p>
    <w:tbl>
      <w:tblPr>
        <w:tblStyle w:val="TableGrid"/>
        <w:tblW w:w="10008" w:type="dxa"/>
        <w:tblLook w:val="04A0" w:firstRow="1" w:lastRow="0" w:firstColumn="1" w:lastColumn="0" w:noHBand="0" w:noVBand="1"/>
      </w:tblPr>
      <w:tblGrid>
        <w:gridCol w:w="2830"/>
        <w:gridCol w:w="2268"/>
        <w:gridCol w:w="2408"/>
        <w:gridCol w:w="2502"/>
      </w:tblGrid>
      <w:tr w:rsidR="00074E35" w:rsidRPr="00074E35" w14:paraId="2A168DA4" w14:textId="77777777" w:rsidTr="006C6788">
        <w:trPr>
          <w:trHeight w:val="240"/>
        </w:trPr>
        <w:tc>
          <w:tcPr>
            <w:tcW w:w="2830" w:type="dxa"/>
            <w:hideMark/>
          </w:tcPr>
          <w:p w14:paraId="013D50EB" w14:textId="46C8F2EB" w:rsidR="00074E35" w:rsidRPr="00074E35" w:rsidRDefault="00074E35" w:rsidP="00074E35">
            <w:pPr>
              <w:jc w:val="left"/>
              <w:rPr>
                <w:b/>
                <w:sz w:val="20"/>
                <w:szCs w:val="20"/>
                <w:lang w:val="en-CA"/>
              </w:rPr>
            </w:pPr>
            <w:r w:rsidRPr="00074E35">
              <w:rPr>
                <w:b/>
                <w:sz w:val="20"/>
                <w:szCs w:val="20"/>
                <w:lang w:val="en-CA"/>
              </w:rPr>
              <w:t xml:space="preserve">(I) </w:t>
            </w:r>
            <w:r w:rsidR="0087405F">
              <w:rPr>
                <w:b/>
                <w:sz w:val="20"/>
                <w:szCs w:val="20"/>
                <w:lang w:val="en-CA"/>
              </w:rPr>
              <w:t xml:space="preserve">TITRE DU </w:t>
            </w:r>
            <w:r w:rsidRPr="00074E35">
              <w:rPr>
                <w:b/>
                <w:sz w:val="20"/>
                <w:szCs w:val="20"/>
                <w:lang w:val="en-CA"/>
              </w:rPr>
              <w:t>PROJET</w:t>
            </w:r>
          </w:p>
        </w:tc>
        <w:tc>
          <w:tcPr>
            <w:tcW w:w="2268" w:type="dxa"/>
            <w:hideMark/>
          </w:tcPr>
          <w:p w14:paraId="2855EBF0" w14:textId="1320309A" w:rsidR="00074E35" w:rsidRPr="00074E35" w:rsidRDefault="00074E35" w:rsidP="00074E35">
            <w:pPr>
              <w:jc w:val="center"/>
              <w:rPr>
                <w:b/>
                <w:sz w:val="20"/>
                <w:szCs w:val="20"/>
                <w:lang w:val="en-CA"/>
              </w:rPr>
            </w:pPr>
            <w:r w:rsidRPr="00074E35">
              <w:rPr>
                <w:b/>
                <w:sz w:val="20"/>
                <w:szCs w:val="20"/>
                <w:lang w:val="en-CA"/>
              </w:rPr>
              <w:t>AGENC</w:t>
            </w:r>
            <w:r w:rsidR="0087405F">
              <w:rPr>
                <w:b/>
                <w:sz w:val="20"/>
                <w:szCs w:val="20"/>
                <w:lang w:val="en-CA"/>
              </w:rPr>
              <w:t>E</w:t>
            </w:r>
          </w:p>
        </w:tc>
        <w:tc>
          <w:tcPr>
            <w:tcW w:w="2408" w:type="dxa"/>
            <w:hideMark/>
          </w:tcPr>
          <w:p w14:paraId="0349223F" w14:textId="2E706207" w:rsidR="00074E35" w:rsidRPr="00074E35" w:rsidRDefault="0087405F" w:rsidP="00074E35">
            <w:pPr>
              <w:jc w:val="center"/>
              <w:rPr>
                <w:b/>
                <w:sz w:val="20"/>
                <w:szCs w:val="20"/>
                <w:lang w:val="en-CA"/>
              </w:rPr>
            </w:pPr>
            <w:r>
              <w:rPr>
                <w:b/>
                <w:sz w:val="20"/>
                <w:szCs w:val="20"/>
                <w:lang w:val="en-CA"/>
              </w:rPr>
              <w:t>RÉUNION D’APPROBATION</w:t>
            </w:r>
          </w:p>
        </w:tc>
        <w:tc>
          <w:tcPr>
            <w:tcW w:w="2502" w:type="dxa"/>
            <w:hideMark/>
          </w:tcPr>
          <w:p w14:paraId="27B37184" w14:textId="65068EB0" w:rsidR="00074E35" w:rsidRPr="00074E35" w:rsidRDefault="0087405F" w:rsidP="00074E35">
            <w:pPr>
              <w:jc w:val="center"/>
              <w:rPr>
                <w:b/>
                <w:sz w:val="20"/>
                <w:szCs w:val="20"/>
                <w:lang w:val="fr-CA"/>
              </w:rPr>
            </w:pPr>
            <w:r w:rsidRPr="0087405F">
              <w:rPr>
                <w:b/>
                <w:sz w:val="20"/>
                <w:szCs w:val="20"/>
                <w:lang w:val="fr-CA"/>
              </w:rPr>
              <w:t xml:space="preserve">MESURE DE CONTRÔLE </w:t>
            </w:r>
          </w:p>
        </w:tc>
      </w:tr>
      <w:tr w:rsidR="00074E35" w:rsidRPr="00074E35" w14:paraId="6CAF462C" w14:textId="77777777" w:rsidTr="006C6788">
        <w:trPr>
          <w:trHeight w:val="240"/>
        </w:trPr>
        <w:tc>
          <w:tcPr>
            <w:tcW w:w="2830" w:type="dxa"/>
            <w:vAlign w:val="center"/>
            <w:hideMark/>
          </w:tcPr>
          <w:p w14:paraId="3E4493A6" w14:textId="0E2CD324" w:rsidR="00074E35" w:rsidRPr="00074E35" w:rsidRDefault="0087405F" w:rsidP="00074E35">
            <w:pPr>
              <w:jc w:val="center"/>
              <w:rPr>
                <w:sz w:val="20"/>
                <w:szCs w:val="20"/>
                <w:lang w:val="fr-CA"/>
              </w:rPr>
            </w:pPr>
            <w:r w:rsidRPr="0087405F">
              <w:rPr>
                <w:sz w:val="20"/>
                <w:szCs w:val="20"/>
                <w:lang w:val="fr-CA"/>
              </w:rPr>
              <w:t xml:space="preserve">Plan d’élimination des </w:t>
            </w:r>
            <w:r w:rsidR="00074E35" w:rsidRPr="00074E35">
              <w:rPr>
                <w:sz w:val="20"/>
                <w:szCs w:val="20"/>
                <w:lang w:val="fr-CA"/>
              </w:rPr>
              <w:t>HCFC (</w:t>
            </w:r>
            <w:r w:rsidR="003678A4">
              <w:rPr>
                <w:sz w:val="20"/>
                <w:szCs w:val="20"/>
                <w:lang w:val="fr-CA"/>
              </w:rPr>
              <w:t>phase</w:t>
            </w:r>
            <w:r w:rsidR="00074E35" w:rsidRPr="00074E35">
              <w:rPr>
                <w:sz w:val="20"/>
                <w:szCs w:val="20"/>
                <w:lang w:val="fr-CA"/>
              </w:rPr>
              <w:t> II)</w:t>
            </w:r>
          </w:p>
        </w:tc>
        <w:tc>
          <w:tcPr>
            <w:tcW w:w="2268" w:type="dxa"/>
            <w:vAlign w:val="center"/>
          </w:tcPr>
          <w:p w14:paraId="67E118F0" w14:textId="633BEDF4" w:rsidR="00074E35" w:rsidRPr="00074E35" w:rsidRDefault="0087405F" w:rsidP="00074E35">
            <w:pPr>
              <w:jc w:val="center"/>
              <w:rPr>
                <w:sz w:val="20"/>
                <w:szCs w:val="20"/>
                <w:lang w:val="en-CA"/>
              </w:rPr>
            </w:pPr>
            <w:r>
              <w:rPr>
                <w:color w:val="000000" w:themeColor="text1"/>
                <w:sz w:val="20"/>
                <w:szCs w:val="20"/>
                <w:lang w:val="en-CA"/>
              </w:rPr>
              <w:t>ONUDI</w:t>
            </w:r>
            <w:r w:rsidR="00074E35" w:rsidRPr="00074E35">
              <w:rPr>
                <w:color w:val="000000" w:themeColor="text1"/>
                <w:sz w:val="20"/>
                <w:szCs w:val="20"/>
                <w:lang w:val="en-CA"/>
              </w:rPr>
              <w:t xml:space="preserve"> (</w:t>
            </w:r>
            <w:r>
              <w:rPr>
                <w:color w:val="000000" w:themeColor="text1"/>
                <w:sz w:val="20"/>
                <w:szCs w:val="20"/>
                <w:lang w:val="en-CA"/>
              </w:rPr>
              <w:t>principale</w:t>
            </w:r>
            <w:r w:rsidR="00074E35" w:rsidRPr="00074E35">
              <w:rPr>
                <w:color w:val="000000" w:themeColor="text1"/>
                <w:sz w:val="20"/>
                <w:szCs w:val="20"/>
                <w:lang w:val="en-CA"/>
              </w:rPr>
              <w:t xml:space="preserve">), </w:t>
            </w:r>
            <w:r>
              <w:rPr>
                <w:color w:val="000000" w:themeColor="text1"/>
                <w:sz w:val="20"/>
                <w:szCs w:val="20"/>
                <w:lang w:val="en-CA"/>
              </w:rPr>
              <w:t>PNUE</w:t>
            </w:r>
          </w:p>
        </w:tc>
        <w:tc>
          <w:tcPr>
            <w:tcW w:w="2408" w:type="dxa"/>
            <w:vAlign w:val="center"/>
          </w:tcPr>
          <w:p w14:paraId="4186983D" w14:textId="1984E200" w:rsidR="00074E35" w:rsidRPr="00074E35" w:rsidRDefault="00074E35" w:rsidP="00074E35">
            <w:pPr>
              <w:jc w:val="center"/>
              <w:rPr>
                <w:sz w:val="20"/>
                <w:szCs w:val="20"/>
                <w:lang w:val="en-CA"/>
              </w:rPr>
            </w:pPr>
            <w:r w:rsidRPr="00074E35">
              <w:rPr>
                <w:sz w:val="20"/>
                <w:szCs w:val="20"/>
                <w:lang w:val="en-CA"/>
              </w:rPr>
              <w:t>85</w:t>
            </w:r>
            <w:r w:rsidR="0087405F">
              <w:rPr>
                <w:sz w:val="20"/>
                <w:szCs w:val="20"/>
                <w:vertAlign w:val="superscript"/>
                <w:lang w:val="en-CA"/>
              </w:rPr>
              <w:t>e</w:t>
            </w:r>
          </w:p>
        </w:tc>
        <w:tc>
          <w:tcPr>
            <w:tcW w:w="2502" w:type="dxa"/>
            <w:vAlign w:val="center"/>
          </w:tcPr>
          <w:p w14:paraId="638B28F6" w14:textId="159B6C78" w:rsidR="00074E35" w:rsidRPr="00074E35" w:rsidRDefault="00074E35" w:rsidP="00074E35">
            <w:pPr>
              <w:jc w:val="center"/>
              <w:rPr>
                <w:sz w:val="20"/>
                <w:szCs w:val="20"/>
                <w:lang w:val="en-CA"/>
              </w:rPr>
            </w:pPr>
            <w:r w:rsidRPr="00074E35">
              <w:rPr>
                <w:sz w:val="20"/>
                <w:szCs w:val="20"/>
                <w:lang w:val="en-CA"/>
              </w:rPr>
              <w:t>67</w:t>
            </w:r>
            <w:r w:rsidR="0087405F">
              <w:rPr>
                <w:sz w:val="20"/>
                <w:szCs w:val="20"/>
                <w:lang w:val="en-CA"/>
              </w:rPr>
              <w:t>,</w:t>
            </w:r>
            <w:r w:rsidRPr="00074E35">
              <w:rPr>
                <w:sz w:val="20"/>
                <w:szCs w:val="20"/>
                <w:lang w:val="en-CA"/>
              </w:rPr>
              <w:t xml:space="preserve">5% </w:t>
            </w:r>
            <w:r w:rsidR="0087405F">
              <w:rPr>
                <w:sz w:val="20"/>
                <w:szCs w:val="20"/>
                <w:lang w:val="en-CA"/>
              </w:rPr>
              <w:t xml:space="preserve">éliminés d’ici à </w:t>
            </w:r>
            <w:r w:rsidRPr="00074E35">
              <w:rPr>
                <w:sz w:val="20"/>
                <w:szCs w:val="20"/>
                <w:lang w:val="en-CA"/>
              </w:rPr>
              <w:t>2025</w:t>
            </w:r>
          </w:p>
        </w:tc>
      </w:tr>
    </w:tbl>
    <w:p w14:paraId="1B23F9E7" w14:textId="77777777" w:rsidR="00074E35" w:rsidRPr="00074E35" w:rsidRDefault="00074E35" w:rsidP="00074E35">
      <w:pPr>
        <w:jc w:val="center"/>
        <w:rPr>
          <w:sz w:val="20"/>
          <w:szCs w:val="20"/>
          <w:lang w:val="en-CA"/>
        </w:rPr>
      </w:pPr>
    </w:p>
    <w:tbl>
      <w:tblPr>
        <w:tblStyle w:val="TableGrid"/>
        <w:tblW w:w="10000" w:type="dxa"/>
        <w:tblLook w:val="04A0" w:firstRow="1" w:lastRow="0" w:firstColumn="1" w:lastColumn="0" w:noHBand="0" w:noVBand="1"/>
      </w:tblPr>
      <w:tblGrid>
        <w:gridCol w:w="5382"/>
        <w:gridCol w:w="2218"/>
        <w:gridCol w:w="2400"/>
      </w:tblGrid>
      <w:tr w:rsidR="00074E35" w:rsidRPr="00074E35" w14:paraId="697D0392" w14:textId="77777777" w:rsidTr="00AE52BE">
        <w:trPr>
          <w:trHeight w:val="43"/>
        </w:trPr>
        <w:tc>
          <w:tcPr>
            <w:tcW w:w="5382" w:type="dxa"/>
            <w:hideMark/>
          </w:tcPr>
          <w:p w14:paraId="4E36C665" w14:textId="0F92ABA4" w:rsidR="00074E35" w:rsidRPr="00074E35" w:rsidRDefault="00074E35" w:rsidP="00074E35">
            <w:pPr>
              <w:jc w:val="left"/>
              <w:rPr>
                <w:b/>
                <w:sz w:val="20"/>
                <w:szCs w:val="20"/>
                <w:lang w:val="fr-CA"/>
              </w:rPr>
            </w:pPr>
            <w:r w:rsidRPr="00074E35">
              <w:rPr>
                <w:b/>
                <w:sz w:val="20"/>
                <w:szCs w:val="20"/>
                <w:lang w:val="fr-CA"/>
              </w:rPr>
              <w:t xml:space="preserve">(II) </w:t>
            </w:r>
            <w:r w:rsidR="0087405F" w:rsidRPr="0087405F">
              <w:rPr>
                <w:b/>
                <w:sz w:val="20"/>
                <w:szCs w:val="20"/>
                <w:lang w:val="fr-CA"/>
              </w:rPr>
              <w:t xml:space="preserve">DONNÉES </w:t>
            </w:r>
            <w:r w:rsidR="0087405F">
              <w:rPr>
                <w:b/>
                <w:sz w:val="20"/>
                <w:szCs w:val="20"/>
                <w:lang w:val="fr-CA"/>
              </w:rPr>
              <w:t>LES PLUS RÉCENTES DE L’</w:t>
            </w:r>
            <w:r w:rsidRPr="00074E35">
              <w:rPr>
                <w:b/>
                <w:sz w:val="20"/>
                <w:szCs w:val="20"/>
                <w:lang w:val="fr-CA"/>
              </w:rPr>
              <w:t>ARTICLE-7 (Annex</w:t>
            </w:r>
            <w:r w:rsidR="0087405F">
              <w:rPr>
                <w:b/>
                <w:sz w:val="20"/>
                <w:szCs w:val="20"/>
                <w:lang w:val="fr-CA"/>
              </w:rPr>
              <w:t>e</w:t>
            </w:r>
            <w:r w:rsidRPr="00074E35">
              <w:rPr>
                <w:b/>
                <w:sz w:val="20"/>
                <w:szCs w:val="20"/>
                <w:lang w:val="fr-CA"/>
              </w:rPr>
              <w:t xml:space="preserve"> C Group</w:t>
            </w:r>
            <w:r w:rsidR="0087405F">
              <w:rPr>
                <w:b/>
                <w:sz w:val="20"/>
                <w:szCs w:val="20"/>
                <w:lang w:val="fr-CA"/>
              </w:rPr>
              <w:t>e</w:t>
            </w:r>
            <w:r w:rsidRPr="00074E35">
              <w:rPr>
                <w:b/>
                <w:sz w:val="20"/>
                <w:szCs w:val="20"/>
                <w:lang w:val="fr-CA"/>
              </w:rPr>
              <w:t xml:space="preserve"> l)</w:t>
            </w:r>
          </w:p>
        </w:tc>
        <w:tc>
          <w:tcPr>
            <w:tcW w:w="2218" w:type="dxa"/>
            <w:hideMark/>
          </w:tcPr>
          <w:p w14:paraId="2665E25D" w14:textId="733E80C2" w:rsidR="00074E35" w:rsidRPr="00074E35" w:rsidRDefault="0087405F" w:rsidP="00074E35">
            <w:pPr>
              <w:jc w:val="center"/>
              <w:rPr>
                <w:sz w:val="20"/>
                <w:szCs w:val="20"/>
                <w:lang w:val="en-CA"/>
              </w:rPr>
            </w:pPr>
            <w:r>
              <w:rPr>
                <w:sz w:val="20"/>
                <w:szCs w:val="20"/>
                <w:lang w:val="en-CA"/>
              </w:rPr>
              <w:t>Année</w:t>
            </w:r>
            <w:r w:rsidR="00074E35" w:rsidRPr="00074E35">
              <w:rPr>
                <w:sz w:val="20"/>
                <w:szCs w:val="20"/>
                <w:lang w:val="en-CA"/>
              </w:rPr>
              <w:t>: 2021</w:t>
            </w:r>
          </w:p>
        </w:tc>
        <w:tc>
          <w:tcPr>
            <w:tcW w:w="2400" w:type="dxa"/>
            <w:hideMark/>
          </w:tcPr>
          <w:p w14:paraId="2DA9E32D" w14:textId="6FC1DA18" w:rsidR="00074E35" w:rsidRPr="00074E35" w:rsidRDefault="00074E35" w:rsidP="00074E35">
            <w:pPr>
              <w:jc w:val="right"/>
              <w:rPr>
                <w:sz w:val="20"/>
                <w:szCs w:val="20"/>
                <w:lang w:val="en-CA"/>
              </w:rPr>
            </w:pPr>
            <w:r w:rsidRPr="00074E35">
              <w:rPr>
                <w:color w:val="000000" w:themeColor="text1"/>
                <w:sz w:val="20"/>
                <w:szCs w:val="20"/>
                <w:lang w:val="en-CA"/>
              </w:rPr>
              <w:t>4</w:t>
            </w:r>
            <w:r w:rsidR="00762426">
              <w:rPr>
                <w:color w:val="000000" w:themeColor="text1"/>
                <w:sz w:val="20"/>
                <w:szCs w:val="20"/>
                <w:lang w:val="en-CA"/>
              </w:rPr>
              <w:t>,</w:t>
            </w:r>
            <w:r w:rsidRPr="00074E35">
              <w:rPr>
                <w:color w:val="000000" w:themeColor="text1"/>
                <w:sz w:val="20"/>
                <w:szCs w:val="20"/>
                <w:lang w:val="en-CA"/>
              </w:rPr>
              <w:t>57</w:t>
            </w:r>
            <w:r w:rsidRPr="00074E35">
              <w:rPr>
                <w:sz w:val="20"/>
                <w:szCs w:val="20"/>
                <w:lang w:val="en-CA"/>
              </w:rPr>
              <w:t xml:space="preserve"> (tonnes</w:t>
            </w:r>
            <w:r w:rsidR="00762426">
              <w:rPr>
                <w:sz w:val="20"/>
                <w:szCs w:val="20"/>
                <w:lang w:val="en-CA"/>
              </w:rPr>
              <w:t xml:space="preserve"> PAO</w:t>
            </w:r>
            <w:r w:rsidRPr="00074E35">
              <w:rPr>
                <w:sz w:val="20"/>
                <w:szCs w:val="20"/>
                <w:lang w:val="en-CA"/>
              </w:rPr>
              <w:t>)</w:t>
            </w:r>
          </w:p>
        </w:tc>
      </w:tr>
    </w:tbl>
    <w:p w14:paraId="7BFEEA27" w14:textId="77777777" w:rsidR="00074E35" w:rsidRPr="00074E35" w:rsidRDefault="00074E35" w:rsidP="00074E35">
      <w:pPr>
        <w:jc w:val="center"/>
        <w:rPr>
          <w:sz w:val="20"/>
          <w:szCs w:val="20"/>
          <w:lang w:val="en-CA"/>
        </w:rPr>
      </w:pPr>
    </w:p>
    <w:tbl>
      <w:tblPr>
        <w:tblStyle w:val="TableGrid"/>
        <w:tblW w:w="10005" w:type="dxa"/>
        <w:tblLayout w:type="fixed"/>
        <w:tblLook w:val="04A0" w:firstRow="1" w:lastRow="0" w:firstColumn="1" w:lastColumn="0" w:noHBand="0" w:noVBand="1"/>
      </w:tblPr>
      <w:tblGrid>
        <w:gridCol w:w="1129"/>
        <w:gridCol w:w="995"/>
        <w:gridCol w:w="848"/>
        <w:gridCol w:w="1134"/>
        <w:gridCol w:w="995"/>
        <w:gridCol w:w="706"/>
        <w:gridCol w:w="992"/>
        <w:gridCol w:w="1134"/>
        <w:gridCol w:w="713"/>
        <w:gridCol w:w="1359"/>
      </w:tblGrid>
      <w:tr w:rsidR="00074E35" w:rsidRPr="00074E35" w14:paraId="0B2D5E83" w14:textId="77777777" w:rsidTr="00762426">
        <w:trPr>
          <w:trHeight w:val="249"/>
        </w:trPr>
        <w:tc>
          <w:tcPr>
            <w:tcW w:w="7933" w:type="dxa"/>
            <w:gridSpan w:val="8"/>
            <w:hideMark/>
          </w:tcPr>
          <w:p w14:paraId="7D69CC81" w14:textId="59E8C713" w:rsidR="00074E35" w:rsidRPr="00074E35" w:rsidRDefault="00074E35" w:rsidP="00074E35">
            <w:pPr>
              <w:jc w:val="left"/>
              <w:rPr>
                <w:b/>
                <w:sz w:val="20"/>
                <w:szCs w:val="20"/>
                <w:lang w:val="fr-CA"/>
              </w:rPr>
            </w:pPr>
            <w:r w:rsidRPr="00074E35">
              <w:rPr>
                <w:b/>
                <w:sz w:val="20"/>
                <w:szCs w:val="20"/>
                <w:lang w:val="fr-CA"/>
              </w:rPr>
              <w:t xml:space="preserve">(III) </w:t>
            </w:r>
            <w:r w:rsidR="0087405F" w:rsidRPr="0087405F">
              <w:rPr>
                <w:b/>
                <w:sz w:val="20"/>
                <w:szCs w:val="20"/>
                <w:lang w:val="fr-CA"/>
              </w:rPr>
              <w:t xml:space="preserve">DONNÉES SECTORIELLES </w:t>
            </w:r>
            <w:r w:rsidR="0087405F">
              <w:rPr>
                <w:b/>
                <w:sz w:val="20"/>
                <w:szCs w:val="20"/>
                <w:lang w:val="fr-CA"/>
              </w:rPr>
              <w:t xml:space="preserve">LES PLUS RÉCENTES DU </w:t>
            </w:r>
            <w:r w:rsidRPr="00074E35">
              <w:rPr>
                <w:b/>
                <w:sz w:val="20"/>
                <w:szCs w:val="20"/>
                <w:lang w:val="fr-CA"/>
              </w:rPr>
              <w:t xml:space="preserve">PROGRAMME </w:t>
            </w:r>
            <w:r w:rsidR="0087405F">
              <w:rPr>
                <w:b/>
                <w:sz w:val="20"/>
                <w:szCs w:val="20"/>
                <w:lang w:val="fr-CA"/>
              </w:rPr>
              <w:t>DE PAYS</w:t>
            </w:r>
            <w:r w:rsidRPr="00074E35">
              <w:rPr>
                <w:b/>
                <w:sz w:val="20"/>
                <w:szCs w:val="20"/>
                <w:lang w:val="fr-CA"/>
              </w:rPr>
              <w:t xml:space="preserve"> (tonnes</w:t>
            </w:r>
            <w:r w:rsidR="0087405F">
              <w:rPr>
                <w:b/>
                <w:sz w:val="20"/>
                <w:szCs w:val="20"/>
                <w:lang w:val="fr-CA"/>
              </w:rPr>
              <w:t xml:space="preserve"> PAO</w:t>
            </w:r>
            <w:r w:rsidRPr="00074E35">
              <w:rPr>
                <w:b/>
                <w:sz w:val="20"/>
                <w:szCs w:val="20"/>
                <w:lang w:val="fr-CA"/>
              </w:rPr>
              <w:t>)</w:t>
            </w:r>
          </w:p>
        </w:tc>
        <w:tc>
          <w:tcPr>
            <w:tcW w:w="2072" w:type="dxa"/>
            <w:gridSpan w:val="2"/>
            <w:hideMark/>
          </w:tcPr>
          <w:p w14:paraId="5ED77842" w14:textId="4C62DE23" w:rsidR="00074E35" w:rsidRPr="00074E35" w:rsidRDefault="00762426" w:rsidP="00074E35">
            <w:pPr>
              <w:jc w:val="right"/>
              <w:rPr>
                <w:b/>
                <w:sz w:val="20"/>
                <w:szCs w:val="20"/>
                <w:lang w:val="en-CA"/>
              </w:rPr>
            </w:pPr>
            <w:r>
              <w:rPr>
                <w:b/>
                <w:sz w:val="20"/>
                <w:szCs w:val="20"/>
                <w:lang w:val="en-CA"/>
              </w:rPr>
              <w:t>Année</w:t>
            </w:r>
            <w:r w:rsidR="00074E35" w:rsidRPr="00074E35">
              <w:rPr>
                <w:b/>
                <w:sz w:val="20"/>
                <w:szCs w:val="20"/>
                <w:lang w:val="en-CA"/>
              </w:rPr>
              <w:t>: 2021</w:t>
            </w:r>
          </w:p>
        </w:tc>
      </w:tr>
      <w:tr w:rsidR="00762426" w:rsidRPr="00762426" w14:paraId="4FB9E211" w14:textId="77777777" w:rsidTr="003678A4">
        <w:trPr>
          <w:trHeight w:val="249"/>
        </w:trPr>
        <w:tc>
          <w:tcPr>
            <w:tcW w:w="1129" w:type="dxa"/>
            <w:hideMark/>
          </w:tcPr>
          <w:p w14:paraId="668F7598" w14:textId="47E3EC16" w:rsidR="00074E35" w:rsidRPr="00074E35" w:rsidRDefault="0087405F" w:rsidP="00074E35">
            <w:pPr>
              <w:jc w:val="center"/>
              <w:rPr>
                <w:sz w:val="20"/>
                <w:szCs w:val="20"/>
                <w:lang w:val="en-CA"/>
              </w:rPr>
            </w:pPr>
            <w:r>
              <w:rPr>
                <w:sz w:val="20"/>
                <w:szCs w:val="20"/>
                <w:lang w:val="en-CA"/>
              </w:rPr>
              <w:t>Produits chimiques</w:t>
            </w:r>
          </w:p>
        </w:tc>
        <w:tc>
          <w:tcPr>
            <w:tcW w:w="995" w:type="dxa"/>
            <w:hideMark/>
          </w:tcPr>
          <w:p w14:paraId="289F364A" w14:textId="1374FC61" w:rsidR="00074E35" w:rsidRPr="00074E35" w:rsidRDefault="00074E35" w:rsidP="00074E35">
            <w:pPr>
              <w:jc w:val="center"/>
              <w:rPr>
                <w:sz w:val="20"/>
                <w:szCs w:val="20"/>
                <w:lang w:val="en-CA"/>
              </w:rPr>
            </w:pPr>
            <w:r w:rsidRPr="00074E35">
              <w:rPr>
                <w:sz w:val="20"/>
                <w:szCs w:val="20"/>
                <w:lang w:val="en-CA"/>
              </w:rPr>
              <w:t>A</w:t>
            </w:r>
            <w:r w:rsidR="0087405F">
              <w:rPr>
                <w:sz w:val="20"/>
                <w:szCs w:val="20"/>
                <w:lang w:val="en-CA"/>
              </w:rPr>
              <w:t>é</w:t>
            </w:r>
            <w:r w:rsidRPr="00074E35">
              <w:rPr>
                <w:sz w:val="20"/>
                <w:szCs w:val="20"/>
                <w:lang w:val="en-CA"/>
              </w:rPr>
              <w:t>rosol</w:t>
            </w:r>
            <w:r w:rsidR="0087405F">
              <w:rPr>
                <w:sz w:val="20"/>
                <w:szCs w:val="20"/>
                <w:lang w:val="en-CA"/>
              </w:rPr>
              <w:t>s</w:t>
            </w:r>
          </w:p>
        </w:tc>
        <w:tc>
          <w:tcPr>
            <w:tcW w:w="848" w:type="dxa"/>
            <w:hideMark/>
          </w:tcPr>
          <w:p w14:paraId="7EF28833" w14:textId="73B8C123" w:rsidR="00074E35" w:rsidRPr="00074E35" w:rsidRDefault="0087405F" w:rsidP="00074E35">
            <w:pPr>
              <w:jc w:val="center"/>
              <w:rPr>
                <w:sz w:val="20"/>
                <w:szCs w:val="20"/>
                <w:lang w:val="en-CA"/>
              </w:rPr>
            </w:pPr>
            <w:r>
              <w:rPr>
                <w:sz w:val="20"/>
                <w:szCs w:val="20"/>
                <w:lang w:val="en-CA"/>
              </w:rPr>
              <w:t>Mousse</w:t>
            </w:r>
          </w:p>
        </w:tc>
        <w:tc>
          <w:tcPr>
            <w:tcW w:w="1134" w:type="dxa"/>
            <w:hideMark/>
          </w:tcPr>
          <w:p w14:paraId="39600C22" w14:textId="4D6AE5F1" w:rsidR="00074E35" w:rsidRPr="00074E35" w:rsidRDefault="0087405F" w:rsidP="00074E35">
            <w:pPr>
              <w:jc w:val="center"/>
              <w:rPr>
                <w:sz w:val="20"/>
                <w:szCs w:val="20"/>
                <w:lang w:val="en-CA"/>
              </w:rPr>
            </w:pPr>
            <w:r>
              <w:rPr>
                <w:sz w:val="20"/>
                <w:szCs w:val="20"/>
                <w:lang w:val="en-CA"/>
              </w:rPr>
              <w:t>Lutte contre l’incendie</w:t>
            </w:r>
          </w:p>
        </w:tc>
        <w:tc>
          <w:tcPr>
            <w:tcW w:w="1701" w:type="dxa"/>
            <w:gridSpan w:val="2"/>
            <w:hideMark/>
          </w:tcPr>
          <w:p w14:paraId="34BE34B7" w14:textId="2662F56B" w:rsidR="00074E35" w:rsidRPr="00074E35" w:rsidRDefault="00074E35" w:rsidP="00074E35">
            <w:pPr>
              <w:jc w:val="center"/>
              <w:rPr>
                <w:sz w:val="20"/>
                <w:szCs w:val="20"/>
                <w:lang w:val="en-CA"/>
              </w:rPr>
            </w:pPr>
            <w:r w:rsidRPr="00074E35">
              <w:rPr>
                <w:sz w:val="20"/>
                <w:szCs w:val="20"/>
                <w:lang w:val="en-CA"/>
              </w:rPr>
              <w:t>R</w:t>
            </w:r>
            <w:r w:rsidR="0087405F">
              <w:rPr>
                <w:sz w:val="20"/>
                <w:szCs w:val="20"/>
                <w:lang w:val="en-CA"/>
              </w:rPr>
              <w:t>é</w:t>
            </w:r>
            <w:r w:rsidRPr="00074E35">
              <w:rPr>
                <w:sz w:val="20"/>
                <w:szCs w:val="20"/>
                <w:lang w:val="en-CA"/>
              </w:rPr>
              <w:t>frig</w:t>
            </w:r>
            <w:r w:rsidR="0087405F">
              <w:rPr>
                <w:sz w:val="20"/>
                <w:szCs w:val="20"/>
                <w:lang w:val="en-CA"/>
              </w:rPr>
              <w:t>é</w:t>
            </w:r>
            <w:r w:rsidRPr="00074E35">
              <w:rPr>
                <w:sz w:val="20"/>
                <w:szCs w:val="20"/>
                <w:lang w:val="en-CA"/>
              </w:rPr>
              <w:t>ration</w:t>
            </w:r>
          </w:p>
        </w:tc>
        <w:tc>
          <w:tcPr>
            <w:tcW w:w="992" w:type="dxa"/>
            <w:hideMark/>
          </w:tcPr>
          <w:p w14:paraId="7FF92B71" w14:textId="07A28C12" w:rsidR="00074E35" w:rsidRPr="00074E35" w:rsidRDefault="00074E35" w:rsidP="00074E35">
            <w:pPr>
              <w:jc w:val="center"/>
              <w:rPr>
                <w:sz w:val="20"/>
                <w:szCs w:val="20"/>
                <w:lang w:val="en-CA"/>
              </w:rPr>
            </w:pPr>
            <w:r w:rsidRPr="00074E35">
              <w:rPr>
                <w:sz w:val="20"/>
                <w:szCs w:val="20"/>
                <w:lang w:val="en-CA"/>
              </w:rPr>
              <w:t>Solv</w:t>
            </w:r>
            <w:r w:rsidR="0087405F">
              <w:rPr>
                <w:sz w:val="20"/>
                <w:szCs w:val="20"/>
                <w:lang w:val="en-CA"/>
              </w:rPr>
              <w:t>a</w:t>
            </w:r>
            <w:r w:rsidRPr="00074E35">
              <w:rPr>
                <w:sz w:val="20"/>
                <w:szCs w:val="20"/>
                <w:lang w:val="en-CA"/>
              </w:rPr>
              <w:t>nt</w:t>
            </w:r>
            <w:r w:rsidR="0087405F">
              <w:rPr>
                <w:sz w:val="20"/>
                <w:szCs w:val="20"/>
                <w:lang w:val="en-CA"/>
              </w:rPr>
              <w:t>s</w:t>
            </w:r>
          </w:p>
        </w:tc>
        <w:tc>
          <w:tcPr>
            <w:tcW w:w="1134" w:type="dxa"/>
            <w:hideMark/>
          </w:tcPr>
          <w:p w14:paraId="15047B86" w14:textId="464EBDFD" w:rsidR="00074E35" w:rsidRPr="00074E35" w:rsidRDefault="00762426" w:rsidP="00074E35">
            <w:pPr>
              <w:jc w:val="center"/>
              <w:rPr>
                <w:sz w:val="20"/>
                <w:szCs w:val="20"/>
                <w:lang w:val="en-CA"/>
              </w:rPr>
            </w:pPr>
            <w:r>
              <w:rPr>
                <w:sz w:val="20"/>
                <w:szCs w:val="20"/>
                <w:lang w:val="en-CA"/>
              </w:rPr>
              <w:t>Agent de traitement</w:t>
            </w:r>
          </w:p>
        </w:tc>
        <w:tc>
          <w:tcPr>
            <w:tcW w:w="713" w:type="dxa"/>
            <w:hideMark/>
          </w:tcPr>
          <w:p w14:paraId="680385B0" w14:textId="5DBD6512" w:rsidR="00074E35" w:rsidRPr="00074E35" w:rsidRDefault="00762426" w:rsidP="00074E35">
            <w:pPr>
              <w:jc w:val="center"/>
              <w:rPr>
                <w:sz w:val="20"/>
                <w:szCs w:val="20"/>
                <w:lang w:val="en-CA"/>
              </w:rPr>
            </w:pPr>
            <w:r>
              <w:rPr>
                <w:sz w:val="20"/>
                <w:szCs w:val="20"/>
                <w:lang w:val="en-CA"/>
              </w:rPr>
              <w:t>Laboratoire</w:t>
            </w:r>
          </w:p>
        </w:tc>
        <w:tc>
          <w:tcPr>
            <w:tcW w:w="1359" w:type="dxa"/>
            <w:hideMark/>
          </w:tcPr>
          <w:p w14:paraId="6A2CB21D" w14:textId="74B01F28" w:rsidR="00074E35" w:rsidRPr="00074E35" w:rsidRDefault="00762426" w:rsidP="00074E35">
            <w:pPr>
              <w:jc w:val="center"/>
              <w:rPr>
                <w:sz w:val="20"/>
                <w:szCs w:val="20"/>
                <w:lang w:val="fr-CA"/>
              </w:rPr>
            </w:pPr>
            <w:r w:rsidRPr="00762426">
              <w:rPr>
                <w:sz w:val="20"/>
                <w:szCs w:val="20"/>
                <w:lang w:val="fr-CA"/>
              </w:rPr>
              <w:t>Consommation sectorielle totale</w:t>
            </w:r>
          </w:p>
        </w:tc>
      </w:tr>
      <w:tr w:rsidR="00074E35" w:rsidRPr="00074E35" w14:paraId="51DF56C5" w14:textId="77777777" w:rsidTr="003678A4">
        <w:trPr>
          <w:trHeight w:val="249"/>
        </w:trPr>
        <w:tc>
          <w:tcPr>
            <w:tcW w:w="4106" w:type="dxa"/>
            <w:gridSpan w:val="4"/>
            <w:hideMark/>
          </w:tcPr>
          <w:p w14:paraId="292296B8" w14:textId="77777777" w:rsidR="00074E35" w:rsidRPr="00074E35" w:rsidRDefault="00074E35" w:rsidP="00074E35">
            <w:pPr>
              <w:jc w:val="center"/>
              <w:rPr>
                <w:sz w:val="20"/>
                <w:szCs w:val="20"/>
                <w:lang w:val="fr-CA"/>
              </w:rPr>
            </w:pPr>
            <w:r w:rsidRPr="00074E35">
              <w:rPr>
                <w:sz w:val="20"/>
                <w:szCs w:val="20"/>
                <w:lang w:val="fr-CA"/>
              </w:rPr>
              <w:t xml:space="preserve"> </w:t>
            </w:r>
          </w:p>
        </w:tc>
        <w:tc>
          <w:tcPr>
            <w:tcW w:w="995" w:type="dxa"/>
            <w:hideMark/>
          </w:tcPr>
          <w:p w14:paraId="2EFCE3F1" w14:textId="6C4C7112" w:rsidR="00074E35" w:rsidRPr="00074E35" w:rsidRDefault="00762426" w:rsidP="00074E35">
            <w:pPr>
              <w:jc w:val="center"/>
              <w:rPr>
                <w:sz w:val="20"/>
                <w:szCs w:val="20"/>
                <w:lang w:val="en-CA"/>
              </w:rPr>
            </w:pPr>
            <w:r>
              <w:rPr>
                <w:sz w:val="20"/>
                <w:szCs w:val="20"/>
                <w:lang w:val="en-CA"/>
              </w:rPr>
              <w:t>Fabrication</w:t>
            </w:r>
          </w:p>
        </w:tc>
        <w:tc>
          <w:tcPr>
            <w:tcW w:w="706" w:type="dxa"/>
            <w:hideMark/>
          </w:tcPr>
          <w:p w14:paraId="36C158E3" w14:textId="7523838B" w:rsidR="00074E35" w:rsidRPr="00074E35" w:rsidRDefault="00762426" w:rsidP="00074E35">
            <w:pPr>
              <w:jc w:val="center"/>
              <w:rPr>
                <w:sz w:val="20"/>
                <w:szCs w:val="20"/>
                <w:lang w:val="en-CA"/>
              </w:rPr>
            </w:pPr>
            <w:r>
              <w:rPr>
                <w:sz w:val="20"/>
                <w:szCs w:val="20"/>
                <w:lang w:val="en-CA"/>
              </w:rPr>
              <w:t>Entretien</w:t>
            </w:r>
          </w:p>
        </w:tc>
        <w:tc>
          <w:tcPr>
            <w:tcW w:w="4198" w:type="dxa"/>
            <w:gridSpan w:val="4"/>
          </w:tcPr>
          <w:p w14:paraId="327BC91E" w14:textId="77777777" w:rsidR="00074E35" w:rsidRPr="00074E35" w:rsidRDefault="00074E35" w:rsidP="00074E35">
            <w:pPr>
              <w:jc w:val="center"/>
              <w:rPr>
                <w:sz w:val="20"/>
                <w:szCs w:val="20"/>
                <w:lang w:val="en-CA"/>
              </w:rPr>
            </w:pPr>
          </w:p>
        </w:tc>
      </w:tr>
      <w:tr w:rsidR="00762426" w:rsidRPr="00074E35" w14:paraId="62EC775B" w14:textId="77777777" w:rsidTr="003678A4">
        <w:trPr>
          <w:trHeight w:val="249"/>
        </w:trPr>
        <w:tc>
          <w:tcPr>
            <w:tcW w:w="1129" w:type="dxa"/>
            <w:hideMark/>
          </w:tcPr>
          <w:p w14:paraId="0010995D" w14:textId="77777777" w:rsidR="00074E35" w:rsidRPr="00074E35" w:rsidRDefault="00074E35" w:rsidP="00074E35">
            <w:pPr>
              <w:jc w:val="left"/>
              <w:rPr>
                <w:sz w:val="20"/>
                <w:szCs w:val="20"/>
                <w:lang w:val="en-CA"/>
              </w:rPr>
            </w:pPr>
            <w:r w:rsidRPr="00074E35">
              <w:rPr>
                <w:sz w:val="20"/>
                <w:szCs w:val="20"/>
                <w:lang w:val="en-CA"/>
              </w:rPr>
              <w:t>HCFC-22</w:t>
            </w:r>
          </w:p>
        </w:tc>
        <w:tc>
          <w:tcPr>
            <w:tcW w:w="995" w:type="dxa"/>
          </w:tcPr>
          <w:p w14:paraId="17D83771" w14:textId="77777777" w:rsidR="00074E35" w:rsidRPr="00074E35" w:rsidRDefault="00074E35" w:rsidP="00074E35">
            <w:pPr>
              <w:jc w:val="right"/>
              <w:rPr>
                <w:sz w:val="20"/>
                <w:szCs w:val="20"/>
                <w:lang w:val="en-CA"/>
              </w:rPr>
            </w:pPr>
          </w:p>
        </w:tc>
        <w:tc>
          <w:tcPr>
            <w:tcW w:w="848" w:type="dxa"/>
          </w:tcPr>
          <w:p w14:paraId="5CD3956F" w14:textId="77777777" w:rsidR="00074E35" w:rsidRPr="00074E35" w:rsidRDefault="00074E35" w:rsidP="00074E35">
            <w:pPr>
              <w:jc w:val="right"/>
              <w:rPr>
                <w:sz w:val="20"/>
                <w:szCs w:val="20"/>
                <w:lang w:val="en-CA"/>
              </w:rPr>
            </w:pPr>
          </w:p>
        </w:tc>
        <w:tc>
          <w:tcPr>
            <w:tcW w:w="1134" w:type="dxa"/>
          </w:tcPr>
          <w:p w14:paraId="3C18B157" w14:textId="77777777" w:rsidR="00074E35" w:rsidRPr="00074E35" w:rsidRDefault="00074E35" w:rsidP="00074E35">
            <w:pPr>
              <w:jc w:val="right"/>
              <w:rPr>
                <w:sz w:val="20"/>
                <w:szCs w:val="20"/>
                <w:lang w:val="en-CA"/>
              </w:rPr>
            </w:pPr>
          </w:p>
        </w:tc>
        <w:tc>
          <w:tcPr>
            <w:tcW w:w="995" w:type="dxa"/>
          </w:tcPr>
          <w:p w14:paraId="1A581B18" w14:textId="77777777" w:rsidR="00074E35" w:rsidRPr="00074E35" w:rsidRDefault="00074E35" w:rsidP="00074E35">
            <w:pPr>
              <w:jc w:val="right"/>
              <w:rPr>
                <w:sz w:val="20"/>
                <w:szCs w:val="20"/>
                <w:lang w:val="en-CA"/>
              </w:rPr>
            </w:pPr>
          </w:p>
        </w:tc>
        <w:tc>
          <w:tcPr>
            <w:tcW w:w="706" w:type="dxa"/>
          </w:tcPr>
          <w:p w14:paraId="41141BF2" w14:textId="6A2C1C37" w:rsidR="00074E35" w:rsidRPr="00074E35" w:rsidRDefault="00074E35" w:rsidP="00074E35">
            <w:pPr>
              <w:jc w:val="right"/>
              <w:rPr>
                <w:sz w:val="20"/>
                <w:szCs w:val="20"/>
                <w:lang w:val="en-CA"/>
              </w:rPr>
            </w:pPr>
            <w:r w:rsidRPr="00074E35">
              <w:rPr>
                <w:sz w:val="20"/>
                <w:szCs w:val="20"/>
                <w:lang w:val="en-CA"/>
              </w:rPr>
              <w:t>4</w:t>
            </w:r>
            <w:r w:rsidR="00762426">
              <w:rPr>
                <w:sz w:val="20"/>
                <w:szCs w:val="20"/>
                <w:lang w:val="en-CA"/>
              </w:rPr>
              <w:t>,</w:t>
            </w:r>
            <w:r w:rsidRPr="00074E35">
              <w:rPr>
                <w:sz w:val="20"/>
                <w:szCs w:val="20"/>
                <w:lang w:val="en-CA"/>
              </w:rPr>
              <w:t>48</w:t>
            </w:r>
          </w:p>
        </w:tc>
        <w:tc>
          <w:tcPr>
            <w:tcW w:w="992" w:type="dxa"/>
          </w:tcPr>
          <w:p w14:paraId="3B80DD8B" w14:textId="77777777" w:rsidR="00074E35" w:rsidRPr="00074E35" w:rsidRDefault="00074E35" w:rsidP="00074E35">
            <w:pPr>
              <w:jc w:val="right"/>
              <w:rPr>
                <w:sz w:val="20"/>
                <w:szCs w:val="20"/>
                <w:lang w:val="en-CA"/>
              </w:rPr>
            </w:pPr>
          </w:p>
        </w:tc>
        <w:tc>
          <w:tcPr>
            <w:tcW w:w="1134" w:type="dxa"/>
          </w:tcPr>
          <w:p w14:paraId="59BFF409" w14:textId="77777777" w:rsidR="00074E35" w:rsidRPr="00074E35" w:rsidRDefault="00074E35" w:rsidP="00074E35">
            <w:pPr>
              <w:jc w:val="right"/>
              <w:rPr>
                <w:sz w:val="20"/>
                <w:szCs w:val="20"/>
                <w:lang w:val="en-CA"/>
              </w:rPr>
            </w:pPr>
          </w:p>
        </w:tc>
        <w:tc>
          <w:tcPr>
            <w:tcW w:w="713" w:type="dxa"/>
          </w:tcPr>
          <w:p w14:paraId="3401F59B" w14:textId="77777777" w:rsidR="00074E35" w:rsidRPr="00074E35" w:rsidRDefault="00074E35" w:rsidP="00074E35">
            <w:pPr>
              <w:jc w:val="right"/>
              <w:rPr>
                <w:sz w:val="20"/>
                <w:szCs w:val="20"/>
                <w:lang w:val="en-CA"/>
              </w:rPr>
            </w:pPr>
          </w:p>
        </w:tc>
        <w:tc>
          <w:tcPr>
            <w:tcW w:w="1359" w:type="dxa"/>
          </w:tcPr>
          <w:p w14:paraId="4A380A35" w14:textId="6AB108AF" w:rsidR="00074E35" w:rsidRPr="00074E35" w:rsidRDefault="00074E35" w:rsidP="00074E35">
            <w:pPr>
              <w:jc w:val="right"/>
              <w:rPr>
                <w:sz w:val="20"/>
                <w:szCs w:val="20"/>
                <w:lang w:val="en-CA"/>
              </w:rPr>
            </w:pPr>
            <w:r w:rsidRPr="00074E35">
              <w:rPr>
                <w:sz w:val="20"/>
                <w:szCs w:val="20"/>
                <w:lang w:val="en-CA"/>
              </w:rPr>
              <w:t>4</w:t>
            </w:r>
            <w:r w:rsidR="00762426">
              <w:rPr>
                <w:sz w:val="20"/>
                <w:szCs w:val="20"/>
                <w:lang w:val="en-CA"/>
              </w:rPr>
              <w:t>,</w:t>
            </w:r>
            <w:r w:rsidRPr="00074E35">
              <w:rPr>
                <w:sz w:val="20"/>
                <w:szCs w:val="20"/>
                <w:lang w:val="en-CA"/>
              </w:rPr>
              <w:t>48</w:t>
            </w:r>
          </w:p>
        </w:tc>
      </w:tr>
      <w:tr w:rsidR="00762426" w:rsidRPr="00074E35" w14:paraId="6786BB19" w14:textId="77777777" w:rsidTr="003678A4">
        <w:trPr>
          <w:trHeight w:val="249"/>
        </w:trPr>
        <w:tc>
          <w:tcPr>
            <w:tcW w:w="1129" w:type="dxa"/>
            <w:hideMark/>
          </w:tcPr>
          <w:p w14:paraId="24ABD1AD" w14:textId="77777777" w:rsidR="00074E35" w:rsidRPr="00074E35" w:rsidRDefault="00074E35" w:rsidP="00074E35">
            <w:pPr>
              <w:jc w:val="left"/>
              <w:rPr>
                <w:sz w:val="20"/>
                <w:szCs w:val="20"/>
                <w:lang w:val="en-CA"/>
              </w:rPr>
            </w:pPr>
            <w:r w:rsidRPr="00074E35">
              <w:rPr>
                <w:sz w:val="20"/>
                <w:szCs w:val="20"/>
                <w:lang w:val="en-CA"/>
              </w:rPr>
              <w:t>HCFC-142b</w:t>
            </w:r>
          </w:p>
        </w:tc>
        <w:tc>
          <w:tcPr>
            <w:tcW w:w="995" w:type="dxa"/>
          </w:tcPr>
          <w:p w14:paraId="6E9797BC" w14:textId="77777777" w:rsidR="00074E35" w:rsidRPr="00074E35" w:rsidRDefault="00074E35" w:rsidP="00074E35">
            <w:pPr>
              <w:jc w:val="right"/>
              <w:rPr>
                <w:sz w:val="20"/>
                <w:szCs w:val="20"/>
                <w:lang w:val="en-CA"/>
              </w:rPr>
            </w:pPr>
          </w:p>
        </w:tc>
        <w:tc>
          <w:tcPr>
            <w:tcW w:w="848" w:type="dxa"/>
          </w:tcPr>
          <w:p w14:paraId="48A508D9" w14:textId="77777777" w:rsidR="00074E35" w:rsidRPr="00074E35" w:rsidRDefault="00074E35" w:rsidP="00074E35">
            <w:pPr>
              <w:jc w:val="right"/>
              <w:rPr>
                <w:sz w:val="20"/>
                <w:szCs w:val="20"/>
                <w:lang w:val="en-CA"/>
              </w:rPr>
            </w:pPr>
          </w:p>
        </w:tc>
        <w:tc>
          <w:tcPr>
            <w:tcW w:w="1134" w:type="dxa"/>
          </w:tcPr>
          <w:p w14:paraId="7E5148EA" w14:textId="77777777" w:rsidR="00074E35" w:rsidRPr="00074E35" w:rsidRDefault="00074E35" w:rsidP="00074E35">
            <w:pPr>
              <w:jc w:val="right"/>
              <w:rPr>
                <w:sz w:val="20"/>
                <w:szCs w:val="20"/>
                <w:lang w:val="en-CA"/>
              </w:rPr>
            </w:pPr>
          </w:p>
        </w:tc>
        <w:tc>
          <w:tcPr>
            <w:tcW w:w="995" w:type="dxa"/>
          </w:tcPr>
          <w:p w14:paraId="0F674248" w14:textId="77777777" w:rsidR="00074E35" w:rsidRPr="00074E35" w:rsidRDefault="00074E35" w:rsidP="00074E35">
            <w:pPr>
              <w:jc w:val="right"/>
              <w:rPr>
                <w:sz w:val="20"/>
                <w:szCs w:val="20"/>
                <w:lang w:val="en-CA"/>
              </w:rPr>
            </w:pPr>
          </w:p>
        </w:tc>
        <w:tc>
          <w:tcPr>
            <w:tcW w:w="706" w:type="dxa"/>
          </w:tcPr>
          <w:p w14:paraId="07666EA5" w14:textId="6A645DB6" w:rsidR="00074E35" w:rsidRPr="00074E35" w:rsidRDefault="00074E35" w:rsidP="00074E35">
            <w:pPr>
              <w:jc w:val="right"/>
              <w:rPr>
                <w:sz w:val="20"/>
                <w:szCs w:val="20"/>
                <w:lang w:val="en-CA"/>
              </w:rPr>
            </w:pPr>
            <w:r w:rsidRPr="00074E35">
              <w:rPr>
                <w:sz w:val="20"/>
                <w:szCs w:val="20"/>
                <w:lang w:val="en-CA"/>
              </w:rPr>
              <w:t>0</w:t>
            </w:r>
            <w:r w:rsidR="00762426">
              <w:rPr>
                <w:sz w:val="20"/>
                <w:szCs w:val="20"/>
                <w:lang w:val="en-CA"/>
              </w:rPr>
              <w:t>,</w:t>
            </w:r>
            <w:r w:rsidRPr="00074E35">
              <w:rPr>
                <w:sz w:val="20"/>
                <w:szCs w:val="20"/>
                <w:lang w:val="en-CA"/>
              </w:rPr>
              <w:t>09</w:t>
            </w:r>
          </w:p>
        </w:tc>
        <w:tc>
          <w:tcPr>
            <w:tcW w:w="992" w:type="dxa"/>
          </w:tcPr>
          <w:p w14:paraId="7FAF630A" w14:textId="77777777" w:rsidR="00074E35" w:rsidRPr="00074E35" w:rsidRDefault="00074E35" w:rsidP="00074E35">
            <w:pPr>
              <w:jc w:val="right"/>
              <w:rPr>
                <w:sz w:val="20"/>
                <w:szCs w:val="20"/>
                <w:lang w:val="en-CA"/>
              </w:rPr>
            </w:pPr>
          </w:p>
        </w:tc>
        <w:tc>
          <w:tcPr>
            <w:tcW w:w="1134" w:type="dxa"/>
          </w:tcPr>
          <w:p w14:paraId="06777232" w14:textId="77777777" w:rsidR="00074E35" w:rsidRPr="00074E35" w:rsidRDefault="00074E35" w:rsidP="00074E35">
            <w:pPr>
              <w:jc w:val="right"/>
              <w:rPr>
                <w:sz w:val="20"/>
                <w:szCs w:val="20"/>
                <w:lang w:val="en-CA"/>
              </w:rPr>
            </w:pPr>
          </w:p>
        </w:tc>
        <w:tc>
          <w:tcPr>
            <w:tcW w:w="713" w:type="dxa"/>
          </w:tcPr>
          <w:p w14:paraId="2F648982" w14:textId="77777777" w:rsidR="00074E35" w:rsidRPr="00074E35" w:rsidRDefault="00074E35" w:rsidP="00074E35">
            <w:pPr>
              <w:jc w:val="right"/>
              <w:rPr>
                <w:sz w:val="20"/>
                <w:szCs w:val="20"/>
                <w:lang w:val="en-CA"/>
              </w:rPr>
            </w:pPr>
          </w:p>
        </w:tc>
        <w:tc>
          <w:tcPr>
            <w:tcW w:w="1359" w:type="dxa"/>
          </w:tcPr>
          <w:p w14:paraId="3EFC138C" w14:textId="3A0429C2" w:rsidR="00074E35" w:rsidRPr="00074E35" w:rsidRDefault="00074E35" w:rsidP="00074E35">
            <w:pPr>
              <w:jc w:val="right"/>
              <w:rPr>
                <w:sz w:val="20"/>
                <w:szCs w:val="20"/>
                <w:lang w:val="en-CA"/>
              </w:rPr>
            </w:pPr>
            <w:r w:rsidRPr="00074E35">
              <w:rPr>
                <w:sz w:val="20"/>
                <w:szCs w:val="20"/>
                <w:lang w:val="en-CA"/>
              </w:rPr>
              <w:t>0</w:t>
            </w:r>
            <w:r w:rsidR="00762426">
              <w:rPr>
                <w:sz w:val="20"/>
                <w:szCs w:val="20"/>
                <w:lang w:val="en-CA"/>
              </w:rPr>
              <w:t>,</w:t>
            </w:r>
            <w:r w:rsidRPr="00074E35">
              <w:rPr>
                <w:sz w:val="20"/>
                <w:szCs w:val="20"/>
                <w:lang w:val="en-CA"/>
              </w:rPr>
              <w:t>09</w:t>
            </w:r>
          </w:p>
        </w:tc>
      </w:tr>
    </w:tbl>
    <w:p w14:paraId="36C494BC" w14:textId="77777777" w:rsidR="00074E35" w:rsidRPr="00074E35" w:rsidRDefault="00074E35" w:rsidP="00074E35">
      <w:pPr>
        <w:jc w:val="center"/>
        <w:rPr>
          <w:sz w:val="20"/>
          <w:szCs w:val="20"/>
          <w:lang w:val="en-CA"/>
        </w:rPr>
      </w:pPr>
    </w:p>
    <w:tbl>
      <w:tblPr>
        <w:tblStyle w:val="TableGrid"/>
        <w:tblW w:w="9983" w:type="dxa"/>
        <w:tblLook w:val="04A0" w:firstRow="1" w:lastRow="0" w:firstColumn="1" w:lastColumn="0" w:noHBand="0" w:noVBand="1"/>
      </w:tblPr>
      <w:tblGrid>
        <w:gridCol w:w="2405"/>
        <w:gridCol w:w="1701"/>
        <w:gridCol w:w="4394"/>
        <w:gridCol w:w="1483"/>
      </w:tblGrid>
      <w:tr w:rsidR="00074E35" w:rsidRPr="002372D2" w14:paraId="1C993C7A" w14:textId="77777777" w:rsidTr="006C6788">
        <w:trPr>
          <w:trHeight w:val="276"/>
        </w:trPr>
        <w:tc>
          <w:tcPr>
            <w:tcW w:w="0" w:type="auto"/>
            <w:gridSpan w:val="4"/>
            <w:hideMark/>
          </w:tcPr>
          <w:p w14:paraId="2E8AC44B" w14:textId="1AB32864" w:rsidR="00074E35" w:rsidRPr="00074E35" w:rsidRDefault="00074E35" w:rsidP="00074E35">
            <w:pPr>
              <w:jc w:val="left"/>
              <w:rPr>
                <w:b/>
                <w:sz w:val="20"/>
                <w:szCs w:val="20"/>
                <w:lang w:val="fr-CA"/>
              </w:rPr>
            </w:pPr>
            <w:r w:rsidRPr="00074E35">
              <w:rPr>
                <w:b/>
                <w:sz w:val="20"/>
                <w:szCs w:val="20"/>
                <w:lang w:val="fr-CA"/>
              </w:rPr>
              <w:t xml:space="preserve">(IV) </w:t>
            </w:r>
            <w:r w:rsidR="0087405F" w:rsidRPr="0087405F">
              <w:rPr>
                <w:b/>
                <w:sz w:val="20"/>
                <w:szCs w:val="20"/>
                <w:lang w:val="fr-CA"/>
              </w:rPr>
              <w:t xml:space="preserve">DONNÉES DE </w:t>
            </w:r>
            <w:r w:rsidRPr="00074E35">
              <w:rPr>
                <w:b/>
                <w:sz w:val="20"/>
                <w:szCs w:val="20"/>
                <w:lang w:val="fr-CA"/>
              </w:rPr>
              <w:t>CONS</w:t>
            </w:r>
            <w:r w:rsidR="0087405F" w:rsidRPr="0087405F">
              <w:rPr>
                <w:b/>
                <w:sz w:val="20"/>
                <w:szCs w:val="20"/>
                <w:lang w:val="fr-CA"/>
              </w:rPr>
              <w:t>O</w:t>
            </w:r>
            <w:r w:rsidRPr="00074E35">
              <w:rPr>
                <w:b/>
                <w:sz w:val="20"/>
                <w:szCs w:val="20"/>
                <w:lang w:val="fr-CA"/>
              </w:rPr>
              <w:t>M</w:t>
            </w:r>
            <w:r w:rsidR="0087405F" w:rsidRPr="0087405F">
              <w:rPr>
                <w:b/>
                <w:sz w:val="20"/>
                <w:szCs w:val="20"/>
                <w:lang w:val="fr-CA"/>
              </w:rPr>
              <w:t>MA</w:t>
            </w:r>
            <w:r w:rsidRPr="00074E35">
              <w:rPr>
                <w:b/>
                <w:sz w:val="20"/>
                <w:szCs w:val="20"/>
                <w:lang w:val="fr-CA"/>
              </w:rPr>
              <w:t>TION (tonnes</w:t>
            </w:r>
            <w:r w:rsidR="0087405F" w:rsidRPr="0087405F">
              <w:rPr>
                <w:b/>
                <w:sz w:val="20"/>
                <w:szCs w:val="20"/>
                <w:lang w:val="fr-CA"/>
              </w:rPr>
              <w:t xml:space="preserve"> PAO</w:t>
            </w:r>
            <w:r w:rsidRPr="00074E35">
              <w:rPr>
                <w:b/>
                <w:sz w:val="20"/>
                <w:szCs w:val="20"/>
                <w:lang w:val="fr-CA"/>
              </w:rPr>
              <w:t>)</w:t>
            </w:r>
          </w:p>
        </w:tc>
      </w:tr>
      <w:tr w:rsidR="00074E35" w:rsidRPr="00074E35" w14:paraId="6379A99D" w14:textId="77777777" w:rsidTr="006C6788">
        <w:trPr>
          <w:trHeight w:val="276"/>
        </w:trPr>
        <w:tc>
          <w:tcPr>
            <w:tcW w:w="2405" w:type="dxa"/>
            <w:hideMark/>
          </w:tcPr>
          <w:p w14:paraId="3DB1D5E2" w14:textId="29B43879" w:rsidR="00074E35" w:rsidRPr="00074E35" w:rsidRDefault="00AE52BE" w:rsidP="00074E35">
            <w:pPr>
              <w:jc w:val="center"/>
              <w:rPr>
                <w:sz w:val="20"/>
                <w:szCs w:val="20"/>
                <w:lang w:val="en-CA"/>
              </w:rPr>
            </w:pPr>
            <w:r>
              <w:rPr>
                <w:sz w:val="20"/>
                <w:szCs w:val="20"/>
                <w:lang w:val="en-CA"/>
              </w:rPr>
              <w:t>Niveau de r</w:t>
            </w:r>
            <w:r w:rsidR="003678A4">
              <w:rPr>
                <w:sz w:val="20"/>
                <w:szCs w:val="20"/>
                <w:lang w:val="en-CA"/>
              </w:rPr>
              <w:t>é</w:t>
            </w:r>
            <w:r>
              <w:rPr>
                <w:sz w:val="20"/>
                <w:szCs w:val="20"/>
                <w:lang w:val="en-CA"/>
              </w:rPr>
              <w:t>f</w:t>
            </w:r>
            <w:r w:rsidR="003678A4">
              <w:rPr>
                <w:sz w:val="20"/>
                <w:szCs w:val="20"/>
                <w:lang w:val="en-CA"/>
              </w:rPr>
              <w:t>é</w:t>
            </w:r>
            <w:r>
              <w:rPr>
                <w:sz w:val="20"/>
                <w:szCs w:val="20"/>
                <w:lang w:val="en-CA"/>
              </w:rPr>
              <w:t xml:space="preserve">rence </w:t>
            </w:r>
            <w:r w:rsidR="00074E35" w:rsidRPr="00074E35">
              <w:rPr>
                <w:sz w:val="20"/>
                <w:szCs w:val="20"/>
                <w:lang w:val="en-CA"/>
              </w:rPr>
              <w:t>2009-2010:</w:t>
            </w:r>
          </w:p>
        </w:tc>
        <w:tc>
          <w:tcPr>
            <w:tcW w:w="1701" w:type="dxa"/>
            <w:hideMark/>
          </w:tcPr>
          <w:p w14:paraId="6A671677" w14:textId="130DD9E1" w:rsidR="00074E35" w:rsidRPr="00074E35" w:rsidRDefault="00074E35" w:rsidP="00074E35">
            <w:pPr>
              <w:jc w:val="right"/>
              <w:rPr>
                <w:sz w:val="20"/>
                <w:szCs w:val="20"/>
                <w:lang w:val="en-CA"/>
              </w:rPr>
            </w:pPr>
            <w:r w:rsidRPr="00074E35">
              <w:rPr>
                <w:color w:val="000000" w:themeColor="text1"/>
                <w:sz w:val="20"/>
                <w:szCs w:val="20"/>
                <w:lang w:val="en-CA"/>
              </w:rPr>
              <w:t>8</w:t>
            </w:r>
            <w:r w:rsidR="003678A4">
              <w:rPr>
                <w:color w:val="000000" w:themeColor="text1"/>
                <w:sz w:val="20"/>
                <w:szCs w:val="20"/>
                <w:lang w:val="en-CA"/>
              </w:rPr>
              <w:t>,</w:t>
            </w:r>
            <w:r w:rsidRPr="00074E35">
              <w:rPr>
                <w:color w:val="000000" w:themeColor="text1"/>
                <w:sz w:val="20"/>
                <w:szCs w:val="20"/>
                <w:lang w:val="en-CA"/>
              </w:rPr>
              <w:t>40</w:t>
            </w:r>
          </w:p>
        </w:tc>
        <w:tc>
          <w:tcPr>
            <w:tcW w:w="4394" w:type="dxa"/>
            <w:hideMark/>
          </w:tcPr>
          <w:p w14:paraId="0FD5CB7E" w14:textId="541DFA91" w:rsidR="00074E35" w:rsidRPr="00074E35" w:rsidRDefault="00762426" w:rsidP="00074E35">
            <w:pPr>
              <w:jc w:val="center"/>
              <w:rPr>
                <w:sz w:val="20"/>
                <w:szCs w:val="20"/>
                <w:lang w:val="fr-CA"/>
              </w:rPr>
            </w:pPr>
            <w:r w:rsidRPr="00762426">
              <w:rPr>
                <w:sz w:val="20"/>
                <w:szCs w:val="20"/>
                <w:lang w:val="fr-CA"/>
              </w:rPr>
              <w:t>Point de d</w:t>
            </w:r>
            <w:r w:rsidR="00AE52BE">
              <w:rPr>
                <w:sz w:val="20"/>
                <w:szCs w:val="20"/>
                <w:lang w:val="fr-CA"/>
              </w:rPr>
              <w:t>é</w:t>
            </w:r>
            <w:r w:rsidRPr="00762426">
              <w:rPr>
                <w:sz w:val="20"/>
                <w:szCs w:val="20"/>
                <w:lang w:val="fr-CA"/>
              </w:rPr>
              <w:t>part pour des r</w:t>
            </w:r>
            <w:r>
              <w:rPr>
                <w:sz w:val="20"/>
                <w:szCs w:val="20"/>
                <w:lang w:val="fr-CA"/>
              </w:rPr>
              <w:t>é</w:t>
            </w:r>
            <w:r w:rsidRPr="00762426">
              <w:rPr>
                <w:sz w:val="20"/>
                <w:szCs w:val="20"/>
                <w:lang w:val="fr-CA"/>
              </w:rPr>
              <w:t>ductions total</w:t>
            </w:r>
            <w:r>
              <w:rPr>
                <w:sz w:val="20"/>
                <w:szCs w:val="20"/>
                <w:lang w:val="fr-CA"/>
              </w:rPr>
              <w:t>e</w:t>
            </w:r>
            <w:r w:rsidRPr="00762426">
              <w:rPr>
                <w:sz w:val="20"/>
                <w:szCs w:val="20"/>
                <w:lang w:val="fr-CA"/>
              </w:rPr>
              <w:t>s soutenues</w:t>
            </w:r>
            <w:r w:rsidR="00074E35" w:rsidRPr="00074E35">
              <w:rPr>
                <w:sz w:val="20"/>
                <w:szCs w:val="20"/>
                <w:lang w:val="fr-CA"/>
              </w:rPr>
              <w:t>:</w:t>
            </w:r>
          </w:p>
        </w:tc>
        <w:tc>
          <w:tcPr>
            <w:tcW w:w="1483" w:type="dxa"/>
            <w:hideMark/>
          </w:tcPr>
          <w:p w14:paraId="17EC68B5" w14:textId="78076BB2" w:rsidR="00074E35" w:rsidRPr="00074E35" w:rsidRDefault="00074E35" w:rsidP="00074E35">
            <w:pPr>
              <w:jc w:val="right"/>
              <w:rPr>
                <w:sz w:val="20"/>
                <w:szCs w:val="20"/>
                <w:lang w:val="en-CA"/>
              </w:rPr>
            </w:pPr>
            <w:r w:rsidRPr="00074E35">
              <w:rPr>
                <w:color w:val="000000" w:themeColor="text1"/>
                <w:sz w:val="20"/>
                <w:szCs w:val="20"/>
                <w:lang w:val="en-CA"/>
              </w:rPr>
              <w:t>8</w:t>
            </w:r>
            <w:r w:rsidR="003678A4">
              <w:rPr>
                <w:color w:val="000000" w:themeColor="text1"/>
                <w:sz w:val="20"/>
                <w:szCs w:val="20"/>
                <w:lang w:val="en-CA"/>
              </w:rPr>
              <w:t>,</w:t>
            </w:r>
            <w:r w:rsidRPr="00074E35">
              <w:rPr>
                <w:color w:val="000000" w:themeColor="text1"/>
                <w:sz w:val="20"/>
                <w:szCs w:val="20"/>
                <w:lang w:val="en-CA"/>
              </w:rPr>
              <w:t>37</w:t>
            </w:r>
          </w:p>
        </w:tc>
      </w:tr>
      <w:tr w:rsidR="00074E35" w:rsidRPr="002372D2" w14:paraId="64BE6834" w14:textId="77777777" w:rsidTr="006C6788">
        <w:trPr>
          <w:trHeight w:val="276"/>
        </w:trPr>
        <w:tc>
          <w:tcPr>
            <w:tcW w:w="0" w:type="auto"/>
            <w:gridSpan w:val="4"/>
            <w:hideMark/>
          </w:tcPr>
          <w:p w14:paraId="4D6CDF46" w14:textId="48EAB73A" w:rsidR="00074E35" w:rsidRPr="00074E35" w:rsidRDefault="00074E35" w:rsidP="00074E35">
            <w:pPr>
              <w:jc w:val="center"/>
              <w:rPr>
                <w:b/>
                <w:sz w:val="20"/>
                <w:szCs w:val="20"/>
                <w:lang w:val="fr-CA"/>
              </w:rPr>
            </w:pPr>
            <w:r w:rsidRPr="00074E35">
              <w:rPr>
                <w:b/>
                <w:sz w:val="20"/>
                <w:szCs w:val="20"/>
                <w:lang w:val="fr-CA"/>
              </w:rPr>
              <w:t>CONS</w:t>
            </w:r>
            <w:r w:rsidR="00762426" w:rsidRPr="00762426">
              <w:rPr>
                <w:b/>
                <w:sz w:val="20"/>
                <w:szCs w:val="20"/>
                <w:lang w:val="fr-CA"/>
              </w:rPr>
              <w:t>OMMA</w:t>
            </w:r>
            <w:r w:rsidRPr="00074E35">
              <w:rPr>
                <w:b/>
                <w:sz w:val="20"/>
                <w:szCs w:val="20"/>
                <w:lang w:val="fr-CA"/>
              </w:rPr>
              <w:t xml:space="preserve">TION </w:t>
            </w:r>
            <w:r w:rsidR="00762426" w:rsidRPr="00762426">
              <w:rPr>
                <w:b/>
                <w:sz w:val="20"/>
                <w:szCs w:val="20"/>
                <w:lang w:val="fr-CA"/>
              </w:rPr>
              <w:t>ADMISS</w:t>
            </w:r>
            <w:r w:rsidRPr="00074E35">
              <w:rPr>
                <w:b/>
                <w:sz w:val="20"/>
                <w:szCs w:val="20"/>
                <w:lang w:val="fr-CA"/>
              </w:rPr>
              <w:t xml:space="preserve">IBLE </w:t>
            </w:r>
            <w:r w:rsidR="00762426" w:rsidRPr="00762426">
              <w:rPr>
                <w:b/>
                <w:sz w:val="20"/>
                <w:szCs w:val="20"/>
                <w:lang w:val="fr-CA"/>
              </w:rPr>
              <w:t>AUX FINS DE FINANCEMENT</w:t>
            </w:r>
            <w:r w:rsidRPr="00074E35">
              <w:rPr>
                <w:b/>
                <w:sz w:val="20"/>
                <w:szCs w:val="20"/>
                <w:lang w:val="fr-CA"/>
              </w:rPr>
              <w:t xml:space="preserve"> (tonnes</w:t>
            </w:r>
            <w:r w:rsidR="00762426">
              <w:rPr>
                <w:b/>
                <w:sz w:val="20"/>
                <w:szCs w:val="20"/>
                <w:lang w:val="fr-CA"/>
              </w:rPr>
              <w:t xml:space="preserve"> PAO</w:t>
            </w:r>
            <w:r w:rsidRPr="00074E35">
              <w:rPr>
                <w:b/>
                <w:sz w:val="20"/>
                <w:szCs w:val="20"/>
                <w:lang w:val="fr-CA"/>
              </w:rPr>
              <w:t>)</w:t>
            </w:r>
          </w:p>
        </w:tc>
      </w:tr>
      <w:tr w:rsidR="00074E35" w:rsidRPr="00074E35" w14:paraId="5459395F" w14:textId="77777777" w:rsidTr="006C6788">
        <w:trPr>
          <w:trHeight w:val="276"/>
        </w:trPr>
        <w:tc>
          <w:tcPr>
            <w:tcW w:w="2405" w:type="dxa"/>
            <w:hideMark/>
          </w:tcPr>
          <w:p w14:paraId="77B082AE" w14:textId="43DB1EC3" w:rsidR="00074E35" w:rsidRPr="00074E35" w:rsidRDefault="00762426" w:rsidP="00074E35">
            <w:pPr>
              <w:jc w:val="center"/>
              <w:rPr>
                <w:sz w:val="20"/>
                <w:szCs w:val="20"/>
                <w:lang w:val="en-CA"/>
              </w:rPr>
            </w:pPr>
            <w:r>
              <w:rPr>
                <w:sz w:val="20"/>
                <w:szCs w:val="20"/>
                <w:lang w:val="en-CA"/>
              </w:rPr>
              <w:t>Déjà approuvée</w:t>
            </w:r>
            <w:r w:rsidR="00074E35" w:rsidRPr="00074E35">
              <w:rPr>
                <w:sz w:val="20"/>
                <w:szCs w:val="20"/>
                <w:lang w:val="en-CA"/>
              </w:rPr>
              <w:t>:</w:t>
            </w:r>
          </w:p>
        </w:tc>
        <w:tc>
          <w:tcPr>
            <w:tcW w:w="1701" w:type="dxa"/>
            <w:hideMark/>
          </w:tcPr>
          <w:p w14:paraId="49924DB6" w14:textId="6A940EB2" w:rsidR="00074E35" w:rsidRPr="00074E35" w:rsidRDefault="00074E35" w:rsidP="00074E35">
            <w:pPr>
              <w:jc w:val="right"/>
              <w:rPr>
                <w:sz w:val="20"/>
                <w:szCs w:val="20"/>
                <w:lang w:val="en-CA"/>
              </w:rPr>
            </w:pPr>
            <w:r w:rsidRPr="00074E35">
              <w:rPr>
                <w:color w:val="000000" w:themeColor="text1"/>
                <w:sz w:val="20"/>
                <w:szCs w:val="20"/>
                <w:lang w:val="en-CA"/>
              </w:rPr>
              <w:t>5</w:t>
            </w:r>
            <w:r w:rsidR="00762426">
              <w:rPr>
                <w:color w:val="000000" w:themeColor="text1"/>
                <w:sz w:val="20"/>
                <w:szCs w:val="20"/>
                <w:lang w:val="en-CA"/>
              </w:rPr>
              <w:t>.</w:t>
            </w:r>
            <w:r w:rsidRPr="00074E35">
              <w:rPr>
                <w:color w:val="000000" w:themeColor="text1"/>
                <w:sz w:val="20"/>
                <w:szCs w:val="20"/>
                <w:lang w:val="en-CA"/>
              </w:rPr>
              <w:t>64</w:t>
            </w:r>
          </w:p>
        </w:tc>
        <w:tc>
          <w:tcPr>
            <w:tcW w:w="4394" w:type="dxa"/>
            <w:hideMark/>
          </w:tcPr>
          <w:p w14:paraId="0CBC2CBE" w14:textId="6C692EFA" w:rsidR="00074E35" w:rsidRPr="00074E35" w:rsidRDefault="00762426" w:rsidP="00074E35">
            <w:pPr>
              <w:jc w:val="center"/>
              <w:rPr>
                <w:i/>
                <w:sz w:val="20"/>
                <w:szCs w:val="20"/>
                <w:lang w:val="en-CA"/>
              </w:rPr>
            </w:pPr>
            <w:r>
              <w:rPr>
                <w:sz w:val="20"/>
                <w:szCs w:val="20"/>
                <w:lang w:val="en-CA"/>
              </w:rPr>
              <w:t>Restante</w:t>
            </w:r>
            <w:r w:rsidR="00074E35" w:rsidRPr="00074E35">
              <w:rPr>
                <w:sz w:val="20"/>
                <w:szCs w:val="20"/>
                <w:lang w:val="en-CA"/>
              </w:rPr>
              <w:t>:</w:t>
            </w:r>
          </w:p>
        </w:tc>
        <w:tc>
          <w:tcPr>
            <w:tcW w:w="1483" w:type="dxa"/>
            <w:hideMark/>
          </w:tcPr>
          <w:p w14:paraId="2A0D1E89" w14:textId="1189B1A7" w:rsidR="00074E35" w:rsidRPr="00074E35" w:rsidRDefault="00074E35" w:rsidP="00074E35">
            <w:pPr>
              <w:jc w:val="right"/>
              <w:rPr>
                <w:sz w:val="20"/>
                <w:szCs w:val="20"/>
                <w:lang w:val="en-CA"/>
              </w:rPr>
            </w:pPr>
            <w:r w:rsidRPr="00074E35">
              <w:rPr>
                <w:color w:val="000000" w:themeColor="text1"/>
                <w:sz w:val="20"/>
                <w:szCs w:val="20"/>
                <w:lang w:val="en-CA"/>
              </w:rPr>
              <w:t>2</w:t>
            </w:r>
            <w:r w:rsidR="00762426">
              <w:rPr>
                <w:color w:val="000000" w:themeColor="text1"/>
                <w:sz w:val="20"/>
                <w:szCs w:val="20"/>
                <w:lang w:val="en-CA"/>
              </w:rPr>
              <w:t>,</w:t>
            </w:r>
            <w:r w:rsidRPr="00074E35">
              <w:rPr>
                <w:color w:val="000000" w:themeColor="text1"/>
                <w:sz w:val="20"/>
                <w:szCs w:val="20"/>
                <w:lang w:val="en-CA"/>
              </w:rPr>
              <w:t>73</w:t>
            </w:r>
          </w:p>
        </w:tc>
      </w:tr>
    </w:tbl>
    <w:p w14:paraId="7DFAD5EA" w14:textId="77777777" w:rsidR="00074E35" w:rsidRPr="00074E35" w:rsidRDefault="00074E35" w:rsidP="00074E35">
      <w:pPr>
        <w:jc w:val="center"/>
        <w:rPr>
          <w:sz w:val="20"/>
          <w:szCs w:val="20"/>
          <w:lang w:val="en-CA"/>
        </w:rPr>
      </w:pPr>
    </w:p>
    <w:tbl>
      <w:tblPr>
        <w:tblStyle w:val="TableGrid"/>
        <w:tblW w:w="5336" w:type="pct"/>
        <w:tblLook w:val="04A0" w:firstRow="1" w:lastRow="0" w:firstColumn="1" w:lastColumn="0" w:noHBand="0" w:noVBand="1"/>
      </w:tblPr>
      <w:tblGrid>
        <w:gridCol w:w="985"/>
        <w:gridCol w:w="3263"/>
        <w:gridCol w:w="1279"/>
        <w:gridCol w:w="1459"/>
        <w:gridCol w:w="1459"/>
        <w:gridCol w:w="1533"/>
      </w:tblGrid>
      <w:tr w:rsidR="00074E35" w:rsidRPr="00074E35" w14:paraId="6D5AB12E" w14:textId="77777777" w:rsidTr="00762426">
        <w:trPr>
          <w:trHeight w:val="264"/>
        </w:trPr>
        <w:tc>
          <w:tcPr>
            <w:tcW w:w="2129" w:type="pct"/>
            <w:gridSpan w:val="2"/>
            <w:hideMark/>
          </w:tcPr>
          <w:p w14:paraId="1AED5B23" w14:textId="4101AB2E" w:rsidR="00074E35" w:rsidRPr="00074E35" w:rsidRDefault="00074E35" w:rsidP="00074E35">
            <w:pPr>
              <w:jc w:val="left"/>
              <w:rPr>
                <w:b/>
                <w:sz w:val="20"/>
                <w:szCs w:val="20"/>
                <w:lang w:val="en-CA"/>
              </w:rPr>
            </w:pPr>
            <w:r w:rsidRPr="00074E35">
              <w:rPr>
                <w:b/>
                <w:sz w:val="20"/>
                <w:szCs w:val="20"/>
                <w:lang w:val="en-CA"/>
              </w:rPr>
              <w:t xml:space="preserve">(V) </w:t>
            </w:r>
            <w:r w:rsidR="00762426">
              <w:rPr>
                <w:b/>
                <w:sz w:val="20"/>
                <w:szCs w:val="20"/>
                <w:lang w:val="en-CA"/>
              </w:rPr>
              <w:t>PLAN D’ACTIVITÉS ENTÉRINÉ</w:t>
            </w:r>
          </w:p>
        </w:tc>
        <w:tc>
          <w:tcPr>
            <w:tcW w:w="641" w:type="pct"/>
            <w:hideMark/>
          </w:tcPr>
          <w:p w14:paraId="1ECDFB33" w14:textId="77777777" w:rsidR="00074E35" w:rsidRPr="00074E35" w:rsidRDefault="00074E35" w:rsidP="00074E35">
            <w:pPr>
              <w:jc w:val="center"/>
              <w:rPr>
                <w:b/>
                <w:sz w:val="20"/>
                <w:szCs w:val="20"/>
                <w:lang w:val="en-CA"/>
              </w:rPr>
            </w:pPr>
            <w:r w:rsidRPr="00074E35">
              <w:rPr>
                <w:b/>
                <w:sz w:val="20"/>
                <w:szCs w:val="20"/>
                <w:lang w:val="en-CA"/>
              </w:rPr>
              <w:t>2022</w:t>
            </w:r>
          </w:p>
        </w:tc>
        <w:tc>
          <w:tcPr>
            <w:tcW w:w="731" w:type="pct"/>
            <w:hideMark/>
          </w:tcPr>
          <w:p w14:paraId="5F2A90D1" w14:textId="77777777" w:rsidR="00074E35" w:rsidRPr="00074E35" w:rsidRDefault="00074E35" w:rsidP="00074E35">
            <w:pPr>
              <w:jc w:val="center"/>
              <w:rPr>
                <w:b/>
                <w:sz w:val="20"/>
                <w:szCs w:val="20"/>
                <w:lang w:val="en-CA"/>
              </w:rPr>
            </w:pPr>
            <w:r w:rsidRPr="00074E35">
              <w:rPr>
                <w:b/>
                <w:sz w:val="20"/>
                <w:szCs w:val="20"/>
                <w:lang w:val="en-CA"/>
              </w:rPr>
              <w:t>2023</w:t>
            </w:r>
          </w:p>
        </w:tc>
        <w:tc>
          <w:tcPr>
            <w:tcW w:w="731" w:type="pct"/>
            <w:hideMark/>
          </w:tcPr>
          <w:p w14:paraId="7F029217" w14:textId="77777777" w:rsidR="00074E35" w:rsidRPr="00074E35" w:rsidRDefault="00074E35" w:rsidP="00074E35">
            <w:pPr>
              <w:jc w:val="center"/>
              <w:rPr>
                <w:b/>
                <w:sz w:val="20"/>
                <w:szCs w:val="20"/>
                <w:lang w:val="en-CA"/>
              </w:rPr>
            </w:pPr>
            <w:r w:rsidRPr="00074E35">
              <w:rPr>
                <w:b/>
                <w:sz w:val="20"/>
                <w:szCs w:val="20"/>
                <w:lang w:val="en-CA"/>
              </w:rPr>
              <w:t>2024</w:t>
            </w:r>
          </w:p>
        </w:tc>
        <w:tc>
          <w:tcPr>
            <w:tcW w:w="768" w:type="pct"/>
            <w:tcBorders>
              <w:bottom w:val="single" w:sz="4" w:space="0" w:color="auto"/>
            </w:tcBorders>
            <w:hideMark/>
          </w:tcPr>
          <w:p w14:paraId="20AB7957" w14:textId="77777777" w:rsidR="00074E35" w:rsidRPr="00074E35" w:rsidRDefault="00074E35" w:rsidP="00074E35">
            <w:pPr>
              <w:jc w:val="center"/>
              <w:rPr>
                <w:b/>
                <w:sz w:val="20"/>
                <w:szCs w:val="20"/>
                <w:lang w:val="en-CA"/>
              </w:rPr>
            </w:pPr>
            <w:r w:rsidRPr="00074E35">
              <w:rPr>
                <w:b/>
                <w:sz w:val="20"/>
                <w:szCs w:val="20"/>
                <w:lang w:val="en-CA"/>
              </w:rPr>
              <w:t>Total</w:t>
            </w:r>
          </w:p>
        </w:tc>
      </w:tr>
      <w:tr w:rsidR="00074E35" w:rsidRPr="00074E35" w14:paraId="312C18C2" w14:textId="77777777" w:rsidTr="008E553A">
        <w:trPr>
          <w:trHeight w:val="187"/>
        </w:trPr>
        <w:tc>
          <w:tcPr>
            <w:tcW w:w="494" w:type="pct"/>
            <w:vMerge w:val="restart"/>
            <w:vAlign w:val="center"/>
            <w:hideMark/>
          </w:tcPr>
          <w:p w14:paraId="4B4C22DA" w14:textId="2E4E2FF5" w:rsidR="00074E35" w:rsidRPr="00074E35" w:rsidRDefault="00762426" w:rsidP="00074E35">
            <w:pPr>
              <w:jc w:val="center"/>
              <w:rPr>
                <w:sz w:val="20"/>
                <w:szCs w:val="20"/>
                <w:lang w:val="en-CA"/>
              </w:rPr>
            </w:pPr>
            <w:r>
              <w:rPr>
                <w:color w:val="000000" w:themeColor="text1"/>
                <w:sz w:val="20"/>
                <w:szCs w:val="20"/>
                <w:lang w:val="en-CA"/>
              </w:rPr>
              <w:t>ONUDI</w:t>
            </w:r>
          </w:p>
        </w:tc>
        <w:tc>
          <w:tcPr>
            <w:tcW w:w="1635" w:type="pct"/>
            <w:hideMark/>
          </w:tcPr>
          <w:p w14:paraId="42E1E9D3" w14:textId="438195CE" w:rsidR="00074E35" w:rsidRPr="00074E35" w:rsidRDefault="00762426" w:rsidP="00074E35">
            <w:pPr>
              <w:jc w:val="left"/>
              <w:rPr>
                <w:sz w:val="20"/>
                <w:szCs w:val="20"/>
                <w:lang w:val="fr-CA"/>
              </w:rPr>
            </w:pPr>
            <w:r w:rsidRPr="00762426">
              <w:rPr>
                <w:sz w:val="20"/>
                <w:szCs w:val="20"/>
                <w:lang w:val="fr-CA"/>
              </w:rPr>
              <w:t>Élimination de SAO</w:t>
            </w:r>
            <w:r w:rsidR="00074E35" w:rsidRPr="00074E35">
              <w:rPr>
                <w:sz w:val="20"/>
                <w:szCs w:val="20"/>
                <w:lang w:val="fr-CA"/>
              </w:rPr>
              <w:t xml:space="preserve"> (tonnes</w:t>
            </w:r>
            <w:r>
              <w:rPr>
                <w:sz w:val="20"/>
                <w:szCs w:val="20"/>
                <w:lang w:val="fr-CA"/>
              </w:rPr>
              <w:t xml:space="preserve"> PAO</w:t>
            </w:r>
            <w:r w:rsidR="00074E35" w:rsidRPr="00074E35">
              <w:rPr>
                <w:sz w:val="20"/>
                <w:szCs w:val="20"/>
                <w:lang w:val="fr-CA"/>
              </w:rPr>
              <w:t>)</w:t>
            </w:r>
          </w:p>
        </w:tc>
        <w:tc>
          <w:tcPr>
            <w:tcW w:w="641" w:type="pct"/>
          </w:tcPr>
          <w:p w14:paraId="6FD41B51" w14:textId="59E0FB43" w:rsidR="00074E35" w:rsidRPr="00074E35" w:rsidRDefault="00074E35" w:rsidP="00074E35">
            <w:pPr>
              <w:jc w:val="right"/>
              <w:rPr>
                <w:sz w:val="20"/>
                <w:szCs w:val="20"/>
                <w:lang w:val="en-CA"/>
              </w:rPr>
            </w:pPr>
            <w:r w:rsidRPr="00074E35">
              <w:rPr>
                <w:sz w:val="20"/>
                <w:szCs w:val="20"/>
                <w:lang w:val="en-CA"/>
              </w:rPr>
              <w:t>0</w:t>
            </w:r>
            <w:r w:rsidR="003678A4">
              <w:rPr>
                <w:sz w:val="20"/>
                <w:szCs w:val="20"/>
                <w:lang w:val="en-CA"/>
              </w:rPr>
              <w:t>,</w:t>
            </w:r>
            <w:r w:rsidRPr="00074E35">
              <w:rPr>
                <w:sz w:val="20"/>
                <w:szCs w:val="20"/>
                <w:lang w:val="en-CA"/>
              </w:rPr>
              <w:t>9</w:t>
            </w:r>
          </w:p>
        </w:tc>
        <w:tc>
          <w:tcPr>
            <w:tcW w:w="731" w:type="pct"/>
          </w:tcPr>
          <w:p w14:paraId="3728E032" w14:textId="49F10935" w:rsidR="00074E35" w:rsidRPr="00074E35" w:rsidRDefault="00074E35" w:rsidP="00074E35">
            <w:pPr>
              <w:jc w:val="right"/>
              <w:rPr>
                <w:sz w:val="20"/>
                <w:szCs w:val="20"/>
                <w:lang w:val="en-CA"/>
              </w:rPr>
            </w:pPr>
            <w:r w:rsidRPr="00074E35">
              <w:rPr>
                <w:sz w:val="20"/>
                <w:szCs w:val="20"/>
                <w:lang w:val="en-CA"/>
              </w:rPr>
              <w:t>0</w:t>
            </w:r>
            <w:r w:rsidR="003678A4">
              <w:rPr>
                <w:sz w:val="20"/>
                <w:szCs w:val="20"/>
                <w:lang w:val="en-CA"/>
              </w:rPr>
              <w:t>,</w:t>
            </w:r>
            <w:r w:rsidRPr="00074E35">
              <w:rPr>
                <w:sz w:val="20"/>
                <w:szCs w:val="20"/>
                <w:lang w:val="en-CA"/>
              </w:rPr>
              <w:t>0</w:t>
            </w:r>
          </w:p>
        </w:tc>
        <w:tc>
          <w:tcPr>
            <w:tcW w:w="731" w:type="pct"/>
          </w:tcPr>
          <w:p w14:paraId="362DBC0D" w14:textId="41F86B21" w:rsidR="00074E35" w:rsidRPr="00074E35" w:rsidRDefault="00074E35" w:rsidP="00074E35">
            <w:pPr>
              <w:jc w:val="right"/>
              <w:rPr>
                <w:sz w:val="20"/>
                <w:szCs w:val="20"/>
                <w:lang w:val="en-CA"/>
              </w:rPr>
            </w:pPr>
            <w:r w:rsidRPr="00074E35">
              <w:rPr>
                <w:sz w:val="20"/>
                <w:szCs w:val="20"/>
                <w:lang w:val="en-CA"/>
              </w:rPr>
              <w:t>0</w:t>
            </w:r>
            <w:r w:rsidR="003678A4">
              <w:rPr>
                <w:sz w:val="20"/>
                <w:szCs w:val="20"/>
                <w:lang w:val="en-CA"/>
              </w:rPr>
              <w:t>,</w:t>
            </w:r>
            <w:r w:rsidRPr="00074E35">
              <w:rPr>
                <w:sz w:val="20"/>
                <w:szCs w:val="20"/>
                <w:lang w:val="en-CA"/>
              </w:rPr>
              <w:t>0</w:t>
            </w:r>
          </w:p>
        </w:tc>
        <w:tc>
          <w:tcPr>
            <w:tcW w:w="768" w:type="pct"/>
            <w:shd w:val="clear" w:color="auto" w:fill="auto"/>
          </w:tcPr>
          <w:p w14:paraId="1394090E" w14:textId="1E9C43FF" w:rsidR="00074E35" w:rsidRPr="00074E35" w:rsidRDefault="00074E35" w:rsidP="00074E35">
            <w:pPr>
              <w:jc w:val="right"/>
              <w:rPr>
                <w:sz w:val="20"/>
                <w:szCs w:val="20"/>
                <w:lang w:val="en-CA"/>
              </w:rPr>
            </w:pPr>
            <w:r w:rsidRPr="00074E35">
              <w:rPr>
                <w:sz w:val="20"/>
                <w:szCs w:val="20"/>
                <w:lang w:val="en-CA"/>
              </w:rPr>
              <w:fldChar w:fldCharType="begin"/>
            </w:r>
            <w:r w:rsidRPr="00074E35">
              <w:rPr>
                <w:sz w:val="20"/>
                <w:szCs w:val="20"/>
                <w:lang w:val="en-CA"/>
              </w:rPr>
              <w:instrText xml:space="preserve"> =SUM(LEFT) </w:instrText>
            </w:r>
            <w:r w:rsidRPr="00074E35">
              <w:rPr>
                <w:sz w:val="20"/>
                <w:szCs w:val="20"/>
                <w:lang w:val="en-CA"/>
              </w:rPr>
              <w:fldChar w:fldCharType="separate"/>
            </w:r>
            <w:r w:rsidRPr="00074E35">
              <w:rPr>
                <w:noProof/>
                <w:sz w:val="20"/>
                <w:szCs w:val="20"/>
                <w:lang w:val="en-CA"/>
              </w:rPr>
              <w:t>0</w:t>
            </w:r>
            <w:r w:rsidR="003678A4">
              <w:rPr>
                <w:noProof/>
                <w:sz w:val="20"/>
                <w:szCs w:val="20"/>
                <w:lang w:val="en-CA"/>
              </w:rPr>
              <w:t>,</w:t>
            </w:r>
            <w:r w:rsidRPr="00074E35">
              <w:rPr>
                <w:noProof/>
                <w:sz w:val="20"/>
                <w:szCs w:val="20"/>
                <w:lang w:val="en-CA"/>
              </w:rPr>
              <w:t>9</w:t>
            </w:r>
            <w:r w:rsidRPr="00074E35">
              <w:rPr>
                <w:sz w:val="20"/>
                <w:szCs w:val="20"/>
                <w:lang w:val="en-CA"/>
              </w:rPr>
              <w:fldChar w:fldCharType="end"/>
            </w:r>
          </w:p>
        </w:tc>
      </w:tr>
      <w:tr w:rsidR="00074E35" w:rsidRPr="00074E35" w14:paraId="79DFA693" w14:textId="77777777" w:rsidTr="008E553A">
        <w:trPr>
          <w:trHeight w:val="55"/>
        </w:trPr>
        <w:tc>
          <w:tcPr>
            <w:tcW w:w="494" w:type="pct"/>
            <w:vMerge/>
            <w:vAlign w:val="center"/>
            <w:hideMark/>
          </w:tcPr>
          <w:p w14:paraId="03BE8693" w14:textId="77777777" w:rsidR="00074E35" w:rsidRPr="00074E35" w:rsidRDefault="00074E35" w:rsidP="00074E35">
            <w:pPr>
              <w:rPr>
                <w:sz w:val="20"/>
                <w:szCs w:val="20"/>
                <w:lang w:val="en-CA"/>
              </w:rPr>
            </w:pPr>
          </w:p>
        </w:tc>
        <w:tc>
          <w:tcPr>
            <w:tcW w:w="1635" w:type="pct"/>
            <w:hideMark/>
          </w:tcPr>
          <w:p w14:paraId="3F3D5C71" w14:textId="5924B555" w:rsidR="00074E35" w:rsidRPr="00074E35" w:rsidRDefault="00074E35" w:rsidP="00074E35">
            <w:pPr>
              <w:jc w:val="left"/>
              <w:rPr>
                <w:sz w:val="20"/>
                <w:szCs w:val="20"/>
                <w:lang w:val="en-CA"/>
              </w:rPr>
            </w:pPr>
            <w:r w:rsidRPr="00074E35">
              <w:rPr>
                <w:sz w:val="20"/>
                <w:szCs w:val="20"/>
                <w:lang w:val="en-CA"/>
              </w:rPr>
              <w:t>F</w:t>
            </w:r>
            <w:r w:rsidR="00762426">
              <w:rPr>
                <w:sz w:val="20"/>
                <w:szCs w:val="20"/>
                <w:lang w:val="en-CA"/>
              </w:rPr>
              <w:t xml:space="preserve">inancement </w:t>
            </w:r>
            <w:r w:rsidRPr="00074E35">
              <w:rPr>
                <w:sz w:val="20"/>
                <w:szCs w:val="20"/>
                <w:lang w:val="en-CA"/>
              </w:rPr>
              <w:t>(</w:t>
            </w:r>
            <w:r w:rsidR="00762426">
              <w:rPr>
                <w:sz w:val="20"/>
                <w:szCs w:val="20"/>
                <w:lang w:val="en-CA"/>
              </w:rPr>
              <w:t>$</w:t>
            </w:r>
            <w:r w:rsidRPr="00074E35">
              <w:rPr>
                <w:sz w:val="20"/>
                <w:szCs w:val="20"/>
                <w:lang w:val="en-CA"/>
              </w:rPr>
              <w:t>US)</w:t>
            </w:r>
          </w:p>
        </w:tc>
        <w:tc>
          <w:tcPr>
            <w:tcW w:w="641" w:type="pct"/>
          </w:tcPr>
          <w:p w14:paraId="301026E1" w14:textId="6D816719" w:rsidR="00074E35" w:rsidRPr="00074E35" w:rsidRDefault="00074E35" w:rsidP="00074E35">
            <w:pPr>
              <w:jc w:val="right"/>
              <w:rPr>
                <w:sz w:val="20"/>
                <w:szCs w:val="20"/>
                <w:lang w:val="en-CA"/>
              </w:rPr>
            </w:pPr>
            <w:r w:rsidRPr="00074E35">
              <w:rPr>
                <w:sz w:val="20"/>
                <w:szCs w:val="20"/>
                <w:lang w:val="en-CA"/>
              </w:rPr>
              <w:t>101</w:t>
            </w:r>
            <w:r w:rsidR="003678A4">
              <w:rPr>
                <w:sz w:val="20"/>
                <w:szCs w:val="20"/>
                <w:lang w:val="en-CA"/>
              </w:rPr>
              <w:t> </w:t>
            </w:r>
            <w:r w:rsidRPr="00074E35">
              <w:rPr>
                <w:sz w:val="20"/>
                <w:szCs w:val="20"/>
                <w:lang w:val="en-CA"/>
              </w:rPr>
              <w:t>860</w:t>
            </w:r>
          </w:p>
        </w:tc>
        <w:tc>
          <w:tcPr>
            <w:tcW w:w="731" w:type="pct"/>
          </w:tcPr>
          <w:p w14:paraId="76B058AE" w14:textId="77777777" w:rsidR="00074E35" w:rsidRPr="00074E35" w:rsidRDefault="00074E35" w:rsidP="00074E35">
            <w:pPr>
              <w:jc w:val="right"/>
              <w:rPr>
                <w:sz w:val="20"/>
                <w:szCs w:val="20"/>
                <w:lang w:val="en-CA"/>
              </w:rPr>
            </w:pPr>
            <w:r w:rsidRPr="00074E35">
              <w:rPr>
                <w:sz w:val="20"/>
                <w:szCs w:val="20"/>
                <w:lang w:val="en-CA"/>
              </w:rPr>
              <w:t>0</w:t>
            </w:r>
          </w:p>
        </w:tc>
        <w:tc>
          <w:tcPr>
            <w:tcW w:w="731" w:type="pct"/>
          </w:tcPr>
          <w:p w14:paraId="66470E55" w14:textId="77777777" w:rsidR="00074E35" w:rsidRPr="00074E35" w:rsidRDefault="00074E35" w:rsidP="00074E35">
            <w:pPr>
              <w:jc w:val="right"/>
              <w:rPr>
                <w:sz w:val="20"/>
                <w:szCs w:val="20"/>
                <w:lang w:val="en-CA"/>
              </w:rPr>
            </w:pPr>
            <w:r w:rsidRPr="00074E35">
              <w:rPr>
                <w:sz w:val="20"/>
                <w:szCs w:val="20"/>
                <w:lang w:val="en-CA"/>
              </w:rPr>
              <w:t>0</w:t>
            </w:r>
          </w:p>
        </w:tc>
        <w:tc>
          <w:tcPr>
            <w:tcW w:w="768" w:type="pct"/>
            <w:shd w:val="clear" w:color="auto" w:fill="auto"/>
          </w:tcPr>
          <w:p w14:paraId="4EFDCE49" w14:textId="48D8A817" w:rsidR="00074E35" w:rsidRPr="00074E35" w:rsidRDefault="00074E35" w:rsidP="00074E35">
            <w:pPr>
              <w:jc w:val="right"/>
              <w:rPr>
                <w:sz w:val="20"/>
                <w:szCs w:val="20"/>
                <w:lang w:val="en-CA"/>
              </w:rPr>
            </w:pPr>
            <w:r w:rsidRPr="00074E35">
              <w:rPr>
                <w:sz w:val="20"/>
                <w:szCs w:val="20"/>
                <w:lang w:val="en-CA"/>
              </w:rPr>
              <w:fldChar w:fldCharType="begin"/>
            </w:r>
            <w:r w:rsidRPr="00074E35">
              <w:rPr>
                <w:sz w:val="20"/>
                <w:szCs w:val="20"/>
                <w:lang w:val="en-CA"/>
              </w:rPr>
              <w:instrText xml:space="preserve"> =SUM(LEFT) </w:instrText>
            </w:r>
            <w:r w:rsidRPr="00074E35">
              <w:rPr>
                <w:sz w:val="20"/>
                <w:szCs w:val="20"/>
                <w:lang w:val="en-CA"/>
              </w:rPr>
              <w:fldChar w:fldCharType="separate"/>
            </w:r>
            <w:r w:rsidRPr="00074E35">
              <w:rPr>
                <w:noProof/>
                <w:sz w:val="20"/>
                <w:szCs w:val="20"/>
                <w:lang w:val="en-CA"/>
              </w:rPr>
              <w:t>101</w:t>
            </w:r>
            <w:r w:rsidR="003678A4">
              <w:rPr>
                <w:noProof/>
                <w:sz w:val="20"/>
                <w:szCs w:val="20"/>
                <w:lang w:val="en-CA"/>
              </w:rPr>
              <w:t> </w:t>
            </w:r>
            <w:r w:rsidRPr="00074E35">
              <w:rPr>
                <w:noProof/>
                <w:sz w:val="20"/>
                <w:szCs w:val="20"/>
                <w:lang w:val="en-CA"/>
              </w:rPr>
              <w:t>860</w:t>
            </w:r>
            <w:r w:rsidRPr="00074E35">
              <w:rPr>
                <w:sz w:val="20"/>
                <w:szCs w:val="20"/>
                <w:lang w:val="en-CA"/>
              </w:rPr>
              <w:fldChar w:fldCharType="end"/>
            </w:r>
          </w:p>
        </w:tc>
      </w:tr>
      <w:tr w:rsidR="00074E35" w:rsidRPr="00074E35" w14:paraId="5286765E" w14:textId="77777777" w:rsidTr="008E553A">
        <w:trPr>
          <w:trHeight w:val="264"/>
        </w:trPr>
        <w:tc>
          <w:tcPr>
            <w:tcW w:w="494" w:type="pct"/>
            <w:vMerge w:val="restart"/>
            <w:vAlign w:val="center"/>
            <w:hideMark/>
          </w:tcPr>
          <w:p w14:paraId="1406505D" w14:textId="0267A1E8" w:rsidR="00074E35" w:rsidRPr="00074E35" w:rsidRDefault="00762426" w:rsidP="00074E35">
            <w:pPr>
              <w:jc w:val="center"/>
              <w:rPr>
                <w:sz w:val="20"/>
                <w:szCs w:val="20"/>
                <w:lang w:val="en-CA"/>
              </w:rPr>
            </w:pPr>
            <w:r>
              <w:rPr>
                <w:color w:val="000000" w:themeColor="text1"/>
                <w:sz w:val="20"/>
                <w:szCs w:val="20"/>
                <w:lang w:val="en-CA"/>
              </w:rPr>
              <w:t>PNUE</w:t>
            </w:r>
          </w:p>
        </w:tc>
        <w:tc>
          <w:tcPr>
            <w:tcW w:w="1635" w:type="pct"/>
            <w:hideMark/>
          </w:tcPr>
          <w:p w14:paraId="5145B61C" w14:textId="77404B4F" w:rsidR="00074E35" w:rsidRPr="00074E35" w:rsidRDefault="00762426" w:rsidP="00074E35">
            <w:pPr>
              <w:jc w:val="left"/>
              <w:rPr>
                <w:sz w:val="20"/>
                <w:szCs w:val="20"/>
                <w:lang w:val="fr-CA"/>
              </w:rPr>
            </w:pPr>
            <w:r w:rsidRPr="00762426">
              <w:rPr>
                <w:sz w:val="20"/>
                <w:szCs w:val="20"/>
                <w:lang w:val="fr-CA"/>
              </w:rPr>
              <w:t>Élimination de SAO</w:t>
            </w:r>
            <w:r w:rsidRPr="00074E35">
              <w:rPr>
                <w:sz w:val="20"/>
                <w:szCs w:val="20"/>
                <w:lang w:val="fr-CA"/>
              </w:rPr>
              <w:t xml:space="preserve"> </w:t>
            </w:r>
            <w:r w:rsidR="00074E35" w:rsidRPr="00074E35">
              <w:rPr>
                <w:sz w:val="20"/>
                <w:szCs w:val="20"/>
                <w:lang w:val="fr-CA"/>
              </w:rPr>
              <w:t>(tonnes</w:t>
            </w:r>
            <w:r w:rsidRPr="00762426">
              <w:rPr>
                <w:sz w:val="20"/>
                <w:szCs w:val="20"/>
                <w:lang w:val="fr-CA"/>
              </w:rPr>
              <w:t xml:space="preserve"> PAO</w:t>
            </w:r>
            <w:r w:rsidR="00074E35" w:rsidRPr="00074E35">
              <w:rPr>
                <w:sz w:val="20"/>
                <w:szCs w:val="20"/>
                <w:lang w:val="fr-CA"/>
              </w:rPr>
              <w:t>)</w:t>
            </w:r>
          </w:p>
        </w:tc>
        <w:tc>
          <w:tcPr>
            <w:tcW w:w="641" w:type="pct"/>
          </w:tcPr>
          <w:p w14:paraId="7A681E18" w14:textId="71FF0A89" w:rsidR="00074E35" w:rsidRPr="00074E35" w:rsidRDefault="00074E35" w:rsidP="00074E35">
            <w:pPr>
              <w:jc w:val="right"/>
              <w:rPr>
                <w:sz w:val="20"/>
                <w:szCs w:val="20"/>
                <w:lang w:val="en-CA"/>
              </w:rPr>
            </w:pPr>
            <w:r w:rsidRPr="00074E35">
              <w:rPr>
                <w:sz w:val="20"/>
                <w:szCs w:val="20"/>
                <w:lang w:val="en-CA"/>
              </w:rPr>
              <w:t>0</w:t>
            </w:r>
            <w:r w:rsidR="003678A4">
              <w:rPr>
                <w:sz w:val="20"/>
                <w:szCs w:val="20"/>
                <w:lang w:val="en-CA"/>
              </w:rPr>
              <w:t>,</w:t>
            </w:r>
            <w:r w:rsidRPr="00074E35">
              <w:rPr>
                <w:sz w:val="20"/>
                <w:szCs w:val="20"/>
                <w:lang w:val="en-CA"/>
              </w:rPr>
              <w:t>2</w:t>
            </w:r>
          </w:p>
        </w:tc>
        <w:tc>
          <w:tcPr>
            <w:tcW w:w="731" w:type="pct"/>
          </w:tcPr>
          <w:p w14:paraId="07577B54" w14:textId="30561ADD" w:rsidR="00074E35" w:rsidRPr="00074E35" w:rsidRDefault="00074E35" w:rsidP="00074E35">
            <w:pPr>
              <w:jc w:val="right"/>
              <w:rPr>
                <w:sz w:val="20"/>
                <w:szCs w:val="20"/>
                <w:lang w:val="en-CA"/>
              </w:rPr>
            </w:pPr>
            <w:r w:rsidRPr="00074E35">
              <w:rPr>
                <w:sz w:val="20"/>
                <w:szCs w:val="20"/>
                <w:lang w:val="en-CA"/>
              </w:rPr>
              <w:t>0</w:t>
            </w:r>
            <w:r w:rsidR="003678A4">
              <w:rPr>
                <w:sz w:val="20"/>
                <w:szCs w:val="20"/>
                <w:lang w:val="en-CA"/>
              </w:rPr>
              <w:t>,</w:t>
            </w:r>
            <w:r w:rsidRPr="00074E35">
              <w:rPr>
                <w:sz w:val="20"/>
                <w:szCs w:val="20"/>
                <w:lang w:val="en-CA"/>
              </w:rPr>
              <w:t>0</w:t>
            </w:r>
          </w:p>
        </w:tc>
        <w:tc>
          <w:tcPr>
            <w:tcW w:w="731" w:type="pct"/>
          </w:tcPr>
          <w:p w14:paraId="4222FBB0" w14:textId="357E6089" w:rsidR="00074E35" w:rsidRPr="00074E35" w:rsidRDefault="00074E35" w:rsidP="00074E35">
            <w:pPr>
              <w:jc w:val="right"/>
              <w:rPr>
                <w:sz w:val="20"/>
                <w:szCs w:val="20"/>
                <w:lang w:val="en-CA"/>
              </w:rPr>
            </w:pPr>
            <w:r w:rsidRPr="00074E35">
              <w:rPr>
                <w:sz w:val="20"/>
                <w:szCs w:val="20"/>
                <w:lang w:val="en-CA"/>
              </w:rPr>
              <w:t>0</w:t>
            </w:r>
            <w:r w:rsidR="003678A4">
              <w:rPr>
                <w:sz w:val="20"/>
                <w:szCs w:val="20"/>
                <w:lang w:val="en-CA"/>
              </w:rPr>
              <w:t>,</w:t>
            </w:r>
            <w:r w:rsidRPr="00074E35">
              <w:rPr>
                <w:sz w:val="20"/>
                <w:szCs w:val="20"/>
                <w:lang w:val="en-CA"/>
              </w:rPr>
              <w:t>0</w:t>
            </w:r>
          </w:p>
        </w:tc>
        <w:tc>
          <w:tcPr>
            <w:tcW w:w="768" w:type="pct"/>
            <w:shd w:val="clear" w:color="auto" w:fill="auto"/>
          </w:tcPr>
          <w:p w14:paraId="531E754A" w14:textId="5573A9FC" w:rsidR="00074E35" w:rsidRPr="00074E35" w:rsidRDefault="00074E35" w:rsidP="00074E35">
            <w:pPr>
              <w:jc w:val="right"/>
              <w:rPr>
                <w:sz w:val="20"/>
                <w:szCs w:val="20"/>
                <w:lang w:val="en-CA"/>
              </w:rPr>
            </w:pPr>
            <w:r w:rsidRPr="00074E35">
              <w:rPr>
                <w:sz w:val="20"/>
                <w:szCs w:val="20"/>
                <w:lang w:val="en-CA"/>
              </w:rPr>
              <w:fldChar w:fldCharType="begin"/>
            </w:r>
            <w:r w:rsidRPr="00074E35">
              <w:rPr>
                <w:sz w:val="20"/>
                <w:szCs w:val="20"/>
                <w:lang w:val="en-CA"/>
              </w:rPr>
              <w:instrText xml:space="preserve"> =SUM(LEFT) </w:instrText>
            </w:r>
            <w:r w:rsidRPr="00074E35">
              <w:rPr>
                <w:sz w:val="20"/>
                <w:szCs w:val="20"/>
                <w:lang w:val="en-CA"/>
              </w:rPr>
              <w:fldChar w:fldCharType="separate"/>
            </w:r>
            <w:r w:rsidRPr="00074E35">
              <w:rPr>
                <w:noProof/>
                <w:sz w:val="20"/>
                <w:szCs w:val="20"/>
                <w:lang w:val="en-CA"/>
              </w:rPr>
              <w:t>0</w:t>
            </w:r>
            <w:r w:rsidR="003678A4">
              <w:rPr>
                <w:noProof/>
                <w:sz w:val="20"/>
                <w:szCs w:val="20"/>
                <w:lang w:val="en-CA"/>
              </w:rPr>
              <w:t>,</w:t>
            </w:r>
            <w:r w:rsidRPr="00074E35">
              <w:rPr>
                <w:noProof/>
                <w:sz w:val="20"/>
                <w:szCs w:val="20"/>
                <w:lang w:val="en-CA"/>
              </w:rPr>
              <w:t>2</w:t>
            </w:r>
            <w:r w:rsidRPr="00074E35">
              <w:rPr>
                <w:sz w:val="20"/>
                <w:szCs w:val="20"/>
                <w:lang w:val="en-CA"/>
              </w:rPr>
              <w:fldChar w:fldCharType="end"/>
            </w:r>
          </w:p>
        </w:tc>
      </w:tr>
      <w:tr w:rsidR="00074E35" w:rsidRPr="00074E35" w14:paraId="475B79D0" w14:textId="77777777" w:rsidTr="008E553A">
        <w:trPr>
          <w:trHeight w:val="264"/>
        </w:trPr>
        <w:tc>
          <w:tcPr>
            <w:tcW w:w="494" w:type="pct"/>
            <w:vMerge/>
            <w:vAlign w:val="center"/>
            <w:hideMark/>
          </w:tcPr>
          <w:p w14:paraId="0B77CFDD" w14:textId="77777777" w:rsidR="00074E35" w:rsidRPr="00074E35" w:rsidRDefault="00074E35" w:rsidP="00074E35">
            <w:pPr>
              <w:rPr>
                <w:sz w:val="20"/>
                <w:szCs w:val="20"/>
                <w:lang w:val="en-CA"/>
              </w:rPr>
            </w:pPr>
          </w:p>
        </w:tc>
        <w:tc>
          <w:tcPr>
            <w:tcW w:w="1635" w:type="pct"/>
            <w:hideMark/>
          </w:tcPr>
          <w:p w14:paraId="0E6E115A" w14:textId="278853F9" w:rsidR="00074E35" w:rsidRPr="00074E35" w:rsidRDefault="00762426" w:rsidP="00074E35">
            <w:pPr>
              <w:jc w:val="left"/>
              <w:rPr>
                <w:sz w:val="20"/>
                <w:szCs w:val="20"/>
                <w:lang w:val="en-CA"/>
              </w:rPr>
            </w:pPr>
            <w:r w:rsidRPr="00074E35">
              <w:rPr>
                <w:sz w:val="20"/>
                <w:szCs w:val="20"/>
                <w:lang w:val="en-CA"/>
              </w:rPr>
              <w:t>F</w:t>
            </w:r>
            <w:r>
              <w:rPr>
                <w:sz w:val="20"/>
                <w:szCs w:val="20"/>
                <w:lang w:val="en-CA"/>
              </w:rPr>
              <w:t xml:space="preserve">inancement </w:t>
            </w:r>
            <w:r w:rsidRPr="00074E35">
              <w:rPr>
                <w:sz w:val="20"/>
                <w:szCs w:val="20"/>
                <w:lang w:val="en-CA"/>
              </w:rPr>
              <w:t>(</w:t>
            </w:r>
            <w:r>
              <w:rPr>
                <w:sz w:val="20"/>
                <w:szCs w:val="20"/>
                <w:lang w:val="en-CA"/>
              </w:rPr>
              <w:t>$</w:t>
            </w:r>
            <w:r w:rsidRPr="00074E35">
              <w:rPr>
                <w:sz w:val="20"/>
                <w:szCs w:val="20"/>
                <w:lang w:val="en-CA"/>
              </w:rPr>
              <w:t>US)</w:t>
            </w:r>
          </w:p>
        </w:tc>
        <w:tc>
          <w:tcPr>
            <w:tcW w:w="641" w:type="pct"/>
          </w:tcPr>
          <w:p w14:paraId="2F9C68C9" w14:textId="2E32B1E3" w:rsidR="00074E35" w:rsidRPr="00074E35" w:rsidRDefault="00074E35" w:rsidP="00074E35">
            <w:pPr>
              <w:jc w:val="right"/>
              <w:rPr>
                <w:sz w:val="20"/>
                <w:szCs w:val="20"/>
                <w:lang w:val="en-CA"/>
              </w:rPr>
            </w:pPr>
            <w:r w:rsidRPr="00074E35">
              <w:rPr>
                <w:sz w:val="20"/>
                <w:szCs w:val="20"/>
                <w:lang w:val="en-CA"/>
              </w:rPr>
              <w:t>24</w:t>
            </w:r>
            <w:r w:rsidR="003678A4">
              <w:rPr>
                <w:sz w:val="20"/>
                <w:szCs w:val="20"/>
                <w:lang w:val="en-CA"/>
              </w:rPr>
              <w:t> </w:t>
            </w:r>
            <w:r w:rsidRPr="00074E35">
              <w:rPr>
                <w:sz w:val="20"/>
                <w:szCs w:val="20"/>
                <w:lang w:val="en-CA"/>
              </w:rPr>
              <w:t>860</w:t>
            </w:r>
          </w:p>
        </w:tc>
        <w:tc>
          <w:tcPr>
            <w:tcW w:w="731" w:type="pct"/>
          </w:tcPr>
          <w:p w14:paraId="1E6CBE9D" w14:textId="77777777" w:rsidR="00074E35" w:rsidRPr="00074E35" w:rsidRDefault="00074E35" w:rsidP="00074E35">
            <w:pPr>
              <w:jc w:val="right"/>
              <w:rPr>
                <w:sz w:val="20"/>
                <w:szCs w:val="20"/>
                <w:lang w:val="en-CA"/>
              </w:rPr>
            </w:pPr>
            <w:r w:rsidRPr="00074E35">
              <w:rPr>
                <w:sz w:val="20"/>
                <w:szCs w:val="20"/>
                <w:lang w:val="en-CA"/>
              </w:rPr>
              <w:t>0</w:t>
            </w:r>
          </w:p>
        </w:tc>
        <w:tc>
          <w:tcPr>
            <w:tcW w:w="731" w:type="pct"/>
          </w:tcPr>
          <w:p w14:paraId="4CD94D79" w14:textId="77777777" w:rsidR="00074E35" w:rsidRPr="00074E35" w:rsidRDefault="00074E35" w:rsidP="00074E35">
            <w:pPr>
              <w:jc w:val="right"/>
              <w:rPr>
                <w:sz w:val="20"/>
                <w:szCs w:val="20"/>
                <w:lang w:val="en-CA"/>
              </w:rPr>
            </w:pPr>
            <w:r w:rsidRPr="00074E35">
              <w:rPr>
                <w:sz w:val="20"/>
                <w:szCs w:val="20"/>
                <w:lang w:val="en-CA"/>
              </w:rPr>
              <w:t>0</w:t>
            </w:r>
          </w:p>
        </w:tc>
        <w:tc>
          <w:tcPr>
            <w:tcW w:w="768" w:type="pct"/>
            <w:shd w:val="clear" w:color="auto" w:fill="auto"/>
          </w:tcPr>
          <w:p w14:paraId="477DFCE3" w14:textId="2E5CC5BD" w:rsidR="00074E35" w:rsidRPr="00074E35" w:rsidRDefault="00074E35" w:rsidP="00074E35">
            <w:pPr>
              <w:jc w:val="right"/>
              <w:rPr>
                <w:sz w:val="20"/>
                <w:szCs w:val="20"/>
                <w:lang w:val="en-CA"/>
              </w:rPr>
            </w:pPr>
            <w:r w:rsidRPr="00074E35">
              <w:rPr>
                <w:sz w:val="20"/>
                <w:szCs w:val="20"/>
                <w:lang w:val="en-CA"/>
              </w:rPr>
              <w:fldChar w:fldCharType="begin"/>
            </w:r>
            <w:r w:rsidRPr="00074E35">
              <w:rPr>
                <w:sz w:val="20"/>
                <w:szCs w:val="20"/>
                <w:lang w:val="en-CA"/>
              </w:rPr>
              <w:instrText xml:space="preserve"> =SUM(LEFT) </w:instrText>
            </w:r>
            <w:r w:rsidRPr="00074E35">
              <w:rPr>
                <w:sz w:val="20"/>
                <w:szCs w:val="20"/>
                <w:lang w:val="en-CA"/>
              </w:rPr>
              <w:fldChar w:fldCharType="separate"/>
            </w:r>
            <w:r w:rsidRPr="00074E35">
              <w:rPr>
                <w:noProof/>
                <w:sz w:val="20"/>
                <w:szCs w:val="20"/>
                <w:lang w:val="en-CA"/>
              </w:rPr>
              <w:t>24</w:t>
            </w:r>
            <w:r w:rsidR="003678A4">
              <w:rPr>
                <w:noProof/>
                <w:sz w:val="20"/>
                <w:szCs w:val="20"/>
                <w:lang w:val="en-CA"/>
              </w:rPr>
              <w:t> </w:t>
            </w:r>
            <w:r w:rsidRPr="00074E35">
              <w:rPr>
                <w:noProof/>
                <w:sz w:val="20"/>
                <w:szCs w:val="20"/>
                <w:lang w:val="en-CA"/>
              </w:rPr>
              <w:t>860</w:t>
            </w:r>
            <w:r w:rsidRPr="00074E35">
              <w:rPr>
                <w:sz w:val="20"/>
                <w:szCs w:val="20"/>
                <w:lang w:val="en-CA"/>
              </w:rPr>
              <w:fldChar w:fldCharType="end"/>
            </w:r>
          </w:p>
        </w:tc>
      </w:tr>
    </w:tbl>
    <w:p w14:paraId="1B5D093D" w14:textId="77777777" w:rsidR="00074E35" w:rsidRPr="00074E35" w:rsidRDefault="00074E35" w:rsidP="00074E35">
      <w:pPr>
        <w:jc w:val="center"/>
        <w:rPr>
          <w:sz w:val="20"/>
          <w:szCs w:val="20"/>
          <w:lang w:val="en-CA"/>
        </w:rPr>
      </w:pPr>
    </w:p>
    <w:tbl>
      <w:tblPr>
        <w:tblStyle w:val="TableGrid"/>
        <w:tblW w:w="9998" w:type="dxa"/>
        <w:tblLayout w:type="fixed"/>
        <w:tblCellMar>
          <w:left w:w="57" w:type="dxa"/>
          <w:right w:w="85" w:type="dxa"/>
        </w:tblCellMar>
        <w:tblLook w:val="04A0" w:firstRow="1" w:lastRow="0" w:firstColumn="1" w:lastColumn="0" w:noHBand="0" w:noVBand="1"/>
      </w:tblPr>
      <w:tblGrid>
        <w:gridCol w:w="1271"/>
        <w:gridCol w:w="794"/>
        <w:gridCol w:w="1474"/>
        <w:gridCol w:w="922"/>
        <w:gridCol w:w="923"/>
        <w:gridCol w:w="923"/>
        <w:gridCol w:w="922"/>
        <w:gridCol w:w="923"/>
        <w:gridCol w:w="923"/>
        <w:gridCol w:w="923"/>
      </w:tblGrid>
      <w:tr w:rsidR="00074E35" w:rsidRPr="00074E35" w14:paraId="79DEE719" w14:textId="77777777" w:rsidTr="006C6788">
        <w:trPr>
          <w:trHeight w:val="286"/>
        </w:trPr>
        <w:tc>
          <w:tcPr>
            <w:tcW w:w="3539" w:type="dxa"/>
            <w:gridSpan w:val="3"/>
            <w:hideMark/>
          </w:tcPr>
          <w:p w14:paraId="5B38397B" w14:textId="6AC329D7" w:rsidR="00074E35" w:rsidRPr="00074E35" w:rsidRDefault="00074E35" w:rsidP="00074E35">
            <w:pPr>
              <w:spacing w:afterLines="20" w:after="48"/>
              <w:jc w:val="left"/>
              <w:rPr>
                <w:b/>
                <w:sz w:val="20"/>
                <w:szCs w:val="20"/>
                <w:lang w:val="fr-CA"/>
              </w:rPr>
            </w:pPr>
            <w:r w:rsidRPr="00074E35">
              <w:rPr>
                <w:b/>
                <w:sz w:val="20"/>
                <w:szCs w:val="20"/>
                <w:lang w:val="fr-CA"/>
              </w:rPr>
              <w:t xml:space="preserve">(VI) </w:t>
            </w:r>
            <w:r w:rsidR="00AA6131" w:rsidRPr="00AA6131">
              <w:rPr>
                <w:b/>
                <w:sz w:val="20"/>
                <w:szCs w:val="20"/>
                <w:lang w:val="fr-CA"/>
              </w:rPr>
              <w:t xml:space="preserve">DONNÉES DU </w:t>
            </w:r>
            <w:r w:rsidRPr="00074E35">
              <w:rPr>
                <w:b/>
                <w:sz w:val="20"/>
                <w:szCs w:val="20"/>
                <w:lang w:val="fr-CA"/>
              </w:rPr>
              <w:t>PROJET</w:t>
            </w:r>
          </w:p>
        </w:tc>
        <w:tc>
          <w:tcPr>
            <w:tcW w:w="922" w:type="dxa"/>
            <w:hideMark/>
          </w:tcPr>
          <w:p w14:paraId="17021919" w14:textId="77777777" w:rsidR="00074E35" w:rsidRPr="00074E35" w:rsidRDefault="00074E35" w:rsidP="00074E35">
            <w:pPr>
              <w:spacing w:afterLines="20" w:after="48"/>
              <w:jc w:val="center"/>
              <w:rPr>
                <w:b/>
                <w:sz w:val="20"/>
                <w:szCs w:val="20"/>
                <w:highlight w:val="cyan"/>
                <w:lang w:val="en-CA"/>
              </w:rPr>
            </w:pPr>
            <w:r w:rsidRPr="00074E35">
              <w:rPr>
                <w:b/>
                <w:sz w:val="20"/>
                <w:szCs w:val="20"/>
                <w:lang w:val="en-CA"/>
              </w:rPr>
              <w:t>2020</w:t>
            </w:r>
          </w:p>
        </w:tc>
        <w:tc>
          <w:tcPr>
            <w:tcW w:w="923" w:type="dxa"/>
            <w:hideMark/>
          </w:tcPr>
          <w:p w14:paraId="46899FC2" w14:textId="77777777" w:rsidR="00074E35" w:rsidRPr="00074E35" w:rsidRDefault="00074E35" w:rsidP="00074E35">
            <w:pPr>
              <w:spacing w:afterLines="20" w:after="48"/>
              <w:jc w:val="center"/>
              <w:rPr>
                <w:b/>
                <w:sz w:val="20"/>
                <w:szCs w:val="20"/>
                <w:highlight w:val="cyan"/>
                <w:lang w:val="en-CA"/>
              </w:rPr>
            </w:pPr>
            <w:r w:rsidRPr="00074E35">
              <w:rPr>
                <w:b/>
                <w:sz w:val="20"/>
                <w:szCs w:val="20"/>
                <w:lang w:val="en-CA"/>
              </w:rPr>
              <w:t>2021</w:t>
            </w:r>
          </w:p>
        </w:tc>
        <w:tc>
          <w:tcPr>
            <w:tcW w:w="923" w:type="dxa"/>
          </w:tcPr>
          <w:p w14:paraId="28C2C0DA" w14:textId="77777777" w:rsidR="00074E35" w:rsidRPr="00074E35" w:rsidRDefault="00074E35" w:rsidP="00074E35">
            <w:pPr>
              <w:spacing w:afterLines="20" w:after="48"/>
              <w:jc w:val="center"/>
              <w:rPr>
                <w:b/>
                <w:sz w:val="20"/>
                <w:szCs w:val="20"/>
                <w:highlight w:val="cyan"/>
                <w:lang w:val="en-CA"/>
              </w:rPr>
            </w:pPr>
            <w:r w:rsidRPr="00074E35">
              <w:rPr>
                <w:b/>
                <w:sz w:val="20"/>
                <w:szCs w:val="20"/>
                <w:lang w:val="en-CA"/>
              </w:rPr>
              <w:t>2022</w:t>
            </w:r>
          </w:p>
        </w:tc>
        <w:tc>
          <w:tcPr>
            <w:tcW w:w="922" w:type="dxa"/>
            <w:hideMark/>
          </w:tcPr>
          <w:p w14:paraId="526D29D6" w14:textId="77777777" w:rsidR="00074E35" w:rsidRPr="00074E35" w:rsidRDefault="00074E35" w:rsidP="00074E35">
            <w:pPr>
              <w:spacing w:afterLines="20" w:after="48"/>
              <w:jc w:val="center"/>
              <w:rPr>
                <w:b/>
                <w:sz w:val="20"/>
                <w:szCs w:val="20"/>
                <w:highlight w:val="cyan"/>
                <w:lang w:val="en-CA"/>
              </w:rPr>
            </w:pPr>
            <w:r w:rsidRPr="00074E35">
              <w:rPr>
                <w:b/>
                <w:sz w:val="20"/>
                <w:szCs w:val="20"/>
                <w:lang w:val="en-CA"/>
              </w:rPr>
              <w:t>2023</w:t>
            </w:r>
          </w:p>
        </w:tc>
        <w:tc>
          <w:tcPr>
            <w:tcW w:w="923" w:type="dxa"/>
            <w:hideMark/>
          </w:tcPr>
          <w:p w14:paraId="40EACAE3" w14:textId="77777777" w:rsidR="00074E35" w:rsidRPr="00074E35" w:rsidRDefault="00074E35" w:rsidP="00074E35">
            <w:pPr>
              <w:spacing w:afterLines="20" w:after="48"/>
              <w:jc w:val="center"/>
              <w:rPr>
                <w:b/>
                <w:sz w:val="20"/>
                <w:szCs w:val="20"/>
                <w:highlight w:val="cyan"/>
                <w:lang w:val="en-CA"/>
              </w:rPr>
            </w:pPr>
            <w:r w:rsidRPr="00074E35">
              <w:rPr>
                <w:b/>
                <w:sz w:val="20"/>
                <w:szCs w:val="20"/>
                <w:lang w:val="en-CA"/>
              </w:rPr>
              <w:t>2024</w:t>
            </w:r>
          </w:p>
        </w:tc>
        <w:tc>
          <w:tcPr>
            <w:tcW w:w="923" w:type="dxa"/>
            <w:hideMark/>
          </w:tcPr>
          <w:p w14:paraId="0A763FA2" w14:textId="77777777" w:rsidR="00074E35" w:rsidRPr="00074E35" w:rsidRDefault="00074E35" w:rsidP="00074E35">
            <w:pPr>
              <w:spacing w:afterLines="20" w:after="48"/>
              <w:jc w:val="center"/>
              <w:rPr>
                <w:b/>
                <w:sz w:val="20"/>
                <w:szCs w:val="20"/>
                <w:highlight w:val="cyan"/>
                <w:lang w:val="en-CA"/>
              </w:rPr>
            </w:pPr>
            <w:r w:rsidRPr="00074E35">
              <w:rPr>
                <w:b/>
                <w:sz w:val="20"/>
                <w:szCs w:val="20"/>
                <w:lang w:val="en-CA"/>
              </w:rPr>
              <w:t>2025</w:t>
            </w:r>
          </w:p>
        </w:tc>
        <w:tc>
          <w:tcPr>
            <w:tcW w:w="923" w:type="dxa"/>
            <w:hideMark/>
          </w:tcPr>
          <w:p w14:paraId="7573E32B" w14:textId="77777777" w:rsidR="00074E35" w:rsidRPr="00074E35" w:rsidRDefault="00074E35" w:rsidP="00074E35">
            <w:pPr>
              <w:spacing w:afterLines="20" w:after="48"/>
              <w:jc w:val="center"/>
              <w:rPr>
                <w:b/>
                <w:sz w:val="20"/>
                <w:szCs w:val="20"/>
                <w:lang w:val="en-CA"/>
              </w:rPr>
            </w:pPr>
            <w:r w:rsidRPr="00074E35">
              <w:rPr>
                <w:b/>
                <w:sz w:val="20"/>
                <w:szCs w:val="20"/>
                <w:lang w:val="en-CA"/>
              </w:rPr>
              <w:t>Total</w:t>
            </w:r>
          </w:p>
        </w:tc>
      </w:tr>
      <w:tr w:rsidR="00074E35" w:rsidRPr="00074E35" w14:paraId="3535AA0D" w14:textId="77777777" w:rsidTr="006C6788">
        <w:trPr>
          <w:trHeight w:val="170"/>
        </w:trPr>
        <w:tc>
          <w:tcPr>
            <w:tcW w:w="3539" w:type="dxa"/>
            <w:gridSpan w:val="3"/>
            <w:hideMark/>
          </w:tcPr>
          <w:p w14:paraId="77549B4C" w14:textId="47437D9E" w:rsidR="00074E35" w:rsidRPr="00074E35" w:rsidRDefault="00AE52BE" w:rsidP="00074E35">
            <w:pPr>
              <w:spacing w:afterLines="20" w:after="48"/>
              <w:jc w:val="left"/>
              <w:rPr>
                <w:sz w:val="20"/>
                <w:szCs w:val="20"/>
                <w:lang w:val="fr-CA"/>
              </w:rPr>
            </w:pPr>
            <w:r>
              <w:rPr>
                <w:sz w:val="20"/>
                <w:szCs w:val="20"/>
                <w:lang w:val="fr-CA"/>
              </w:rPr>
              <w:t xml:space="preserve">Limites de consommation du </w:t>
            </w:r>
            <w:r w:rsidR="00663402" w:rsidRPr="00663402">
              <w:rPr>
                <w:sz w:val="20"/>
                <w:szCs w:val="20"/>
                <w:lang w:val="fr-CA"/>
              </w:rPr>
              <w:t>Protocole de Montréal</w:t>
            </w:r>
            <w:r w:rsidR="00074E35" w:rsidRPr="00074E35">
              <w:rPr>
                <w:sz w:val="20"/>
                <w:szCs w:val="20"/>
                <w:lang w:val="fr-CA"/>
              </w:rPr>
              <w:t xml:space="preserve"> </w:t>
            </w:r>
          </w:p>
        </w:tc>
        <w:tc>
          <w:tcPr>
            <w:tcW w:w="922" w:type="dxa"/>
          </w:tcPr>
          <w:p w14:paraId="03D69E23" w14:textId="42966E74" w:rsidR="00074E35" w:rsidRPr="00074E35" w:rsidRDefault="00074E35" w:rsidP="00074E35">
            <w:pPr>
              <w:spacing w:afterLines="20" w:after="48"/>
              <w:jc w:val="right"/>
              <w:rPr>
                <w:sz w:val="20"/>
                <w:szCs w:val="20"/>
                <w:lang w:val="en-CA"/>
              </w:rPr>
            </w:pPr>
            <w:r w:rsidRPr="00074E35">
              <w:rPr>
                <w:sz w:val="20"/>
                <w:szCs w:val="20"/>
                <w:lang w:val="en-CA"/>
              </w:rPr>
              <w:t>5</w:t>
            </w:r>
            <w:r w:rsidR="003678A4">
              <w:rPr>
                <w:sz w:val="20"/>
                <w:szCs w:val="20"/>
                <w:lang w:val="en-CA"/>
              </w:rPr>
              <w:t> </w:t>
            </w:r>
            <w:r w:rsidRPr="00074E35">
              <w:rPr>
                <w:sz w:val="20"/>
                <w:szCs w:val="20"/>
                <w:lang w:val="en-CA"/>
              </w:rPr>
              <w:t>46</w:t>
            </w:r>
          </w:p>
        </w:tc>
        <w:tc>
          <w:tcPr>
            <w:tcW w:w="923" w:type="dxa"/>
          </w:tcPr>
          <w:p w14:paraId="5B7D4B00" w14:textId="5939F343" w:rsidR="00074E35" w:rsidRPr="00074E35" w:rsidRDefault="00074E35" w:rsidP="00074E35">
            <w:pPr>
              <w:spacing w:afterLines="20" w:after="48"/>
              <w:jc w:val="right"/>
              <w:rPr>
                <w:sz w:val="20"/>
                <w:szCs w:val="20"/>
                <w:lang w:val="en-CA"/>
              </w:rPr>
            </w:pPr>
            <w:r w:rsidRPr="00074E35">
              <w:rPr>
                <w:sz w:val="20"/>
                <w:szCs w:val="20"/>
                <w:lang w:val="en-CA"/>
              </w:rPr>
              <w:t>5</w:t>
            </w:r>
            <w:r w:rsidR="003678A4">
              <w:rPr>
                <w:sz w:val="20"/>
                <w:szCs w:val="20"/>
                <w:lang w:val="en-CA"/>
              </w:rPr>
              <w:t> </w:t>
            </w:r>
            <w:r w:rsidRPr="00074E35">
              <w:rPr>
                <w:sz w:val="20"/>
                <w:szCs w:val="20"/>
                <w:lang w:val="en-CA"/>
              </w:rPr>
              <w:t>46</w:t>
            </w:r>
          </w:p>
        </w:tc>
        <w:tc>
          <w:tcPr>
            <w:tcW w:w="923" w:type="dxa"/>
          </w:tcPr>
          <w:p w14:paraId="70B3383B" w14:textId="7E9E98CC" w:rsidR="00074E35" w:rsidRPr="00074E35" w:rsidRDefault="00074E35" w:rsidP="00074E35">
            <w:pPr>
              <w:spacing w:afterLines="20" w:after="48"/>
              <w:jc w:val="right"/>
              <w:rPr>
                <w:sz w:val="20"/>
                <w:szCs w:val="20"/>
                <w:lang w:val="en-CA"/>
              </w:rPr>
            </w:pPr>
            <w:r w:rsidRPr="00074E35">
              <w:rPr>
                <w:sz w:val="20"/>
                <w:szCs w:val="20"/>
                <w:lang w:val="en-CA"/>
              </w:rPr>
              <w:t>5</w:t>
            </w:r>
            <w:r w:rsidR="003678A4">
              <w:rPr>
                <w:sz w:val="20"/>
                <w:szCs w:val="20"/>
                <w:lang w:val="en-CA"/>
              </w:rPr>
              <w:t> </w:t>
            </w:r>
            <w:r w:rsidRPr="00074E35">
              <w:rPr>
                <w:sz w:val="20"/>
                <w:szCs w:val="20"/>
                <w:lang w:val="en-CA"/>
              </w:rPr>
              <w:t>46</w:t>
            </w:r>
          </w:p>
        </w:tc>
        <w:tc>
          <w:tcPr>
            <w:tcW w:w="922" w:type="dxa"/>
          </w:tcPr>
          <w:p w14:paraId="26812B97" w14:textId="5BC34075" w:rsidR="00074E35" w:rsidRPr="00074E35" w:rsidRDefault="00074E35" w:rsidP="00074E35">
            <w:pPr>
              <w:spacing w:afterLines="20" w:after="48"/>
              <w:jc w:val="right"/>
              <w:rPr>
                <w:sz w:val="20"/>
                <w:szCs w:val="20"/>
                <w:lang w:val="en-CA"/>
              </w:rPr>
            </w:pPr>
            <w:r w:rsidRPr="00074E35">
              <w:rPr>
                <w:sz w:val="20"/>
                <w:szCs w:val="20"/>
                <w:lang w:val="en-CA"/>
              </w:rPr>
              <w:t>5</w:t>
            </w:r>
            <w:r w:rsidR="003678A4">
              <w:rPr>
                <w:sz w:val="20"/>
                <w:szCs w:val="20"/>
                <w:lang w:val="en-CA"/>
              </w:rPr>
              <w:t> </w:t>
            </w:r>
            <w:r w:rsidRPr="00074E35">
              <w:rPr>
                <w:sz w:val="20"/>
                <w:szCs w:val="20"/>
                <w:lang w:val="en-CA"/>
              </w:rPr>
              <w:t>46</w:t>
            </w:r>
          </w:p>
        </w:tc>
        <w:tc>
          <w:tcPr>
            <w:tcW w:w="923" w:type="dxa"/>
          </w:tcPr>
          <w:p w14:paraId="447218F2" w14:textId="6E504CB1" w:rsidR="00074E35" w:rsidRPr="00074E35" w:rsidRDefault="00074E35" w:rsidP="00074E35">
            <w:pPr>
              <w:spacing w:afterLines="20" w:after="48"/>
              <w:jc w:val="right"/>
              <w:rPr>
                <w:sz w:val="20"/>
                <w:szCs w:val="20"/>
                <w:lang w:val="en-CA"/>
              </w:rPr>
            </w:pPr>
            <w:r w:rsidRPr="00074E35">
              <w:rPr>
                <w:sz w:val="20"/>
                <w:szCs w:val="20"/>
                <w:lang w:val="en-CA"/>
              </w:rPr>
              <w:t>5</w:t>
            </w:r>
            <w:r w:rsidR="003678A4">
              <w:rPr>
                <w:sz w:val="20"/>
                <w:szCs w:val="20"/>
                <w:lang w:val="en-CA"/>
              </w:rPr>
              <w:t> </w:t>
            </w:r>
            <w:r w:rsidRPr="00074E35">
              <w:rPr>
                <w:sz w:val="20"/>
                <w:szCs w:val="20"/>
                <w:lang w:val="en-CA"/>
              </w:rPr>
              <w:t>46</w:t>
            </w:r>
          </w:p>
        </w:tc>
        <w:tc>
          <w:tcPr>
            <w:tcW w:w="923" w:type="dxa"/>
          </w:tcPr>
          <w:p w14:paraId="6833D4A1" w14:textId="6F81C0DE" w:rsidR="00074E35" w:rsidRPr="00074E35" w:rsidRDefault="00074E35" w:rsidP="00074E35">
            <w:pPr>
              <w:spacing w:afterLines="20" w:after="48"/>
              <w:jc w:val="right"/>
              <w:rPr>
                <w:sz w:val="20"/>
                <w:szCs w:val="20"/>
                <w:lang w:val="en-CA"/>
              </w:rPr>
            </w:pPr>
            <w:r w:rsidRPr="00074E35">
              <w:rPr>
                <w:sz w:val="20"/>
                <w:szCs w:val="20"/>
                <w:lang w:val="en-CA"/>
              </w:rPr>
              <w:t>2</w:t>
            </w:r>
            <w:r w:rsidR="003678A4">
              <w:rPr>
                <w:sz w:val="20"/>
                <w:szCs w:val="20"/>
                <w:lang w:val="en-CA"/>
              </w:rPr>
              <w:t> </w:t>
            </w:r>
            <w:r w:rsidRPr="00074E35">
              <w:rPr>
                <w:sz w:val="20"/>
                <w:szCs w:val="20"/>
                <w:lang w:val="en-CA"/>
              </w:rPr>
              <w:t>73</w:t>
            </w:r>
          </w:p>
        </w:tc>
        <w:tc>
          <w:tcPr>
            <w:tcW w:w="923" w:type="dxa"/>
            <w:hideMark/>
          </w:tcPr>
          <w:p w14:paraId="277100BA" w14:textId="4F0B0AB1" w:rsidR="00074E35" w:rsidRPr="00074E35" w:rsidRDefault="00074E35" w:rsidP="00074E35">
            <w:pPr>
              <w:spacing w:afterLines="20" w:after="48"/>
              <w:jc w:val="right"/>
              <w:rPr>
                <w:sz w:val="20"/>
                <w:szCs w:val="20"/>
                <w:lang w:val="en-CA"/>
              </w:rPr>
            </w:pPr>
            <w:r w:rsidRPr="00074E35">
              <w:rPr>
                <w:sz w:val="20"/>
                <w:szCs w:val="20"/>
                <w:lang w:val="en-CA"/>
              </w:rPr>
              <w:t>n/</w:t>
            </w:r>
            <w:r w:rsidR="003678A4">
              <w:rPr>
                <w:sz w:val="20"/>
                <w:szCs w:val="20"/>
                <w:lang w:val="en-CA"/>
              </w:rPr>
              <w:t>d</w:t>
            </w:r>
          </w:p>
        </w:tc>
      </w:tr>
      <w:tr w:rsidR="00074E35" w:rsidRPr="00074E35" w14:paraId="4CF50618" w14:textId="77777777" w:rsidTr="006C6788">
        <w:trPr>
          <w:trHeight w:val="80"/>
        </w:trPr>
        <w:tc>
          <w:tcPr>
            <w:tcW w:w="3539" w:type="dxa"/>
            <w:gridSpan w:val="3"/>
            <w:hideMark/>
          </w:tcPr>
          <w:p w14:paraId="66C97D53" w14:textId="3AC47E39" w:rsidR="00074E35" w:rsidRPr="00074E35" w:rsidRDefault="00AE52BE" w:rsidP="00074E35">
            <w:pPr>
              <w:spacing w:afterLines="20" w:after="48"/>
              <w:jc w:val="left"/>
              <w:rPr>
                <w:sz w:val="20"/>
                <w:szCs w:val="20"/>
                <w:lang w:val="fr-CA"/>
              </w:rPr>
            </w:pPr>
            <w:r w:rsidRPr="00AE52BE">
              <w:rPr>
                <w:sz w:val="20"/>
                <w:szCs w:val="20"/>
                <w:lang w:val="fr-CA"/>
              </w:rPr>
              <w:t>Consommation maximale admissible</w:t>
            </w:r>
            <w:r w:rsidR="00074E35" w:rsidRPr="00074E35">
              <w:rPr>
                <w:sz w:val="20"/>
                <w:szCs w:val="20"/>
                <w:lang w:val="fr-CA"/>
              </w:rPr>
              <w:t xml:space="preserve"> (tonnes</w:t>
            </w:r>
            <w:r>
              <w:rPr>
                <w:sz w:val="20"/>
                <w:szCs w:val="20"/>
                <w:lang w:val="fr-CA"/>
              </w:rPr>
              <w:t xml:space="preserve"> PAO</w:t>
            </w:r>
            <w:r w:rsidR="00074E35" w:rsidRPr="00074E35">
              <w:rPr>
                <w:sz w:val="20"/>
                <w:szCs w:val="20"/>
                <w:lang w:val="fr-CA"/>
              </w:rPr>
              <w:t>)</w:t>
            </w:r>
          </w:p>
        </w:tc>
        <w:tc>
          <w:tcPr>
            <w:tcW w:w="922" w:type="dxa"/>
          </w:tcPr>
          <w:p w14:paraId="5AD9D9BA" w14:textId="6D2A799A" w:rsidR="00074E35" w:rsidRPr="00074E35" w:rsidRDefault="00074E35" w:rsidP="00074E35">
            <w:pPr>
              <w:spacing w:afterLines="20" w:after="48"/>
              <w:jc w:val="right"/>
              <w:rPr>
                <w:sz w:val="20"/>
                <w:szCs w:val="20"/>
                <w:lang w:val="en-CA"/>
              </w:rPr>
            </w:pPr>
            <w:r w:rsidRPr="00074E35">
              <w:rPr>
                <w:sz w:val="20"/>
                <w:szCs w:val="20"/>
                <w:lang w:val="en-CA"/>
              </w:rPr>
              <w:t>5</w:t>
            </w:r>
            <w:r w:rsidR="003678A4">
              <w:rPr>
                <w:sz w:val="20"/>
                <w:szCs w:val="20"/>
                <w:lang w:val="en-CA"/>
              </w:rPr>
              <w:t> </w:t>
            </w:r>
            <w:r w:rsidRPr="00074E35">
              <w:rPr>
                <w:sz w:val="20"/>
                <w:szCs w:val="20"/>
                <w:lang w:val="en-CA"/>
              </w:rPr>
              <w:t>46</w:t>
            </w:r>
          </w:p>
        </w:tc>
        <w:tc>
          <w:tcPr>
            <w:tcW w:w="923" w:type="dxa"/>
          </w:tcPr>
          <w:p w14:paraId="7282A915" w14:textId="29D3F423" w:rsidR="00074E35" w:rsidRPr="00074E35" w:rsidRDefault="00074E35" w:rsidP="00074E35">
            <w:pPr>
              <w:spacing w:afterLines="20" w:after="48"/>
              <w:jc w:val="right"/>
              <w:rPr>
                <w:sz w:val="20"/>
                <w:szCs w:val="20"/>
                <w:lang w:val="en-CA"/>
              </w:rPr>
            </w:pPr>
            <w:r w:rsidRPr="00074E35">
              <w:rPr>
                <w:sz w:val="20"/>
                <w:szCs w:val="20"/>
                <w:lang w:val="en-CA"/>
              </w:rPr>
              <w:t>5</w:t>
            </w:r>
            <w:r w:rsidR="003678A4">
              <w:rPr>
                <w:sz w:val="20"/>
                <w:szCs w:val="20"/>
                <w:lang w:val="en-CA"/>
              </w:rPr>
              <w:t> </w:t>
            </w:r>
            <w:r w:rsidRPr="00074E35">
              <w:rPr>
                <w:sz w:val="20"/>
                <w:szCs w:val="20"/>
                <w:lang w:val="en-CA"/>
              </w:rPr>
              <w:t>46</w:t>
            </w:r>
          </w:p>
        </w:tc>
        <w:tc>
          <w:tcPr>
            <w:tcW w:w="923" w:type="dxa"/>
          </w:tcPr>
          <w:p w14:paraId="199D75C7" w14:textId="7E520B13" w:rsidR="00074E35" w:rsidRPr="00074E35" w:rsidRDefault="00074E35" w:rsidP="00074E35">
            <w:pPr>
              <w:spacing w:afterLines="20" w:after="48"/>
              <w:jc w:val="right"/>
              <w:rPr>
                <w:sz w:val="20"/>
                <w:szCs w:val="20"/>
                <w:lang w:val="en-CA"/>
              </w:rPr>
            </w:pPr>
            <w:r w:rsidRPr="00074E35">
              <w:rPr>
                <w:sz w:val="20"/>
                <w:szCs w:val="20"/>
                <w:lang w:val="en-CA"/>
              </w:rPr>
              <w:t>5</w:t>
            </w:r>
            <w:r w:rsidR="003678A4">
              <w:rPr>
                <w:sz w:val="20"/>
                <w:szCs w:val="20"/>
                <w:lang w:val="en-CA"/>
              </w:rPr>
              <w:t> </w:t>
            </w:r>
            <w:r w:rsidRPr="00074E35">
              <w:rPr>
                <w:sz w:val="20"/>
                <w:szCs w:val="20"/>
                <w:lang w:val="en-CA"/>
              </w:rPr>
              <w:t>46</w:t>
            </w:r>
          </w:p>
        </w:tc>
        <w:tc>
          <w:tcPr>
            <w:tcW w:w="922" w:type="dxa"/>
          </w:tcPr>
          <w:p w14:paraId="48BC238A" w14:textId="3E8CC140" w:rsidR="00074E35" w:rsidRPr="00074E35" w:rsidRDefault="00074E35" w:rsidP="00074E35">
            <w:pPr>
              <w:spacing w:afterLines="20" w:after="48"/>
              <w:jc w:val="right"/>
              <w:rPr>
                <w:sz w:val="20"/>
                <w:szCs w:val="20"/>
                <w:lang w:val="en-CA"/>
              </w:rPr>
            </w:pPr>
            <w:r w:rsidRPr="00074E35">
              <w:rPr>
                <w:sz w:val="20"/>
                <w:szCs w:val="20"/>
                <w:lang w:val="en-CA"/>
              </w:rPr>
              <w:t>5</w:t>
            </w:r>
            <w:r w:rsidR="003678A4">
              <w:rPr>
                <w:sz w:val="20"/>
                <w:szCs w:val="20"/>
                <w:lang w:val="en-CA"/>
              </w:rPr>
              <w:t> </w:t>
            </w:r>
            <w:r w:rsidRPr="00074E35">
              <w:rPr>
                <w:sz w:val="20"/>
                <w:szCs w:val="20"/>
                <w:lang w:val="en-CA"/>
              </w:rPr>
              <w:t>46</w:t>
            </w:r>
          </w:p>
        </w:tc>
        <w:tc>
          <w:tcPr>
            <w:tcW w:w="923" w:type="dxa"/>
          </w:tcPr>
          <w:p w14:paraId="74AC5393" w14:textId="4BA209AD" w:rsidR="00074E35" w:rsidRPr="00074E35" w:rsidRDefault="00074E35" w:rsidP="00074E35">
            <w:pPr>
              <w:spacing w:afterLines="20" w:after="48"/>
              <w:jc w:val="right"/>
              <w:rPr>
                <w:sz w:val="20"/>
                <w:szCs w:val="20"/>
                <w:lang w:val="en-CA"/>
              </w:rPr>
            </w:pPr>
            <w:r w:rsidRPr="00074E35">
              <w:rPr>
                <w:sz w:val="20"/>
                <w:szCs w:val="20"/>
                <w:lang w:val="en-CA"/>
              </w:rPr>
              <w:t>5</w:t>
            </w:r>
            <w:r w:rsidR="003678A4">
              <w:rPr>
                <w:sz w:val="20"/>
                <w:szCs w:val="20"/>
                <w:lang w:val="en-CA"/>
              </w:rPr>
              <w:t> </w:t>
            </w:r>
            <w:r w:rsidRPr="00074E35">
              <w:rPr>
                <w:sz w:val="20"/>
                <w:szCs w:val="20"/>
                <w:lang w:val="en-CA"/>
              </w:rPr>
              <w:t>46</w:t>
            </w:r>
          </w:p>
        </w:tc>
        <w:tc>
          <w:tcPr>
            <w:tcW w:w="923" w:type="dxa"/>
          </w:tcPr>
          <w:p w14:paraId="120F2491" w14:textId="736B1183" w:rsidR="00074E35" w:rsidRPr="00074E35" w:rsidRDefault="00074E35" w:rsidP="00074E35">
            <w:pPr>
              <w:spacing w:afterLines="20" w:after="48"/>
              <w:jc w:val="right"/>
              <w:rPr>
                <w:sz w:val="20"/>
                <w:szCs w:val="20"/>
                <w:lang w:val="en-CA"/>
              </w:rPr>
            </w:pPr>
            <w:r w:rsidRPr="00074E35">
              <w:rPr>
                <w:sz w:val="20"/>
                <w:szCs w:val="20"/>
                <w:lang w:val="en-CA"/>
              </w:rPr>
              <w:t>2</w:t>
            </w:r>
            <w:r w:rsidR="003678A4">
              <w:rPr>
                <w:sz w:val="20"/>
                <w:szCs w:val="20"/>
                <w:lang w:val="en-CA"/>
              </w:rPr>
              <w:t> </w:t>
            </w:r>
            <w:r w:rsidRPr="00074E35">
              <w:rPr>
                <w:sz w:val="20"/>
                <w:szCs w:val="20"/>
                <w:lang w:val="en-CA"/>
              </w:rPr>
              <w:t>73</w:t>
            </w:r>
          </w:p>
        </w:tc>
        <w:tc>
          <w:tcPr>
            <w:tcW w:w="923" w:type="dxa"/>
            <w:hideMark/>
          </w:tcPr>
          <w:p w14:paraId="69FA9362" w14:textId="7B59C002" w:rsidR="00074E35" w:rsidRPr="00074E35" w:rsidRDefault="00074E35" w:rsidP="00074E35">
            <w:pPr>
              <w:spacing w:afterLines="20" w:after="48"/>
              <w:jc w:val="right"/>
              <w:rPr>
                <w:sz w:val="20"/>
                <w:szCs w:val="20"/>
                <w:lang w:val="en-CA"/>
              </w:rPr>
            </w:pPr>
            <w:r w:rsidRPr="00074E35">
              <w:rPr>
                <w:sz w:val="20"/>
                <w:szCs w:val="20"/>
                <w:lang w:val="en-CA"/>
              </w:rPr>
              <w:t>n/</w:t>
            </w:r>
            <w:r w:rsidR="003678A4">
              <w:rPr>
                <w:sz w:val="20"/>
                <w:szCs w:val="20"/>
                <w:lang w:val="en-CA"/>
              </w:rPr>
              <w:t>d</w:t>
            </w:r>
          </w:p>
        </w:tc>
      </w:tr>
      <w:tr w:rsidR="00074E35" w:rsidRPr="00074E35" w14:paraId="391FBEF8" w14:textId="77777777" w:rsidTr="008E553A">
        <w:trPr>
          <w:trHeight w:val="343"/>
        </w:trPr>
        <w:tc>
          <w:tcPr>
            <w:tcW w:w="1271" w:type="dxa"/>
            <w:vMerge w:val="restart"/>
            <w:vAlign w:val="center"/>
            <w:hideMark/>
          </w:tcPr>
          <w:p w14:paraId="6EF7AB58" w14:textId="24445880" w:rsidR="00074E35" w:rsidRPr="00074E35" w:rsidRDefault="00AE52BE" w:rsidP="00074E35">
            <w:pPr>
              <w:spacing w:afterLines="20" w:after="48"/>
              <w:jc w:val="left"/>
              <w:rPr>
                <w:sz w:val="20"/>
                <w:szCs w:val="20"/>
                <w:lang w:val="fr-CA"/>
              </w:rPr>
            </w:pPr>
            <w:r>
              <w:rPr>
                <w:sz w:val="20"/>
                <w:szCs w:val="20"/>
                <w:lang w:val="fr-CA"/>
              </w:rPr>
              <w:t>F</w:t>
            </w:r>
            <w:r w:rsidRPr="00AE52BE">
              <w:rPr>
                <w:sz w:val="20"/>
                <w:szCs w:val="20"/>
                <w:lang w:val="fr-CA"/>
              </w:rPr>
              <w:t xml:space="preserve">inancement convenu en </w:t>
            </w:r>
            <w:r w:rsidR="003678A4" w:rsidRPr="00074E35">
              <w:rPr>
                <w:sz w:val="20"/>
                <w:szCs w:val="20"/>
                <w:lang w:val="fr-CA"/>
              </w:rPr>
              <w:t>principe</w:t>
            </w:r>
            <w:r w:rsidR="00074E35" w:rsidRPr="00074E35">
              <w:rPr>
                <w:sz w:val="20"/>
                <w:szCs w:val="20"/>
                <w:lang w:val="fr-CA"/>
              </w:rPr>
              <w:t xml:space="preserve"> (</w:t>
            </w:r>
            <w:r w:rsidR="00AD5C9F" w:rsidRPr="00AE52BE">
              <w:rPr>
                <w:sz w:val="20"/>
                <w:szCs w:val="20"/>
                <w:lang w:val="fr-CA"/>
              </w:rPr>
              <w:t>$US</w:t>
            </w:r>
            <w:r w:rsidR="00074E35" w:rsidRPr="00074E35">
              <w:rPr>
                <w:sz w:val="20"/>
                <w:szCs w:val="20"/>
                <w:lang w:val="fr-CA"/>
              </w:rPr>
              <w:t>)</w:t>
            </w:r>
          </w:p>
        </w:tc>
        <w:tc>
          <w:tcPr>
            <w:tcW w:w="794" w:type="dxa"/>
            <w:vMerge w:val="restart"/>
            <w:vAlign w:val="center"/>
            <w:hideMark/>
          </w:tcPr>
          <w:p w14:paraId="2E754D00" w14:textId="3AD6E4C7" w:rsidR="00074E35" w:rsidRPr="00074E35" w:rsidRDefault="0077379D" w:rsidP="00074E35">
            <w:pPr>
              <w:spacing w:afterLines="20" w:after="48"/>
              <w:jc w:val="center"/>
              <w:rPr>
                <w:sz w:val="20"/>
                <w:szCs w:val="20"/>
                <w:lang w:val="en-CA"/>
              </w:rPr>
            </w:pPr>
            <w:r>
              <w:rPr>
                <w:color w:val="000000" w:themeColor="text1"/>
                <w:sz w:val="20"/>
                <w:szCs w:val="20"/>
                <w:lang w:val="en-CA"/>
              </w:rPr>
              <w:t>ONUDI</w:t>
            </w:r>
          </w:p>
        </w:tc>
        <w:tc>
          <w:tcPr>
            <w:tcW w:w="1474" w:type="dxa"/>
            <w:hideMark/>
          </w:tcPr>
          <w:p w14:paraId="6517C08E" w14:textId="7DA7C142" w:rsidR="00074E35" w:rsidRPr="00074E35" w:rsidRDefault="00AE52BE" w:rsidP="00074E35">
            <w:pPr>
              <w:spacing w:afterLines="20" w:after="48"/>
              <w:jc w:val="left"/>
              <w:rPr>
                <w:sz w:val="20"/>
                <w:szCs w:val="20"/>
                <w:lang w:val="en-CA"/>
              </w:rPr>
            </w:pPr>
            <w:r>
              <w:rPr>
                <w:sz w:val="20"/>
                <w:szCs w:val="20"/>
                <w:lang w:val="en-CA"/>
              </w:rPr>
              <w:t>Coûts du p</w:t>
            </w:r>
            <w:r w:rsidR="00074E35" w:rsidRPr="00074E35">
              <w:rPr>
                <w:sz w:val="20"/>
                <w:szCs w:val="20"/>
                <w:lang w:val="en-CA"/>
              </w:rPr>
              <w:t xml:space="preserve">rojet </w:t>
            </w:r>
          </w:p>
        </w:tc>
        <w:tc>
          <w:tcPr>
            <w:tcW w:w="922" w:type="dxa"/>
          </w:tcPr>
          <w:p w14:paraId="5B42F355" w14:textId="260AC4C5" w:rsidR="00074E35" w:rsidRPr="00074E35" w:rsidRDefault="00074E35" w:rsidP="00074E35">
            <w:pPr>
              <w:spacing w:afterLines="20" w:after="48"/>
              <w:jc w:val="right"/>
              <w:rPr>
                <w:color w:val="000000"/>
                <w:sz w:val="20"/>
                <w:szCs w:val="20"/>
                <w:lang w:val="en-CA" w:eastAsia="en-CA"/>
              </w:rPr>
            </w:pPr>
            <w:r w:rsidRPr="00074E35">
              <w:rPr>
                <w:sz w:val="20"/>
                <w:szCs w:val="20"/>
                <w:lang w:val="en-CA"/>
              </w:rPr>
              <w:t>124</w:t>
            </w:r>
            <w:r w:rsidR="003678A4">
              <w:rPr>
                <w:sz w:val="20"/>
                <w:szCs w:val="20"/>
                <w:lang w:val="en-CA"/>
              </w:rPr>
              <w:t> </w:t>
            </w:r>
            <w:r w:rsidRPr="00074E35">
              <w:rPr>
                <w:sz w:val="20"/>
                <w:szCs w:val="20"/>
                <w:lang w:val="en-CA"/>
              </w:rPr>
              <w:t>175</w:t>
            </w:r>
          </w:p>
        </w:tc>
        <w:tc>
          <w:tcPr>
            <w:tcW w:w="923" w:type="dxa"/>
          </w:tcPr>
          <w:p w14:paraId="327DE55D" w14:textId="77777777" w:rsidR="00074E35" w:rsidRPr="00074E35" w:rsidRDefault="00074E35" w:rsidP="00074E35">
            <w:pPr>
              <w:spacing w:afterLines="20" w:after="48"/>
              <w:jc w:val="right"/>
              <w:rPr>
                <w:color w:val="000000"/>
                <w:sz w:val="20"/>
                <w:szCs w:val="20"/>
                <w:lang w:val="en-CA" w:eastAsia="en-CA"/>
              </w:rPr>
            </w:pPr>
            <w:r w:rsidRPr="00074E35">
              <w:rPr>
                <w:sz w:val="20"/>
                <w:szCs w:val="20"/>
                <w:lang w:val="en-CA"/>
              </w:rPr>
              <w:t>0</w:t>
            </w:r>
          </w:p>
        </w:tc>
        <w:tc>
          <w:tcPr>
            <w:tcW w:w="923" w:type="dxa"/>
          </w:tcPr>
          <w:p w14:paraId="22D4E054" w14:textId="4EB1E640" w:rsidR="00074E35" w:rsidRPr="00074E35" w:rsidRDefault="00074E35" w:rsidP="00074E35">
            <w:pPr>
              <w:spacing w:afterLines="20" w:after="48"/>
              <w:jc w:val="right"/>
              <w:rPr>
                <w:color w:val="000000"/>
                <w:sz w:val="20"/>
                <w:szCs w:val="20"/>
                <w:lang w:val="en-CA" w:eastAsia="en-CA"/>
              </w:rPr>
            </w:pPr>
            <w:r w:rsidRPr="00074E35">
              <w:rPr>
                <w:sz w:val="20"/>
                <w:szCs w:val="20"/>
                <w:lang w:val="en-CA"/>
              </w:rPr>
              <w:t>93</w:t>
            </w:r>
            <w:r w:rsidR="003678A4">
              <w:rPr>
                <w:sz w:val="20"/>
                <w:szCs w:val="20"/>
                <w:lang w:val="en-CA"/>
              </w:rPr>
              <w:t> </w:t>
            </w:r>
            <w:r w:rsidRPr="00074E35">
              <w:rPr>
                <w:sz w:val="20"/>
                <w:szCs w:val="20"/>
                <w:lang w:val="en-CA"/>
              </w:rPr>
              <w:t>450</w:t>
            </w:r>
          </w:p>
        </w:tc>
        <w:tc>
          <w:tcPr>
            <w:tcW w:w="922" w:type="dxa"/>
          </w:tcPr>
          <w:p w14:paraId="5BAEAB30" w14:textId="77777777" w:rsidR="00074E35" w:rsidRPr="00074E35" w:rsidRDefault="00074E35" w:rsidP="00074E35">
            <w:pPr>
              <w:spacing w:afterLines="20" w:after="48"/>
              <w:jc w:val="right"/>
              <w:rPr>
                <w:color w:val="000000"/>
                <w:sz w:val="20"/>
                <w:szCs w:val="20"/>
                <w:lang w:val="en-CA" w:eastAsia="en-CA"/>
              </w:rPr>
            </w:pPr>
            <w:r w:rsidRPr="00074E35">
              <w:rPr>
                <w:sz w:val="20"/>
                <w:szCs w:val="20"/>
                <w:lang w:val="en-CA"/>
              </w:rPr>
              <w:t>0</w:t>
            </w:r>
          </w:p>
        </w:tc>
        <w:tc>
          <w:tcPr>
            <w:tcW w:w="923" w:type="dxa"/>
          </w:tcPr>
          <w:p w14:paraId="56EA44E0" w14:textId="77777777" w:rsidR="00074E35" w:rsidRPr="00074E35" w:rsidRDefault="00074E35" w:rsidP="00074E35">
            <w:pPr>
              <w:spacing w:afterLines="20" w:after="48"/>
              <w:jc w:val="right"/>
              <w:rPr>
                <w:color w:val="000000"/>
                <w:sz w:val="20"/>
                <w:szCs w:val="20"/>
                <w:lang w:val="en-CA" w:eastAsia="en-CA"/>
              </w:rPr>
            </w:pPr>
            <w:r w:rsidRPr="00074E35">
              <w:rPr>
                <w:sz w:val="20"/>
                <w:szCs w:val="20"/>
                <w:lang w:val="en-CA"/>
              </w:rPr>
              <w:t>0</w:t>
            </w:r>
          </w:p>
        </w:tc>
        <w:tc>
          <w:tcPr>
            <w:tcW w:w="923" w:type="dxa"/>
          </w:tcPr>
          <w:p w14:paraId="7461298D" w14:textId="000EB754" w:rsidR="00074E35" w:rsidRPr="00074E35" w:rsidRDefault="00074E35" w:rsidP="00074E35">
            <w:pPr>
              <w:spacing w:afterLines="20" w:after="48"/>
              <w:jc w:val="right"/>
              <w:rPr>
                <w:color w:val="000000"/>
                <w:sz w:val="20"/>
                <w:szCs w:val="20"/>
                <w:lang w:val="en-CA" w:eastAsia="en-CA"/>
              </w:rPr>
            </w:pPr>
            <w:r w:rsidRPr="00074E35">
              <w:rPr>
                <w:sz w:val="20"/>
                <w:szCs w:val="20"/>
                <w:lang w:val="en-CA"/>
              </w:rPr>
              <w:t>30</w:t>
            </w:r>
            <w:r w:rsidR="003678A4">
              <w:rPr>
                <w:sz w:val="20"/>
                <w:szCs w:val="20"/>
                <w:lang w:val="en-CA"/>
              </w:rPr>
              <w:t> </w:t>
            </w:r>
            <w:r w:rsidRPr="00074E35">
              <w:rPr>
                <w:sz w:val="20"/>
                <w:szCs w:val="20"/>
                <w:lang w:val="en-CA"/>
              </w:rPr>
              <w:t>875</w:t>
            </w:r>
          </w:p>
        </w:tc>
        <w:tc>
          <w:tcPr>
            <w:tcW w:w="923" w:type="dxa"/>
          </w:tcPr>
          <w:p w14:paraId="4E8400CE" w14:textId="77777777" w:rsidR="00074E35" w:rsidRPr="00074E35" w:rsidRDefault="00074E35" w:rsidP="00074E35">
            <w:pPr>
              <w:spacing w:afterLines="20" w:after="48"/>
              <w:jc w:val="right"/>
              <w:rPr>
                <w:color w:val="000000"/>
                <w:sz w:val="20"/>
                <w:szCs w:val="20"/>
                <w:lang w:val="en-CA" w:eastAsia="en-CA"/>
              </w:rPr>
            </w:pPr>
            <w:r w:rsidRPr="00074E35">
              <w:rPr>
                <w:sz w:val="20"/>
                <w:szCs w:val="20"/>
                <w:lang w:val="en-CA"/>
              </w:rPr>
              <w:t>248,500</w:t>
            </w:r>
          </w:p>
        </w:tc>
      </w:tr>
      <w:tr w:rsidR="00074E35" w:rsidRPr="00074E35" w14:paraId="7160212C" w14:textId="77777777" w:rsidTr="008E553A">
        <w:trPr>
          <w:trHeight w:val="344"/>
        </w:trPr>
        <w:tc>
          <w:tcPr>
            <w:tcW w:w="1271" w:type="dxa"/>
            <w:vMerge/>
            <w:vAlign w:val="center"/>
            <w:hideMark/>
          </w:tcPr>
          <w:p w14:paraId="11EE0BA9" w14:textId="77777777" w:rsidR="00074E35" w:rsidRPr="00074E35" w:rsidRDefault="00074E35" w:rsidP="00074E35">
            <w:pPr>
              <w:rPr>
                <w:sz w:val="20"/>
                <w:szCs w:val="20"/>
                <w:lang w:val="en-CA"/>
              </w:rPr>
            </w:pPr>
          </w:p>
        </w:tc>
        <w:tc>
          <w:tcPr>
            <w:tcW w:w="794" w:type="dxa"/>
            <w:vMerge/>
            <w:vAlign w:val="center"/>
            <w:hideMark/>
          </w:tcPr>
          <w:p w14:paraId="74420485" w14:textId="77777777" w:rsidR="00074E35" w:rsidRPr="00074E35" w:rsidRDefault="00074E35" w:rsidP="00074E35">
            <w:pPr>
              <w:jc w:val="center"/>
              <w:rPr>
                <w:sz w:val="20"/>
                <w:szCs w:val="20"/>
                <w:lang w:val="en-CA"/>
              </w:rPr>
            </w:pPr>
          </w:p>
        </w:tc>
        <w:tc>
          <w:tcPr>
            <w:tcW w:w="1474" w:type="dxa"/>
            <w:hideMark/>
          </w:tcPr>
          <w:p w14:paraId="23B45003" w14:textId="20577D86" w:rsidR="00074E35" w:rsidRPr="00074E35" w:rsidRDefault="00AE52BE" w:rsidP="00074E35">
            <w:pPr>
              <w:spacing w:afterLines="20" w:after="48"/>
              <w:jc w:val="left"/>
              <w:rPr>
                <w:sz w:val="20"/>
                <w:szCs w:val="20"/>
                <w:lang w:val="en-CA"/>
              </w:rPr>
            </w:pPr>
            <w:r>
              <w:rPr>
                <w:sz w:val="20"/>
                <w:szCs w:val="20"/>
                <w:lang w:val="en-CA"/>
              </w:rPr>
              <w:t>Coûts d’appui</w:t>
            </w:r>
          </w:p>
        </w:tc>
        <w:tc>
          <w:tcPr>
            <w:tcW w:w="922" w:type="dxa"/>
          </w:tcPr>
          <w:p w14:paraId="576E59EE" w14:textId="2323B581" w:rsidR="00074E35" w:rsidRPr="00074E35" w:rsidRDefault="00074E35" w:rsidP="00074E35">
            <w:pPr>
              <w:spacing w:afterLines="20" w:after="48"/>
              <w:jc w:val="right"/>
              <w:rPr>
                <w:color w:val="000000"/>
                <w:sz w:val="20"/>
                <w:szCs w:val="20"/>
                <w:lang w:val="en-CA" w:eastAsia="en-CA"/>
              </w:rPr>
            </w:pPr>
            <w:r w:rsidRPr="00074E35">
              <w:rPr>
                <w:sz w:val="20"/>
                <w:szCs w:val="20"/>
                <w:lang w:val="en-CA"/>
              </w:rPr>
              <w:t>11</w:t>
            </w:r>
            <w:r w:rsidR="003678A4">
              <w:rPr>
                <w:sz w:val="20"/>
                <w:szCs w:val="20"/>
                <w:lang w:val="en-CA"/>
              </w:rPr>
              <w:t> </w:t>
            </w:r>
            <w:r w:rsidRPr="00074E35">
              <w:rPr>
                <w:sz w:val="20"/>
                <w:szCs w:val="20"/>
                <w:lang w:val="en-CA"/>
              </w:rPr>
              <w:t>176</w:t>
            </w:r>
          </w:p>
        </w:tc>
        <w:tc>
          <w:tcPr>
            <w:tcW w:w="923" w:type="dxa"/>
          </w:tcPr>
          <w:p w14:paraId="3F7CED4E" w14:textId="77777777" w:rsidR="00074E35" w:rsidRPr="00074E35" w:rsidRDefault="00074E35" w:rsidP="00074E35">
            <w:pPr>
              <w:spacing w:afterLines="20" w:after="48"/>
              <w:jc w:val="right"/>
              <w:rPr>
                <w:color w:val="000000"/>
                <w:sz w:val="20"/>
                <w:szCs w:val="20"/>
                <w:lang w:val="en-CA" w:eastAsia="en-CA"/>
              </w:rPr>
            </w:pPr>
            <w:r w:rsidRPr="00074E35">
              <w:rPr>
                <w:sz w:val="20"/>
                <w:szCs w:val="20"/>
                <w:lang w:val="en-CA"/>
              </w:rPr>
              <w:t>0</w:t>
            </w:r>
          </w:p>
        </w:tc>
        <w:tc>
          <w:tcPr>
            <w:tcW w:w="923" w:type="dxa"/>
          </w:tcPr>
          <w:p w14:paraId="36A8AE1E" w14:textId="38C73B8D" w:rsidR="00074E35" w:rsidRPr="00074E35" w:rsidRDefault="00074E35" w:rsidP="00074E35">
            <w:pPr>
              <w:spacing w:afterLines="20" w:after="48"/>
              <w:jc w:val="right"/>
              <w:rPr>
                <w:color w:val="000000"/>
                <w:sz w:val="20"/>
                <w:szCs w:val="20"/>
                <w:lang w:val="en-CA" w:eastAsia="en-CA"/>
              </w:rPr>
            </w:pPr>
            <w:r w:rsidRPr="00074E35">
              <w:rPr>
                <w:sz w:val="20"/>
                <w:szCs w:val="20"/>
                <w:lang w:val="en-CA"/>
              </w:rPr>
              <w:t>8</w:t>
            </w:r>
            <w:r w:rsidR="003678A4">
              <w:rPr>
                <w:sz w:val="20"/>
                <w:szCs w:val="20"/>
                <w:lang w:val="en-CA"/>
              </w:rPr>
              <w:t> </w:t>
            </w:r>
            <w:r w:rsidRPr="00074E35">
              <w:rPr>
                <w:sz w:val="20"/>
                <w:szCs w:val="20"/>
                <w:lang w:val="en-CA"/>
              </w:rPr>
              <w:t>410</w:t>
            </w:r>
          </w:p>
        </w:tc>
        <w:tc>
          <w:tcPr>
            <w:tcW w:w="922" w:type="dxa"/>
          </w:tcPr>
          <w:p w14:paraId="002C7424" w14:textId="77777777" w:rsidR="00074E35" w:rsidRPr="00074E35" w:rsidRDefault="00074E35" w:rsidP="00074E35">
            <w:pPr>
              <w:spacing w:afterLines="20" w:after="48"/>
              <w:jc w:val="right"/>
              <w:rPr>
                <w:color w:val="000000"/>
                <w:sz w:val="20"/>
                <w:szCs w:val="20"/>
                <w:lang w:val="en-CA" w:eastAsia="en-CA"/>
              </w:rPr>
            </w:pPr>
            <w:r w:rsidRPr="00074E35">
              <w:rPr>
                <w:sz w:val="20"/>
                <w:szCs w:val="20"/>
                <w:lang w:val="en-CA"/>
              </w:rPr>
              <w:t>0</w:t>
            </w:r>
          </w:p>
        </w:tc>
        <w:tc>
          <w:tcPr>
            <w:tcW w:w="923" w:type="dxa"/>
          </w:tcPr>
          <w:p w14:paraId="4470483E" w14:textId="77777777" w:rsidR="00074E35" w:rsidRPr="00074E35" w:rsidRDefault="00074E35" w:rsidP="00074E35">
            <w:pPr>
              <w:spacing w:afterLines="20" w:after="48"/>
              <w:jc w:val="right"/>
              <w:rPr>
                <w:color w:val="000000"/>
                <w:sz w:val="20"/>
                <w:szCs w:val="20"/>
                <w:lang w:val="en-CA" w:eastAsia="en-CA"/>
              </w:rPr>
            </w:pPr>
            <w:r w:rsidRPr="00074E35">
              <w:rPr>
                <w:sz w:val="20"/>
                <w:szCs w:val="20"/>
                <w:lang w:val="en-CA"/>
              </w:rPr>
              <w:t>0</w:t>
            </w:r>
          </w:p>
        </w:tc>
        <w:tc>
          <w:tcPr>
            <w:tcW w:w="923" w:type="dxa"/>
          </w:tcPr>
          <w:p w14:paraId="22905116" w14:textId="2EA91BE3" w:rsidR="00074E35" w:rsidRPr="00074E35" w:rsidRDefault="00074E35" w:rsidP="00074E35">
            <w:pPr>
              <w:spacing w:afterLines="20" w:after="48"/>
              <w:jc w:val="right"/>
              <w:rPr>
                <w:color w:val="000000"/>
                <w:sz w:val="20"/>
                <w:szCs w:val="20"/>
                <w:lang w:val="en-CA" w:eastAsia="en-CA"/>
              </w:rPr>
            </w:pPr>
            <w:r w:rsidRPr="00074E35">
              <w:rPr>
                <w:sz w:val="20"/>
                <w:szCs w:val="20"/>
                <w:lang w:val="en-CA"/>
              </w:rPr>
              <w:t>2</w:t>
            </w:r>
            <w:r w:rsidR="003678A4">
              <w:rPr>
                <w:sz w:val="20"/>
                <w:szCs w:val="20"/>
                <w:lang w:val="en-CA"/>
              </w:rPr>
              <w:t> </w:t>
            </w:r>
            <w:r w:rsidRPr="00074E35">
              <w:rPr>
                <w:sz w:val="20"/>
                <w:szCs w:val="20"/>
                <w:lang w:val="en-CA"/>
              </w:rPr>
              <w:t>779</w:t>
            </w:r>
          </w:p>
        </w:tc>
        <w:tc>
          <w:tcPr>
            <w:tcW w:w="923" w:type="dxa"/>
          </w:tcPr>
          <w:p w14:paraId="158383B3" w14:textId="77777777" w:rsidR="00074E35" w:rsidRPr="00074E35" w:rsidRDefault="00074E35" w:rsidP="00074E35">
            <w:pPr>
              <w:spacing w:afterLines="20" w:after="48"/>
              <w:jc w:val="right"/>
              <w:rPr>
                <w:color w:val="000000"/>
                <w:sz w:val="20"/>
                <w:szCs w:val="20"/>
                <w:lang w:val="en-CA" w:eastAsia="en-CA"/>
              </w:rPr>
            </w:pPr>
            <w:r w:rsidRPr="00074E35">
              <w:rPr>
                <w:sz w:val="20"/>
                <w:szCs w:val="20"/>
                <w:lang w:val="en-CA"/>
              </w:rPr>
              <w:t>22,365</w:t>
            </w:r>
          </w:p>
        </w:tc>
      </w:tr>
      <w:tr w:rsidR="00074E35" w:rsidRPr="00074E35" w14:paraId="6CCD90EF" w14:textId="77777777" w:rsidTr="008E553A">
        <w:trPr>
          <w:trHeight w:val="344"/>
        </w:trPr>
        <w:tc>
          <w:tcPr>
            <w:tcW w:w="1271" w:type="dxa"/>
            <w:vMerge/>
            <w:vAlign w:val="center"/>
            <w:hideMark/>
          </w:tcPr>
          <w:p w14:paraId="0FE58934" w14:textId="77777777" w:rsidR="00074E35" w:rsidRPr="00074E35" w:rsidRDefault="00074E35" w:rsidP="00074E35">
            <w:pPr>
              <w:rPr>
                <w:sz w:val="20"/>
                <w:szCs w:val="20"/>
                <w:lang w:val="en-CA"/>
              </w:rPr>
            </w:pPr>
          </w:p>
        </w:tc>
        <w:tc>
          <w:tcPr>
            <w:tcW w:w="794" w:type="dxa"/>
            <w:vMerge w:val="restart"/>
            <w:vAlign w:val="center"/>
            <w:hideMark/>
          </w:tcPr>
          <w:p w14:paraId="73CD38E0" w14:textId="77777777" w:rsidR="00074E35" w:rsidRPr="00074E35" w:rsidRDefault="00074E35" w:rsidP="00074E35">
            <w:pPr>
              <w:spacing w:afterLines="20" w:after="48"/>
              <w:jc w:val="center"/>
              <w:rPr>
                <w:caps/>
                <w:sz w:val="20"/>
                <w:szCs w:val="20"/>
                <w:lang w:val="en-CA"/>
              </w:rPr>
            </w:pPr>
            <w:r w:rsidRPr="00074E35">
              <w:rPr>
                <w:color w:val="000000" w:themeColor="text1"/>
                <w:sz w:val="20"/>
                <w:szCs w:val="20"/>
                <w:lang w:val="en-CA"/>
              </w:rPr>
              <w:t>UNEP</w:t>
            </w:r>
          </w:p>
        </w:tc>
        <w:tc>
          <w:tcPr>
            <w:tcW w:w="1474" w:type="dxa"/>
            <w:hideMark/>
          </w:tcPr>
          <w:p w14:paraId="230BD0EE" w14:textId="4C8A653C" w:rsidR="00074E35" w:rsidRPr="00074E35" w:rsidRDefault="00AE52BE" w:rsidP="00074E35">
            <w:pPr>
              <w:spacing w:afterLines="20" w:after="48"/>
              <w:jc w:val="left"/>
              <w:rPr>
                <w:sz w:val="20"/>
                <w:szCs w:val="20"/>
                <w:lang w:val="en-CA"/>
              </w:rPr>
            </w:pPr>
            <w:r>
              <w:rPr>
                <w:sz w:val="20"/>
                <w:szCs w:val="20"/>
                <w:lang w:val="en-CA"/>
              </w:rPr>
              <w:t>Coûts du p</w:t>
            </w:r>
            <w:r w:rsidRPr="00074E35">
              <w:rPr>
                <w:sz w:val="20"/>
                <w:szCs w:val="20"/>
                <w:lang w:val="en-CA"/>
              </w:rPr>
              <w:t>rojet</w:t>
            </w:r>
          </w:p>
        </w:tc>
        <w:tc>
          <w:tcPr>
            <w:tcW w:w="922" w:type="dxa"/>
          </w:tcPr>
          <w:p w14:paraId="175AEF23" w14:textId="0E4477FB" w:rsidR="00074E35" w:rsidRPr="00074E35" w:rsidRDefault="00074E35" w:rsidP="00074E35">
            <w:pPr>
              <w:spacing w:afterLines="20" w:after="48"/>
              <w:jc w:val="right"/>
              <w:rPr>
                <w:color w:val="000000"/>
                <w:sz w:val="20"/>
                <w:szCs w:val="20"/>
                <w:lang w:val="en-CA" w:eastAsia="en-CA"/>
              </w:rPr>
            </w:pPr>
            <w:r w:rsidRPr="00074E35">
              <w:rPr>
                <w:sz w:val="20"/>
                <w:szCs w:val="20"/>
                <w:lang w:val="en-CA"/>
              </w:rPr>
              <w:t>22</w:t>
            </w:r>
            <w:r w:rsidR="003678A4">
              <w:rPr>
                <w:sz w:val="20"/>
                <w:szCs w:val="20"/>
                <w:lang w:val="en-CA"/>
              </w:rPr>
              <w:t> </w:t>
            </w:r>
            <w:r w:rsidRPr="00074E35">
              <w:rPr>
                <w:sz w:val="20"/>
                <w:szCs w:val="20"/>
                <w:lang w:val="en-CA"/>
              </w:rPr>
              <w:t>000</w:t>
            </w:r>
          </w:p>
        </w:tc>
        <w:tc>
          <w:tcPr>
            <w:tcW w:w="923" w:type="dxa"/>
          </w:tcPr>
          <w:p w14:paraId="1694DFCB" w14:textId="77777777" w:rsidR="00074E35" w:rsidRPr="00074E35" w:rsidRDefault="00074E35" w:rsidP="00074E35">
            <w:pPr>
              <w:spacing w:afterLines="20" w:after="48"/>
              <w:jc w:val="right"/>
              <w:rPr>
                <w:color w:val="000000"/>
                <w:sz w:val="20"/>
                <w:szCs w:val="20"/>
                <w:lang w:val="en-CA" w:eastAsia="en-CA"/>
              </w:rPr>
            </w:pPr>
            <w:r w:rsidRPr="00074E35">
              <w:rPr>
                <w:sz w:val="20"/>
                <w:szCs w:val="20"/>
                <w:lang w:val="en-CA"/>
              </w:rPr>
              <w:t>0</w:t>
            </w:r>
          </w:p>
        </w:tc>
        <w:tc>
          <w:tcPr>
            <w:tcW w:w="923" w:type="dxa"/>
          </w:tcPr>
          <w:p w14:paraId="685A2C8F" w14:textId="7D3460B3" w:rsidR="00074E35" w:rsidRPr="00074E35" w:rsidRDefault="00074E35" w:rsidP="00074E35">
            <w:pPr>
              <w:spacing w:afterLines="20" w:after="48"/>
              <w:jc w:val="right"/>
              <w:rPr>
                <w:color w:val="000000"/>
                <w:sz w:val="20"/>
                <w:szCs w:val="20"/>
                <w:lang w:val="en-CA" w:eastAsia="en-CA"/>
              </w:rPr>
            </w:pPr>
            <w:r w:rsidRPr="00074E35">
              <w:rPr>
                <w:sz w:val="20"/>
                <w:szCs w:val="20"/>
                <w:lang w:val="en-CA"/>
              </w:rPr>
              <w:t>22</w:t>
            </w:r>
            <w:r w:rsidR="003678A4">
              <w:rPr>
                <w:sz w:val="20"/>
                <w:szCs w:val="20"/>
                <w:lang w:val="en-CA"/>
              </w:rPr>
              <w:t> </w:t>
            </w:r>
            <w:r w:rsidRPr="00074E35">
              <w:rPr>
                <w:sz w:val="20"/>
                <w:szCs w:val="20"/>
                <w:lang w:val="en-CA"/>
              </w:rPr>
              <w:t>000</w:t>
            </w:r>
          </w:p>
        </w:tc>
        <w:tc>
          <w:tcPr>
            <w:tcW w:w="922" w:type="dxa"/>
          </w:tcPr>
          <w:p w14:paraId="666C6488" w14:textId="77777777" w:rsidR="00074E35" w:rsidRPr="00074E35" w:rsidRDefault="00074E35" w:rsidP="00074E35">
            <w:pPr>
              <w:spacing w:afterLines="20" w:after="48"/>
              <w:jc w:val="right"/>
              <w:rPr>
                <w:color w:val="000000"/>
                <w:sz w:val="20"/>
                <w:szCs w:val="20"/>
                <w:lang w:val="en-CA" w:eastAsia="en-CA"/>
              </w:rPr>
            </w:pPr>
            <w:r w:rsidRPr="00074E35">
              <w:rPr>
                <w:sz w:val="20"/>
                <w:szCs w:val="20"/>
                <w:lang w:val="en-CA"/>
              </w:rPr>
              <w:t>0</w:t>
            </w:r>
          </w:p>
        </w:tc>
        <w:tc>
          <w:tcPr>
            <w:tcW w:w="923" w:type="dxa"/>
          </w:tcPr>
          <w:p w14:paraId="6759958A" w14:textId="77777777" w:rsidR="00074E35" w:rsidRPr="00074E35" w:rsidRDefault="00074E35" w:rsidP="00074E35">
            <w:pPr>
              <w:spacing w:afterLines="20" w:after="48"/>
              <w:jc w:val="right"/>
              <w:rPr>
                <w:color w:val="000000"/>
                <w:sz w:val="20"/>
                <w:szCs w:val="20"/>
                <w:lang w:val="en-CA" w:eastAsia="en-CA"/>
              </w:rPr>
            </w:pPr>
            <w:r w:rsidRPr="00074E35">
              <w:rPr>
                <w:sz w:val="20"/>
                <w:szCs w:val="20"/>
                <w:lang w:val="en-CA"/>
              </w:rPr>
              <w:t>0</w:t>
            </w:r>
          </w:p>
        </w:tc>
        <w:tc>
          <w:tcPr>
            <w:tcW w:w="923" w:type="dxa"/>
          </w:tcPr>
          <w:p w14:paraId="72CAAAB1" w14:textId="77777777" w:rsidR="00074E35" w:rsidRPr="00074E35" w:rsidRDefault="00074E35" w:rsidP="00074E35">
            <w:pPr>
              <w:spacing w:afterLines="20" w:after="48"/>
              <w:jc w:val="right"/>
              <w:rPr>
                <w:color w:val="000000"/>
                <w:sz w:val="20"/>
                <w:szCs w:val="20"/>
                <w:lang w:val="en-CA" w:eastAsia="en-CA"/>
              </w:rPr>
            </w:pPr>
            <w:r w:rsidRPr="00074E35">
              <w:rPr>
                <w:sz w:val="20"/>
                <w:szCs w:val="20"/>
                <w:lang w:val="en-CA"/>
              </w:rPr>
              <w:t>0</w:t>
            </w:r>
          </w:p>
        </w:tc>
        <w:tc>
          <w:tcPr>
            <w:tcW w:w="923" w:type="dxa"/>
          </w:tcPr>
          <w:p w14:paraId="64034727" w14:textId="77777777" w:rsidR="00074E35" w:rsidRPr="00074E35" w:rsidRDefault="00074E35" w:rsidP="00074E35">
            <w:pPr>
              <w:spacing w:afterLines="20" w:after="48"/>
              <w:jc w:val="right"/>
              <w:rPr>
                <w:color w:val="000000"/>
                <w:sz w:val="20"/>
                <w:szCs w:val="20"/>
                <w:lang w:val="en-CA" w:eastAsia="en-CA"/>
              </w:rPr>
            </w:pPr>
            <w:r w:rsidRPr="00074E35">
              <w:rPr>
                <w:sz w:val="20"/>
                <w:szCs w:val="20"/>
                <w:lang w:val="en-CA"/>
              </w:rPr>
              <w:t>44,000</w:t>
            </w:r>
          </w:p>
        </w:tc>
      </w:tr>
      <w:tr w:rsidR="00AE52BE" w:rsidRPr="00074E35" w14:paraId="58F9B53F" w14:textId="77777777" w:rsidTr="008E553A">
        <w:trPr>
          <w:trHeight w:val="344"/>
        </w:trPr>
        <w:tc>
          <w:tcPr>
            <w:tcW w:w="1271" w:type="dxa"/>
            <w:vMerge/>
            <w:vAlign w:val="center"/>
            <w:hideMark/>
          </w:tcPr>
          <w:p w14:paraId="253E2500" w14:textId="77777777" w:rsidR="00AE52BE" w:rsidRPr="00074E35" w:rsidRDefault="00AE52BE" w:rsidP="00AE52BE">
            <w:pPr>
              <w:rPr>
                <w:sz w:val="20"/>
                <w:szCs w:val="20"/>
                <w:lang w:val="en-CA"/>
              </w:rPr>
            </w:pPr>
          </w:p>
        </w:tc>
        <w:tc>
          <w:tcPr>
            <w:tcW w:w="794" w:type="dxa"/>
            <w:vMerge/>
            <w:hideMark/>
          </w:tcPr>
          <w:p w14:paraId="5C1E345C" w14:textId="77777777" w:rsidR="00AE52BE" w:rsidRPr="00074E35" w:rsidRDefault="00AE52BE" w:rsidP="00AE52BE">
            <w:pPr>
              <w:rPr>
                <w:sz w:val="20"/>
                <w:szCs w:val="20"/>
                <w:lang w:val="en-CA"/>
              </w:rPr>
            </w:pPr>
          </w:p>
        </w:tc>
        <w:tc>
          <w:tcPr>
            <w:tcW w:w="1474" w:type="dxa"/>
            <w:hideMark/>
          </w:tcPr>
          <w:p w14:paraId="0DCB9294" w14:textId="208D8FF6" w:rsidR="00AE52BE" w:rsidRPr="00074E35" w:rsidRDefault="00AE52BE" w:rsidP="00AE52BE">
            <w:pPr>
              <w:spacing w:afterLines="20" w:after="48"/>
              <w:jc w:val="left"/>
              <w:rPr>
                <w:sz w:val="20"/>
                <w:szCs w:val="20"/>
                <w:lang w:val="en-CA"/>
              </w:rPr>
            </w:pPr>
            <w:r>
              <w:rPr>
                <w:sz w:val="20"/>
                <w:szCs w:val="20"/>
                <w:lang w:val="en-CA"/>
              </w:rPr>
              <w:t>Coûts d’appui</w:t>
            </w:r>
          </w:p>
        </w:tc>
        <w:tc>
          <w:tcPr>
            <w:tcW w:w="922" w:type="dxa"/>
          </w:tcPr>
          <w:p w14:paraId="55C2F37C" w14:textId="7BFE233F" w:rsidR="00AE52BE" w:rsidRPr="00074E35" w:rsidRDefault="00AE52BE" w:rsidP="00AE52BE">
            <w:pPr>
              <w:spacing w:afterLines="20" w:after="48"/>
              <w:jc w:val="right"/>
              <w:rPr>
                <w:color w:val="000000"/>
                <w:sz w:val="20"/>
                <w:szCs w:val="20"/>
                <w:lang w:val="en-CA" w:eastAsia="en-CA"/>
              </w:rPr>
            </w:pPr>
            <w:r w:rsidRPr="00074E35">
              <w:rPr>
                <w:sz w:val="20"/>
                <w:szCs w:val="20"/>
                <w:lang w:val="en-CA"/>
              </w:rPr>
              <w:t>2</w:t>
            </w:r>
            <w:r w:rsidR="003678A4">
              <w:rPr>
                <w:sz w:val="20"/>
                <w:szCs w:val="20"/>
                <w:lang w:val="en-CA"/>
              </w:rPr>
              <w:t> </w:t>
            </w:r>
            <w:r w:rsidRPr="00074E35">
              <w:rPr>
                <w:sz w:val="20"/>
                <w:szCs w:val="20"/>
                <w:lang w:val="en-CA"/>
              </w:rPr>
              <w:t>860</w:t>
            </w:r>
          </w:p>
        </w:tc>
        <w:tc>
          <w:tcPr>
            <w:tcW w:w="923" w:type="dxa"/>
          </w:tcPr>
          <w:p w14:paraId="3303ACF8" w14:textId="77777777" w:rsidR="00AE52BE" w:rsidRPr="00074E35" w:rsidRDefault="00AE52BE" w:rsidP="00AE52BE">
            <w:pPr>
              <w:spacing w:afterLines="20" w:after="48"/>
              <w:jc w:val="right"/>
              <w:rPr>
                <w:color w:val="000000"/>
                <w:sz w:val="20"/>
                <w:szCs w:val="20"/>
                <w:lang w:val="en-CA" w:eastAsia="en-CA"/>
              </w:rPr>
            </w:pPr>
            <w:r w:rsidRPr="00074E35">
              <w:rPr>
                <w:sz w:val="20"/>
                <w:szCs w:val="20"/>
                <w:lang w:val="en-CA"/>
              </w:rPr>
              <w:t>0</w:t>
            </w:r>
          </w:p>
        </w:tc>
        <w:tc>
          <w:tcPr>
            <w:tcW w:w="923" w:type="dxa"/>
          </w:tcPr>
          <w:p w14:paraId="2F0F8687" w14:textId="5B139211" w:rsidR="00AE52BE" w:rsidRPr="00074E35" w:rsidRDefault="00AE52BE" w:rsidP="00AE52BE">
            <w:pPr>
              <w:spacing w:afterLines="20" w:after="48"/>
              <w:jc w:val="right"/>
              <w:rPr>
                <w:color w:val="000000"/>
                <w:sz w:val="20"/>
                <w:szCs w:val="20"/>
                <w:lang w:val="en-CA" w:eastAsia="en-CA"/>
              </w:rPr>
            </w:pPr>
            <w:r w:rsidRPr="00074E35">
              <w:rPr>
                <w:sz w:val="20"/>
                <w:szCs w:val="20"/>
                <w:lang w:val="en-CA"/>
              </w:rPr>
              <w:t>2</w:t>
            </w:r>
            <w:r w:rsidR="003678A4">
              <w:rPr>
                <w:sz w:val="20"/>
                <w:szCs w:val="20"/>
                <w:lang w:val="en-CA"/>
              </w:rPr>
              <w:t> </w:t>
            </w:r>
            <w:r w:rsidRPr="00074E35">
              <w:rPr>
                <w:sz w:val="20"/>
                <w:szCs w:val="20"/>
                <w:lang w:val="en-CA"/>
              </w:rPr>
              <w:t>860</w:t>
            </w:r>
          </w:p>
        </w:tc>
        <w:tc>
          <w:tcPr>
            <w:tcW w:w="922" w:type="dxa"/>
          </w:tcPr>
          <w:p w14:paraId="01A8BA1F" w14:textId="77777777" w:rsidR="00AE52BE" w:rsidRPr="00074E35" w:rsidRDefault="00AE52BE" w:rsidP="00AE52BE">
            <w:pPr>
              <w:spacing w:afterLines="20" w:after="48"/>
              <w:jc w:val="right"/>
              <w:rPr>
                <w:color w:val="000000"/>
                <w:sz w:val="20"/>
                <w:szCs w:val="20"/>
                <w:lang w:val="en-CA" w:eastAsia="en-CA"/>
              </w:rPr>
            </w:pPr>
            <w:r w:rsidRPr="00074E35">
              <w:rPr>
                <w:sz w:val="20"/>
                <w:szCs w:val="20"/>
                <w:lang w:val="en-CA"/>
              </w:rPr>
              <w:t>0</w:t>
            </w:r>
          </w:p>
        </w:tc>
        <w:tc>
          <w:tcPr>
            <w:tcW w:w="923" w:type="dxa"/>
          </w:tcPr>
          <w:p w14:paraId="40F8D8E8" w14:textId="77777777" w:rsidR="00AE52BE" w:rsidRPr="00074E35" w:rsidRDefault="00AE52BE" w:rsidP="00AE52BE">
            <w:pPr>
              <w:spacing w:afterLines="20" w:after="48"/>
              <w:jc w:val="right"/>
              <w:rPr>
                <w:color w:val="000000"/>
                <w:sz w:val="20"/>
                <w:szCs w:val="20"/>
                <w:lang w:val="en-CA" w:eastAsia="en-CA"/>
              </w:rPr>
            </w:pPr>
            <w:r w:rsidRPr="00074E35">
              <w:rPr>
                <w:sz w:val="20"/>
                <w:szCs w:val="20"/>
                <w:lang w:val="en-CA"/>
              </w:rPr>
              <w:t>0</w:t>
            </w:r>
          </w:p>
        </w:tc>
        <w:tc>
          <w:tcPr>
            <w:tcW w:w="923" w:type="dxa"/>
          </w:tcPr>
          <w:p w14:paraId="25A6051D" w14:textId="77777777" w:rsidR="00AE52BE" w:rsidRPr="00074E35" w:rsidRDefault="00AE52BE" w:rsidP="00AE52BE">
            <w:pPr>
              <w:spacing w:afterLines="20" w:after="48"/>
              <w:jc w:val="right"/>
              <w:rPr>
                <w:color w:val="000000"/>
                <w:sz w:val="20"/>
                <w:szCs w:val="20"/>
                <w:lang w:val="en-CA" w:eastAsia="en-CA"/>
              </w:rPr>
            </w:pPr>
            <w:r w:rsidRPr="00074E35">
              <w:rPr>
                <w:sz w:val="20"/>
                <w:szCs w:val="20"/>
                <w:lang w:val="en-CA"/>
              </w:rPr>
              <w:t>0</w:t>
            </w:r>
          </w:p>
        </w:tc>
        <w:tc>
          <w:tcPr>
            <w:tcW w:w="923" w:type="dxa"/>
          </w:tcPr>
          <w:p w14:paraId="6D1EFDC1" w14:textId="77777777" w:rsidR="00AE52BE" w:rsidRPr="00074E35" w:rsidRDefault="00AE52BE" w:rsidP="00AE52BE">
            <w:pPr>
              <w:spacing w:afterLines="20" w:after="48"/>
              <w:jc w:val="right"/>
              <w:rPr>
                <w:color w:val="000000"/>
                <w:sz w:val="20"/>
                <w:szCs w:val="20"/>
                <w:lang w:val="en-CA" w:eastAsia="en-CA"/>
              </w:rPr>
            </w:pPr>
            <w:r w:rsidRPr="00074E35">
              <w:rPr>
                <w:sz w:val="20"/>
                <w:szCs w:val="20"/>
                <w:lang w:val="en-CA"/>
              </w:rPr>
              <w:t>5,720</w:t>
            </w:r>
          </w:p>
        </w:tc>
      </w:tr>
      <w:tr w:rsidR="00074E35" w:rsidRPr="00074E35" w14:paraId="12744008" w14:textId="77777777" w:rsidTr="008E553A">
        <w:trPr>
          <w:trHeight w:val="344"/>
        </w:trPr>
        <w:tc>
          <w:tcPr>
            <w:tcW w:w="2065" w:type="dxa"/>
            <w:gridSpan w:val="2"/>
            <w:vMerge w:val="restart"/>
            <w:hideMark/>
          </w:tcPr>
          <w:p w14:paraId="7EAB0D85" w14:textId="4784A9D8" w:rsidR="00074E35" w:rsidRPr="00074E35" w:rsidRDefault="00074E35" w:rsidP="00074E35">
            <w:pPr>
              <w:spacing w:afterLines="20" w:after="48"/>
              <w:jc w:val="left"/>
              <w:rPr>
                <w:sz w:val="20"/>
                <w:szCs w:val="20"/>
                <w:lang w:val="fr-CA"/>
              </w:rPr>
            </w:pPr>
            <w:r w:rsidRPr="00074E35">
              <w:rPr>
                <w:sz w:val="20"/>
                <w:szCs w:val="20"/>
                <w:lang w:val="fr-CA"/>
              </w:rPr>
              <w:t>F</w:t>
            </w:r>
            <w:r w:rsidR="003678A4" w:rsidRPr="003678A4">
              <w:rPr>
                <w:sz w:val="20"/>
                <w:szCs w:val="20"/>
                <w:lang w:val="fr-CA"/>
              </w:rPr>
              <w:t>o</w:t>
            </w:r>
            <w:r w:rsidRPr="00074E35">
              <w:rPr>
                <w:sz w:val="20"/>
                <w:szCs w:val="20"/>
                <w:lang w:val="fr-CA"/>
              </w:rPr>
              <w:t>nds appro</w:t>
            </w:r>
            <w:r w:rsidR="003678A4" w:rsidRPr="003678A4">
              <w:rPr>
                <w:sz w:val="20"/>
                <w:szCs w:val="20"/>
                <w:lang w:val="fr-CA"/>
              </w:rPr>
              <w:t>uvés par</w:t>
            </w:r>
            <w:r w:rsidRPr="00074E35">
              <w:rPr>
                <w:sz w:val="20"/>
                <w:szCs w:val="20"/>
                <w:lang w:val="fr-CA"/>
              </w:rPr>
              <w:t xml:space="preserve"> ExCom (</w:t>
            </w:r>
            <w:r w:rsidR="00AD5C9F" w:rsidRPr="003678A4">
              <w:rPr>
                <w:sz w:val="20"/>
                <w:szCs w:val="20"/>
                <w:lang w:val="fr-CA"/>
              </w:rPr>
              <w:t>$US</w:t>
            </w:r>
            <w:r w:rsidRPr="00074E35">
              <w:rPr>
                <w:sz w:val="20"/>
                <w:szCs w:val="20"/>
                <w:lang w:val="fr-CA"/>
              </w:rPr>
              <w:t>)</w:t>
            </w:r>
          </w:p>
        </w:tc>
        <w:tc>
          <w:tcPr>
            <w:tcW w:w="1474" w:type="dxa"/>
            <w:hideMark/>
          </w:tcPr>
          <w:p w14:paraId="0332AD24" w14:textId="4F94CE42" w:rsidR="00074E35" w:rsidRPr="00074E35" w:rsidRDefault="00AE52BE" w:rsidP="00074E35">
            <w:pPr>
              <w:spacing w:afterLines="20" w:after="48"/>
              <w:jc w:val="left"/>
              <w:rPr>
                <w:sz w:val="20"/>
                <w:szCs w:val="20"/>
                <w:lang w:val="en-CA"/>
              </w:rPr>
            </w:pPr>
            <w:r>
              <w:rPr>
                <w:sz w:val="20"/>
                <w:szCs w:val="20"/>
                <w:lang w:val="en-CA"/>
              </w:rPr>
              <w:t>Coûts du p</w:t>
            </w:r>
            <w:r w:rsidRPr="00074E35">
              <w:rPr>
                <w:sz w:val="20"/>
                <w:szCs w:val="20"/>
                <w:lang w:val="en-CA"/>
              </w:rPr>
              <w:t>rojet</w:t>
            </w:r>
          </w:p>
        </w:tc>
        <w:tc>
          <w:tcPr>
            <w:tcW w:w="922" w:type="dxa"/>
            <w:vAlign w:val="center"/>
          </w:tcPr>
          <w:p w14:paraId="4A290170" w14:textId="20B1046C" w:rsidR="00074E35" w:rsidRPr="00074E35" w:rsidRDefault="00074E35" w:rsidP="00074E35">
            <w:pPr>
              <w:spacing w:afterLines="20" w:after="48"/>
              <w:jc w:val="right"/>
              <w:rPr>
                <w:color w:val="000000"/>
                <w:sz w:val="20"/>
                <w:szCs w:val="20"/>
                <w:lang w:val="en-CA" w:eastAsia="en-CA"/>
              </w:rPr>
            </w:pPr>
            <w:r w:rsidRPr="00074E35">
              <w:rPr>
                <w:sz w:val="20"/>
                <w:szCs w:val="20"/>
                <w:lang w:val="en-CA"/>
              </w:rPr>
              <w:t>146</w:t>
            </w:r>
            <w:r w:rsidR="003678A4">
              <w:rPr>
                <w:sz w:val="20"/>
                <w:szCs w:val="20"/>
                <w:lang w:val="en-CA"/>
              </w:rPr>
              <w:t> </w:t>
            </w:r>
            <w:r w:rsidRPr="00074E35">
              <w:rPr>
                <w:sz w:val="20"/>
                <w:szCs w:val="20"/>
                <w:lang w:val="en-CA"/>
              </w:rPr>
              <w:t>175</w:t>
            </w:r>
          </w:p>
        </w:tc>
        <w:tc>
          <w:tcPr>
            <w:tcW w:w="923" w:type="dxa"/>
            <w:vAlign w:val="center"/>
          </w:tcPr>
          <w:p w14:paraId="22290AD8" w14:textId="77777777" w:rsidR="00074E35" w:rsidRPr="00074E35" w:rsidRDefault="00074E35" w:rsidP="00074E35">
            <w:pPr>
              <w:spacing w:afterLines="20" w:after="48"/>
              <w:jc w:val="right"/>
              <w:rPr>
                <w:color w:val="000000"/>
                <w:sz w:val="20"/>
                <w:szCs w:val="20"/>
                <w:lang w:val="en-CA" w:eastAsia="en-CA"/>
              </w:rPr>
            </w:pPr>
          </w:p>
        </w:tc>
        <w:tc>
          <w:tcPr>
            <w:tcW w:w="923" w:type="dxa"/>
            <w:vAlign w:val="center"/>
          </w:tcPr>
          <w:p w14:paraId="1B91D331" w14:textId="77777777" w:rsidR="00074E35" w:rsidRPr="00074E35" w:rsidRDefault="00074E35" w:rsidP="00074E35">
            <w:pPr>
              <w:spacing w:afterLines="20" w:after="48"/>
              <w:jc w:val="right"/>
              <w:rPr>
                <w:color w:val="000000"/>
                <w:sz w:val="20"/>
                <w:szCs w:val="20"/>
                <w:lang w:val="en-CA" w:eastAsia="en-CA"/>
              </w:rPr>
            </w:pPr>
          </w:p>
        </w:tc>
        <w:tc>
          <w:tcPr>
            <w:tcW w:w="922" w:type="dxa"/>
            <w:vAlign w:val="center"/>
          </w:tcPr>
          <w:p w14:paraId="445FC6A8" w14:textId="77777777" w:rsidR="00074E35" w:rsidRPr="00074E35" w:rsidRDefault="00074E35" w:rsidP="00074E35">
            <w:pPr>
              <w:spacing w:afterLines="20" w:after="48"/>
              <w:jc w:val="right"/>
              <w:rPr>
                <w:color w:val="000000"/>
                <w:sz w:val="20"/>
                <w:szCs w:val="20"/>
                <w:lang w:val="en-CA" w:eastAsia="en-CA"/>
              </w:rPr>
            </w:pPr>
          </w:p>
        </w:tc>
        <w:tc>
          <w:tcPr>
            <w:tcW w:w="923" w:type="dxa"/>
            <w:vAlign w:val="center"/>
          </w:tcPr>
          <w:p w14:paraId="2954FC4A" w14:textId="77777777" w:rsidR="00074E35" w:rsidRPr="00074E35" w:rsidRDefault="00074E35" w:rsidP="00074E35">
            <w:pPr>
              <w:spacing w:afterLines="20" w:after="48"/>
              <w:jc w:val="right"/>
              <w:rPr>
                <w:color w:val="000000"/>
                <w:sz w:val="20"/>
                <w:szCs w:val="20"/>
                <w:lang w:val="en-CA" w:eastAsia="en-CA"/>
              </w:rPr>
            </w:pPr>
          </w:p>
        </w:tc>
        <w:tc>
          <w:tcPr>
            <w:tcW w:w="923" w:type="dxa"/>
            <w:vAlign w:val="center"/>
          </w:tcPr>
          <w:p w14:paraId="3C5F73E1" w14:textId="77777777" w:rsidR="00074E35" w:rsidRPr="00074E35" w:rsidRDefault="00074E35" w:rsidP="00074E35">
            <w:pPr>
              <w:spacing w:afterLines="20" w:after="48"/>
              <w:jc w:val="right"/>
              <w:rPr>
                <w:color w:val="000000"/>
                <w:sz w:val="20"/>
                <w:szCs w:val="20"/>
                <w:lang w:val="en-CA" w:eastAsia="en-CA"/>
              </w:rPr>
            </w:pPr>
          </w:p>
        </w:tc>
        <w:tc>
          <w:tcPr>
            <w:tcW w:w="923" w:type="dxa"/>
            <w:vAlign w:val="center"/>
          </w:tcPr>
          <w:p w14:paraId="34ED6624" w14:textId="184A1174" w:rsidR="00074E35" w:rsidRPr="00074E35" w:rsidRDefault="00074E35" w:rsidP="00074E35">
            <w:pPr>
              <w:spacing w:afterLines="20" w:after="48"/>
              <w:jc w:val="right"/>
              <w:rPr>
                <w:color w:val="000000"/>
                <w:sz w:val="20"/>
                <w:szCs w:val="20"/>
                <w:lang w:val="en-CA" w:eastAsia="en-CA"/>
              </w:rPr>
            </w:pPr>
            <w:r w:rsidRPr="00074E35">
              <w:rPr>
                <w:sz w:val="20"/>
                <w:szCs w:val="20"/>
                <w:lang w:val="en-CA"/>
              </w:rPr>
              <w:t>146</w:t>
            </w:r>
            <w:r w:rsidR="003678A4">
              <w:rPr>
                <w:sz w:val="20"/>
                <w:szCs w:val="20"/>
                <w:lang w:val="en-CA"/>
              </w:rPr>
              <w:t> </w:t>
            </w:r>
            <w:r w:rsidRPr="00074E35">
              <w:rPr>
                <w:sz w:val="20"/>
                <w:szCs w:val="20"/>
                <w:lang w:val="en-CA"/>
              </w:rPr>
              <w:t>175</w:t>
            </w:r>
          </w:p>
        </w:tc>
      </w:tr>
      <w:tr w:rsidR="00AE52BE" w:rsidRPr="00074E35" w14:paraId="2564FB1D" w14:textId="77777777" w:rsidTr="008E553A">
        <w:trPr>
          <w:trHeight w:val="344"/>
        </w:trPr>
        <w:tc>
          <w:tcPr>
            <w:tcW w:w="2065" w:type="dxa"/>
            <w:gridSpan w:val="2"/>
            <w:vMerge/>
            <w:vAlign w:val="center"/>
            <w:hideMark/>
          </w:tcPr>
          <w:p w14:paraId="10C93B4A" w14:textId="77777777" w:rsidR="00AE52BE" w:rsidRPr="00074E35" w:rsidRDefault="00AE52BE" w:rsidP="00AE52BE">
            <w:pPr>
              <w:rPr>
                <w:sz w:val="20"/>
                <w:szCs w:val="20"/>
                <w:lang w:val="en-CA"/>
              </w:rPr>
            </w:pPr>
          </w:p>
        </w:tc>
        <w:tc>
          <w:tcPr>
            <w:tcW w:w="1474" w:type="dxa"/>
            <w:hideMark/>
          </w:tcPr>
          <w:p w14:paraId="12F44B32" w14:textId="5DE17A77" w:rsidR="00AE52BE" w:rsidRPr="00074E35" w:rsidRDefault="00AE52BE" w:rsidP="00AE52BE">
            <w:pPr>
              <w:spacing w:afterLines="20" w:after="48"/>
              <w:jc w:val="left"/>
              <w:rPr>
                <w:sz w:val="20"/>
                <w:szCs w:val="20"/>
                <w:lang w:val="en-CA"/>
              </w:rPr>
            </w:pPr>
            <w:r>
              <w:rPr>
                <w:sz w:val="20"/>
                <w:szCs w:val="20"/>
                <w:lang w:val="en-CA"/>
              </w:rPr>
              <w:t>Coûts d’appui</w:t>
            </w:r>
          </w:p>
        </w:tc>
        <w:tc>
          <w:tcPr>
            <w:tcW w:w="922" w:type="dxa"/>
          </w:tcPr>
          <w:p w14:paraId="40F57150" w14:textId="5AC22622" w:rsidR="00AE52BE" w:rsidRPr="00074E35" w:rsidRDefault="00AE52BE" w:rsidP="00AE52BE">
            <w:pPr>
              <w:spacing w:afterLines="20" w:after="48"/>
              <w:jc w:val="right"/>
              <w:rPr>
                <w:color w:val="000000"/>
                <w:sz w:val="20"/>
                <w:szCs w:val="20"/>
                <w:lang w:val="en-CA" w:eastAsia="en-CA"/>
              </w:rPr>
            </w:pPr>
            <w:r w:rsidRPr="00074E35">
              <w:rPr>
                <w:sz w:val="20"/>
                <w:szCs w:val="20"/>
                <w:lang w:val="en-CA"/>
              </w:rPr>
              <w:t>14</w:t>
            </w:r>
            <w:r w:rsidR="003678A4">
              <w:rPr>
                <w:sz w:val="20"/>
                <w:szCs w:val="20"/>
                <w:lang w:val="en-CA"/>
              </w:rPr>
              <w:t> </w:t>
            </w:r>
            <w:r w:rsidRPr="00074E35">
              <w:rPr>
                <w:sz w:val="20"/>
                <w:szCs w:val="20"/>
                <w:lang w:val="en-CA"/>
              </w:rPr>
              <w:t>036</w:t>
            </w:r>
          </w:p>
        </w:tc>
        <w:tc>
          <w:tcPr>
            <w:tcW w:w="923" w:type="dxa"/>
            <w:vAlign w:val="center"/>
          </w:tcPr>
          <w:p w14:paraId="2308F417" w14:textId="77777777" w:rsidR="00AE52BE" w:rsidRPr="00074E35" w:rsidRDefault="00AE52BE" w:rsidP="00AE52BE">
            <w:pPr>
              <w:spacing w:afterLines="20" w:after="48"/>
              <w:jc w:val="right"/>
              <w:rPr>
                <w:color w:val="000000"/>
                <w:sz w:val="20"/>
                <w:szCs w:val="20"/>
                <w:lang w:val="en-CA" w:eastAsia="en-CA"/>
              </w:rPr>
            </w:pPr>
          </w:p>
        </w:tc>
        <w:tc>
          <w:tcPr>
            <w:tcW w:w="923" w:type="dxa"/>
            <w:vAlign w:val="center"/>
          </w:tcPr>
          <w:p w14:paraId="2988CAA8" w14:textId="77777777" w:rsidR="00AE52BE" w:rsidRPr="00074E35" w:rsidRDefault="00AE52BE" w:rsidP="00AE52BE">
            <w:pPr>
              <w:spacing w:afterLines="20" w:after="48"/>
              <w:jc w:val="right"/>
              <w:rPr>
                <w:color w:val="000000"/>
                <w:sz w:val="20"/>
                <w:szCs w:val="20"/>
                <w:lang w:val="en-CA" w:eastAsia="en-CA"/>
              </w:rPr>
            </w:pPr>
          </w:p>
        </w:tc>
        <w:tc>
          <w:tcPr>
            <w:tcW w:w="922" w:type="dxa"/>
            <w:vAlign w:val="center"/>
          </w:tcPr>
          <w:p w14:paraId="7FD360A0" w14:textId="77777777" w:rsidR="00AE52BE" w:rsidRPr="00074E35" w:rsidRDefault="00AE52BE" w:rsidP="00AE52BE">
            <w:pPr>
              <w:spacing w:afterLines="20" w:after="48"/>
              <w:jc w:val="right"/>
              <w:rPr>
                <w:color w:val="000000"/>
                <w:sz w:val="20"/>
                <w:szCs w:val="20"/>
                <w:lang w:val="en-CA" w:eastAsia="en-CA"/>
              </w:rPr>
            </w:pPr>
          </w:p>
        </w:tc>
        <w:tc>
          <w:tcPr>
            <w:tcW w:w="923" w:type="dxa"/>
            <w:vAlign w:val="center"/>
          </w:tcPr>
          <w:p w14:paraId="6B2ED2E8" w14:textId="77777777" w:rsidR="00AE52BE" w:rsidRPr="00074E35" w:rsidRDefault="00AE52BE" w:rsidP="00AE52BE">
            <w:pPr>
              <w:spacing w:afterLines="20" w:after="48"/>
              <w:jc w:val="right"/>
              <w:rPr>
                <w:color w:val="000000"/>
                <w:sz w:val="20"/>
                <w:szCs w:val="20"/>
                <w:lang w:val="en-CA" w:eastAsia="en-CA"/>
              </w:rPr>
            </w:pPr>
          </w:p>
        </w:tc>
        <w:tc>
          <w:tcPr>
            <w:tcW w:w="923" w:type="dxa"/>
            <w:vAlign w:val="center"/>
          </w:tcPr>
          <w:p w14:paraId="7E5E06FD" w14:textId="77777777" w:rsidR="00AE52BE" w:rsidRPr="00074E35" w:rsidRDefault="00AE52BE" w:rsidP="00AE52BE">
            <w:pPr>
              <w:spacing w:afterLines="20" w:after="48"/>
              <w:jc w:val="right"/>
              <w:rPr>
                <w:color w:val="000000"/>
                <w:sz w:val="20"/>
                <w:szCs w:val="20"/>
                <w:lang w:val="en-CA" w:eastAsia="en-CA"/>
              </w:rPr>
            </w:pPr>
          </w:p>
        </w:tc>
        <w:tc>
          <w:tcPr>
            <w:tcW w:w="923" w:type="dxa"/>
          </w:tcPr>
          <w:p w14:paraId="783F09B9" w14:textId="0C173415" w:rsidR="00AE52BE" w:rsidRPr="00074E35" w:rsidRDefault="00AE52BE" w:rsidP="00AE52BE">
            <w:pPr>
              <w:spacing w:afterLines="20" w:after="48"/>
              <w:jc w:val="right"/>
              <w:rPr>
                <w:color w:val="000000"/>
                <w:sz w:val="20"/>
                <w:szCs w:val="20"/>
                <w:lang w:val="en-CA" w:eastAsia="en-CA"/>
              </w:rPr>
            </w:pPr>
            <w:r w:rsidRPr="00074E35">
              <w:rPr>
                <w:sz w:val="20"/>
                <w:szCs w:val="20"/>
                <w:lang w:val="en-CA"/>
              </w:rPr>
              <w:t>14</w:t>
            </w:r>
            <w:r w:rsidR="003678A4">
              <w:rPr>
                <w:sz w:val="20"/>
                <w:szCs w:val="20"/>
                <w:lang w:val="en-CA"/>
              </w:rPr>
              <w:t> </w:t>
            </w:r>
            <w:r w:rsidRPr="00074E35">
              <w:rPr>
                <w:sz w:val="20"/>
                <w:szCs w:val="20"/>
                <w:lang w:val="en-CA"/>
              </w:rPr>
              <w:t>036</w:t>
            </w:r>
          </w:p>
        </w:tc>
      </w:tr>
      <w:tr w:rsidR="00AE52BE" w:rsidRPr="00074E35" w14:paraId="14EDCF30" w14:textId="77777777" w:rsidTr="008E553A">
        <w:trPr>
          <w:trHeight w:val="344"/>
        </w:trPr>
        <w:tc>
          <w:tcPr>
            <w:tcW w:w="2065" w:type="dxa"/>
            <w:gridSpan w:val="2"/>
            <w:vMerge w:val="restart"/>
            <w:hideMark/>
          </w:tcPr>
          <w:p w14:paraId="2E025995" w14:textId="1BE1DB8F" w:rsidR="00AE52BE" w:rsidRPr="00074E35" w:rsidRDefault="003678A4" w:rsidP="00AE52BE">
            <w:pPr>
              <w:spacing w:afterLines="20" w:after="48"/>
              <w:jc w:val="left"/>
              <w:rPr>
                <w:sz w:val="20"/>
                <w:szCs w:val="20"/>
                <w:lang w:val="fr-CA"/>
              </w:rPr>
            </w:pPr>
            <w:r w:rsidRPr="003678A4">
              <w:rPr>
                <w:sz w:val="20"/>
                <w:szCs w:val="20"/>
                <w:lang w:val="fr-CA"/>
              </w:rPr>
              <w:t>Fonds totaux</w:t>
            </w:r>
            <w:r w:rsidR="00AE52BE" w:rsidRPr="00074E35">
              <w:rPr>
                <w:sz w:val="20"/>
                <w:szCs w:val="20"/>
                <w:lang w:val="fr-CA"/>
              </w:rPr>
              <w:t xml:space="preserve"> recomm</w:t>
            </w:r>
            <w:r w:rsidRPr="003678A4">
              <w:rPr>
                <w:sz w:val="20"/>
                <w:szCs w:val="20"/>
                <w:lang w:val="fr-CA"/>
              </w:rPr>
              <w:t>a</w:t>
            </w:r>
            <w:r w:rsidR="00AE52BE" w:rsidRPr="00074E35">
              <w:rPr>
                <w:sz w:val="20"/>
                <w:szCs w:val="20"/>
                <w:lang w:val="fr-CA"/>
              </w:rPr>
              <w:t>nd</w:t>
            </w:r>
            <w:r w:rsidRPr="003678A4">
              <w:rPr>
                <w:sz w:val="20"/>
                <w:szCs w:val="20"/>
                <w:lang w:val="fr-CA"/>
              </w:rPr>
              <w:t>és pour approbation à la présen</w:t>
            </w:r>
            <w:r>
              <w:rPr>
                <w:sz w:val="20"/>
                <w:szCs w:val="20"/>
                <w:lang w:val="fr-CA"/>
              </w:rPr>
              <w:t>te réunion</w:t>
            </w:r>
            <w:r w:rsidR="00AE52BE" w:rsidRPr="00074E35">
              <w:rPr>
                <w:sz w:val="20"/>
                <w:szCs w:val="20"/>
                <w:lang w:val="fr-CA"/>
              </w:rPr>
              <w:t xml:space="preserve"> (</w:t>
            </w:r>
            <w:r w:rsidR="00AE52BE" w:rsidRPr="003678A4">
              <w:rPr>
                <w:sz w:val="20"/>
                <w:szCs w:val="20"/>
                <w:lang w:val="fr-CA"/>
              </w:rPr>
              <w:t>$US</w:t>
            </w:r>
            <w:r w:rsidR="00AE52BE" w:rsidRPr="00074E35">
              <w:rPr>
                <w:sz w:val="20"/>
                <w:szCs w:val="20"/>
                <w:lang w:val="fr-CA"/>
              </w:rPr>
              <w:t>)</w:t>
            </w:r>
          </w:p>
        </w:tc>
        <w:tc>
          <w:tcPr>
            <w:tcW w:w="1474" w:type="dxa"/>
            <w:vAlign w:val="center"/>
            <w:hideMark/>
          </w:tcPr>
          <w:p w14:paraId="2B337F00" w14:textId="5D0F4318" w:rsidR="00AE52BE" w:rsidRPr="00074E35" w:rsidRDefault="00AE52BE" w:rsidP="00AE52BE">
            <w:pPr>
              <w:spacing w:afterLines="20" w:after="48"/>
              <w:jc w:val="left"/>
              <w:rPr>
                <w:sz w:val="20"/>
                <w:szCs w:val="20"/>
                <w:lang w:val="en-CA"/>
              </w:rPr>
            </w:pPr>
            <w:r>
              <w:rPr>
                <w:sz w:val="20"/>
                <w:szCs w:val="20"/>
                <w:lang w:val="en-CA"/>
              </w:rPr>
              <w:t>Coûts du p</w:t>
            </w:r>
            <w:r w:rsidRPr="00074E35">
              <w:rPr>
                <w:sz w:val="20"/>
                <w:szCs w:val="20"/>
                <w:lang w:val="en-CA"/>
              </w:rPr>
              <w:t>rojet</w:t>
            </w:r>
          </w:p>
        </w:tc>
        <w:tc>
          <w:tcPr>
            <w:tcW w:w="922" w:type="dxa"/>
            <w:vAlign w:val="center"/>
          </w:tcPr>
          <w:p w14:paraId="719BDC9E" w14:textId="77777777" w:rsidR="00AE52BE" w:rsidRPr="00074E35" w:rsidRDefault="00AE52BE" w:rsidP="00AE52BE">
            <w:pPr>
              <w:spacing w:afterLines="20" w:after="48"/>
              <w:jc w:val="right"/>
              <w:rPr>
                <w:color w:val="000000"/>
                <w:sz w:val="20"/>
                <w:szCs w:val="20"/>
                <w:lang w:val="en-CA" w:eastAsia="en-CA"/>
              </w:rPr>
            </w:pPr>
          </w:p>
        </w:tc>
        <w:tc>
          <w:tcPr>
            <w:tcW w:w="923" w:type="dxa"/>
            <w:vAlign w:val="center"/>
          </w:tcPr>
          <w:p w14:paraId="036B8D64" w14:textId="77777777" w:rsidR="00AE52BE" w:rsidRPr="00074E35" w:rsidRDefault="00AE52BE" w:rsidP="00AE52BE">
            <w:pPr>
              <w:spacing w:afterLines="20" w:after="48"/>
              <w:jc w:val="right"/>
              <w:rPr>
                <w:color w:val="000000"/>
                <w:sz w:val="20"/>
                <w:szCs w:val="20"/>
                <w:lang w:val="en-CA" w:eastAsia="en-CA"/>
              </w:rPr>
            </w:pPr>
          </w:p>
        </w:tc>
        <w:tc>
          <w:tcPr>
            <w:tcW w:w="923" w:type="dxa"/>
            <w:vAlign w:val="center"/>
          </w:tcPr>
          <w:p w14:paraId="501BEFB2" w14:textId="347993EE" w:rsidR="00AE52BE" w:rsidRPr="00074E35" w:rsidRDefault="00AE52BE" w:rsidP="00AE52BE">
            <w:pPr>
              <w:spacing w:afterLines="20" w:after="48"/>
              <w:jc w:val="right"/>
              <w:rPr>
                <w:color w:val="000000"/>
                <w:sz w:val="20"/>
                <w:szCs w:val="20"/>
                <w:lang w:val="en-CA" w:eastAsia="en-CA"/>
              </w:rPr>
            </w:pPr>
            <w:r w:rsidRPr="00074E35">
              <w:rPr>
                <w:color w:val="000000"/>
                <w:sz w:val="20"/>
                <w:szCs w:val="20"/>
                <w:lang w:val="en-CA" w:eastAsia="en-CA"/>
              </w:rPr>
              <w:t>115</w:t>
            </w:r>
            <w:r w:rsidR="003678A4">
              <w:rPr>
                <w:color w:val="000000"/>
                <w:sz w:val="20"/>
                <w:szCs w:val="20"/>
                <w:lang w:val="en-CA" w:eastAsia="en-CA"/>
              </w:rPr>
              <w:t> </w:t>
            </w:r>
            <w:r w:rsidRPr="00074E35">
              <w:rPr>
                <w:color w:val="000000"/>
                <w:sz w:val="20"/>
                <w:szCs w:val="20"/>
                <w:lang w:val="en-CA" w:eastAsia="en-CA"/>
              </w:rPr>
              <w:t>450</w:t>
            </w:r>
          </w:p>
        </w:tc>
        <w:tc>
          <w:tcPr>
            <w:tcW w:w="922" w:type="dxa"/>
            <w:vAlign w:val="center"/>
          </w:tcPr>
          <w:p w14:paraId="5AC76C9C" w14:textId="77777777" w:rsidR="00AE52BE" w:rsidRPr="00074E35" w:rsidRDefault="00AE52BE" w:rsidP="00AE52BE">
            <w:pPr>
              <w:spacing w:afterLines="20" w:after="48"/>
              <w:jc w:val="right"/>
              <w:rPr>
                <w:color w:val="000000"/>
                <w:sz w:val="20"/>
                <w:szCs w:val="20"/>
                <w:lang w:val="en-CA" w:eastAsia="en-CA"/>
              </w:rPr>
            </w:pPr>
          </w:p>
        </w:tc>
        <w:tc>
          <w:tcPr>
            <w:tcW w:w="923" w:type="dxa"/>
            <w:vAlign w:val="center"/>
          </w:tcPr>
          <w:p w14:paraId="2F9E7A8F" w14:textId="77777777" w:rsidR="00AE52BE" w:rsidRPr="00074E35" w:rsidRDefault="00AE52BE" w:rsidP="00AE52BE">
            <w:pPr>
              <w:spacing w:afterLines="20" w:after="48"/>
              <w:jc w:val="right"/>
              <w:rPr>
                <w:color w:val="000000"/>
                <w:sz w:val="20"/>
                <w:szCs w:val="20"/>
                <w:lang w:val="en-CA" w:eastAsia="en-CA"/>
              </w:rPr>
            </w:pPr>
          </w:p>
        </w:tc>
        <w:tc>
          <w:tcPr>
            <w:tcW w:w="923" w:type="dxa"/>
            <w:vAlign w:val="center"/>
          </w:tcPr>
          <w:p w14:paraId="6DD08A47" w14:textId="77777777" w:rsidR="00AE52BE" w:rsidRPr="00074E35" w:rsidRDefault="00AE52BE" w:rsidP="00AE52BE">
            <w:pPr>
              <w:spacing w:afterLines="20" w:after="48"/>
              <w:jc w:val="right"/>
              <w:rPr>
                <w:color w:val="000000"/>
                <w:sz w:val="20"/>
                <w:szCs w:val="20"/>
                <w:lang w:val="en-CA" w:eastAsia="en-CA"/>
              </w:rPr>
            </w:pPr>
          </w:p>
        </w:tc>
        <w:tc>
          <w:tcPr>
            <w:tcW w:w="923" w:type="dxa"/>
            <w:vAlign w:val="center"/>
          </w:tcPr>
          <w:p w14:paraId="7455A6D2" w14:textId="523D2FC8" w:rsidR="00AE52BE" w:rsidRPr="00074E35" w:rsidRDefault="00AE52BE" w:rsidP="00AE52BE">
            <w:pPr>
              <w:spacing w:afterLines="20" w:after="48"/>
              <w:jc w:val="right"/>
              <w:rPr>
                <w:color w:val="000000"/>
                <w:sz w:val="20"/>
                <w:szCs w:val="20"/>
                <w:lang w:val="en-CA" w:eastAsia="en-CA"/>
              </w:rPr>
            </w:pPr>
            <w:r w:rsidRPr="00074E35">
              <w:rPr>
                <w:color w:val="000000"/>
                <w:sz w:val="20"/>
                <w:szCs w:val="20"/>
                <w:lang w:val="en-CA" w:eastAsia="en-CA"/>
              </w:rPr>
              <w:t>115</w:t>
            </w:r>
            <w:r w:rsidR="003678A4">
              <w:rPr>
                <w:color w:val="000000"/>
                <w:sz w:val="20"/>
                <w:szCs w:val="20"/>
                <w:lang w:val="en-CA" w:eastAsia="en-CA"/>
              </w:rPr>
              <w:t> </w:t>
            </w:r>
            <w:r w:rsidRPr="00074E35">
              <w:rPr>
                <w:color w:val="000000"/>
                <w:sz w:val="20"/>
                <w:szCs w:val="20"/>
                <w:lang w:val="en-CA" w:eastAsia="en-CA"/>
              </w:rPr>
              <w:t>450</w:t>
            </w:r>
          </w:p>
        </w:tc>
      </w:tr>
      <w:tr w:rsidR="00AE52BE" w:rsidRPr="00074E35" w14:paraId="5BCC2207" w14:textId="77777777" w:rsidTr="008E553A">
        <w:trPr>
          <w:trHeight w:val="344"/>
        </w:trPr>
        <w:tc>
          <w:tcPr>
            <w:tcW w:w="2065" w:type="dxa"/>
            <w:gridSpan w:val="2"/>
            <w:vMerge/>
            <w:vAlign w:val="center"/>
            <w:hideMark/>
          </w:tcPr>
          <w:p w14:paraId="02321286" w14:textId="77777777" w:rsidR="00AE52BE" w:rsidRPr="00074E35" w:rsidRDefault="00AE52BE" w:rsidP="00AE52BE">
            <w:pPr>
              <w:rPr>
                <w:sz w:val="20"/>
                <w:szCs w:val="20"/>
                <w:lang w:val="en-CA"/>
              </w:rPr>
            </w:pPr>
          </w:p>
        </w:tc>
        <w:tc>
          <w:tcPr>
            <w:tcW w:w="1474" w:type="dxa"/>
            <w:hideMark/>
          </w:tcPr>
          <w:p w14:paraId="55FD46FD" w14:textId="5FF64CD8" w:rsidR="00AE52BE" w:rsidRPr="00074E35" w:rsidRDefault="00AE52BE" w:rsidP="00AE52BE">
            <w:pPr>
              <w:spacing w:afterLines="20" w:after="48"/>
              <w:jc w:val="left"/>
              <w:rPr>
                <w:sz w:val="20"/>
                <w:szCs w:val="20"/>
                <w:lang w:val="en-CA"/>
              </w:rPr>
            </w:pPr>
            <w:r>
              <w:rPr>
                <w:sz w:val="20"/>
                <w:szCs w:val="20"/>
                <w:lang w:val="en-CA"/>
              </w:rPr>
              <w:t>Coûts d’appui</w:t>
            </w:r>
          </w:p>
        </w:tc>
        <w:tc>
          <w:tcPr>
            <w:tcW w:w="922" w:type="dxa"/>
            <w:vAlign w:val="center"/>
          </w:tcPr>
          <w:p w14:paraId="70994D79" w14:textId="77777777" w:rsidR="00AE52BE" w:rsidRPr="00074E35" w:rsidRDefault="00AE52BE" w:rsidP="00AE52BE">
            <w:pPr>
              <w:spacing w:afterLines="20" w:after="48"/>
              <w:jc w:val="right"/>
              <w:rPr>
                <w:color w:val="000000"/>
                <w:sz w:val="20"/>
                <w:szCs w:val="20"/>
                <w:lang w:val="en-CA" w:eastAsia="en-CA"/>
              </w:rPr>
            </w:pPr>
          </w:p>
        </w:tc>
        <w:tc>
          <w:tcPr>
            <w:tcW w:w="923" w:type="dxa"/>
            <w:vAlign w:val="center"/>
          </w:tcPr>
          <w:p w14:paraId="443E0B93" w14:textId="77777777" w:rsidR="00AE52BE" w:rsidRPr="00074E35" w:rsidRDefault="00AE52BE" w:rsidP="00AE52BE">
            <w:pPr>
              <w:spacing w:afterLines="20" w:after="48"/>
              <w:jc w:val="right"/>
              <w:rPr>
                <w:color w:val="000000"/>
                <w:sz w:val="20"/>
                <w:szCs w:val="20"/>
                <w:lang w:val="en-CA" w:eastAsia="en-CA"/>
              </w:rPr>
            </w:pPr>
          </w:p>
        </w:tc>
        <w:tc>
          <w:tcPr>
            <w:tcW w:w="923" w:type="dxa"/>
            <w:vAlign w:val="center"/>
          </w:tcPr>
          <w:p w14:paraId="1B4EE08B" w14:textId="23634D23" w:rsidR="00AE52BE" w:rsidRPr="00074E35" w:rsidRDefault="00AE52BE" w:rsidP="00AE52BE">
            <w:pPr>
              <w:spacing w:afterLines="20" w:after="48"/>
              <w:jc w:val="right"/>
              <w:rPr>
                <w:color w:val="000000"/>
                <w:sz w:val="20"/>
                <w:szCs w:val="20"/>
                <w:lang w:val="en-CA" w:eastAsia="en-CA"/>
              </w:rPr>
            </w:pPr>
            <w:r w:rsidRPr="00074E35">
              <w:rPr>
                <w:color w:val="000000"/>
                <w:sz w:val="20"/>
                <w:szCs w:val="20"/>
                <w:lang w:val="en-CA" w:eastAsia="en-CA"/>
              </w:rPr>
              <w:t>11</w:t>
            </w:r>
            <w:r w:rsidR="003678A4">
              <w:rPr>
                <w:color w:val="000000"/>
                <w:sz w:val="20"/>
                <w:szCs w:val="20"/>
                <w:lang w:val="en-CA" w:eastAsia="en-CA"/>
              </w:rPr>
              <w:t> </w:t>
            </w:r>
            <w:r w:rsidRPr="00074E35">
              <w:rPr>
                <w:color w:val="000000"/>
                <w:sz w:val="20"/>
                <w:szCs w:val="20"/>
                <w:lang w:val="en-CA" w:eastAsia="en-CA"/>
              </w:rPr>
              <w:t>270</w:t>
            </w:r>
          </w:p>
        </w:tc>
        <w:tc>
          <w:tcPr>
            <w:tcW w:w="922" w:type="dxa"/>
            <w:vAlign w:val="center"/>
          </w:tcPr>
          <w:p w14:paraId="3C08FBAE" w14:textId="77777777" w:rsidR="00AE52BE" w:rsidRPr="00074E35" w:rsidRDefault="00AE52BE" w:rsidP="00AE52BE">
            <w:pPr>
              <w:spacing w:afterLines="20" w:after="48"/>
              <w:jc w:val="right"/>
              <w:rPr>
                <w:color w:val="000000"/>
                <w:sz w:val="20"/>
                <w:szCs w:val="20"/>
                <w:lang w:val="en-CA" w:eastAsia="en-CA"/>
              </w:rPr>
            </w:pPr>
          </w:p>
        </w:tc>
        <w:tc>
          <w:tcPr>
            <w:tcW w:w="923" w:type="dxa"/>
            <w:vAlign w:val="center"/>
          </w:tcPr>
          <w:p w14:paraId="3FAC0B1E" w14:textId="77777777" w:rsidR="00AE52BE" w:rsidRPr="00074E35" w:rsidRDefault="00AE52BE" w:rsidP="00AE52BE">
            <w:pPr>
              <w:spacing w:afterLines="20" w:after="48"/>
              <w:jc w:val="right"/>
              <w:rPr>
                <w:color w:val="000000"/>
                <w:sz w:val="20"/>
                <w:szCs w:val="20"/>
                <w:lang w:val="en-CA" w:eastAsia="en-CA"/>
              </w:rPr>
            </w:pPr>
          </w:p>
        </w:tc>
        <w:tc>
          <w:tcPr>
            <w:tcW w:w="923" w:type="dxa"/>
            <w:vAlign w:val="center"/>
          </w:tcPr>
          <w:p w14:paraId="46334D9F" w14:textId="77777777" w:rsidR="00AE52BE" w:rsidRPr="00074E35" w:rsidRDefault="00AE52BE" w:rsidP="00AE52BE">
            <w:pPr>
              <w:spacing w:afterLines="20" w:after="48"/>
              <w:jc w:val="right"/>
              <w:rPr>
                <w:color w:val="000000"/>
                <w:sz w:val="20"/>
                <w:szCs w:val="20"/>
                <w:lang w:val="en-CA" w:eastAsia="en-CA"/>
              </w:rPr>
            </w:pPr>
          </w:p>
        </w:tc>
        <w:tc>
          <w:tcPr>
            <w:tcW w:w="923" w:type="dxa"/>
            <w:vAlign w:val="center"/>
          </w:tcPr>
          <w:p w14:paraId="3935B0CB" w14:textId="2BA24B6F" w:rsidR="00AE52BE" w:rsidRPr="00074E35" w:rsidRDefault="00AE52BE" w:rsidP="00AE52BE">
            <w:pPr>
              <w:spacing w:afterLines="20" w:after="48"/>
              <w:jc w:val="right"/>
              <w:rPr>
                <w:color w:val="000000"/>
                <w:sz w:val="20"/>
                <w:szCs w:val="20"/>
                <w:lang w:val="en-CA" w:eastAsia="en-CA"/>
              </w:rPr>
            </w:pPr>
            <w:r w:rsidRPr="00074E35">
              <w:rPr>
                <w:color w:val="000000"/>
                <w:sz w:val="20"/>
                <w:szCs w:val="20"/>
                <w:lang w:val="en-CA" w:eastAsia="en-CA"/>
              </w:rPr>
              <w:t>11</w:t>
            </w:r>
            <w:r w:rsidR="003678A4">
              <w:rPr>
                <w:color w:val="000000"/>
                <w:sz w:val="20"/>
                <w:szCs w:val="20"/>
                <w:lang w:val="en-CA" w:eastAsia="en-CA"/>
              </w:rPr>
              <w:t> </w:t>
            </w:r>
            <w:r w:rsidRPr="00074E35">
              <w:rPr>
                <w:color w:val="000000"/>
                <w:sz w:val="20"/>
                <w:szCs w:val="20"/>
                <w:lang w:val="en-CA" w:eastAsia="en-CA"/>
              </w:rPr>
              <w:t>270</w:t>
            </w:r>
          </w:p>
        </w:tc>
      </w:tr>
    </w:tbl>
    <w:p w14:paraId="41424EEB" w14:textId="77777777" w:rsidR="00074E35" w:rsidRPr="00074E35" w:rsidRDefault="00074E35" w:rsidP="00074E35">
      <w:pPr>
        <w:jc w:val="left"/>
        <w:rPr>
          <w:sz w:val="20"/>
          <w:szCs w:val="20"/>
          <w:lang w:val="en-CA"/>
        </w:rPr>
      </w:pPr>
    </w:p>
    <w:tbl>
      <w:tblPr>
        <w:tblStyle w:val="TableGrid"/>
        <w:tblW w:w="10000" w:type="dxa"/>
        <w:tblLook w:val="04A0" w:firstRow="1" w:lastRow="0" w:firstColumn="1" w:lastColumn="0" w:noHBand="0" w:noVBand="1"/>
      </w:tblPr>
      <w:tblGrid>
        <w:gridCol w:w="4945"/>
        <w:gridCol w:w="5055"/>
      </w:tblGrid>
      <w:tr w:rsidR="00074E35" w:rsidRPr="00074E35" w14:paraId="075FD4DB" w14:textId="77777777" w:rsidTr="006C6788">
        <w:trPr>
          <w:trHeight w:val="42"/>
        </w:trPr>
        <w:tc>
          <w:tcPr>
            <w:tcW w:w="4945" w:type="dxa"/>
            <w:hideMark/>
          </w:tcPr>
          <w:p w14:paraId="27DA6830" w14:textId="79FAD74A" w:rsidR="00074E35" w:rsidRPr="00074E35" w:rsidRDefault="00AE52BE" w:rsidP="00074E35">
            <w:pPr>
              <w:spacing w:after="60"/>
              <w:jc w:val="left"/>
              <w:rPr>
                <w:b/>
                <w:sz w:val="20"/>
                <w:szCs w:val="20"/>
                <w:lang w:val="en-CA"/>
              </w:rPr>
            </w:pPr>
            <w:r>
              <w:rPr>
                <w:b/>
                <w:sz w:val="20"/>
                <w:szCs w:val="20"/>
                <w:lang w:val="en-CA"/>
              </w:rPr>
              <w:t xml:space="preserve">Recommandation du </w:t>
            </w:r>
            <w:r w:rsidRPr="00074E35">
              <w:rPr>
                <w:b/>
                <w:sz w:val="20"/>
                <w:szCs w:val="20"/>
                <w:lang w:val="en-CA"/>
              </w:rPr>
              <w:t>Secr</w:t>
            </w:r>
            <w:r>
              <w:rPr>
                <w:b/>
                <w:sz w:val="20"/>
                <w:szCs w:val="20"/>
                <w:lang w:val="en-CA"/>
              </w:rPr>
              <w:t>é</w:t>
            </w:r>
            <w:r w:rsidRPr="00074E35">
              <w:rPr>
                <w:b/>
                <w:sz w:val="20"/>
                <w:szCs w:val="20"/>
                <w:lang w:val="en-CA"/>
              </w:rPr>
              <w:t>tariat</w:t>
            </w:r>
          </w:p>
        </w:tc>
        <w:tc>
          <w:tcPr>
            <w:tcW w:w="5055" w:type="dxa"/>
            <w:hideMark/>
          </w:tcPr>
          <w:p w14:paraId="00DBB29D" w14:textId="28FE063C" w:rsidR="00074E35" w:rsidRPr="00074E35" w:rsidRDefault="00AE52BE" w:rsidP="00074E35">
            <w:pPr>
              <w:spacing w:after="60"/>
              <w:jc w:val="center"/>
              <w:rPr>
                <w:sz w:val="20"/>
                <w:szCs w:val="20"/>
                <w:lang w:val="en-CA"/>
              </w:rPr>
            </w:pPr>
            <w:r>
              <w:rPr>
                <w:sz w:val="20"/>
                <w:szCs w:val="20"/>
                <w:lang w:val="en-CA"/>
              </w:rPr>
              <w:t>Approbation g</w:t>
            </w:r>
            <w:r w:rsidR="00BF224A">
              <w:rPr>
                <w:sz w:val="20"/>
                <w:szCs w:val="20"/>
                <w:lang w:val="en-CA"/>
              </w:rPr>
              <w:t>lobale</w:t>
            </w:r>
          </w:p>
        </w:tc>
      </w:tr>
    </w:tbl>
    <w:p w14:paraId="0275824C" w14:textId="77777777" w:rsidR="00074E35" w:rsidRPr="00074E35" w:rsidRDefault="00074E35" w:rsidP="00074E35">
      <w:pPr>
        <w:rPr>
          <w:lang w:val="en-CA"/>
        </w:rPr>
      </w:pPr>
      <w:r w:rsidRPr="00074E35">
        <w:rPr>
          <w:lang w:val="en-CA"/>
        </w:rPr>
        <w:br w:type="page"/>
      </w:r>
    </w:p>
    <w:p w14:paraId="71144714" w14:textId="77777777" w:rsidR="00074E35" w:rsidRPr="00074E35" w:rsidRDefault="00074E35" w:rsidP="00074E35">
      <w:pPr>
        <w:jc w:val="center"/>
        <w:rPr>
          <w:b/>
          <w:lang w:val="en-CA"/>
        </w:rPr>
      </w:pPr>
      <w:r w:rsidRPr="00074E35">
        <w:rPr>
          <w:b/>
          <w:lang w:val="en-CA"/>
        </w:rPr>
        <w:t>DESCRIPTION DU PROJET</w:t>
      </w:r>
    </w:p>
    <w:p w14:paraId="31F7CBEF" w14:textId="77777777" w:rsidR="00074E35" w:rsidRPr="00074E35" w:rsidRDefault="00074E35" w:rsidP="00074E35">
      <w:pPr>
        <w:rPr>
          <w:lang w:val="en-CA"/>
        </w:rPr>
      </w:pPr>
    </w:p>
    <w:bookmarkEnd w:id="0"/>
    <w:p w14:paraId="5F92D2D9" w14:textId="06A54A45" w:rsidR="005E2774" w:rsidRPr="005E2774" w:rsidRDefault="00E00AF9" w:rsidP="00E00AF9">
      <w:pPr>
        <w:numPr>
          <w:ilvl w:val="0"/>
          <w:numId w:val="1"/>
        </w:numPr>
        <w:spacing w:after="240"/>
        <w:outlineLvl w:val="0"/>
        <w:rPr>
          <w:lang w:val="fr-CA"/>
        </w:rPr>
      </w:pPr>
      <w:r w:rsidRPr="00074E35">
        <w:rPr>
          <w:lang w:val="fr-CA"/>
        </w:rPr>
        <w:t>L’ONUDI, en sa capacité d’agence d’exécution principale, a soumis, au nom du Gouvernement d</w:t>
      </w:r>
      <w:r>
        <w:rPr>
          <w:lang w:val="fr-CA"/>
        </w:rPr>
        <w:t>’Albanie</w:t>
      </w:r>
      <w:r w:rsidRPr="00074E35">
        <w:rPr>
          <w:lang w:val="fr-CA"/>
        </w:rPr>
        <w:t xml:space="preserve">, une demande de financement de la deuxième tranche de la phase II </w:t>
      </w:r>
      <w:r>
        <w:rPr>
          <w:lang w:val="fr-CA"/>
        </w:rPr>
        <w:t>d</w:t>
      </w:r>
      <w:r w:rsidRPr="00074E35">
        <w:rPr>
          <w:lang w:val="fr-CA"/>
        </w:rPr>
        <w:t>u plan de gestion de l’élimination des HCFC (PGEH), pour un coût total de 1</w:t>
      </w:r>
      <w:r>
        <w:rPr>
          <w:lang w:val="fr-CA"/>
        </w:rPr>
        <w:t>33</w:t>
      </w:r>
      <w:r w:rsidRPr="00074E35">
        <w:rPr>
          <w:lang w:val="fr-CA"/>
        </w:rPr>
        <w:t> </w:t>
      </w:r>
      <w:r>
        <w:rPr>
          <w:lang w:val="fr-CA"/>
        </w:rPr>
        <w:t>198</w:t>
      </w:r>
      <w:r w:rsidRPr="00074E35">
        <w:rPr>
          <w:lang w:val="fr-CA"/>
        </w:rPr>
        <w:t xml:space="preserve"> $US, soit </w:t>
      </w:r>
      <w:r>
        <w:rPr>
          <w:lang w:val="fr-CA"/>
        </w:rPr>
        <w:t>81</w:t>
      </w:r>
      <w:r w:rsidRPr="00074E35">
        <w:rPr>
          <w:lang w:val="fr-CA"/>
        </w:rPr>
        <w:t> </w:t>
      </w:r>
      <w:r>
        <w:rPr>
          <w:lang w:val="fr-CA"/>
        </w:rPr>
        <w:t>251</w:t>
      </w:r>
      <w:r w:rsidRPr="00074E35">
        <w:rPr>
          <w:lang w:val="fr-CA"/>
        </w:rPr>
        <w:t xml:space="preserve"> $US plus des coûts d’appui d’agence de </w:t>
      </w:r>
      <w:r>
        <w:rPr>
          <w:lang w:val="fr-CA"/>
        </w:rPr>
        <w:t>7</w:t>
      </w:r>
      <w:r w:rsidRPr="00074E35">
        <w:rPr>
          <w:lang w:val="fr-CA"/>
        </w:rPr>
        <w:t> </w:t>
      </w:r>
      <w:r>
        <w:rPr>
          <w:lang w:val="fr-CA"/>
        </w:rPr>
        <w:t>313</w:t>
      </w:r>
      <w:r w:rsidRPr="00074E35">
        <w:rPr>
          <w:lang w:val="fr-CA"/>
        </w:rPr>
        <w:t xml:space="preserve"> $US pour l’ONUDI et </w:t>
      </w:r>
      <w:r>
        <w:rPr>
          <w:lang w:val="fr-CA"/>
        </w:rPr>
        <w:t>39</w:t>
      </w:r>
      <w:r w:rsidRPr="00074E35">
        <w:rPr>
          <w:lang w:val="fr-CA"/>
        </w:rPr>
        <w:t> </w:t>
      </w:r>
      <w:r>
        <w:rPr>
          <w:lang w:val="fr-CA"/>
        </w:rPr>
        <w:t>5</w:t>
      </w:r>
      <w:r w:rsidRPr="00074E35">
        <w:rPr>
          <w:lang w:val="fr-CA"/>
        </w:rPr>
        <w:t xml:space="preserve">00 $US, plus des coûts d’appui d’agence de </w:t>
      </w:r>
      <w:r>
        <w:rPr>
          <w:lang w:val="fr-CA"/>
        </w:rPr>
        <w:t>5</w:t>
      </w:r>
      <w:r w:rsidRPr="00074E35">
        <w:rPr>
          <w:lang w:val="fr-CA"/>
        </w:rPr>
        <w:t> </w:t>
      </w:r>
      <w:r>
        <w:rPr>
          <w:lang w:val="fr-CA"/>
        </w:rPr>
        <w:t>135</w:t>
      </w:r>
      <w:r w:rsidRPr="00074E35">
        <w:rPr>
          <w:lang w:val="fr-CA"/>
        </w:rPr>
        <w:t> $US pour le PNUE</w:t>
      </w:r>
      <w:r w:rsidR="005E2774" w:rsidRPr="005E2774">
        <w:rPr>
          <w:lang w:val="fr-CA"/>
        </w:rPr>
        <w:t>.</w:t>
      </w:r>
      <w:r w:rsidR="005E2774" w:rsidRPr="005E2774">
        <w:rPr>
          <w:vertAlign w:val="superscript"/>
          <w:lang w:val="en-CA"/>
        </w:rPr>
        <w:footnoteReference w:id="2"/>
      </w:r>
      <w:r w:rsidR="005E2774" w:rsidRPr="005E2774">
        <w:rPr>
          <w:lang w:val="fr-CA"/>
        </w:rPr>
        <w:t xml:space="preserve"> </w:t>
      </w:r>
      <w:r w:rsidRPr="00074E35">
        <w:rPr>
          <w:lang w:val="fr-CA"/>
        </w:rPr>
        <w:t xml:space="preserve">La soumission comprend un rapport d’avancement sur la mise en œuvre de la première tranche, </w:t>
      </w:r>
      <w:r>
        <w:rPr>
          <w:lang w:val="fr-CA"/>
        </w:rPr>
        <w:t>le</w:t>
      </w:r>
      <w:r w:rsidRPr="00074E35">
        <w:rPr>
          <w:lang w:val="fr-CA"/>
        </w:rPr>
        <w:t xml:space="preserve"> rapport de vérification sur la consommation de HCFC </w:t>
      </w:r>
      <w:r>
        <w:rPr>
          <w:lang w:val="fr-CA"/>
        </w:rPr>
        <w:t xml:space="preserve">pour </w:t>
      </w:r>
      <w:r w:rsidR="005E2774" w:rsidRPr="005E2774">
        <w:rPr>
          <w:lang w:val="fr-CA"/>
        </w:rPr>
        <w:t xml:space="preserve">2020 </w:t>
      </w:r>
      <w:r>
        <w:rPr>
          <w:lang w:val="fr-CA"/>
        </w:rPr>
        <w:t>et</w:t>
      </w:r>
      <w:r w:rsidR="005E2774" w:rsidRPr="005E2774">
        <w:rPr>
          <w:lang w:val="fr-CA"/>
        </w:rPr>
        <w:t xml:space="preserve"> 2021, </w:t>
      </w:r>
      <w:r w:rsidRPr="00074E35">
        <w:rPr>
          <w:lang w:val="fr-CA"/>
        </w:rPr>
        <w:t>ainsi que le plan d’exécution de la tranche pour</w:t>
      </w:r>
      <w:r w:rsidRPr="005E2774">
        <w:rPr>
          <w:lang w:val="fr-CA"/>
        </w:rPr>
        <w:t xml:space="preserve"> </w:t>
      </w:r>
      <w:r w:rsidR="005E2774" w:rsidRPr="005E2774">
        <w:rPr>
          <w:lang w:val="fr-CA"/>
        </w:rPr>
        <w:t xml:space="preserve">2023 </w:t>
      </w:r>
      <w:r>
        <w:rPr>
          <w:lang w:val="fr-CA"/>
        </w:rPr>
        <w:t>à</w:t>
      </w:r>
      <w:r w:rsidR="005E2774" w:rsidRPr="005E2774">
        <w:rPr>
          <w:lang w:val="fr-CA"/>
        </w:rPr>
        <w:t xml:space="preserve"> 2025.</w:t>
      </w:r>
      <w:r w:rsidRPr="00074E35">
        <w:rPr>
          <w:lang w:val="fr-CA"/>
        </w:rPr>
        <w:t>.</w:t>
      </w:r>
    </w:p>
    <w:p w14:paraId="54177DF5" w14:textId="10DA9319" w:rsidR="005E2774" w:rsidRDefault="00E479E7" w:rsidP="005E2774">
      <w:pPr>
        <w:rPr>
          <w:u w:val="single"/>
          <w:lang w:val="fr-CA"/>
        </w:rPr>
      </w:pPr>
      <w:r w:rsidRPr="00074E35">
        <w:rPr>
          <w:u w:val="single"/>
          <w:lang w:val="fr-CA"/>
        </w:rPr>
        <w:t>Rapport sur la consommation de HCFC</w:t>
      </w:r>
    </w:p>
    <w:p w14:paraId="2C49D151" w14:textId="77777777" w:rsidR="00E479E7" w:rsidRPr="00E479E7" w:rsidRDefault="00E479E7" w:rsidP="005E2774">
      <w:pPr>
        <w:rPr>
          <w:lang w:val="fr-CA"/>
        </w:rPr>
      </w:pPr>
    </w:p>
    <w:p w14:paraId="24480010" w14:textId="269625CD" w:rsidR="005E2774" w:rsidRPr="004568E6" w:rsidRDefault="00E479E7" w:rsidP="004568E6">
      <w:pPr>
        <w:pStyle w:val="Heading1"/>
        <w:rPr>
          <w:lang w:val="fr-CA"/>
        </w:rPr>
      </w:pPr>
      <w:r w:rsidRPr="00074E35">
        <w:rPr>
          <w:lang w:val="fr-CA"/>
        </w:rPr>
        <w:t>Le Gouvernement</w:t>
      </w:r>
      <w:r w:rsidRPr="00074E35" w:rsidDel="009D7DFB">
        <w:rPr>
          <w:lang w:val="fr-CA"/>
        </w:rPr>
        <w:t xml:space="preserve"> </w:t>
      </w:r>
      <w:r w:rsidRPr="00074E35">
        <w:rPr>
          <w:lang w:val="fr-CA"/>
        </w:rPr>
        <w:t>d</w:t>
      </w:r>
      <w:r>
        <w:rPr>
          <w:lang w:val="fr-CA"/>
        </w:rPr>
        <w:t>’Albanie</w:t>
      </w:r>
      <w:r w:rsidRPr="00074E35">
        <w:rPr>
          <w:lang w:val="fr-CA"/>
        </w:rPr>
        <w:t xml:space="preserve"> a indiqué une consommation de </w:t>
      </w:r>
      <w:r w:rsidRPr="00E479E7">
        <w:rPr>
          <w:lang w:val="fr-CA"/>
        </w:rPr>
        <w:t>2.02 </w:t>
      </w:r>
      <w:r w:rsidRPr="00074E35">
        <w:rPr>
          <w:lang w:val="fr-CA"/>
        </w:rPr>
        <w:t xml:space="preserve"> tonnes PAO de HCFC en 2021, soit </w:t>
      </w:r>
      <w:r>
        <w:rPr>
          <w:lang w:val="fr-CA"/>
        </w:rPr>
        <w:t>66</w:t>
      </w:r>
      <w:r w:rsidRPr="00074E35">
        <w:rPr>
          <w:lang w:val="fr-CA"/>
        </w:rPr>
        <w:t xml:space="preserve"> %de moins que le niveau de base de HCFC aux fins de conformité. </w:t>
      </w:r>
      <w:r w:rsidRPr="004568E6">
        <w:rPr>
          <w:lang w:val="fr-CA"/>
        </w:rPr>
        <w:t>Le Tableau 1 contient les détails sur la consommation de HCFC pour 2017</w:t>
      </w:r>
      <w:r w:rsidRPr="004568E6">
        <w:rPr>
          <w:lang w:val="fr-CA"/>
        </w:rPr>
        <w:noBreakHyphen/>
        <w:t xml:space="preserve">2021. </w:t>
      </w:r>
    </w:p>
    <w:p w14:paraId="339D493B" w14:textId="34222335" w:rsidR="004568E6" w:rsidRPr="00074E35" w:rsidRDefault="004568E6" w:rsidP="004568E6">
      <w:pPr>
        <w:rPr>
          <w:b/>
          <w:lang w:val="fr-CA"/>
        </w:rPr>
      </w:pPr>
      <w:r w:rsidRPr="00074E35">
        <w:rPr>
          <w:b/>
          <w:lang w:val="fr-CA"/>
        </w:rPr>
        <w:t xml:space="preserve">Tableau 1. Consommation de HCFC en </w:t>
      </w:r>
      <w:r>
        <w:rPr>
          <w:b/>
          <w:lang w:val="fr-CA"/>
        </w:rPr>
        <w:t>Albani</w:t>
      </w:r>
      <w:r w:rsidRPr="00074E35">
        <w:rPr>
          <w:b/>
          <w:lang w:val="fr-CA"/>
        </w:rPr>
        <w:t>e (données visées à l’Article 7 pour 2017-</w:t>
      </w:r>
      <w:r w:rsidR="008E553A" w:rsidRPr="00074E35">
        <w:rPr>
          <w:b/>
          <w:lang w:val="fr-CA"/>
        </w:rPr>
        <w:t>2021)</w:t>
      </w:r>
    </w:p>
    <w:tbl>
      <w:tblPr>
        <w:tblW w:w="5000" w:type="pct"/>
        <w:tblLook w:val="04A0" w:firstRow="1" w:lastRow="0" w:firstColumn="1" w:lastColumn="0" w:noHBand="0" w:noVBand="1"/>
      </w:tblPr>
      <w:tblGrid>
        <w:gridCol w:w="2864"/>
        <w:gridCol w:w="1026"/>
        <w:gridCol w:w="886"/>
        <w:gridCol w:w="767"/>
        <w:gridCol w:w="1006"/>
        <w:gridCol w:w="885"/>
        <w:gridCol w:w="1916"/>
      </w:tblGrid>
      <w:tr w:rsidR="004568E6" w:rsidRPr="009655D0" w14:paraId="7CA86A9D" w14:textId="77777777" w:rsidTr="005D768A">
        <w:trPr>
          <w:trHeight w:val="20"/>
        </w:trPr>
        <w:tc>
          <w:tcPr>
            <w:tcW w:w="1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4CB19" w14:textId="77777777" w:rsidR="004568E6" w:rsidRPr="00244B8B" w:rsidRDefault="004568E6" w:rsidP="005D768A">
            <w:pPr>
              <w:rPr>
                <w:b/>
                <w:bCs/>
                <w:color w:val="000000"/>
                <w:sz w:val="20"/>
                <w:szCs w:val="20"/>
              </w:rPr>
            </w:pPr>
            <w:r w:rsidRPr="00244B8B">
              <w:rPr>
                <w:b/>
                <w:bCs/>
                <w:color w:val="000000"/>
                <w:sz w:val="20"/>
                <w:szCs w:val="20"/>
              </w:rPr>
              <w:t>HCFC</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0A4075F9" w14:textId="77777777" w:rsidR="004568E6" w:rsidRPr="00244B8B" w:rsidRDefault="004568E6" w:rsidP="005D768A">
            <w:pPr>
              <w:jc w:val="center"/>
              <w:rPr>
                <w:b/>
                <w:bCs/>
                <w:color w:val="000000"/>
                <w:sz w:val="20"/>
                <w:szCs w:val="20"/>
              </w:rPr>
            </w:pPr>
            <w:r w:rsidRPr="00244B8B">
              <w:rPr>
                <w:b/>
                <w:bCs/>
                <w:color w:val="000000"/>
                <w:sz w:val="20"/>
                <w:szCs w:val="20"/>
              </w:rPr>
              <w:t>2017</w:t>
            </w:r>
          </w:p>
        </w:tc>
        <w:tc>
          <w:tcPr>
            <w:tcW w:w="531" w:type="pct"/>
            <w:tcBorders>
              <w:top w:val="single" w:sz="4" w:space="0" w:color="auto"/>
              <w:left w:val="nil"/>
              <w:bottom w:val="single" w:sz="4" w:space="0" w:color="auto"/>
              <w:right w:val="single" w:sz="4" w:space="0" w:color="auto"/>
            </w:tcBorders>
            <w:vAlign w:val="center"/>
          </w:tcPr>
          <w:p w14:paraId="65FA768B" w14:textId="77777777" w:rsidR="004568E6" w:rsidRPr="00244B8B" w:rsidRDefault="004568E6" w:rsidP="005D768A">
            <w:pPr>
              <w:jc w:val="center"/>
              <w:rPr>
                <w:b/>
                <w:bCs/>
                <w:color w:val="000000"/>
                <w:sz w:val="20"/>
                <w:szCs w:val="20"/>
              </w:rPr>
            </w:pPr>
            <w:r w:rsidRPr="00244B8B">
              <w:rPr>
                <w:b/>
                <w:bCs/>
                <w:color w:val="000000"/>
                <w:sz w:val="20"/>
                <w:szCs w:val="20"/>
              </w:rPr>
              <w:t>2018</w:t>
            </w:r>
          </w:p>
        </w:tc>
        <w:tc>
          <w:tcPr>
            <w:tcW w:w="456" w:type="pct"/>
            <w:tcBorders>
              <w:top w:val="single" w:sz="4" w:space="0" w:color="auto"/>
              <w:left w:val="single" w:sz="4" w:space="0" w:color="auto"/>
              <w:bottom w:val="single" w:sz="4" w:space="0" w:color="auto"/>
              <w:right w:val="single" w:sz="4" w:space="0" w:color="auto"/>
            </w:tcBorders>
            <w:vAlign w:val="center"/>
          </w:tcPr>
          <w:p w14:paraId="54A2AF53" w14:textId="77777777" w:rsidR="004568E6" w:rsidRPr="00244B8B" w:rsidRDefault="004568E6" w:rsidP="005D768A">
            <w:pPr>
              <w:jc w:val="center"/>
              <w:rPr>
                <w:b/>
                <w:bCs/>
                <w:color w:val="000000"/>
                <w:sz w:val="20"/>
                <w:szCs w:val="20"/>
              </w:rPr>
            </w:pPr>
            <w:r w:rsidRPr="00244B8B">
              <w:rPr>
                <w:b/>
                <w:bCs/>
                <w:color w:val="000000"/>
                <w:sz w:val="20"/>
                <w:szCs w:val="20"/>
              </w:rPr>
              <w:t>2019</w:t>
            </w:r>
          </w:p>
        </w:tc>
        <w:tc>
          <w:tcPr>
            <w:tcW w:w="606" w:type="pct"/>
            <w:tcBorders>
              <w:top w:val="single" w:sz="4" w:space="0" w:color="auto"/>
              <w:left w:val="nil"/>
              <w:bottom w:val="single" w:sz="4" w:space="0" w:color="auto"/>
              <w:right w:val="single" w:sz="4" w:space="0" w:color="auto"/>
            </w:tcBorders>
          </w:tcPr>
          <w:p w14:paraId="002CF486" w14:textId="77777777" w:rsidR="004568E6" w:rsidRPr="00244B8B" w:rsidRDefault="004568E6" w:rsidP="005D768A">
            <w:pPr>
              <w:jc w:val="center"/>
              <w:rPr>
                <w:b/>
                <w:bCs/>
                <w:color w:val="000000"/>
                <w:sz w:val="20"/>
                <w:szCs w:val="20"/>
              </w:rPr>
            </w:pPr>
            <w:r w:rsidRPr="00244B8B">
              <w:rPr>
                <w:b/>
                <w:bCs/>
                <w:color w:val="000000"/>
                <w:sz w:val="20"/>
                <w:szCs w:val="20"/>
              </w:rPr>
              <w:t>2020</w:t>
            </w:r>
          </w:p>
        </w:tc>
        <w:tc>
          <w:tcPr>
            <w:tcW w:w="530" w:type="pct"/>
            <w:tcBorders>
              <w:top w:val="single" w:sz="4" w:space="0" w:color="auto"/>
              <w:left w:val="single" w:sz="4" w:space="0" w:color="auto"/>
              <w:bottom w:val="single" w:sz="4" w:space="0" w:color="auto"/>
              <w:right w:val="single" w:sz="4" w:space="0" w:color="auto"/>
            </w:tcBorders>
          </w:tcPr>
          <w:p w14:paraId="57AD6556" w14:textId="77777777" w:rsidR="004568E6" w:rsidRPr="00244B8B" w:rsidRDefault="004568E6" w:rsidP="005D768A">
            <w:pPr>
              <w:jc w:val="center"/>
              <w:rPr>
                <w:b/>
                <w:bCs/>
                <w:color w:val="000000"/>
                <w:sz w:val="20"/>
                <w:szCs w:val="20"/>
              </w:rPr>
            </w:pPr>
            <w:r w:rsidRPr="00244B8B">
              <w:rPr>
                <w:b/>
                <w:bCs/>
                <w:color w:val="000000"/>
                <w:sz w:val="20"/>
                <w:szCs w:val="20"/>
              </w:rPr>
              <w:t>2021</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577F9" w14:textId="3EFC1E65" w:rsidR="004568E6" w:rsidRPr="00244B8B" w:rsidRDefault="004568E6" w:rsidP="005D768A">
            <w:pPr>
              <w:jc w:val="center"/>
              <w:rPr>
                <w:b/>
                <w:bCs/>
                <w:color w:val="000000"/>
                <w:sz w:val="20"/>
                <w:szCs w:val="20"/>
              </w:rPr>
            </w:pPr>
            <w:r>
              <w:rPr>
                <w:b/>
                <w:bCs/>
                <w:color w:val="000000"/>
                <w:sz w:val="20"/>
                <w:szCs w:val="20"/>
              </w:rPr>
              <w:t>Niveau de référence</w:t>
            </w:r>
          </w:p>
        </w:tc>
      </w:tr>
      <w:tr w:rsidR="004568E6" w:rsidRPr="009655D0" w14:paraId="11AF1506" w14:textId="77777777" w:rsidTr="005D768A">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640EFD19" w14:textId="7F908C89" w:rsidR="004568E6" w:rsidRPr="00244B8B" w:rsidRDefault="004568E6" w:rsidP="005D768A">
            <w:pPr>
              <w:rPr>
                <w:b/>
                <w:bCs/>
                <w:color w:val="000000"/>
                <w:sz w:val="20"/>
                <w:szCs w:val="20"/>
              </w:rPr>
            </w:pPr>
            <w:r>
              <w:rPr>
                <w:b/>
                <w:bCs/>
                <w:color w:val="000000"/>
                <w:sz w:val="20"/>
                <w:szCs w:val="20"/>
              </w:rPr>
              <w:t>T</w:t>
            </w:r>
            <w:r w:rsidRPr="00244B8B">
              <w:rPr>
                <w:b/>
                <w:bCs/>
                <w:color w:val="000000"/>
                <w:sz w:val="20"/>
                <w:szCs w:val="20"/>
              </w:rPr>
              <w:t xml:space="preserve">onnes </w:t>
            </w:r>
            <w:r>
              <w:rPr>
                <w:b/>
                <w:bCs/>
                <w:color w:val="000000"/>
                <w:sz w:val="20"/>
                <w:szCs w:val="20"/>
              </w:rPr>
              <w:t xml:space="preserve">métriques </w:t>
            </w:r>
            <w:r w:rsidRPr="00244B8B">
              <w:rPr>
                <w:b/>
                <w:bCs/>
                <w:color w:val="000000"/>
                <w:sz w:val="20"/>
                <w:szCs w:val="20"/>
              </w:rPr>
              <w:t>(</w:t>
            </w:r>
            <w:r>
              <w:rPr>
                <w:b/>
                <w:bCs/>
                <w:color w:val="000000"/>
                <w:sz w:val="20"/>
                <w:szCs w:val="20"/>
              </w:rPr>
              <w:t>t</w:t>
            </w:r>
            <w:r w:rsidRPr="00244B8B">
              <w:rPr>
                <w:b/>
                <w:bCs/>
                <w:color w:val="000000"/>
                <w:sz w:val="20"/>
                <w:szCs w:val="20"/>
              </w:rPr>
              <w:t>m)</w:t>
            </w:r>
          </w:p>
        </w:tc>
        <w:tc>
          <w:tcPr>
            <w:tcW w:w="606" w:type="pct"/>
            <w:tcBorders>
              <w:top w:val="nil"/>
              <w:left w:val="nil"/>
              <w:bottom w:val="single" w:sz="4" w:space="0" w:color="auto"/>
              <w:right w:val="single" w:sz="4" w:space="0" w:color="auto"/>
            </w:tcBorders>
            <w:shd w:val="clear" w:color="auto" w:fill="auto"/>
            <w:noWrap/>
            <w:vAlign w:val="bottom"/>
            <w:hideMark/>
          </w:tcPr>
          <w:p w14:paraId="2E108FDC" w14:textId="77777777" w:rsidR="004568E6" w:rsidRPr="00244B8B" w:rsidRDefault="004568E6" w:rsidP="005D768A">
            <w:pPr>
              <w:rPr>
                <w:color w:val="000000"/>
                <w:sz w:val="20"/>
                <w:szCs w:val="20"/>
              </w:rPr>
            </w:pPr>
            <w:r w:rsidRPr="00244B8B">
              <w:rPr>
                <w:color w:val="000000"/>
                <w:sz w:val="20"/>
                <w:szCs w:val="20"/>
              </w:rPr>
              <w:t> </w:t>
            </w:r>
          </w:p>
        </w:tc>
        <w:tc>
          <w:tcPr>
            <w:tcW w:w="531" w:type="pct"/>
            <w:tcBorders>
              <w:top w:val="single" w:sz="4" w:space="0" w:color="auto"/>
              <w:left w:val="nil"/>
              <w:bottom w:val="single" w:sz="4" w:space="0" w:color="auto"/>
              <w:right w:val="single" w:sz="4" w:space="0" w:color="auto"/>
            </w:tcBorders>
            <w:vAlign w:val="center"/>
          </w:tcPr>
          <w:p w14:paraId="4C6BB45A" w14:textId="77777777" w:rsidR="004568E6" w:rsidRPr="00244B8B" w:rsidRDefault="004568E6" w:rsidP="005D768A">
            <w:pPr>
              <w:jc w:val="center"/>
              <w:rPr>
                <w:b/>
                <w:bCs/>
                <w:color w:val="000000"/>
                <w:sz w:val="20"/>
                <w:szCs w:val="20"/>
              </w:rPr>
            </w:pPr>
            <w:r w:rsidRPr="00244B8B">
              <w:rPr>
                <w:b/>
                <w:bCs/>
                <w:color w:val="000000"/>
                <w:sz w:val="20"/>
                <w:szCs w:val="20"/>
              </w:rPr>
              <w:t> </w:t>
            </w:r>
          </w:p>
        </w:tc>
        <w:tc>
          <w:tcPr>
            <w:tcW w:w="456" w:type="pct"/>
            <w:tcBorders>
              <w:top w:val="single" w:sz="4" w:space="0" w:color="auto"/>
              <w:left w:val="single" w:sz="4" w:space="0" w:color="auto"/>
              <w:bottom w:val="single" w:sz="4" w:space="0" w:color="auto"/>
              <w:right w:val="single" w:sz="4" w:space="0" w:color="auto"/>
            </w:tcBorders>
            <w:vAlign w:val="center"/>
          </w:tcPr>
          <w:p w14:paraId="5AF2BAD5" w14:textId="77777777" w:rsidR="004568E6" w:rsidRPr="00244B8B" w:rsidRDefault="004568E6" w:rsidP="005D768A">
            <w:pPr>
              <w:jc w:val="center"/>
              <w:rPr>
                <w:b/>
                <w:bCs/>
                <w:color w:val="000000"/>
                <w:sz w:val="20"/>
                <w:szCs w:val="20"/>
              </w:rPr>
            </w:pPr>
            <w:r w:rsidRPr="00244B8B">
              <w:rPr>
                <w:b/>
                <w:bCs/>
                <w:color w:val="000000"/>
                <w:sz w:val="20"/>
                <w:szCs w:val="20"/>
              </w:rPr>
              <w:t> </w:t>
            </w:r>
          </w:p>
        </w:tc>
        <w:tc>
          <w:tcPr>
            <w:tcW w:w="606" w:type="pct"/>
            <w:tcBorders>
              <w:top w:val="single" w:sz="4" w:space="0" w:color="auto"/>
              <w:left w:val="nil"/>
              <w:bottom w:val="single" w:sz="4" w:space="0" w:color="auto"/>
              <w:right w:val="single" w:sz="4" w:space="0" w:color="auto"/>
            </w:tcBorders>
          </w:tcPr>
          <w:p w14:paraId="2CF66AED" w14:textId="77777777" w:rsidR="004568E6" w:rsidRPr="00244B8B" w:rsidRDefault="004568E6" w:rsidP="005D768A">
            <w:pPr>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0470CF02" w14:textId="77777777" w:rsidR="004568E6" w:rsidRPr="00244B8B" w:rsidRDefault="004568E6" w:rsidP="005D768A">
            <w:pPr>
              <w:rPr>
                <w:color w:val="000000"/>
                <w:sz w:val="20"/>
                <w:szCs w:val="20"/>
              </w:rPr>
            </w:pPr>
          </w:p>
        </w:tc>
        <w:tc>
          <w:tcPr>
            <w:tcW w:w="682" w:type="pct"/>
            <w:tcBorders>
              <w:top w:val="nil"/>
              <w:left w:val="single" w:sz="4" w:space="0" w:color="auto"/>
              <w:bottom w:val="single" w:sz="4" w:space="0" w:color="auto"/>
              <w:right w:val="single" w:sz="4" w:space="0" w:color="auto"/>
            </w:tcBorders>
            <w:shd w:val="clear" w:color="auto" w:fill="auto"/>
            <w:noWrap/>
            <w:vAlign w:val="center"/>
            <w:hideMark/>
          </w:tcPr>
          <w:p w14:paraId="76C22915" w14:textId="77777777" w:rsidR="004568E6" w:rsidRPr="00244B8B" w:rsidRDefault="004568E6" w:rsidP="005D768A">
            <w:pPr>
              <w:rPr>
                <w:color w:val="000000"/>
                <w:sz w:val="20"/>
                <w:szCs w:val="20"/>
              </w:rPr>
            </w:pPr>
            <w:r w:rsidRPr="00244B8B">
              <w:rPr>
                <w:color w:val="000000"/>
                <w:sz w:val="20"/>
                <w:szCs w:val="20"/>
              </w:rPr>
              <w:t> </w:t>
            </w:r>
          </w:p>
        </w:tc>
      </w:tr>
      <w:tr w:rsidR="004568E6" w:rsidRPr="009655D0" w14:paraId="09BB0DD0" w14:textId="77777777" w:rsidTr="005D768A">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04C64D8B" w14:textId="77777777" w:rsidR="004568E6" w:rsidRPr="00244B8B" w:rsidRDefault="004568E6" w:rsidP="005D768A">
            <w:pPr>
              <w:rPr>
                <w:color w:val="000000"/>
                <w:sz w:val="20"/>
                <w:szCs w:val="20"/>
              </w:rPr>
            </w:pPr>
            <w:r w:rsidRPr="00244B8B">
              <w:rPr>
                <w:color w:val="000000"/>
                <w:sz w:val="20"/>
                <w:szCs w:val="20"/>
              </w:rPr>
              <w:t xml:space="preserve">HCFC-22 </w:t>
            </w:r>
          </w:p>
        </w:tc>
        <w:tc>
          <w:tcPr>
            <w:tcW w:w="606"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699701D" w14:textId="2B8AF784" w:rsidR="004568E6" w:rsidRPr="00244B8B" w:rsidRDefault="004568E6" w:rsidP="005D768A">
            <w:pPr>
              <w:jc w:val="right"/>
              <w:rPr>
                <w:color w:val="000000"/>
                <w:sz w:val="20"/>
                <w:szCs w:val="20"/>
              </w:rPr>
            </w:pPr>
            <w:r w:rsidRPr="00244B8B">
              <w:rPr>
                <w:color w:val="000000"/>
                <w:sz w:val="20"/>
                <w:szCs w:val="20"/>
              </w:rPr>
              <w:t>54</w:t>
            </w:r>
            <w:r>
              <w:rPr>
                <w:color w:val="000000"/>
                <w:sz w:val="20"/>
                <w:szCs w:val="20"/>
              </w:rPr>
              <w:t>,</w:t>
            </w:r>
            <w:r w:rsidRPr="00244B8B">
              <w:rPr>
                <w:color w:val="000000"/>
                <w:sz w:val="20"/>
                <w:szCs w:val="20"/>
              </w:rPr>
              <w:t>35</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076EDF3B" w14:textId="5F9946F6" w:rsidR="004568E6" w:rsidRPr="00244B8B" w:rsidRDefault="004568E6" w:rsidP="005D768A">
            <w:pPr>
              <w:jc w:val="right"/>
              <w:rPr>
                <w:color w:val="000000"/>
                <w:sz w:val="20"/>
                <w:szCs w:val="20"/>
              </w:rPr>
            </w:pPr>
            <w:r w:rsidRPr="00244B8B">
              <w:rPr>
                <w:color w:val="000000"/>
                <w:sz w:val="20"/>
                <w:szCs w:val="20"/>
              </w:rPr>
              <w:t>70</w:t>
            </w:r>
            <w:r>
              <w:rPr>
                <w:color w:val="000000"/>
                <w:sz w:val="20"/>
                <w:szCs w:val="20"/>
              </w:rPr>
              <w:t>,</w:t>
            </w:r>
            <w:r w:rsidRPr="00244B8B">
              <w:rPr>
                <w:color w:val="000000"/>
                <w:sz w:val="20"/>
                <w:szCs w:val="20"/>
              </w:rPr>
              <w:t>58</w:t>
            </w: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437693FB" w14:textId="4F06976B" w:rsidR="004568E6" w:rsidRPr="00244B8B" w:rsidRDefault="004568E6" w:rsidP="005D768A">
            <w:pPr>
              <w:jc w:val="right"/>
              <w:rPr>
                <w:color w:val="000000"/>
                <w:sz w:val="20"/>
                <w:szCs w:val="20"/>
              </w:rPr>
            </w:pPr>
            <w:r w:rsidRPr="00244B8B">
              <w:rPr>
                <w:color w:val="000000"/>
                <w:sz w:val="20"/>
                <w:szCs w:val="20"/>
              </w:rPr>
              <w:t>61</w:t>
            </w:r>
            <w:r>
              <w:rPr>
                <w:color w:val="000000"/>
                <w:sz w:val="20"/>
                <w:szCs w:val="20"/>
              </w:rPr>
              <w:t>,</w:t>
            </w:r>
            <w:r w:rsidRPr="00244B8B">
              <w:rPr>
                <w:color w:val="000000"/>
                <w:sz w:val="20"/>
                <w:szCs w:val="20"/>
              </w:rPr>
              <w:t>98</w:t>
            </w:r>
          </w:p>
        </w:tc>
        <w:tc>
          <w:tcPr>
            <w:tcW w:w="606" w:type="pct"/>
            <w:tcBorders>
              <w:top w:val="single" w:sz="4" w:space="0" w:color="auto"/>
              <w:left w:val="nil"/>
              <w:bottom w:val="single" w:sz="4" w:space="0" w:color="auto"/>
              <w:right w:val="single" w:sz="4" w:space="0" w:color="auto"/>
            </w:tcBorders>
          </w:tcPr>
          <w:p w14:paraId="3717CAD8" w14:textId="5035E829" w:rsidR="004568E6" w:rsidRPr="00244B8B" w:rsidRDefault="004568E6" w:rsidP="005D768A">
            <w:pPr>
              <w:jc w:val="right"/>
              <w:rPr>
                <w:color w:val="000000"/>
                <w:sz w:val="20"/>
                <w:szCs w:val="20"/>
              </w:rPr>
            </w:pPr>
            <w:r w:rsidRPr="009655D0">
              <w:rPr>
                <w:bCs/>
                <w:color w:val="000000"/>
                <w:sz w:val="20"/>
                <w:szCs w:val="20"/>
              </w:rPr>
              <w:t>56</w:t>
            </w:r>
            <w:r>
              <w:rPr>
                <w:bCs/>
                <w:color w:val="000000"/>
                <w:sz w:val="20"/>
                <w:szCs w:val="20"/>
              </w:rPr>
              <w:t>,</w:t>
            </w:r>
            <w:r w:rsidRPr="009655D0">
              <w:rPr>
                <w:bCs/>
                <w:color w:val="000000"/>
                <w:sz w:val="20"/>
                <w:szCs w:val="20"/>
              </w:rPr>
              <w:t>30</w:t>
            </w:r>
          </w:p>
        </w:tc>
        <w:tc>
          <w:tcPr>
            <w:tcW w:w="530" w:type="pct"/>
            <w:tcBorders>
              <w:top w:val="single" w:sz="4" w:space="0" w:color="auto"/>
              <w:left w:val="single" w:sz="4" w:space="0" w:color="auto"/>
              <w:bottom w:val="single" w:sz="4" w:space="0" w:color="auto"/>
              <w:right w:val="single" w:sz="4" w:space="0" w:color="auto"/>
            </w:tcBorders>
          </w:tcPr>
          <w:p w14:paraId="26CD7EF6" w14:textId="22024499" w:rsidR="004568E6" w:rsidRPr="00244B8B" w:rsidRDefault="004568E6" w:rsidP="005D768A">
            <w:pPr>
              <w:jc w:val="right"/>
              <w:rPr>
                <w:color w:val="000000"/>
                <w:sz w:val="20"/>
                <w:szCs w:val="20"/>
              </w:rPr>
            </w:pPr>
            <w:r w:rsidRPr="009655D0">
              <w:rPr>
                <w:rFonts w:eastAsiaTheme="minorHAnsi"/>
                <w:color w:val="000000"/>
                <w:sz w:val="20"/>
                <w:szCs w:val="20"/>
              </w:rPr>
              <w:t>36</w:t>
            </w:r>
            <w:r>
              <w:rPr>
                <w:rFonts w:eastAsiaTheme="minorHAnsi"/>
                <w:color w:val="000000"/>
                <w:sz w:val="20"/>
                <w:szCs w:val="20"/>
              </w:rPr>
              <w:t>,</w:t>
            </w:r>
            <w:r w:rsidRPr="009655D0">
              <w:rPr>
                <w:rFonts w:eastAsiaTheme="minorHAnsi"/>
                <w:color w:val="000000"/>
                <w:sz w:val="20"/>
                <w:szCs w:val="20"/>
              </w:rPr>
              <w:t>64</w:t>
            </w:r>
          </w:p>
        </w:tc>
        <w:tc>
          <w:tcPr>
            <w:tcW w:w="68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348C6993" w14:textId="61DB58D4" w:rsidR="004568E6" w:rsidRPr="00244B8B" w:rsidRDefault="004568E6" w:rsidP="005D768A">
            <w:pPr>
              <w:jc w:val="right"/>
              <w:rPr>
                <w:color w:val="000000"/>
                <w:sz w:val="20"/>
                <w:szCs w:val="20"/>
              </w:rPr>
            </w:pPr>
            <w:r w:rsidRPr="00244B8B">
              <w:rPr>
                <w:color w:val="000000"/>
                <w:sz w:val="20"/>
                <w:szCs w:val="20"/>
              </w:rPr>
              <w:t>102</w:t>
            </w:r>
            <w:r>
              <w:rPr>
                <w:color w:val="000000"/>
                <w:sz w:val="20"/>
                <w:szCs w:val="20"/>
              </w:rPr>
              <w:t>,</w:t>
            </w:r>
            <w:r w:rsidRPr="00244B8B">
              <w:rPr>
                <w:color w:val="000000"/>
                <w:sz w:val="20"/>
                <w:szCs w:val="20"/>
              </w:rPr>
              <w:t>3</w:t>
            </w:r>
          </w:p>
        </w:tc>
      </w:tr>
      <w:tr w:rsidR="004568E6" w:rsidRPr="009655D0" w14:paraId="2E0FD292" w14:textId="77777777" w:rsidTr="005D768A">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680D9D22" w14:textId="77777777" w:rsidR="004568E6" w:rsidRPr="00244B8B" w:rsidRDefault="004568E6" w:rsidP="005D768A">
            <w:pPr>
              <w:rPr>
                <w:color w:val="000000"/>
                <w:sz w:val="20"/>
                <w:szCs w:val="20"/>
              </w:rPr>
            </w:pPr>
            <w:r w:rsidRPr="00244B8B">
              <w:rPr>
                <w:color w:val="000000"/>
                <w:sz w:val="20"/>
                <w:szCs w:val="20"/>
              </w:rPr>
              <w:t xml:space="preserve">HCFC-124 </w:t>
            </w:r>
          </w:p>
        </w:tc>
        <w:tc>
          <w:tcPr>
            <w:tcW w:w="606"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6D520082" w14:textId="095466B9" w:rsidR="004568E6" w:rsidRPr="00244B8B" w:rsidRDefault="004568E6" w:rsidP="005D768A">
            <w:pPr>
              <w:jc w:val="right"/>
              <w:rPr>
                <w:color w:val="000000"/>
                <w:sz w:val="20"/>
                <w:szCs w:val="20"/>
              </w:rPr>
            </w:pPr>
            <w:r w:rsidRPr="00244B8B">
              <w:rPr>
                <w:color w:val="000000"/>
                <w:sz w:val="20"/>
                <w:szCs w:val="20"/>
              </w:rPr>
              <w:t>0</w:t>
            </w:r>
            <w:r>
              <w:rPr>
                <w:color w:val="000000"/>
                <w:sz w:val="20"/>
                <w:szCs w:val="20"/>
              </w:rPr>
              <w:t>,</w:t>
            </w:r>
            <w:r w:rsidRPr="00244B8B">
              <w:rPr>
                <w:color w:val="000000"/>
                <w:sz w:val="20"/>
                <w:szCs w:val="20"/>
              </w:rPr>
              <w:t>00</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7DEA6F49" w14:textId="77777777" w:rsidR="004568E6" w:rsidRPr="00244B8B" w:rsidRDefault="004568E6" w:rsidP="005D768A">
            <w:pPr>
              <w:jc w:val="right"/>
              <w:rPr>
                <w:color w:val="000000"/>
                <w:sz w:val="20"/>
                <w:szCs w:val="20"/>
              </w:rPr>
            </w:pPr>
            <w:r w:rsidRPr="00244B8B">
              <w:rPr>
                <w:color w:val="000000"/>
                <w:sz w:val="20"/>
                <w:szCs w:val="20"/>
              </w:rPr>
              <w:t>0</w:t>
            </w: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5BC51A9" w14:textId="77777777" w:rsidR="004568E6" w:rsidRPr="00244B8B" w:rsidRDefault="004568E6" w:rsidP="005D768A">
            <w:pPr>
              <w:jc w:val="right"/>
              <w:rPr>
                <w:color w:val="000000"/>
                <w:sz w:val="20"/>
                <w:szCs w:val="20"/>
              </w:rPr>
            </w:pPr>
            <w:r w:rsidRPr="00244B8B">
              <w:rPr>
                <w:color w:val="000000"/>
                <w:sz w:val="20"/>
                <w:szCs w:val="20"/>
              </w:rPr>
              <w:t>0</w:t>
            </w:r>
          </w:p>
        </w:tc>
        <w:tc>
          <w:tcPr>
            <w:tcW w:w="606" w:type="pct"/>
            <w:tcBorders>
              <w:top w:val="single" w:sz="4" w:space="0" w:color="auto"/>
              <w:left w:val="nil"/>
              <w:bottom w:val="single" w:sz="4" w:space="0" w:color="auto"/>
              <w:right w:val="single" w:sz="4" w:space="0" w:color="auto"/>
            </w:tcBorders>
          </w:tcPr>
          <w:p w14:paraId="449589E6" w14:textId="77777777" w:rsidR="004568E6" w:rsidRPr="00244B8B" w:rsidRDefault="004568E6" w:rsidP="005D768A">
            <w:pPr>
              <w:jc w:val="right"/>
              <w:rPr>
                <w:color w:val="000000"/>
                <w:sz w:val="20"/>
                <w:szCs w:val="20"/>
              </w:rPr>
            </w:pPr>
            <w:r w:rsidRPr="00244B8B">
              <w:rPr>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37D81DAA" w14:textId="77777777" w:rsidR="004568E6" w:rsidRPr="00244B8B" w:rsidRDefault="004568E6" w:rsidP="005D768A">
            <w:pPr>
              <w:jc w:val="right"/>
              <w:rPr>
                <w:color w:val="000000"/>
                <w:sz w:val="20"/>
                <w:szCs w:val="20"/>
              </w:rPr>
            </w:pPr>
            <w:r w:rsidRPr="00244B8B">
              <w:rPr>
                <w:color w:val="000000"/>
                <w:sz w:val="20"/>
                <w:szCs w:val="20"/>
              </w:rPr>
              <w:t>0</w:t>
            </w:r>
          </w:p>
        </w:tc>
        <w:tc>
          <w:tcPr>
            <w:tcW w:w="68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78F6C5D1" w14:textId="353F7F72" w:rsidR="004568E6" w:rsidRPr="00244B8B" w:rsidRDefault="004568E6" w:rsidP="005D768A">
            <w:pPr>
              <w:jc w:val="right"/>
              <w:rPr>
                <w:color w:val="000000"/>
                <w:sz w:val="20"/>
                <w:szCs w:val="20"/>
              </w:rPr>
            </w:pPr>
            <w:r w:rsidRPr="00244B8B">
              <w:rPr>
                <w:color w:val="000000"/>
                <w:sz w:val="20"/>
                <w:szCs w:val="20"/>
              </w:rPr>
              <w:t>0</w:t>
            </w:r>
            <w:r>
              <w:rPr>
                <w:color w:val="000000"/>
                <w:sz w:val="20"/>
                <w:szCs w:val="20"/>
              </w:rPr>
              <w:t>,</w:t>
            </w:r>
            <w:r w:rsidRPr="00244B8B">
              <w:rPr>
                <w:color w:val="000000"/>
                <w:sz w:val="20"/>
                <w:szCs w:val="20"/>
              </w:rPr>
              <w:t>6</w:t>
            </w:r>
          </w:p>
        </w:tc>
      </w:tr>
      <w:tr w:rsidR="004568E6" w:rsidRPr="009655D0" w14:paraId="3F5BB677" w14:textId="77777777" w:rsidTr="005D768A">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300DF764" w14:textId="77777777" w:rsidR="004568E6" w:rsidRPr="00244B8B" w:rsidRDefault="004568E6" w:rsidP="005D768A">
            <w:pPr>
              <w:rPr>
                <w:color w:val="000000"/>
                <w:sz w:val="20"/>
                <w:szCs w:val="20"/>
              </w:rPr>
            </w:pPr>
            <w:r w:rsidRPr="00244B8B">
              <w:rPr>
                <w:color w:val="000000"/>
                <w:sz w:val="20"/>
                <w:szCs w:val="20"/>
              </w:rPr>
              <w:t xml:space="preserve">HCFC-142b </w:t>
            </w:r>
          </w:p>
        </w:tc>
        <w:tc>
          <w:tcPr>
            <w:tcW w:w="606"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22D894B1" w14:textId="55FD0592" w:rsidR="004568E6" w:rsidRPr="00244B8B" w:rsidRDefault="004568E6" w:rsidP="005D768A">
            <w:pPr>
              <w:jc w:val="right"/>
              <w:rPr>
                <w:color w:val="000000"/>
                <w:sz w:val="20"/>
                <w:szCs w:val="20"/>
              </w:rPr>
            </w:pPr>
            <w:r w:rsidRPr="00244B8B">
              <w:rPr>
                <w:color w:val="000000"/>
                <w:sz w:val="20"/>
                <w:szCs w:val="20"/>
              </w:rPr>
              <w:t>0</w:t>
            </w:r>
            <w:r>
              <w:rPr>
                <w:color w:val="000000"/>
                <w:sz w:val="20"/>
                <w:szCs w:val="20"/>
              </w:rPr>
              <w:t>,</w:t>
            </w:r>
            <w:r w:rsidRPr="00244B8B">
              <w:rPr>
                <w:color w:val="000000"/>
                <w:sz w:val="20"/>
                <w:szCs w:val="20"/>
              </w:rPr>
              <w:t>00</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69CD0A36" w14:textId="77777777" w:rsidR="004568E6" w:rsidRPr="00244B8B" w:rsidRDefault="004568E6" w:rsidP="005D768A">
            <w:pPr>
              <w:jc w:val="right"/>
              <w:rPr>
                <w:color w:val="000000"/>
                <w:sz w:val="20"/>
                <w:szCs w:val="20"/>
              </w:rPr>
            </w:pPr>
            <w:r w:rsidRPr="00244B8B">
              <w:rPr>
                <w:color w:val="000000"/>
                <w:sz w:val="20"/>
                <w:szCs w:val="20"/>
              </w:rPr>
              <w:t>0</w:t>
            </w: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7A0DB77E" w14:textId="77777777" w:rsidR="004568E6" w:rsidRPr="00244B8B" w:rsidRDefault="004568E6" w:rsidP="005D768A">
            <w:pPr>
              <w:jc w:val="right"/>
              <w:rPr>
                <w:color w:val="000000"/>
                <w:sz w:val="20"/>
                <w:szCs w:val="20"/>
              </w:rPr>
            </w:pPr>
            <w:r w:rsidRPr="00244B8B">
              <w:rPr>
                <w:color w:val="000000"/>
                <w:sz w:val="20"/>
                <w:szCs w:val="20"/>
              </w:rPr>
              <w:t>0</w:t>
            </w:r>
          </w:p>
        </w:tc>
        <w:tc>
          <w:tcPr>
            <w:tcW w:w="606" w:type="pct"/>
            <w:tcBorders>
              <w:top w:val="single" w:sz="4" w:space="0" w:color="auto"/>
              <w:left w:val="nil"/>
              <w:bottom w:val="single" w:sz="4" w:space="0" w:color="auto"/>
              <w:right w:val="single" w:sz="4" w:space="0" w:color="auto"/>
            </w:tcBorders>
          </w:tcPr>
          <w:p w14:paraId="7B4562F7" w14:textId="77777777" w:rsidR="004568E6" w:rsidRPr="00244B8B" w:rsidRDefault="004568E6" w:rsidP="005D768A">
            <w:pPr>
              <w:jc w:val="right"/>
              <w:rPr>
                <w:color w:val="000000"/>
                <w:sz w:val="20"/>
                <w:szCs w:val="20"/>
              </w:rPr>
            </w:pPr>
            <w:r w:rsidRPr="00244B8B">
              <w:rPr>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2FF2AA39" w14:textId="77777777" w:rsidR="004568E6" w:rsidRPr="00244B8B" w:rsidRDefault="004568E6" w:rsidP="005D768A">
            <w:pPr>
              <w:jc w:val="right"/>
              <w:rPr>
                <w:color w:val="000000"/>
                <w:sz w:val="20"/>
                <w:szCs w:val="20"/>
              </w:rPr>
            </w:pPr>
            <w:r w:rsidRPr="00244B8B">
              <w:rPr>
                <w:color w:val="000000"/>
                <w:sz w:val="20"/>
                <w:szCs w:val="20"/>
              </w:rPr>
              <w:t>0</w:t>
            </w:r>
          </w:p>
        </w:tc>
        <w:tc>
          <w:tcPr>
            <w:tcW w:w="68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0B79165D" w14:textId="2ADE9B9C" w:rsidR="004568E6" w:rsidRPr="00244B8B" w:rsidRDefault="004568E6" w:rsidP="005D768A">
            <w:pPr>
              <w:jc w:val="right"/>
              <w:rPr>
                <w:color w:val="000000"/>
                <w:sz w:val="20"/>
                <w:szCs w:val="20"/>
              </w:rPr>
            </w:pPr>
            <w:r w:rsidRPr="00244B8B">
              <w:rPr>
                <w:color w:val="000000"/>
                <w:sz w:val="20"/>
                <w:szCs w:val="20"/>
              </w:rPr>
              <w:t>4</w:t>
            </w:r>
            <w:r>
              <w:rPr>
                <w:color w:val="000000"/>
                <w:sz w:val="20"/>
                <w:szCs w:val="20"/>
              </w:rPr>
              <w:t>,</w:t>
            </w:r>
            <w:r w:rsidRPr="00244B8B">
              <w:rPr>
                <w:color w:val="000000"/>
                <w:sz w:val="20"/>
                <w:szCs w:val="20"/>
              </w:rPr>
              <w:t>6</w:t>
            </w:r>
          </w:p>
        </w:tc>
      </w:tr>
      <w:tr w:rsidR="004568E6" w:rsidRPr="009655D0" w14:paraId="32B8C059" w14:textId="77777777" w:rsidTr="005D768A">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3C73D46A" w14:textId="281CB0DA" w:rsidR="004568E6" w:rsidRPr="00244B8B" w:rsidRDefault="004568E6" w:rsidP="005D768A">
            <w:pPr>
              <w:rPr>
                <w:b/>
                <w:bCs/>
                <w:color w:val="000000"/>
                <w:sz w:val="20"/>
                <w:szCs w:val="20"/>
              </w:rPr>
            </w:pPr>
            <w:r w:rsidRPr="00244B8B">
              <w:rPr>
                <w:b/>
                <w:bCs/>
                <w:color w:val="000000"/>
                <w:sz w:val="20"/>
                <w:szCs w:val="20"/>
              </w:rPr>
              <w:t>Total (</w:t>
            </w:r>
            <w:r>
              <w:rPr>
                <w:b/>
                <w:bCs/>
                <w:color w:val="000000"/>
                <w:sz w:val="20"/>
                <w:szCs w:val="20"/>
              </w:rPr>
              <w:t>t</w:t>
            </w:r>
            <w:r w:rsidRPr="00244B8B">
              <w:rPr>
                <w:b/>
                <w:bCs/>
                <w:color w:val="000000"/>
                <w:sz w:val="20"/>
                <w:szCs w:val="20"/>
              </w:rPr>
              <w:t xml:space="preserve">m) </w:t>
            </w:r>
          </w:p>
        </w:tc>
        <w:tc>
          <w:tcPr>
            <w:tcW w:w="606"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2A8B08A" w14:textId="7A64C311" w:rsidR="004568E6" w:rsidRPr="00244B8B" w:rsidRDefault="004568E6" w:rsidP="005D768A">
            <w:pPr>
              <w:jc w:val="right"/>
              <w:rPr>
                <w:b/>
                <w:bCs/>
                <w:color w:val="000000"/>
                <w:sz w:val="20"/>
                <w:szCs w:val="20"/>
              </w:rPr>
            </w:pPr>
            <w:r w:rsidRPr="00244B8B">
              <w:rPr>
                <w:b/>
                <w:bCs/>
                <w:color w:val="000000"/>
                <w:sz w:val="20"/>
                <w:szCs w:val="20"/>
              </w:rPr>
              <w:t>54</w:t>
            </w:r>
            <w:r>
              <w:rPr>
                <w:b/>
                <w:bCs/>
                <w:color w:val="000000"/>
                <w:sz w:val="20"/>
                <w:szCs w:val="20"/>
              </w:rPr>
              <w:t>,</w:t>
            </w:r>
            <w:r w:rsidRPr="00244B8B">
              <w:rPr>
                <w:b/>
                <w:bCs/>
                <w:color w:val="000000"/>
                <w:sz w:val="20"/>
                <w:szCs w:val="20"/>
              </w:rPr>
              <w:t>35</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5C89634A" w14:textId="35FF9032" w:rsidR="004568E6" w:rsidRPr="00244B8B" w:rsidRDefault="004568E6" w:rsidP="005D768A">
            <w:pPr>
              <w:jc w:val="right"/>
              <w:rPr>
                <w:b/>
                <w:bCs/>
                <w:color w:val="000000"/>
                <w:sz w:val="20"/>
                <w:szCs w:val="20"/>
              </w:rPr>
            </w:pPr>
            <w:r w:rsidRPr="00244B8B">
              <w:rPr>
                <w:b/>
                <w:bCs/>
                <w:color w:val="000000"/>
                <w:sz w:val="20"/>
                <w:szCs w:val="20"/>
              </w:rPr>
              <w:t>70</w:t>
            </w:r>
            <w:r>
              <w:rPr>
                <w:b/>
                <w:bCs/>
                <w:color w:val="000000"/>
                <w:sz w:val="20"/>
                <w:szCs w:val="20"/>
              </w:rPr>
              <w:t>,</w:t>
            </w:r>
            <w:r w:rsidRPr="00244B8B">
              <w:rPr>
                <w:b/>
                <w:bCs/>
                <w:color w:val="000000"/>
                <w:sz w:val="20"/>
                <w:szCs w:val="20"/>
              </w:rPr>
              <w:t>58</w:t>
            </w: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DB300D3" w14:textId="75E9C907" w:rsidR="004568E6" w:rsidRPr="00244B8B" w:rsidRDefault="004568E6" w:rsidP="005D768A">
            <w:pPr>
              <w:jc w:val="right"/>
              <w:rPr>
                <w:b/>
                <w:bCs/>
                <w:color w:val="000000"/>
                <w:sz w:val="20"/>
                <w:szCs w:val="20"/>
              </w:rPr>
            </w:pPr>
            <w:r w:rsidRPr="00244B8B">
              <w:rPr>
                <w:b/>
                <w:bCs/>
                <w:color w:val="000000"/>
                <w:sz w:val="20"/>
                <w:szCs w:val="20"/>
              </w:rPr>
              <w:t>61</w:t>
            </w:r>
            <w:r>
              <w:rPr>
                <w:b/>
                <w:bCs/>
                <w:color w:val="000000"/>
                <w:sz w:val="20"/>
                <w:szCs w:val="20"/>
              </w:rPr>
              <w:t>,</w:t>
            </w:r>
            <w:r w:rsidRPr="00244B8B">
              <w:rPr>
                <w:b/>
                <w:bCs/>
                <w:color w:val="000000"/>
                <w:sz w:val="20"/>
                <w:szCs w:val="20"/>
              </w:rPr>
              <w:t>98</w:t>
            </w:r>
          </w:p>
        </w:tc>
        <w:tc>
          <w:tcPr>
            <w:tcW w:w="606" w:type="pct"/>
            <w:tcBorders>
              <w:top w:val="single" w:sz="4" w:space="0" w:color="auto"/>
              <w:left w:val="nil"/>
              <w:bottom w:val="single" w:sz="4" w:space="0" w:color="auto"/>
              <w:right w:val="single" w:sz="4" w:space="0" w:color="auto"/>
            </w:tcBorders>
          </w:tcPr>
          <w:p w14:paraId="77336A8D" w14:textId="2A3BFB58" w:rsidR="004568E6" w:rsidRPr="00244B8B" w:rsidRDefault="004568E6" w:rsidP="005D768A">
            <w:pPr>
              <w:jc w:val="right"/>
              <w:rPr>
                <w:b/>
                <w:color w:val="000000"/>
                <w:sz w:val="20"/>
                <w:szCs w:val="20"/>
              </w:rPr>
            </w:pPr>
            <w:r w:rsidRPr="009655D0">
              <w:rPr>
                <w:b/>
                <w:color w:val="000000"/>
                <w:sz w:val="20"/>
                <w:szCs w:val="20"/>
              </w:rPr>
              <w:t>56</w:t>
            </w:r>
            <w:r>
              <w:rPr>
                <w:b/>
                <w:color w:val="000000"/>
                <w:sz w:val="20"/>
                <w:szCs w:val="20"/>
              </w:rPr>
              <w:t>,</w:t>
            </w:r>
            <w:r w:rsidRPr="009655D0">
              <w:rPr>
                <w:b/>
                <w:color w:val="000000"/>
                <w:sz w:val="20"/>
                <w:szCs w:val="20"/>
              </w:rPr>
              <w:t>30</w:t>
            </w:r>
          </w:p>
        </w:tc>
        <w:tc>
          <w:tcPr>
            <w:tcW w:w="530" w:type="pct"/>
            <w:tcBorders>
              <w:top w:val="single" w:sz="4" w:space="0" w:color="auto"/>
              <w:left w:val="single" w:sz="4" w:space="0" w:color="auto"/>
              <w:bottom w:val="single" w:sz="4" w:space="0" w:color="auto"/>
              <w:right w:val="single" w:sz="4" w:space="0" w:color="auto"/>
            </w:tcBorders>
          </w:tcPr>
          <w:p w14:paraId="0A8BA381" w14:textId="05D46098" w:rsidR="004568E6" w:rsidRPr="00244B8B" w:rsidRDefault="004568E6" w:rsidP="005D768A">
            <w:pPr>
              <w:jc w:val="right"/>
              <w:rPr>
                <w:b/>
                <w:color w:val="000000"/>
                <w:sz w:val="20"/>
                <w:szCs w:val="20"/>
              </w:rPr>
            </w:pPr>
            <w:r w:rsidRPr="009655D0">
              <w:rPr>
                <w:rFonts w:eastAsiaTheme="minorHAnsi"/>
                <w:b/>
                <w:color w:val="000000"/>
                <w:sz w:val="20"/>
                <w:szCs w:val="20"/>
              </w:rPr>
              <w:t>36</w:t>
            </w:r>
            <w:r>
              <w:rPr>
                <w:rFonts w:eastAsiaTheme="minorHAnsi"/>
                <w:b/>
                <w:color w:val="000000"/>
                <w:sz w:val="20"/>
                <w:szCs w:val="20"/>
              </w:rPr>
              <w:t>,</w:t>
            </w:r>
            <w:r w:rsidRPr="009655D0">
              <w:rPr>
                <w:rFonts w:eastAsiaTheme="minorHAnsi"/>
                <w:b/>
                <w:color w:val="000000"/>
                <w:sz w:val="20"/>
                <w:szCs w:val="20"/>
              </w:rPr>
              <w:t>64</w:t>
            </w:r>
          </w:p>
        </w:tc>
        <w:tc>
          <w:tcPr>
            <w:tcW w:w="68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2A0C3E24" w14:textId="381423DD" w:rsidR="004568E6" w:rsidRPr="00244B8B" w:rsidRDefault="004568E6" w:rsidP="005D768A">
            <w:pPr>
              <w:jc w:val="right"/>
              <w:rPr>
                <w:b/>
                <w:bCs/>
                <w:color w:val="000000"/>
                <w:sz w:val="20"/>
                <w:szCs w:val="20"/>
              </w:rPr>
            </w:pPr>
            <w:r w:rsidRPr="00244B8B">
              <w:rPr>
                <w:b/>
                <w:bCs/>
                <w:color w:val="000000"/>
                <w:sz w:val="20"/>
                <w:szCs w:val="20"/>
              </w:rPr>
              <w:t>107</w:t>
            </w:r>
            <w:r>
              <w:rPr>
                <w:b/>
                <w:bCs/>
                <w:color w:val="000000"/>
                <w:sz w:val="20"/>
                <w:szCs w:val="20"/>
              </w:rPr>
              <w:t>,</w:t>
            </w:r>
            <w:r w:rsidRPr="00244B8B">
              <w:rPr>
                <w:b/>
                <w:bCs/>
                <w:color w:val="000000"/>
                <w:sz w:val="20"/>
                <w:szCs w:val="20"/>
              </w:rPr>
              <w:t>4</w:t>
            </w:r>
          </w:p>
        </w:tc>
      </w:tr>
      <w:tr w:rsidR="004568E6" w:rsidRPr="009655D0" w14:paraId="56F522A0" w14:textId="77777777" w:rsidTr="005D768A">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74B7E4EE" w14:textId="31846873" w:rsidR="004568E6" w:rsidRPr="00244B8B" w:rsidRDefault="004568E6" w:rsidP="005D768A">
            <w:pPr>
              <w:rPr>
                <w:b/>
                <w:bCs/>
                <w:color w:val="000000"/>
                <w:sz w:val="20"/>
                <w:szCs w:val="20"/>
              </w:rPr>
            </w:pPr>
            <w:r>
              <w:rPr>
                <w:b/>
                <w:bCs/>
                <w:color w:val="000000"/>
                <w:sz w:val="20"/>
                <w:szCs w:val="20"/>
              </w:rPr>
              <w:t>Tonnes PAO</w:t>
            </w:r>
            <w:r w:rsidRPr="00244B8B">
              <w:rPr>
                <w:b/>
                <w:bCs/>
                <w:color w:val="000000"/>
                <w:sz w:val="20"/>
                <w:szCs w:val="20"/>
              </w:rPr>
              <w:t xml:space="preserve"> </w:t>
            </w:r>
          </w:p>
        </w:tc>
        <w:tc>
          <w:tcPr>
            <w:tcW w:w="606"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DD66D0E" w14:textId="77777777" w:rsidR="004568E6" w:rsidRPr="00244B8B" w:rsidRDefault="004568E6" w:rsidP="005D768A">
            <w:pPr>
              <w:jc w:val="right"/>
              <w:rPr>
                <w:color w:val="000000"/>
                <w:sz w:val="20"/>
                <w:szCs w:val="20"/>
              </w:rPr>
            </w:pPr>
            <w:r w:rsidRPr="00244B8B">
              <w:rPr>
                <w:color w:val="000000"/>
                <w:sz w:val="20"/>
                <w:szCs w:val="20"/>
              </w:rPr>
              <w:t> </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36228FD2" w14:textId="77777777" w:rsidR="004568E6" w:rsidRPr="00244B8B" w:rsidRDefault="004568E6" w:rsidP="005D768A">
            <w:pPr>
              <w:jc w:val="right"/>
              <w:rPr>
                <w:color w:val="000000"/>
                <w:sz w:val="20"/>
                <w:szCs w:val="20"/>
              </w:rPr>
            </w:pP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6F44E0B" w14:textId="77777777" w:rsidR="004568E6" w:rsidRPr="00244B8B" w:rsidRDefault="004568E6" w:rsidP="005D768A">
            <w:pPr>
              <w:jc w:val="right"/>
              <w:rPr>
                <w:color w:val="000000"/>
                <w:sz w:val="20"/>
                <w:szCs w:val="20"/>
              </w:rPr>
            </w:pPr>
          </w:p>
        </w:tc>
        <w:tc>
          <w:tcPr>
            <w:tcW w:w="606" w:type="pct"/>
            <w:tcBorders>
              <w:top w:val="single" w:sz="4" w:space="0" w:color="auto"/>
              <w:left w:val="nil"/>
              <w:bottom w:val="single" w:sz="4" w:space="0" w:color="auto"/>
              <w:right w:val="single" w:sz="4" w:space="0" w:color="auto"/>
            </w:tcBorders>
          </w:tcPr>
          <w:p w14:paraId="4562E545" w14:textId="77777777" w:rsidR="004568E6" w:rsidRPr="00244B8B" w:rsidRDefault="004568E6" w:rsidP="005D768A">
            <w:pPr>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7E0269C5" w14:textId="77777777" w:rsidR="004568E6" w:rsidRPr="00244B8B" w:rsidRDefault="004568E6" w:rsidP="005D768A">
            <w:pPr>
              <w:jc w:val="right"/>
              <w:rPr>
                <w:color w:val="000000"/>
                <w:sz w:val="20"/>
                <w:szCs w:val="20"/>
              </w:rPr>
            </w:pPr>
          </w:p>
        </w:tc>
        <w:tc>
          <w:tcPr>
            <w:tcW w:w="68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3DA0A560" w14:textId="77777777" w:rsidR="004568E6" w:rsidRPr="00244B8B" w:rsidRDefault="004568E6" w:rsidP="005D768A">
            <w:pPr>
              <w:jc w:val="right"/>
              <w:rPr>
                <w:color w:val="000000"/>
                <w:sz w:val="20"/>
                <w:szCs w:val="20"/>
              </w:rPr>
            </w:pPr>
            <w:r w:rsidRPr="00244B8B">
              <w:rPr>
                <w:color w:val="000000"/>
                <w:sz w:val="20"/>
                <w:szCs w:val="20"/>
              </w:rPr>
              <w:t> </w:t>
            </w:r>
          </w:p>
        </w:tc>
      </w:tr>
      <w:tr w:rsidR="004568E6" w:rsidRPr="009655D0" w14:paraId="780562A3" w14:textId="77777777" w:rsidTr="005D768A">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153E2A4C" w14:textId="77777777" w:rsidR="004568E6" w:rsidRPr="00244B8B" w:rsidRDefault="004568E6" w:rsidP="005D768A">
            <w:pPr>
              <w:rPr>
                <w:color w:val="000000"/>
                <w:sz w:val="20"/>
                <w:szCs w:val="20"/>
              </w:rPr>
            </w:pPr>
            <w:r w:rsidRPr="00244B8B">
              <w:rPr>
                <w:color w:val="000000"/>
                <w:sz w:val="20"/>
                <w:szCs w:val="20"/>
              </w:rPr>
              <w:t xml:space="preserve">HCFC-22 </w:t>
            </w:r>
          </w:p>
        </w:tc>
        <w:tc>
          <w:tcPr>
            <w:tcW w:w="606"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0CE954BE" w14:textId="516EC275" w:rsidR="004568E6" w:rsidRPr="00244B8B" w:rsidRDefault="004568E6" w:rsidP="005D768A">
            <w:pPr>
              <w:jc w:val="right"/>
              <w:rPr>
                <w:color w:val="000000"/>
                <w:sz w:val="20"/>
                <w:szCs w:val="20"/>
              </w:rPr>
            </w:pPr>
            <w:r w:rsidRPr="00244B8B">
              <w:rPr>
                <w:color w:val="000000"/>
                <w:sz w:val="20"/>
                <w:szCs w:val="20"/>
              </w:rPr>
              <w:t>2</w:t>
            </w:r>
            <w:r>
              <w:rPr>
                <w:color w:val="000000"/>
                <w:sz w:val="20"/>
                <w:szCs w:val="20"/>
              </w:rPr>
              <w:t>,</w:t>
            </w:r>
            <w:r w:rsidRPr="00244B8B">
              <w:rPr>
                <w:color w:val="000000"/>
                <w:sz w:val="20"/>
                <w:szCs w:val="20"/>
              </w:rPr>
              <w:t>99</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6E64BA2A" w14:textId="6DBA0CCA" w:rsidR="004568E6" w:rsidRPr="00244B8B" w:rsidRDefault="004568E6" w:rsidP="005D768A">
            <w:pPr>
              <w:jc w:val="right"/>
              <w:rPr>
                <w:color w:val="000000"/>
                <w:sz w:val="20"/>
                <w:szCs w:val="20"/>
              </w:rPr>
            </w:pPr>
            <w:r w:rsidRPr="00244B8B">
              <w:rPr>
                <w:color w:val="000000"/>
                <w:sz w:val="20"/>
                <w:szCs w:val="20"/>
              </w:rPr>
              <w:t>3</w:t>
            </w:r>
            <w:r>
              <w:rPr>
                <w:color w:val="000000"/>
                <w:sz w:val="20"/>
                <w:szCs w:val="20"/>
              </w:rPr>
              <w:t>,</w:t>
            </w:r>
            <w:r w:rsidRPr="00244B8B">
              <w:rPr>
                <w:color w:val="000000"/>
                <w:sz w:val="20"/>
                <w:szCs w:val="20"/>
              </w:rPr>
              <w:t>88</w:t>
            </w: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946BF7E" w14:textId="5A53DCE5" w:rsidR="004568E6" w:rsidRPr="00244B8B" w:rsidRDefault="004568E6" w:rsidP="005D768A">
            <w:pPr>
              <w:jc w:val="right"/>
              <w:rPr>
                <w:color w:val="000000"/>
                <w:sz w:val="20"/>
                <w:szCs w:val="20"/>
              </w:rPr>
            </w:pPr>
            <w:r w:rsidRPr="00244B8B">
              <w:rPr>
                <w:color w:val="000000"/>
                <w:sz w:val="20"/>
                <w:szCs w:val="20"/>
              </w:rPr>
              <w:t>3</w:t>
            </w:r>
            <w:r>
              <w:rPr>
                <w:color w:val="000000"/>
                <w:sz w:val="20"/>
                <w:szCs w:val="20"/>
              </w:rPr>
              <w:t>,</w:t>
            </w:r>
            <w:r w:rsidRPr="00244B8B">
              <w:rPr>
                <w:color w:val="000000"/>
                <w:sz w:val="20"/>
                <w:szCs w:val="20"/>
              </w:rPr>
              <w:t>41</w:t>
            </w:r>
          </w:p>
        </w:tc>
        <w:tc>
          <w:tcPr>
            <w:tcW w:w="606" w:type="pct"/>
            <w:tcBorders>
              <w:top w:val="single" w:sz="4" w:space="0" w:color="auto"/>
              <w:left w:val="nil"/>
              <w:bottom w:val="single" w:sz="4" w:space="0" w:color="auto"/>
              <w:right w:val="single" w:sz="4" w:space="0" w:color="auto"/>
            </w:tcBorders>
          </w:tcPr>
          <w:p w14:paraId="1A2CFD59" w14:textId="77B35E99" w:rsidR="004568E6" w:rsidRPr="00244B8B" w:rsidRDefault="004568E6" w:rsidP="005D768A">
            <w:pPr>
              <w:jc w:val="right"/>
              <w:rPr>
                <w:color w:val="000000"/>
                <w:sz w:val="20"/>
                <w:szCs w:val="20"/>
              </w:rPr>
            </w:pPr>
            <w:r w:rsidRPr="009655D0">
              <w:rPr>
                <w:sz w:val="20"/>
                <w:szCs w:val="20"/>
              </w:rPr>
              <w:t>3</w:t>
            </w:r>
            <w:r>
              <w:rPr>
                <w:sz w:val="20"/>
                <w:szCs w:val="20"/>
              </w:rPr>
              <w:t>,</w:t>
            </w:r>
            <w:r w:rsidRPr="009655D0">
              <w:rPr>
                <w:sz w:val="20"/>
                <w:szCs w:val="20"/>
              </w:rPr>
              <w:t>10</w:t>
            </w:r>
          </w:p>
        </w:tc>
        <w:tc>
          <w:tcPr>
            <w:tcW w:w="530" w:type="pct"/>
            <w:tcBorders>
              <w:top w:val="single" w:sz="4" w:space="0" w:color="auto"/>
              <w:left w:val="single" w:sz="4" w:space="0" w:color="auto"/>
              <w:bottom w:val="single" w:sz="4" w:space="0" w:color="auto"/>
              <w:right w:val="single" w:sz="4" w:space="0" w:color="auto"/>
            </w:tcBorders>
          </w:tcPr>
          <w:p w14:paraId="4AFFF821" w14:textId="544DD276" w:rsidR="004568E6" w:rsidRPr="00244B8B" w:rsidRDefault="004568E6" w:rsidP="005D768A">
            <w:pPr>
              <w:jc w:val="right"/>
              <w:rPr>
                <w:color w:val="000000"/>
                <w:sz w:val="20"/>
                <w:szCs w:val="20"/>
              </w:rPr>
            </w:pPr>
            <w:r w:rsidRPr="009655D0">
              <w:rPr>
                <w:rFonts w:eastAsiaTheme="minorHAnsi"/>
                <w:color w:val="000000"/>
                <w:sz w:val="20"/>
                <w:szCs w:val="20"/>
              </w:rPr>
              <w:t>2</w:t>
            </w:r>
            <w:r>
              <w:rPr>
                <w:rFonts w:eastAsiaTheme="minorHAnsi"/>
                <w:color w:val="000000"/>
                <w:sz w:val="20"/>
                <w:szCs w:val="20"/>
              </w:rPr>
              <w:t>,</w:t>
            </w:r>
            <w:r w:rsidRPr="009655D0">
              <w:rPr>
                <w:rFonts w:eastAsiaTheme="minorHAnsi"/>
                <w:color w:val="000000"/>
                <w:sz w:val="20"/>
                <w:szCs w:val="20"/>
              </w:rPr>
              <w:t>02</w:t>
            </w:r>
          </w:p>
        </w:tc>
        <w:tc>
          <w:tcPr>
            <w:tcW w:w="682" w:type="pct"/>
            <w:tcBorders>
              <w:top w:val="nil"/>
              <w:left w:val="single" w:sz="4" w:space="0" w:color="auto"/>
              <w:bottom w:val="single" w:sz="4" w:space="0" w:color="auto"/>
              <w:right w:val="single" w:sz="4" w:space="0" w:color="auto"/>
            </w:tcBorders>
            <w:shd w:val="clear" w:color="auto" w:fill="auto"/>
            <w:tcMar>
              <w:left w:w="115" w:type="dxa"/>
              <w:right w:w="202" w:type="dxa"/>
            </w:tcMar>
            <w:vAlign w:val="center"/>
            <w:hideMark/>
          </w:tcPr>
          <w:p w14:paraId="58DED7B0" w14:textId="51DDCC8D" w:rsidR="004568E6" w:rsidRPr="00244B8B" w:rsidRDefault="004568E6" w:rsidP="005D768A">
            <w:pPr>
              <w:jc w:val="right"/>
              <w:rPr>
                <w:color w:val="000000"/>
                <w:sz w:val="20"/>
                <w:szCs w:val="20"/>
              </w:rPr>
            </w:pPr>
            <w:r w:rsidRPr="00244B8B">
              <w:rPr>
                <w:color w:val="000000"/>
                <w:sz w:val="20"/>
                <w:szCs w:val="20"/>
              </w:rPr>
              <w:t>5</w:t>
            </w:r>
            <w:r>
              <w:rPr>
                <w:color w:val="000000"/>
                <w:sz w:val="20"/>
                <w:szCs w:val="20"/>
              </w:rPr>
              <w:t>,</w:t>
            </w:r>
            <w:r w:rsidRPr="00244B8B">
              <w:rPr>
                <w:color w:val="000000"/>
                <w:sz w:val="20"/>
                <w:szCs w:val="20"/>
              </w:rPr>
              <w:t>70</w:t>
            </w:r>
          </w:p>
        </w:tc>
      </w:tr>
      <w:tr w:rsidR="004568E6" w:rsidRPr="009655D0" w14:paraId="0E0C2632" w14:textId="77777777" w:rsidTr="005D768A">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01A5F00B" w14:textId="77777777" w:rsidR="004568E6" w:rsidRPr="00244B8B" w:rsidRDefault="004568E6" w:rsidP="005D768A">
            <w:pPr>
              <w:rPr>
                <w:color w:val="000000"/>
                <w:sz w:val="20"/>
                <w:szCs w:val="20"/>
              </w:rPr>
            </w:pPr>
            <w:r w:rsidRPr="00244B8B">
              <w:rPr>
                <w:color w:val="000000"/>
                <w:sz w:val="20"/>
                <w:szCs w:val="20"/>
              </w:rPr>
              <w:t xml:space="preserve">HCFC-124 </w:t>
            </w:r>
          </w:p>
        </w:tc>
        <w:tc>
          <w:tcPr>
            <w:tcW w:w="606"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5F68DF7" w14:textId="4010C874" w:rsidR="004568E6" w:rsidRPr="00244B8B" w:rsidRDefault="004568E6" w:rsidP="005D768A">
            <w:pPr>
              <w:jc w:val="right"/>
              <w:rPr>
                <w:color w:val="000000"/>
                <w:sz w:val="20"/>
                <w:szCs w:val="20"/>
              </w:rPr>
            </w:pPr>
            <w:r w:rsidRPr="00244B8B">
              <w:rPr>
                <w:color w:val="000000"/>
                <w:sz w:val="20"/>
                <w:szCs w:val="20"/>
              </w:rPr>
              <w:t>0</w:t>
            </w:r>
            <w:r>
              <w:rPr>
                <w:color w:val="000000"/>
                <w:sz w:val="20"/>
                <w:szCs w:val="20"/>
              </w:rPr>
              <w:t>,</w:t>
            </w:r>
            <w:r w:rsidRPr="00244B8B">
              <w:rPr>
                <w:color w:val="000000"/>
                <w:sz w:val="20"/>
                <w:szCs w:val="20"/>
              </w:rPr>
              <w:t>00</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6EB130DE" w14:textId="77777777" w:rsidR="004568E6" w:rsidRPr="00244B8B" w:rsidRDefault="004568E6" w:rsidP="005D768A">
            <w:pPr>
              <w:jc w:val="right"/>
              <w:rPr>
                <w:color w:val="000000"/>
                <w:sz w:val="20"/>
                <w:szCs w:val="20"/>
              </w:rPr>
            </w:pPr>
            <w:r w:rsidRPr="00244B8B">
              <w:rPr>
                <w:color w:val="000000"/>
                <w:sz w:val="20"/>
                <w:szCs w:val="20"/>
              </w:rPr>
              <w:t>0</w:t>
            </w: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EACAEC9" w14:textId="77777777" w:rsidR="004568E6" w:rsidRPr="00244B8B" w:rsidRDefault="004568E6" w:rsidP="005D768A">
            <w:pPr>
              <w:jc w:val="right"/>
              <w:rPr>
                <w:color w:val="000000"/>
                <w:sz w:val="20"/>
                <w:szCs w:val="20"/>
              </w:rPr>
            </w:pPr>
            <w:r w:rsidRPr="00244B8B">
              <w:rPr>
                <w:color w:val="000000"/>
                <w:sz w:val="20"/>
                <w:szCs w:val="20"/>
              </w:rPr>
              <w:t>0</w:t>
            </w:r>
          </w:p>
        </w:tc>
        <w:tc>
          <w:tcPr>
            <w:tcW w:w="606" w:type="pct"/>
            <w:tcBorders>
              <w:top w:val="single" w:sz="4" w:space="0" w:color="auto"/>
              <w:left w:val="nil"/>
              <w:bottom w:val="single" w:sz="4" w:space="0" w:color="auto"/>
              <w:right w:val="single" w:sz="4" w:space="0" w:color="auto"/>
            </w:tcBorders>
          </w:tcPr>
          <w:p w14:paraId="61BA0B7E" w14:textId="77777777" w:rsidR="004568E6" w:rsidRPr="00244B8B" w:rsidRDefault="004568E6" w:rsidP="005D768A">
            <w:pPr>
              <w:jc w:val="right"/>
              <w:rPr>
                <w:color w:val="000000"/>
                <w:sz w:val="20"/>
                <w:szCs w:val="20"/>
              </w:rPr>
            </w:pPr>
            <w:r w:rsidRPr="00244B8B">
              <w:rPr>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3957BCA3" w14:textId="77777777" w:rsidR="004568E6" w:rsidRPr="00244B8B" w:rsidRDefault="004568E6" w:rsidP="005D768A">
            <w:pPr>
              <w:jc w:val="right"/>
              <w:rPr>
                <w:color w:val="000000"/>
                <w:sz w:val="20"/>
                <w:szCs w:val="20"/>
              </w:rPr>
            </w:pPr>
            <w:r w:rsidRPr="00244B8B">
              <w:rPr>
                <w:color w:val="000000"/>
                <w:sz w:val="20"/>
                <w:szCs w:val="20"/>
              </w:rPr>
              <w:t>0</w:t>
            </w:r>
          </w:p>
        </w:tc>
        <w:tc>
          <w:tcPr>
            <w:tcW w:w="682" w:type="pct"/>
            <w:tcBorders>
              <w:top w:val="nil"/>
              <w:left w:val="single" w:sz="4" w:space="0" w:color="auto"/>
              <w:bottom w:val="single" w:sz="4" w:space="0" w:color="auto"/>
              <w:right w:val="single" w:sz="4" w:space="0" w:color="auto"/>
            </w:tcBorders>
            <w:shd w:val="clear" w:color="auto" w:fill="auto"/>
            <w:tcMar>
              <w:left w:w="115" w:type="dxa"/>
              <w:right w:w="202" w:type="dxa"/>
            </w:tcMar>
            <w:vAlign w:val="center"/>
            <w:hideMark/>
          </w:tcPr>
          <w:p w14:paraId="75EC8736" w14:textId="5B3500CF" w:rsidR="004568E6" w:rsidRPr="00244B8B" w:rsidRDefault="004568E6" w:rsidP="005D768A">
            <w:pPr>
              <w:jc w:val="right"/>
              <w:rPr>
                <w:color w:val="000000"/>
                <w:sz w:val="20"/>
                <w:szCs w:val="20"/>
              </w:rPr>
            </w:pPr>
            <w:r w:rsidRPr="00244B8B">
              <w:rPr>
                <w:color w:val="000000"/>
                <w:sz w:val="20"/>
                <w:szCs w:val="20"/>
              </w:rPr>
              <w:t>0</w:t>
            </w:r>
            <w:r>
              <w:rPr>
                <w:color w:val="000000"/>
                <w:sz w:val="20"/>
                <w:szCs w:val="20"/>
              </w:rPr>
              <w:t>,</w:t>
            </w:r>
            <w:r w:rsidRPr="00244B8B">
              <w:rPr>
                <w:color w:val="000000"/>
                <w:sz w:val="20"/>
                <w:szCs w:val="20"/>
              </w:rPr>
              <w:t>01</w:t>
            </w:r>
          </w:p>
        </w:tc>
      </w:tr>
      <w:tr w:rsidR="004568E6" w:rsidRPr="009655D0" w14:paraId="45469CAE" w14:textId="77777777" w:rsidTr="005D768A">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0321FE25" w14:textId="77777777" w:rsidR="004568E6" w:rsidRPr="00244B8B" w:rsidRDefault="004568E6" w:rsidP="005D768A">
            <w:pPr>
              <w:rPr>
                <w:color w:val="000000"/>
                <w:sz w:val="20"/>
                <w:szCs w:val="20"/>
              </w:rPr>
            </w:pPr>
            <w:r w:rsidRPr="00244B8B">
              <w:rPr>
                <w:color w:val="000000"/>
                <w:sz w:val="20"/>
                <w:szCs w:val="20"/>
              </w:rPr>
              <w:t xml:space="preserve">HCFC-142b </w:t>
            </w:r>
          </w:p>
        </w:tc>
        <w:tc>
          <w:tcPr>
            <w:tcW w:w="606"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4A1F8AD6" w14:textId="3F4CFF69" w:rsidR="004568E6" w:rsidRPr="00244B8B" w:rsidRDefault="004568E6" w:rsidP="005D768A">
            <w:pPr>
              <w:jc w:val="right"/>
              <w:rPr>
                <w:color w:val="000000"/>
                <w:sz w:val="20"/>
                <w:szCs w:val="20"/>
              </w:rPr>
            </w:pPr>
            <w:r w:rsidRPr="00244B8B">
              <w:rPr>
                <w:color w:val="000000"/>
                <w:sz w:val="20"/>
                <w:szCs w:val="20"/>
              </w:rPr>
              <w:t>0</w:t>
            </w:r>
            <w:r>
              <w:rPr>
                <w:color w:val="000000"/>
                <w:sz w:val="20"/>
                <w:szCs w:val="20"/>
              </w:rPr>
              <w:t>,</w:t>
            </w:r>
            <w:r w:rsidRPr="00244B8B">
              <w:rPr>
                <w:color w:val="000000"/>
                <w:sz w:val="20"/>
                <w:szCs w:val="20"/>
              </w:rPr>
              <w:t>00</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371E12D4" w14:textId="77777777" w:rsidR="004568E6" w:rsidRPr="00244B8B" w:rsidRDefault="004568E6" w:rsidP="005D768A">
            <w:pPr>
              <w:jc w:val="right"/>
              <w:rPr>
                <w:color w:val="000000"/>
                <w:sz w:val="20"/>
                <w:szCs w:val="20"/>
              </w:rPr>
            </w:pPr>
            <w:r w:rsidRPr="00244B8B">
              <w:rPr>
                <w:color w:val="000000"/>
                <w:sz w:val="20"/>
                <w:szCs w:val="20"/>
              </w:rPr>
              <w:t>0</w:t>
            </w: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7C52CC1" w14:textId="77777777" w:rsidR="004568E6" w:rsidRPr="00244B8B" w:rsidRDefault="004568E6" w:rsidP="005D768A">
            <w:pPr>
              <w:jc w:val="right"/>
              <w:rPr>
                <w:color w:val="000000"/>
                <w:sz w:val="20"/>
                <w:szCs w:val="20"/>
              </w:rPr>
            </w:pPr>
            <w:r w:rsidRPr="00244B8B">
              <w:rPr>
                <w:color w:val="000000"/>
                <w:sz w:val="20"/>
                <w:szCs w:val="20"/>
              </w:rPr>
              <w:t>0</w:t>
            </w:r>
          </w:p>
        </w:tc>
        <w:tc>
          <w:tcPr>
            <w:tcW w:w="606" w:type="pct"/>
            <w:tcBorders>
              <w:top w:val="single" w:sz="4" w:space="0" w:color="auto"/>
              <w:left w:val="nil"/>
              <w:bottom w:val="single" w:sz="4" w:space="0" w:color="auto"/>
              <w:right w:val="single" w:sz="4" w:space="0" w:color="auto"/>
            </w:tcBorders>
          </w:tcPr>
          <w:p w14:paraId="0252A482" w14:textId="77777777" w:rsidR="004568E6" w:rsidRPr="00244B8B" w:rsidRDefault="004568E6" w:rsidP="005D768A">
            <w:pPr>
              <w:jc w:val="right"/>
              <w:rPr>
                <w:color w:val="000000"/>
                <w:sz w:val="20"/>
                <w:szCs w:val="20"/>
              </w:rPr>
            </w:pPr>
            <w:r w:rsidRPr="00244B8B">
              <w:rPr>
                <w:color w:val="000000"/>
                <w:sz w:val="20"/>
                <w:szCs w:val="20"/>
              </w:rPr>
              <w:t>00</w:t>
            </w:r>
          </w:p>
        </w:tc>
        <w:tc>
          <w:tcPr>
            <w:tcW w:w="530" w:type="pct"/>
            <w:tcBorders>
              <w:top w:val="single" w:sz="4" w:space="0" w:color="auto"/>
              <w:left w:val="single" w:sz="4" w:space="0" w:color="auto"/>
              <w:bottom w:val="single" w:sz="4" w:space="0" w:color="auto"/>
              <w:right w:val="single" w:sz="4" w:space="0" w:color="auto"/>
            </w:tcBorders>
          </w:tcPr>
          <w:p w14:paraId="377DD223" w14:textId="77777777" w:rsidR="004568E6" w:rsidRPr="00244B8B" w:rsidRDefault="004568E6" w:rsidP="005D768A">
            <w:pPr>
              <w:jc w:val="right"/>
              <w:rPr>
                <w:color w:val="000000"/>
                <w:sz w:val="20"/>
                <w:szCs w:val="20"/>
              </w:rPr>
            </w:pPr>
          </w:p>
        </w:tc>
        <w:tc>
          <w:tcPr>
            <w:tcW w:w="682" w:type="pct"/>
            <w:tcBorders>
              <w:top w:val="nil"/>
              <w:left w:val="single" w:sz="4" w:space="0" w:color="auto"/>
              <w:bottom w:val="single" w:sz="4" w:space="0" w:color="auto"/>
              <w:right w:val="single" w:sz="4" w:space="0" w:color="auto"/>
            </w:tcBorders>
            <w:shd w:val="clear" w:color="auto" w:fill="auto"/>
            <w:tcMar>
              <w:left w:w="115" w:type="dxa"/>
              <w:right w:w="202" w:type="dxa"/>
            </w:tcMar>
            <w:vAlign w:val="center"/>
            <w:hideMark/>
          </w:tcPr>
          <w:p w14:paraId="70F36A6C" w14:textId="7FB789B9" w:rsidR="004568E6" w:rsidRPr="00244B8B" w:rsidRDefault="004568E6" w:rsidP="005D768A">
            <w:pPr>
              <w:jc w:val="right"/>
              <w:rPr>
                <w:color w:val="000000"/>
                <w:sz w:val="20"/>
                <w:szCs w:val="20"/>
              </w:rPr>
            </w:pPr>
            <w:r w:rsidRPr="00244B8B">
              <w:rPr>
                <w:color w:val="000000"/>
                <w:sz w:val="20"/>
                <w:szCs w:val="20"/>
              </w:rPr>
              <w:t>0</w:t>
            </w:r>
            <w:r>
              <w:rPr>
                <w:color w:val="000000"/>
                <w:sz w:val="20"/>
                <w:szCs w:val="20"/>
              </w:rPr>
              <w:t>,</w:t>
            </w:r>
            <w:r w:rsidRPr="00244B8B">
              <w:rPr>
                <w:color w:val="000000"/>
                <w:sz w:val="20"/>
                <w:szCs w:val="20"/>
              </w:rPr>
              <w:t>30</w:t>
            </w:r>
          </w:p>
        </w:tc>
      </w:tr>
      <w:tr w:rsidR="004568E6" w:rsidRPr="009655D0" w14:paraId="1EC18FB6" w14:textId="77777777" w:rsidTr="005D768A">
        <w:trPr>
          <w:trHeight w:val="20"/>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40F5AB55" w14:textId="33DB4FC8" w:rsidR="004568E6" w:rsidRPr="00244B8B" w:rsidRDefault="004568E6" w:rsidP="005D768A">
            <w:pPr>
              <w:rPr>
                <w:b/>
                <w:bCs/>
                <w:color w:val="000000"/>
                <w:sz w:val="20"/>
                <w:szCs w:val="20"/>
              </w:rPr>
            </w:pPr>
            <w:r w:rsidRPr="00244B8B">
              <w:rPr>
                <w:b/>
                <w:bCs/>
                <w:color w:val="000000"/>
                <w:sz w:val="20"/>
                <w:szCs w:val="20"/>
              </w:rPr>
              <w:t>Total (</w:t>
            </w:r>
            <w:r>
              <w:rPr>
                <w:b/>
                <w:bCs/>
                <w:color w:val="000000"/>
                <w:sz w:val="20"/>
                <w:szCs w:val="20"/>
              </w:rPr>
              <w:t>tonnes PAO</w:t>
            </w:r>
            <w:r w:rsidRPr="00244B8B">
              <w:rPr>
                <w:b/>
                <w:bCs/>
                <w:color w:val="000000"/>
                <w:sz w:val="20"/>
                <w:szCs w:val="20"/>
              </w:rPr>
              <w:t xml:space="preserve">) </w:t>
            </w:r>
          </w:p>
        </w:tc>
        <w:tc>
          <w:tcPr>
            <w:tcW w:w="606"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2BBAB9D7" w14:textId="031EAE00" w:rsidR="004568E6" w:rsidRPr="00244B8B" w:rsidRDefault="004568E6" w:rsidP="005D768A">
            <w:pPr>
              <w:jc w:val="right"/>
              <w:rPr>
                <w:b/>
                <w:bCs/>
                <w:color w:val="000000"/>
                <w:sz w:val="20"/>
                <w:szCs w:val="20"/>
              </w:rPr>
            </w:pPr>
            <w:r w:rsidRPr="00244B8B">
              <w:rPr>
                <w:b/>
                <w:bCs/>
                <w:color w:val="000000"/>
                <w:sz w:val="20"/>
                <w:szCs w:val="20"/>
              </w:rPr>
              <w:t>2</w:t>
            </w:r>
            <w:r>
              <w:rPr>
                <w:b/>
                <w:bCs/>
                <w:color w:val="000000"/>
                <w:sz w:val="20"/>
                <w:szCs w:val="20"/>
              </w:rPr>
              <w:t>,</w:t>
            </w:r>
            <w:r w:rsidRPr="00244B8B">
              <w:rPr>
                <w:b/>
                <w:bCs/>
                <w:color w:val="000000"/>
                <w:sz w:val="20"/>
                <w:szCs w:val="20"/>
              </w:rPr>
              <w:t>99</w:t>
            </w:r>
          </w:p>
        </w:tc>
        <w:tc>
          <w:tcPr>
            <w:tcW w:w="531" w:type="pct"/>
            <w:tcBorders>
              <w:top w:val="single" w:sz="4" w:space="0" w:color="auto"/>
              <w:left w:val="nil"/>
              <w:bottom w:val="single" w:sz="4" w:space="0" w:color="auto"/>
              <w:right w:val="single" w:sz="4" w:space="0" w:color="auto"/>
            </w:tcBorders>
            <w:tcMar>
              <w:left w:w="115" w:type="dxa"/>
              <w:right w:w="202" w:type="dxa"/>
            </w:tcMar>
            <w:vAlign w:val="center"/>
          </w:tcPr>
          <w:p w14:paraId="35783E67" w14:textId="3DBDD4C7" w:rsidR="004568E6" w:rsidRPr="00244B8B" w:rsidRDefault="004568E6" w:rsidP="005D768A">
            <w:pPr>
              <w:jc w:val="right"/>
              <w:rPr>
                <w:b/>
                <w:bCs/>
                <w:color w:val="000000"/>
                <w:sz w:val="20"/>
                <w:szCs w:val="20"/>
              </w:rPr>
            </w:pPr>
            <w:r w:rsidRPr="00244B8B">
              <w:rPr>
                <w:b/>
                <w:bCs/>
                <w:color w:val="000000"/>
                <w:sz w:val="20"/>
                <w:szCs w:val="20"/>
              </w:rPr>
              <w:t>3</w:t>
            </w:r>
            <w:r>
              <w:rPr>
                <w:b/>
                <w:bCs/>
                <w:color w:val="000000"/>
                <w:sz w:val="20"/>
                <w:szCs w:val="20"/>
              </w:rPr>
              <w:t>,</w:t>
            </w:r>
            <w:r w:rsidRPr="00244B8B">
              <w:rPr>
                <w:b/>
                <w:bCs/>
                <w:color w:val="000000"/>
                <w:sz w:val="20"/>
                <w:szCs w:val="20"/>
              </w:rPr>
              <w:t>88</w:t>
            </w:r>
          </w:p>
        </w:tc>
        <w:tc>
          <w:tcPr>
            <w:tcW w:w="456"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0FED254" w14:textId="1B3F534D" w:rsidR="004568E6" w:rsidRPr="00244B8B" w:rsidRDefault="004568E6" w:rsidP="005D768A">
            <w:pPr>
              <w:jc w:val="right"/>
              <w:rPr>
                <w:b/>
                <w:bCs/>
                <w:color w:val="000000"/>
                <w:sz w:val="20"/>
                <w:szCs w:val="20"/>
              </w:rPr>
            </w:pPr>
            <w:r w:rsidRPr="00244B8B">
              <w:rPr>
                <w:b/>
                <w:bCs/>
                <w:color w:val="000000"/>
                <w:sz w:val="20"/>
                <w:szCs w:val="20"/>
              </w:rPr>
              <w:t>3</w:t>
            </w:r>
            <w:r>
              <w:rPr>
                <w:b/>
                <w:bCs/>
                <w:color w:val="000000"/>
                <w:sz w:val="20"/>
                <w:szCs w:val="20"/>
              </w:rPr>
              <w:t>,</w:t>
            </w:r>
            <w:r w:rsidRPr="00244B8B">
              <w:rPr>
                <w:b/>
                <w:bCs/>
                <w:color w:val="000000"/>
                <w:sz w:val="20"/>
                <w:szCs w:val="20"/>
              </w:rPr>
              <w:t>41</w:t>
            </w:r>
          </w:p>
        </w:tc>
        <w:tc>
          <w:tcPr>
            <w:tcW w:w="606" w:type="pct"/>
            <w:tcBorders>
              <w:top w:val="single" w:sz="4" w:space="0" w:color="auto"/>
              <w:left w:val="nil"/>
              <w:bottom w:val="single" w:sz="4" w:space="0" w:color="auto"/>
              <w:right w:val="single" w:sz="4" w:space="0" w:color="auto"/>
            </w:tcBorders>
          </w:tcPr>
          <w:p w14:paraId="2AD7C359" w14:textId="204986CF" w:rsidR="004568E6" w:rsidRPr="00244B8B" w:rsidRDefault="004568E6" w:rsidP="005D768A">
            <w:pPr>
              <w:jc w:val="right"/>
              <w:rPr>
                <w:b/>
                <w:bCs/>
                <w:color w:val="000000"/>
                <w:sz w:val="20"/>
                <w:szCs w:val="20"/>
              </w:rPr>
            </w:pPr>
            <w:r w:rsidRPr="009655D0">
              <w:rPr>
                <w:b/>
                <w:bCs/>
                <w:sz w:val="20"/>
                <w:szCs w:val="20"/>
              </w:rPr>
              <w:t>3</w:t>
            </w:r>
            <w:r>
              <w:rPr>
                <w:b/>
                <w:bCs/>
                <w:sz w:val="20"/>
                <w:szCs w:val="20"/>
              </w:rPr>
              <w:t>,</w:t>
            </w:r>
            <w:r w:rsidRPr="009655D0">
              <w:rPr>
                <w:b/>
                <w:bCs/>
                <w:sz w:val="20"/>
                <w:szCs w:val="20"/>
              </w:rPr>
              <w:t>10</w:t>
            </w:r>
          </w:p>
        </w:tc>
        <w:tc>
          <w:tcPr>
            <w:tcW w:w="530" w:type="pct"/>
            <w:tcBorders>
              <w:top w:val="single" w:sz="4" w:space="0" w:color="auto"/>
              <w:left w:val="single" w:sz="4" w:space="0" w:color="auto"/>
              <w:bottom w:val="single" w:sz="4" w:space="0" w:color="auto"/>
              <w:right w:val="single" w:sz="4" w:space="0" w:color="auto"/>
            </w:tcBorders>
          </w:tcPr>
          <w:p w14:paraId="326DF736" w14:textId="17F1939E" w:rsidR="004568E6" w:rsidRPr="00244B8B" w:rsidRDefault="004568E6" w:rsidP="005D768A">
            <w:pPr>
              <w:jc w:val="right"/>
              <w:rPr>
                <w:b/>
                <w:bCs/>
                <w:color w:val="000000"/>
                <w:sz w:val="20"/>
                <w:szCs w:val="20"/>
              </w:rPr>
            </w:pPr>
            <w:r w:rsidRPr="009655D0">
              <w:rPr>
                <w:rFonts w:eastAsiaTheme="minorHAnsi"/>
                <w:b/>
                <w:bCs/>
                <w:color w:val="000000"/>
                <w:sz w:val="20"/>
                <w:szCs w:val="20"/>
              </w:rPr>
              <w:t>2</w:t>
            </w:r>
            <w:r>
              <w:rPr>
                <w:rFonts w:eastAsiaTheme="minorHAnsi"/>
                <w:b/>
                <w:bCs/>
                <w:color w:val="000000"/>
                <w:sz w:val="20"/>
                <w:szCs w:val="20"/>
              </w:rPr>
              <w:t>,</w:t>
            </w:r>
            <w:r w:rsidRPr="009655D0">
              <w:rPr>
                <w:rFonts w:eastAsiaTheme="minorHAnsi"/>
                <w:b/>
                <w:bCs/>
                <w:color w:val="000000"/>
                <w:sz w:val="20"/>
                <w:szCs w:val="20"/>
              </w:rPr>
              <w:t>02</w:t>
            </w:r>
          </w:p>
        </w:tc>
        <w:tc>
          <w:tcPr>
            <w:tcW w:w="682" w:type="pct"/>
            <w:tcBorders>
              <w:top w:val="nil"/>
              <w:left w:val="single" w:sz="4" w:space="0" w:color="auto"/>
              <w:bottom w:val="single" w:sz="4" w:space="0" w:color="auto"/>
              <w:right w:val="single" w:sz="4" w:space="0" w:color="auto"/>
            </w:tcBorders>
            <w:shd w:val="clear" w:color="auto" w:fill="auto"/>
            <w:tcMar>
              <w:left w:w="115" w:type="dxa"/>
              <w:right w:w="202" w:type="dxa"/>
            </w:tcMar>
            <w:vAlign w:val="center"/>
            <w:hideMark/>
          </w:tcPr>
          <w:p w14:paraId="3FB1B034" w14:textId="35003E32" w:rsidR="004568E6" w:rsidRPr="00244B8B" w:rsidRDefault="004568E6" w:rsidP="005D768A">
            <w:pPr>
              <w:jc w:val="right"/>
              <w:rPr>
                <w:b/>
                <w:bCs/>
                <w:color w:val="000000"/>
                <w:sz w:val="20"/>
                <w:szCs w:val="20"/>
              </w:rPr>
            </w:pPr>
            <w:r w:rsidRPr="00244B8B">
              <w:rPr>
                <w:b/>
                <w:bCs/>
                <w:color w:val="000000"/>
                <w:sz w:val="20"/>
                <w:szCs w:val="20"/>
              </w:rPr>
              <w:t>6</w:t>
            </w:r>
            <w:r>
              <w:rPr>
                <w:b/>
                <w:bCs/>
                <w:color w:val="000000"/>
                <w:sz w:val="20"/>
                <w:szCs w:val="20"/>
              </w:rPr>
              <w:t>,</w:t>
            </w:r>
            <w:r w:rsidRPr="00244B8B">
              <w:rPr>
                <w:b/>
                <w:bCs/>
                <w:color w:val="000000"/>
                <w:sz w:val="20"/>
                <w:szCs w:val="20"/>
              </w:rPr>
              <w:t>00</w:t>
            </w:r>
          </w:p>
        </w:tc>
      </w:tr>
    </w:tbl>
    <w:p w14:paraId="6FCA4A87" w14:textId="77777777" w:rsidR="005E2774" w:rsidRPr="005E2774" w:rsidRDefault="005E2774" w:rsidP="005E2774">
      <w:pPr>
        <w:rPr>
          <w:b/>
          <w:lang w:val="en-CA"/>
        </w:rPr>
      </w:pPr>
    </w:p>
    <w:p w14:paraId="3E9A0545" w14:textId="528AC5D3" w:rsidR="005E2774" w:rsidRPr="004568E6" w:rsidRDefault="00F52BF4" w:rsidP="005E2774">
      <w:pPr>
        <w:numPr>
          <w:ilvl w:val="0"/>
          <w:numId w:val="1"/>
        </w:numPr>
        <w:spacing w:after="240"/>
        <w:outlineLvl w:val="0"/>
        <w:rPr>
          <w:lang w:val="fr-CA"/>
        </w:rPr>
      </w:pPr>
      <w:bookmarkStart w:id="1" w:name="_Hlk116495226"/>
      <w:r w:rsidRPr="004568E6">
        <w:rPr>
          <w:lang w:val="fr-CA"/>
        </w:rPr>
        <w:t>L’exécution</w:t>
      </w:r>
      <w:r w:rsidR="004568E6" w:rsidRPr="004568E6">
        <w:rPr>
          <w:lang w:val="fr-CA"/>
        </w:rPr>
        <w:t xml:space="preserve"> des activités du </w:t>
      </w:r>
      <w:r w:rsidR="00E82317" w:rsidRPr="004568E6">
        <w:rPr>
          <w:lang w:val="fr-CA"/>
        </w:rPr>
        <w:t>PGEH</w:t>
      </w:r>
      <w:r w:rsidR="005E2774" w:rsidRPr="004568E6">
        <w:rPr>
          <w:lang w:val="fr-CA"/>
        </w:rPr>
        <w:t xml:space="preserve">, </w:t>
      </w:r>
      <w:r w:rsidR="004568E6" w:rsidRPr="004568E6">
        <w:rPr>
          <w:lang w:val="fr-CA"/>
        </w:rPr>
        <w:t xml:space="preserve">notamment le système de licences et de </w:t>
      </w:r>
      <w:r w:rsidR="005E2774" w:rsidRPr="004568E6">
        <w:rPr>
          <w:lang w:val="fr-CA"/>
        </w:rPr>
        <w:t xml:space="preserve">quotas, </w:t>
      </w:r>
      <w:r w:rsidR="004568E6" w:rsidRPr="004568E6">
        <w:rPr>
          <w:lang w:val="fr-CA"/>
        </w:rPr>
        <w:t xml:space="preserve">l’interdiction des importations d’équipements usages et nouveaux contenant des </w:t>
      </w:r>
      <w:r w:rsidR="005E2774" w:rsidRPr="004568E6">
        <w:rPr>
          <w:lang w:val="fr-CA"/>
        </w:rPr>
        <w:t xml:space="preserve">HCFC, </w:t>
      </w:r>
      <w:r w:rsidR="004568E6">
        <w:rPr>
          <w:lang w:val="fr-CA"/>
        </w:rPr>
        <w:t xml:space="preserve">ainsi que les </w:t>
      </w:r>
      <w:r w:rsidR="005E2774" w:rsidRPr="004568E6">
        <w:rPr>
          <w:lang w:val="fr-CA"/>
        </w:rPr>
        <w:t>programmes</w:t>
      </w:r>
      <w:r w:rsidR="004568E6">
        <w:rPr>
          <w:lang w:val="fr-CA"/>
        </w:rPr>
        <w:t xml:space="preserve"> de formation</w:t>
      </w:r>
      <w:r>
        <w:rPr>
          <w:lang w:val="fr-CA"/>
        </w:rPr>
        <w:t xml:space="preserve">, continuent de contribuer à tendance à la baisse de la consommation de </w:t>
      </w:r>
      <w:r w:rsidR="005E2774" w:rsidRPr="004568E6">
        <w:rPr>
          <w:lang w:val="fr-CA"/>
        </w:rPr>
        <w:t xml:space="preserve">HCFC. </w:t>
      </w:r>
      <w:r w:rsidRPr="00F52BF4">
        <w:rPr>
          <w:lang w:val="fr-CA"/>
        </w:rPr>
        <w:t xml:space="preserve">La baisse importante de la consommation de </w:t>
      </w:r>
      <w:r w:rsidR="005E2774" w:rsidRPr="00F52BF4">
        <w:rPr>
          <w:lang w:val="fr-CA"/>
        </w:rPr>
        <w:t xml:space="preserve">HCFC </w:t>
      </w:r>
      <w:r w:rsidRPr="00F52BF4">
        <w:rPr>
          <w:lang w:val="fr-CA"/>
        </w:rPr>
        <w:t>en</w:t>
      </w:r>
      <w:r w:rsidR="005E2774" w:rsidRPr="00F52BF4">
        <w:rPr>
          <w:lang w:val="fr-CA"/>
        </w:rPr>
        <w:t xml:space="preserve"> 2020 </w:t>
      </w:r>
      <w:r w:rsidRPr="00F52BF4">
        <w:rPr>
          <w:lang w:val="fr-CA"/>
        </w:rPr>
        <w:t>et</w:t>
      </w:r>
      <w:r w:rsidR="005E2774" w:rsidRPr="00F52BF4">
        <w:rPr>
          <w:lang w:val="fr-CA"/>
        </w:rPr>
        <w:t xml:space="preserve"> 2021 </w:t>
      </w:r>
      <w:r w:rsidRPr="00F52BF4">
        <w:rPr>
          <w:lang w:val="fr-CA"/>
        </w:rPr>
        <w:t xml:space="preserve">peut être attribuée aux conséquences de la pandémie de </w:t>
      </w:r>
      <w:r w:rsidR="005E2774" w:rsidRPr="00F52BF4">
        <w:rPr>
          <w:lang w:val="fr-CA"/>
        </w:rPr>
        <w:t xml:space="preserve">COVID-19, </w:t>
      </w:r>
      <w:r w:rsidRPr="00F52BF4">
        <w:rPr>
          <w:lang w:val="fr-CA"/>
        </w:rPr>
        <w:t>m</w:t>
      </w:r>
      <w:r>
        <w:rPr>
          <w:lang w:val="fr-CA"/>
        </w:rPr>
        <w:t xml:space="preserve">ais la sensibilisation accrue des parties prenantes dans le pays pouvait aussi être un facteur contribuant, à la suite de la </w:t>
      </w:r>
      <w:r w:rsidR="005E2774" w:rsidRPr="00F52BF4">
        <w:rPr>
          <w:lang w:val="fr-CA"/>
        </w:rPr>
        <w:t xml:space="preserve">ratification </w:t>
      </w:r>
      <w:r>
        <w:rPr>
          <w:lang w:val="fr-CA"/>
        </w:rPr>
        <w:t>de l’</w:t>
      </w:r>
      <w:r w:rsidR="00E82317" w:rsidRPr="00F52BF4">
        <w:rPr>
          <w:lang w:val="fr-CA"/>
        </w:rPr>
        <w:t>Amendement de Kigali</w:t>
      </w:r>
      <w:r w:rsidR="005E2774" w:rsidRPr="00F52BF4">
        <w:rPr>
          <w:lang w:val="fr-CA"/>
        </w:rPr>
        <w:t xml:space="preserve"> </w:t>
      </w:r>
      <w:r>
        <w:rPr>
          <w:lang w:val="fr-CA"/>
        </w:rPr>
        <w:t>par l’</w:t>
      </w:r>
      <w:r w:rsidR="00E82317" w:rsidRPr="00F52BF4">
        <w:rPr>
          <w:lang w:val="fr-CA"/>
        </w:rPr>
        <w:t>Albanie</w:t>
      </w:r>
      <w:r w:rsidR="005E2774" w:rsidRPr="00F52BF4">
        <w:rPr>
          <w:lang w:val="fr-CA"/>
        </w:rPr>
        <w:t xml:space="preserve"> </w:t>
      </w:r>
      <w:r>
        <w:rPr>
          <w:lang w:val="fr-CA"/>
        </w:rPr>
        <w:t>e</w:t>
      </w:r>
      <w:r w:rsidR="005E2774" w:rsidRPr="00F52BF4">
        <w:rPr>
          <w:lang w:val="fr-CA"/>
        </w:rPr>
        <w:t>n 2019.</w:t>
      </w:r>
      <w:r w:rsidR="004568E6" w:rsidRPr="00F52BF4">
        <w:rPr>
          <w:lang w:val="fr-CA"/>
        </w:rPr>
        <w:t xml:space="preserve"> </w:t>
      </w:r>
    </w:p>
    <w:bookmarkEnd w:id="1"/>
    <w:p w14:paraId="6F49A757" w14:textId="77777777" w:rsidR="00F52BF4" w:rsidRPr="00F52BF4" w:rsidRDefault="00F52BF4" w:rsidP="00F52BF4">
      <w:pPr>
        <w:pStyle w:val="Heading1"/>
        <w:numPr>
          <w:ilvl w:val="0"/>
          <w:numId w:val="0"/>
        </w:numPr>
        <w:rPr>
          <w:i/>
          <w:iCs/>
          <w:lang w:val="fr-CA"/>
        </w:rPr>
      </w:pPr>
      <w:r w:rsidRPr="00F52BF4">
        <w:rPr>
          <w:i/>
          <w:iCs/>
          <w:lang w:val="fr-CA"/>
        </w:rPr>
        <w:t>Rapport de mise en œuvre du programme de pays (PP)</w:t>
      </w:r>
    </w:p>
    <w:p w14:paraId="796C8932" w14:textId="7AB942DC" w:rsidR="005E2774" w:rsidRPr="00F52BF4" w:rsidRDefault="00AD75AB" w:rsidP="005E2774">
      <w:pPr>
        <w:numPr>
          <w:ilvl w:val="0"/>
          <w:numId w:val="1"/>
        </w:numPr>
        <w:spacing w:after="240"/>
        <w:outlineLvl w:val="0"/>
        <w:rPr>
          <w:lang w:val="fr-CA"/>
        </w:rPr>
      </w:pPr>
      <w:r>
        <w:rPr>
          <w:lang w:val="fr-CA"/>
        </w:rPr>
        <w:t>En 2021, l</w:t>
      </w:r>
      <w:r w:rsidR="00F52BF4" w:rsidRPr="00F52BF4">
        <w:rPr>
          <w:lang w:val="fr-CA"/>
        </w:rPr>
        <w:t>e Gouvernement de l’Albanie</w:t>
      </w:r>
      <w:r w:rsidR="005E2774" w:rsidRPr="00F52BF4">
        <w:rPr>
          <w:lang w:val="fr-CA"/>
        </w:rPr>
        <w:t xml:space="preserve"> </w:t>
      </w:r>
      <w:r w:rsidR="00F52BF4" w:rsidRPr="00F52BF4">
        <w:rPr>
          <w:lang w:val="fr-CA"/>
        </w:rPr>
        <w:t xml:space="preserve">a communiqué des données </w:t>
      </w:r>
      <w:r w:rsidR="00F52BF4">
        <w:rPr>
          <w:lang w:val="fr-CA"/>
        </w:rPr>
        <w:t>sur</w:t>
      </w:r>
      <w:r w:rsidR="00F52BF4" w:rsidRPr="00F52BF4">
        <w:rPr>
          <w:lang w:val="fr-CA"/>
        </w:rPr>
        <w:t xml:space="preserve"> la </w:t>
      </w:r>
      <w:r w:rsidR="00F52BF4">
        <w:rPr>
          <w:lang w:val="fr-CA"/>
        </w:rPr>
        <w:t xml:space="preserve">consommation sectorielle de </w:t>
      </w:r>
      <w:r w:rsidR="005E2774" w:rsidRPr="00F52BF4">
        <w:rPr>
          <w:lang w:val="fr-CA"/>
        </w:rPr>
        <w:t xml:space="preserve">HCFC </w:t>
      </w:r>
      <w:r w:rsidR="00F52BF4">
        <w:rPr>
          <w:lang w:val="fr-CA"/>
        </w:rPr>
        <w:t xml:space="preserve">dans le rapport de mise en œuvre du PP en </w:t>
      </w:r>
      <w:r w:rsidR="005E2774" w:rsidRPr="00F52BF4">
        <w:rPr>
          <w:lang w:val="fr-CA"/>
        </w:rPr>
        <w:t>2021</w:t>
      </w:r>
      <w:r w:rsidR="004903B3">
        <w:rPr>
          <w:lang w:val="fr-CA"/>
        </w:rPr>
        <w:t>, qui sont conformes aux données indiquées au titre de l’</w:t>
      </w:r>
      <w:r w:rsidR="005E2774" w:rsidRPr="00F52BF4">
        <w:rPr>
          <w:lang w:val="fr-CA"/>
        </w:rPr>
        <w:t xml:space="preserve">Article 7 </w:t>
      </w:r>
      <w:r w:rsidR="004903B3">
        <w:rPr>
          <w:lang w:val="fr-CA"/>
        </w:rPr>
        <w:t>du</w:t>
      </w:r>
      <w:r w:rsidR="005E2774" w:rsidRPr="00F52BF4">
        <w:rPr>
          <w:lang w:val="fr-CA"/>
        </w:rPr>
        <w:t xml:space="preserve"> </w:t>
      </w:r>
      <w:r w:rsidR="004903B3">
        <w:rPr>
          <w:lang w:val="fr-CA"/>
        </w:rPr>
        <w:t>Protocole de Montréal</w:t>
      </w:r>
      <w:r w:rsidR="005E2774" w:rsidRPr="00F52BF4">
        <w:rPr>
          <w:lang w:val="fr-CA"/>
        </w:rPr>
        <w:t xml:space="preserve">. </w:t>
      </w:r>
    </w:p>
    <w:p w14:paraId="53D82ED6" w14:textId="5CADD3B3" w:rsidR="005E2774" w:rsidRPr="005E2774" w:rsidRDefault="004903B3" w:rsidP="005E2774">
      <w:pPr>
        <w:rPr>
          <w:i/>
          <w:lang w:val="en-CA"/>
        </w:rPr>
      </w:pPr>
      <w:r>
        <w:rPr>
          <w:i/>
          <w:lang w:val="en-CA"/>
        </w:rPr>
        <w:t>Rapport de vé</w:t>
      </w:r>
      <w:r w:rsidR="005E2774" w:rsidRPr="005E2774">
        <w:rPr>
          <w:i/>
          <w:lang w:val="en-CA"/>
        </w:rPr>
        <w:t xml:space="preserve">rification </w:t>
      </w:r>
    </w:p>
    <w:p w14:paraId="2789A255" w14:textId="77777777" w:rsidR="005E2774" w:rsidRPr="005E2774" w:rsidRDefault="005E2774" w:rsidP="005E2774">
      <w:pPr>
        <w:rPr>
          <w:lang w:val="en-CA"/>
        </w:rPr>
      </w:pPr>
    </w:p>
    <w:p w14:paraId="66256181" w14:textId="7C4697F9" w:rsidR="005E2774" w:rsidRPr="002A0A34" w:rsidRDefault="004903B3" w:rsidP="005E2774">
      <w:pPr>
        <w:numPr>
          <w:ilvl w:val="0"/>
          <w:numId w:val="1"/>
        </w:numPr>
        <w:spacing w:after="240"/>
        <w:outlineLvl w:val="0"/>
        <w:rPr>
          <w:lang w:val="fr-CA"/>
        </w:rPr>
      </w:pPr>
      <w:r w:rsidRPr="00693CB2">
        <w:rPr>
          <w:lang w:val="fr-CA"/>
        </w:rPr>
        <w:t>L</w:t>
      </w:r>
      <w:r w:rsidRPr="00074E35">
        <w:rPr>
          <w:lang w:val="fr-CA"/>
        </w:rPr>
        <w:t xml:space="preserve">e </w:t>
      </w:r>
      <w:r w:rsidRPr="00693CB2">
        <w:rPr>
          <w:lang w:val="fr-CA"/>
        </w:rPr>
        <w:t>rapport de vé</w:t>
      </w:r>
      <w:r w:rsidRPr="00074E35">
        <w:rPr>
          <w:lang w:val="fr-CA"/>
        </w:rPr>
        <w:t xml:space="preserve">rification </w:t>
      </w:r>
      <w:r w:rsidRPr="00693CB2">
        <w:rPr>
          <w:lang w:val="fr-CA"/>
        </w:rPr>
        <w:t xml:space="preserve">a confirmé que le </w:t>
      </w:r>
      <w:r w:rsidRPr="00074E35">
        <w:rPr>
          <w:lang w:val="fr-CA"/>
        </w:rPr>
        <w:t>Go</w:t>
      </w:r>
      <w:r w:rsidRPr="00693CB2">
        <w:rPr>
          <w:lang w:val="fr-CA"/>
        </w:rPr>
        <w:t>u</w:t>
      </w:r>
      <w:r w:rsidRPr="00074E35">
        <w:rPr>
          <w:lang w:val="fr-CA"/>
        </w:rPr>
        <w:t>vern</w:t>
      </w:r>
      <w:r w:rsidRPr="00693CB2">
        <w:rPr>
          <w:lang w:val="fr-CA"/>
        </w:rPr>
        <w:t>e</w:t>
      </w:r>
      <w:r w:rsidRPr="00074E35">
        <w:rPr>
          <w:lang w:val="fr-CA"/>
        </w:rPr>
        <w:t xml:space="preserve">ment </w:t>
      </w:r>
      <w:r w:rsidRPr="00693CB2">
        <w:rPr>
          <w:lang w:val="fr-CA"/>
        </w:rPr>
        <w:t>appliqu</w:t>
      </w:r>
      <w:r>
        <w:rPr>
          <w:lang w:val="fr-CA"/>
        </w:rPr>
        <w:t>e</w:t>
      </w:r>
      <w:r w:rsidRPr="00693CB2">
        <w:rPr>
          <w:lang w:val="fr-CA"/>
        </w:rPr>
        <w:t xml:space="preserve"> un système de licences et de </w:t>
      </w:r>
      <w:r w:rsidRPr="00074E35">
        <w:rPr>
          <w:lang w:val="fr-CA"/>
        </w:rPr>
        <w:t>quota</w:t>
      </w:r>
      <w:r w:rsidRPr="00693CB2">
        <w:rPr>
          <w:lang w:val="fr-CA"/>
        </w:rPr>
        <w:t>s</w:t>
      </w:r>
      <w:r w:rsidRPr="00074E35">
        <w:rPr>
          <w:lang w:val="fr-CA"/>
        </w:rPr>
        <w:t xml:space="preserve"> </w:t>
      </w:r>
      <w:r>
        <w:rPr>
          <w:lang w:val="fr-CA"/>
        </w:rPr>
        <w:t>sur les</w:t>
      </w:r>
      <w:r w:rsidRPr="00693CB2">
        <w:rPr>
          <w:lang w:val="fr-CA"/>
        </w:rPr>
        <w:t xml:space="preserve"> importations et exportations de </w:t>
      </w:r>
      <w:r w:rsidRPr="00074E35">
        <w:rPr>
          <w:lang w:val="fr-CA"/>
        </w:rPr>
        <w:t xml:space="preserve">HCFC, </w:t>
      </w:r>
      <w:r>
        <w:rPr>
          <w:lang w:val="fr-CA"/>
        </w:rPr>
        <w:t xml:space="preserve">et que le pays est en conformité au Protocole de Montréal et à l’Accord du PGEH </w:t>
      </w:r>
      <w:r w:rsidRPr="00693CB2">
        <w:rPr>
          <w:lang w:val="fr-CA"/>
        </w:rPr>
        <w:t xml:space="preserve"> </w:t>
      </w:r>
      <w:r>
        <w:rPr>
          <w:lang w:val="fr-CA"/>
        </w:rPr>
        <w:t xml:space="preserve">pour </w:t>
      </w:r>
      <w:r w:rsidR="005E2774" w:rsidRPr="004903B3">
        <w:rPr>
          <w:lang w:val="fr-CA"/>
        </w:rPr>
        <w:t xml:space="preserve">2020 </w:t>
      </w:r>
      <w:r>
        <w:rPr>
          <w:lang w:val="fr-CA"/>
        </w:rPr>
        <w:t xml:space="preserve">et </w:t>
      </w:r>
      <w:r w:rsidR="005E2774" w:rsidRPr="004903B3">
        <w:rPr>
          <w:lang w:val="fr-CA"/>
        </w:rPr>
        <w:t xml:space="preserve">2021. </w:t>
      </w:r>
      <w:r w:rsidRPr="004903B3">
        <w:rPr>
          <w:lang w:val="fr-CA"/>
        </w:rPr>
        <w:t>Malgré une telle conformité</w:t>
      </w:r>
      <w:r w:rsidR="005E2774" w:rsidRPr="004903B3">
        <w:rPr>
          <w:lang w:val="fr-CA"/>
        </w:rPr>
        <w:t xml:space="preserve">, </w:t>
      </w:r>
      <w:r w:rsidRPr="004903B3">
        <w:rPr>
          <w:lang w:val="fr-CA"/>
        </w:rPr>
        <w:t xml:space="preserve">la consommation vérifiée de </w:t>
      </w:r>
      <w:r w:rsidR="005E2774" w:rsidRPr="004903B3">
        <w:rPr>
          <w:lang w:val="fr-CA"/>
        </w:rPr>
        <w:t xml:space="preserve">2020 </w:t>
      </w:r>
      <w:r w:rsidRPr="004903B3">
        <w:rPr>
          <w:lang w:val="fr-CA"/>
        </w:rPr>
        <w:t>é</w:t>
      </w:r>
      <w:r>
        <w:rPr>
          <w:lang w:val="fr-CA"/>
        </w:rPr>
        <w:t xml:space="preserve">tait de </w:t>
      </w:r>
      <w:r w:rsidR="005E2774" w:rsidRPr="004903B3">
        <w:rPr>
          <w:lang w:val="fr-CA"/>
        </w:rPr>
        <w:t>3</w:t>
      </w:r>
      <w:r>
        <w:rPr>
          <w:lang w:val="fr-CA"/>
        </w:rPr>
        <w:t>,</w:t>
      </w:r>
      <w:r w:rsidR="005E2774" w:rsidRPr="004903B3">
        <w:rPr>
          <w:lang w:val="fr-CA"/>
        </w:rPr>
        <w:t>89 tonnes</w:t>
      </w:r>
      <w:r>
        <w:rPr>
          <w:lang w:val="fr-CA"/>
        </w:rPr>
        <w:t xml:space="preserve"> PAO, soit supérieure de </w:t>
      </w:r>
      <w:r w:rsidR="005E2774" w:rsidRPr="004903B3">
        <w:rPr>
          <w:lang w:val="fr-CA"/>
        </w:rPr>
        <w:t>0</w:t>
      </w:r>
      <w:r>
        <w:rPr>
          <w:lang w:val="fr-CA"/>
        </w:rPr>
        <w:t>,</w:t>
      </w:r>
      <w:r w:rsidR="005E2774" w:rsidRPr="004903B3">
        <w:rPr>
          <w:lang w:val="fr-CA"/>
        </w:rPr>
        <w:t xml:space="preserve">79  tonnes </w:t>
      </w:r>
      <w:r>
        <w:rPr>
          <w:lang w:val="fr-CA"/>
        </w:rPr>
        <w:t>PAO au niveau de consommation indiqué au titre de l’</w:t>
      </w:r>
      <w:r w:rsidR="005E2774" w:rsidRPr="004903B3">
        <w:rPr>
          <w:lang w:val="fr-CA"/>
        </w:rPr>
        <w:t xml:space="preserve">Article 7 </w:t>
      </w:r>
      <w:r>
        <w:rPr>
          <w:lang w:val="fr-CA"/>
        </w:rPr>
        <w:t>pou</w:t>
      </w:r>
      <w:r w:rsidR="005E2774" w:rsidRPr="004903B3">
        <w:rPr>
          <w:lang w:val="fr-CA"/>
        </w:rPr>
        <w:t xml:space="preserve">r 2020. </w:t>
      </w:r>
      <w:r w:rsidR="002A0A34" w:rsidRPr="002A0A34">
        <w:rPr>
          <w:lang w:val="fr-CA"/>
        </w:rPr>
        <w:t>L’erreur involontaire a été détectée en comparant les données d’importation aux données d’exportation du pays exportateur da</w:t>
      </w:r>
      <w:r w:rsidR="002A0A34">
        <w:rPr>
          <w:lang w:val="fr-CA"/>
        </w:rPr>
        <w:t>ns le cadre du partage de données</w:t>
      </w:r>
      <w:r w:rsidR="005E2774" w:rsidRPr="002A0A34">
        <w:rPr>
          <w:lang w:val="fr-CA"/>
        </w:rPr>
        <w:t xml:space="preserve">. </w:t>
      </w:r>
      <w:r w:rsidR="002A0A34" w:rsidRPr="002A0A34">
        <w:rPr>
          <w:lang w:val="fr-CA"/>
        </w:rPr>
        <w:t xml:space="preserve">Les </w:t>
      </w:r>
      <w:r w:rsidR="005E2774" w:rsidRPr="002A0A34">
        <w:rPr>
          <w:lang w:val="fr-CA"/>
        </w:rPr>
        <w:t xml:space="preserve">documents </w:t>
      </w:r>
      <w:r w:rsidR="002A0A34" w:rsidRPr="002A0A34">
        <w:rPr>
          <w:lang w:val="fr-CA"/>
        </w:rPr>
        <w:t xml:space="preserve">pertinents ont été envoyés au </w:t>
      </w:r>
      <w:r w:rsidR="00E82317" w:rsidRPr="002A0A34">
        <w:rPr>
          <w:lang w:val="fr-CA"/>
        </w:rPr>
        <w:t>Secrétariat</w:t>
      </w:r>
      <w:r w:rsidR="005E2774" w:rsidRPr="002A0A34">
        <w:rPr>
          <w:lang w:val="fr-CA"/>
        </w:rPr>
        <w:t xml:space="preserve"> </w:t>
      </w:r>
      <w:r w:rsidR="002A0A34" w:rsidRPr="002A0A34">
        <w:rPr>
          <w:lang w:val="fr-CA"/>
        </w:rPr>
        <w:t xml:space="preserve">de </w:t>
      </w:r>
      <w:r w:rsidR="002A0A34">
        <w:rPr>
          <w:lang w:val="fr-CA"/>
        </w:rPr>
        <w:t xml:space="preserve">l’ozone pour </w:t>
      </w:r>
      <w:r w:rsidR="001D0E2A">
        <w:rPr>
          <w:lang w:val="fr-CA"/>
        </w:rPr>
        <w:t xml:space="preserve">examen et </w:t>
      </w:r>
      <w:r w:rsidR="005E2774" w:rsidRPr="002A0A34">
        <w:rPr>
          <w:lang w:val="fr-CA"/>
        </w:rPr>
        <w:t>r</w:t>
      </w:r>
      <w:r w:rsidR="001D0E2A">
        <w:rPr>
          <w:lang w:val="fr-CA"/>
        </w:rPr>
        <w:t>é</w:t>
      </w:r>
      <w:r w:rsidR="005E2774" w:rsidRPr="002A0A34">
        <w:rPr>
          <w:lang w:val="fr-CA"/>
        </w:rPr>
        <w:t xml:space="preserve">vision </w:t>
      </w:r>
      <w:r w:rsidR="001D0E2A">
        <w:rPr>
          <w:lang w:val="fr-CA"/>
        </w:rPr>
        <w:t>des données visées à l’</w:t>
      </w:r>
      <w:r w:rsidR="005E2774" w:rsidRPr="002A0A34">
        <w:rPr>
          <w:lang w:val="fr-CA"/>
        </w:rPr>
        <w:t xml:space="preserve">Article 7 </w:t>
      </w:r>
      <w:r w:rsidR="001D0E2A">
        <w:rPr>
          <w:lang w:val="fr-CA"/>
        </w:rPr>
        <w:t>pour</w:t>
      </w:r>
      <w:r w:rsidR="005E2774" w:rsidRPr="002A0A34">
        <w:rPr>
          <w:lang w:val="fr-CA"/>
        </w:rPr>
        <w:t xml:space="preserve"> 2020 </w:t>
      </w:r>
      <w:r w:rsidR="001D0E2A">
        <w:rPr>
          <w:lang w:val="fr-CA"/>
        </w:rPr>
        <w:t>s’il y a lieu</w:t>
      </w:r>
      <w:r w:rsidR="005E2774" w:rsidRPr="002A0A34">
        <w:rPr>
          <w:lang w:val="fr-CA"/>
        </w:rPr>
        <w:t xml:space="preserve">. </w:t>
      </w:r>
    </w:p>
    <w:p w14:paraId="431A8EC5" w14:textId="43A12880" w:rsidR="005E2774" w:rsidRPr="00304A60" w:rsidRDefault="001D0E2A" w:rsidP="005E2774">
      <w:pPr>
        <w:keepNext/>
        <w:keepLines/>
        <w:numPr>
          <w:ilvl w:val="0"/>
          <w:numId w:val="1"/>
        </w:numPr>
        <w:spacing w:after="240"/>
        <w:outlineLvl w:val="0"/>
        <w:rPr>
          <w:lang w:val="fr-CA"/>
        </w:rPr>
      </w:pPr>
      <w:r w:rsidRPr="001D0E2A">
        <w:rPr>
          <w:lang w:val="fr-CA"/>
        </w:rPr>
        <w:t>La</w:t>
      </w:r>
      <w:r w:rsidR="005E2774" w:rsidRPr="001D0E2A">
        <w:rPr>
          <w:rFonts w:eastAsia="Calibri"/>
          <w:color w:val="000000" w:themeColor="text1"/>
          <w:lang w:val="fr-CA"/>
        </w:rPr>
        <w:t xml:space="preserve"> v</w:t>
      </w:r>
      <w:r w:rsidRPr="001D0E2A">
        <w:rPr>
          <w:rFonts w:eastAsia="Calibri"/>
          <w:color w:val="000000" w:themeColor="text1"/>
          <w:lang w:val="fr-CA"/>
        </w:rPr>
        <w:t>é</w:t>
      </w:r>
      <w:r w:rsidR="005E2774" w:rsidRPr="001D0E2A">
        <w:rPr>
          <w:rFonts w:eastAsia="Calibri"/>
          <w:color w:val="000000" w:themeColor="text1"/>
          <w:lang w:val="fr-CA"/>
        </w:rPr>
        <w:t xml:space="preserve">rification </w:t>
      </w:r>
      <w:r w:rsidRPr="001D0E2A">
        <w:rPr>
          <w:rFonts w:eastAsia="Calibri"/>
          <w:color w:val="000000" w:themeColor="text1"/>
          <w:lang w:val="fr-CA"/>
        </w:rPr>
        <w:t>a recommandé le renforcement des partenariats de c</w:t>
      </w:r>
      <w:r w:rsidR="005E2774" w:rsidRPr="001D0E2A">
        <w:rPr>
          <w:rFonts w:eastAsiaTheme="minorHAnsi"/>
          <w:lang w:val="fr-CA"/>
        </w:rPr>
        <w:t>oop</w:t>
      </w:r>
      <w:r w:rsidRPr="001D0E2A">
        <w:rPr>
          <w:rFonts w:eastAsiaTheme="minorHAnsi"/>
          <w:lang w:val="fr-CA"/>
        </w:rPr>
        <w:t>é</w:t>
      </w:r>
      <w:r w:rsidR="005E2774" w:rsidRPr="001D0E2A">
        <w:rPr>
          <w:rFonts w:eastAsiaTheme="minorHAnsi"/>
          <w:lang w:val="fr-CA"/>
        </w:rPr>
        <w:t xml:space="preserve">ration </w:t>
      </w:r>
      <w:r w:rsidRPr="001D0E2A">
        <w:rPr>
          <w:rFonts w:eastAsiaTheme="minorHAnsi"/>
          <w:lang w:val="fr-CA"/>
        </w:rPr>
        <w:t xml:space="preserve">avec les associations de </w:t>
      </w:r>
      <w:r w:rsidR="005E2774" w:rsidRPr="001D0E2A">
        <w:rPr>
          <w:rFonts w:eastAsiaTheme="minorHAnsi"/>
          <w:lang w:val="fr-CA"/>
        </w:rPr>
        <w:t>r</w:t>
      </w:r>
      <w:r w:rsidRPr="001D0E2A">
        <w:rPr>
          <w:rFonts w:eastAsiaTheme="minorHAnsi"/>
          <w:lang w:val="fr-CA"/>
        </w:rPr>
        <w:t>é</w:t>
      </w:r>
      <w:r w:rsidR="005E2774" w:rsidRPr="001D0E2A">
        <w:rPr>
          <w:rFonts w:eastAsiaTheme="minorHAnsi"/>
          <w:lang w:val="fr-CA"/>
        </w:rPr>
        <w:t>frig</w:t>
      </w:r>
      <w:r w:rsidRPr="001D0E2A">
        <w:rPr>
          <w:rFonts w:eastAsiaTheme="minorHAnsi"/>
          <w:lang w:val="fr-CA"/>
        </w:rPr>
        <w:t>é</w:t>
      </w:r>
      <w:r w:rsidR="005E2774" w:rsidRPr="001D0E2A">
        <w:rPr>
          <w:rFonts w:eastAsiaTheme="minorHAnsi"/>
          <w:lang w:val="fr-CA"/>
        </w:rPr>
        <w:t xml:space="preserve">ration </w:t>
      </w:r>
      <w:r w:rsidRPr="001D0E2A">
        <w:rPr>
          <w:rFonts w:eastAsiaTheme="minorHAnsi"/>
          <w:lang w:val="fr-CA"/>
        </w:rPr>
        <w:t>et de climatisation</w:t>
      </w:r>
      <w:r w:rsidR="005E2774" w:rsidRPr="001D0E2A">
        <w:rPr>
          <w:rFonts w:eastAsiaTheme="minorHAnsi"/>
          <w:lang w:val="fr-CA"/>
        </w:rPr>
        <w:t xml:space="preserve"> (R</w:t>
      </w:r>
      <w:r w:rsidRPr="001D0E2A">
        <w:rPr>
          <w:rFonts w:eastAsiaTheme="minorHAnsi"/>
          <w:lang w:val="fr-CA"/>
        </w:rPr>
        <w:t>&amp;</w:t>
      </w:r>
      <w:r w:rsidR="005E2774" w:rsidRPr="001D0E2A">
        <w:rPr>
          <w:rFonts w:eastAsiaTheme="minorHAnsi"/>
          <w:lang w:val="fr-CA"/>
        </w:rPr>
        <w:t xml:space="preserve">C) </w:t>
      </w:r>
      <w:r w:rsidRPr="001D0E2A">
        <w:rPr>
          <w:rFonts w:eastAsiaTheme="minorHAnsi"/>
          <w:lang w:val="fr-CA"/>
        </w:rPr>
        <w:t>et les autorités douanières,</w:t>
      </w:r>
      <w:r>
        <w:rPr>
          <w:rFonts w:eastAsiaTheme="minorHAnsi"/>
          <w:lang w:val="fr-CA"/>
        </w:rPr>
        <w:t xml:space="preserve"> afin de surveiller et de prévenir le commerce illégal de SAO</w:t>
      </w:r>
      <w:r w:rsidR="005E2774" w:rsidRPr="001D0E2A">
        <w:rPr>
          <w:rFonts w:eastAsiaTheme="minorHAnsi"/>
          <w:lang w:val="fr-CA"/>
        </w:rPr>
        <w:t xml:space="preserve">; </w:t>
      </w:r>
      <w:r w:rsidR="00304A60">
        <w:rPr>
          <w:rFonts w:eastAsiaTheme="minorHAnsi"/>
          <w:lang w:val="fr-CA"/>
        </w:rPr>
        <w:t>renforcement en cours des capacités des parties prenantes</w:t>
      </w:r>
      <w:r w:rsidR="005E2774" w:rsidRPr="001D0E2A">
        <w:rPr>
          <w:rFonts w:eastAsia="SimSun"/>
          <w:lang w:val="fr-CA" w:eastAsia="zh-CN"/>
        </w:rPr>
        <w:t xml:space="preserve">; </w:t>
      </w:r>
      <w:r w:rsidR="00304A60">
        <w:rPr>
          <w:rFonts w:eastAsia="SimSun"/>
          <w:lang w:val="fr-CA" w:eastAsia="zh-CN"/>
        </w:rPr>
        <w:t xml:space="preserve">établissement le plus tôt possible du programme de certification </w:t>
      </w:r>
      <w:r w:rsidR="00304A60">
        <w:rPr>
          <w:rFonts w:eastAsiaTheme="minorHAnsi"/>
          <w:lang w:val="fr-CA"/>
        </w:rPr>
        <w:t>R&amp;C</w:t>
      </w:r>
      <w:r w:rsidR="005E2774" w:rsidRPr="001D0E2A">
        <w:rPr>
          <w:rFonts w:eastAsiaTheme="minorHAnsi"/>
          <w:lang w:val="fr-CA"/>
        </w:rPr>
        <w:t xml:space="preserve">; </w:t>
      </w:r>
      <w:r w:rsidR="00304A60">
        <w:rPr>
          <w:rFonts w:eastAsiaTheme="minorHAnsi"/>
          <w:lang w:val="fr-CA"/>
        </w:rPr>
        <w:t xml:space="preserve">renforcement de la </w:t>
      </w:r>
      <w:r w:rsidR="00304A60" w:rsidRPr="001D0E2A">
        <w:rPr>
          <w:rFonts w:eastAsiaTheme="minorHAnsi"/>
          <w:lang w:val="fr-CA"/>
        </w:rPr>
        <w:t>coopération</w:t>
      </w:r>
      <w:r w:rsidR="005E2774" w:rsidRPr="001D0E2A">
        <w:rPr>
          <w:rFonts w:eastAsiaTheme="minorHAnsi"/>
          <w:lang w:val="fr-CA"/>
        </w:rPr>
        <w:t xml:space="preserve"> </w:t>
      </w:r>
      <w:r w:rsidR="00304A60">
        <w:rPr>
          <w:rFonts w:eastAsiaTheme="minorHAnsi"/>
          <w:lang w:val="fr-CA"/>
        </w:rPr>
        <w:t xml:space="preserve">entre les ateliers d’entretien, et programme de récupération, de recyclage et de réhabilitation </w:t>
      </w:r>
      <w:r w:rsidR="005E2774" w:rsidRPr="001D0E2A">
        <w:rPr>
          <w:lang w:val="fr-CA"/>
        </w:rPr>
        <w:t>(RRR)</w:t>
      </w:r>
      <w:r w:rsidR="005E2774" w:rsidRPr="001D0E2A">
        <w:rPr>
          <w:rFonts w:eastAsiaTheme="minorHAnsi"/>
          <w:lang w:val="fr-CA"/>
        </w:rPr>
        <w:t xml:space="preserve">; </w:t>
      </w:r>
      <w:r w:rsidR="00304A60">
        <w:rPr>
          <w:rFonts w:eastAsiaTheme="minorHAnsi"/>
          <w:lang w:val="fr-CA"/>
        </w:rPr>
        <w:t xml:space="preserve">et formation de techniciens en </w:t>
      </w:r>
      <w:r w:rsidR="005E2774" w:rsidRPr="001D0E2A">
        <w:rPr>
          <w:rFonts w:eastAsiaTheme="minorHAnsi"/>
          <w:lang w:val="fr-CA"/>
        </w:rPr>
        <w:t xml:space="preserve">RRR. </w:t>
      </w:r>
      <w:r w:rsidR="00304A60" w:rsidRPr="00304A60">
        <w:rPr>
          <w:rFonts w:eastAsiaTheme="minorHAnsi"/>
          <w:lang w:val="fr-CA"/>
        </w:rPr>
        <w:t xml:space="preserve">Ces activités sont prévues dans le </w:t>
      </w:r>
      <w:r w:rsidR="00E82317" w:rsidRPr="00304A60">
        <w:rPr>
          <w:rFonts w:eastAsiaTheme="minorHAnsi"/>
          <w:lang w:val="fr-CA"/>
        </w:rPr>
        <w:t>PGEH</w:t>
      </w:r>
      <w:r w:rsidR="005E2774" w:rsidRPr="00304A60">
        <w:rPr>
          <w:rFonts w:eastAsiaTheme="minorHAnsi"/>
          <w:lang w:val="fr-CA"/>
        </w:rPr>
        <w:t>.</w:t>
      </w:r>
    </w:p>
    <w:p w14:paraId="6CE3ED89" w14:textId="7CE36DBB" w:rsidR="005E2774" w:rsidRPr="00304A60" w:rsidRDefault="00304A60" w:rsidP="005E2774">
      <w:pPr>
        <w:keepNext/>
        <w:keepLines/>
        <w:rPr>
          <w:u w:val="single"/>
          <w:lang w:val="fr-CA"/>
        </w:rPr>
      </w:pPr>
      <w:r w:rsidRPr="00304A60">
        <w:rPr>
          <w:u w:val="single"/>
          <w:lang w:val="fr-CA"/>
        </w:rPr>
        <w:t xml:space="preserve">Rapport d’avancement sur la mise en œuvre de </w:t>
      </w:r>
      <w:r>
        <w:rPr>
          <w:u w:val="single"/>
          <w:lang w:val="fr-CA"/>
        </w:rPr>
        <w:t xml:space="preserve">la première </w:t>
      </w:r>
      <w:r w:rsidR="005E2774" w:rsidRPr="00304A60">
        <w:rPr>
          <w:u w:val="single"/>
          <w:lang w:val="fr-CA"/>
        </w:rPr>
        <w:t xml:space="preserve">tranche </w:t>
      </w:r>
      <w:r>
        <w:rPr>
          <w:u w:val="single"/>
          <w:lang w:val="fr-CA"/>
        </w:rPr>
        <w:t>de la phase</w:t>
      </w:r>
      <w:r w:rsidR="005E2774" w:rsidRPr="00304A60">
        <w:rPr>
          <w:u w:val="single"/>
          <w:lang w:val="fr-CA"/>
        </w:rPr>
        <w:t xml:space="preserve"> II </w:t>
      </w:r>
      <w:r>
        <w:rPr>
          <w:u w:val="single"/>
          <w:lang w:val="fr-CA"/>
        </w:rPr>
        <w:t>du</w:t>
      </w:r>
      <w:r w:rsidR="005E2774" w:rsidRPr="00304A60">
        <w:rPr>
          <w:u w:val="single"/>
          <w:lang w:val="fr-CA"/>
        </w:rPr>
        <w:t xml:space="preserve"> </w:t>
      </w:r>
      <w:r w:rsidR="00E82317" w:rsidRPr="00304A60">
        <w:rPr>
          <w:u w:val="single"/>
          <w:lang w:val="fr-CA"/>
        </w:rPr>
        <w:t>PGEH</w:t>
      </w:r>
    </w:p>
    <w:p w14:paraId="7F1C9607" w14:textId="77777777" w:rsidR="005E2774" w:rsidRPr="00304A60" w:rsidRDefault="005E2774" w:rsidP="005E2774">
      <w:pPr>
        <w:keepNext/>
        <w:keepLines/>
        <w:rPr>
          <w:lang w:val="fr-CA"/>
        </w:rPr>
      </w:pPr>
    </w:p>
    <w:p w14:paraId="06B49517" w14:textId="280E534D" w:rsidR="005E2774" w:rsidRPr="005E2774" w:rsidRDefault="00304A60" w:rsidP="005E2774">
      <w:pPr>
        <w:keepNext/>
        <w:keepLines/>
        <w:rPr>
          <w:i/>
          <w:lang w:val="en-CA"/>
        </w:rPr>
      </w:pPr>
      <w:r>
        <w:rPr>
          <w:i/>
          <w:lang w:val="en-CA"/>
        </w:rPr>
        <w:t>Cadre juridique</w:t>
      </w:r>
    </w:p>
    <w:p w14:paraId="58C84149" w14:textId="77777777" w:rsidR="005E2774" w:rsidRPr="005E2774" w:rsidRDefault="005E2774" w:rsidP="005E2774">
      <w:pPr>
        <w:keepNext/>
        <w:keepLines/>
        <w:rPr>
          <w:i/>
          <w:lang w:val="en-CA"/>
        </w:rPr>
      </w:pPr>
    </w:p>
    <w:p w14:paraId="157D74A0" w14:textId="1C666384" w:rsidR="005E2774" w:rsidRPr="004665F1" w:rsidRDefault="00304A60" w:rsidP="005E2774">
      <w:pPr>
        <w:keepNext/>
        <w:keepLines/>
        <w:numPr>
          <w:ilvl w:val="0"/>
          <w:numId w:val="1"/>
        </w:numPr>
        <w:spacing w:after="240"/>
        <w:outlineLvl w:val="0"/>
        <w:rPr>
          <w:iCs/>
          <w:lang w:val="fr-CA"/>
        </w:rPr>
      </w:pPr>
      <w:r w:rsidRPr="00304A60">
        <w:rPr>
          <w:rFonts w:eastAsia="Calibri"/>
          <w:color w:val="000000" w:themeColor="text1"/>
          <w:lang w:val="fr-CA"/>
        </w:rPr>
        <w:t xml:space="preserve">La loi sur les gaz fluorés a été approuvée le </w:t>
      </w:r>
      <w:r w:rsidR="005E2774" w:rsidRPr="00304A60">
        <w:rPr>
          <w:rFonts w:eastAsia="Calibri"/>
          <w:color w:val="000000" w:themeColor="text1"/>
          <w:lang w:val="fr-CA"/>
        </w:rPr>
        <w:t xml:space="preserve">22 </w:t>
      </w:r>
      <w:r w:rsidRPr="00304A60">
        <w:rPr>
          <w:rFonts w:eastAsia="Calibri"/>
          <w:color w:val="000000" w:themeColor="text1"/>
          <w:lang w:val="fr-CA"/>
        </w:rPr>
        <w:t xml:space="preserve">juin </w:t>
      </w:r>
      <w:r w:rsidR="005E2774" w:rsidRPr="00304A60">
        <w:rPr>
          <w:rFonts w:eastAsia="Calibri"/>
          <w:color w:val="000000" w:themeColor="text1"/>
          <w:lang w:val="fr-CA"/>
        </w:rPr>
        <w:t xml:space="preserve">2022 </w:t>
      </w:r>
      <w:r w:rsidRPr="00304A60">
        <w:rPr>
          <w:rFonts w:eastAsia="Calibri"/>
          <w:color w:val="000000" w:themeColor="text1"/>
          <w:lang w:val="fr-CA"/>
        </w:rPr>
        <w:t xml:space="preserve">par le Conseil des ministres </w:t>
      </w:r>
      <w:r w:rsidR="005E2774" w:rsidRPr="00304A60">
        <w:rPr>
          <w:rFonts w:eastAsia="Calibri"/>
          <w:color w:val="000000" w:themeColor="text1"/>
          <w:lang w:val="fr-CA"/>
        </w:rPr>
        <w:t xml:space="preserve">(DCM no. 432) </w:t>
      </w:r>
      <w:r>
        <w:rPr>
          <w:rFonts w:eastAsia="Calibri"/>
          <w:color w:val="000000" w:themeColor="text1"/>
          <w:lang w:val="fr-CA"/>
        </w:rPr>
        <w:t xml:space="preserve">et son approbation par le Parlement est prévue pour la fin de </w:t>
      </w:r>
      <w:r w:rsidR="005E2774" w:rsidRPr="00304A60">
        <w:rPr>
          <w:rFonts w:eastAsia="Calibri"/>
          <w:color w:val="000000" w:themeColor="text1"/>
          <w:lang w:val="fr-CA"/>
        </w:rPr>
        <w:t xml:space="preserve">2022. </w:t>
      </w:r>
      <w:r w:rsidR="00AE0810" w:rsidRPr="00AE0810">
        <w:rPr>
          <w:rFonts w:eastAsia="Calibri"/>
          <w:color w:val="000000" w:themeColor="text1"/>
          <w:lang w:val="fr-CA"/>
        </w:rPr>
        <w:t>La nouvelle loi met à jour la législation ex</w:t>
      </w:r>
      <w:r w:rsidR="00AE0810">
        <w:rPr>
          <w:rFonts w:eastAsia="Calibri"/>
          <w:color w:val="000000" w:themeColor="text1"/>
          <w:lang w:val="fr-CA"/>
        </w:rPr>
        <w:t xml:space="preserve">istante sur les gaz fluorés, pour l’aligner sur les </w:t>
      </w:r>
      <w:r w:rsidR="005E2774" w:rsidRPr="00AE0810">
        <w:rPr>
          <w:rFonts w:eastAsia="Calibri"/>
          <w:color w:val="000000" w:themeColor="text1"/>
          <w:lang w:val="fr-CA"/>
        </w:rPr>
        <w:t xml:space="preserve">obligations </w:t>
      </w:r>
      <w:r w:rsidR="00AE0810">
        <w:rPr>
          <w:rFonts w:eastAsia="Calibri"/>
          <w:color w:val="000000" w:themeColor="text1"/>
          <w:lang w:val="fr-CA"/>
        </w:rPr>
        <w:t>du pays au titre de l’</w:t>
      </w:r>
      <w:r w:rsidR="00E82317" w:rsidRPr="00AE0810">
        <w:rPr>
          <w:rFonts w:eastAsia="Calibri"/>
          <w:color w:val="000000" w:themeColor="text1"/>
          <w:lang w:val="fr-CA"/>
        </w:rPr>
        <w:t>Amendement de Kigali</w:t>
      </w:r>
      <w:r w:rsidR="005E2774" w:rsidRPr="00AE0810">
        <w:rPr>
          <w:rFonts w:eastAsia="Calibri"/>
          <w:color w:val="000000" w:themeColor="text1"/>
          <w:lang w:val="fr-CA"/>
        </w:rPr>
        <w:t xml:space="preserve"> </w:t>
      </w:r>
      <w:r w:rsidR="00AE0810">
        <w:rPr>
          <w:rFonts w:eastAsia="Calibri"/>
          <w:color w:val="000000" w:themeColor="text1"/>
          <w:lang w:val="fr-CA"/>
        </w:rPr>
        <w:t>et la législation de l’U</w:t>
      </w:r>
      <w:r w:rsidR="005E2774" w:rsidRPr="00AE0810">
        <w:rPr>
          <w:rFonts w:eastAsia="Calibri"/>
          <w:color w:val="000000" w:themeColor="text1"/>
          <w:lang w:val="fr-CA"/>
        </w:rPr>
        <w:t xml:space="preserve">nion </w:t>
      </w:r>
      <w:r w:rsidR="00AE0810">
        <w:rPr>
          <w:rFonts w:eastAsia="Calibri"/>
          <w:color w:val="000000" w:themeColor="text1"/>
          <w:lang w:val="fr-CA"/>
        </w:rPr>
        <w:t>europée</w:t>
      </w:r>
      <w:r w:rsidR="004665F1">
        <w:rPr>
          <w:rFonts w:eastAsia="Calibri"/>
          <w:color w:val="000000" w:themeColor="text1"/>
          <w:lang w:val="fr-CA"/>
        </w:rPr>
        <w:t>nne</w:t>
      </w:r>
      <w:r w:rsidR="005E2774" w:rsidRPr="00AE0810">
        <w:rPr>
          <w:rFonts w:eastAsia="Calibri"/>
          <w:color w:val="000000" w:themeColor="text1"/>
          <w:lang w:val="fr-CA"/>
        </w:rPr>
        <w:t xml:space="preserve">. </w:t>
      </w:r>
      <w:r w:rsidR="004665F1" w:rsidRPr="004665F1">
        <w:rPr>
          <w:rFonts w:eastAsia="Calibri"/>
          <w:color w:val="000000" w:themeColor="text1"/>
          <w:lang w:val="fr-CA"/>
        </w:rPr>
        <w:t>Les mesures juridiques sur le contrôle des fuites</w:t>
      </w:r>
      <w:r w:rsidR="005E2774" w:rsidRPr="004665F1">
        <w:rPr>
          <w:lang w:val="fr-CA"/>
        </w:rPr>
        <w:t xml:space="preserve">, </w:t>
      </w:r>
      <w:r w:rsidR="004665F1" w:rsidRPr="004665F1">
        <w:rPr>
          <w:lang w:val="fr-CA"/>
        </w:rPr>
        <w:t>la communication de données sur l’utilisation des SAO et des équipements à base de SAO</w:t>
      </w:r>
      <w:r w:rsidR="005E2774" w:rsidRPr="004665F1">
        <w:rPr>
          <w:lang w:val="fr-CA"/>
        </w:rPr>
        <w:t xml:space="preserve">, </w:t>
      </w:r>
      <w:r w:rsidR="004665F1">
        <w:rPr>
          <w:lang w:val="fr-CA"/>
        </w:rPr>
        <w:t>les</w:t>
      </w:r>
      <w:r w:rsidR="005E2774" w:rsidRPr="004665F1">
        <w:rPr>
          <w:lang w:val="fr-CA"/>
        </w:rPr>
        <w:t xml:space="preserve"> proc</w:t>
      </w:r>
      <w:r w:rsidR="004665F1">
        <w:rPr>
          <w:lang w:val="fr-CA"/>
        </w:rPr>
        <w:t>é</w:t>
      </w:r>
      <w:r w:rsidR="005E2774" w:rsidRPr="004665F1">
        <w:rPr>
          <w:lang w:val="fr-CA"/>
        </w:rPr>
        <w:t>dures</w:t>
      </w:r>
      <w:r w:rsidR="004665F1">
        <w:rPr>
          <w:lang w:val="fr-CA"/>
        </w:rPr>
        <w:t xml:space="preserve"> de formation, ainsi que l’évaluation et la </w:t>
      </w:r>
      <w:r w:rsidR="005E2774" w:rsidRPr="004665F1">
        <w:rPr>
          <w:lang w:val="fr-CA"/>
        </w:rPr>
        <w:t xml:space="preserve">certification </w:t>
      </w:r>
      <w:r w:rsidR="004665F1">
        <w:rPr>
          <w:lang w:val="fr-CA"/>
        </w:rPr>
        <w:t>des techniciens d’entretien, ont été révisées pour les aligner sur la Loi sur les gaz fluorés et soumises aux fins d’approbation</w:t>
      </w:r>
      <w:r w:rsidR="005E2774" w:rsidRPr="004665F1">
        <w:rPr>
          <w:rFonts w:eastAsia="SimSun"/>
          <w:color w:val="000000" w:themeColor="text1"/>
          <w:lang w:val="fr-CA" w:eastAsia="zh-CN"/>
        </w:rPr>
        <w:t xml:space="preserve">. </w:t>
      </w:r>
    </w:p>
    <w:p w14:paraId="08EFCF35" w14:textId="44B5F8CC" w:rsidR="005E2774" w:rsidRPr="0039014E" w:rsidRDefault="0039014E" w:rsidP="005E2774">
      <w:pPr>
        <w:keepNext/>
        <w:keepLines/>
        <w:spacing w:after="240"/>
        <w:outlineLvl w:val="0"/>
        <w:rPr>
          <w:i/>
          <w:lang w:val="fr-CA"/>
        </w:rPr>
      </w:pPr>
      <w:r w:rsidRPr="0039014E">
        <w:rPr>
          <w:i/>
          <w:lang w:val="fr-CA"/>
        </w:rPr>
        <w:t>Secteur de l’</w:t>
      </w:r>
      <w:r>
        <w:rPr>
          <w:i/>
          <w:lang w:val="fr-CA"/>
        </w:rPr>
        <w:t>e</w:t>
      </w:r>
      <w:r w:rsidRPr="0039014E">
        <w:rPr>
          <w:i/>
          <w:lang w:val="fr-CA"/>
        </w:rPr>
        <w:t>ntretien</w:t>
      </w:r>
      <w:r>
        <w:rPr>
          <w:i/>
          <w:lang w:val="fr-CA"/>
        </w:rPr>
        <w:t xml:space="preserve"> en ré</w:t>
      </w:r>
      <w:r w:rsidR="005E2774" w:rsidRPr="0039014E">
        <w:rPr>
          <w:i/>
          <w:lang w:val="fr-CA"/>
        </w:rPr>
        <w:t>frig</w:t>
      </w:r>
      <w:r>
        <w:rPr>
          <w:i/>
          <w:lang w:val="fr-CA"/>
        </w:rPr>
        <w:t>é</w:t>
      </w:r>
      <w:r w:rsidR="005E2774" w:rsidRPr="0039014E">
        <w:rPr>
          <w:i/>
          <w:lang w:val="fr-CA"/>
        </w:rPr>
        <w:t>ration</w:t>
      </w:r>
    </w:p>
    <w:p w14:paraId="72ECD6C1" w14:textId="0C0938C8" w:rsidR="005E2774" w:rsidRPr="0039014E" w:rsidRDefault="0039014E" w:rsidP="005E2774">
      <w:pPr>
        <w:numPr>
          <w:ilvl w:val="0"/>
          <w:numId w:val="1"/>
        </w:numPr>
        <w:spacing w:after="240"/>
        <w:outlineLvl w:val="0"/>
        <w:rPr>
          <w:lang w:val="fr-CA"/>
        </w:rPr>
      </w:pPr>
      <w:r w:rsidRPr="0039014E">
        <w:rPr>
          <w:lang w:val="fr-CA"/>
        </w:rPr>
        <w:t>Les activités ci-après ont ét</w:t>
      </w:r>
      <w:r>
        <w:rPr>
          <w:lang w:val="fr-CA"/>
        </w:rPr>
        <w:t>é exécutées</w:t>
      </w:r>
      <w:r w:rsidR="005E2774" w:rsidRPr="0039014E">
        <w:rPr>
          <w:lang w:val="fr-CA"/>
        </w:rPr>
        <w:t>:</w:t>
      </w:r>
    </w:p>
    <w:p w14:paraId="02F7944A" w14:textId="4F985A97" w:rsidR="005E2774" w:rsidRPr="0039014E" w:rsidRDefault="0039014E" w:rsidP="005E2774">
      <w:pPr>
        <w:widowControl w:val="0"/>
        <w:numPr>
          <w:ilvl w:val="1"/>
          <w:numId w:val="1"/>
        </w:numPr>
        <w:spacing w:after="240"/>
        <w:outlineLvl w:val="1"/>
        <w:rPr>
          <w:lang w:val="fr-CA"/>
        </w:rPr>
      </w:pPr>
      <w:r w:rsidRPr="0039014E">
        <w:rPr>
          <w:lang w:val="fr-CA"/>
        </w:rPr>
        <w:t>Documents mis à jour pour la formation des douanes</w:t>
      </w:r>
      <w:r w:rsidR="005E2774" w:rsidRPr="0039014E">
        <w:rPr>
          <w:lang w:val="fr-CA"/>
        </w:rPr>
        <w:t xml:space="preserve">; </w:t>
      </w:r>
      <w:r w:rsidRPr="0039014E">
        <w:rPr>
          <w:lang w:val="fr-CA"/>
        </w:rPr>
        <w:t>d</w:t>
      </w:r>
      <w:r>
        <w:rPr>
          <w:lang w:val="fr-CA"/>
        </w:rPr>
        <w:t xml:space="preserve">eux ateliers de formation au contrôle des </w:t>
      </w:r>
      <w:r w:rsidR="005E2774" w:rsidRPr="0039014E">
        <w:rPr>
          <w:lang w:val="fr-CA"/>
        </w:rPr>
        <w:t>HCFC</w:t>
      </w:r>
      <w:r>
        <w:rPr>
          <w:lang w:val="fr-CA"/>
        </w:rPr>
        <w:t xml:space="preserve"> et des </w:t>
      </w:r>
      <w:r w:rsidR="005E2774" w:rsidRPr="0039014E">
        <w:rPr>
          <w:lang w:val="fr-CA"/>
        </w:rPr>
        <w:t>HFC</w:t>
      </w:r>
      <w:r>
        <w:rPr>
          <w:lang w:val="fr-CA"/>
        </w:rPr>
        <w:t>, et à l’</w:t>
      </w:r>
      <w:r w:rsidR="00E82317" w:rsidRPr="0039014E">
        <w:rPr>
          <w:lang w:val="fr-CA"/>
        </w:rPr>
        <w:t>Amendement de Kigali</w:t>
      </w:r>
      <w:r>
        <w:rPr>
          <w:lang w:val="fr-CA"/>
        </w:rPr>
        <w:t>,</w:t>
      </w:r>
      <w:r w:rsidR="005E2774" w:rsidRPr="0039014E">
        <w:rPr>
          <w:lang w:val="fr-CA"/>
        </w:rPr>
        <w:t xml:space="preserve"> </w:t>
      </w:r>
      <w:r>
        <w:rPr>
          <w:lang w:val="fr-CA"/>
        </w:rPr>
        <w:t xml:space="preserve">à l’intention de </w:t>
      </w:r>
      <w:r w:rsidR="005E2774" w:rsidRPr="0039014E">
        <w:rPr>
          <w:lang w:val="fr-CA"/>
        </w:rPr>
        <w:t>23 </w:t>
      </w:r>
      <w:r>
        <w:rPr>
          <w:lang w:val="fr-CA"/>
        </w:rPr>
        <w:t>agents de douane et des inspecteurs de l’environnement</w:t>
      </w:r>
      <w:r w:rsidR="005E2774" w:rsidRPr="0039014E">
        <w:rPr>
          <w:lang w:val="fr-CA"/>
        </w:rPr>
        <w:t>;</w:t>
      </w:r>
    </w:p>
    <w:p w14:paraId="6F009D31" w14:textId="0FCC9F36" w:rsidR="005E2774" w:rsidRPr="0039014E" w:rsidRDefault="0039014E" w:rsidP="005E2774">
      <w:pPr>
        <w:widowControl w:val="0"/>
        <w:numPr>
          <w:ilvl w:val="1"/>
          <w:numId w:val="1"/>
        </w:numPr>
        <w:spacing w:after="240"/>
        <w:outlineLvl w:val="1"/>
        <w:rPr>
          <w:lang w:val="fr-CA"/>
        </w:rPr>
      </w:pPr>
      <w:r w:rsidRPr="0039014E">
        <w:rPr>
          <w:lang w:val="fr-CA"/>
        </w:rPr>
        <w:t xml:space="preserve">Neuf ateliers de formation </w:t>
      </w:r>
      <w:r w:rsidR="005E2774" w:rsidRPr="0039014E">
        <w:rPr>
          <w:lang w:val="fr-CA"/>
        </w:rPr>
        <w:t xml:space="preserve">RRR </w:t>
      </w:r>
      <w:r w:rsidRPr="0039014E">
        <w:rPr>
          <w:lang w:val="fr-CA"/>
        </w:rPr>
        <w:t xml:space="preserve">dans des écoles techniques, pour la formation de </w:t>
      </w:r>
      <w:r w:rsidR="005E2774" w:rsidRPr="0039014E">
        <w:rPr>
          <w:lang w:val="fr-CA"/>
        </w:rPr>
        <w:t>176</w:t>
      </w:r>
      <w:r w:rsidR="008E553A">
        <w:rPr>
          <w:lang w:val="fr-CA"/>
        </w:rPr>
        <w:t> </w:t>
      </w:r>
      <w:r>
        <w:rPr>
          <w:lang w:val="fr-CA"/>
        </w:rPr>
        <w:t xml:space="preserve">stagiaires </w:t>
      </w:r>
      <w:r w:rsidR="005E2774" w:rsidRPr="0039014E">
        <w:rPr>
          <w:lang w:val="fr-CA"/>
        </w:rPr>
        <w:t>(</w:t>
      </w:r>
      <w:r>
        <w:rPr>
          <w:lang w:val="fr-CA"/>
        </w:rPr>
        <w:t>dont quatre stagiaires féminins et deux formatrices</w:t>
      </w:r>
      <w:r w:rsidR="005E2774" w:rsidRPr="0039014E">
        <w:rPr>
          <w:lang w:val="fr-CA"/>
        </w:rPr>
        <w:t xml:space="preserve">): </w:t>
      </w:r>
      <w:r>
        <w:rPr>
          <w:lang w:val="fr-CA"/>
        </w:rPr>
        <w:t xml:space="preserve">la formation incluait </w:t>
      </w:r>
      <w:r w:rsidR="008E553A">
        <w:rPr>
          <w:lang w:val="fr-CA"/>
        </w:rPr>
        <w:t>des conférences</w:t>
      </w:r>
      <w:r>
        <w:rPr>
          <w:lang w:val="fr-CA"/>
        </w:rPr>
        <w:t xml:space="preserve">, de la formation pratique et de l’entrainement avec des équipements </w:t>
      </w:r>
      <w:r w:rsidR="00304A60" w:rsidRPr="0039014E">
        <w:rPr>
          <w:lang w:val="fr-CA"/>
        </w:rPr>
        <w:t>R&amp;C</w:t>
      </w:r>
      <w:r w:rsidR="005E2774" w:rsidRPr="0039014E">
        <w:rPr>
          <w:lang w:val="fr-CA"/>
        </w:rPr>
        <w:t xml:space="preserve">; </w:t>
      </w:r>
      <w:r>
        <w:rPr>
          <w:lang w:val="fr-CA"/>
        </w:rPr>
        <w:t>et</w:t>
      </w:r>
    </w:p>
    <w:p w14:paraId="059B577E" w14:textId="44570547" w:rsidR="005E2774" w:rsidRPr="00D521BB" w:rsidRDefault="0039014E" w:rsidP="005E2774">
      <w:pPr>
        <w:widowControl w:val="0"/>
        <w:numPr>
          <w:ilvl w:val="1"/>
          <w:numId w:val="1"/>
        </w:numPr>
        <w:spacing w:after="240"/>
        <w:outlineLvl w:val="1"/>
        <w:rPr>
          <w:lang w:val="fr-CA"/>
        </w:rPr>
      </w:pPr>
      <w:r w:rsidRPr="00F7459D">
        <w:rPr>
          <w:lang w:val="fr-CA"/>
        </w:rPr>
        <w:t>Une série de documents de formation sur les norm</w:t>
      </w:r>
      <w:r w:rsidR="00F7459D" w:rsidRPr="00F7459D">
        <w:rPr>
          <w:lang w:val="fr-CA"/>
        </w:rPr>
        <w:t>e</w:t>
      </w:r>
      <w:r w:rsidRPr="00F7459D">
        <w:rPr>
          <w:lang w:val="fr-CA"/>
        </w:rPr>
        <w:t xml:space="preserve">s de </w:t>
      </w:r>
      <w:r w:rsidR="00F7459D" w:rsidRPr="00F7459D">
        <w:rPr>
          <w:lang w:val="fr-CA"/>
        </w:rPr>
        <w:t xml:space="preserve">sécurité et le </w:t>
      </w:r>
      <w:r w:rsidR="00E00882" w:rsidRPr="00F7459D">
        <w:rPr>
          <w:lang w:val="fr-CA"/>
        </w:rPr>
        <w:t>contrôle</w:t>
      </w:r>
      <w:r w:rsidR="00F7459D" w:rsidRPr="00F7459D">
        <w:rPr>
          <w:lang w:val="fr-CA"/>
        </w:rPr>
        <w:t xml:space="preserve"> des fuites</w:t>
      </w:r>
      <w:r w:rsidR="005E2774" w:rsidRPr="00F7459D">
        <w:rPr>
          <w:lang w:val="fr-CA"/>
        </w:rPr>
        <w:t xml:space="preserve">, </w:t>
      </w:r>
      <w:r w:rsidR="00F7459D" w:rsidRPr="00F7459D">
        <w:rPr>
          <w:lang w:val="fr-CA"/>
        </w:rPr>
        <w:t>l’</w:t>
      </w:r>
      <w:r w:rsidR="00E82317" w:rsidRPr="00F7459D">
        <w:rPr>
          <w:lang w:val="fr-CA"/>
        </w:rPr>
        <w:t>Amendement de Kigali</w:t>
      </w:r>
      <w:r w:rsidR="005E2774" w:rsidRPr="00F7459D">
        <w:rPr>
          <w:lang w:val="fr-CA"/>
        </w:rPr>
        <w:t xml:space="preserve"> </w:t>
      </w:r>
      <w:r w:rsidR="00F7459D" w:rsidRPr="00F7459D">
        <w:rPr>
          <w:lang w:val="fr-CA"/>
        </w:rPr>
        <w:t>et l’efficacité énergétique</w:t>
      </w:r>
      <w:r w:rsidR="005E2774" w:rsidRPr="00F7459D">
        <w:rPr>
          <w:lang w:val="fr-CA"/>
        </w:rPr>
        <w:t xml:space="preserve">; </w:t>
      </w:r>
      <w:r w:rsidR="00F7459D" w:rsidRPr="00F7459D">
        <w:rPr>
          <w:lang w:val="fr-CA"/>
        </w:rPr>
        <w:t xml:space="preserve">quatre ateliers de formation </w:t>
      </w:r>
      <w:r w:rsidR="00F7459D">
        <w:rPr>
          <w:lang w:val="fr-CA"/>
        </w:rPr>
        <w:t>pour 72</w:t>
      </w:r>
      <w:r w:rsidR="008E553A">
        <w:rPr>
          <w:lang w:val="fr-CA"/>
        </w:rPr>
        <w:t> </w:t>
      </w:r>
      <w:r w:rsidR="00F7459D">
        <w:rPr>
          <w:lang w:val="fr-CA"/>
        </w:rPr>
        <w:t xml:space="preserve">techniciens </w:t>
      </w:r>
      <w:r w:rsidR="00F7459D" w:rsidRPr="00F7459D">
        <w:rPr>
          <w:lang w:val="fr-CA"/>
        </w:rPr>
        <w:t>sur les</w:t>
      </w:r>
      <w:r w:rsidR="00F7459D">
        <w:rPr>
          <w:lang w:val="fr-CA"/>
        </w:rPr>
        <w:t xml:space="preserve"> </w:t>
      </w:r>
      <w:r w:rsidR="00F7459D" w:rsidRPr="00F7459D">
        <w:rPr>
          <w:lang w:val="fr-CA"/>
        </w:rPr>
        <w:t>produits de re</w:t>
      </w:r>
      <w:r w:rsidR="00F7459D">
        <w:rPr>
          <w:lang w:val="fr-CA"/>
        </w:rPr>
        <w:t>mplacement à faible potentiel de réchauffement global (PRG)</w:t>
      </w:r>
      <w:r w:rsidR="005E2774" w:rsidRPr="00F7459D">
        <w:rPr>
          <w:lang w:val="fr-CA"/>
        </w:rPr>
        <w:t xml:space="preserve">, </w:t>
      </w:r>
      <w:r w:rsidR="00F7459D">
        <w:rPr>
          <w:lang w:val="fr-CA"/>
        </w:rPr>
        <w:t xml:space="preserve">les normes de sécurité </w:t>
      </w:r>
      <w:r w:rsidR="00F7459D" w:rsidRPr="00F7459D">
        <w:rPr>
          <w:lang w:val="fr-CA"/>
        </w:rPr>
        <w:t>et le cont</w:t>
      </w:r>
      <w:r w:rsidR="004D2141">
        <w:rPr>
          <w:lang w:val="fr-CA"/>
        </w:rPr>
        <w:t>r</w:t>
      </w:r>
      <w:r w:rsidR="00F7459D" w:rsidRPr="00F7459D">
        <w:rPr>
          <w:lang w:val="fr-CA"/>
        </w:rPr>
        <w:t>ôle des fuites, l’Amendement de Kigali</w:t>
      </w:r>
      <w:r w:rsidR="00F7459D">
        <w:rPr>
          <w:lang w:val="fr-CA"/>
        </w:rPr>
        <w:t xml:space="preserve">, </w:t>
      </w:r>
      <w:r w:rsidR="00F7459D" w:rsidRPr="00F7459D">
        <w:rPr>
          <w:lang w:val="fr-CA"/>
        </w:rPr>
        <w:t xml:space="preserve"> </w:t>
      </w:r>
      <w:r w:rsidR="004D2141">
        <w:rPr>
          <w:lang w:val="fr-CA"/>
        </w:rPr>
        <w:t xml:space="preserve">deux autres ateliers sur les produits de remplacement des </w:t>
      </w:r>
      <w:r w:rsidR="005E2774" w:rsidRPr="00F7459D">
        <w:rPr>
          <w:lang w:val="fr-CA"/>
        </w:rPr>
        <w:t xml:space="preserve">HCFC </w:t>
      </w:r>
      <w:r w:rsidR="004D2141">
        <w:rPr>
          <w:lang w:val="fr-CA"/>
        </w:rPr>
        <w:t>et des HFC à haut PRG</w:t>
      </w:r>
      <w:r w:rsidR="005E2774" w:rsidRPr="00F7459D">
        <w:rPr>
          <w:lang w:val="fr-CA"/>
        </w:rPr>
        <w:t>,</w:t>
      </w:r>
      <w:r w:rsidR="004D2141">
        <w:rPr>
          <w:lang w:val="fr-CA"/>
        </w:rPr>
        <w:t xml:space="preserve"> ainsi </w:t>
      </w:r>
      <w:r w:rsidR="005E2774" w:rsidRPr="00F7459D">
        <w:rPr>
          <w:lang w:val="fr-CA"/>
        </w:rPr>
        <w:t xml:space="preserve"> </w:t>
      </w:r>
      <w:r w:rsidR="004D2141">
        <w:rPr>
          <w:lang w:val="fr-CA"/>
        </w:rPr>
        <w:t>que</w:t>
      </w:r>
      <w:r w:rsidR="005E2774" w:rsidRPr="00F7459D">
        <w:rPr>
          <w:lang w:val="fr-CA"/>
        </w:rPr>
        <w:t xml:space="preserve"> </w:t>
      </w:r>
      <w:r w:rsidR="004D2141">
        <w:rPr>
          <w:lang w:val="fr-CA"/>
        </w:rPr>
        <w:t>sur l’</w:t>
      </w:r>
      <w:r w:rsidR="00E82317" w:rsidRPr="00F7459D">
        <w:rPr>
          <w:lang w:val="fr-CA"/>
        </w:rPr>
        <w:t>Amendement de Kigali</w:t>
      </w:r>
      <w:r w:rsidR="005E2774" w:rsidRPr="00F7459D">
        <w:rPr>
          <w:lang w:val="fr-CA"/>
        </w:rPr>
        <w:t xml:space="preserve"> </w:t>
      </w:r>
      <w:r w:rsidR="004D2141">
        <w:rPr>
          <w:lang w:val="fr-CA"/>
        </w:rPr>
        <w:t xml:space="preserve">pour </w:t>
      </w:r>
      <w:r w:rsidR="005E2774" w:rsidRPr="00F7459D">
        <w:rPr>
          <w:lang w:val="fr-CA"/>
        </w:rPr>
        <w:t xml:space="preserve">38 </w:t>
      </w:r>
      <w:r w:rsidR="004D2141">
        <w:rPr>
          <w:lang w:val="fr-CA"/>
        </w:rPr>
        <w:t xml:space="preserve">techniciens </w:t>
      </w:r>
      <w:r w:rsidR="00304A60" w:rsidRPr="00F7459D">
        <w:rPr>
          <w:lang w:val="fr-CA"/>
        </w:rPr>
        <w:t>R&amp;C</w:t>
      </w:r>
      <w:r w:rsidR="00D521BB">
        <w:rPr>
          <w:lang w:val="fr-CA"/>
        </w:rPr>
        <w:t xml:space="preserve">, </w:t>
      </w:r>
      <w:r w:rsidR="004D2141">
        <w:rPr>
          <w:lang w:val="fr-CA"/>
        </w:rPr>
        <w:t>fin</w:t>
      </w:r>
      <w:r w:rsidR="00D521BB">
        <w:rPr>
          <w:lang w:val="fr-CA"/>
        </w:rPr>
        <w:t>an</w:t>
      </w:r>
      <w:r w:rsidR="004D2141">
        <w:rPr>
          <w:lang w:val="fr-CA"/>
        </w:rPr>
        <w:t xml:space="preserve">cés </w:t>
      </w:r>
      <w:r w:rsidR="00D521BB">
        <w:rPr>
          <w:lang w:val="fr-CA"/>
        </w:rPr>
        <w:t xml:space="preserve">au titre de la cinquième </w:t>
      </w:r>
      <w:r w:rsidR="005E2774" w:rsidRPr="00F7459D">
        <w:rPr>
          <w:lang w:val="fr-CA"/>
        </w:rPr>
        <w:t xml:space="preserve">tranche </w:t>
      </w:r>
      <w:r w:rsidR="00D521BB">
        <w:rPr>
          <w:lang w:val="fr-CA"/>
        </w:rPr>
        <w:t>de la phase</w:t>
      </w:r>
      <w:r w:rsidR="005E2774" w:rsidRPr="00F7459D">
        <w:rPr>
          <w:lang w:val="fr-CA"/>
        </w:rPr>
        <w:t xml:space="preserve"> I </w:t>
      </w:r>
      <w:r w:rsidR="00D521BB">
        <w:rPr>
          <w:lang w:val="fr-CA"/>
        </w:rPr>
        <w:t xml:space="preserve">du </w:t>
      </w:r>
      <w:r w:rsidR="00E82317" w:rsidRPr="00F7459D">
        <w:rPr>
          <w:lang w:val="fr-CA"/>
        </w:rPr>
        <w:t>PGEH</w:t>
      </w:r>
      <w:r w:rsidR="005E2774" w:rsidRPr="00F7459D">
        <w:rPr>
          <w:lang w:val="fr-CA"/>
        </w:rPr>
        <w:t xml:space="preserve">; </w:t>
      </w:r>
      <w:r w:rsidR="00D521BB">
        <w:rPr>
          <w:lang w:val="fr-CA"/>
        </w:rPr>
        <w:t xml:space="preserve">tous les </w:t>
      </w:r>
      <w:r w:rsidR="005E2774" w:rsidRPr="00F7459D">
        <w:rPr>
          <w:lang w:val="fr-CA"/>
        </w:rPr>
        <w:t xml:space="preserve">participants </w:t>
      </w:r>
      <w:r w:rsidR="00D521BB">
        <w:rPr>
          <w:lang w:val="fr-CA"/>
        </w:rPr>
        <w:t>ont dû passer un examen  et ont reçu un certificat.</w:t>
      </w:r>
    </w:p>
    <w:p w14:paraId="33783C8A" w14:textId="0D656BF3" w:rsidR="005E2774" w:rsidRPr="00E00882" w:rsidRDefault="00E00882" w:rsidP="005E2774">
      <w:pPr>
        <w:rPr>
          <w:lang w:val="fr-CA"/>
        </w:rPr>
      </w:pPr>
      <w:r w:rsidRPr="00E00882">
        <w:rPr>
          <w:i/>
          <w:lang w:val="fr-CA"/>
        </w:rPr>
        <w:t xml:space="preserve">Mise </w:t>
      </w:r>
      <w:r>
        <w:rPr>
          <w:i/>
          <w:lang w:val="fr-CA"/>
        </w:rPr>
        <w:t>en</w:t>
      </w:r>
      <w:r w:rsidRPr="00E00882">
        <w:rPr>
          <w:i/>
          <w:lang w:val="fr-CA"/>
        </w:rPr>
        <w:t xml:space="preserve"> œuvre et suivi du </w:t>
      </w:r>
      <w:r>
        <w:rPr>
          <w:i/>
          <w:lang w:val="fr-CA"/>
        </w:rPr>
        <w:t>p</w:t>
      </w:r>
      <w:r w:rsidR="005E2774" w:rsidRPr="00E00882">
        <w:rPr>
          <w:i/>
          <w:lang w:val="fr-CA"/>
        </w:rPr>
        <w:t xml:space="preserve">rojet </w:t>
      </w:r>
    </w:p>
    <w:p w14:paraId="26B743B7" w14:textId="77777777" w:rsidR="005E2774" w:rsidRPr="00E00882" w:rsidRDefault="005E2774" w:rsidP="005E2774">
      <w:pPr>
        <w:rPr>
          <w:lang w:val="fr-CA"/>
        </w:rPr>
      </w:pPr>
    </w:p>
    <w:p w14:paraId="5FAD8531" w14:textId="63FF87F5" w:rsidR="005E2774" w:rsidRPr="006B63D1" w:rsidRDefault="004845C2" w:rsidP="005E2774">
      <w:pPr>
        <w:numPr>
          <w:ilvl w:val="0"/>
          <w:numId w:val="1"/>
        </w:numPr>
        <w:spacing w:after="240"/>
        <w:outlineLvl w:val="0"/>
        <w:rPr>
          <w:rFonts w:eastAsia="Calibri"/>
          <w:color w:val="000000" w:themeColor="text1"/>
          <w:lang w:val="fr-CA"/>
        </w:rPr>
      </w:pPr>
      <w:r w:rsidRPr="009502B6">
        <w:rPr>
          <w:lang w:val="fr-CA"/>
        </w:rPr>
        <w:t>Le Bureau n</w:t>
      </w:r>
      <w:r w:rsidR="005E2774" w:rsidRPr="009502B6">
        <w:rPr>
          <w:lang w:val="fr-CA"/>
        </w:rPr>
        <w:t xml:space="preserve">ational </w:t>
      </w:r>
      <w:r w:rsidRPr="009502B6">
        <w:rPr>
          <w:lang w:val="fr-CA"/>
        </w:rPr>
        <w:t>de l’o</w:t>
      </w:r>
      <w:r w:rsidR="005E2774" w:rsidRPr="009502B6">
        <w:rPr>
          <w:lang w:val="fr-CA"/>
        </w:rPr>
        <w:t>zone (</w:t>
      </w:r>
      <w:r w:rsidRPr="009502B6">
        <w:rPr>
          <w:lang w:val="fr-CA"/>
        </w:rPr>
        <w:t>B</w:t>
      </w:r>
      <w:r w:rsidR="009502B6" w:rsidRPr="009502B6">
        <w:rPr>
          <w:lang w:val="fr-CA"/>
        </w:rPr>
        <w:t>N</w:t>
      </w:r>
      <w:r w:rsidR="005E2774" w:rsidRPr="009502B6">
        <w:rPr>
          <w:lang w:val="fr-CA"/>
        </w:rPr>
        <w:t xml:space="preserve">O), </w:t>
      </w:r>
      <w:r w:rsidR="009502B6" w:rsidRPr="00F63624">
        <w:rPr>
          <w:lang w:val="fr-CA"/>
        </w:rPr>
        <w:t xml:space="preserve">établi au sein du ministère </w:t>
      </w:r>
      <w:r w:rsidR="009502B6">
        <w:rPr>
          <w:lang w:val="fr-CA"/>
        </w:rPr>
        <w:t xml:space="preserve">du Tourisme et de </w:t>
      </w:r>
      <w:r w:rsidR="009502B6" w:rsidRPr="00F63624">
        <w:rPr>
          <w:lang w:val="fr-CA"/>
        </w:rPr>
        <w:t xml:space="preserve"> </w:t>
      </w:r>
      <w:r w:rsidR="009502B6">
        <w:rPr>
          <w:lang w:val="fr-CA"/>
        </w:rPr>
        <w:t xml:space="preserve">l’Environnement, est </w:t>
      </w:r>
      <w:r w:rsidR="009502B6" w:rsidRPr="00074E35">
        <w:rPr>
          <w:lang w:val="fr-CA"/>
        </w:rPr>
        <w:t>respons</w:t>
      </w:r>
      <w:r w:rsidR="009502B6">
        <w:rPr>
          <w:lang w:val="fr-CA"/>
        </w:rPr>
        <w:t>a</w:t>
      </w:r>
      <w:r w:rsidR="009502B6" w:rsidRPr="00074E35">
        <w:rPr>
          <w:lang w:val="fr-CA"/>
        </w:rPr>
        <w:t xml:space="preserve">ble </w:t>
      </w:r>
      <w:r w:rsidR="009502B6">
        <w:rPr>
          <w:lang w:val="fr-CA"/>
        </w:rPr>
        <w:t>de la coordination de la mise en œuvre de la phase</w:t>
      </w:r>
      <w:r w:rsidR="009502B6" w:rsidRPr="00074E35">
        <w:rPr>
          <w:lang w:val="fr-CA"/>
        </w:rPr>
        <w:t> II</w:t>
      </w:r>
      <w:r w:rsidR="009502B6" w:rsidRPr="009502B6">
        <w:rPr>
          <w:lang w:val="fr-CA"/>
        </w:rPr>
        <w:t xml:space="preserve"> </w:t>
      </w:r>
      <w:r w:rsidR="009502B6">
        <w:rPr>
          <w:lang w:val="fr-CA"/>
        </w:rPr>
        <w:t xml:space="preserve">du </w:t>
      </w:r>
      <w:r w:rsidR="00E82317" w:rsidRPr="009502B6">
        <w:rPr>
          <w:lang w:val="fr-CA"/>
        </w:rPr>
        <w:t>PGEH</w:t>
      </w:r>
      <w:r w:rsidR="005E2774" w:rsidRPr="009502B6">
        <w:rPr>
          <w:lang w:val="fr-CA"/>
        </w:rPr>
        <w:t xml:space="preserve">, </w:t>
      </w:r>
      <w:r w:rsidR="009502B6">
        <w:rPr>
          <w:lang w:val="fr-CA"/>
        </w:rPr>
        <w:t xml:space="preserve">notamment de la mise en œuvre du projet, en </w:t>
      </w:r>
      <w:r w:rsidR="005E2774" w:rsidRPr="009502B6">
        <w:rPr>
          <w:lang w:val="fr-CA"/>
        </w:rPr>
        <w:t xml:space="preserve">coordination </w:t>
      </w:r>
      <w:r w:rsidR="009502B6">
        <w:rPr>
          <w:lang w:val="fr-CA"/>
        </w:rPr>
        <w:t>avec d’autres parties prenantes</w:t>
      </w:r>
      <w:r w:rsidR="005E2774" w:rsidRPr="009502B6">
        <w:rPr>
          <w:lang w:val="fr-CA"/>
        </w:rPr>
        <w:t xml:space="preserve">. </w:t>
      </w:r>
      <w:r w:rsidR="009502B6" w:rsidRPr="009502B6">
        <w:rPr>
          <w:lang w:val="fr-CA"/>
        </w:rPr>
        <w:t>Les dépenses pour cet élément de la pre</w:t>
      </w:r>
      <w:r w:rsidR="009502B6">
        <w:rPr>
          <w:lang w:val="fr-CA"/>
        </w:rPr>
        <w:t>m</w:t>
      </w:r>
      <w:r w:rsidR="009502B6" w:rsidRPr="009502B6">
        <w:rPr>
          <w:lang w:val="fr-CA"/>
        </w:rPr>
        <w:t>iè</w:t>
      </w:r>
      <w:r w:rsidR="009502B6">
        <w:rPr>
          <w:lang w:val="fr-CA"/>
        </w:rPr>
        <w:t xml:space="preserve">re </w:t>
      </w:r>
      <w:r w:rsidR="005E2774" w:rsidRPr="009502B6">
        <w:rPr>
          <w:lang w:val="fr-CA"/>
        </w:rPr>
        <w:t xml:space="preserve">tranche </w:t>
      </w:r>
      <w:r w:rsidR="009502B6">
        <w:rPr>
          <w:lang w:val="fr-CA"/>
        </w:rPr>
        <w:t>de la phase</w:t>
      </w:r>
      <w:r w:rsidR="005E2774" w:rsidRPr="009502B6">
        <w:rPr>
          <w:lang w:val="fr-CA"/>
        </w:rPr>
        <w:t xml:space="preserve"> II </w:t>
      </w:r>
      <w:r w:rsidR="009502B6">
        <w:rPr>
          <w:lang w:val="fr-CA"/>
        </w:rPr>
        <w:t xml:space="preserve">s’élèvent à </w:t>
      </w:r>
      <w:r w:rsidR="005E2774" w:rsidRPr="009502B6">
        <w:rPr>
          <w:lang w:val="fr-CA"/>
        </w:rPr>
        <w:t>4</w:t>
      </w:r>
      <w:r w:rsidR="009502B6">
        <w:rPr>
          <w:lang w:val="fr-CA"/>
        </w:rPr>
        <w:t> </w:t>
      </w:r>
      <w:r w:rsidR="005E2774" w:rsidRPr="009502B6">
        <w:rPr>
          <w:lang w:val="fr-CA"/>
        </w:rPr>
        <w:t>000</w:t>
      </w:r>
      <w:r w:rsidR="009502B6">
        <w:rPr>
          <w:lang w:val="fr-CA"/>
        </w:rPr>
        <w:t xml:space="preserve"> $US pour un </w:t>
      </w:r>
      <w:r w:rsidR="005E2774" w:rsidRPr="009502B6">
        <w:rPr>
          <w:rFonts w:eastAsia="Calibri"/>
          <w:color w:val="000000" w:themeColor="text1"/>
          <w:lang w:val="fr-CA"/>
        </w:rPr>
        <w:t xml:space="preserve">consultant. </w:t>
      </w:r>
    </w:p>
    <w:p w14:paraId="1EDB8E1B" w14:textId="632C8220" w:rsidR="005E2774" w:rsidRPr="009502B6" w:rsidRDefault="009502B6" w:rsidP="008E553A">
      <w:pPr>
        <w:keepNext/>
        <w:keepLines/>
        <w:widowControl w:val="0"/>
        <w:spacing w:after="240"/>
        <w:rPr>
          <w:lang w:val="fr-CA"/>
        </w:rPr>
      </w:pPr>
      <w:r w:rsidRPr="009502B6">
        <w:rPr>
          <w:u w:val="single"/>
          <w:lang w:val="fr-CA"/>
        </w:rPr>
        <w:t>Niveau de décaissement des fonds</w:t>
      </w:r>
      <w:r w:rsidR="005E2774" w:rsidRPr="009502B6">
        <w:rPr>
          <w:lang w:val="fr-CA"/>
        </w:rPr>
        <w:t xml:space="preserve"> </w:t>
      </w:r>
    </w:p>
    <w:p w14:paraId="34127CE9" w14:textId="69F60E55" w:rsidR="005E2774" w:rsidRPr="008E553A" w:rsidRDefault="009502B6" w:rsidP="008E553A">
      <w:pPr>
        <w:keepNext/>
        <w:keepLines/>
        <w:widowControl w:val="0"/>
        <w:numPr>
          <w:ilvl w:val="0"/>
          <w:numId w:val="1"/>
        </w:numPr>
        <w:spacing w:after="240"/>
        <w:outlineLvl w:val="0"/>
        <w:rPr>
          <w:lang w:val="fr-FR"/>
        </w:rPr>
      </w:pPr>
      <w:r w:rsidRPr="009502B6">
        <w:rPr>
          <w:lang w:val="fr-CA"/>
        </w:rPr>
        <w:t>En date de s</w:t>
      </w:r>
      <w:r w:rsidR="005E2774" w:rsidRPr="009502B6">
        <w:rPr>
          <w:lang w:val="fr-CA"/>
        </w:rPr>
        <w:t>eptemb</w:t>
      </w:r>
      <w:r w:rsidRPr="009502B6">
        <w:rPr>
          <w:lang w:val="fr-CA"/>
        </w:rPr>
        <w:t>r</w:t>
      </w:r>
      <w:r w:rsidR="005E2774" w:rsidRPr="009502B6">
        <w:rPr>
          <w:lang w:val="fr-CA"/>
        </w:rPr>
        <w:t xml:space="preserve">e 2022, </w:t>
      </w:r>
      <w:r w:rsidRPr="009502B6">
        <w:rPr>
          <w:lang w:val="fr-CA"/>
        </w:rPr>
        <w:t xml:space="preserve">sur les </w:t>
      </w:r>
      <w:r w:rsidR="005E2774" w:rsidRPr="009502B6">
        <w:rPr>
          <w:lang w:val="fr-CA"/>
        </w:rPr>
        <w:t>127</w:t>
      </w:r>
      <w:r w:rsidRPr="009502B6">
        <w:rPr>
          <w:lang w:val="fr-CA"/>
        </w:rPr>
        <w:t> </w:t>
      </w:r>
      <w:r w:rsidR="005E2774" w:rsidRPr="009502B6">
        <w:rPr>
          <w:lang w:val="fr-CA"/>
        </w:rPr>
        <w:t>500</w:t>
      </w:r>
      <w:r w:rsidRPr="009502B6">
        <w:rPr>
          <w:lang w:val="fr-CA"/>
        </w:rPr>
        <w:t xml:space="preserve"> $US approuvés jusqu’ici, </w:t>
      </w:r>
      <w:r w:rsidR="005E2774" w:rsidRPr="009502B6">
        <w:rPr>
          <w:lang w:val="fr-CA"/>
        </w:rPr>
        <w:t>(88</w:t>
      </w:r>
      <w:r w:rsidRPr="009502B6">
        <w:rPr>
          <w:lang w:val="fr-CA"/>
        </w:rPr>
        <w:t> </w:t>
      </w:r>
      <w:r w:rsidR="005E2774" w:rsidRPr="009502B6">
        <w:rPr>
          <w:lang w:val="fr-CA"/>
        </w:rPr>
        <w:t>000</w:t>
      </w:r>
      <w:r w:rsidRPr="009502B6">
        <w:rPr>
          <w:lang w:val="fr-CA"/>
        </w:rPr>
        <w:t> $US pour l’</w:t>
      </w:r>
      <w:r w:rsidR="00E82317" w:rsidRPr="009502B6">
        <w:rPr>
          <w:lang w:val="fr-CA"/>
        </w:rPr>
        <w:t>ONUDI</w:t>
      </w:r>
      <w:r w:rsidR="005E2774" w:rsidRPr="009502B6">
        <w:rPr>
          <w:lang w:val="fr-CA"/>
        </w:rPr>
        <w:t xml:space="preserve"> </w:t>
      </w:r>
      <w:r w:rsidRPr="009502B6">
        <w:rPr>
          <w:lang w:val="fr-CA"/>
        </w:rPr>
        <w:t xml:space="preserve">et </w:t>
      </w:r>
      <w:r w:rsidR="005E2774" w:rsidRPr="009502B6">
        <w:rPr>
          <w:lang w:val="fr-CA"/>
        </w:rPr>
        <w:t>39</w:t>
      </w:r>
      <w:r w:rsidRPr="009502B6">
        <w:rPr>
          <w:lang w:val="fr-CA"/>
        </w:rPr>
        <w:t> </w:t>
      </w:r>
      <w:r w:rsidR="005E2774" w:rsidRPr="009502B6">
        <w:rPr>
          <w:lang w:val="fr-CA"/>
        </w:rPr>
        <w:t>500</w:t>
      </w:r>
      <w:r w:rsidRPr="009502B6">
        <w:rPr>
          <w:lang w:val="fr-CA"/>
        </w:rPr>
        <w:t> $US pour</w:t>
      </w:r>
      <w:r>
        <w:rPr>
          <w:lang w:val="fr-CA"/>
        </w:rPr>
        <w:t xml:space="preserve"> le PNUE</w:t>
      </w:r>
      <w:r w:rsidR="005E2774" w:rsidRPr="009502B6">
        <w:rPr>
          <w:lang w:val="fr-CA"/>
        </w:rPr>
        <w:t>), 48</w:t>
      </w:r>
      <w:r>
        <w:rPr>
          <w:lang w:val="fr-CA"/>
        </w:rPr>
        <w:t> </w:t>
      </w:r>
      <w:r w:rsidR="005E2774" w:rsidRPr="009502B6">
        <w:rPr>
          <w:lang w:val="fr-CA"/>
        </w:rPr>
        <w:t>466</w:t>
      </w:r>
      <w:r>
        <w:rPr>
          <w:lang w:val="fr-CA"/>
        </w:rPr>
        <w:t> $US</w:t>
      </w:r>
      <w:r w:rsidR="005E2774" w:rsidRPr="009502B6">
        <w:rPr>
          <w:lang w:val="fr-CA"/>
        </w:rPr>
        <w:t xml:space="preserve"> (38 </w:t>
      </w:r>
      <w:r w:rsidR="008C551D">
        <w:rPr>
          <w:lang w:val="fr-CA"/>
        </w:rPr>
        <w:t>%</w:t>
      </w:r>
      <w:r w:rsidR="005E2774" w:rsidRPr="009502B6">
        <w:rPr>
          <w:lang w:val="fr-CA"/>
        </w:rPr>
        <w:t xml:space="preserve">) </w:t>
      </w:r>
      <w:r w:rsidR="008C551D">
        <w:rPr>
          <w:lang w:val="fr-CA"/>
        </w:rPr>
        <w:t>ont été décaissés</w:t>
      </w:r>
      <w:r w:rsidR="005E2774" w:rsidRPr="009502B6">
        <w:rPr>
          <w:lang w:val="fr-CA"/>
        </w:rPr>
        <w:t xml:space="preserve"> (21</w:t>
      </w:r>
      <w:r w:rsidR="008C551D">
        <w:rPr>
          <w:lang w:val="fr-CA"/>
        </w:rPr>
        <w:t> </w:t>
      </w:r>
      <w:r w:rsidR="005E2774" w:rsidRPr="009502B6">
        <w:rPr>
          <w:lang w:val="fr-CA"/>
        </w:rPr>
        <w:t>466</w:t>
      </w:r>
      <w:r w:rsidR="008C551D">
        <w:rPr>
          <w:lang w:val="fr-CA"/>
        </w:rPr>
        <w:t> $US pour l’</w:t>
      </w:r>
      <w:r w:rsidR="00E82317" w:rsidRPr="009502B6">
        <w:rPr>
          <w:lang w:val="fr-CA"/>
        </w:rPr>
        <w:t>ONUDI</w:t>
      </w:r>
      <w:r w:rsidR="005E2774" w:rsidRPr="009502B6">
        <w:rPr>
          <w:lang w:val="fr-CA"/>
        </w:rPr>
        <w:t xml:space="preserve"> </w:t>
      </w:r>
      <w:r w:rsidR="008C551D">
        <w:rPr>
          <w:lang w:val="fr-CA"/>
        </w:rPr>
        <w:t>et</w:t>
      </w:r>
      <w:r w:rsidR="005E2774" w:rsidRPr="009502B6">
        <w:rPr>
          <w:lang w:val="fr-CA"/>
        </w:rPr>
        <w:t xml:space="preserve"> 27</w:t>
      </w:r>
      <w:r w:rsidR="008C551D">
        <w:rPr>
          <w:lang w:val="fr-CA"/>
        </w:rPr>
        <w:t> </w:t>
      </w:r>
      <w:r w:rsidR="005E2774" w:rsidRPr="009502B6">
        <w:rPr>
          <w:lang w:val="fr-CA"/>
        </w:rPr>
        <w:t>000</w:t>
      </w:r>
      <w:r w:rsidR="008C551D">
        <w:rPr>
          <w:lang w:val="fr-CA"/>
        </w:rPr>
        <w:t> $US pour le PNUE</w:t>
      </w:r>
      <w:r w:rsidR="005E2774" w:rsidRPr="009502B6">
        <w:rPr>
          <w:lang w:val="fr-CA"/>
        </w:rPr>
        <w:t xml:space="preserve">). </w:t>
      </w:r>
      <w:r w:rsidR="008C551D" w:rsidRPr="008E553A">
        <w:rPr>
          <w:lang w:val="fr-FR"/>
        </w:rPr>
        <w:t xml:space="preserve">Le solde, soit </w:t>
      </w:r>
      <w:r w:rsidR="005E2774" w:rsidRPr="008E553A">
        <w:rPr>
          <w:lang w:val="fr-FR"/>
        </w:rPr>
        <w:t>79</w:t>
      </w:r>
      <w:r w:rsidR="008C551D" w:rsidRPr="008E553A">
        <w:rPr>
          <w:lang w:val="fr-FR"/>
        </w:rPr>
        <w:t> </w:t>
      </w:r>
      <w:r w:rsidR="005E2774" w:rsidRPr="008E553A">
        <w:rPr>
          <w:lang w:val="fr-FR"/>
        </w:rPr>
        <w:t>034</w:t>
      </w:r>
      <w:r w:rsidR="008C551D" w:rsidRPr="008E553A">
        <w:rPr>
          <w:lang w:val="fr-FR"/>
        </w:rPr>
        <w:t xml:space="preserve"> $US, sera décaissé en </w:t>
      </w:r>
      <w:r w:rsidR="005E2774" w:rsidRPr="008E553A">
        <w:rPr>
          <w:lang w:val="fr-FR"/>
        </w:rPr>
        <w:t>2023.</w:t>
      </w:r>
    </w:p>
    <w:p w14:paraId="444ED7D4" w14:textId="34420676" w:rsidR="005E2774" w:rsidRPr="008C551D" w:rsidRDefault="008C551D" w:rsidP="005E2774">
      <w:pPr>
        <w:keepNext/>
        <w:keepLines/>
        <w:rPr>
          <w:u w:val="single"/>
          <w:lang w:val="fr-CA"/>
        </w:rPr>
      </w:pPr>
      <w:r w:rsidRPr="008C551D">
        <w:rPr>
          <w:u w:val="single"/>
          <w:lang w:val="fr-CA"/>
        </w:rPr>
        <w:t xml:space="preserve">Plan de mise en œuvre de la deuxième </w:t>
      </w:r>
      <w:r w:rsidR="005E2774" w:rsidRPr="008C551D">
        <w:rPr>
          <w:u w:val="single"/>
          <w:lang w:val="fr-CA"/>
        </w:rPr>
        <w:t xml:space="preserve">tranche </w:t>
      </w:r>
      <w:r w:rsidRPr="008C551D">
        <w:rPr>
          <w:u w:val="single"/>
          <w:lang w:val="fr-CA"/>
        </w:rPr>
        <w:t>d</w:t>
      </w:r>
      <w:r>
        <w:rPr>
          <w:u w:val="single"/>
          <w:lang w:val="fr-CA"/>
        </w:rPr>
        <w:t>e</w:t>
      </w:r>
      <w:r w:rsidR="00BF224A">
        <w:rPr>
          <w:u w:val="single"/>
          <w:lang w:val="fr-CA"/>
        </w:rPr>
        <w:t xml:space="preserve"> </w:t>
      </w:r>
      <w:r>
        <w:rPr>
          <w:u w:val="single"/>
          <w:lang w:val="fr-CA"/>
        </w:rPr>
        <w:t>la phase</w:t>
      </w:r>
      <w:r w:rsidR="005E2774" w:rsidRPr="008C551D">
        <w:rPr>
          <w:u w:val="single"/>
          <w:lang w:val="fr-CA"/>
        </w:rPr>
        <w:t xml:space="preserve"> II </w:t>
      </w:r>
      <w:r>
        <w:rPr>
          <w:u w:val="single"/>
          <w:lang w:val="fr-CA"/>
        </w:rPr>
        <w:t>du</w:t>
      </w:r>
      <w:r w:rsidR="008A3D35">
        <w:rPr>
          <w:u w:val="single"/>
          <w:lang w:val="fr-CA"/>
        </w:rPr>
        <w:t xml:space="preserve"> </w:t>
      </w:r>
      <w:r w:rsidR="00E82317" w:rsidRPr="008C551D">
        <w:rPr>
          <w:u w:val="single"/>
          <w:lang w:val="fr-CA"/>
        </w:rPr>
        <w:t>PGEH</w:t>
      </w:r>
    </w:p>
    <w:p w14:paraId="1FBAAA0C" w14:textId="77777777" w:rsidR="005E2774" w:rsidRPr="008C551D" w:rsidRDefault="005E2774" w:rsidP="005E2774">
      <w:pPr>
        <w:keepNext/>
        <w:keepLines/>
        <w:rPr>
          <w:lang w:val="fr-CA"/>
        </w:rPr>
      </w:pPr>
    </w:p>
    <w:p w14:paraId="571A5384" w14:textId="4A7198C0" w:rsidR="005E2774" w:rsidRPr="008C551D" w:rsidRDefault="008C551D" w:rsidP="005E2774">
      <w:pPr>
        <w:keepNext/>
        <w:keepLines/>
        <w:numPr>
          <w:ilvl w:val="0"/>
          <w:numId w:val="1"/>
        </w:numPr>
        <w:spacing w:after="240"/>
        <w:outlineLvl w:val="0"/>
        <w:rPr>
          <w:lang w:val="fr-CA"/>
        </w:rPr>
      </w:pPr>
      <w:r w:rsidRPr="008C551D">
        <w:rPr>
          <w:lang w:val="fr-CA"/>
        </w:rPr>
        <w:t xml:space="preserve">Les activités ci-après seront exécutées durant la période </w:t>
      </w:r>
      <w:r>
        <w:rPr>
          <w:lang w:val="fr-CA"/>
        </w:rPr>
        <w:t>de dé</w:t>
      </w:r>
      <w:r w:rsidR="005E2774" w:rsidRPr="008C551D">
        <w:rPr>
          <w:lang w:val="fr-CA"/>
        </w:rPr>
        <w:t>cemb</w:t>
      </w:r>
      <w:r>
        <w:rPr>
          <w:lang w:val="fr-CA"/>
        </w:rPr>
        <w:t>re</w:t>
      </w:r>
      <w:r w:rsidR="005E2774" w:rsidRPr="008C551D">
        <w:rPr>
          <w:lang w:val="fr-CA"/>
        </w:rPr>
        <w:t xml:space="preserve"> 2022 </w:t>
      </w:r>
      <w:r>
        <w:rPr>
          <w:lang w:val="fr-CA"/>
        </w:rPr>
        <w:t>à décembre</w:t>
      </w:r>
      <w:r w:rsidR="005E2774" w:rsidRPr="008C551D">
        <w:rPr>
          <w:lang w:val="fr-CA"/>
        </w:rPr>
        <w:t xml:space="preserve"> 2025:</w:t>
      </w:r>
    </w:p>
    <w:p w14:paraId="2802E1E5" w14:textId="4300D632" w:rsidR="005E2774" w:rsidRPr="008A3D35" w:rsidRDefault="008A3D35" w:rsidP="005E2774">
      <w:pPr>
        <w:keepNext/>
        <w:keepLines/>
        <w:widowControl w:val="0"/>
        <w:numPr>
          <w:ilvl w:val="1"/>
          <w:numId w:val="24"/>
        </w:numPr>
        <w:spacing w:after="240"/>
        <w:outlineLvl w:val="1"/>
        <w:rPr>
          <w:lang w:val="fr-CA"/>
        </w:rPr>
      </w:pPr>
      <w:r w:rsidRPr="008A3D35">
        <w:rPr>
          <w:rFonts w:eastAsia="Calibri"/>
          <w:color w:val="000000" w:themeColor="text1"/>
          <w:lang w:val="fr-CA"/>
        </w:rPr>
        <w:t>Législations</w:t>
      </w:r>
      <w:r w:rsidR="005E2774" w:rsidRPr="008A3D35">
        <w:rPr>
          <w:rFonts w:eastAsia="Calibri"/>
          <w:color w:val="000000" w:themeColor="text1"/>
          <w:lang w:val="fr-CA"/>
        </w:rPr>
        <w:t xml:space="preserve">: </w:t>
      </w:r>
      <w:r w:rsidR="008C551D" w:rsidRPr="008A3D35">
        <w:rPr>
          <w:rFonts w:eastAsia="Calibri"/>
          <w:color w:val="000000" w:themeColor="text1"/>
          <w:lang w:val="fr-CA"/>
        </w:rPr>
        <w:t>Poursuite du suivi et de la facilitation du processus d’approbation de la Loi sur les gaz fluorés</w:t>
      </w:r>
      <w:r w:rsidR="005E2774" w:rsidRPr="008A3D35">
        <w:rPr>
          <w:rFonts w:eastAsia="Calibri"/>
          <w:color w:val="000000" w:themeColor="text1"/>
          <w:lang w:val="fr-CA"/>
        </w:rPr>
        <w:t xml:space="preserve">; </w:t>
      </w:r>
      <w:r w:rsidRPr="008A3D35">
        <w:rPr>
          <w:rFonts w:eastAsia="Calibri"/>
          <w:color w:val="000000" w:themeColor="text1"/>
          <w:lang w:val="fr-CA"/>
        </w:rPr>
        <w:t>préparation</w:t>
      </w:r>
      <w:r w:rsidR="008C551D" w:rsidRPr="008A3D35">
        <w:rPr>
          <w:rFonts w:eastAsia="Calibri"/>
          <w:color w:val="000000" w:themeColor="text1"/>
          <w:lang w:val="fr-CA"/>
        </w:rPr>
        <w:t xml:space="preserve"> de l</w:t>
      </w:r>
      <w:r w:rsidRPr="008A3D35">
        <w:rPr>
          <w:rFonts w:eastAsia="Calibri"/>
          <w:color w:val="000000" w:themeColor="text1"/>
          <w:lang w:val="fr-CA"/>
        </w:rPr>
        <w:t>’</w:t>
      </w:r>
      <w:r w:rsidR="008C551D" w:rsidRPr="008A3D35">
        <w:rPr>
          <w:rFonts w:eastAsia="Calibri"/>
          <w:color w:val="000000" w:themeColor="text1"/>
          <w:lang w:val="fr-CA"/>
        </w:rPr>
        <w:t>a</w:t>
      </w:r>
      <w:r w:rsidRPr="008A3D35">
        <w:rPr>
          <w:rFonts w:eastAsia="Calibri"/>
          <w:color w:val="000000" w:themeColor="text1"/>
          <w:lang w:val="fr-CA"/>
        </w:rPr>
        <w:t xml:space="preserve">pplication </w:t>
      </w:r>
      <w:r w:rsidR="008C551D" w:rsidRPr="008A3D35">
        <w:rPr>
          <w:rFonts w:eastAsia="Calibri"/>
          <w:color w:val="000000" w:themeColor="text1"/>
          <w:lang w:val="fr-CA"/>
        </w:rPr>
        <w:t xml:space="preserve">des règlements </w:t>
      </w:r>
      <w:r w:rsidRPr="008A3D35">
        <w:rPr>
          <w:rFonts w:eastAsia="Calibri"/>
          <w:color w:val="000000" w:themeColor="text1"/>
          <w:lang w:val="fr-CA"/>
        </w:rPr>
        <w:t xml:space="preserve">sur les gaz fluorés en </w:t>
      </w:r>
      <w:r>
        <w:rPr>
          <w:rFonts w:eastAsia="Calibri"/>
          <w:color w:val="000000" w:themeColor="text1"/>
          <w:lang w:val="fr-CA"/>
        </w:rPr>
        <w:t>modifia</w:t>
      </w:r>
      <w:r w:rsidRPr="008A3D35">
        <w:rPr>
          <w:rFonts w:eastAsia="Calibri"/>
          <w:color w:val="000000" w:themeColor="text1"/>
          <w:lang w:val="fr-CA"/>
        </w:rPr>
        <w:t xml:space="preserve">nt </w:t>
      </w:r>
      <w:r>
        <w:rPr>
          <w:rFonts w:eastAsia="Calibri"/>
          <w:color w:val="000000" w:themeColor="text1"/>
          <w:lang w:val="fr-CA"/>
        </w:rPr>
        <w:t>les activités des plans de travail et les démarches pour répondre aux conditions du marché lorsque les règlements sur les gaz fluorés seront approuvés, et tenant les parties intéressées informées des progrès</w:t>
      </w:r>
      <w:r w:rsidR="005E2774" w:rsidRPr="008A3D35">
        <w:rPr>
          <w:rFonts w:eastAsia="Calibri"/>
          <w:color w:val="000000" w:themeColor="text1"/>
          <w:lang w:val="fr-CA"/>
        </w:rPr>
        <w:t xml:space="preserve"> (</w:t>
      </w:r>
      <w:r w:rsidR="00E82317" w:rsidRPr="008A3D35">
        <w:rPr>
          <w:rFonts w:eastAsia="Calibri"/>
          <w:color w:val="000000" w:themeColor="text1"/>
          <w:lang w:val="fr-CA"/>
        </w:rPr>
        <w:t>ONUDI</w:t>
      </w:r>
      <w:r w:rsidR="005E2774" w:rsidRPr="008A3D35">
        <w:rPr>
          <w:rFonts w:eastAsia="Calibri"/>
          <w:color w:val="000000" w:themeColor="text1"/>
          <w:lang w:val="fr-CA"/>
        </w:rPr>
        <w:t>) (18</w:t>
      </w:r>
      <w:r>
        <w:rPr>
          <w:rFonts w:eastAsia="Calibri"/>
          <w:color w:val="000000" w:themeColor="text1"/>
          <w:lang w:val="fr-CA"/>
        </w:rPr>
        <w:t> </w:t>
      </w:r>
      <w:r w:rsidR="005E2774" w:rsidRPr="008A3D35">
        <w:rPr>
          <w:rFonts w:eastAsia="Calibri"/>
          <w:color w:val="000000" w:themeColor="text1"/>
          <w:lang w:val="fr-CA"/>
        </w:rPr>
        <w:t>250</w:t>
      </w:r>
      <w:r w:rsidRPr="008A3D35">
        <w:rPr>
          <w:rFonts w:eastAsia="Calibri"/>
          <w:color w:val="000000" w:themeColor="text1"/>
          <w:lang w:val="fr-CA"/>
        </w:rPr>
        <w:t>$</w:t>
      </w:r>
      <w:r>
        <w:rPr>
          <w:rFonts w:eastAsia="Calibri"/>
          <w:color w:val="000000" w:themeColor="text1"/>
          <w:lang w:val="fr-CA"/>
        </w:rPr>
        <w:t>US</w:t>
      </w:r>
      <w:r w:rsidR="005E2774" w:rsidRPr="008A3D35">
        <w:rPr>
          <w:rFonts w:eastAsia="Calibri"/>
          <w:color w:val="000000" w:themeColor="text1"/>
          <w:lang w:val="fr-CA"/>
        </w:rPr>
        <w:t xml:space="preserve">); </w:t>
      </w:r>
    </w:p>
    <w:p w14:paraId="11A0DA19" w14:textId="7C2019FE" w:rsidR="005E2774" w:rsidRPr="008A3D35" w:rsidRDefault="008A3D35" w:rsidP="008E553A">
      <w:pPr>
        <w:widowControl w:val="0"/>
        <w:numPr>
          <w:ilvl w:val="1"/>
          <w:numId w:val="1"/>
        </w:numPr>
        <w:spacing w:after="120"/>
        <w:outlineLvl w:val="1"/>
        <w:rPr>
          <w:lang w:val="fr-CA"/>
        </w:rPr>
      </w:pPr>
      <w:r w:rsidRPr="008A3D35">
        <w:rPr>
          <w:lang w:val="fr-CA"/>
        </w:rPr>
        <w:t xml:space="preserve">Mise à jour des documents de formation et tenue de deux ateliers de formation pour </w:t>
      </w:r>
      <w:r w:rsidR="005E2774" w:rsidRPr="008A3D35">
        <w:rPr>
          <w:lang w:val="fr-CA"/>
        </w:rPr>
        <w:t>30</w:t>
      </w:r>
      <w:r w:rsidR="008E553A">
        <w:rPr>
          <w:lang w:val="fr-CA"/>
        </w:rPr>
        <w:t> </w:t>
      </w:r>
      <w:r w:rsidRPr="008A3D35">
        <w:rPr>
          <w:lang w:val="fr-CA"/>
        </w:rPr>
        <w:t>agents de douane et des inspect</w:t>
      </w:r>
      <w:r>
        <w:rPr>
          <w:lang w:val="fr-CA"/>
        </w:rPr>
        <w:t>eurs de l’environnement, concernant la surveillance du commerce des substances réglementées</w:t>
      </w:r>
      <w:r w:rsidR="005E2774" w:rsidRPr="008A3D35">
        <w:rPr>
          <w:lang w:val="fr-CA"/>
        </w:rPr>
        <w:t xml:space="preserve">, </w:t>
      </w:r>
      <w:r>
        <w:rPr>
          <w:lang w:val="fr-CA"/>
        </w:rPr>
        <w:t xml:space="preserve">l’utilisation de codes de système harmonisés pour les </w:t>
      </w:r>
      <w:r w:rsidR="005E2774" w:rsidRPr="008A3D35">
        <w:rPr>
          <w:lang w:val="fr-CA"/>
        </w:rPr>
        <w:t xml:space="preserve">HFCs, </w:t>
      </w:r>
      <w:r>
        <w:rPr>
          <w:lang w:val="fr-CA"/>
        </w:rPr>
        <w:t>les mélanges et les équipements</w:t>
      </w:r>
      <w:r w:rsidR="005E2774" w:rsidRPr="008A3D35">
        <w:rPr>
          <w:lang w:val="fr-CA"/>
        </w:rPr>
        <w:t xml:space="preserve">, </w:t>
      </w:r>
      <w:r>
        <w:rPr>
          <w:lang w:val="fr-CA"/>
        </w:rPr>
        <w:t>et</w:t>
      </w:r>
      <w:r w:rsidR="005E2774" w:rsidRPr="008A3D35">
        <w:rPr>
          <w:lang w:val="fr-CA"/>
        </w:rPr>
        <w:t xml:space="preserve"> pr</w:t>
      </w:r>
      <w:r>
        <w:rPr>
          <w:lang w:val="fr-CA"/>
        </w:rPr>
        <w:t>é</w:t>
      </w:r>
      <w:r w:rsidR="005E2774" w:rsidRPr="008A3D35">
        <w:rPr>
          <w:lang w:val="fr-CA"/>
        </w:rPr>
        <w:t xml:space="preserve">vention </w:t>
      </w:r>
      <w:r>
        <w:rPr>
          <w:lang w:val="fr-CA"/>
        </w:rPr>
        <w:t xml:space="preserve">du commerce </w:t>
      </w:r>
      <w:r w:rsidR="005E2774" w:rsidRPr="008A3D35">
        <w:rPr>
          <w:lang w:val="fr-CA"/>
        </w:rPr>
        <w:t>ill</w:t>
      </w:r>
      <w:r>
        <w:rPr>
          <w:lang w:val="fr-CA"/>
        </w:rPr>
        <w:t>é</w:t>
      </w:r>
      <w:r w:rsidR="005E2774" w:rsidRPr="008A3D35">
        <w:rPr>
          <w:lang w:val="fr-CA"/>
        </w:rPr>
        <w:t xml:space="preserve">gal </w:t>
      </w:r>
      <w:r>
        <w:rPr>
          <w:lang w:val="fr-CA"/>
        </w:rPr>
        <w:t>grâce au profilage des risques</w:t>
      </w:r>
      <w:r w:rsidR="005E2774" w:rsidRPr="008A3D35">
        <w:rPr>
          <w:lang w:val="fr-CA"/>
        </w:rPr>
        <w:t xml:space="preserve"> (</w:t>
      </w:r>
      <w:r>
        <w:rPr>
          <w:lang w:val="fr-CA"/>
        </w:rPr>
        <w:t>PNUE</w:t>
      </w:r>
      <w:r w:rsidR="005E2774" w:rsidRPr="008A3D35">
        <w:rPr>
          <w:lang w:val="fr-CA"/>
        </w:rPr>
        <w:t>) (7</w:t>
      </w:r>
      <w:r>
        <w:rPr>
          <w:lang w:val="fr-CA"/>
        </w:rPr>
        <w:t> </w:t>
      </w:r>
      <w:r w:rsidR="005E2774" w:rsidRPr="008A3D35">
        <w:rPr>
          <w:lang w:val="fr-CA"/>
        </w:rPr>
        <w:t>500</w:t>
      </w:r>
      <w:r>
        <w:rPr>
          <w:lang w:val="fr-CA"/>
        </w:rPr>
        <w:t> $US</w:t>
      </w:r>
      <w:r w:rsidR="005E2774" w:rsidRPr="008A3D35">
        <w:rPr>
          <w:lang w:val="fr-CA"/>
        </w:rPr>
        <w:t xml:space="preserve">); </w:t>
      </w:r>
    </w:p>
    <w:p w14:paraId="62DBA4A2" w14:textId="12B223A8" w:rsidR="005E2774" w:rsidRPr="00555100" w:rsidRDefault="00555100" w:rsidP="008E553A">
      <w:pPr>
        <w:widowControl w:val="0"/>
        <w:numPr>
          <w:ilvl w:val="1"/>
          <w:numId w:val="1"/>
        </w:numPr>
        <w:spacing w:after="120"/>
        <w:outlineLvl w:val="1"/>
        <w:rPr>
          <w:lang w:val="fr-CA"/>
        </w:rPr>
      </w:pPr>
      <w:r w:rsidRPr="008A3D35">
        <w:rPr>
          <w:lang w:val="fr-CA"/>
        </w:rPr>
        <w:t xml:space="preserve">Mise à jour des documents de formation et tenue de </w:t>
      </w:r>
      <w:r>
        <w:rPr>
          <w:lang w:val="fr-CA"/>
        </w:rPr>
        <w:t>quatre</w:t>
      </w:r>
      <w:r w:rsidRPr="008A3D35">
        <w:rPr>
          <w:lang w:val="fr-CA"/>
        </w:rPr>
        <w:t xml:space="preserve"> ateliers de formation pour</w:t>
      </w:r>
      <w:r w:rsidR="005E2774" w:rsidRPr="00555100">
        <w:rPr>
          <w:lang w:val="fr-CA"/>
        </w:rPr>
        <w:t xml:space="preserve"> 60 </w:t>
      </w:r>
      <w:r>
        <w:rPr>
          <w:lang w:val="fr-CA"/>
        </w:rPr>
        <w:t xml:space="preserve">experts </w:t>
      </w:r>
      <w:r w:rsidR="00304A60" w:rsidRPr="00555100">
        <w:rPr>
          <w:lang w:val="fr-CA"/>
        </w:rPr>
        <w:t>R&amp;C</w:t>
      </w:r>
      <w:r w:rsidR="005E2774" w:rsidRPr="00555100">
        <w:rPr>
          <w:lang w:val="fr-CA"/>
        </w:rPr>
        <w:t xml:space="preserve"> </w:t>
      </w:r>
      <w:r>
        <w:rPr>
          <w:lang w:val="fr-CA"/>
        </w:rPr>
        <w:t>aux bonnes pratiques d’entretien</w:t>
      </w:r>
      <w:r w:rsidR="005E2774" w:rsidRPr="00555100">
        <w:rPr>
          <w:lang w:val="fr-CA"/>
        </w:rPr>
        <w:t xml:space="preserve">, </w:t>
      </w:r>
      <w:r>
        <w:rPr>
          <w:lang w:val="fr-CA"/>
        </w:rPr>
        <w:t>à la sécurité de l’usage de frigorigènes de remplacement</w:t>
      </w:r>
      <w:r w:rsidR="005E2774" w:rsidRPr="00555100">
        <w:rPr>
          <w:lang w:val="fr-CA"/>
        </w:rPr>
        <w:t xml:space="preserve">, </w:t>
      </w:r>
      <w:r>
        <w:rPr>
          <w:lang w:val="fr-CA"/>
        </w:rPr>
        <w:t>et à l’usage efficace en énergie des équipements et appui aux stagiaires féminins (PNUE</w:t>
      </w:r>
      <w:r w:rsidR="005E2774" w:rsidRPr="00555100">
        <w:rPr>
          <w:lang w:val="fr-CA"/>
        </w:rPr>
        <w:t>) (32</w:t>
      </w:r>
      <w:r>
        <w:rPr>
          <w:lang w:val="fr-CA"/>
        </w:rPr>
        <w:t> </w:t>
      </w:r>
      <w:r w:rsidR="005E2774" w:rsidRPr="00555100">
        <w:rPr>
          <w:lang w:val="fr-CA"/>
        </w:rPr>
        <w:t>000</w:t>
      </w:r>
      <w:r w:rsidRPr="00555100">
        <w:rPr>
          <w:lang w:val="fr-CA"/>
        </w:rPr>
        <w:t> </w:t>
      </w:r>
      <w:r>
        <w:rPr>
          <w:lang w:val="fr-CA"/>
        </w:rPr>
        <w:t>$US</w:t>
      </w:r>
      <w:r w:rsidR="005E2774" w:rsidRPr="00555100">
        <w:rPr>
          <w:lang w:val="fr-CA"/>
        </w:rPr>
        <w:t xml:space="preserve">); </w:t>
      </w:r>
    </w:p>
    <w:p w14:paraId="1F47B37E" w14:textId="25E82721" w:rsidR="005E2774" w:rsidRPr="00555100" w:rsidRDefault="005E2774" w:rsidP="008E553A">
      <w:pPr>
        <w:widowControl w:val="0"/>
        <w:numPr>
          <w:ilvl w:val="1"/>
          <w:numId w:val="1"/>
        </w:numPr>
        <w:spacing w:after="120"/>
        <w:outlineLvl w:val="1"/>
        <w:rPr>
          <w:lang w:val="fr-CA"/>
        </w:rPr>
      </w:pPr>
      <w:bookmarkStart w:id="2" w:name="_Hlk117767432"/>
      <w:r w:rsidRPr="00555100">
        <w:rPr>
          <w:rFonts w:eastAsia="Calibri"/>
          <w:color w:val="000000" w:themeColor="text1"/>
          <w:lang w:val="fr-CA"/>
        </w:rPr>
        <w:t>A</w:t>
      </w:r>
      <w:r w:rsidR="00555100" w:rsidRPr="00555100">
        <w:rPr>
          <w:rFonts w:eastAsia="Calibri"/>
          <w:color w:val="000000" w:themeColor="text1"/>
          <w:lang w:val="fr-CA"/>
        </w:rPr>
        <w:t xml:space="preserve">ctivités de </w:t>
      </w:r>
      <w:r w:rsidR="007F6168" w:rsidRPr="00555100">
        <w:rPr>
          <w:rFonts w:eastAsia="Calibri"/>
          <w:color w:val="000000" w:themeColor="text1"/>
          <w:lang w:val="fr-CA"/>
        </w:rPr>
        <w:t>sensibilisation</w:t>
      </w:r>
      <w:r w:rsidR="00555100" w:rsidRPr="00555100">
        <w:rPr>
          <w:rFonts w:eastAsia="Calibri"/>
          <w:color w:val="000000" w:themeColor="text1"/>
          <w:lang w:val="fr-CA"/>
        </w:rPr>
        <w:t xml:space="preserve"> et enquêtes sur les capacités techniques des petits ateliers d’entretien pour les </w:t>
      </w:r>
      <w:r w:rsidRPr="00555100">
        <w:rPr>
          <w:lang w:val="fr-CA"/>
        </w:rPr>
        <w:t xml:space="preserve">RRR; </w:t>
      </w:r>
      <w:r w:rsidR="00555100" w:rsidRPr="00555100">
        <w:rPr>
          <w:lang w:val="fr-CA"/>
        </w:rPr>
        <w:t xml:space="preserve">deux sessions de </w:t>
      </w:r>
      <w:r w:rsidR="00555100">
        <w:rPr>
          <w:lang w:val="fr-CA"/>
        </w:rPr>
        <w:t xml:space="preserve">formation pour </w:t>
      </w:r>
      <w:r w:rsidRPr="00555100">
        <w:rPr>
          <w:lang w:val="fr-CA"/>
        </w:rPr>
        <w:t xml:space="preserve">20 </w:t>
      </w:r>
      <w:r w:rsidR="00555100">
        <w:rPr>
          <w:lang w:val="fr-CA"/>
        </w:rPr>
        <w:t xml:space="preserve">ateliers d’entretien </w:t>
      </w:r>
      <w:r w:rsidR="00304A60" w:rsidRPr="00555100">
        <w:rPr>
          <w:lang w:val="fr-CA"/>
        </w:rPr>
        <w:t>R&amp;C</w:t>
      </w:r>
      <w:r w:rsidRPr="00555100">
        <w:rPr>
          <w:lang w:val="fr-CA"/>
        </w:rPr>
        <w:t xml:space="preserve"> </w:t>
      </w:r>
      <w:r w:rsidR="00555100">
        <w:rPr>
          <w:lang w:val="fr-CA"/>
        </w:rPr>
        <w:t xml:space="preserve">et de techniciens sur les </w:t>
      </w:r>
      <w:r w:rsidRPr="00555100">
        <w:rPr>
          <w:rFonts w:eastAsia="Calibri"/>
          <w:color w:val="000000" w:themeColor="text1"/>
          <w:lang w:val="fr-CA"/>
        </w:rPr>
        <w:t xml:space="preserve">RRR; </w:t>
      </w:r>
      <w:r w:rsidR="00555100">
        <w:rPr>
          <w:rFonts w:eastAsia="Calibri"/>
          <w:color w:val="000000" w:themeColor="text1"/>
          <w:lang w:val="fr-CA"/>
        </w:rPr>
        <w:t xml:space="preserve">établissement d’un modèle d’entreprise pour la mise en œuvre </w:t>
      </w:r>
      <w:r w:rsidRPr="00555100">
        <w:rPr>
          <w:rFonts w:eastAsia="Calibri"/>
          <w:color w:val="000000" w:themeColor="text1"/>
          <w:lang w:val="fr-CA"/>
        </w:rPr>
        <w:t xml:space="preserve">RRR </w:t>
      </w:r>
      <w:r w:rsidR="00555100">
        <w:rPr>
          <w:rFonts w:eastAsia="Calibri"/>
          <w:color w:val="000000" w:themeColor="text1"/>
          <w:lang w:val="fr-CA"/>
        </w:rPr>
        <w:t>e</w:t>
      </w:r>
      <w:r w:rsidRPr="00555100">
        <w:rPr>
          <w:rFonts w:eastAsia="Calibri"/>
          <w:color w:val="000000" w:themeColor="text1"/>
          <w:lang w:val="fr-CA"/>
        </w:rPr>
        <w:t xml:space="preserve">n consultation </w:t>
      </w:r>
      <w:r w:rsidR="00555100">
        <w:rPr>
          <w:rFonts w:eastAsia="Calibri"/>
          <w:color w:val="000000" w:themeColor="text1"/>
          <w:lang w:val="fr-CA"/>
        </w:rPr>
        <w:t>avec le secteur privé</w:t>
      </w:r>
      <w:r w:rsidRPr="00555100">
        <w:rPr>
          <w:rFonts w:eastAsia="Calibri"/>
          <w:color w:val="000000" w:themeColor="text1"/>
          <w:lang w:val="fr-CA"/>
        </w:rPr>
        <w:t xml:space="preserve">; </w:t>
      </w:r>
      <w:r w:rsidR="00555100">
        <w:rPr>
          <w:rFonts w:eastAsia="Calibri"/>
          <w:color w:val="000000" w:themeColor="text1"/>
          <w:lang w:val="fr-CA"/>
        </w:rPr>
        <w:t xml:space="preserve">deux sessions de formation </w:t>
      </w:r>
      <w:r w:rsidR="007F6168">
        <w:rPr>
          <w:rFonts w:eastAsia="Calibri"/>
          <w:color w:val="000000" w:themeColor="text1"/>
          <w:lang w:val="fr-CA"/>
        </w:rPr>
        <w:t xml:space="preserve">sur la gestion des activités de </w:t>
      </w:r>
      <w:r w:rsidRPr="00555100">
        <w:rPr>
          <w:rFonts w:eastAsia="Calibri"/>
          <w:color w:val="000000" w:themeColor="text1"/>
          <w:lang w:val="fr-CA"/>
        </w:rPr>
        <w:t xml:space="preserve">RRR </w:t>
      </w:r>
      <w:r w:rsidR="007F6168">
        <w:rPr>
          <w:rFonts w:eastAsia="Calibri"/>
          <w:color w:val="000000" w:themeColor="text1"/>
          <w:lang w:val="fr-CA"/>
        </w:rPr>
        <w:t xml:space="preserve"> et prou</w:t>
      </w:r>
      <w:r w:rsidRPr="00555100">
        <w:rPr>
          <w:rFonts w:eastAsia="Calibri"/>
          <w:color w:val="000000" w:themeColor="text1"/>
          <w:lang w:val="fr-CA"/>
        </w:rPr>
        <w:t xml:space="preserve"> and promoti</w:t>
      </w:r>
      <w:r w:rsidR="007F6168">
        <w:rPr>
          <w:rFonts w:eastAsia="Calibri"/>
          <w:color w:val="000000" w:themeColor="text1"/>
          <w:lang w:val="fr-CA"/>
        </w:rPr>
        <w:t>on des carrières des techniciennes</w:t>
      </w:r>
      <w:r w:rsidRPr="00555100">
        <w:rPr>
          <w:rFonts w:eastAsia="Calibri"/>
          <w:color w:val="000000" w:themeColor="text1"/>
          <w:lang w:val="fr-CA"/>
        </w:rPr>
        <w:t xml:space="preserve"> </w:t>
      </w:r>
      <w:r w:rsidR="00304A60" w:rsidRPr="00555100">
        <w:rPr>
          <w:rFonts w:eastAsia="Calibri"/>
          <w:color w:val="000000" w:themeColor="text1"/>
          <w:lang w:val="fr-CA"/>
        </w:rPr>
        <w:t>R&amp;C</w:t>
      </w:r>
      <w:r w:rsidRPr="00555100">
        <w:rPr>
          <w:rFonts w:eastAsia="Calibri"/>
          <w:color w:val="000000" w:themeColor="text1"/>
          <w:lang w:val="fr-CA"/>
        </w:rPr>
        <w:t xml:space="preserve"> (</w:t>
      </w:r>
      <w:r w:rsidR="00E82317" w:rsidRPr="00555100">
        <w:rPr>
          <w:rFonts w:eastAsia="Calibri"/>
          <w:color w:val="000000" w:themeColor="text1"/>
          <w:lang w:val="fr-CA"/>
        </w:rPr>
        <w:t>ONUDI</w:t>
      </w:r>
      <w:r w:rsidRPr="00555100">
        <w:rPr>
          <w:rFonts w:eastAsia="Calibri"/>
          <w:color w:val="000000" w:themeColor="text1"/>
          <w:lang w:val="fr-CA"/>
        </w:rPr>
        <w:t>) (30</w:t>
      </w:r>
      <w:r w:rsidR="007F6168">
        <w:rPr>
          <w:rFonts w:eastAsia="Calibri"/>
          <w:color w:val="000000" w:themeColor="text1"/>
          <w:lang w:val="fr-CA"/>
        </w:rPr>
        <w:t> </w:t>
      </w:r>
      <w:r w:rsidRPr="00555100">
        <w:rPr>
          <w:rFonts w:eastAsia="Calibri"/>
          <w:color w:val="000000" w:themeColor="text1"/>
          <w:lang w:val="fr-CA"/>
        </w:rPr>
        <w:t>000</w:t>
      </w:r>
      <w:r w:rsidR="007F6168">
        <w:rPr>
          <w:rFonts w:eastAsia="Calibri"/>
          <w:color w:val="000000" w:themeColor="text1"/>
          <w:lang w:val="fr-CA"/>
        </w:rPr>
        <w:t> $US</w:t>
      </w:r>
      <w:r w:rsidRPr="00555100">
        <w:rPr>
          <w:rFonts w:eastAsia="Calibri"/>
          <w:color w:val="000000" w:themeColor="text1"/>
          <w:lang w:val="fr-CA"/>
        </w:rPr>
        <w:t xml:space="preserve">); </w:t>
      </w:r>
    </w:p>
    <w:p w14:paraId="1CBDBE0B" w14:textId="4CCF6D0A" w:rsidR="005E2774" w:rsidRPr="007F6168" w:rsidRDefault="005E2774" w:rsidP="008E553A">
      <w:pPr>
        <w:widowControl w:val="0"/>
        <w:numPr>
          <w:ilvl w:val="1"/>
          <w:numId w:val="1"/>
        </w:numPr>
        <w:tabs>
          <w:tab w:val="clear" w:pos="0"/>
        </w:tabs>
        <w:spacing w:after="120"/>
        <w:outlineLvl w:val="1"/>
        <w:rPr>
          <w:rFonts w:eastAsia="Calibri"/>
          <w:color w:val="000000" w:themeColor="text1"/>
          <w:lang w:val="fr-CA"/>
        </w:rPr>
      </w:pPr>
      <w:r w:rsidRPr="007F6168">
        <w:rPr>
          <w:rFonts w:eastAsia="Calibri"/>
          <w:color w:val="000000" w:themeColor="text1"/>
          <w:lang w:val="fr-CA"/>
        </w:rPr>
        <w:t xml:space="preserve">Consultations </w:t>
      </w:r>
      <w:r w:rsidR="007F6168" w:rsidRPr="007F6168">
        <w:rPr>
          <w:rFonts w:eastAsia="Calibri"/>
          <w:color w:val="000000" w:themeColor="text1"/>
          <w:lang w:val="fr-CA"/>
        </w:rPr>
        <w:t>avec des experts et des parties prenantes nationaux sur les utilisateurs ultimes dans le</w:t>
      </w:r>
      <w:r w:rsidR="007F6168">
        <w:rPr>
          <w:rFonts w:eastAsia="Calibri"/>
          <w:color w:val="000000" w:themeColor="text1"/>
          <w:lang w:val="fr-CA"/>
        </w:rPr>
        <w:t xml:space="preserve"> secteur de la </w:t>
      </w:r>
      <w:r w:rsidR="007F6168" w:rsidRPr="007F6168">
        <w:rPr>
          <w:rFonts w:eastAsia="Calibri"/>
          <w:color w:val="000000" w:themeColor="text1"/>
          <w:lang w:val="fr-CA"/>
        </w:rPr>
        <w:t>réfrigération</w:t>
      </w:r>
      <w:r w:rsidR="007F6168">
        <w:rPr>
          <w:rFonts w:eastAsia="Calibri"/>
          <w:color w:val="000000" w:themeColor="text1"/>
          <w:lang w:val="fr-CA"/>
        </w:rPr>
        <w:t xml:space="preserve">, afin de formuler une stratégie d’élimination des </w:t>
      </w:r>
      <w:r w:rsidRPr="007F6168">
        <w:rPr>
          <w:rFonts w:eastAsia="Calibri"/>
          <w:color w:val="000000" w:themeColor="text1"/>
          <w:lang w:val="fr-CA"/>
        </w:rPr>
        <w:t xml:space="preserve">HCFC </w:t>
      </w:r>
      <w:r w:rsidR="007F6168">
        <w:rPr>
          <w:rFonts w:eastAsia="Calibri"/>
          <w:color w:val="000000" w:themeColor="text1"/>
          <w:lang w:val="fr-CA"/>
        </w:rPr>
        <w:t>dans les équipements de grandes dimensions, tels que les réfrigérateurs et refroidisseurs commerciaux et industriels</w:t>
      </w:r>
      <w:r w:rsidRPr="007F6168">
        <w:rPr>
          <w:rFonts w:eastAsia="Calibri"/>
          <w:color w:val="000000" w:themeColor="text1"/>
          <w:lang w:val="fr-CA"/>
        </w:rPr>
        <w:t xml:space="preserve">; </w:t>
      </w:r>
      <w:r w:rsidR="007F6168">
        <w:rPr>
          <w:rFonts w:eastAsia="Calibri"/>
          <w:color w:val="000000" w:themeColor="text1"/>
          <w:lang w:val="fr-CA"/>
        </w:rPr>
        <w:t>inventaire préliminaire</w:t>
      </w:r>
      <w:r w:rsidRPr="007F6168">
        <w:rPr>
          <w:rFonts w:eastAsia="Calibri"/>
          <w:color w:val="000000" w:themeColor="text1"/>
          <w:lang w:val="fr-CA"/>
        </w:rPr>
        <w:t xml:space="preserve"> </w:t>
      </w:r>
      <w:r w:rsidR="007F6168">
        <w:rPr>
          <w:rFonts w:eastAsia="Calibri"/>
          <w:color w:val="000000" w:themeColor="text1"/>
          <w:lang w:val="fr-CA"/>
        </w:rPr>
        <w:t>des équipements de grandes dimensions</w:t>
      </w:r>
      <w:r w:rsidR="007F6168" w:rsidRPr="007F6168">
        <w:rPr>
          <w:rFonts w:eastAsia="Calibri"/>
          <w:color w:val="000000" w:themeColor="text1"/>
          <w:lang w:val="fr-CA"/>
        </w:rPr>
        <w:t xml:space="preserve"> </w:t>
      </w:r>
      <w:r w:rsidRPr="007F6168">
        <w:rPr>
          <w:rFonts w:eastAsia="Calibri"/>
          <w:color w:val="000000" w:themeColor="text1"/>
          <w:lang w:val="fr-CA"/>
        </w:rPr>
        <w:t>(</w:t>
      </w:r>
      <w:r w:rsidR="00E82317" w:rsidRPr="007F6168">
        <w:rPr>
          <w:rFonts w:eastAsia="Calibri"/>
          <w:color w:val="000000" w:themeColor="text1"/>
          <w:lang w:val="fr-CA"/>
        </w:rPr>
        <w:t>ONUDI</w:t>
      </w:r>
      <w:r w:rsidRPr="007F6168">
        <w:rPr>
          <w:rFonts w:eastAsia="Calibri"/>
          <w:color w:val="000000" w:themeColor="text1"/>
          <w:lang w:val="fr-CA"/>
        </w:rPr>
        <w:t>) (13</w:t>
      </w:r>
      <w:r w:rsidR="007F6168">
        <w:rPr>
          <w:rFonts w:eastAsia="Calibri"/>
          <w:color w:val="000000" w:themeColor="text1"/>
          <w:lang w:val="fr-CA"/>
        </w:rPr>
        <w:t> </w:t>
      </w:r>
      <w:r w:rsidRPr="007F6168">
        <w:rPr>
          <w:rFonts w:eastAsia="Calibri"/>
          <w:color w:val="000000" w:themeColor="text1"/>
          <w:lang w:val="fr-CA"/>
        </w:rPr>
        <w:t>000</w:t>
      </w:r>
      <w:r w:rsidR="007F6168">
        <w:rPr>
          <w:rFonts w:eastAsia="Calibri"/>
          <w:color w:val="000000" w:themeColor="text1"/>
          <w:lang w:val="fr-CA"/>
        </w:rPr>
        <w:t> $US</w:t>
      </w:r>
      <w:r w:rsidRPr="007F6168">
        <w:rPr>
          <w:rFonts w:eastAsia="Calibri"/>
          <w:color w:val="000000" w:themeColor="text1"/>
          <w:lang w:val="fr-CA"/>
        </w:rPr>
        <w:t xml:space="preserve">); </w:t>
      </w:r>
      <w:r w:rsidR="007F6168">
        <w:rPr>
          <w:rFonts w:eastAsia="Calibri"/>
          <w:color w:val="000000" w:themeColor="text1"/>
          <w:lang w:val="fr-CA"/>
        </w:rPr>
        <w:t>et</w:t>
      </w:r>
    </w:p>
    <w:bookmarkEnd w:id="2"/>
    <w:p w14:paraId="36307A99" w14:textId="5D717C02" w:rsidR="005E2774" w:rsidRPr="007F6168" w:rsidRDefault="007F6168" w:rsidP="008E553A">
      <w:pPr>
        <w:widowControl w:val="0"/>
        <w:numPr>
          <w:ilvl w:val="1"/>
          <w:numId w:val="1"/>
        </w:numPr>
        <w:spacing w:after="120"/>
        <w:outlineLvl w:val="1"/>
        <w:rPr>
          <w:lang w:val="fr-CA"/>
        </w:rPr>
      </w:pPr>
      <w:r w:rsidRPr="007F6168">
        <w:rPr>
          <w:lang w:val="fr-CA"/>
        </w:rPr>
        <w:t>Gestion du projet, coordination, surveillance et comptes rendus, collecte de données et pr</w:t>
      </w:r>
      <w:r>
        <w:rPr>
          <w:lang w:val="fr-CA"/>
        </w:rPr>
        <w:t>é</w:t>
      </w:r>
      <w:r w:rsidRPr="007F6168">
        <w:rPr>
          <w:lang w:val="fr-CA"/>
        </w:rPr>
        <w:t>paration du rapport d’avancement (</w:t>
      </w:r>
      <w:r w:rsidR="00E82317" w:rsidRPr="007F6168">
        <w:rPr>
          <w:lang w:val="fr-CA"/>
        </w:rPr>
        <w:t>ONUDI</w:t>
      </w:r>
      <w:r w:rsidR="005E2774" w:rsidRPr="007F6168">
        <w:rPr>
          <w:lang w:val="fr-CA"/>
        </w:rPr>
        <w:t>) (20</w:t>
      </w:r>
      <w:r>
        <w:rPr>
          <w:lang w:val="fr-CA"/>
        </w:rPr>
        <w:t> </w:t>
      </w:r>
      <w:r w:rsidR="005E2774" w:rsidRPr="007F6168">
        <w:rPr>
          <w:lang w:val="fr-CA"/>
        </w:rPr>
        <w:t>000</w:t>
      </w:r>
      <w:r>
        <w:rPr>
          <w:lang w:val="fr-CA"/>
        </w:rPr>
        <w:t xml:space="preserve"> $US, soit </w:t>
      </w:r>
      <w:r w:rsidR="005E2774" w:rsidRPr="007F6168">
        <w:rPr>
          <w:lang w:val="fr-CA"/>
        </w:rPr>
        <w:t>16</w:t>
      </w:r>
      <w:r>
        <w:rPr>
          <w:lang w:val="fr-CA"/>
        </w:rPr>
        <w:t> </w:t>
      </w:r>
      <w:r w:rsidR="005E2774" w:rsidRPr="007F6168">
        <w:rPr>
          <w:lang w:val="fr-CA"/>
        </w:rPr>
        <w:t>000</w:t>
      </w:r>
      <w:r>
        <w:rPr>
          <w:lang w:val="fr-CA"/>
        </w:rPr>
        <w:t xml:space="preserve"> $US pour le personnel et les consultants et </w:t>
      </w:r>
      <w:r w:rsidR="005E2774" w:rsidRPr="007F6168">
        <w:rPr>
          <w:lang w:val="fr-CA"/>
        </w:rPr>
        <w:t>4</w:t>
      </w:r>
      <w:r w:rsidR="00A40257">
        <w:rPr>
          <w:lang w:val="fr-CA"/>
        </w:rPr>
        <w:t> </w:t>
      </w:r>
      <w:r w:rsidR="005E2774" w:rsidRPr="007F6168">
        <w:rPr>
          <w:lang w:val="fr-CA"/>
        </w:rPr>
        <w:t>000</w:t>
      </w:r>
      <w:r w:rsidR="00A40257">
        <w:rPr>
          <w:lang w:val="fr-CA"/>
        </w:rPr>
        <w:t> $US pour les déplacements</w:t>
      </w:r>
      <w:r w:rsidR="005E2774" w:rsidRPr="007F6168">
        <w:rPr>
          <w:lang w:val="fr-CA"/>
        </w:rPr>
        <w:t xml:space="preserve">). </w:t>
      </w:r>
    </w:p>
    <w:p w14:paraId="7CDC07CF" w14:textId="77777777" w:rsidR="005E2774" w:rsidRPr="007F6168" w:rsidRDefault="005E2774" w:rsidP="008E553A">
      <w:pPr>
        <w:widowControl w:val="0"/>
        <w:spacing w:after="120"/>
        <w:rPr>
          <w:lang w:val="fr-CA"/>
        </w:rPr>
      </w:pPr>
    </w:p>
    <w:p w14:paraId="2024944D" w14:textId="7D5425EE" w:rsidR="005E2774" w:rsidRPr="00BE7205" w:rsidRDefault="00BE7205" w:rsidP="008E553A">
      <w:pPr>
        <w:widowControl w:val="0"/>
        <w:spacing w:after="240"/>
        <w:jc w:val="center"/>
        <w:rPr>
          <w:b/>
          <w:lang w:val="fr-CA"/>
        </w:rPr>
      </w:pPr>
      <w:r w:rsidRPr="00BE7205">
        <w:rPr>
          <w:b/>
          <w:lang w:val="fr-CA"/>
        </w:rPr>
        <w:t xml:space="preserve">OBSERVATIONS ET </w:t>
      </w:r>
      <w:r w:rsidR="005E2774" w:rsidRPr="00BE7205">
        <w:rPr>
          <w:b/>
          <w:lang w:val="fr-CA"/>
        </w:rPr>
        <w:t>RECOMM</w:t>
      </w:r>
      <w:r>
        <w:rPr>
          <w:b/>
          <w:lang w:val="fr-CA"/>
        </w:rPr>
        <w:t>A</w:t>
      </w:r>
      <w:r w:rsidR="005E2774" w:rsidRPr="00BE7205">
        <w:rPr>
          <w:b/>
          <w:lang w:val="fr-CA"/>
        </w:rPr>
        <w:t>NDATION</w:t>
      </w:r>
      <w:r>
        <w:rPr>
          <w:b/>
          <w:lang w:val="fr-CA"/>
        </w:rPr>
        <w:t xml:space="preserve"> DU </w:t>
      </w:r>
      <w:r w:rsidRPr="00BE7205">
        <w:rPr>
          <w:b/>
          <w:lang w:val="fr-CA"/>
        </w:rPr>
        <w:t>SECRÉTARIAT</w:t>
      </w:r>
    </w:p>
    <w:p w14:paraId="374F5AEE" w14:textId="12198CCA" w:rsidR="005E2774" w:rsidRPr="00BE7205" w:rsidRDefault="00BE7205" w:rsidP="008E553A">
      <w:pPr>
        <w:widowControl w:val="0"/>
        <w:spacing w:after="120"/>
        <w:rPr>
          <w:b/>
          <w:lang w:val="fr-CA"/>
        </w:rPr>
      </w:pPr>
      <w:r w:rsidRPr="00BE7205">
        <w:rPr>
          <w:b/>
          <w:lang w:val="fr-CA"/>
        </w:rPr>
        <w:t>OBSERVATION</w:t>
      </w:r>
      <w:r w:rsidR="005E2774" w:rsidRPr="00BE7205">
        <w:rPr>
          <w:b/>
          <w:lang w:val="fr-CA"/>
        </w:rPr>
        <w:t>S</w:t>
      </w:r>
    </w:p>
    <w:p w14:paraId="589FB32D" w14:textId="0AABC27D" w:rsidR="005E2774" w:rsidRPr="00BE7205" w:rsidRDefault="00BE7205" w:rsidP="008E553A">
      <w:pPr>
        <w:widowControl w:val="0"/>
        <w:spacing w:after="240"/>
        <w:rPr>
          <w:u w:val="single"/>
          <w:lang w:val="fr-CA"/>
        </w:rPr>
      </w:pPr>
      <w:r w:rsidRPr="00BE7205">
        <w:rPr>
          <w:u w:val="single"/>
          <w:lang w:val="fr-CA"/>
        </w:rPr>
        <w:t xml:space="preserve">Rapport d’avancement sur la mise en œuvre de </w:t>
      </w:r>
      <w:r>
        <w:rPr>
          <w:u w:val="single"/>
          <w:lang w:val="fr-CA"/>
        </w:rPr>
        <w:t xml:space="preserve">la première </w:t>
      </w:r>
      <w:r w:rsidR="005E2774" w:rsidRPr="00BE7205">
        <w:rPr>
          <w:u w:val="single"/>
          <w:lang w:val="fr-CA"/>
        </w:rPr>
        <w:t xml:space="preserve">tranche </w:t>
      </w:r>
      <w:r>
        <w:rPr>
          <w:u w:val="single"/>
          <w:lang w:val="fr-CA"/>
        </w:rPr>
        <w:t xml:space="preserve">de la phase </w:t>
      </w:r>
      <w:r w:rsidR="005E2774" w:rsidRPr="00BE7205">
        <w:rPr>
          <w:u w:val="single"/>
          <w:lang w:val="fr-CA"/>
        </w:rPr>
        <w:t xml:space="preserve">II </w:t>
      </w:r>
      <w:r>
        <w:rPr>
          <w:u w:val="single"/>
          <w:lang w:val="fr-CA"/>
        </w:rPr>
        <w:t>du</w:t>
      </w:r>
      <w:r w:rsidR="005E2774" w:rsidRPr="00BE7205">
        <w:rPr>
          <w:u w:val="single"/>
          <w:lang w:val="fr-CA"/>
        </w:rPr>
        <w:t xml:space="preserve"> </w:t>
      </w:r>
      <w:r w:rsidR="00E82317" w:rsidRPr="00BE7205">
        <w:rPr>
          <w:u w:val="single"/>
          <w:lang w:val="fr-CA"/>
        </w:rPr>
        <w:t>PGEH</w:t>
      </w:r>
    </w:p>
    <w:p w14:paraId="3243AF03" w14:textId="59F5B9ED" w:rsidR="005E2774" w:rsidRPr="005E2774" w:rsidRDefault="00BE7205" w:rsidP="008E553A">
      <w:pPr>
        <w:widowControl w:val="0"/>
        <w:spacing w:after="120"/>
        <w:rPr>
          <w:lang w:val="en-CA"/>
        </w:rPr>
      </w:pPr>
      <w:r>
        <w:rPr>
          <w:i/>
          <w:lang w:val="en-CA"/>
        </w:rPr>
        <w:t>Cadre juridique</w:t>
      </w:r>
    </w:p>
    <w:p w14:paraId="699DE313" w14:textId="1D362453" w:rsidR="005E2774" w:rsidRPr="00BE7205" w:rsidRDefault="00F52BF4" w:rsidP="005E2774">
      <w:pPr>
        <w:numPr>
          <w:ilvl w:val="0"/>
          <w:numId w:val="1"/>
        </w:numPr>
        <w:spacing w:after="240"/>
        <w:outlineLvl w:val="0"/>
        <w:rPr>
          <w:lang w:val="fr-CA"/>
        </w:rPr>
      </w:pPr>
      <w:r w:rsidRPr="00BE7205">
        <w:rPr>
          <w:lang w:val="fr-CA"/>
        </w:rPr>
        <w:t>Le Gouvernement de l’Albanie</w:t>
      </w:r>
      <w:r w:rsidR="005E2774" w:rsidRPr="00BE7205">
        <w:rPr>
          <w:lang w:val="fr-CA"/>
        </w:rPr>
        <w:t xml:space="preserve"> </w:t>
      </w:r>
      <w:r w:rsidR="00BE7205" w:rsidRPr="00BE7205">
        <w:rPr>
          <w:lang w:val="fr-CA"/>
        </w:rPr>
        <w:t xml:space="preserve">a déjà émis les quotas d’importation de </w:t>
      </w:r>
      <w:r w:rsidR="005E2774" w:rsidRPr="00BE7205">
        <w:rPr>
          <w:lang w:val="fr-CA"/>
        </w:rPr>
        <w:t xml:space="preserve">HCFC </w:t>
      </w:r>
      <w:r w:rsidR="00BE7205" w:rsidRPr="00BE7205">
        <w:rPr>
          <w:lang w:val="fr-CA"/>
        </w:rPr>
        <w:t>p</w:t>
      </w:r>
      <w:r w:rsidR="00BE7205">
        <w:rPr>
          <w:lang w:val="fr-CA"/>
        </w:rPr>
        <w:t xml:space="preserve">our les années </w:t>
      </w:r>
      <w:r w:rsidR="005E2774" w:rsidRPr="00BE7205">
        <w:rPr>
          <w:lang w:val="fr-CA"/>
        </w:rPr>
        <w:t xml:space="preserve">2022, 2023 </w:t>
      </w:r>
      <w:r w:rsidR="00BE7205">
        <w:rPr>
          <w:lang w:val="fr-CA"/>
        </w:rPr>
        <w:t xml:space="preserve">et </w:t>
      </w:r>
      <w:r w:rsidR="005E2774" w:rsidRPr="00BE7205">
        <w:rPr>
          <w:lang w:val="fr-CA"/>
        </w:rPr>
        <w:t>2024</w:t>
      </w:r>
      <w:r w:rsidR="00BE7205">
        <w:rPr>
          <w:lang w:val="fr-CA"/>
        </w:rPr>
        <w:t xml:space="preserve">, conformes aux cibles de contrôle </w:t>
      </w:r>
      <w:r w:rsidR="008E553A">
        <w:rPr>
          <w:lang w:val="fr-CA"/>
        </w:rPr>
        <w:t xml:space="preserve">du </w:t>
      </w:r>
      <w:r w:rsidR="008E553A" w:rsidRPr="00BE7205">
        <w:rPr>
          <w:lang w:val="fr-CA"/>
        </w:rPr>
        <w:t>Protocole</w:t>
      </w:r>
      <w:r w:rsidR="004903B3" w:rsidRPr="00BE7205">
        <w:rPr>
          <w:lang w:val="fr-CA"/>
        </w:rPr>
        <w:t xml:space="preserve"> de Montréal</w:t>
      </w:r>
      <w:r w:rsidR="005E2774" w:rsidRPr="00BE7205">
        <w:rPr>
          <w:lang w:val="fr-CA"/>
        </w:rPr>
        <w:t>.</w:t>
      </w:r>
    </w:p>
    <w:p w14:paraId="691D39B3" w14:textId="42E33612" w:rsidR="005E2774" w:rsidRPr="00637FA7" w:rsidRDefault="00BE7205" w:rsidP="005E2774">
      <w:pPr>
        <w:numPr>
          <w:ilvl w:val="0"/>
          <w:numId w:val="1"/>
        </w:numPr>
        <w:spacing w:after="240"/>
        <w:outlineLvl w:val="0"/>
        <w:rPr>
          <w:lang w:val="fr-CA"/>
        </w:rPr>
      </w:pPr>
      <w:bookmarkStart w:id="3" w:name="_Hlk117774935"/>
      <w:r w:rsidRPr="00637FA7">
        <w:rPr>
          <w:lang w:val="fr-CA"/>
        </w:rPr>
        <w:t>L</w:t>
      </w:r>
      <w:r w:rsidR="005E2774" w:rsidRPr="00637FA7">
        <w:rPr>
          <w:lang w:val="fr-CA"/>
        </w:rPr>
        <w:t xml:space="preserve">e </w:t>
      </w:r>
      <w:r w:rsidR="00E82317" w:rsidRPr="00637FA7">
        <w:rPr>
          <w:lang w:val="fr-CA"/>
        </w:rPr>
        <w:t>Secrétariat</w:t>
      </w:r>
      <w:r w:rsidR="005E2774" w:rsidRPr="00637FA7">
        <w:rPr>
          <w:lang w:val="fr-CA"/>
        </w:rPr>
        <w:t xml:space="preserve"> </w:t>
      </w:r>
      <w:r w:rsidR="00637FA7" w:rsidRPr="00637FA7">
        <w:rPr>
          <w:lang w:val="fr-CA"/>
        </w:rPr>
        <w:t xml:space="preserve">a noté que les sujets abordés dans le </w:t>
      </w:r>
      <w:r w:rsidR="004903B3" w:rsidRPr="00637FA7">
        <w:rPr>
          <w:lang w:val="fr-CA"/>
        </w:rPr>
        <w:t>Protocole de Montréal</w:t>
      </w:r>
      <w:r w:rsidR="005E2774" w:rsidRPr="00637FA7">
        <w:rPr>
          <w:lang w:val="fr-CA"/>
        </w:rPr>
        <w:t xml:space="preserve"> </w:t>
      </w:r>
      <w:r w:rsidR="00637FA7">
        <w:rPr>
          <w:lang w:val="fr-CA"/>
        </w:rPr>
        <w:t>s</w:t>
      </w:r>
      <w:r w:rsidR="00637FA7" w:rsidRPr="00637FA7">
        <w:rPr>
          <w:lang w:val="fr-CA"/>
        </w:rPr>
        <w:t>ont</w:t>
      </w:r>
      <w:r w:rsidR="00637FA7">
        <w:rPr>
          <w:lang w:val="fr-CA"/>
        </w:rPr>
        <w:t xml:space="preserve"> déjà intégrés dans les programmes de formation ordinaires et obligatoires des agents de douane</w:t>
      </w:r>
      <w:r w:rsidR="005E2774" w:rsidRPr="00637FA7">
        <w:rPr>
          <w:lang w:val="fr-CA"/>
        </w:rPr>
        <w:t xml:space="preserve">. </w:t>
      </w:r>
      <w:bookmarkEnd w:id="3"/>
      <w:r w:rsidR="00637FA7" w:rsidRPr="00637FA7">
        <w:rPr>
          <w:lang w:val="fr-CA"/>
        </w:rPr>
        <w:t>La formation des douanes est inculquée par une équipe d’e</w:t>
      </w:r>
      <w:r w:rsidR="005E2774" w:rsidRPr="00637FA7">
        <w:rPr>
          <w:lang w:val="fr-CA"/>
        </w:rPr>
        <w:t xml:space="preserve">xperts </w:t>
      </w:r>
      <w:r w:rsidR="00637FA7" w:rsidRPr="00637FA7">
        <w:rPr>
          <w:lang w:val="fr-CA"/>
        </w:rPr>
        <w:t xml:space="preserve">incluant le Chef du Département de lutte contre la traite des personnes et la </w:t>
      </w:r>
      <w:r w:rsidR="00637FA7">
        <w:rPr>
          <w:lang w:val="fr-CA"/>
        </w:rPr>
        <w:t xml:space="preserve">Personne ressource </w:t>
      </w:r>
      <w:r w:rsidR="00637FA7" w:rsidRPr="00637FA7">
        <w:rPr>
          <w:lang w:val="fr-CA"/>
        </w:rPr>
        <w:t xml:space="preserve">des </w:t>
      </w:r>
      <w:r w:rsidR="00637FA7">
        <w:rPr>
          <w:lang w:val="fr-CA"/>
        </w:rPr>
        <w:t xml:space="preserve">douanes pour le </w:t>
      </w:r>
      <w:r w:rsidR="004903B3" w:rsidRPr="00637FA7">
        <w:rPr>
          <w:lang w:val="fr-CA"/>
        </w:rPr>
        <w:t>Protocole de Montréal</w:t>
      </w:r>
      <w:r w:rsidR="005E2774" w:rsidRPr="00637FA7">
        <w:rPr>
          <w:lang w:val="fr-CA"/>
        </w:rPr>
        <w:t xml:space="preserve"> </w:t>
      </w:r>
      <w:r w:rsidR="00637FA7">
        <w:rPr>
          <w:lang w:val="fr-CA"/>
        </w:rPr>
        <w:t xml:space="preserve">de la Direction générale des Douanes, le personnel du BNO et des experts du secteur </w:t>
      </w:r>
      <w:r w:rsidR="00304A60" w:rsidRPr="00637FA7">
        <w:rPr>
          <w:lang w:val="fr-CA"/>
        </w:rPr>
        <w:t>R&amp;C</w:t>
      </w:r>
      <w:r w:rsidR="00637FA7">
        <w:rPr>
          <w:lang w:val="fr-CA"/>
        </w:rPr>
        <w:t>, afin de couvrir divers aspects du renforcement des capacités des agents de douane</w:t>
      </w:r>
      <w:r w:rsidR="005E2774" w:rsidRPr="00637FA7">
        <w:rPr>
          <w:lang w:val="fr-CA"/>
        </w:rPr>
        <w:t>.</w:t>
      </w:r>
    </w:p>
    <w:p w14:paraId="213B7427" w14:textId="0D5C91C4" w:rsidR="005E2774" w:rsidRPr="00A40257" w:rsidRDefault="00A40257" w:rsidP="005E2774">
      <w:pPr>
        <w:spacing w:after="240"/>
        <w:outlineLvl w:val="0"/>
        <w:rPr>
          <w:i/>
          <w:lang w:val="fr-CA"/>
        </w:rPr>
      </w:pPr>
      <w:r w:rsidRPr="00A40257">
        <w:rPr>
          <w:i/>
          <w:lang w:val="fr-CA"/>
        </w:rPr>
        <w:t>Secteur</w:t>
      </w:r>
      <w:r>
        <w:rPr>
          <w:i/>
          <w:lang w:val="fr-CA"/>
        </w:rPr>
        <w:t xml:space="preserve"> d</w:t>
      </w:r>
      <w:r w:rsidRPr="00A40257">
        <w:rPr>
          <w:i/>
          <w:lang w:val="fr-CA"/>
        </w:rPr>
        <w:t>e l’entretien en ré</w:t>
      </w:r>
      <w:r w:rsidR="005E2774" w:rsidRPr="00A40257">
        <w:rPr>
          <w:i/>
          <w:lang w:val="fr-CA"/>
        </w:rPr>
        <w:t>frig</w:t>
      </w:r>
      <w:r>
        <w:rPr>
          <w:i/>
          <w:lang w:val="fr-CA"/>
        </w:rPr>
        <w:t>é</w:t>
      </w:r>
      <w:r w:rsidR="005E2774" w:rsidRPr="00A40257">
        <w:rPr>
          <w:i/>
          <w:lang w:val="fr-CA"/>
        </w:rPr>
        <w:t xml:space="preserve">ration </w:t>
      </w:r>
    </w:p>
    <w:p w14:paraId="00E3B3C5" w14:textId="546201E8" w:rsidR="005E2774" w:rsidRPr="001A3EBB" w:rsidRDefault="00A40257" w:rsidP="005E2774">
      <w:pPr>
        <w:numPr>
          <w:ilvl w:val="0"/>
          <w:numId w:val="1"/>
        </w:numPr>
        <w:spacing w:after="240"/>
        <w:outlineLvl w:val="0"/>
        <w:rPr>
          <w:lang w:val="fr-CA"/>
        </w:rPr>
      </w:pPr>
      <w:r w:rsidRPr="00A40257">
        <w:rPr>
          <w:rFonts w:eastAsia="Calibri"/>
          <w:lang w:val="fr-CA"/>
        </w:rPr>
        <w:t>E</w:t>
      </w:r>
      <w:r w:rsidR="005E2774" w:rsidRPr="00A40257">
        <w:rPr>
          <w:rFonts w:eastAsia="Calibri"/>
          <w:lang w:val="fr-CA"/>
        </w:rPr>
        <w:t>n r</w:t>
      </w:r>
      <w:r w:rsidRPr="00A40257">
        <w:rPr>
          <w:rFonts w:eastAsia="Calibri"/>
          <w:lang w:val="fr-CA"/>
        </w:rPr>
        <w:t>é</w:t>
      </w:r>
      <w:r w:rsidR="005E2774" w:rsidRPr="00A40257">
        <w:rPr>
          <w:rFonts w:eastAsia="Calibri"/>
          <w:lang w:val="fr-CA"/>
        </w:rPr>
        <w:t xml:space="preserve">ponse </w:t>
      </w:r>
      <w:r w:rsidRPr="00A40257">
        <w:rPr>
          <w:rFonts w:eastAsia="Calibri"/>
          <w:lang w:val="fr-CA"/>
        </w:rPr>
        <w:t xml:space="preserve">à une </w:t>
      </w:r>
      <w:r w:rsidR="005E2774" w:rsidRPr="00A40257">
        <w:rPr>
          <w:rFonts w:eastAsia="Calibri"/>
          <w:lang w:val="fr-CA"/>
        </w:rPr>
        <w:t>question</w:t>
      </w:r>
      <w:r w:rsidRPr="00A40257">
        <w:rPr>
          <w:rFonts w:eastAsia="Calibri"/>
          <w:lang w:val="fr-CA"/>
        </w:rPr>
        <w:t xml:space="preserve"> du</w:t>
      </w:r>
      <w:r w:rsidR="005E2774" w:rsidRPr="00A40257">
        <w:rPr>
          <w:rFonts w:eastAsia="Calibri"/>
          <w:lang w:val="fr-CA"/>
        </w:rPr>
        <w:t xml:space="preserve"> </w:t>
      </w:r>
      <w:r w:rsidR="00E82317" w:rsidRPr="00A40257">
        <w:rPr>
          <w:rFonts w:eastAsia="Calibri"/>
          <w:lang w:val="fr-CA"/>
        </w:rPr>
        <w:t>Secrétariat</w:t>
      </w:r>
      <w:r w:rsidR="005E2774" w:rsidRPr="00A40257">
        <w:rPr>
          <w:rFonts w:eastAsia="Calibri"/>
          <w:lang w:val="fr-CA"/>
        </w:rPr>
        <w:t xml:space="preserve"> </w:t>
      </w:r>
      <w:r w:rsidRPr="00A40257">
        <w:rPr>
          <w:rFonts w:eastAsia="Calibri"/>
          <w:lang w:val="fr-CA"/>
        </w:rPr>
        <w:t>sur l’impact des activités de formation sur les RRR de frigorigènes organisées dans neuf écoles techniques</w:t>
      </w:r>
      <w:r w:rsidR="005E2774" w:rsidRPr="00A40257">
        <w:rPr>
          <w:rFonts w:eastAsia="Calibri"/>
          <w:lang w:val="fr-CA"/>
        </w:rPr>
        <w:t xml:space="preserve">, </w:t>
      </w:r>
      <w:r w:rsidRPr="00A40257">
        <w:rPr>
          <w:rFonts w:eastAsia="Calibri"/>
          <w:lang w:val="fr-CA"/>
        </w:rPr>
        <w:t>l</w:t>
      </w:r>
      <w:r>
        <w:rPr>
          <w:rFonts w:eastAsia="Calibri"/>
          <w:lang w:val="fr-CA"/>
        </w:rPr>
        <w:t>’</w:t>
      </w:r>
      <w:r w:rsidR="00E82317" w:rsidRPr="00A40257">
        <w:rPr>
          <w:rFonts w:eastAsia="Calibri"/>
          <w:lang w:val="fr-CA"/>
        </w:rPr>
        <w:t>ONUDI</w:t>
      </w:r>
      <w:r w:rsidR="005E2774" w:rsidRPr="00A40257">
        <w:rPr>
          <w:rFonts w:eastAsia="Calibri"/>
          <w:lang w:val="fr-CA"/>
        </w:rPr>
        <w:t xml:space="preserve"> </w:t>
      </w:r>
      <w:r>
        <w:rPr>
          <w:rFonts w:eastAsia="Calibri"/>
          <w:lang w:val="fr-CA"/>
        </w:rPr>
        <w:t>a indiqué que l’Alba</w:t>
      </w:r>
      <w:r w:rsidR="00E82317" w:rsidRPr="00A40257">
        <w:rPr>
          <w:szCs w:val="24"/>
          <w:lang w:val="fr-CA"/>
        </w:rPr>
        <w:t>nie</w:t>
      </w:r>
      <w:r w:rsidR="005E2774" w:rsidRPr="00A40257">
        <w:rPr>
          <w:szCs w:val="24"/>
          <w:lang w:val="fr-CA"/>
        </w:rPr>
        <w:t xml:space="preserve"> </w:t>
      </w:r>
      <w:r>
        <w:rPr>
          <w:szCs w:val="24"/>
          <w:lang w:val="fr-CA"/>
        </w:rPr>
        <w:t>ne dispose pas d’un centre national pour éliminer les SAO, de sorte que les RRR sont exécutées par des entreprises privées, c</w:t>
      </w:r>
      <w:r w:rsidRPr="00A40257">
        <w:rPr>
          <w:szCs w:val="24"/>
          <w:lang w:val="fr-CA"/>
        </w:rPr>
        <w:t xml:space="preserve">onformément </w:t>
      </w:r>
      <w:r>
        <w:rPr>
          <w:szCs w:val="24"/>
          <w:lang w:val="fr-CA"/>
        </w:rPr>
        <w:t>aux lois en vigueur</w:t>
      </w:r>
      <w:r w:rsidR="005E2774" w:rsidRPr="00A40257">
        <w:rPr>
          <w:szCs w:val="24"/>
          <w:lang w:val="fr-CA"/>
        </w:rPr>
        <w:t xml:space="preserve">. </w:t>
      </w:r>
      <w:r w:rsidRPr="001A3EBB">
        <w:rPr>
          <w:szCs w:val="24"/>
          <w:lang w:val="fr-CA"/>
        </w:rPr>
        <w:t xml:space="preserve">Les écoles techniques représentent une part importante du système d’éducation </w:t>
      </w:r>
      <w:r w:rsidR="001A3EBB" w:rsidRPr="001A3EBB">
        <w:rPr>
          <w:szCs w:val="24"/>
          <w:lang w:val="fr-CA"/>
        </w:rPr>
        <w:t xml:space="preserve">pour développer les aptitudes des techniciens </w:t>
      </w:r>
      <w:r w:rsidR="00304A60" w:rsidRPr="001A3EBB">
        <w:rPr>
          <w:rFonts w:eastAsia="Calibri"/>
          <w:color w:val="000000" w:themeColor="text1"/>
          <w:lang w:val="fr-CA"/>
        </w:rPr>
        <w:t>R&amp;C</w:t>
      </w:r>
      <w:r w:rsidR="005E2774" w:rsidRPr="001A3EBB">
        <w:rPr>
          <w:rFonts w:eastAsia="Calibri"/>
          <w:color w:val="000000" w:themeColor="text1"/>
          <w:lang w:val="fr-CA"/>
        </w:rPr>
        <w:t xml:space="preserve">. </w:t>
      </w:r>
      <w:r w:rsidR="001A3EBB" w:rsidRPr="001A3EBB">
        <w:rPr>
          <w:rFonts w:eastAsia="Calibri"/>
          <w:color w:val="000000" w:themeColor="text1"/>
          <w:lang w:val="fr-CA"/>
        </w:rPr>
        <w:t xml:space="preserve">Une formation théorique et un </w:t>
      </w:r>
      <w:r w:rsidR="001A3EBB">
        <w:rPr>
          <w:rFonts w:eastAsia="Calibri"/>
          <w:color w:val="000000" w:themeColor="text1"/>
          <w:lang w:val="fr-CA"/>
        </w:rPr>
        <w:t xml:space="preserve">entrainement pratique sont requis pour préparer les techniciens </w:t>
      </w:r>
      <w:r w:rsidR="00304A60" w:rsidRPr="001A3EBB">
        <w:rPr>
          <w:rFonts w:eastAsia="Calibri"/>
          <w:color w:val="000000" w:themeColor="text1"/>
          <w:lang w:val="fr-CA"/>
        </w:rPr>
        <w:t>R&amp;C</w:t>
      </w:r>
      <w:r w:rsidR="001A3EBB">
        <w:rPr>
          <w:rFonts w:eastAsia="Calibri"/>
          <w:color w:val="000000" w:themeColor="text1"/>
          <w:lang w:val="fr-CA"/>
        </w:rPr>
        <w:t xml:space="preserve"> aux défis de l’élimination des SAO et leur permettre d’éviter les émissions non nécessaires de frigorigènes à base de SAO grâce à l’application de bonnes pratiques d’entretien</w:t>
      </w:r>
      <w:r w:rsidR="005E2774" w:rsidRPr="001A3EBB">
        <w:rPr>
          <w:rFonts w:eastAsia="Calibri"/>
          <w:color w:val="000000" w:themeColor="text1"/>
          <w:lang w:val="fr-CA"/>
        </w:rPr>
        <w:t xml:space="preserve">. </w:t>
      </w:r>
    </w:p>
    <w:p w14:paraId="3A743780" w14:textId="1F4D0ECF" w:rsidR="005E2774" w:rsidRPr="001F5BE5" w:rsidRDefault="001A3EBB" w:rsidP="005E2774">
      <w:pPr>
        <w:numPr>
          <w:ilvl w:val="0"/>
          <w:numId w:val="1"/>
        </w:numPr>
        <w:spacing w:after="240"/>
        <w:outlineLvl w:val="0"/>
        <w:rPr>
          <w:lang w:val="fr-CA"/>
        </w:rPr>
      </w:pPr>
      <w:r w:rsidRPr="001A3EBB">
        <w:rPr>
          <w:rFonts w:eastAsia="Calibri"/>
          <w:color w:val="000000" w:themeColor="text1"/>
          <w:lang w:val="fr-CA"/>
        </w:rPr>
        <w:t>En ce qui concerne l’élimination des SAO non désirées, l’</w:t>
      </w:r>
      <w:r w:rsidR="00E82317" w:rsidRPr="001A3EBB">
        <w:rPr>
          <w:rFonts w:eastAsia="Calibri"/>
          <w:color w:val="000000" w:themeColor="text1"/>
          <w:lang w:val="fr-CA"/>
        </w:rPr>
        <w:t>Albanie</w:t>
      </w:r>
      <w:r w:rsidR="005E2774" w:rsidRPr="001A3EBB">
        <w:rPr>
          <w:rFonts w:eastAsia="Calibri"/>
          <w:color w:val="000000" w:themeColor="text1"/>
          <w:lang w:val="fr-CA"/>
        </w:rPr>
        <w:t xml:space="preserve"> </w:t>
      </w:r>
      <w:r w:rsidRPr="001A3EBB">
        <w:rPr>
          <w:rFonts w:eastAsia="Calibri"/>
          <w:color w:val="000000" w:themeColor="text1"/>
          <w:lang w:val="fr-CA"/>
        </w:rPr>
        <w:t>a mis en p</w:t>
      </w:r>
      <w:r>
        <w:rPr>
          <w:rFonts w:eastAsia="Calibri"/>
          <w:color w:val="000000" w:themeColor="text1"/>
          <w:lang w:val="fr-CA"/>
        </w:rPr>
        <w:t xml:space="preserve">lace des lois sur l’élimination des substances règlementées en vertu du </w:t>
      </w:r>
      <w:r w:rsidR="004903B3" w:rsidRPr="001A3EBB">
        <w:rPr>
          <w:rFonts w:eastAsia="Calibri"/>
          <w:color w:val="000000" w:themeColor="text1"/>
          <w:lang w:val="fr-CA"/>
        </w:rPr>
        <w:t>Protocole de Montréal</w:t>
      </w:r>
      <w:r w:rsidR="005E2774" w:rsidRPr="001A3EBB">
        <w:rPr>
          <w:rFonts w:eastAsia="Calibri"/>
          <w:color w:val="000000" w:themeColor="text1"/>
          <w:lang w:val="fr-CA"/>
        </w:rPr>
        <w:t xml:space="preserve">, </w:t>
      </w:r>
      <w:r>
        <w:rPr>
          <w:rFonts w:eastAsia="Calibri"/>
          <w:color w:val="000000" w:themeColor="text1"/>
          <w:lang w:val="fr-CA"/>
        </w:rPr>
        <w:t>et sur les produits et les équipements contenant ou utilisant de telles substances</w:t>
      </w:r>
      <w:r w:rsidR="005E2774" w:rsidRPr="001A3EBB">
        <w:rPr>
          <w:rFonts w:eastAsia="Calibri"/>
          <w:color w:val="000000" w:themeColor="text1"/>
          <w:lang w:val="fr-CA"/>
        </w:rPr>
        <w:t xml:space="preserve">. </w:t>
      </w:r>
      <w:r w:rsidRPr="001F5BE5">
        <w:rPr>
          <w:rFonts w:eastAsia="Calibri"/>
          <w:color w:val="000000" w:themeColor="text1"/>
          <w:lang w:val="fr-CA"/>
        </w:rPr>
        <w:t>La</w:t>
      </w:r>
      <w:r w:rsidR="005E2774" w:rsidRPr="001F5BE5">
        <w:rPr>
          <w:rFonts w:eastAsia="Calibri"/>
          <w:color w:val="000000" w:themeColor="text1"/>
          <w:lang w:val="fr-CA"/>
        </w:rPr>
        <w:t xml:space="preserve"> destruction </w:t>
      </w:r>
      <w:r w:rsidRPr="001F5BE5">
        <w:rPr>
          <w:rFonts w:eastAsia="Calibri"/>
          <w:color w:val="000000" w:themeColor="text1"/>
          <w:lang w:val="fr-CA"/>
        </w:rPr>
        <w:t xml:space="preserve">est effectuée en ligne selon les </w:t>
      </w:r>
      <w:r w:rsidR="001F5BE5" w:rsidRPr="001F5BE5">
        <w:rPr>
          <w:rFonts w:eastAsia="Calibri"/>
          <w:color w:val="000000" w:themeColor="text1"/>
          <w:lang w:val="fr-CA"/>
        </w:rPr>
        <w:t>exigences de</w:t>
      </w:r>
      <w:r w:rsidR="001F5BE5">
        <w:rPr>
          <w:rFonts w:eastAsia="Calibri"/>
          <w:color w:val="000000" w:themeColor="text1"/>
          <w:lang w:val="fr-CA"/>
        </w:rPr>
        <w:t xml:space="preserve"> la Réunion des Parties</w:t>
      </w:r>
      <w:r w:rsidR="005E2774" w:rsidRPr="001F5BE5">
        <w:rPr>
          <w:rFonts w:eastAsia="Calibri"/>
          <w:color w:val="000000" w:themeColor="text1"/>
          <w:lang w:val="fr-CA"/>
        </w:rPr>
        <w:t xml:space="preserve">. </w:t>
      </w:r>
    </w:p>
    <w:p w14:paraId="1782066A" w14:textId="4DCB9ABD" w:rsidR="005E2774" w:rsidRPr="001F5BE5" w:rsidRDefault="001F5BE5" w:rsidP="005E2774">
      <w:pPr>
        <w:numPr>
          <w:ilvl w:val="0"/>
          <w:numId w:val="1"/>
        </w:numPr>
        <w:spacing w:after="240"/>
        <w:outlineLvl w:val="0"/>
        <w:rPr>
          <w:lang w:val="fr-CA"/>
        </w:rPr>
      </w:pPr>
      <w:r w:rsidRPr="001F5BE5">
        <w:rPr>
          <w:lang w:val="fr-CA"/>
        </w:rPr>
        <w:t>L</w:t>
      </w:r>
      <w:r w:rsidR="005E2774" w:rsidRPr="001F5BE5">
        <w:rPr>
          <w:lang w:val="fr-CA"/>
        </w:rPr>
        <w:t xml:space="preserve">e </w:t>
      </w:r>
      <w:r w:rsidR="00E82317" w:rsidRPr="001F5BE5">
        <w:rPr>
          <w:lang w:val="fr-CA"/>
        </w:rPr>
        <w:t>Secrétariat</w:t>
      </w:r>
      <w:r w:rsidR="005E2774" w:rsidRPr="001F5BE5">
        <w:rPr>
          <w:lang w:val="fr-CA"/>
        </w:rPr>
        <w:t xml:space="preserve"> </w:t>
      </w:r>
      <w:r w:rsidRPr="001F5BE5">
        <w:rPr>
          <w:lang w:val="fr-CA"/>
        </w:rPr>
        <w:t>a pos</w:t>
      </w:r>
      <w:r>
        <w:rPr>
          <w:lang w:val="fr-CA"/>
        </w:rPr>
        <w:t>é</w:t>
      </w:r>
      <w:r w:rsidRPr="001F5BE5">
        <w:rPr>
          <w:lang w:val="fr-CA"/>
        </w:rPr>
        <w:t xml:space="preserve"> des questions sur l’étude de faisabilité concernant la sensibilisation, la formation et les outils couvrant la cons</w:t>
      </w:r>
      <w:r>
        <w:rPr>
          <w:lang w:val="fr-CA"/>
        </w:rPr>
        <w:t>o</w:t>
      </w:r>
      <w:r w:rsidRPr="001F5BE5">
        <w:rPr>
          <w:lang w:val="fr-CA"/>
        </w:rPr>
        <w:t xml:space="preserve">mmation de </w:t>
      </w:r>
      <w:r w:rsidR="005E2774" w:rsidRPr="001F5BE5">
        <w:rPr>
          <w:lang w:val="fr-CA"/>
        </w:rPr>
        <w:t xml:space="preserve">HCFC </w:t>
      </w:r>
      <w:r w:rsidRPr="001F5BE5">
        <w:rPr>
          <w:lang w:val="fr-CA"/>
        </w:rPr>
        <w:t>p</w:t>
      </w:r>
      <w:r>
        <w:rPr>
          <w:lang w:val="fr-CA"/>
        </w:rPr>
        <w:t>ar les utilisateurs ultimes commerciaux et industriels importants</w:t>
      </w:r>
      <w:r w:rsidR="005E2774" w:rsidRPr="001F5BE5">
        <w:rPr>
          <w:lang w:val="fr-CA"/>
        </w:rPr>
        <w:t xml:space="preserve">, </w:t>
      </w:r>
      <w:r>
        <w:rPr>
          <w:lang w:val="fr-CA"/>
        </w:rPr>
        <w:t xml:space="preserve">puisque l’élimination dans ce secteur est censée être plus difficile vers la fin de l’élimination des </w:t>
      </w:r>
      <w:r w:rsidR="005E2774" w:rsidRPr="001F5BE5">
        <w:rPr>
          <w:lang w:val="fr-CA"/>
        </w:rPr>
        <w:t xml:space="preserve">HCFC. </w:t>
      </w:r>
      <w:r w:rsidRPr="001F5BE5">
        <w:rPr>
          <w:lang w:val="fr-CA"/>
        </w:rPr>
        <w:t>L’</w:t>
      </w:r>
      <w:r w:rsidR="00E82317" w:rsidRPr="001F5BE5">
        <w:rPr>
          <w:rFonts w:eastAsia="SimSun"/>
          <w:lang w:val="fr-CA" w:eastAsia="zh-CN"/>
        </w:rPr>
        <w:t>ONUDI</w:t>
      </w:r>
      <w:r w:rsidR="005E2774" w:rsidRPr="001F5BE5">
        <w:rPr>
          <w:rFonts w:eastAsia="SimSun"/>
          <w:lang w:val="fr-CA" w:eastAsia="zh-CN"/>
        </w:rPr>
        <w:t xml:space="preserve"> </w:t>
      </w:r>
      <w:r w:rsidRPr="001F5BE5">
        <w:rPr>
          <w:rFonts w:eastAsia="SimSun"/>
          <w:lang w:val="fr-CA" w:eastAsia="zh-CN"/>
        </w:rPr>
        <w:t>a indiqué qu’elle est en consultation avec les parties prenantes afin de déterminer la meilleure approche, notamment l’établissement d’un inventaire des équipements</w:t>
      </w:r>
      <w:r w:rsidR="005E2774" w:rsidRPr="001F5BE5">
        <w:rPr>
          <w:rFonts w:eastAsia="SimSun"/>
          <w:lang w:val="fr-CA" w:eastAsia="zh-CN"/>
        </w:rPr>
        <w:t xml:space="preserve">; </w:t>
      </w:r>
      <w:r>
        <w:rPr>
          <w:rFonts w:eastAsia="SimSun"/>
          <w:lang w:val="fr-CA" w:eastAsia="zh-CN"/>
        </w:rPr>
        <w:t xml:space="preserve">l’établissement d’un </w:t>
      </w:r>
      <w:r w:rsidR="005E2774" w:rsidRPr="001F5BE5">
        <w:rPr>
          <w:lang w:val="fr-CA"/>
        </w:rPr>
        <w:t>programme</w:t>
      </w:r>
      <w:r>
        <w:rPr>
          <w:lang w:val="fr-CA"/>
        </w:rPr>
        <w:t xml:space="preserve"> de formation</w:t>
      </w:r>
      <w:r w:rsidR="005E2774" w:rsidRPr="001F5BE5">
        <w:rPr>
          <w:lang w:val="fr-CA"/>
        </w:rPr>
        <w:t xml:space="preserve">; </w:t>
      </w:r>
      <w:r w:rsidR="00866539">
        <w:rPr>
          <w:lang w:val="fr-CA"/>
        </w:rPr>
        <w:t xml:space="preserve">et l’identification d’un expert connaissant bien le sous-secteur pour aider le pays dans l’exécution </w:t>
      </w:r>
      <w:r w:rsidR="007C3457">
        <w:rPr>
          <w:lang w:val="fr-CA"/>
        </w:rPr>
        <w:t>de l’activité</w:t>
      </w:r>
      <w:r w:rsidR="005E2774" w:rsidRPr="001F5BE5">
        <w:rPr>
          <w:lang w:val="fr-CA"/>
        </w:rPr>
        <w:t xml:space="preserve">. </w:t>
      </w:r>
      <w:r w:rsidR="005E2774" w:rsidRPr="001F5BE5">
        <w:rPr>
          <w:rFonts w:eastAsia="SimSun"/>
          <w:color w:val="8DB3E2" w:themeColor="text2" w:themeTint="66"/>
          <w:lang w:val="fr-CA" w:eastAsia="zh-CN"/>
        </w:rPr>
        <w:t xml:space="preserve"> </w:t>
      </w:r>
    </w:p>
    <w:p w14:paraId="723CD870" w14:textId="49A061D7" w:rsidR="005E2774" w:rsidRPr="007C3457" w:rsidRDefault="007C3457" w:rsidP="005E2774">
      <w:pPr>
        <w:rPr>
          <w:u w:val="single"/>
          <w:lang w:val="fr-CA"/>
        </w:rPr>
      </w:pPr>
      <w:bookmarkStart w:id="4" w:name="_Hlk117857281"/>
      <w:r w:rsidRPr="007C3457">
        <w:rPr>
          <w:u w:val="single"/>
          <w:lang w:val="fr-CA"/>
        </w:rPr>
        <w:t xml:space="preserve">État de la mise en œuvre de la </w:t>
      </w:r>
      <w:r>
        <w:rPr>
          <w:u w:val="single"/>
          <w:lang w:val="fr-CA"/>
        </w:rPr>
        <w:t>phase</w:t>
      </w:r>
      <w:r w:rsidR="005E2774" w:rsidRPr="007C3457">
        <w:rPr>
          <w:u w:val="single"/>
          <w:lang w:val="fr-CA"/>
        </w:rPr>
        <w:t xml:space="preserve"> I </w:t>
      </w:r>
      <w:r>
        <w:rPr>
          <w:u w:val="single"/>
          <w:lang w:val="fr-CA"/>
        </w:rPr>
        <w:t>du</w:t>
      </w:r>
      <w:r w:rsidR="005E2774" w:rsidRPr="007C3457">
        <w:rPr>
          <w:u w:val="single"/>
          <w:lang w:val="fr-CA"/>
        </w:rPr>
        <w:t xml:space="preserve"> </w:t>
      </w:r>
      <w:r w:rsidR="00E82317" w:rsidRPr="007C3457">
        <w:rPr>
          <w:u w:val="single"/>
          <w:lang w:val="fr-CA"/>
        </w:rPr>
        <w:t>PGEH</w:t>
      </w:r>
      <w:r w:rsidR="005E2774" w:rsidRPr="007C3457">
        <w:rPr>
          <w:u w:val="single"/>
          <w:lang w:val="fr-CA"/>
        </w:rPr>
        <w:t xml:space="preserve"> </w:t>
      </w:r>
    </w:p>
    <w:p w14:paraId="234828EA" w14:textId="77777777" w:rsidR="005E2774" w:rsidRPr="007C3457" w:rsidRDefault="005E2774" w:rsidP="005E2774">
      <w:pPr>
        <w:rPr>
          <w:lang w:val="fr-CA"/>
        </w:rPr>
      </w:pPr>
    </w:p>
    <w:p w14:paraId="225665F6" w14:textId="08C4D7A6" w:rsidR="005E2774" w:rsidRPr="00A37628" w:rsidRDefault="007C3457" w:rsidP="00932A85">
      <w:pPr>
        <w:numPr>
          <w:ilvl w:val="0"/>
          <w:numId w:val="1"/>
        </w:numPr>
        <w:spacing w:after="240"/>
        <w:outlineLvl w:val="0"/>
        <w:rPr>
          <w:rFonts w:eastAsia="Calibri"/>
          <w:lang w:val="fr-CA"/>
        </w:rPr>
      </w:pPr>
      <w:r w:rsidRPr="007C3457">
        <w:rPr>
          <w:lang w:val="fr-CA"/>
        </w:rPr>
        <w:t>L</w:t>
      </w:r>
      <w:r w:rsidR="005E2774" w:rsidRPr="007C3457">
        <w:rPr>
          <w:lang w:val="fr-CA"/>
        </w:rPr>
        <w:t xml:space="preserve">e </w:t>
      </w:r>
      <w:r w:rsidR="00E82317" w:rsidRPr="007C3457">
        <w:rPr>
          <w:lang w:val="fr-CA"/>
        </w:rPr>
        <w:t>Secrétariat</w:t>
      </w:r>
      <w:r w:rsidR="005E2774" w:rsidRPr="007C3457">
        <w:rPr>
          <w:lang w:val="fr-CA"/>
        </w:rPr>
        <w:t xml:space="preserve"> </w:t>
      </w:r>
      <w:r w:rsidRPr="007C3457">
        <w:rPr>
          <w:lang w:val="fr-CA"/>
        </w:rPr>
        <w:t>a constat</w:t>
      </w:r>
      <w:r>
        <w:rPr>
          <w:lang w:val="fr-CA"/>
        </w:rPr>
        <w:t>é</w:t>
      </w:r>
      <w:r w:rsidRPr="007C3457">
        <w:rPr>
          <w:lang w:val="fr-CA"/>
        </w:rPr>
        <w:t xml:space="preserve"> que les activités de la cinquième </w:t>
      </w:r>
      <w:r w:rsidR="005E2774" w:rsidRPr="007C3457">
        <w:rPr>
          <w:lang w:val="fr-CA"/>
        </w:rPr>
        <w:t xml:space="preserve">tranche </w:t>
      </w:r>
      <w:r w:rsidRPr="007C3457">
        <w:rPr>
          <w:lang w:val="fr-CA"/>
        </w:rPr>
        <w:t>de la phase</w:t>
      </w:r>
      <w:r w:rsidR="005E2774" w:rsidRPr="007C3457">
        <w:rPr>
          <w:lang w:val="fr-CA"/>
        </w:rPr>
        <w:t xml:space="preserve"> I </w:t>
      </w:r>
      <w:r w:rsidRPr="007C3457">
        <w:rPr>
          <w:lang w:val="fr-CA"/>
        </w:rPr>
        <w:t xml:space="preserve">du </w:t>
      </w:r>
      <w:r w:rsidR="00E82317" w:rsidRPr="007C3457">
        <w:rPr>
          <w:lang w:val="fr-CA"/>
        </w:rPr>
        <w:t>PGEH</w:t>
      </w:r>
      <w:r w:rsidR="005E2774" w:rsidRPr="007C3457">
        <w:rPr>
          <w:lang w:val="fr-CA"/>
        </w:rPr>
        <w:t>, appro</w:t>
      </w:r>
      <w:r w:rsidRPr="007C3457">
        <w:rPr>
          <w:lang w:val="fr-CA"/>
        </w:rPr>
        <w:t>u</w:t>
      </w:r>
      <w:r>
        <w:rPr>
          <w:lang w:val="fr-CA"/>
        </w:rPr>
        <w:t xml:space="preserve">vées à la </w:t>
      </w:r>
      <w:r w:rsidR="005E2774" w:rsidRPr="007C3457">
        <w:rPr>
          <w:lang w:val="fr-CA"/>
        </w:rPr>
        <w:t>85</w:t>
      </w:r>
      <w:r>
        <w:rPr>
          <w:vertAlign w:val="superscript"/>
          <w:lang w:val="fr-CA"/>
        </w:rPr>
        <w:t>e</w:t>
      </w:r>
      <w:r w:rsidR="005E2774" w:rsidRPr="007C3457">
        <w:rPr>
          <w:lang w:val="fr-CA"/>
        </w:rPr>
        <w:t xml:space="preserve"> </w:t>
      </w:r>
      <w:r>
        <w:rPr>
          <w:lang w:val="fr-CA"/>
        </w:rPr>
        <w:t>réunion</w:t>
      </w:r>
      <w:r w:rsidR="005E2774" w:rsidRPr="007C3457">
        <w:rPr>
          <w:lang w:val="fr-CA"/>
        </w:rPr>
        <w:t xml:space="preserve">, </w:t>
      </w:r>
      <w:r>
        <w:rPr>
          <w:lang w:val="fr-CA"/>
        </w:rPr>
        <w:t xml:space="preserve">ont été achevées, soit opérationnellement </w:t>
      </w:r>
      <w:r w:rsidR="005E2774" w:rsidRPr="007C3457">
        <w:rPr>
          <w:rFonts w:eastAsia="Calibri"/>
          <w:lang w:val="fr-CA"/>
        </w:rPr>
        <w:t>(</w:t>
      </w:r>
      <w:r w:rsidR="00E82317" w:rsidRPr="007C3457">
        <w:rPr>
          <w:rFonts w:eastAsia="Calibri"/>
          <w:lang w:val="fr-CA"/>
        </w:rPr>
        <w:t>ONUDI</w:t>
      </w:r>
      <w:r w:rsidR="005E2774" w:rsidRPr="007C3457">
        <w:rPr>
          <w:rFonts w:eastAsia="Calibri"/>
          <w:lang w:val="fr-CA"/>
        </w:rPr>
        <w:t xml:space="preserve">) </w:t>
      </w:r>
      <w:r>
        <w:rPr>
          <w:rFonts w:eastAsia="Calibri"/>
          <w:lang w:val="fr-CA"/>
        </w:rPr>
        <w:t xml:space="preserve">soit financièrement </w:t>
      </w:r>
      <w:r w:rsidR="005E2774" w:rsidRPr="007C3457">
        <w:rPr>
          <w:rFonts w:eastAsia="Calibri"/>
          <w:lang w:val="fr-CA"/>
        </w:rPr>
        <w:t>(</w:t>
      </w:r>
      <w:r>
        <w:rPr>
          <w:rFonts w:eastAsia="Calibri"/>
          <w:lang w:val="fr-CA"/>
        </w:rPr>
        <w:t>PNUE</w:t>
      </w:r>
      <w:r w:rsidR="005E2774" w:rsidRPr="007C3457">
        <w:rPr>
          <w:rFonts w:eastAsia="Calibri"/>
          <w:lang w:val="fr-CA"/>
        </w:rPr>
        <w:t xml:space="preserve">). </w:t>
      </w:r>
      <w:r w:rsidRPr="007C3457">
        <w:rPr>
          <w:rFonts w:eastAsia="Calibri"/>
          <w:lang w:val="fr-CA"/>
        </w:rPr>
        <w:t>L’</w:t>
      </w:r>
      <w:r w:rsidR="00E82317" w:rsidRPr="007C3457">
        <w:rPr>
          <w:rFonts w:eastAsia="Calibri"/>
          <w:lang w:val="fr-CA"/>
        </w:rPr>
        <w:t>ONUDI</w:t>
      </w:r>
      <w:r w:rsidR="005E2774" w:rsidRPr="007C3457">
        <w:rPr>
          <w:rFonts w:eastAsia="Calibri"/>
          <w:lang w:val="fr-CA"/>
        </w:rPr>
        <w:t xml:space="preserve"> </w:t>
      </w:r>
      <w:r w:rsidRPr="007C3457">
        <w:rPr>
          <w:rFonts w:eastAsia="Calibri"/>
          <w:lang w:val="fr-CA"/>
        </w:rPr>
        <w:t>a indiqué que tous les fonds approuvés pour la phase</w:t>
      </w:r>
      <w:r w:rsidR="005E2774" w:rsidRPr="007C3457">
        <w:rPr>
          <w:rFonts w:eastAsia="Calibri"/>
          <w:lang w:val="fr-CA"/>
        </w:rPr>
        <w:t xml:space="preserve"> I </w:t>
      </w:r>
      <w:r w:rsidRPr="007C3457">
        <w:rPr>
          <w:rFonts w:eastAsia="Calibri"/>
          <w:lang w:val="fr-CA"/>
        </w:rPr>
        <w:t>ont ét</w:t>
      </w:r>
      <w:r>
        <w:rPr>
          <w:rFonts w:eastAsia="Calibri"/>
          <w:lang w:val="fr-CA"/>
        </w:rPr>
        <w:t>é dépensés et que le projet est financièrement clos</w:t>
      </w:r>
      <w:r w:rsidR="005E2774" w:rsidRPr="007C3457">
        <w:rPr>
          <w:rFonts w:eastAsia="Calibri"/>
          <w:lang w:val="fr-CA"/>
        </w:rPr>
        <w:t xml:space="preserve">. </w:t>
      </w:r>
      <w:r w:rsidRPr="007C3457">
        <w:rPr>
          <w:rFonts w:eastAsia="Calibri"/>
          <w:lang w:val="fr-CA"/>
        </w:rPr>
        <w:t>L</w:t>
      </w:r>
      <w:r w:rsidR="005E2774" w:rsidRPr="007C3457">
        <w:rPr>
          <w:rFonts w:eastAsia="Calibri"/>
          <w:lang w:val="fr-CA"/>
        </w:rPr>
        <w:t xml:space="preserve">e </w:t>
      </w:r>
      <w:r w:rsidR="00E82317" w:rsidRPr="007C3457">
        <w:rPr>
          <w:rFonts w:eastAsia="Calibri"/>
          <w:lang w:val="fr-CA"/>
        </w:rPr>
        <w:t>Secrétariat</w:t>
      </w:r>
      <w:r w:rsidR="005E2774" w:rsidRPr="007C3457">
        <w:rPr>
          <w:rFonts w:eastAsia="Calibri"/>
          <w:lang w:val="fr-CA"/>
        </w:rPr>
        <w:t xml:space="preserve"> </w:t>
      </w:r>
      <w:r w:rsidRPr="007C3457">
        <w:rPr>
          <w:rFonts w:eastAsia="Calibri"/>
          <w:lang w:val="fr-CA"/>
        </w:rPr>
        <w:t>a noté par ailleurs que le rapport d’achèvement de projet (RAP) pour la phase</w:t>
      </w:r>
      <w:r w:rsidR="005E2774" w:rsidRPr="007C3457">
        <w:rPr>
          <w:rFonts w:eastAsia="Calibri"/>
          <w:lang w:val="fr-CA"/>
        </w:rPr>
        <w:t xml:space="preserve"> I </w:t>
      </w:r>
      <w:r>
        <w:rPr>
          <w:rFonts w:eastAsia="Calibri"/>
          <w:lang w:val="fr-CA"/>
        </w:rPr>
        <w:t>était en cours de préparation mais n’a pas été soumis</w:t>
      </w:r>
      <w:r w:rsidR="005E2774" w:rsidRPr="007C3457">
        <w:rPr>
          <w:rFonts w:eastAsia="Calibri"/>
          <w:lang w:val="fr-CA"/>
        </w:rPr>
        <w:t xml:space="preserve">. </w:t>
      </w:r>
      <w:r w:rsidRPr="00A37628">
        <w:rPr>
          <w:rFonts w:eastAsia="Calibri"/>
          <w:lang w:val="fr-CA"/>
        </w:rPr>
        <w:t>En application de la dé</w:t>
      </w:r>
      <w:r w:rsidR="005E2774" w:rsidRPr="00A37628">
        <w:rPr>
          <w:rFonts w:eastAsia="Calibri"/>
          <w:lang w:val="fr-CA"/>
        </w:rPr>
        <w:t xml:space="preserve">cision 82/19, </w:t>
      </w:r>
      <w:r w:rsidR="00932A85" w:rsidRPr="00A37628">
        <w:rPr>
          <w:rFonts w:eastAsia="Calibri"/>
          <w:lang w:val="fr-CA"/>
        </w:rPr>
        <w:t xml:space="preserve">le financement de la deuxième </w:t>
      </w:r>
      <w:r w:rsidR="005E2774" w:rsidRPr="00A37628">
        <w:rPr>
          <w:rFonts w:eastAsia="Calibri"/>
          <w:lang w:val="fr-CA"/>
        </w:rPr>
        <w:t xml:space="preserve">tranche </w:t>
      </w:r>
      <w:r w:rsidR="00932A85" w:rsidRPr="00A37628">
        <w:rPr>
          <w:rFonts w:eastAsia="Calibri"/>
          <w:lang w:val="fr-CA"/>
        </w:rPr>
        <w:t>de la phase</w:t>
      </w:r>
      <w:r w:rsidR="005E2774" w:rsidRPr="00A37628">
        <w:rPr>
          <w:rFonts w:eastAsia="Calibri"/>
          <w:lang w:val="fr-CA"/>
        </w:rPr>
        <w:t xml:space="preserve"> II </w:t>
      </w:r>
      <w:r w:rsidR="00932A85" w:rsidRPr="00A37628">
        <w:rPr>
          <w:rFonts w:eastAsia="Calibri"/>
          <w:lang w:val="fr-CA"/>
        </w:rPr>
        <w:t xml:space="preserve">du </w:t>
      </w:r>
      <w:r w:rsidR="00E82317" w:rsidRPr="00A37628">
        <w:rPr>
          <w:rFonts w:eastAsia="Calibri"/>
          <w:lang w:val="fr-CA"/>
        </w:rPr>
        <w:t>PGEH</w:t>
      </w:r>
      <w:r w:rsidR="005E2774" w:rsidRPr="00A37628">
        <w:rPr>
          <w:rFonts w:eastAsia="Calibri"/>
          <w:lang w:val="fr-CA"/>
        </w:rPr>
        <w:t xml:space="preserve"> </w:t>
      </w:r>
      <w:r w:rsidR="00932A85" w:rsidRPr="00A37628">
        <w:rPr>
          <w:rFonts w:eastAsia="Calibri"/>
          <w:lang w:val="fr-CA"/>
        </w:rPr>
        <w:t xml:space="preserve">ne devrait pas être examine sans </w:t>
      </w:r>
      <w:r w:rsidR="00A37628" w:rsidRPr="00A37628">
        <w:rPr>
          <w:rFonts w:eastAsia="Calibri"/>
          <w:lang w:val="fr-CA"/>
        </w:rPr>
        <w:t xml:space="preserve">soumission du </w:t>
      </w:r>
      <w:r w:rsidR="00155960">
        <w:rPr>
          <w:rFonts w:eastAsia="Calibri"/>
          <w:lang w:val="fr-CA"/>
        </w:rPr>
        <w:t>RAP</w:t>
      </w:r>
      <w:r w:rsidR="005E2774" w:rsidRPr="00A37628">
        <w:rPr>
          <w:rFonts w:eastAsia="Calibri"/>
          <w:lang w:val="fr-CA"/>
        </w:rPr>
        <w:t xml:space="preserve"> </w:t>
      </w:r>
      <w:r w:rsidR="00A37628" w:rsidRPr="00A37628">
        <w:rPr>
          <w:rFonts w:eastAsia="Calibri"/>
          <w:lang w:val="fr-CA"/>
        </w:rPr>
        <w:t>p</w:t>
      </w:r>
      <w:r w:rsidR="00A37628">
        <w:rPr>
          <w:rFonts w:eastAsia="Calibri"/>
          <w:lang w:val="fr-CA"/>
        </w:rPr>
        <w:t>our la phase</w:t>
      </w:r>
      <w:r w:rsidR="005E2774" w:rsidRPr="00A37628">
        <w:rPr>
          <w:rFonts w:eastAsia="Calibri"/>
          <w:lang w:val="fr-CA"/>
        </w:rPr>
        <w:t xml:space="preserve"> I. </w:t>
      </w:r>
      <w:r w:rsidR="00A37628">
        <w:rPr>
          <w:rFonts w:eastAsia="Calibri"/>
          <w:lang w:val="fr-CA"/>
        </w:rPr>
        <w:t>L</w:t>
      </w:r>
      <w:r w:rsidR="005E2774" w:rsidRPr="00A37628">
        <w:rPr>
          <w:rFonts w:eastAsia="Calibri"/>
          <w:lang w:val="fr-CA"/>
        </w:rPr>
        <w:t xml:space="preserve">e </w:t>
      </w:r>
      <w:r w:rsidR="00E82317" w:rsidRPr="00A37628">
        <w:rPr>
          <w:rFonts w:eastAsia="Calibri"/>
          <w:lang w:val="fr-CA"/>
        </w:rPr>
        <w:t>Secrétariat</w:t>
      </w:r>
      <w:r w:rsidR="005E2774" w:rsidRPr="00A37628">
        <w:rPr>
          <w:rFonts w:eastAsia="Calibri"/>
          <w:lang w:val="fr-CA"/>
        </w:rPr>
        <w:t xml:space="preserve"> </w:t>
      </w:r>
      <w:r w:rsidR="00A37628">
        <w:rPr>
          <w:rFonts w:eastAsia="Calibri"/>
          <w:lang w:val="fr-CA"/>
        </w:rPr>
        <w:t xml:space="preserve">constate les difficultés de la mise en œuvre causées par les conditions restrictives de la pandémie de </w:t>
      </w:r>
      <w:r w:rsidR="005E2774" w:rsidRPr="00A37628">
        <w:rPr>
          <w:rFonts w:eastAsia="Calibri"/>
          <w:lang w:val="fr-CA"/>
        </w:rPr>
        <w:t xml:space="preserve">COVID-19 </w:t>
      </w:r>
      <w:r w:rsidR="00A37628">
        <w:rPr>
          <w:rFonts w:eastAsia="Calibri"/>
          <w:lang w:val="fr-CA"/>
        </w:rPr>
        <w:t>et se félicite que toutes les activités de la phase</w:t>
      </w:r>
      <w:r w:rsidR="005E2774" w:rsidRPr="00A37628">
        <w:rPr>
          <w:rFonts w:eastAsia="Calibri"/>
          <w:lang w:val="fr-CA"/>
        </w:rPr>
        <w:t xml:space="preserve"> I </w:t>
      </w:r>
      <w:r w:rsidR="00A37628">
        <w:rPr>
          <w:rFonts w:eastAsia="Calibri"/>
          <w:lang w:val="fr-CA"/>
        </w:rPr>
        <w:t>ont été opérationnellement terminées</w:t>
      </w:r>
      <w:r w:rsidR="005E2774" w:rsidRPr="00A37628">
        <w:rPr>
          <w:rFonts w:eastAsia="Calibri"/>
          <w:lang w:val="fr-CA"/>
        </w:rPr>
        <w:t xml:space="preserve">. </w:t>
      </w:r>
      <w:r w:rsidR="00A37628" w:rsidRPr="00A37628">
        <w:rPr>
          <w:rFonts w:eastAsia="Calibri"/>
          <w:lang w:val="fr-CA"/>
        </w:rPr>
        <w:t>L</w:t>
      </w:r>
      <w:r w:rsidR="005E2774" w:rsidRPr="00A37628">
        <w:rPr>
          <w:rFonts w:eastAsia="Calibri"/>
          <w:lang w:val="fr-CA"/>
        </w:rPr>
        <w:t xml:space="preserve">e </w:t>
      </w:r>
      <w:r w:rsidR="00E82317" w:rsidRPr="00A37628">
        <w:rPr>
          <w:rFonts w:eastAsia="Calibri"/>
          <w:lang w:val="fr-CA"/>
        </w:rPr>
        <w:t>Secrétariat</w:t>
      </w:r>
      <w:r w:rsidR="005E2774" w:rsidRPr="00A37628">
        <w:rPr>
          <w:rFonts w:eastAsia="Calibri"/>
          <w:lang w:val="fr-CA"/>
        </w:rPr>
        <w:t xml:space="preserve"> </w:t>
      </w:r>
      <w:r w:rsidR="00A37628" w:rsidRPr="00A37628">
        <w:rPr>
          <w:rFonts w:eastAsia="Calibri"/>
          <w:lang w:val="fr-CA"/>
        </w:rPr>
        <w:t xml:space="preserve">recommande donc que le </w:t>
      </w:r>
      <w:r w:rsidR="00E82317" w:rsidRPr="00A37628">
        <w:rPr>
          <w:rFonts w:eastAsia="Calibri"/>
          <w:lang w:val="fr-CA"/>
        </w:rPr>
        <w:t>Comité exécutif</w:t>
      </w:r>
      <w:r w:rsidR="005E2774" w:rsidRPr="00A37628">
        <w:rPr>
          <w:rFonts w:eastAsia="Calibri"/>
          <w:lang w:val="fr-CA"/>
        </w:rPr>
        <w:t xml:space="preserve"> </w:t>
      </w:r>
      <w:r w:rsidR="00A37628" w:rsidRPr="00A37628">
        <w:rPr>
          <w:rFonts w:eastAsia="Calibri"/>
          <w:lang w:val="fr-CA"/>
        </w:rPr>
        <w:t xml:space="preserve">envisage d’approuver le financement de la deuxième </w:t>
      </w:r>
      <w:r w:rsidR="005E2774" w:rsidRPr="00A37628">
        <w:rPr>
          <w:rFonts w:eastAsia="Calibri"/>
          <w:lang w:val="fr-CA"/>
        </w:rPr>
        <w:t xml:space="preserve">tranche </w:t>
      </w:r>
      <w:r w:rsidR="00A37628" w:rsidRPr="00A37628">
        <w:rPr>
          <w:rFonts w:eastAsia="Calibri"/>
          <w:lang w:val="fr-CA"/>
        </w:rPr>
        <w:t>de la phase</w:t>
      </w:r>
      <w:r w:rsidR="005E2774" w:rsidRPr="00A37628">
        <w:rPr>
          <w:rFonts w:eastAsia="Calibri"/>
          <w:lang w:val="fr-CA"/>
        </w:rPr>
        <w:t xml:space="preserve"> II </w:t>
      </w:r>
      <w:r w:rsidR="00A37628" w:rsidRPr="00A37628">
        <w:rPr>
          <w:rFonts w:eastAsia="Calibri"/>
          <w:lang w:val="fr-CA"/>
        </w:rPr>
        <w:t xml:space="preserve">du </w:t>
      </w:r>
      <w:r w:rsidR="00E82317" w:rsidRPr="00A37628">
        <w:rPr>
          <w:rFonts w:eastAsia="Calibri"/>
          <w:lang w:val="fr-CA"/>
        </w:rPr>
        <w:t>PGEH</w:t>
      </w:r>
      <w:r w:rsidR="005E2774" w:rsidRPr="00A37628">
        <w:rPr>
          <w:rFonts w:eastAsia="Calibri"/>
          <w:lang w:val="fr-CA"/>
        </w:rPr>
        <w:t xml:space="preserve"> </w:t>
      </w:r>
      <w:r w:rsidR="00A37628" w:rsidRPr="00A37628">
        <w:rPr>
          <w:rFonts w:eastAsia="Calibri"/>
          <w:lang w:val="fr-CA"/>
        </w:rPr>
        <w:t>de l’A</w:t>
      </w:r>
      <w:r w:rsidR="00E82317" w:rsidRPr="00A37628">
        <w:rPr>
          <w:rFonts w:eastAsia="Calibri"/>
          <w:lang w:val="fr-CA"/>
        </w:rPr>
        <w:t>lbanie</w:t>
      </w:r>
      <w:r w:rsidR="00A37628" w:rsidRPr="00A37628">
        <w:rPr>
          <w:rFonts w:eastAsia="Calibri"/>
          <w:lang w:val="fr-CA"/>
        </w:rPr>
        <w:t>, à titre exceptionnel</w:t>
      </w:r>
      <w:r w:rsidR="005E2774" w:rsidRPr="00A37628">
        <w:rPr>
          <w:rFonts w:eastAsia="Calibri"/>
          <w:lang w:val="fr-CA"/>
        </w:rPr>
        <w:t xml:space="preserve">, </w:t>
      </w:r>
      <w:r w:rsidR="00A37628" w:rsidRPr="00A37628">
        <w:rPr>
          <w:rFonts w:eastAsia="Calibri"/>
          <w:lang w:val="fr-CA"/>
        </w:rPr>
        <w:t xml:space="preserve">étant entendu que les fonds </w:t>
      </w:r>
      <w:r w:rsidR="00A37628">
        <w:rPr>
          <w:rFonts w:eastAsia="Calibri"/>
          <w:lang w:val="fr-CA"/>
        </w:rPr>
        <w:t>liés à la deuxième</w:t>
      </w:r>
      <w:r w:rsidR="005E2774" w:rsidRPr="00A37628">
        <w:rPr>
          <w:lang w:val="fr-CA"/>
        </w:rPr>
        <w:t xml:space="preserve"> tranche </w:t>
      </w:r>
      <w:r w:rsidR="00A37628">
        <w:rPr>
          <w:lang w:val="fr-CA"/>
        </w:rPr>
        <w:t>seraient transférés à l’</w:t>
      </w:r>
      <w:r w:rsidR="00E82317" w:rsidRPr="00A37628">
        <w:rPr>
          <w:lang w:val="fr-CA"/>
        </w:rPr>
        <w:t>ONUDI</w:t>
      </w:r>
      <w:r w:rsidR="005E2774" w:rsidRPr="00A37628">
        <w:rPr>
          <w:lang w:val="fr-CA"/>
        </w:rPr>
        <w:t xml:space="preserve"> </w:t>
      </w:r>
      <w:r w:rsidR="00A37628">
        <w:rPr>
          <w:lang w:val="fr-CA"/>
        </w:rPr>
        <w:t xml:space="preserve">et au PNUE par le Trésorier </w:t>
      </w:r>
      <w:r w:rsidR="00155960">
        <w:rPr>
          <w:lang w:val="fr-CA"/>
        </w:rPr>
        <w:t>sur confirmation par le Sec</w:t>
      </w:r>
      <w:r w:rsidR="00E82317" w:rsidRPr="00A37628">
        <w:rPr>
          <w:lang w:val="fr-CA"/>
        </w:rPr>
        <w:t>rétariat</w:t>
      </w:r>
      <w:r w:rsidR="005E2774" w:rsidRPr="00A37628">
        <w:rPr>
          <w:lang w:val="fr-CA"/>
        </w:rPr>
        <w:t xml:space="preserve"> </w:t>
      </w:r>
      <w:r w:rsidR="00155960">
        <w:rPr>
          <w:lang w:val="fr-CA"/>
        </w:rPr>
        <w:t>de la réception du RAP pour la phase</w:t>
      </w:r>
      <w:r w:rsidR="005E2774" w:rsidRPr="00A37628">
        <w:rPr>
          <w:lang w:val="fr-CA"/>
        </w:rPr>
        <w:t xml:space="preserve"> I </w:t>
      </w:r>
      <w:r w:rsidR="00155960">
        <w:rPr>
          <w:lang w:val="fr-CA"/>
        </w:rPr>
        <w:t>du</w:t>
      </w:r>
      <w:r w:rsidR="005E2774" w:rsidRPr="00A37628">
        <w:rPr>
          <w:lang w:val="fr-CA"/>
        </w:rPr>
        <w:t xml:space="preserve"> </w:t>
      </w:r>
      <w:r w:rsidR="00E82317" w:rsidRPr="00A37628">
        <w:rPr>
          <w:lang w:val="fr-CA"/>
        </w:rPr>
        <w:t>PGEH</w:t>
      </w:r>
      <w:r w:rsidR="005E2774" w:rsidRPr="00A37628">
        <w:rPr>
          <w:lang w:val="fr-CA"/>
        </w:rPr>
        <w:t>.</w:t>
      </w:r>
    </w:p>
    <w:bookmarkEnd w:id="4"/>
    <w:p w14:paraId="679256BF" w14:textId="56D213B1" w:rsidR="005E2774" w:rsidRPr="00155960" w:rsidRDefault="00155960" w:rsidP="008E553A">
      <w:pPr>
        <w:keepNext/>
        <w:keepLines/>
        <w:widowControl w:val="0"/>
        <w:spacing w:after="120"/>
        <w:rPr>
          <w:u w:val="single"/>
          <w:lang w:val="fr-CA"/>
        </w:rPr>
      </w:pPr>
      <w:r w:rsidRPr="00CA06D2">
        <w:rPr>
          <w:u w:val="single"/>
          <w:lang w:val="fr-CA"/>
        </w:rPr>
        <w:t>Application de la politique de l’éga</w:t>
      </w:r>
      <w:r>
        <w:rPr>
          <w:u w:val="single"/>
          <w:lang w:val="fr-CA"/>
        </w:rPr>
        <w:t>lité des sexes</w:t>
      </w:r>
      <w:r w:rsidR="005E2774" w:rsidRPr="005E2774">
        <w:rPr>
          <w:u w:val="single"/>
          <w:vertAlign w:val="superscript"/>
          <w:lang w:val="en-CA"/>
        </w:rPr>
        <w:footnoteReference w:id="3"/>
      </w:r>
    </w:p>
    <w:p w14:paraId="292C1EF7" w14:textId="7148BED4" w:rsidR="005E2774" w:rsidRPr="00F03F27" w:rsidRDefault="00155960" w:rsidP="00155960">
      <w:pPr>
        <w:pStyle w:val="Heading1"/>
        <w:rPr>
          <w:lang w:val="fr-CA"/>
        </w:rPr>
      </w:pPr>
      <w:r w:rsidRPr="00155960">
        <w:rPr>
          <w:lang w:val="fr-CA"/>
        </w:rPr>
        <w:t>Conformément à la</w:t>
      </w:r>
      <w:r w:rsidR="005E2774" w:rsidRPr="00155960">
        <w:rPr>
          <w:lang w:val="fr-CA"/>
        </w:rPr>
        <w:t xml:space="preserve"> </w:t>
      </w:r>
      <w:r w:rsidR="00BF224A" w:rsidRPr="00155960">
        <w:rPr>
          <w:lang w:val="fr-CA"/>
        </w:rPr>
        <w:t>décision</w:t>
      </w:r>
      <w:r w:rsidR="005E2774" w:rsidRPr="00155960">
        <w:rPr>
          <w:lang w:val="fr-CA"/>
        </w:rPr>
        <w:t xml:space="preserve"> 84/92(d), </w:t>
      </w:r>
      <w:r w:rsidRPr="00155960">
        <w:rPr>
          <w:lang w:val="fr-CA"/>
        </w:rPr>
        <w:t>la phase</w:t>
      </w:r>
      <w:r w:rsidR="005E2774" w:rsidRPr="00155960">
        <w:rPr>
          <w:lang w:val="fr-CA"/>
        </w:rPr>
        <w:t> </w:t>
      </w:r>
      <w:r w:rsidR="005E2774" w:rsidRPr="00155960">
        <w:rPr>
          <w:rFonts w:eastAsia="SimSun"/>
          <w:color w:val="000000"/>
          <w:lang w:val="fr-CA" w:eastAsia="zh-CN"/>
        </w:rPr>
        <w:t xml:space="preserve">II </w:t>
      </w:r>
      <w:r w:rsidRPr="00155960">
        <w:rPr>
          <w:rFonts w:eastAsia="SimSun"/>
          <w:color w:val="000000"/>
          <w:lang w:val="fr-CA" w:eastAsia="zh-CN"/>
        </w:rPr>
        <w:t xml:space="preserve">du </w:t>
      </w:r>
      <w:r w:rsidR="00E82317" w:rsidRPr="00155960">
        <w:rPr>
          <w:rFonts w:eastAsia="SimSun"/>
          <w:color w:val="000000"/>
          <w:lang w:val="fr-CA" w:eastAsia="zh-CN"/>
        </w:rPr>
        <w:t>PGEH</w:t>
      </w:r>
      <w:r w:rsidR="005E2774" w:rsidRPr="00155960">
        <w:rPr>
          <w:rFonts w:eastAsia="SimSun"/>
          <w:color w:val="000000"/>
          <w:lang w:val="fr-CA" w:eastAsia="zh-CN"/>
        </w:rPr>
        <w:t xml:space="preserve"> </w:t>
      </w:r>
      <w:r w:rsidRPr="00155960">
        <w:rPr>
          <w:rFonts w:eastAsia="SimSun"/>
          <w:color w:val="000000"/>
          <w:lang w:val="fr-CA" w:eastAsia="zh-CN"/>
        </w:rPr>
        <w:t>couvre explicitement plusieurs des qu</w:t>
      </w:r>
      <w:r>
        <w:rPr>
          <w:rFonts w:eastAsia="SimSun"/>
          <w:color w:val="000000"/>
          <w:lang w:val="fr-CA" w:eastAsia="zh-CN"/>
        </w:rPr>
        <w:t xml:space="preserve">estions </w:t>
      </w:r>
      <w:r w:rsidR="00BF224A">
        <w:rPr>
          <w:rFonts w:eastAsia="SimSun"/>
          <w:color w:val="000000"/>
          <w:lang w:val="fr-CA" w:eastAsia="zh-CN"/>
        </w:rPr>
        <w:t>d</w:t>
      </w:r>
      <w:r>
        <w:rPr>
          <w:rFonts w:eastAsia="SimSun"/>
          <w:color w:val="000000"/>
          <w:lang w:val="fr-CA" w:eastAsia="zh-CN"/>
        </w:rPr>
        <w:t>’égalité des sexes</w:t>
      </w:r>
      <w:r w:rsidR="005E2774" w:rsidRPr="00155960">
        <w:rPr>
          <w:rFonts w:eastAsia="SimSun"/>
          <w:lang w:val="fr-CA" w:eastAsia="zh-CN"/>
        </w:rPr>
        <w:t xml:space="preserve">, </w:t>
      </w:r>
      <w:r>
        <w:rPr>
          <w:rFonts w:eastAsia="SimSun"/>
          <w:lang w:val="fr-CA" w:eastAsia="zh-CN"/>
        </w:rPr>
        <w:t xml:space="preserve">notamment les efforts pour recruter des stagiaires féminins et des techniciennes dans le secteur de l’entretien </w:t>
      </w:r>
      <w:r w:rsidR="00304A60" w:rsidRPr="00155960">
        <w:rPr>
          <w:rFonts w:eastAsia="SimSun"/>
          <w:lang w:val="fr-CA" w:eastAsia="zh-CN"/>
        </w:rPr>
        <w:t>R&amp;C</w:t>
      </w:r>
      <w:r w:rsidR="005E2774" w:rsidRPr="00155960">
        <w:rPr>
          <w:rFonts w:eastAsia="SimSun"/>
          <w:lang w:val="fr-CA" w:eastAsia="zh-CN"/>
        </w:rPr>
        <w:t xml:space="preserve">. </w:t>
      </w:r>
      <w:r>
        <w:rPr>
          <w:lang w:val="fr-CA"/>
        </w:rPr>
        <w:t>E</w:t>
      </w:r>
      <w:r w:rsidR="005E2774" w:rsidRPr="00155960">
        <w:rPr>
          <w:lang w:val="fr-CA"/>
        </w:rPr>
        <w:t xml:space="preserve">n </w:t>
      </w:r>
      <w:r>
        <w:rPr>
          <w:lang w:val="fr-CA"/>
        </w:rPr>
        <w:t>n</w:t>
      </w:r>
      <w:r w:rsidR="005E2774" w:rsidRPr="00155960">
        <w:rPr>
          <w:lang w:val="fr-CA"/>
        </w:rPr>
        <w:t>ovemb</w:t>
      </w:r>
      <w:r>
        <w:rPr>
          <w:lang w:val="fr-CA"/>
        </w:rPr>
        <w:t>re</w:t>
      </w:r>
      <w:r w:rsidR="005E2774" w:rsidRPr="00155960">
        <w:rPr>
          <w:lang w:val="fr-CA"/>
        </w:rPr>
        <w:t xml:space="preserve"> 2021, </w:t>
      </w:r>
      <w:r>
        <w:rPr>
          <w:lang w:val="fr-CA"/>
        </w:rPr>
        <w:t xml:space="preserve">deux ateliers </w:t>
      </w:r>
      <w:r w:rsidR="00F03F27">
        <w:rPr>
          <w:lang w:val="fr-CA"/>
        </w:rPr>
        <w:t xml:space="preserve">sur les femmes dans le secteur </w:t>
      </w:r>
      <w:r w:rsidR="00304A60" w:rsidRPr="00155960">
        <w:rPr>
          <w:rFonts w:eastAsiaTheme="minorHAnsi"/>
          <w:lang w:val="fr-CA"/>
        </w:rPr>
        <w:t>R&amp;C</w:t>
      </w:r>
      <w:r w:rsidR="005E2774" w:rsidRPr="00155960">
        <w:rPr>
          <w:rFonts w:eastAsiaTheme="minorHAnsi"/>
          <w:lang w:val="fr-CA"/>
        </w:rPr>
        <w:t xml:space="preserve"> </w:t>
      </w:r>
      <w:r w:rsidR="00F03F27">
        <w:rPr>
          <w:rFonts w:eastAsiaTheme="minorHAnsi"/>
          <w:lang w:val="fr-CA"/>
        </w:rPr>
        <w:t xml:space="preserve">ont reçu la participation de </w:t>
      </w:r>
      <w:r w:rsidR="005E2774" w:rsidRPr="00155960">
        <w:rPr>
          <w:rFonts w:eastAsiaTheme="minorHAnsi"/>
          <w:lang w:val="fr-CA"/>
        </w:rPr>
        <w:t xml:space="preserve">58 </w:t>
      </w:r>
      <w:r w:rsidR="00F03F27">
        <w:rPr>
          <w:rFonts w:eastAsiaTheme="minorHAnsi"/>
          <w:lang w:val="fr-CA"/>
        </w:rPr>
        <w:t>stagiaires et conférenciers provenant des facultés d’architecture et de l’environnement de deux universités</w:t>
      </w:r>
      <w:r w:rsidR="005E2774" w:rsidRPr="00155960">
        <w:rPr>
          <w:rFonts w:eastAsiaTheme="minorHAnsi"/>
          <w:lang w:val="fr-CA"/>
        </w:rPr>
        <w:t xml:space="preserve">. </w:t>
      </w:r>
      <w:r w:rsidR="00F03F27" w:rsidRPr="00F03F27">
        <w:rPr>
          <w:rFonts w:eastAsiaTheme="minorHAnsi"/>
          <w:lang w:val="fr-CA"/>
        </w:rPr>
        <w:t xml:space="preserve">Ces ateliers ont rehaussé la sensibilisation des </w:t>
      </w:r>
      <w:r w:rsidR="005E2774" w:rsidRPr="00F03F27">
        <w:rPr>
          <w:rFonts w:eastAsiaTheme="minorHAnsi"/>
          <w:lang w:val="fr-CA"/>
        </w:rPr>
        <w:t>participants</w:t>
      </w:r>
      <w:r w:rsidR="00F03F27">
        <w:rPr>
          <w:rFonts w:eastAsiaTheme="minorHAnsi"/>
          <w:lang w:val="fr-CA"/>
        </w:rPr>
        <w:t xml:space="preserve"> </w:t>
      </w:r>
      <w:r w:rsidR="00F03F27" w:rsidRPr="00F03F27">
        <w:rPr>
          <w:rFonts w:eastAsiaTheme="minorHAnsi"/>
          <w:lang w:val="fr-CA"/>
        </w:rPr>
        <w:t>su</w:t>
      </w:r>
      <w:r w:rsidR="00F03F27">
        <w:rPr>
          <w:rFonts w:eastAsiaTheme="minorHAnsi"/>
          <w:lang w:val="fr-CA"/>
        </w:rPr>
        <w:t xml:space="preserve">r l’efficacité énergétique et de leur rôle de futurs architectes et ingénieurs de l’environnement </w:t>
      </w:r>
      <w:r w:rsidR="005E2774" w:rsidRPr="00F03F27">
        <w:rPr>
          <w:rFonts w:eastAsiaTheme="minorHAnsi"/>
          <w:lang w:val="fr-CA"/>
        </w:rPr>
        <w:t xml:space="preserve"> </w:t>
      </w:r>
      <w:r w:rsidR="00F03F27">
        <w:rPr>
          <w:rFonts w:eastAsiaTheme="minorHAnsi"/>
          <w:lang w:val="fr-CA"/>
        </w:rPr>
        <w:t>pour les systèmes de refroidissement</w:t>
      </w:r>
      <w:r w:rsidR="005E2774" w:rsidRPr="00F03F27">
        <w:rPr>
          <w:rFonts w:eastAsiaTheme="minorHAnsi"/>
          <w:lang w:val="fr-CA"/>
        </w:rPr>
        <w:t xml:space="preserve">. </w:t>
      </w:r>
    </w:p>
    <w:p w14:paraId="1CACAD65" w14:textId="2EA2D98B" w:rsidR="005E2774" w:rsidRPr="000912D7" w:rsidRDefault="005E2774" w:rsidP="005E2774">
      <w:pPr>
        <w:numPr>
          <w:ilvl w:val="0"/>
          <w:numId w:val="1"/>
        </w:numPr>
        <w:spacing w:after="240"/>
        <w:outlineLvl w:val="0"/>
        <w:rPr>
          <w:noProof/>
          <w:lang w:val="fr-CA"/>
        </w:rPr>
      </w:pPr>
      <w:r w:rsidRPr="000912D7">
        <w:rPr>
          <w:noProof/>
          <w:lang w:val="fr-CA"/>
        </w:rPr>
        <w:t>Dur</w:t>
      </w:r>
      <w:r w:rsidR="00181B0D" w:rsidRPr="000912D7">
        <w:rPr>
          <w:noProof/>
          <w:lang w:val="fr-CA"/>
        </w:rPr>
        <w:t xml:space="preserve">ant la </w:t>
      </w:r>
      <w:r w:rsidRPr="000912D7">
        <w:rPr>
          <w:noProof/>
          <w:lang w:val="fr-CA"/>
        </w:rPr>
        <w:t>pr</w:t>
      </w:r>
      <w:r w:rsidR="00181B0D" w:rsidRPr="000912D7">
        <w:rPr>
          <w:noProof/>
          <w:lang w:val="fr-CA"/>
        </w:rPr>
        <w:t>é</w:t>
      </w:r>
      <w:r w:rsidRPr="000912D7">
        <w:rPr>
          <w:noProof/>
          <w:lang w:val="fr-CA"/>
        </w:rPr>
        <w:t xml:space="preserve">paration </w:t>
      </w:r>
      <w:r w:rsidR="00181B0D" w:rsidRPr="000912D7">
        <w:rPr>
          <w:noProof/>
          <w:lang w:val="fr-CA"/>
        </w:rPr>
        <w:t>de la deuxième</w:t>
      </w:r>
      <w:r w:rsidRPr="000912D7">
        <w:rPr>
          <w:noProof/>
          <w:lang w:val="fr-CA"/>
        </w:rPr>
        <w:t xml:space="preserve"> tranche, </w:t>
      </w:r>
      <w:r w:rsidR="000912D7" w:rsidRPr="000912D7">
        <w:rPr>
          <w:noProof/>
          <w:lang w:val="fr-CA"/>
        </w:rPr>
        <w:t xml:space="preserve">des points d’entrée ont été identifiés afin de </w:t>
      </w:r>
      <w:r w:rsidR="000912D7">
        <w:rPr>
          <w:noProof/>
          <w:lang w:val="fr-CA"/>
        </w:rPr>
        <w:t xml:space="preserve">promouvoir des activités facorisant l’égalité des sexes à exécuter dans le cadre du </w:t>
      </w:r>
      <w:r w:rsidR="00E82317" w:rsidRPr="000912D7">
        <w:rPr>
          <w:noProof/>
          <w:lang w:val="fr-CA"/>
        </w:rPr>
        <w:t>PGEH</w:t>
      </w:r>
      <w:r w:rsidRPr="000912D7">
        <w:rPr>
          <w:noProof/>
          <w:lang w:val="fr-CA"/>
        </w:rPr>
        <w:t xml:space="preserve">. </w:t>
      </w:r>
      <w:r w:rsidR="000912D7" w:rsidRPr="000912D7">
        <w:rPr>
          <w:noProof/>
          <w:lang w:val="fr-CA"/>
        </w:rPr>
        <w:t xml:space="preserve">Le projet recueillera des données non regroupées et des informations </w:t>
      </w:r>
      <w:r w:rsidRPr="000912D7">
        <w:rPr>
          <w:rFonts w:eastAsia="SimSun"/>
          <w:lang w:val="fr-CA" w:eastAsia="zh-CN"/>
        </w:rPr>
        <w:t>qualitative</w:t>
      </w:r>
      <w:r w:rsidR="000912D7" w:rsidRPr="000912D7">
        <w:rPr>
          <w:rFonts w:eastAsia="SimSun"/>
          <w:lang w:val="fr-CA" w:eastAsia="zh-CN"/>
        </w:rPr>
        <w:t>s permettant d’analyser et de</w:t>
      </w:r>
      <w:r w:rsidR="000912D7">
        <w:rPr>
          <w:rFonts w:eastAsia="SimSun"/>
          <w:lang w:val="fr-CA" w:eastAsia="zh-CN"/>
        </w:rPr>
        <w:t xml:space="preserve"> suivre les questions d’égalité des sexes</w:t>
      </w:r>
      <w:r w:rsidRPr="000912D7">
        <w:rPr>
          <w:rFonts w:eastAsia="SimSun"/>
          <w:lang w:val="fr-CA" w:eastAsia="zh-CN"/>
        </w:rPr>
        <w:t xml:space="preserve">, </w:t>
      </w:r>
      <w:r w:rsidR="000912D7">
        <w:rPr>
          <w:rFonts w:eastAsia="SimSun"/>
          <w:lang w:val="fr-CA" w:eastAsia="zh-CN"/>
        </w:rPr>
        <w:t xml:space="preserve">notamment les </w:t>
      </w:r>
      <w:r w:rsidRPr="000912D7">
        <w:rPr>
          <w:rFonts w:eastAsia="SimSun"/>
          <w:lang w:val="fr-CA" w:eastAsia="zh-CN"/>
        </w:rPr>
        <w:t xml:space="preserve">efforts </w:t>
      </w:r>
      <w:r w:rsidR="000912D7">
        <w:rPr>
          <w:rFonts w:eastAsia="SimSun"/>
          <w:lang w:val="fr-CA" w:eastAsia="zh-CN"/>
        </w:rPr>
        <w:t xml:space="preserve">de recrutement des femmes à des postes </w:t>
      </w:r>
      <w:r w:rsidR="00304A60" w:rsidRPr="000912D7">
        <w:rPr>
          <w:rFonts w:eastAsia="SimSun"/>
          <w:lang w:val="fr-CA" w:eastAsia="zh-CN"/>
        </w:rPr>
        <w:t>R&amp;C</w:t>
      </w:r>
      <w:r w:rsidRPr="000912D7">
        <w:rPr>
          <w:rFonts w:eastAsia="SimSun"/>
          <w:lang w:val="fr-CA" w:eastAsia="zh-CN"/>
        </w:rPr>
        <w:t xml:space="preserve"> vacan</w:t>
      </w:r>
      <w:r w:rsidR="000912D7">
        <w:rPr>
          <w:rFonts w:eastAsia="SimSun"/>
          <w:lang w:val="fr-CA" w:eastAsia="zh-CN"/>
        </w:rPr>
        <w:t>ts et le nombre et le pourcentage d’hommes et de femmes participant aux ateliers de formation</w:t>
      </w:r>
      <w:r w:rsidRPr="000912D7">
        <w:rPr>
          <w:rFonts w:eastAsia="SimSun"/>
          <w:lang w:val="fr-CA" w:eastAsia="zh-CN"/>
        </w:rPr>
        <w:t xml:space="preserve">. </w:t>
      </w:r>
      <w:r w:rsidR="000912D7" w:rsidRPr="000912D7">
        <w:rPr>
          <w:rFonts w:eastAsia="SimSun"/>
          <w:lang w:val="fr-CA" w:eastAsia="zh-CN"/>
        </w:rPr>
        <w:t>L’</w:t>
      </w:r>
      <w:r w:rsidR="00F03F27">
        <w:rPr>
          <w:rFonts w:eastAsia="SimSun"/>
          <w:lang w:val="fr-CA" w:eastAsia="zh-CN"/>
        </w:rPr>
        <w:t>ON</w:t>
      </w:r>
      <w:r w:rsidR="000912D7">
        <w:rPr>
          <w:rFonts w:eastAsia="SimSun"/>
          <w:lang w:val="fr-CA" w:eastAsia="zh-CN"/>
        </w:rPr>
        <w:t xml:space="preserve">UDI </w:t>
      </w:r>
      <w:r w:rsidR="000912D7" w:rsidRPr="000912D7">
        <w:rPr>
          <w:rFonts w:eastAsia="SimSun"/>
          <w:lang w:val="fr-CA" w:eastAsia="zh-CN"/>
        </w:rPr>
        <w:t xml:space="preserve">a signalé l’intérêt croissant des femmes pour </w:t>
      </w:r>
      <w:r w:rsidR="000912D7">
        <w:rPr>
          <w:rFonts w:eastAsia="SimSun"/>
          <w:lang w:val="fr-CA" w:eastAsia="zh-CN"/>
        </w:rPr>
        <w:t>d</w:t>
      </w:r>
      <w:r w:rsidR="000912D7" w:rsidRPr="000912D7">
        <w:rPr>
          <w:rFonts w:eastAsia="SimSun"/>
          <w:lang w:val="fr-CA" w:eastAsia="zh-CN"/>
        </w:rPr>
        <w:t xml:space="preserve">es postes dans le secteur </w:t>
      </w:r>
      <w:r w:rsidR="00304A60" w:rsidRPr="000912D7">
        <w:rPr>
          <w:noProof/>
          <w:lang w:val="fr-CA"/>
        </w:rPr>
        <w:t>R&amp;C</w:t>
      </w:r>
      <w:r w:rsidRPr="000912D7">
        <w:rPr>
          <w:noProof/>
          <w:lang w:val="fr-CA"/>
        </w:rPr>
        <w:t xml:space="preserve"> s</w:t>
      </w:r>
      <w:r w:rsidR="000912D7">
        <w:rPr>
          <w:noProof/>
          <w:lang w:val="fr-CA"/>
        </w:rPr>
        <w:t>et un nombre croiss</w:t>
      </w:r>
      <w:r w:rsidR="00F03F27">
        <w:rPr>
          <w:noProof/>
          <w:lang w:val="fr-CA"/>
        </w:rPr>
        <w:t>ant de femmes ayant participé aux activités</w:t>
      </w:r>
      <w:r w:rsidR="000912D7">
        <w:rPr>
          <w:noProof/>
          <w:lang w:val="fr-CA"/>
        </w:rPr>
        <w:t xml:space="preserve"> </w:t>
      </w:r>
      <w:r w:rsidR="00F03F27">
        <w:rPr>
          <w:noProof/>
          <w:lang w:val="fr-CA"/>
        </w:rPr>
        <w:t xml:space="preserve">de mise en œuvre du </w:t>
      </w:r>
      <w:r w:rsidR="00E82317" w:rsidRPr="000912D7">
        <w:rPr>
          <w:noProof/>
          <w:lang w:val="fr-CA"/>
        </w:rPr>
        <w:t>PGEH</w:t>
      </w:r>
      <w:r w:rsidRPr="000912D7">
        <w:rPr>
          <w:noProof/>
          <w:lang w:val="fr-CA"/>
        </w:rPr>
        <w:t xml:space="preserve"> </w:t>
      </w:r>
      <w:r w:rsidR="00F03F27">
        <w:rPr>
          <w:noProof/>
          <w:lang w:val="fr-CA"/>
        </w:rPr>
        <w:t xml:space="preserve">dans des rôles de formatrices et de </w:t>
      </w:r>
      <w:r w:rsidRPr="000912D7">
        <w:rPr>
          <w:noProof/>
          <w:lang w:val="fr-CA"/>
        </w:rPr>
        <w:t>consultant</w:t>
      </w:r>
      <w:r w:rsidR="00F03F27">
        <w:rPr>
          <w:noProof/>
          <w:lang w:val="fr-CA"/>
        </w:rPr>
        <w:t>e</w:t>
      </w:r>
      <w:r w:rsidRPr="000912D7">
        <w:rPr>
          <w:noProof/>
          <w:lang w:val="fr-CA"/>
        </w:rPr>
        <w:t>s.</w:t>
      </w:r>
    </w:p>
    <w:p w14:paraId="2784AFFE" w14:textId="20E3675A" w:rsidR="005E2774" w:rsidRPr="00F03F27" w:rsidRDefault="00F03F27" w:rsidP="005E2774">
      <w:pPr>
        <w:keepNext/>
        <w:keepLines/>
        <w:rPr>
          <w:u w:val="single"/>
          <w:lang w:val="fr-CA"/>
        </w:rPr>
      </w:pPr>
      <w:r w:rsidRPr="00F03F27">
        <w:rPr>
          <w:u w:val="single"/>
          <w:lang w:val="fr-CA"/>
        </w:rPr>
        <w:t xml:space="preserve">Durabilité de l’élimination des </w:t>
      </w:r>
      <w:r w:rsidR="005E2774" w:rsidRPr="00F03F27">
        <w:rPr>
          <w:u w:val="single"/>
          <w:lang w:val="fr-CA"/>
        </w:rPr>
        <w:t xml:space="preserve">HCFC </w:t>
      </w:r>
      <w:r w:rsidRPr="00F03F27">
        <w:rPr>
          <w:u w:val="single"/>
          <w:lang w:val="fr-CA"/>
        </w:rPr>
        <w:t>et é</w:t>
      </w:r>
      <w:r w:rsidR="006B63D1">
        <w:rPr>
          <w:u w:val="single"/>
          <w:lang w:val="fr-CA"/>
        </w:rPr>
        <w:t>v</w:t>
      </w:r>
      <w:r w:rsidRPr="00F03F27">
        <w:rPr>
          <w:u w:val="single"/>
          <w:lang w:val="fr-CA"/>
        </w:rPr>
        <w:t xml:space="preserve">aluation des </w:t>
      </w:r>
      <w:r>
        <w:rPr>
          <w:u w:val="single"/>
          <w:lang w:val="fr-CA"/>
        </w:rPr>
        <w:t>risques</w:t>
      </w:r>
      <w:r w:rsidR="005E2774" w:rsidRPr="00F03F27">
        <w:rPr>
          <w:u w:val="single"/>
          <w:lang w:val="fr-CA"/>
        </w:rPr>
        <w:t xml:space="preserve"> </w:t>
      </w:r>
    </w:p>
    <w:p w14:paraId="286074DF" w14:textId="77777777" w:rsidR="005E2774" w:rsidRPr="00F03F27" w:rsidRDefault="005E2774" w:rsidP="005E2774">
      <w:pPr>
        <w:keepNext/>
        <w:keepLines/>
        <w:rPr>
          <w:u w:val="single"/>
          <w:lang w:val="fr-CA"/>
        </w:rPr>
      </w:pPr>
    </w:p>
    <w:p w14:paraId="17706170" w14:textId="460E2884" w:rsidR="005E2774" w:rsidRPr="006B63D1" w:rsidRDefault="000E006F" w:rsidP="005E2774">
      <w:pPr>
        <w:keepNext/>
        <w:keepLines/>
        <w:numPr>
          <w:ilvl w:val="0"/>
          <w:numId w:val="1"/>
        </w:numPr>
        <w:spacing w:after="240"/>
        <w:outlineLvl w:val="0"/>
        <w:rPr>
          <w:lang w:val="fr-CA"/>
        </w:rPr>
      </w:pPr>
      <w:r>
        <w:rPr>
          <w:noProof/>
          <w:lang w:val="fr-CA"/>
        </w:rPr>
        <mc:AlternateContent>
          <mc:Choice Requires="wpi">
            <w:drawing>
              <wp:anchor distT="0" distB="0" distL="114300" distR="114300" simplePos="0" relativeHeight="251665408" behindDoc="0" locked="0" layoutInCell="1" allowOverlap="1" wp14:anchorId="214853A3" wp14:editId="2AB80F7B">
                <wp:simplePos x="0" y="0"/>
                <wp:positionH relativeFrom="column">
                  <wp:posOffset>-556621</wp:posOffset>
                </wp:positionH>
                <wp:positionV relativeFrom="paragraph">
                  <wp:posOffset>425624</wp:posOffset>
                </wp:positionV>
                <wp:extent cx="360" cy="360"/>
                <wp:effectExtent l="38100" t="38100" r="57150" b="57150"/>
                <wp:wrapNone/>
                <wp:docPr id="6" name="Ink 6"/>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type w14:anchorId="0F1F824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44.55pt;margin-top:32.8pt;width:1.45pt;height:1.4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">
                <v:imagedata r:id="rId11" o:title=""/>
              </v:shape>
            </w:pict>
          </mc:Fallback>
        </mc:AlternateContent>
      </w:r>
      <w:r w:rsidR="00F03F27" w:rsidRPr="00F03F27">
        <w:rPr>
          <w:lang w:val="fr-CA"/>
        </w:rPr>
        <w:t>L’</w:t>
      </w:r>
      <w:r w:rsidR="00E82317" w:rsidRPr="00F03F27">
        <w:rPr>
          <w:lang w:val="fr-CA"/>
        </w:rPr>
        <w:t>Albanie</w:t>
      </w:r>
      <w:r w:rsidR="005E2774" w:rsidRPr="00F03F27">
        <w:rPr>
          <w:lang w:val="fr-CA"/>
        </w:rPr>
        <w:t xml:space="preserve"> </w:t>
      </w:r>
      <w:r w:rsidR="00F03F27" w:rsidRPr="00F03F27">
        <w:rPr>
          <w:lang w:val="fr-CA"/>
        </w:rPr>
        <w:t>dispose d’un système de licences et de quotas pour surveiller et</w:t>
      </w:r>
      <w:r w:rsidR="00F03F27">
        <w:rPr>
          <w:lang w:val="fr-CA"/>
        </w:rPr>
        <w:t xml:space="preserve"> contrôler les importations de </w:t>
      </w:r>
      <w:r w:rsidR="005E2774" w:rsidRPr="00F03F27">
        <w:rPr>
          <w:lang w:val="fr-CA"/>
        </w:rPr>
        <w:t xml:space="preserve">HCFC </w:t>
      </w:r>
      <w:r w:rsidR="00F03F27">
        <w:rPr>
          <w:lang w:val="fr-CA"/>
        </w:rPr>
        <w:t>et</w:t>
      </w:r>
      <w:r w:rsidR="00685817">
        <w:rPr>
          <w:lang w:val="fr-CA"/>
        </w:rPr>
        <w:t xml:space="preserve"> en 2011,</w:t>
      </w:r>
      <w:r w:rsidR="00F03F27">
        <w:rPr>
          <w:lang w:val="fr-CA"/>
        </w:rPr>
        <w:t xml:space="preserve"> il a interdit les importations d’équipements </w:t>
      </w:r>
      <w:r w:rsidR="00685817">
        <w:rPr>
          <w:lang w:val="fr-CA"/>
        </w:rPr>
        <w:t xml:space="preserve">à base de </w:t>
      </w:r>
      <w:r w:rsidR="005E2774" w:rsidRPr="00F03F27">
        <w:rPr>
          <w:lang w:val="fr-CA"/>
        </w:rPr>
        <w:t xml:space="preserve">HCFC. </w:t>
      </w:r>
      <w:r w:rsidR="00685817" w:rsidRPr="006B63D1">
        <w:rPr>
          <w:lang w:val="fr-CA"/>
        </w:rPr>
        <w:t xml:space="preserve">Ces mesures législatives, ainsi que la formation et le renforcement des capacités des techniciens  </w:t>
      </w:r>
      <w:r w:rsidRPr="006B63D1">
        <w:rPr>
          <w:lang w:val="fr-CA"/>
        </w:rPr>
        <w:t xml:space="preserve">ont contribué à la durabilité à long terme de l’élimination des </w:t>
      </w:r>
      <w:r w:rsidR="005E2774" w:rsidRPr="006B63D1">
        <w:rPr>
          <w:lang w:val="fr-CA"/>
        </w:rPr>
        <w:t xml:space="preserve">HCFC. </w:t>
      </w:r>
      <w:r w:rsidRPr="000E006F">
        <w:rPr>
          <w:lang w:val="fr-CA"/>
        </w:rPr>
        <w:t>Les programmes de formation pour les agents de douane et d’application de la loi, ainsi que la formation d’experts en réfrigération dans les instituts de formation technique sont mis à jour réguliè</w:t>
      </w:r>
      <w:r w:rsidR="006B63D1">
        <w:rPr>
          <w:lang w:val="fr-CA"/>
        </w:rPr>
        <w:t>rement</w:t>
      </w:r>
      <w:r w:rsidRPr="000E006F">
        <w:rPr>
          <w:lang w:val="fr-CA"/>
        </w:rPr>
        <w:t xml:space="preserve">; </w:t>
      </w:r>
      <w:r w:rsidR="006B63D1">
        <w:rPr>
          <w:lang w:val="fr-CA"/>
        </w:rPr>
        <w:t>d’autres approbations formelles des programmes de formation par les entités officielles responsables aideraient à assurer la durabilité de la formation après l’achèvement du PGEH</w:t>
      </w:r>
      <w:r w:rsidR="006B63D1" w:rsidRPr="006B63D1">
        <w:rPr>
          <w:lang w:val="fr-CA"/>
        </w:rPr>
        <w:t xml:space="preserve">. Des risques mineurs de retard dans la mise en œuvre </w:t>
      </w:r>
      <w:r w:rsidR="006B63D1">
        <w:rPr>
          <w:lang w:val="fr-CA"/>
        </w:rPr>
        <w:t>ont été détectés, en association avec un retard potentiel de l’approbation de la législation par le Parlement, des catastrophes naturels, des épidémies</w:t>
      </w:r>
      <w:r w:rsidR="002938B3">
        <w:rPr>
          <w:lang w:val="fr-CA"/>
        </w:rPr>
        <w:t xml:space="preserve"> et des changements politiques</w:t>
      </w:r>
      <w:r w:rsidR="005E2774" w:rsidRPr="006B63D1">
        <w:rPr>
          <w:lang w:val="fr-CA"/>
        </w:rPr>
        <w:t xml:space="preserve">. </w:t>
      </w:r>
    </w:p>
    <w:p w14:paraId="4D56B1AC" w14:textId="77777777" w:rsidR="005E2774" w:rsidRPr="005E2774" w:rsidRDefault="005E2774" w:rsidP="005E2774">
      <w:pPr>
        <w:keepNext/>
        <w:rPr>
          <w:u w:val="single"/>
          <w:lang w:val="en-CA"/>
        </w:rPr>
      </w:pPr>
      <w:r w:rsidRPr="005E2774">
        <w:rPr>
          <w:u w:val="single"/>
          <w:lang w:val="en-CA"/>
        </w:rPr>
        <w:t xml:space="preserve">Conclusion </w:t>
      </w:r>
    </w:p>
    <w:p w14:paraId="11EADEDE" w14:textId="77777777" w:rsidR="005E2774" w:rsidRPr="005E2774" w:rsidRDefault="005E2774" w:rsidP="005E2774">
      <w:pPr>
        <w:keepNext/>
        <w:rPr>
          <w:lang w:val="en-CA"/>
        </w:rPr>
      </w:pPr>
    </w:p>
    <w:p w14:paraId="7A7493C8" w14:textId="502CECD9" w:rsidR="005E2774" w:rsidRPr="00362D4B" w:rsidRDefault="002938B3" w:rsidP="005E2774">
      <w:pPr>
        <w:numPr>
          <w:ilvl w:val="0"/>
          <w:numId w:val="1"/>
        </w:numPr>
        <w:spacing w:after="240"/>
        <w:outlineLvl w:val="0"/>
        <w:rPr>
          <w:lang w:val="fr-CA"/>
        </w:rPr>
      </w:pPr>
      <w:r w:rsidRPr="00EA5467">
        <w:rPr>
          <w:lang w:val="fr-CA"/>
        </w:rPr>
        <w:t>L</w:t>
      </w:r>
      <w:r w:rsidR="005E2774" w:rsidRPr="00EA5467">
        <w:rPr>
          <w:lang w:val="fr-CA"/>
        </w:rPr>
        <w:t xml:space="preserve">e </w:t>
      </w:r>
      <w:r w:rsidR="00EA5467" w:rsidRPr="00EA5467">
        <w:rPr>
          <w:lang w:val="fr-CA"/>
        </w:rPr>
        <w:t>Gouvernement</w:t>
      </w:r>
      <w:r w:rsidR="005E2774" w:rsidRPr="00EA5467">
        <w:rPr>
          <w:lang w:val="fr-CA"/>
        </w:rPr>
        <w:t xml:space="preserve"> </w:t>
      </w:r>
      <w:r w:rsidRPr="00EA5467">
        <w:rPr>
          <w:lang w:val="fr-CA"/>
        </w:rPr>
        <w:t xml:space="preserve">applique </w:t>
      </w:r>
      <w:r w:rsidR="005E2774" w:rsidRPr="00EA5467">
        <w:rPr>
          <w:lang w:val="fr-CA"/>
        </w:rPr>
        <w:t>s</w:t>
      </w:r>
      <w:r w:rsidR="00EA5467" w:rsidRPr="00EA5467">
        <w:rPr>
          <w:lang w:val="fr-CA"/>
        </w:rPr>
        <w:t xml:space="preserve">ur les importations et exportations </w:t>
      </w:r>
      <w:r w:rsidR="005E2774" w:rsidRPr="00EA5467">
        <w:rPr>
          <w:lang w:val="fr-CA"/>
        </w:rPr>
        <w:t xml:space="preserve"> </w:t>
      </w:r>
      <w:r w:rsidR="00EA5467" w:rsidRPr="00EA5467">
        <w:rPr>
          <w:lang w:val="fr-CA"/>
        </w:rPr>
        <w:t>de</w:t>
      </w:r>
      <w:r w:rsidR="005E2774" w:rsidRPr="00EA5467">
        <w:rPr>
          <w:lang w:val="fr-CA"/>
        </w:rPr>
        <w:t xml:space="preserve"> HCFC </w:t>
      </w:r>
      <w:r w:rsidR="00EA5467" w:rsidRPr="00EA5467">
        <w:rPr>
          <w:lang w:val="fr-CA"/>
        </w:rPr>
        <w:t xml:space="preserve">un système opérationnel de licences et de quotas qui permettra de réduire la consommation de </w:t>
      </w:r>
      <w:r w:rsidR="005E2774" w:rsidRPr="00EA5467">
        <w:rPr>
          <w:lang w:val="fr-CA"/>
        </w:rPr>
        <w:t>HCFC con</w:t>
      </w:r>
      <w:r w:rsidR="00EA5467" w:rsidRPr="00EA5467">
        <w:rPr>
          <w:lang w:val="fr-CA"/>
        </w:rPr>
        <w:t>f</w:t>
      </w:r>
      <w:r w:rsidR="00EA5467">
        <w:rPr>
          <w:lang w:val="fr-CA"/>
        </w:rPr>
        <w:t xml:space="preserve">ormément au calendrier d’élimination du </w:t>
      </w:r>
      <w:r w:rsidR="004903B3" w:rsidRPr="00EA5467">
        <w:rPr>
          <w:lang w:val="fr-CA"/>
        </w:rPr>
        <w:t>Protocole de Montréal</w:t>
      </w:r>
      <w:r w:rsidR="005E2774" w:rsidRPr="00EA5467">
        <w:rPr>
          <w:lang w:val="fr-CA"/>
        </w:rPr>
        <w:t xml:space="preserve">; </w:t>
      </w:r>
      <w:r w:rsidR="009C159C">
        <w:rPr>
          <w:lang w:val="fr-CA"/>
        </w:rPr>
        <w:t xml:space="preserve">la consommation en </w:t>
      </w:r>
      <w:r w:rsidR="005E2774" w:rsidRPr="00EA5467">
        <w:rPr>
          <w:lang w:val="fr-CA"/>
        </w:rPr>
        <w:t>2021</w:t>
      </w:r>
      <w:r w:rsidR="009C159C">
        <w:rPr>
          <w:lang w:val="fr-CA"/>
        </w:rPr>
        <w:t xml:space="preserve">était inférieure de </w:t>
      </w:r>
      <w:r w:rsidR="005E2774" w:rsidRPr="00EA5467">
        <w:rPr>
          <w:lang w:val="fr-CA"/>
        </w:rPr>
        <w:t>48 </w:t>
      </w:r>
      <w:r w:rsidR="009C159C">
        <w:rPr>
          <w:lang w:val="fr-CA"/>
        </w:rPr>
        <w:t xml:space="preserve">% aux cibles de contrôle du </w:t>
      </w:r>
      <w:r w:rsidR="004903B3" w:rsidRPr="00EA5467">
        <w:rPr>
          <w:lang w:val="fr-CA"/>
        </w:rPr>
        <w:t>Protocole de Montréal</w:t>
      </w:r>
      <w:r w:rsidR="005E2774" w:rsidRPr="00EA5467">
        <w:rPr>
          <w:lang w:val="fr-CA"/>
        </w:rPr>
        <w:t xml:space="preserve"> </w:t>
      </w:r>
      <w:r w:rsidR="009C159C">
        <w:rPr>
          <w:lang w:val="fr-CA"/>
        </w:rPr>
        <w:t xml:space="preserve">et de l’Accord conclu avec le </w:t>
      </w:r>
      <w:r w:rsidR="00E82317" w:rsidRPr="00EA5467">
        <w:rPr>
          <w:lang w:val="fr-CA"/>
        </w:rPr>
        <w:t>Comité exécutif</w:t>
      </w:r>
      <w:r w:rsidR="005E2774" w:rsidRPr="00EA5467">
        <w:rPr>
          <w:lang w:val="fr-CA"/>
        </w:rPr>
        <w:t xml:space="preserve">. </w:t>
      </w:r>
      <w:r w:rsidR="009C159C" w:rsidRPr="009C159C">
        <w:rPr>
          <w:lang w:val="fr-CA"/>
        </w:rPr>
        <w:t xml:space="preserve">La loi sur les gaz fluorés, qui renforce et aligne la législations sur les </w:t>
      </w:r>
      <w:r w:rsidR="005E2774" w:rsidRPr="009C159C">
        <w:rPr>
          <w:lang w:val="fr-CA"/>
        </w:rPr>
        <w:t>obligations</w:t>
      </w:r>
      <w:r w:rsidR="009C159C">
        <w:rPr>
          <w:lang w:val="fr-CA"/>
        </w:rPr>
        <w:t xml:space="preserve"> de l’</w:t>
      </w:r>
      <w:r w:rsidR="00E82317" w:rsidRPr="009C159C">
        <w:rPr>
          <w:lang w:val="fr-CA"/>
        </w:rPr>
        <w:t>Amendement de Kigali</w:t>
      </w:r>
      <w:r w:rsidR="005E2774" w:rsidRPr="009C159C">
        <w:rPr>
          <w:lang w:val="fr-CA"/>
        </w:rPr>
        <w:t xml:space="preserve">, </w:t>
      </w:r>
      <w:r w:rsidR="009C159C">
        <w:rPr>
          <w:lang w:val="fr-CA"/>
        </w:rPr>
        <w:t xml:space="preserve">est en cours d’examen par le </w:t>
      </w:r>
      <w:r w:rsidR="005E2774" w:rsidRPr="009C159C">
        <w:rPr>
          <w:lang w:val="fr-CA"/>
        </w:rPr>
        <w:t>Parl</w:t>
      </w:r>
      <w:r w:rsidR="009C159C">
        <w:rPr>
          <w:lang w:val="fr-CA"/>
        </w:rPr>
        <w:t>e</w:t>
      </w:r>
      <w:r w:rsidR="005E2774" w:rsidRPr="009C159C">
        <w:rPr>
          <w:lang w:val="fr-CA"/>
        </w:rPr>
        <w:t xml:space="preserve">ment </w:t>
      </w:r>
      <w:r w:rsidR="009C159C">
        <w:rPr>
          <w:lang w:val="fr-CA"/>
        </w:rPr>
        <w:t>qui devrait l’approuver en dé</w:t>
      </w:r>
      <w:r w:rsidR="005E2774" w:rsidRPr="009C159C">
        <w:rPr>
          <w:lang w:val="fr-CA"/>
        </w:rPr>
        <w:t>cemb</w:t>
      </w:r>
      <w:r w:rsidR="009C159C">
        <w:rPr>
          <w:lang w:val="fr-CA"/>
        </w:rPr>
        <w:t>re</w:t>
      </w:r>
      <w:r w:rsidR="005E2774" w:rsidRPr="009C159C">
        <w:rPr>
          <w:lang w:val="fr-CA"/>
        </w:rPr>
        <w:t xml:space="preserve"> 2022. </w:t>
      </w:r>
      <w:r w:rsidR="009C159C" w:rsidRPr="009C159C">
        <w:rPr>
          <w:lang w:val="fr-CA"/>
        </w:rPr>
        <w:t xml:space="preserve">Les activités du </w:t>
      </w:r>
      <w:r w:rsidR="00E82317" w:rsidRPr="009C159C">
        <w:rPr>
          <w:lang w:val="fr-CA"/>
        </w:rPr>
        <w:t>PGEH</w:t>
      </w:r>
      <w:r w:rsidR="005E2774" w:rsidRPr="009C159C">
        <w:rPr>
          <w:lang w:val="fr-CA"/>
        </w:rPr>
        <w:t xml:space="preserve"> </w:t>
      </w:r>
      <w:r w:rsidR="009C159C" w:rsidRPr="009C159C">
        <w:rPr>
          <w:lang w:val="fr-CA"/>
        </w:rPr>
        <w:t xml:space="preserve">progressent malgré les interruptions </w:t>
      </w:r>
      <w:r w:rsidR="009C159C">
        <w:rPr>
          <w:lang w:val="fr-CA"/>
        </w:rPr>
        <w:t xml:space="preserve">et les retards causés par la pandémie de </w:t>
      </w:r>
      <w:r w:rsidR="005E2774" w:rsidRPr="009C159C">
        <w:rPr>
          <w:lang w:val="fr-CA"/>
        </w:rPr>
        <w:t xml:space="preserve">COVID-19. </w:t>
      </w:r>
      <w:r w:rsidR="009C159C">
        <w:rPr>
          <w:lang w:val="fr-CA"/>
        </w:rPr>
        <w:t>D</w:t>
      </w:r>
      <w:r w:rsidR="009C159C" w:rsidRPr="009C159C">
        <w:rPr>
          <w:lang w:val="fr-CA"/>
        </w:rPr>
        <w:t xml:space="preserve">es agents de douane  et </w:t>
      </w:r>
      <w:r w:rsidR="009C159C">
        <w:rPr>
          <w:lang w:val="fr-CA"/>
        </w:rPr>
        <w:t>d</w:t>
      </w:r>
      <w:r w:rsidR="009C159C" w:rsidRPr="009C159C">
        <w:rPr>
          <w:lang w:val="fr-CA"/>
        </w:rPr>
        <w:t>es inspecteurs de l’enviro</w:t>
      </w:r>
      <w:r w:rsidR="009C159C">
        <w:rPr>
          <w:lang w:val="fr-CA"/>
        </w:rPr>
        <w:t>nnement ont été formés à la prévention du commerce illégal</w:t>
      </w:r>
      <w:r w:rsidR="005E2774" w:rsidRPr="009C159C">
        <w:rPr>
          <w:lang w:val="fr-CA"/>
        </w:rPr>
        <w:t xml:space="preserve">. </w:t>
      </w:r>
      <w:r w:rsidR="009C159C" w:rsidRPr="009C159C">
        <w:rPr>
          <w:lang w:val="fr-CA"/>
        </w:rPr>
        <w:t>Des techniciens en ré</w:t>
      </w:r>
      <w:r w:rsidR="005E2774" w:rsidRPr="009C159C">
        <w:rPr>
          <w:lang w:val="fr-CA"/>
        </w:rPr>
        <w:t>frig</w:t>
      </w:r>
      <w:r w:rsidR="009C159C" w:rsidRPr="009C159C">
        <w:rPr>
          <w:lang w:val="fr-CA"/>
        </w:rPr>
        <w:t>é</w:t>
      </w:r>
      <w:r w:rsidR="005E2774" w:rsidRPr="009C159C">
        <w:rPr>
          <w:lang w:val="fr-CA"/>
        </w:rPr>
        <w:t xml:space="preserve">ration </w:t>
      </w:r>
      <w:r w:rsidR="009C159C" w:rsidRPr="009C159C">
        <w:rPr>
          <w:lang w:val="fr-CA"/>
        </w:rPr>
        <w:t>ont été formés au</w:t>
      </w:r>
      <w:r w:rsidR="009C159C">
        <w:rPr>
          <w:lang w:val="fr-CA"/>
        </w:rPr>
        <w:t>x</w:t>
      </w:r>
      <w:r w:rsidR="005E2774" w:rsidRPr="009C159C">
        <w:rPr>
          <w:lang w:val="fr-CA"/>
        </w:rPr>
        <w:t xml:space="preserve"> RRR,</w:t>
      </w:r>
      <w:r w:rsidR="009C159C">
        <w:rPr>
          <w:lang w:val="fr-CA"/>
        </w:rPr>
        <w:t xml:space="preserve"> et le pays </w:t>
      </w:r>
      <w:r w:rsidR="00362D4B">
        <w:rPr>
          <w:lang w:val="fr-CA"/>
        </w:rPr>
        <w:t>déploie</w:t>
      </w:r>
      <w:r w:rsidR="009C159C">
        <w:rPr>
          <w:lang w:val="fr-CA"/>
        </w:rPr>
        <w:t xml:space="preserve"> des </w:t>
      </w:r>
      <w:r w:rsidR="005E2774" w:rsidRPr="009C159C">
        <w:rPr>
          <w:lang w:val="fr-CA"/>
        </w:rPr>
        <w:t xml:space="preserve">efforts </w:t>
      </w:r>
      <w:r w:rsidR="009C159C">
        <w:rPr>
          <w:lang w:val="fr-CA"/>
        </w:rPr>
        <w:t xml:space="preserve">pour appuyer les activités de </w:t>
      </w:r>
      <w:r w:rsidR="005E2774" w:rsidRPr="009C159C">
        <w:rPr>
          <w:lang w:val="fr-CA"/>
        </w:rPr>
        <w:t>RRR</w:t>
      </w:r>
      <w:r w:rsidR="00362D4B">
        <w:rPr>
          <w:lang w:val="fr-CA"/>
        </w:rPr>
        <w:t xml:space="preserve"> </w:t>
      </w:r>
      <w:r w:rsidR="009C159C">
        <w:rPr>
          <w:lang w:val="fr-CA"/>
        </w:rPr>
        <w:t>dans le secteur privé</w:t>
      </w:r>
      <w:r w:rsidR="005E2774" w:rsidRPr="009C159C">
        <w:rPr>
          <w:lang w:val="fr-CA"/>
        </w:rPr>
        <w:t xml:space="preserve">. </w:t>
      </w:r>
      <w:r w:rsidR="00362D4B" w:rsidRPr="00362D4B">
        <w:rPr>
          <w:lang w:val="fr-CA"/>
        </w:rPr>
        <w:t>Les progrès réalisés jusqu’ici, et les activités prévues pour la deuxième t</w:t>
      </w:r>
      <w:r w:rsidR="00362D4B">
        <w:rPr>
          <w:lang w:val="fr-CA"/>
        </w:rPr>
        <w:t>ranche contribueront à assurer la durabilité à</w:t>
      </w:r>
      <w:r w:rsidR="00362D4B" w:rsidRPr="00362D4B">
        <w:rPr>
          <w:lang w:val="fr-CA"/>
        </w:rPr>
        <w:t xml:space="preserve"> long terme </w:t>
      </w:r>
      <w:r w:rsidR="00362D4B">
        <w:rPr>
          <w:lang w:val="fr-CA"/>
        </w:rPr>
        <w:t xml:space="preserve">de l’élimination des </w:t>
      </w:r>
      <w:r w:rsidR="005E2774" w:rsidRPr="00362D4B">
        <w:rPr>
          <w:lang w:val="fr-CA"/>
        </w:rPr>
        <w:t>HCFC.</w:t>
      </w:r>
    </w:p>
    <w:p w14:paraId="65565524" w14:textId="2959AEB0" w:rsidR="005E2774" w:rsidRPr="005E2774" w:rsidRDefault="005E2774" w:rsidP="005E2774">
      <w:pPr>
        <w:rPr>
          <w:lang w:val="en-CA"/>
        </w:rPr>
      </w:pPr>
      <w:r w:rsidRPr="005E2774">
        <w:rPr>
          <w:b/>
          <w:lang w:val="en-CA"/>
        </w:rPr>
        <w:t>RECOMM</w:t>
      </w:r>
      <w:r w:rsidR="00AD75AB">
        <w:rPr>
          <w:b/>
          <w:lang w:val="en-CA"/>
        </w:rPr>
        <w:t>A</w:t>
      </w:r>
      <w:r w:rsidRPr="005E2774">
        <w:rPr>
          <w:b/>
          <w:lang w:val="en-CA"/>
        </w:rPr>
        <w:t>NDATION</w:t>
      </w:r>
    </w:p>
    <w:p w14:paraId="3C0D3F16" w14:textId="77777777" w:rsidR="005E2774" w:rsidRPr="005E2774" w:rsidRDefault="005E2774" w:rsidP="005E2774">
      <w:pPr>
        <w:rPr>
          <w:lang w:val="en-CA"/>
        </w:rPr>
      </w:pPr>
    </w:p>
    <w:p w14:paraId="633A163E" w14:textId="13428EB3" w:rsidR="005E2774" w:rsidRPr="00181B0D" w:rsidRDefault="00AD75AB" w:rsidP="005E2774">
      <w:pPr>
        <w:numPr>
          <w:ilvl w:val="0"/>
          <w:numId w:val="1"/>
        </w:numPr>
        <w:spacing w:after="240"/>
        <w:outlineLvl w:val="0"/>
        <w:rPr>
          <w:lang w:val="fr-CA"/>
        </w:rPr>
      </w:pPr>
      <w:r w:rsidRPr="00181B0D">
        <w:rPr>
          <w:lang w:val="fr-CA"/>
        </w:rPr>
        <w:t xml:space="preserve">Le </w:t>
      </w:r>
      <w:r w:rsidR="00E82317" w:rsidRPr="00181B0D">
        <w:rPr>
          <w:lang w:val="fr-CA"/>
        </w:rPr>
        <w:t>Secrétariat</w:t>
      </w:r>
      <w:r w:rsidR="005E2774" w:rsidRPr="00181B0D">
        <w:rPr>
          <w:lang w:val="fr-CA"/>
        </w:rPr>
        <w:t xml:space="preserve"> </w:t>
      </w:r>
      <w:r w:rsidRPr="00181B0D">
        <w:rPr>
          <w:lang w:val="fr-CA"/>
        </w:rPr>
        <w:t xml:space="preserve">du Fonds recommande que le </w:t>
      </w:r>
      <w:r w:rsidR="00E82317" w:rsidRPr="00181B0D">
        <w:rPr>
          <w:lang w:val="fr-CA"/>
        </w:rPr>
        <w:t>Comité exécutif</w:t>
      </w:r>
      <w:r w:rsidR="005E2774" w:rsidRPr="00181B0D">
        <w:rPr>
          <w:lang w:val="fr-CA"/>
        </w:rPr>
        <w:t xml:space="preserve"> </w:t>
      </w:r>
      <w:r w:rsidR="00DD6C22" w:rsidRPr="00181B0D">
        <w:rPr>
          <w:lang w:val="fr-CA"/>
        </w:rPr>
        <w:t xml:space="preserve">prenne </w:t>
      </w:r>
      <w:r w:rsidR="005E2774" w:rsidRPr="00181B0D">
        <w:rPr>
          <w:lang w:val="fr-CA"/>
        </w:rPr>
        <w:t xml:space="preserve">note </w:t>
      </w:r>
      <w:r w:rsidR="00DD6C22" w:rsidRPr="00181B0D">
        <w:rPr>
          <w:lang w:val="fr-CA"/>
        </w:rPr>
        <w:t xml:space="preserve">du rapport </w:t>
      </w:r>
      <w:r w:rsidR="000C585E" w:rsidRPr="00181B0D">
        <w:rPr>
          <w:lang w:val="fr-CA"/>
        </w:rPr>
        <w:t>avancement</w:t>
      </w:r>
      <w:r w:rsidR="00DD6C22" w:rsidRPr="00181B0D">
        <w:rPr>
          <w:lang w:val="fr-CA"/>
        </w:rPr>
        <w:t xml:space="preserve"> de la mise en </w:t>
      </w:r>
      <w:r w:rsidR="000912D7" w:rsidRPr="00181B0D">
        <w:rPr>
          <w:lang w:val="fr-CA"/>
        </w:rPr>
        <w:t>œuvre</w:t>
      </w:r>
      <w:r w:rsidR="00DD6C22" w:rsidRPr="00181B0D">
        <w:rPr>
          <w:lang w:val="fr-CA"/>
        </w:rPr>
        <w:t xml:space="preserve"> de la première </w:t>
      </w:r>
      <w:r w:rsidR="005E2774" w:rsidRPr="00181B0D">
        <w:rPr>
          <w:lang w:val="fr-CA"/>
        </w:rPr>
        <w:t xml:space="preserve">tranche </w:t>
      </w:r>
      <w:r w:rsidR="00DD6C22" w:rsidRPr="00181B0D">
        <w:rPr>
          <w:lang w:val="fr-CA"/>
        </w:rPr>
        <w:t>de la phase</w:t>
      </w:r>
      <w:r w:rsidR="005E2774" w:rsidRPr="00181B0D">
        <w:rPr>
          <w:lang w:val="fr-CA"/>
        </w:rPr>
        <w:t xml:space="preserve"> II </w:t>
      </w:r>
      <w:r w:rsidR="00DD6C22" w:rsidRPr="00181B0D">
        <w:rPr>
          <w:lang w:val="fr-CA"/>
        </w:rPr>
        <w:t xml:space="preserve">du plan de gestion de l’élimination des </w:t>
      </w:r>
      <w:r w:rsidR="005E2774" w:rsidRPr="00181B0D">
        <w:rPr>
          <w:lang w:val="fr-CA"/>
        </w:rPr>
        <w:t>HCFC (</w:t>
      </w:r>
      <w:r w:rsidR="00E82317" w:rsidRPr="00181B0D">
        <w:rPr>
          <w:lang w:val="fr-CA"/>
        </w:rPr>
        <w:t>PGEH</w:t>
      </w:r>
      <w:r w:rsidR="005E2774" w:rsidRPr="00181B0D">
        <w:rPr>
          <w:lang w:val="fr-CA"/>
        </w:rPr>
        <w:t xml:space="preserve">) </w:t>
      </w:r>
      <w:r w:rsidR="00DD6C22" w:rsidRPr="00181B0D">
        <w:rPr>
          <w:lang w:val="fr-CA"/>
        </w:rPr>
        <w:t>de l’</w:t>
      </w:r>
      <w:r w:rsidR="00E82317" w:rsidRPr="00181B0D">
        <w:rPr>
          <w:lang w:val="fr-CA"/>
        </w:rPr>
        <w:t>Albanie</w:t>
      </w:r>
      <w:r w:rsidR="005E2774" w:rsidRPr="00181B0D">
        <w:rPr>
          <w:lang w:val="fr-CA"/>
        </w:rPr>
        <w:t xml:space="preserve">; </w:t>
      </w:r>
      <w:r w:rsidR="00DD6C22" w:rsidRPr="00181B0D">
        <w:rPr>
          <w:lang w:val="fr-CA"/>
        </w:rPr>
        <w:t>il recommande en outre l’approbation globale de la deuxième</w:t>
      </w:r>
      <w:r w:rsidR="005E2774" w:rsidRPr="00181B0D">
        <w:rPr>
          <w:lang w:val="fr-CA"/>
        </w:rPr>
        <w:t xml:space="preserve"> tranche </w:t>
      </w:r>
      <w:r w:rsidR="00DD6C22" w:rsidRPr="00181B0D">
        <w:rPr>
          <w:lang w:val="fr-CA"/>
        </w:rPr>
        <w:t>de la phase</w:t>
      </w:r>
      <w:r w:rsidR="005E2774" w:rsidRPr="00181B0D">
        <w:rPr>
          <w:lang w:val="fr-CA"/>
        </w:rPr>
        <w:t xml:space="preserve"> II </w:t>
      </w:r>
      <w:r w:rsidR="00DD6C22" w:rsidRPr="00181B0D">
        <w:rPr>
          <w:lang w:val="fr-CA"/>
        </w:rPr>
        <w:t xml:space="preserve">du </w:t>
      </w:r>
      <w:r w:rsidR="00E82317" w:rsidRPr="00181B0D">
        <w:rPr>
          <w:lang w:val="fr-CA"/>
        </w:rPr>
        <w:t>PGEH</w:t>
      </w:r>
      <w:r w:rsidR="005E2774" w:rsidRPr="00181B0D">
        <w:rPr>
          <w:lang w:val="fr-CA"/>
        </w:rPr>
        <w:t xml:space="preserve"> </w:t>
      </w:r>
      <w:r w:rsidR="00DD6C22" w:rsidRPr="00181B0D">
        <w:rPr>
          <w:lang w:val="fr-CA"/>
        </w:rPr>
        <w:t>de l’</w:t>
      </w:r>
      <w:r w:rsidR="00E82317" w:rsidRPr="00181B0D">
        <w:rPr>
          <w:lang w:val="fr-CA"/>
        </w:rPr>
        <w:t>Albanie</w:t>
      </w:r>
      <w:r w:rsidR="005E2774" w:rsidRPr="00181B0D">
        <w:rPr>
          <w:lang w:val="fr-CA"/>
        </w:rPr>
        <w:t>, a</w:t>
      </w:r>
      <w:r w:rsidR="00DD6C22" w:rsidRPr="00181B0D">
        <w:rPr>
          <w:lang w:val="fr-CA"/>
        </w:rPr>
        <w:t>i</w:t>
      </w:r>
      <w:r w:rsidR="005E2774" w:rsidRPr="00181B0D">
        <w:rPr>
          <w:lang w:val="fr-CA"/>
        </w:rPr>
        <w:t>n</w:t>
      </w:r>
      <w:r w:rsidR="00DD6C22" w:rsidRPr="00181B0D">
        <w:rPr>
          <w:lang w:val="fr-CA"/>
        </w:rPr>
        <w:t xml:space="preserve">si que le plan de mise en </w:t>
      </w:r>
      <w:r w:rsidR="000912D7" w:rsidRPr="00181B0D">
        <w:rPr>
          <w:lang w:val="fr-CA"/>
        </w:rPr>
        <w:t>œuvre</w:t>
      </w:r>
      <w:r w:rsidR="00DD6C22" w:rsidRPr="00181B0D">
        <w:rPr>
          <w:lang w:val="fr-CA"/>
        </w:rPr>
        <w:t xml:space="preserve"> </w:t>
      </w:r>
      <w:r w:rsidR="00181B0D" w:rsidRPr="00181B0D">
        <w:rPr>
          <w:lang w:val="fr-CA"/>
        </w:rPr>
        <w:t xml:space="preserve">correspondant de la tranche pour </w:t>
      </w:r>
      <w:r w:rsidR="005E2774" w:rsidRPr="00181B0D">
        <w:rPr>
          <w:lang w:val="fr-CA"/>
        </w:rPr>
        <w:t>2023-2025</w:t>
      </w:r>
      <w:r w:rsidR="00181B0D" w:rsidRPr="00181B0D">
        <w:rPr>
          <w:lang w:val="fr-CA"/>
        </w:rPr>
        <w:t xml:space="preserve"> au</w:t>
      </w:r>
      <w:r w:rsidR="00181B0D">
        <w:rPr>
          <w:lang w:val="fr-CA"/>
        </w:rPr>
        <w:t xml:space="preserve">x niveaux de financement indiqués dans le </w:t>
      </w:r>
      <w:r w:rsidR="005E2774" w:rsidRPr="00181B0D">
        <w:rPr>
          <w:lang w:val="fr-CA"/>
        </w:rPr>
        <w:t>table</w:t>
      </w:r>
      <w:r w:rsidR="00181B0D">
        <w:rPr>
          <w:lang w:val="fr-CA"/>
        </w:rPr>
        <w:t>au ci-dessous</w:t>
      </w:r>
      <w:r w:rsidR="005E2774" w:rsidRPr="00181B0D">
        <w:rPr>
          <w:lang w:val="fr-CA"/>
        </w:rPr>
        <w:t xml:space="preserve">, </w:t>
      </w:r>
      <w:r w:rsidR="00181B0D">
        <w:rPr>
          <w:lang w:val="fr-CA"/>
        </w:rPr>
        <w:t xml:space="preserve">à titre exceptionnel, étant entendu  que le Trésorier virera les fonds au PNUE et à l’ONUDI uniquement sur confirmation par le </w:t>
      </w:r>
      <w:r w:rsidR="00E82317" w:rsidRPr="00181B0D">
        <w:rPr>
          <w:lang w:val="fr-CA"/>
        </w:rPr>
        <w:t>Secrétariat</w:t>
      </w:r>
      <w:r w:rsidR="00181B0D">
        <w:rPr>
          <w:lang w:val="fr-CA"/>
        </w:rPr>
        <w:t xml:space="preserve"> qu’il a bien reçu le rapport d’achèvement de la phase</w:t>
      </w:r>
      <w:r w:rsidR="005E2774" w:rsidRPr="00181B0D">
        <w:rPr>
          <w:lang w:val="fr-CA"/>
        </w:rPr>
        <w:t xml:space="preserve"> I </w:t>
      </w:r>
      <w:r w:rsidR="00181B0D">
        <w:rPr>
          <w:lang w:val="fr-CA"/>
        </w:rPr>
        <w:t xml:space="preserve">du </w:t>
      </w:r>
      <w:r w:rsidR="00E82317" w:rsidRPr="00181B0D">
        <w:rPr>
          <w:lang w:val="fr-CA"/>
        </w:rPr>
        <w:t>PGEH</w:t>
      </w:r>
      <w:r w:rsidR="005E2774" w:rsidRPr="00181B0D">
        <w:rPr>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5E2774" w:rsidRPr="005E2774" w14:paraId="541CBA95" w14:textId="77777777" w:rsidTr="005D768A">
        <w:trPr>
          <w:tblHeader/>
        </w:trPr>
        <w:tc>
          <w:tcPr>
            <w:tcW w:w="293" w:type="pct"/>
          </w:tcPr>
          <w:p w14:paraId="46742DE7" w14:textId="77777777" w:rsidR="005E2774" w:rsidRPr="00181B0D" w:rsidRDefault="005E2774" w:rsidP="005E2774">
            <w:pPr>
              <w:jc w:val="center"/>
              <w:rPr>
                <w:b/>
                <w:bCs/>
                <w:sz w:val="20"/>
                <w:szCs w:val="20"/>
                <w:lang w:val="fr-CA"/>
              </w:rPr>
            </w:pPr>
          </w:p>
        </w:tc>
        <w:tc>
          <w:tcPr>
            <w:tcW w:w="2337" w:type="pct"/>
          </w:tcPr>
          <w:p w14:paraId="7211C78A" w14:textId="0F72EA50" w:rsidR="005E2774" w:rsidRPr="005E2774" w:rsidRDefault="00181B0D" w:rsidP="005E2774">
            <w:pPr>
              <w:jc w:val="center"/>
              <w:rPr>
                <w:b/>
                <w:bCs/>
                <w:sz w:val="20"/>
                <w:szCs w:val="20"/>
                <w:lang w:val="en-CA"/>
              </w:rPr>
            </w:pPr>
            <w:r>
              <w:rPr>
                <w:b/>
                <w:bCs/>
                <w:sz w:val="20"/>
                <w:szCs w:val="20"/>
                <w:lang w:val="fr-CA"/>
              </w:rPr>
              <w:t>Titre du p</w:t>
            </w:r>
            <w:r w:rsidR="005E2774" w:rsidRPr="005E2774">
              <w:rPr>
                <w:b/>
                <w:bCs/>
                <w:sz w:val="20"/>
                <w:szCs w:val="20"/>
                <w:lang w:val="en-CA"/>
              </w:rPr>
              <w:t>rojet</w:t>
            </w:r>
          </w:p>
        </w:tc>
        <w:tc>
          <w:tcPr>
            <w:tcW w:w="790" w:type="pct"/>
            <w:tcMar>
              <w:left w:w="29" w:type="dxa"/>
              <w:right w:w="29" w:type="dxa"/>
            </w:tcMar>
          </w:tcPr>
          <w:p w14:paraId="2F20E40F" w14:textId="041D4225" w:rsidR="005E2774" w:rsidRPr="005E2774" w:rsidRDefault="00181B0D" w:rsidP="005E2774">
            <w:pPr>
              <w:jc w:val="center"/>
              <w:rPr>
                <w:b/>
                <w:bCs/>
                <w:sz w:val="20"/>
                <w:szCs w:val="20"/>
                <w:lang w:val="en-CA"/>
              </w:rPr>
            </w:pPr>
            <w:r>
              <w:rPr>
                <w:b/>
                <w:bCs/>
                <w:sz w:val="20"/>
                <w:szCs w:val="20"/>
                <w:lang w:val="en-CA"/>
              </w:rPr>
              <w:t>Financement du projet</w:t>
            </w:r>
            <w:r w:rsidR="005E2774" w:rsidRPr="005E2774">
              <w:rPr>
                <w:b/>
                <w:bCs/>
                <w:sz w:val="20"/>
                <w:szCs w:val="20"/>
                <w:lang w:val="en-CA"/>
              </w:rPr>
              <w:t xml:space="preserve"> (</w:t>
            </w:r>
            <w:r>
              <w:rPr>
                <w:b/>
                <w:bCs/>
                <w:sz w:val="20"/>
                <w:szCs w:val="20"/>
                <w:lang w:val="en-CA"/>
              </w:rPr>
              <w:t>$US</w:t>
            </w:r>
            <w:r w:rsidR="005E2774" w:rsidRPr="005E2774">
              <w:rPr>
                <w:b/>
                <w:bCs/>
                <w:sz w:val="20"/>
                <w:szCs w:val="20"/>
                <w:lang w:val="en-CA"/>
              </w:rPr>
              <w:t>)</w:t>
            </w:r>
          </w:p>
        </w:tc>
        <w:tc>
          <w:tcPr>
            <w:tcW w:w="747" w:type="pct"/>
            <w:tcMar>
              <w:left w:w="29" w:type="dxa"/>
              <w:right w:w="29" w:type="dxa"/>
            </w:tcMar>
          </w:tcPr>
          <w:p w14:paraId="1BD9CEB8" w14:textId="02C45231" w:rsidR="005E2774" w:rsidRPr="005E2774" w:rsidRDefault="00181B0D" w:rsidP="005E2774">
            <w:pPr>
              <w:jc w:val="center"/>
              <w:rPr>
                <w:b/>
                <w:bCs/>
                <w:sz w:val="20"/>
                <w:szCs w:val="20"/>
                <w:lang w:val="en-CA"/>
              </w:rPr>
            </w:pPr>
            <w:r>
              <w:rPr>
                <w:b/>
                <w:bCs/>
                <w:sz w:val="20"/>
                <w:szCs w:val="20"/>
                <w:lang w:val="en-CA"/>
              </w:rPr>
              <w:t xml:space="preserve">Coûts d’appui </w:t>
            </w:r>
            <w:r w:rsidR="005E2774" w:rsidRPr="005E2774">
              <w:rPr>
                <w:b/>
                <w:bCs/>
                <w:sz w:val="20"/>
                <w:szCs w:val="20"/>
                <w:lang w:val="en-CA"/>
              </w:rPr>
              <w:t>(</w:t>
            </w:r>
            <w:r>
              <w:rPr>
                <w:b/>
                <w:bCs/>
                <w:sz w:val="20"/>
                <w:szCs w:val="20"/>
                <w:lang w:val="en-CA"/>
              </w:rPr>
              <w:t>$US</w:t>
            </w:r>
            <w:r w:rsidR="005E2774" w:rsidRPr="005E2774">
              <w:rPr>
                <w:b/>
                <w:bCs/>
                <w:sz w:val="20"/>
                <w:szCs w:val="20"/>
                <w:lang w:val="en-CA"/>
              </w:rPr>
              <w:t>)</w:t>
            </w:r>
          </w:p>
        </w:tc>
        <w:tc>
          <w:tcPr>
            <w:tcW w:w="833" w:type="pct"/>
            <w:tcMar>
              <w:left w:w="29" w:type="dxa"/>
              <w:right w:w="29" w:type="dxa"/>
            </w:tcMar>
          </w:tcPr>
          <w:p w14:paraId="0DDC3653" w14:textId="40B8D0B9" w:rsidR="005E2774" w:rsidRPr="005E2774" w:rsidRDefault="00181B0D" w:rsidP="005E2774">
            <w:pPr>
              <w:jc w:val="center"/>
              <w:rPr>
                <w:b/>
                <w:bCs/>
                <w:sz w:val="20"/>
                <w:szCs w:val="20"/>
                <w:lang w:val="en-CA"/>
              </w:rPr>
            </w:pPr>
            <w:r>
              <w:rPr>
                <w:b/>
                <w:bCs/>
                <w:sz w:val="20"/>
                <w:szCs w:val="20"/>
                <w:lang w:val="en-CA"/>
              </w:rPr>
              <w:t>Agence d’exécution</w:t>
            </w:r>
          </w:p>
        </w:tc>
      </w:tr>
      <w:tr w:rsidR="005E2774" w:rsidRPr="005E2774" w14:paraId="764782A6" w14:textId="77777777" w:rsidTr="005D768A">
        <w:tc>
          <w:tcPr>
            <w:tcW w:w="293" w:type="pct"/>
          </w:tcPr>
          <w:p w14:paraId="6D2EDB50" w14:textId="77777777" w:rsidR="005E2774" w:rsidRPr="005E2774" w:rsidRDefault="005E2774" w:rsidP="005E2774">
            <w:pPr>
              <w:rPr>
                <w:sz w:val="20"/>
                <w:szCs w:val="20"/>
                <w:lang w:val="en-CA"/>
              </w:rPr>
            </w:pPr>
            <w:r w:rsidRPr="005E2774">
              <w:rPr>
                <w:sz w:val="20"/>
                <w:szCs w:val="20"/>
                <w:lang w:val="en-CA"/>
              </w:rPr>
              <w:t>(a)</w:t>
            </w:r>
          </w:p>
        </w:tc>
        <w:tc>
          <w:tcPr>
            <w:tcW w:w="2337" w:type="pct"/>
          </w:tcPr>
          <w:p w14:paraId="39A08F90" w14:textId="69E102B7" w:rsidR="005E2774" w:rsidRPr="00181B0D" w:rsidRDefault="00181B0D" w:rsidP="005E2774">
            <w:pPr>
              <w:jc w:val="left"/>
              <w:rPr>
                <w:sz w:val="20"/>
                <w:szCs w:val="20"/>
                <w:lang w:val="fr-CA"/>
              </w:rPr>
            </w:pPr>
            <w:r w:rsidRPr="00181B0D">
              <w:rPr>
                <w:sz w:val="20"/>
                <w:szCs w:val="20"/>
                <w:lang w:val="fr-CA"/>
              </w:rPr>
              <w:t xml:space="preserve">Plan de gestion de l’élimination des </w:t>
            </w:r>
            <w:r w:rsidR="005E2774" w:rsidRPr="00181B0D">
              <w:rPr>
                <w:sz w:val="20"/>
                <w:szCs w:val="20"/>
                <w:lang w:val="fr-CA"/>
              </w:rPr>
              <w:t>HCFC (</w:t>
            </w:r>
            <w:r>
              <w:rPr>
                <w:sz w:val="20"/>
                <w:szCs w:val="20"/>
                <w:lang w:val="fr-CA"/>
              </w:rPr>
              <w:t>phas</w:t>
            </w:r>
            <w:r w:rsidR="005E2774" w:rsidRPr="00181B0D">
              <w:rPr>
                <w:sz w:val="20"/>
                <w:szCs w:val="20"/>
                <w:lang w:val="fr-CA"/>
              </w:rPr>
              <w:t xml:space="preserve">e II, </w:t>
            </w:r>
            <w:r>
              <w:rPr>
                <w:sz w:val="20"/>
                <w:szCs w:val="20"/>
                <w:lang w:val="fr-CA"/>
              </w:rPr>
              <w:t>deuxième</w:t>
            </w:r>
            <w:r w:rsidR="005E2774" w:rsidRPr="00181B0D">
              <w:rPr>
                <w:sz w:val="20"/>
                <w:szCs w:val="20"/>
                <w:lang w:val="fr-CA"/>
              </w:rPr>
              <w:t> tranche)</w:t>
            </w:r>
          </w:p>
        </w:tc>
        <w:tc>
          <w:tcPr>
            <w:tcW w:w="790" w:type="pct"/>
          </w:tcPr>
          <w:p w14:paraId="5FB058C2" w14:textId="5CE2C303" w:rsidR="005E2774" w:rsidRPr="005E2774" w:rsidRDefault="005E2774" w:rsidP="005E2774">
            <w:pPr>
              <w:jc w:val="right"/>
              <w:rPr>
                <w:sz w:val="20"/>
                <w:szCs w:val="20"/>
                <w:lang w:val="en-CA"/>
              </w:rPr>
            </w:pPr>
            <w:r w:rsidRPr="005E2774">
              <w:rPr>
                <w:sz w:val="20"/>
                <w:szCs w:val="20"/>
                <w:lang w:val="en-CA"/>
              </w:rPr>
              <w:t>81</w:t>
            </w:r>
            <w:r w:rsidR="00181B0D">
              <w:rPr>
                <w:sz w:val="20"/>
                <w:szCs w:val="20"/>
                <w:lang w:val="en-CA"/>
              </w:rPr>
              <w:t> </w:t>
            </w:r>
            <w:r w:rsidRPr="005E2774">
              <w:rPr>
                <w:sz w:val="20"/>
                <w:szCs w:val="20"/>
                <w:lang w:val="en-CA"/>
              </w:rPr>
              <w:t>250</w:t>
            </w:r>
          </w:p>
        </w:tc>
        <w:tc>
          <w:tcPr>
            <w:tcW w:w="747" w:type="pct"/>
          </w:tcPr>
          <w:p w14:paraId="0B49F554" w14:textId="41CA1F88" w:rsidR="005E2774" w:rsidRPr="005E2774" w:rsidRDefault="005E2774" w:rsidP="005E2774">
            <w:pPr>
              <w:jc w:val="right"/>
              <w:rPr>
                <w:lang w:val="en-CA"/>
              </w:rPr>
            </w:pPr>
            <w:r w:rsidRPr="005E2774">
              <w:rPr>
                <w:sz w:val="20"/>
                <w:szCs w:val="20"/>
                <w:lang w:val="en-CA"/>
              </w:rPr>
              <w:t>7</w:t>
            </w:r>
            <w:r w:rsidR="00181B0D">
              <w:rPr>
                <w:sz w:val="20"/>
                <w:szCs w:val="20"/>
                <w:lang w:val="en-CA"/>
              </w:rPr>
              <w:t> </w:t>
            </w:r>
            <w:r w:rsidRPr="005E2774">
              <w:rPr>
                <w:sz w:val="20"/>
                <w:szCs w:val="20"/>
                <w:lang w:val="en-CA"/>
              </w:rPr>
              <w:t>313</w:t>
            </w:r>
          </w:p>
        </w:tc>
        <w:tc>
          <w:tcPr>
            <w:tcW w:w="833" w:type="pct"/>
          </w:tcPr>
          <w:p w14:paraId="2F554BBE" w14:textId="6210C90D" w:rsidR="005E2774" w:rsidRPr="005E2774" w:rsidRDefault="00E82317" w:rsidP="005E2774">
            <w:pPr>
              <w:jc w:val="center"/>
              <w:rPr>
                <w:sz w:val="20"/>
                <w:szCs w:val="20"/>
                <w:lang w:val="en-CA"/>
              </w:rPr>
            </w:pPr>
            <w:r>
              <w:rPr>
                <w:sz w:val="20"/>
                <w:szCs w:val="20"/>
                <w:lang w:val="en-CA"/>
              </w:rPr>
              <w:t>ONUDI</w:t>
            </w:r>
          </w:p>
        </w:tc>
      </w:tr>
      <w:tr w:rsidR="00181B0D" w:rsidRPr="005E2774" w14:paraId="30514ED8" w14:textId="77777777" w:rsidTr="005D768A">
        <w:tc>
          <w:tcPr>
            <w:tcW w:w="293" w:type="pct"/>
          </w:tcPr>
          <w:p w14:paraId="306C1736" w14:textId="77777777" w:rsidR="00181B0D" w:rsidRPr="005E2774" w:rsidRDefault="00181B0D" w:rsidP="00181B0D">
            <w:pPr>
              <w:rPr>
                <w:sz w:val="20"/>
                <w:szCs w:val="20"/>
                <w:lang w:val="en-CA"/>
              </w:rPr>
            </w:pPr>
            <w:r w:rsidRPr="005E2774">
              <w:rPr>
                <w:sz w:val="20"/>
                <w:szCs w:val="20"/>
                <w:lang w:val="en-CA"/>
              </w:rPr>
              <w:t>(b)</w:t>
            </w:r>
          </w:p>
        </w:tc>
        <w:tc>
          <w:tcPr>
            <w:tcW w:w="2337" w:type="pct"/>
          </w:tcPr>
          <w:p w14:paraId="3DC344AA" w14:textId="6B9DFC69" w:rsidR="00181B0D" w:rsidRPr="00181B0D" w:rsidRDefault="00181B0D" w:rsidP="00181B0D">
            <w:pPr>
              <w:jc w:val="left"/>
              <w:rPr>
                <w:sz w:val="20"/>
                <w:szCs w:val="20"/>
                <w:lang w:val="fr-CA"/>
              </w:rPr>
            </w:pPr>
            <w:r w:rsidRPr="00181B0D">
              <w:rPr>
                <w:sz w:val="20"/>
                <w:szCs w:val="20"/>
                <w:lang w:val="fr-CA"/>
              </w:rPr>
              <w:t>Plan de gestion de l’élimination des HCFC (</w:t>
            </w:r>
            <w:r>
              <w:rPr>
                <w:sz w:val="20"/>
                <w:szCs w:val="20"/>
                <w:lang w:val="fr-CA"/>
              </w:rPr>
              <w:t>phas</w:t>
            </w:r>
            <w:r w:rsidRPr="00181B0D">
              <w:rPr>
                <w:sz w:val="20"/>
                <w:szCs w:val="20"/>
                <w:lang w:val="fr-CA"/>
              </w:rPr>
              <w:t xml:space="preserve">e II, </w:t>
            </w:r>
            <w:r>
              <w:rPr>
                <w:sz w:val="20"/>
                <w:szCs w:val="20"/>
                <w:lang w:val="fr-CA"/>
              </w:rPr>
              <w:t>deuxième</w:t>
            </w:r>
            <w:r w:rsidRPr="00181B0D">
              <w:rPr>
                <w:sz w:val="20"/>
                <w:szCs w:val="20"/>
                <w:lang w:val="fr-CA"/>
              </w:rPr>
              <w:t> tranche)</w:t>
            </w:r>
          </w:p>
        </w:tc>
        <w:tc>
          <w:tcPr>
            <w:tcW w:w="790" w:type="pct"/>
          </w:tcPr>
          <w:p w14:paraId="072E03A1" w14:textId="673AF727" w:rsidR="00181B0D" w:rsidRPr="005E2774" w:rsidRDefault="00181B0D" w:rsidP="00181B0D">
            <w:pPr>
              <w:jc w:val="right"/>
              <w:rPr>
                <w:sz w:val="20"/>
                <w:szCs w:val="20"/>
                <w:lang w:val="en-CA"/>
              </w:rPr>
            </w:pPr>
            <w:r w:rsidRPr="005E2774">
              <w:rPr>
                <w:sz w:val="20"/>
                <w:szCs w:val="20"/>
                <w:lang w:val="en-CA"/>
              </w:rPr>
              <w:t>39</w:t>
            </w:r>
            <w:r>
              <w:rPr>
                <w:sz w:val="20"/>
                <w:szCs w:val="20"/>
                <w:lang w:val="en-CA"/>
              </w:rPr>
              <w:t> </w:t>
            </w:r>
            <w:r w:rsidRPr="005E2774">
              <w:rPr>
                <w:sz w:val="20"/>
                <w:szCs w:val="20"/>
                <w:lang w:val="en-CA"/>
              </w:rPr>
              <w:t>500</w:t>
            </w:r>
          </w:p>
        </w:tc>
        <w:tc>
          <w:tcPr>
            <w:tcW w:w="747" w:type="pct"/>
          </w:tcPr>
          <w:p w14:paraId="0B4DF11D" w14:textId="1A575B73" w:rsidR="00181B0D" w:rsidRPr="005E2774" w:rsidRDefault="00181B0D" w:rsidP="00181B0D">
            <w:pPr>
              <w:jc w:val="right"/>
              <w:rPr>
                <w:lang w:val="en-CA"/>
              </w:rPr>
            </w:pPr>
            <w:r w:rsidRPr="005E2774">
              <w:rPr>
                <w:sz w:val="20"/>
                <w:szCs w:val="20"/>
                <w:lang w:val="en-CA"/>
              </w:rPr>
              <w:t>5</w:t>
            </w:r>
            <w:r>
              <w:rPr>
                <w:sz w:val="20"/>
                <w:szCs w:val="20"/>
                <w:lang w:val="en-CA"/>
              </w:rPr>
              <w:t> </w:t>
            </w:r>
            <w:r w:rsidRPr="005E2774">
              <w:rPr>
                <w:sz w:val="20"/>
                <w:szCs w:val="20"/>
                <w:lang w:val="en-CA"/>
              </w:rPr>
              <w:t>135</w:t>
            </w:r>
          </w:p>
        </w:tc>
        <w:tc>
          <w:tcPr>
            <w:tcW w:w="833" w:type="pct"/>
          </w:tcPr>
          <w:p w14:paraId="48278CCC" w14:textId="4A5C000C" w:rsidR="00181B0D" w:rsidRPr="005E2774" w:rsidRDefault="00181B0D" w:rsidP="00181B0D">
            <w:pPr>
              <w:jc w:val="center"/>
              <w:rPr>
                <w:sz w:val="20"/>
                <w:szCs w:val="20"/>
                <w:lang w:val="en-CA"/>
              </w:rPr>
            </w:pPr>
            <w:r>
              <w:rPr>
                <w:sz w:val="20"/>
                <w:szCs w:val="20"/>
                <w:lang w:val="en-CA"/>
              </w:rPr>
              <w:t>P</w:t>
            </w:r>
            <w:r w:rsidR="000912D7">
              <w:rPr>
                <w:sz w:val="20"/>
                <w:szCs w:val="20"/>
                <w:lang w:val="en-CA"/>
              </w:rPr>
              <w:t>N</w:t>
            </w:r>
            <w:r>
              <w:rPr>
                <w:sz w:val="20"/>
                <w:szCs w:val="20"/>
                <w:lang w:val="en-CA"/>
              </w:rPr>
              <w:t>UE</w:t>
            </w:r>
          </w:p>
        </w:tc>
      </w:tr>
    </w:tbl>
    <w:p w14:paraId="3A4A7B0D" w14:textId="77777777" w:rsidR="005E2774" w:rsidRPr="005E2774" w:rsidRDefault="005E2774" w:rsidP="005E2774">
      <w:pPr>
        <w:rPr>
          <w:lang w:val="en-CA"/>
        </w:rPr>
      </w:pPr>
    </w:p>
    <w:p w14:paraId="565F7F9B" w14:textId="77777777" w:rsidR="005E2774" w:rsidRPr="005E2774" w:rsidRDefault="005E2774" w:rsidP="005E277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E2774" w:rsidRPr="005E2774" w14:paraId="14353A12" w14:textId="77777777" w:rsidTr="005D768A">
        <w:tc>
          <w:tcPr>
            <w:tcW w:w="1871" w:type="dxa"/>
          </w:tcPr>
          <w:p w14:paraId="28AF4E01" w14:textId="77777777" w:rsidR="005E2774" w:rsidRPr="005E2774" w:rsidRDefault="005E2774" w:rsidP="005E2774">
            <w:pPr>
              <w:rPr>
                <w:lang w:val="en-CA"/>
              </w:rPr>
            </w:pPr>
          </w:p>
          <w:p w14:paraId="68503708" w14:textId="77777777" w:rsidR="005E2774" w:rsidRPr="005E2774" w:rsidRDefault="005E2774" w:rsidP="005E2774">
            <w:pPr>
              <w:rPr>
                <w:lang w:val="en-CA"/>
              </w:rPr>
            </w:pPr>
          </w:p>
        </w:tc>
        <w:tc>
          <w:tcPr>
            <w:tcW w:w="1872" w:type="dxa"/>
          </w:tcPr>
          <w:p w14:paraId="685C105C" w14:textId="77777777" w:rsidR="005E2774" w:rsidRPr="005E2774" w:rsidRDefault="005E2774" w:rsidP="005E2774">
            <w:pPr>
              <w:rPr>
                <w:lang w:val="en-CA"/>
              </w:rPr>
            </w:pPr>
          </w:p>
        </w:tc>
        <w:tc>
          <w:tcPr>
            <w:tcW w:w="1872" w:type="dxa"/>
            <w:tcBorders>
              <w:bottom w:val="single" w:sz="4" w:space="0" w:color="auto"/>
            </w:tcBorders>
          </w:tcPr>
          <w:p w14:paraId="2EEC8D30" w14:textId="77777777" w:rsidR="005E2774" w:rsidRPr="005E2774" w:rsidRDefault="005E2774" w:rsidP="005E2774">
            <w:pPr>
              <w:rPr>
                <w:lang w:val="en-CA"/>
              </w:rPr>
            </w:pPr>
          </w:p>
        </w:tc>
        <w:tc>
          <w:tcPr>
            <w:tcW w:w="1872" w:type="dxa"/>
          </w:tcPr>
          <w:p w14:paraId="43F13644" w14:textId="77777777" w:rsidR="005E2774" w:rsidRPr="005E2774" w:rsidRDefault="005E2774" w:rsidP="005E2774">
            <w:pPr>
              <w:rPr>
                <w:lang w:val="en-CA"/>
              </w:rPr>
            </w:pPr>
          </w:p>
        </w:tc>
        <w:tc>
          <w:tcPr>
            <w:tcW w:w="1873" w:type="dxa"/>
          </w:tcPr>
          <w:p w14:paraId="17BBA1A7" w14:textId="77777777" w:rsidR="005E2774" w:rsidRPr="005E2774" w:rsidRDefault="005E2774" w:rsidP="005E2774">
            <w:pPr>
              <w:rPr>
                <w:lang w:val="en-CA"/>
              </w:rPr>
            </w:pPr>
          </w:p>
        </w:tc>
      </w:tr>
    </w:tbl>
    <w:p w14:paraId="59017311" w14:textId="77777777" w:rsidR="005E2774" w:rsidRPr="005E2774" w:rsidRDefault="005E2774" w:rsidP="005E2774">
      <w:pPr>
        <w:rPr>
          <w:lang w:val="en-CA"/>
        </w:rPr>
      </w:pPr>
    </w:p>
    <w:p w14:paraId="4E4EEB5B" w14:textId="77777777" w:rsidR="00441083" w:rsidRDefault="00441083">
      <w:pPr>
        <w:rPr>
          <w:lang w:val="fr-FR"/>
        </w:rPr>
        <w:sectPr w:rsidR="00441083">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6559C1A" w14:textId="77777777" w:rsidR="00441083" w:rsidRDefault="00441083">
      <w:pPr>
        <w:rPr>
          <w:lang w:val="fr-FR"/>
        </w:rPr>
      </w:pPr>
    </w:p>
    <w:p w14:paraId="4D5299BD" w14:textId="77777777" w:rsidR="00441083" w:rsidRDefault="00441083">
      <w:pPr>
        <w:rPr>
          <w:lang w:val="fr-FR"/>
        </w:rPr>
      </w:pPr>
    </w:p>
    <w:p w14:paraId="74E0D115" w14:textId="77777777" w:rsidR="00441083" w:rsidRDefault="00441083">
      <w:pPr>
        <w:rPr>
          <w:lang w:val="fr-FR"/>
        </w:rPr>
      </w:pPr>
    </w:p>
    <w:p w14:paraId="6FC20245" w14:textId="77777777" w:rsidR="00441083" w:rsidRDefault="00441083">
      <w:pPr>
        <w:rPr>
          <w:lang w:val="fr-FR"/>
        </w:rPr>
      </w:pPr>
    </w:p>
    <w:p w14:paraId="00DE03C9" w14:textId="77777777" w:rsidR="00441083" w:rsidRDefault="00441083">
      <w:pPr>
        <w:rPr>
          <w:lang w:val="fr-FR"/>
        </w:rPr>
      </w:pPr>
    </w:p>
    <w:p w14:paraId="6043ED17" w14:textId="77777777" w:rsidR="00441083" w:rsidRDefault="00441083">
      <w:pPr>
        <w:rPr>
          <w:lang w:val="fr-FR"/>
        </w:rPr>
      </w:pPr>
    </w:p>
    <w:p w14:paraId="28EB789B" w14:textId="77777777" w:rsidR="00441083" w:rsidRDefault="00441083">
      <w:pPr>
        <w:rPr>
          <w:lang w:val="fr-FR"/>
        </w:rPr>
      </w:pPr>
    </w:p>
    <w:p w14:paraId="6C7E8ACD" w14:textId="77777777" w:rsidR="00441083" w:rsidRDefault="00441083">
      <w:pPr>
        <w:rPr>
          <w:lang w:val="fr-FR"/>
        </w:rPr>
      </w:pPr>
    </w:p>
    <w:p w14:paraId="4D9FD907" w14:textId="77777777" w:rsidR="00441083" w:rsidRDefault="00441083">
      <w:pPr>
        <w:rPr>
          <w:lang w:val="fr-FR"/>
        </w:rPr>
      </w:pPr>
    </w:p>
    <w:p w14:paraId="0855B371" w14:textId="77777777" w:rsidR="00441083" w:rsidRDefault="00441083">
      <w:pPr>
        <w:rPr>
          <w:lang w:val="fr-FR"/>
        </w:rPr>
      </w:pPr>
    </w:p>
    <w:p w14:paraId="5AD1BDFB" w14:textId="77777777" w:rsidR="00441083" w:rsidRDefault="00441083">
      <w:pPr>
        <w:rPr>
          <w:lang w:val="fr-FR"/>
        </w:rPr>
      </w:pPr>
    </w:p>
    <w:p w14:paraId="3B722E69" w14:textId="77777777" w:rsidR="00441083" w:rsidRDefault="00441083">
      <w:pPr>
        <w:rPr>
          <w:lang w:val="fr-FR"/>
        </w:rPr>
      </w:pPr>
    </w:p>
    <w:p w14:paraId="266B3F06" w14:textId="77777777" w:rsidR="00441083" w:rsidRDefault="00441083">
      <w:pPr>
        <w:rPr>
          <w:lang w:val="fr-FR"/>
        </w:rPr>
      </w:pPr>
    </w:p>
    <w:p w14:paraId="7B5D8A97" w14:textId="77777777" w:rsidR="00441083" w:rsidRDefault="00441083">
      <w:pPr>
        <w:rPr>
          <w:lang w:val="fr-FR"/>
        </w:rPr>
      </w:pPr>
    </w:p>
    <w:p w14:paraId="4E9AB2A6" w14:textId="77777777" w:rsidR="00441083" w:rsidRDefault="00441083">
      <w:pPr>
        <w:rPr>
          <w:lang w:val="fr-FR"/>
        </w:rPr>
      </w:pPr>
    </w:p>
    <w:p w14:paraId="1FC46472" w14:textId="77777777" w:rsidR="00441083" w:rsidRDefault="00441083">
      <w:pPr>
        <w:rPr>
          <w:lang w:val="fr-FR"/>
        </w:rPr>
      </w:pPr>
    </w:p>
    <w:p w14:paraId="4C4E3098" w14:textId="77777777" w:rsidR="00441083" w:rsidRDefault="00441083">
      <w:pPr>
        <w:rPr>
          <w:lang w:val="fr-FR"/>
        </w:rPr>
      </w:pPr>
    </w:p>
    <w:p w14:paraId="6EAB267C" w14:textId="77777777" w:rsidR="00441083" w:rsidRDefault="00441083">
      <w:pPr>
        <w:rPr>
          <w:lang w:val="fr-FR"/>
        </w:rPr>
      </w:pPr>
    </w:p>
    <w:p w14:paraId="36F05922" w14:textId="77777777" w:rsidR="00441083" w:rsidRDefault="00441083">
      <w:pPr>
        <w:rPr>
          <w:lang w:val="fr-FR"/>
        </w:rPr>
      </w:pPr>
    </w:p>
    <w:p w14:paraId="3D985162" w14:textId="77777777" w:rsidR="00441083" w:rsidRDefault="00441083">
      <w:pPr>
        <w:rPr>
          <w:lang w:val="fr-FR"/>
        </w:rPr>
      </w:pPr>
    </w:p>
    <w:p w14:paraId="1776E2E3" w14:textId="77777777" w:rsidR="00441083" w:rsidRDefault="00441083">
      <w:pPr>
        <w:rPr>
          <w:lang w:val="fr-FR"/>
        </w:rPr>
      </w:pPr>
    </w:p>
    <w:p w14:paraId="46EAE07A" w14:textId="77777777" w:rsidR="00441083" w:rsidRDefault="00441083">
      <w:pPr>
        <w:rPr>
          <w:lang w:val="fr-FR"/>
        </w:rPr>
      </w:pPr>
    </w:p>
    <w:p w14:paraId="3BB28322" w14:textId="77777777" w:rsidR="00441083" w:rsidRDefault="00441083">
      <w:pPr>
        <w:rPr>
          <w:lang w:val="fr-FR"/>
        </w:rPr>
      </w:pPr>
    </w:p>
    <w:p w14:paraId="4A5D8EE3" w14:textId="77777777" w:rsidR="00441083" w:rsidRDefault="00441083">
      <w:pPr>
        <w:rPr>
          <w:lang w:val="fr-FR"/>
        </w:rPr>
      </w:pPr>
    </w:p>
    <w:p w14:paraId="023F64A6" w14:textId="77777777" w:rsidR="00441083" w:rsidRDefault="00441083">
      <w:pPr>
        <w:rPr>
          <w:lang w:val="fr-FR"/>
        </w:rPr>
      </w:pPr>
    </w:p>
    <w:p w14:paraId="5504E109" w14:textId="77777777" w:rsidR="00441083" w:rsidRDefault="00441083">
      <w:pPr>
        <w:rPr>
          <w:lang w:val="fr-FR"/>
        </w:rPr>
      </w:pPr>
    </w:p>
    <w:p w14:paraId="373A00F8" w14:textId="77777777" w:rsidR="00441083" w:rsidRDefault="00441083">
      <w:pPr>
        <w:rPr>
          <w:lang w:val="fr-FR"/>
        </w:rPr>
      </w:pPr>
    </w:p>
    <w:p w14:paraId="47440DC0" w14:textId="77777777" w:rsidR="00441083" w:rsidRDefault="00441083">
      <w:pPr>
        <w:rPr>
          <w:lang w:val="fr-FR"/>
        </w:rPr>
      </w:pPr>
    </w:p>
    <w:p w14:paraId="18D0488F" w14:textId="77777777" w:rsidR="00441083" w:rsidRDefault="00441083">
      <w:pPr>
        <w:rPr>
          <w:lang w:val="fr-FR"/>
        </w:rPr>
      </w:pPr>
    </w:p>
    <w:p w14:paraId="097C4635" w14:textId="77777777" w:rsidR="00441083" w:rsidRDefault="00441083">
      <w:pPr>
        <w:rPr>
          <w:lang w:val="fr-FR"/>
        </w:rPr>
      </w:pPr>
    </w:p>
    <w:p w14:paraId="7F9E11D4" w14:textId="77777777" w:rsidR="00441083" w:rsidRDefault="00441083">
      <w:pPr>
        <w:rPr>
          <w:lang w:val="fr-FR"/>
        </w:rPr>
      </w:pPr>
    </w:p>
    <w:p w14:paraId="6E1EE328" w14:textId="77777777" w:rsidR="00441083" w:rsidRDefault="00441083">
      <w:pPr>
        <w:rPr>
          <w:lang w:val="fr-FR"/>
        </w:rPr>
      </w:pPr>
    </w:p>
    <w:p w14:paraId="31FD5A29" w14:textId="77777777" w:rsidR="00441083" w:rsidRDefault="00441083">
      <w:pPr>
        <w:rPr>
          <w:lang w:val="fr-FR"/>
        </w:rPr>
      </w:pPr>
    </w:p>
    <w:p w14:paraId="5F78AEA2" w14:textId="77777777" w:rsidR="00441083" w:rsidRDefault="00441083">
      <w:pPr>
        <w:rPr>
          <w:lang w:val="fr-FR"/>
        </w:rPr>
      </w:pPr>
    </w:p>
    <w:p w14:paraId="33D07197" w14:textId="77777777" w:rsidR="00441083" w:rsidRDefault="00441083">
      <w:pPr>
        <w:rPr>
          <w:lang w:val="fr-FR"/>
        </w:rPr>
      </w:pPr>
    </w:p>
    <w:p w14:paraId="5EA2878B" w14:textId="77777777" w:rsidR="00441083" w:rsidRDefault="00441083">
      <w:pPr>
        <w:rPr>
          <w:lang w:val="fr-FR"/>
        </w:rPr>
      </w:pPr>
    </w:p>
    <w:p w14:paraId="1C36C999" w14:textId="77777777" w:rsidR="00441083" w:rsidRDefault="00441083">
      <w:pPr>
        <w:rPr>
          <w:lang w:val="fr-FR"/>
        </w:rPr>
      </w:pPr>
    </w:p>
    <w:p w14:paraId="7CE0ADD9" w14:textId="77777777" w:rsidR="00441083" w:rsidRDefault="00441083">
      <w:pPr>
        <w:rPr>
          <w:lang w:val="fr-FR"/>
        </w:rPr>
      </w:pPr>
    </w:p>
    <w:p w14:paraId="527A51AC" w14:textId="77777777" w:rsidR="00441083" w:rsidRDefault="00441083">
      <w:pPr>
        <w:rPr>
          <w:lang w:val="fr-FR"/>
        </w:rPr>
      </w:pPr>
    </w:p>
    <w:p w14:paraId="399C066E" w14:textId="77777777" w:rsidR="00441083" w:rsidRDefault="00441083">
      <w:pPr>
        <w:rPr>
          <w:lang w:val="fr-FR"/>
        </w:rPr>
      </w:pPr>
    </w:p>
    <w:sectPr w:rsidR="00441083">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1ADA7" w14:textId="77777777" w:rsidR="006C021E" w:rsidRDefault="006C021E">
      <w:r>
        <w:separator/>
      </w:r>
    </w:p>
  </w:endnote>
  <w:endnote w:type="continuationSeparator" w:id="0">
    <w:p w14:paraId="1966502F" w14:textId="77777777" w:rsidR="006C021E" w:rsidRDefault="006C0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8094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9B039"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4809C"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866DF14"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5D88C626"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0053495F"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63279F0"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D882D" w14:textId="77777777" w:rsidR="006C021E" w:rsidRDefault="006C021E">
      <w:r>
        <w:separator/>
      </w:r>
    </w:p>
  </w:footnote>
  <w:footnote w:type="continuationSeparator" w:id="0">
    <w:p w14:paraId="30FF4CEC" w14:textId="77777777" w:rsidR="006C021E" w:rsidRDefault="006C021E">
      <w:r>
        <w:continuationSeparator/>
      </w:r>
    </w:p>
  </w:footnote>
  <w:footnote w:id="1">
    <w:p w14:paraId="72F12F8E" w14:textId="1861C65E" w:rsidR="00074E35" w:rsidRDefault="00074E35" w:rsidP="00074E35">
      <w:pPr>
        <w:pStyle w:val="FootnoteText"/>
        <w:spacing w:after="60"/>
        <w:rPr>
          <w:lang w:val="fr-CA"/>
        </w:rPr>
      </w:pPr>
      <w:r>
        <w:rPr>
          <w:rStyle w:val="FootnoteReference"/>
        </w:rPr>
        <w:footnoteRef/>
      </w:r>
      <w:r w:rsidRPr="004665F1">
        <w:rPr>
          <w:lang w:val="fr-CA"/>
        </w:rPr>
        <w:t xml:space="preserve"> UNEP/OzL.Pro/ExCom/91/1</w:t>
      </w:r>
    </w:p>
    <w:p w14:paraId="7A03C781" w14:textId="77777777" w:rsidR="00432E16" w:rsidRPr="004665F1" w:rsidRDefault="00432E16" w:rsidP="00074E35">
      <w:pPr>
        <w:pStyle w:val="FootnoteText"/>
        <w:spacing w:after="60"/>
        <w:rPr>
          <w:lang w:val="fr-CA"/>
        </w:rPr>
      </w:pPr>
    </w:p>
  </w:footnote>
  <w:footnote w:id="2">
    <w:p w14:paraId="27A84BAA" w14:textId="3259296D" w:rsidR="005E2774" w:rsidRPr="004903B3" w:rsidRDefault="005E2774" w:rsidP="005E2774">
      <w:pPr>
        <w:pStyle w:val="FootnoteText"/>
        <w:rPr>
          <w:lang w:val="fr-CA"/>
        </w:rPr>
      </w:pPr>
      <w:r w:rsidRPr="00FE3307">
        <w:rPr>
          <w:rStyle w:val="FootnoteReference"/>
        </w:rPr>
        <w:footnoteRef/>
      </w:r>
      <w:r w:rsidRPr="004903B3">
        <w:rPr>
          <w:lang w:val="fr-CA"/>
        </w:rPr>
        <w:t xml:space="preserve"> </w:t>
      </w:r>
      <w:r w:rsidR="004903B3" w:rsidRPr="006C6788">
        <w:rPr>
          <w:lang w:val="fr-CA"/>
        </w:rPr>
        <w:t>Selon la lett</w:t>
      </w:r>
      <w:r w:rsidR="004903B3">
        <w:rPr>
          <w:lang w:val="fr-CA"/>
        </w:rPr>
        <w:t>re</w:t>
      </w:r>
      <w:r w:rsidR="004903B3" w:rsidRPr="006C6788">
        <w:rPr>
          <w:lang w:val="fr-CA"/>
        </w:rPr>
        <w:t xml:space="preserve"> du 2</w:t>
      </w:r>
      <w:r w:rsidR="004903B3">
        <w:rPr>
          <w:lang w:val="fr-CA"/>
        </w:rPr>
        <w:t>9</w:t>
      </w:r>
      <w:r w:rsidR="004903B3" w:rsidRPr="006C6788">
        <w:rPr>
          <w:lang w:val="fr-CA"/>
        </w:rPr>
        <w:t xml:space="preserve"> </w:t>
      </w:r>
      <w:r w:rsidR="004903B3">
        <w:rPr>
          <w:lang w:val="fr-CA"/>
        </w:rPr>
        <w:t xml:space="preserve">août </w:t>
      </w:r>
      <w:r w:rsidR="004903B3" w:rsidRPr="006C6788">
        <w:rPr>
          <w:lang w:val="fr-CA"/>
        </w:rPr>
        <w:t xml:space="preserve">2022 du ministère </w:t>
      </w:r>
      <w:r w:rsidR="002A0A34">
        <w:rPr>
          <w:lang w:val="fr-CA"/>
        </w:rPr>
        <w:t>du Tourisme et de l’</w:t>
      </w:r>
      <w:r w:rsidR="004903B3">
        <w:rPr>
          <w:lang w:val="fr-CA"/>
        </w:rPr>
        <w:t>Environnement de l</w:t>
      </w:r>
      <w:r w:rsidR="002A0A34">
        <w:rPr>
          <w:lang w:val="fr-CA"/>
        </w:rPr>
        <w:t>’Albanie</w:t>
      </w:r>
      <w:r w:rsidR="004903B3" w:rsidRPr="006C6788">
        <w:rPr>
          <w:lang w:val="fr-CA"/>
        </w:rPr>
        <w:t xml:space="preserve"> </w:t>
      </w:r>
      <w:r w:rsidR="004903B3">
        <w:rPr>
          <w:lang w:val="fr-CA"/>
        </w:rPr>
        <w:t>à l’ONUDI</w:t>
      </w:r>
      <w:r w:rsidRPr="004903B3">
        <w:rPr>
          <w:lang w:val="fr-CA"/>
        </w:rPr>
        <w:t>.</w:t>
      </w:r>
    </w:p>
  </w:footnote>
  <w:footnote w:id="3">
    <w:p w14:paraId="7E6B6F3A" w14:textId="11C09460" w:rsidR="005E2774" w:rsidRPr="00932A85" w:rsidRDefault="005E2774" w:rsidP="005E2774">
      <w:pPr>
        <w:pStyle w:val="FootnoteText"/>
        <w:rPr>
          <w:lang w:val="fr-CA"/>
        </w:rPr>
      </w:pPr>
      <w:r>
        <w:rPr>
          <w:rStyle w:val="FootnoteReference"/>
        </w:rPr>
        <w:footnoteRef/>
      </w:r>
      <w:r w:rsidRPr="00932A85">
        <w:rPr>
          <w:lang w:val="fr-CA"/>
        </w:rPr>
        <w:t xml:space="preserve"> </w:t>
      </w:r>
      <w:r w:rsidR="00155960" w:rsidRPr="006D7657">
        <w:rPr>
          <w:lang w:val="fr-CA"/>
        </w:rPr>
        <w:t>Conformément à la décision 84/92(d), la d</w:t>
      </w:r>
      <w:r w:rsidR="00155960">
        <w:rPr>
          <w:lang w:val="fr-CA"/>
        </w:rPr>
        <w:t>é</w:t>
      </w:r>
      <w:r w:rsidR="00155960" w:rsidRPr="006D7657">
        <w:rPr>
          <w:lang w:val="fr-CA"/>
        </w:rPr>
        <w:t>cision 90/48(c)</w:t>
      </w:r>
      <w:r w:rsidR="00155960">
        <w:rPr>
          <w:lang w:val="fr-CA"/>
        </w:rPr>
        <w:t xml:space="preserve"> a </w:t>
      </w:r>
      <w:r w:rsidR="00155960" w:rsidRPr="006D7657">
        <w:rPr>
          <w:lang w:val="fr-CA"/>
        </w:rPr>
        <w:t>encourag</w:t>
      </w:r>
      <w:r w:rsidR="00155960">
        <w:rPr>
          <w:lang w:val="fr-CA"/>
        </w:rPr>
        <w:t>é</w:t>
      </w:r>
      <w:r w:rsidR="00155960" w:rsidRPr="006D7657">
        <w:rPr>
          <w:lang w:val="fr-CA"/>
        </w:rPr>
        <w:t xml:space="preserve"> les agences bilatérales et d'exécution à continuer</w:t>
      </w:r>
      <w:r w:rsidR="00155960">
        <w:rPr>
          <w:lang w:val="fr-CA"/>
        </w:rPr>
        <w:t xml:space="preserve"> à veill</w:t>
      </w:r>
      <w:r w:rsidR="00155960" w:rsidRPr="006D7657">
        <w:rPr>
          <w:lang w:val="fr-CA"/>
        </w:rPr>
        <w:t>er à ce que la</w:t>
      </w:r>
      <w:r w:rsidR="00155960">
        <w:rPr>
          <w:lang w:val="fr-CA"/>
        </w:rPr>
        <w:t xml:space="preserve"> </w:t>
      </w:r>
      <w:r w:rsidR="00155960" w:rsidRPr="006D7657">
        <w:rPr>
          <w:lang w:val="fr-CA"/>
        </w:rPr>
        <w:t>politique opérationnelle d'intégration du genre du Fonds multilatéral soit appliquée à tous</w:t>
      </w:r>
      <w:r w:rsidR="00155960">
        <w:rPr>
          <w:lang w:val="fr-CA"/>
        </w:rPr>
        <w:t xml:space="preserve"> </w:t>
      </w:r>
      <w:r w:rsidR="00155960" w:rsidRPr="006D7657">
        <w:rPr>
          <w:lang w:val="fr-CA"/>
        </w:rPr>
        <w:t>les projets, en tenant compte des activités spécifiques</w:t>
      </w:r>
      <w:r w:rsidR="00155960">
        <w:rPr>
          <w:lang w:val="fr-CA"/>
        </w:rPr>
        <w:t xml:space="preserve"> </w:t>
      </w:r>
      <w:r w:rsidR="00155960" w:rsidRPr="006D7657">
        <w:rPr>
          <w:lang w:val="fr-CA"/>
        </w:rPr>
        <w:t>présentées dans le tableau 2 du document UNEP/OzL.Pro/ExCom/90/37</w:t>
      </w:r>
      <w:r w:rsidR="00155960">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5C5EE" w14:textId="05B4F106" w:rsidR="00E74C69" w:rsidRDefault="00E74C69" w:rsidP="00E74C69">
    <w:fldSimple w:instr=" DOCPROPERTY &quot;Document number&quot;  \* MERGEFORMAT ">
      <w:r w:rsidR="008E553A">
        <w:t>UNEP/OzL.Pro/ExCom/91/36</w:t>
      </w:r>
    </w:fldSimple>
  </w:p>
  <w:p w14:paraId="563CADED" w14:textId="77777777" w:rsidR="00441083" w:rsidRDefault="00441083"/>
  <w:p w14:paraId="70E9318A"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ED060" w14:textId="78FD8960" w:rsidR="00E74C69" w:rsidRDefault="00E74C69" w:rsidP="00E74C69">
    <w:pPr>
      <w:jc w:val="right"/>
    </w:pPr>
    <w:fldSimple w:instr=" DOCPROPERTY &quot;Document number&quot;  \* MERGEFORMAT ">
      <w:r w:rsidR="008E553A">
        <w:t>UNEP/OzL.Pro/ExCom/91/36</w:t>
      </w:r>
    </w:fldSimple>
  </w:p>
  <w:p w14:paraId="53C21755" w14:textId="2FEEE5B3" w:rsidR="00441083" w:rsidRDefault="00441083">
    <w:pPr>
      <w:jc w:val="right"/>
    </w:pPr>
  </w:p>
  <w:p w14:paraId="5805FF6E" w14:textId="77777777" w:rsidR="00441083" w:rsidRDefault="00441083"/>
  <w:p w14:paraId="7924F9D9"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71B1C" w14:textId="6662EEA9" w:rsidR="00441083" w:rsidRDefault="004D7878">
    <w:pPr>
      <w:jc w:val="right"/>
    </w:pPr>
    <w:fldSimple w:instr=" DOCPROPERTY &quot;Document number&quot;  \* MERGEFORMAT ">
      <w:r w:rsidR="008E553A">
        <w:t>UNEP/OzL.Pro/ExCom/91/36</w:t>
      </w:r>
    </w:fldSimple>
  </w:p>
  <w:p w14:paraId="7DB7D4B7" w14:textId="77777777" w:rsidR="00441083" w:rsidRDefault="00B55AA4">
    <w:pPr>
      <w:jc w:val="right"/>
    </w:pPr>
    <w:r>
      <w:t>Annexe I</w:t>
    </w:r>
  </w:p>
  <w:p w14:paraId="10685EA1"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1548450440">
    <w:abstractNumId w:val="17"/>
  </w:num>
  <w:num w:numId="24" w16cid:durableId="5332763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E35"/>
    <w:rsid w:val="0005110A"/>
    <w:rsid w:val="00074E35"/>
    <w:rsid w:val="000912D7"/>
    <w:rsid w:val="000A3551"/>
    <w:rsid w:val="000C585E"/>
    <w:rsid w:val="000D1859"/>
    <w:rsid w:val="000E006F"/>
    <w:rsid w:val="000F6C8E"/>
    <w:rsid w:val="00155960"/>
    <w:rsid w:val="00177D11"/>
    <w:rsid w:val="00181B0D"/>
    <w:rsid w:val="001A3EBB"/>
    <w:rsid w:val="001B7BA4"/>
    <w:rsid w:val="001C13E5"/>
    <w:rsid w:val="001C3D0C"/>
    <w:rsid w:val="001D0E2A"/>
    <w:rsid w:val="001D4CE7"/>
    <w:rsid w:val="001F5BE5"/>
    <w:rsid w:val="002372D2"/>
    <w:rsid w:val="00265AF0"/>
    <w:rsid w:val="002938B3"/>
    <w:rsid w:val="002A0A34"/>
    <w:rsid w:val="002C06D4"/>
    <w:rsid w:val="002D3DB3"/>
    <w:rsid w:val="002E57BC"/>
    <w:rsid w:val="002E6C33"/>
    <w:rsid w:val="002F0B57"/>
    <w:rsid w:val="003029F8"/>
    <w:rsid w:val="00304A60"/>
    <w:rsid w:val="00345EEC"/>
    <w:rsid w:val="00362D4B"/>
    <w:rsid w:val="003678A4"/>
    <w:rsid w:val="0039014E"/>
    <w:rsid w:val="0039454E"/>
    <w:rsid w:val="003A0CA4"/>
    <w:rsid w:val="00403EDF"/>
    <w:rsid w:val="004234A8"/>
    <w:rsid w:val="00432E16"/>
    <w:rsid w:val="00441083"/>
    <w:rsid w:val="00444619"/>
    <w:rsid w:val="004568E6"/>
    <w:rsid w:val="004665F1"/>
    <w:rsid w:val="004845C2"/>
    <w:rsid w:val="004903B3"/>
    <w:rsid w:val="004A5518"/>
    <w:rsid w:val="004B1B59"/>
    <w:rsid w:val="004C2C87"/>
    <w:rsid w:val="004D2141"/>
    <w:rsid w:val="004D7878"/>
    <w:rsid w:val="004E3A36"/>
    <w:rsid w:val="00555100"/>
    <w:rsid w:val="005B3CAD"/>
    <w:rsid w:val="005C278F"/>
    <w:rsid w:val="005E2774"/>
    <w:rsid w:val="00605093"/>
    <w:rsid w:val="00612A3B"/>
    <w:rsid w:val="006161D4"/>
    <w:rsid w:val="00637FA7"/>
    <w:rsid w:val="00663402"/>
    <w:rsid w:val="00685817"/>
    <w:rsid w:val="00693CB2"/>
    <w:rsid w:val="006B63D1"/>
    <w:rsid w:val="006C021E"/>
    <w:rsid w:val="006D7657"/>
    <w:rsid w:val="007034FA"/>
    <w:rsid w:val="00724ACE"/>
    <w:rsid w:val="0075750B"/>
    <w:rsid w:val="00757F3A"/>
    <w:rsid w:val="00762426"/>
    <w:rsid w:val="007663ED"/>
    <w:rsid w:val="00771631"/>
    <w:rsid w:val="0077379D"/>
    <w:rsid w:val="00775FBB"/>
    <w:rsid w:val="00797213"/>
    <w:rsid w:val="007A0825"/>
    <w:rsid w:val="007C3457"/>
    <w:rsid w:val="007F6168"/>
    <w:rsid w:val="008173BD"/>
    <w:rsid w:val="00843511"/>
    <w:rsid w:val="00847BDB"/>
    <w:rsid w:val="00866539"/>
    <w:rsid w:val="0087405F"/>
    <w:rsid w:val="008A3D35"/>
    <w:rsid w:val="008C551D"/>
    <w:rsid w:val="008E553A"/>
    <w:rsid w:val="008F40F5"/>
    <w:rsid w:val="0091161A"/>
    <w:rsid w:val="00930882"/>
    <w:rsid w:val="00932116"/>
    <w:rsid w:val="00932A85"/>
    <w:rsid w:val="0093614F"/>
    <w:rsid w:val="009502B6"/>
    <w:rsid w:val="00972E99"/>
    <w:rsid w:val="00972F88"/>
    <w:rsid w:val="009A5180"/>
    <w:rsid w:val="009B1F9D"/>
    <w:rsid w:val="009C159C"/>
    <w:rsid w:val="009F6617"/>
    <w:rsid w:val="009F709E"/>
    <w:rsid w:val="00A04759"/>
    <w:rsid w:val="00A0680D"/>
    <w:rsid w:val="00A119BC"/>
    <w:rsid w:val="00A37628"/>
    <w:rsid w:val="00A40257"/>
    <w:rsid w:val="00A42168"/>
    <w:rsid w:val="00A472B7"/>
    <w:rsid w:val="00A53B23"/>
    <w:rsid w:val="00A97E14"/>
    <w:rsid w:val="00AA2080"/>
    <w:rsid w:val="00AA6131"/>
    <w:rsid w:val="00AC013C"/>
    <w:rsid w:val="00AD5C9F"/>
    <w:rsid w:val="00AD75AB"/>
    <w:rsid w:val="00AE0810"/>
    <w:rsid w:val="00AE52BE"/>
    <w:rsid w:val="00AE63D8"/>
    <w:rsid w:val="00B4268A"/>
    <w:rsid w:val="00B55AA4"/>
    <w:rsid w:val="00B811F2"/>
    <w:rsid w:val="00BC3C7D"/>
    <w:rsid w:val="00BE43F8"/>
    <w:rsid w:val="00BE7205"/>
    <w:rsid w:val="00BF224A"/>
    <w:rsid w:val="00C16E3F"/>
    <w:rsid w:val="00C34C3E"/>
    <w:rsid w:val="00C55458"/>
    <w:rsid w:val="00C6443E"/>
    <w:rsid w:val="00C7793F"/>
    <w:rsid w:val="00C77DF5"/>
    <w:rsid w:val="00C9547D"/>
    <w:rsid w:val="00CA06D2"/>
    <w:rsid w:val="00CC2B33"/>
    <w:rsid w:val="00CF06BF"/>
    <w:rsid w:val="00D30700"/>
    <w:rsid w:val="00D521BB"/>
    <w:rsid w:val="00D7654A"/>
    <w:rsid w:val="00DB4E64"/>
    <w:rsid w:val="00DD3433"/>
    <w:rsid w:val="00DD6C22"/>
    <w:rsid w:val="00E00882"/>
    <w:rsid w:val="00E00AF9"/>
    <w:rsid w:val="00E348C6"/>
    <w:rsid w:val="00E41AD3"/>
    <w:rsid w:val="00E479E7"/>
    <w:rsid w:val="00E54871"/>
    <w:rsid w:val="00E60D9C"/>
    <w:rsid w:val="00E74C69"/>
    <w:rsid w:val="00E82317"/>
    <w:rsid w:val="00EA5467"/>
    <w:rsid w:val="00EB2067"/>
    <w:rsid w:val="00F03F27"/>
    <w:rsid w:val="00F060FE"/>
    <w:rsid w:val="00F218B0"/>
    <w:rsid w:val="00F37A42"/>
    <w:rsid w:val="00F52BF4"/>
    <w:rsid w:val="00F557F5"/>
    <w:rsid w:val="00F6071B"/>
    <w:rsid w:val="00F63624"/>
    <w:rsid w:val="00F7459D"/>
    <w:rsid w:val="00F95BA0"/>
    <w:rsid w:val="00FA1908"/>
    <w:rsid w:val="00FC0D87"/>
    <w:rsid w:val="00FC124D"/>
    <w:rsid w:val="00FC5578"/>
    <w:rsid w:val="00FD22FE"/>
    <w:rsid w:val="00FE431D"/>
    <w:rsid w:val="00FF3CF1"/>
    <w:rsid w:val="00FF45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6DAB1B"/>
  <w15:docId w15:val="{A5945977-DB59-4C3F-A21A-5E573F484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w:basedOn w:val="DefaultParagraphFont"/>
    <w:link w:val="FootnoteText"/>
    <w:uiPriority w:val="99"/>
    <w:rsid w:val="002C06D4"/>
    <w:rPr>
      <w:lang w:val="en-GB"/>
    </w:rPr>
  </w:style>
  <w:style w:type="character" w:styleId="FootnoteReference">
    <w:name w:val="footnote reference"/>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74E35"/>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074E35"/>
    <w:rPr>
      <w:sz w:val="22"/>
      <w:szCs w:val="22"/>
      <w:lang w:val="en-GB"/>
    </w:rPr>
  </w:style>
  <w:style w:type="character" w:customStyle="1" w:styleId="Heading5Char">
    <w:name w:val="Heading 5 Char"/>
    <w:basedOn w:val="DefaultParagraphFont"/>
    <w:link w:val="Heading5"/>
    <w:rsid w:val="00074E35"/>
    <w:rPr>
      <w:sz w:val="22"/>
      <w:szCs w:val="22"/>
      <w:lang w:val="en-GB"/>
    </w:rPr>
  </w:style>
  <w:style w:type="character" w:customStyle="1" w:styleId="Heading6Char">
    <w:name w:val="Heading 6 Char"/>
    <w:basedOn w:val="DefaultParagraphFont"/>
    <w:link w:val="Heading6"/>
    <w:rsid w:val="00074E35"/>
    <w:rPr>
      <w:rFonts w:ascii="Arial" w:hAnsi="Arial"/>
      <w:i/>
      <w:sz w:val="22"/>
      <w:szCs w:val="22"/>
      <w:lang w:val="en-GB"/>
    </w:rPr>
  </w:style>
  <w:style w:type="character" w:customStyle="1" w:styleId="Heading7Char">
    <w:name w:val="Heading 7 Char"/>
    <w:basedOn w:val="DefaultParagraphFont"/>
    <w:link w:val="Heading7"/>
    <w:rsid w:val="00074E35"/>
    <w:rPr>
      <w:rFonts w:ascii="Arial" w:hAnsi="Arial"/>
      <w:sz w:val="22"/>
      <w:szCs w:val="22"/>
      <w:lang w:val="en-GB"/>
    </w:rPr>
  </w:style>
  <w:style w:type="character" w:customStyle="1" w:styleId="Heading8Char">
    <w:name w:val="Heading 8 Char"/>
    <w:basedOn w:val="DefaultParagraphFont"/>
    <w:link w:val="Heading8"/>
    <w:rsid w:val="00074E35"/>
    <w:rPr>
      <w:b/>
      <w:sz w:val="22"/>
      <w:szCs w:val="22"/>
      <w:lang w:val="en-GB"/>
    </w:rPr>
  </w:style>
  <w:style w:type="character" w:customStyle="1" w:styleId="Heading9Char">
    <w:name w:val="Heading 9 Char"/>
    <w:basedOn w:val="DefaultParagraphFont"/>
    <w:link w:val="Heading9"/>
    <w:rsid w:val="00074E35"/>
    <w:rPr>
      <w:rFonts w:ascii="Arial" w:hAnsi="Arial"/>
      <w:i/>
      <w:sz w:val="18"/>
      <w:szCs w:val="22"/>
      <w:lang w:val="en-GB"/>
    </w:rPr>
  </w:style>
  <w:style w:type="numbering" w:customStyle="1" w:styleId="1111111">
    <w:name w:val="1 / 1.1 / 1.1.11"/>
    <w:basedOn w:val="NoList"/>
    <w:next w:val="111111"/>
    <w:semiHidden/>
    <w:rsid w:val="00074E35"/>
  </w:style>
  <w:style w:type="character" w:customStyle="1" w:styleId="HeaderChar">
    <w:name w:val="Header Char"/>
    <w:basedOn w:val="DefaultParagraphFont"/>
    <w:link w:val="Header"/>
    <w:rsid w:val="00074E35"/>
    <w:rPr>
      <w:sz w:val="22"/>
      <w:szCs w:val="22"/>
      <w:lang w:val="en-GB"/>
    </w:rPr>
  </w:style>
  <w:style w:type="numbering" w:customStyle="1" w:styleId="1ai1">
    <w:name w:val="1 / a / i1"/>
    <w:basedOn w:val="NoList"/>
    <w:next w:val="1ai"/>
    <w:semiHidden/>
    <w:rsid w:val="00074E35"/>
  </w:style>
  <w:style w:type="numbering" w:customStyle="1" w:styleId="ArticleSection1">
    <w:name w:val="Article / Section1"/>
    <w:basedOn w:val="NoList"/>
    <w:next w:val="ArticleSection"/>
    <w:semiHidden/>
    <w:rsid w:val="00074E35"/>
  </w:style>
  <w:style w:type="character" w:customStyle="1" w:styleId="BodyText3Char">
    <w:name w:val="Body Text 3 Char"/>
    <w:basedOn w:val="DefaultParagraphFont"/>
    <w:link w:val="BodyText3"/>
    <w:semiHidden/>
    <w:rsid w:val="00074E35"/>
    <w:rPr>
      <w:sz w:val="16"/>
      <w:szCs w:val="16"/>
      <w:lang w:val="en-GB"/>
    </w:rPr>
  </w:style>
  <w:style w:type="character" w:customStyle="1" w:styleId="BodyTextIndent3Char">
    <w:name w:val="Body Text Indent 3 Char"/>
    <w:basedOn w:val="DefaultParagraphFont"/>
    <w:link w:val="BodyTextIndent3"/>
    <w:semiHidden/>
    <w:rsid w:val="00074E35"/>
    <w:rPr>
      <w:sz w:val="16"/>
      <w:szCs w:val="16"/>
      <w:lang w:val="en-GB"/>
    </w:rPr>
  </w:style>
  <w:style w:type="character" w:customStyle="1" w:styleId="PlainTextChar">
    <w:name w:val="Plain Text Char"/>
    <w:basedOn w:val="DefaultParagraphFont"/>
    <w:link w:val="PlainText"/>
    <w:semiHidden/>
    <w:rsid w:val="00074E35"/>
    <w:rPr>
      <w:rFonts w:ascii="Courier New" w:hAnsi="Courier New" w:cs="Courier New"/>
      <w:szCs w:val="22"/>
      <w:lang w:val="en-GB"/>
    </w:rPr>
  </w:style>
  <w:style w:type="character" w:customStyle="1" w:styleId="SubtitleChar">
    <w:name w:val="Subtitle Char"/>
    <w:basedOn w:val="DefaultParagraphFont"/>
    <w:link w:val="Subtitle"/>
    <w:rsid w:val="00074E35"/>
    <w:rPr>
      <w:rFonts w:ascii="Arial" w:hAnsi="Arial" w:cs="Arial"/>
      <w:sz w:val="22"/>
      <w:szCs w:val="22"/>
      <w:lang w:val="en-GB"/>
    </w:rPr>
  </w:style>
  <w:style w:type="character" w:customStyle="1" w:styleId="TitleChar">
    <w:name w:val="Title Char"/>
    <w:basedOn w:val="DefaultParagraphFont"/>
    <w:link w:val="Title"/>
    <w:rsid w:val="00074E35"/>
    <w:rPr>
      <w:rFonts w:ascii="Arial" w:hAnsi="Arial" w:cs="Arial"/>
      <w:b/>
      <w:bCs/>
      <w:kern w:val="28"/>
      <w:sz w:val="22"/>
      <w:szCs w:val="22"/>
      <w:lang w:val="en-GB"/>
    </w:rPr>
  </w:style>
  <w:style w:type="character" w:customStyle="1" w:styleId="DateChar">
    <w:name w:val="Date Char"/>
    <w:basedOn w:val="DefaultParagraphFont"/>
    <w:link w:val="Date"/>
    <w:rsid w:val="00074E35"/>
    <w:rPr>
      <w:sz w:val="22"/>
      <w:szCs w:val="22"/>
      <w:lang w:val="en-GB"/>
    </w:rPr>
  </w:style>
  <w:style w:type="paragraph" w:styleId="ListParagraph">
    <w:name w:val="List Paragraph"/>
    <w:basedOn w:val="Normal"/>
    <w:link w:val="ListParagraphChar"/>
    <w:uiPriority w:val="34"/>
    <w:qFormat/>
    <w:rsid w:val="00074E35"/>
    <w:pPr>
      <w:ind w:left="720"/>
      <w:contextualSpacing/>
    </w:pPr>
  </w:style>
  <w:style w:type="paragraph" w:styleId="Revision">
    <w:name w:val="Revision"/>
    <w:hidden/>
    <w:uiPriority w:val="99"/>
    <w:semiHidden/>
    <w:rsid w:val="00074E35"/>
    <w:rPr>
      <w:sz w:val="22"/>
      <w:szCs w:val="22"/>
      <w:lang w:val="en-GB"/>
    </w:rPr>
  </w:style>
  <w:style w:type="character" w:customStyle="1" w:styleId="ListParagraphChar">
    <w:name w:val="List Paragraph Char"/>
    <w:link w:val="ListParagraph"/>
    <w:uiPriority w:val="34"/>
    <w:locked/>
    <w:rsid w:val="00074E35"/>
    <w:rPr>
      <w:sz w:val="22"/>
      <w:szCs w:val="22"/>
      <w:lang w:val="en-GB"/>
    </w:rPr>
  </w:style>
  <w:style w:type="character" w:customStyle="1" w:styleId="markedcontent">
    <w:name w:val="markedcontent"/>
    <w:basedOn w:val="DefaultParagraphFont"/>
    <w:rsid w:val="006D76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customXml" Target="ink/ink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Downloads\F91-Template(5).dotm"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1-11T07:18:58.489"/>
    </inkml:context>
    <inkml:brush xml:id="br0">
      <inkml:brushProperty name="width" value="0.05" units="cm"/>
      <inkml:brushProperty name="height" value="0.05" units="cm"/>
    </inkml:brush>
  </inkml:definitions>
  <inkml:trace contextRef="#ctx0" brushRef="#br0">1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DDAAB2DD85EE4DA1A734027396EA35" ma:contentTypeVersion="5" ma:contentTypeDescription="Create a new document." ma:contentTypeScope="" ma:versionID="cf447db865f0fded883e5d962b3d957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05373AA9-FCED-44FB-8D5E-0EB377E999E5}"/>
</file>

<file path=customXml/itemProps3.xml><?xml version="1.0" encoding="utf-8"?>
<ds:datastoreItem xmlns:ds="http://schemas.openxmlformats.org/officeDocument/2006/customXml" ds:itemID="{5DDE6E0A-FCCB-4733-ABE7-6F491E5EBEF4}"/>
</file>

<file path=customXml/itemProps4.xml><?xml version="1.0" encoding="utf-8"?>
<ds:datastoreItem xmlns:ds="http://schemas.openxmlformats.org/officeDocument/2006/customXml" ds:itemID="{8277F5AF-B78B-4DD5-8B80-DC778381C901}"/>
</file>

<file path=docProps/app.xml><?xml version="1.0" encoding="utf-8"?>
<Properties xmlns="http://schemas.openxmlformats.org/officeDocument/2006/extended-properties" xmlns:vt="http://schemas.openxmlformats.org/officeDocument/2006/docPropsVTypes">
  <Template>F91-Template(5)</Template>
  <TotalTime>2</TotalTime>
  <Pages>1</Pages>
  <Words>2982</Words>
  <Characters>16998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Proposition de projet: Albanie</vt:lpstr>
    </vt:vector>
  </TitlesOfParts>
  <Company>UNMFS</Company>
  <LinksUpToDate>false</LinksUpToDate>
  <CharactersWithSpaces>19941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Albanie</dc:title>
  <dc:creator>NGUYEN</dc:creator>
  <cp:lastModifiedBy>HBE</cp:lastModifiedBy>
  <cp:revision>6</cp:revision>
  <cp:lastPrinted>2001-05-26T16:40:00Z</cp:lastPrinted>
  <dcterms:created xsi:type="dcterms:W3CDTF">2022-11-06T12:16:00Z</dcterms:created>
  <dcterms:modified xsi:type="dcterms:W3CDTF">2022-11-12T04:55:00Z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UNEP/OzL.Pro/ExCom/91/36</vt:lpwstr>
  </property>
  <property fmtid="{D5CDD505-2E9C-101B-9397-08002B2CF9AE}" pid="3" name="Revision date">
    <vt:lpwstr>11/8/2022</vt:lpwstr>
  </property>
  <property fmtid="{D5CDD505-2E9C-101B-9397-08002B2CF9AE}" pid="4" name="ContentTypeId">
    <vt:lpwstr>0x010100BDDDAAB2DD85EE4DA1A734027396EA35</vt:lpwstr>
  </property>
</Properties>
</file>