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F6269" w14:paraId="3249C950" w14:textId="77777777" w:rsidTr="00E02DF4">
        <w:trPr>
          <w:trHeight w:val="720"/>
        </w:trPr>
        <w:tc>
          <w:tcPr>
            <w:tcW w:w="5490" w:type="dxa"/>
            <w:gridSpan w:val="2"/>
            <w:tcBorders>
              <w:bottom w:val="single" w:sz="18" w:space="0" w:color="auto"/>
            </w:tcBorders>
          </w:tcPr>
          <w:p w14:paraId="3300338B" w14:textId="19390E59" w:rsidR="00C15867" w:rsidRPr="007F6269" w:rsidRDefault="00C15867" w:rsidP="006A2B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7F6269">
              <w:rPr>
                <w:rFonts w:ascii="Univers" w:hAnsi="Univers"/>
                <w:b/>
                <w:sz w:val="28"/>
                <w:szCs w:val="28"/>
              </w:rPr>
              <w:t>UNITED</w:t>
            </w:r>
            <w:r w:rsidRPr="007F6269">
              <w:rPr>
                <w:rFonts w:ascii="Univers" w:hAnsi="Univers"/>
                <w:b/>
                <w:sz w:val="28"/>
                <w:szCs w:val="28"/>
              </w:rPr>
              <w:br/>
              <w:t>NATIONS</w:t>
            </w:r>
          </w:p>
        </w:tc>
        <w:tc>
          <w:tcPr>
            <w:tcW w:w="4590" w:type="dxa"/>
            <w:tcBorders>
              <w:bottom w:val="single" w:sz="18" w:space="0" w:color="auto"/>
            </w:tcBorders>
          </w:tcPr>
          <w:p w14:paraId="29C62A19" w14:textId="77777777" w:rsidR="00C15867" w:rsidRPr="007F6269" w:rsidRDefault="00C15867" w:rsidP="006A2BD4">
            <w:pPr>
              <w:jc w:val="right"/>
              <w:rPr>
                <w:sz w:val="52"/>
                <w:szCs w:val="52"/>
              </w:rPr>
            </w:pPr>
            <w:r w:rsidRPr="007F6269">
              <w:rPr>
                <w:rFonts w:ascii="Univers Bold" w:hAnsi="Univers Bold"/>
                <w:b/>
                <w:sz w:val="72"/>
              </w:rPr>
              <w:t>EP</w:t>
            </w:r>
          </w:p>
        </w:tc>
      </w:tr>
      <w:tr w:rsidR="00C15867" w:rsidRPr="007F6269"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7F6269" w:rsidRDefault="00E52838" w:rsidP="006A2BD4">
            <w:pPr>
              <w:spacing w:before="120"/>
            </w:pPr>
            <w:r w:rsidRPr="007F6269">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000E67C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FE277DE" w14:textId="77777777" w:rsidR="00C15867" w:rsidRPr="007F6269" w:rsidRDefault="00C15867" w:rsidP="006A2B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F6269">
              <w:rPr>
                <w:rFonts w:ascii="Univers" w:hAnsi="Univers"/>
                <w:b/>
                <w:sz w:val="32"/>
              </w:rPr>
              <w:t>United Nations</w:t>
            </w:r>
          </w:p>
          <w:p w14:paraId="7E1D428E" w14:textId="77777777" w:rsidR="00C15867" w:rsidRPr="007F6269" w:rsidRDefault="00C15867" w:rsidP="006A2B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F6269">
              <w:rPr>
                <w:rFonts w:ascii="Univers" w:hAnsi="Univers"/>
                <w:b/>
                <w:sz w:val="32"/>
              </w:rPr>
              <w:t>Environment</w:t>
            </w:r>
          </w:p>
          <w:p w14:paraId="438F49A8" w14:textId="77777777" w:rsidR="00C15867" w:rsidRPr="007F6269" w:rsidRDefault="00C15867" w:rsidP="006A2B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F6269">
              <w:rPr>
                <w:rFonts w:ascii="Univers" w:hAnsi="Univers"/>
                <w:b/>
                <w:sz w:val="32"/>
              </w:rPr>
              <w:t>Programme</w:t>
            </w:r>
          </w:p>
          <w:p w14:paraId="6B098679" w14:textId="77777777" w:rsidR="00C15867" w:rsidRPr="007F6269" w:rsidRDefault="00C15867" w:rsidP="006A2BD4">
            <w:pPr>
              <w:spacing w:before="720"/>
            </w:pPr>
          </w:p>
        </w:tc>
        <w:tc>
          <w:tcPr>
            <w:tcW w:w="4590" w:type="dxa"/>
            <w:tcBorders>
              <w:top w:val="nil"/>
              <w:left w:val="nil"/>
              <w:bottom w:val="single" w:sz="36" w:space="0" w:color="auto"/>
              <w:right w:val="nil"/>
            </w:tcBorders>
          </w:tcPr>
          <w:p w14:paraId="6778C4FE" w14:textId="77777777" w:rsidR="00C15867" w:rsidRPr="007F6269" w:rsidRDefault="00C15867" w:rsidP="006A2BD4">
            <w:r w:rsidRPr="007F6269">
              <w:t>Distr.</w:t>
            </w:r>
          </w:p>
          <w:p w14:paraId="1F2A39FD" w14:textId="77777777" w:rsidR="00923540" w:rsidRPr="007F6269" w:rsidRDefault="00923540" w:rsidP="006A2BD4">
            <w:r w:rsidRPr="007F6269">
              <w:t>GENERAL</w:t>
            </w:r>
          </w:p>
          <w:p w14:paraId="31FF6019" w14:textId="77777777" w:rsidR="00C15867" w:rsidRPr="007F6269" w:rsidRDefault="00C15867" w:rsidP="006A2BD4"/>
          <w:p w14:paraId="2D1679F9" w14:textId="77777777" w:rsidR="00C15867" w:rsidRPr="007F6269" w:rsidRDefault="00C15867" w:rsidP="006A2BD4"/>
          <w:p w14:paraId="52520598" w14:textId="443B171F" w:rsidR="00C15867" w:rsidRPr="007F6269" w:rsidRDefault="008F1122" w:rsidP="006A2BD4">
            <w:r>
              <w:fldChar w:fldCharType="begin"/>
            </w:r>
            <w:r>
              <w:instrText xml:space="preserve"> DOCPROPERTY "Document number"  \* MERGEFORMAT </w:instrText>
            </w:r>
            <w:r>
              <w:fldChar w:fldCharType="separate"/>
            </w:r>
            <w:r w:rsidR="00D74829">
              <w:t>UNEP/</w:t>
            </w:r>
            <w:proofErr w:type="spellStart"/>
            <w:r w:rsidR="00D74829">
              <w:t>OzL.Pro</w:t>
            </w:r>
            <w:proofErr w:type="spellEnd"/>
            <w:r w:rsidR="00D74829">
              <w:t>/</w:t>
            </w:r>
            <w:proofErr w:type="spellStart"/>
            <w:r w:rsidR="00D74829">
              <w:t>ExCom</w:t>
            </w:r>
            <w:proofErr w:type="spellEnd"/>
            <w:r w:rsidR="00D74829">
              <w:t>/86/52</w:t>
            </w:r>
            <w:r>
              <w:fldChar w:fldCharType="end"/>
            </w:r>
          </w:p>
          <w:p w14:paraId="2FAD84A4" w14:textId="2DFACF6D" w:rsidR="00C15867" w:rsidRPr="007F6269" w:rsidRDefault="00BC2495" w:rsidP="006A2BD4">
            <w:r w:rsidRPr="007F6269">
              <w:fldChar w:fldCharType="begin"/>
            </w:r>
            <w:r w:rsidR="00851352" w:rsidRPr="007F6269">
              <w:instrText xml:space="preserve"> DOCPROPERTY "Revision date" \@ "d MMMM YYYY"  \* MERGEFORMAT </w:instrText>
            </w:r>
            <w:r w:rsidRPr="007F6269">
              <w:fldChar w:fldCharType="separate"/>
            </w:r>
            <w:r w:rsidR="00D74829">
              <w:t>23 October 2020</w:t>
            </w:r>
            <w:r w:rsidRPr="007F6269">
              <w:fldChar w:fldCharType="end"/>
            </w:r>
          </w:p>
          <w:p w14:paraId="2EC65B0D" w14:textId="77777777" w:rsidR="00C15867" w:rsidRPr="007F6269" w:rsidRDefault="00C15867" w:rsidP="006A2BD4">
            <w:pPr>
              <w:rPr>
                <w:caps/>
              </w:rPr>
            </w:pPr>
          </w:p>
          <w:p w14:paraId="0A9FC28A" w14:textId="2A32C4F6" w:rsidR="00C15867" w:rsidRPr="007F6269" w:rsidRDefault="00C15867" w:rsidP="006A2BD4">
            <w:r w:rsidRPr="007F6269">
              <w:t>ORIGINAL: ENGLISH</w:t>
            </w:r>
          </w:p>
        </w:tc>
      </w:tr>
    </w:tbl>
    <w:p w14:paraId="73031974" w14:textId="77777777" w:rsidR="00704CE9" w:rsidRPr="007F6269" w:rsidRDefault="00C15867" w:rsidP="006A2BD4">
      <w:pPr>
        <w:jc w:val="left"/>
      </w:pPr>
      <w:r w:rsidRPr="007F6269">
        <w:t>EXECUTIVE COMMITTEE OF</w:t>
      </w:r>
      <w:r w:rsidRPr="007F6269">
        <w:br/>
        <w:t xml:space="preserve">  THE MULTILATERAL FUND FOR THE</w:t>
      </w:r>
      <w:r w:rsidRPr="007F6269">
        <w:br/>
        <w:t xml:space="preserve">  IMPLEMENTATION OF THE MONTREAL PROTOCOL</w:t>
      </w:r>
      <w:r w:rsidRPr="007F6269">
        <w:br/>
      </w:r>
      <w:r w:rsidR="00704CE9" w:rsidRPr="007F6269">
        <w:t>Eighty-sixth Meeting</w:t>
      </w:r>
    </w:p>
    <w:p w14:paraId="58F461B0" w14:textId="019E09B4" w:rsidR="00704CE9" w:rsidRDefault="00704CE9" w:rsidP="006A2BD4">
      <w:pPr>
        <w:jc w:val="left"/>
      </w:pPr>
      <w:r w:rsidRPr="007F6269">
        <w:t>Montreal, 2-6 November 2020</w:t>
      </w:r>
    </w:p>
    <w:p w14:paraId="04020D06" w14:textId="77777777" w:rsidR="000B7737" w:rsidRPr="00795172" w:rsidRDefault="000B7737" w:rsidP="000B7737">
      <w:pPr>
        <w:jc w:val="left"/>
        <w:rPr>
          <w:lang w:val="en-CA"/>
        </w:rPr>
      </w:pPr>
      <w:r w:rsidRPr="00795172">
        <w:rPr>
          <w:lang w:val="en-CA"/>
        </w:rPr>
        <w:t>Postponed to 8-12 March 2021</w:t>
      </w:r>
      <w:r w:rsidRPr="00795172">
        <w:rPr>
          <w:rStyle w:val="FootnoteReference"/>
          <w:lang w:val="en-CA"/>
        </w:rPr>
        <w:footnoteReference w:id="1"/>
      </w:r>
    </w:p>
    <w:p w14:paraId="3254822B" w14:textId="77777777" w:rsidR="00857077" w:rsidRPr="007F6269" w:rsidRDefault="00857077" w:rsidP="006A2BD4">
      <w:pPr>
        <w:jc w:val="left"/>
      </w:pPr>
    </w:p>
    <w:p w14:paraId="6F126E4E" w14:textId="77777777" w:rsidR="00C15867" w:rsidRPr="007F6269" w:rsidRDefault="00C15867" w:rsidP="006A2BD4">
      <w:pPr>
        <w:jc w:val="left"/>
      </w:pPr>
    </w:p>
    <w:p w14:paraId="06F61820" w14:textId="77777777" w:rsidR="004E7F9C" w:rsidRPr="007F6269" w:rsidRDefault="004E7F9C" w:rsidP="006A2BD4">
      <w:pPr>
        <w:pStyle w:val="Title1"/>
      </w:pPr>
    </w:p>
    <w:p w14:paraId="1795B95D" w14:textId="3A1055F9" w:rsidR="00C679D6" w:rsidRPr="007F6269" w:rsidRDefault="00C679D6" w:rsidP="006A2BD4">
      <w:pPr>
        <w:jc w:val="center"/>
        <w:rPr>
          <w:b/>
        </w:rPr>
      </w:pPr>
      <w:r w:rsidRPr="007F6269">
        <w:rPr>
          <w:b/>
        </w:rPr>
        <w:t xml:space="preserve">PROJECT PROPOSAL: </w:t>
      </w:r>
      <w:r w:rsidR="007D6049" w:rsidRPr="007F6269">
        <w:rPr>
          <w:b/>
        </w:rPr>
        <w:t>GUATEMALA</w:t>
      </w:r>
    </w:p>
    <w:p w14:paraId="1FBF14F7" w14:textId="77777777" w:rsidR="007D6049" w:rsidRPr="007F6269" w:rsidRDefault="007D6049" w:rsidP="006A2BD4">
      <w:pPr>
        <w:jc w:val="center"/>
      </w:pPr>
    </w:p>
    <w:p w14:paraId="65F4D869" w14:textId="77777777" w:rsidR="00C679D6" w:rsidRPr="007F6269" w:rsidRDefault="00C679D6" w:rsidP="006A2BD4"/>
    <w:p w14:paraId="7D1F13C0" w14:textId="60C6500E" w:rsidR="00C679D6" w:rsidRPr="007F6269" w:rsidRDefault="00C679D6" w:rsidP="006A2BD4">
      <w:pPr>
        <w:ind w:firstLine="720"/>
      </w:pPr>
      <w:r w:rsidRPr="007F6269">
        <w:t xml:space="preserve">This document consists of the comments and recommendation </w:t>
      </w:r>
      <w:r w:rsidR="00EB00E9" w:rsidRPr="007F6269">
        <w:t>o</w:t>
      </w:r>
      <w:r w:rsidRPr="007F6269">
        <w:t>f the Secretariat on</w:t>
      </w:r>
      <w:r w:rsidR="00E02938" w:rsidRPr="007F6269">
        <w:t xml:space="preserve"> the following project proposal</w:t>
      </w:r>
      <w:r w:rsidRPr="007F6269">
        <w:t xml:space="preserve">: </w:t>
      </w:r>
    </w:p>
    <w:p w14:paraId="2C45A443" w14:textId="77777777" w:rsidR="00C679D6" w:rsidRPr="007F6269" w:rsidRDefault="00C679D6" w:rsidP="006A2BD4"/>
    <w:p w14:paraId="06BB6D65" w14:textId="77777777" w:rsidR="00C679D6" w:rsidRPr="007F6269" w:rsidRDefault="00C679D6" w:rsidP="006A2BD4">
      <w:pPr>
        <w:rPr>
          <w:u w:val="single"/>
        </w:rPr>
      </w:pPr>
      <w:r w:rsidRPr="007F6269">
        <w:rPr>
          <w:u w:val="single"/>
        </w:rPr>
        <w:t>Phase-out</w:t>
      </w:r>
    </w:p>
    <w:p w14:paraId="116611C6" w14:textId="666C3849" w:rsidR="00C7777B" w:rsidRPr="007F6269" w:rsidRDefault="00C7777B" w:rsidP="006A2BD4"/>
    <w:p w14:paraId="48C9DA88" w14:textId="77777777" w:rsidR="00C7777B" w:rsidRPr="007F6269" w:rsidRDefault="00C7777B" w:rsidP="006A2B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7F6269" w14:paraId="3F02C91E" w14:textId="77777777" w:rsidTr="00E02DF4">
        <w:tc>
          <w:tcPr>
            <w:tcW w:w="6941" w:type="dxa"/>
          </w:tcPr>
          <w:p w14:paraId="0F764EBD" w14:textId="77777777" w:rsidR="00C679D6" w:rsidRPr="007F6269" w:rsidRDefault="00C679D6" w:rsidP="00703ED3">
            <w:pPr>
              <w:pStyle w:val="ListParagraph"/>
              <w:numPr>
                <w:ilvl w:val="0"/>
                <w:numId w:val="28"/>
              </w:numPr>
              <w:ind w:hanging="720"/>
            </w:pPr>
            <w:r w:rsidRPr="007F6269">
              <w:t>HCFC phase-out management plan (stage II, first tranche)</w:t>
            </w:r>
          </w:p>
        </w:tc>
        <w:tc>
          <w:tcPr>
            <w:tcW w:w="2409" w:type="dxa"/>
          </w:tcPr>
          <w:p w14:paraId="48B7674D" w14:textId="3F33E792" w:rsidR="00C679D6" w:rsidRPr="007F6269" w:rsidRDefault="007D6049" w:rsidP="006A2BD4">
            <w:pPr>
              <w:jc w:val="right"/>
            </w:pPr>
            <w:r w:rsidRPr="007F6269">
              <w:t xml:space="preserve">UNIDO </w:t>
            </w:r>
            <w:r w:rsidR="00C679D6" w:rsidRPr="007F6269">
              <w:t xml:space="preserve">and </w:t>
            </w:r>
            <w:r w:rsidRPr="007F6269">
              <w:t>UNEP</w:t>
            </w:r>
          </w:p>
        </w:tc>
      </w:tr>
    </w:tbl>
    <w:p w14:paraId="68EA5D10" w14:textId="77777777" w:rsidR="00C679D6" w:rsidRPr="007F6269" w:rsidRDefault="00C679D6" w:rsidP="006A2BD4"/>
    <w:p w14:paraId="02010E80" w14:textId="77777777" w:rsidR="00C679D6" w:rsidRPr="007F6269" w:rsidRDefault="00C679D6" w:rsidP="006A2BD4"/>
    <w:p w14:paraId="7D95F640" w14:textId="77777777" w:rsidR="00C679D6" w:rsidRPr="007F6269" w:rsidRDefault="00C679D6" w:rsidP="006A2BD4"/>
    <w:p w14:paraId="7D14E677" w14:textId="77777777" w:rsidR="008C5738" w:rsidRPr="007F6269" w:rsidRDefault="008C5738" w:rsidP="006A2BD4"/>
    <w:p w14:paraId="25DA65AF" w14:textId="77777777" w:rsidR="00D42A14" w:rsidRPr="007F6269" w:rsidRDefault="004E7F9C" w:rsidP="006A2BD4">
      <w:pPr>
        <w:jc w:val="left"/>
        <w:rPr>
          <w:b/>
        </w:rPr>
      </w:pPr>
      <w:r w:rsidRPr="007F6269">
        <w:rPr>
          <w:b/>
        </w:rPr>
        <w:br w:type="page"/>
      </w:r>
    </w:p>
    <w:p w14:paraId="10C9DA9F" w14:textId="75A88A3E" w:rsidR="00EE5B08" w:rsidRPr="007F6269" w:rsidRDefault="00EE5B08" w:rsidP="006A2BD4">
      <w:pPr>
        <w:jc w:val="center"/>
        <w:rPr>
          <w:b/>
        </w:rPr>
      </w:pPr>
      <w:r w:rsidRPr="007F6269">
        <w:rPr>
          <w:b/>
        </w:rPr>
        <w:lastRenderedPageBreak/>
        <w:t>PROJECT EVALUATION SHEET – MULTI-YEAR PROJECTS</w:t>
      </w:r>
    </w:p>
    <w:p w14:paraId="2AD4B4BE" w14:textId="77777777" w:rsidR="00EE5B08" w:rsidRPr="007F6269" w:rsidRDefault="00EE5B08" w:rsidP="006A2BD4">
      <w:pPr>
        <w:jc w:val="center"/>
        <w:rPr>
          <w:sz w:val="18"/>
        </w:rPr>
      </w:pPr>
    </w:p>
    <w:p w14:paraId="3D26B298" w14:textId="0D664102" w:rsidR="00EE5B08" w:rsidRPr="007F6269" w:rsidRDefault="007D6049" w:rsidP="006A2BD4">
      <w:pPr>
        <w:jc w:val="center"/>
        <w:rPr>
          <w:b/>
        </w:rPr>
      </w:pPr>
      <w:r w:rsidRPr="007F6269">
        <w:rPr>
          <w:b/>
        </w:rPr>
        <w:t>GUATEMALA</w:t>
      </w:r>
    </w:p>
    <w:p w14:paraId="109E3555" w14:textId="77777777" w:rsidR="00EE5B08" w:rsidRPr="00817067" w:rsidRDefault="00EE5B08" w:rsidP="006A2BD4">
      <w:pPr>
        <w:jc w:val="center"/>
        <w:rPr>
          <w:sz w:val="18"/>
          <w:szCs w:val="18"/>
        </w:rPr>
      </w:pPr>
    </w:p>
    <w:tbl>
      <w:tblPr>
        <w:tblStyle w:val="TableGrid"/>
        <w:tblW w:w="5309" w:type="pct"/>
        <w:tblInd w:w="-572" w:type="dxa"/>
        <w:tblLook w:val="04A0" w:firstRow="1" w:lastRow="0" w:firstColumn="1" w:lastColumn="0" w:noHBand="0" w:noVBand="1"/>
      </w:tblPr>
      <w:tblGrid>
        <w:gridCol w:w="4678"/>
        <w:gridCol w:w="5250"/>
      </w:tblGrid>
      <w:tr w:rsidR="00EE5B08" w:rsidRPr="00817067" w14:paraId="28D29018" w14:textId="77777777" w:rsidTr="00E02DF4">
        <w:trPr>
          <w:trHeight w:val="240"/>
        </w:trPr>
        <w:tc>
          <w:tcPr>
            <w:tcW w:w="2356" w:type="pct"/>
            <w:shd w:val="clear" w:color="auto" w:fill="auto"/>
          </w:tcPr>
          <w:p w14:paraId="2070B5A1" w14:textId="77777777" w:rsidR="00EE5B08" w:rsidRPr="00817067" w:rsidRDefault="00EE5B08" w:rsidP="006A2BD4">
            <w:pPr>
              <w:rPr>
                <w:b/>
                <w:bCs/>
                <w:sz w:val="18"/>
                <w:szCs w:val="18"/>
              </w:rPr>
            </w:pPr>
            <w:r w:rsidRPr="00817067">
              <w:rPr>
                <w:b/>
                <w:bCs/>
                <w:sz w:val="18"/>
                <w:szCs w:val="18"/>
              </w:rPr>
              <w:t>(I) PROJECT TITLE</w:t>
            </w:r>
          </w:p>
        </w:tc>
        <w:tc>
          <w:tcPr>
            <w:tcW w:w="2644" w:type="pct"/>
            <w:shd w:val="clear" w:color="auto" w:fill="auto"/>
          </w:tcPr>
          <w:p w14:paraId="1EF49A5C" w14:textId="77777777" w:rsidR="00EE5B08" w:rsidRPr="00817067" w:rsidRDefault="00EE5B08" w:rsidP="006A2BD4">
            <w:pPr>
              <w:jc w:val="center"/>
              <w:rPr>
                <w:b/>
                <w:bCs/>
                <w:sz w:val="18"/>
                <w:szCs w:val="18"/>
              </w:rPr>
            </w:pPr>
            <w:r w:rsidRPr="00817067">
              <w:rPr>
                <w:b/>
                <w:bCs/>
                <w:sz w:val="18"/>
                <w:szCs w:val="18"/>
              </w:rPr>
              <w:t>AGENCY</w:t>
            </w:r>
          </w:p>
        </w:tc>
      </w:tr>
      <w:tr w:rsidR="00EE5B08" w:rsidRPr="007F6269" w14:paraId="6D8DDFEA" w14:textId="77777777" w:rsidTr="00E02DF4">
        <w:trPr>
          <w:trHeight w:val="103"/>
        </w:trPr>
        <w:tc>
          <w:tcPr>
            <w:tcW w:w="2356" w:type="pct"/>
            <w:shd w:val="clear" w:color="auto" w:fill="auto"/>
          </w:tcPr>
          <w:p w14:paraId="30EEA5F0" w14:textId="77777777" w:rsidR="00EE5B08" w:rsidRPr="00817067" w:rsidRDefault="00EE5B08" w:rsidP="006A2BD4">
            <w:pPr>
              <w:spacing w:after="80"/>
              <w:jc w:val="center"/>
              <w:rPr>
                <w:color w:val="000000" w:themeColor="text1"/>
                <w:sz w:val="18"/>
                <w:szCs w:val="18"/>
              </w:rPr>
            </w:pPr>
            <w:r w:rsidRPr="00817067">
              <w:rPr>
                <w:color w:val="000000" w:themeColor="text1"/>
                <w:sz w:val="18"/>
                <w:szCs w:val="18"/>
              </w:rPr>
              <w:t>HCFC phase-out plan (stage II)</w:t>
            </w:r>
          </w:p>
        </w:tc>
        <w:tc>
          <w:tcPr>
            <w:tcW w:w="2644" w:type="pct"/>
            <w:shd w:val="clear" w:color="auto" w:fill="auto"/>
          </w:tcPr>
          <w:p w14:paraId="4E60AB06" w14:textId="5A171AF0" w:rsidR="00EE5B08" w:rsidRPr="00817067" w:rsidRDefault="007D6049" w:rsidP="006A2BD4">
            <w:pPr>
              <w:spacing w:after="80"/>
              <w:jc w:val="center"/>
              <w:rPr>
                <w:color w:val="000000" w:themeColor="text1"/>
                <w:sz w:val="18"/>
                <w:szCs w:val="18"/>
              </w:rPr>
            </w:pPr>
            <w:r w:rsidRPr="00817067">
              <w:rPr>
                <w:color w:val="000000" w:themeColor="text1"/>
                <w:sz w:val="18"/>
                <w:szCs w:val="18"/>
              </w:rPr>
              <w:t>UNIDO</w:t>
            </w:r>
            <w:r w:rsidR="00EE5B08" w:rsidRPr="00817067">
              <w:rPr>
                <w:color w:val="000000" w:themeColor="text1"/>
                <w:sz w:val="18"/>
                <w:szCs w:val="18"/>
              </w:rPr>
              <w:t xml:space="preserve"> (lead), </w:t>
            </w:r>
            <w:r w:rsidRPr="00817067">
              <w:rPr>
                <w:color w:val="000000" w:themeColor="text1"/>
                <w:sz w:val="18"/>
                <w:szCs w:val="18"/>
              </w:rPr>
              <w:t>UNEP</w:t>
            </w:r>
          </w:p>
        </w:tc>
      </w:tr>
    </w:tbl>
    <w:p w14:paraId="76D412EF" w14:textId="77777777" w:rsidR="00EE5B08" w:rsidRPr="007F6269" w:rsidRDefault="00EE5B08" w:rsidP="006A2BD4">
      <w:pPr>
        <w:jc w:val="center"/>
        <w:rPr>
          <w:sz w:val="16"/>
          <w:szCs w:val="20"/>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817067" w14:paraId="2D8B45CF" w14:textId="77777777" w:rsidTr="00E02DF4">
        <w:trPr>
          <w:trHeight w:val="195"/>
        </w:trPr>
        <w:tc>
          <w:tcPr>
            <w:tcW w:w="2713" w:type="pct"/>
            <w:shd w:val="clear" w:color="auto" w:fill="auto"/>
          </w:tcPr>
          <w:p w14:paraId="40E74FA3" w14:textId="77777777" w:rsidR="00EE5B08" w:rsidRPr="00817067" w:rsidRDefault="00EE5B08" w:rsidP="006A2BD4">
            <w:pPr>
              <w:spacing w:after="60"/>
              <w:jc w:val="left"/>
              <w:rPr>
                <w:b/>
                <w:sz w:val="18"/>
                <w:szCs w:val="18"/>
              </w:rPr>
            </w:pPr>
            <w:r w:rsidRPr="00817067">
              <w:rPr>
                <w:b/>
                <w:sz w:val="18"/>
                <w:szCs w:val="18"/>
              </w:rPr>
              <w:t>(II) LATEST ARTICLE 7 DATA (Annex C Group l)</w:t>
            </w:r>
          </w:p>
        </w:tc>
        <w:tc>
          <w:tcPr>
            <w:tcW w:w="1298" w:type="pct"/>
            <w:shd w:val="clear" w:color="auto" w:fill="auto"/>
          </w:tcPr>
          <w:p w14:paraId="04E700F4" w14:textId="77777777" w:rsidR="00EE5B08" w:rsidRPr="00817067" w:rsidRDefault="00EE5B08" w:rsidP="006A2BD4">
            <w:pPr>
              <w:spacing w:after="60"/>
              <w:jc w:val="center"/>
              <w:rPr>
                <w:sz w:val="18"/>
                <w:szCs w:val="18"/>
              </w:rPr>
            </w:pPr>
            <w:r w:rsidRPr="00817067">
              <w:rPr>
                <w:sz w:val="18"/>
                <w:szCs w:val="18"/>
              </w:rPr>
              <w:t xml:space="preserve">Year: </w:t>
            </w:r>
            <w:r w:rsidRPr="00817067">
              <w:rPr>
                <w:color w:val="000000" w:themeColor="text1"/>
                <w:sz w:val="18"/>
                <w:szCs w:val="18"/>
              </w:rPr>
              <w:t>2019</w:t>
            </w:r>
          </w:p>
        </w:tc>
        <w:tc>
          <w:tcPr>
            <w:tcW w:w="989" w:type="pct"/>
            <w:shd w:val="clear" w:color="auto" w:fill="auto"/>
          </w:tcPr>
          <w:p w14:paraId="2D1C30DC" w14:textId="76775078" w:rsidR="00EE5B08" w:rsidRPr="00817067" w:rsidRDefault="002C028D" w:rsidP="006A2BD4">
            <w:pPr>
              <w:spacing w:after="60"/>
              <w:jc w:val="right"/>
              <w:rPr>
                <w:sz w:val="18"/>
                <w:szCs w:val="18"/>
              </w:rPr>
            </w:pPr>
            <w:r w:rsidRPr="00817067">
              <w:rPr>
                <w:color w:val="000000" w:themeColor="text1"/>
                <w:sz w:val="18"/>
                <w:szCs w:val="18"/>
              </w:rPr>
              <w:t>3.86</w:t>
            </w:r>
            <w:r w:rsidR="00EE5B08" w:rsidRPr="00817067">
              <w:rPr>
                <w:sz w:val="18"/>
                <w:szCs w:val="18"/>
              </w:rPr>
              <w:t xml:space="preserve"> (ODP tonnes)</w:t>
            </w:r>
          </w:p>
        </w:tc>
      </w:tr>
    </w:tbl>
    <w:p w14:paraId="5301E087" w14:textId="77777777" w:rsidR="00EE5B08" w:rsidRPr="00817067" w:rsidRDefault="00EE5B08" w:rsidP="006A2BD4">
      <w:pPr>
        <w:jc w:val="center"/>
        <w:rPr>
          <w:sz w:val="18"/>
          <w:szCs w:val="18"/>
        </w:rPr>
      </w:pPr>
    </w:p>
    <w:tbl>
      <w:tblPr>
        <w:tblStyle w:val="TableGrid"/>
        <w:tblW w:w="5309" w:type="pct"/>
        <w:tblInd w:w="-572" w:type="dxa"/>
        <w:tblLook w:val="04A0" w:firstRow="1" w:lastRow="0" w:firstColumn="1" w:lastColumn="0" w:noHBand="0" w:noVBand="1"/>
      </w:tblPr>
      <w:tblGrid>
        <w:gridCol w:w="1560"/>
        <w:gridCol w:w="850"/>
        <w:gridCol w:w="671"/>
        <w:gridCol w:w="850"/>
        <w:gridCol w:w="1406"/>
        <w:gridCol w:w="983"/>
        <w:gridCol w:w="828"/>
        <w:gridCol w:w="828"/>
        <w:gridCol w:w="526"/>
        <w:gridCol w:w="1426"/>
      </w:tblGrid>
      <w:tr w:rsidR="00EE5B08" w:rsidRPr="00817067" w14:paraId="1E47E1D3" w14:textId="77777777" w:rsidTr="0024288E">
        <w:trPr>
          <w:trHeight w:val="250"/>
        </w:trPr>
        <w:tc>
          <w:tcPr>
            <w:tcW w:w="4017" w:type="pct"/>
            <w:gridSpan w:val="8"/>
            <w:shd w:val="clear" w:color="auto" w:fill="auto"/>
          </w:tcPr>
          <w:p w14:paraId="0A0F7C14" w14:textId="77777777" w:rsidR="00EE5B08" w:rsidRPr="00817067" w:rsidRDefault="00EE5B08" w:rsidP="006A2BD4">
            <w:pPr>
              <w:jc w:val="left"/>
              <w:rPr>
                <w:b/>
                <w:bCs/>
                <w:sz w:val="18"/>
                <w:szCs w:val="18"/>
              </w:rPr>
            </w:pPr>
            <w:r w:rsidRPr="00817067">
              <w:rPr>
                <w:b/>
                <w:bCs/>
                <w:sz w:val="18"/>
                <w:szCs w:val="18"/>
              </w:rPr>
              <w:t>(III) LATEST COUNTRY PROGRAMME SECTORAL DATA (ODP tonnes)</w:t>
            </w:r>
          </w:p>
        </w:tc>
        <w:tc>
          <w:tcPr>
            <w:tcW w:w="983" w:type="pct"/>
            <w:gridSpan w:val="2"/>
            <w:shd w:val="clear" w:color="auto" w:fill="auto"/>
          </w:tcPr>
          <w:p w14:paraId="0F17C75D" w14:textId="77777777" w:rsidR="00EE5B08" w:rsidRPr="00817067" w:rsidRDefault="00EE5B08" w:rsidP="006A2BD4">
            <w:pPr>
              <w:spacing w:after="60"/>
              <w:jc w:val="right"/>
              <w:rPr>
                <w:b/>
                <w:sz w:val="18"/>
                <w:szCs w:val="18"/>
              </w:rPr>
            </w:pPr>
            <w:r w:rsidRPr="00817067">
              <w:rPr>
                <w:b/>
                <w:sz w:val="18"/>
                <w:szCs w:val="18"/>
              </w:rPr>
              <w:t xml:space="preserve">Year: </w:t>
            </w:r>
            <w:r w:rsidRPr="00817067">
              <w:rPr>
                <w:color w:val="000000" w:themeColor="text1"/>
                <w:sz w:val="18"/>
                <w:szCs w:val="18"/>
              </w:rPr>
              <w:t>2019</w:t>
            </w:r>
          </w:p>
        </w:tc>
      </w:tr>
      <w:tr w:rsidR="00EE5B08" w:rsidRPr="00817067" w14:paraId="186E0579" w14:textId="77777777" w:rsidTr="0024288E">
        <w:trPr>
          <w:trHeight w:val="250"/>
        </w:trPr>
        <w:tc>
          <w:tcPr>
            <w:tcW w:w="786" w:type="pct"/>
            <w:shd w:val="clear" w:color="auto" w:fill="auto"/>
          </w:tcPr>
          <w:p w14:paraId="46AF277B" w14:textId="77777777" w:rsidR="00EE5B08" w:rsidRPr="00817067" w:rsidRDefault="00EE5B08" w:rsidP="006A2BD4">
            <w:pPr>
              <w:spacing w:after="60"/>
              <w:jc w:val="center"/>
              <w:rPr>
                <w:sz w:val="18"/>
                <w:szCs w:val="18"/>
              </w:rPr>
            </w:pPr>
            <w:r w:rsidRPr="00817067">
              <w:rPr>
                <w:sz w:val="18"/>
                <w:szCs w:val="18"/>
              </w:rPr>
              <w:t>Chemical</w:t>
            </w:r>
          </w:p>
        </w:tc>
        <w:tc>
          <w:tcPr>
            <w:tcW w:w="428" w:type="pct"/>
            <w:shd w:val="clear" w:color="auto" w:fill="auto"/>
          </w:tcPr>
          <w:p w14:paraId="488A6CA1" w14:textId="77777777" w:rsidR="00EE5B08" w:rsidRPr="00817067" w:rsidRDefault="00EE5B08" w:rsidP="006A2BD4">
            <w:pPr>
              <w:spacing w:after="60"/>
              <w:jc w:val="center"/>
              <w:rPr>
                <w:sz w:val="18"/>
                <w:szCs w:val="18"/>
              </w:rPr>
            </w:pPr>
            <w:r w:rsidRPr="00817067">
              <w:rPr>
                <w:sz w:val="18"/>
                <w:szCs w:val="18"/>
              </w:rPr>
              <w:t>Aerosol</w:t>
            </w:r>
          </w:p>
        </w:tc>
        <w:tc>
          <w:tcPr>
            <w:tcW w:w="338" w:type="pct"/>
            <w:shd w:val="clear" w:color="auto" w:fill="auto"/>
          </w:tcPr>
          <w:p w14:paraId="01763941" w14:textId="77777777" w:rsidR="00EE5B08" w:rsidRPr="00817067" w:rsidRDefault="00EE5B08" w:rsidP="006A2BD4">
            <w:pPr>
              <w:spacing w:after="60"/>
              <w:jc w:val="center"/>
              <w:rPr>
                <w:sz w:val="18"/>
                <w:szCs w:val="18"/>
              </w:rPr>
            </w:pPr>
            <w:r w:rsidRPr="00817067">
              <w:rPr>
                <w:sz w:val="18"/>
                <w:szCs w:val="18"/>
              </w:rPr>
              <w:t>Foam</w:t>
            </w:r>
          </w:p>
        </w:tc>
        <w:tc>
          <w:tcPr>
            <w:tcW w:w="428" w:type="pct"/>
            <w:shd w:val="clear" w:color="auto" w:fill="auto"/>
          </w:tcPr>
          <w:p w14:paraId="2F7F2125" w14:textId="15848CF0" w:rsidR="00EE5B08" w:rsidRPr="00817067" w:rsidRDefault="00EE5B08" w:rsidP="006A2BD4">
            <w:pPr>
              <w:spacing w:after="60"/>
              <w:jc w:val="center"/>
              <w:rPr>
                <w:sz w:val="18"/>
                <w:szCs w:val="18"/>
              </w:rPr>
            </w:pPr>
            <w:r w:rsidRPr="00817067">
              <w:rPr>
                <w:sz w:val="18"/>
                <w:szCs w:val="18"/>
              </w:rPr>
              <w:t>Fire</w:t>
            </w:r>
            <w:r w:rsidR="006D5646" w:rsidRPr="00817067">
              <w:rPr>
                <w:sz w:val="18"/>
                <w:szCs w:val="18"/>
              </w:rPr>
              <w:t>-</w:t>
            </w:r>
            <w:r w:rsidRPr="00817067">
              <w:rPr>
                <w:sz w:val="18"/>
                <w:szCs w:val="18"/>
              </w:rPr>
              <w:t xml:space="preserve"> fighting</w:t>
            </w:r>
          </w:p>
        </w:tc>
        <w:tc>
          <w:tcPr>
            <w:tcW w:w="1203" w:type="pct"/>
            <w:gridSpan w:val="2"/>
            <w:shd w:val="clear" w:color="auto" w:fill="auto"/>
          </w:tcPr>
          <w:p w14:paraId="3B275A91" w14:textId="77777777" w:rsidR="00EE5B08" w:rsidRPr="00817067" w:rsidRDefault="00EE5B08" w:rsidP="006A2BD4">
            <w:pPr>
              <w:spacing w:after="60"/>
              <w:jc w:val="center"/>
              <w:rPr>
                <w:sz w:val="18"/>
                <w:szCs w:val="18"/>
              </w:rPr>
            </w:pPr>
            <w:r w:rsidRPr="00817067">
              <w:rPr>
                <w:sz w:val="18"/>
                <w:szCs w:val="18"/>
              </w:rPr>
              <w:t>Refrigeration</w:t>
            </w:r>
          </w:p>
        </w:tc>
        <w:tc>
          <w:tcPr>
            <w:tcW w:w="417" w:type="pct"/>
            <w:shd w:val="clear" w:color="auto" w:fill="auto"/>
          </w:tcPr>
          <w:p w14:paraId="6FCA2EA6" w14:textId="77777777" w:rsidR="00EE5B08" w:rsidRPr="00817067" w:rsidRDefault="00EE5B08" w:rsidP="006A2BD4">
            <w:pPr>
              <w:spacing w:after="60"/>
              <w:jc w:val="center"/>
              <w:rPr>
                <w:sz w:val="18"/>
                <w:szCs w:val="18"/>
              </w:rPr>
            </w:pPr>
            <w:r w:rsidRPr="00817067">
              <w:rPr>
                <w:sz w:val="18"/>
                <w:szCs w:val="18"/>
              </w:rPr>
              <w:t>Solvent</w:t>
            </w:r>
          </w:p>
        </w:tc>
        <w:tc>
          <w:tcPr>
            <w:tcW w:w="417" w:type="pct"/>
            <w:shd w:val="clear" w:color="auto" w:fill="auto"/>
          </w:tcPr>
          <w:p w14:paraId="3A6C80DA" w14:textId="77777777" w:rsidR="00EE5B08" w:rsidRPr="00817067" w:rsidRDefault="00EE5B08" w:rsidP="006A2BD4">
            <w:pPr>
              <w:spacing w:after="60"/>
              <w:jc w:val="center"/>
              <w:rPr>
                <w:sz w:val="18"/>
                <w:szCs w:val="18"/>
              </w:rPr>
            </w:pPr>
            <w:r w:rsidRPr="00817067">
              <w:rPr>
                <w:sz w:val="18"/>
                <w:szCs w:val="18"/>
              </w:rPr>
              <w:t>Process agent</w:t>
            </w:r>
          </w:p>
        </w:tc>
        <w:tc>
          <w:tcPr>
            <w:tcW w:w="265" w:type="pct"/>
            <w:shd w:val="clear" w:color="auto" w:fill="auto"/>
          </w:tcPr>
          <w:p w14:paraId="6F98106C" w14:textId="77777777" w:rsidR="00EE5B08" w:rsidRPr="00817067" w:rsidRDefault="00EE5B08" w:rsidP="006A2BD4">
            <w:pPr>
              <w:spacing w:after="60"/>
              <w:jc w:val="center"/>
              <w:rPr>
                <w:sz w:val="18"/>
                <w:szCs w:val="18"/>
              </w:rPr>
            </w:pPr>
            <w:r w:rsidRPr="00817067">
              <w:rPr>
                <w:sz w:val="18"/>
                <w:szCs w:val="18"/>
              </w:rPr>
              <w:t>Lab use</w:t>
            </w:r>
          </w:p>
        </w:tc>
        <w:tc>
          <w:tcPr>
            <w:tcW w:w="718" w:type="pct"/>
            <w:shd w:val="clear" w:color="auto" w:fill="auto"/>
          </w:tcPr>
          <w:p w14:paraId="37BAE849" w14:textId="77777777" w:rsidR="00EE5B08" w:rsidRPr="00817067" w:rsidRDefault="00EE5B08" w:rsidP="006A2BD4">
            <w:pPr>
              <w:spacing w:after="60"/>
              <w:jc w:val="center"/>
              <w:rPr>
                <w:sz w:val="18"/>
                <w:szCs w:val="18"/>
              </w:rPr>
            </w:pPr>
            <w:r w:rsidRPr="00817067">
              <w:rPr>
                <w:sz w:val="18"/>
                <w:szCs w:val="18"/>
              </w:rPr>
              <w:t>Total sector consumption</w:t>
            </w:r>
          </w:p>
        </w:tc>
      </w:tr>
      <w:tr w:rsidR="00EE5B08" w:rsidRPr="00817067" w14:paraId="02919046" w14:textId="77777777" w:rsidTr="0024288E">
        <w:trPr>
          <w:trHeight w:val="70"/>
        </w:trPr>
        <w:tc>
          <w:tcPr>
            <w:tcW w:w="1980" w:type="pct"/>
            <w:gridSpan w:val="4"/>
            <w:shd w:val="clear" w:color="auto" w:fill="auto"/>
          </w:tcPr>
          <w:p w14:paraId="4FD4BB56" w14:textId="77777777" w:rsidR="00EE5B08" w:rsidRPr="00817067" w:rsidRDefault="00EE5B08" w:rsidP="006A2BD4">
            <w:pPr>
              <w:spacing w:after="60"/>
              <w:jc w:val="center"/>
              <w:rPr>
                <w:sz w:val="18"/>
                <w:szCs w:val="18"/>
              </w:rPr>
            </w:pPr>
            <w:r w:rsidRPr="00817067">
              <w:rPr>
                <w:sz w:val="18"/>
                <w:szCs w:val="18"/>
              </w:rPr>
              <w:t xml:space="preserve"> </w:t>
            </w:r>
          </w:p>
        </w:tc>
        <w:tc>
          <w:tcPr>
            <w:tcW w:w="708" w:type="pct"/>
            <w:shd w:val="clear" w:color="auto" w:fill="auto"/>
          </w:tcPr>
          <w:p w14:paraId="2F23BDEA" w14:textId="77777777" w:rsidR="00EE5B08" w:rsidRPr="00817067" w:rsidRDefault="00EE5B08" w:rsidP="006A2BD4">
            <w:pPr>
              <w:spacing w:after="60"/>
              <w:jc w:val="center"/>
              <w:rPr>
                <w:sz w:val="18"/>
                <w:szCs w:val="18"/>
              </w:rPr>
            </w:pPr>
            <w:r w:rsidRPr="00817067">
              <w:rPr>
                <w:sz w:val="18"/>
                <w:szCs w:val="18"/>
              </w:rPr>
              <w:t>Manufacturing</w:t>
            </w:r>
          </w:p>
        </w:tc>
        <w:tc>
          <w:tcPr>
            <w:tcW w:w="495" w:type="pct"/>
            <w:shd w:val="clear" w:color="auto" w:fill="auto"/>
          </w:tcPr>
          <w:p w14:paraId="09399486" w14:textId="77777777" w:rsidR="00EE5B08" w:rsidRPr="00817067" w:rsidRDefault="00EE5B08" w:rsidP="006A2BD4">
            <w:pPr>
              <w:spacing w:after="60"/>
              <w:jc w:val="center"/>
              <w:rPr>
                <w:sz w:val="18"/>
                <w:szCs w:val="18"/>
              </w:rPr>
            </w:pPr>
            <w:r w:rsidRPr="00817067">
              <w:rPr>
                <w:sz w:val="18"/>
                <w:szCs w:val="18"/>
              </w:rPr>
              <w:t>Servicing</w:t>
            </w:r>
          </w:p>
        </w:tc>
        <w:tc>
          <w:tcPr>
            <w:tcW w:w="1817" w:type="pct"/>
            <w:gridSpan w:val="4"/>
            <w:shd w:val="clear" w:color="auto" w:fill="auto"/>
          </w:tcPr>
          <w:p w14:paraId="01039C58" w14:textId="77777777" w:rsidR="00EE5B08" w:rsidRPr="00817067" w:rsidRDefault="00EE5B08" w:rsidP="006A2BD4">
            <w:pPr>
              <w:spacing w:after="60"/>
              <w:jc w:val="center"/>
              <w:rPr>
                <w:sz w:val="18"/>
                <w:szCs w:val="18"/>
              </w:rPr>
            </w:pPr>
          </w:p>
        </w:tc>
      </w:tr>
      <w:tr w:rsidR="0024288E" w:rsidRPr="00817067" w14:paraId="5D57D3E5" w14:textId="77777777" w:rsidTr="0024288E">
        <w:trPr>
          <w:trHeight w:val="250"/>
        </w:trPr>
        <w:tc>
          <w:tcPr>
            <w:tcW w:w="786" w:type="pct"/>
            <w:shd w:val="clear" w:color="auto" w:fill="auto"/>
          </w:tcPr>
          <w:p w14:paraId="255878AB" w14:textId="77777777" w:rsidR="0024288E" w:rsidRPr="00817067" w:rsidRDefault="0024288E" w:rsidP="006A2BD4">
            <w:pPr>
              <w:spacing w:after="60"/>
              <w:jc w:val="left"/>
              <w:rPr>
                <w:sz w:val="18"/>
                <w:szCs w:val="18"/>
              </w:rPr>
            </w:pPr>
            <w:r w:rsidRPr="00817067">
              <w:rPr>
                <w:color w:val="000000" w:themeColor="text1"/>
                <w:sz w:val="18"/>
                <w:szCs w:val="18"/>
              </w:rPr>
              <w:t>HCFC-22</w:t>
            </w:r>
          </w:p>
        </w:tc>
        <w:tc>
          <w:tcPr>
            <w:tcW w:w="428" w:type="pct"/>
            <w:shd w:val="clear" w:color="auto" w:fill="auto"/>
          </w:tcPr>
          <w:p w14:paraId="4E19EFAD" w14:textId="77777777" w:rsidR="0024288E" w:rsidRPr="00817067" w:rsidRDefault="0024288E" w:rsidP="006A2BD4">
            <w:pPr>
              <w:spacing w:after="60"/>
              <w:jc w:val="right"/>
              <w:rPr>
                <w:sz w:val="18"/>
                <w:szCs w:val="18"/>
              </w:rPr>
            </w:pPr>
          </w:p>
        </w:tc>
        <w:tc>
          <w:tcPr>
            <w:tcW w:w="338" w:type="pct"/>
            <w:shd w:val="clear" w:color="auto" w:fill="auto"/>
          </w:tcPr>
          <w:p w14:paraId="540CB034" w14:textId="77777777" w:rsidR="0024288E" w:rsidRPr="00817067" w:rsidRDefault="0024288E" w:rsidP="006A2BD4">
            <w:pPr>
              <w:spacing w:after="60"/>
              <w:jc w:val="right"/>
              <w:rPr>
                <w:sz w:val="18"/>
                <w:szCs w:val="18"/>
              </w:rPr>
            </w:pPr>
          </w:p>
        </w:tc>
        <w:tc>
          <w:tcPr>
            <w:tcW w:w="428" w:type="pct"/>
            <w:shd w:val="clear" w:color="auto" w:fill="auto"/>
          </w:tcPr>
          <w:p w14:paraId="05D08FB7" w14:textId="77777777" w:rsidR="0024288E" w:rsidRPr="00817067" w:rsidRDefault="0024288E" w:rsidP="006A2BD4">
            <w:pPr>
              <w:spacing w:after="60"/>
              <w:jc w:val="right"/>
              <w:rPr>
                <w:sz w:val="18"/>
                <w:szCs w:val="18"/>
              </w:rPr>
            </w:pPr>
          </w:p>
        </w:tc>
        <w:tc>
          <w:tcPr>
            <w:tcW w:w="708" w:type="pct"/>
            <w:shd w:val="clear" w:color="auto" w:fill="auto"/>
          </w:tcPr>
          <w:p w14:paraId="2D260446" w14:textId="77777777" w:rsidR="0024288E" w:rsidRPr="00817067" w:rsidRDefault="0024288E" w:rsidP="006A2BD4">
            <w:pPr>
              <w:spacing w:after="60"/>
              <w:jc w:val="right"/>
              <w:rPr>
                <w:sz w:val="18"/>
                <w:szCs w:val="18"/>
              </w:rPr>
            </w:pPr>
          </w:p>
        </w:tc>
        <w:tc>
          <w:tcPr>
            <w:tcW w:w="495" w:type="pct"/>
            <w:shd w:val="clear" w:color="auto" w:fill="auto"/>
          </w:tcPr>
          <w:p w14:paraId="267EAC07" w14:textId="5BD597CB" w:rsidR="0024288E" w:rsidRPr="00817067" w:rsidRDefault="0024288E" w:rsidP="006A2BD4">
            <w:pPr>
              <w:spacing w:after="60"/>
              <w:jc w:val="right"/>
              <w:rPr>
                <w:sz w:val="18"/>
                <w:szCs w:val="18"/>
              </w:rPr>
            </w:pPr>
            <w:r w:rsidRPr="00817067">
              <w:rPr>
                <w:sz w:val="18"/>
                <w:szCs w:val="18"/>
              </w:rPr>
              <w:t>3.39</w:t>
            </w:r>
          </w:p>
        </w:tc>
        <w:tc>
          <w:tcPr>
            <w:tcW w:w="417" w:type="pct"/>
            <w:shd w:val="clear" w:color="auto" w:fill="auto"/>
          </w:tcPr>
          <w:p w14:paraId="649A3DAA" w14:textId="77777777" w:rsidR="0024288E" w:rsidRPr="00817067" w:rsidRDefault="0024288E" w:rsidP="006A2BD4">
            <w:pPr>
              <w:spacing w:after="60"/>
              <w:jc w:val="right"/>
              <w:rPr>
                <w:sz w:val="18"/>
                <w:szCs w:val="18"/>
              </w:rPr>
            </w:pPr>
          </w:p>
        </w:tc>
        <w:tc>
          <w:tcPr>
            <w:tcW w:w="417" w:type="pct"/>
            <w:shd w:val="clear" w:color="auto" w:fill="auto"/>
          </w:tcPr>
          <w:p w14:paraId="0C3C9AA6" w14:textId="77777777" w:rsidR="0024288E" w:rsidRPr="00817067" w:rsidRDefault="0024288E" w:rsidP="006A2BD4">
            <w:pPr>
              <w:spacing w:after="60"/>
              <w:jc w:val="right"/>
              <w:rPr>
                <w:sz w:val="18"/>
                <w:szCs w:val="18"/>
              </w:rPr>
            </w:pPr>
          </w:p>
        </w:tc>
        <w:tc>
          <w:tcPr>
            <w:tcW w:w="265" w:type="pct"/>
            <w:shd w:val="clear" w:color="auto" w:fill="auto"/>
          </w:tcPr>
          <w:p w14:paraId="0C057766" w14:textId="77777777" w:rsidR="0024288E" w:rsidRPr="00817067" w:rsidRDefault="0024288E" w:rsidP="006A2BD4">
            <w:pPr>
              <w:spacing w:after="60"/>
              <w:jc w:val="right"/>
              <w:rPr>
                <w:sz w:val="18"/>
                <w:szCs w:val="18"/>
              </w:rPr>
            </w:pPr>
          </w:p>
        </w:tc>
        <w:tc>
          <w:tcPr>
            <w:tcW w:w="718" w:type="pct"/>
            <w:shd w:val="clear" w:color="auto" w:fill="auto"/>
          </w:tcPr>
          <w:p w14:paraId="48C23429" w14:textId="0933ACE8" w:rsidR="0024288E" w:rsidRPr="00817067" w:rsidRDefault="0024288E" w:rsidP="006A2BD4">
            <w:pPr>
              <w:spacing w:after="60"/>
              <w:jc w:val="right"/>
              <w:rPr>
                <w:sz w:val="18"/>
                <w:szCs w:val="18"/>
              </w:rPr>
            </w:pPr>
            <w:r w:rsidRPr="00817067">
              <w:rPr>
                <w:sz w:val="18"/>
                <w:szCs w:val="18"/>
              </w:rPr>
              <w:t>3.39</w:t>
            </w:r>
          </w:p>
        </w:tc>
      </w:tr>
      <w:tr w:rsidR="0024288E" w:rsidRPr="00817067" w14:paraId="25DFAFA7" w14:textId="77777777" w:rsidTr="0024288E">
        <w:trPr>
          <w:trHeight w:val="250"/>
        </w:trPr>
        <w:tc>
          <w:tcPr>
            <w:tcW w:w="786" w:type="pct"/>
            <w:shd w:val="clear" w:color="auto" w:fill="auto"/>
          </w:tcPr>
          <w:p w14:paraId="24371929" w14:textId="49006913" w:rsidR="0024288E" w:rsidRPr="00817067" w:rsidRDefault="0024288E" w:rsidP="006A2BD4">
            <w:pPr>
              <w:spacing w:after="60"/>
              <w:jc w:val="left"/>
              <w:rPr>
                <w:color w:val="000000" w:themeColor="text1"/>
                <w:sz w:val="18"/>
                <w:szCs w:val="18"/>
              </w:rPr>
            </w:pPr>
            <w:r w:rsidRPr="00817067">
              <w:rPr>
                <w:color w:val="000000" w:themeColor="text1"/>
                <w:sz w:val="18"/>
                <w:szCs w:val="18"/>
              </w:rPr>
              <w:t>HCFC-123</w:t>
            </w:r>
          </w:p>
        </w:tc>
        <w:tc>
          <w:tcPr>
            <w:tcW w:w="428" w:type="pct"/>
            <w:shd w:val="clear" w:color="auto" w:fill="auto"/>
          </w:tcPr>
          <w:p w14:paraId="70CCF89B" w14:textId="77777777" w:rsidR="0024288E" w:rsidRPr="00817067" w:rsidRDefault="0024288E" w:rsidP="006A2BD4">
            <w:pPr>
              <w:spacing w:after="60"/>
              <w:jc w:val="right"/>
              <w:rPr>
                <w:sz w:val="18"/>
                <w:szCs w:val="18"/>
              </w:rPr>
            </w:pPr>
          </w:p>
        </w:tc>
        <w:tc>
          <w:tcPr>
            <w:tcW w:w="338" w:type="pct"/>
            <w:shd w:val="clear" w:color="auto" w:fill="auto"/>
          </w:tcPr>
          <w:p w14:paraId="026A53CA" w14:textId="77777777" w:rsidR="0024288E" w:rsidRPr="00817067" w:rsidRDefault="0024288E" w:rsidP="006A2BD4">
            <w:pPr>
              <w:spacing w:after="60"/>
              <w:jc w:val="right"/>
              <w:rPr>
                <w:sz w:val="18"/>
                <w:szCs w:val="18"/>
              </w:rPr>
            </w:pPr>
          </w:p>
        </w:tc>
        <w:tc>
          <w:tcPr>
            <w:tcW w:w="428" w:type="pct"/>
            <w:shd w:val="clear" w:color="auto" w:fill="auto"/>
          </w:tcPr>
          <w:p w14:paraId="441D1B10" w14:textId="77777777" w:rsidR="0024288E" w:rsidRPr="00817067" w:rsidRDefault="0024288E" w:rsidP="006A2BD4">
            <w:pPr>
              <w:spacing w:after="60"/>
              <w:jc w:val="right"/>
              <w:rPr>
                <w:sz w:val="18"/>
                <w:szCs w:val="18"/>
              </w:rPr>
            </w:pPr>
          </w:p>
        </w:tc>
        <w:tc>
          <w:tcPr>
            <w:tcW w:w="708" w:type="pct"/>
            <w:shd w:val="clear" w:color="auto" w:fill="auto"/>
          </w:tcPr>
          <w:p w14:paraId="2BA414E0" w14:textId="77777777" w:rsidR="0024288E" w:rsidRPr="00817067" w:rsidRDefault="0024288E" w:rsidP="006A2BD4">
            <w:pPr>
              <w:spacing w:after="60"/>
              <w:jc w:val="right"/>
              <w:rPr>
                <w:sz w:val="18"/>
                <w:szCs w:val="18"/>
              </w:rPr>
            </w:pPr>
          </w:p>
        </w:tc>
        <w:tc>
          <w:tcPr>
            <w:tcW w:w="495" w:type="pct"/>
            <w:shd w:val="clear" w:color="auto" w:fill="auto"/>
          </w:tcPr>
          <w:p w14:paraId="50C19A9C" w14:textId="54977748" w:rsidR="0024288E" w:rsidRPr="00817067" w:rsidRDefault="0024288E" w:rsidP="006A2BD4">
            <w:pPr>
              <w:spacing w:after="60"/>
              <w:jc w:val="right"/>
              <w:rPr>
                <w:sz w:val="18"/>
                <w:szCs w:val="18"/>
              </w:rPr>
            </w:pPr>
            <w:r w:rsidRPr="00817067">
              <w:rPr>
                <w:sz w:val="18"/>
                <w:szCs w:val="18"/>
              </w:rPr>
              <w:t>0.01</w:t>
            </w:r>
          </w:p>
        </w:tc>
        <w:tc>
          <w:tcPr>
            <w:tcW w:w="417" w:type="pct"/>
            <w:shd w:val="clear" w:color="auto" w:fill="auto"/>
          </w:tcPr>
          <w:p w14:paraId="2E552638" w14:textId="77777777" w:rsidR="0024288E" w:rsidRPr="00817067" w:rsidRDefault="0024288E" w:rsidP="006A2BD4">
            <w:pPr>
              <w:spacing w:after="60"/>
              <w:jc w:val="right"/>
              <w:rPr>
                <w:sz w:val="18"/>
                <w:szCs w:val="18"/>
              </w:rPr>
            </w:pPr>
          </w:p>
        </w:tc>
        <w:tc>
          <w:tcPr>
            <w:tcW w:w="417" w:type="pct"/>
            <w:shd w:val="clear" w:color="auto" w:fill="auto"/>
          </w:tcPr>
          <w:p w14:paraId="13A7FA21" w14:textId="77777777" w:rsidR="0024288E" w:rsidRPr="00817067" w:rsidRDefault="0024288E" w:rsidP="006A2BD4">
            <w:pPr>
              <w:spacing w:after="60"/>
              <w:jc w:val="right"/>
              <w:rPr>
                <w:sz w:val="18"/>
                <w:szCs w:val="18"/>
              </w:rPr>
            </w:pPr>
          </w:p>
        </w:tc>
        <w:tc>
          <w:tcPr>
            <w:tcW w:w="265" w:type="pct"/>
            <w:shd w:val="clear" w:color="auto" w:fill="auto"/>
          </w:tcPr>
          <w:p w14:paraId="2E3377EA" w14:textId="77777777" w:rsidR="0024288E" w:rsidRPr="00817067" w:rsidRDefault="0024288E" w:rsidP="006A2BD4">
            <w:pPr>
              <w:spacing w:after="60"/>
              <w:jc w:val="right"/>
              <w:rPr>
                <w:sz w:val="18"/>
                <w:szCs w:val="18"/>
              </w:rPr>
            </w:pPr>
          </w:p>
        </w:tc>
        <w:tc>
          <w:tcPr>
            <w:tcW w:w="718" w:type="pct"/>
            <w:shd w:val="clear" w:color="auto" w:fill="auto"/>
          </w:tcPr>
          <w:p w14:paraId="078C2121" w14:textId="1E7CEA18" w:rsidR="0024288E" w:rsidRPr="00817067" w:rsidRDefault="0024288E" w:rsidP="006A2BD4">
            <w:pPr>
              <w:spacing w:after="60"/>
              <w:jc w:val="right"/>
              <w:rPr>
                <w:color w:val="000000" w:themeColor="text1"/>
                <w:sz w:val="18"/>
                <w:szCs w:val="18"/>
              </w:rPr>
            </w:pPr>
            <w:r w:rsidRPr="00817067">
              <w:rPr>
                <w:sz w:val="18"/>
                <w:szCs w:val="18"/>
              </w:rPr>
              <w:t>0.01</w:t>
            </w:r>
          </w:p>
        </w:tc>
      </w:tr>
      <w:tr w:rsidR="0024288E" w:rsidRPr="00817067" w14:paraId="40D0BC74" w14:textId="77777777" w:rsidTr="0024288E">
        <w:trPr>
          <w:trHeight w:val="250"/>
        </w:trPr>
        <w:tc>
          <w:tcPr>
            <w:tcW w:w="786" w:type="pct"/>
            <w:shd w:val="clear" w:color="auto" w:fill="auto"/>
          </w:tcPr>
          <w:p w14:paraId="62576EB8" w14:textId="213E1FF5" w:rsidR="0024288E" w:rsidRPr="00817067" w:rsidRDefault="0024288E" w:rsidP="006A2BD4">
            <w:pPr>
              <w:spacing w:after="60"/>
              <w:jc w:val="left"/>
              <w:rPr>
                <w:color w:val="000000" w:themeColor="text1"/>
                <w:sz w:val="18"/>
                <w:szCs w:val="18"/>
              </w:rPr>
            </w:pPr>
            <w:r w:rsidRPr="00817067">
              <w:rPr>
                <w:color w:val="000000" w:themeColor="text1"/>
                <w:sz w:val="18"/>
                <w:szCs w:val="18"/>
              </w:rPr>
              <w:t>HCFC-141b</w:t>
            </w:r>
          </w:p>
        </w:tc>
        <w:tc>
          <w:tcPr>
            <w:tcW w:w="428" w:type="pct"/>
            <w:shd w:val="clear" w:color="auto" w:fill="auto"/>
          </w:tcPr>
          <w:p w14:paraId="4F3F67C7" w14:textId="77777777" w:rsidR="0024288E" w:rsidRPr="00817067" w:rsidRDefault="0024288E" w:rsidP="006A2BD4">
            <w:pPr>
              <w:spacing w:after="60"/>
              <w:jc w:val="right"/>
              <w:rPr>
                <w:sz w:val="18"/>
                <w:szCs w:val="18"/>
              </w:rPr>
            </w:pPr>
          </w:p>
        </w:tc>
        <w:tc>
          <w:tcPr>
            <w:tcW w:w="338" w:type="pct"/>
            <w:shd w:val="clear" w:color="auto" w:fill="auto"/>
          </w:tcPr>
          <w:p w14:paraId="4E7D1C74" w14:textId="77777777" w:rsidR="0024288E" w:rsidRPr="00817067" w:rsidRDefault="0024288E" w:rsidP="006A2BD4">
            <w:pPr>
              <w:spacing w:after="60"/>
              <w:jc w:val="right"/>
              <w:rPr>
                <w:sz w:val="18"/>
                <w:szCs w:val="18"/>
              </w:rPr>
            </w:pPr>
          </w:p>
        </w:tc>
        <w:tc>
          <w:tcPr>
            <w:tcW w:w="428" w:type="pct"/>
            <w:shd w:val="clear" w:color="auto" w:fill="auto"/>
          </w:tcPr>
          <w:p w14:paraId="30B95BD8" w14:textId="77777777" w:rsidR="0024288E" w:rsidRPr="00817067" w:rsidRDefault="0024288E" w:rsidP="006A2BD4">
            <w:pPr>
              <w:spacing w:after="60"/>
              <w:jc w:val="right"/>
              <w:rPr>
                <w:sz w:val="18"/>
                <w:szCs w:val="18"/>
              </w:rPr>
            </w:pPr>
          </w:p>
        </w:tc>
        <w:tc>
          <w:tcPr>
            <w:tcW w:w="708" w:type="pct"/>
            <w:shd w:val="clear" w:color="auto" w:fill="auto"/>
          </w:tcPr>
          <w:p w14:paraId="52052ECE" w14:textId="77777777" w:rsidR="0024288E" w:rsidRPr="00817067" w:rsidRDefault="0024288E" w:rsidP="006A2BD4">
            <w:pPr>
              <w:spacing w:after="60"/>
              <w:jc w:val="right"/>
              <w:rPr>
                <w:sz w:val="18"/>
                <w:szCs w:val="18"/>
              </w:rPr>
            </w:pPr>
          </w:p>
        </w:tc>
        <w:tc>
          <w:tcPr>
            <w:tcW w:w="495" w:type="pct"/>
            <w:shd w:val="clear" w:color="auto" w:fill="auto"/>
          </w:tcPr>
          <w:p w14:paraId="2BE17DAA" w14:textId="2FEA7962" w:rsidR="0024288E" w:rsidRPr="00817067" w:rsidRDefault="0024288E" w:rsidP="006A2BD4">
            <w:pPr>
              <w:spacing w:after="60"/>
              <w:jc w:val="right"/>
              <w:rPr>
                <w:sz w:val="18"/>
                <w:szCs w:val="18"/>
              </w:rPr>
            </w:pPr>
            <w:r w:rsidRPr="00817067">
              <w:rPr>
                <w:sz w:val="18"/>
                <w:szCs w:val="18"/>
              </w:rPr>
              <w:t>0.46</w:t>
            </w:r>
          </w:p>
        </w:tc>
        <w:tc>
          <w:tcPr>
            <w:tcW w:w="417" w:type="pct"/>
            <w:shd w:val="clear" w:color="auto" w:fill="auto"/>
          </w:tcPr>
          <w:p w14:paraId="049E9AA9" w14:textId="77777777" w:rsidR="0024288E" w:rsidRPr="00817067" w:rsidRDefault="0024288E" w:rsidP="006A2BD4">
            <w:pPr>
              <w:spacing w:after="60"/>
              <w:jc w:val="right"/>
              <w:rPr>
                <w:sz w:val="18"/>
                <w:szCs w:val="18"/>
              </w:rPr>
            </w:pPr>
          </w:p>
        </w:tc>
        <w:tc>
          <w:tcPr>
            <w:tcW w:w="417" w:type="pct"/>
            <w:shd w:val="clear" w:color="auto" w:fill="auto"/>
          </w:tcPr>
          <w:p w14:paraId="539FE5D6" w14:textId="77777777" w:rsidR="0024288E" w:rsidRPr="00817067" w:rsidRDefault="0024288E" w:rsidP="006A2BD4">
            <w:pPr>
              <w:spacing w:after="60"/>
              <w:jc w:val="right"/>
              <w:rPr>
                <w:sz w:val="18"/>
                <w:szCs w:val="18"/>
              </w:rPr>
            </w:pPr>
          </w:p>
        </w:tc>
        <w:tc>
          <w:tcPr>
            <w:tcW w:w="265" w:type="pct"/>
            <w:shd w:val="clear" w:color="auto" w:fill="auto"/>
          </w:tcPr>
          <w:p w14:paraId="38413588" w14:textId="77777777" w:rsidR="0024288E" w:rsidRPr="00817067" w:rsidRDefault="0024288E" w:rsidP="006A2BD4">
            <w:pPr>
              <w:spacing w:after="60"/>
              <w:jc w:val="right"/>
              <w:rPr>
                <w:sz w:val="18"/>
                <w:szCs w:val="18"/>
              </w:rPr>
            </w:pPr>
          </w:p>
        </w:tc>
        <w:tc>
          <w:tcPr>
            <w:tcW w:w="718" w:type="pct"/>
            <w:shd w:val="clear" w:color="auto" w:fill="auto"/>
          </w:tcPr>
          <w:p w14:paraId="38AF86BC" w14:textId="1C28CE4D" w:rsidR="0024288E" w:rsidRPr="00817067" w:rsidRDefault="0024288E" w:rsidP="006A2BD4">
            <w:pPr>
              <w:spacing w:after="60"/>
              <w:jc w:val="right"/>
              <w:rPr>
                <w:color w:val="000000" w:themeColor="text1"/>
                <w:sz w:val="18"/>
                <w:szCs w:val="18"/>
              </w:rPr>
            </w:pPr>
            <w:r w:rsidRPr="00817067">
              <w:rPr>
                <w:sz w:val="18"/>
                <w:szCs w:val="18"/>
              </w:rPr>
              <w:t>0.46</w:t>
            </w:r>
          </w:p>
        </w:tc>
      </w:tr>
    </w:tbl>
    <w:p w14:paraId="0D68F194" w14:textId="77777777" w:rsidR="00EE5B08" w:rsidRPr="00817067" w:rsidRDefault="00EE5B08" w:rsidP="006A2BD4">
      <w:pPr>
        <w:jc w:val="left"/>
        <w:rPr>
          <w:b/>
          <w:bCs/>
          <w:sz w:val="18"/>
          <w:szCs w:val="18"/>
        </w:rPr>
      </w:pPr>
    </w:p>
    <w:tbl>
      <w:tblPr>
        <w:tblStyle w:val="TableGrid"/>
        <w:tblW w:w="5309" w:type="pct"/>
        <w:tblInd w:w="-572" w:type="dxa"/>
        <w:tblLook w:val="04A0" w:firstRow="1" w:lastRow="0" w:firstColumn="1" w:lastColumn="0" w:noHBand="0" w:noVBand="1"/>
      </w:tblPr>
      <w:tblGrid>
        <w:gridCol w:w="3173"/>
        <w:gridCol w:w="931"/>
        <w:gridCol w:w="5383"/>
        <w:gridCol w:w="441"/>
      </w:tblGrid>
      <w:tr w:rsidR="00EE5B08" w:rsidRPr="00817067" w14:paraId="75F5811F" w14:textId="77777777" w:rsidTr="00E02DF4">
        <w:trPr>
          <w:trHeight w:val="289"/>
        </w:trPr>
        <w:tc>
          <w:tcPr>
            <w:tcW w:w="5000" w:type="pct"/>
            <w:gridSpan w:val="4"/>
            <w:shd w:val="clear" w:color="auto" w:fill="auto"/>
          </w:tcPr>
          <w:p w14:paraId="0E087823" w14:textId="77777777" w:rsidR="00EE5B08" w:rsidRPr="00817067" w:rsidRDefault="00EE5B08" w:rsidP="006A2BD4">
            <w:pPr>
              <w:jc w:val="left"/>
              <w:rPr>
                <w:b/>
                <w:bCs/>
                <w:sz w:val="18"/>
                <w:szCs w:val="18"/>
              </w:rPr>
            </w:pPr>
            <w:r w:rsidRPr="00817067">
              <w:rPr>
                <w:b/>
                <w:bCs/>
                <w:sz w:val="18"/>
                <w:szCs w:val="18"/>
              </w:rPr>
              <w:t>(IV) CONSUMPTION DATA (ODP tonnes)</w:t>
            </w:r>
          </w:p>
        </w:tc>
      </w:tr>
      <w:tr w:rsidR="00EE5B08" w:rsidRPr="00817067" w14:paraId="0C6D90E5" w14:textId="77777777" w:rsidTr="00E02DF4">
        <w:trPr>
          <w:trHeight w:val="289"/>
        </w:trPr>
        <w:tc>
          <w:tcPr>
            <w:tcW w:w="1600" w:type="pct"/>
            <w:shd w:val="clear" w:color="auto" w:fill="auto"/>
          </w:tcPr>
          <w:p w14:paraId="66677B1E" w14:textId="77777777" w:rsidR="00EE5B08" w:rsidRPr="00817067" w:rsidRDefault="00EE5B08" w:rsidP="006A2BD4">
            <w:pPr>
              <w:spacing w:after="60"/>
              <w:jc w:val="center"/>
              <w:rPr>
                <w:sz w:val="18"/>
                <w:szCs w:val="18"/>
              </w:rPr>
            </w:pPr>
            <w:r w:rsidRPr="00817067">
              <w:rPr>
                <w:sz w:val="18"/>
                <w:szCs w:val="18"/>
              </w:rPr>
              <w:t>2009 - 2010 baseline:</w:t>
            </w:r>
          </w:p>
        </w:tc>
        <w:tc>
          <w:tcPr>
            <w:tcW w:w="471" w:type="pct"/>
            <w:shd w:val="clear" w:color="auto" w:fill="auto"/>
          </w:tcPr>
          <w:p w14:paraId="2AEB2DA7" w14:textId="34089BD1" w:rsidR="00EE5B08" w:rsidRPr="00817067" w:rsidRDefault="0024288E" w:rsidP="006A2BD4">
            <w:pPr>
              <w:spacing w:after="60"/>
              <w:jc w:val="center"/>
              <w:rPr>
                <w:sz w:val="18"/>
                <w:szCs w:val="18"/>
              </w:rPr>
            </w:pPr>
            <w:r w:rsidRPr="00817067">
              <w:rPr>
                <w:color w:val="000000" w:themeColor="text1"/>
                <w:sz w:val="18"/>
                <w:szCs w:val="18"/>
              </w:rPr>
              <w:t>8.3</w:t>
            </w:r>
          </w:p>
        </w:tc>
        <w:tc>
          <w:tcPr>
            <w:tcW w:w="2713" w:type="pct"/>
            <w:shd w:val="clear" w:color="auto" w:fill="auto"/>
          </w:tcPr>
          <w:p w14:paraId="1B432DE5" w14:textId="77777777" w:rsidR="00EE5B08" w:rsidRPr="00817067" w:rsidRDefault="00EE5B08" w:rsidP="006A2BD4">
            <w:pPr>
              <w:spacing w:after="60"/>
              <w:jc w:val="center"/>
              <w:rPr>
                <w:sz w:val="18"/>
                <w:szCs w:val="18"/>
              </w:rPr>
            </w:pPr>
            <w:r w:rsidRPr="00817067">
              <w:rPr>
                <w:sz w:val="18"/>
                <w:szCs w:val="18"/>
              </w:rPr>
              <w:t>Starting point for sustained aggregate reductions:</w:t>
            </w:r>
          </w:p>
        </w:tc>
        <w:tc>
          <w:tcPr>
            <w:tcW w:w="217" w:type="pct"/>
            <w:shd w:val="clear" w:color="auto" w:fill="auto"/>
          </w:tcPr>
          <w:p w14:paraId="7B4475F1" w14:textId="50B98194" w:rsidR="00EE5B08" w:rsidRPr="00817067" w:rsidRDefault="0024288E" w:rsidP="006A2BD4">
            <w:pPr>
              <w:spacing w:after="60"/>
              <w:jc w:val="center"/>
              <w:rPr>
                <w:sz w:val="18"/>
                <w:szCs w:val="18"/>
              </w:rPr>
            </w:pPr>
            <w:r w:rsidRPr="00817067">
              <w:rPr>
                <w:color w:val="000000" w:themeColor="text1"/>
                <w:sz w:val="18"/>
                <w:szCs w:val="18"/>
              </w:rPr>
              <w:t>9.7</w:t>
            </w:r>
          </w:p>
        </w:tc>
      </w:tr>
      <w:tr w:rsidR="00EE5B08" w:rsidRPr="00817067" w14:paraId="0C3CE962" w14:textId="77777777" w:rsidTr="00E02DF4">
        <w:trPr>
          <w:trHeight w:val="173"/>
        </w:trPr>
        <w:tc>
          <w:tcPr>
            <w:tcW w:w="5000" w:type="pct"/>
            <w:gridSpan w:val="4"/>
            <w:shd w:val="clear" w:color="auto" w:fill="auto"/>
          </w:tcPr>
          <w:p w14:paraId="625C5BDC" w14:textId="77777777" w:rsidR="00EE5B08" w:rsidRPr="00817067" w:rsidRDefault="00EE5B08" w:rsidP="006A2BD4">
            <w:pPr>
              <w:jc w:val="center"/>
              <w:rPr>
                <w:b/>
                <w:bCs/>
                <w:sz w:val="18"/>
                <w:szCs w:val="18"/>
              </w:rPr>
            </w:pPr>
            <w:r w:rsidRPr="00817067">
              <w:rPr>
                <w:b/>
                <w:bCs/>
                <w:sz w:val="18"/>
                <w:szCs w:val="18"/>
              </w:rPr>
              <w:t>CONSUMPTION ELIGIBLE FOR FUNDING (ODP tonnes)</w:t>
            </w:r>
          </w:p>
        </w:tc>
      </w:tr>
      <w:tr w:rsidR="00EE5B08" w:rsidRPr="00817067" w14:paraId="34442BA6" w14:textId="77777777" w:rsidTr="00E02DF4">
        <w:trPr>
          <w:trHeight w:val="289"/>
        </w:trPr>
        <w:tc>
          <w:tcPr>
            <w:tcW w:w="1600" w:type="pct"/>
            <w:shd w:val="clear" w:color="auto" w:fill="auto"/>
          </w:tcPr>
          <w:p w14:paraId="17D1FBA4" w14:textId="77777777" w:rsidR="00EE5B08" w:rsidRPr="00817067" w:rsidRDefault="00EE5B08" w:rsidP="006A2BD4">
            <w:pPr>
              <w:spacing w:after="60"/>
              <w:jc w:val="center"/>
              <w:rPr>
                <w:sz w:val="18"/>
                <w:szCs w:val="18"/>
              </w:rPr>
            </w:pPr>
            <w:r w:rsidRPr="00817067">
              <w:rPr>
                <w:sz w:val="18"/>
                <w:szCs w:val="18"/>
              </w:rPr>
              <w:t>Already approved:</w:t>
            </w:r>
          </w:p>
        </w:tc>
        <w:tc>
          <w:tcPr>
            <w:tcW w:w="471" w:type="pct"/>
            <w:shd w:val="clear" w:color="auto" w:fill="auto"/>
          </w:tcPr>
          <w:p w14:paraId="6DAF8E67" w14:textId="13710D21" w:rsidR="00EE5B08" w:rsidRPr="00817067" w:rsidRDefault="00A51A6F" w:rsidP="006A2BD4">
            <w:pPr>
              <w:spacing w:after="60"/>
              <w:jc w:val="center"/>
              <w:rPr>
                <w:sz w:val="18"/>
                <w:szCs w:val="18"/>
              </w:rPr>
            </w:pPr>
            <w:r w:rsidRPr="00817067">
              <w:rPr>
                <w:sz w:val="18"/>
                <w:szCs w:val="18"/>
              </w:rPr>
              <w:t>4.3</w:t>
            </w:r>
          </w:p>
        </w:tc>
        <w:tc>
          <w:tcPr>
            <w:tcW w:w="2713" w:type="pct"/>
            <w:shd w:val="clear" w:color="auto" w:fill="auto"/>
          </w:tcPr>
          <w:p w14:paraId="02F6FEBB" w14:textId="77777777" w:rsidR="00EE5B08" w:rsidRPr="00817067" w:rsidRDefault="00EE5B08" w:rsidP="006A2BD4">
            <w:pPr>
              <w:spacing w:after="60"/>
              <w:jc w:val="center"/>
              <w:rPr>
                <w:sz w:val="18"/>
                <w:szCs w:val="18"/>
              </w:rPr>
            </w:pPr>
            <w:r w:rsidRPr="00817067">
              <w:rPr>
                <w:sz w:val="18"/>
                <w:szCs w:val="18"/>
              </w:rPr>
              <w:t>Remaining:</w:t>
            </w:r>
          </w:p>
        </w:tc>
        <w:tc>
          <w:tcPr>
            <w:tcW w:w="217" w:type="pct"/>
            <w:shd w:val="clear" w:color="auto" w:fill="auto"/>
          </w:tcPr>
          <w:p w14:paraId="58970268" w14:textId="26CC5833" w:rsidR="00EE5B08" w:rsidRPr="00817067" w:rsidRDefault="00A51A6F" w:rsidP="006A2BD4">
            <w:pPr>
              <w:spacing w:after="60"/>
              <w:jc w:val="center"/>
              <w:rPr>
                <w:sz w:val="18"/>
                <w:szCs w:val="18"/>
              </w:rPr>
            </w:pPr>
            <w:r w:rsidRPr="00817067">
              <w:rPr>
                <w:color w:val="000000" w:themeColor="text1"/>
                <w:sz w:val="18"/>
                <w:szCs w:val="18"/>
              </w:rPr>
              <w:t>5.4</w:t>
            </w:r>
          </w:p>
        </w:tc>
      </w:tr>
    </w:tbl>
    <w:p w14:paraId="364B3DF2" w14:textId="77777777" w:rsidR="00EE5B08" w:rsidRPr="007F6269" w:rsidRDefault="00EE5B08" w:rsidP="006A2BD4">
      <w:pPr>
        <w:jc w:val="center"/>
        <w:rPr>
          <w:sz w:val="16"/>
          <w:szCs w:val="20"/>
        </w:rPr>
      </w:pPr>
    </w:p>
    <w:tbl>
      <w:tblPr>
        <w:tblStyle w:val="TableGrid"/>
        <w:tblW w:w="5322" w:type="pct"/>
        <w:tblInd w:w="-572" w:type="dxa"/>
        <w:tblLook w:val="04A0" w:firstRow="1" w:lastRow="0" w:firstColumn="1" w:lastColumn="0" w:noHBand="0" w:noVBand="1"/>
      </w:tblPr>
      <w:tblGrid>
        <w:gridCol w:w="861"/>
        <w:gridCol w:w="2621"/>
        <w:gridCol w:w="1294"/>
        <w:gridCol w:w="1294"/>
        <w:gridCol w:w="1294"/>
        <w:gridCol w:w="1294"/>
        <w:gridCol w:w="1294"/>
      </w:tblGrid>
      <w:tr w:rsidR="00192644" w:rsidRPr="00817067" w14:paraId="6C485F16" w14:textId="77777777" w:rsidTr="00192644">
        <w:trPr>
          <w:trHeight w:val="245"/>
        </w:trPr>
        <w:tc>
          <w:tcPr>
            <w:tcW w:w="1749" w:type="pct"/>
            <w:gridSpan w:val="2"/>
            <w:shd w:val="clear" w:color="auto" w:fill="auto"/>
          </w:tcPr>
          <w:p w14:paraId="7F94410E" w14:textId="77777777" w:rsidR="00192644" w:rsidRPr="00817067" w:rsidRDefault="00192644" w:rsidP="006A2BD4">
            <w:pPr>
              <w:spacing w:after="60"/>
              <w:jc w:val="left"/>
              <w:rPr>
                <w:b/>
                <w:sz w:val="18"/>
                <w:szCs w:val="18"/>
              </w:rPr>
            </w:pPr>
            <w:r w:rsidRPr="00817067">
              <w:rPr>
                <w:b/>
                <w:sz w:val="18"/>
                <w:szCs w:val="18"/>
              </w:rPr>
              <w:t>(V) BUSINESS PLAN</w:t>
            </w:r>
          </w:p>
        </w:tc>
        <w:tc>
          <w:tcPr>
            <w:tcW w:w="650" w:type="pct"/>
          </w:tcPr>
          <w:p w14:paraId="7590B59C" w14:textId="77777777" w:rsidR="00192644" w:rsidRPr="00817067" w:rsidRDefault="00192644" w:rsidP="006A2BD4">
            <w:pPr>
              <w:spacing w:after="60"/>
              <w:jc w:val="center"/>
              <w:rPr>
                <w:b/>
                <w:sz w:val="18"/>
                <w:szCs w:val="18"/>
              </w:rPr>
            </w:pPr>
            <w:r w:rsidRPr="00817067">
              <w:rPr>
                <w:b/>
                <w:sz w:val="18"/>
                <w:szCs w:val="18"/>
              </w:rPr>
              <w:t>2020</w:t>
            </w:r>
          </w:p>
        </w:tc>
        <w:tc>
          <w:tcPr>
            <w:tcW w:w="650" w:type="pct"/>
          </w:tcPr>
          <w:p w14:paraId="4B9427DE" w14:textId="77777777" w:rsidR="00192644" w:rsidRPr="00817067" w:rsidRDefault="00192644" w:rsidP="006A2BD4">
            <w:pPr>
              <w:spacing w:after="60"/>
              <w:jc w:val="center"/>
              <w:rPr>
                <w:b/>
                <w:sz w:val="18"/>
                <w:szCs w:val="18"/>
              </w:rPr>
            </w:pPr>
            <w:r w:rsidRPr="00817067">
              <w:rPr>
                <w:b/>
                <w:sz w:val="18"/>
                <w:szCs w:val="18"/>
              </w:rPr>
              <w:t>2021</w:t>
            </w:r>
          </w:p>
        </w:tc>
        <w:tc>
          <w:tcPr>
            <w:tcW w:w="650" w:type="pct"/>
          </w:tcPr>
          <w:p w14:paraId="0DCA55C7" w14:textId="77777777" w:rsidR="00192644" w:rsidRPr="00817067" w:rsidRDefault="00192644" w:rsidP="006A2BD4">
            <w:pPr>
              <w:spacing w:after="60"/>
              <w:jc w:val="center"/>
              <w:rPr>
                <w:b/>
                <w:sz w:val="18"/>
                <w:szCs w:val="18"/>
              </w:rPr>
            </w:pPr>
            <w:r w:rsidRPr="00817067">
              <w:rPr>
                <w:b/>
                <w:sz w:val="18"/>
                <w:szCs w:val="18"/>
              </w:rPr>
              <w:t>2022</w:t>
            </w:r>
          </w:p>
        </w:tc>
        <w:tc>
          <w:tcPr>
            <w:tcW w:w="650" w:type="pct"/>
          </w:tcPr>
          <w:p w14:paraId="2D97EBE1" w14:textId="101355EE" w:rsidR="00192644" w:rsidRPr="00817067" w:rsidRDefault="00192644" w:rsidP="006A2BD4">
            <w:pPr>
              <w:spacing w:after="60"/>
              <w:jc w:val="center"/>
              <w:rPr>
                <w:b/>
                <w:sz w:val="18"/>
                <w:szCs w:val="18"/>
              </w:rPr>
            </w:pPr>
            <w:r w:rsidRPr="00817067">
              <w:rPr>
                <w:b/>
                <w:sz w:val="18"/>
                <w:szCs w:val="18"/>
              </w:rPr>
              <w:t>After 2022</w:t>
            </w:r>
          </w:p>
        </w:tc>
        <w:tc>
          <w:tcPr>
            <w:tcW w:w="650" w:type="pct"/>
            <w:shd w:val="clear" w:color="auto" w:fill="auto"/>
          </w:tcPr>
          <w:p w14:paraId="26497CE0" w14:textId="0C54D5BA" w:rsidR="00192644" w:rsidRPr="00817067" w:rsidRDefault="00192644" w:rsidP="006A2BD4">
            <w:pPr>
              <w:spacing w:after="60"/>
              <w:jc w:val="center"/>
              <w:rPr>
                <w:b/>
                <w:sz w:val="18"/>
                <w:szCs w:val="18"/>
              </w:rPr>
            </w:pPr>
            <w:r w:rsidRPr="00817067">
              <w:rPr>
                <w:b/>
                <w:sz w:val="18"/>
                <w:szCs w:val="18"/>
              </w:rPr>
              <w:t>Total</w:t>
            </w:r>
          </w:p>
        </w:tc>
      </w:tr>
      <w:tr w:rsidR="00192644" w:rsidRPr="00817067" w14:paraId="19746CAE" w14:textId="77777777" w:rsidTr="00192644">
        <w:trPr>
          <w:trHeight w:val="245"/>
        </w:trPr>
        <w:tc>
          <w:tcPr>
            <w:tcW w:w="433" w:type="pct"/>
            <w:vMerge w:val="restart"/>
            <w:shd w:val="clear" w:color="auto" w:fill="auto"/>
          </w:tcPr>
          <w:p w14:paraId="2F74B44C" w14:textId="24D07FCD" w:rsidR="00192644" w:rsidRPr="00817067" w:rsidRDefault="00192644" w:rsidP="006A2BD4">
            <w:pPr>
              <w:spacing w:after="60"/>
              <w:jc w:val="center"/>
              <w:rPr>
                <w:sz w:val="18"/>
                <w:szCs w:val="18"/>
              </w:rPr>
            </w:pPr>
            <w:r w:rsidRPr="00817067">
              <w:rPr>
                <w:color w:val="000000" w:themeColor="text1"/>
                <w:sz w:val="18"/>
                <w:szCs w:val="18"/>
              </w:rPr>
              <w:t>UNIDO</w:t>
            </w:r>
          </w:p>
        </w:tc>
        <w:tc>
          <w:tcPr>
            <w:tcW w:w="1317" w:type="pct"/>
            <w:shd w:val="clear" w:color="auto" w:fill="auto"/>
          </w:tcPr>
          <w:p w14:paraId="2B359144" w14:textId="77777777" w:rsidR="00192644" w:rsidRPr="00817067" w:rsidRDefault="00192644" w:rsidP="006A2BD4">
            <w:pPr>
              <w:spacing w:after="60"/>
              <w:jc w:val="left"/>
              <w:rPr>
                <w:sz w:val="18"/>
                <w:szCs w:val="18"/>
              </w:rPr>
            </w:pPr>
            <w:r w:rsidRPr="00817067">
              <w:rPr>
                <w:sz w:val="18"/>
                <w:szCs w:val="18"/>
              </w:rPr>
              <w:t>ODS phase-out (ODP tonnes)</w:t>
            </w:r>
          </w:p>
        </w:tc>
        <w:tc>
          <w:tcPr>
            <w:tcW w:w="650" w:type="pct"/>
            <w:shd w:val="clear" w:color="auto" w:fill="auto"/>
          </w:tcPr>
          <w:p w14:paraId="4112A662" w14:textId="482990F4" w:rsidR="00192644" w:rsidRPr="00817067" w:rsidRDefault="00192644" w:rsidP="006A2BD4">
            <w:pPr>
              <w:spacing w:after="60"/>
              <w:jc w:val="right"/>
              <w:rPr>
                <w:sz w:val="18"/>
                <w:szCs w:val="18"/>
              </w:rPr>
            </w:pPr>
            <w:r w:rsidRPr="00817067">
              <w:rPr>
                <w:sz w:val="18"/>
                <w:szCs w:val="18"/>
              </w:rPr>
              <w:t>1.10</w:t>
            </w:r>
          </w:p>
        </w:tc>
        <w:tc>
          <w:tcPr>
            <w:tcW w:w="650" w:type="pct"/>
          </w:tcPr>
          <w:p w14:paraId="0385DECA" w14:textId="00C9C1CC" w:rsidR="00192644" w:rsidRPr="00817067" w:rsidRDefault="00192644" w:rsidP="006A2BD4">
            <w:pPr>
              <w:spacing w:after="60"/>
              <w:jc w:val="right"/>
              <w:rPr>
                <w:sz w:val="18"/>
                <w:szCs w:val="18"/>
              </w:rPr>
            </w:pPr>
            <w:r w:rsidRPr="00817067">
              <w:rPr>
                <w:sz w:val="18"/>
                <w:szCs w:val="18"/>
              </w:rPr>
              <w:t>0.0</w:t>
            </w:r>
            <w:r w:rsidR="00E6398A">
              <w:rPr>
                <w:sz w:val="18"/>
                <w:szCs w:val="18"/>
              </w:rPr>
              <w:t>0</w:t>
            </w:r>
          </w:p>
        </w:tc>
        <w:tc>
          <w:tcPr>
            <w:tcW w:w="650" w:type="pct"/>
            <w:shd w:val="clear" w:color="auto" w:fill="auto"/>
          </w:tcPr>
          <w:p w14:paraId="41C08F0D" w14:textId="196A93EA" w:rsidR="00192644" w:rsidRPr="00817067" w:rsidRDefault="00192644" w:rsidP="006A2BD4">
            <w:pPr>
              <w:spacing w:after="60"/>
              <w:jc w:val="right"/>
              <w:rPr>
                <w:sz w:val="18"/>
                <w:szCs w:val="18"/>
              </w:rPr>
            </w:pPr>
            <w:r w:rsidRPr="00817067">
              <w:rPr>
                <w:sz w:val="18"/>
                <w:szCs w:val="18"/>
              </w:rPr>
              <w:t>1.10</w:t>
            </w:r>
          </w:p>
        </w:tc>
        <w:tc>
          <w:tcPr>
            <w:tcW w:w="650" w:type="pct"/>
          </w:tcPr>
          <w:p w14:paraId="2E48F037" w14:textId="188670B0" w:rsidR="00192644" w:rsidRPr="00817067" w:rsidRDefault="00192644" w:rsidP="006A2BD4">
            <w:pPr>
              <w:spacing w:after="60"/>
              <w:jc w:val="right"/>
              <w:rPr>
                <w:sz w:val="18"/>
                <w:szCs w:val="18"/>
              </w:rPr>
            </w:pPr>
            <w:r w:rsidRPr="00817067">
              <w:rPr>
                <w:sz w:val="18"/>
                <w:szCs w:val="18"/>
              </w:rPr>
              <w:t>0.60</w:t>
            </w:r>
          </w:p>
        </w:tc>
        <w:tc>
          <w:tcPr>
            <w:tcW w:w="650" w:type="pct"/>
            <w:shd w:val="clear" w:color="auto" w:fill="auto"/>
          </w:tcPr>
          <w:p w14:paraId="133CAAE2" w14:textId="4684777A" w:rsidR="00192644" w:rsidRPr="00817067" w:rsidRDefault="00192644" w:rsidP="006A2BD4">
            <w:pPr>
              <w:spacing w:after="60"/>
              <w:jc w:val="right"/>
              <w:rPr>
                <w:sz w:val="18"/>
                <w:szCs w:val="18"/>
              </w:rPr>
            </w:pPr>
            <w:r w:rsidRPr="00817067">
              <w:rPr>
                <w:sz w:val="18"/>
                <w:szCs w:val="18"/>
              </w:rPr>
              <w:t>2.8</w:t>
            </w:r>
          </w:p>
        </w:tc>
      </w:tr>
      <w:tr w:rsidR="00192644" w:rsidRPr="00817067" w14:paraId="0DCBDDBC" w14:textId="77777777" w:rsidTr="00192644">
        <w:trPr>
          <w:trHeight w:val="245"/>
        </w:trPr>
        <w:tc>
          <w:tcPr>
            <w:tcW w:w="433" w:type="pct"/>
            <w:vMerge/>
            <w:shd w:val="clear" w:color="auto" w:fill="auto"/>
          </w:tcPr>
          <w:p w14:paraId="227A1B1E" w14:textId="77777777" w:rsidR="00192644" w:rsidRPr="00817067" w:rsidRDefault="00192644" w:rsidP="006A2BD4">
            <w:pPr>
              <w:spacing w:after="60"/>
              <w:jc w:val="center"/>
              <w:rPr>
                <w:sz w:val="18"/>
                <w:szCs w:val="18"/>
              </w:rPr>
            </w:pPr>
          </w:p>
        </w:tc>
        <w:tc>
          <w:tcPr>
            <w:tcW w:w="1317" w:type="pct"/>
            <w:shd w:val="clear" w:color="auto" w:fill="auto"/>
          </w:tcPr>
          <w:p w14:paraId="416F0173" w14:textId="0B9E1C0F" w:rsidR="00192644" w:rsidRPr="00817067" w:rsidRDefault="00192644" w:rsidP="006A2BD4">
            <w:pPr>
              <w:spacing w:after="60"/>
              <w:jc w:val="left"/>
              <w:rPr>
                <w:sz w:val="18"/>
                <w:szCs w:val="18"/>
              </w:rPr>
            </w:pPr>
            <w:r w:rsidRPr="00817067">
              <w:rPr>
                <w:sz w:val="18"/>
                <w:szCs w:val="18"/>
              </w:rPr>
              <w:t>Funding (</w:t>
            </w:r>
            <w:r w:rsidR="00762A4E">
              <w:rPr>
                <w:sz w:val="18"/>
                <w:szCs w:val="18"/>
              </w:rPr>
              <w:t>US $</w:t>
            </w:r>
            <w:r w:rsidRPr="00817067">
              <w:rPr>
                <w:sz w:val="18"/>
                <w:szCs w:val="18"/>
              </w:rPr>
              <w:t>)</w:t>
            </w:r>
          </w:p>
        </w:tc>
        <w:tc>
          <w:tcPr>
            <w:tcW w:w="650" w:type="pct"/>
            <w:shd w:val="clear" w:color="auto" w:fill="auto"/>
          </w:tcPr>
          <w:p w14:paraId="5A97716B" w14:textId="4A416CE1" w:rsidR="00192644" w:rsidRPr="00817067" w:rsidRDefault="00192644" w:rsidP="006A2BD4">
            <w:pPr>
              <w:spacing w:after="60"/>
              <w:jc w:val="right"/>
              <w:rPr>
                <w:sz w:val="18"/>
                <w:szCs w:val="18"/>
              </w:rPr>
            </w:pPr>
            <w:r w:rsidRPr="00817067">
              <w:rPr>
                <w:sz w:val="18"/>
                <w:szCs w:val="18"/>
              </w:rPr>
              <w:t>50,000</w:t>
            </w:r>
          </w:p>
        </w:tc>
        <w:tc>
          <w:tcPr>
            <w:tcW w:w="650" w:type="pct"/>
          </w:tcPr>
          <w:p w14:paraId="7EE6EB23" w14:textId="186BCACC" w:rsidR="00192644" w:rsidRPr="00817067" w:rsidRDefault="00192644" w:rsidP="006A2BD4">
            <w:pPr>
              <w:spacing w:after="60"/>
              <w:jc w:val="right"/>
              <w:rPr>
                <w:sz w:val="18"/>
                <w:szCs w:val="18"/>
              </w:rPr>
            </w:pPr>
            <w:r w:rsidRPr="00817067">
              <w:rPr>
                <w:sz w:val="18"/>
                <w:szCs w:val="18"/>
              </w:rPr>
              <w:t>0</w:t>
            </w:r>
          </w:p>
        </w:tc>
        <w:tc>
          <w:tcPr>
            <w:tcW w:w="650" w:type="pct"/>
            <w:shd w:val="clear" w:color="auto" w:fill="auto"/>
          </w:tcPr>
          <w:p w14:paraId="7BD792AD" w14:textId="7896AE36" w:rsidR="00192644" w:rsidRPr="00817067" w:rsidRDefault="00192644" w:rsidP="006A2BD4">
            <w:pPr>
              <w:spacing w:after="60"/>
              <w:jc w:val="right"/>
              <w:rPr>
                <w:sz w:val="18"/>
                <w:szCs w:val="18"/>
              </w:rPr>
            </w:pPr>
            <w:r w:rsidRPr="00817067">
              <w:rPr>
                <w:sz w:val="18"/>
                <w:szCs w:val="18"/>
              </w:rPr>
              <w:t>50,000</w:t>
            </w:r>
          </w:p>
        </w:tc>
        <w:tc>
          <w:tcPr>
            <w:tcW w:w="650" w:type="pct"/>
          </w:tcPr>
          <w:p w14:paraId="5197AD46" w14:textId="7FF53765" w:rsidR="00192644" w:rsidRPr="00817067" w:rsidRDefault="00192644" w:rsidP="006A2BD4">
            <w:pPr>
              <w:spacing w:after="60"/>
              <w:jc w:val="right"/>
              <w:rPr>
                <w:sz w:val="18"/>
                <w:szCs w:val="18"/>
              </w:rPr>
            </w:pPr>
            <w:r w:rsidRPr="00817067">
              <w:rPr>
                <w:sz w:val="18"/>
                <w:szCs w:val="18"/>
              </w:rPr>
              <w:t>34,687</w:t>
            </w:r>
          </w:p>
        </w:tc>
        <w:tc>
          <w:tcPr>
            <w:tcW w:w="650" w:type="pct"/>
            <w:shd w:val="clear" w:color="auto" w:fill="auto"/>
          </w:tcPr>
          <w:p w14:paraId="1822E585" w14:textId="0E75C6C3" w:rsidR="00192644" w:rsidRPr="00817067" w:rsidRDefault="00192644" w:rsidP="006A2BD4">
            <w:pPr>
              <w:spacing w:after="60"/>
              <w:jc w:val="right"/>
              <w:rPr>
                <w:sz w:val="18"/>
                <w:szCs w:val="18"/>
              </w:rPr>
            </w:pPr>
            <w:r w:rsidRPr="00817067">
              <w:rPr>
                <w:sz w:val="18"/>
                <w:szCs w:val="18"/>
              </w:rPr>
              <w:t>134,687</w:t>
            </w:r>
          </w:p>
        </w:tc>
      </w:tr>
      <w:tr w:rsidR="00192644" w:rsidRPr="00817067" w14:paraId="076F05AC" w14:textId="77777777" w:rsidTr="00192644">
        <w:trPr>
          <w:trHeight w:val="245"/>
        </w:trPr>
        <w:tc>
          <w:tcPr>
            <w:tcW w:w="433" w:type="pct"/>
            <w:vMerge w:val="restart"/>
            <w:shd w:val="clear" w:color="auto" w:fill="auto"/>
          </w:tcPr>
          <w:p w14:paraId="61063489" w14:textId="5645BEDD" w:rsidR="00192644" w:rsidRPr="00817067" w:rsidRDefault="00192644" w:rsidP="006A2BD4">
            <w:pPr>
              <w:spacing w:after="60"/>
              <w:jc w:val="center"/>
              <w:rPr>
                <w:sz w:val="18"/>
                <w:szCs w:val="18"/>
              </w:rPr>
            </w:pPr>
            <w:r w:rsidRPr="00817067">
              <w:rPr>
                <w:color w:val="000000" w:themeColor="text1"/>
                <w:sz w:val="18"/>
                <w:szCs w:val="18"/>
              </w:rPr>
              <w:t>UNEP</w:t>
            </w:r>
          </w:p>
        </w:tc>
        <w:tc>
          <w:tcPr>
            <w:tcW w:w="1317" w:type="pct"/>
            <w:shd w:val="clear" w:color="auto" w:fill="auto"/>
          </w:tcPr>
          <w:p w14:paraId="461A514C" w14:textId="77777777" w:rsidR="00192644" w:rsidRPr="00817067" w:rsidRDefault="00192644" w:rsidP="006A2BD4">
            <w:pPr>
              <w:spacing w:after="60"/>
              <w:jc w:val="left"/>
              <w:rPr>
                <w:sz w:val="18"/>
                <w:szCs w:val="18"/>
              </w:rPr>
            </w:pPr>
            <w:r w:rsidRPr="00817067">
              <w:rPr>
                <w:sz w:val="18"/>
                <w:szCs w:val="18"/>
              </w:rPr>
              <w:t>ODS phase-out (ODP tonnes)</w:t>
            </w:r>
          </w:p>
        </w:tc>
        <w:tc>
          <w:tcPr>
            <w:tcW w:w="650" w:type="pct"/>
            <w:shd w:val="clear" w:color="auto" w:fill="auto"/>
          </w:tcPr>
          <w:p w14:paraId="7AADAF2A" w14:textId="12FE7368" w:rsidR="00192644" w:rsidRPr="00817067" w:rsidRDefault="00192644" w:rsidP="006A2BD4">
            <w:pPr>
              <w:spacing w:after="60"/>
              <w:jc w:val="right"/>
              <w:rPr>
                <w:sz w:val="18"/>
                <w:szCs w:val="18"/>
              </w:rPr>
            </w:pPr>
            <w:r w:rsidRPr="00817067">
              <w:rPr>
                <w:sz w:val="18"/>
                <w:szCs w:val="18"/>
              </w:rPr>
              <w:t>0.27</w:t>
            </w:r>
          </w:p>
        </w:tc>
        <w:tc>
          <w:tcPr>
            <w:tcW w:w="650" w:type="pct"/>
          </w:tcPr>
          <w:p w14:paraId="7425E74C" w14:textId="495D59AE" w:rsidR="00192644" w:rsidRPr="00817067" w:rsidRDefault="00192644" w:rsidP="006A2BD4">
            <w:pPr>
              <w:spacing w:after="60"/>
              <w:jc w:val="right"/>
              <w:rPr>
                <w:sz w:val="18"/>
                <w:szCs w:val="18"/>
              </w:rPr>
            </w:pPr>
            <w:r w:rsidRPr="00817067">
              <w:rPr>
                <w:sz w:val="18"/>
                <w:szCs w:val="18"/>
              </w:rPr>
              <w:t>0.0</w:t>
            </w:r>
            <w:r w:rsidR="00E6398A">
              <w:rPr>
                <w:sz w:val="18"/>
                <w:szCs w:val="18"/>
              </w:rPr>
              <w:t>0</w:t>
            </w:r>
          </w:p>
        </w:tc>
        <w:tc>
          <w:tcPr>
            <w:tcW w:w="650" w:type="pct"/>
            <w:shd w:val="clear" w:color="auto" w:fill="auto"/>
          </w:tcPr>
          <w:p w14:paraId="6D27575A" w14:textId="734C5B56" w:rsidR="00192644" w:rsidRPr="00817067" w:rsidRDefault="00192644" w:rsidP="006A2BD4">
            <w:pPr>
              <w:spacing w:after="60"/>
              <w:jc w:val="right"/>
              <w:rPr>
                <w:sz w:val="18"/>
                <w:szCs w:val="18"/>
              </w:rPr>
            </w:pPr>
            <w:r w:rsidRPr="00817067">
              <w:rPr>
                <w:sz w:val="18"/>
                <w:szCs w:val="18"/>
              </w:rPr>
              <w:t>0.0</w:t>
            </w:r>
            <w:r w:rsidR="00E6398A">
              <w:rPr>
                <w:sz w:val="18"/>
                <w:szCs w:val="18"/>
              </w:rPr>
              <w:t>0</w:t>
            </w:r>
          </w:p>
        </w:tc>
        <w:tc>
          <w:tcPr>
            <w:tcW w:w="650" w:type="pct"/>
          </w:tcPr>
          <w:p w14:paraId="0859CC96" w14:textId="7A61D1BF" w:rsidR="00192644" w:rsidRPr="00817067" w:rsidRDefault="00192644" w:rsidP="006A2BD4">
            <w:pPr>
              <w:spacing w:after="60"/>
              <w:jc w:val="right"/>
              <w:rPr>
                <w:sz w:val="18"/>
                <w:szCs w:val="18"/>
              </w:rPr>
            </w:pPr>
            <w:r w:rsidRPr="00817067">
              <w:rPr>
                <w:sz w:val="18"/>
                <w:szCs w:val="18"/>
              </w:rPr>
              <w:t>2.70</w:t>
            </w:r>
          </w:p>
        </w:tc>
        <w:tc>
          <w:tcPr>
            <w:tcW w:w="650" w:type="pct"/>
            <w:shd w:val="clear" w:color="auto" w:fill="auto"/>
          </w:tcPr>
          <w:p w14:paraId="194F0492" w14:textId="547539E6" w:rsidR="00192644" w:rsidRPr="00817067" w:rsidRDefault="00192644" w:rsidP="006A2BD4">
            <w:pPr>
              <w:spacing w:after="60"/>
              <w:jc w:val="right"/>
              <w:rPr>
                <w:sz w:val="18"/>
                <w:szCs w:val="18"/>
              </w:rPr>
            </w:pPr>
            <w:r w:rsidRPr="00817067">
              <w:rPr>
                <w:sz w:val="18"/>
                <w:szCs w:val="18"/>
              </w:rPr>
              <w:t>2.97</w:t>
            </w:r>
          </w:p>
        </w:tc>
      </w:tr>
      <w:tr w:rsidR="00192644" w:rsidRPr="00817067" w14:paraId="699F5B0B" w14:textId="77777777" w:rsidTr="00192644">
        <w:trPr>
          <w:trHeight w:val="245"/>
        </w:trPr>
        <w:tc>
          <w:tcPr>
            <w:tcW w:w="433" w:type="pct"/>
            <w:vMerge/>
            <w:shd w:val="clear" w:color="auto" w:fill="auto"/>
          </w:tcPr>
          <w:p w14:paraId="4939468A" w14:textId="77777777" w:rsidR="00192644" w:rsidRPr="00817067" w:rsidRDefault="00192644" w:rsidP="006A2BD4">
            <w:pPr>
              <w:spacing w:after="60"/>
              <w:jc w:val="center"/>
              <w:rPr>
                <w:sz w:val="18"/>
                <w:szCs w:val="18"/>
              </w:rPr>
            </w:pPr>
          </w:p>
        </w:tc>
        <w:tc>
          <w:tcPr>
            <w:tcW w:w="1317" w:type="pct"/>
            <w:shd w:val="clear" w:color="auto" w:fill="auto"/>
          </w:tcPr>
          <w:p w14:paraId="3553F8AC" w14:textId="67A4A163" w:rsidR="00192644" w:rsidRPr="00817067" w:rsidRDefault="00192644" w:rsidP="006A2BD4">
            <w:pPr>
              <w:spacing w:after="60"/>
              <w:jc w:val="left"/>
              <w:rPr>
                <w:sz w:val="18"/>
                <w:szCs w:val="18"/>
              </w:rPr>
            </w:pPr>
            <w:r w:rsidRPr="00817067">
              <w:rPr>
                <w:sz w:val="18"/>
                <w:szCs w:val="18"/>
              </w:rPr>
              <w:t>Funding (</w:t>
            </w:r>
            <w:r w:rsidR="00762A4E">
              <w:rPr>
                <w:sz w:val="18"/>
                <w:szCs w:val="18"/>
              </w:rPr>
              <w:t>US $</w:t>
            </w:r>
            <w:r w:rsidRPr="00817067">
              <w:rPr>
                <w:sz w:val="18"/>
                <w:szCs w:val="18"/>
              </w:rPr>
              <w:t>)</w:t>
            </w:r>
          </w:p>
        </w:tc>
        <w:tc>
          <w:tcPr>
            <w:tcW w:w="650" w:type="pct"/>
            <w:shd w:val="clear" w:color="auto" w:fill="auto"/>
          </w:tcPr>
          <w:p w14:paraId="71779E78" w14:textId="5CA8DE04" w:rsidR="00192644" w:rsidRPr="00817067" w:rsidRDefault="00192644" w:rsidP="006A2BD4">
            <w:pPr>
              <w:spacing w:after="60"/>
              <w:jc w:val="right"/>
              <w:rPr>
                <w:sz w:val="18"/>
                <w:szCs w:val="18"/>
              </w:rPr>
            </w:pPr>
            <w:r w:rsidRPr="00817067">
              <w:rPr>
                <w:sz w:val="18"/>
                <w:szCs w:val="18"/>
              </w:rPr>
              <w:t>34,147</w:t>
            </w:r>
          </w:p>
        </w:tc>
        <w:tc>
          <w:tcPr>
            <w:tcW w:w="650" w:type="pct"/>
          </w:tcPr>
          <w:p w14:paraId="15076672" w14:textId="288C37AC" w:rsidR="00192644" w:rsidRPr="00817067" w:rsidRDefault="00192644" w:rsidP="006A2BD4">
            <w:pPr>
              <w:spacing w:after="60"/>
              <w:jc w:val="right"/>
              <w:rPr>
                <w:sz w:val="18"/>
                <w:szCs w:val="18"/>
              </w:rPr>
            </w:pPr>
            <w:r w:rsidRPr="00817067">
              <w:rPr>
                <w:sz w:val="18"/>
                <w:szCs w:val="18"/>
              </w:rPr>
              <w:t>0</w:t>
            </w:r>
          </w:p>
        </w:tc>
        <w:tc>
          <w:tcPr>
            <w:tcW w:w="650" w:type="pct"/>
            <w:shd w:val="clear" w:color="auto" w:fill="auto"/>
          </w:tcPr>
          <w:p w14:paraId="57F1D8D6" w14:textId="3132BEA7" w:rsidR="00192644" w:rsidRPr="00817067" w:rsidRDefault="00192644" w:rsidP="006A2BD4">
            <w:pPr>
              <w:spacing w:after="60"/>
              <w:jc w:val="right"/>
              <w:rPr>
                <w:sz w:val="18"/>
                <w:szCs w:val="18"/>
              </w:rPr>
            </w:pPr>
            <w:r w:rsidRPr="00817067">
              <w:rPr>
                <w:sz w:val="18"/>
                <w:szCs w:val="18"/>
              </w:rPr>
              <w:t>0</w:t>
            </w:r>
          </w:p>
        </w:tc>
        <w:tc>
          <w:tcPr>
            <w:tcW w:w="650" w:type="pct"/>
          </w:tcPr>
          <w:p w14:paraId="3D238802" w14:textId="30D9AEC7" w:rsidR="00192644" w:rsidRPr="00817067" w:rsidRDefault="00192644" w:rsidP="006A2BD4">
            <w:pPr>
              <w:spacing w:after="60"/>
              <w:jc w:val="right"/>
              <w:rPr>
                <w:sz w:val="18"/>
                <w:szCs w:val="18"/>
              </w:rPr>
            </w:pPr>
            <w:r w:rsidRPr="00817067">
              <w:rPr>
                <w:sz w:val="18"/>
                <w:szCs w:val="18"/>
              </w:rPr>
              <w:t>51,221</w:t>
            </w:r>
          </w:p>
        </w:tc>
        <w:tc>
          <w:tcPr>
            <w:tcW w:w="650" w:type="pct"/>
            <w:shd w:val="clear" w:color="auto" w:fill="auto"/>
          </w:tcPr>
          <w:p w14:paraId="74187722" w14:textId="5A3E0D53" w:rsidR="00192644" w:rsidRPr="00817067" w:rsidRDefault="00192644" w:rsidP="006A2BD4">
            <w:pPr>
              <w:spacing w:after="60"/>
              <w:jc w:val="right"/>
              <w:rPr>
                <w:sz w:val="18"/>
                <w:szCs w:val="18"/>
              </w:rPr>
            </w:pPr>
            <w:r w:rsidRPr="00817067">
              <w:rPr>
                <w:sz w:val="18"/>
                <w:szCs w:val="18"/>
              </w:rPr>
              <w:t>85,368</w:t>
            </w:r>
          </w:p>
        </w:tc>
      </w:tr>
    </w:tbl>
    <w:p w14:paraId="2174B367" w14:textId="77777777" w:rsidR="00EE5B08" w:rsidRPr="00817067" w:rsidRDefault="00EE5B08" w:rsidP="006A2BD4">
      <w:pPr>
        <w:jc w:val="center"/>
        <w:rPr>
          <w:sz w:val="18"/>
          <w:szCs w:val="18"/>
        </w:rPr>
      </w:pPr>
    </w:p>
    <w:tbl>
      <w:tblPr>
        <w:tblStyle w:val="TableGrid"/>
        <w:tblW w:w="0" w:type="auto"/>
        <w:tblInd w:w="-545" w:type="dxa"/>
        <w:tblLook w:val="04A0" w:firstRow="1" w:lastRow="0" w:firstColumn="1" w:lastColumn="0" w:noHBand="0" w:noVBand="1"/>
      </w:tblPr>
      <w:tblGrid>
        <w:gridCol w:w="1087"/>
        <w:gridCol w:w="937"/>
        <w:gridCol w:w="1382"/>
        <w:gridCol w:w="801"/>
        <w:gridCol w:w="576"/>
        <w:gridCol w:w="636"/>
        <w:gridCol w:w="801"/>
        <w:gridCol w:w="636"/>
        <w:gridCol w:w="801"/>
        <w:gridCol w:w="636"/>
        <w:gridCol w:w="801"/>
        <w:gridCol w:w="801"/>
      </w:tblGrid>
      <w:tr w:rsidR="00DF21F7" w:rsidRPr="00817067" w14:paraId="3A5AAFA0" w14:textId="08A82A32" w:rsidTr="00817067">
        <w:trPr>
          <w:trHeight w:val="179"/>
        </w:trPr>
        <w:tc>
          <w:tcPr>
            <w:tcW w:w="0" w:type="auto"/>
            <w:gridSpan w:val="3"/>
            <w:shd w:val="clear" w:color="auto" w:fill="auto"/>
          </w:tcPr>
          <w:p w14:paraId="2CF3892E" w14:textId="77777777" w:rsidR="00DF21F7" w:rsidRPr="00817067" w:rsidRDefault="00DF21F7" w:rsidP="006A2BD4">
            <w:pPr>
              <w:jc w:val="left"/>
              <w:rPr>
                <w:b/>
                <w:sz w:val="18"/>
                <w:szCs w:val="18"/>
              </w:rPr>
            </w:pPr>
            <w:r w:rsidRPr="00817067">
              <w:rPr>
                <w:b/>
                <w:sz w:val="18"/>
                <w:szCs w:val="18"/>
              </w:rPr>
              <w:t>(VI) PROJECT DATA</w:t>
            </w:r>
          </w:p>
        </w:tc>
        <w:tc>
          <w:tcPr>
            <w:tcW w:w="0" w:type="auto"/>
            <w:shd w:val="clear" w:color="auto" w:fill="auto"/>
          </w:tcPr>
          <w:p w14:paraId="15E282E1" w14:textId="77777777" w:rsidR="00DF21F7" w:rsidRPr="00817067" w:rsidRDefault="00DF21F7" w:rsidP="006A2BD4">
            <w:pPr>
              <w:jc w:val="center"/>
              <w:rPr>
                <w:b/>
                <w:sz w:val="18"/>
                <w:szCs w:val="18"/>
              </w:rPr>
            </w:pPr>
            <w:r w:rsidRPr="00817067">
              <w:rPr>
                <w:b/>
                <w:sz w:val="18"/>
                <w:szCs w:val="18"/>
              </w:rPr>
              <w:t>2020</w:t>
            </w:r>
          </w:p>
        </w:tc>
        <w:tc>
          <w:tcPr>
            <w:tcW w:w="0" w:type="auto"/>
            <w:shd w:val="clear" w:color="auto" w:fill="auto"/>
          </w:tcPr>
          <w:p w14:paraId="2DC3AB0F" w14:textId="7D0ED914" w:rsidR="00DF21F7" w:rsidRPr="00817067" w:rsidRDefault="00DF21F7" w:rsidP="006A2BD4">
            <w:pPr>
              <w:jc w:val="center"/>
              <w:rPr>
                <w:b/>
                <w:sz w:val="18"/>
                <w:szCs w:val="18"/>
              </w:rPr>
            </w:pPr>
            <w:r w:rsidRPr="00817067">
              <w:rPr>
                <w:b/>
                <w:sz w:val="18"/>
                <w:szCs w:val="18"/>
              </w:rPr>
              <w:t>2021</w:t>
            </w:r>
          </w:p>
        </w:tc>
        <w:tc>
          <w:tcPr>
            <w:tcW w:w="0" w:type="auto"/>
          </w:tcPr>
          <w:p w14:paraId="6BB82597" w14:textId="1A018B94" w:rsidR="00DF21F7" w:rsidRPr="00817067" w:rsidRDefault="00DF21F7" w:rsidP="006A2BD4">
            <w:pPr>
              <w:jc w:val="center"/>
              <w:rPr>
                <w:b/>
                <w:sz w:val="18"/>
                <w:szCs w:val="18"/>
              </w:rPr>
            </w:pPr>
            <w:r w:rsidRPr="00817067">
              <w:rPr>
                <w:b/>
                <w:sz w:val="18"/>
                <w:szCs w:val="18"/>
              </w:rPr>
              <w:t>2022-2023</w:t>
            </w:r>
          </w:p>
        </w:tc>
        <w:tc>
          <w:tcPr>
            <w:tcW w:w="0" w:type="auto"/>
            <w:shd w:val="clear" w:color="auto" w:fill="auto"/>
          </w:tcPr>
          <w:p w14:paraId="46863691" w14:textId="404D2CB0" w:rsidR="00DF21F7" w:rsidRPr="00817067" w:rsidRDefault="00DF21F7" w:rsidP="006A2BD4">
            <w:pPr>
              <w:jc w:val="center"/>
              <w:rPr>
                <w:b/>
                <w:sz w:val="18"/>
                <w:szCs w:val="18"/>
              </w:rPr>
            </w:pPr>
            <w:r w:rsidRPr="00817067">
              <w:rPr>
                <w:b/>
                <w:sz w:val="18"/>
                <w:szCs w:val="18"/>
              </w:rPr>
              <w:t>2024</w:t>
            </w:r>
          </w:p>
        </w:tc>
        <w:tc>
          <w:tcPr>
            <w:tcW w:w="0" w:type="auto"/>
          </w:tcPr>
          <w:p w14:paraId="25E82388" w14:textId="07B741CD" w:rsidR="00DF21F7" w:rsidRPr="00817067" w:rsidRDefault="00DF21F7" w:rsidP="006A2BD4">
            <w:pPr>
              <w:jc w:val="center"/>
              <w:rPr>
                <w:b/>
                <w:sz w:val="18"/>
                <w:szCs w:val="18"/>
              </w:rPr>
            </w:pPr>
            <w:r w:rsidRPr="00817067">
              <w:rPr>
                <w:b/>
                <w:sz w:val="18"/>
                <w:szCs w:val="18"/>
              </w:rPr>
              <w:t>2025-2026</w:t>
            </w:r>
          </w:p>
        </w:tc>
        <w:tc>
          <w:tcPr>
            <w:tcW w:w="0" w:type="auto"/>
          </w:tcPr>
          <w:p w14:paraId="55A7DD7D" w14:textId="10E98529" w:rsidR="00DF21F7" w:rsidRPr="00817067" w:rsidRDefault="00DF21F7" w:rsidP="006A2BD4">
            <w:pPr>
              <w:jc w:val="center"/>
              <w:rPr>
                <w:b/>
                <w:sz w:val="18"/>
                <w:szCs w:val="18"/>
              </w:rPr>
            </w:pPr>
            <w:r w:rsidRPr="00817067">
              <w:rPr>
                <w:b/>
                <w:sz w:val="18"/>
                <w:szCs w:val="18"/>
              </w:rPr>
              <w:t>2027</w:t>
            </w:r>
          </w:p>
        </w:tc>
        <w:tc>
          <w:tcPr>
            <w:tcW w:w="0" w:type="auto"/>
            <w:shd w:val="clear" w:color="auto" w:fill="auto"/>
          </w:tcPr>
          <w:p w14:paraId="23E8F062" w14:textId="09D19B71" w:rsidR="00DF21F7" w:rsidRPr="00817067" w:rsidRDefault="00DF21F7" w:rsidP="006A2BD4">
            <w:pPr>
              <w:jc w:val="center"/>
              <w:rPr>
                <w:b/>
                <w:sz w:val="18"/>
                <w:szCs w:val="18"/>
              </w:rPr>
            </w:pPr>
            <w:r w:rsidRPr="00817067">
              <w:rPr>
                <w:b/>
                <w:sz w:val="18"/>
                <w:szCs w:val="18"/>
              </w:rPr>
              <w:t>2028-2029</w:t>
            </w:r>
          </w:p>
        </w:tc>
        <w:tc>
          <w:tcPr>
            <w:tcW w:w="0" w:type="auto"/>
          </w:tcPr>
          <w:p w14:paraId="065819DF" w14:textId="2DCFBDEE" w:rsidR="00DF21F7" w:rsidRPr="00817067" w:rsidRDefault="00DF21F7" w:rsidP="006A2BD4">
            <w:pPr>
              <w:jc w:val="center"/>
              <w:rPr>
                <w:b/>
                <w:sz w:val="18"/>
                <w:szCs w:val="18"/>
              </w:rPr>
            </w:pPr>
            <w:r w:rsidRPr="00817067">
              <w:rPr>
                <w:b/>
                <w:sz w:val="18"/>
                <w:szCs w:val="18"/>
              </w:rPr>
              <w:t>2030</w:t>
            </w:r>
          </w:p>
        </w:tc>
        <w:tc>
          <w:tcPr>
            <w:tcW w:w="0" w:type="auto"/>
          </w:tcPr>
          <w:p w14:paraId="36676D92" w14:textId="7F929693" w:rsidR="00DF21F7" w:rsidRPr="00817067" w:rsidRDefault="00DF21F7" w:rsidP="006A2BD4">
            <w:pPr>
              <w:jc w:val="center"/>
              <w:rPr>
                <w:b/>
                <w:sz w:val="18"/>
                <w:szCs w:val="18"/>
              </w:rPr>
            </w:pPr>
            <w:r w:rsidRPr="00817067">
              <w:rPr>
                <w:b/>
                <w:sz w:val="18"/>
                <w:szCs w:val="18"/>
              </w:rPr>
              <w:t>Total</w:t>
            </w:r>
          </w:p>
        </w:tc>
      </w:tr>
      <w:tr w:rsidR="00DF21F7" w:rsidRPr="00817067" w14:paraId="5D50250C" w14:textId="38E356BA" w:rsidTr="00DF21F7">
        <w:trPr>
          <w:trHeight w:val="360"/>
        </w:trPr>
        <w:tc>
          <w:tcPr>
            <w:tcW w:w="0" w:type="auto"/>
            <w:gridSpan w:val="3"/>
            <w:shd w:val="clear" w:color="auto" w:fill="auto"/>
          </w:tcPr>
          <w:p w14:paraId="441066AA" w14:textId="77777777" w:rsidR="00DF21F7" w:rsidRPr="00817067" w:rsidRDefault="00DF21F7" w:rsidP="006A2BD4">
            <w:pPr>
              <w:tabs>
                <w:tab w:val="left" w:pos="8280"/>
              </w:tabs>
              <w:spacing w:after="60"/>
              <w:jc w:val="left"/>
              <w:rPr>
                <w:sz w:val="18"/>
                <w:szCs w:val="18"/>
              </w:rPr>
            </w:pPr>
            <w:r w:rsidRPr="00817067">
              <w:rPr>
                <w:sz w:val="18"/>
                <w:szCs w:val="18"/>
              </w:rPr>
              <w:t>Montreal Protocol consumption limits</w:t>
            </w:r>
          </w:p>
        </w:tc>
        <w:tc>
          <w:tcPr>
            <w:tcW w:w="0" w:type="auto"/>
            <w:shd w:val="clear" w:color="auto" w:fill="auto"/>
          </w:tcPr>
          <w:p w14:paraId="443F63EB" w14:textId="023E443D" w:rsidR="00DF21F7" w:rsidRPr="00817067" w:rsidRDefault="00DF21F7" w:rsidP="006A2BD4">
            <w:pPr>
              <w:tabs>
                <w:tab w:val="left" w:pos="8280"/>
              </w:tabs>
              <w:spacing w:after="60"/>
              <w:jc w:val="right"/>
              <w:rPr>
                <w:sz w:val="18"/>
                <w:szCs w:val="18"/>
              </w:rPr>
            </w:pPr>
            <w:r w:rsidRPr="00817067">
              <w:rPr>
                <w:bCs/>
                <w:kern w:val="28"/>
                <w:sz w:val="18"/>
                <w:szCs w:val="18"/>
              </w:rPr>
              <w:t>5.4</w:t>
            </w:r>
            <w:r w:rsidR="00DB39AB" w:rsidRPr="00817067">
              <w:rPr>
                <w:bCs/>
                <w:kern w:val="28"/>
                <w:sz w:val="18"/>
                <w:szCs w:val="18"/>
              </w:rPr>
              <w:t>0</w:t>
            </w:r>
          </w:p>
        </w:tc>
        <w:tc>
          <w:tcPr>
            <w:tcW w:w="0" w:type="auto"/>
          </w:tcPr>
          <w:p w14:paraId="4EE9183F" w14:textId="572AFB98" w:rsidR="00DF21F7" w:rsidRPr="00817067" w:rsidRDefault="00DF21F7" w:rsidP="006A2BD4">
            <w:pPr>
              <w:tabs>
                <w:tab w:val="left" w:pos="8280"/>
              </w:tabs>
              <w:spacing w:after="60"/>
              <w:jc w:val="right"/>
              <w:rPr>
                <w:sz w:val="18"/>
                <w:szCs w:val="18"/>
              </w:rPr>
            </w:pPr>
            <w:r w:rsidRPr="00817067">
              <w:rPr>
                <w:bCs/>
                <w:kern w:val="28"/>
                <w:sz w:val="18"/>
                <w:szCs w:val="18"/>
              </w:rPr>
              <w:t>5.4</w:t>
            </w:r>
            <w:r w:rsidR="00DB39AB" w:rsidRPr="00817067">
              <w:rPr>
                <w:bCs/>
                <w:kern w:val="28"/>
                <w:sz w:val="18"/>
                <w:szCs w:val="18"/>
              </w:rPr>
              <w:t>0</w:t>
            </w:r>
          </w:p>
        </w:tc>
        <w:tc>
          <w:tcPr>
            <w:tcW w:w="0" w:type="auto"/>
          </w:tcPr>
          <w:p w14:paraId="603A58E3" w14:textId="7D699F42" w:rsidR="00DF21F7" w:rsidRPr="00817067" w:rsidRDefault="00DF21F7" w:rsidP="006A2BD4">
            <w:pPr>
              <w:tabs>
                <w:tab w:val="left" w:pos="8280"/>
              </w:tabs>
              <w:spacing w:after="60"/>
              <w:jc w:val="right"/>
              <w:rPr>
                <w:kern w:val="28"/>
                <w:sz w:val="18"/>
                <w:szCs w:val="18"/>
              </w:rPr>
            </w:pPr>
            <w:r w:rsidRPr="00817067">
              <w:rPr>
                <w:kern w:val="28"/>
                <w:sz w:val="18"/>
                <w:szCs w:val="18"/>
              </w:rPr>
              <w:t>5.4</w:t>
            </w:r>
            <w:r w:rsidR="00DB39AB" w:rsidRPr="00817067">
              <w:rPr>
                <w:kern w:val="28"/>
                <w:sz w:val="18"/>
                <w:szCs w:val="18"/>
              </w:rPr>
              <w:t>0</w:t>
            </w:r>
          </w:p>
        </w:tc>
        <w:tc>
          <w:tcPr>
            <w:tcW w:w="0" w:type="auto"/>
          </w:tcPr>
          <w:p w14:paraId="5F53F59D" w14:textId="365C6D67" w:rsidR="00DF21F7" w:rsidRPr="00817067" w:rsidRDefault="00DF21F7" w:rsidP="006A2BD4">
            <w:pPr>
              <w:tabs>
                <w:tab w:val="left" w:pos="8280"/>
              </w:tabs>
              <w:spacing w:after="60"/>
              <w:jc w:val="right"/>
              <w:rPr>
                <w:sz w:val="18"/>
                <w:szCs w:val="18"/>
              </w:rPr>
            </w:pPr>
            <w:r w:rsidRPr="00817067">
              <w:rPr>
                <w:kern w:val="28"/>
                <w:sz w:val="18"/>
                <w:szCs w:val="18"/>
              </w:rPr>
              <w:t>5.4</w:t>
            </w:r>
            <w:r w:rsidR="00DB39AB" w:rsidRPr="00817067">
              <w:rPr>
                <w:kern w:val="28"/>
                <w:sz w:val="18"/>
                <w:szCs w:val="18"/>
              </w:rPr>
              <w:t>0</w:t>
            </w:r>
          </w:p>
        </w:tc>
        <w:tc>
          <w:tcPr>
            <w:tcW w:w="0" w:type="auto"/>
          </w:tcPr>
          <w:p w14:paraId="330261E0" w14:textId="3A0842F8" w:rsidR="00DF21F7" w:rsidRPr="00817067" w:rsidRDefault="00DF21F7" w:rsidP="00DB39AB">
            <w:pPr>
              <w:tabs>
                <w:tab w:val="left" w:pos="8280"/>
              </w:tabs>
              <w:spacing w:after="60"/>
              <w:jc w:val="right"/>
              <w:rPr>
                <w:sz w:val="18"/>
                <w:szCs w:val="18"/>
              </w:rPr>
            </w:pPr>
            <w:r w:rsidRPr="00817067">
              <w:rPr>
                <w:kern w:val="28"/>
                <w:sz w:val="18"/>
                <w:szCs w:val="18"/>
              </w:rPr>
              <w:t>2.</w:t>
            </w:r>
            <w:r w:rsidR="00DB39AB" w:rsidRPr="00817067">
              <w:rPr>
                <w:kern w:val="28"/>
                <w:sz w:val="18"/>
                <w:szCs w:val="18"/>
              </w:rPr>
              <w:t>70</w:t>
            </w:r>
          </w:p>
        </w:tc>
        <w:tc>
          <w:tcPr>
            <w:tcW w:w="0" w:type="auto"/>
          </w:tcPr>
          <w:p w14:paraId="7D71A00B" w14:textId="696A76D6" w:rsidR="00DF21F7" w:rsidRPr="00817067" w:rsidRDefault="00DF21F7" w:rsidP="006A2BD4">
            <w:pPr>
              <w:tabs>
                <w:tab w:val="left" w:pos="8280"/>
              </w:tabs>
              <w:spacing w:after="60"/>
              <w:jc w:val="right"/>
              <w:rPr>
                <w:sz w:val="18"/>
                <w:szCs w:val="18"/>
              </w:rPr>
            </w:pPr>
            <w:r w:rsidRPr="00817067">
              <w:rPr>
                <w:sz w:val="18"/>
                <w:szCs w:val="18"/>
              </w:rPr>
              <w:t>2.</w:t>
            </w:r>
            <w:r w:rsidR="00DB39AB" w:rsidRPr="00817067">
              <w:rPr>
                <w:sz w:val="18"/>
                <w:szCs w:val="18"/>
              </w:rPr>
              <w:t>70</w:t>
            </w:r>
          </w:p>
        </w:tc>
        <w:tc>
          <w:tcPr>
            <w:tcW w:w="0" w:type="auto"/>
          </w:tcPr>
          <w:p w14:paraId="0B15C5C1" w14:textId="2E925EC1" w:rsidR="00DF21F7" w:rsidRPr="00817067" w:rsidRDefault="00DF21F7" w:rsidP="00DB39AB">
            <w:pPr>
              <w:tabs>
                <w:tab w:val="left" w:pos="8280"/>
              </w:tabs>
              <w:spacing w:after="60"/>
              <w:jc w:val="right"/>
              <w:rPr>
                <w:sz w:val="18"/>
                <w:szCs w:val="18"/>
              </w:rPr>
            </w:pPr>
            <w:r w:rsidRPr="00817067">
              <w:rPr>
                <w:sz w:val="18"/>
                <w:szCs w:val="18"/>
              </w:rPr>
              <w:t>2.</w:t>
            </w:r>
            <w:r w:rsidR="00DB39AB" w:rsidRPr="00817067">
              <w:rPr>
                <w:sz w:val="18"/>
                <w:szCs w:val="18"/>
              </w:rPr>
              <w:t>70</w:t>
            </w:r>
          </w:p>
        </w:tc>
        <w:tc>
          <w:tcPr>
            <w:tcW w:w="0" w:type="auto"/>
          </w:tcPr>
          <w:p w14:paraId="7F6D9E2C" w14:textId="718DD854" w:rsidR="00DF21F7" w:rsidRPr="00817067" w:rsidRDefault="00DF21F7" w:rsidP="006A2BD4">
            <w:pPr>
              <w:tabs>
                <w:tab w:val="left" w:pos="8280"/>
              </w:tabs>
              <w:spacing w:after="60"/>
              <w:jc w:val="right"/>
              <w:rPr>
                <w:kern w:val="28"/>
                <w:sz w:val="18"/>
                <w:szCs w:val="18"/>
              </w:rPr>
            </w:pPr>
            <w:r w:rsidRPr="00817067">
              <w:rPr>
                <w:sz w:val="18"/>
                <w:szCs w:val="18"/>
              </w:rPr>
              <w:t>0</w:t>
            </w:r>
          </w:p>
        </w:tc>
        <w:tc>
          <w:tcPr>
            <w:tcW w:w="0" w:type="auto"/>
          </w:tcPr>
          <w:p w14:paraId="0482EB80" w14:textId="758DE4D7" w:rsidR="00DF21F7" w:rsidRPr="00817067" w:rsidRDefault="00DF21F7" w:rsidP="006A2BD4">
            <w:pPr>
              <w:tabs>
                <w:tab w:val="left" w:pos="8280"/>
              </w:tabs>
              <w:spacing w:after="60"/>
              <w:jc w:val="right"/>
              <w:rPr>
                <w:kern w:val="28"/>
                <w:sz w:val="18"/>
                <w:szCs w:val="18"/>
              </w:rPr>
            </w:pPr>
            <w:r w:rsidRPr="00817067">
              <w:rPr>
                <w:kern w:val="28"/>
                <w:sz w:val="18"/>
                <w:szCs w:val="18"/>
              </w:rPr>
              <w:t>n/a</w:t>
            </w:r>
          </w:p>
        </w:tc>
      </w:tr>
      <w:tr w:rsidR="00DF21F7" w:rsidRPr="00817067" w14:paraId="4F61CECD" w14:textId="2D913D61" w:rsidTr="00DF21F7">
        <w:trPr>
          <w:trHeight w:val="422"/>
        </w:trPr>
        <w:tc>
          <w:tcPr>
            <w:tcW w:w="0" w:type="auto"/>
            <w:gridSpan w:val="3"/>
            <w:shd w:val="clear" w:color="auto" w:fill="auto"/>
          </w:tcPr>
          <w:p w14:paraId="66AA3671" w14:textId="77777777" w:rsidR="00DF21F7" w:rsidRPr="00817067" w:rsidRDefault="00DF21F7" w:rsidP="006A2BD4">
            <w:pPr>
              <w:tabs>
                <w:tab w:val="left" w:pos="8280"/>
              </w:tabs>
              <w:spacing w:after="60"/>
              <w:jc w:val="left"/>
              <w:rPr>
                <w:sz w:val="18"/>
                <w:szCs w:val="18"/>
              </w:rPr>
            </w:pPr>
            <w:r w:rsidRPr="00817067">
              <w:rPr>
                <w:sz w:val="18"/>
                <w:szCs w:val="18"/>
              </w:rPr>
              <w:t>Maximum allowable consumption (ODP tonnes)</w:t>
            </w:r>
          </w:p>
        </w:tc>
        <w:tc>
          <w:tcPr>
            <w:tcW w:w="0" w:type="auto"/>
            <w:shd w:val="clear" w:color="auto" w:fill="auto"/>
          </w:tcPr>
          <w:p w14:paraId="2AF77B46" w14:textId="460F1F7F" w:rsidR="00DF21F7" w:rsidRPr="00817067" w:rsidRDefault="00DF21F7" w:rsidP="006A2BD4">
            <w:pPr>
              <w:tabs>
                <w:tab w:val="left" w:pos="8280"/>
              </w:tabs>
              <w:spacing w:after="60"/>
              <w:jc w:val="right"/>
              <w:rPr>
                <w:sz w:val="18"/>
                <w:szCs w:val="18"/>
              </w:rPr>
            </w:pPr>
            <w:r w:rsidRPr="00817067">
              <w:rPr>
                <w:sz w:val="18"/>
                <w:szCs w:val="18"/>
              </w:rPr>
              <w:t>5.4</w:t>
            </w:r>
            <w:r w:rsidR="00DB39AB" w:rsidRPr="00817067">
              <w:rPr>
                <w:sz w:val="18"/>
                <w:szCs w:val="18"/>
              </w:rPr>
              <w:t>0</w:t>
            </w:r>
          </w:p>
        </w:tc>
        <w:tc>
          <w:tcPr>
            <w:tcW w:w="0" w:type="auto"/>
          </w:tcPr>
          <w:p w14:paraId="7340E752" w14:textId="023C1EE6" w:rsidR="00DF21F7" w:rsidRPr="00817067" w:rsidRDefault="00DF21F7" w:rsidP="006A2BD4">
            <w:pPr>
              <w:tabs>
                <w:tab w:val="left" w:pos="8280"/>
              </w:tabs>
              <w:spacing w:after="60"/>
              <w:jc w:val="right"/>
              <w:rPr>
                <w:sz w:val="18"/>
                <w:szCs w:val="18"/>
              </w:rPr>
            </w:pPr>
            <w:r w:rsidRPr="00817067">
              <w:rPr>
                <w:sz w:val="18"/>
                <w:szCs w:val="18"/>
              </w:rPr>
              <w:t>5.4</w:t>
            </w:r>
            <w:r w:rsidR="00DB39AB" w:rsidRPr="00817067">
              <w:rPr>
                <w:sz w:val="18"/>
                <w:szCs w:val="18"/>
              </w:rPr>
              <w:t>0</w:t>
            </w:r>
          </w:p>
        </w:tc>
        <w:tc>
          <w:tcPr>
            <w:tcW w:w="0" w:type="auto"/>
          </w:tcPr>
          <w:p w14:paraId="3892633E" w14:textId="6C486326" w:rsidR="00DF21F7" w:rsidRPr="00817067" w:rsidRDefault="00DF21F7" w:rsidP="00DB39AB">
            <w:pPr>
              <w:tabs>
                <w:tab w:val="left" w:pos="8280"/>
              </w:tabs>
              <w:spacing w:after="60"/>
              <w:jc w:val="right"/>
              <w:rPr>
                <w:sz w:val="18"/>
                <w:szCs w:val="18"/>
              </w:rPr>
            </w:pPr>
            <w:r w:rsidRPr="00817067">
              <w:rPr>
                <w:sz w:val="18"/>
                <w:szCs w:val="18"/>
              </w:rPr>
              <w:t>4.</w:t>
            </w:r>
            <w:r w:rsidR="00DB39AB" w:rsidRPr="00817067">
              <w:rPr>
                <w:sz w:val="18"/>
                <w:szCs w:val="18"/>
              </w:rPr>
              <w:t>57</w:t>
            </w:r>
          </w:p>
        </w:tc>
        <w:tc>
          <w:tcPr>
            <w:tcW w:w="0" w:type="auto"/>
          </w:tcPr>
          <w:p w14:paraId="1BF72C27" w14:textId="1E58A5CD" w:rsidR="00DF21F7" w:rsidRPr="00817067" w:rsidRDefault="00DF21F7" w:rsidP="00DB39AB">
            <w:pPr>
              <w:tabs>
                <w:tab w:val="left" w:pos="8280"/>
              </w:tabs>
              <w:spacing w:after="60"/>
              <w:jc w:val="right"/>
              <w:rPr>
                <w:sz w:val="18"/>
                <w:szCs w:val="18"/>
              </w:rPr>
            </w:pPr>
            <w:r w:rsidRPr="00817067">
              <w:rPr>
                <w:sz w:val="18"/>
                <w:szCs w:val="18"/>
              </w:rPr>
              <w:t>4.</w:t>
            </w:r>
            <w:r w:rsidR="00DB39AB" w:rsidRPr="00817067">
              <w:rPr>
                <w:sz w:val="18"/>
                <w:szCs w:val="18"/>
              </w:rPr>
              <w:t>57</w:t>
            </w:r>
          </w:p>
        </w:tc>
        <w:tc>
          <w:tcPr>
            <w:tcW w:w="0" w:type="auto"/>
          </w:tcPr>
          <w:p w14:paraId="74659547" w14:textId="4CD40E48" w:rsidR="00DF21F7" w:rsidRPr="00817067" w:rsidRDefault="00DF21F7" w:rsidP="00DB39AB">
            <w:pPr>
              <w:tabs>
                <w:tab w:val="left" w:pos="8280"/>
              </w:tabs>
              <w:spacing w:after="60"/>
              <w:jc w:val="right"/>
              <w:rPr>
                <w:sz w:val="18"/>
                <w:szCs w:val="18"/>
              </w:rPr>
            </w:pPr>
            <w:r w:rsidRPr="00817067">
              <w:rPr>
                <w:sz w:val="18"/>
                <w:szCs w:val="18"/>
              </w:rPr>
              <w:t>2.</w:t>
            </w:r>
            <w:r w:rsidR="00DB39AB" w:rsidRPr="00817067">
              <w:rPr>
                <w:sz w:val="18"/>
                <w:szCs w:val="18"/>
              </w:rPr>
              <w:t>70</w:t>
            </w:r>
          </w:p>
        </w:tc>
        <w:tc>
          <w:tcPr>
            <w:tcW w:w="0" w:type="auto"/>
          </w:tcPr>
          <w:p w14:paraId="781CBF13" w14:textId="1ABF30F0" w:rsidR="00DF21F7" w:rsidRPr="00817067" w:rsidRDefault="00D629FA" w:rsidP="00DB39AB">
            <w:pPr>
              <w:tabs>
                <w:tab w:val="left" w:pos="8280"/>
              </w:tabs>
              <w:spacing w:after="60"/>
              <w:jc w:val="right"/>
              <w:rPr>
                <w:sz w:val="18"/>
                <w:szCs w:val="18"/>
              </w:rPr>
            </w:pPr>
            <w:r w:rsidRPr="00817067">
              <w:rPr>
                <w:sz w:val="18"/>
                <w:szCs w:val="18"/>
              </w:rPr>
              <w:t>2.70</w:t>
            </w:r>
          </w:p>
        </w:tc>
        <w:tc>
          <w:tcPr>
            <w:tcW w:w="0" w:type="auto"/>
          </w:tcPr>
          <w:p w14:paraId="01DB2688" w14:textId="29C38D0D" w:rsidR="00DF21F7" w:rsidRPr="00817067" w:rsidRDefault="00DF21F7" w:rsidP="006A2BD4">
            <w:pPr>
              <w:tabs>
                <w:tab w:val="left" w:pos="8280"/>
              </w:tabs>
              <w:spacing w:after="60"/>
              <w:jc w:val="right"/>
              <w:rPr>
                <w:sz w:val="18"/>
                <w:szCs w:val="18"/>
              </w:rPr>
            </w:pPr>
            <w:r w:rsidRPr="00817067">
              <w:rPr>
                <w:sz w:val="18"/>
                <w:szCs w:val="18"/>
              </w:rPr>
              <w:t>1.2</w:t>
            </w:r>
            <w:r w:rsidR="00DB39AB" w:rsidRPr="00817067">
              <w:rPr>
                <w:sz w:val="18"/>
                <w:szCs w:val="18"/>
              </w:rPr>
              <w:t>5</w:t>
            </w:r>
          </w:p>
        </w:tc>
        <w:tc>
          <w:tcPr>
            <w:tcW w:w="0" w:type="auto"/>
          </w:tcPr>
          <w:p w14:paraId="377BFD8C" w14:textId="49C07B53" w:rsidR="00DF21F7" w:rsidRPr="00817067" w:rsidRDefault="00DF21F7" w:rsidP="006A2BD4">
            <w:pPr>
              <w:tabs>
                <w:tab w:val="left" w:pos="8280"/>
              </w:tabs>
              <w:spacing w:after="60"/>
              <w:jc w:val="right"/>
              <w:rPr>
                <w:kern w:val="28"/>
                <w:sz w:val="18"/>
                <w:szCs w:val="18"/>
              </w:rPr>
            </w:pPr>
            <w:r w:rsidRPr="00817067">
              <w:rPr>
                <w:sz w:val="18"/>
                <w:szCs w:val="18"/>
              </w:rPr>
              <w:t>0</w:t>
            </w:r>
          </w:p>
        </w:tc>
        <w:tc>
          <w:tcPr>
            <w:tcW w:w="0" w:type="auto"/>
          </w:tcPr>
          <w:p w14:paraId="37EC8EB3" w14:textId="7D220EB1" w:rsidR="00DF21F7" w:rsidRPr="00817067" w:rsidRDefault="00DF21F7" w:rsidP="006A2BD4">
            <w:pPr>
              <w:tabs>
                <w:tab w:val="left" w:pos="8280"/>
              </w:tabs>
              <w:spacing w:after="60"/>
              <w:jc w:val="right"/>
              <w:rPr>
                <w:kern w:val="28"/>
                <w:sz w:val="18"/>
                <w:szCs w:val="18"/>
              </w:rPr>
            </w:pPr>
            <w:r w:rsidRPr="00817067">
              <w:rPr>
                <w:sz w:val="18"/>
                <w:szCs w:val="18"/>
              </w:rPr>
              <w:t>n/a</w:t>
            </w:r>
          </w:p>
        </w:tc>
      </w:tr>
      <w:tr w:rsidR="00DF21F7" w:rsidRPr="00817067" w14:paraId="4802058F" w14:textId="092B486A" w:rsidTr="00817067">
        <w:trPr>
          <w:trHeight w:val="152"/>
        </w:trPr>
        <w:tc>
          <w:tcPr>
            <w:tcW w:w="1051" w:type="dxa"/>
            <w:vMerge w:val="restart"/>
            <w:shd w:val="clear" w:color="auto" w:fill="auto"/>
          </w:tcPr>
          <w:p w14:paraId="76476C6F" w14:textId="1AC0E799" w:rsidR="00DF21F7" w:rsidRPr="00817067" w:rsidRDefault="00DF21F7" w:rsidP="006A2BD4">
            <w:pPr>
              <w:tabs>
                <w:tab w:val="left" w:pos="8280"/>
              </w:tabs>
              <w:spacing w:after="60"/>
              <w:jc w:val="left"/>
              <w:rPr>
                <w:sz w:val="18"/>
                <w:szCs w:val="18"/>
              </w:rPr>
            </w:pPr>
            <w:r w:rsidRPr="00817067">
              <w:rPr>
                <w:sz w:val="18"/>
                <w:szCs w:val="18"/>
              </w:rPr>
              <w:t>Projects costs requested in principle (</w:t>
            </w:r>
            <w:r w:rsidR="00762A4E">
              <w:rPr>
                <w:sz w:val="18"/>
                <w:szCs w:val="18"/>
              </w:rPr>
              <w:t>US $</w:t>
            </w:r>
            <w:r w:rsidRPr="00817067">
              <w:rPr>
                <w:sz w:val="18"/>
                <w:szCs w:val="18"/>
              </w:rPr>
              <w:t>)</w:t>
            </w:r>
          </w:p>
        </w:tc>
        <w:tc>
          <w:tcPr>
            <w:tcW w:w="902" w:type="dxa"/>
            <w:vMerge w:val="restart"/>
            <w:shd w:val="clear" w:color="auto" w:fill="auto"/>
          </w:tcPr>
          <w:p w14:paraId="2D17C6A0" w14:textId="5ABF1A08" w:rsidR="00DF21F7" w:rsidRPr="00817067" w:rsidRDefault="00DF21F7" w:rsidP="006A2BD4">
            <w:pPr>
              <w:tabs>
                <w:tab w:val="left" w:pos="8280"/>
              </w:tabs>
              <w:spacing w:after="60"/>
              <w:jc w:val="center"/>
              <w:rPr>
                <w:sz w:val="18"/>
                <w:szCs w:val="18"/>
              </w:rPr>
            </w:pPr>
            <w:r w:rsidRPr="00817067">
              <w:rPr>
                <w:sz w:val="18"/>
                <w:szCs w:val="18"/>
              </w:rPr>
              <w:t>UNIDO</w:t>
            </w:r>
          </w:p>
        </w:tc>
        <w:tc>
          <w:tcPr>
            <w:tcW w:w="1453" w:type="dxa"/>
            <w:shd w:val="clear" w:color="auto" w:fill="auto"/>
          </w:tcPr>
          <w:p w14:paraId="042BBBF9" w14:textId="77777777" w:rsidR="00DF21F7" w:rsidRPr="00817067" w:rsidRDefault="00DF21F7" w:rsidP="006A2BD4">
            <w:pPr>
              <w:tabs>
                <w:tab w:val="left" w:pos="8280"/>
              </w:tabs>
              <w:spacing w:after="60"/>
              <w:jc w:val="left"/>
              <w:rPr>
                <w:sz w:val="18"/>
                <w:szCs w:val="18"/>
              </w:rPr>
            </w:pPr>
            <w:r w:rsidRPr="00817067">
              <w:rPr>
                <w:sz w:val="18"/>
                <w:szCs w:val="18"/>
              </w:rPr>
              <w:t>Project costs</w:t>
            </w:r>
          </w:p>
        </w:tc>
        <w:tc>
          <w:tcPr>
            <w:tcW w:w="0" w:type="auto"/>
            <w:shd w:val="clear" w:color="auto" w:fill="auto"/>
          </w:tcPr>
          <w:p w14:paraId="1CD6FCC0" w14:textId="414FC59C" w:rsidR="00DF21F7" w:rsidRPr="00817067" w:rsidRDefault="00DF21F7" w:rsidP="006A2BD4">
            <w:pPr>
              <w:tabs>
                <w:tab w:val="left" w:pos="8280"/>
              </w:tabs>
              <w:spacing w:after="60"/>
              <w:jc w:val="right"/>
              <w:rPr>
                <w:sz w:val="18"/>
                <w:szCs w:val="18"/>
              </w:rPr>
            </w:pPr>
            <w:r w:rsidRPr="00817067">
              <w:rPr>
                <w:sz w:val="18"/>
                <w:szCs w:val="18"/>
              </w:rPr>
              <w:t>129,600</w:t>
            </w:r>
          </w:p>
        </w:tc>
        <w:tc>
          <w:tcPr>
            <w:tcW w:w="0" w:type="auto"/>
          </w:tcPr>
          <w:p w14:paraId="7EAB1B8D" w14:textId="2C5CD135"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14A4860F" w14:textId="77777777" w:rsidR="00DF21F7" w:rsidRPr="00817067" w:rsidRDefault="00DF21F7" w:rsidP="006A2BD4">
            <w:pPr>
              <w:tabs>
                <w:tab w:val="left" w:pos="8280"/>
              </w:tabs>
              <w:spacing w:after="60"/>
              <w:jc w:val="right"/>
              <w:rPr>
                <w:sz w:val="18"/>
                <w:szCs w:val="18"/>
              </w:rPr>
            </w:pPr>
          </w:p>
        </w:tc>
        <w:tc>
          <w:tcPr>
            <w:tcW w:w="0" w:type="auto"/>
          </w:tcPr>
          <w:p w14:paraId="054CED35" w14:textId="62F60ED9" w:rsidR="00DF21F7" w:rsidRPr="00817067" w:rsidRDefault="00DF21F7" w:rsidP="006A2BD4">
            <w:pPr>
              <w:tabs>
                <w:tab w:val="left" w:pos="8280"/>
              </w:tabs>
              <w:spacing w:after="60"/>
              <w:jc w:val="right"/>
              <w:rPr>
                <w:sz w:val="18"/>
                <w:szCs w:val="18"/>
              </w:rPr>
            </w:pPr>
            <w:r w:rsidRPr="00817067">
              <w:rPr>
                <w:sz w:val="18"/>
                <w:szCs w:val="18"/>
              </w:rPr>
              <w:t>182,900</w:t>
            </w:r>
          </w:p>
        </w:tc>
        <w:tc>
          <w:tcPr>
            <w:tcW w:w="0" w:type="auto"/>
          </w:tcPr>
          <w:p w14:paraId="7334BCD4" w14:textId="4F947D6B"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493D0228" w14:textId="0E9C5CA6" w:rsidR="00DF21F7" w:rsidRPr="00817067" w:rsidRDefault="00DF21F7" w:rsidP="006A2BD4">
            <w:pPr>
              <w:tabs>
                <w:tab w:val="left" w:pos="8280"/>
              </w:tabs>
              <w:spacing w:after="60"/>
              <w:jc w:val="right"/>
              <w:rPr>
                <w:sz w:val="18"/>
                <w:szCs w:val="18"/>
              </w:rPr>
            </w:pPr>
            <w:r w:rsidRPr="00817067">
              <w:rPr>
                <w:sz w:val="18"/>
                <w:szCs w:val="18"/>
              </w:rPr>
              <w:t>58,500</w:t>
            </w:r>
          </w:p>
        </w:tc>
        <w:tc>
          <w:tcPr>
            <w:tcW w:w="0" w:type="auto"/>
          </w:tcPr>
          <w:p w14:paraId="44889D29" w14:textId="1F9AF990"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562F4EAD" w14:textId="1764D811" w:rsidR="00DF21F7" w:rsidRPr="00817067" w:rsidRDefault="00DF21F7" w:rsidP="006A2BD4">
            <w:pPr>
              <w:tabs>
                <w:tab w:val="left" w:pos="8280"/>
              </w:tabs>
              <w:spacing w:after="60"/>
              <w:jc w:val="right"/>
              <w:rPr>
                <w:sz w:val="18"/>
                <w:szCs w:val="18"/>
              </w:rPr>
            </w:pPr>
            <w:r w:rsidRPr="00817067">
              <w:rPr>
                <w:sz w:val="18"/>
                <w:szCs w:val="18"/>
              </w:rPr>
              <w:t>91,500</w:t>
            </w:r>
          </w:p>
        </w:tc>
        <w:tc>
          <w:tcPr>
            <w:tcW w:w="0" w:type="auto"/>
          </w:tcPr>
          <w:p w14:paraId="5C85C6C0" w14:textId="12C1B3FC" w:rsidR="00DF21F7" w:rsidRPr="00817067" w:rsidRDefault="00DF21F7" w:rsidP="006A2BD4">
            <w:pPr>
              <w:tabs>
                <w:tab w:val="left" w:pos="8280"/>
              </w:tabs>
              <w:spacing w:after="60"/>
              <w:jc w:val="right"/>
              <w:rPr>
                <w:sz w:val="18"/>
                <w:szCs w:val="18"/>
              </w:rPr>
            </w:pPr>
            <w:r w:rsidRPr="00817067">
              <w:rPr>
                <w:sz w:val="18"/>
                <w:szCs w:val="18"/>
              </w:rPr>
              <w:t>462,500</w:t>
            </w:r>
          </w:p>
        </w:tc>
      </w:tr>
      <w:tr w:rsidR="00DF21F7" w:rsidRPr="00817067" w14:paraId="643FAD23" w14:textId="13268F17" w:rsidTr="00817067">
        <w:trPr>
          <w:trHeight w:val="233"/>
        </w:trPr>
        <w:tc>
          <w:tcPr>
            <w:tcW w:w="1051" w:type="dxa"/>
            <w:vMerge/>
            <w:shd w:val="clear" w:color="auto" w:fill="auto"/>
          </w:tcPr>
          <w:p w14:paraId="109C2CB9" w14:textId="77777777" w:rsidR="00DF21F7" w:rsidRPr="00817067" w:rsidRDefault="00DF21F7" w:rsidP="006A2BD4">
            <w:pPr>
              <w:tabs>
                <w:tab w:val="left" w:pos="8280"/>
              </w:tabs>
              <w:spacing w:after="60"/>
              <w:jc w:val="left"/>
              <w:rPr>
                <w:sz w:val="18"/>
                <w:szCs w:val="18"/>
              </w:rPr>
            </w:pPr>
          </w:p>
        </w:tc>
        <w:tc>
          <w:tcPr>
            <w:tcW w:w="902" w:type="dxa"/>
            <w:vMerge/>
            <w:shd w:val="clear" w:color="auto" w:fill="auto"/>
          </w:tcPr>
          <w:p w14:paraId="526C6CA7" w14:textId="77777777" w:rsidR="00DF21F7" w:rsidRPr="00817067" w:rsidRDefault="00DF21F7" w:rsidP="006A2BD4">
            <w:pPr>
              <w:tabs>
                <w:tab w:val="left" w:pos="8280"/>
              </w:tabs>
              <w:spacing w:after="60"/>
              <w:jc w:val="center"/>
              <w:rPr>
                <w:sz w:val="18"/>
                <w:szCs w:val="18"/>
              </w:rPr>
            </w:pPr>
          </w:p>
        </w:tc>
        <w:tc>
          <w:tcPr>
            <w:tcW w:w="1453" w:type="dxa"/>
            <w:shd w:val="clear" w:color="auto" w:fill="auto"/>
          </w:tcPr>
          <w:p w14:paraId="24912C65" w14:textId="77777777" w:rsidR="00DF21F7" w:rsidRPr="00817067" w:rsidRDefault="00DF21F7" w:rsidP="006A2BD4">
            <w:pPr>
              <w:tabs>
                <w:tab w:val="left" w:pos="8280"/>
              </w:tabs>
              <w:spacing w:after="60"/>
              <w:jc w:val="left"/>
              <w:rPr>
                <w:sz w:val="18"/>
                <w:szCs w:val="18"/>
              </w:rPr>
            </w:pPr>
            <w:r w:rsidRPr="00817067">
              <w:rPr>
                <w:sz w:val="18"/>
                <w:szCs w:val="18"/>
              </w:rPr>
              <w:t>Support costs</w:t>
            </w:r>
          </w:p>
        </w:tc>
        <w:tc>
          <w:tcPr>
            <w:tcW w:w="0" w:type="auto"/>
            <w:shd w:val="clear" w:color="auto" w:fill="auto"/>
          </w:tcPr>
          <w:p w14:paraId="7060DD7B" w14:textId="2E7DAD75" w:rsidR="00DF21F7" w:rsidRPr="00817067" w:rsidRDefault="00DF21F7" w:rsidP="006A2BD4">
            <w:pPr>
              <w:tabs>
                <w:tab w:val="left" w:pos="8280"/>
              </w:tabs>
              <w:spacing w:after="60"/>
              <w:jc w:val="right"/>
              <w:rPr>
                <w:sz w:val="18"/>
                <w:szCs w:val="18"/>
              </w:rPr>
            </w:pPr>
            <w:r w:rsidRPr="00817067">
              <w:rPr>
                <w:sz w:val="18"/>
                <w:szCs w:val="18"/>
              </w:rPr>
              <w:t>9,072</w:t>
            </w:r>
          </w:p>
        </w:tc>
        <w:tc>
          <w:tcPr>
            <w:tcW w:w="0" w:type="auto"/>
          </w:tcPr>
          <w:p w14:paraId="4F1D99C4" w14:textId="267439B2"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4D3B1A8E" w14:textId="77777777" w:rsidR="00DF21F7" w:rsidRPr="00817067" w:rsidRDefault="00DF21F7" w:rsidP="006A2BD4">
            <w:pPr>
              <w:tabs>
                <w:tab w:val="left" w:pos="8280"/>
              </w:tabs>
              <w:spacing w:after="60"/>
              <w:jc w:val="right"/>
              <w:rPr>
                <w:sz w:val="18"/>
                <w:szCs w:val="18"/>
              </w:rPr>
            </w:pPr>
          </w:p>
        </w:tc>
        <w:tc>
          <w:tcPr>
            <w:tcW w:w="0" w:type="auto"/>
          </w:tcPr>
          <w:p w14:paraId="3DA0C533" w14:textId="06B79E28" w:rsidR="00DF21F7" w:rsidRPr="00817067" w:rsidRDefault="00DF21F7" w:rsidP="006A2BD4">
            <w:pPr>
              <w:tabs>
                <w:tab w:val="left" w:pos="8280"/>
              </w:tabs>
              <w:spacing w:after="60"/>
              <w:jc w:val="right"/>
              <w:rPr>
                <w:sz w:val="18"/>
                <w:szCs w:val="18"/>
              </w:rPr>
            </w:pPr>
            <w:r w:rsidRPr="00817067">
              <w:rPr>
                <w:sz w:val="18"/>
                <w:szCs w:val="18"/>
              </w:rPr>
              <w:t>12,803</w:t>
            </w:r>
          </w:p>
        </w:tc>
        <w:tc>
          <w:tcPr>
            <w:tcW w:w="0" w:type="auto"/>
          </w:tcPr>
          <w:p w14:paraId="5BBA1CED" w14:textId="5B82035F"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0DF4A36A" w14:textId="25C83FDC" w:rsidR="00DF21F7" w:rsidRPr="00817067" w:rsidRDefault="00DF21F7" w:rsidP="006A2BD4">
            <w:pPr>
              <w:tabs>
                <w:tab w:val="left" w:pos="8280"/>
              </w:tabs>
              <w:spacing w:after="60"/>
              <w:jc w:val="right"/>
              <w:rPr>
                <w:sz w:val="18"/>
                <w:szCs w:val="18"/>
              </w:rPr>
            </w:pPr>
            <w:r w:rsidRPr="00817067">
              <w:rPr>
                <w:sz w:val="18"/>
                <w:szCs w:val="18"/>
              </w:rPr>
              <w:t>4,095</w:t>
            </w:r>
          </w:p>
        </w:tc>
        <w:tc>
          <w:tcPr>
            <w:tcW w:w="0" w:type="auto"/>
          </w:tcPr>
          <w:p w14:paraId="7D2DE1E3" w14:textId="0E46A76D"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058BE465" w14:textId="4791C588" w:rsidR="00DF21F7" w:rsidRPr="00817067" w:rsidRDefault="00DF21F7" w:rsidP="006A2BD4">
            <w:pPr>
              <w:tabs>
                <w:tab w:val="left" w:pos="8280"/>
              </w:tabs>
              <w:spacing w:after="60"/>
              <w:jc w:val="right"/>
              <w:rPr>
                <w:sz w:val="18"/>
                <w:szCs w:val="18"/>
              </w:rPr>
            </w:pPr>
            <w:r w:rsidRPr="00817067">
              <w:rPr>
                <w:sz w:val="18"/>
                <w:szCs w:val="18"/>
              </w:rPr>
              <w:t>6,405</w:t>
            </w:r>
          </w:p>
        </w:tc>
        <w:tc>
          <w:tcPr>
            <w:tcW w:w="0" w:type="auto"/>
          </w:tcPr>
          <w:p w14:paraId="494C28F1" w14:textId="3E53D071" w:rsidR="00DF21F7" w:rsidRPr="00817067" w:rsidRDefault="00DF21F7" w:rsidP="006A2BD4">
            <w:pPr>
              <w:tabs>
                <w:tab w:val="left" w:pos="8280"/>
              </w:tabs>
              <w:spacing w:after="60"/>
              <w:jc w:val="right"/>
              <w:rPr>
                <w:sz w:val="18"/>
                <w:szCs w:val="18"/>
              </w:rPr>
            </w:pPr>
            <w:r w:rsidRPr="00817067">
              <w:rPr>
                <w:sz w:val="18"/>
                <w:szCs w:val="18"/>
              </w:rPr>
              <w:t>32,375</w:t>
            </w:r>
          </w:p>
        </w:tc>
      </w:tr>
      <w:tr w:rsidR="00DF21F7" w:rsidRPr="00817067" w14:paraId="642253EB" w14:textId="09CB7940" w:rsidTr="00817067">
        <w:trPr>
          <w:trHeight w:val="224"/>
        </w:trPr>
        <w:tc>
          <w:tcPr>
            <w:tcW w:w="1051" w:type="dxa"/>
            <w:vMerge/>
            <w:shd w:val="clear" w:color="auto" w:fill="auto"/>
          </w:tcPr>
          <w:p w14:paraId="79E1F24D" w14:textId="77777777" w:rsidR="00DF21F7" w:rsidRPr="00817067" w:rsidRDefault="00DF21F7" w:rsidP="006A2BD4">
            <w:pPr>
              <w:tabs>
                <w:tab w:val="left" w:pos="8280"/>
              </w:tabs>
              <w:spacing w:after="60"/>
              <w:jc w:val="left"/>
              <w:rPr>
                <w:sz w:val="18"/>
                <w:szCs w:val="18"/>
              </w:rPr>
            </w:pPr>
          </w:p>
        </w:tc>
        <w:tc>
          <w:tcPr>
            <w:tcW w:w="902" w:type="dxa"/>
            <w:vMerge w:val="restart"/>
            <w:shd w:val="clear" w:color="auto" w:fill="auto"/>
          </w:tcPr>
          <w:p w14:paraId="6C1964F6" w14:textId="407B06F5" w:rsidR="00DF21F7" w:rsidRPr="00817067" w:rsidRDefault="00DF21F7" w:rsidP="006A2BD4">
            <w:pPr>
              <w:tabs>
                <w:tab w:val="left" w:pos="8280"/>
              </w:tabs>
              <w:spacing w:after="60"/>
              <w:jc w:val="center"/>
              <w:rPr>
                <w:sz w:val="18"/>
                <w:szCs w:val="18"/>
              </w:rPr>
            </w:pPr>
            <w:r w:rsidRPr="00817067">
              <w:rPr>
                <w:sz w:val="18"/>
                <w:szCs w:val="18"/>
              </w:rPr>
              <w:t>UNEP</w:t>
            </w:r>
          </w:p>
        </w:tc>
        <w:tc>
          <w:tcPr>
            <w:tcW w:w="1453" w:type="dxa"/>
            <w:shd w:val="clear" w:color="auto" w:fill="auto"/>
          </w:tcPr>
          <w:p w14:paraId="25432E46" w14:textId="77777777" w:rsidR="00DF21F7" w:rsidRPr="00817067" w:rsidRDefault="00DF21F7" w:rsidP="006A2BD4">
            <w:pPr>
              <w:tabs>
                <w:tab w:val="left" w:pos="8280"/>
              </w:tabs>
              <w:spacing w:after="60"/>
              <w:jc w:val="left"/>
              <w:rPr>
                <w:sz w:val="18"/>
                <w:szCs w:val="18"/>
              </w:rPr>
            </w:pPr>
            <w:r w:rsidRPr="00817067">
              <w:rPr>
                <w:sz w:val="18"/>
                <w:szCs w:val="18"/>
              </w:rPr>
              <w:t>Project costs</w:t>
            </w:r>
          </w:p>
        </w:tc>
        <w:tc>
          <w:tcPr>
            <w:tcW w:w="0" w:type="auto"/>
            <w:shd w:val="clear" w:color="auto" w:fill="auto"/>
          </w:tcPr>
          <w:p w14:paraId="1D53057B" w14:textId="5BB93B65" w:rsidR="00DF21F7" w:rsidRPr="00817067" w:rsidRDefault="00DF21F7" w:rsidP="006A2BD4">
            <w:pPr>
              <w:tabs>
                <w:tab w:val="left" w:pos="8280"/>
              </w:tabs>
              <w:spacing w:after="60"/>
              <w:jc w:val="right"/>
              <w:rPr>
                <w:sz w:val="18"/>
                <w:szCs w:val="18"/>
              </w:rPr>
            </w:pPr>
            <w:r w:rsidRPr="00817067">
              <w:rPr>
                <w:sz w:val="18"/>
                <w:szCs w:val="18"/>
              </w:rPr>
              <w:t>43,000</w:t>
            </w:r>
          </w:p>
        </w:tc>
        <w:tc>
          <w:tcPr>
            <w:tcW w:w="0" w:type="auto"/>
          </w:tcPr>
          <w:p w14:paraId="1505EF31" w14:textId="686F7285"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32CBF0BA" w14:textId="77777777" w:rsidR="00DF21F7" w:rsidRPr="00817067" w:rsidRDefault="00DF21F7" w:rsidP="006A2BD4">
            <w:pPr>
              <w:tabs>
                <w:tab w:val="left" w:pos="8280"/>
              </w:tabs>
              <w:spacing w:after="60"/>
              <w:jc w:val="right"/>
              <w:rPr>
                <w:sz w:val="18"/>
                <w:szCs w:val="18"/>
              </w:rPr>
            </w:pPr>
          </w:p>
        </w:tc>
        <w:tc>
          <w:tcPr>
            <w:tcW w:w="0" w:type="auto"/>
          </w:tcPr>
          <w:p w14:paraId="1FB5E46C" w14:textId="6F769200" w:rsidR="00DF21F7" w:rsidRPr="00817067" w:rsidRDefault="00DF21F7" w:rsidP="006A2BD4">
            <w:pPr>
              <w:tabs>
                <w:tab w:val="left" w:pos="8280"/>
              </w:tabs>
              <w:spacing w:after="60"/>
              <w:jc w:val="right"/>
              <w:rPr>
                <w:sz w:val="18"/>
                <w:szCs w:val="18"/>
              </w:rPr>
            </w:pPr>
            <w:r w:rsidRPr="00817067">
              <w:rPr>
                <w:sz w:val="18"/>
                <w:szCs w:val="18"/>
              </w:rPr>
              <w:t>36,000</w:t>
            </w:r>
          </w:p>
        </w:tc>
        <w:tc>
          <w:tcPr>
            <w:tcW w:w="0" w:type="auto"/>
          </w:tcPr>
          <w:p w14:paraId="2008D0DD" w14:textId="543FC77D"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0D4168A8" w14:textId="5A2D4E9C" w:rsidR="00DF21F7" w:rsidRPr="00817067" w:rsidRDefault="00DF21F7" w:rsidP="006A2BD4">
            <w:pPr>
              <w:tabs>
                <w:tab w:val="left" w:pos="8280"/>
              </w:tabs>
              <w:spacing w:after="60"/>
              <w:jc w:val="right"/>
              <w:rPr>
                <w:sz w:val="18"/>
                <w:szCs w:val="18"/>
              </w:rPr>
            </w:pPr>
            <w:r w:rsidRPr="00817067">
              <w:rPr>
                <w:sz w:val="18"/>
                <w:szCs w:val="18"/>
              </w:rPr>
              <w:t>43,000</w:t>
            </w:r>
          </w:p>
        </w:tc>
        <w:tc>
          <w:tcPr>
            <w:tcW w:w="0" w:type="auto"/>
          </w:tcPr>
          <w:p w14:paraId="2158BB9E" w14:textId="4E29D3EE"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545D4272" w14:textId="5A0B105F" w:rsidR="00DF21F7" w:rsidRPr="00817067" w:rsidRDefault="00DF21F7" w:rsidP="006A2BD4">
            <w:pPr>
              <w:tabs>
                <w:tab w:val="left" w:pos="8280"/>
              </w:tabs>
              <w:spacing w:after="60"/>
              <w:jc w:val="right"/>
              <w:rPr>
                <w:sz w:val="18"/>
                <w:szCs w:val="18"/>
              </w:rPr>
            </w:pPr>
            <w:r w:rsidRPr="00817067">
              <w:rPr>
                <w:sz w:val="18"/>
                <w:szCs w:val="18"/>
              </w:rPr>
              <w:t>33,000</w:t>
            </w:r>
          </w:p>
        </w:tc>
        <w:tc>
          <w:tcPr>
            <w:tcW w:w="0" w:type="auto"/>
          </w:tcPr>
          <w:p w14:paraId="5DF73B9A" w14:textId="46E89A0A" w:rsidR="00DF21F7" w:rsidRPr="00817067" w:rsidRDefault="00DF21F7" w:rsidP="006A2BD4">
            <w:pPr>
              <w:tabs>
                <w:tab w:val="left" w:pos="8280"/>
              </w:tabs>
              <w:spacing w:after="60"/>
              <w:jc w:val="right"/>
              <w:rPr>
                <w:sz w:val="18"/>
                <w:szCs w:val="18"/>
              </w:rPr>
            </w:pPr>
            <w:r w:rsidRPr="00817067">
              <w:rPr>
                <w:sz w:val="18"/>
                <w:szCs w:val="18"/>
              </w:rPr>
              <w:t>155,000</w:t>
            </w:r>
          </w:p>
        </w:tc>
      </w:tr>
      <w:tr w:rsidR="00DF21F7" w:rsidRPr="00817067" w14:paraId="4B989AF9" w14:textId="70B67B5A" w:rsidTr="00817067">
        <w:trPr>
          <w:trHeight w:val="224"/>
        </w:trPr>
        <w:tc>
          <w:tcPr>
            <w:tcW w:w="1051" w:type="dxa"/>
            <w:vMerge/>
            <w:shd w:val="clear" w:color="auto" w:fill="auto"/>
          </w:tcPr>
          <w:p w14:paraId="13FA4F11" w14:textId="77777777" w:rsidR="00DF21F7" w:rsidRPr="00817067" w:rsidRDefault="00DF21F7" w:rsidP="006A2BD4">
            <w:pPr>
              <w:tabs>
                <w:tab w:val="left" w:pos="8280"/>
              </w:tabs>
              <w:spacing w:after="60"/>
              <w:jc w:val="center"/>
              <w:rPr>
                <w:sz w:val="18"/>
                <w:szCs w:val="18"/>
              </w:rPr>
            </w:pPr>
          </w:p>
        </w:tc>
        <w:tc>
          <w:tcPr>
            <w:tcW w:w="902" w:type="dxa"/>
            <w:vMerge/>
            <w:shd w:val="clear" w:color="auto" w:fill="auto"/>
          </w:tcPr>
          <w:p w14:paraId="04B7F9D9" w14:textId="77777777" w:rsidR="00DF21F7" w:rsidRPr="00817067" w:rsidRDefault="00DF21F7" w:rsidP="006A2BD4">
            <w:pPr>
              <w:tabs>
                <w:tab w:val="left" w:pos="8280"/>
              </w:tabs>
              <w:spacing w:after="60"/>
              <w:jc w:val="center"/>
              <w:rPr>
                <w:sz w:val="18"/>
                <w:szCs w:val="18"/>
              </w:rPr>
            </w:pPr>
          </w:p>
        </w:tc>
        <w:tc>
          <w:tcPr>
            <w:tcW w:w="1453" w:type="dxa"/>
            <w:shd w:val="clear" w:color="auto" w:fill="auto"/>
          </w:tcPr>
          <w:p w14:paraId="20F8B5ED" w14:textId="77777777" w:rsidR="00DF21F7" w:rsidRPr="00817067" w:rsidRDefault="00DF21F7" w:rsidP="006A2BD4">
            <w:pPr>
              <w:tabs>
                <w:tab w:val="left" w:pos="8280"/>
              </w:tabs>
              <w:spacing w:after="60"/>
              <w:jc w:val="left"/>
              <w:rPr>
                <w:sz w:val="18"/>
                <w:szCs w:val="18"/>
              </w:rPr>
            </w:pPr>
            <w:r w:rsidRPr="00817067">
              <w:rPr>
                <w:sz w:val="18"/>
                <w:szCs w:val="18"/>
              </w:rPr>
              <w:t>Support costs</w:t>
            </w:r>
          </w:p>
        </w:tc>
        <w:tc>
          <w:tcPr>
            <w:tcW w:w="0" w:type="auto"/>
            <w:shd w:val="clear" w:color="auto" w:fill="auto"/>
            <w:vAlign w:val="center"/>
          </w:tcPr>
          <w:p w14:paraId="00681281" w14:textId="511297F2" w:rsidR="00DF21F7" w:rsidRPr="00817067" w:rsidRDefault="00DF21F7" w:rsidP="006A2BD4">
            <w:pPr>
              <w:tabs>
                <w:tab w:val="left" w:pos="8280"/>
              </w:tabs>
              <w:spacing w:after="60"/>
              <w:jc w:val="right"/>
              <w:rPr>
                <w:sz w:val="18"/>
                <w:szCs w:val="18"/>
              </w:rPr>
            </w:pPr>
            <w:r w:rsidRPr="00817067">
              <w:rPr>
                <w:color w:val="000000"/>
                <w:sz w:val="18"/>
                <w:szCs w:val="18"/>
              </w:rPr>
              <w:t>5,590</w:t>
            </w:r>
          </w:p>
        </w:tc>
        <w:tc>
          <w:tcPr>
            <w:tcW w:w="0" w:type="auto"/>
            <w:vAlign w:val="center"/>
          </w:tcPr>
          <w:p w14:paraId="339A8454" w14:textId="0F45F941" w:rsidR="00DF21F7" w:rsidRPr="00817067" w:rsidRDefault="00DF21F7" w:rsidP="006A2BD4">
            <w:pPr>
              <w:tabs>
                <w:tab w:val="left" w:pos="8280"/>
              </w:tabs>
              <w:spacing w:after="60"/>
              <w:jc w:val="right"/>
              <w:rPr>
                <w:sz w:val="18"/>
                <w:szCs w:val="18"/>
              </w:rPr>
            </w:pPr>
            <w:r w:rsidRPr="00817067">
              <w:rPr>
                <w:color w:val="000000"/>
                <w:sz w:val="18"/>
                <w:szCs w:val="18"/>
              </w:rPr>
              <w:t>0</w:t>
            </w:r>
          </w:p>
        </w:tc>
        <w:tc>
          <w:tcPr>
            <w:tcW w:w="0" w:type="auto"/>
          </w:tcPr>
          <w:p w14:paraId="06DB30C0" w14:textId="77777777" w:rsidR="00DF21F7" w:rsidRPr="00817067" w:rsidRDefault="00DF21F7" w:rsidP="006A2BD4">
            <w:pPr>
              <w:tabs>
                <w:tab w:val="left" w:pos="8280"/>
              </w:tabs>
              <w:spacing w:after="60"/>
              <w:jc w:val="right"/>
              <w:rPr>
                <w:color w:val="000000"/>
                <w:sz w:val="18"/>
                <w:szCs w:val="18"/>
              </w:rPr>
            </w:pPr>
          </w:p>
        </w:tc>
        <w:tc>
          <w:tcPr>
            <w:tcW w:w="0" w:type="auto"/>
            <w:vAlign w:val="center"/>
          </w:tcPr>
          <w:p w14:paraId="49D35D76" w14:textId="54DEEA9B" w:rsidR="00DF21F7" w:rsidRPr="00817067" w:rsidRDefault="00DF21F7" w:rsidP="006A2BD4">
            <w:pPr>
              <w:tabs>
                <w:tab w:val="left" w:pos="8280"/>
              </w:tabs>
              <w:spacing w:after="60"/>
              <w:jc w:val="right"/>
              <w:rPr>
                <w:sz w:val="18"/>
                <w:szCs w:val="18"/>
              </w:rPr>
            </w:pPr>
            <w:r w:rsidRPr="00817067">
              <w:rPr>
                <w:color w:val="000000"/>
                <w:sz w:val="18"/>
                <w:szCs w:val="18"/>
              </w:rPr>
              <w:t>4,680</w:t>
            </w:r>
          </w:p>
        </w:tc>
        <w:tc>
          <w:tcPr>
            <w:tcW w:w="0" w:type="auto"/>
            <w:vAlign w:val="center"/>
          </w:tcPr>
          <w:p w14:paraId="4CB56304" w14:textId="50ECA851" w:rsidR="00DF21F7" w:rsidRPr="00817067" w:rsidRDefault="00DF21F7" w:rsidP="006A2BD4">
            <w:pPr>
              <w:tabs>
                <w:tab w:val="left" w:pos="8280"/>
              </w:tabs>
              <w:spacing w:after="60"/>
              <w:jc w:val="right"/>
              <w:rPr>
                <w:sz w:val="18"/>
                <w:szCs w:val="18"/>
              </w:rPr>
            </w:pPr>
            <w:r w:rsidRPr="00817067">
              <w:rPr>
                <w:color w:val="000000"/>
                <w:sz w:val="18"/>
                <w:szCs w:val="18"/>
              </w:rPr>
              <w:t>0</w:t>
            </w:r>
          </w:p>
        </w:tc>
        <w:tc>
          <w:tcPr>
            <w:tcW w:w="0" w:type="auto"/>
            <w:vAlign w:val="center"/>
          </w:tcPr>
          <w:p w14:paraId="65A4608D" w14:textId="6A226337" w:rsidR="00DF21F7" w:rsidRPr="00817067" w:rsidRDefault="00DF21F7" w:rsidP="006A2BD4">
            <w:pPr>
              <w:tabs>
                <w:tab w:val="left" w:pos="8280"/>
              </w:tabs>
              <w:spacing w:after="60"/>
              <w:jc w:val="right"/>
              <w:rPr>
                <w:sz w:val="18"/>
                <w:szCs w:val="18"/>
              </w:rPr>
            </w:pPr>
            <w:r w:rsidRPr="00817067">
              <w:rPr>
                <w:color w:val="000000"/>
                <w:sz w:val="18"/>
                <w:szCs w:val="18"/>
              </w:rPr>
              <w:t>5,590</w:t>
            </w:r>
          </w:p>
        </w:tc>
        <w:tc>
          <w:tcPr>
            <w:tcW w:w="0" w:type="auto"/>
            <w:vAlign w:val="center"/>
          </w:tcPr>
          <w:p w14:paraId="6E18E1BA" w14:textId="5D56B9FB" w:rsidR="00DF21F7" w:rsidRPr="00817067" w:rsidRDefault="00DF21F7" w:rsidP="006A2BD4">
            <w:pPr>
              <w:tabs>
                <w:tab w:val="left" w:pos="8280"/>
              </w:tabs>
              <w:spacing w:after="60"/>
              <w:jc w:val="right"/>
              <w:rPr>
                <w:sz w:val="18"/>
                <w:szCs w:val="18"/>
              </w:rPr>
            </w:pPr>
            <w:r w:rsidRPr="00817067">
              <w:rPr>
                <w:color w:val="000000"/>
                <w:sz w:val="18"/>
                <w:szCs w:val="18"/>
              </w:rPr>
              <w:t>0</w:t>
            </w:r>
          </w:p>
        </w:tc>
        <w:tc>
          <w:tcPr>
            <w:tcW w:w="0" w:type="auto"/>
            <w:vAlign w:val="center"/>
          </w:tcPr>
          <w:p w14:paraId="3EFB0AE7" w14:textId="27D01E26" w:rsidR="00DF21F7" w:rsidRPr="00817067" w:rsidRDefault="00DF21F7" w:rsidP="006A2BD4">
            <w:pPr>
              <w:tabs>
                <w:tab w:val="left" w:pos="8280"/>
              </w:tabs>
              <w:spacing w:after="60"/>
              <w:jc w:val="right"/>
              <w:rPr>
                <w:sz w:val="18"/>
                <w:szCs w:val="18"/>
              </w:rPr>
            </w:pPr>
            <w:r w:rsidRPr="00817067">
              <w:rPr>
                <w:color w:val="000000"/>
                <w:sz w:val="18"/>
                <w:szCs w:val="18"/>
              </w:rPr>
              <w:t>4,290</w:t>
            </w:r>
          </w:p>
        </w:tc>
        <w:tc>
          <w:tcPr>
            <w:tcW w:w="0" w:type="auto"/>
            <w:vAlign w:val="center"/>
          </w:tcPr>
          <w:p w14:paraId="23A727EE" w14:textId="7F03FCED" w:rsidR="00DF21F7" w:rsidRPr="00817067" w:rsidRDefault="00DF21F7" w:rsidP="006A2BD4">
            <w:pPr>
              <w:tabs>
                <w:tab w:val="left" w:pos="8280"/>
              </w:tabs>
              <w:spacing w:after="60"/>
              <w:jc w:val="right"/>
              <w:rPr>
                <w:sz w:val="18"/>
                <w:szCs w:val="18"/>
              </w:rPr>
            </w:pPr>
            <w:r w:rsidRPr="00817067">
              <w:rPr>
                <w:color w:val="000000"/>
                <w:sz w:val="18"/>
                <w:szCs w:val="18"/>
              </w:rPr>
              <w:t>20,150</w:t>
            </w:r>
          </w:p>
        </w:tc>
      </w:tr>
      <w:tr w:rsidR="00DF21F7" w:rsidRPr="00817067" w14:paraId="3A824E77" w14:textId="5EB38F3B" w:rsidTr="007445D0">
        <w:trPr>
          <w:trHeight w:val="180"/>
        </w:trPr>
        <w:tc>
          <w:tcPr>
            <w:tcW w:w="0" w:type="auto"/>
            <w:gridSpan w:val="3"/>
            <w:shd w:val="clear" w:color="auto" w:fill="auto"/>
          </w:tcPr>
          <w:p w14:paraId="387E2CC8" w14:textId="055CF355" w:rsidR="00DF21F7" w:rsidRPr="00817067" w:rsidRDefault="00DF21F7" w:rsidP="006A2BD4">
            <w:pPr>
              <w:tabs>
                <w:tab w:val="left" w:pos="8280"/>
              </w:tabs>
              <w:spacing w:after="60"/>
              <w:jc w:val="left"/>
              <w:rPr>
                <w:sz w:val="18"/>
                <w:szCs w:val="18"/>
              </w:rPr>
            </w:pPr>
            <w:r w:rsidRPr="00817067">
              <w:rPr>
                <w:sz w:val="18"/>
                <w:szCs w:val="18"/>
              </w:rPr>
              <w:t>Total project costs requested in principle (</w:t>
            </w:r>
            <w:r w:rsidR="00762A4E">
              <w:rPr>
                <w:sz w:val="18"/>
                <w:szCs w:val="18"/>
              </w:rPr>
              <w:t>US $</w:t>
            </w:r>
            <w:r w:rsidRPr="00817067">
              <w:rPr>
                <w:sz w:val="18"/>
                <w:szCs w:val="18"/>
              </w:rPr>
              <w:t>)</w:t>
            </w:r>
          </w:p>
        </w:tc>
        <w:tc>
          <w:tcPr>
            <w:tcW w:w="0" w:type="auto"/>
            <w:shd w:val="clear" w:color="auto" w:fill="auto"/>
          </w:tcPr>
          <w:p w14:paraId="5B88C4D4" w14:textId="53A6CD02" w:rsidR="00DF21F7" w:rsidRPr="00817067" w:rsidRDefault="00DF21F7" w:rsidP="006A2BD4">
            <w:pPr>
              <w:tabs>
                <w:tab w:val="left" w:pos="8280"/>
              </w:tabs>
              <w:spacing w:after="60"/>
              <w:jc w:val="right"/>
              <w:rPr>
                <w:sz w:val="18"/>
                <w:szCs w:val="18"/>
              </w:rPr>
            </w:pPr>
            <w:r w:rsidRPr="00817067">
              <w:rPr>
                <w:sz w:val="18"/>
                <w:szCs w:val="18"/>
              </w:rPr>
              <w:t>172,600</w:t>
            </w:r>
          </w:p>
        </w:tc>
        <w:tc>
          <w:tcPr>
            <w:tcW w:w="0" w:type="auto"/>
          </w:tcPr>
          <w:p w14:paraId="28F3E07E" w14:textId="29252C1E"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2731D5E6" w14:textId="77777777" w:rsidR="00DF21F7" w:rsidRPr="00817067" w:rsidRDefault="00DF21F7" w:rsidP="006A2BD4">
            <w:pPr>
              <w:tabs>
                <w:tab w:val="left" w:pos="8280"/>
              </w:tabs>
              <w:spacing w:after="60"/>
              <w:jc w:val="right"/>
              <w:rPr>
                <w:sz w:val="18"/>
                <w:szCs w:val="18"/>
              </w:rPr>
            </w:pPr>
          </w:p>
        </w:tc>
        <w:tc>
          <w:tcPr>
            <w:tcW w:w="0" w:type="auto"/>
          </w:tcPr>
          <w:p w14:paraId="2EF815B2" w14:textId="21E9F391" w:rsidR="00DF21F7" w:rsidRPr="00817067" w:rsidRDefault="00DF21F7" w:rsidP="006A2BD4">
            <w:pPr>
              <w:tabs>
                <w:tab w:val="left" w:pos="8280"/>
              </w:tabs>
              <w:spacing w:after="60"/>
              <w:jc w:val="right"/>
              <w:rPr>
                <w:sz w:val="18"/>
                <w:szCs w:val="18"/>
              </w:rPr>
            </w:pPr>
            <w:r w:rsidRPr="00817067">
              <w:rPr>
                <w:sz w:val="18"/>
                <w:szCs w:val="18"/>
              </w:rPr>
              <w:t>218,900</w:t>
            </w:r>
          </w:p>
        </w:tc>
        <w:tc>
          <w:tcPr>
            <w:tcW w:w="0" w:type="auto"/>
          </w:tcPr>
          <w:p w14:paraId="7E6511EC" w14:textId="1EE1F34E"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066D76C9" w14:textId="6FBF3144" w:rsidR="00DF21F7" w:rsidRPr="00817067" w:rsidRDefault="00DF21F7" w:rsidP="006A2BD4">
            <w:pPr>
              <w:tabs>
                <w:tab w:val="left" w:pos="8280"/>
              </w:tabs>
              <w:spacing w:after="60"/>
              <w:jc w:val="right"/>
              <w:rPr>
                <w:sz w:val="18"/>
                <w:szCs w:val="18"/>
              </w:rPr>
            </w:pPr>
            <w:r w:rsidRPr="00817067">
              <w:rPr>
                <w:sz w:val="18"/>
                <w:szCs w:val="18"/>
              </w:rPr>
              <w:t>101,500</w:t>
            </w:r>
          </w:p>
        </w:tc>
        <w:tc>
          <w:tcPr>
            <w:tcW w:w="0" w:type="auto"/>
          </w:tcPr>
          <w:p w14:paraId="3072ADCD" w14:textId="14D1E662"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4455D2C1" w14:textId="6CE62E3B" w:rsidR="00DF21F7" w:rsidRPr="00817067" w:rsidRDefault="00DF21F7" w:rsidP="006A2BD4">
            <w:pPr>
              <w:tabs>
                <w:tab w:val="left" w:pos="8280"/>
              </w:tabs>
              <w:spacing w:after="60"/>
              <w:jc w:val="right"/>
              <w:rPr>
                <w:sz w:val="18"/>
                <w:szCs w:val="18"/>
              </w:rPr>
            </w:pPr>
            <w:r w:rsidRPr="00817067">
              <w:rPr>
                <w:sz w:val="18"/>
                <w:szCs w:val="18"/>
              </w:rPr>
              <w:t>124,500</w:t>
            </w:r>
          </w:p>
        </w:tc>
        <w:tc>
          <w:tcPr>
            <w:tcW w:w="0" w:type="auto"/>
          </w:tcPr>
          <w:p w14:paraId="298AA5FF" w14:textId="55887B5A" w:rsidR="00DF21F7" w:rsidRPr="00817067" w:rsidRDefault="00DF21F7" w:rsidP="006A2BD4">
            <w:pPr>
              <w:tabs>
                <w:tab w:val="left" w:pos="8280"/>
              </w:tabs>
              <w:spacing w:after="60"/>
              <w:jc w:val="right"/>
              <w:rPr>
                <w:sz w:val="18"/>
                <w:szCs w:val="18"/>
              </w:rPr>
            </w:pPr>
            <w:r w:rsidRPr="00817067">
              <w:rPr>
                <w:sz w:val="18"/>
                <w:szCs w:val="18"/>
              </w:rPr>
              <w:t>617,500</w:t>
            </w:r>
          </w:p>
        </w:tc>
      </w:tr>
      <w:tr w:rsidR="00DF21F7" w:rsidRPr="00817067" w14:paraId="0DFC9378" w14:textId="470F0020" w:rsidTr="00DF21F7">
        <w:trPr>
          <w:trHeight w:val="203"/>
        </w:trPr>
        <w:tc>
          <w:tcPr>
            <w:tcW w:w="0" w:type="auto"/>
            <w:gridSpan w:val="3"/>
            <w:shd w:val="clear" w:color="auto" w:fill="auto"/>
          </w:tcPr>
          <w:p w14:paraId="3408FF87" w14:textId="5D3465E6" w:rsidR="00DF21F7" w:rsidRPr="00817067" w:rsidRDefault="00DF21F7" w:rsidP="006A2BD4">
            <w:pPr>
              <w:tabs>
                <w:tab w:val="left" w:pos="8280"/>
              </w:tabs>
              <w:spacing w:after="60"/>
              <w:jc w:val="left"/>
              <w:rPr>
                <w:sz w:val="18"/>
                <w:szCs w:val="18"/>
              </w:rPr>
            </w:pPr>
            <w:r w:rsidRPr="00817067">
              <w:rPr>
                <w:sz w:val="18"/>
                <w:szCs w:val="18"/>
              </w:rPr>
              <w:t>Total support costs requested in principle (</w:t>
            </w:r>
            <w:r w:rsidR="00762A4E">
              <w:rPr>
                <w:sz w:val="18"/>
                <w:szCs w:val="18"/>
              </w:rPr>
              <w:t>US $</w:t>
            </w:r>
            <w:r w:rsidRPr="00817067">
              <w:rPr>
                <w:sz w:val="18"/>
                <w:szCs w:val="18"/>
              </w:rPr>
              <w:t>)</w:t>
            </w:r>
          </w:p>
        </w:tc>
        <w:tc>
          <w:tcPr>
            <w:tcW w:w="0" w:type="auto"/>
            <w:shd w:val="clear" w:color="auto" w:fill="auto"/>
          </w:tcPr>
          <w:p w14:paraId="583F9EC8" w14:textId="1B89AD4A" w:rsidR="00DF21F7" w:rsidRPr="00817067" w:rsidRDefault="00DF21F7" w:rsidP="006A2BD4">
            <w:pPr>
              <w:tabs>
                <w:tab w:val="left" w:pos="8280"/>
              </w:tabs>
              <w:spacing w:after="60"/>
              <w:jc w:val="right"/>
              <w:rPr>
                <w:sz w:val="18"/>
                <w:szCs w:val="18"/>
              </w:rPr>
            </w:pPr>
            <w:r w:rsidRPr="00817067">
              <w:rPr>
                <w:sz w:val="18"/>
                <w:szCs w:val="18"/>
              </w:rPr>
              <w:t>14,662</w:t>
            </w:r>
          </w:p>
        </w:tc>
        <w:tc>
          <w:tcPr>
            <w:tcW w:w="0" w:type="auto"/>
          </w:tcPr>
          <w:p w14:paraId="1BBB361A" w14:textId="7493E2B6"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77E555B6" w14:textId="77777777" w:rsidR="00DF21F7" w:rsidRPr="00817067" w:rsidRDefault="00DF21F7" w:rsidP="006A2BD4">
            <w:pPr>
              <w:tabs>
                <w:tab w:val="left" w:pos="8280"/>
              </w:tabs>
              <w:spacing w:after="60"/>
              <w:jc w:val="right"/>
              <w:rPr>
                <w:sz w:val="18"/>
                <w:szCs w:val="18"/>
              </w:rPr>
            </w:pPr>
          </w:p>
        </w:tc>
        <w:tc>
          <w:tcPr>
            <w:tcW w:w="0" w:type="auto"/>
          </w:tcPr>
          <w:p w14:paraId="781735F2" w14:textId="3DE79253" w:rsidR="00DF21F7" w:rsidRPr="00817067" w:rsidRDefault="00DF21F7" w:rsidP="006A2BD4">
            <w:pPr>
              <w:tabs>
                <w:tab w:val="left" w:pos="8280"/>
              </w:tabs>
              <w:spacing w:after="60"/>
              <w:jc w:val="right"/>
              <w:rPr>
                <w:sz w:val="18"/>
                <w:szCs w:val="18"/>
              </w:rPr>
            </w:pPr>
            <w:r w:rsidRPr="00817067">
              <w:rPr>
                <w:sz w:val="18"/>
                <w:szCs w:val="18"/>
              </w:rPr>
              <w:t>17,483</w:t>
            </w:r>
          </w:p>
        </w:tc>
        <w:tc>
          <w:tcPr>
            <w:tcW w:w="0" w:type="auto"/>
          </w:tcPr>
          <w:p w14:paraId="2D7D6F17" w14:textId="4817AFE5"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401B87AB" w14:textId="2006E220" w:rsidR="00DF21F7" w:rsidRPr="00817067" w:rsidRDefault="00DF21F7" w:rsidP="006A2BD4">
            <w:pPr>
              <w:tabs>
                <w:tab w:val="left" w:pos="8280"/>
              </w:tabs>
              <w:spacing w:after="60"/>
              <w:jc w:val="right"/>
              <w:rPr>
                <w:sz w:val="18"/>
                <w:szCs w:val="18"/>
              </w:rPr>
            </w:pPr>
            <w:r w:rsidRPr="00817067">
              <w:rPr>
                <w:sz w:val="18"/>
                <w:szCs w:val="18"/>
              </w:rPr>
              <w:t>9,685</w:t>
            </w:r>
          </w:p>
        </w:tc>
        <w:tc>
          <w:tcPr>
            <w:tcW w:w="0" w:type="auto"/>
          </w:tcPr>
          <w:p w14:paraId="7B307B71" w14:textId="2640C958"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5F83443D" w14:textId="44E51616" w:rsidR="00DF21F7" w:rsidRPr="00817067" w:rsidRDefault="00DF21F7" w:rsidP="006A2BD4">
            <w:pPr>
              <w:tabs>
                <w:tab w:val="left" w:pos="8280"/>
              </w:tabs>
              <w:spacing w:after="60"/>
              <w:jc w:val="right"/>
              <w:rPr>
                <w:sz w:val="18"/>
                <w:szCs w:val="18"/>
              </w:rPr>
            </w:pPr>
            <w:r w:rsidRPr="00817067">
              <w:rPr>
                <w:sz w:val="18"/>
                <w:szCs w:val="18"/>
              </w:rPr>
              <w:t>10,695</w:t>
            </w:r>
          </w:p>
        </w:tc>
        <w:tc>
          <w:tcPr>
            <w:tcW w:w="0" w:type="auto"/>
          </w:tcPr>
          <w:p w14:paraId="2584B952" w14:textId="0DF21DE9" w:rsidR="00DF21F7" w:rsidRPr="00817067" w:rsidRDefault="00DF21F7" w:rsidP="006A2BD4">
            <w:pPr>
              <w:tabs>
                <w:tab w:val="left" w:pos="8280"/>
              </w:tabs>
              <w:spacing w:after="60"/>
              <w:jc w:val="right"/>
              <w:rPr>
                <w:sz w:val="18"/>
                <w:szCs w:val="18"/>
              </w:rPr>
            </w:pPr>
            <w:r w:rsidRPr="00817067">
              <w:rPr>
                <w:sz w:val="18"/>
                <w:szCs w:val="18"/>
              </w:rPr>
              <w:t>52,525</w:t>
            </w:r>
          </w:p>
        </w:tc>
      </w:tr>
      <w:tr w:rsidR="00DF21F7" w:rsidRPr="00817067" w14:paraId="481EF73B" w14:textId="6FC655A1" w:rsidTr="00DF21F7">
        <w:trPr>
          <w:trHeight w:val="295"/>
        </w:trPr>
        <w:tc>
          <w:tcPr>
            <w:tcW w:w="0" w:type="auto"/>
            <w:gridSpan w:val="3"/>
            <w:shd w:val="clear" w:color="auto" w:fill="auto"/>
          </w:tcPr>
          <w:p w14:paraId="2DB207FC" w14:textId="3DC3B7CA" w:rsidR="00DF21F7" w:rsidRPr="00817067" w:rsidRDefault="00DF21F7" w:rsidP="006A2BD4">
            <w:pPr>
              <w:tabs>
                <w:tab w:val="left" w:pos="8280"/>
              </w:tabs>
              <w:spacing w:after="60"/>
              <w:jc w:val="left"/>
              <w:rPr>
                <w:sz w:val="18"/>
                <w:szCs w:val="18"/>
              </w:rPr>
            </w:pPr>
            <w:r w:rsidRPr="00817067">
              <w:rPr>
                <w:sz w:val="18"/>
                <w:szCs w:val="18"/>
              </w:rPr>
              <w:t>Total funds requested in principle (</w:t>
            </w:r>
            <w:r w:rsidR="00762A4E">
              <w:rPr>
                <w:sz w:val="18"/>
                <w:szCs w:val="18"/>
              </w:rPr>
              <w:t>US $</w:t>
            </w:r>
            <w:r w:rsidRPr="00817067">
              <w:rPr>
                <w:sz w:val="18"/>
                <w:szCs w:val="18"/>
              </w:rPr>
              <w:t>)</w:t>
            </w:r>
          </w:p>
        </w:tc>
        <w:tc>
          <w:tcPr>
            <w:tcW w:w="0" w:type="auto"/>
            <w:shd w:val="clear" w:color="auto" w:fill="auto"/>
          </w:tcPr>
          <w:p w14:paraId="21E91A87" w14:textId="153AF36C" w:rsidR="00DF21F7" w:rsidRPr="00817067" w:rsidRDefault="00DF21F7" w:rsidP="006A2BD4">
            <w:pPr>
              <w:tabs>
                <w:tab w:val="left" w:pos="8280"/>
              </w:tabs>
              <w:spacing w:after="60"/>
              <w:jc w:val="right"/>
              <w:rPr>
                <w:sz w:val="18"/>
                <w:szCs w:val="18"/>
              </w:rPr>
            </w:pPr>
            <w:r w:rsidRPr="00817067">
              <w:rPr>
                <w:sz w:val="18"/>
                <w:szCs w:val="18"/>
              </w:rPr>
              <w:t>187,262</w:t>
            </w:r>
          </w:p>
        </w:tc>
        <w:tc>
          <w:tcPr>
            <w:tcW w:w="0" w:type="auto"/>
          </w:tcPr>
          <w:p w14:paraId="06AB6791" w14:textId="5BF941AA"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50BB88DD" w14:textId="77777777" w:rsidR="00DF21F7" w:rsidRPr="00817067" w:rsidRDefault="00DF21F7" w:rsidP="006A2BD4">
            <w:pPr>
              <w:tabs>
                <w:tab w:val="left" w:pos="8280"/>
              </w:tabs>
              <w:spacing w:after="60"/>
              <w:jc w:val="right"/>
              <w:rPr>
                <w:sz w:val="18"/>
                <w:szCs w:val="18"/>
              </w:rPr>
            </w:pPr>
          </w:p>
        </w:tc>
        <w:tc>
          <w:tcPr>
            <w:tcW w:w="0" w:type="auto"/>
          </w:tcPr>
          <w:p w14:paraId="78B0D3D4" w14:textId="341625F9" w:rsidR="00DF21F7" w:rsidRPr="00817067" w:rsidRDefault="00DF21F7" w:rsidP="006A2BD4">
            <w:pPr>
              <w:tabs>
                <w:tab w:val="left" w:pos="8280"/>
              </w:tabs>
              <w:spacing w:after="60"/>
              <w:jc w:val="right"/>
              <w:rPr>
                <w:sz w:val="18"/>
                <w:szCs w:val="18"/>
              </w:rPr>
            </w:pPr>
            <w:r w:rsidRPr="00817067">
              <w:rPr>
                <w:sz w:val="18"/>
                <w:szCs w:val="18"/>
              </w:rPr>
              <w:t>236,383</w:t>
            </w:r>
          </w:p>
        </w:tc>
        <w:tc>
          <w:tcPr>
            <w:tcW w:w="0" w:type="auto"/>
          </w:tcPr>
          <w:p w14:paraId="32BB6806" w14:textId="67967B43"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5A927955" w14:textId="68A060CA" w:rsidR="00DF21F7" w:rsidRPr="00817067" w:rsidRDefault="00DF21F7" w:rsidP="006A2BD4">
            <w:pPr>
              <w:tabs>
                <w:tab w:val="left" w:pos="8280"/>
              </w:tabs>
              <w:spacing w:after="60"/>
              <w:jc w:val="right"/>
              <w:rPr>
                <w:sz w:val="18"/>
                <w:szCs w:val="18"/>
              </w:rPr>
            </w:pPr>
            <w:r w:rsidRPr="00817067">
              <w:rPr>
                <w:sz w:val="18"/>
                <w:szCs w:val="18"/>
              </w:rPr>
              <w:t>111,185</w:t>
            </w:r>
          </w:p>
        </w:tc>
        <w:tc>
          <w:tcPr>
            <w:tcW w:w="0" w:type="auto"/>
          </w:tcPr>
          <w:p w14:paraId="404592D6" w14:textId="0FD2681B" w:rsidR="00DF21F7" w:rsidRPr="00817067" w:rsidRDefault="00DF21F7" w:rsidP="006A2BD4">
            <w:pPr>
              <w:tabs>
                <w:tab w:val="left" w:pos="8280"/>
              </w:tabs>
              <w:spacing w:after="60"/>
              <w:jc w:val="right"/>
              <w:rPr>
                <w:sz w:val="18"/>
                <w:szCs w:val="18"/>
              </w:rPr>
            </w:pPr>
            <w:r w:rsidRPr="00817067">
              <w:rPr>
                <w:sz w:val="18"/>
                <w:szCs w:val="18"/>
              </w:rPr>
              <w:t>0</w:t>
            </w:r>
          </w:p>
        </w:tc>
        <w:tc>
          <w:tcPr>
            <w:tcW w:w="0" w:type="auto"/>
          </w:tcPr>
          <w:p w14:paraId="5DA88621" w14:textId="4E9AF2EB" w:rsidR="00DF21F7" w:rsidRPr="00817067" w:rsidRDefault="00DF21F7" w:rsidP="006A2BD4">
            <w:pPr>
              <w:tabs>
                <w:tab w:val="left" w:pos="8280"/>
              </w:tabs>
              <w:spacing w:after="60"/>
              <w:jc w:val="right"/>
              <w:rPr>
                <w:kern w:val="28"/>
                <w:sz w:val="18"/>
                <w:szCs w:val="18"/>
              </w:rPr>
            </w:pPr>
            <w:r w:rsidRPr="00817067">
              <w:rPr>
                <w:sz w:val="18"/>
                <w:szCs w:val="18"/>
              </w:rPr>
              <w:t>135,195</w:t>
            </w:r>
          </w:p>
        </w:tc>
        <w:tc>
          <w:tcPr>
            <w:tcW w:w="0" w:type="auto"/>
          </w:tcPr>
          <w:p w14:paraId="26CFEF56" w14:textId="2C047CF9" w:rsidR="00DF21F7" w:rsidRPr="00817067" w:rsidRDefault="00DF21F7" w:rsidP="006A2BD4">
            <w:pPr>
              <w:tabs>
                <w:tab w:val="left" w:pos="8280"/>
              </w:tabs>
              <w:spacing w:after="60"/>
              <w:jc w:val="right"/>
              <w:rPr>
                <w:kern w:val="28"/>
                <w:sz w:val="18"/>
                <w:szCs w:val="18"/>
              </w:rPr>
            </w:pPr>
            <w:r w:rsidRPr="00817067">
              <w:rPr>
                <w:sz w:val="18"/>
                <w:szCs w:val="18"/>
              </w:rPr>
              <w:t>670,025</w:t>
            </w:r>
          </w:p>
        </w:tc>
      </w:tr>
    </w:tbl>
    <w:p w14:paraId="5B6F7B04" w14:textId="5F999B01" w:rsidR="00EE5B08" w:rsidRDefault="00EE5B08" w:rsidP="00817067">
      <w:pPr>
        <w:jc w:val="center"/>
        <w:rPr>
          <w:sz w:val="18"/>
          <w:szCs w:val="18"/>
        </w:rPr>
      </w:pPr>
    </w:p>
    <w:tbl>
      <w:tblPr>
        <w:tblStyle w:val="TableGrid10"/>
        <w:tblpPr w:leftFromText="180" w:rightFromText="180" w:vertAnchor="page" w:horzAnchor="page" w:tblpX="901" w:tblpY="12501"/>
        <w:tblW w:w="5290" w:type="pct"/>
        <w:tblCellMar>
          <w:left w:w="115" w:type="dxa"/>
          <w:right w:w="115" w:type="dxa"/>
        </w:tblCellMar>
        <w:tblLook w:val="04A0" w:firstRow="1" w:lastRow="0" w:firstColumn="1" w:lastColumn="0" w:noHBand="0" w:noVBand="1"/>
      </w:tblPr>
      <w:tblGrid>
        <w:gridCol w:w="1126"/>
        <w:gridCol w:w="4271"/>
        <w:gridCol w:w="4495"/>
      </w:tblGrid>
      <w:tr w:rsidR="00817067" w:rsidRPr="00817067" w14:paraId="66FAE967" w14:textId="77777777" w:rsidTr="00817067">
        <w:trPr>
          <w:trHeight w:hRule="exact" w:val="260"/>
        </w:trPr>
        <w:tc>
          <w:tcPr>
            <w:tcW w:w="5000" w:type="pct"/>
            <w:gridSpan w:val="3"/>
            <w:shd w:val="clear" w:color="auto" w:fill="auto"/>
          </w:tcPr>
          <w:p w14:paraId="1125820D" w14:textId="77777777" w:rsidR="00817067" w:rsidRPr="00817067" w:rsidRDefault="00817067" w:rsidP="00817067">
            <w:pPr>
              <w:rPr>
                <w:b/>
                <w:color w:val="000000" w:themeColor="text1"/>
                <w:sz w:val="18"/>
                <w:szCs w:val="18"/>
              </w:rPr>
            </w:pPr>
            <w:r w:rsidRPr="00817067">
              <w:rPr>
                <w:b/>
                <w:color w:val="000000" w:themeColor="text1"/>
                <w:sz w:val="18"/>
                <w:szCs w:val="18"/>
              </w:rPr>
              <w:t>(VII) Request for approval of funding for the first tranche (2020)</w:t>
            </w:r>
          </w:p>
        </w:tc>
      </w:tr>
      <w:tr w:rsidR="00817067" w:rsidRPr="00817067" w14:paraId="72F391E1" w14:textId="77777777" w:rsidTr="00817067">
        <w:trPr>
          <w:trHeight w:hRule="exact" w:val="260"/>
        </w:trPr>
        <w:tc>
          <w:tcPr>
            <w:tcW w:w="569" w:type="pct"/>
            <w:shd w:val="clear" w:color="auto" w:fill="auto"/>
          </w:tcPr>
          <w:p w14:paraId="42D90A51" w14:textId="77777777" w:rsidR="00817067" w:rsidRPr="00817067" w:rsidRDefault="00817067" w:rsidP="00817067">
            <w:pPr>
              <w:jc w:val="center"/>
              <w:rPr>
                <w:b/>
                <w:color w:val="000000" w:themeColor="text1"/>
                <w:sz w:val="18"/>
                <w:szCs w:val="18"/>
              </w:rPr>
            </w:pPr>
            <w:r w:rsidRPr="00817067">
              <w:rPr>
                <w:b/>
                <w:color w:val="000000" w:themeColor="text1"/>
                <w:sz w:val="18"/>
                <w:szCs w:val="18"/>
              </w:rPr>
              <w:t>Agency</w:t>
            </w:r>
          </w:p>
        </w:tc>
        <w:tc>
          <w:tcPr>
            <w:tcW w:w="2159" w:type="pct"/>
            <w:shd w:val="clear" w:color="auto" w:fill="auto"/>
          </w:tcPr>
          <w:p w14:paraId="1B6DAB2E" w14:textId="64256523" w:rsidR="00817067" w:rsidRPr="00817067" w:rsidRDefault="00817067" w:rsidP="00817067">
            <w:pPr>
              <w:jc w:val="center"/>
              <w:rPr>
                <w:b/>
                <w:color w:val="000000" w:themeColor="text1"/>
                <w:sz w:val="18"/>
                <w:szCs w:val="18"/>
              </w:rPr>
            </w:pPr>
            <w:r w:rsidRPr="00817067">
              <w:rPr>
                <w:b/>
                <w:color w:val="000000" w:themeColor="text1"/>
                <w:sz w:val="18"/>
                <w:szCs w:val="18"/>
              </w:rPr>
              <w:t>Funds requested (</w:t>
            </w:r>
            <w:r w:rsidR="00762A4E">
              <w:rPr>
                <w:b/>
                <w:color w:val="000000" w:themeColor="text1"/>
                <w:sz w:val="18"/>
                <w:szCs w:val="18"/>
              </w:rPr>
              <w:t>US $</w:t>
            </w:r>
            <w:r w:rsidRPr="00817067">
              <w:rPr>
                <w:b/>
                <w:color w:val="000000" w:themeColor="text1"/>
                <w:sz w:val="18"/>
                <w:szCs w:val="18"/>
              </w:rPr>
              <w:t>)</w:t>
            </w:r>
          </w:p>
        </w:tc>
        <w:tc>
          <w:tcPr>
            <w:tcW w:w="2271" w:type="pct"/>
            <w:shd w:val="clear" w:color="auto" w:fill="auto"/>
          </w:tcPr>
          <w:p w14:paraId="594CD0D0" w14:textId="3D56A307" w:rsidR="00817067" w:rsidRPr="00817067" w:rsidRDefault="00817067" w:rsidP="00817067">
            <w:pPr>
              <w:jc w:val="center"/>
              <w:rPr>
                <w:b/>
                <w:color w:val="000000" w:themeColor="text1"/>
                <w:sz w:val="18"/>
                <w:szCs w:val="18"/>
              </w:rPr>
            </w:pPr>
            <w:r w:rsidRPr="00817067">
              <w:rPr>
                <w:b/>
                <w:color w:val="000000" w:themeColor="text1"/>
                <w:sz w:val="18"/>
                <w:szCs w:val="18"/>
              </w:rPr>
              <w:t>Support costs (</w:t>
            </w:r>
            <w:r w:rsidR="00762A4E">
              <w:rPr>
                <w:b/>
                <w:color w:val="000000" w:themeColor="text1"/>
                <w:sz w:val="18"/>
                <w:szCs w:val="18"/>
              </w:rPr>
              <w:t>US $</w:t>
            </w:r>
            <w:r w:rsidRPr="00817067">
              <w:rPr>
                <w:b/>
                <w:color w:val="000000" w:themeColor="text1"/>
                <w:sz w:val="18"/>
                <w:szCs w:val="18"/>
              </w:rPr>
              <w:t>)</w:t>
            </w:r>
          </w:p>
        </w:tc>
      </w:tr>
      <w:tr w:rsidR="00817067" w:rsidRPr="00817067" w14:paraId="396C9856" w14:textId="77777777" w:rsidTr="00817067">
        <w:trPr>
          <w:trHeight w:hRule="exact" w:val="260"/>
        </w:trPr>
        <w:tc>
          <w:tcPr>
            <w:tcW w:w="569" w:type="pct"/>
            <w:shd w:val="clear" w:color="auto" w:fill="auto"/>
          </w:tcPr>
          <w:p w14:paraId="0530482C" w14:textId="77777777" w:rsidR="00817067" w:rsidRPr="00817067" w:rsidRDefault="00817067" w:rsidP="00817067">
            <w:pPr>
              <w:rPr>
                <w:color w:val="000000" w:themeColor="text1"/>
                <w:sz w:val="18"/>
                <w:szCs w:val="18"/>
              </w:rPr>
            </w:pPr>
            <w:r w:rsidRPr="00817067">
              <w:rPr>
                <w:color w:val="000000" w:themeColor="text1"/>
                <w:sz w:val="18"/>
                <w:szCs w:val="18"/>
              </w:rPr>
              <w:t>UNIDO</w:t>
            </w:r>
          </w:p>
        </w:tc>
        <w:tc>
          <w:tcPr>
            <w:tcW w:w="2159" w:type="pct"/>
            <w:shd w:val="clear" w:color="auto" w:fill="auto"/>
          </w:tcPr>
          <w:p w14:paraId="284D74F6" w14:textId="77777777" w:rsidR="00817067" w:rsidRPr="00817067" w:rsidRDefault="00817067" w:rsidP="00817067">
            <w:pPr>
              <w:jc w:val="right"/>
              <w:rPr>
                <w:color w:val="000000" w:themeColor="text1"/>
                <w:sz w:val="18"/>
                <w:szCs w:val="18"/>
              </w:rPr>
            </w:pPr>
            <w:r w:rsidRPr="00817067">
              <w:rPr>
                <w:sz w:val="18"/>
                <w:szCs w:val="18"/>
              </w:rPr>
              <w:t>129,600</w:t>
            </w:r>
          </w:p>
        </w:tc>
        <w:tc>
          <w:tcPr>
            <w:tcW w:w="2271" w:type="pct"/>
            <w:shd w:val="clear" w:color="auto" w:fill="auto"/>
          </w:tcPr>
          <w:p w14:paraId="3E8CC4F4" w14:textId="77777777" w:rsidR="00817067" w:rsidRPr="00817067" w:rsidRDefault="00817067" w:rsidP="00817067">
            <w:pPr>
              <w:jc w:val="right"/>
              <w:rPr>
                <w:color w:val="000000" w:themeColor="text1"/>
                <w:sz w:val="18"/>
                <w:szCs w:val="18"/>
              </w:rPr>
            </w:pPr>
            <w:r w:rsidRPr="00817067">
              <w:rPr>
                <w:sz w:val="18"/>
                <w:szCs w:val="18"/>
              </w:rPr>
              <w:t>9,072</w:t>
            </w:r>
          </w:p>
        </w:tc>
      </w:tr>
      <w:tr w:rsidR="00817067" w:rsidRPr="00817067" w14:paraId="2B203202" w14:textId="77777777" w:rsidTr="00817067">
        <w:trPr>
          <w:trHeight w:hRule="exact" w:val="260"/>
        </w:trPr>
        <w:tc>
          <w:tcPr>
            <w:tcW w:w="569" w:type="pct"/>
            <w:shd w:val="clear" w:color="auto" w:fill="auto"/>
          </w:tcPr>
          <w:p w14:paraId="161CF0F7" w14:textId="77777777" w:rsidR="00817067" w:rsidRPr="00817067" w:rsidRDefault="00817067" w:rsidP="00817067">
            <w:pPr>
              <w:rPr>
                <w:color w:val="000000" w:themeColor="text1"/>
                <w:sz w:val="18"/>
                <w:szCs w:val="18"/>
              </w:rPr>
            </w:pPr>
            <w:r w:rsidRPr="00817067">
              <w:rPr>
                <w:color w:val="000000" w:themeColor="text1"/>
                <w:sz w:val="18"/>
                <w:szCs w:val="18"/>
              </w:rPr>
              <w:t>UNEP</w:t>
            </w:r>
          </w:p>
        </w:tc>
        <w:tc>
          <w:tcPr>
            <w:tcW w:w="2159" w:type="pct"/>
            <w:shd w:val="clear" w:color="auto" w:fill="auto"/>
          </w:tcPr>
          <w:p w14:paraId="6F54DF69" w14:textId="77777777" w:rsidR="00817067" w:rsidRPr="00817067" w:rsidRDefault="00817067" w:rsidP="00817067">
            <w:pPr>
              <w:jc w:val="right"/>
              <w:rPr>
                <w:color w:val="000000" w:themeColor="text1"/>
                <w:sz w:val="18"/>
                <w:szCs w:val="18"/>
              </w:rPr>
            </w:pPr>
            <w:r w:rsidRPr="00817067">
              <w:rPr>
                <w:sz w:val="18"/>
                <w:szCs w:val="18"/>
              </w:rPr>
              <w:t>43,000</w:t>
            </w:r>
          </w:p>
        </w:tc>
        <w:tc>
          <w:tcPr>
            <w:tcW w:w="2271" w:type="pct"/>
            <w:shd w:val="clear" w:color="auto" w:fill="auto"/>
          </w:tcPr>
          <w:p w14:paraId="260BBB61" w14:textId="77777777" w:rsidR="00817067" w:rsidRPr="00817067" w:rsidRDefault="00817067" w:rsidP="00817067">
            <w:pPr>
              <w:jc w:val="right"/>
              <w:rPr>
                <w:color w:val="000000" w:themeColor="text1"/>
                <w:sz w:val="18"/>
                <w:szCs w:val="18"/>
              </w:rPr>
            </w:pPr>
            <w:r w:rsidRPr="00817067">
              <w:rPr>
                <w:color w:val="000000" w:themeColor="text1"/>
                <w:sz w:val="18"/>
                <w:szCs w:val="18"/>
              </w:rPr>
              <w:t>5,590</w:t>
            </w:r>
          </w:p>
        </w:tc>
      </w:tr>
      <w:tr w:rsidR="00817067" w:rsidRPr="00817067" w14:paraId="6E554B18" w14:textId="77777777" w:rsidTr="00817067">
        <w:trPr>
          <w:trHeight w:hRule="exact" w:val="260"/>
        </w:trPr>
        <w:tc>
          <w:tcPr>
            <w:tcW w:w="569" w:type="pct"/>
            <w:shd w:val="clear" w:color="auto" w:fill="auto"/>
          </w:tcPr>
          <w:p w14:paraId="0D2B524B" w14:textId="77777777" w:rsidR="00817067" w:rsidRPr="00817067" w:rsidRDefault="00817067" w:rsidP="00817067">
            <w:pPr>
              <w:rPr>
                <w:color w:val="000000" w:themeColor="text1"/>
                <w:sz w:val="18"/>
                <w:szCs w:val="18"/>
                <w:highlight w:val="cyan"/>
              </w:rPr>
            </w:pPr>
            <w:r w:rsidRPr="00817067">
              <w:rPr>
                <w:color w:val="000000" w:themeColor="text1"/>
                <w:sz w:val="18"/>
                <w:szCs w:val="18"/>
              </w:rPr>
              <w:t>Total</w:t>
            </w:r>
          </w:p>
        </w:tc>
        <w:tc>
          <w:tcPr>
            <w:tcW w:w="2159" w:type="pct"/>
            <w:shd w:val="clear" w:color="auto" w:fill="auto"/>
          </w:tcPr>
          <w:p w14:paraId="5200B95F" w14:textId="77777777" w:rsidR="00817067" w:rsidRPr="00817067" w:rsidRDefault="00817067" w:rsidP="00817067">
            <w:pPr>
              <w:jc w:val="right"/>
              <w:rPr>
                <w:color w:val="000000" w:themeColor="text1"/>
                <w:sz w:val="18"/>
                <w:szCs w:val="18"/>
              </w:rPr>
            </w:pPr>
            <w:r w:rsidRPr="00817067">
              <w:rPr>
                <w:sz w:val="18"/>
                <w:szCs w:val="18"/>
              </w:rPr>
              <w:t>172,600</w:t>
            </w:r>
          </w:p>
        </w:tc>
        <w:tc>
          <w:tcPr>
            <w:tcW w:w="2271" w:type="pct"/>
            <w:shd w:val="clear" w:color="auto" w:fill="auto"/>
          </w:tcPr>
          <w:p w14:paraId="00D45F36" w14:textId="77777777" w:rsidR="00817067" w:rsidRPr="00817067" w:rsidRDefault="00817067" w:rsidP="00817067">
            <w:pPr>
              <w:jc w:val="right"/>
              <w:rPr>
                <w:color w:val="000000" w:themeColor="text1"/>
                <w:sz w:val="18"/>
                <w:szCs w:val="18"/>
              </w:rPr>
            </w:pPr>
            <w:r w:rsidRPr="00817067">
              <w:rPr>
                <w:sz w:val="18"/>
                <w:szCs w:val="18"/>
              </w:rPr>
              <w:t>14,662</w:t>
            </w:r>
          </w:p>
        </w:tc>
      </w:tr>
    </w:tbl>
    <w:tbl>
      <w:tblPr>
        <w:tblStyle w:val="TableGrid"/>
        <w:tblW w:w="5302" w:type="pct"/>
        <w:tblInd w:w="-545" w:type="dxa"/>
        <w:tblLook w:val="04A0" w:firstRow="1" w:lastRow="0" w:firstColumn="1" w:lastColumn="0" w:noHBand="0" w:noVBand="1"/>
      </w:tblPr>
      <w:tblGrid>
        <w:gridCol w:w="3099"/>
        <w:gridCol w:w="6816"/>
      </w:tblGrid>
      <w:tr w:rsidR="00EE5B08" w:rsidRPr="00817067" w14:paraId="3B91B950" w14:textId="77777777" w:rsidTr="00703ED3">
        <w:trPr>
          <w:trHeight w:hRule="exact" w:val="310"/>
        </w:trPr>
        <w:tc>
          <w:tcPr>
            <w:tcW w:w="1563" w:type="pct"/>
            <w:shd w:val="clear" w:color="auto" w:fill="auto"/>
          </w:tcPr>
          <w:p w14:paraId="5ECF2B82" w14:textId="77777777" w:rsidR="00EE5B08" w:rsidRPr="00817067" w:rsidRDefault="00EE5B08" w:rsidP="00703ED3">
            <w:pPr>
              <w:ind w:left="-105"/>
              <w:jc w:val="left"/>
              <w:rPr>
                <w:b/>
                <w:color w:val="000000" w:themeColor="text1"/>
                <w:sz w:val="18"/>
                <w:szCs w:val="18"/>
              </w:rPr>
            </w:pPr>
            <w:r w:rsidRPr="00817067">
              <w:rPr>
                <w:b/>
                <w:color w:val="000000" w:themeColor="text1"/>
                <w:sz w:val="18"/>
                <w:szCs w:val="18"/>
              </w:rPr>
              <w:t>Secretariat's recommendation:</w:t>
            </w:r>
          </w:p>
        </w:tc>
        <w:tc>
          <w:tcPr>
            <w:tcW w:w="3437" w:type="pct"/>
            <w:shd w:val="clear" w:color="auto" w:fill="auto"/>
          </w:tcPr>
          <w:p w14:paraId="4CC4F903" w14:textId="008E5EE3" w:rsidR="00EE5B08" w:rsidRPr="00817067" w:rsidRDefault="00EE5B08" w:rsidP="006A2BD4">
            <w:pPr>
              <w:jc w:val="center"/>
              <w:rPr>
                <w:color w:val="000000" w:themeColor="text1"/>
                <w:sz w:val="18"/>
                <w:szCs w:val="18"/>
              </w:rPr>
            </w:pPr>
            <w:r w:rsidRPr="00817067">
              <w:rPr>
                <w:color w:val="000000" w:themeColor="text1"/>
                <w:sz w:val="18"/>
                <w:szCs w:val="18"/>
              </w:rPr>
              <w:t>Individual consideration</w:t>
            </w:r>
          </w:p>
        </w:tc>
      </w:tr>
    </w:tbl>
    <w:p w14:paraId="0462F552" w14:textId="77777777" w:rsidR="00D42A14" w:rsidRPr="007F6269" w:rsidRDefault="00D42A14" w:rsidP="006A2BD4">
      <w:pPr>
        <w:jc w:val="left"/>
      </w:pPr>
      <w:r w:rsidRPr="007F6269">
        <w:br w:type="page"/>
      </w:r>
    </w:p>
    <w:p w14:paraId="6369EDEE" w14:textId="77777777" w:rsidR="00C679D6" w:rsidRPr="007F6269" w:rsidRDefault="00C679D6" w:rsidP="006A2BD4">
      <w:pPr>
        <w:pStyle w:val="StyleHeader4Para4Left0Firstline0"/>
        <w:numPr>
          <w:ilvl w:val="0"/>
          <w:numId w:val="0"/>
        </w:numPr>
        <w:jc w:val="center"/>
        <w:rPr>
          <w:b/>
          <w:sz w:val="22"/>
        </w:rPr>
      </w:pPr>
      <w:r w:rsidRPr="007F6269">
        <w:rPr>
          <w:b/>
          <w:sz w:val="22"/>
        </w:rPr>
        <w:lastRenderedPageBreak/>
        <w:t>PROJECT DESCRIPTION</w:t>
      </w:r>
    </w:p>
    <w:p w14:paraId="31AF7922" w14:textId="025A3C3D" w:rsidR="004340A8" w:rsidRPr="007F6269" w:rsidRDefault="00C679D6" w:rsidP="00A07DEA">
      <w:pPr>
        <w:spacing w:after="240"/>
        <w:rPr>
          <w:b/>
        </w:rPr>
      </w:pPr>
      <w:r w:rsidRPr="007F6269">
        <w:rPr>
          <w:b/>
        </w:rPr>
        <w:t>Background</w:t>
      </w:r>
    </w:p>
    <w:p w14:paraId="35AF7553" w14:textId="67F45E06" w:rsidR="001E47FD" w:rsidRPr="007F6269" w:rsidRDefault="004340A8" w:rsidP="006A2BD4">
      <w:pPr>
        <w:pStyle w:val="Heading1"/>
      </w:pPr>
      <w:r w:rsidRPr="007F6269">
        <w:t xml:space="preserve">On behalf of the Government of Guatemala, UNIDO as the lead implementing agency has submitted a request for stage II of the HCFC phase-out management plan (HPMP), at a total cost of </w:t>
      </w:r>
      <w:r w:rsidR="00762A4E">
        <w:t>US $</w:t>
      </w:r>
      <w:r w:rsidR="00BD023A" w:rsidRPr="007F6269">
        <w:t>6</w:t>
      </w:r>
      <w:r w:rsidR="004171A7" w:rsidRPr="007F6269">
        <w:t>7</w:t>
      </w:r>
      <w:r w:rsidR="00BA3919" w:rsidRPr="007F6269">
        <w:t>0,</w:t>
      </w:r>
      <w:r w:rsidR="004171A7" w:rsidRPr="007F6269">
        <w:t>025</w:t>
      </w:r>
      <w:r w:rsidRPr="007F6269">
        <w:t xml:space="preserve">, consisting of </w:t>
      </w:r>
      <w:r w:rsidR="00762A4E">
        <w:t>US $</w:t>
      </w:r>
      <w:r w:rsidR="00BD023A" w:rsidRPr="007F6269">
        <w:t>462,500</w:t>
      </w:r>
      <w:r w:rsidRPr="007F6269">
        <w:t xml:space="preserve">, plus agency support costs of </w:t>
      </w:r>
      <w:r w:rsidR="00762A4E">
        <w:t>US $</w:t>
      </w:r>
      <w:r w:rsidR="00BD023A" w:rsidRPr="007F6269">
        <w:t>32,375</w:t>
      </w:r>
      <w:r w:rsidRPr="007F6269">
        <w:t xml:space="preserve"> for UNIDO, and </w:t>
      </w:r>
      <w:r w:rsidR="00762A4E">
        <w:t>US $</w:t>
      </w:r>
      <w:r w:rsidR="002D608A" w:rsidRPr="007F6269">
        <w:t>155,000</w:t>
      </w:r>
      <w:r w:rsidRPr="007F6269">
        <w:t xml:space="preserve">, plus agency support costs of </w:t>
      </w:r>
      <w:r w:rsidR="00762A4E">
        <w:t>US $</w:t>
      </w:r>
      <w:r w:rsidR="004171A7" w:rsidRPr="007F6269">
        <w:t>20,150</w:t>
      </w:r>
      <w:r w:rsidRPr="007F6269">
        <w:t xml:space="preserve"> for UNEP, as originally submitted.</w:t>
      </w:r>
      <w:r w:rsidR="007F3A63" w:rsidRPr="007F6269">
        <w:rPr>
          <w:rStyle w:val="FootnoteReference"/>
        </w:rPr>
        <w:footnoteReference w:id="2"/>
      </w:r>
      <w:r w:rsidRPr="007F6269">
        <w:t xml:space="preserve"> </w:t>
      </w:r>
      <w:r w:rsidR="00DA375E" w:rsidRPr="007F6269">
        <w:t xml:space="preserve">The implementation of stage II of the HPMP will </w:t>
      </w:r>
      <w:r w:rsidR="007F3A63" w:rsidRPr="007F6269">
        <w:t xml:space="preserve">phase out the remaining consumption of HCFCs by 2030. </w:t>
      </w:r>
    </w:p>
    <w:p w14:paraId="466986C4" w14:textId="29E9B6EE" w:rsidR="006D6A27" w:rsidRPr="007F6269" w:rsidRDefault="006D6A27" w:rsidP="006A2BD4">
      <w:pPr>
        <w:pStyle w:val="Heading1"/>
      </w:pPr>
      <w:r w:rsidRPr="007F6269">
        <w:t xml:space="preserve">The first tranche of stage II of the HPMP being requested at this meeting amounts to </w:t>
      </w:r>
      <w:r w:rsidR="00762A4E">
        <w:t>US $</w:t>
      </w:r>
      <w:r w:rsidRPr="007F6269">
        <w:t xml:space="preserve">187,262, consisting of </w:t>
      </w:r>
      <w:r w:rsidR="00762A4E">
        <w:t>US $</w:t>
      </w:r>
      <w:r w:rsidRPr="007F6269">
        <w:t xml:space="preserve">129,600, plus agency support costs of </w:t>
      </w:r>
      <w:r w:rsidR="00762A4E">
        <w:t>US $</w:t>
      </w:r>
      <w:r w:rsidRPr="007F6269">
        <w:t xml:space="preserve">9,072 for UNIDO, and </w:t>
      </w:r>
      <w:r w:rsidR="00762A4E">
        <w:t>US $</w:t>
      </w:r>
      <w:r w:rsidRPr="007F6269">
        <w:t xml:space="preserve">43,000, plus agency support costs of </w:t>
      </w:r>
      <w:r w:rsidR="00762A4E">
        <w:t>US $</w:t>
      </w:r>
      <w:r w:rsidRPr="007F6269">
        <w:t>5,590 for UNEP, as originally submitted.</w:t>
      </w:r>
    </w:p>
    <w:p w14:paraId="17A5E97A" w14:textId="4A1B43C4" w:rsidR="00DA375E" w:rsidRPr="007F6269" w:rsidRDefault="001E47FD" w:rsidP="006A2BD4">
      <w:pPr>
        <w:pStyle w:val="Heading1"/>
      </w:pPr>
      <w:r w:rsidRPr="007F6269">
        <w:t xml:space="preserve">In accordance with the </w:t>
      </w:r>
      <w:r w:rsidR="005F252E">
        <w:t xml:space="preserve">conditions </w:t>
      </w:r>
      <w:r w:rsidR="009E2E6E">
        <w:t>of</w:t>
      </w:r>
      <w:r w:rsidR="005F252E">
        <w:t xml:space="preserve"> </w:t>
      </w:r>
      <w:r w:rsidRPr="007F6269">
        <w:t xml:space="preserve">approval of the fifth </w:t>
      </w:r>
      <w:r w:rsidR="002E5549">
        <w:t xml:space="preserve">and final </w:t>
      </w:r>
      <w:r w:rsidRPr="007F6269">
        <w:t>tranche of stage</w:t>
      </w:r>
      <w:r w:rsidR="00861D36" w:rsidRPr="007F6269">
        <w:t> </w:t>
      </w:r>
      <w:r w:rsidRPr="007F6269">
        <w:t>I of the HPMP</w:t>
      </w:r>
      <w:r w:rsidR="009E2E6E">
        <w:t xml:space="preserve"> under the intersessional approval process </w:t>
      </w:r>
      <w:r w:rsidR="00D3117C">
        <w:t xml:space="preserve">(IAP) </w:t>
      </w:r>
      <w:r w:rsidR="009E2E6E">
        <w:t>for the 85</w:t>
      </w:r>
      <w:r w:rsidR="009E2E6E" w:rsidRPr="009E2E6E">
        <w:rPr>
          <w:vertAlign w:val="superscript"/>
        </w:rPr>
        <w:t>th</w:t>
      </w:r>
      <w:r w:rsidR="009E2E6E">
        <w:t xml:space="preserve"> meeting</w:t>
      </w:r>
      <w:r w:rsidRPr="007F6269">
        <w:t xml:space="preserve"> in </w:t>
      </w:r>
      <w:r w:rsidR="002E5549">
        <w:t>May</w:t>
      </w:r>
      <w:r w:rsidR="000A099F">
        <w:t xml:space="preserve"> 2020</w:t>
      </w:r>
      <w:r w:rsidRPr="007F6269">
        <w:t>,</w:t>
      </w:r>
      <w:r w:rsidR="005F252E">
        <w:rPr>
          <w:rStyle w:val="FootnoteReference"/>
        </w:rPr>
        <w:footnoteReference w:id="3"/>
      </w:r>
      <w:r w:rsidRPr="007F6269">
        <w:t xml:space="preserve"> the </w:t>
      </w:r>
      <w:r w:rsidR="004171A7" w:rsidRPr="007F6269">
        <w:t xml:space="preserve">Government of Guatemala </w:t>
      </w:r>
      <w:r w:rsidR="000B7737">
        <w:t xml:space="preserve">has </w:t>
      </w:r>
      <w:r w:rsidR="004171A7" w:rsidRPr="007F6269">
        <w:t xml:space="preserve">submitted </w:t>
      </w:r>
      <w:r w:rsidR="00756667" w:rsidRPr="007F6269">
        <w:t>the verification report on HCFC consumption for 20</w:t>
      </w:r>
      <w:r w:rsidR="004171A7" w:rsidRPr="007F6269">
        <w:t>16</w:t>
      </w:r>
      <w:r w:rsidR="00756667" w:rsidRPr="007F6269">
        <w:t xml:space="preserve"> to 2019</w:t>
      </w:r>
      <w:r w:rsidR="00E70E59" w:rsidRPr="007F6269">
        <w:t xml:space="preserve">. </w:t>
      </w:r>
    </w:p>
    <w:p w14:paraId="58609B1E" w14:textId="57C98561" w:rsidR="00C679D6" w:rsidRPr="007F6269" w:rsidRDefault="00C679D6" w:rsidP="006A2BD4">
      <w:pPr>
        <w:pStyle w:val="Heading1"/>
        <w:numPr>
          <w:ilvl w:val="0"/>
          <w:numId w:val="0"/>
        </w:numPr>
        <w:rPr>
          <w:b/>
        </w:rPr>
      </w:pPr>
      <w:r w:rsidRPr="007F6269">
        <w:rPr>
          <w:b/>
        </w:rPr>
        <w:t>Status of implementation of stage I of the HPMP</w:t>
      </w:r>
    </w:p>
    <w:p w14:paraId="0CDF8F3D" w14:textId="11C5B72B" w:rsidR="00FE1FBE" w:rsidRPr="007F6269" w:rsidRDefault="0043359D" w:rsidP="00861D36">
      <w:pPr>
        <w:pStyle w:val="Heading1"/>
      </w:pPr>
      <w:r w:rsidRPr="007F6269">
        <w:t>S</w:t>
      </w:r>
      <w:r w:rsidR="00C679D6" w:rsidRPr="007F6269">
        <w:t>tage I of the HPMP was originally approved at the</w:t>
      </w:r>
      <w:r w:rsidR="00AB1260" w:rsidRPr="007F6269">
        <w:t xml:space="preserve"> </w:t>
      </w:r>
      <w:r w:rsidR="001369D3" w:rsidRPr="007F6269">
        <w:t>64</w:t>
      </w:r>
      <w:r w:rsidR="001369D3" w:rsidRPr="007F6269">
        <w:rPr>
          <w:vertAlign w:val="superscript"/>
        </w:rPr>
        <w:t>th</w:t>
      </w:r>
      <w:r w:rsidR="00A469A7" w:rsidRPr="007F6269">
        <w:t> </w:t>
      </w:r>
      <w:r w:rsidR="00C679D6" w:rsidRPr="007F6269">
        <w:t>meeting</w:t>
      </w:r>
      <w:r w:rsidR="00C679D6" w:rsidRPr="007F6269">
        <w:rPr>
          <w:rStyle w:val="FootnoteReference"/>
        </w:rPr>
        <w:footnoteReference w:id="4"/>
      </w:r>
      <w:r w:rsidR="00C679D6" w:rsidRPr="007F6269">
        <w:t xml:space="preserve"> and revised at the </w:t>
      </w:r>
      <w:r w:rsidR="001369D3" w:rsidRPr="007F6269">
        <w:t>68</w:t>
      </w:r>
      <w:r w:rsidR="001369D3" w:rsidRPr="007F6269">
        <w:rPr>
          <w:vertAlign w:val="superscript"/>
        </w:rPr>
        <w:t>th</w:t>
      </w:r>
      <w:r w:rsidR="00AB1260" w:rsidRPr="007F6269">
        <w:t> </w:t>
      </w:r>
      <w:r w:rsidR="00C679D6" w:rsidRPr="007F6269">
        <w:t>meeting</w:t>
      </w:r>
      <w:r w:rsidR="00C679D6" w:rsidRPr="007F6269">
        <w:rPr>
          <w:rStyle w:val="FootnoteReference"/>
        </w:rPr>
        <w:footnoteReference w:id="5"/>
      </w:r>
      <w:r w:rsidR="00A02A14" w:rsidRPr="007F6269">
        <w:t xml:space="preserve"> </w:t>
      </w:r>
      <w:r w:rsidR="009E7929" w:rsidRPr="007F6269">
        <w:t xml:space="preserve">to </w:t>
      </w:r>
      <w:r w:rsidR="00FA6215" w:rsidRPr="007F6269">
        <w:t xml:space="preserve">achieve </w:t>
      </w:r>
      <w:r w:rsidR="009E7929" w:rsidRPr="007F6269">
        <w:t xml:space="preserve">the </w:t>
      </w:r>
      <w:r w:rsidR="001369D3" w:rsidRPr="007F6269">
        <w:t>35</w:t>
      </w:r>
      <w:r w:rsidR="009E7929" w:rsidRPr="007F6269">
        <w:t xml:space="preserve"> per cent reduction from the </w:t>
      </w:r>
      <w:r w:rsidR="00A639B1">
        <w:t xml:space="preserve">HCFC </w:t>
      </w:r>
      <w:r w:rsidR="009E7929" w:rsidRPr="007F6269">
        <w:t xml:space="preserve">baseline by </w:t>
      </w:r>
      <w:r w:rsidR="001369D3" w:rsidRPr="007F6269">
        <w:t>2020</w:t>
      </w:r>
      <w:r w:rsidR="009E7929" w:rsidRPr="007F6269">
        <w:t xml:space="preserve">, </w:t>
      </w:r>
      <w:r w:rsidR="00C679D6" w:rsidRPr="007F6269">
        <w:t xml:space="preserve">at a total cost of </w:t>
      </w:r>
      <w:r w:rsidR="00762A4E">
        <w:t>US $</w:t>
      </w:r>
      <w:r w:rsidR="00555DDE" w:rsidRPr="007F6269">
        <w:t>442,137</w:t>
      </w:r>
      <w:r w:rsidR="00C679D6" w:rsidRPr="007F6269">
        <w:t>, plus agency support costs</w:t>
      </w:r>
      <w:r w:rsidR="00850AB5">
        <w:t>,</w:t>
      </w:r>
      <w:r w:rsidR="00C679D6" w:rsidRPr="007F6269">
        <w:t xml:space="preserve"> to</w:t>
      </w:r>
      <w:r w:rsidR="00CF7A22" w:rsidRPr="007F6269">
        <w:t xml:space="preserve"> phase </w:t>
      </w:r>
      <w:r w:rsidR="00C679D6" w:rsidRPr="007F6269">
        <w:t xml:space="preserve">out </w:t>
      </w:r>
      <w:r w:rsidR="00555DDE" w:rsidRPr="007F6269">
        <w:t>4.3</w:t>
      </w:r>
      <w:r w:rsidR="00C679D6" w:rsidRPr="007F6269">
        <w:t> ODP</w:t>
      </w:r>
      <w:r w:rsidR="00CF7A22" w:rsidRPr="007F6269">
        <w:t> </w:t>
      </w:r>
      <w:r w:rsidR="00C679D6" w:rsidRPr="007F6269">
        <w:t xml:space="preserve">tonnes of HCFCs used in the </w:t>
      </w:r>
      <w:r w:rsidR="00AB1260" w:rsidRPr="007F6269">
        <w:t>refrigeration and air</w:t>
      </w:r>
      <w:r w:rsidR="00555DDE" w:rsidRPr="007F6269">
        <w:noBreakHyphen/>
      </w:r>
      <w:r w:rsidR="00AB1260" w:rsidRPr="007F6269">
        <w:t>conditioning</w:t>
      </w:r>
      <w:r w:rsidR="00C679D6" w:rsidRPr="007F6269">
        <w:t xml:space="preserve"> </w:t>
      </w:r>
      <w:r w:rsidR="00755328" w:rsidRPr="007F6269">
        <w:t xml:space="preserve">(RAC) </w:t>
      </w:r>
      <w:r w:rsidR="00C679D6" w:rsidRPr="007F6269">
        <w:t>servicing sector</w:t>
      </w:r>
      <w:r w:rsidR="00472CA9" w:rsidRPr="007F6269">
        <w:t xml:space="preserve"> (</w:t>
      </w:r>
      <w:r w:rsidR="00762A4E">
        <w:t>US $</w:t>
      </w:r>
      <w:r w:rsidR="00472CA9" w:rsidRPr="007F6269">
        <w:t>332,500)</w:t>
      </w:r>
      <w:r w:rsidR="00381063" w:rsidRPr="007F6269">
        <w:t xml:space="preserve"> and </w:t>
      </w:r>
      <w:r w:rsidR="005B4854" w:rsidRPr="007F6269">
        <w:t>in</w:t>
      </w:r>
      <w:r w:rsidR="00381063" w:rsidRPr="007F6269">
        <w:t xml:space="preserve"> the</w:t>
      </w:r>
      <w:r w:rsidR="005B4854" w:rsidRPr="007F6269">
        <w:t xml:space="preserve"> foam</w:t>
      </w:r>
      <w:r w:rsidR="00381063" w:rsidRPr="007F6269">
        <w:t xml:space="preserve"> sector</w:t>
      </w:r>
      <w:r w:rsidR="00472CA9" w:rsidRPr="007F6269">
        <w:t xml:space="preserve"> (</w:t>
      </w:r>
      <w:r w:rsidR="00762A4E">
        <w:t>US $</w:t>
      </w:r>
      <w:r w:rsidR="00472CA9" w:rsidRPr="007F6269">
        <w:t>109,637)</w:t>
      </w:r>
      <w:r w:rsidR="005C2E4D" w:rsidRPr="007F6269">
        <w:t xml:space="preserve">. </w:t>
      </w:r>
      <w:r w:rsidR="00420893" w:rsidRPr="007F6269">
        <w:t>At the 75</w:t>
      </w:r>
      <w:r w:rsidR="00420893" w:rsidRPr="007F6269">
        <w:rPr>
          <w:vertAlign w:val="superscript"/>
        </w:rPr>
        <w:t>th</w:t>
      </w:r>
      <w:r w:rsidR="00861D36" w:rsidRPr="007F6269">
        <w:t> </w:t>
      </w:r>
      <w:r w:rsidR="00420893" w:rsidRPr="007F6269">
        <w:t>meeting</w:t>
      </w:r>
      <w:r w:rsidR="00A639B1">
        <w:t>,</w:t>
      </w:r>
      <w:r w:rsidR="00420893" w:rsidRPr="007F6269">
        <w:t xml:space="preserve"> a penalty of 15 per cent of funding </w:t>
      </w:r>
      <w:r w:rsidR="001272DB" w:rsidRPr="007F6269">
        <w:t xml:space="preserve">of </w:t>
      </w:r>
      <w:r w:rsidR="00420893" w:rsidRPr="007F6269">
        <w:t xml:space="preserve">the third tranche </w:t>
      </w:r>
      <w:r w:rsidR="00861D36" w:rsidRPr="007F6269">
        <w:t xml:space="preserve">was applied due to </w:t>
      </w:r>
      <w:r w:rsidR="000B7737">
        <w:t xml:space="preserve">the country’s </w:t>
      </w:r>
      <w:r w:rsidR="00861D36" w:rsidRPr="007F6269">
        <w:t>non</w:t>
      </w:r>
      <w:r w:rsidR="00861D36" w:rsidRPr="007F6269">
        <w:noBreakHyphen/>
        <w:t>compliance with its Agreement with the Executive Committee</w:t>
      </w:r>
      <w:r w:rsidR="00850AB5">
        <w:t>,</w:t>
      </w:r>
      <w:r w:rsidR="00861D36" w:rsidRPr="007F6269">
        <w:rPr>
          <w:rStyle w:val="FootnoteReference"/>
        </w:rPr>
        <w:footnoteReference w:id="6"/>
      </w:r>
      <w:r w:rsidR="00861D36" w:rsidRPr="007F6269">
        <w:t xml:space="preserve"> </w:t>
      </w:r>
      <w:r w:rsidR="00A07DEA">
        <w:t>resulting in a</w:t>
      </w:r>
      <w:r w:rsidR="00420893" w:rsidRPr="007F6269">
        <w:t xml:space="preserve"> </w:t>
      </w:r>
      <w:r w:rsidR="00861D36" w:rsidRPr="007F6269">
        <w:t xml:space="preserve">deduction </w:t>
      </w:r>
      <w:r w:rsidR="00420893" w:rsidRPr="007F6269">
        <w:t>of</w:t>
      </w:r>
      <w:r w:rsidR="001272DB" w:rsidRPr="007F6269">
        <w:t xml:space="preserve"> </w:t>
      </w:r>
      <w:r w:rsidR="00762A4E">
        <w:t>US $US $</w:t>
      </w:r>
      <w:r w:rsidR="001272DB" w:rsidRPr="007F6269">
        <w:t>14,816</w:t>
      </w:r>
      <w:r w:rsidR="00D3117C">
        <w:t>,</w:t>
      </w:r>
      <w:r w:rsidR="001272DB" w:rsidRPr="007F6269">
        <w:t xml:space="preserve"> plus agency support </w:t>
      </w:r>
      <w:r w:rsidR="00600E84" w:rsidRPr="007F6269">
        <w:t>costs</w:t>
      </w:r>
      <w:r w:rsidR="00600E84">
        <w:t>, from</w:t>
      </w:r>
      <w:r w:rsidR="001272DB" w:rsidRPr="007F6269">
        <w:t xml:space="preserve"> the UNEP component</w:t>
      </w:r>
      <w:r w:rsidR="00861D36" w:rsidRPr="007F6269">
        <w:t xml:space="preserve">. </w:t>
      </w:r>
      <w:r w:rsidR="00472CA9" w:rsidRPr="007F6269">
        <w:t>S</w:t>
      </w:r>
      <w:r w:rsidR="00756667" w:rsidRPr="007F6269">
        <w:t xml:space="preserve">tage I </w:t>
      </w:r>
      <w:r w:rsidR="00472CA9" w:rsidRPr="007F6269">
        <w:t xml:space="preserve">of the HPMP </w:t>
      </w:r>
      <w:r w:rsidR="00756667" w:rsidRPr="007F6269">
        <w:t>will be completed by 31 December 20</w:t>
      </w:r>
      <w:r w:rsidR="00F351BC" w:rsidRPr="007F6269">
        <w:t>2</w:t>
      </w:r>
      <w:r w:rsidR="001A0331" w:rsidRPr="007F6269">
        <w:t>1</w:t>
      </w:r>
      <w:r w:rsidR="00AB1260" w:rsidRPr="007F6269">
        <w:t>.</w:t>
      </w:r>
    </w:p>
    <w:p w14:paraId="55A26A00" w14:textId="3343E8F0" w:rsidR="00FE1FBE" w:rsidRPr="007F6269" w:rsidRDefault="00FE1FBE" w:rsidP="00703ED3">
      <w:pPr>
        <w:spacing w:after="240"/>
      </w:pPr>
      <w:r w:rsidRPr="007F6269">
        <w:rPr>
          <w:u w:val="single"/>
        </w:rPr>
        <w:t>HCFC consumption</w:t>
      </w:r>
    </w:p>
    <w:p w14:paraId="13B5232F" w14:textId="79F22E8A" w:rsidR="00FE1FBE" w:rsidRPr="007F6269" w:rsidRDefault="005B4854" w:rsidP="006A2BD4">
      <w:pPr>
        <w:pStyle w:val="Heading1"/>
      </w:pPr>
      <w:r w:rsidRPr="007F6269">
        <w:t>The Government of Guatemala</w:t>
      </w:r>
      <w:r w:rsidR="00FE1FBE" w:rsidRPr="007F6269">
        <w:t xml:space="preserve"> reported a consumption of </w:t>
      </w:r>
      <w:r w:rsidRPr="007F6269">
        <w:t>3.86</w:t>
      </w:r>
      <w:r w:rsidR="00FE1FBE" w:rsidRPr="007F6269">
        <w:t xml:space="preserve"> ODP tonnes of HCFC in 2019, which is </w:t>
      </w:r>
      <w:r w:rsidRPr="007F6269">
        <w:t>5</w:t>
      </w:r>
      <w:r w:rsidR="00F868FE" w:rsidRPr="007F6269">
        <w:t>4</w:t>
      </w:r>
      <w:r w:rsidR="00FE1FBE" w:rsidRPr="007F6269">
        <w:t> per cent below the HCFC baseline for compliance. The 2015-2019 HCFC consumption is shown in Table 1.</w:t>
      </w:r>
    </w:p>
    <w:p w14:paraId="09C67D60" w14:textId="77777777" w:rsidR="005B4854" w:rsidRPr="007F6269" w:rsidRDefault="005B4854" w:rsidP="00600E84">
      <w:pPr>
        <w:keepNext/>
        <w:keepLines/>
        <w:rPr>
          <w:b/>
        </w:rPr>
      </w:pPr>
      <w:bookmarkStart w:id="1" w:name="_Hlk37147660"/>
      <w:r w:rsidRPr="007F6269">
        <w:rPr>
          <w:b/>
        </w:rPr>
        <w:lastRenderedPageBreak/>
        <w:t>Table 1. HCFC consumption in Guatemala (2015-2019 Article 7 data)</w:t>
      </w:r>
    </w:p>
    <w:tbl>
      <w:tblPr>
        <w:tblW w:w="9355" w:type="dxa"/>
        <w:tblLayout w:type="fixed"/>
        <w:tblLook w:val="04A0" w:firstRow="1" w:lastRow="0" w:firstColumn="1" w:lastColumn="0" w:noHBand="0" w:noVBand="1"/>
      </w:tblPr>
      <w:tblGrid>
        <w:gridCol w:w="4006"/>
        <w:gridCol w:w="891"/>
        <w:gridCol w:w="892"/>
        <w:gridCol w:w="891"/>
        <w:gridCol w:w="892"/>
        <w:gridCol w:w="891"/>
        <w:gridCol w:w="892"/>
      </w:tblGrid>
      <w:tr w:rsidR="005B4854" w:rsidRPr="007F6269" w14:paraId="50B23077" w14:textId="77777777" w:rsidTr="00762A4E">
        <w:trPr>
          <w:tblHeader/>
        </w:trPr>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C48FEA" w14:textId="77777777" w:rsidR="005B4854" w:rsidRPr="007F6269" w:rsidRDefault="005B4854" w:rsidP="00600E84">
            <w:pPr>
              <w:keepNext/>
              <w:keepLines/>
              <w:jc w:val="left"/>
              <w:rPr>
                <w:b/>
                <w:bCs/>
                <w:color w:val="000000"/>
                <w:sz w:val="20"/>
                <w:szCs w:val="20"/>
              </w:rPr>
            </w:pPr>
            <w:r w:rsidRPr="007F6269">
              <w:rPr>
                <w:b/>
                <w:bCs/>
                <w:color w:val="000000"/>
                <w:sz w:val="20"/>
                <w:szCs w:val="20"/>
              </w:rPr>
              <w:t>HCFC</w:t>
            </w:r>
          </w:p>
        </w:tc>
        <w:tc>
          <w:tcPr>
            <w:tcW w:w="89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5D1B4C8" w14:textId="77777777" w:rsidR="005B4854" w:rsidRPr="007F6269" w:rsidRDefault="005B4854" w:rsidP="00600E84">
            <w:pPr>
              <w:keepNext/>
              <w:keepLines/>
              <w:jc w:val="center"/>
              <w:rPr>
                <w:b/>
                <w:bCs/>
                <w:color w:val="000000"/>
                <w:sz w:val="20"/>
                <w:szCs w:val="20"/>
              </w:rPr>
            </w:pPr>
            <w:r w:rsidRPr="007F6269">
              <w:rPr>
                <w:b/>
                <w:bCs/>
                <w:color w:val="000000"/>
                <w:sz w:val="20"/>
                <w:szCs w:val="20"/>
              </w:rPr>
              <w:t>2015</w:t>
            </w:r>
          </w:p>
        </w:tc>
        <w:tc>
          <w:tcPr>
            <w:tcW w:w="89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9116661" w14:textId="77777777" w:rsidR="005B4854" w:rsidRPr="007F6269" w:rsidRDefault="005B4854" w:rsidP="00600E84">
            <w:pPr>
              <w:keepNext/>
              <w:keepLines/>
              <w:jc w:val="center"/>
              <w:rPr>
                <w:b/>
                <w:bCs/>
                <w:color w:val="000000"/>
                <w:sz w:val="20"/>
                <w:szCs w:val="20"/>
              </w:rPr>
            </w:pPr>
            <w:r w:rsidRPr="007F6269">
              <w:rPr>
                <w:b/>
                <w:bCs/>
                <w:color w:val="000000"/>
                <w:sz w:val="20"/>
                <w:szCs w:val="20"/>
              </w:rPr>
              <w:t>2016</w:t>
            </w:r>
          </w:p>
        </w:tc>
        <w:tc>
          <w:tcPr>
            <w:tcW w:w="89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B914551" w14:textId="77777777" w:rsidR="005B4854" w:rsidRPr="007F6269" w:rsidRDefault="005B4854" w:rsidP="00600E84">
            <w:pPr>
              <w:keepNext/>
              <w:keepLines/>
              <w:jc w:val="center"/>
              <w:rPr>
                <w:b/>
                <w:bCs/>
                <w:color w:val="000000"/>
                <w:sz w:val="20"/>
                <w:szCs w:val="20"/>
              </w:rPr>
            </w:pPr>
            <w:r w:rsidRPr="007F6269">
              <w:rPr>
                <w:b/>
                <w:bCs/>
                <w:color w:val="000000"/>
                <w:sz w:val="20"/>
                <w:szCs w:val="20"/>
              </w:rPr>
              <w:t>2017</w:t>
            </w:r>
          </w:p>
        </w:tc>
        <w:tc>
          <w:tcPr>
            <w:tcW w:w="892" w:type="dxa"/>
            <w:tcBorders>
              <w:top w:val="single" w:sz="4" w:space="0" w:color="auto"/>
              <w:left w:val="nil"/>
              <w:bottom w:val="single" w:sz="4" w:space="0" w:color="auto"/>
              <w:right w:val="single" w:sz="4" w:space="0" w:color="auto"/>
            </w:tcBorders>
            <w:tcMar>
              <w:left w:w="0" w:type="dxa"/>
              <w:right w:w="0" w:type="dxa"/>
            </w:tcMar>
          </w:tcPr>
          <w:p w14:paraId="0F1D2978" w14:textId="77777777" w:rsidR="005B4854" w:rsidRPr="007F6269" w:rsidRDefault="005B4854" w:rsidP="00600E84">
            <w:pPr>
              <w:keepNext/>
              <w:keepLines/>
              <w:jc w:val="center"/>
              <w:rPr>
                <w:b/>
                <w:bCs/>
                <w:color w:val="000000"/>
                <w:sz w:val="20"/>
                <w:szCs w:val="20"/>
              </w:rPr>
            </w:pPr>
            <w:r w:rsidRPr="007F6269">
              <w:rPr>
                <w:b/>
                <w:bCs/>
                <w:color w:val="000000"/>
                <w:sz w:val="20"/>
                <w:szCs w:val="20"/>
              </w:rPr>
              <w:t>2018</w:t>
            </w:r>
          </w:p>
        </w:tc>
        <w:tc>
          <w:tcPr>
            <w:tcW w:w="891" w:type="dxa"/>
            <w:tcBorders>
              <w:top w:val="single" w:sz="4" w:space="0" w:color="auto"/>
              <w:left w:val="single" w:sz="4" w:space="0" w:color="auto"/>
              <w:bottom w:val="single" w:sz="4" w:space="0" w:color="auto"/>
              <w:right w:val="single" w:sz="4" w:space="0" w:color="auto"/>
            </w:tcBorders>
            <w:tcMar>
              <w:left w:w="0" w:type="dxa"/>
              <w:right w:w="0" w:type="dxa"/>
            </w:tcMar>
          </w:tcPr>
          <w:p w14:paraId="6CCC8994" w14:textId="5612D438" w:rsidR="005B4854" w:rsidRPr="007F6269" w:rsidRDefault="00906447" w:rsidP="00600E84">
            <w:pPr>
              <w:keepNext/>
              <w:keepLines/>
              <w:jc w:val="center"/>
              <w:rPr>
                <w:b/>
                <w:bCs/>
                <w:color w:val="000000"/>
                <w:sz w:val="20"/>
                <w:szCs w:val="20"/>
              </w:rPr>
            </w:pPr>
            <w:r w:rsidRPr="007F6269">
              <w:rPr>
                <w:b/>
                <w:bCs/>
                <w:color w:val="000000"/>
                <w:sz w:val="20"/>
                <w:szCs w:val="20"/>
              </w:rPr>
              <w:t>2019</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DC6DA50" w14:textId="77777777" w:rsidR="005B4854" w:rsidRPr="007F6269" w:rsidRDefault="005B4854" w:rsidP="00600E84">
            <w:pPr>
              <w:keepNext/>
              <w:keepLines/>
              <w:jc w:val="center"/>
              <w:rPr>
                <w:b/>
                <w:bCs/>
                <w:color w:val="000000"/>
                <w:sz w:val="20"/>
                <w:szCs w:val="20"/>
              </w:rPr>
            </w:pPr>
            <w:r w:rsidRPr="007F6269">
              <w:rPr>
                <w:b/>
                <w:bCs/>
                <w:color w:val="000000"/>
                <w:sz w:val="20"/>
                <w:szCs w:val="20"/>
              </w:rPr>
              <w:t>Baseline</w:t>
            </w:r>
          </w:p>
        </w:tc>
      </w:tr>
      <w:tr w:rsidR="005B4854" w:rsidRPr="007F6269" w14:paraId="3AC65B63" w14:textId="77777777" w:rsidTr="00762A4E">
        <w:tc>
          <w:tcPr>
            <w:tcW w:w="9355" w:type="dxa"/>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FA1361" w14:textId="77777777" w:rsidR="005B4854" w:rsidRPr="007F6269" w:rsidRDefault="005B4854" w:rsidP="00600E84">
            <w:pPr>
              <w:keepNext/>
              <w:keepLines/>
              <w:jc w:val="left"/>
              <w:rPr>
                <w:b/>
                <w:bCs/>
                <w:color w:val="000000"/>
                <w:sz w:val="20"/>
                <w:szCs w:val="20"/>
              </w:rPr>
            </w:pPr>
            <w:r w:rsidRPr="007F6269">
              <w:rPr>
                <w:b/>
                <w:bCs/>
                <w:color w:val="000000"/>
                <w:sz w:val="20"/>
                <w:szCs w:val="20"/>
              </w:rPr>
              <w:t>Metric tonnes (</w:t>
            </w:r>
            <w:proofErr w:type="spellStart"/>
            <w:r w:rsidRPr="007F6269">
              <w:rPr>
                <w:b/>
                <w:bCs/>
                <w:color w:val="000000"/>
                <w:sz w:val="20"/>
                <w:szCs w:val="20"/>
              </w:rPr>
              <w:t>mt</w:t>
            </w:r>
            <w:proofErr w:type="spellEnd"/>
            <w:r w:rsidRPr="007F6269">
              <w:rPr>
                <w:b/>
                <w:bCs/>
                <w:color w:val="000000"/>
                <w:sz w:val="20"/>
                <w:szCs w:val="20"/>
              </w:rPr>
              <w:t>)</w:t>
            </w:r>
          </w:p>
        </w:tc>
      </w:tr>
      <w:tr w:rsidR="005B4854" w:rsidRPr="007F6269" w14:paraId="5C07964D"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ACB510" w14:textId="77777777" w:rsidR="005B4854" w:rsidRPr="007F6269" w:rsidRDefault="005B4854" w:rsidP="00600E84">
            <w:pPr>
              <w:keepNext/>
              <w:keepLines/>
              <w:jc w:val="left"/>
              <w:rPr>
                <w:color w:val="000000"/>
                <w:sz w:val="20"/>
                <w:szCs w:val="20"/>
              </w:rPr>
            </w:pPr>
            <w:r w:rsidRPr="007F6269">
              <w:rPr>
                <w:color w:val="000000"/>
                <w:sz w:val="20"/>
                <w:szCs w:val="20"/>
              </w:rPr>
              <w:t>HCFC-22</w:t>
            </w:r>
          </w:p>
        </w:tc>
        <w:tc>
          <w:tcPr>
            <w:tcW w:w="89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0AAB0753" w14:textId="77777777" w:rsidR="005B4854" w:rsidRPr="007F6269" w:rsidRDefault="005B4854" w:rsidP="00600E84">
            <w:pPr>
              <w:keepNext/>
              <w:keepLines/>
              <w:jc w:val="right"/>
              <w:rPr>
                <w:color w:val="000000"/>
                <w:sz w:val="20"/>
                <w:szCs w:val="20"/>
              </w:rPr>
            </w:pPr>
            <w:r w:rsidRPr="007F6269">
              <w:rPr>
                <w:color w:val="000000"/>
                <w:sz w:val="20"/>
                <w:szCs w:val="20"/>
              </w:rPr>
              <w:t>61.80</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5E44ACD4" w14:textId="77777777" w:rsidR="005B4854" w:rsidRPr="007F6269" w:rsidRDefault="005B4854" w:rsidP="00600E84">
            <w:pPr>
              <w:keepNext/>
              <w:keepLines/>
              <w:jc w:val="right"/>
              <w:rPr>
                <w:color w:val="000000"/>
                <w:sz w:val="20"/>
                <w:szCs w:val="20"/>
              </w:rPr>
            </w:pPr>
            <w:r w:rsidRPr="007F6269">
              <w:rPr>
                <w:color w:val="000000"/>
                <w:sz w:val="20"/>
                <w:szCs w:val="20"/>
              </w:rPr>
              <w:t>66.97</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0BA72B44" w14:textId="77777777" w:rsidR="005B4854" w:rsidRPr="007F6269" w:rsidRDefault="005B4854" w:rsidP="00600E84">
            <w:pPr>
              <w:keepNext/>
              <w:keepLines/>
              <w:jc w:val="right"/>
              <w:rPr>
                <w:color w:val="000000"/>
                <w:sz w:val="20"/>
                <w:szCs w:val="20"/>
              </w:rPr>
            </w:pPr>
            <w:r w:rsidRPr="007F6269">
              <w:rPr>
                <w:color w:val="000000"/>
                <w:sz w:val="20"/>
                <w:szCs w:val="20"/>
              </w:rPr>
              <w:t>49.66</w:t>
            </w:r>
          </w:p>
        </w:tc>
        <w:tc>
          <w:tcPr>
            <w:tcW w:w="892" w:type="dxa"/>
            <w:tcBorders>
              <w:top w:val="single" w:sz="4" w:space="0" w:color="auto"/>
              <w:left w:val="nil"/>
              <w:bottom w:val="single" w:sz="4" w:space="0" w:color="auto"/>
              <w:right w:val="single" w:sz="4" w:space="0" w:color="auto"/>
            </w:tcBorders>
            <w:tcMar>
              <w:left w:w="115" w:type="dxa"/>
              <w:right w:w="173" w:type="dxa"/>
            </w:tcMar>
          </w:tcPr>
          <w:p w14:paraId="273398E9" w14:textId="77777777" w:rsidR="005B4854" w:rsidRPr="007F6269" w:rsidRDefault="005B4854" w:rsidP="00600E84">
            <w:pPr>
              <w:keepNext/>
              <w:keepLines/>
              <w:jc w:val="right"/>
              <w:rPr>
                <w:color w:val="000000"/>
                <w:sz w:val="20"/>
                <w:szCs w:val="20"/>
              </w:rPr>
            </w:pPr>
            <w:r w:rsidRPr="007F6269">
              <w:rPr>
                <w:color w:val="000000"/>
                <w:sz w:val="20"/>
                <w:szCs w:val="20"/>
              </w:rPr>
              <w:t>67.97</w:t>
            </w:r>
          </w:p>
        </w:tc>
        <w:tc>
          <w:tcPr>
            <w:tcW w:w="891" w:type="dxa"/>
            <w:tcBorders>
              <w:top w:val="nil"/>
              <w:left w:val="single" w:sz="4" w:space="0" w:color="auto"/>
              <w:bottom w:val="single" w:sz="4" w:space="0" w:color="auto"/>
              <w:right w:val="single" w:sz="4" w:space="0" w:color="auto"/>
            </w:tcBorders>
            <w:tcMar>
              <w:left w:w="115" w:type="dxa"/>
              <w:right w:w="173" w:type="dxa"/>
            </w:tcMar>
          </w:tcPr>
          <w:p w14:paraId="017DE7E2" w14:textId="67D8A333" w:rsidR="005B4854" w:rsidRPr="007F6269" w:rsidRDefault="0089230F" w:rsidP="00600E84">
            <w:pPr>
              <w:keepNext/>
              <w:keepLines/>
              <w:jc w:val="right"/>
              <w:rPr>
                <w:color w:val="000000"/>
                <w:sz w:val="20"/>
                <w:szCs w:val="20"/>
              </w:rPr>
            </w:pPr>
            <w:r w:rsidRPr="007F6269">
              <w:rPr>
                <w:color w:val="000000"/>
                <w:sz w:val="20"/>
                <w:szCs w:val="20"/>
              </w:rPr>
              <w:t>61.64</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vAlign w:val="center"/>
          </w:tcPr>
          <w:p w14:paraId="56357648" w14:textId="77777777" w:rsidR="005B4854" w:rsidRPr="007F6269" w:rsidRDefault="005B4854" w:rsidP="00600E84">
            <w:pPr>
              <w:keepNext/>
              <w:keepLines/>
              <w:jc w:val="right"/>
              <w:rPr>
                <w:color w:val="000000"/>
                <w:sz w:val="20"/>
                <w:szCs w:val="20"/>
              </w:rPr>
            </w:pPr>
            <w:r w:rsidRPr="007F6269">
              <w:rPr>
                <w:color w:val="000000"/>
                <w:sz w:val="20"/>
                <w:szCs w:val="20"/>
              </w:rPr>
              <w:t>126.9</w:t>
            </w:r>
          </w:p>
        </w:tc>
      </w:tr>
      <w:tr w:rsidR="005B4854" w:rsidRPr="007F6269" w14:paraId="4F620456"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1DEDBA" w14:textId="77777777" w:rsidR="005B4854" w:rsidRPr="007F6269" w:rsidRDefault="005B4854" w:rsidP="006A2BD4">
            <w:pPr>
              <w:widowControl w:val="0"/>
              <w:jc w:val="left"/>
              <w:rPr>
                <w:color w:val="000000"/>
                <w:sz w:val="20"/>
                <w:szCs w:val="20"/>
              </w:rPr>
            </w:pPr>
            <w:r w:rsidRPr="007F6269">
              <w:rPr>
                <w:color w:val="000000"/>
                <w:sz w:val="20"/>
                <w:szCs w:val="20"/>
              </w:rPr>
              <w:t>HCFC-123</w:t>
            </w:r>
          </w:p>
        </w:tc>
        <w:tc>
          <w:tcPr>
            <w:tcW w:w="89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5935C5AC"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EED2DCC" w14:textId="77777777" w:rsidR="005B4854" w:rsidRPr="007F6269" w:rsidRDefault="005B4854" w:rsidP="006A2BD4">
            <w:pPr>
              <w:widowControl w:val="0"/>
              <w:jc w:val="right"/>
              <w:rPr>
                <w:color w:val="000000"/>
                <w:sz w:val="20"/>
                <w:szCs w:val="20"/>
              </w:rPr>
            </w:pPr>
            <w:r w:rsidRPr="007F6269">
              <w:rPr>
                <w:color w:val="000000"/>
                <w:sz w:val="20"/>
                <w:szCs w:val="20"/>
              </w:rPr>
              <w:t>0.45</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6C02F4E6" w14:textId="77777777" w:rsidR="005B4854" w:rsidRPr="007F6269" w:rsidRDefault="005B4854" w:rsidP="006A2BD4">
            <w:pPr>
              <w:widowControl w:val="0"/>
              <w:jc w:val="right"/>
              <w:rPr>
                <w:color w:val="000000"/>
                <w:sz w:val="20"/>
                <w:szCs w:val="20"/>
              </w:rPr>
            </w:pPr>
            <w:r w:rsidRPr="007F6269">
              <w:rPr>
                <w:color w:val="000000"/>
                <w:sz w:val="20"/>
                <w:szCs w:val="20"/>
              </w:rPr>
              <w:t>0.73</w:t>
            </w:r>
          </w:p>
        </w:tc>
        <w:tc>
          <w:tcPr>
            <w:tcW w:w="892" w:type="dxa"/>
            <w:tcBorders>
              <w:top w:val="single" w:sz="4" w:space="0" w:color="auto"/>
              <w:left w:val="nil"/>
              <w:bottom w:val="single" w:sz="4" w:space="0" w:color="auto"/>
              <w:right w:val="single" w:sz="4" w:space="0" w:color="auto"/>
            </w:tcBorders>
            <w:tcMar>
              <w:left w:w="115" w:type="dxa"/>
              <w:right w:w="173" w:type="dxa"/>
            </w:tcMar>
          </w:tcPr>
          <w:p w14:paraId="487A1D41"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nil"/>
              <w:left w:val="single" w:sz="4" w:space="0" w:color="auto"/>
              <w:bottom w:val="single" w:sz="4" w:space="0" w:color="auto"/>
              <w:right w:val="single" w:sz="4" w:space="0" w:color="auto"/>
            </w:tcBorders>
            <w:tcMar>
              <w:left w:w="115" w:type="dxa"/>
              <w:right w:w="173" w:type="dxa"/>
            </w:tcMar>
          </w:tcPr>
          <w:p w14:paraId="0FC130A4" w14:textId="77777777" w:rsidR="005B4854" w:rsidRPr="007F6269" w:rsidRDefault="005B4854" w:rsidP="006A2BD4">
            <w:pPr>
              <w:widowControl w:val="0"/>
              <w:jc w:val="right"/>
              <w:rPr>
                <w:color w:val="000000"/>
                <w:sz w:val="20"/>
                <w:szCs w:val="20"/>
              </w:rPr>
            </w:pPr>
            <w:r w:rsidRPr="007F6269">
              <w:rPr>
                <w:color w:val="000000"/>
                <w:sz w:val="20"/>
                <w:szCs w:val="20"/>
              </w:rPr>
              <w:t>0.54</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vAlign w:val="center"/>
          </w:tcPr>
          <w:p w14:paraId="0173B7E2" w14:textId="77777777" w:rsidR="005B4854" w:rsidRPr="007F6269" w:rsidRDefault="005B4854" w:rsidP="006A2BD4">
            <w:pPr>
              <w:widowControl w:val="0"/>
              <w:jc w:val="right"/>
              <w:rPr>
                <w:color w:val="000000"/>
                <w:sz w:val="20"/>
                <w:szCs w:val="20"/>
              </w:rPr>
            </w:pPr>
            <w:r w:rsidRPr="007F6269">
              <w:rPr>
                <w:color w:val="000000"/>
                <w:sz w:val="20"/>
                <w:szCs w:val="20"/>
              </w:rPr>
              <w:t>0.1</w:t>
            </w:r>
          </w:p>
        </w:tc>
      </w:tr>
      <w:tr w:rsidR="005B4854" w:rsidRPr="007F6269" w14:paraId="7EE27EBD"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4D29A9" w14:textId="77777777" w:rsidR="005B4854" w:rsidRPr="007F6269" w:rsidRDefault="005B4854" w:rsidP="006A2BD4">
            <w:pPr>
              <w:widowControl w:val="0"/>
              <w:jc w:val="left"/>
              <w:rPr>
                <w:color w:val="000000"/>
                <w:sz w:val="20"/>
                <w:szCs w:val="20"/>
              </w:rPr>
            </w:pPr>
            <w:r w:rsidRPr="007F6269">
              <w:rPr>
                <w:color w:val="000000"/>
                <w:sz w:val="20"/>
                <w:szCs w:val="20"/>
              </w:rPr>
              <w:t>HCFC-124</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1443C91" w14:textId="77777777" w:rsidR="005B4854" w:rsidRPr="007F6269" w:rsidRDefault="005B4854" w:rsidP="006A2BD4">
            <w:pPr>
              <w:widowControl w:val="0"/>
              <w:jc w:val="right"/>
              <w:rPr>
                <w:color w:val="000000"/>
                <w:sz w:val="20"/>
                <w:szCs w:val="20"/>
              </w:rPr>
            </w:pPr>
            <w:r w:rsidRPr="007F6269">
              <w:rPr>
                <w:color w:val="000000"/>
                <w:sz w:val="20"/>
                <w:szCs w:val="20"/>
              </w:rPr>
              <w:t>0.49</w:t>
            </w:r>
          </w:p>
        </w:tc>
        <w:tc>
          <w:tcPr>
            <w:tcW w:w="892" w:type="dxa"/>
            <w:tcBorders>
              <w:top w:val="single" w:sz="4" w:space="0" w:color="auto"/>
              <w:left w:val="nil"/>
              <w:bottom w:val="single" w:sz="4" w:space="0" w:color="auto"/>
              <w:right w:val="single" w:sz="4" w:space="0" w:color="auto"/>
            </w:tcBorders>
            <w:noWrap/>
            <w:tcMar>
              <w:left w:w="115" w:type="dxa"/>
              <w:right w:w="173" w:type="dxa"/>
            </w:tcMar>
          </w:tcPr>
          <w:p w14:paraId="61D47066"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2DE8DE49"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nil"/>
              <w:bottom w:val="single" w:sz="4" w:space="0" w:color="auto"/>
              <w:right w:val="single" w:sz="4" w:space="0" w:color="auto"/>
            </w:tcBorders>
            <w:tcMar>
              <w:left w:w="115" w:type="dxa"/>
              <w:right w:w="173" w:type="dxa"/>
            </w:tcMar>
          </w:tcPr>
          <w:p w14:paraId="59A45934"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nil"/>
              <w:left w:val="single" w:sz="4" w:space="0" w:color="auto"/>
              <w:bottom w:val="single" w:sz="4" w:space="0" w:color="auto"/>
              <w:right w:val="single" w:sz="4" w:space="0" w:color="auto"/>
            </w:tcBorders>
            <w:tcMar>
              <w:left w:w="115" w:type="dxa"/>
              <w:right w:w="173" w:type="dxa"/>
            </w:tcMar>
          </w:tcPr>
          <w:p w14:paraId="10FF130F"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vAlign w:val="center"/>
          </w:tcPr>
          <w:p w14:paraId="248AE0E5" w14:textId="77777777" w:rsidR="005B4854" w:rsidRPr="007F6269" w:rsidRDefault="005B4854" w:rsidP="006A2BD4">
            <w:pPr>
              <w:widowControl w:val="0"/>
              <w:jc w:val="right"/>
              <w:rPr>
                <w:color w:val="000000"/>
                <w:sz w:val="20"/>
                <w:szCs w:val="20"/>
              </w:rPr>
            </w:pPr>
            <w:r w:rsidRPr="007F6269">
              <w:rPr>
                <w:color w:val="000000"/>
                <w:sz w:val="20"/>
                <w:szCs w:val="20"/>
              </w:rPr>
              <w:t>5.2</w:t>
            </w:r>
          </w:p>
        </w:tc>
      </w:tr>
      <w:tr w:rsidR="005B4854" w:rsidRPr="007F6269" w14:paraId="1582ECA9"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2518C9" w14:textId="77777777" w:rsidR="005B4854" w:rsidRPr="007F6269" w:rsidRDefault="005B4854" w:rsidP="006A2BD4">
            <w:pPr>
              <w:widowControl w:val="0"/>
              <w:jc w:val="left"/>
              <w:rPr>
                <w:color w:val="000000"/>
                <w:sz w:val="20"/>
                <w:szCs w:val="20"/>
              </w:rPr>
            </w:pPr>
            <w:r w:rsidRPr="007F6269">
              <w:rPr>
                <w:color w:val="000000"/>
                <w:sz w:val="20"/>
                <w:szCs w:val="20"/>
              </w:rPr>
              <w:t>HCFC-141b</w:t>
            </w:r>
          </w:p>
        </w:tc>
        <w:tc>
          <w:tcPr>
            <w:tcW w:w="891" w:type="dxa"/>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434C83C" w14:textId="77777777" w:rsidR="005B4854" w:rsidRPr="007F6269" w:rsidRDefault="005B4854" w:rsidP="006A2BD4">
            <w:pPr>
              <w:widowControl w:val="0"/>
              <w:jc w:val="right"/>
              <w:rPr>
                <w:color w:val="000000"/>
                <w:sz w:val="20"/>
                <w:szCs w:val="20"/>
              </w:rPr>
            </w:pPr>
            <w:r w:rsidRPr="007F6269">
              <w:rPr>
                <w:color w:val="000000"/>
                <w:sz w:val="20"/>
                <w:szCs w:val="20"/>
              </w:rPr>
              <w:t>9.89</w:t>
            </w:r>
          </w:p>
        </w:tc>
        <w:tc>
          <w:tcPr>
            <w:tcW w:w="892" w:type="dxa"/>
            <w:tcBorders>
              <w:top w:val="single" w:sz="4" w:space="0" w:color="auto"/>
              <w:left w:val="nil"/>
              <w:bottom w:val="single" w:sz="4" w:space="0" w:color="auto"/>
              <w:right w:val="single" w:sz="4" w:space="0" w:color="auto"/>
            </w:tcBorders>
            <w:noWrap/>
            <w:tcMar>
              <w:left w:w="115" w:type="dxa"/>
              <w:right w:w="173" w:type="dxa"/>
            </w:tcMar>
          </w:tcPr>
          <w:p w14:paraId="27F2913F" w14:textId="77777777" w:rsidR="005B4854" w:rsidRPr="007F6269" w:rsidRDefault="005B4854" w:rsidP="006A2BD4">
            <w:pPr>
              <w:widowControl w:val="0"/>
              <w:jc w:val="right"/>
              <w:rPr>
                <w:color w:val="000000"/>
                <w:sz w:val="20"/>
                <w:szCs w:val="20"/>
              </w:rPr>
            </w:pPr>
            <w:r w:rsidRPr="007F6269">
              <w:rPr>
                <w:color w:val="000000"/>
                <w:sz w:val="20"/>
                <w:szCs w:val="20"/>
              </w:rPr>
              <w:t>17.29</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1FBAE3A6" w14:textId="77777777" w:rsidR="005B4854" w:rsidRPr="007F6269" w:rsidRDefault="005B4854" w:rsidP="006A2BD4">
            <w:pPr>
              <w:widowControl w:val="0"/>
              <w:jc w:val="right"/>
              <w:rPr>
                <w:color w:val="000000"/>
                <w:sz w:val="20"/>
                <w:szCs w:val="20"/>
              </w:rPr>
            </w:pPr>
            <w:r w:rsidRPr="007F6269">
              <w:rPr>
                <w:color w:val="000000"/>
                <w:sz w:val="20"/>
                <w:szCs w:val="20"/>
              </w:rPr>
              <w:t>5.53</w:t>
            </w:r>
          </w:p>
        </w:tc>
        <w:tc>
          <w:tcPr>
            <w:tcW w:w="892" w:type="dxa"/>
            <w:tcBorders>
              <w:top w:val="single" w:sz="4" w:space="0" w:color="auto"/>
              <w:left w:val="nil"/>
              <w:bottom w:val="single" w:sz="4" w:space="0" w:color="auto"/>
              <w:right w:val="single" w:sz="4" w:space="0" w:color="auto"/>
            </w:tcBorders>
            <w:tcMar>
              <w:left w:w="115" w:type="dxa"/>
              <w:right w:w="173" w:type="dxa"/>
            </w:tcMar>
          </w:tcPr>
          <w:p w14:paraId="5FBC0EE6" w14:textId="77777777" w:rsidR="005B4854" w:rsidRPr="007F6269" w:rsidRDefault="005B4854" w:rsidP="006A2BD4">
            <w:pPr>
              <w:widowControl w:val="0"/>
              <w:jc w:val="right"/>
              <w:rPr>
                <w:color w:val="000000"/>
                <w:sz w:val="20"/>
                <w:szCs w:val="20"/>
              </w:rPr>
            </w:pPr>
            <w:r w:rsidRPr="007F6269">
              <w:rPr>
                <w:color w:val="000000"/>
                <w:sz w:val="20"/>
                <w:szCs w:val="20"/>
              </w:rPr>
              <w:t>5.22</w:t>
            </w:r>
          </w:p>
        </w:tc>
        <w:tc>
          <w:tcPr>
            <w:tcW w:w="891" w:type="dxa"/>
            <w:tcBorders>
              <w:top w:val="nil"/>
              <w:left w:val="single" w:sz="4" w:space="0" w:color="auto"/>
              <w:bottom w:val="single" w:sz="4" w:space="0" w:color="auto"/>
              <w:right w:val="single" w:sz="4" w:space="0" w:color="auto"/>
            </w:tcBorders>
            <w:tcMar>
              <w:left w:w="115" w:type="dxa"/>
              <w:right w:w="173" w:type="dxa"/>
            </w:tcMar>
          </w:tcPr>
          <w:p w14:paraId="4C948537" w14:textId="1FA6AC4E" w:rsidR="005B4854" w:rsidRPr="007F6269" w:rsidRDefault="0089230F" w:rsidP="006A2BD4">
            <w:pPr>
              <w:widowControl w:val="0"/>
              <w:jc w:val="right"/>
              <w:rPr>
                <w:color w:val="000000"/>
                <w:sz w:val="20"/>
                <w:szCs w:val="20"/>
              </w:rPr>
            </w:pPr>
            <w:r w:rsidRPr="007F6269">
              <w:rPr>
                <w:color w:val="000000"/>
                <w:sz w:val="20"/>
                <w:szCs w:val="20"/>
              </w:rPr>
              <w:t>4.19</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vAlign w:val="center"/>
          </w:tcPr>
          <w:p w14:paraId="78C76BE3" w14:textId="77777777" w:rsidR="005B4854" w:rsidRPr="007F6269" w:rsidRDefault="005B4854" w:rsidP="006A2BD4">
            <w:pPr>
              <w:widowControl w:val="0"/>
              <w:jc w:val="right"/>
              <w:rPr>
                <w:color w:val="000000"/>
                <w:sz w:val="20"/>
                <w:szCs w:val="20"/>
              </w:rPr>
            </w:pPr>
            <w:r w:rsidRPr="007F6269">
              <w:rPr>
                <w:color w:val="000000"/>
                <w:sz w:val="20"/>
                <w:szCs w:val="20"/>
              </w:rPr>
              <w:t>9.8</w:t>
            </w:r>
          </w:p>
        </w:tc>
      </w:tr>
      <w:tr w:rsidR="005B4854" w:rsidRPr="007F6269" w14:paraId="77829FA0"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BDD959" w14:textId="77777777" w:rsidR="005B4854" w:rsidRPr="007F6269" w:rsidRDefault="005B4854" w:rsidP="006A2BD4">
            <w:pPr>
              <w:widowControl w:val="0"/>
              <w:jc w:val="left"/>
              <w:rPr>
                <w:color w:val="000000"/>
                <w:sz w:val="20"/>
                <w:szCs w:val="20"/>
              </w:rPr>
            </w:pPr>
            <w:r w:rsidRPr="007F6269">
              <w:rPr>
                <w:color w:val="000000"/>
                <w:sz w:val="20"/>
                <w:szCs w:val="20"/>
              </w:rPr>
              <w:t>HCFC-142b</w:t>
            </w:r>
          </w:p>
        </w:tc>
        <w:tc>
          <w:tcPr>
            <w:tcW w:w="89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40480FE3"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nil"/>
              <w:bottom w:val="single" w:sz="4" w:space="0" w:color="auto"/>
              <w:right w:val="single" w:sz="4" w:space="0" w:color="auto"/>
            </w:tcBorders>
            <w:noWrap/>
            <w:tcMar>
              <w:left w:w="115" w:type="dxa"/>
              <w:right w:w="173" w:type="dxa"/>
            </w:tcMar>
          </w:tcPr>
          <w:p w14:paraId="2796482A"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4B5B3EC9"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nil"/>
              <w:bottom w:val="single" w:sz="4" w:space="0" w:color="auto"/>
              <w:right w:val="single" w:sz="4" w:space="0" w:color="auto"/>
            </w:tcBorders>
            <w:tcMar>
              <w:left w:w="115" w:type="dxa"/>
              <w:right w:w="173" w:type="dxa"/>
            </w:tcMar>
          </w:tcPr>
          <w:p w14:paraId="06848275"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nil"/>
              <w:left w:val="single" w:sz="4" w:space="0" w:color="auto"/>
              <w:bottom w:val="single" w:sz="4" w:space="0" w:color="auto"/>
              <w:right w:val="single" w:sz="4" w:space="0" w:color="auto"/>
            </w:tcBorders>
            <w:tcMar>
              <w:left w:w="115" w:type="dxa"/>
              <w:right w:w="173" w:type="dxa"/>
            </w:tcMar>
          </w:tcPr>
          <w:p w14:paraId="248D8963"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vAlign w:val="center"/>
          </w:tcPr>
          <w:p w14:paraId="64DC6E5C" w14:textId="77777777" w:rsidR="005B4854" w:rsidRPr="007F6269" w:rsidRDefault="005B4854" w:rsidP="006A2BD4">
            <w:pPr>
              <w:widowControl w:val="0"/>
              <w:jc w:val="right"/>
              <w:rPr>
                <w:color w:val="000000"/>
                <w:sz w:val="20"/>
                <w:szCs w:val="20"/>
              </w:rPr>
            </w:pPr>
            <w:r w:rsidRPr="007F6269">
              <w:rPr>
                <w:color w:val="000000"/>
                <w:sz w:val="20"/>
                <w:szCs w:val="20"/>
              </w:rPr>
              <w:t>1.7</w:t>
            </w:r>
          </w:p>
        </w:tc>
      </w:tr>
      <w:tr w:rsidR="005B4854" w:rsidRPr="007F6269" w14:paraId="3FB5BC88"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32C604" w14:textId="77777777" w:rsidR="005B4854" w:rsidRPr="007F6269" w:rsidRDefault="005B4854" w:rsidP="006A2BD4">
            <w:pPr>
              <w:jc w:val="left"/>
              <w:rPr>
                <w:rFonts w:eastAsiaTheme="minorHAnsi"/>
                <w:b/>
                <w:color w:val="000000"/>
                <w:sz w:val="20"/>
                <w:szCs w:val="20"/>
              </w:rPr>
            </w:pPr>
            <w:r w:rsidRPr="007F6269">
              <w:rPr>
                <w:b/>
                <w:color w:val="000000"/>
                <w:sz w:val="20"/>
                <w:szCs w:val="20"/>
              </w:rPr>
              <w:t>Total (</w:t>
            </w:r>
            <w:proofErr w:type="spellStart"/>
            <w:r w:rsidRPr="007F6269">
              <w:rPr>
                <w:b/>
                <w:color w:val="000000"/>
                <w:sz w:val="20"/>
                <w:szCs w:val="20"/>
              </w:rPr>
              <w:t>mt</w:t>
            </w:r>
            <w:proofErr w:type="spellEnd"/>
            <w:r w:rsidRPr="007F6269">
              <w:rPr>
                <w:b/>
                <w:color w:val="000000"/>
                <w:sz w:val="20"/>
                <w:szCs w:val="20"/>
              </w:rPr>
              <w:t>)</w:t>
            </w:r>
          </w:p>
        </w:tc>
        <w:tc>
          <w:tcPr>
            <w:tcW w:w="891" w:type="dxa"/>
            <w:tcBorders>
              <w:top w:val="nil"/>
              <w:left w:val="nil"/>
              <w:bottom w:val="single" w:sz="4" w:space="0" w:color="auto"/>
              <w:right w:val="single" w:sz="4" w:space="0" w:color="auto"/>
            </w:tcBorders>
            <w:shd w:val="clear" w:color="auto" w:fill="auto"/>
            <w:noWrap/>
            <w:tcMar>
              <w:left w:w="115" w:type="dxa"/>
              <w:right w:w="173" w:type="dxa"/>
            </w:tcMar>
            <w:vAlign w:val="center"/>
          </w:tcPr>
          <w:p w14:paraId="5BE38242" w14:textId="77777777" w:rsidR="005B4854" w:rsidRPr="007F6269" w:rsidRDefault="005B4854" w:rsidP="006A2BD4">
            <w:pPr>
              <w:widowControl w:val="0"/>
              <w:jc w:val="right"/>
              <w:rPr>
                <w:b/>
                <w:color w:val="000000"/>
                <w:sz w:val="20"/>
                <w:szCs w:val="20"/>
              </w:rPr>
            </w:pPr>
            <w:r w:rsidRPr="007F6269">
              <w:rPr>
                <w:b/>
                <w:color w:val="000000"/>
                <w:sz w:val="20"/>
                <w:szCs w:val="20"/>
              </w:rPr>
              <w:t>72.18</w:t>
            </w:r>
          </w:p>
        </w:tc>
        <w:tc>
          <w:tcPr>
            <w:tcW w:w="892" w:type="dxa"/>
            <w:tcBorders>
              <w:top w:val="single" w:sz="4" w:space="0" w:color="auto"/>
              <w:left w:val="nil"/>
              <w:bottom w:val="single" w:sz="4" w:space="0" w:color="auto"/>
              <w:right w:val="single" w:sz="4" w:space="0" w:color="auto"/>
            </w:tcBorders>
            <w:noWrap/>
            <w:tcMar>
              <w:left w:w="115" w:type="dxa"/>
              <w:right w:w="173" w:type="dxa"/>
            </w:tcMar>
          </w:tcPr>
          <w:p w14:paraId="42091304" w14:textId="77777777" w:rsidR="005B4854" w:rsidRPr="007F6269" w:rsidRDefault="005B4854" w:rsidP="006A2BD4">
            <w:pPr>
              <w:widowControl w:val="0"/>
              <w:jc w:val="right"/>
              <w:rPr>
                <w:b/>
                <w:color w:val="000000"/>
                <w:sz w:val="20"/>
                <w:szCs w:val="20"/>
              </w:rPr>
            </w:pPr>
            <w:r w:rsidRPr="007F6269">
              <w:rPr>
                <w:b/>
                <w:color w:val="000000"/>
                <w:sz w:val="20"/>
                <w:szCs w:val="20"/>
              </w:rPr>
              <w:t>84.71</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712B4FA6" w14:textId="77777777" w:rsidR="005B4854" w:rsidRPr="007F6269" w:rsidRDefault="005B4854" w:rsidP="006A2BD4">
            <w:pPr>
              <w:widowControl w:val="0"/>
              <w:jc w:val="right"/>
              <w:rPr>
                <w:b/>
                <w:color w:val="000000"/>
                <w:sz w:val="20"/>
                <w:szCs w:val="20"/>
              </w:rPr>
            </w:pPr>
            <w:r w:rsidRPr="007F6269">
              <w:rPr>
                <w:b/>
                <w:color w:val="000000"/>
                <w:sz w:val="20"/>
                <w:szCs w:val="20"/>
              </w:rPr>
              <w:t>55.93</w:t>
            </w:r>
          </w:p>
        </w:tc>
        <w:tc>
          <w:tcPr>
            <w:tcW w:w="892" w:type="dxa"/>
            <w:tcBorders>
              <w:top w:val="single" w:sz="4" w:space="0" w:color="auto"/>
              <w:left w:val="nil"/>
              <w:bottom w:val="single" w:sz="4" w:space="0" w:color="auto"/>
              <w:right w:val="single" w:sz="4" w:space="0" w:color="auto"/>
            </w:tcBorders>
            <w:tcMar>
              <w:left w:w="115" w:type="dxa"/>
              <w:right w:w="173" w:type="dxa"/>
            </w:tcMar>
          </w:tcPr>
          <w:p w14:paraId="259B9349" w14:textId="77777777" w:rsidR="005B4854" w:rsidRPr="007F6269" w:rsidRDefault="005B4854" w:rsidP="006A2BD4">
            <w:pPr>
              <w:widowControl w:val="0"/>
              <w:jc w:val="right"/>
              <w:rPr>
                <w:b/>
                <w:bCs/>
                <w:color w:val="000000"/>
                <w:sz w:val="20"/>
                <w:szCs w:val="20"/>
              </w:rPr>
            </w:pPr>
            <w:r w:rsidRPr="007F6269">
              <w:rPr>
                <w:b/>
                <w:bCs/>
                <w:color w:val="000000"/>
                <w:sz w:val="20"/>
                <w:szCs w:val="20"/>
              </w:rPr>
              <w:t>73.19</w:t>
            </w:r>
          </w:p>
        </w:tc>
        <w:tc>
          <w:tcPr>
            <w:tcW w:w="891" w:type="dxa"/>
            <w:tcBorders>
              <w:top w:val="nil"/>
              <w:left w:val="single" w:sz="4" w:space="0" w:color="auto"/>
              <w:bottom w:val="single" w:sz="4" w:space="0" w:color="auto"/>
              <w:right w:val="single" w:sz="4" w:space="0" w:color="auto"/>
            </w:tcBorders>
            <w:tcMar>
              <w:left w:w="115" w:type="dxa"/>
              <w:right w:w="173" w:type="dxa"/>
            </w:tcMar>
          </w:tcPr>
          <w:p w14:paraId="5C6E1449" w14:textId="104DCB52" w:rsidR="005B4854" w:rsidRPr="007F6269" w:rsidRDefault="0089230F" w:rsidP="006A2BD4">
            <w:pPr>
              <w:widowControl w:val="0"/>
              <w:jc w:val="right"/>
              <w:rPr>
                <w:b/>
                <w:color w:val="000000"/>
                <w:sz w:val="20"/>
                <w:szCs w:val="20"/>
              </w:rPr>
            </w:pPr>
            <w:r w:rsidRPr="007F6269">
              <w:rPr>
                <w:b/>
                <w:color w:val="000000"/>
                <w:sz w:val="20"/>
                <w:szCs w:val="20"/>
              </w:rPr>
              <w:t>66</w:t>
            </w:r>
            <w:r w:rsidR="005B4854" w:rsidRPr="007F6269">
              <w:rPr>
                <w:b/>
                <w:color w:val="000000"/>
                <w:sz w:val="20"/>
                <w:szCs w:val="20"/>
              </w:rPr>
              <w:t>.</w:t>
            </w:r>
            <w:r w:rsidRPr="007F6269">
              <w:rPr>
                <w:b/>
                <w:color w:val="000000"/>
                <w:sz w:val="20"/>
                <w:szCs w:val="20"/>
              </w:rPr>
              <w:t>37</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tcPr>
          <w:p w14:paraId="060D1A47" w14:textId="77777777" w:rsidR="005B4854" w:rsidRPr="007F6269" w:rsidRDefault="005B4854" w:rsidP="006A2BD4">
            <w:pPr>
              <w:jc w:val="right"/>
              <w:rPr>
                <w:b/>
                <w:sz w:val="20"/>
                <w:szCs w:val="20"/>
              </w:rPr>
            </w:pPr>
            <w:r w:rsidRPr="007F6269">
              <w:rPr>
                <w:b/>
                <w:sz w:val="20"/>
                <w:szCs w:val="20"/>
              </w:rPr>
              <w:t>143.8</w:t>
            </w:r>
          </w:p>
        </w:tc>
      </w:tr>
      <w:tr w:rsidR="005B4854" w:rsidRPr="007F6269" w14:paraId="077CF731" w14:textId="77777777" w:rsidTr="00762A4E">
        <w:tc>
          <w:tcPr>
            <w:tcW w:w="4006"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0E83B9" w14:textId="2B0EEA02" w:rsidR="005B4854" w:rsidRPr="007F6269" w:rsidRDefault="005B4854" w:rsidP="006A2BD4">
            <w:pPr>
              <w:jc w:val="left"/>
              <w:rPr>
                <w:b/>
                <w:bCs/>
                <w:color w:val="000000"/>
                <w:sz w:val="20"/>
                <w:szCs w:val="20"/>
              </w:rPr>
            </w:pPr>
            <w:r w:rsidRPr="007F6269">
              <w:rPr>
                <w:color w:val="000000"/>
                <w:sz w:val="20"/>
                <w:szCs w:val="20"/>
              </w:rPr>
              <w:t>HCFC-141b in imported pre-blended polyols*</w:t>
            </w:r>
          </w:p>
        </w:tc>
        <w:tc>
          <w:tcPr>
            <w:tcW w:w="891" w:type="dxa"/>
            <w:tcBorders>
              <w:top w:val="nil"/>
              <w:left w:val="nil"/>
              <w:bottom w:val="single" w:sz="4" w:space="0" w:color="auto"/>
              <w:right w:val="single" w:sz="4" w:space="0" w:color="auto"/>
            </w:tcBorders>
            <w:shd w:val="clear" w:color="auto" w:fill="auto"/>
            <w:noWrap/>
            <w:tcMar>
              <w:left w:w="115" w:type="dxa"/>
              <w:right w:w="173" w:type="dxa"/>
            </w:tcMar>
          </w:tcPr>
          <w:p w14:paraId="59E033A3" w14:textId="77777777" w:rsidR="005B4854" w:rsidRPr="007F6269" w:rsidRDefault="005B4854" w:rsidP="006A2BD4">
            <w:pPr>
              <w:jc w:val="right"/>
              <w:rPr>
                <w:color w:val="000000"/>
                <w:sz w:val="20"/>
                <w:szCs w:val="20"/>
              </w:rPr>
            </w:pPr>
            <w:r w:rsidRPr="007F6269">
              <w:rPr>
                <w:color w:val="000000"/>
                <w:sz w:val="20"/>
                <w:szCs w:val="20"/>
              </w:rPr>
              <w:t>13.81</w:t>
            </w:r>
          </w:p>
        </w:tc>
        <w:tc>
          <w:tcPr>
            <w:tcW w:w="892" w:type="dxa"/>
            <w:tcBorders>
              <w:top w:val="single" w:sz="4" w:space="0" w:color="auto"/>
              <w:left w:val="nil"/>
              <w:bottom w:val="single" w:sz="4" w:space="0" w:color="auto"/>
              <w:right w:val="single" w:sz="4" w:space="0" w:color="auto"/>
            </w:tcBorders>
            <w:noWrap/>
            <w:tcMar>
              <w:left w:w="115" w:type="dxa"/>
              <w:right w:w="173" w:type="dxa"/>
            </w:tcMar>
          </w:tcPr>
          <w:p w14:paraId="0929CF7B" w14:textId="77777777" w:rsidR="005B4854" w:rsidRPr="007F6269" w:rsidRDefault="005B4854" w:rsidP="006A2BD4">
            <w:pPr>
              <w:jc w:val="right"/>
              <w:rPr>
                <w:color w:val="000000"/>
                <w:sz w:val="20"/>
                <w:szCs w:val="20"/>
              </w:rPr>
            </w:pPr>
            <w:r w:rsidRPr="007F6269">
              <w:rPr>
                <w:color w:val="000000"/>
                <w:sz w:val="20"/>
                <w:szCs w:val="20"/>
              </w:rPr>
              <w:t>7.74</w:t>
            </w:r>
          </w:p>
        </w:tc>
        <w:tc>
          <w:tcPr>
            <w:tcW w:w="891" w:type="dxa"/>
            <w:tcBorders>
              <w:top w:val="nil"/>
              <w:left w:val="single" w:sz="4" w:space="0" w:color="auto"/>
              <w:bottom w:val="single" w:sz="4" w:space="0" w:color="auto"/>
              <w:right w:val="single" w:sz="4" w:space="0" w:color="auto"/>
            </w:tcBorders>
            <w:noWrap/>
            <w:tcMar>
              <w:left w:w="115" w:type="dxa"/>
              <w:right w:w="173" w:type="dxa"/>
            </w:tcMar>
          </w:tcPr>
          <w:p w14:paraId="24095E4D" w14:textId="77777777" w:rsidR="005B4854" w:rsidRPr="007F6269" w:rsidRDefault="005B4854" w:rsidP="006A2BD4">
            <w:pPr>
              <w:jc w:val="right"/>
              <w:rPr>
                <w:sz w:val="20"/>
                <w:szCs w:val="20"/>
              </w:rPr>
            </w:pPr>
            <w:r w:rsidRPr="007F6269">
              <w:rPr>
                <w:sz w:val="20"/>
                <w:szCs w:val="20"/>
              </w:rPr>
              <w:t>0.27</w:t>
            </w:r>
          </w:p>
        </w:tc>
        <w:tc>
          <w:tcPr>
            <w:tcW w:w="892" w:type="dxa"/>
            <w:tcBorders>
              <w:top w:val="single" w:sz="4" w:space="0" w:color="auto"/>
              <w:left w:val="nil"/>
              <w:bottom w:val="single" w:sz="4" w:space="0" w:color="auto"/>
              <w:right w:val="single" w:sz="4" w:space="0" w:color="auto"/>
            </w:tcBorders>
            <w:tcMar>
              <w:left w:w="115" w:type="dxa"/>
              <w:right w:w="173" w:type="dxa"/>
            </w:tcMar>
          </w:tcPr>
          <w:p w14:paraId="167387CB" w14:textId="77777777" w:rsidR="005B4854" w:rsidRPr="007F6269" w:rsidRDefault="005B4854" w:rsidP="006A2BD4">
            <w:pPr>
              <w:jc w:val="right"/>
              <w:rPr>
                <w:color w:val="000000"/>
                <w:sz w:val="20"/>
                <w:szCs w:val="20"/>
              </w:rPr>
            </w:pPr>
            <w:r w:rsidRPr="007F6269">
              <w:rPr>
                <w:color w:val="000000"/>
                <w:sz w:val="20"/>
                <w:szCs w:val="20"/>
              </w:rPr>
              <w:t>0.00</w:t>
            </w:r>
          </w:p>
        </w:tc>
        <w:tc>
          <w:tcPr>
            <w:tcW w:w="891" w:type="dxa"/>
            <w:tcBorders>
              <w:top w:val="nil"/>
              <w:left w:val="single" w:sz="4" w:space="0" w:color="auto"/>
              <w:bottom w:val="single" w:sz="4" w:space="0" w:color="auto"/>
              <w:right w:val="single" w:sz="4" w:space="0" w:color="auto"/>
            </w:tcBorders>
            <w:tcMar>
              <w:left w:w="115" w:type="dxa"/>
              <w:right w:w="173" w:type="dxa"/>
            </w:tcMar>
          </w:tcPr>
          <w:p w14:paraId="692D25B9" w14:textId="77777777" w:rsidR="005B4854" w:rsidRPr="007F6269" w:rsidRDefault="005B4854" w:rsidP="006A2BD4">
            <w:pPr>
              <w:jc w:val="right"/>
              <w:rPr>
                <w:sz w:val="20"/>
                <w:szCs w:val="20"/>
              </w:rPr>
            </w:pPr>
            <w:r w:rsidRPr="007F6269">
              <w:rPr>
                <w:color w:val="000000"/>
                <w:sz w:val="20"/>
                <w:szCs w:val="20"/>
              </w:rPr>
              <w:t>0.00</w:t>
            </w:r>
          </w:p>
        </w:tc>
        <w:tc>
          <w:tcPr>
            <w:tcW w:w="892" w:type="dxa"/>
            <w:tcBorders>
              <w:top w:val="nil"/>
              <w:left w:val="single" w:sz="4" w:space="0" w:color="auto"/>
              <w:bottom w:val="single" w:sz="4" w:space="0" w:color="auto"/>
              <w:right w:val="single" w:sz="4" w:space="0" w:color="auto"/>
            </w:tcBorders>
            <w:shd w:val="clear" w:color="auto" w:fill="auto"/>
            <w:noWrap/>
            <w:tcMar>
              <w:left w:w="29" w:type="dxa"/>
              <w:right w:w="173" w:type="dxa"/>
            </w:tcMar>
          </w:tcPr>
          <w:p w14:paraId="040D2624" w14:textId="03DEEAF3" w:rsidR="005B4854" w:rsidRPr="007F6269" w:rsidRDefault="00906447" w:rsidP="006A2BD4">
            <w:pPr>
              <w:jc w:val="right"/>
              <w:rPr>
                <w:sz w:val="20"/>
                <w:szCs w:val="20"/>
              </w:rPr>
            </w:pPr>
            <w:r w:rsidRPr="007F6269">
              <w:rPr>
                <w:sz w:val="20"/>
                <w:szCs w:val="20"/>
              </w:rPr>
              <w:t>12.73**</w:t>
            </w:r>
          </w:p>
        </w:tc>
      </w:tr>
      <w:bookmarkEnd w:id="1"/>
      <w:tr w:rsidR="005B4854" w:rsidRPr="007F6269" w14:paraId="581E3C18" w14:textId="77777777" w:rsidTr="00762A4E">
        <w:tc>
          <w:tcPr>
            <w:tcW w:w="9355" w:type="dxa"/>
            <w:gridSpan w:val="7"/>
            <w:tcBorders>
              <w:top w:val="single" w:sz="4" w:space="0" w:color="auto"/>
              <w:left w:val="single" w:sz="4" w:space="0" w:color="auto"/>
              <w:bottom w:val="single" w:sz="4" w:space="0" w:color="auto"/>
              <w:right w:val="single" w:sz="4" w:space="0" w:color="auto"/>
            </w:tcBorders>
            <w:shd w:val="clear" w:color="auto" w:fill="auto"/>
            <w:noWrap/>
            <w:tcMar>
              <w:left w:w="29" w:type="dxa"/>
              <w:right w:w="43" w:type="dxa"/>
            </w:tcMar>
            <w:vAlign w:val="center"/>
            <w:hideMark/>
          </w:tcPr>
          <w:p w14:paraId="6023CA8C" w14:textId="77777777" w:rsidR="005B4854" w:rsidRPr="007F6269" w:rsidRDefault="005B4854" w:rsidP="006A2BD4">
            <w:pPr>
              <w:widowControl w:val="0"/>
              <w:jc w:val="left"/>
              <w:rPr>
                <w:color w:val="000000"/>
                <w:sz w:val="20"/>
                <w:szCs w:val="20"/>
              </w:rPr>
            </w:pPr>
            <w:r w:rsidRPr="007F6269">
              <w:rPr>
                <w:b/>
                <w:bCs/>
                <w:color w:val="000000"/>
                <w:sz w:val="20"/>
                <w:szCs w:val="20"/>
              </w:rPr>
              <w:t>ODP tonnes</w:t>
            </w:r>
          </w:p>
        </w:tc>
      </w:tr>
      <w:tr w:rsidR="005B4854" w:rsidRPr="007F6269" w14:paraId="628DD471"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F43964" w14:textId="77777777" w:rsidR="005B4854" w:rsidRPr="007F6269" w:rsidRDefault="005B4854" w:rsidP="006A2BD4">
            <w:pPr>
              <w:widowControl w:val="0"/>
              <w:jc w:val="left"/>
              <w:rPr>
                <w:color w:val="000000"/>
                <w:sz w:val="20"/>
                <w:szCs w:val="20"/>
              </w:rPr>
            </w:pPr>
            <w:r w:rsidRPr="007F6269">
              <w:rPr>
                <w:color w:val="000000"/>
                <w:sz w:val="20"/>
                <w:szCs w:val="20"/>
              </w:rPr>
              <w:t>HCFC-22</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64A6E8C" w14:textId="77777777" w:rsidR="005B4854" w:rsidRPr="007F6269" w:rsidRDefault="005B4854" w:rsidP="006A2BD4">
            <w:pPr>
              <w:widowControl w:val="0"/>
              <w:jc w:val="right"/>
              <w:rPr>
                <w:color w:val="000000"/>
                <w:sz w:val="20"/>
                <w:szCs w:val="20"/>
              </w:rPr>
            </w:pPr>
            <w:r w:rsidRPr="007F6269">
              <w:rPr>
                <w:color w:val="000000"/>
                <w:sz w:val="20"/>
                <w:szCs w:val="20"/>
              </w:rPr>
              <w:t>3.40</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107FB3B3" w14:textId="77777777" w:rsidR="005B4854" w:rsidRPr="007F6269" w:rsidRDefault="005B4854" w:rsidP="006A2BD4">
            <w:pPr>
              <w:widowControl w:val="0"/>
              <w:jc w:val="right"/>
              <w:rPr>
                <w:color w:val="000000"/>
                <w:sz w:val="20"/>
                <w:szCs w:val="20"/>
              </w:rPr>
            </w:pPr>
            <w:r w:rsidRPr="007F6269">
              <w:rPr>
                <w:color w:val="000000"/>
                <w:sz w:val="20"/>
                <w:szCs w:val="20"/>
              </w:rPr>
              <w:t>3.68</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0E1D8E68" w14:textId="77777777" w:rsidR="005B4854" w:rsidRPr="007F6269" w:rsidRDefault="005B4854" w:rsidP="006A2BD4">
            <w:pPr>
              <w:widowControl w:val="0"/>
              <w:jc w:val="right"/>
              <w:rPr>
                <w:color w:val="000000"/>
                <w:sz w:val="20"/>
                <w:szCs w:val="20"/>
              </w:rPr>
            </w:pPr>
            <w:r w:rsidRPr="007F6269">
              <w:rPr>
                <w:color w:val="000000"/>
                <w:sz w:val="20"/>
                <w:szCs w:val="20"/>
              </w:rPr>
              <w:t>2.73</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1EECDDFC" w14:textId="77777777" w:rsidR="005B4854" w:rsidRPr="007F6269" w:rsidRDefault="005B4854" w:rsidP="006A2BD4">
            <w:pPr>
              <w:widowControl w:val="0"/>
              <w:jc w:val="right"/>
              <w:rPr>
                <w:color w:val="000000"/>
                <w:sz w:val="20"/>
                <w:szCs w:val="20"/>
              </w:rPr>
            </w:pPr>
            <w:r w:rsidRPr="007F6269">
              <w:rPr>
                <w:color w:val="000000"/>
                <w:sz w:val="20"/>
                <w:szCs w:val="20"/>
              </w:rPr>
              <w:t>3.74</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000CDADA" w14:textId="0B3A2226" w:rsidR="005B4854" w:rsidRPr="007F6269" w:rsidRDefault="00906447" w:rsidP="006A2BD4">
            <w:pPr>
              <w:widowControl w:val="0"/>
              <w:jc w:val="right"/>
              <w:rPr>
                <w:color w:val="000000"/>
                <w:sz w:val="20"/>
                <w:szCs w:val="20"/>
              </w:rPr>
            </w:pPr>
            <w:r w:rsidRPr="007F6269">
              <w:rPr>
                <w:color w:val="000000"/>
                <w:sz w:val="20"/>
                <w:szCs w:val="20"/>
              </w:rPr>
              <w:t>3.39</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vAlign w:val="center"/>
          </w:tcPr>
          <w:p w14:paraId="0834898E" w14:textId="77777777" w:rsidR="005B4854" w:rsidRPr="007F6269" w:rsidRDefault="005B4854" w:rsidP="006A2BD4">
            <w:pPr>
              <w:widowControl w:val="0"/>
              <w:jc w:val="right"/>
              <w:rPr>
                <w:color w:val="000000"/>
                <w:sz w:val="20"/>
                <w:szCs w:val="20"/>
              </w:rPr>
            </w:pPr>
            <w:r w:rsidRPr="007F6269">
              <w:rPr>
                <w:color w:val="000000"/>
                <w:sz w:val="20"/>
                <w:szCs w:val="20"/>
              </w:rPr>
              <w:t>7.0</w:t>
            </w:r>
          </w:p>
        </w:tc>
      </w:tr>
      <w:tr w:rsidR="005B4854" w:rsidRPr="007F6269" w14:paraId="5D726881"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1BE1F6" w14:textId="77777777" w:rsidR="005B4854" w:rsidRPr="007F6269" w:rsidRDefault="005B4854" w:rsidP="006A2BD4">
            <w:pPr>
              <w:widowControl w:val="0"/>
              <w:jc w:val="left"/>
              <w:rPr>
                <w:color w:val="000000"/>
                <w:sz w:val="20"/>
                <w:szCs w:val="20"/>
              </w:rPr>
            </w:pPr>
            <w:r w:rsidRPr="007F6269">
              <w:rPr>
                <w:color w:val="000000"/>
                <w:sz w:val="20"/>
                <w:szCs w:val="20"/>
              </w:rPr>
              <w:t>HCFC-123</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6B88C1C"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10E3DDD3" w14:textId="77777777" w:rsidR="005B4854" w:rsidRPr="007F6269" w:rsidRDefault="005B4854" w:rsidP="006A2BD4">
            <w:pPr>
              <w:widowControl w:val="0"/>
              <w:jc w:val="right"/>
              <w:rPr>
                <w:color w:val="000000"/>
                <w:sz w:val="20"/>
                <w:szCs w:val="20"/>
              </w:rPr>
            </w:pPr>
            <w:r w:rsidRPr="007F6269">
              <w:rPr>
                <w:color w:val="000000"/>
                <w:sz w:val="20"/>
                <w:szCs w:val="20"/>
              </w:rPr>
              <w:t>0.01</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10C19E5A" w14:textId="77777777" w:rsidR="005B4854" w:rsidRPr="007F6269" w:rsidRDefault="005B4854" w:rsidP="006A2BD4">
            <w:pPr>
              <w:widowControl w:val="0"/>
              <w:jc w:val="right"/>
              <w:rPr>
                <w:color w:val="000000"/>
                <w:sz w:val="20"/>
                <w:szCs w:val="20"/>
              </w:rPr>
            </w:pPr>
            <w:r w:rsidRPr="007F6269">
              <w:rPr>
                <w:color w:val="000000"/>
                <w:sz w:val="20"/>
                <w:szCs w:val="20"/>
              </w:rPr>
              <w:t>0.01</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6EE4AD19"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55D18015" w14:textId="77777777" w:rsidR="005B4854" w:rsidRPr="007F6269" w:rsidRDefault="005B4854" w:rsidP="006A2BD4">
            <w:pPr>
              <w:widowControl w:val="0"/>
              <w:jc w:val="right"/>
              <w:rPr>
                <w:color w:val="000000"/>
                <w:sz w:val="20"/>
                <w:szCs w:val="20"/>
              </w:rPr>
            </w:pPr>
            <w:r w:rsidRPr="007F6269">
              <w:rPr>
                <w:color w:val="000000"/>
                <w:sz w:val="20"/>
                <w:szCs w:val="20"/>
              </w:rPr>
              <w:t>0.01</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vAlign w:val="center"/>
          </w:tcPr>
          <w:p w14:paraId="612B83F6" w14:textId="77777777" w:rsidR="005B4854" w:rsidRPr="007F6269" w:rsidRDefault="005B4854" w:rsidP="006A2BD4">
            <w:pPr>
              <w:widowControl w:val="0"/>
              <w:jc w:val="right"/>
              <w:rPr>
                <w:color w:val="000000"/>
                <w:sz w:val="20"/>
                <w:szCs w:val="20"/>
              </w:rPr>
            </w:pPr>
            <w:r w:rsidRPr="007F6269">
              <w:rPr>
                <w:color w:val="000000"/>
                <w:sz w:val="20"/>
                <w:szCs w:val="20"/>
              </w:rPr>
              <w:t>0.0</w:t>
            </w:r>
          </w:p>
        </w:tc>
      </w:tr>
      <w:tr w:rsidR="005B4854" w:rsidRPr="007F6269" w14:paraId="2E4F5F33"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200B89" w14:textId="77777777" w:rsidR="005B4854" w:rsidRPr="007F6269" w:rsidRDefault="005B4854" w:rsidP="006A2BD4">
            <w:pPr>
              <w:widowControl w:val="0"/>
              <w:jc w:val="left"/>
              <w:rPr>
                <w:color w:val="000000"/>
                <w:sz w:val="20"/>
                <w:szCs w:val="20"/>
              </w:rPr>
            </w:pPr>
            <w:r w:rsidRPr="007F6269">
              <w:rPr>
                <w:color w:val="000000"/>
                <w:sz w:val="20"/>
                <w:szCs w:val="20"/>
              </w:rPr>
              <w:t>HCFC-124</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D67451D" w14:textId="77777777" w:rsidR="005B4854" w:rsidRPr="007F6269" w:rsidRDefault="005B4854" w:rsidP="006A2BD4">
            <w:pPr>
              <w:widowControl w:val="0"/>
              <w:jc w:val="right"/>
              <w:rPr>
                <w:color w:val="000000"/>
                <w:sz w:val="20"/>
                <w:szCs w:val="20"/>
              </w:rPr>
            </w:pPr>
            <w:r w:rsidRPr="007F6269">
              <w:rPr>
                <w:color w:val="000000"/>
                <w:sz w:val="20"/>
                <w:szCs w:val="20"/>
              </w:rPr>
              <w:t>0.01</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6DD321CE"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57C4C57C"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32D90462"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4A89F160"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vAlign w:val="center"/>
          </w:tcPr>
          <w:p w14:paraId="28FDDE8C" w14:textId="77777777" w:rsidR="005B4854" w:rsidRPr="007F6269" w:rsidRDefault="005B4854" w:rsidP="006A2BD4">
            <w:pPr>
              <w:widowControl w:val="0"/>
              <w:jc w:val="right"/>
              <w:rPr>
                <w:color w:val="000000"/>
                <w:sz w:val="20"/>
                <w:szCs w:val="20"/>
              </w:rPr>
            </w:pPr>
            <w:r w:rsidRPr="007F6269">
              <w:rPr>
                <w:color w:val="000000"/>
                <w:sz w:val="20"/>
                <w:szCs w:val="20"/>
              </w:rPr>
              <w:t>0.1</w:t>
            </w:r>
          </w:p>
        </w:tc>
      </w:tr>
      <w:tr w:rsidR="005B4854" w:rsidRPr="007F6269" w14:paraId="059B8733"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04062A" w14:textId="77777777" w:rsidR="005B4854" w:rsidRPr="007F6269" w:rsidRDefault="005B4854" w:rsidP="006A2BD4">
            <w:pPr>
              <w:widowControl w:val="0"/>
              <w:jc w:val="left"/>
              <w:rPr>
                <w:color w:val="000000"/>
                <w:sz w:val="20"/>
                <w:szCs w:val="20"/>
              </w:rPr>
            </w:pPr>
            <w:r w:rsidRPr="007F6269">
              <w:rPr>
                <w:color w:val="000000"/>
                <w:sz w:val="20"/>
                <w:szCs w:val="20"/>
              </w:rPr>
              <w:t>HCFC-141b</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36D3C8B" w14:textId="77777777" w:rsidR="005B4854" w:rsidRPr="007F6269" w:rsidRDefault="005B4854" w:rsidP="006A2BD4">
            <w:pPr>
              <w:widowControl w:val="0"/>
              <w:jc w:val="right"/>
              <w:rPr>
                <w:color w:val="000000"/>
                <w:sz w:val="20"/>
                <w:szCs w:val="20"/>
              </w:rPr>
            </w:pPr>
            <w:r w:rsidRPr="007F6269">
              <w:rPr>
                <w:color w:val="000000"/>
                <w:sz w:val="20"/>
                <w:szCs w:val="20"/>
              </w:rPr>
              <w:t>1.09</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20B87EAF" w14:textId="77777777" w:rsidR="005B4854" w:rsidRPr="007F6269" w:rsidRDefault="005B4854" w:rsidP="006A2BD4">
            <w:pPr>
              <w:widowControl w:val="0"/>
              <w:jc w:val="right"/>
              <w:rPr>
                <w:color w:val="000000"/>
                <w:sz w:val="20"/>
                <w:szCs w:val="20"/>
              </w:rPr>
            </w:pPr>
            <w:r w:rsidRPr="007F6269">
              <w:rPr>
                <w:color w:val="000000"/>
                <w:sz w:val="20"/>
                <w:szCs w:val="20"/>
              </w:rPr>
              <w:t>1.90</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60E0BF69" w14:textId="77777777" w:rsidR="005B4854" w:rsidRPr="007F6269" w:rsidRDefault="005B4854" w:rsidP="006A2BD4">
            <w:pPr>
              <w:widowControl w:val="0"/>
              <w:jc w:val="right"/>
              <w:rPr>
                <w:color w:val="000000"/>
                <w:sz w:val="20"/>
                <w:szCs w:val="20"/>
              </w:rPr>
            </w:pPr>
            <w:r w:rsidRPr="007F6269">
              <w:rPr>
                <w:color w:val="000000"/>
                <w:sz w:val="20"/>
                <w:szCs w:val="20"/>
              </w:rPr>
              <w:t>0.61</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291C160F" w14:textId="77777777" w:rsidR="005B4854" w:rsidRPr="007F6269" w:rsidRDefault="005B4854" w:rsidP="006A2BD4">
            <w:pPr>
              <w:widowControl w:val="0"/>
              <w:jc w:val="right"/>
              <w:rPr>
                <w:color w:val="000000"/>
                <w:sz w:val="20"/>
                <w:szCs w:val="20"/>
              </w:rPr>
            </w:pPr>
            <w:r w:rsidRPr="007F6269">
              <w:rPr>
                <w:color w:val="000000"/>
                <w:sz w:val="20"/>
                <w:szCs w:val="20"/>
              </w:rPr>
              <w:t>0.57</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3586FB0B" w14:textId="31D02F06" w:rsidR="005B4854" w:rsidRPr="007F6269" w:rsidRDefault="005B4854" w:rsidP="006A2BD4">
            <w:pPr>
              <w:widowControl w:val="0"/>
              <w:jc w:val="right"/>
              <w:rPr>
                <w:color w:val="000000"/>
                <w:sz w:val="20"/>
                <w:szCs w:val="20"/>
              </w:rPr>
            </w:pPr>
            <w:r w:rsidRPr="007F6269">
              <w:rPr>
                <w:color w:val="000000"/>
                <w:sz w:val="20"/>
                <w:szCs w:val="20"/>
              </w:rPr>
              <w:t>0.</w:t>
            </w:r>
            <w:r w:rsidR="0089230F" w:rsidRPr="007F6269">
              <w:rPr>
                <w:color w:val="000000"/>
                <w:sz w:val="20"/>
                <w:szCs w:val="20"/>
              </w:rPr>
              <w:t>46</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vAlign w:val="center"/>
          </w:tcPr>
          <w:p w14:paraId="16599450" w14:textId="77777777" w:rsidR="005B4854" w:rsidRPr="007F6269" w:rsidRDefault="005B4854" w:rsidP="006A2BD4">
            <w:pPr>
              <w:widowControl w:val="0"/>
              <w:jc w:val="right"/>
              <w:rPr>
                <w:color w:val="000000"/>
                <w:sz w:val="20"/>
                <w:szCs w:val="20"/>
              </w:rPr>
            </w:pPr>
            <w:r w:rsidRPr="007F6269">
              <w:rPr>
                <w:color w:val="000000"/>
                <w:sz w:val="20"/>
                <w:szCs w:val="20"/>
              </w:rPr>
              <w:t>1.1</w:t>
            </w:r>
          </w:p>
        </w:tc>
      </w:tr>
      <w:tr w:rsidR="005B4854" w:rsidRPr="007F6269" w14:paraId="79BF6CC3"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9E639A" w14:textId="77777777" w:rsidR="005B4854" w:rsidRPr="007F6269" w:rsidRDefault="005B4854" w:rsidP="006A2BD4">
            <w:pPr>
              <w:widowControl w:val="0"/>
              <w:jc w:val="left"/>
              <w:rPr>
                <w:color w:val="000000"/>
                <w:sz w:val="20"/>
                <w:szCs w:val="20"/>
              </w:rPr>
            </w:pPr>
            <w:r w:rsidRPr="007F6269">
              <w:rPr>
                <w:color w:val="000000"/>
                <w:sz w:val="20"/>
                <w:szCs w:val="20"/>
              </w:rPr>
              <w:t>HCFC-142b</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95FEE00"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203A54C9"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78D3743D"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631F4477"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41927042" w14:textId="77777777" w:rsidR="005B4854" w:rsidRPr="007F6269" w:rsidRDefault="005B4854" w:rsidP="006A2BD4">
            <w:pPr>
              <w:widowControl w:val="0"/>
              <w:jc w:val="right"/>
              <w:rPr>
                <w:color w:val="000000"/>
                <w:sz w:val="20"/>
                <w:szCs w:val="20"/>
              </w:rPr>
            </w:pPr>
            <w:r w:rsidRPr="007F6269">
              <w:rPr>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vAlign w:val="center"/>
          </w:tcPr>
          <w:p w14:paraId="29E96474" w14:textId="77777777" w:rsidR="005B4854" w:rsidRPr="007F6269" w:rsidRDefault="005B4854" w:rsidP="006A2BD4">
            <w:pPr>
              <w:widowControl w:val="0"/>
              <w:jc w:val="right"/>
              <w:rPr>
                <w:color w:val="000000"/>
                <w:sz w:val="20"/>
                <w:szCs w:val="20"/>
              </w:rPr>
            </w:pPr>
            <w:r w:rsidRPr="007F6269">
              <w:rPr>
                <w:color w:val="000000"/>
                <w:sz w:val="20"/>
                <w:szCs w:val="20"/>
              </w:rPr>
              <w:t>0.1</w:t>
            </w:r>
          </w:p>
        </w:tc>
      </w:tr>
      <w:tr w:rsidR="005B4854" w:rsidRPr="007F6269" w14:paraId="59B8142B"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FBC5EA4" w14:textId="77777777" w:rsidR="005B4854" w:rsidRPr="007F6269" w:rsidRDefault="005B4854" w:rsidP="006A2BD4">
            <w:pPr>
              <w:jc w:val="left"/>
              <w:rPr>
                <w:rFonts w:eastAsiaTheme="minorHAnsi"/>
                <w:b/>
                <w:sz w:val="20"/>
                <w:szCs w:val="20"/>
              </w:rPr>
            </w:pPr>
            <w:r w:rsidRPr="007F6269">
              <w:rPr>
                <w:b/>
                <w:sz w:val="20"/>
                <w:szCs w:val="20"/>
              </w:rPr>
              <w:t>Total (ODP tonnes)</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8877F56" w14:textId="77777777" w:rsidR="005B4854" w:rsidRPr="007F6269" w:rsidRDefault="005B4854" w:rsidP="006A2BD4">
            <w:pPr>
              <w:widowControl w:val="0"/>
              <w:jc w:val="right"/>
              <w:rPr>
                <w:b/>
                <w:color w:val="000000"/>
                <w:sz w:val="20"/>
                <w:szCs w:val="20"/>
              </w:rPr>
            </w:pPr>
            <w:r w:rsidRPr="007F6269">
              <w:rPr>
                <w:b/>
                <w:color w:val="000000"/>
                <w:sz w:val="20"/>
                <w:szCs w:val="20"/>
              </w:rPr>
              <w:t>4.50</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412CE434" w14:textId="77777777" w:rsidR="005B4854" w:rsidRPr="007F6269" w:rsidRDefault="005B4854" w:rsidP="006A2BD4">
            <w:pPr>
              <w:jc w:val="right"/>
              <w:rPr>
                <w:b/>
                <w:color w:val="000000"/>
                <w:sz w:val="20"/>
                <w:szCs w:val="20"/>
              </w:rPr>
            </w:pPr>
            <w:r w:rsidRPr="007F6269">
              <w:rPr>
                <w:b/>
                <w:color w:val="000000"/>
                <w:sz w:val="20"/>
                <w:szCs w:val="20"/>
              </w:rPr>
              <w:t>5.59</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723B702F" w14:textId="77777777" w:rsidR="005B4854" w:rsidRPr="007F6269" w:rsidRDefault="005B4854" w:rsidP="006A2BD4">
            <w:pPr>
              <w:jc w:val="right"/>
              <w:rPr>
                <w:b/>
                <w:color w:val="000000"/>
                <w:sz w:val="20"/>
                <w:szCs w:val="20"/>
              </w:rPr>
            </w:pPr>
            <w:r w:rsidRPr="007F6269">
              <w:rPr>
                <w:b/>
                <w:color w:val="000000"/>
                <w:sz w:val="20"/>
                <w:szCs w:val="20"/>
              </w:rPr>
              <w:t>3.36</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6D4BBE59" w14:textId="77777777" w:rsidR="005B4854" w:rsidRPr="007F6269" w:rsidRDefault="005B4854" w:rsidP="006A2BD4">
            <w:pPr>
              <w:jc w:val="right"/>
              <w:rPr>
                <w:b/>
                <w:color w:val="000000"/>
                <w:sz w:val="20"/>
                <w:szCs w:val="20"/>
              </w:rPr>
            </w:pPr>
            <w:r w:rsidRPr="007F6269">
              <w:rPr>
                <w:b/>
                <w:color w:val="000000"/>
                <w:sz w:val="20"/>
                <w:szCs w:val="20"/>
              </w:rPr>
              <w:t>4.31</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0DD23F2A" w14:textId="14BF0493" w:rsidR="005B4854" w:rsidRPr="007F6269" w:rsidRDefault="00906447" w:rsidP="006A2BD4">
            <w:pPr>
              <w:jc w:val="right"/>
              <w:rPr>
                <w:b/>
                <w:color w:val="000000"/>
                <w:sz w:val="20"/>
                <w:szCs w:val="20"/>
              </w:rPr>
            </w:pPr>
            <w:r w:rsidRPr="007F6269">
              <w:rPr>
                <w:b/>
                <w:color w:val="000000"/>
                <w:sz w:val="20"/>
                <w:szCs w:val="20"/>
              </w:rPr>
              <w:t>3.86</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vAlign w:val="center"/>
          </w:tcPr>
          <w:p w14:paraId="55CDF836" w14:textId="77777777" w:rsidR="005B4854" w:rsidRPr="007F6269" w:rsidRDefault="005B4854" w:rsidP="006A2BD4">
            <w:pPr>
              <w:widowControl w:val="0"/>
              <w:jc w:val="right"/>
              <w:rPr>
                <w:b/>
                <w:color w:val="000000"/>
                <w:sz w:val="20"/>
                <w:szCs w:val="20"/>
              </w:rPr>
            </w:pPr>
            <w:r w:rsidRPr="007F6269">
              <w:rPr>
                <w:b/>
                <w:color w:val="000000"/>
                <w:sz w:val="20"/>
                <w:szCs w:val="20"/>
              </w:rPr>
              <w:t>8.3</w:t>
            </w:r>
          </w:p>
        </w:tc>
      </w:tr>
      <w:tr w:rsidR="005B4854" w:rsidRPr="007F6269" w14:paraId="3C1553AC" w14:textId="77777777" w:rsidTr="00762A4E">
        <w:tc>
          <w:tcPr>
            <w:tcW w:w="4006"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5EAACB0" w14:textId="0691D26F" w:rsidR="005B4854" w:rsidRPr="007F6269" w:rsidRDefault="005B4854" w:rsidP="006A2BD4">
            <w:pPr>
              <w:jc w:val="left"/>
              <w:rPr>
                <w:color w:val="000000"/>
                <w:sz w:val="20"/>
                <w:szCs w:val="20"/>
              </w:rPr>
            </w:pPr>
            <w:r w:rsidRPr="007F6269">
              <w:rPr>
                <w:color w:val="000000"/>
                <w:sz w:val="20"/>
                <w:szCs w:val="20"/>
              </w:rPr>
              <w:t>HCFC-141b in imported pre-blended polyols*</w:t>
            </w:r>
          </w:p>
        </w:tc>
        <w:tc>
          <w:tcPr>
            <w:tcW w:w="891"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6EF811B" w14:textId="77777777" w:rsidR="005B4854" w:rsidRPr="007F6269" w:rsidRDefault="005B4854" w:rsidP="006A2BD4">
            <w:pPr>
              <w:jc w:val="right"/>
              <w:rPr>
                <w:rFonts w:eastAsiaTheme="minorHAnsi"/>
                <w:color w:val="000000"/>
                <w:sz w:val="20"/>
                <w:szCs w:val="20"/>
              </w:rPr>
            </w:pPr>
            <w:r w:rsidRPr="007F6269">
              <w:rPr>
                <w:rFonts w:eastAsiaTheme="minorHAnsi"/>
                <w:color w:val="000000"/>
                <w:sz w:val="20"/>
                <w:szCs w:val="20"/>
              </w:rPr>
              <w:t>1.52</w:t>
            </w:r>
          </w:p>
        </w:tc>
        <w:tc>
          <w:tcPr>
            <w:tcW w:w="892"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7D389FE1" w14:textId="77777777" w:rsidR="005B4854" w:rsidRPr="007F6269" w:rsidRDefault="005B4854" w:rsidP="006A2BD4">
            <w:pPr>
              <w:jc w:val="right"/>
              <w:rPr>
                <w:color w:val="000000"/>
                <w:sz w:val="20"/>
                <w:szCs w:val="20"/>
              </w:rPr>
            </w:pPr>
            <w:r w:rsidRPr="007F6269">
              <w:rPr>
                <w:color w:val="000000"/>
                <w:sz w:val="20"/>
                <w:szCs w:val="20"/>
              </w:rPr>
              <w:t>0.85</w:t>
            </w:r>
          </w:p>
        </w:tc>
        <w:tc>
          <w:tcPr>
            <w:tcW w:w="891" w:type="dxa"/>
            <w:tcBorders>
              <w:top w:val="single" w:sz="4" w:space="0" w:color="auto"/>
              <w:left w:val="single" w:sz="4" w:space="0" w:color="auto"/>
              <w:bottom w:val="single" w:sz="4" w:space="0" w:color="auto"/>
              <w:right w:val="single" w:sz="4" w:space="0" w:color="auto"/>
            </w:tcBorders>
            <w:noWrap/>
            <w:tcMar>
              <w:left w:w="115" w:type="dxa"/>
              <w:right w:w="173" w:type="dxa"/>
            </w:tcMar>
          </w:tcPr>
          <w:p w14:paraId="005A67FD" w14:textId="77777777" w:rsidR="005B4854" w:rsidRPr="007F6269" w:rsidRDefault="005B4854" w:rsidP="006A2BD4">
            <w:pPr>
              <w:jc w:val="right"/>
              <w:rPr>
                <w:rFonts w:eastAsiaTheme="minorHAnsi"/>
                <w:color w:val="000000"/>
                <w:sz w:val="20"/>
                <w:szCs w:val="20"/>
              </w:rPr>
            </w:pPr>
            <w:r w:rsidRPr="007F6269">
              <w:rPr>
                <w:rFonts w:eastAsiaTheme="minorHAnsi"/>
                <w:color w:val="000000"/>
                <w:sz w:val="20"/>
                <w:szCs w:val="20"/>
              </w:rPr>
              <w:t>0.03</w:t>
            </w:r>
          </w:p>
        </w:tc>
        <w:tc>
          <w:tcPr>
            <w:tcW w:w="892" w:type="dxa"/>
            <w:tcBorders>
              <w:top w:val="single" w:sz="4" w:space="0" w:color="auto"/>
              <w:left w:val="single" w:sz="4" w:space="0" w:color="auto"/>
              <w:bottom w:val="single" w:sz="4" w:space="0" w:color="auto"/>
              <w:right w:val="single" w:sz="4" w:space="0" w:color="auto"/>
            </w:tcBorders>
            <w:tcMar>
              <w:left w:w="115" w:type="dxa"/>
              <w:right w:w="173" w:type="dxa"/>
            </w:tcMar>
          </w:tcPr>
          <w:p w14:paraId="27540218" w14:textId="77777777" w:rsidR="005B4854" w:rsidRPr="007F6269" w:rsidRDefault="005B4854" w:rsidP="006A2BD4">
            <w:pPr>
              <w:jc w:val="right"/>
              <w:rPr>
                <w:color w:val="000000"/>
                <w:sz w:val="20"/>
                <w:szCs w:val="20"/>
              </w:rPr>
            </w:pPr>
            <w:r w:rsidRPr="007F6269">
              <w:rPr>
                <w:color w:val="000000"/>
                <w:sz w:val="20"/>
                <w:szCs w:val="20"/>
              </w:rPr>
              <w:t>0.00</w:t>
            </w:r>
          </w:p>
        </w:tc>
        <w:tc>
          <w:tcPr>
            <w:tcW w:w="891" w:type="dxa"/>
            <w:tcBorders>
              <w:top w:val="single" w:sz="4" w:space="0" w:color="auto"/>
              <w:left w:val="single" w:sz="4" w:space="0" w:color="auto"/>
              <w:bottom w:val="single" w:sz="4" w:space="0" w:color="auto"/>
              <w:right w:val="single" w:sz="4" w:space="0" w:color="auto"/>
            </w:tcBorders>
            <w:tcMar>
              <w:left w:w="115" w:type="dxa"/>
              <w:right w:w="173" w:type="dxa"/>
            </w:tcMar>
          </w:tcPr>
          <w:p w14:paraId="5CE11A80" w14:textId="77777777" w:rsidR="005B4854" w:rsidRPr="007F6269" w:rsidRDefault="005B4854" w:rsidP="006A2BD4">
            <w:pPr>
              <w:jc w:val="right"/>
              <w:rPr>
                <w:rFonts w:eastAsiaTheme="minorHAnsi"/>
                <w:color w:val="000000"/>
                <w:sz w:val="20"/>
                <w:szCs w:val="20"/>
              </w:rPr>
            </w:pPr>
            <w:r w:rsidRPr="007F6269">
              <w:rPr>
                <w:rFonts w:eastAsiaTheme="minorHAnsi"/>
                <w:color w:val="000000"/>
                <w:sz w:val="20"/>
                <w:szCs w:val="20"/>
              </w:rPr>
              <w:t>0.00</w:t>
            </w:r>
          </w:p>
        </w:tc>
        <w:tc>
          <w:tcPr>
            <w:tcW w:w="892" w:type="dxa"/>
            <w:tcBorders>
              <w:top w:val="single" w:sz="4" w:space="0" w:color="auto"/>
              <w:left w:val="single" w:sz="4" w:space="0" w:color="auto"/>
              <w:bottom w:val="single" w:sz="4" w:space="0" w:color="auto"/>
              <w:right w:val="single" w:sz="4" w:space="0" w:color="auto"/>
            </w:tcBorders>
            <w:shd w:val="clear" w:color="auto" w:fill="auto"/>
            <w:noWrap/>
            <w:tcMar>
              <w:left w:w="29" w:type="dxa"/>
              <w:right w:w="173" w:type="dxa"/>
            </w:tcMar>
          </w:tcPr>
          <w:p w14:paraId="42C2892D" w14:textId="253E4DD9" w:rsidR="005B4854" w:rsidRPr="007F6269" w:rsidRDefault="005B4854" w:rsidP="006A2BD4">
            <w:pPr>
              <w:jc w:val="right"/>
              <w:rPr>
                <w:rFonts w:eastAsiaTheme="minorHAnsi"/>
                <w:color w:val="000000"/>
                <w:sz w:val="20"/>
                <w:szCs w:val="20"/>
              </w:rPr>
            </w:pPr>
            <w:r w:rsidRPr="007F6269">
              <w:rPr>
                <w:rFonts w:eastAsiaTheme="minorHAnsi"/>
                <w:color w:val="000000"/>
                <w:sz w:val="20"/>
                <w:szCs w:val="20"/>
              </w:rPr>
              <w:t>1.4**</w:t>
            </w:r>
          </w:p>
        </w:tc>
      </w:tr>
    </w:tbl>
    <w:p w14:paraId="0A489F73" w14:textId="685B0D29" w:rsidR="005B4854" w:rsidRPr="007F6269" w:rsidRDefault="00906447" w:rsidP="006A2BD4">
      <w:pPr>
        <w:rPr>
          <w:sz w:val="19"/>
          <w:szCs w:val="19"/>
        </w:rPr>
      </w:pPr>
      <w:r w:rsidRPr="007F6269">
        <w:rPr>
          <w:sz w:val="19"/>
          <w:szCs w:val="19"/>
        </w:rPr>
        <w:t>*</w:t>
      </w:r>
      <w:r w:rsidR="005B4854" w:rsidRPr="007F6269">
        <w:rPr>
          <w:sz w:val="19"/>
          <w:szCs w:val="19"/>
        </w:rPr>
        <w:t xml:space="preserve"> Country programme </w:t>
      </w:r>
      <w:r w:rsidR="00850AB5">
        <w:rPr>
          <w:sz w:val="19"/>
          <w:szCs w:val="19"/>
        </w:rPr>
        <w:t xml:space="preserve">(CP) </w:t>
      </w:r>
      <w:r w:rsidR="005B4854" w:rsidRPr="007F6269">
        <w:rPr>
          <w:sz w:val="19"/>
          <w:szCs w:val="19"/>
        </w:rPr>
        <w:t>data.</w:t>
      </w:r>
    </w:p>
    <w:p w14:paraId="1F19C3CA" w14:textId="605A2092" w:rsidR="005B4854" w:rsidRPr="007F6269" w:rsidRDefault="00906447" w:rsidP="006A2BD4">
      <w:pPr>
        <w:rPr>
          <w:sz w:val="19"/>
          <w:szCs w:val="19"/>
        </w:rPr>
      </w:pPr>
      <w:r w:rsidRPr="007F6269">
        <w:rPr>
          <w:sz w:val="19"/>
          <w:szCs w:val="19"/>
        </w:rPr>
        <w:t xml:space="preserve">** </w:t>
      </w:r>
      <w:r w:rsidR="005B4854" w:rsidRPr="007F6269">
        <w:rPr>
          <w:sz w:val="19"/>
          <w:szCs w:val="19"/>
        </w:rPr>
        <w:t>Average consumption between 2007 and 2009.</w:t>
      </w:r>
    </w:p>
    <w:p w14:paraId="7CA059C0" w14:textId="77777777" w:rsidR="00597C3E" w:rsidRPr="007F6269" w:rsidRDefault="00597C3E" w:rsidP="006A2BD4">
      <w:pPr>
        <w:rPr>
          <w:sz w:val="16"/>
          <w:szCs w:val="16"/>
        </w:rPr>
      </w:pPr>
    </w:p>
    <w:p w14:paraId="686C903E" w14:textId="7E69DC32" w:rsidR="00260477" w:rsidRPr="00124C6D" w:rsidRDefault="00D7072B" w:rsidP="00AA2BC0">
      <w:pPr>
        <w:pStyle w:val="Heading1"/>
      </w:pPr>
      <w:r w:rsidRPr="007F6269">
        <w:t xml:space="preserve">HCFC consumption has been decreasing </w:t>
      </w:r>
      <w:r w:rsidR="00A86987" w:rsidRPr="007F6269">
        <w:t xml:space="preserve">since 2016 </w:t>
      </w:r>
      <w:r w:rsidRPr="007F6269">
        <w:t>due to the strict enforcement of the licensing system</w:t>
      </w:r>
      <w:r w:rsidR="00242A8D">
        <w:t xml:space="preserve">, </w:t>
      </w:r>
      <w:r w:rsidRPr="007F6269">
        <w:t>the implementation of the activities included in the HPMP and the ban on the import of HCFC</w:t>
      </w:r>
      <w:r w:rsidRPr="007F6269">
        <w:noBreakHyphen/>
        <w:t xml:space="preserve">based equipment </w:t>
      </w:r>
      <w:r w:rsidR="00A86987" w:rsidRPr="007F6269">
        <w:t xml:space="preserve">implemented in </w:t>
      </w:r>
      <w:r w:rsidRPr="007F6269">
        <w:t xml:space="preserve">2015. HCFC consumption </w:t>
      </w:r>
      <w:r w:rsidR="00A86987" w:rsidRPr="007F6269">
        <w:t xml:space="preserve">has been </w:t>
      </w:r>
      <w:r w:rsidRPr="007F6269">
        <w:t>below the 2020 target of 5.4</w:t>
      </w:r>
      <w:r w:rsidR="00EF2D94">
        <w:t> </w:t>
      </w:r>
      <w:r w:rsidRPr="007F6269">
        <w:t>ODP tonnes</w:t>
      </w:r>
      <w:r w:rsidR="00A86987" w:rsidRPr="007F6269">
        <w:t xml:space="preserve"> since 2017</w:t>
      </w:r>
      <w:r w:rsidRPr="007F6269">
        <w:t xml:space="preserve">. </w:t>
      </w:r>
      <w:r w:rsidR="00260477" w:rsidRPr="007F6269">
        <w:t xml:space="preserve">There have been no imports of HCFC-141b contained in pre-blended polyols since 2018 due </w:t>
      </w:r>
      <w:r w:rsidR="00260477" w:rsidRPr="00124C6D">
        <w:t xml:space="preserve">to the complete phase-out in the foam sector, or </w:t>
      </w:r>
      <w:r w:rsidR="00EF2D94" w:rsidRPr="00124C6D">
        <w:t xml:space="preserve">imports </w:t>
      </w:r>
      <w:r w:rsidR="00260477" w:rsidRPr="00124C6D">
        <w:t>of HCFC-124 or HCFC</w:t>
      </w:r>
      <w:r w:rsidR="00663630">
        <w:noBreakHyphen/>
      </w:r>
      <w:r w:rsidR="00260477" w:rsidRPr="00124C6D">
        <w:t xml:space="preserve">142b </w:t>
      </w:r>
      <w:r w:rsidR="00F351BC" w:rsidRPr="00124C6D">
        <w:t xml:space="preserve">(contained in blends) </w:t>
      </w:r>
      <w:r w:rsidR="00260477" w:rsidRPr="00124C6D">
        <w:t>since 2014 and 2015</w:t>
      </w:r>
      <w:r w:rsidR="005B1FB8" w:rsidRPr="00124C6D">
        <w:t>, respectively.</w:t>
      </w:r>
    </w:p>
    <w:p w14:paraId="7CAF7C17" w14:textId="77777777" w:rsidR="00FE1FBE" w:rsidRPr="007F6269" w:rsidRDefault="00FE1FBE" w:rsidP="006A2BD4">
      <w:pPr>
        <w:pStyle w:val="Heading1"/>
        <w:numPr>
          <w:ilvl w:val="0"/>
          <w:numId w:val="0"/>
        </w:numPr>
        <w:tabs>
          <w:tab w:val="num" w:pos="709"/>
        </w:tabs>
        <w:rPr>
          <w:i/>
        </w:rPr>
      </w:pPr>
      <w:r w:rsidRPr="00124C6D">
        <w:rPr>
          <w:i/>
        </w:rPr>
        <w:t>CP implementation report</w:t>
      </w:r>
    </w:p>
    <w:p w14:paraId="723501E0" w14:textId="6EE246B4" w:rsidR="00FE1FBE" w:rsidRDefault="00FE1FBE" w:rsidP="006A2BD4">
      <w:pPr>
        <w:pStyle w:val="Heading1"/>
      </w:pPr>
      <w:r w:rsidRPr="007F6269">
        <w:t xml:space="preserve">The Government of </w:t>
      </w:r>
      <w:r w:rsidR="00906447" w:rsidRPr="007F6269">
        <w:t>Guatemala</w:t>
      </w:r>
      <w:r w:rsidRPr="007F6269">
        <w:t xml:space="preserve"> reported HCFC sector consumption data under the </w:t>
      </w:r>
      <w:r w:rsidR="00906447" w:rsidRPr="007F6269">
        <w:t>2019</w:t>
      </w:r>
      <w:r w:rsidR="001A555A" w:rsidRPr="007F6269">
        <w:t xml:space="preserve"> CP implementation report </w:t>
      </w:r>
      <w:r w:rsidR="00242A8D">
        <w:t>that</w:t>
      </w:r>
      <w:r w:rsidR="00242A8D" w:rsidRPr="007F6269">
        <w:t xml:space="preserve"> </w:t>
      </w:r>
      <w:r w:rsidR="001A555A" w:rsidRPr="007F6269">
        <w:t xml:space="preserve">is consistent with the data reported under Article 7 of the Montreal Protocol. </w:t>
      </w:r>
    </w:p>
    <w:p w14:paraId="6B79874B" w14:textId="77777777" w:rsidR="00600E84" w:rsidRDefault="002907D6" w:rsidP="00600E84">
      <w:pPr>
        <w:spacing w:after="240"/>
        <w:rPr>
          <w:i/>
        </w:rPr>
      </w:pPr>
      <w:r>
        <w:rPr>
          <w:i/>
        </w:rPr>
        <w:t>V</w:t>
      </w:r>
      <w:r w:rsidR="00594A28" w:rsidRPr="007F6269">
        <w:rPr>
          <w:i/>
        </w:rPr>
        <w:t>erification report</w:t>
      </w:r>
      <w:r w:rsidR="00600E84">
        <w:rPr>
          <w:i/>
        </w:rPr>
        <w:t xml:space="preserve"> </w:t>
      </w:r>
    </w:p>
    <w:p w14:paraId="2D886A82" w14:textId="09D3786B" w:rsidR="00594A28" w:rsidRPr="007F6269" w:rsidRDefault="00600E84" w:rsidP="00600E84">
      <w:pPr>
        <w:pStyle w:val="Heading1"/>
      </w:pPr>
      <w:r>
        <w:t>T</w:t>
      </w:r>
      <w:r w:rsidR="002907D6">
        <w:t xml:space="preserve">he verification report confirmed that the </w:t>
      </w:r>
      <w:r w:rsidR="002711B9">
        <w:t>consumption of HCFCs reported under Article 7 of</w:t>
      </w:r>
      <w:r w:rsidR="00594A28" w:rsidRPr="007F6269">
        <w:t xml:space="preserve"> the Montreal Protocol </w:t>
      </w:r>
      <w:r w:rsidR="002711B9">
        <w:t xml:space="preserve">for </w:t>
      </w:r>
      <w:r w:rsidR="00594A28" w:rsidRPr="007F6269">
        <w:t>2016 to 2019</w:t>
      </w:r>
      <w:r w:rsidR="002711B9">
        <w:t xml:space="preserve"> was correct (as shown in Table 1 above) except for 2018</w:t>
      </w:r>
      <w:r w:rsidR="00594A28">
        <w:t>,</w:t>
      </w:r>
      <w:r w:rsidR="002711B9">
        <w:t xml:space="preserve"> where</w:t>
      </w:r>
      <w:r w:rsidR="00762A4E">
        <w:t xml:space="preserve"> </w:t>
      </w:r>
      <w:r w:rsidR="00594A28">
        <w:t>t</w:t>
      </w:r>
      <w:r w:rsidR="00594A28" w:rsidRPr="007F6269">
        <w:t xml:space="preserve">he verified consumption of 4.04 ODP tonnes was slightly below the </w:t>
      </w:r>
      <w:r w:rsidR="002711B9">
        <w:t xml:space="preserve">reported consumption of </w:t>
      </w:r>
      <w:r w:rsidR="00594A28" w:rsidRPr="007F6269">
        <w:t>4.31</w:t>
      </w:r>
      <w:r w:rsidR="00663630">
        <w:t> </w:t>
      </w:r>
      <w:r w:rsidR="00594A28" w:rsidRPr="007F6269">
        <w:t>ODP</w:t>
      </w:r>
      <w:r w:rsidR="00663630">
        <w:t> </w:t>
      </w:r>
      <w:r w:rsidR="00594A28" w:rsidRPr="007F6269">
        <w:t xml:space="preserve">tonnes due to the export of </w:t>
      </w:r>
      <w:r w:rsidR="00EC78DA">
        <w:t xml:space="preserve">0.27 ODP tonnes </w:t>
      </w:r>
      <w:r w:rsidR="00594A28" w:rsidRPr="007F6269">
        <w:t>of HCFC</w:t>
      </w:r>
      <w:r w:rsidR="002711B9">
        <w:noBreakHyphen/>
      </w:r>
      <w:r w:rsidR="00594A28" w:rsidRPr="007F6269">
        <w:t xml:space="preserve">22 that was not </w:t>
      </w:r>
      <w:r>
        <w:t>included in the report</w:t>
      </w:r>
      <w:r w:rsidR="00594A28" w:rsidRPr="007F6269">
        <w:t xml:space="preserve">. UNIDO informed </w:t>
      </w:r>
      <w:r w:rsidR="00594A28">
        <w:t xml:space="preserve">the Secretariat </w:t>
      </w:r>
      <w:r w:rsidR="00594A28" w:rsidRPr="007F6269">
        <w:t xml:space="preserve">that the </w:t>
      </w:r>
      <w:r w:rsidR="00AE7B14">
        <w:t>National Ozone Unit (</w:t>
      </w:r>
      <w:r w:rsidR="00594A28" w:rsidRPr="007F6269">
        <w:t>NOU</w:t>
      </w:r>
      <w:r w:rsidR="00AE7B14">
        <w:t>)</w:t>
      </w:r>
      <w:r w:rsidR="00594A28" w:rsidRPr="007F6269">
        <w:t xml:space="preserve"> would officially request an amendment to the licensing system to avoid the export of ODS without a licence</w:t>
      </w:r>
      <w:r w:rsidR="00594A28">
        <w:t>,</w:t>
      </w:r>
      <w:r w:rsidR="00594A28" w:rsidRPr="007F6269">
        <w:t xml:space="preserve"> and </w:t>
      </w:r>
      <w:r w:rsidR="00594A28">
        <w:t xml:space="preserve">that </w:t>
      </w:r>
      <w:r w:rsidR="00594A28" w:rsidRPr="007F6269">
        <w:t xml:space="preserve">the Government </w:t>
      </w:r>
      <w:r w:rsidR="00594A28">
        <w:t>of Guatemala planned</w:t>
      </w:r>
      <w:r w:rsidR="00594A28" w:rsidRPr="007F6269">
        <w:t xml:space="preserve"> to </w:t>
      </w:r>
      <w:r w:rsidR="00594A28">
        <w:t xml:space="preserve">submit a revision of </w:t>
      </w:r>
      <w:r w:rsidR="00594A28" w:rsidRPr="007F6269">
        <w:t>Article 7 data for 2018.</w:t>
      </w:r>
    </w:p>
    <w:p w14:paraId="656ABDF6" w14:textId="4F95D218" w:rsidR="00594A28" w:rsidRPr="00B6694F" w:rsidRDefault="00C84B6B" w:rsidP="00594A28">
      <w:pPr>
        <w:pStyle w:val="Heading1"/>
      </w:pPr>
      <w:r w:rsidRPr="00B6694F">
        <w:t xml:space="preserve">The verification report recommends </w:t>
      </w:r>
      <w:r w:rsidRPr="00B6694F">
        <w:rPr>
          <w:i/>
          <w:iCs/>
        </w:rPr>
        <w:t>inter alia</w:t>
      </w:r>
      <w:r w:rsidRPr="00B6694F">
        <w:t xml:space="preserve">: strengthening HCFC import control; including </w:t>
      </w:r>
      <w:r w:rsidR="00600E84" w:rsidRPr="00B6694F">
        <w:t>additional information o</w:t>
      </w:r>
      <w:r w:rsidRPr="00B6694F">
        <w:t xml:space="preserve">n import licences; a national training plan for customs brokers; the redesign of the quota </w:t>
      </w:r>
      <w:r w:rsidR="00BB52BB" w:rsidRPr="00B6694F">
        <w:t xml:space="preserve">distribution and management </w:t>
      </w:r>
      <w:r w:rsidRPr="00B6694F">
        <w:t>system</w:t>
      </w:r>
      <w:r w:rsidR="00BB52BB" w:rsidRPr="00B6694F">
        <w:t xml:space="preserve"> to achieve full utilization of the country’s import capacity</w:t>
      </w:r>
      <w:r w:rsidRPr="00B6694F">
        <w:t xml:space="preserve">; and ensuring that the licences </w:t>
      </w:r>
      <w:r w:rsidR="003B5338" w:rsidRPr="00B6694F">
        <w:t xml:space="preserve">explicitly include their date of validity of </w:t>
      </w:r>
      <w:r w:rsidRPr="00B6694F">
        <w:t>31 December of the year of issuance.</w:t>
      </w:r>
      <w:r w:rsidR="003B5338" w:rsidRPr="00B6694F">
        <w:t xml:space="preserve"> UNIDO </w:t>
      </w:r>
      <w:r w:rsidR="00594A28" w:rsidRPr="00B6694F">
        <w:t xml:space="preserve">confirmed that the country </w:t>
      </w:r>
      <w:r w:rsidR="003B5338" w:rsidRPr="00B6694F">
        <w:t>would</w:t>
      </w:r>
      <w:r w:rsidR="00594A28" w:rsidRPr="00B6694F">
        <w:t xml:space="preserve"> </w:t>
      </w:r>
      <w:r w:rsidR="009E1787" w:rsidRPr="00B6694F">
        <w:t xml:space="preserve">implement the </w:t>
      </w:r>
      <w:r w:rsidR="003B5338" w:rsidRPr="00B6694F">
        <w:t xml:space="preserve">recommendations </w:t>
      </w:r>
      <w:r w:rsidR="00594A28" w:rsidRPr="00B6694F">
        <w:t xml:space="preserve">during the fifth (final) tranche of stage I and </w:t>
      </w:r>
      <w:r w:rsidR="00EC78DA" w:rsidRPr="00B6694F">
        <w:t xml:space="preserve">during </w:t>
      </w:r>
      <w:r w:rsidR="00594A28" w:rsidRPr="00B6694F">
        <w:t>stage II of the HPMP</w:t>
      </w:r>
      <w:r w:rsidR="00AE7B14" w:rsidRPr="00B6694F">
        <w:t>.</w:t>
      </w:r>
    </w:p>
    <w:p w14:paraId="5FD1E53E" w14:textId="2B3C2E67" w:rsidR="003A5B4C" w:rsidRPr="007F6269" w:rsidRDefault="00597CF7" w:rsidP="00600E84">
      <w:pPr>
        <w:pStyle w:val="Heading1"/>
        <w:keepNext/>
        <w:keepLines/>
        <w:numPr>
          <w:ilvl w:val="0"/>
          <w:numId w:val="0"/>
        </w:numPr>
        <w:rPr>
          <w:sz w:val="18"/>
          <w:szCs w:val="18"/>
          <w:u w:val="single"/>
        </w:rPr>
      </w:pPr>
      <w:bookmarkStart w:id="2" w:name="_Hlk49090160"/>
      <w:r w:rsidRPr="007F6269">
        <w:rPr>
          <w:u w:val="single"/>
        </w:rPr>
        <w:lastRenderedPageBreak/>
        <w:t>Status of progress and disbursement</w:t>
      </w:r>
    </w:p>
    <w:bookmarkEnd w:id="2"/>
    <w:p w14:paraId="39A4D933" w14:textId="77777777" w:rsidR="00850AB5" w:rsidRDefault="00597CF7" w:rsidP="00600E84">
      <w:pPr>
        <w:keepNext/>
        <w:keepLines/>
        <w:spacing w:after="240"/>
        <w:rPr>
          <w:i/>
        </w:rPr>
      </w:pPr>
      <w:r w:rsidRPr="007F6269">
        <w:rPr>
          <w:i/>
        </w:rPr>
        <w:t>Legal framework</w:t>
      </w:r>
    </w:p>
    <w:p w14:paraId="0E18DD8D" w14:textId="6179F3D3" w:rsidR="00597CF7" w:rsidRPr="007F6269" w:rsidRDefault="00AF3F8D" w:rsidP="00850AB5">
      <w:pPr>
        <w:pStyle w:val="Heading1"/>
      </w:pPr>
      <w:r>
        <w:t>T</w:t>
      </w:r>
      <w:r w:rsidR="00597CF7" w:rsidRPr="007F6269">
        <w:t xml:space="preserve">he Government of Guatemala established a regulatory system to control HCFCs that includes an operational HCFC import licensing and quota system. </w:t>
      </w:r>
      <w:r w:rsidR="005B1FB8" w:rsidRPr="007F6269">
        <w:t xml:space="preserve">Since 2019 the </w:t>
      </w:r>
      <w:r w:rsidR="00855EF1">
        <w:t>system</w:t>
      </w:r>
      <w:r w:rsidR="00597CF7" w:rsidRPr="007F6269">
        <w:t xml:space="preserve"> includes licenses</w:t>
      </w:r>
      <w:r w:rsidR="005B1FB8" w:rsidRPr="007F6269">
        <w:t xml:space="preserve"> </w:t>
      </w:r>
      <w:r w:rsidR="00597CF7" w:rsidRPr="007F6269">
        <w:t xml:space="preserve">for </w:t>
      </w:r>
      <w:r w:rsidR="00711886" w:rsidRPr="007F6269">
        <w:t xml:space="preserve">the import of </w:t>
      </w:r>
      <w:r w:rsidR="00597CF7" w:rsidRPr="007F6269">
        <w:t>HFC</w:t>
      </w:r>
      <w:r w:rsidR="00242A8D">
        <w:t>s</w:t>
      </w:r>
      <w:r w:rsidR="00711886" w:rsidRPr="007F6269">
        <w:t xml:space="preserve"> and </w:t>
      </w:r>
      <w:r w:rsidR="001D6DB2">
        <w:t xml:space="preserve">for </w:t>
      </w:r>
      <w:r w:rsidR="00711886" w:rsidRPr="007F6269">
        <w:t>alternatives</w:t>
      </w:r>
      <w:r w:rsidR="001D6DB2">
        <w:t xml:space="preserve"> to controlled </w:t>
      </w:r>
      <w:r w:rsidR="00600E84">
        <w:t>substances</w:t>
      </w:r>
      <w:r w:rsidR="00597CF7" w:rsidRPr="007F6269">
        <w:t>. The Government has also introduced the licensing system information in</w:t>
      </w:r>
      <w:r w:rsidR="00242A8D">
        <w:t>to</w:t>
      </w:r>
      <w:r w:rsidR="00597CF7" w:rsidRPr="007F6269">
        <w:t xml:space="preserve"> the i</w:t>
      </w:r>
      <w:r>
        <w:t>nformal Prior Informed Consent (</w:t>
      </w:r>
      <w:proofErr w:type="spellStart"/>
      <w:r>
        <w:t>i</w:t>
      </w:r>
      <w:r w:rsidR="00597CF7" w:rsidRPr="007F6269">
        <w:t>PIC</w:t>
      </w:r>
      <w:proofErr w:type="spellEnd"/>
      <w:r>
        <w:t>)</w:t>
      </w:r>
      <w:r w:rsidR="00597CF7" w:rsidRPr="007F6269">
        <w:t xml:space="preserve"> electronic portal developed by UNEP</w:t>
      </w:r>
      <w:r w:rsidR="000B0C69">
        <w:t>;</w:t>
      </w:r>
      <w:r w:rsidR="00597CF7" w:rsidRPr="007F6269">
        <w:t xml:space="preserve"> has established a ban on </w:t>
      </w:r>
      <w:r w:rsidR="00711886" w:rsidRPr="007F6269">
        <w:t>the</w:t>
      </w:r>
      <w:r w:rsidR="00D369B4" w:rsidRPr="007F6269">
        <w:t xml:space="preserve"> </w:t>
      </w:r>
      <w:r w:rsidR="00597CF7" w:rsidRPr="007F6269">
        <w:t>import of HCFC</w:t>
      </w:r>
      <w:r w:rsidR="00597CF7" w:rsidRPr="007F6269">
        <w:noBreakHyphen/>
        <w:t xml:space="preserve">based </w:t>
      </w:r>
      <w:r w:rsidR="00711886" w:rsidRPr="007F6269">
        <w:t xml:space="preserve">equipment as of </w:t>
      </w:r>
      <w:r w:rsidR="00D369B4" w:rsidRPr="007F6269">
        <w:t>1 January 2015</w:t>
      </w:r>
      <w:r w:rsidR="000B0C69">
        <w:t>;</w:t>
      </w:r>
      <w:r w:rsidR="00454B5F" w:rsidRPr="007F6269">
        <w:t xml:space="preserve"> </w:t>
      </w:r>
      <w:r w:rsidR="00597CF7" w:rsidRPr="007F6269">
        <w:t xml:space="preserve">a ban on the import of HCFC-141b </w:t>
      </w:r>
      <w:r w:rsidR="00711886" w:rsidRPr="007F6269">
        <w:t>in bulk and in pre-blended polyols</w:t>
      </w:r>
      <w:r w:rsidR="00454B5F" w:rsidRPr="007F6269">
        <w:t>, which</w:t>
      </w:r>
      <w:r w:rsidR="00711886" w:rsidRPr="007F6269">
        <w:t xml:space="preserve"> is expected to enter into force as of </w:t>
      </w:r>
      <w:r w:rsidR="000B0C69">
        <w:t>1</w:t>
      </w:r>
      <w:r w:rsidR="00E306EB">
        <w:t> </w:t>
      </w:r>
      <w:r w:rsidR="000241FD">
        <w:t xml:space="preserve">January </w:t>
      </w:r>
      <w:r w:rsidR="00597CF7" w:rsidRPr="007F6269">
        <w:t>202</w:t>
      </w:r>
      <w:r w:rsidR="000241FD">
        <w:t>1</w:t>
      </w:r>
      <w:r w:rsidR="00F20358">
        <w:t xml:space="preserve"> </w:t>
      </w:r>
      <w:r w:rsidR="00F20358" w:rsidRPr="00B6694F">
        <w:t>(originally planned for 1 October 2020)</w:t>
      </w:r>
      <w:r w:rsidR="000B0C69">
        <w:t xml:space="preserve">; and established </w:t>
      </w:r>
      <w:r w:rsidR="00E306EB">
        <w:t>a</w:t>
      </w:r>
      <w:r w:rsidR="00454B5F" w:rsidRPr="007F6269">
        <w:t xml:space="preserve"> </w:t>
      </w:r>
      <w:r>
        <w:t>n</w:t>
      </w:r>
      <w:r w:rsidR="00454B5F" w:rsidRPr="007F6269">
        <w:t xml:space="preserve">ational </w:t>
      </w:r>
      <w:r>
        <w:t>r</w:t>
      </w:r>
      <w:r w:rsidR="00454B5F" w:rsidRPr="007F6269">
        <w:t xml:space="preserve">egistry for refrigeration technicians and enterprises in 2018. </w:t>
      </w:r>
      <w:r w:rsidR="00597CF7" w:rsidRPr="007F6269">
        <w:t xml:space="preserve">A total of </w:t>
      </w:r>
      <w:r w:rsidR="00454B5F" w:rsidRPr="007F6269">
        <w:t xml:space="preserve">277 </w:t>
      </w:r>
      <w:r w:rsidR="00597CF7" w:rsidRPr="007F6269">
        <w:t>customs officers were trained</w:t>
      </w:r>
      <w:r w:rsidR="00597CF7" w:rsidRPr="007F6269" w:rsidDel="006C4065">
        <w:t xml:space="preserve"> </w:t>
      </w:r>
      <w:r w:rsidR="00597CF7" w:rsidRPr="007F6269">
        <w:t xml:space="preserve">between 2013 and </w:t>
      </w:r>
      <w:r w:rsidR="000B0C69">
        <w:t>mid</w:t>
      </w:r>
      <w:r w:rsidR="00943B14">
        <w:noBreakHyphen/>
      </w:r>
      <w:r w:rsidR="00597CF7" w:rsidRPr="007F6269">
        <w:t>2020</w:t>
      </w:r>
      <w:r w:rsidR="000B0C69">
        <w:t>,</w:t>
      </w:r>
      <w:r w:rsidR="00597CF7" w:rsidRPr="007F6269">
        <w:t xml:space="preserve"> and the </w:t>
      </w:r>
      <w:r w:rsidR="00454B5F" w:rsidRPr="007F6269">
        <w:t xml:space="preserve">General Administration of Customs </w:t>
      </w:r>
      <w:r w:rsidR="00597CF7" w:rsidRPr="007F6269">
        <w:t xml:space="preserve">of </w:t>
      </w:r>
      <w:r w:rsidR="00454B5F" w:rsidRPr="007F6269">
        <w:t>Guatemala</w:t>
      </w:r>
      <w:r w:rsidR="00597CF7" w:rsidRPr="007F6269">
        <w:t xml:space="preserve"> has received </w:t>
      </w:r>
      <w:r w:rsidR="00454B5F" w:rsidRPr="007F6269">
        <w:t xml:space="preserve">five </w:t>
      </w:r>
      <w:r w:rsidR="00597CF7" w:rsidRPr="007F6269">
        <w:t xml:space="preserve">refrigerant identifiers </w:t>
      </w:r>
      <w:r w:rsidR="00454B5F" w:rsidRPr="007F6269">
        <w:t>for training and trade</w:t>
      </w:r>
      <w:r w:rsidR="00074D3E">
        <w:t>-</w:t>
      </w:r>
      <w:r w:rsidR="00454B5F" w:rsidRPr="007F6269">
        <w:t>control activities.</w:t>
      </w:r>
      <w:r w:rsidR="00597CF7" w:rsidRPr="007F6269">
        <w:t xml:space="preserve"> </w:t>
      </w:r>
    </w:p>
    <w:p w14:paraId="556299EC" w14:textId="77777777" w:rsidR="00454B5F" w:rsidRPr="007F6269" w:rsidRDefault="00454B5F" w:rsidP="000B0C69">
      <w:pPr>
        <w:pStyle w:val="Heading1"/>
        <w:numPr>
          <w:ilvl w:val="0"/>
          <w:numId w:val="0"/>
        </w:numPr>
        <w:rPr>
          <w:i/>
        </w:rPr>
      </w:pPr>
      <w:r w:rsidRPr="007F6269">
        <w:rPr>
          <w:i/>
        </w:rPr>
        <w:t xml:space="preserve">Manufacturing sector </w:t>
      </w:r>
    </w:p>
    <w:p w14:paraId="55B9DC9B" w14:textId="08BBF2D5" w:rsidR="00C7556E" w:rsidRPr="007F6269" w:rsidRDefault="00AF3F8D" w:rsidP="00292A96">
      <w:pPr>
        <w:pStyle w:val="Heading1"/>
      </w:pPr>
      <w:r>
        <w:t>T</w:t>
      </w:r>
      <w:r w:rsidR="00C7556E" w:rsidRPr="007F6269">
        <w:t xml:space="preserve">he domestic refrigerator producer, </w:t>
      </w:r>
      <w:proofErr w:type="spellStart"/>
      <w:r w:rsidR="00C7556E" w:rsidRPr="007F6269">
        <w:t>Fogel</w:t>
      </w:r>
      <w:proofErr w:type="spellEnd"/>
      <w:r w:rsidR="00C7556E" w:rsidRPr="007F6269">
        <w:t xml:space="preserve">, completed conversion of the insulation foam in domestic and commercial refrigeration equipment, replacing 13.10 </w:t>
      </w:r>
      <w:proofErr w:type="spellStart"/>
      <w:r w:rsidR="00850AB5">
        <w:t>mt</w:t>
      </w:r>
      <w:proofErr w:type="spellEnd"/>
      <w:r w:rsidR="00DF31D6">
        <w:t xml:space="preserve"> </w:t>
      </w:r>
      <w:r w:rsidR="00C7556E" w:rsidRPr="007F6269">
        <w:t>(1.</w:t>
      </w:r>
      <w:r w:rsidR="00850AB5" w:rsidRPr="007F6269">
        <w:t>44</w:t>
      </w:r>
      <w:r w:rsidR="00850AB5">
        <w:t> </w:t>
      </w:r>
      <w:r w:rsidR="00850AB5" w:rsidRPr="007F6269">
        <w:t>ODP</w:t>
      </w:r>
      <w:r w:rsidR="00850AB5">
        <w:t> </w:t>
      </w:r>
      <w:r w:rsidR="00C7556E" w:rsidRPr="007F6269">
        <w:t>tonnes) of HCFC</w:t>
      </w:r>
      <w:r w:rsidR="00C7556E" w:rsidRPr="007F6269">
        <w:noBreakHyphen/>
        <w:t xml:space="preserve">141b contained in imported pre-blended polyols with </w:t>
      </w:r>
      <w:proofErr w:type="spellStart"/>
      <w:r w:rsidR="00C7556E" w:rsidRPr="007F6269">
        <w:t>cyclopentane</w:t>
      </w:r>
      <w:proofErr w:type="spellEnd"/>
      <w:r w:rsidR="00C7556E" w:rsidRPr="007F6269">
        <w:t>.</w:t>
      </w:r>
    </w:p>
    <w:p w14:paraId="5448431A" w14:textId="7A3EA34F" w:rsidR="00D77503" w:rsidRPr="007F6269" w:rsidRDefault="00D77503" w:rsidP="00855EF1">
      <w:pPr>
        <w:keepNext/>
        <w:keepLines/>
        <w:spacing w:after="240"/>
        <w:rPr>
          <w:i/>
        </w:rPr>
      </w:pPr>
      <w:r w:rsidRPr="007F6269">
        <w:rPr>
          <w:i/>
        </w:rPr>
        <w:t>Refrigeration servicing sector</w:t>
      </w:r>
    </w:p>
    <w:p w14:paraId="6C4E82D1" w14:textId="65A9FA1D" w:rsidR="004F2596" w:rsidRPr="00B6694F" w:rsidRDefault="00C46B75" w:rsidP="00B614D0">
      <w:pPr>
        <w:pStyle w:val="Heading1"/>
      </w:pPr>
      <w:r w:rsidRPr="007F6269">
        <w:t xml:space="preserve">HCFC demand in the </w:t>
      </w:r>
      <w:r w:rsidR="00D37E17">
        <w:t xml:space="preserve">refrigeration </w:t>
      </w:r>
      <w:r w:rsidRPr="007F6269">
        <w:t xml:space="preserve">servicing sector was reduced </w:t>
      </w:r>
      <w:r w:rsidR="00074D3E">
        <w:t>th</w:t>
      </w:r>
      <w:r w:rsidR="00BF2347">
        <w:t>r</w:t>
      </w:r>
      <w:r w:rsidR="00074D3E">
        <w:t>ough the</w:t>
      </w:r>
      <w:r w:rsidR="00074D3E" w:rsidRPr="007F6269">
        <w:t xml:space="preserve"> </w:t>
      </w:r>
      <w:r w:rsidRPr="007F6269">
        <w:t xml:space="preserve">training of trainers and RAC technicians, </w:t>
      </w:r>
      <w:r w:rsidR="00B61613" w:rsidRPr="007F6269">
        <w:t xml:space="preserve">the </w:t>
      </w:r>
      <w:r w:rsidRPr="007F6269">
        <w:t>upgrade of training cent</w:t>
      </w:r>
      <w:r w:rsidR="001750F8" w:rsidRPr="007F6269">
        <w:t>res</w:t>
      </w:r>
      <w:r w:rsidR="005B1FB8" w:rsidRPr="007F6269">
        <w:t>, and the introduction of alternative refrigerants</w:t>
      </w:r>
      <w:r w:rsidR="00B61613" w:rsidRPr="007F6269">
        <w:t>.</w:t>
      </w:r>
      <w:r w:rsidRPr="007F6269">
        <w:t xml:space="preserve"> </w:t>
      </w:r>
      <w:r w:rsidR="00AF3F8D">
        <w:t>A total of 11</w:t>
      </w:r>
      <w:r w:rsidR="00663630">
        <w:t> </w:t>
      </w:r>
      <w:r w:rsidR="007A2C83" w:rsidRPr="007F6269">
        <w:t xml:space="preserve">training centres </w:t>
      </w:r>
      <w:r w:rsidR="00165067">
        <w:t xml:space="preserve">received </w:t>
      </w:r>
      <w:r w:rsidR="007A2C83" w:rsidRPr="007F6269">
        <w:t>equipment and toolkits</w:t>
      </w:r>
      <w:r w:rsidR="00B61613" w:rsidRPr="007F6269">
        <w:t xml:space="preserve"> </w:t>
      </w:r>
      <w:r w:rsidR="001750F8" w:rsidRPr="007F6269">
        <w:t xml:space="preserve">and </w:t>
      </w:r>
      <w:r w:rsidR="00AF3F8D">
        <w:t>25</w:t>
      </w:r>
      <w:r w:rsidR="001750F8" w:rsidRPr="007F6269">
        <w:t xml:space="preserve"> of their </w:t>
      </w:r>
      <w:r w:rsidR="007A2C83" w:rsidRPr="007F6269">
        <w:t>instructors</w:t>
      </w:r>
      <w:r w:rsidR="00165067">
        <w:t xml:space="preserve"> </w:t>
      </w:r>
      <w:r w:rsidR="00855EF1">
        <w:t>were</w:t>
      </w:r>
      <w:r w:rsidR="00165067">
        <w:t xml:space="preserve"> train</w:t>
      </w:r>
      <w:r w:rsidR="00855EF1">
        <w:t>ed</w:t>
      </w:r>
      <w:r w:rsidR="001750F8" w:rsidRPr="007F6269">
        <w:t xml:space="preserve"> </w:t>
      </w:r>
      <w:r w:rsidR="003E1C44" w:rsidRPr="007F6269">
        <w:t>in using</w:t>
      </w:r>
      <w:r w:rsidR="001750F8" w:rsidRPr="007F6269">
        <w:t xml:space="preserve"> low</w:t>
      </w:r>
      <w:r w:rsidR="00B61613" w:rsidRPr="007F6269">
        <w:noBreakHyphen/>
      </w:r>
      <w:r w:rsidR="004D3192">
        <w:t>global</w:t>
      </w:r>
      <w:r w:rsidR="00663630">
        <w:noBreakHyphen/>
      </w:r>
      <w:r w:rsidR="004D3192">
        <w:t>warming potential (</w:t>
      </w:r>
      <w:r w:rsidR="001750F8" w:rsidRPr="007F6269">
        <w:t>GWP</w:t>
      </w:r>
      <w:r w:rsidR="004D3192">
        <w:t>)</w:t>
      </w:r>
      <w:r w:rsidR="001750F8" w:rsidRPr="007F6269">
        <w:t xml:space="preserve"> alternatives, including general procedures for the safe</w:t>
      </w:r>
      <w:r w:rsidR="00DF31D6">
        <w:t xml:space="preserve"> </w:t>
      </w:r>
      <w:r w:rsidR="001750F8" w:rsidRPr="007F6269">
        <w:t>handling of hydrocarbon</w:t>
      </w:r>
      <w:r w:rsidR="000B0C69">
        <w:t xml:space="preserve"> refrigerant</w:t>
      </w:r>
      <w:r w:rsidR="001750F8" w:rsidRPr="007F6269">
        <w:t>s</w:t>
      </w:r>
      <w:r w:rsidR="00165067">
        <w:t xml:space="preserve"> (HC</w:t>
      </w:r>
      <w:r w:rsidR="00AE7B14">
        <w:t>s</w:t>
      </w:r>
      <w:r w:rsidR="00165067">
        <w:t>)</w:t>
      </w:r>
      <w:r w:rsidR="00DF31D6">
        <w:t xml:space="preserve">. </w:t>
      </w:r>
      <w:r w:rsidR="001750F8" w:rsidRPr="007F6269">
        <w:t xml:space="preserve">About </w:t>
      </w:r>
      <w:r w:rsidR="007A2C83" w:rsidRPr="007F6269">
        <w:t>1,</w:t>
      </w:r>
      <w:r w:rsidR="001F458D" w:rsidRPr="007F6269">
        <w:t>793</w:t>
      </w:r>
      <w:r w:rsidR="007A2C83" w:rsidRPr="007F6269">
        <w:t xml:space="preserve"> technicians </w:t>
      </w:r>
      <w:r w:rsidR="0033069D" w:rsidRPr="007F6269">
        <w:t xml:space="preserve">of the estimated </w:t>
      </w:r>
      <w:r w:rsidR="001750F8" w:rsidRPr="007F6269">
        <w:t xml:space="preserve">4,000 </w:t>
      </w:r>
      <w:r w:rsidR="0033069D" w:rsidRPr="007F6269">
        <w:t>technicians</w:t>
      </w:r>
      <w:r w:rsidR="00B61613" w:rsidRPr="007F6269">
        <w:t xml:space="preserve"> in Guatemala</w:t>
      </w:r>
      <w:r w:rsidR="0033069D" w:rsidRPr="007F6269">
        <w:t xml:space="preserve"> </w:t>
      </w:r>
      <w:r w:rsidR="007A2C83" w:rsidRPr="007F6269">
        <w:t xml:space="preserve">received training </w:t>
      </w:r>
      <w:r w:rsidR="00626C2D">
        <w:t xml:space="preserve">under stage I of the HPMP. </w:t>
      </w:r>
      <w:r w:rsidR="006F0347" w:rsidRPr="00B6694F">
        <w:t>RAC t</w:t>
      </w:r>
      <w:r w:rsidR="00626C2D" w:rsidRPr="00B6694F">
        <w:t>raining workshops covered good refrigeration practices</w:t>
      </w:r>
      <w:r w:rsidR="001F458D" w:rsidRPr="00B6694F">
        <w:t xml:space="preserve"> </w:t>
      </w:r>
      <w:r w:rsidR="00B61613" w:rsidRPr="00B6694F">
        <w:t>including recovery and recycling</w:t>
      </w:r>
      <w:r w:rsidR="00626C2D" w:rsidRPr="00B6694F">
        <w:t>,</w:t>
      </w:r>
      <w:r w:rsidR="00B61613" w:rsidRPr="00B6694F">
        <w:t xml:space="preserve"> leak detection</w:t>
      </w:r>
      <w:r w:rsidR="00B614D0" w:rsidRPr="00B6694F">
        <w:t xml:space="preserve">, </w:t>
      </w:r>
      <w:r w:rsidR="00626C2D" w:rsidRPr="00B6694F">
        <w:t xml:space="preserve">the use of </w:t>
      </w:r>
      <w:r w:rsidR="00024D83" w:rsidRPr="00B6694F">
        <w:t>alternatives to HCFC-141b for flushing</w:t>
      </w:r>
      <w:r w:rsidR="00B614D0" w:rsidRPr="00B6694F">
        <w:t xml:space="preserve">, characteristics of </w:t>
      </w:r>
      <w:r w:rsidR="009A65ED" w:rsidRPr="00B6694F">
        <w:t xml:space="preserve">low-GWP </w:t>
      </w:r>
      <w:r w:rsidR="00024D83" w:rsidRPr="00B6694F">
        <w:t>alternative</w:t>
      </w:r>
      <w:r w:rsidR="009A65ED" w:rsidRPr="00B6694F">
        <w:t>s to ODS refrigerants</w:t>
      </w:r>
      <w:r w:rsidR="00B614D0" w:rsidRPr="00B6694F">
        <w:t>, and since 2018</w:t>
      </w:r>
      <w:r w:rsidR="00626C2D" w:rsidRPr="00B6694F">
        <w:t xml:space="preserve"> the safe handling of </w:t>
      </w:r>
      <w:r w:rsidR="00CC12D0" w:rsidRPr="00B6694F">
        <w:t>HCs</w:t>
      </w:r>
      <w:r w:rsidR="009A65ED" w:rsidRPr="00B6694F">
        <w:t>.</w:t>
      </w:r>
      <w:r w:rsidR="004F2596" w:rsidRPr="00B6694F">
        <w:t xml:space="preserve"> </w:t>
      </w:r>
      <w:r w:rsidR="007A2C83" w:rsidRPr="00B6694F">
        <w:t>A</w:t>
      </w:r>
      <w:r w:rsidR="00663630">
        <w:t> </w:t>
      </w:r>
      <w:r w:rsidR="007A2C83" w:rsidRPr="00B6694F">
        <w:t xml:space="preserve">RAC technician </w:t>
      </w:r>
      <w:r w:rsidR="002B6114" w:rsidRPr="00B6694F">
        <w:t xml:space="preserve">licensing and registration system was created, and a labour competency has been drafted as part of a process to develop a mandatory </w:t>
      </w:r>
      <w:r w:rsidR="007A2C83" w:rsidRPr="00B6694F">
        <w:t>certification scheme</w:t>
      </w:r>
      <w:r w:rsidR="002B6114" w:rsidRPr="00B6694F">
        <w:t xml:space="preserve"> to be administered by </w:t>
      </w:r>
      <w:r w:rsidR="00B614D0" w:rsidRPr="00B6694F">
        <w:t>t</w:t>
      </w:r>
      <w:r w:rsidR="00B614D0" w:rsidRPr="00B6694F">
        <w:rPr>
          <w:color w:val="000000" w:themeColor="text1"/>
        </w:rPr>
        <w:t>he Technical Institute of Training and Productivity (INTECAP)</w:t>
      </w:r>
      <w:r w:rsidR="007A2C83" w:rsidRPr="00B6694F">
        <w:t xml:space="preserve">. </w:t>
      </w:r>
      <w:r w:rsidR="00B61613" w:rsidRPr="00B6694F">
        <w:t>Fifteen</w:t>
      </w:r>
      <w:r w:rsidR="001750F8" w:rsidRPr="00B6694F">
        <w:t xml:space="preserve"> servicing workshops were visited, to promote alternatives to HCFC</w:t>
      </w:r>
      <w:r w:rsidR="004F2596" w:rsidRPr="00B6694F">
        <w:noBreakHyphen/>
      </w:r>
      <w:r w:rsidR="001750F8" w:rsidRPr="00B6694F">
        <w:t xml:space="preserve">141b </w:t>
      </w:r>
      <w:r w:rsidR="00B61613" w:rsidRPr="00B6694F">
        <w:t xml:space="preserve">for flushing refrigeration </w:t>
      </w:r>
      <w:r w:rsidR="001750F8" w:rsidRPr="00B6694F">
        <w:t xml:space="preserve">systems. </w:t>
      </w:r>
      <w:r w:rsidR="002B6114" w:rsidRPr="00B6694F">
        <w:t xml:space="preserve">Two refrigerant recovery, recycling and reclaiming </w:t>
      </w:r>
      <w:r w:rsidR="005F34B9" w:rsidRPr="00B6694F">
        <w:t xml:space="preserve">(RRR) </w:t>
      </w:r>
      <w:r w:rsidR="002B6114" w:rsidRPr="00B6694F">
        <w:t>centre</w:t>
      </w:r>
      <w:r w:rsidR="00074D3E" w:rsidRPr="00B6694F">
        <w:t>s</w:t>
      </w:r>
      <w:r w:rsidR="00855EF1" w:rsidRPr="00B6694F">
        <w:t xml:space="preserve"> were created in Guatemala City:</w:t>
      </w:r>
      <w:r w:rsidR="002B6114" w:rsidRPr="00B6694F">
        <w:t xml:space="preserve"> one </w:t>
      </w:r>
      <w:r w:rsidR="00037919" w:rsidRPr="00B6694F">
        <w:t xml:space="preserve">at </w:t>
      </w:r>
      <w:proofErr w:type="spellStart"/>
      <w:r w:rsidR="002B6114" w:rsidRPr="00B6694F">
        <w:t>Fogel</w:t>
      </w:r>
      <w:proofErr w:type="spellEnd"/>
      <w:r w:rsidR="00B61613" w:rsidRPr="00B6694F">
        <w:t>,</w:t>
      </w:r>
      <w:r w:rsidR="002B6114" w:rsidRPr="00B6694F">
        <w:t xml:space="preserve"> and the other </w:t>
      </w:r>
      <w:r w:rsidR="00037919" w:rsidRPr="00B6694F">
        <w:t xml:space="preserve">at </w:t>
      </w:r>
      <w:r w:rsidR="002B6114" w:rsidRPr="00B6694F">
        <w:t>INTECAP</w:t>
      </w:r>
      <w:r w:rsidR="007A2C83" w:rsidRPr="00B6694F">
        <w:t xml:space="preserve">. </w:t>
      </w:r>
    </w:p>
    <w:p w14:paraId="6771B5F9" w14:textId="55CC22E5" w:rsidR="007A2C83" w:rsidRPr="00B6694F" w:rsidRDefault="001750F8" w:rsidP="00292A96">
      <w:pPr>
        <w:pStyle w:val="Heading1"/>
        <w:keepNext/>
        <w:keepLines/>
        <w:tabs>
          <w:tab w:val="clear" w:pos="0"/>
        </w:tabs>
        <w:rPr>
          <w:color w:val="000000" w:themeColor="text1"/>
        </w:rPr>
      </w:pPr>
      <w:r w:rsidRPr="00B6694F">
        <w:rPr>
          <w:color w:val="000000" w:themeColor="text1"/>
        </w:rPr>
        <w:t>Forty-two end-users received training on alternatives to ODS refrigerants and maintenance of RAC equipment.</w:t>
      </w:r>
      <w:r w:rsidR="004F2596" w:rsidRPr="00B6694F">
        <w:rPr>
          <w:color w:val="000000" w:themeColor="text1"/>
        </w:rPr>
        <w:t xml:space="preserve"> </w:t>
      </w:r>
      <w:r w:rsidR="007A2C83" w:rsidRPr="00B6694F">
        <w:rPr>
          <w:color w:val="000000" w:themeColor="text1"/>
        </w:rPr>
        <w:t xml:space="preserve">A “Zero Leaks” project was implemented </w:t>
      </w:r>
      <w:r w:rsidR="000B0C69" w:rsidRPr="00B6694F">
        <w:rPr>
          <w:color w:val="000000" w:themeColor="text1"/>
        </w:rPr>
        <w:t xml:space="preserve">at </w:t>
      </w:r>
      <w:r w:rsidR="00C46B75" w:rsidRPr="00B6694F">
        <w:rPr>
          <w:color w:val="000000" w:themeColor="text1"/>
        </w:rPr>
        <w:t xml:space="preserve">a </w:t>
      </w:r>
      <w:r w:rsidR="003E1C44" w:rsidRPr="00B6694F">
        <w:rPr>
          <w:color w:val="000000" w:themeColor="text1"/>
        </w:rPr>
        <w:t>chicken</w:t>
      </w:r>
      <w:r w:rsidR="00C46B75" w:rsidRPr="00B6694F">
        <w:rPr>
          <w:color w:val="000000" w:themeColor="text1"/>
        </w:rPr>
        <w:t xml:space="preserve"> processing plant </w:t>
      </w:r>
      <w:r w:rsidR="007A2C83" w:rsidRPr="00B6694F">
        <w:rPr>
          <w:color w:val="000000" w:themeColor="text1"/>
        </w:rPr>
        <w:t>to reduce HCFC</w:t>
      </w:r>
      <w:r w:rsidR="00E306EB" w:rsidRPr="00B6694F">
        <w:rPr>
          <w:color w:val="000000" w:themeColor="text1"/>
        </w:rPr>
        <w:noBreakHyphen/>
      </w:r>
      <w:r w:rsidR="007A2C83" w:rsidRPr="00B6694F">
        <w:rPr>
          <w:color w:val="000000" w:themeColor="text1"/>
        </w:rPr>
        <w:t>22 leaks</w:t>
      </w:r>
      <w:r w:rsidR="000B0C69" w:rsidRPr="00B6694F">
        <w:rPr>
          <w:color w:val="000000" w:themeColor="text1"/>
        </w:rPr>
        <w:t xml:space="preserve"> at the RAC equipment installed</w:t>
      </w:r>
      <w:r w:rsidR="007A2C83" w:rsidRPr="00B6694F">
        <w:rPr>
          <w:color w:val="000000" w:themeColor="text1"/>
        </w:rPr>
        <w:t xml:space="preserve">, and monitor system performance and energy consumption </w:t>
      </w:r>
      <w:r w:rsidR="00DF5851" w:rsidRPr="00B6694F">
        <w:rPr>
          <w:color w:val="000000" w:themeColor="text1"/>
        </w:rPr>
        <w:t>throughout</w:t>
      </w:r>
      <w:r w:rsidR="000B0C69" w:rsidRPr="00B6694F">
        <w:rPr>
          <w:color w:val="000000" w:themeColor="text1"/>
        </w:rPr>
        <w:t xml:space="preserve"> the </w:t>
      </w:r>
      <w:r w:rsidR="00DF5851" w:rsidRPr="00B6694F">
        <w:rPr>
          <w:color w:val="000000" w:themeColor="text1"/>
        </w:rPr>
        <w:t>project</w:t>
      </w:r>
      <w:r w:rsidR="007A2C83" w:rsidRPr="00B6694F">
        <w:rPr>
          <w:color w:val="000000" w:themeColor="text1"/>
        </w:rPr>
        <w:t xml:space="preserve">. </w:t>
      </w:r>
    </w:p>
    <w:p w14:paraId="1BCB2256" w14:textId="10B61C99" w:rsidR="00B60FF8" w:rsidRPr="00B6694F" w:rsidRDefault="00AE0CB5" w:rsidP="006A2BD4">
      <w:pPr>
        <w:pStyle w:val="Heading1"/>
        <w:keepNext/>
      </w:pPr>
      <w:bookmarkStart w:id="3" w:name="_Hlk49700193"/>
      <w:bookmarkStart w:id="4" w:name="_Hlk49090308"/>
      <w:r w:rsidRPr="00B6694F">
        <w:t>Since the</w:t>
      </w:r>
      <w:r w:rsidR="00597CF7" w:rsidRPr="00B6694F">
        <w:t xml:space="preserve"> approval of the fifth tranche in June 2020, </w:t>
      </w:r>
      <w:r w:rsidR="0053728D" w:rsidRPr="00B6694F">
        <w:t>two one-week virtual training course</w:t>
      </w:r>
      <w:r w:rsidR="005D2617" w:rsidRPr="00B6694F">
        <w:t>s</w:t>
      </w:r>
      <w:r w:rsidR="0053728D" w:rsidRPr="00B6694F">
        <w:t xml:space="preserve"> were implemented to train </w:t>
      </w:r>
      <w:r w:rsidR="002F1D84" w:rsidRPr="00B6694F">
        <w:t xml:space="preserve">65 </w:t>
      </w:r>
      <w:r w:rsidR="00A03A84" w:rsidRPr="00B6694F">
        <w:t xml:space="preserve">RAC </w:t>
      </w:r>
      <w:r w:rsidR="00292A96" w:rsidRPr="00B6694F">
        <w:t>technicians</w:t>
      </w:r>
      <w:r w:rsidR="002F1D84" w:rsidRPr="00B6694F">
        <w:t xml:space="preserve"> and 67 stakeholders</w:t>
      </w:r>
      <w:r w:rsidR="00DC18A5" w:rsidRPr="00B6694F">
        <w:t>,</w:t>
      </w:r>
      <w:r w:rsidR="009D11F9" w:rsidRPr="00B6694F">
        <w:t xml:space="preserve"> </w:t>
      </w:r>
      <w:r w:rsidR="00A03A84" w:rsidRPr="00B6694F">
        <w:t xml:space="preserve">including </w:t>
      </w:r>
      <w:r w:rsidR="00DF5851" w:rsidRPr="00B6694F">
        <w:t xml:space="preserve">importers of </w:t>
      </w:r>
      <w:r w:rsidR="00292A96" w:rsidRPr="00B6694F">
        <w:t>refrigerant</w:t>
      </w:r>
      <w:r w:rsidR="00DF5851" w:rsidRPr="00B6694F">
        <w:t>s</w:t>
      </w:r>
      <w:r w:rsidR="00292A96" w:rsidRPr="00B6694F">
        <w:t xml:space="preserve"> and </w:t>
      </w:r>
      <w:r w:rsidR="00DF5851" w:rsidRPr="00B6694F">
        <w:t xml:space="preserve">RAC </w:t>
      </w:r>
      <w:r w:rsidR="00292A96" w:rsidRPr="00B6694F">
        <w:t>equipment</w:t>
      </w:r>
      <w:bookmarkEnd w:id="3"/>
      <w:r w:rsidR="001A0331" w:rsidRPr="00B6694F">
        <w:t>.</w:t>
      </w:r>
      <w:r w:rsidR="00FB3AD0" w:rsidRPr="00B6694F">
        <w:t xml:space="preserve"> </w:t>
      </w:r>
      <w:r w:rsidR="006F0347" w:rsidRPr="00B6694F">
        <w:t>A</w:t>
      </w:r>
      <w:r w:rsidR="00292A96" w:rsidRPr="00B6694F">
        <w:t xml:space="preserve"> </w:t>
      </w:r>
      <w:r w:rsidR="00B60FF8" w:rsidRPr="00B6694F">
        <w:t>contract for a consultant to support the control of trade in HCFC</w:t>
      </w:r>
      <w:r w:rsidR="00DF5851" w:rsidRPr="00B6694F">
        <w:t>s and HCFC</w:t>
      </w:r>
      <w:r w:rsidR="00597CF7" w:rsidRPr="00B6694F">
        <w:noBreakHyphen/>
      </w:r>
      <w:r w:rsidR="00B60FF8" w:rsidRPr="00B6694F">
        <w:t>based equipment</w:t>
      </w:r>
      <w:r w:rsidR="006F0347" w:rsidRPr="00B6694F">
        <w:t xml:space="preserve"> is being finalized</w:t>
      </w:r>
      <w:r w:rsidR="00B60FF8" w:rsidRPr="00B6694F">
        <w:t>.</w:t>
      </w:r>
      <w:r w:rsidR="005F51BE" w:rsidRPr="00B6694F">
        <w:t xml:space="preserve"> </w:t>
      </w:r>
    </w:p>
    <w:bookmarkEnd w:id="4"/>
    <w:p w14:paraId="301313DC" w14:textId="5113CF35" w:rsidR="00906447" w:rsidRPr="00855EF1" w:rsidRDefault="009607F7" w:rsidP="00855EF1">
      <w:pPr>
        <w:spacing w:after="240"/>
        <w:rPr>
          <w:u w:val="single"/>
        </w:rPr>
      </w:pPr>
      <w:r w:rsidRPr="00292A96">
        <w:rPr>
          <w:u w:val="single"/>
        </w:rPr>
        <w:t xml:space="preserve">Level of fund disbursement </w:t>
      </w:r>
    </w:p>
    <w:p w14:paraId="345D0B5C" w14:textId="0D9271DE" w:rsidR="00520CCA" w:rsidRPr="007F6269" w:rsidRDefault="00906447" w:rsidP="006A2BD4">
      <w:pPr>
        <w:pStyle w:val="Heading1"/>
        <w:keepNext/>
      </w:pPr>
      <w:r w:rsidRPr="00292A96">
        <w:t xml:space="preserve">As of </w:t>
      </w:r>
      <w:r w:rsidR="00BB3F5D" w:rsidRPr="00292A96">
        <w:t xml:space="preserve">July </w:t>
      </w:r>
      <w:r w:rsidRPr="007F6269">
        <w:rPr>
          <w:color w:val="000000" w:themeColor="text1"/>
        </w:rPr>
        <w:t xml:space="preserve">2020, of the </w:t>
      </w:r>
      <w:r w:rsidR="00762A4E">
        <w:rPr>
          <w:color w:val="000000" w:themeColor="text1"/>
        </w:rPr>
        <w:t>US $</w:t>
      </w:r>
      <w:r w:rsidR="00BB3F5D" w:rsidRPr="007F6269">
        <w:rPr>
          <w:color w:val="000000" w:themeColor="text1"/>
        </w:rPr>
        <w:t xml:space="preserve">427,321 </w:t>
      </w:r>
      <w:r w:rsidRPr="007F6269">
        <w:rPr>
          <w:color w:val="000000" w:themeColor="text1"/>
        </w:rPr>
        <w:t xml:space="preserve">approved </w:t>
      </w:r>
      <w:r w:rsidR="009607F7" w:rsidRPr="007F6269">
        <w:rPr>
          <w:color w:val="000000" w:themeColor="text1"/>
        </w:rPr>
        <w:t>under stage I</w:t>
      </w:r>
      <w:r w:rsidR="00B67A03">
        <w:rPr>
          <w:color w:val="000000" w:themeColor="text1"/>
        </w:rPr>
        <w:t xml:space="preserve"> (</w:t>
      </w:r>
      <w:r w:rsidR="00762A4E">
        <w:rPr>
          <w:color w:val="000000" w:themeColor="text1"/>
        </w:rPr>
        <w:t>US $</w:t>
      </w:r>
      <w:r w:rsidR="00B67A03">
        <w:rPr>
          <w:color w:val="000000" w:themeColor="text1"/>
        </w:rPr>
        <w:t xml:space="preserve">345,637 for UNIDO and </w:t>
      </w:r>
      <w:r w:rsidR="00762A4E">
        <w:rPr>
          <w:color w:val="000000" w:themeColor="text1"/>
        </w:rPr>
        <w:t>US $</w:t>
      </w:r>
      <w:r w:rsidR="00B67A03">
        <w:rPr>
          <w:color w:val="000000" w:themeColor="text1"/>
        </w:rPr>
        <w:t>81,684 for UNEP)</w:t>
      </w:r>
      <w:r w:rsidRPr="007F6269">
        <w:rPr>
          <w:color w:val="000000" w:themeColor="text1"/>
        </w:rPr>
        <w:t xml:space="preserve">, </w:t>
      </w:r>
      <w:r w:rsidR="00762A4E">
        <w:rPr>
          <w:color w:val="000000" w:themeColor="text1"/>
        </w:rPr>
        <w:t>US $</w:t>
      </w:r>
      <w:r w:rsidR="00BB3F5D" w:rsidRPr="007F6269">
        <w:rPr>
          <w:color w:val="000000" w:themeColor="text1"/>
        </w:rPr>
        <w:t xml:space="preserve">374,023 </w:t>
      </w:r>
      <w:r w:rsidRPr="007F6269">
        <w:rPr>
          <w:color w:val="000000" w:themeColor="text1"/>
        </w:rPr>
        <w:t>had been disbursed (</w:t>
      </w:r>
      <w:r w:rsidR="00762A4E">
        <w:rPr>
          <w:color w:val="000000" w:themeColor="text1"/>
        </w:rPr>
        <w:t>US $</w:t>
      </w:r>
      <w:r w:rsidR="00BB3F5D" w:rsidRPr="007F6269">
        <w:rPr>
          <w:color w:val="000000" w:themeColor="text1"/>
        </w:rPr>
        <w:t xml:space="preserve">309,538 </w:t>
      </w:r>
      <w:r w:rsidRPr="007F6269">
        <w:rPr>
          <w:color w:val="000000" w:themeColor="text1"/>
        </w:rPr>
        <w:t xml:space="preserve">for UNIDO and </w:t>
      </w:r>
      <w:r w:rsidR="00762A4E">
        <w:rPr>
          <w:color w:val="000000" w:themeColor="text1"/>
        </w:rPr>
        <w:t>US $</w:t>
      </w:r>
      <w:r w:rsidR="00BB3F5D" w:rsidRPr="007F6269">
        <w:rPr>
          <w:color w:val="000000" w:themeColor="text1"/>
        </w:rPr>
        <w:t xml:space="preserve">64,485 </w:t>
      </w:r>
      <w:r w:rsidRPr="007F6269">
        <w:rPr>
          <w:color w:val="000000" w:themeColor="text1"/>
        </w:rPr>
        <w:t xml:space="preserve">for UNEP). The balance of </w:t>
      </w:r>
      <w:r w:rsidR="00762A4E">
        <w:rPr>
          <w:color w:val="000000" w:themeColor="text1"/>
        </w:rPr>
        <w:t>US $</w:t>
      </w:r>
      <w:r w:rsidRPr="007F6269">
        <w:rPr>
          <w:color w:val="000000" w:themeColor="text1"/>
        </w:rPr>
        <w:t>5</w:t>
      </w:r>
      <w:r w:rsidR="00520CCA" w:rsidRPr="007F6269">
        <w:rPr>
          <w:color w:val="000000" w:themeColor="text1"/>
        </w:rPr>
        <w:t>3</w:t>
      </w:r>
      <w:r w:rsidRPr="007F6269">
        <w:rPr>
          <w:color w:val="000000" w:themeColor="text1"/>
        </w:rPr>
        <w:t>,</w:t>
      </w:r>
      <w:r w:rsidR="00520CCA" w:rsidRPr="007F6269">
        <w:rPr>
          <w:color w:val="000000" w:themeColor="text1"/>
        </w:rPr>
        <w:t>298</w:t>
      </w:r>
      <w:r w:rsidRPr="007F6269">
        <w:rPr>
          <w:color w:val="000000" w:themeColor="text1"/>
        </w:rPr>
        <w:t xml:space="preserve"> </w:t>
      </w:r>
      <w:r w:rsidR="00DF5851">
        <w:rPr>
          <w:color w:val="000000" w:themeColor="text1"/>
        </w:rPr>
        <w:t>(</w:t>
      </w:r>
      <w:r w:rsidR="00B0162E">
        <w:rPr>
          <w:color w:val="000000" w:themeColor="text1"/>
        </w:rPr>
        <w:t xml:space="preserve">including </w:t>
      </w:r>
      <w:r w:rsidR="00762A4E">
        <w:rPr>
          <w:color w:val="000000" w:themeColor="text1"/>
        </w:rPr>
        <w:t>US $</w:t>
      </w:r>
      <w:r w:rsidR="00B0162E">
        <w:rPr>
          <w:color w:val="000000" w:themeColor="text1"/>
        </w:rPr>
        <w:t>33,000 approved for the fifth (final) tranche</w:t>
      </w:r>
      <w:r w:rsidR="00DF5851">
        <w:rPr>
          <w:color w:val="000000" w:themeColor="text1"/>
        </w:rPr>
        <w:t>)</w:t>
      </w:r>
      <w:r w:rsidR="00B0162E">
        <w:rPr>
          <w:color w:val="000000" w:themeColor="text1"/>
        </w:rPr>
        <w:t xml:space="preserve"> </w:t>
      </w:r>
      <w:r w:rsidRPr="007F6269">
        <w:rPr>
          <w:color w:val="000000" w:themeColor="text1"/>
        </w:rPr>
        <w:t xml:space="preserve">will be </w:t>
      </w:r>
      <w:r w:rsidRPr="007F6269">
        <w:rPr>
          <w:color w:val="000000" w:themeColor="text1"/>
        </w:rPr>
        <w:lastRenderedPageBreak/>
        <w:t>disbursed in 2020</w:t>
      </w:r>
      <w:r w:rsidR="00520CCA" w:rsidRPr="007F6269">
        <w:rPr>
          <w:color w:val="000000" w:themeColor="text1"/>
        </w:rPr>
        <w:t xml:space="preserve"> and 2021</w:t>
      </w:r>
      <w:r w:rsidRPr="007F6269">
        <w:rPr>
          <w:color w:val="000000" w:themeColor="text1"/>
        </w:rPr>
        <w:t>.</w:t>
      </w:r>
      <w:r w:rsidR="00FB3AD0" w:rsidRPr="007F6269">
        <w:rPr>
          <w:color w:val="000000" w:themeColor="text1"/>
        </w:rPr>
        <w:t xml:space="preserve"> </w:t>
      </w:r>
      <w:r w:rsidR="00B0162E">
        <w:rPr>
          <w:color w:val="000000" w:themeColor="text1"/>
        </w:rPr>
        <w:t xml:space="preserve">UNIDO confirmed that </w:t>
      </w:r>
      <w:r w:rsidR="00B0162E">
        <w:t>t</w:t>
      </w:r>
      <w:r w:rsidR="001B697D" w:rsidRPr="007F6269">
        <w:t xml:space="preserve">he first disbursement from the fifth </w:t>
      </w:r>
      <w:r w:rsidR="00B0162E">
        <w:t xml:space="preserve">(final) </w:t>
      </w:r>
      <w:r w:rsidR="001B697D" w:rsidRPr="007F6269">
        <w:t xml:space="preserve">tranche is scheduled </w:t>
      </w:r>
      <w:r w:rsidR="00A03A84" w:rsidRPr="007F6269">
        <w:t>in the near future for further training of RAC technicians</w:t>
      </w:r>
      <w:r w:rsidR="00BE7E72" w:rsidRPr="007F6269">
        <w:t xml:space="preserve"> and the purchase of tools</w:t>
      </w:r>
      <w:r w:rsidR="00292A96">
        <w:t>.</w:t>
      </w:r>
    </w:p>
    <w:p w14:paraId="2B736C34" w14:textId="5E3C3B56" w:rsidR="00C679D6" w:rsidRPr="00855EF1" w:rsidRDefault="00C679D6" w:rsidP="00855EF1">
      <w:pPr>
        <w:autoSpaceDE w:val="0"/>
        <w:autoSpaceDN w:val="0"/>
        <w:adjustRightInd w:val="0"/>
        <w:spacing w:after="240"/>
        <w:rPr>
          <w:b/>
          <w:bCs/>
        </w:rPr>
      </w:pPr>
      <w:r w:rsidRPr="007F6269">
        <w:rPr>
          <w:b/>
          <w:bCs/>
        </w:rPr>
        <w:t>Stage II of the HPMP</w:t>
      </w:r>
    </w:p>
    <w:p w14:paraId="0560BB19" w14:textId="77777777" w:rsidR="000A2B72" w:rsidRPr="007F6269" w:rsidRDefault="000A2B72" w:rsidP="006A2BD4">
      <w:pPr>
        <w:pStyle w:val="Heading1"/>
        <w:numPr>
          <w:ilvl w:val="0"/>
          <w:numId w:val="0"/>
        </w:numPr>
        <w:rPr>
          <w:u w:val="single"/>
        </w:rPr>
      </w:pPr>
      <w:r w:rsidRPr="007F6269">
        <w:rPr>
          <w:u w:val="single"/>
        </w:rPr>
        <w:t>Remaining consumption eligible for funding</w:t>
      </w:r>
    </w:p>
    <w:p w14:paraId="46639577" w14:textId="3A95A0A8" w:rsidR="00D11DC0" w:rsidRPr="007F6269" w:rsidRDefault="000A2B72" w:rsidP="00D11DC0">
      <w:pPr>
        <w:pStyle w:val="Heading1"/>
      </w:pPr>
      <w:r w:rsidRPr="007F6269">
        <w:t xml:space="preserve">After deducting </w:t>
      </w:r>
      <w:r w:rsidR="00883FE2" w:rsidRPr="007F6269">
        <w:t>4.3</w:t>
      </w:r>
      <w:r w:rsidRPr="007F6269">
        <w:t> ODP tonnes of HCFC</w:t>
      </w:r>
      <w:r w:rsidR="00640A1B" w:rsidRPr="007F6269">
        <w:t>s</w:t>
      </w:r>
      <w:r w:rsidRPr="007F6269">
        <w:t xml:space="preserve"> associated with stage I of the HPMP, the remaining c</w:t>
      </w:r>
      <w:r w:rsidR="00883FE2" w:rsidRPr="007F6269">
        <w:t>onsumption eligible for funding</w:t>
      </w:r>
      <w:r w:rsidR="00581659" w:rsidRPr="007F6269">
        <w:t xml:space="preserve"> </w:t>
      </w:r>
      <w:r w:rsidR="00402D64" w:rsidRPr="007F6269">
        <w:t xml:space="preserve">amounts to </w:t>
      </w:r>
      <w:r w:rsidR="009E6C68" w:rsidRPr="007F6269">
        <w:t xml:space="preserve">5.4 ODP tonnes (i.e., </w:t>
      </w:r>
      <w:r w:rsidR="00883FE2" w:rsidRPr="007F6269">
        <w:t>5.</w:t>
      </w:r>
      <w:r w:rsidR="00581659" w:rsidRPr="007F6269">
        <w:t>1</w:t>
      </w:r>
      <w:r w:rsidR="00402D64" w:rsidRPr="007F6269">
        <w:t> ODP tonnes of HCFC</w:t>
      </w:r>
      <w:r w:rsidR="00663630">
        <w:noBreakHyphen/>
      </w:r>
      <w:r w:rsidR="00402D64" w:rsidRPr="007F6269">
        <w:t>22</w:t>
      </w:r>
      <w:r w:rsidR="00581659" w:rsidRPr="007F6269">
        <w:t>, 0.2</w:t>
      </w:r>
      <w:r w:rsidR="00395F84">
        <w:t> </w:t>
      </w:r>
      <w:r w:rsidR="00581659" w:rsidRPr="007F6269">
        <w:t>ODP</w:t>
      </w:r>
      <w:r w:rsidR="00E306EB">
        <w:t> </w:t>
      </w:r>
      <w:r w:rsidR="00581659" w:rsidRPr="007F6269">
        <w:t>tonnes of HCFC-142b, and 0.1</w:t>
      </w:r>
      <w:r w:rsidR="00395F84">
        <w:t> </w:t>
      </w:r>
      <w:r w:rsidR="00581659" w:rsidRPr="007F6269">
        <w:t>ODP tonnes of HCFC-124</w:t>
      </w:r>
      <w:r w:rsidR="009E6C68" w:rsidRPr="007F6269">
        <w:t>)</w:t>
      </w:r>
      <w:r w:rsidR="007B07D7" w:rsidRPr="007F6269">
        <w:t xml:space="preserve">. </w:t>
      </w:r>
    </w:p>
    <w:p w14:paraId="6B9514FE" w14:textId="6F325C97" w:rsidR="00884326" w:rsidRPr="007F6269" w:rsidRDefault="00884326" w:rsidP="006B1C05">
      <w:pPr>
        <w:pStyle w:val="Heading1"/>
        <w:numPr>
          <w:ilvl w:val="0"/>
          <w:numId w:val="0"/>
        </w:numPr>
        <w:rPr>
          <w:u w:val="single"/>
        </w:rPr>
      </w:pPr>
      <w:r w:rsidRPr="007F6269">
        <w:rPr>
          <w:u w:val="single"/>
        </w:rPr>
        <w:t>Sector distribution of HCFCs</w:t>
      </w:r>
    </w:p>
    <w:p w14:paraId="422C461A" w14:textId="121316E7" w:rsidR="009607F7" w:rsidRPr="00B6694F" w:rsidRDefault="002964DE" w:rsidP="0037098B">
      <w:pPr>
        <w:pStyle w:val="Heading1"/>
        <w:rPr>
          <w:b/>
          <w:color w:val="000000" w:themeColor="text1"/>
        </w:rPr>
      </w:pPr>
      <w:r w:rsidRPr="007F6269">
        <w:t xml:space="preserve">HCFC-22 is mainly consumed </w:t>
      </w:r>
      <w:r w:rsidR="00C679D6" w:rsidRPr="007F6269">
        <w:t xml:space="preserve">to service </w:t>
      </w:r>
      <w:r w:rsidR="00585645" w:rsidRPr="007F6269">
        <w:t>residential</w:t>
      </w:r>
      <w:r w:rsidR="00DF5851">
        <w:t xml:space="preserve"> and commercial</w:t>
      </w:r>
      <w:r w:rsidR="00585645" w:rsidRPr="007F6269">
        <w:t xml:space="preserve"> air-conditioning </w:t>
      </w:r>
      <w:r w:rsidR="00395F84">
        <w:t xml:space="preserve">(AC) </w:t>
      </w:r>
      <w:r w:rsidR="00585645" w:rsidRPr="007F6269">
        <w:t xml:space="preserve">units, </w:t>
      </w:r>
      <w:r w:rsidR="00C679D6" w:rsidRPr="007F6269">
        <w:t xml:space="preserve">commercial cold stores, </w:t>
      </w:r>
      <w:r w:rsidR="00DF5851">
        <w:t xml:space="preserve">and </w:t>
      </w:r>
      <w:r w:rsidR="00C679D6" w:rsidRPr="007F6269">
        <w:t>chillers</w:t>
      </w:r>
      <w:r w:rsidR="00BF2347">
        <w:t>,</w:t>
      </w:r>
      <w:r w:rsidR="00234C58" w:rsidRPr="007F6269">
        <w:t xml:space="preserve"> as sho</w:t>
      </w:r>
      <w:r w:rsidR="00234C58" w:rsidRPr="00DF31D6">
        <w:rPr>
          <w:color w:val="000000" w:themeColor="text1"/>
        </w:rPr>
        <w:t xml:space="preserve">wn </w:t>
      </w:r>
      <w:r w:rsidR="00234C58" w:rsidRPr="00A33D2B">
        <w:rPr>
          <w:color w:val="000000" w:themeColor="text1"/>
        </w:rPr>
        <w:t>in Table 2</w:t>
      </w:r>
      <w:r w:rsidR="00C679D6" w:rsidRPr="00A33D2B">
        <w:rPr>
          <w:color w:val="000000" w:themeColor="text1"/>
        </w:rPr>
        <w:t xml:space="preserve">. </w:t>
      </w:r>
      <w:r w:rsidRPr="00A33D2B">
        <w:rPr>
          <w:color w:val="000000" w:themeColor="text1"/>
        </w:rPr>
        <w:t xml:space="preserve">The annual consumption for refrigeration servicing amounts to 61.62 </w:t>
      </w:r>
      <w:proofErr w:type="spellStart"/>
      <w:r w:rsidRPr="00A33D2B">
        <w:rPr>
          <w:color w:val="000000" w:themeColor="text1"/>
        </w:rPr>
        <w:t>mt</w:t>
      </w:r>
      <w:proofErr w:type="spellEnd"/>
      <w:r w:rsidRPr="00A33D2B">
        <w:rPr>
          <w:color w:val="000000" w:themeColor="text1"/>
        </w:rPr>
        <w:t xml:space="preserve"> of HCFC-22</w:t>
      </w:r>
      <w:r w:rsidR="00DF5851">
        <w:rPr>
          <w:color w:val="000000" w:themeColor="text1"/>
        </w:rPr>
        <w:t xml:space="preserve">, used </w:t>
      </w:r>
      <w:r w:rsidR="00DF5851">
        <w:t xml:space="preserve">by </w:t>
      </w:r>
      <w:r w:rsidR="00DF5851" w:rsidRPr="007F6269">
        <w:t>approximately 4,000 technicians</w:t>
      </w:r>
      <w:r w:rsidR="00DF5851">
        <w:t>,</w:t>
      </w:r>
      <w:r w:rsidR="00DF5851" w:rsidRPr="007F6269">
        <w:t xml:space="preserve"> of wh</w:t>
      </w:r>
      <w:r w:rsidR="00DF5851">
        <w:t>om</w:t>
      </w:r>
      <w:r w:rsidR="00DF5851" w:rsidRPr="007F6269">
        <w:t xml:space="preserve"> 622 are registered</w:t>
      </w:r>
      <w:r w:rsidRPr="00A33D2B">
        <w:rPr>
          <w:color w:val="000000" w:themeColor="text1"/>
        </w:rPr>
        <w:t xml:space="preserve">. </w:t>
      </w:r>
      <w:r w:rsidR="00BB23E9">
        <w:rPr>
          <w:color w:val="000000" w:themeColor="text1"/>
          <w:kern w:val="36"/>
        </w:rPr>
        <w:t>T</w:t>
      </w:r>
      <w:r w:rsidR="00BB23E9" w:rsidRPr="006D7850">
        <w:rPr>
          <w:color w:val="000000" w:themeColor="text1"/>
          <w:kern w:val="36"/>
        </w:rPr>
        <w:t>wo female RAC technicians are registered and licensed under Ministerial Agreement</w:t>
      </w:r>
      <w:r w:rsidR="00E306EB">
        <w:rPr>
          <w:color w:val="000000" w:themeColor="text1"/>
          <w:kern w:val="36"/>
        </w:rPr>
        <w:t> </w:t>
      </w:r>
      <w:r w:rsidR="00BB23E9" w:rsidRPr="006D7850">
        <w:rPr>
          <w:color w:val="000000" w:themeColor="text1"/>
          <w:kern w:val="36"/>
        </w:rPr>
        <w:t>340</w:t>
      </w:r>
      <w:r w:rsidR="00E306EB">
        <w:rPr>
          <w:color w:val="000000" w:themeColor="text1"/>
          <w:kern w:val="36"/>
        </w:rPr>
        <w:t> </w:t>
      </w:r>
      <w:r w:rsidR="00BB23E9" w:rsidRPr="006D7850">
        <w:rPr>
          <w:color w:val="000000" w:themeColor="text1"/>
          <w:kern w:val="36"/>
        </w:rPr>
        <w:t>2018</w:t>
      </w:r>
      <w:r w:rsidR="00BB23E9">
        <w:rPr>
          <w:color w:val="000000" w:themeColor="text1"/>
          <w:kern w:val="36"/>
        </w:rPr>
        <w:t>;</w:t>
      </w:r>
      <w:r w:rsidR="00BB23E9" w:rsidRPr="006D7850">
        <w:rPr>
          <w:color w:val="000000" w:themeColor="text1"/>
          <w:kern w:val="36"/>
        </w:rPr>
        <w:t xml:space="preserve"> </w:t>
      </w:r>
      <w:r w:rsidR="00BB23E9">
        <w:rPr>
          <w:color w:val="000000" w:themeColor="text1"/>
          <w:kern w:val="36"/>
        </w:rPr>
        <w:t>e</w:t>
      </w:r>
      <w:r w:rsidR="00BB23E9" w:rsidRPr="006D7850">
        <w:rPr>
          <w:color w:val="000000" w:themeColor="text1"/>
          <w:kern w:val="36"/>
        </w:rPr>
        <w:t>ight female RAC technicians have attended training workshops</w:t>
      </w:r>
      <w:r w:rsidR="00BB23E9">
        <w:rPr>
          <w:color w:val="000000" w:themeColor="text1"/>
          <w:kern w:val="36"/>
        </w:rPr>
        <w:t>;</w:t>
      </w:r>
      <w:r w:rsidR="00BB23E9" w:rsidRPr="006D7850">
        <w:rPr>
          <w:color w:val="000000" w:themeColor="text1"/>
          <w:kern w:val="36"/>
        </w:rPr>
        <w:t xml:space="preserve"> and female students </w:t>
      </w:r>
      <w:r w:rsidR="00BB23E9">
        <w:rPr>
          <w:color w:val="000000" w:themeColor="text1"/>
          <w:kern w:val="36"/>
        </w:rPr>
        <w:t xml:space="preserve">are currently attending </w:t>
      </w:r>
      <w:r w:rsidR="00BB23E9" w:rsidRPr="006D7850">
        <w:rPr>
          <w:color w:val="000000" w:themeColor="text1"/>
          <w:kern w:val="36"/>
        </w:rPr>
        <w:t xml:space="preserve">the RAC classes </w:t>
      </w:r>
      <w:r w:rsidR="00BB23E9">
        <w:rPr>
          <w:color w:val="000000" w:themeColor="text1"/>
          <w:kern w:val="36"/>
        </w:rPr>
        <w:t xml:space="preserve">at </w:t>
      </w:r>
      <w:r w:rsidR="00BB23E9" w:rsidRPr="006D7850">
        <w:rPr>
          <w:color w:val="000000" w:themeColor="text1"/>
          <w:kern w:val="36"/>
        </w:rPr>
        <w:t>the Technical Vocational Education and Training (TVET) programme.</w:t>
      </w:r>
      <w:r w:rsidR="00BB23E9">
        <w:rPr>
          <w:color w:val="000000" w:themeColor="text1"/>
          <w:kern w:val="36"/>
        </w:rPr>
        <w:t xml:space="preserve"> </w:t>
      </w:r>
      <w:r w:rsidR="00A33E33" w:rsidRPr="00A33D2B">
        <w:t>Most o</w:t>
      </w:r>
      <w:r w:rsidR="00A33E33" w:rsidRPr="007F6269">
        <w:t xml:space="preserve">f the </w:t>
      </w:r>
      <w:r w:rsidRPr="007F6269">
        <w:t>commercial refrigeration</w:t>
      </w:r>
      <w:r w:rsidR="00A33E33" w:rsidRPr="007F6269">
        <w:t xml:space="preserve"> </w:t>
      </w:r>
      <w:r w:rsidRPr="007F6269">
        <w:t xml:space="preserve">equipment </w:t>
      </w:r>
      <w:r w:rsidR="00A33E33" w:rsidRPr="007F6269">
        <w:t xml:space="preserve">is </w:t>
      </w:r>
      <w:r w:rsidRPr="007F6269">
        <w:t>more than five years old</w:t>
      </w:r>
      <w:r w:rsidR="00395F84">
        <w:t>,</w:t>
      </w:r>
      <w:r w:rsidRPr="007F6269">
        <w:t xml:space="preserve"> while commercial </w:t>
      </w:r>
      <w:r w:rsidR="00395F84">
        <w:t>AC</w:t>
      </w:r>
      <w:r w:rsidRPr="007F6269">
        <w:t xml:space="preserve"> units are </w:t>
      </w:r>
      <w:r w:rsidR="00A33E33" w:rsidRPr="007F6269">
        <w:t xml:space="preserve">typically </w:t>
      </w:r>
      <w:r w:rsidRPr="007F6269">
        <w:t xml:space="preserve">10 years </w:t>
      </w:r>
      <w:r w:rsidR="00BF2347">
        <w:t xml:space="preserve">old </w:t>
      </w:r>
      <w:r w:rsidRPr="007F6269">
        <w:t>or older and serviced by non-certified technicians.</w:t>
      </w:r>
      <w:r w:rsidR="00A33E33" w:rsidRPr="007F6269">
        <w:t xml:space="preserve"> </w:t>
      </w:r>
      <w:r w:rsidR="0037098B" w:rsidRPr="00B6694F">
        <w:t xml:space="preserve">The use of </w:t>
      </w:r>
      <w:r w:rsidR="002559CC" w:rsidRPr="00B6694F">
        <w:t>HCFC</w:t>
      </w:r>
      <w:r w:rsidR="002559CC" w:rsidRPr="00B6694F">
        <w:noBreakHyphen/>
        <w:t>141b</w:t>
      </w:r>
      <w:r w:rsidR="0037098B" w:rsidRPr="00B6694F">
        <w:t xml:space="preserve"> </w:t>
      </w:r>
      <w:r w:rsidR="002559CC" w:rsidRPr="00B6694F">
        <w:t>for flushing refrigeration circuits</w:t>
      </w:r>
      <w:r w:rsidR="0037098B" w:rsidRPr="00B6694F">
        <w:t xml:space="preserve"> will be phased out when the ban on the import of HCFC</w:t>
      </w:r>
      <w:r w:rsidR="008D66B0" w:rsidRPr="00B6694F">
        <w:noBreakHyphen/>
      </w:r>
      <w:r w:rsidR="0037098B" w:rsidRPr="00B6694F">
        <w:t xml:space="preserve">141b in bulk and in pre-blended polyols enters into force </w:t>
      </w:r>
      <w:r w:rsidR="00E25E31" w:rsidRPr="00B6694F">
        <w:t xml:space="preserve">on </w:t>
      </w:r>
      <w:r w:rsidR="0037098B" w:rsidRPr="00B6694F">
        <w:t>1 January 2021</w:t>
      </w:r>
      <w:r w:rsidR="002559CC" w:rsidRPr="00B6694F">
        <w:t xml:space="preserve">. </w:t>
      </w:r>
    </w:p>
    <w:p w14:paraId="2DE56A65" w14:textId="41E0425A" w:rsidR="00234C58" w:rsidRPr="007F6269" w:rsidRDefault="00234C58" w:rsidP="006A2BD4">
      <w:pPr>
        <w:pStyle w:val="Heading1"/>
        <w:numPr>
          <w:ilvl w:val="0"/>
          <w:numId w:val="0"/>
        </w:numPr>
        <w:spacing w:after="0"/>
        <w:rPr>
          <w:b/>
        </w:rPr>
      </w:pPr>
      <w:bookmarkStart w:id="5" w:name="_Hlk49700325"/>
      <w:r w:rsidRPr="007F6269">
        <w:rPr>
          <w:b/>
        </w:rPr>
        <w:t xml:space="preserve">Table 2. Sectoral distribution of HCFC-22 in </w:t>
      </w:r>
      <w:r w:rsidR="00883FE2" w:rsidRPr="007F6269">
        <w:rPr>
          <w:b/>
        </w:rPr>
        <w:t>Guatemala</w:t>
      </w:r>
      <w:r w:rsidRPr="007F6269">
        <w:rPr>
          <w:b/>
        </w:rPr>
        <w:t xml:space="preserve"> in 2019</w:t>
      </w:r>
      <w:r w:rsidR="005D29FF" w:rsidRPr="007F6269">
        <w:rPr>
          <w:b/>
        </w:rPr>
        <w:t xml:space="preserve"> </w:t>
      </w:r>
    </w:p>
    <w:tbl>
      <w:tblPr>
        <w:tblW w:w="4954" w:type="pct"/>
        <w:tblCellMar>
          <w:left w:w="70" w:type="dxa"/>
          <w:right w:w="70" w:type="dxa"/>
        </w:tblCellMar>
        <w:tblLook w:val="04A0" w:firstRow="1" w:lastRow="0" w:firstColumn="1" w:lastColumn="0" w:noHBand="0" w:noVBand="1"/>
      </w:tblPr>
      <w:tblGrid>
        <w:gridCol w:w="2245"/>
        <w:gridCol w:w="1800"/>
        <w:gridCol w:w="1305"/>
        <w:gridCol w:w="1304"/>
        <w:gridCol w:w="1304"/>
        <w:gridCol w:w="1306"/>
      </w:tblGrid>
      <w:tr w:rsidR="007B16CA" w:rsidRPr="007F6269" w14:paraId="1449865D" w14:textId="77777777" w:rsidTr="006B1C05">
        <w:trPr>
          <w:tblHeader/>
        </w:trPr>
        <w:tc>
          <w:tcPr>
            <w:tcW w:w="21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8F90FC" w14:textId="24F44D13" w:rsidR="007B16CA" w:rsidRPr="00ED2F7B" w:rsidRDefault="007B16CA" w:rsidP="00ED2F7B">
            <w:pPr>
              <w:pStyle w:val="NoSpacing"/>
              <w:jc w:val="center"/>
              <w:rPr>
                <w:rFonts w:ascii="Times New Roman" w:hAnsi="Times New Roman" w:cs="Times New Roman"/>
                <w:b/>
                <w:bCs/>
                <w:sz w:val="20"/>
                <w:szCs w:val="20"/>
                <w:highlight w:val="green"/>
                <w:lang w:val="en-GB" w:eastAsia="es-CO"/>
              </w:rPr>
            </w:pPr>
            <w:r w:rsidRPr="00ED2F7B">
              <w:rPr>
                <w:rFonts w:ascii="Times New Roman" w:hAnsi="Times New Roman" w:cs="Times New Roman"/>
                <w:b/>
                <w:bCs/>
                <w:sz w:val="20"/>
                <w:szCs w:val="20"/>
                <w:lang w:val="en-GB" w:eastAsia="es-CO"/>
              </w:rPr>
              <w:t>Sector/Applications using HCFC</w:t>
            </w:r>
            <w:r>
              <w:rPr>
                <w:rFonts w:ascii="Times New Roman" w:hAnsi="Times New Roman" w:cs="Times New Roman"/>
                <w:b/>
                <w:bCs/>
                <w:sz w:val="20"/>
                <w:szCs w:val="20"/>
                <w:lang w:val="en-GB" w:eastAsia="es-CO"/>
              </w:rPr>
              <w:noBreakHyphen/>
            </w:r>
            <w:r w:rsidRPr="00ED2F7B">
              <w:rPr>
                <w:rFonts w:ascii="Times New Roman" w:hAnsi="Times New Roman" w:cs="Times New Roman"/>
                <w:b/>
                <w:bCs/>
                <w:sz w:val="20"/>
                <w:szCs w:val="20"/>
                <w:lang w:val="en-GB" w:eastAsia="es-CO"/>
              </w:rPr>
              <w:t>22</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4637AD" w14:textId="5A774D6E" w:rsidR="007B16CA" w:rsidRPr="00ED2F7B" w:rsidRDefault="007B16CA" w:rsidP="00ED2F7B">
            <w:pPr>
              <w:pStyle w:val="NoSpacing"/>
              <w:jc w:val="center"/>
              <w:rPr>
                <w:rFonts w:ascii="Times New Roman" w:hAnsi="Times New Roman" w:cs="Times New Roman"/>
                <w:b/>
                <w:bCs/>
                <w:sz w:val="20"/>
                <w:szCs w:val="20"/>
                <w:lang w:val="en-GB" w:eastAsia="es-CO"/>
              </w:rPr>
            </w:pPr>
            <w:r w:rsidRPr="00ED2F7B">
              <w:rPr>
                <w:rFonts w:ascii="Times New Roman" w:hAnsi="Times New Roman" w:cs="Times New Roman"/>
                <w:b/>
                <w:bCs/>
                <w:sz w:val="20"/>
                <w:szCs w:val="20"/>
                <w:lang w:val="en-GB" w:eastAsia="es-CO"/>
              </w:rPr>
              <w:t>Equipment inventory</w:t>
            </w:r>
          </w:p>
        </w:tc>
        <w:tc>
          <w:tcPr>
            <w:tcW w:w="704" w:type="pct"/>
            <w:tcBorders>
              <w:top w:val="single" w:sz="4" w:space="0" w:color="auto"/>
              <w:left w:val="single" w:sz="4" w:space="0" w:color="auto"/>
              <w:right w:val="single" w:sz="4" w:space="0" w:color="auto"/>
            </w:tcBorders>
            <w:shd w:val="clear" w:color="auto" w:fill="auto"/>
            <w:vAlign w:val="center"/>
            <w:hideMark/>
          </w:tcPr>
          <w:p w14:paraId="4945899F" w14:textId="6B8D8B47" w:rsidR="007B16CA" w:rsidRPr="00ED2F7B" w:rsidRDefault="007B16CA" w:rsidP="007B16CA">
            <w:pPr>
              <w:pStyle w:val="NoSpacing"/>
              <w:jc w:val="center"/>
              <w:rPr>
                <w:rFonts w:ascii="Times New Roman" w:hAnsi="Times New Roman" w:cs="Times New Roman"/>
                <w:b/>
                <w:bCs/>
                <w:sz w:val="20"/>
                <w:szCs w:val="20"/>
                <w:lang w:val="en-GB" w:eastAsia="es-CO"/>
              </w:rPr>
            </w:pPr>
            <w:r>
              <w:rPr>
                <w:rFonts w:ascii="Times New Roman" w:hAnsi="Times New Roman" w:cs="Times New Roman"/>
                <w:b/>
                <w:bCs/>
                <w:sz w:val="20"/>
                <w:szCs w:val="20"/>
                <w:lang w:val="en-GB" w:eastAsia="es-CO"/>
              </w:rPr>
              <w:t>Refrigerant charged</w:t>
            </w:r>
            <w:r w:rsidRPr="00ED2F7B">
              <w:rPr>
                <w:rFonts w:ascii="Times New Roman" w:hAnsi="Times New Roman" w:cs="Times New Roman"/>
                <w:b/>
                <w:bCs/>
                <w:sz w:val="20"/>
                <w:szCs w:val="20"/>
                <w:lang w:val="en-GB" w:eastAsia="es-CO"/>
              </w:rPr>
              <w:t xml:space="preserve"> (</w:t>
            </w:r>
            <w:proofErr w:type="spellStart"/>
            <w:r w:rsidRPr="00ED2F7B">
              <w:rPr>
                <w:rFonts w:ascii="Times New Roman" w:hAnsi="Times New Roman" w:cs="Times New Roman"/>
                <w:b/>
                <w:bCs/>
                <w:sz w:val="20"/>
                <w:szCs w:val="20"/>
                <w:lang w:val="en-GB" w:eastAsia="es-CO"/>
              </w:rPr>
              <w:t>mt</w:t>
            </w:r>
            <w:proofErr w:type="spellEnd"/>
            <w:r w:rsidRPr="00ED2F7B">
              <w:rPr>
                <w:rFonts w:ascii="Times New Roman" w:hAnsi="Times New Roman" w:cs="Times New Roman"/>
                <w:b/>
                <w:bCs/>
                <w:sz w:val="20"/>
                <w:szCs w:val="20"/>
                <w:lang w:val="en-GB" w:eastAsia="es-CO"/>
              </w:rPr>
              <w:t>)</w:t>
            </w:r>
          </w:p>
        </w:tc>
        <w:tc>
          <w:tcPr>
            <w:tcW w:w="704"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7FBC9A46" w14:textId="38C4DA7E" w:rsidR="007B16CA" w:rsidRPr="00ED2F7B" w:rsidRDefault="007B16CA" w:rsidP="00ED2F7B">
            <w:pPr>
              <w:pStyle w:val="NoSpacing"/>
              <w:jc w:val="center"/>
              <w:rPr>
                <w:rFonts w:ascii="Times New Roman" w:hAnsi="Times New Roman" w:cs="Times New Roman"/>
                <w:b/>
                <w:bCs/>
                <w:sz w:val="20"/>
                <w:szCs w:val="20"/>
                <w:lang w:val="en-GB" w:eastAsia="es-CO"/>
              </w:rPr>
            </w:pPr>
            <w:r w:rsidRPr="00ED2F7B">
              <w:rPr>
                <w:rFonts w:ascii="Times New Roman" w:hAnsi="Times New Roman" w:cs="Times New Roman"/>
                <w:b/>
                <w:bCs/>
                <w:sz w:val="20"/>
                <w:szCs w:val="20"/>
                <w:lang w:val="en-GB" w:eastAsia="es-CO"/>
              </w:rPr>
              <w:t>Leakage rate (%)</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229F63" w14:textId="0B42BA12" w:rsidR="007B16CA" w:rsidRPr="00ED2F7B" w:rsidRDefault="007B16CA" w:rsidP="00ED2F7B">
            <w:pPr>
              <w:pStyle w:val="NoSpacing"/>
              <w:jc w:val="center"/>
              <w:rPr>
                <w:rFonts w:ascii="Times New Roman" w:hAnsi="Times New Roman" w:cs="Times New Roman"/>
                <w:b/>
                <w:bCs/>
                <w:color w:val="000000"/>
                <w:sz w:val="20"/>
                <w:szCs w:val="20"/>
                <w:lang w:val="en-GB" w:eastAsia="es-CO"/>
              </w:rPr>
            </w:pPr>
            <w:r w:rsidRPr="00ED2F7B">
              <w:rPr>
                <w:rFonts w:ascii="Times New Roman" w:hAnsi="Times New Roman" w:cs="Times New Roman"/>
                <w:b/>
                <w:bCs/>
                <w:color w:val="000000"/>
                <w:sz w:val="20"/>
                <w:szCs w:val="20"/>
                <w:lang w:val="en-GB" w:eastAsia="es-CO"/>
              </w:rPr>
              <w:t>Consumption</w:t>
            </w:r>
            <w:r w:rsidR="006B1C05">
              <w:rPr>
                <w:rFonts w:ascii="Times New Roman" w:hAnsi="Times New Roman" w:cs="Times New Roman"/>
                <w:b/>
                <w:bCs/>
                <w:color w:val="000000"/>
                <w:sz w:val="20"/>
                <w:szCs w:val="20"/>
                <w:lang w:val="en-GB" w:eastAsia="es-CO"/>
              </w:rPr>
              <w:t xml:space="preserve"> </w:t>
            </w:r>
            <w:r w:rsidRPr="00ED2F7B">
              <w:rPr>
                <w:rFonts w:ascii="Times New Roman" w:hAnsi="Times New Roman" w:cs="Times New Roman"/>
                <w:b/>
                <w:bCs/>
                <w:color w:val="000000"/>
                <w:sz w:val="20"/>
                <w:szCs w:val="20"/>
                <w:lang w:val="en-GB" w:eastAsia="es-CO"/>
              </w:rPr>
              <w:t>(</w:t>
            </w:r>
            <w:proofErr w:type="spellStart"/>
            <w:r w:rsidRPr="00ED2F7B">
              <w:rPr>
                <w:rFonts w:ascii="Times New Roman" w:hAnsi="Times New Roman" w:cs="Times New Roman"/>
                <w:b/>
                <w:bCs/>
                <w:color w:val="000000"/>
                <w:sz w:val="20"/>
                <w:szCs w:val="20"/>
                <w:lang w:val="en-GB" w:eastAsia="es-CO"/>
              </w:rPr>
              <w:t>mt</w:t>
            </w:r>
            <w:proofErr w:type="spellEnd"/>
            <w:r w:rsidRPr="00ED2F7B">
              <w:rPr>
                <w:rFonts w:ascii="Times New Roman" w:hAnsi="Times New Roman" w:cs="Times New Roman"/>
                <w:b/>
                <w:bCs/>
                <w:color w:val="000000"/>
                <w:sz w:val="20"/>
                <w:szCs w:val="20"/>
                <w:lang w:val="en-GB" w:eastAsia="es-CO"/>
              </w:rPr>
              <w:t>)</w:t>
            </w:r>
          </w:p>
        </w:tc>
      </w:tr>
      <w:tr w:rsidR="006B1C05" w:rsidRPr="007F6269" w14:paraId="1A31192E" w14:textId="77777777" w:rsidTr="006B1C05">
        <w:tc>
          <w:tcPr>
            <w:tcW w:w="1211" w:type="pct"/>
            <w:vMerge w:val="restart"/>
            <w:tcBorders>
              <w:top w:val="nil"/>
              <w:left w:val="single" w:sz="4" w:space="0" w:color="auto"/>
              <w:bottom w:val="single" w:sz="4" w:space="0" w:color="auto"/>
              <w:right w:val="single" w:sz="4" w:space="0" w:color="auto"/>
            </w:tcBorders>
            <w:shd w:val="clear" w:color="auto" w:fill="auto"/>
            <w:vAlign w:val="center"/>
            <w:hideMark/>
          </w:tcPr>
          <w:p w14:paraId="28972B58" w14:textId="4DEBA31E" w:rsidR="007B16CA" w:rsidRPr="00ED2F7B" w:rsidRDefault="006B1C05" w:rsidP="00487B36">
            <w:pPr>
              <w:pStyle w:val="NoSpacing"/>
              <w:rPr>
                <w:rFonts w:ascii="Times New Roman" w:hAnsi="Times New Roman" w:cs="Times New Roman"/>
                <w:sz w:val="20"/>
                <w:szCs w:val="20"/>
                <w:lang w:val="en-GB" w:eastAsia="es-CO"/>
              </w:rPr>
            </w:pPr>
            <w:r>
              <w:rPr>
                <w:rFonts w:ascii="Times New Roman" w:hAnsi="Times New Roman" w:cs="Times New Roman"/>
                <w:sz w:val="20"/>
                <w:szCs w:val="20"/>
                <w:lang w:val="en-GB" w:eastAsia="es-CO"/>
              </w:rPr>
              <w:t>Commercial refrigeration</w:t>
            </w:r>
          </w:p>
        </w:tc>
        <w:tc>
          <w:tcPr>
            <w:tcW w:w="971" w:type="pct"/>
            <w:tcBorders>
              <w:top w:val="single" w:sz="4" w:space="0" w:color="auto"/>
              <w:left w:val="nil"/>
              <w:bottom w:val="single" w:sz="4" w:space="0" w:color="auto"/>
              <w:right w:val="single" w:sz="4" w:space="0" w:color="auto"/>
            </w:tcBorders>
            <w:shd w:val="clear" w:color="auto" w:fill="auto"/>
            <w:vAlign w:val="center"/>
          </w:tcPr>
          <w:p w14:paraId="4A66A9EE" w14:textId="497A3366" w:rsidR="007B16CA" w:rsidRPr="00ED2F7B" w:rsidRDefault="007B16CA" w:rsidP="00B45886">
            <w:pPr>
              <w:pStyle w:val="NoSpacing"/>
              <w:rPr>
                <w:rFonts w:ascii="Times New Roman" w:hAnsi="Times New Roman" w:cs="Times New Roman"/>
                <w:sz w:val="20"/>
                <w:szCs w:val="20"/>
                <w:lang w:val="en-GB" w:eastAsia="es-CO"/>
              </w:rPr>
            </w:pPr>
            <w:r w:rsidRPr="00ED2F7B">
              <w:rPr>
                <w:rFonts w:ascii="Times New Roman" w:hAnsi="Times New Roman" w:cs="Times New Roman"/>
                <w:sz w:val="20"/>
                <w:szCs w:val="20"/>
                <w:lang w:val="en-GB" w:eastAsia="es-CO"/>
              </w:rPr>
              <w:t>Condens</w:t>
            </w:r>
            <w:r w:rsidR="00B45886">
              <w:rPr>
                <w:rFonts w:ascii="Times New Roman" w:hAnsi="Times New Roman" w:cs="Times New Roman"/>
                <w:sz w:val="20"/>
                <w:szCs w:val="20"/>
                <w:lang w:val="en-GB" w:eastAsia="es-CO"/>
              </w:rPr>
              <w:t>ing</w:t>
            </w:r>
            <w:r w:rsidRPr="00ED2F7B">
              <w:rPr>
                <w:rFonts w:ascii="Times New Roman" w:hAnsi="Times New Roman" w:cs="Times New Roman"/>
                <w:sz w:val="20"/>
                <w:szCs w:val="20"/>
                <w:lang w:val="en-GB" w:eastAsia="es-CO"/>
              </w:rPr>
              <w:t xml:space="preserve"> unit</w:t>
            </w:r>
          </w:p>
        </w:tc>
        <w:tc>
          <w:tcPr>
            <w:tcW w:w="704" w:type="pct"/>
            <w:tcBorders>
              <w:top w:val="single" w:sz="4" w:space="0" w:color="auto"/>
              <w:left w:val="nil"/>
              <w:right w:val="single" w:sz="4" w:space="0" w:color="auto"/>
            </w:tcBorders>
            <w:shd w:val="clear" w:color="auto" w:fill="auto"/>
            <w:tcMar>
              <w:right w:w="173" w:type="dxa"/>
            </w:tcMar>
            <w:vAlign w:val="center"/>
          </w:tcPr>
          <w:p w14:paraId="5F91FCEE" w14:textId="75205FD8" w:rsidR="007B16CA" w:rsidRPr="00ED2F7B" w:rsidRDefault="007B16CA" w:rsidP="00152B2A">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4,623</w:t>
            </w:r>
          </w:p>
        </w:tc>
        <w:tc>
          <w:tcPr>
            <w:tcW w:w="704" w:type="pct"/>
            <w:tcBorders>
              <w:top w:val="single" w:sz="4" w:space="0" w:color="auto"/>
              <w:left w:val="single" w:sz="4" w:space="0" w:color="auto"/>
              <w:right w:val="single" w:sz="4" w:space="0" w:color="auto"/>
            </w:tcBorders>
            <w:shd w:val="clear" w:color="auto" w:fill="auto"/>
            <w:tcMar>
              <w:right w:w="173" w:type="dxa"/>
            </w:tcMar>
            <w:vAlign w:val="center"/>
          </w:tcPr>
          <w:p w14:paraId="0625F2B0" w14:textId="31CC7E02" w:rsidR="007B16CA" w:rsidRPr="00ED2F7B" w:rsidRDefault="007B16CA" w:rsidP="00487B36">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83.22</w:t>
            </w:r>
          </w:p>
        </w:tc>
        <w:tc>
          <w:tcPr>
            <w:tcW w:w="704" w:type="pct"/>
            <w:tcBorders>
              <w:top w:val="single" w:sz="4" w:space="0" w:color="auto"/>
              <w:left w:val="nil"/>
              <w:right w:val="single" w:sz="4" w:space="0" w:color="auto"/>
            </w:tcBorders>
            <w:shd w:val="clear" w:color="auto" w:fill="auto"/>
            <w:tcMar>
              <w:right w:w="173" w:type="dxa"/>
            </w:tcMar>
            <w:vAlign w:val="center"/>
          </w:tcPr>
          <w:p w14:paraId="78DC074D" w14:textId="5ABC30C8"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7.4</w:t>
            </w:r>
          </w:p>
        </w:tc>
        <w:tc>
          <w:tcPr>
            <w:tcW w:w="705" w:type="pct"/>
            <w:tcBorders>
              <w:top w:val="single" w:sz="4" w:space="0" w:color="auto"/>
              <w:left w:val="nil"/>
              <w:right w:val="single" w:sz="4" w:space="0" w:color="auto"/>
            </w:tcBorders>
            <w:shd w:val="clear" w:color="auto" w:fill="auto"/>
            <w:noWrap/>
            <w:tcMar>
              <w:right w:w="173" w:type="dxa"/>
            </w:tcMar>
            <w:vAlign w:val="center"/>
          </w:tcPr>
          <w:p w14:paraId="250A60D2" w14:textId="11B103ED" w:rsidR="007B16CA" w:rsidRPr="00ED2F7B" w:rsidRDefault="007B16CA" w:rsidP="00487B36">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6.16</w:t>
            </w:r>
          </w:p>
        </w:tc>
      </w:tr>
      <w:tr w:rsidR="006B1C05" w:rsidRPr="007F6269" w14:paraId="5580706D" w14:textId="77777777" w:rsidTr="006B1C05">
        <w:tc>
          <w:tcPr>
            <w:tcW w:w="1211" w:type="pct"/>
            <w:vMerge/>
            <w:tcBorders>
              <w:top w:val="nil"/>
              <w:left w:val="single" w:sz="4" w:space="0" w:color="auto"/>
              <w:bottom w:val="single" w:sz="4" w:space="0" w:color="auto"/>
              <w:right w:val="single" w:sz="4" w:space="0" w:color="auto"/>
            </w:tcBorders>
            <w:shd w:val="clear" w:color="auto" w:fill="auto"/>
            <w:vAlign w:val="center"/>
            <w:hideMark/>
          </w:tcPr>
          <w:p w14:paraId="1879D038" w14:textId="77777777" w:rsidR="007B16CA" w:rsidRPr="00ED2F7B" w:rsidRDefault="007B16CA" w:rsidP="00487B36">
            <w:pPr>
              <w:pStyle w:val="NoSpacing"/>
              <w:rPr>
                <w:rFonts w:ascii="Times New Roman" w:hAnsi="Times New Roman" w:cs="Times New Roman"/>
                <w:sz w:val="20"/>
                <w:szCs w:val="20"/>
                <w:lang w:val="en-GB" w:eastAsia="es-CO"/>
              </w:rPr>
            </w:pPr>
          </w:p>
        </w:tc>
        <w:tc>
          <w:tcPr>
            <w:tcW w:w="971" w:type="pct"/>
            <w:tcBorders>
              <w:top w:val="single" w:sz="4" w:space="0" w:color="auto"/>
              <w:left w:val="nil"/>
              <w:bottom w:val="single" w:sz="4" w:space="0" w:color="auto"/>
              <w:right w:val="single" w:sz="4" w:space="0" w:color="auto"/>
            </w:tcBorders>
            <w:shd w:val="clear" w:color="auto" w:fill="auto"/>
            <w:vAlign w:val="center"/>
            <w:hideMark/>
          </w:tcPr>
          <w:p w14:paraId="1435BEAD" w14:textId="77777777" w:rsidR="007B16CA" w:rsidRPr="00ED2F7B" w:rsidRDefault="007B16CA" w:rsidP="00487B36">
            <w:pPr>
              <w:pStyle w:val="NoSpacing"/>
              <w:rPr>
                <w:rFonts w:ascii="Times New Roman" w:hAnsi="Times New Roman" w:cs="Times New Roman"/>
                <w:sz w:val="20"/>
                <w:szCs w:val="20"/>
                <w:lang w:val="en-GB" w:eastAsia="es-CO"/>
              </w:rPr>
            </w:pPr>
            <w:r w:rsidRPr="00ED2F7B">
              <w:rPr>
                <w:rFonts w:ascii="Times New Roman" w:hAnsi="Times New Roman" w:cs="Times New Roman"/>
                <w:sz w:val="20"/>
                <w:szCs w:val="20"/>
                <w:lang w:val="en-GB" w:eastAsia="es-CO"/>
              </w:rPr>
              <w:t>Centralized system</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6CE0AD84" w14:textId="4A1DACA5" w:rsidR="007B16CA" w:rsidRPr="00ED2F7B" w:rsidRDefault="007B16CA" w:rsidP="00152B2A">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1,040</w:t>
            </w:r>
          </w:p>
        </w:tc>
        <w:tc>
          <w:tcPr>
            <w:tcW w:w="704" w:type="pct"/>
            <w:tcBorders>
              <w:top w:val="single" w:sz="4" w:space="0" w:color="auto"/>
              <w:left w:val="single" w:sz="4" w:space="0" w:color="auto"/>
              <w:bottom w:val="single" w:sz="4" w:space="0" w:color="auto"/>
              <w:right w:val="single" w:sz="4" w:space="0" w:color="auto"/>
            </w:tcBorders>
            <w:shd w:val="clear" w:color="auto" w:fill="auto"/>
            <w:tcMar>
              <w:right w:w="173" w:type="dxa"/>
            </w:tcMar>
            <w:vAlign w:val="center"/>
            <w:hideMark/>
          </w:tcPr>
          <w:p w14:paraId="3E5720B2" w14:textId="037C062A" w:rsidR="007B16CA" w:rsidRPr="00ED2F7B" w:rsidRDefault="007B16CA" w:rsidP="00487B36">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41.61</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2F8E266F" w14:textId="19F291BF"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7.4</w:t>
            </w:r>
          </w:p>
        </w:tc>
        <w:tc>
          <w:tcPr>
            <w:tcW w:w="705"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73491390" w14:textId="1B708224" w:rsidR="007B16CA" w:rsidRPr="00ED2F7B" w:rsidRDefault="007B16CA" w:rsidP="00487B36">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3.08</w:t>
            </w:r>
          </w:p>
        </w:tc>
      </w:tr>
      <w:tr w:rsidR="007B16CA" w:rsidRPr="007F6269" w14:paraId="3E4EBC4A" w14:textId="77777777" w:rsidTr="006B1C05">
        <w:tc>
          <w:tcPr>
            <w:tcW w:w="21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65DBD7" w14:textId="77777777" w:rsidR="007B16CA" w:rsidRPr="00ED2F7B" w:rsidRDefault="007B16CA" w:rsidP="00395F84">
            <w:pPr>
              <w:pStyle w:val="NoSpacing"/>
              <w:rPr>
                <w:rFonts w:ascii="Times New Roman" w:hAnsi="Times New Roman" w:cs="Times New Roman"/>
                <w:sz w:val="20"/>
                <w:szCs w:val="20"/>
                <w:lang w:val="en-GB" w:eastAsia="es-CO"/>
              </w:rPr>
            </w:pPr>
            <w:r w:rsidRPr="00ED2F7B">
              <w:rPr>
                <w:rFonts w:ascii="Times New Roman" w:hAnsi="Times New Roman" w:cs="Times New Roman"/>
                <w:sz w:val="20"/>
                <w:szCs w:val="20"/>
                <w:lang w:val="en-GB" w:eastAsia="es-CO"/>
              </w:rPr>
              <w:t>Industrial refrigeration</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4DAFA391" w14:textId="150FB1E9"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2,023</w:t>
            </w:r>
          </w:p>
        </w:tc>
        <w:tc>
          <w:tcPr>
            <w:tcW w:w="704" w:type="pct"/>
            <w:tcBorders>
              <w:top w:val="single" w:sz="4" w:space="0" w:color="auto"/>
              <w:left w:val="single" w:sz="4" w:space="0" w:color="auto"/>
              <w:bottom w:val="single" w:sz="4" w:space="0" w:color="auto"/>
              <w:right w:val="single" w:sz="4" w:space="0" w:color="auto"/>
            </w:tcBorders>
            <w:shd w:val="clear" w:color="auto" w:fill="auto"/>
            <w:tcMar>
              <w:right w:w="173" w:type="dxa"/>
            </w:tcMar>
            <w:vAlign w:val="center"/>
            <w:hideMark/>
          </w:tcPr>
          <w:p w14:paraId="60BB0F0E" w14:textId="679BE38A"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141.59</w:t>
            </w:r>
          </w:p>
        </w:tc>
        <w:tc>
          <w:tcPr>
            <w:tcW w:w="704" w:type="pct"/>
            <w:tcBorders>
              <w:top w:val="single" w:sz="4" w:space="0" w:color="auto"/>
              <w:left w:val="nil"/>
              <w:right w:val="single" w:sz="4" w:space="0" w:color="auto"/>
            </w:tcBorders>
            <w:shd w:val="clear" w:color="auto" w:fill="auto"/>
            <w:tcMar>
              <w:right w:w="173" w:type="dxa"/>
            </w:tcMar>
            <w:vAlign w:val="center"/>
            <w:hideMark/>
          </w:tcPr>
          <w:p w14:paraId="033D676D" w14:textId="487043E0"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7.4</w:t>
            </w:r>
          </w:p>
        </w:tc>
        <w:tc>
          <w:tcPr>
            <w:tcW w:w="705"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7F9CD2C5" w14:textId="10ED3F4C"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10.48</w:t>
            </w:r>
          </w:p>
        </w:tc>
      </w:tr>
      <w:tr w:rsidR="007B16CA" w:rsidRPr="007F6269" w14:paraId="50D2CAB9" w14:textId="77777777" w:rsidTr="006B1C05">
        <w:tc>
          <w:tcPr>
            <w:tcW w:w="21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787A5E" w14:textId="77777777" w:rsidR="007B16CA" w:rsidRPr="00ED2F7B" w:rsidRDefault="007B16CA" w:rsidP="00395F84">
            <w:pPr>
              <w:pStyle w:val="NoSpacing"/>
              <w:rPr>
                <w:rFonts w:ascii="Times New Roman" w:hAnsi="Times New Roman" w:cs="Times New Roman"/>
                <w:sz w:val="20"/>
                <w:szCs w:val="20"/>
                <w:lang w:val="en-GB" w:eastAsia="es-CO"/>
              </w:rPr>
            </w:pPr>
            <w:r w:rsidRPr="00ED2F7B">
              <w:rPr>
                <w:rFonts w:ascii="Times New Roman" w:hAnsi="Times New Roman" w:cs="Times New Roman"/>
                <w:sz w:val="20"/>
                <w:szCs w:val="20"/>
                <w:lang w:val="en-GB" w:eastAsia="es-CO"/>
              </w:rPr>
              <w:t>Residential AC</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53FB425C" w14:textId="3C328FBD"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467,454</w:t>
            </w:r>
          </w:p>
        </w:tc>
        <w:tc>
          <w:tcPr>
            <w:tcW w:w="704" w:type="pct"/>
            <w:tcBorders>
              <w:top w:val="single" w:sz="4" w:space="0" w:color="auto"/>
              <w:left w:val="single" w:sz="4" w:space="0" w:color="auto"/>
              <w:bottom w:val="single" w:sz="4" w:space="0" w:color="auto"/>
              <w:right w:val="single" w:sz="4" w:space="0" w:color="auto"/>
            </w:tcBorders>
            <w:shd w:val="clear" w:color="auto" w:fill="auto"/>
            <w:tcMar>
              <w:right w:w="173" w:type="dxa"/>
            </w:tcMar>
            <w:vAlign w:val="center"/>
            <w:hideMark/>
          </w:tcPr>
          <w:p w14:paraId="19F636F9" w14:textId="5D75FD51"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327.22</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15A7BE8F" w14:textId="1DC8A5A5"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7.4</w:t>
            </w:r>
          </w:p>
        </w:tc>
        <w:tc>
          <w:tcPr>
            <w:tcW w:w="705"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226326C3" w14:textId="4AAF08B7"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24.22</w:t>
            </w:r>
          </w:p>
        </w:tc>
      </w:tr>
      <w:tr w:rsidR="007B16CA" w:rsidRPr="007F6269" w14:paraId="7C67DF16" w14:textId="77777777" w:rsidTr="006B1C05">
        <w:tc>
          <w:tcPr>
            <w:tcW w:w="21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B80AC7" w14:textId="77777777" w:rsidR="007B16CA" w:rsidRPr="00ED2F7B" w:rsidRDefault="007B16CA" w:rsidP="00395F84">
            <w:pPr>
              <w:pStyle w:val="NoSpacing"/>
              <w:rPr>
                <w:rFonts w:ascii="Times New Roman" w:hAnsi="Times New Roman" w:cs="Times New Roman"/>
                <w:sz w:val="20"/>
                <w:szCs w:val="20"/>
                <w:lang w:val="en-GB" w:eastAsia="es-CO"/>
              </w:rPr>
            </w:pPr>
            <w:r w:rsidRPr="00ED2F7B">
              <w:rPr>
                <w:rFonts w:ascii="Times New Roman" w:hAnsi="Times New Roman" w:cs="Times New Roman"/>
                <w:sz w:val="20"/>
                <w:szCs w:val="20"/>
                <w:lang w:val="en-GB" w:eastAsia="es-CO"/>
              </w:rPr>
              <w:t>Commercial AC</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4C823987" w14:textId="7402A847"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69,387</w:t>
            </w:r>
          </w:p>
        </w:tc>
        <w:tc>
          <w:tcPr>
            <w:tcW w:w="704" w:type="pct"/>
            <w:tcBorders>
              <w:top w:val="single" w:sz="4" w:space="0" w:color="auto"/>
              <w:left w:val="single" w:sz="4" w:space="0" w:color="auto"/>
              <w:bottom w:val="single" w:sz="4" w:space="0" w:color="auto"/>
              <w:right w:val="single" w:sz="4" w:space="0" w:color="auto"/>
            </w:tcBorders>
            <w:shd w:val="clear" w:color="auto" w:fill="auto"/>
            <w:tcMar>
              <w:right w:w="173" w:type="dxa"/>
            </w:tcMar>
            <w:vAlign w:val="center"/>
            <w:hideMark/>
          </w:tcPr>
          <w:p w14:paraId="1B8D3FA4" w14:textId="45C1C4FD"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208.16</w:t>
            </w:r>
          </w:p>
        </w:tc>
        <w:tc>
          <w:tcPr>
            <w:tcW w:w="704" w:type="pct"/>
            <w:tcBorders>
              <w:top w:val="single" w:sz="4" w:space="0" w:color="auto"/>
              <w:left w:val="nil"/>
              <w:right w:val="single" w:sz="4" w:space="0" w:color="auto"/>
            </w:tcBorders>
            <w:shd w:val="clear" w:color="auto" w:fill="auto"/>
            <w:tcMar>
              <w:right w:w="173" w:type="dxa"/>
            </w:tcMar>
            <w:vAlign w:val="center"/>
            <w:hideMark/>
          </w:tcPr>
          <w:p w14:paraId="14CF2A82" w14:textId="2906B4F6"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7.4</w:t>
            </w:r>
          </w:p>
        </w:tc>
        <w:tc>
          <w:tcPr>
            <w:tcW w:w="705"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5AA16335" w14:textId="758648BE" w:rsidR="007B16CA" w:rsidRPr="00ED2F7B" w:rsidRDefault="007B16CA" w:rsidP="00395F84">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15.41</w:t>
            </w:r>
          </w:p>
        </w:tc>
      </w:tr>
      <w:tr w:rsidR="007B16CA" w:rsidRPr="007F6269" w14:paraId="45790D37" w14:textId="77777777" w:rsidTr="006B1C05">
        <w:tc>
          <w:tcPr>
            <w:tcW w:w="21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E65258" w14:textId="0E00438E" w:rsidR="007B16CA" w:rsidRPr="00ED2F7B" w:rsidRDefault="007B16CA" w:rsidP="006B1C05">
            <w:pPr>
              <w:pStyle w:val="NoSpacing"/>
              <w:rPr>
                <w:rFonts w:ascii="Times New Roman" w:hAnsi="Times New Roman" w:cs="Times New Roman"/>
                <w:sz w:val="20"/>
                <w:szCs w:val="20"/>
                <w:lang w:val="en-GB" w:eastAsia="es-CO"/>
              </w:rPr>
            </w:pPr>
            <w:r w:rsidRPr="00ED2F7B">
              <w:rPr>
                <w:rFonts w:ascii="Times New Roman" w:hAnsi="Times New Roman" w:cs="Times New Roman"/>
                <w:sz w:val="20"/>
                <w:szCs w:val="20"/>
                <w:lang w:val="en-GB" w:eastAsia="es-CO"/>
              </w:rPr>
              <w:t xml:space="preserve">Others </w:t>
            </w:r>
            <w:r w:rsidR="006B1C05">
              <w:rPr>
                <w:rFonts w:ascii="Times New Roman" w:hAnsi="Times New Roman" w:cs="Times New Roman"/>
                <w:sz w:val="20"/>
                <w:szCs w:val="20"/>
                <w:lang w:val="en-GB" w:eastAsia="es-CO"/>
              </w:rPr>
              <w:t xml:space="preserve">(e.g., </w:t>
            </w:r>
            <w:r w:rsidRPr="00ED2F7B">
              <w:rPr>
                <w:rFonts w:ascii="Times New Roman" w:hAnsi="Times New Roman" w:cs="Times New Roman"/>
                <w:sz w:val="20"/>
                <w:szCs w:val="20"/>
                <w:lang w:val="en-GB" w:eastAsia="es-CO"/>
              </w:rPr>
              <w:t>chillers, milk tanks, industrial AC</w:t>
            </w:r>
            <w:r w:rsidR="006B1C05">
              <w:rPr>
                <w:rFonts w:ascii="Times New Roman" w:hAnsi="Times New Roman" w:cs="Times New Roman"/>
                <w:sz w:val="20"/>
                <w:szCs w:val="20"/>
                <w:lang w:val="en-GB" w:eastAsia="es-CO"/>
              </w:rPr>
              <w:t>)</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19F1BD7B" w14:textId="5A54F94C" w:rsidR="007B16CA" w:rsidRPr="00ED2F7B" w:rsidRDefault="007B16CA" w:rsidP="000739A9">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1,560</w:t>
            </w:r>
          </w:p>
        </w:tc>
        <w:tc>
          <w:tcPr>
            <w:tcW w:w="704" w:type="pct"/>
            <w:tcBorders>
              <w:top w:val="single" w:sz="4" w:space="0" w:color="auto"/>
              <w:left w:val="single" w:sz="4" w:space="0" w:color="auto"/>
              <w:bottom w:val="single" w:sz="4" w:space="0" w:color="auto"/>
              <w:right w:val="single" w:sz="4" w:space="0" w:color="auto"/>
            </w:tcBorders>
            <w:shd w:val="clear" w:color="auto" w:fill="auto"/>
            <w:tcMar>
              <w:right w:w="173" w:type="dxa"/>
            </w:tcMar>
            <w:vAlign w:val="center"/>
            <w:hideMark/>
          </w:tcPr>
          <w:p w14:paraId="728D69FB" w14:textId="03F9645F" w:rsidR="007B16CA" w:rsidRPr="00ED2F7B" w:rsidRDefault="007B16CA" w:rsidP="00487B36">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30.70</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3627BA38" w14:textId="6C9EA7A1" w:rsidR="007B16CA" w:rsidRPr="00ED2F7B" w:rsidRDefault="007B16CA" w:rsidP="000739A9">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7.4</w:t>
            </w:r>
          </w:p>
        </w:tc>
        <w:tc>
          <w:tcPr>
            <w:tcW w:w="705"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3876ED44" w14:textId="37B58FAC" w:rsidR="007B16CA" w:rsidRPr="00ED2F7B" w:rsidRDefault="007B16CA" w:rsidP="00487B36">
            <w:pPr>
              <w:pStyle w:val="NoSpacing"/>
              <w:jc w:val="right"/>
              <w:rPr>
                <w:rFonts w:ascii="Times New Roman" w:hAnsi="Times New Roman" w:cs="Times New Roman"/>
                <w:color w:val="000000"/>
                <w:sz w:val="20"/>
                <w:szCs w:val="20"/>
                <w:lang w:val="en-GB" w:eastAsia="es-CO"/>
              </w:rPr>
            </w:pPr>
            <w:r w:rsidRPr="00ED2F7B">
              <w:rPr>
                <w:rFonts w:ascii="Times New Roman" w:hAnsi="Times New Roman" w:cs="Times New Roman"/>
                <w:color w:val="000000"/>
                <w:sz w:val="20"/>
                <w:szCs w:val="20"/>
                <w:lang w:val="en-GB" w:eastAsia="es-CO"/>
              </w:rPr>
              <w:t>2.27</w:t>
            </w:r>
          </w:p>
        </w:tc>
      </w:tr>
      <w:tr w:rsidR="007B16CA" w:rsidRPr="00152B2A" w14:paraId="02F33DFE" w14:textId="77777777" w:rsidTr="006B1C05">
        <w:tc>
          <w:tcPr>
            <w:tcW w:w="21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D23405" w14:textId="77777777" w:rsidR="007B16CA" w:rsidRPr="00ED2F7B" w:rsidRDefault="007B16CA" w:rsidP="00487B36">
            <w:pPr>
              <w:pStyle w:val="NoSpacing"/>
              <w:rPr>
                <w:rFonts w:ascii="Times New Roman" w:hAnsi="Times New Roman" w:cs="Times New Roman"/>
                <w:b/>
                <w:sz w:val="20"/>
                <w:szCs w:val="20"/>
                <w:lang w:val="en-GB" w:eastAsia="es-CO"/>
              </w:rPr>
            </w:pPr>
            <w:r w:rsidRPr="00ED2F7B">
              <w:rPr>
                <w:rFonts w:ascii="Times New Roman" w:hAnsi="Times New Roman" w:cs="Times New Roman"/>
                <w:b/>
                <w:sz w:val="20"/>
                <w:szCs w:val="20"/>
                <w:lang w:val="en-GB" w:eastAsia="es-CO"/>
              </w:rPr>
              <w:t>Total</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74226EF7" w14:textId="5D7C802F" w:rsidR="007B16CA" w:rsidRPr="00ED2F7B" w:rsidRDefault="007B16CA" w:rsidP="00152B2A">
            <w:pPr>
              <w:pStyle w:val="NoSpacing"/>
              <w:jc w:val="right"/>
              <w:rPr>
                <w:rFonts w:ascii="Times New Roman" w:hAnsi="Times New Roman" w:cs="Times New Roman"/>
                <w:b/>
                <w:color w:val="000000"/>
                <w:sz w:val="20"/>
                <w:szCs w:val="20"/>
                <w:lang w:val="en-GB" w:eastAsia="es-CO"/>
              </w:rPr>
            </w:pPr>
            <w:r w:rsidRPr="00ED2F7B">
              <w:rPr>
                <w:rFonts w:ascii="Times New Roman" w:hAnsi="Times New Roman" w:cs="Times New Roman"/>
                <w:b/>
                <w:color w:val="000000"/>
                <w:sz w:val="20"/>
                <w:szCs w:val="20"/>
                <w:lang w:val="en-GB" w:eastAsia="es-CO"/>
              </w:rPr>
              <w:t>546,087</w:t>
            </w:r>
          </w:p>
        </w:tc>
        <w:tc>
          <w:tcPr>
            <w:tcW w:w="704" w:type="pct"/>
            <w:tcBorders>
              <w:top w:val="single" w:sz="4" w:space="0" w:color="auto"/>
              <w:left w:val="single" w:sz="4" w:space="0" w:color="auto"/>
              <w:bottom w:val="single" w:sz="4" w:space="0" w:color="auto"/>
              <w:right w:val="single" w:sz="4" w:space="0" w:color="auto"/>
            </w:tcBorders>
            <w:shd w:val="clear" w:color="auto" w:fill="auto"/>
            <w:tcMar>
              <w:right w:w="173" w:type="dxa"/>
            </w:tcMar>
            <w:vAlign w:val="center"/>
            <w:hideMark/>
          </w:tcPr>
          <w:p w14:paraId="161D2B5D" w14:textId="305E54DF" w:rsidR="007B16CA" w:rsidRPr="00ED2F7B" w:rsidRDefault="007B16CA" w:rsidP="00487B36">
            <w:pPr>
              <w:pStyle w:val="NoSpacing"/>
              <w:jc w:val="right"/>
              <w:rPr>
                <w:rFonts w:ascii="Times New Roman" w:hAnsi="Times New Roman" w:cs="Times New Roman"/>
                <w:b/>
                <w:color w:val="000000"/>
                <w:sz w:val="20"/>
                <w:szCs w:val="20"/>
                <w:lang w:val="en-GB" w:eastAsia="es-CO"/>
              </w:rPr>
            </w:pPr>
            <w:r w:rsidRPr="00ED2F7B">
              <w:rPr>
                <w:rFonts w:ascii="Times New Roman" w:hAnsi="Times New Roman" w:cs="Times New Roman"/>
                <w:b/>
                <w:color w:val="000000"/>
                <w:sz w:val="20"/>
                <w:szCs w:val="20"/>
                <w:lang w:val="en-GB" w:eastAsia="es-CO"/>
              </w:rPr>
              <w:t>832.50</w:t>
            </w:r>
          </w:p>
        </w:tc>
        <w:tc>
          <w:tcPr>
            <w:tcW w:w="704"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781547E1" w14:textId="77777777" w:rsidR="007B16CA" w:rsidRPr="00ED2F7B" w:rsidRDefault="007B16CA" w:rsidP="00487B36">
            <w:pPr>
              <w:pStyle w:val="NoSpacing"/>
              <w:jc w:val="right"/>
              <w:rPr>
                <w:rFonts w:ascii="Times New Roman" w:hAnsi="Times New Roman" w:cs="Times New Roman"/>
                <w:b/>
                <w:color w:val="000000"/>
                <w:sz w:val="20"/>
                <w:szCs w:val="20"/>
                <w:lang w:val="en-GB" w:eastAsia="es-CO"/>
              </w:rPr>
            </w:pPr>
            <w:r w:rsidRPr="00ED2F7B">
              <w:rPr>
                <w:rFonts w:ascii="Times New Roman" w:hAnsi="Times New Roman" w:cs="Times New Roman"/>
                <w:b/>
                <w:color w:val="000000"/>
                <w:sz w:val="20"/>
                <w:szCs w:val="20"/>
                <w:lang w:val="en-GB" w:eastAsia="es-CO"/>
              </w:rPr>
              <w:t> </w:t>
            </w:r>
          </w:p>
        </w:tc>
        <w:tc>
          <w:tcPr>
            <w:tcW w:w="705" w:type="pct"/>
            <w:tcBorders>
              <w:top w:val="single" w:sz="4" w:space="0" w:color="auto"/>
              <w:left w:val="nil"/>
              <w:bottom w:val="single" w:sz="4" w:space="0" w:color="auto"/>
              <w:right w:val="single" w:sz="4" w:space="0" w:color="auto"/>
            </w:tcBorders>
            <w:shd w:val="clear" w:color="auto" w:fill="auto"/>
            <w:tcMar>
              <w:right w:w="173" w:type="dxa"/>
            </w:tcMar>
            <w:vAlign w:val="center"/>
            <w:hideMark/>
          </w:tcPr>
          <w:p w14:paraId="5E0F105A" w14:textId="6911AE56" w:rsidR="007B16CA" w:rsidRPr="00ED2F7B" w:rsidRDefault="007B16CA" w:rsidP="00487B36">
            <w:pPr>
              <w:pStyle w:val="NoSpacing"/>
              <w:jc w:val="right"/>
              <w:rPr>
                <w:rFonts w:ascii="Times New Roman" w:hAnsi="Times New Roman" w:cs="Times New Roman"/>
                <w:b/>
                <w:color w:val="000000"/>
                <w:sz w:val="20"/>
                <w:szCs w:val="20"/>
                <w:lang w:val="en-GB" w:eastAsia="es-CO"/>
              </w:rPr>
            </w:pPr>
            <w:r w:rsidRPr="00ED2F7B">
              <w:rPr>
                <w:rFonts w:ascii="Times New Roman" w:hAnsi="Times New Roman" w:cs="Times New Roman"/>
                <w:b/>
                <w:color w:val="000000"/>
                <w:sz w:val="20"/>
                <w:szCs w:val="20"/>
                <w:lang w:val="en-GB" w:eastAsia="es-CO"/>
              </w:rPr>
              <w:t>61.62</w:t>
            </w:r>
          </w:p>
        </w:tc>
      </w:tr>
    </w:tbl>
    <w:p w14:paraId="7FE5C388" w14:textId="7C20D42C" w:rsidR="00487B36" w:rsidRDefault="00487B36" w:rsidP="006A2BD4"/>
    <w:p w14:paraId="1278942C" w14:textId="68077326" w:rsidR="00DF5851" w:rsidRPr="007F6269" w:rsidRDefault="00DF5851" w:rsidP="00DF5851">
      <w:pPr>
        <w:pStyle w:val="Heading1"/>
      </w:pPr>
      <w:r w:rsidRPr="007F6269">
        <w:t xml:space="preserve">The main imported HFC refrigerants are HFC-134a, </w:t>
      </w:r>
      <w:r>
        <w:t>R</w:t>
      </w:r>
      <w:r w:rsidRPr="007F6269">
        <w:t>-410A</w:t>
      </w:r>
      <w:r>
        <w:t>, R</w:t>
      </w:r>
      <w:r w:rsidRPr="007F6269">
        <w:t xml:space="preserve">-404A and </w:t>
      </w:r>
      <w:r>
        <w:t>R-</w:t>
      </w:r>
      <w:r w:rsidRPr="007F6269">
        <w:t xml:space="preserve">507A, which account for almost 91 per cent of ODS alternatives used in </w:t>
      </w:r>
      <w:r>
        <w:t xml:space="preserve">the </w:t>
      </w:r>
      <w:r w:rsidRPr="007F6269">
        <w:t>RAC sector.</w:t>
      </w:r>
    </w:p>
    <w:bookmarkEnd w:id="5"/>
    <w:p w14:paraId="410F1B4D" w14:textId="77777777" w:rsidR="00DF43FF" w:rsidRPr="007F6269" w:rsidRDefault="00DF43FF" w:rsidP="00DF43FF">
      <w:pPr>
        <w:spacing w:after="240"/>
        <w:rPr>
          <w:b/>
        </w:rPr>
      </w:pPr>
      <w:r w:rsidRPr="007F6269">
        <w:rPr>
          <w:u w:val="single"/>
        </w:rPr>
        <w:t>Phase-out strategy in stage II of the HPMP</w:t>
      </w:r>
    </w:p>
    <w:p w14:paraId="61189DAC" w14:textId="398DA3E1" w:rsidR="00D730CF" w:rsidRDefault="0079335D" w:rsidP="00E306EB">
      <w:pPr>
        <w:pStyle w:val="Heading1"/>
        <w:widowControl w:val="0"/>
        <w:rPr>
          <w:color w:val="000000" w:themeColor="text1"/>
        </w:rPr>
      </w:pPr>
      <w:r w:rsidRPr="007F6269">
        <w:rPr>
          <w:color w:val="000000" w:themeColor="text1"/>
        </w:rPr>
        <w:t>Stage II of the HPMP aims to meet the 67.5</w:t>
      </w:r>
      <w:r w:rsidR="00CE602A" w:rsidRPr="007F6269">
        <w:rPr>
          <w:color w:val="000000" w:themeColor="text1"/>
        </w:rPr>
        <w:t> </w:t>
      </w:r>
      <w:r w:rsidRPr="007F6269">
        <w:rPr>
          <w:color w:val="000000" w:themeColor="text1"/>
        </w:rPr>
        <w:t xml:space="preserve">per cent </w:t>
      </w:r>
      <w:r w:rsidR="00B21DEE" w:rsidRPr="007F6269">
        <w:rPr>
          <w:color w:val="000000" w:themeColor="text1"/>
        </w:rPr>
        <w:t xml:space="preserve">reduction from its HCFC baseline </w:t>
      </w:r>
      <w:r w:rsidRPr="007F6269">
        <w:rPr>
          <w:color w:val="000000" w:themeColor="text1"/>
        </w:rPr>
        <w:t>by 2025, and 100 per cent by 2030</w:t>
      </w:r>
      <w:r w:rsidR="00DF5851">
        <w:rPr>
          <w:color w:val="000000" w:themeColor="text1"/>
        </w:rPr>
        <w:t xml:space="preserve">, and will build upon the experience gained during implementation of </w:t>
      </w:r>
      <w:r w:rsidR="00DF5851" w:rsidRPr="003C0E94">
        <w:rPr>
          <w:color w:val="000000" w:themeColor="text1"/>
        </w:rPr>
        <w:t>stage I</w:t>
      </w:r>
      <w:r w:rsidR="003C0E94" w:rsidRPr="003C0E94">
        <w:rPr>
          <w:color w:val="000000" w:themeColor="text1"/>
        </w:rPr>
        <w:t xml:space="preserve">. </w:t>
      </w:r>
      <w:r w:rsidR="00C61E11">
        <w:t>I</w:t>
      </w:r>
      <w:r w:rsidR="00C61E11" w:rsidRPr="004B7A34">
        <w:t>n</w:t>
      </w:r>
      <w:r w:rsidR="00224294" w:rsidRPr="004B7A34">
        <w:t xml:space="preserve"> order to minimize the introduction of </w:t>
      </w:r>
      <w:r w:rsidR="00E306EB">
        <w:t>HFC</w:t>
      </w:r>
      <w:r w:rsidR="003E5CF9">
        <w:t xml:space="preserve">-based RAC </w:t>
      </w:r>
      <w:r w:rsidR="00224294" w:rsidRPr="004B7A34">
        <w:t>equipment as alternatives to HCFCs, the Government proposes to reinforce training in good practices with a focus on refrigerant containment and capacity</w:t>
      </w:r>
      <w:r w:rsidR="00E306EB">
        <w:noBreakHyphen/>
      </w:r>
      <w:r w:rsidR="00224294" w:rsidRPr="004B7A34">
        <w:t>building for the safe handling of flammable refrigerants</w:t>
      </w:r>
      <w:r w:rsidR="00224294">
        <w:t>;</w:t>
      </w:r>
      <w:r w:rsidR="00224294" w:rsidRPr="004B7A34">
        <w:t xml:space="preserve"> implement mandatory certification for labour competencies for RAC technicians</w:t>
      </w:r>
      <w:r w:rsidR="00224294">
        <w:t>;</w:t>
      </w:r>
      <w:r w:rsidR="00224294" w:rsidRPr="004B7A34">
        <w:t xml:space="preserve"> and establish a specialized training centre on the safe handling of flammable refrigerants during installation, operation, repair, maintenance and decommissioning of RAC equipment.</w:t>
      </w:r>
      <w:r w:rsidR="00224294" w:rsidRPr="004B7A34">
        <w:rPr>
          <w:kern w:val="36"/>
        </w:rPr>
        <w:t xml:space="preserve"> </w:t>
      </w:r>
      <w:r w:rsidR="00224294" w:rsidRPr="004B7A34">
        <w:rPr>
          <w:color w:val="000000" w:themeColor="text1"/>
        </w:rPr>
        <w:t xml:space="preserve">End-users will also </w:t>
      </w:r>
      <w:r w:rsidR="003E5CF9">
        <w:rPr>
          <w:color w:val="000000" w:themeColor="text1"/>
        </w:rPr>
        <w:t xml:space="preserve">receive technical assistance </w:t>
      </w:r>
      <w:r w:rsidR="00224294" w:rsidRPr="004B7A34">
        <w:rPr>
          <w:color w:val="000000" w:themeColor="text1"/>
        </w:rPr>
        <w:t xml:space="preserve">to reduce leakage </w:t>
      </w:r>
      <w:r w:rsidR="003E5CF9">
        <w:rPr>
          <w:color w:val="000000" w:themeColor="text1"/>
        </w:rPr>
        <w:t xml:space="preserve">of refrigerants </w:t>
      </w:r>
      <w:r w:rsidR="00224294" w:rsidRPr="004B7A34">
        <w:rPr>
          <w:color w:val="000000" w:themeColor="text1"/>
        </w:rPr>
        <w:t>and energy consumption of their RAC equipment, while the availability of HCFC refrigerants</w:t>
      </w:r>
      <w:r w:rsidR="00224294">
        <w:rPr>
          <w:color w:val="000000" w:themeColor="text1"/>
        </w:rPr>
        <w:t xml:space="preserve"> </w:t>
      </w:r>
      <w:r w:rsidR="00224294" w:rsidRPr="004B7A34">
        <w:rPr>
          <w:color w:val="000000" w:themeColor="text1"/>
        </w:rPr>
        <w:t xml:space="preserve">ensured by recovery and reclamation will extend the life of equipment. </w:t>
      </w:r>
      <w:r w:rsidR="003E5CF9">
        <w:rPr>
          <w:color w:val="000000" w:themeColor="text1"/>
        </w:rPr>
        <w:t>Z</w:t>
      </w:r>
      <w:r w:rsidR="00224294" w:rsidRPr="004B7A34">
        <w:rPr>
          <w:color w:val="000000" w:themeColor="text1"/>
        </w:rPr>
        <w:t>ero-ODP, low-GWP and energy</w:t>
      </w:r>
      <w:r w:rsidR="00224294" w:rsidRPr="004B7A34">
        <w:rPr>
          <w:color w:val="000000" w:themeColor="text1"/>
        </w:rPr>
        <w:noBreakHyphen/>
        <w:t>efficient technology choices to replace HCFC-based equipment reaching its end-of-life</w:t>
      </w:r>
      <w:r w:rsidR="003E5CF9">
        <w:rPr>
          <w:color w:val="000000" w:themeColor="text1"/>
        </w:rPr>
        <w:t xml:space="preserve"> will be demonstrated through p</w:t>
      </w:r>
      <w:r w:rsidR="003E5CF9" w:rsidRPr="004B7A34">
        <w:rPr>
          <w:color w:val="000000" w:themeColor="text1"/>
        </w:rPr>
        <w:t xml:space="preserve">ilot projects </w:t>
      </w:r>
      <w:r w:rsidR="003E5CF9">
        <w:rPr>
          <w:color w:val="000000" w:themeColor="text1"/>
        </w:rPr>
        <w:t>in different RAC applications</w:t>
      </w:r>
      <w:r w:rsidR="00224294" w:rsidRPr="004B7A34">
        <w:rPr>
          <w:color w:val="000000" w:themeColor="text1"/>
        </w:rPr>
        <w:t>.</w:t>
      </w:r>
    </w:p>
    <w:p w14:paraId="09D4B939" w14:textId="77777777" w:rsidR="00B6694F" w:rsidRPr="00B6694F" w:rsidRDefault="00B6694F" w:rsidP="00B6694F"/>
    <w:p w14:paraId="5BBAE7EB" w14:textId="5A643D20" w:rsidR="00D730CF" w:rsidRPr="007F6269" w:rsidRDefault="00D730CF" w:rsidP="00395F84">
      <w:pPr>
        <w:widowControl w:val="0"/>
        <w:spacing w:after="240"/>
        <w:rPr>
          <w:u w:val="single"/>
        </w:rPr>
      </w:pPr>
      <w:r w:rsidRPr="00B6694F">
        <w:rPr>
          <w:u w:val="single"/>
        </w:rPr>
        <w:lastRenderedPageBreak/>
        <w:t>Proposed activities in stage II of the HPMP</w:t>
      </w:r>
      <w:r w:rsidR="00F44202" w:rsidRPr="007F6269">
        <w:rPr>
          <w:u w:val="single"/>
        </w:rPr>
        <w:t xml:space="preserve"> </w:t>
      </w:r>
    </w:p>
    <w:p w14:paraId="4FE1A3E7" w14:textId="037A73C9" w:rsidR="00C679D6" w:rsidRPr="004B7A34" w:rsidRDefault="008C00A2" w:rsidP="00A43D08">
      <w:pPr>
        <w:pStyle w:val="Heading1"/>
      </w:pPr>
      <w:r>
        <w:rPr>
          <w:color w:val="000000" w:themeColor="text1"/>
        </w:rPr>
        <w:t>The activities included in s</w:t>
      </w:r>
      <w:r w:rsidR="00C679D6" w:rsidRPr="004B7A34">
        <w:t>tage </w:t>
      </w:r>
      <w:bookmarkStart w:id="6" w:name="_Hlk49942291"/>
      <w:r w:rsidR="00C679D6" w:rsidRPr="004B7A34">
        <w:t xml:space="preserve">II </w:t>
      </w:r>
      <w:r>
        <w:t>of the HPMP are presented below</w:t>
      </w:r>
      <w:r w:rsidR="00C679D6" w:rsidRPr="004B7A34">
        <w:t>:</w:t>
      </w:r>
      <w:r w:rsidR="00235077" w:rsidRPr="004B7A34">
        <w:t xml:space="preserve"> </w:t>
      </w:r>
    </w:p>
    <w:p w14:paraId="1E59A8B1" w14:textId="33923A39" w:rsidR="008F142C" w:rsidRPr="00B6694F" w:rsidRDefault="00141DDA" w:rsidP="0053352A">
      <w:pPr>
        <w:pStyle w:val="Heading2"/>
      </w:pPr>
      <w:bookmarkStart w:id="7" w:name="_Hlk49090468"/>
      <w:r w:rsidRPr="00B6694F">
        <w:rPr>
          <w:i/>
          <w:iCs/>
        </w:rPr>
        <w:t xml:space="preserve">Strengthening the </w:t>
      </w:r>
      <w:r w:rsidR="00BF2347" w:rsidRPr="00B6694F">
        <w:rPr>
          <w:i/>
          <w:iCs/>
        </w:rPr>
        <w:t xml:space="preserve">legal framework for </w:t>
      </w:r>
      <w:r w:rsidRPr="00B6694F">
        <w:rPr>
          <w:i/>
          <w:iCs/>
        </w:rPr>
        <w:t>HCFC phase-out</w:t>
      </w:r>
      <w:r w:rsidR="00890CB9" w:rsidRPr="00B6694F">
        <w:rPr>
          <w:i/>
          <w:iCs/>
        </w:rPr>
        <w:t>:</w:t>
      </w:r>
      <w:r w:rsidR="00B3276D" w:rsidRPr="00B6694F">
        <w:rPr>
          <w:i/>
          <w:iCs/>
        </w:rPr>
        <w:t xml:space="preserve"> </w:t>
      </w:r>
      <w:r w:rsidR="00B3276D" w:rsidRPr="00B6694F">
        <w:t>establishing</w:t>
      </w:r>
      <w:r w:rsidR="00890CB9" w:rsidRPr="00B6694F">
        <w:t xml:space="preserve"> </w:t>
      </w:r>
      <w:r w:rsidR="00057765" w:rsidRPr="00B6694F">
        <w:t>regulations</w:t>
      </w:r>
      <w:r w:rsidR="00B3276D" w:rsidRPr="00B6694F">
        <w:t xml:space="preserve"> for </w:t>
      </w:r>
      <w:r w:rsidR="007B7FFB" w:rsidRPr="00B6694F">
        <w:t xml:space="preserve">mandatory </w:t>
      </w:r>
      <w:r w:rsidR="0040207A" w:rsidRPr="00B6694F">
        <w:t xml:space="preserve">RAC technician </w:t>
      </w:r>
      <w:r w:rsidR="007B7FFB" w:rsidRPr="00B6694F">
        <w:t xml:space="preserve">certification </w:t>
      </w:r>
      <w:r w:rsidR="00057765" w:rsidRPr="00B6694F">
        <w:t>based on labour competencies</w:t>
      </w:r>
      <w:r w:rsidR="0003297E" w:rsidRPr="00B6694F">
        <w:t>;</w:t>
      </w:r>
      <w:r w:rsidR="00057765" w:rsidRPr="00B6694F">
        <w:t xml:space="preserve"> </w:t>
      </w:r>
      <w:r w:rsidR="00E93991" w:rsidRPr="00B6694F">
        <w:t>enforcing the established</w:t>
      </w:r>
      <w:r w:rsidR="0053352A" w:rsidRPr="00B6694F">
        <w:rPr>
          <w:rFonts w:eastAsiaTheme="minorEastAsia"/>
          <w:lang w:eastAsia="ja-JP"/>
        </w:rPr>
        <w:t xml:space="preserve"> ban on the use of HCFC</w:t>
      </w:r>
      <w:r w:rsidR="00C61E11" w:rsidRPr="00B6694F">
        <w:rPr>
          <w:rFonts w:eastAsiaTheme="minorEastAsia"/>
          <w:lang w:eastAsia="ja-JP"/>
        </w:rPr>
        <w:t>-</w:t>
      </w:r>
      <w:r w:rsidR="0053352A" w:rsidRPr="00B6694F">
        <w:rPr>
          <w:rFonts w:eastAsiaTheme="minorEastAsia"/>
          <w:lang w:eastAsia="ja-JP"/>
        </w:rPr>
        <w:t>141b for flushing by 1 January 2021</w:t>
      </w:r>
      <w:r w:rsidR="000241FD" w:rsidRPr="00B6694F">
        <w:rPr>
          <w:rFonts w:eastAsiaTheme="minorEastAsia"/>
          <w:lang w:eastAsia="ja-JP"/>
        </w:rPr>
        <w:t xml:space="preserve">; </w:t>
      </w:r>
      <w:r w:rsidR="0040207A" w:rsidRPr="00B6694F">
        <w:t xml:space="preserve">a ban on </w:t>
      </w:r>
      <w:r w:rsidR="0040207A" w:rsidRPr="00B6694F">
        <w:rPr>
          <w:rFonts w:eastAsiaTheme="minorEastAsia"/>
          <w:lang w:eastAsia="ja-JP"/>
        </w:rPr>
        <w:t>disposable cylinders</w:t>
      </w:r>
      <w:r w:rsidR="0003297E" w:rsidRPr="00B6694F">
        <w:rPr>
          <w:rFonts w:eastAsiaTheme="minorEastAsia"/>
          <w:lang w:eastAsia="ja-JP"/>
        </w:rPr>
        <w:t>;</w:t>
      </w:r>
      <w:r w:rsidR="0040207A" w:rsidRPr="00B6694F">
        <w:rPr>
          <w:rFonts w:eastAsiaTheme="minorEastAsia"/>
          <w:lang w:eastAsia="ja-JP"/>
        </w:rPr>
        <w:t xml:space="preserve"> </w:t>
      </w:r>
      <w:r w:rsidR="0053352A" w:rsidRPr="00B6694F">
        <w:rPr>
          <w:rFonts w:eastAsiaTheme="minorEastAsia"/>
          <w:lang w:eastAsia="ja-JP"/>
        </w:rPr>
        <w:t>regulations on record keeping practices and schedules for leakage checks</w:t>
      </w:r>
      <w:r w:rsidR="0003297E" w:rsidRPr="00B6694F">
        <w:rPr>
          <w:rFonts w:eastAsiaTheme="minorEastAsia"/>
          <w:lang w:eastAsia="ja-JP"/>
        </w:rPr>
        <w:t>; regulation to restrict the import of RAC equipment based on energy efficiency criterion;</w:t>
      </w:r>
      <w:r w:rsidR="0040207A" w:rsidRPr="00B6694F">
        <w:t xml:space="preserve"> </w:t>
      </w:r>
      <w:r w:rsidR="00B3276D" w:rsidRPr="00B6694F">
        <w:t xml:space="preserve">policies on </w:t>
      </w:r>
      <w:r w:rsidR="0040207A" w:rsidRPr="00B6694F">
        <w:rPr>
          <w:rFonts w:eastAsiaTheme="minorEastAsia"/>
          <w:lang w:eastAsia="ja-JP"/>
        </w:rPr>
        <w:t>the life</w:t>
      </w:r>
      <w:r w:rsidR="00BF2347" w:rsidRPr="00B6694F">
        <w:rPr>
          <w:rFonts w:eastAsiaTheme="minorEastAsia"/>
          <w:lang w:eastAsia="ja-JP"/>
        </w:rPr>
        <w:t>-</w:t>
      </w:r>
      <w:r w:rsidR="0040207A" w:rsidRPr="00B6694F">
        <w:rPr>
          <w:rFonts w:eastAsiaTheme="minorEastAsia"/>
          <w:lang w:eastAsia="ja-JP"/>
        </w:rPr>
        <w:t xml:space="preserve">cycle approach </w:t>
      </w:r>
      <w:r w:rsidR="00B3276D" w:rsidRPr="00B6694F">
        <w:rPr>
          <w:rFonts w:eastAsiaTheme="minorEastAsia"/>
          <w:lang w:eastAsia="ja-JP"/>
        </w:rPr>
        <w:t>to manag</w:t>
      </w:r>
      <w:r w:rsidR="00BF2347" w:rsidRPr="00B6694F">
        <w:rPr>
          <w:rFonts w:eastAsiaTheme="minorEastAsia"/>
          <w:lang w:eastAsia="ja-JP"/>
        </w:rPr>
        <w:t>ing</w:t>
      </w:r>
      <w:r w:rsidR="0040207A" w:rsidRPr="00B6694F">
        <w:rPr>
          <w:rFonts w:eastAsiaTheme="minorEastAsia"/>
          <w:lang w:eastAsia="ja-JP"/>
        </w:rPr>
        <w:t xml:space="preserve"> substances</w:t>
      </w:r>
      <w:r w:rsidR="00BF2347" w:rsidRPr="00B6694F">
        <w:rPr>
          <w:rFonts w:eastAsiaTheme="minorEastAsia"/>
          <w:lang w:eastAsia="ja-JP"/>
        </w:rPr>
        <w:t xml:space="preserve"> controlled</w:t>
      </w:r>
      <w:r w:rsidR="0040207A" w:rsidRPr="00B6694F">
        <w:rPr>
          <w:rFonts w:eastAsiaTheme="minorEastAsia"/>
          <w:lang w:eastAsia="ja-JP"/>
        </w:rPr>
        <w:t xml:space="preserve"> by the Montreal Protocol and the equipment</w:t>
      </w:r>
      <w:r w:rsidR="00B3276D" w:rsidRPr="00B6694F">
        <w:rPr>
          <w:rFonts w:eastAsiaTheme="minorEastAsia"/>
          <w:lang w:eastAsia="ja-JP"/>
        </w:rPr>
        <w:t xml:space="preserve"> </w:t>
      </w:r>
      <w:r w:rsidR="0040207A" w:rsidRPr="00B6694F">
        <w:rPr>
          <w:rFonts w:eastAsiaTheme="minorEastAsia"/>
          <w:lang w:eastAsia="ja-JP"/>
        </w:rPr>
        <w:t>that contain</w:t>
      </w:r>
      <w:r w:rsidR="00B3276D" w:rsidRPr="00B6694F">
        <w:rPr>
          <w:rFonts w:eastAsiaTheme="minorEastAsia"/>
          <w:lang w:eastAsia="ja-JP"/>
        </w:rPr>
        <w:t xml:space="preserve">s </w:t>
      </w:r>
      <w:r w:rsidR="0040207A" w:rsidRPr="00B6694F">
        <w:rPr>
          <w:rFonts w:eastAsiaTheme="minorEastAsia"/>
          <w:lang w:eastAsia="ja-JP"/>
        </w:rPr>
        <w:t>them</w:t>
      </w:r>
      <w:r w:rsidR="0003297E" w:rsidRPr="00B6694F">
        <w:rPr>
          <w:rFonts w:eastAsiaTheme="minorEastAsia"/>
          <w:lang w:eastAsia="ja-JP"/>
        </w:rPr>
        <w:t>;</w:t>
      </w:r>
      <w:r w:rsidR="0053352A" w:rsidRPr="00B6694F">
        <w:rPr>
          <w:rFonts w:eastAsiaTheme="minorEastAsia"/>
          <w:lang w:eastAsia="ja-JP"/>
        </w:rPr>
        <w:t xml:space="preserve"> </w:t>
      </w:r>
      <w:r w:rsidR="00343FC2" w:rsidRPr="00B6694F">
        <w:rPr>
          <w:rFonts w:eastAsiaTheme="minorEastAsia"/>
          <w:lang w:eastAsia="ja-JP"/>
        </w:rPr>
        <w:t>c</w:t>
      </w:r>
      <w:r w:rsidR="00B3276D" w:rsidRPr="00B6694F">
        <w:rPr>
          <w:rFonts w:eastAsiaTheme="minorEastAsia"/>
          <w:lang w:eastAsia="ja-JP"/>
        </w:rPr>
        <w:t xml:space="preserve">onsultation meetings with </w:t>
      </w:r>
      <w:r w:rsidR="00895D84" w:rsidRPr="00B6694F">
        <w:rPr>
          <w:rFonts w:eastAsiaTheme="minorEastAsia"/>
          <w:lang w:eastAsia="ja-JP"/>
        </w:rPr>
        <w:t>G</w:t>
      </w:r>
      <w:r w:rsidR="00B3276D" w:rsidRPr="00B6694F">
        <w:rPr>
          <w:rFonts w:eastAsiaTheme="minorEastAsia"/>
          <w:lang w:eastAsia="ja-JP"/>
        </w:rPr>
        <w:t xml:space="preserve">overnment entities </w:t>
      </w:r>
      <w:r w:rsidR="00FF1531" w:rsidRPr="00B6694F">
        <w:rPr>
          <w:rFonts w:eastAsiaTheme="minorEastAsia"/>
          <w:lang w:eastAsia="ja-JP"/>
        </w:rPr>
        <w:t>and 10</w:t>
      </w:r>
      <w:r w:rsidR="00343FC2" w:rsidRPr="00B6694F">
        <w:rPr>
          <w:rFonts w:eastAsiaTheme="minorEastAsia"/>
          <w:lang w:eastAsia="ja-JP"/>
        </w:rPr>
        <w:t> </w:t>
      </w:r>
      <w:r w:rsidR="00B3276D" w:rsidRPr="00B6694F">
        <w:rPr>
          <w:rFonts w:eastAsiaTheme="minorEastAsia"/>
          <w:lang w:eastAsia="ja-JP"/>
        </w:rPr>
        <w:t xml:space="preserve">outreach meetings </w:t>
      </w:r>
      <w:r w:rsidR="00343FC2" w:rsidRPr="00B6694F">
        <w:rPr>
          <w:rFonts w:eastAsiaTheme="minorEastAsia"/>
          <w:lang w:eastAsia="ja-JP"/>
        </w:rPr>
        <w:t>for stakeholder</w:t>
      </w:r>
      <w:r w:rsidR="00BF2347" w:rsidRPr="00B6694F">
        <w:rPr>
          <w:rFonts w:eastAsiaTheme="minorEastAsia"/>
          <w:lang w:eastAsia="ja-JP"/>
        </w:rPr>
        <w:t>s</w:t>
      </w:r>
      <w:r w:rsidR="00343FC2" w:rsidRPr="00B6694F">
        <w:rPr>
          <w:rFonts w:eastAsiaTheme="minorEastAsia"/>
          <w:lang w:eastAsia="ja-JP"/>
        </w:rPr>
        <w:t xml:space="preserve"> </w:t>
      </w:r>
      <w:r w:rsidR="00B3276D" w:rsidRPr="00B6694F">
        <w:rPr>
          <w:rFonts w:eastAsiaTheme="minorEastAsia"/>
          <w:lang w:eastAsia="ja-JP"/>
        </w:rPr>
        <w:t xml:space="preserve">on regulations </w:t>
      </w:r>
      <w:r w:rsidR="00C72702" w:rsidRPr="00B6694F">
        <w:rPr>
          <w:rFonts w:eastAsiaTheme="minorEastAsia"/>
          <w:lang w:eastAsia="ja-JP"/>
        </w:rPr>
        <w:t xml:space="preserve">related to the Montreal Protocol </w:t>
      </w:r>
      <w:r w:rsidR="008F142C" w:rsidRPr="00B6694F">
        <w:t>(</w:t>
      </w:r>
      <w:r w:rsidR="007B7FFB" w:rsidRPr="00B6694F">
        <w:t>UNEP</w:t>
      </w:r>
      <w:r w:rsidR="00395F84" w:rsidRPr="00B6694F">
        <w:t>)</w:t>
      </w:r>
      <w:r w:rsidR="008F142C" w:rsidRPr="00B6694F">
        <w:t xml:space="preserve"> (</w:t>
      </w:r>
      <w:r w:rsidR="00762A4E" w:rsidRPr="00B6694F">
        <w:t>US $</w:t>
      </w:r>
      <w:r w:rsidR="00154353" w:rsidRPr="00B6694F">
        <w:t>3</w:t>
      </w:r>
      <w:r w:rsidR="007B7FFB" w:rsidRPr="00B6694F">
        <w:t>5,000</w:t>
      </w:r>
      <w:r w:rsidR="008F142C" w:rsidRPr="00B6694F">
        <w:t>);</w:t>
      </w:r>
    </w:p>
    <w:p w14:paraId="70A9449F" w14:textId="34463B99" w:rsidR="00C679D6" w:rsidRPr="00B6694F" w:rsidRDefault="00646BB6" w:rsidP="00867BD3">
      <w:pPr>
        <w:pStyle w:val="Heading2"/>
      </w:pPr>
      <w:r w:rsidRPr="00B6694F">
        <w:rPr>
          <w:i/>
          <w:iCs/>
        </w:rPr>
        <w:t>T</w:t>
      </w:r>
      <w:r w:rsidRPr="00890CB9">
        <w:rPr>
          <w:i/>
          <w:iCs/>
        </w:rPr>
        <w:t>echnical assistance to s</w:t>
      </w:r>
      <w:r w:rsidR="00141DDA" w:rsidRPr="00890CB9">
        <w:rPr>
          <w:i/>
          <w:iCs/>
        </w:rPr>
        <w:t>trengthe</w:t>
      </w:r>
      <w:r w:rsidR="00CA2E51" w:rsidRPr="00890CB9">
        <w:rPr>
          <w:i/>
          <w:iCs/>
        </w:rPr>
        <w:t xml:space="preserve">n the control </w:t>
      </w:r>
      <w:r w:rsidR="00BA2042" w:rsidRPr="00890CB9">
        <w:rPr>
          <w:i/>
          <w:iCs/>
        </w:rPr>
        <w:t xml:space="preserve">of </w:t>
      </w:r>
      <w:r w:rsidR="00CA2E51" w:rsidRPr="00890CB9">
        <w:rPr>
          <w:i/>
          <w:iCs/>
        </w:rPr>
        <w:t xml:space="preserve">trade of HCFC-based substances and </w:t>
      </w:r>
      <w:r w:rsidR="00CA2E51" w:rsidRPr="00541A2C">
        <w:rPr>
          <w:i/>
          <w:iCs/>
          <w:color w:val="000000" w:themeColor="text1"/>
        </w:rPr>
        <w:t>equipment/products</w:t>
      </w:r>
      <w:r w:rsidR="00E84530" w:rsidRPr="00541A2C">
        <w:rPr>
          <w:i/>
          <w:iCs/>
          <w:color w:val="000000" w:themeColor="text1"/>
        </w:rPr>
        <w:t>:</w:t>
      </w:r>
      <w:r w:rsidR="008F142C" w:rsidRPr="00541A2C">
        <w:rPr>
          <w:color w:val="000000" w:themeColor="text1"/>
        </w:rPr>
        <w:t xml:space="preserve"> </w:t>
      </w:r>
      <w:r w:rsidR="004B574B" w:rsidRPr="00541A2C">
        <w:rPr>
          <w:color w:val="000000" w:themeColor="text1"/>
        </w:rPr>
        <w:t xml:space="preserve">annual </w:t>
      </w:r>
      <w:r w:rsidR="00136DDA" w:rsidRPr="00541A2C">
        <w:rPr>
          <w:color w:val="000000" w:themeColor="text1"/>
        </w:rPr>
        <w:t xml:space="preserve">planning </w:t>
      </w:r>
      <w:r w:rsidR="004B574B" w:rsidRPr="00541A2C">
        <w:rPr>
          <w:color w:val="000000" w:themeColor="text1"/>
        </w:rPr>
        <w:t>meetings with</w:t>
      </w:r>
      <w:r w:rsidR="00136DDA" w:rsidRPr="00541A2C">
        <w:rPr>
          <w:color w:val="000000" w:themeColor="text1"/>
        </w:rPr>
        <w:t xml:space="preserve"> </w:t>
      </w:r>
      <w:r w:rsidR="00BF2347">
        <w:rPr>
          <w:color w:val="000000" w:themeColor="text1"/>
        </w:rPr>
        <w:t xml:space="preserve">the </w:t>
      </w:r>
      <w:r w:rsidR="000A7B26">
        <w:rPr>
          <w:color w:val="000000" w:themeColor="text1"/>
        </w:rPr>
        <w:t>c</w:t>
      </w:r>
      <w:r w:rsidR="000A7B26" w:rsidRPr="00541A2C">
        <w:rPr>
          <w:color w:val="000000" w:themeColor="text1"/>
        </w:rPr>
        <w:t xml:space="preserve">ustoms </w:t>
      </w:r>
      <w:r w:rsidR="000A7B26">
        <w:rPr>
          <w:color w:val="000000" w:themeColor="text1"/>
        </w:rPr>
        <w:t>d</w:t>
      </w:r>
      <w:r w:rsidR="00136DDA" w:rsidRPr="00541A2C">
        <w:rPr>
          <w:color w:val="000000" w:themeColor="text1"/>
        </w:rPr>
        <w:t>epartment to define an annual work</w:t>
      </w:r>
      <w:r w:rsidR="00895D84">
        <w:rPr>
          <w:color w:val="000000" w:themeColor="text1"/>
        </w:rPr>
        <w:t xml:space="preserve"> </w:t>
      </w:r>
      <w:r w:rsidR="00136DDA" w:rsidRPr="00541A2C">
        <w:rPr>
          <w:color w:val="000000" w:themeColor="text1"/>
        </w:rPr>
        <w:t>plan</w:t>
      </w:r>
      <w:r w:rsidR="004B574B" w:rsidRPr="00541A2C">
        <w:rPr>
          <w:color w:val="000000" w:themeColor="text1"/>
        </w:rPr>
        <w:t xml:space="preserve">; </w:t>
      </w:r>
      <w:r w:rsidR="00867BD3">
        <w:rPr>
          <w:color w:val="000000" w:themeColor="text1"/>
        </w:rPr>
        <w:t xml:space="preserve">improvements to the </w:t>
      </w:r>
      <w:r w:rsidR="00867BD3" w:rsidRPr="00867BD3">
        <w:rPr>
          <w:color w:val="000000" w:themeColor="text1"/>
        </w:rPr>
        <w:t xml:space="preserve">licensing </w:t>
      </w:r>
      <w:r w:rsidR="00867BD3">
        <w:rPr>
          <w:color w:val="000000" w:themeColor="text1"/>
        </w:rPr>
        <w:t xml:space="preserve">and quota system based on the </w:t>
      </w:r>
      <w:r w:rsidR="00895D84">
        <w:rPr>
          <w:color w:val="000000" w:themeColor="text1"/>
        </w:rPr>
        <w:t xml:space="preserve">recommendations of the </w:t>
      </w:r>
      <w:r w:rsidR="00867BD3">
        <w:rPr>
          <w:color w:val="000000" w:themeColor="text1"/>
        </w:rPr>
        <w:t xml:space="preserve">verification report; </w:t>
      </w:r>
      <w:r w:rsidR="0060525D" w:rsidRPr="00541A2C">
        <w:rPr>
          <w:color w:val="000000" w:themeColor="text1"/>
        </w:rPr>
        <w:t>10 training courses for customs and enforcement inspectors</w:t>
      </w:r>
      <w:r w:rsidR="0003297E">
        <w:rPr>
          <w:color w:val="000000" w:themeColor="text1"/>
        </w:rPr>
        <w:t xml:space="preserve"> on </w:t>
      </w:r>
      <w:r w:rsidR="0003297E" w:rsidRPr="0003297E">
        <w:rPr>
          <w:color w:val="000000" w:themeColor="text1"/>
        </w:rPr>
        <w:t>import controls o</w:t>
      </w:r>
      <w:r w:rsidR="0003297E">
        <w:rPr>
          <w:color w:val="000000" w:themeColor="text1"/>
        </w:rPr>
        <w:t xml:space="preserve">n Montreal Protocol </w:t>
      </w:r>
      <w:r w:rsidR="0003297E" w:rsidRPr="0003297E">
        <w:rPr>
          <w:color w:val="000000" w:themeColor="text1"/>
        </w:rPr>
        <w:t>substances and the equipment contain</w:t>
      </w:r>
      <w:r w:rsidR="00B6694F">
        <w:rPr>
          <w:color w:val="000000" w:themeColor="text1"/>
        </w:rPr>
        <w:t>ing</w:t>
      </w:r>
      <w:r w:rsidR="0003297E" w:rsidRPr="0003297E">
        <w:rPr>
          <w:color w:val="000000" w:themeColor="text1"/>
        </w:rPr>
        <w:t xml:space="preserve"> them</w:t>
      </w:r>
      <w:r w:rsidR="0003297E">
        <w:rPr>
          <w:color w:val="000000" w:themeColor="text1"/>
        </w:rPr>
        <w:t>, e</w:t>
      </w:r>
      <w:r w:rsidR="00FD5F7E">
        <w:rPr>
          <w:color w:val="000000" w:themeColor="text1"/>
        </w:rPr>
        <w:t>ach</w:t>
      </w:r>
      <w:r w:rsidR="0060525D" w:rsidRPr="00541A2C">
        <w:rPr>
          <w:color w:val="000000" w:themeColor="text1"/>
        </w:rPr>
        <w:t xml:space="preserve"> for approximately 30 participants</w:t>
      </w:r>
      <w:r w:rsidR="004B574B" w:rsidRPr="00541A2C">
        <w:rPr>
          <w:color w:val="000000" w:themeColor="text1"/>
        </w:rPr>
        <w:t xml:space="preserve">; </w:t>
      </w:r>
      <w:r w:rsidR="00FD5F7E">
        <w:rPr>
          <w:color w:val="000000" w:themeColor="text1"/>
        </w:rPr>
        <w:t xml:space="preserve">development of </w:t>
      </w:r>
      <w:r w:rsidR="004B574B" w:rsidRPr="00541A2C">
        <w:rPr>
          <w:color w:val="000000" w:themeColor="text1"/>
        </w:rPr>
        <w:t xml:space="preserve">an </w:t>
      </w:r>
      <w:r w:rsidR="004B574B" w:rsidRPr="00B6694F">
        <w:rPr>
          <w:color w:val="000000" w:themeColor="text1"/>
        </w:rPr>
        <w:t xml:space="preserve">online </w:t>
      </w:r>
      <w:r w:rsidR="00136DDA" w:rsidRPr="00B6694F">
        <w:rPr>
          <w:color w:val="000000" w:themeColor="text1"/>
        </w:rPr>
        <w:t>c</w:t>
      </w:r>
      <w:r w:rsidR="004B574B" w:rsidRPr="00B6694F">
        <w:rPr>
          <w:color w:val="000000" w:themeColor="text1"/>
        </w:rPr>
        <w:t>ustoms training module;</w:t>
      </w:r>
      <w:r w:rsidR="0060525D" w:rsidRPr="00B6694F">
        <w:rPr>
          <w:color w:val="000000" w:themeColor="text1"/>
        </w:rPr>
        <w:t xml:space="preserve"> </w:t>
      </w:r>
      <w:r w:rsidR="00334DD1" w:rsidRPr="00B6694F">
        <w:rPr>
          <w:color w:val="000000" w:themeColor="text1"/>
        </w:rPr>
        <w:t xml:space="preserve">five </w:t>
      </w:r>
      <w:r w:rsidR="00F97821" w:rsidRPr="00B6694F">
        <w:rPr>
          <w:color w:val="000000" w:themeColor="text1"/>
        </w:rPr>
        <w:t xml:space="preserve">annual </w:t>
      </w:r>
      <w:r w:rsidR="00334DD1" w:rsidRPr="00B6694F">
        <w:rPr>
          <w:color w:val="000000" w:themeColor="text1"/>
        </w:rPr>
        <w:t xml:space="preserve">visits to refrigerant </w:t>
      </w:r>
      <w:r w:rsidR="0011496C" w:rsidRPr="00B6694F">
        <w:rPr>
          <w:color w:val="000000" w:themeColor="text1"/>
        </w:rPr>
        <w:t>retail</w:t>
      </w:r>
      <w:r w:rsidR="00F97821" w:rsidRPr="00B6694F">
        <w:rPr>
          <w:color w:val="000000" w:themeColor="text1"/>
        </w:rPr>
        <w:t>ers to collect local market information on refrigerants availability, prices and consumption trends</w:t>
      </w:r>
      <w:r w:rsidR="004B574B" w:rsidRPr="00B6694F">
        <w:t>;</w:t>
      </w:r>
      <w:r w:rsidR="0060525D" w:rsidRPr="00B6694F">
        <w:t xml:space="preserve"> </w:t>
      </w:r>
      <w:r w:rsidR="00E5343D" w:rsidRPr="00B6694F">
        <w:t xml:space="preserve">and </w:t>
      </w:r>
      <w:r w:rsidR="00E84530" w:rsidRPr="00B6694F">
        <w:t xml:space="preserve">purchase of </w:t>
      </w:r>
      <w:r w:rsidR="0060525D" w:rsidRPr="00B6694F">
        <w:t xml:space="preserve">five refrigerant identifiers </w:t>
      </w:r>
      <w:r w:rsidR="0003297E" w:rsidRPr="00B6694F">
        <w:t>for identification of refrigerant blends</w:t>
      </w:r>
      <w:r w:rsidR="0011496C" w:rsidRPr="00B6694F">
        <w:t xml:space="preserve"> at customs</w:t>
      </w:r>
      <w:r w:rsidR="00F97821" w:rsidRPr="00B6694F">
        <w:t xml:space="preserve"> entry points</w:t>
      </w:r>
      <w:r w:rsidR="0003297E" w:rsidRPr="00B6694F">
        <w:t xml:space="preserve"> </w:t>
      </w:r>
      <w:r w:rsidR="008F142C" w:rsidRPr="00B6694F">
        <w:t>(</w:t>
      </w:r>
      <w:r w:rsidR="0060525D" w:rsidRPr="00B6694F">
        <w:t>UNEP</w:t>
      </w:r>
      <w:r w:rsidR="008F142C" w:rsidRPr="00B6694F">
        <w:t>) (</w:t>
      </w:r>
      <w:r w:rsidR="00762A4E" w:rsidRPr="00B6694F">
        <w:t>US $</w:t>
      </w:r>
      <w:r w:rsidR="0060525D" w:rsidRPr="00B6694F">
        <w:t>80,000</w:t>
      </w:r>
      <w:r w:rsidR="008F142C" w:rsidRPr="00B6694F">
        <w:t>);</w:t>
      </w:r>
    </w:p>
    <w:p w14:paraId="1472997D" w14:textId="2ACFE2AE" w:rsidR="00F56BBD" w:rsidRPr="00541A2C" w:rsidRDefault="00F56BBD" w:rsidP="00895D84">
      <w:pPr>
        <w:pStyle w:val="Heading2"/>
      </w:pPr>
      <w:r w:rsidRPr="00B6694F">
        <w:rPr>
          <w:i/>
          <w:iCs/>
        </w:rPr>
        <w:t xml:space="preserve">Strengthening the </w:t>
      </w:r>
      <w:r w:rsidR="0065313C" w:rsidRPr="00B6694F">
        <w:rPr>
          <w:i/>
          <w:iCs/>
        </w:rPr>
        <w:t xml:space="preserve">RAC technician </w:t>
      </w:r>
      <w:r w:rsidRPr="00B6694F">
        <w:rPr>
          <w:i/>
          <w:iCs/>
        </w:rPr>
        <w:t xml:space="preserve">certification </w:t>
      </w:r>
      <w:r w:rsidR="00136DDA" w:rsidRPr="00B6694F">
        <w:rPr>
          <w:i/>
          <w:iCs/>
        </w:rPr>
        <w:t>process</w:t>
      </w:r>
      <w:r w:rsidR="00E84530" w:rsidRPr="00B6694F">
        <w:t>:</w:t>
      </w:r>
      <w:r w:rsidR="008E19B7" w:rsidRPr="00B6694F">
        <w:t xml:space="preserve"> developing at least two labour competence standards for the safe handling of flammable/toxic refrigerants; evaluating and certifying </w:t>
      </w:r>
      <w:r w:rsidR="007445D0" w:rsidRPr="00B6694F">
        <w:t>1,000</w:t>
      </w:r>
      <w:r w:rsidR="008E19B7" w:rsidRPr="00B6694F">
        <w:t xml:space="preserve"> RAC servicing technicians </w:t>
      </w:r>
      <w:r w:rsidR="00BF2347" w:rsidRPr="00B6694F">
        <w:t xml:space="preserve">according to </w:t>
      </w:r>
      <w:r w:rsidR="008E19B7" w:rsidRPr="00B6694F">
        <w:t>a labour competency standard</w:t>
      </w:r>
      <w:r w:rsidR="002F4942" w:rsidRPr="00B6694F">
        <w:t>,</w:t>
      </w:r>
      <w:r w:rsidR="008E19B7" w:rsidRPr="00B6694F">
        <w:t xml:space="preserve"> at least </w:t>
      </w:r>
      <w:r w:rsidR="007445D0" w:rsidRPr="00B6694F">
        <w:t>1,00</w:t>
      </w:r>
      <w:r w:rsidR="008E19B7" w:rsidRPr="00B6694F">
        <w:t>0 licen</w:t>
      </w:r>
      <w:r w:rsidR="00FB3AD0" w:rsidRPr="00B6694F">
        <w:t>c</w:t>
      </w:r>
      <w:r w:rsidR="008E19B7" w:rsidRPr="00B6694F">
        <w:t xml:space="preserve">es </w:t>
      </w:r>
      <w:r w:rsidR="00572CCF" w:rsidRPr="00B6694F">
        <w:t xml:space="preserve">issued to </w:t>
      </w:r>
      <w:r w:rsidR="008E19B7" w:rsidRPr="00B6694F">
        <w:t>certified RAC technicians; annual meetings with stakeholders to follow up</w:t>
      </w:r>
      <w:r w:rsidR="00BF2347" w:rsidRPr="00B6694F">
        <w:t xml:space="preserve"> on</w:t>
      </w:r>
      <w:r w:rsidR="008E19B7" w:rsidRPr="00B6694F">
        <w:t xml:space="preserve"> the implementation of the certification programme </w:t>
      </w:r>
      <w:r w:rsidR="0065313C" w:rsidRPr="00B6694F">
        <w:t>and 10</w:t>
      </w:r>
      <w:r w:rsidR="00663630">
        <w:t> </w:t>
      </w:r>
      <w:r w:rsidR="008E19B7" w:rsidRPr="00B6694F">
        <w:t>meetings</w:t>
      </w:r>
      <w:r w:rsidR="00334DD1" w:rsidRPr="00B6694F">
        <w:t xml:space="preserve"> targeting technicians and end-users</w:t>
      </w:r>
      <w:r w:rsidR="008E19B7" w:rsidRPr="00B6694F">
        <w:t xml:space="preserve"> </w:t>
      </w:r>
      <w:r w:rsidR="0065313C" w:rsidRPr="00B6694F">
        <w:t xml:space="preserve">to </w:t>
      </w:r>
      <w:r w:rsidR="00334DD1" w:rsidRPr="00B6694F">
        <w:t>raise awareness on</w:t>
      </w:r>
      <w:r w:rsidR="0065313C" w:rsidRPr="00B6694F">
        <w:t xml:space="preserve"> </w:t>
      </w:r>
      <w:r w:rsidR="00334DD1" w:rsidRPr="00B6694F">
        <w:t xml:space="preserve">the </w:t>
      </w:r>
      <w:r w:rsidR="0065313C" w:rsidRPr="00B6694F">
        <w:t xml:space="preserve">certification </w:t>
      </w:r>
      <w:r w:rsidR="00334DD1" w:rsidRPr="00B6694F">
        <w:t>process</w:t>
      </w:r>
      <w:r w:rsidR="00334DD1">
        <w:t xml:space="preserve"> </w:t>
      </w:r>
      <w:r w:rsidRPr="007445D0">
        <w:t>(UNIDO)</w:t>
      </w:r>
      <w:r w:rsidRPr="00541A2C">
        <w:t xml:space="preserve"> (</w:t>
      </w:r>
      <w:r w:rsidR="00762A4E">
        <w:t>US $</w:t>
      </w:r>
      <w:r w:rsidRPr="00541A2C">
        <w:t>30,000)</w:t>
      </w:r>
      <w:r w:rsidR="00B528D7" w:rsidRPr="00541A2C">
        <w:t>;</w:t>
      </w:r>
    </w:p>
    <w:p w14:paraId="0B770AA2" w14:textId="603C2528" w:rsidR="00F56BBD" w:rsidRPr="005C08B3" w:rsidRDefault="00B528D7" w:rsidP="00092AFD">
      <w:pPr>
        <w:pStyle w:val="Heading2"/>
      </w:pPr>
      <w:r w:rsidRPr="005C08B3">
        <w:rPr>
          <w:i/>
          <w:iCs/>
        </w:rPr>
        <w:t>S</w:t>
      </w:r>
      <w:r w:rsidR="00F56BBD" w:rsidRPr="005C08B3">
        <w:rPr>
          <w:i/>
          <w:iCs/>
        </w:rPr>
        <w:t>trengthen</w:t>
      </w:r>
      <w:r w:rsidRPr="005C08B3">
        <w:rPr>
          <w:i/>
          <w:iCs/>
        </w:rPr>
        <w:t xml:space="preserve">ing </w:t>
      </w:r>
      <w:r w:rsidR="00F56BBD" w:rsidRPr="005C08B3">
        <w:rPr>
          <w:i/>
          <w:iCs/>
        </w:rPr>
        <w:t>the training program</w:t>
      </w:r>
      <w:r w:rsidRPr="005C08B3">
        <w:rPr>
          <w:i/>
          <w:iCs/>
        </w:rPr>
        <w:t>me</w:t>
      </w:r>
      <w:r w:rsidR="00F56BBD" w:rsidRPr="005C08B3">
        <w:rPr>
          <w:i/>
          <w:iCs/>
        </w:rPr>
        <w:t xml:space="preserve"> for RAC technicians</w:t>
      </w:r>
      <w:r w:rsidRPr="005C08B3">
        <w:t xml:space="preserve">: </w:t>
      </w:r>
      <w:r w:rsidR="0065313C" w:rsidRPr="005C08B3">
        <w:t xml:space="preserve">20 trainers </w:t>
      </w:r>
      <w:r w:rsidR="00FD5F7E" w:rsidRPr="005C08B3">
        <w:t xml:space="preserve">to be </w:t>
      </w:r>
      <w:r w:rsidRPr="005C08B3">
        <w:t>traine</w:t>
      </w:r>
      <w:r w:rsidR="0065313C" w:rsidRPr="005C08B3">
        <w:t>d</w:t>
      </w:r>
      <w:r w:rsidRPr="005C08B3">
        <w:t xml:space="preserve"> every three years</w:t>
      </w:r>
      <w:r w:rsidR="00CA18E4" w:rsidRPr="005C08B3">
        <w:t xml:space="preserve"> in good practices and handling of alternative refrigerants</w:t>
      </w:r>
      <w:r w:rsidRPr="005C08B3">
        <w:t>; 20</w:t>
      </w:r>
      <w:r w:rsidR="00395F84" w:rsidRPr="005C08B3">
        <w:t> </w:t>
      </w:r>
      <w:r w:rsidRPr="005C08B3">
        <w:t xml:space="preserve">technical seminars on good refrigeration practices for a total of 600 technicians; </w:t>
      </w:r>
      <w:r w:rsidR="00127545" w:rsidRPr="005C08B3">
        <w:t xml:space="preserve">development of a </w:t>
      </w:r>
      <w:r w:rsidR="0011496C" w:rsidRPr="005C08B3">
        <w:t xml:space="preserve">standard </w:t>
      </w:r>
      <w:r w:rsidR="00127545" w:rsidRPr="005C08B3">
        <w:t xml:space="preserve">programme on </w:t>
      </w:r>
      <w:r w:rsidR="00127545" w:rsidRPr="005C08B3">
        <w:rPr>
          <w:lang w:val="en-US"/>
        </w:rPr>
        <w:t xml:space="preserve">good refrigeration practices and </w:t>
      </w:r>
      <w:r w:rsidR="00A72BAE" w:rsidRPr="005C08B3">
        <w:rPr>
          <w:lang w:val="en-US"/>
        </w:rPr>
        <w:t xml:space="preserve">safe handling of </w:t>
      </w:r>
      <w:r w:rsidR="00127545" w:rsidRPr="005C08B3">
        <w:rPr>
          <w:lang w:val="en-US"/>
        </w:rPr>
        <w:t>non</w:t>
      </w:r>
      <w:r w:rsidR="00663630">
        <w:rPr>
          <w:lang w:val="en-US"/>
        </w:rPr>
        <w:noBreakHyphen/>
      </w:r>
      <w:r w:rsidR="00127545" w:rsidRPr="005C08B3">
        <w:rPr>
          <w:lang w:val="en-US"/>
        </w:rPr>
        <w:t>ODP/low</w:t>
      </w:r>
      <w:r w:rsidR="00663630">
        <w:rPr>
          <w:lang w:val="en-US"/>
        </w:rPr>
        <w:noBreakHyphen/>
      </w:r>
      <w:r w:rsidR="00127545" w:rsidRPr="005C08B3">
        <w:rPr>
          <w:lang w:val="en-US"/>
        </w:rPr>
        <w:t xml:space="preserve">GWP alternative refrigerants to incorporate into </w:t>
      </w:r>
      <w:r w:rsidR="00127545" w:rsidRPr="005C08B3">
        <w:t>the</w:t>
      </w:r>
      <w:r w:rsidR="000C30BF" w:rsidRPr="005C08B3">
        <w:t xml:space="preserve"> </w:t>
      </w:r>
      <w:r w:rsidR="007B0E2C" w:rsidRPr="005C08B3">
        <w:t>curricula of the vocational institutes</w:t>
      </w:r>
      <w:r w:rsidR="00127545" w:rsidRPr="005C08B3">
        <w:t xml:space="preserve"> that provide RAC training</w:t>
      </w:r>
      <w:r w:rsidR="007B0E2C" w:rsidRPr="005C08B3">
        <w:t xml:space="preserve">; </w:t>
      </w:r>
      <w:r w:rsidR="00FD5F7E" w:rsidRPr="005C08B3">
        <w:t xml:space="preserve">development of </w:t>
      </w:r>
      <w:r w:rsidRPr="005C08B3">
        <w:t>a manual on good refrigeration practices</w:t>
      </w:r>
      <w:r w:rsidR="007B0E2C" w:rsidRPr="005C08B3">
        <w:t xml:space="preserve"> and a risk assessment guide on the safe handling of flammable refrigerants;</w:t>
      </w:r>
      <w:r w:rsidRPr="005C08B3">
        <w:t xml:space="preserve"> creation of a specialized training centre for flammable refrigerants</w:t>
      </w:r>
      <w:r w:rsidR="00D610A8" w:rsidRPr="005C08B3">
        <w:t xml:space="preserve"> located at INTECAP in Guatemala City; </w:t>
      </w:r>
      <w:r w:rsidR="00E7379E" w:rsidRPr="005C08B3">
        <w:t xml:space="preserve">purchase and distribution of </w:t>
      </w:r>
      <w:r w:rsidRPr="005C08B3">
        <w:t>15</w:t>
      </w:r>
      <w:r w:rsidR="007B0E2C" w:rsidRPr="005C08B3">
        <w:t> </w:t>
      </w:r>
      <w:r w:rsidRPr="005C08B3">
        <w:t>t</w:t>
      </w:r>
      <w:r w:rsidR="000C2CB4" w:rsidRPr="005C08B3">
        <w:t>oolkits</w:t>
      </w:r>
      <w:r w:rsidRPr="005C08B3">
        <w:t xml:space="preserve"> </w:t>
      </w:r>
      <w:r w:rsidR="00CA18E4" w:rsidRPr="005C08B3">
        <w:t xml:space="preserve">for technical colleges </w:t>
      </w:r>
      <w:r w:rsidRPr="005C08B3">
        <w:t>and two sets of tool</w:t>
      </w:r>
      <w:r w:rsidR="000C30BF" w:rsidRPr="005C08B3">
        <w:t>s</w:t>
      </w:r>
      <w:r w:rsidRPr="005C08B3">
        <w:t xml:space="preserve"> for female technicians</w:t>
      </w:r>
      <w:r w:rsidR="00092AFD" w:rsidRPr="005C08B3">
        <w:t xml:space="preserve"> (tools to be determined based on needs)</w:t>
      </w:r>
      <w:r w:rsidRPr="005C08B3">
        <w:t>; and two international study missions</w:t>
      </w:r>
      <w:r w:rsidR="00092AFD" w:rsidRPr="005C08B3">
        <w:t xml:space="preserve"> </w:t>
      </w:r>
      <w:r w:rsidR="007D6972" w:rsidRPr="005C08B3">
        <w:rPr>
          <w:color w:val="000000"/>
        </w:rPr>
        <w:t>to update knowledge and share lessons on good refrigeration practices and alternative refrigerants</w:t>
      </w:r>
      <w:r w:rsidR="007D6972" w:rsidRPr="005C08B3" w:rsidDel="00805788">
        <w:rPr>
          <w:color w:val="000000"/>
        </w:rPr>
        <w:t xml:space="preserve"> </w:t>
      </w:r>
      <w:r w:rsidR="00F56BBD" w:rsidRPr="005C08B3">
        <w:t>(UNIDO) (</w:t>
      </w:r>
      <w:r w:rsidR="00762A4E" w:rsidRPr="005C08B3">
        <w:t>US $</w:t>
      </w:r>
      <w:r w:rsidR="00F56BBD" w:rsidRPr="005C08B3">
        <w:t>180,500)</w:t>
      </w:r>
      <w:r w:rsidRPr="005C08B3">
        <w:t>;</w:t>
      </w:r>
    </w:p>
    <w:p w14:paraId="70DFA17F" w14:textId="69F6A4C7" w:rsidR="00F56BBD" w:rsidRPr="005C08B3" w:rsidRDefault="007A251D" w:rsidP="00607C87">
      <w:pPr>
        <w:pStyle w:val="Heading2"/>
      </w:pPr>
      <w:r w:rsidRPr="005C08B3">
        <w:rPr>
          <w:i/>
          <w:iCs/>
        </w:rPr>
        <w:t>Upgrading</w:t>
      </w:r>
      <w:r w:rsidR="00B81B3E" w:rsidRPr="005C08B3">
        <w:rPr>
          <w:i/>
          <w:iCs/>
        </w:rPr>
        <w:t xml:space="preserve"> the</w:t>
      </w:r>
      <w:r w:rsidR="00374601" w:rsidRPr="005C08B3">
        <w:rPr>
          <w:i/>
          <w:iCs/>
        </w:rPr>
        <w:t xml:space="preserve"> </w:t>
      </w:r>
      <w:r w:rsidR="00F56BBD" w:rsidRPr="005C08B3">
        <w:rPr>
          <w:i/>
          <w:iCs/>
        </w:rPr>
        <w:t>R</w:t>
      </w:r>
      <w:r w:rsidR="00C117CB" w:rsidRPr="005C08B3">
        <w:rPr>
          <w:i/>
          <w:iCs/>
        </w:rPr>
        <w:t xml:space="preserve">RR </w:t>
      </w:r>
      <w:r w:rsidR="00374601" w:rsidRPr="005C08B3">
        <w:rPr>
          <w:i/>
          <w:iCs/>
        </w:rPr>
        <w:t>network</w:t>
      </w:r>
      <w:r w:rsidR="003830B7" w:rsidRPr="005C08B3">
        <w:t>:</w:t>
      </w:r>
      <w:r w:rsidR="00B81B3E" w:rsidRPr="005C08B3">
        <w:t xml:space="preserve"> </w:t>
      </w:r>
      <w:r w:rsidR="00607C87" w:rsidRPr="005C08B3">
        <w:t xml:space="preserve">review of the status of the existing national network and needs assessment; development of </w:t>
      </w:r>
      <w:r w:rsidR="005C08B3" w:rsidRPr="005C08B3">
        <w:t>a</w:t>
      </w:r>
      <w:r w:rsidR="00607C87" w:rsidRPr="005C08B3">
        <w:t xml:space="preserve"> business model to strengthen and make sustainable the RRR network; </w:t>
      </w:r>
      <w:r w:rsidR="00B81B3E" w:rsidRPr="005C08B3">
        <w:t xml:space="preserve">establishment of one </w:t>
      </w:r>
      <w:r w:rsidR="00092AFD" w:rsidRPr="005C08B3">
        <w:t xml:space="preserve">refrigerant </w:t>
      </w:r>
      <w:r w:rsidR="00B81B3E" w:rsidRPr="005C08B3">
        <w:t xml:space="preserve">reclaiming </w:t>
      </w:r>
      <w:r w:rsidR="00E5343D" w:rsidRPr="005C08B3">
        <w:t xml:space="preserve">centre </w:t>
      </w:r>
      <w:r w:rsidR="00092AFD" w:rsidRPr="005C08B3">
        <w:t xml:space="preserve">in </w:t>
      </w:r>
      <w:r w:rsidR="00B81B3E" w:rsidRPr="005C08B3">
        <w:t>southern Guatemala</w:t>
      </w:r>
      <w:r w:rsidR="00B3373E" w:rsidRPr="005C08B3">
        <w:t xml:space="preserve"> where the food industry sector (large HCFC consumer) is located</w:t>
      </w:r>
      <w:r w:rsidR="00B81B3E" w:rsidRPr="005C08B3">
        <w:t>; purchase of tools and equipment for the centre</w:t>
      </w:r>
      <w:r w:rsidR="000C30BF" w:rsidRPr="005C08B3">
        <w:t>,</w:t>
      </w:r>
      <w:r w:rsidR="00B81B3E" w:rsidRPr="005C08B3">
        <w:t xml:space="preserve"> including a reclaiming unit, a recovery unit, storage and recovery tanks, refrigerant identifier, moisture tester, cylinder cleaning and testing equipment, and spare part</w:t>
      </w:r>
      <w:r w:rsidR="00855055" w:rsidRPr="005C08B3">
        <w:t>s</w:t>
      </w:r>
      <w:r w:rsidR="00B81B3E" w:rsidRPr="005C08B3">
        <w:t>;</w:t>
      </w:r>
      <w:r w:rsidR="00FB3AD0" w:rsidRPr="005C08B3">
        <w:t xml:space="preserve"> </w:t>
      </w:r>
      <w:r w:rsidR="00B81B3E" w:rsidRPr="005C08B3">
        <w:t xml:space="preserve">two study tours to a Latin American/Caribbean </w:t>
      </w:r>
      <w:r w:rsidR="005A5AAC" w:rsidRPr="005C08B3">
        <w:t xml:space="preserve">(LAC) </w:t>
      </w:r>
      <w:r w:rsidR="00B81B3E" w:rsidRPr="005C08B3">
        <w:t xml:space="preserve">country </w:t>
      </w:r>
      <w:r w:rsidR="003176FE" w:rsidRPr="005C08B3">
        <w:lastRenderedPageBreak/>
        <w:t xml:space="preserve">to learn about the operating model of RRR centres with similar characteristics </w:t>
      </w:r>
      <w:r w:rsidR="00B81B3E" w:rsidRPr="005C08B3">
        <w:t>(</w:t>
      </w:r>
      <w:r w:rsidR="00F56BBD" w:rsidRPr="005C08B3">
        <w:t>UNIDO) (</w:t>
      </w:r>
      <w:r w:rsidR="00762A4E" w:rsidRPr="005C08B3">
        <w:t>US $</w:t>
      </w:r>
      <w:r w:rsidR="003D7721" w:rsidRPr="005C08B3">
        <w:t>112</w:t>
      </w:r>
      <w:r w:rsidR="00F56BBD" w:rsidRPr="005C08B3">
        <w:t>,400);</w:t>
      </w:r>
    </w:p>
    <w:p w14:paraId="4E436B43" w14:textId="42218412" w:rsidR="00F56BBD" w:rsidRPr="00EC25E8" w:rsidRDefault="00F56BBD" w:rsidP="00895D84">
      <w:pPr>
        <w:pStyle w:val="Heading2"/>
        <w:rPr>
          <w:color w:val="000000" w:themeColor="text1"/>
        </w:rPr>
      </w:pPr>
      <w:r w:rsidRPr="007F6269">
        <w:rPr>
          <w:i/>
          <w:iCs/>
        </w:rPr>
        <w:t xml:space="preserve">Technical assistance to </w:t>
      </w:r>
      <w:r w:rsidR="00374601" w:rsidRPr="007F6269">
        <w:rPr>
          <w:i/>
          <w:iCs/>
        </w:rPr>
        <w:t xml:space="preserve">RAC </w:t>
      </w:r>
      <w:r w:rsidRPr="007F6269">
        <w:rPr>
          <w:i/>
          <w:iCs/>
        </w:rPr>
        <w:t>end-users</w:t>
      </w:r>
      <w:r w:rsidR="00E84530" w:rsidRPr="007F6269">
        <w:t xml:space="preserve">: </w:t>
      </w:r>
      <w:r w:rsidR="00E7379E">
        <w:t xml:space="preserve">development of </w:t>
      </w:r>
      <w:r w:rsidR="00E84530" w:rsidRPr="007F6269">
        <w:t xml:space="preserve">a </w:t>
      </w:r>
      <w:r w:rsidR="00E5343D">
        <w:t xml:space="preserve">refrigerant </w:t>
      </w:r>
      <w:r w:rsidR="00E84530" w:rsidRPr="007F6269">
        <w:t xml:space="preserve">leakage control guide; </w:t>
      </w:r>
      <w:r w:rsidR="00E7379E">
        <w:t xml:space="preserve">establishment of </w:t>
      </w:r>
      <w:r w:rsidR="00E37FAE" w:rsidRPr="007F6269">
        <w:t>a</w:t>
      </w:r>
      <w:r w:rsidR="00E37FAE" w:rsidRPr="007F6269">
        <w:rPr>
          <w:rFonts w:eastAsia="SimSun"/>
        </w:rPr>
        <w:t xml:space="preserve">n online technical support </w:t>
      </w:r>
      <w:r w:rsidR="00374601" w:rsidRPr="007F6269">
        <w:rPr>
          <w:rFonts w:eastAsia="SimSun"/>
        </w:rPr>
        <w:t xml:space="preserve">centre </w:t>
      </w:r>
      <w:r w:rsidR="002E6129" w:rsidRPr="007F6269">
        <w:rPr>
          <w:rFonts w:eastAsia="SimSun"/>
        </w:rPr>
        <w:t>for end-users;</w:t>
      </w:r>
      <w:r w:rsidR="00E37FAE" w:rsidRPr="007F6269">
        <w:t xml:space="preserve"> </w:t>
      </w:r>
      <w:r w:rsidR="00E84530" w:rsidRPr="007F6269">
        <w:t>at least one “Zero Leaks” project</w:t>
      </w:r>
      <w:r w:rsidR="00E104D2">
        <w:t xml:space="preserve"> to provide technical assistance to reduce leakage </w:t>
      </w:r>
      <w:r w:rsidR="001B6DF8">
        <w:t>at</w:t>
      </w:r>
      <w:r w:rsidR="00E104D2">
        <w:t xml:space="preserve"> an </w:t>
      </w:r>
      <w:r w:rsidR="00E84530" w:rsidRPr="007F6269">
        <w:t>end-user</w:t>
      </w:r>
      <w:r w:rsidR="00E104D2">
        <w:t xml:space="preserve"> with </w:t>
      </w:r>
      <w:r w:rsidR="000C30BF">
        <w:t xml:space="preserve">high </w:t>
      </w:r>
      <w:r w:rsidR="00E104D2">
        <w:t>refrigerant consumption</w:t>
      </w:r>
      <w:r w:rsidR="00E84530" w:rsidRPr="007F6269">
        <w:t xml:space="preserve">; </w:t>
      </w:r>
      <w:r w:rsidR="00E84530" w:rsidRPr="00EC25E8">
        <w:rPr>
          <w:color w:val="000000" w:themeColor="text1"/>
        </w:rPr>
        <w:t>at least one demonstration project</w:t>
      </w:r>
      <w:r w:rsidR="00FB3AD0" w:rsidRPr="00EC25E8">
        <w:rPr>
          <w:color w:val="000000" w:themeColor="text1"/>
        </w:rPr>
        <w:t xml:space="preserve"> </w:t>
      </w:r>
      <w:r w:rsidR="00E104D2">
        <w:rPr>
          <w:color w:val="000000" w:themeColor="text1"/>
        </w:rPr>
        <w:t>to replac</w:t>
      </w:r>
      <w:r w:rsidR="001B6DF8">
        <w:rPr>
          <w:color w:val="000000" w:themeColor="text1"/>
        </w:rPr>
        <w:t>e HCFC-22 equipment by low-</w:t>
      </w:r>
      <w:r w:rsidR="00E104D2">
        <w:rPr>
          <w:color w:val="000000" w:themeColor="text1"/>
        </w:rPr>
        <w:t xml:space="preserve">GWP-based equipment at one </w:t>
      </w:r>
      <w:r w:rsidR="00E84530" w:rsidRPr="00EC25E8">
        <w:rPr>
          <w:color w:val="000000" w:themeColor="text1"/>
        </w:rPr>
        <w:t>end</w:t>
      </w:r>
      <w:r w:rsidR="00374601" w:rsidRPr="00EC25E8">
        <w:rPr>
          <w:color w:val="000000" w:themeColor="text1"/>
        </w:rPr>
        <w:noBreakHyphen/>
      </w:r>
      <w:r w:rsidR="00E84530" w:rsidRPr="00EC25E8">
        <w:rPr>
          <w:color w:val="000000" w:themeColor="text1"/>
        </w:rPr>
        <w:t>user;</w:t>
      </w:r>
      <w:r w:rsidR="00E104D2">
        <w:rPr>
          <w:color w:val="000000" w:themeColor="text1"/>
        </w:rPr>
        <w:t xml:space="preserve"> and</w:t>
      </w:r>
      <w:r w:rsidR="00E84530" w:rsidRPr="00EC25E8">
        <w:rPr>
          <w:color w:val="000000" w:themeColor="text1"/>
        </w:rPr>
        <w:t xml:space="preserve"> meetings to disseminate the results of pilot projects</w:t>
      </w:r>
      <w:r w:rsidRPr="00EC25E8">
        <w:rPr>
          <w:color w:val="000000" w:themeColor="text1"/>
        </w:rPr>
        <w:t xml:space="preserve"> (UNIDO) (</w:t>
      </w:r>
      <w:r w:rsidR="00762A4E">
        <w:rPr>
          <w:color w:val="000000" w:themeColor="text1"/>
        </w:rPr>
        <w:t>US $</w:t>
      </w:r>
      <w:r w:rsidRPr="00EC25E8">
        <w:rPr>
          <w:color w:val="000000" w:themeColor="text1"/>
        </w:rPr>
        <w:t>67,</w:t>
      </w:r>
      <w:r w:rsidR="00FD5F7E">
        <w:rPr>
          <w:color w:val="000000" w:themeColor="text1"/>
        </w:rPr>
        <w:t>0</w:t>
      </w:r>
      <w:r w:rsidRPr="00EC25E8">
        <w:rPr>
          <w:color w:val="000000" w:themeColor="text1"/>
        </w:rPr>
        <w:t xml:space="preserve">00); </w:t>
      </w:r>
    </w:p>
    <w:p w14:paraId="0EA1CF15" w14:textId="1DC19CBA" w:rsidR="00F37949" w:rsidRPr="005C08B3" w:rsidRDefault="00F37949" w:rsidP="005C14E6">
      <w:pPr>
        <w:pStyle w:val="Heading2"/>
      </w:pPr>
      <w:r w:rsidRPr="005C08B3">
        <w:rPr>
          <w:i/>
          <w:iCs/>
        </w:rPr>
        <w:t>Dissemination and awareness-raising</w:t>
      </w:r>
      <w:r w:rsidR="00673441" w:rsidRPr="005C08B3">
        <w:rPr>
          <w:i/>
          <w:iCs/>
        </w:rPr>
        <w:t>:</w:t>
      </w:r>
      <w:r w:rsidR="00793422" w:rsidRPr="005C08B3">
        <w:rPr>
          <w:i/>
          <w:iCs/>
        </w:rPr>
        <w:t xml:space="preserve"> </w:t>
      </w:r>
      <w:r w:rsidR="00793422" w:rsidRPr="005C08B3">
        <w:t>a</w:t>
      </w:r>
      <w:r w:rsidR="00F42972" w:rsidRPr="005C08B3">
        <w:t xml:space="preserve"> </w:t>
      </w:r>
      <w:r w:rsidR="00793422" w:rsidRPr="005C08B3">
        <w:t>campaign</w:t>
      </w:r>
      <w:r w:rsidR="00E905CD" w:rsidRPr="005C08B3">
        <w:t xml:space="preserve"> to raise awareness on HCFC phase</w:t>
      </w:r>
      <w:r w:rsidR="00663630">
        <w:noBreakHyphen/>
      </w:r>
      <w:r w:rsidR="00E905CD" w:rsidRPr="005C08B3">
        <w:t xml:space="preserve">out and activities under the HPMP relevant to </w:t>
      </w:r>
      <w:r w:rsidR="00793422" w:rsidRPr="005C08B3">
        <w:t>RAC instructors and technicians, end</w:t>
      </w:r>
      <w:r w:rsidR="00663630">
        <w:noBreakHyphen/>
      </w:r>
      <w:r w:rsidR="00793422" w:rsidRPr="005C08B3">
        <w:t>users, customs and enforcement officers</w:t>
      </w:r>
      <w:r w:rsidR="00040037" w:rsidRPr="005C08B3">
        <w:t>;</w:t>
      </w:r>
      <w:r w:rsidR="0050293B" w:rsidRPr="005C08B3">
        <w:t xml:space="preserve"> development and distribution of</w:t>
      </w:r>
      <w:r w:rsidR="00793422" w:rsidRPr="005C08B3">
        <w:t xml:space="preserve"> 5,000</w:t>
      </w:r>
      <w:r w:rsidR="00663630">
        <w:t> </w:t>
      </w:r>
      <w:r w:rsidR="00793422" w:rsidRPr="005C08B3">
        <w:t>educational brochures</w:t>
      </w:r>
      <w:r w:rsidR="00E72E1B" w:rsidRPr="005C08B3">
        <w:t xml:space="preserve"> on </w:t>
      </w:r>
      <w:r w:rsidR="00E72E1B" w:rsidRPr="005C08B3">
        <w:rPr>
          <w:i/>
        </w:rPr>
        <w:t>inter alia</w:t>
      </w:r>
      <w:r w:rsidR="00E72E1B" w:rsidRPr="005C08B3">
        <w:t xml:space="preserve"> recovery and recycling practices, technicians’ certification and proper decommissioning of HCFC-based equipment</w:t>
      </w:r>
      <w:r w:rsidR="00C67AF1" w:rsidRPr="005C08B3">
        <w:t>;</w:t>
      </w:r>
      <w:r w:rsidR="00793422" w:rsidRPr="005C08B3">
        <w:t xml:space="preserve"> participation of stakeholders in relevant trade fairs, exhibitions</w:t>
      </w:r>
      <w:bookmarkEnd w:id="7"/>
      <w:r w:rsidR="000C30BF" w:rsidRPr="005C08B3">
        <w:t xml:space="preserve"> and</w:t>
      </w:r>
      <w:r w:rsidR="00793422" w:rsidRPr="005C08B3">
        <w:t xml:space="preserve"> conferences related to HCFC phase-out </w:t>
      </w:r>
      <w:r w:rsidRPr="005C08B3">
        <w:t>(</w:t>
      </w:r>
      <w:r w:rsidR="004B574B" w:rsidRPr="005C08B3">
        <w:t>UNEP)</w:t>
      </w:r>
      <w:r w:rsidRPr="005C08B3">
        <w:t xml:space="preserve"> (</w:t>
      </w:r>
      <w:r w:rsidR="00762A4E" w:rsidRPr="005C08B3">
        <w:t>US $</w:t>
      </w:r>
      <w:r w:rsidR="004B574B" w:rsidRPr="005C08B3">
        <w:t>40,000</w:t>
      </w:r>
      <w:r w:rsidRPr="005C08B3">
        <w:t>);</w:t>
      </w:r>
      <w:r w:rsidR="00F56BBD" w:rsidRPr="005C08B3">
        <w:t xml:space="preserve"> and</w:t>
      </w:r>
    </w:p>
    <w:p w14:paraId="008F1B8D" w14:textId="448A751B" w:rsidR="004B574B" w:rsidRPr="005C08B3" w:rsidRDefault="00793422" w:rsidP="00777DAE">
      <w:pPr>
        <w:pStyle w:val="Heading2"/>
      </w:pPr>
      <w:r w:rsidRPr="005C08B3">
        <w:rPr>
          <w:i/>
          <w:iCs/>
        </w:rPr>
        <w:t>Project coordination, monitoring and reporting</w:t>
      </w:r>
      <w:r w:rsidR="002C70B9" w:rsidRPr="005C08B3">
        <w:t xml:space="preserve">: </w:t>
      </w:r>
      <w:r w:rsidR="00421B45" w:rsidRPr="005C08B3">
        <w:t>hiring of one to th</w:t>
      </w:r>
      <w:r w:rsidR="002C70B9" w:rsidRPr="005C08B3">
        <w:t xml:space="preserve">ree local experts </w:t>
      </w:r>
      <w:r w:rsidR="00421B45" w:rsidRPr="005C08B3">
        <w:t xml:space="preserve">to </w:t>
      </w:r>
      <w:r w:rsidR="002C70B9" w:rsidRPr="005C08B3">
        <w:t>implement HPMP activities, monitor trends in</w:t>
      </w:r>
      <w:r w:rsidR="000C30BF" w:rsidRPr="005C08B3">
        <w:t xml:space="preserve"> the</w:t>
      </w:r>
      <w:r w:rsidR="002C70B9" w:rsidRPr="005C08B3">
        <w:t xml:space="preserve"> use of HCFC and substitutes</w:t>
      </w:r>
      <w:r w:rsidR="000C30BF" w:rsidRPr="005C08B3">
        <w:t>, and</w:t>
      </w:r>
      <w:r w:rsidR="00421B45" w:rsidRPr="005C08B3">
        <w:t xml:space="preserve"> </w:t>
      </w:r>
      <w:r w:rsidR="002C70B9" w:rsidRPr="005C08B3">
        <w:t>report</w:t>
      </w:r>
      <w:r w:rsidR="00421B45" w:rsidRPr="005C08B3">
        <w:t xml:space="preserve"> on </w:t>
      </w:r>
      <w:r w:rsidR="002C70B9" w:rsidRPr="005C08B3">
        <w:t>project progress (</w:t>
      </w:r>
      <w:r w:rsidR="00762A4E" w:rsidRPr="005C08B3">
        <w:t>US $</w:t>
      </w:r>
      <w:r w:rsidR="002C70B9" w:rsidRPr="005C08B3">
        <w:t>36,000</w:t>
      </w:r>
      <w:r w:rsidR="00FB2FEE" w:rsidRPr="005C08B3">
        <w:t>)</w:t>
      </w:r>
      <w:r w:rsidR="00421B45" w:rsidRPr="005C08B3">
        <w:t>;</w:t>
      </w:r>
      <w:r w:rsidR="002C70B9" w:rsidRPr="005C08B3">
        <w:t xml:space="preserve"> and </w:t>
      </w:r>
      <w:r w:rsidR="00421B45" w:rsidRPr="005C08B3">
        <w:t>regular c</w:t>
      </w:r>
      <w:r w:rsidR="002C70B9" w:rsidRPr="005C08B3">
        <w:t xml:space="preserve">ompliance monitoring visits </w:t>
      </w:r>
      <w:r w:rsidR="00A03A84" w:rsidRPr="005C08B3">
        <w:t>to RRR centres, customs, end-user</w:t>
      </w:r>
      <w:r w:rsidR="00395F84" w:rsidRPr="005C08B3">
        <w:t>s</w:t>
      </w:r>
      <w:r w:rsidR="00A03A84" w:rsidRPr="005C08B3">
        <w:t xml:space="preserve"> and technical institutes to follow up on activities </w:t>
      </w:r>
      <w:r w:rsidR="002C70B9" w:rsidRPr="005C08B3">
        <w:t>(</w:t>
      </w:r>
      <w:r w:rsidR="00762A4E" w:rsidRPr="005C08B3">
        <w:t>US $</w:t>
      </w:r>
      <w:r w:rsidR="002C70B9" w:rsidRPr="005C08B3">
        <w:t>36,</w:t>
      </w:r>
      <w:r w:rsidR="009A7B05" w:rsidRPr="005C08B3">
        <w:t>6</w:t>
      </w:r>
      <w:r w:rsidR="002C70B9" w:rsidRPr="005C08B3">
        <w:t>00)</w:t>
      </w:r>
      <w:r w:rsidR="00F44202" w:rsidRPr="005C08B3">
        <w:t xml:space="preserve"> </w:t>
      </w:r>
      <w:r w:rsidRPr="005C08B3">
        <w:t>(UNIDO) (</w:t>
      </w:r>
      <w:r w:rsidR="00762A4E" w:rsidRPr="005C08B3">
        <w:t>US $</w:t>
      </w:r>
      <w:r w:rsidRPr="005C08B3">
        <w:t>72,600)</w:t>
      </w:r>
      <w:r w:rsidR="00F56BBD" w:rsidRPr="005C08B3">
        <w:t>.</w:t>
      </w:r>
      <w:r w:rsidR="002C70B9" w:rsidRPr="005C08B3">
        <w:t xml:space="preserve"> </w:t>
      </w:r>
    </w:p>
    <w:bookmarkEnd w:id="6"/>
    <w:p w14:paraId="241A110B" w14:textId="77777777" w:rsidR="00222625" w:rsidRPr="005C08B3" w:rsidRDefault="00222625" w:rsidP="00222625">
      <w:pPr>
        <w:pStyle w:val="Heading1"/>
        <w:numPr>
          <w:ilvl w:val="0"/>
          <w:numId w:val="0"/>
        </w:numPr>
        <w:rPr>
          <w:u w:val="single"/>
        </w:rPr>
      </w:pPr>
      <w:r w:rsidRPr="005C08B3">
        <w:rPr>
          <w:u w:val="single"/>
        </w:rPr>
        <w:t>Total cost of stage II of the HPMP</w:t>
      </w:r>
    </w:p>
    <w:p w14:paraId="40A43EEC" w14:textId="11CDF224" w:rsidR="001E77AF" w:rsidRPr="005C08B3" w:rsidRDefault="00222625" w:rsidP="00BB52BB">
      <w:pPr>
        <w:pStyle w:val="Heading1"/>
        <w:rPr>
          <w:sz w:val="20"/>
          <w:szCs w:val="20"/>
        </w:rPr>
      </w:pPr>
      <w:r w:rsidRPr="005C08B3">
        <w:t xml:space="preserve">The total cost of stage II of the HPMP amounts to </w:t>
      </w:r>
      <w:r w:rsidR="00762A4E" w:rsidRPr="005C08B3">
        <w:t>US $</w:t>
      </w:r>
      <w:r w:rsidRPr="005C08B3">
        <w:t>617,500</w:t>
      </w:r>
      <w:r w:rsidR="000C30BF" w:rsidRPr="005C08B3">
        <w:t>,</w:t>
      </w:r>
      <w:r w:rsidRPr="005C08B3">
        <w:t xml:space="preserve"> as originally submitted</w:t>
      </w:r>
      <w:r w:rsidR="000C30BF" w:rsidRPr="005C08B3">
        <w:t>,</w:t>
      </w:r>
      <w:r w:rsidRPr="005C08B3">
        <w:t xml:space="preserve"> for achieving </w:t>
      </w:r>
      <w:r w:rsidR="00BB23E9" w:rsidRPr="005C08B3">
        <w:t xml:space="preserve">complete phase-out of </w:t>
      </w:r>
      <w:r w:rsidRPr="005C08B3">
        <w:t>HCFC</w:t>
      </w:r>
      <w:r w:rsidR="00BB23E9" w:rsidRPr="005C08B3">
        <w:t>s</w:t>
      </w:r>
      <w:r w:rsidRPr="005C08B3">
        <w:t xml:space="preserve"> by 2030</w:t>
      </w:r>
      <w:r w:rsidR="000C30BF" w:rsidRPr="005C08B3">
        <w:t>,</w:t>
      </w:r>
      <w:r w:rsidRPr="005C08B3">
        <w:t xml:space="preserve"> which is in accordance with decision 74/50(c)(xii) on the eligible funding level for a low-volume</w:t>
      </w:r>
      <w:r w:rsidR="00B61CE2" w:rsidRPr="005C08B3">
        <w:t>-</w:t>
      </w:r>
      <w:r w:rsidRPr="005C08B3">
        <w:t xml:space="preserve">consuming country. </w:t>
      </w:r>
    </w:p>
    <w:p w14:paraId="68855ECC" w14:textId="7E5A0B23" w:rsidR="00C679D6" w:rsidRPr="005C08B3" w:rsidRDefault="00C679D6" w:rsidP="00BB23E9">
      <w:pPr>
        <w:spacing w:after="240"/>
        <w:rPr>
          <w:i/>
        </w:rPr>
      </w:pPr>
      <w:r w:rsidRPr="005C08B3">
        <w:rPr>
          <w:i/>
        </w:rPr>
        <w:t>Gender policy implementation</w:t>
      </w:r>
    </w:p>
    <w:p w14:paraId="1DBDD551" w14:textId="722D39AA" w:rsidR="00BF6213" w:rsidRPr="00F97821" w:rsidRDefault="000E4549" w:rsidP="00BB23E9">
      <w:pPr>
        <w:pStyle w:val="Heading1"/>
        <w:rPr>
          <w:color w:val="000000" w:themeColor="text1"/>
        </w:rPr>
      </w:pPr>
      <w:r w:rsidRPr="005C08B3">
        <w:t>I</w:t>
      </w:r>
      <w:r w:rsidR="00CE22EC" w:rsidRPr="005C08B3">
        <w:t>n line with decision 84/92</w:t>
      </w:r>
      <w:r w:rsidRPr="005C08B3">
        <w:t>(d)</w:t>
      </w:r>
      <w:r w:rsidR="00CE22EC" w:rsidRPr="005C08B3">
        <w:t>,</w:t>
      </w:r>
      <w:r w:rsidRPr="005C08B3">
        <w:rPr>
          <w:rStyle w:val="FootnoteReference"/>
          <w:iCs/>
        </w:rPr>
        <w:footnoteReference w:id="7"/>
      </w:r>
      <w:r w:rsidRPr="005C08B3">
        <w:rPr>
          <w:iCs/>
        </w:rPr>
        <w:t xml:space="preserve"> t</w:t>
      </w:r>
      <w:r w:rsidRPr="005C08B3">
        <w:t xml:space="preserve">he Government of Guatemala has taken into account gender mainstreaming and equity in the implementation of stage II of the HPMP to </w:t>
      </w:r>
      <w:r w:rsidR="00CC6AAD" w:rsidRPr="005C08B3">
        <w:rPr>
          <w:kern w:val="36"/>
        </w:rPr>
        <w:t>ensure that men and women have equal opportunities to benefit from capacity</w:t>
      </w:r>
      <w:r w:rsidR="000C30BF" w:rsidRPr="005C08B3">
        <w:rPr>
          <w:kern w:val="36"/>
        </w:rPr>
        <w:t>-</w:t>
      </w:r>
      <w:r w:rsidR="00CC6AAD" w:rsidRPr="005C08B3">
        <w:rPr>
          <w:kern w:val="36"/>
        </w:rPr>
        <w:t xml:space="preserve">building activities such as </w:t>
      </w:r>
      <w:r w:rsidR="00BF6213" w:rsidRPr="005C08B3">
        <w:rPr>
          <w:kern w:val="36"/>
        </w:rPr>
        <w:t xml:space="preserve">RAC </w:t>
      </w:r>
      <w:r w:rsidR="00CC6AAD" w:rsidRPr="005C08B3">
        <w:rPr>
          <w:kern w:val="36"/>
        </w:rPr>
        <w:t xml:space="preserve">training and workshops and to participate in the decision-making process. </w:t>
      </w:r>
      <w:r w:rsidR="00CE22EC" w:rsidRPr="005C08B3">
        <w:rPr>
          <w:kern w:val="36"/>
        </w:rPr>
        <w:t>A</w:t>
      </w:r>
      <w:r w:rsidR="00BF6213" w:rsidRPr="005C08B3">
        <w:rPr>
          <w:kern w:val="36"/>
        </w:rPr>
        <w:t xml:space="preserve"> </w:t>
      </w:r>
      <w:r w:rsidR="00CC6AAD" w:rsidRPr="005C08B3">
        <w:rPr>
          <w:kern w:val="36"/>
        </w:rPr>
        <w:t xml:space="preserve">RAC training workshop exclusively for female </w:t>
      </w:r>
      <w:r w:rsidR="00CC6AAD" w:rsidRPr="005C08B3">
        <w:rPr>
          <w:color w:val="000000" w:themeColor="text1"/>
          <w:kern w:val="36"/>
        </w:rPr>
        <w:t xml:space="preserve">technicians </w:t>
      </w:r>
      <w:r w:rsidR="00BF6213" w:rsidRPr="005C08B3">
        <w:rPr>
          <w:color w:val="000000" w:themeColor="text1"/>
          <w:kern w:val="36"/>
        </w:rPr>
        <w:t xml:space="preserve">will be held </w:t>
      </w:r>
      <w:r w:rsidR="00CC6AAD" w:rsidRPr="005C08B3">
        <w:rPr>
          <w:color w:val="000000" w:themeColor="text1"/>
          <w:kern w:val="36"/>
        </w:rPr>
        <w:t>once every three years</w:t>
      </w:r>
      <w:r w:rsidR="00D45082" w:rsidRPr="005C08B3">
        <w:rPr>
          <w:color w:val="000000" w:themeColor="text1"/>
          <w:kern w:val="36"/>
        </w:rPr>
        <w:t xml:space="preserve"> in order to </w:t>
      </w:r>
      <w:r w:rsidR="00D45082" w:rsidRPr="005C08B3">
        <w:rPr>
          <w:color w:val="000000" w:themeColor="text1"/>
        </w:rPr>
        <w:t>increase the participation of women in the RAC sector</w:t>
      </w:r>
      <w:r w:rsidR="00CC6AAD" w:rsidRPr="005C08B3">
        <w:rPr>
          <w:color w:val="000000" w:themeColor="text1"/>
          <w:kern w:val="36"/>
        </w:rPr>
        <w:t xml:space="preserve">, </w:t>
      </w:r>
      <w:r w:rsidR="00BF6213" w:rsidRPr="005C08B3">
        <w:rPr>
          <w:color w:val="000000" w:themeColor="text1"/>
          <w:kern w:val="36"/>
        </w:rPr>
        <w:t xml:space="preserve">and </w:t>
      </w:r>
      <w:r w:rsidR="00CC6AAD" w:rsidRPr="005C08B3">
        <w:rPr>
          <w:color w:val="000000" w:themeColor="text1"/>
          <w:kern w:val="36"/>
        </w:rPr>
        <w:t xml:space="preserve">two toolkits </w:t>
      </w:r>
      <w:r w:rsidR="00BF6213" w:rsidRPr="005C08B3">
        <w:rPr>
          <w:color w:val="000000" w:themeColor="text1"/>
          <w:kern w:val="36"/>
        </w:rPr>
        <w:t xml:space="preserve">will be provided to </w:t>
      </w:r>
      <w:r w:rsidR="00CC6AAD" w:rsidRPr="005C08B3">
        <w:rPr>
          <w:color w:val="000000" w:themeColor="text1"/>
          <w:kern w:val="36"/>
        </w:rPr>
        <w:t>female technicians</w:t>
      </w:r>
      <w:r w:rsidR="00D45082" w:rsidRPr="005C08B3">
        <w:rPr>
          <w:color w:val="000000" w:themeColor="text1"/>
          <w:kern w:val="36"/>
        </w:rPr>
        <w:t xml:space="preserve"> as an incentive</w:t>
      </w:r>
      <w:r w:rsidR="00BF6213" w:rsidRPr="005C08B3">
        <w:rPr>
          <w:color w:val="000000" w:themeColor="text1"/>
          <w:kern w:val="36"/>
        </w:rPr>
        <w:t>. R</w:t>
      </w:r>
      <w:r w:rsidR="00CC6AAD" w:rsidRPr="005C08B3">
        <w:rPr>
          <w:color w:val="000000" w:themeColor="text1"/>
          <w:kern w:val="36"/>
        </w:rPr>
        <w:t xml:space="preserve">ecruitment procedures under the project </w:t>
      </w:r>
      <w:r w:rsidR="00BF6213" w:rsidRPr="005C08B3">
        <w:rPr>
          <w:color w:val="000000" w:themeColor="text1"/>
          <w:kern w:val="36"/>
        </w:rPr>
        <w:t xml:space="preserve">will take into account </w:t>
      </w:r>
      <w:r w:rsidR="00CC6AAD" w:rsidRPr="005C08B3">
        <w:rPr>
          <w:color w:val="000000" w:themeColor="text1"/>
          <w:kern w:val="36"/>
        </w:rPr>
        <w:t>gender</w:t>
      </w:r>
      <w:r w:rsidR="00BF6213" w:rsidRPr="005C08B3">
        <w:rPr>
          <w:color w:val="000000" w:themeColor="text1"/>
          <w:kern w:val="36"/>
        </w:rPr>
        <w:t xml:space="preserve"> balance. </w:t>
      </w:r>
      <w:r w:rsidR="00ED2F7B" w:rsidRPr="005C08B3">
        <w:rPr>
          <w:color w:val="000000" w:themeColor="text1"/>
        </w:rPr>
        <w:t>The</w:t>
      </w:r>
      <w:r w:rsidR="00BF6213" w:rsidRPr="005C08B3">
        <w:rPr>
          <w:color w:val="000000" w:themeColor="text1"/>
        </w:rPr>
        <w:t xml:space="preserve"> results will be measured through the applicable indicators in the</w:t>
      </w:r>
      <w:r w:rsidR="00BF6213" w:rsidRPr="00F97821">
        <w:rPr>
          <w:color w:val="000000" w:themeColor="text1"/>
        </w:rPr>
        <w:t xml:space="preserve"> Multilateral Fund policy on gender</w:t>
      </w:r>
      <w:r w:rsidR="00D501D8" w:rsidRPr="00F97821">
        <w:rPr>
          <w:color w:val="000000" w:themeColor="text1"/>
        </w:rPr>
        <w:t>.</w:t>
      </w:r>
      <w:r w:rsidR="00AD7611" w:rsidRPr="00F97821">
        <w:rPr>
          <w:rStyle w:val="FootnoteReference"/>
          <w:color w:val="000000" w:themeColor="text1"/>
        </w:rPr>
        <w:footnoteReference w:id="8"/>
      </w:r>
    </w:p>
    <w:p w14:paraId="66353E38" w14:textId="77777777" w:rsidR="00C679D6" w:rsidRPr="00F97821" w:rsidRDefault="00C679D6" w:rsidP="00974E94">
      <w:pPr>
        <w:spacing w:after="240"/>
        <w:rPr>
          <w:u w:val="single"/>
        </w:rPr>
      </w:pPr>
      <w:r w:rsidRPr="00F97821">
        <w:rPr>
          <w:u w:val="single"/>
        </w:rPr>
        <w:t xml:space="preserve">Activities planned for the first tranche of stage II </w:t>
      </w:r>
    </w:p>
    <w:p w14:paraId="23A0CC34" w14:textId="3B9D5A05" w:rsidR="00C679D6" w:rsidRPr="007F6269" w:rsidRDefault="00C679D6" w:rsidP="00974E94">
      <w:pPr>
        <w:pStyle w:val="Heading1"/>
      </w:pPr>
      <w:r w:rsidRPr="00F97821">
        <w:t>The first funding tranche of stage II of the HPMP</w:t>
      </w:r>
      <w:r w:rsidR="00BB23E9" w:rsidRPr="00F97821">
        <w:t>,</w:t>
      </w:r>
      <w:r w:rsidRPr="00F97821">
        <w:t xml:space="preserve"> at the total amount of </w:t>
      </w:r>
      <w:r w:rsidR="00762A4E" w:rsidRPr="00F97821">
        <w:t>US $</w:t>
      </w:r>
      <w:r w:rsidR="008C1E6D" w:rsidRPr="00F97821">
        <w:t>172,600</w:t>
      </w:r>
      <w:r w:rsidR="00BB23E9" w:rsidRPr="00F97821">
        <w:t>,</w:t>
      </w:r>
      <w:r w:rsidRPr="00F97821">
        <w:t xml:space="preserve"> will be implemented </w:t>
      </w:r>
      <w:r w:rsidR="00326996" w:rsidRPr="00F97821">
        <w:t>between</w:t>
      </w:r>
      <w:r w:rsidRPr="00F97821">
        <w:t xml:space="preserve"> </w:t>
      </w:r>
      <w:r w:rsidR="008C1E6D" w:rsidRPr="00F97821">
        <w:t xml:space="preserve">January </w:t>
      </w:r>
      <w:r w:rsidRPr="00F97821">
        <w:t>20</w:t>
      </w:r>
      <w:r w:rsidR="008C1E6D" w:rsidRPr="00F97821">
        <w:t>2</w:t>
      </w:r>
      <w:r w:rsidR="00ED2F7B" w:rsidRPr="00F97821">
        <w:t>1</w:t>
      </w:r>
      <w:r w:rsidR="00ED2F7B" w:rsidRPr="00CB06A1">
        <w:t xml:space="preserve"> </w:t>
      </w:r>
      <w:r w:rsidRPr="00CB06A1">
        <w:t xml:space="preserve">and </w:t>
      </w:r>
      <w:r w:rsidR="008C1E6D" w:rsidRPr="00CB06A1">
        <w:t>December</w:t>
      </w:r>
      <w:r w:rsidR="008C1E6D" w:rsidRPr="00D45B1E">
        <w:t xml:space="preserve"> </w:t>
      </w:r>
      <w:r w:rsidRPr="00D45B1E">
        <w:t>20</w:t>
      </w:r>
      <w:r w:rsidR="008C1E6D" w:rsidRPr="00D45B1E">
        <w:t>23</w:t>
      </w:r>
      <w:r w:rsidRPr="00D45B1E">
        <w:t xml:space="preserve"> and</w:t>
      </w:r>
      <w:r w:rsidRPr="007F6269">
        <w:t xml:space="preserve"> will include the following activities: </w:t>
      </w:r>
    </w:p>
    <w:p w14:paraId="36C1B676" w14:textId="10C724F1" w:rsidR="00497BC5" w:rsidRPr="005C08B3" w:rsidRDefault="00222625" w:rsidP="00974E94">
      <w:pPr>
        <w:pStyle w:val="Heading2"/>
        <w:rPr>
          <w:color w:val="000000" w:themeColor="text1"/>
        </w:rPr>
      </w:pPr>
      <w:r w:rsidRPr="005C08B3">
        <w:rPr>
          <w:i/>
          <w:iCs/>
        </w:rPr>
        <w:t xml:space="preserve">Strengthening the </w:t>
      </w:r>
      <w:r w:rsidR="00186C85" w:rsidRPr="005C08B3">
        <w:rPr>
          <w:i/>
          <w:iCs/>
        </w:rPr>
        <w:t xml:space="preserve">legal framework for </w:t>
      </w:r>
      <w:r w:rsidRPr="005C08B3">
        <w:rPr>
          <w:i/>
          <w:iCs/>
        </w:rPr>
        <w:t xml:space="preserve">HCFC phase-out: </w:t>
      </w:r>
      <w:r w:rsidR="00ED2F7B" w:rsidRPr="005C08B3">
        <w:rPr>
          <w:color w:val="000000" w:themeColor="text1"/>
        </w:rPr>
        <w:t>s</w:t>
      </w:r>
      <w:r w:rsidR="00497BC5" w:rsidRPr="005C08B3">
        <w:rPr>
          <w:color w:val="000000" w:themeColor="text1"/>
        </w:rPr>
        <w:t xml:space="preserve">trengthening </w:t>
      </w:r>
      <w:r w:rsidR="00726D26" w:rsidRPr="005C08B3">
        <w:rPr>
          <w:color w:val="000000" w:themeColor="text1"/>
        </w:rPr>
        <w:t>legislation</w:t>
      </w:r>
      <w:r w:rsidR="004355CA" w:rsidRPr="005C08B3">
        <w:rPr>
          <w:color w:val="000000" w:themeColor="text1"/>
        </w:rPr>
        <w:t xml:space="preserve"> </w:t>
      </w:r>
      <w:r w:rsidR="00726D26" w:rsidRPr="005C08B3">
        <w:rPr>
          <w:color w:val="000000" w:themeColor="text1"/>
        </w:rPr>
        <w:t xml:space="preserve">to </w:t>
      </w:r>
      <w:r w:rsidR="00497BC5" w:rsidRPr="005C08B3">
        <w:rPr>
          <w:color w:val="000000" w:themeColor="text1"/>
        </w:rPr>
        <w:t>establish</w:t>
      </w:r>
      <w:r w:rsidR="00794259" w:rsidRPr="005C08B3">
        <w:rPr>
          <w:color w:val="000000" w:themeColor="text1"/>
        </w:rPr>
        <w:t xml:space="preserve"> </w:t>
      </w:r>
      <w:r w:rsidR="00726D26" w:rsidRPr="005C08B3">
        <w:rPr>
          <w:color w:val="000000" w:themeColor="text1"/>
        </w:rPr>
        <w:t xml:space="preserve">the </w:t>
      </w:r>
      <w:r w:rsidR="00497BC5" w:rsidRPr="005C08B3">
        <w:rPr>
          <w:color w:val="000000" w:themeColor="text1"/>
        </w:rPr>
        <w:t xml:space="preserve">certification </w:t>
      </w:r>
      <w:r w:rsidR="00726D26" w:rsidRPr="005C08B3">
        <w:rPr>
          <w:color w:val="000000" w:themeColor="text1"/>
        </w:rPr>
        <w:t>system as mandatory</w:t>
      </w:r>
      <w:r w:rsidR="00794259" w:rsidRPr="005C08B3">
        <w:rPr>
          <w:color w:val="000000" w:themeColor="text1"/>
        </w:rPr>
        <w:t>;</w:t>
      </w:r>
      <w:r w:rsidR="00726D26" w:rsidRPr="005C08B3">
        <w:rPr>
          <w:color w:val="000000" w:themeColor="text1"/>
        </w:rPr>
        <w:t xml:space="preserve"> </w:t>
      </w:r>
      <w:r w:rsidR="00186C85" w:rsidRPr="005C08B3">
        <w:rPr>
          <w:color w:val="000000" w:themeColor="text1"/>
        </w:rPr>
        <w:t>formulating</w:t>
      </w:r>
      <w:r w:rsidR="00F75F2E" w:rsidRPr="005C08B3">
        <w:rPr>
          <w:color w:val="000000" w:themeColor="text1"/>
        </w:rPr>
        <w:t xml:space="preserve"> </w:t>
      </w:r>
      <w:r w:rsidR="00F75F2E" w:rsidRPr="005C08B3">
        <w:rPr>
          <w:rFonts w:eastAsiaTheme="minorEastAsia"/>
          <w:lang w:eastAsia="ja-JP"/>
        </w:rPr>
        <w:t xml:space="preserve">regulation to restrict the import </w:t>
      </w:r>
      <w:r w:rsidR="00F75F2E" w:rsidRPr="005C08B3">
        <w:rPr>
          <w:rFonts w:eastAsiaTheme="minorEastAsia"/>
          <w:lang w:eastAsia="ja-JP"/>
        </w:rPr>
        <w:lastRenderedPageBreak/>
        <w:t>of RAC equipment based on energy efficiency criterion</w:t>
      </w:r>
      <w:r w:rsidR="00794259" w:rsidRPr="005C08B3">
        <w:rPr>
          <w:color w:val="000000" w:themeColor="text1"/>
        </w:rPr>
        <w:t>;</w:t>
      </w:r>
      <w:r w:rsidR="00726D26" w:rsidRPr="005C08B3">
        <w:rPr>
          <w:color w:val="000000" w:themeColor="text1"/>
        </w:rPr>
        <w:t xml:space="preserve"> a ban on disposable cylinders for refrigerant recovery</w:t>
      </w:r>
      <w:r w:rsidR="004355CA" w:rsidRPr="005C08B3">
        <w:rPr>
          <w:color w:val="000000" w:themeColor="text1"/>
        </w:rPr>
        <w:t xml:space="preserve">; </w:t>
      </w:r>
      <w:r w:rsidR="00794259" w:rsidRPr="005C08B3">
        <w:rPr>
          <w:color w:val="000000" w:themeColor="text1"/>
        </w:rPr>
        <w:t>and two outreach meetings</w:t>
      </w:r>
      <w:r w:rsidR="00F75F2E" w:rsidRPr="005C08B3">
        <w:rPr>
          <w:color w:val="000000" w:themeColor="text1"/>
        </w:rPr>
        <w:t xml:space="preserve"> </w:t>
      </w:r>
      <w:r w:rsidR="005C08B3" w:rsidRPr="005C08B3">
        <w:rPr>
          <w:color w:val="000000" w:themeColor="text1"/>
        </w:rPr>
        <w:t xml:space="preserve">for stakeholders </w:t>
      </w:r>
      <w:r w:rsidR="00855055" w:rsidRPr="005C08B3">
        <w:rPr>
          <w:color w:val="000000" w:themeColor="text1"/>
        </w:rPr>
        <w:t xml:space="preserve">on </w:t>
      </w:r>
      <w:r w:rsidR="00F75F2E" w:rsidRPr="005C08B3">
        <w:rPr>
          <w:color w:val="000000" w:themeColor="text1"/>
        </w:rPr>
        <w:t xml:space="preserve">the new regulations developed </w:t>
      </w:r>
      <w:r w:rsidR="00497BC5" w:rsidRPr="005C08B3">
        <w:rPr>
          <w:color w:val="000000" w:themeColor="text1"/>
        </w:rPr>
        <w:t>(UNEP</w:t>
      </w:r>
      <w:r w:rsidR="00ED2F7B" w:rsidRPr="005C08B3">
        <w:rPr>
          <w:color w:val="000000" w:themeColor="text1"/>
        </w:rPr>
        <w:t>)</w:t>
      </w:r>
      <w:r w:rsidR="00497BC5" w:rsidRPr="005C08B3">
        <w:rPr>
          <w:color w:val="000000" w:themeColor="text1"/>
        </w:rPr>
        <w:t xml:space="preserve"> (</w:t>
      </w:r>
      <w:r w:rsidR="00762A4E" w:rsidRPr="005C08B3">
        <w:rPr>
          <w:color w:val="000000" w:themeColor="text1"/>
        </w:rPr>
        <w:t>US $</w:t>
      </w:r>
      <w:r w:rsidR="00445C16" w:rsidRPr="005C08B3">
        <w:rPr>
          <w:color w:val="000000" w:themeColor="text1"/>
        </w:rPr>
        <w:t>13</w:t>
      </w:r>
      <w:r w:rsidR="00497BC5" w:rsidRPr="005C08B3">
        <w:rPr>
          <w:color w:val="000000" w:themeColor="text1"/>
        </w:rPr>
        <w:t>,000);</w:t>
      </w:r>
    </w:p>
    <w:p w14:paraId="40819AF1" w14:textId="13122BFE" w:rsidR="00497BC5" w:rsidRPr="005C08B3" w:rsidRDefault="00222625" w:rsidP="00C31593">
      <w:pPr>
        <w:pStyle w:val="Heading2"/>
        <w:rPr>
          <w:color w:val="000000" w:themeColor="text1"/>
        </w:rPr>
      </w:pPr>
      <w:r w:rsidRPr="005C08B3">
        <w:rPr>
          <w:i/>
          <w:iCs/>
        </w:rPr>
        <w:t>Technical assistance to strengthen the control</w:t>
      </w:r>
      <w:r w:rsidR="00BA2042" w:rsidRPr="005C08B3">
        <w:rPr>
          <w:i/>
          <w:iCs/>
        </w:rPr>
        <w:t xml:space="preserve"> of</w:t>
      </w:r>
      <w:r w:rsidRPr="005C08B3">
        <w:rPr>
          <w:i/>
          <w:iCs/>
        </w:rPr>
        <w:t xml:space="preserve"> trade of HCFC-based substances and equipment/products: </w:t>
      </w:r>
      <w:r w:rsidR="00ED2F7B" w:rsidRPr="005C08B3">
        <w:t>t</w:t>
      </w:r>
      <w:r w:rsidR="00794259" w:rsidRPr="005C08B3">
        <w:rPr>
          <w:color w:val="000000" w:themeColor="text1"/>
        </w:rPr>
        <w:t xml:space="preserve">hree updated training courses </w:t>
      </w:r>
      <w:r w:rsidR="003A2C3A" w:rsidRPr="005C08B3">
        <w:rPr>
          <w:color w:val="000000" w:themeColor="text1"/>
        </w:rPr>
        <w:t xml:space="preserve">on import controls for controlled substances and equipment containing </w:t>
      </w:r>
      <w:r w:rsidR="005C08B3">
        <w:rPr>
          <w:color w:val="000000" w:themeColor="text1"/>
        </w:rPr>
        <w:t>them</w:t>
      </w:r>
      <w:r w:rsidR="003A2C3A" w:rsidRPr="005C08B3">
        <w:rPr>
          <w:color w:val="000000" w:themeColor="text1"/>
        </w:rPr>
        <w:t xml:space="preserve"> </w:t>
      </w:r>
      <w:r w:rsidR="00794259" w:rsidRPr="005C08B3">
        <w:rPr>
          <w:color w:val="000000" w:themeColor="text1"/>
        </w:rPr>
        <w:t xml:space="preserve">for </w:t>
      </w:r>
      <w:r w:rsidR="002270AB" w:rsidRPr="005C08B3">
        <w:rPr>
          <w:color w:val="000000" w:themeColor="text1"/>
        </w:rPr>
        <w:t xml:space="preserve">a total of 90 </w:t>
      </w:r>
      <w:r w:rsidR="00794259" w:rsidRPr="005C08B3">
        <w:rPr>
          <w:color w:val="000000" w:themeColor="text1"/>
        </w:rPr>
        <w:t>customs and enforcement inspectors;</w:t>
      </w:r>
      <w:r w:rsidR="00497BC5" w:rsidRPr="005C08B3">
        <w:rPr>
          <w:color w:val="000000" w:themeColor="text1"/>
        </w:rPr>
        <w:t xml:space="preserve"> </w:t>
      </w:r>
      <w:r w:rsidR="006801AC" w:rsidRPr="005C08B3">
        <w:rPr>
          <w:color w:val="000000" w:themeColor="text1"/>
        </w:rPr>
        <w:t xml:space="preserve">five visits to </w:t>
      </w:r>
      <w:r w:rsidR="00497BC5" w:rsidRPr="005C08B3">
        <w:rPr>
          <w:color w:val="000000" w:themeColor="text1"/>
        </w:rPr>
        <w:t xml:space="preserve">refrigerant </w:t>
      </w:r>
      <w:r w:rsidR="00F97821" w:rsidRPr="005C08B3">
        <w:rPr>
          <w:color w:val="000000" w:themeColor="text1"/>
        </w:rPr>
        <w:t>retailers</w:t>
      </w:r>
      <w:r w:rsidR="00497BC5" w:rsidRPr="005C08B3">
        <w:rPr>
          <w:color w:val="000000" w:themeColor="text1"/>
        </w:rPr>
        <w:t>;</w:t>
      </w:r>
      <w:r w:rsidR="00D10D3B" w:rsidRPr="005C08B3">
        <w:t xml:space="preserve"> review and redesign of the quota distribution system and the licensing process to fully utilize the country's import capacity;</w:t>
      </w:r>
      <w:r w:rsidR="00497BC5" w:rsidRPr="005C08B3">
        <w:rPr>
          <w:color w:val="000000" w:themeColor="text1"/>
        </w:rPr>
        <w:t xml:space="preserve"> purchase of </w:t>
      </w:r>
      <w:r w:rsidR="006801AC" w:rsidRPr="005C08B3">
        <w:rPr>
          <w:color w:val="000000" w:themeColor="text1"/>
        </w:rPr>
        <w:t xml:space="preserve">three </w:t>
      </w:r>
      <w:r w:rsidR="00497BC5" w:rsidRPr="005C08B3">
        <w:rPr>
          <w:color w:val="000000" w:themeColor="text1"/>
        </w:rPr>
        <w:t>refrigerant identifiers</w:t>
      </w:r>
      <w:r w:rsidR="00BB23E9" w:rsidRPr="005C08B3">
        <w:rPr>
          <w:color w:val="000000" w:themeColor="text1"/>
        </w:rPr>
        <w:t xml:space="preserve"> to be distributed to</w:t>
      </w:r>
      <w:r w:rsidR="003A2C3A" w:rsidRPr="005C08B3">
        <w:rPr>
          <w:color w:val="000000" w:themeColor="text1"/>
        </w:rPr>
        <w:t xml:space="preserve"> customs </w:t>
      </w:r>
      <w:r w:rsidR="00F97821" w:rsidRPr="005C08B3">
        <w:rPr>
          <w:color w:val="000000" w:themeColor="text1"/>
        </w:rPr>
        <w:t>entry points</w:t>
      </w:r>
      <w:r w:rsidR="00794259" w:rsidRPr="005C08B3">
        <w:rPr>
          <w:color w:val="000000" w:themeColor="text1"/>
        </w:rPr>
        <w:t xml:space="preserve">; and annual planning meetings with </w:t>
      </w:r>
      <w:r w:rsidR="00F97821" w:rsidRPr="005C08B3">
        <w:rPr>
          <w:color w:val="000000" w:themeColor="text1"/>
        </w:rPr>
        <w:t>the c</w:t>
      </w:r>
      <w:r w:rsidR="00794259" w:rsidRPr="005C08B3">
        <w:rPr>
          <w:color w:val="000000" w:themeColor="text1"/>
        </w:rPr>
        <w:t>ustoms</w:t>
      </w:r>
      <w:r w:rsidR="00F97821" w:rsidRPr="005C08B3">
        <w:rPr>
          <w:color w:val="000000" w:themeColor="text1"/>
        </w:rPr>
        <w:t xml:space="preserve"> department</w:t>
      </w:r>
      <w:r w:rsidR="00497BC5" w:rsidRPr="005C08B3">
        <w:rPr>
          <w:color w:val="000000" w:themeColor="text1"/>
        </w:rPr>
        <w:t xml:space="preserve"> (UNEP) (</w:t>
      </w:r>
      <w:r w:rsidR="00762A4E" w:rsidRPr="005C08B3">
        <w:rPr>
          <w:color w:val="000000" w:themeColor="text1"/>
        </w:rPr>
        <w:t>US $</w:t>
      </w:r>
      <w:r w:rsidR="00445C16" w:rsidRPr="005C08B3">
        <w:rPr>
          <w:color w:val="000000" w:themeColor="text1"/>
        </w:rPr>
        <w:t>2</w:t>
      </w:r>
      <w:r w:rsidR="00497BC5" w:rsidRPr="005C08B3">
        <w:rPr>
          <w:color w:val="000000" w:themeColor="text1"/>
        </w:rPr>
        <w:t>0,000);</w:t>
      </w:r>
    </w:p>
    <w:p w14:paraId="4721F3BB" w14:textId="43978CEC" w:rsidR="00497BC5" w:rsidRPr="007F6269" w:rsidRDefault="0087011E" w:rsidP="002270AB">
      <w:pPr>
        <w:pStyle w:val="Heading2"/>
      </w:pPr>
      <w:r w:rsidRPr="007F6269">
        <w:rPr>
          <w:i/>
          <w:iCs/>
        </w:rPr>
        <w:t>Strengthening the RAC technicians’ certification process</w:t>
      </w:r>
      <w:r w:rsidRPr="007F6269">
        <w:t xml:space="preserve">: </w:t>
      </w:r>
      <w:r w:rsidR="000A7B26">
        <w:t>f</w:t>
      </w:r>
      <w:r w:rsidR="000A7B26" w:rsidRPr="007F6269">
        <w:t xml:space="preserve">ormulation </w:t>
      </w:r>
      <w:r w:rsidR="004973D7" w:rsidRPr="007F6269">
        <w:t xml:space="preserve">and validation of one </w:t>
      </w:r>
      <w:r w:rsidR="00497BC5" w:rsidRPr="007F6269">
        <w:t>labour competenc</w:t>
      </w:r>
      <w:r w:rsidR="00FB2FEE" w:rsidRPr="007F6269">
        <w:t>y</w:t>
      </w:r>
      <w:r w:rsidR="00497BC5" w:rsidRPr="007F6269">
        <w:t xml:space="preserve"> standard for the safe handling of flammable refrigerants; </w:t>
      </w:r>
      <w:r w:rsidR="003A3456" w:rsidRPr="007F6269">
        <w:t>three meetings to raise awareness on the certification process;</w:t>
      </w:r>
      <w:r w:rsidR="00FB2FEE" w:rsidRPr="007F6269">
        <w:t xml:space="preserve"> </w:t>
      </w:r>
      <w:r w:rsidR="003A3456" w:rsidRPr="007F6269">
        <w:t xml:space="preserve">evaluation </w:t>
      </w:r>
      <w:r w:rsidR="00497BC5" w:rsidRPr="007F6269">
        <w:t>and certif</w:t>
      </w:r>
      <w:r w:rsidR="003A3456" w:rsidRPr="007F6269">
        <w:t>ication</w:t>
      </w:r>
      <w:r w:rsidR="00497BC5" w:rsidRPr="007F6269">
        <w:t xml:space="preserve"> </w:t>
      </w:r>
      <w:r w:rsidR="003A3456" w:rsidRPr="007F6269">
        <w:t xml:space="preserve">of </w:t>
      </w:r>
      <w:r w:rsidR="004973D7" w:rsidRPr="007F6269">
        <w:t>240</w:t>
      </w:r>
      <w:r w:rsidR="00B61CE2">
        <w:t> </w:t>
      </w:r>
      <w:r w:rsidR="00497BC5" w:rsidRPr="007F6269">
        <w:t xml:space="preserve">RAC technicians </w:t>
      </w:r>
      <w:r w:rsidR="000A7B26">
        <w:t>according to</w:t>
      </w:r>
      <w:r w:rsidR="000A7B26" w:rsidRPr="007F6269">
        <w:t xml:space="preserve"> </w:t>
      </w:r>
      <w:r w:rsidR="00497BC5" w:rsidRPr="007F6269">
        <w:t>a labour competency standard</w:t>
      </w:r>
      <w:r w:rsidR="002F4942">
        <w:t>,</w:t>
      </w:r>
      <w:r w:rsidR="00497BC5" w:rsidRPr="007F6269">
        <w:t xml:space="preserve"> at least </w:t>
      </w:r>
      <w:r w:rsidR="004973D7" w:rsidRPr="007F6269">
        <w:t>140</w:t>
      </w:r>
      <w:r w:rsidR="00663630">
        <w:t> </w:t>
      </w:r>
      <w:r w:rsidR="00497BC5" w:rsidRPr="007F6269">
        <w:t>licen</w:t>
      </w:r>
      <w:r w:rsidR="00F75470" w:rsidRPr="007F6269">
        <w:t>c</w:t>
      </w:r>
      <w:r w:rsidR="00497BC5" w:rsidRPr="007F6269">
        <w:t xml:space="preserve">es </w:t>
      </w:r>
      <w:r w:rsidR="004973D7" w:rsidRPr="007F6269">
        <w:t xml:space="preserve">issued to </w:t>
      </w:r>
      <w:r w:rsidR="00497BC5" w:rsidRPr="007F6269">
        <w:t xml:space="preserve">certified RAC technicians; </w:t>
      </w:r>
      <w:r w:rsidR="00BB23E9" w:rsidRPr="005C08B3">
        <w:t xml:space="preserve">and </w:t>
      </w:r>
      <w:r w:rsidR="003A3456" w:rsidRPr="005C08B3">
        <w:t xml:space="preserve">annual stakeholder </w:t>
      </w:r>
      <w:r w:rsidR="00497BC5" w:rsidRPr="005C08B3">
        <w:t>meeting</w:t>
      </w:r>
      <w:r w:rsidR="003A2C3A" w:rsidRPr="005C08B3">
        <w:t xml:space="preserve">s related to the </w:t>
      </w:r>
      <w:r w:rsidR="003A2C3A" w:rsidRPr="005C08B3">
        <w:rPr>
          <w:lang w:val="en-US"/>
        </w:rPr>
        <w:t xml:space="preserve">licensing system and the RAC technician certification process by </w:t>
      </w:r>
      <w:r w:rsidR="00E361F3" w:rsidRPr="005C08B3">
        <w:rPr>
          <w:lang w:val="en-US"/>
        </w:rPr>
        <w:t>labor</w:t>
      </w:r>
      <w:r w:rsidR="003A2C3A" w:rsidRPr="005C08B3">
        <w:rPr>
          <w:lang w:val="en-US"/>
        </w:rPr>
        <w:t xml:space="preserve"> competencies</w:t>
      </w:r>
      <w:r w:rsidR="003A2C3A" w:rsidRPr="0073522C">
        <w:rPr>
          <w:lang w:val="en-US"/>
        </w:rPr>
        <w:t xml:space="preserve"> </w:t>
      </w:r>
      <w:r w:rsidR="00497BC5" w:rsidRPr="007F6269">
        <w:t>(UNIDO) (</w:t>
      </w:r>
      <w:r w:rsidR="00762A4E">
        <w:t>US $</w:t>
      </w:r>
      <w:r w:rsidR="004973D7" w:rsidRPr="007F6269">
        <w:t>15</w:t>
      </w:r>
      <w:r w:rsidR="00497BC5" w:rsidRPr="007F6269">
        <w:t>,</w:t>
      </w:r>
      <w:r w:rsidR="004973D7" w:rsidRPr="007F6269">
        <w:t>5</w:t>
      </w:r>
      <w:r w:rsidR="00497BC5" w:rsidRPr="007F6269">
        <w:t>00);</w:t>
      </w:r>
    </w:p>
    <w:p w14:paraId="7C902126" w14:textId="1C9B5338" w:rsidR="00497BC5" w:rsidRPr="007F6269" w:rsidRDefault="0087011E" w:rsidP="002270AB">
      <w:pPr>
        <w:pStyle w:val="Heading2"/>
      </w:pPr>
      <w:r w:rsidRPr="007F6269">
        <w:rPr>
          <w:i/>
          <w:iCs/>
        </w:rPr>
        <w:t>Strengthening the training programme for RAC technicians</w:t>
      </w:r>
      <w:r w:rsidRPr="007F6269">
        <w:t xml:space="preserve">: </w:t>
      </w:r>
      <w:r w:rsidR="000A7B26">
        <w:t>t</w:t>
      </w:r>
      <w:r w:rsidR="000A7B26" w:rsidRPr="007F6269">
        <w:t xml:space="preserve">raining </w:t>
      </w:r>
      <w:r w:rsidR="00416CD3" w:rsidRPr="007F6269">
        <w:t>course for 20</w:t>
      </w:r>
      <w:r w:rsidR="00ED2F7B">
        <w:t> </w:t>
      </w:r>
      <w:r w:rsidR="00416CD3" w:rsidRPr="007F6269">
        <w:t xml:space="preserve">trainers on good refrigeration practices and alternative refrigerants </w:t>
      </w:r>
      <w:r w:rsidR="000A7B26" w:rsidRPr="007F6269">
        <w:t>emphasi</w:t>
      </w:r>
      <w:r w:rsidR="000A7B26">
        <w:t>z</w:t>
      </w:r>
      <w:r w:rsidR="000A7B26" w:rsidRPr="007F6269">
        <w:t xml:space="preserve">ing </w:t>
      </w:r>
      <w:r w:rsidR="00416CD3" w:rsidRPr="007F6269">
        <w:t>low</w:t>
      </w:r>
      <w:r w:rsidR="00663630">
        <w:noBreakHyphen/>
      </w:r>
      <w:r w:rsidR="00416CD3" w:rsidRPr="007F6269">
        <w:t>GWP alternatives; four technical seminars on good refrigeration practices for a total of 80</w:t>
      </w:r>
      <w:r w:rsidR="00B61CE2">
        <w:t> </w:t>
      </w:r>
      <w:r w:rsidR="00416CD3" w:rsidRPr="007F6269">
        <w:t xml:space="preserve">technicians, </w:t>
      </w:r>
      <w:r w:rsidR="00416CD3" w:rsidRPr="007F6269">
        <w:rPr>
          <w:color w:val="000000" w:themeColor="text1"/>
        </w:rPr>
        <w:t>including female technicians; development of a standard training programme to incorporate in curricula of</w:t>
      </w:r>
      <w:r w:rsidR="00ED2F7B">
        <w:t xml:space="preserve"> training institutes; development/</w:t>
      </w:r>
      <w:r w:rsidR="00416CD3" w:rsidRPr="007F6269">
        <w:t xml:space="preserve">update </w:t>
      </w:r>
      <w:r w:rsidR="00ED2F7B">
        <w:t xml:space="preserve">of </w:t>
      </w:r>
      <w:r w:rsidR="00416CD3" w:rsidRPr="007F6269">
        <w:t>a manual of good refrigeration practices and a risk assessment guide for the safe handling of flammable refrigerants; provision of eight t</w:t>
      </w:r>
      <w:r w:rsidR="000C2CB4" w:rsidRPr="007F6269">
        <w:t>oolkits</w:t>
      </w:r>
      <w:r w:rsidR="00416CD3" w:rsidRPr="007F6269">
        <w:t xml:space="preserve"> for training institutes; one set of tools for a female RAC technician (including recovery machines, recovery cylinders, </w:t>
      </w:r>
      <w:r w:rsidR="00ED2F7B">
        <w:t xml:space="preserve">and </w:t>
      </w:r>
      <w:r w:rsidR="00416CD3" w:rsidRPr="007F6269">
        <w:t>vacuum pump</w:t>
      </w:r>
      <w:r w:rsidR="00BB23E9">
        <w:t>s</w:t>
      </w:r>
      <w:r w:rsidR="00416CD3" w:rsidRPr="007F6269">
        <w:t xml:space="preserve">) </w:t>
      </w:r>
      <w:r w:rsidR="00497BC5" w:rsidRPr="007F6269">
        <w:t>(UNIDO) (</w:t>
      </w:r>
      <w:r w:rsidR="00762A4E">
        <w:t>US $</w:t>
      </w:r>
      <w:r w:rsidR="003939AE" w:rsidRPr="007F6269">
        <w:t>55</w:t>
      </w:r>
      <w:r w:rsidR="00497BC5" w:rsidRPr="007F6269">
        <w:t>,500);</w:t>
      </w:r>
    </w:p>
    <w:p w14:paraId="4054B54D" w14:textId="0C28657D" w:rsidR="00497BC5" w:rsidRPr="002C4778" w:rsidRDefault="0087011E" w:rsidP="00BB52BB">
      <w:pPr>
        <w:pStyle w:val="Heading2"/>
      </w:pPr>
      <w:r w:rsidRPr="002C4778">
        <w:rPr>
          <w:i/>
          <w:iCs/>
        </w:rPr>
        <w:t xml:space="preserve">Upgrading the </w:t>
      </w:r>
      <w:r w:rsidR="00C117CB" w:rsidRPr="002C4778">
        <w:rPr>
          <w:i/>
          <w:iCs/>
        </w:rPr>
        <w:t xml:space="preserve">RRR </w:t>
      </w:r>
      <w:r w:rsidRPr="002C4778">
        <w:rPr>
          <w:i/>
          <w:iCs/>
        </w:rPr>
        <w:t>network</w:t>
      </w:r>
      <w:r w:rsidRPr="002C4778">
        <w:t xml:space="preserve">: </w:t>
      </w:r>
      <w:r w:rsidR="000A7B26" w:rsidRPr="002C4778">
        <w:t xml:space="preserve">review </w:t>
      </w:r>
      <w:r w:rsidR="007C5165" w:rsidRPr="002C4778">
        <w:t xml:space="preserve">of the status of the </w:t>
      </w:r>
      <w:r w:rsidR="00736BC4" w:rsidRPr="002C4778">
        <w:t xml:space="preserve">existing </w:t>
      </w:r>
      <w:r w:rsidRPr="002C4778">
        <w:t xml:space="preserve">national </w:t>
      </w:r>
      <w:r w:rsidR="007C5165" w:rsidRPr="002C4778">
        <w:t xml:space="preserve">network and </w:t>
      </w:r>
      <w:r w:rsidR="005B38E2" w:rsidRPr="002C4778">
        <w:t xml:space="preserve">a </w:t>
      </w:r>
      <w:r w:rsidR="007C5165" w:rsidRPr="002C4778">
        <w:t>needs assessment</w:t>
      </w:r>
      <w:r w:rsidR="00B41884" w:rsidRPr="002C4778">
        <w:t xml:space="preserve">; development of </w:t>
      </w:r>
      <w:r w:rsidR="00153507" w:rsidRPr="002C4778">
        <w:t>the</w:t>
      </w:r>
      <w:r w:rsidR="00B41884" w:rsidRPr="002C4778">
        <w:t xml:space="preserve"> </w:t>
      </w:r>
      <w:r w:rsidR="007C5165" w:rsidRPr="002C4778">
        <w:t xml:space="preserve">business </w:t>
      </w:r>
      <w:r w:rsidR="00153507" w:rsidRPr="002C4778">
        <w:t>model</w:t>
      </w:r>
      <w:r w:rsidR="007C5165" w:rsidRPr="002C4778">
        <w:t xml:space="preserve"> to</w:t>
      </w:r>
      <w:r w:rsidR="00B41884" w:rsidRPr="002C4778">
        <w:t xml:space="preserve"> strengthen and make </w:t>
      </w:r>
      <w:r w:rsidR="007C5165" w:rsidRPr="002C4778">
        <w:t xml:space="preserve">sustainable the </w:t>
      </w:r>
      <w:r w:rsidR="00C117CB" w:rsidRPr="002C4778">
        <w:t xml:space="preserve">RRR </w:t>
      </w:r>
      <w:r w:rsidR="007C5165" w:rsidRPr="002C4778">
        <w:t>network</w:t>
      </w:r>
      <w:r w:rsidR="00B41884" w:rsidRPr="002C4778">
        <w:t>;</w:t>
      </w:r>
      <w:r w:rsidR="00BB23E9" w:rsidRPr="002C4778">
        <w:t xml:space="preserve"> and</w:t>
      </w:r>
      <w:r w:rsidR="00B41884" w:rsidRPr="002C4778">
        <w:t xml:space="preserve"> tw</w:t>
      </w:r>
      <w:r w:rsidR="007C5165" w:rsidRPr="002C4778">
        <w:t xml:space="preserve">o study tours </w:t>
      </w:r>
      <w:r w:rsidR="005A5AAC" w:rsidRPr="002C4778">
        <w:t xml:space="preserve">to a LAC country with RRR centres to deepen the </w:t>
      </w:r>
      <w:r w:rsidR="005C08B3" w:rsidRPr="002C4778">
        <w:t xml:space="preserve">knowledge of the </w:t>
      </w:r>
      <w:r w:rsidR="005A5AAC" w:rsidRPr="002C4778">
        <w:t xml:space="preserve">operating model of RRR centres with similar characteristics in other countries </w:t>
      </w:r>
      <w:r w:rsidR="00497BC5" w:rsidRPr="002C4778">
        <w:t>(UNIDO) (</w:t>
      </w:r>
      <w:r w:rsidR="00762A4E" w:rsidRPr="002C4778">
        <w:t>US $</w:t>
      </w:r>
      <w:r w:rsidR="007C5165" w:rsidRPr="002C4778">
        <w:t>15</w:t>
      </w:r>
      <w:r w:rsidR="00497BC5" w:rsidRPr="002C4778">
        <w:t>,</w:t>
      </w:r>
      <w:r w:rsidR="007C5165" w:rsidRPr="002C4778">
        <w:t>0</w:t>
      </w:r>
      <w:r w:rsidR="00497BC5" w:rsidRPr="002C4778">
        <w:t>00);</w:t>
      </w:r>
    </w:p>
    <w:p w14:paraId="0CBC269D" w14:textId="1E768247" w:rsidR="00497BC5" w:rsidRPr="002C4778" w:rsidRDefault="0087011E" w:rsidP="002270AB">
      <w:pPr>
        <w:pStyle w:val="Heading2"/>
      </w:pPr>
      <w:r w:rsidRPr="002C4778">
        <w:rPr>
          <w:i/>
          <w:iCs/>
        </w:rPr>
        <w:t>Technical assistance to RAC end-users</w:t>
      </w:r>
      <w:r w:rsidRPr="002C4778">
        <w:t>:</w:t>
      </w:r>
      <w:r w:rsidR="00497BC5" w:rsidRPr="002C4778">
        <w:t xml:space="preserve"> </w:t>
      </w:r>
      <w:r w:rsidR="002F4942" w:rsidRPr="002C4778">
        <w:t xml:space="preserve">development of </w:t>
      </w:r>
      <w:r w:rsidR="00497BC5" w:rsidRPr="002C4778">
        <w:t xml:space="preserve">a </w:t>
      </w:r>
      <w:r w:rsidR="00BB23E9" w:rsidRPr="002C4778">
        <w:t xml:space="preserve">refrigerant </w:t>
      </w:r>
      <w:r w:rsidR="00497BC5" w:rsidRPr="002C4778">
        <w:t xml:space="preserve">leakage control guide; </w:t>
      </w:r>
      <w:r w:rsidR="002F4942" w:rsidRPr="002C4778">
        <w:t xml:space="preserve">providing </w:t>
      </w:r>
      <w:r w:rsidR="00497BC5" w:rsidRPr="002C4778">
        <w:rPr>
          <w:rFonts w:eastAsia="SimSun"/>
        </w:rPr>
        <w:t>online technical support</w:t>
      </w:r>
      <w:r w:rsidR="001E1088" w:rsidRPr="002C4778">
        <w:rPr>
          <w:rFonts w:eastAsia="SimSun"/>
        </w:rPr>
        <w:t xml:space="preserve"> to end-users</w:t>
      </w:r>
      <w:r w:rsidR="00497BC5" w:rsidRPr="002C4778">
        <w:rPr>
          <w:rFonts w:eastAsia="SimSun"/>
        </w:rPr>
        <w:t>;</w:t>
      </w:r>
      <w:r w:rsidR="00497BC5" w:rsidRPr="002C4778">
        <w:t xml:space="preserve"> </w:t>
      </w:r>
      <w:r w:rsidR="00736BC4" w:rsidRPr="002C4778">
        <w:t>implementation</w:t>
      </w:r>
      <w:r w:rsidR="001E1088" w:rsidRPr="002C4778">
        <w:t xml:space="preserve"> of the </w:t>
      </w:r>
      <w:r w:rsidR="00497BC5" w:rsidRPr="002C4778">
        <w:t xml:space="preserve">“Zero Leaks” </w:t>
      </w:r>
      <w:r w:rsidR="001E1088" w:rsidRPr="002C4778">
        <w:t xml:space="preserve">programme through a </w:t>
      </w:r>
      <w:r w:rsidR="00497BC5" w:rsidRPr="002C4778">
        <w:t xml:space="preserve">pilot project in </w:t>
      </w:r>
      <w:r w:rsidR="00867ED4" w:rsidRPr="002C4778">
        <w:t xml:space="preserve">a </w:t>
      </w:r>
      <w:r w:rsidR="00497BC5" w:rsidRPr="002C4778">
        <w:t>large refrigerant consumer</w:t>
      </w:r>
      <w:r w:rsidR="00025642" w:rsidRPr="002C4778">
        <w:t xml:space="preserve"> in the commercial refrigeration sector</w:t>
      </w:r>
      <w:r w:rsidR="00C67AF1" w:rsidRPr="002C4778">
        <w:t xml:space="preserve"> </w:t>
      </w:r>
      <w:r w:rsidR="00497BC5" w:rsidRPr="002C4778">
        <w:t>(UNIDO) (</w:t>
      </w:r>
      <w:r w:rsidR="00762A4E" w:rsidRPr="002C4778">
        <w:t>US $</w:t>
      </w:r>
      <w:r w:rsidR="00C67AF1" w:rsidRPr="002C4778">
        <w:t>25</w:t>
      </w:r>
      <w:r w:rsidR="00497BC5" w:rsidRPr="002C4778">
        <w:t>,</w:t>
      </w:r>
      <w:r w:rsidR="00C67AF1" w:rsidRPr="002C4778">
        <w:t>0</w:t>
      </w:r>
      <w:r w:rsidR="00497BC5" w:rsidRPr="002C4778">
        <w:t xml:space="preserve">00); </w:t>
      </w:r>
    </w:p>
    <w:p w14:paraId="29220E22" w14:textId="5A5A5031" w:rsidR="00497BC5" w:rsidRPr="002C4778" w:rsidRDefault="0087011E" w:rsidP="00C31593">
      <w:pPr>
        <w:pStyle w:val="Heading2"/>
        <w:rPr>
          <w:color w:val="000000" w:themeColor="text1"/>
        </w:rPr>
      </w:pPr>
      <w:r w:rsidRPr="002C4778">
        <w:rPr>
          <w:i/>
          <w:iCs/>
        </w:rPr>
        <w:t xml:space="preserve">Dissemination and awareness: </w:t>
      </w:r>
      <w:r w:rsidR="000A7B26" w:rsidRPr="002C4778">
        <w:rPr>
          <w:color w:val="000000" w:themeColor="text1"/>
        </w:rPr>
        <w:t xml:space="preserve">a </w:t>
      </w:r>
      <w:r w:rsidR="00497BC5" w:rsidRPr="002C4778">
        <w:rPr>
          <w:color w:val="000000" w:themeColor="text1"/>
        </w:rPr>
        <w:t xml:space="preserve">campaign </w:t>
      </w:r>
      <w:r w:rsidR="002F4942" w:rsidRPr="002C4778">
        <w:rPr>
          <w:color w:val="000000" w:themeColor="text1"/>
        </w:rPr>
        <w:t>to raise awareness</w:t>
      </w:r>
      <w:r w:rsidR="001E780D" w:rsidRPr="002C4778">
        <w:rPr>
          <w:color w:val="000000" w:themeColor="text1"/>
        </w:rPr>
        <w:t xml:space="preserve"> on technical matters related to the implementation of the HPMP t</w:t>
      </w:r>
      <w:r w:rsidR="00497BC5" w:rsidRPr="002C4778">
        <w:rPr>
          <w:color w:val="000000" w:themeColor="text1"/>
        </w:rPr>
        <w:t>argeting RAC instructors and technicians, end</w:t>
      </w:r>
      <w:r w:rsidR="00ED2F7B" w:rsidRPr="002C4778">
        <w:rPr>
          <w:color w:val="000000" w:themeColor="text1"/>
        </w:rPr>
        <w:noBreakHyphen/>
      </w:r>
      <w:r w:rsidR="00497BC5" w:rsidRPr="002C4778">
        <w:rPr>
          <w:color w:val="000000" w:themeColor="text1"/>
        </w:rPr>
        <w:t>users, customs and enforcement officers</w:t>
      </w:r>
      <w:r w:rsidR="000360BD" w:rsidRPr="002C4778">
        <w:rPr>
          <w:color w:val="000000" w:themeColor="text1"/>
        </w:rPr>
        <w:t xml:space="preserve"> </w:t>
      </w:r>
      <w:r w:rsidR="00497BC5" w:rsidRPr="002C4778">
        <w:rPr>
          <w:color w:val="000000" w:themeColor="text1"/>
        </w:rPr>
        <w:t>(UNEP) (</w:t>
      </w:r>
      <w:r w:rsidR="00762A4E" w:rsidRPr="002C4778">
        <w:rPr>
          <w:color w:val="000000" w:themeColor="text1"/>
        </w:rPr>
        <w:t>US $</w:t>
      </w:r>
      <w:r w:rsidR="00497BC5" w:rsidRPr="002C4778">
        <w:rPr>
          <w:color w:val="000000" w:themeColor="text1"/>
        </w:rPr>
        <w:t>10,000); and</w:t>
      </w:r>
    </w:p>
    <w:p w14:paraId="1A84F191" w14:textId="5268E19E" w:rsidR="00497BC5" w:rsidRDefault="00497BC5" w:rsidP="00C31593">
      <w:pPr>
        <w:pStyle w:val="Heading2"/>
        <w:rPr>
          <w:color w:val="000000" w:themeColor="text1"/>
        </w:rPr>
      </w:pPr>
      <w:bookmarkStart w:id="8" w:name="_Hlk49091279"/>
      <w:r w:rsidRPr="007F6269">
        <w:rPr>
          <w:i/>
          <w:iCs/>
          <w:color w:val="000000" w:themeColor="text1"/>
        </w:rPr>
        <w:t>Project coordination, monitoring and reporting</w:t>
      </w:r>
      <w:r w:rsidR="0087011E" w:rsidRPr="007F6269">
        <w:rPr>
          <w:i/>
          <w:iCs/>
          <w:color w:val="000000" w:themeColor="text1"/>
        </w:rPr>
        <w:t>:</w:t>
      </w:r>
      <w:r w:rsidRPr="007F6269">
        <w:rPr>
          <w:color w:val="000000" w:themeColor="text1"/>
        </w:rPr>
        <w:t xml:space="preserve"> </w:t>
      </w:r>
      <w:r w:rsidR="000360BD" w:rsidRPr="007F6269">
        <w:rPr>
          <w:color w:val="000000" w:themeColor="text1"/>
        </w:rPr>
        <w:t>including staff</w:t>
      </w:r>
      <w:r w:rsidR="00DE67A1">
        <w:rPr>
          <w:color w:val="000000" w:themeColor="text1"/>
        </w:rPr>
        <w:t xml:space="preserve"> and local consultants</w:t>
      </w:r>
      <w:r w:rsidR="000360BD" w:rsidRPr="007F6269">
        <w:rPr>
          <w:color w:val="000000" w:themeColor="text1"/>
        </w:rPr>
        <w:t xml:space="preserve"> (</w:t>
      </w:r>
      <w:r w:rsidR="00762A4E">
        <w:rPr>
          <w:color w:val="000000" w:themeColor="text1"/>
        </w:rPr>
        <w:t>US $</w:t>
      </w:r>
      <w:r w:rsidR="000360BD" w:rsidRPr="007F6269">
        <w:rPr>
          <w:color w:val="000000" w:themeColor="text1"/>
        </w:rPr>
        <w:t>9,</w:t>
      </w:r>
      <w:r w:rsidR="00DE67A1">
        <w:rPr>
          <w:color w:val="000000" w:themeColor="text1"/>
        </w:rPr>
        <w:t>0</w:t>
      </w:r>
      <w:r w:rsidR="000360BD" w:rsidRPr="007F6269">
        <w:rPr>
          <w:color w:val="000000" w:themeColor="text1"/>
        </w:rPr>
        <w:t>00) and monitoring visits (</w:t>
      </w:r>
      <w:r w:rsidR="00762A4E">
        <w:rPr>
          <w:color w:val="000000" w:themeColor="text1"/>
        </w:rPr>
        <w:t>US $</w:t>
      </w:r>
      <w:r w:rsidR="00ED2F7B">
        <w:rPr>
          <w:color w:val="000000" w:themeColor="text1"/>
        </w:rPr>
        <w:t>9,600)</w:t>
      </w:r>
      <w:r w:rsidR="000360BD" w:rsidRPr="007F6269">
        <w:rPr>
          <w:color w:val="000000" w:themeColor="text1"/>
        </w:rPr>
        <w:t xml:space="preserve"> </w:t>
      </w:r>
      <w:r w:rsidRPr="007F6269">
        <w:rPr>
          <w:color w:val="000000" w:themeColor="text1"/>
        </w:rPr>
        <w:t>(UNIDO) (</w:t>
      </w:r>
      <w:r w:rsidR="00762A4E">
        <w:rPr>
          <w:color w:val="000000" w:themeColor="text1"/>
        </w:rPr>
        <w:t>US $</w:t>
      </w:r>
      <w:r w:rsidRPr="007F6269">
        <w:rPr>
          <w:color w:val="000000" w:themeColor="text1"/>
        </w:rPr>
        <w:t>18,600).</w:t>
      </w:r>
    </w:p>
    <w:p w14:paraId="1FD02B35" w14:textId="77777777" w:rsidR="001E1088" w:rsidRPr="001E1088" w:rsidRDefault="001E1088" w:rsidP="001E1088"/>
    <w:bookmarkEnd w:id="8"/>
    <w:p w14:paraId="1803B15D" w14:textId="77777777" w:rsidR="00C679D6" w:rsidRPr="007F6269" w:rsidRDefault="00C679D6" w:rsidP="00583537">
      <w:pPr>
        <w:keepNext/>
        <w:spacing w:after="240"/>
        <w:jc w:val="center"/>
        <w:rPr>
          <w:b/>
        </w:rPr>
      </w:pPr>
      <w:r w:rsidRPr="007F6269">
        <w:rPr>
          <w:b/>
          <w:bCs/>
        </w:rPr>
        <w:lastRenderedPageBreak/>
        <w:t>SECRETARIAT’S</w:t>
      </w:r>
      <w:r w:rsidRPr="007F6269">
        <w:rPr>
          <w:b/>
        </w:rPr>
        <w:t xml:space="preserve"> COMMENTS AND RECOMMENDATION</w:t>
      </w:r>
    </w:p>
    <w:p w14:paraId="60B80D08" w14:textId="77777777" w:rsidR="00C679D6" w:rsidRPr="007F6269" w:rsidRDefault="00C679D6" w:rsidP="00583537">
      <w:pPr>
        <w:keepNext/>
        <w:spacing w:after="240"/>
        <w:rPr>
          <w:b/>
        </w:rPr>
      </w:pPr>
      <w:r w:rsidRPr="007F6269">
        <w:rPr>
          <w:b/>
        </w:rPr>
        <w:t>COMMENTS</w:t>
      </w:r>
    </w:p>
    <w:p w14:paraId="1B568DE9" w14:textId="4060C4C4" w:rsidR="00857FF4" w:rsidRDefault="00857FF4" w:rsidP="00DC546F">
      <w:pPr>
        <w:pStyle w:val="Heading1"/>
        <w:keepNext/>
        <w:keepLines/>
      </w:pPr>
      <w:r w:rsidRPr="007F6269">
        <w:t>The Secretariat reviewed stage II of the HPMP for Guatemala in light o</w:t>
      </w:r>
      <w:r w:rsidR="00DC546F">
        <w:t xml:space="preserve">f stage I, the policies and </w:t>
      </w:r>
      <w:r w:rsidRPr="007F6269">
        <w:t>guidelines of the Multilateral Fund, including the criteria for funding HCFC phase-out in the consumption sector for stage II of HPMPs (decision 74/50), and the 2020-2022 business plan of the Multilateral Fund.</w:t>
      </w:r>
    </w:p>
    <w:p w14:paraId="5911EB2C" w14:textId="2E2E5866" w:rsidR="00733EC5" w:rsidRPr="007F6269" w:rsidRDefault="00733EC5" w:rsidP="00733EC5">
      <w:pPr>
        <w:spacing w:after="240"/>
      </w:pPr>
      <w:r w:rsidRPr="007F6269">
        <w:rPr>
          <w:u w:val="single"/>
        </w:rPr>
        <w:t xml:space="preserve">HCFC phase-out </w:t>
      </w:r>
      <w:r w:rsidR="008F08F9">
        <w:rPr>
          <w:u w:val="single"/>
        </w:rPr>
        <w:t xml:space="preserve">and duration of </w:t>
      </w:r>
      <w:r w:rsidRPr="007F6269">
        <w:rPr>
          <w:u w:val="single"/>
        </w:rPr>
        <w:t>stage II</w:t>
      </w:r>
    </w:p>
    <w:p w14:paraId="49F454BC" w14:textId="33FDE201" w:rsidR="006619B4" w:rsidRDefault="00BE7E72" w:rsidP="000B7737">
      <w:pPr>
        <w:pStyle w:val="Heading1"/>
      </w:pPr>
      <w:r w:rsidRPr="007F6269">
        <w:t>The Secretariat queried the rationale for selecting annual HCFC consumption targets in stage</w:t>
      </w:r>
      <w:r w:rsidR="00663630">
        <w:t> </w:t>
      </w:r>
      <w:r w:rsidRPr="007F6269">
        <w:t xml:space="preserve">II equal to the Montreal Protocol control measures given that historical consumption in Guatemala </w:t>
      </w:r>
      <w:r w:rsidR="005A477A">
        <w:t>has been</w:t>
      </w:r>
      <w:r w:rsidR="005A477A" w:rsidRPr="007F6269">
        <w:t xml:space="preserve"> </w:t>
      </w:r>
      <w:r w:rsidRPr="007F6269">
        <w:t>consistently lower</w:t>
      </w:r>
      <w:r w:rsidR="006619B4">
        <w:t>, that</w:t>
      </w:r>
      <w:r w:rsidRPr="007F6269">
        <w:t xml:space="preserve"> </w:t>
      </w:r>
      <w:r w:rsidR="006619B4" w:rsidRPr="006619B4">
        <w:rPr>
          <w:color w:val="000000" w:themeColor="text1"/>
        </w:rPr>
        <w:t xml:space="preserve">since 2015 the Government has set HCFC import quotas at 85 per cent of the allowable consumption and that </w:t>
      </w:r>
      <w:r w:rsidR="00733EC5" w:rsidRPr="007F6269">
        <w:t xml:space="preserve">HCFC consumption in 2019 </w:t>
      </w:r>
      <w:r w:rsidR="0074032D">
        <w:t xml:space="preserve">(3.86 ODP tonnes) </w:t>
      </w:r>
      <w:r w:rsidR="00733EC5" w:rsidRPr="007F6269">
        <w:t xml:space="preserve">was </w:t>
      </w:r>
      <w:r w:rsidR="00DE67A1">
        <w:t xml:space="preserve">already </w:t>
      </w:r>
      <w:r w:rsidR="00733EC5" w:rsidRPr="007F6269">
        <w:t>around 29</w:t>
      </w:r>
      <w:r w:rsidR="00B61CE2">
        <w:t> </w:t>
      </w:r>
      <w:r w:rsidR="00733EC5" w:rsidRPr="007F6269">
        <w:t>per</w:t>
      </w:r>
      <w:r w:rsidR="00B61CE2">
        <w:t> </w:t>
      </w:r>
      <w:r w:rsidR="00733EC5" w:rsidRPr="007F6269">
        <w:t>cent below the 2020 target</w:t>
      </w:r>
      <w:r w:rsidR="0074032D">
        <w:t xml:space="preserve"> (5.4</w:t>
      </w:r>
      <w:r w:rsidR="00216172">
        <w:t>0</w:t>
      </w:r>
      <w:r w:rsidR="0074032D">
        <w:t xml:space="preserve"> ODP tonnes)</w:t>
      </w:r>
      <w:r w:rsidR="00733EC5" w:rsidRPr="007F6269">
        <w:t xml:space="preserve">. </w:t>
      </w:r>
    </w:p>
    <w:p w14:paraId="17B48D50" w14:textId="23799862" w:rsidR="0009275D" w:rsidRPr="00B61CE2" w:rsidRDefault="006619B4" w:rsidP="00B61CE2">
      <w:pPr>
        <w:pStyle w:val="Heading1"/>
        <w:keepNext/>
        <w:rPr>
          <w:u w:val="single"/>
        </w:rPr>
      </w:pPr>
      <w:r>
        <w:t>U</w:t>
      </w:r>
      <w:r w:rsidR="00DE67A1">
        <w:t xml:space="preserve">NIDO </w:t>
      </w:r>
      <w:r>
        <w:t>explained that the</w:t>
      </w:r>
      <w:r w:rsidR="00DE67A1" w:rsidRPr="007F6269">
        <w:t xml:space="preserve"> HCFC import quotas </w:t>
      </w:r>
      <w:r w:rsidR="005A477A">
        <w:t xml:space="preserve">had been </w:t>
      </w:r>
      <w:r>
        <w:t xml:space="preserve">set </w:t>
      </w:r>
      <w:r w:rsidR="00DE67A1" w:rsidRPr="007F6269">
        <w:t xml:space="preserve">at 85 per cent of the allowable consumption in order </w:t>
      </w:r>
      <w:r w:rsidR="001627B9">
        <w:t xml:space="preserve">to ensure compliance with the obligations under the </w:t>
      </w:r>
      <w:r w:rsidR="00DE67A1" w:rsidRPr="007F6269">
        <w:t>Montreal Protocol target</w:t>
      </w:r>
      <w:r w:rsidR="00D15947">
        <w:t>, noting that in 2013 the country was in non-compliance</w:t>
      </w:r>
      <w:r w:rsidR="001627B9" w:rsidRPr="001627B9">
        <w:t xml:space="preserve"> </w:t>
      </w:r>
      <w:r w:rsidR="00B61CE2">
        <w:t>due to a</w:t>
      </w:r>
      <w:r w:rsidR="001627B9" w:rsidRPr="001627B9">
        <w:t xml:space="preserve"> delay in establishing the consumption quota for </w:t>
      </w:r>
      <w:r w:rsidR="001627B9">
        <w:t>that year</w:t>
      </w:r>
      <w:r w:rsidR="00DE67A1">
        <w:t xml:space="preserve">. However, </w:t>
      </w:r>
      <w:r>
        <w:t xml:space="preserve">it was expected that </w:t>
      </w:r>
      <w:r w:rsidR="00DE67A1">
        <w:t xml:space="preserve">from </w:t>
      </w:r>
      <w:r w:rsidR="00DE67A1" w:rsidRPr="007F6269">
        <w:t xml:space="preserve">2020 the </w:t>
      </w:r>
      <w:r>
        <w:t xml:space="preserve">allocation of </w:t>
      </w:r>
      <w:r w:rsidR="00DE67A1" w:rsidRPr="007F6269">
        <w:t>quota</w:t>
      </w:r>
      <w:r>
        <w:t>s</w:t>
      </w:r>
      <w:r w:rsidR="00DE67A1" w:rsidRPr="007F6269">
        <w:t xml:space="preserve"> w</w:t>
      </w:r>
      <w:r>
        <w:t>ould</w:t>
      </w:r>
      <w:r w:rsidR="00DE67A1" w:rsidRPr="007F6269">
        <w:t xml:space="preserve"> be in accordance with the maximum allowable consumption for the year. </w:t>
      </w:r>
      <w:r w:rsidR="00CC69A4" w:rsidRPr="00B61CE2">
        <w:rPr>
          <w:color w:val="000000" w:themeColor="text1"/>
        </w:rPr>
        <w:t xml:space="preserve">Following </w:t>
      </w:r>
      <w:r w:rsidR="001627B9" w:rsidRPr="00B61CE2">
        <w:rPr>
          <w:color w:val="000000" w:themeColor="text1"/>
        </w:rPr>
        <w:t xml:space="preserve">further </w:t>
      </w:r>
      <w:r w:rsidR="00CC69A4" w:rsidRPr="00B61CE2">
        <w:rPr>
          <w:color w:val="000000" w:themeColor="text1"/>
        </w:rPr>
        <w:t xml:space="preserve">consultations, UNIDO </w:t>
      </w:r>
      <w:r w:rsidR="005A477A" w:rsidRPr="00B61CE2">
        <w:rPr>
          <w:color w:val="000000" w:themeColor="text1"/>
        </w:rPr>
        <w:t xml:space="preserve">reported </w:t>
      </w:r>
      <w:r w:rsidR="00CC69A4" w:rsidRPr="00B61CE2">
        <w:rPr>
          <w:color w:val="000000" w:themeColor="text1"/>
        </w:rPr>
        <w:t xml:space="preserve">that the </w:t>
      </w:r>
      <w:r w:rsidR="00733EC5" w:rsidRPr="00B61CE2">
        <w:rPr>
          <w:color w:val="000000" w:themeColor="text1"/>
        </w:rPr>
        <w:t>Government</w:t>
      </w:r>
      <w:r w:rsidR="00241F62" w:rsidRPr="00B61CE2">
        <w:rPr>
          <w:color w:val="000000" w:themeColor="text1"/>
        </w:rPr>
        <w:t xml:space="preserve"> </w:t>
      </w:r>
      <w:r w:rsidR="00CC69A4" w:rsidRPr="00B61CE2">
        <w:rPr>
          <w:color w:val="000000" w:themeColor="text1"/>
        </w:rPr>
        <w:t xml:space="preserve">agreed to </w:t>
      </w:r>
      <w:r w:rsidR="00733EC5" w:rsidRPr="00B61CE2">
        <w:rPr>
          <w:color w:val="000000" w:themeColor="text1"/>
        </w:rPr>
        <w:t xml:space="preserve">commit </w:t>
      </w:r>
      <w:r w:rsidR="0073295F" w:rsidRPr="00B61CE2">
        <w:rPr>
          <w:color w:val="000000" w:themeColor="text1"/>
        </w:rPr>
        <w:t xml:space="preserve">to annual consumption targets </w:t>
      </w:r>
      <w:r w:rsidR="000C0444" w:rsidRPr="00B61CE2">
        <w:rPr>
          <w:color w:val="000000" w:themeColor="text1"/>
        </w:rPr>
        <w:t xml:space="preserve">lower </w:t>
      </w:r>
      <w:r w:rsidR="0073295F" w:rsidRPr="00B61CE2">
        <w:rPr>
          <w:color w:val="000000" w:themeColor="text1"/>
        </w:rPr>
        <w:t>than those</w:t>
      </w:r>
      <w:r w:rsidR="00DA6D16" w:rsidRPr="00B61CE2">
        <w:rPr>
          <w:color w:val="000000" w:themeColor="text1"/>
        </w:rPr>
        <w:t xml:space="preserve"> set out</w:t>
      </w:r>
      <w:r w:rsidR="0073295F" w:rsidRPr="00B61CE2">
        <w:rPr>
          <w:color w:val="000000" w:themeColor="text1"/>
        </w:rPr>
        <w:t xml:space="preserve"> in the Montreal Protocol</w:t>
      </w:r>
      <w:r w:rsidR="000C0444" w:rsidRPr="00B61CE2">
        <w:rPr>
          <w:color w:val="000000" w:themeColor="text1"/>
        </w:rPr>
        <w:t xml:space="preserve"> for 2022 and 2028, </w:t>
      </w:r>
      <w:r w:rsidR="00F0410E" w:rsidRPr="00B61CE2">
        <w:rPr>
          <w:color w:val="000000" w:themeColor="text1"/>
        </w:rPr>
        <w:t xml:space="preserve">specifically </w:t>
      </w:r>
      <w:r w:rsidR="0073295F" w:rsidRPr="00B61CE2">
        <w:rPr>
          <w:color w:val="000000" w:themeColor="text1"/>
        </w:rPr>
        <w:t>a reduction in</w:t>
      </w:r>
      <w:r w:rsidR="001807B6" w:rsidRPr="00B61CE2">
        <w:rPr>
          <w:color w:val="000000" w:themeColor="text1"/>
        </w:rPr>
        <w:t xml:space="preserve"> </w:t>
      </w:r>
      <w:r w:rsidR="0073295F" w:rsidRPr="00B61CE2">
        <w:rPr>
          <w:color w:val="000000" w:themeColor="text1"/>
        </w:rPr>
        <w:t>HCFC consumption by 45 per cent of the baseline</w:t>
      </w:r>
      <w:r w:rsidR="00F0410E" w:rsidRPr="00B61CE2">
        <w:rPr>
          <w:color w:val="000000" w:themeColor="text1"/>
        </w:rPr>
        <w:t xml:space="preserve"> in 2022</w:t>
      </w:r>
      <w:r w:rsidR="000C0444" w:rsidRPr="00B61CE2">
        <w:rPr>
          <w:color w:val="000000" w:themeColor="text1"/>
        </w:rPr>
        <w:t xml:space="preserve"> </w:t>
      </w:r>
      <w:r w:rsidR="0073295F" w:rsidRPr="00B61CE2">
        <w:rPr>
          <w:color w:val="000000" w:themeColor="text1"/>
        </w:rPr>
        <w:t>and</w:t>
      </w:r>
      <w:r w:rsidR="000C0444" w:rsidRPr="00B61CE2">
        <w:rPr>
          <w:color w:val="000000" w:themeColor="text1"/>
        </w:rPr>
        <w:t xml:space="preserve"> </w:t>
      </w:r>
      <w:r w:rsidR="0073295F" w:rsidRPr="00B61CE2">
        <w:rPr>
          <w:color w:val="000000" w:themeColor="text1"/>
        </w:rPr>
        <w:t>85 per cent of the baseline</w:t>
      </w:r>
      <w:r w:rsidR="00F0410E" w:rsidRPr="00B61CE2">
        <w:rPr>
          <w:color w:val="000000" w:themeColor="text1"/>
        </w:rPr>
        <w:t xml:space="preserve"> in 2028</w:t>
      </w:r>
      <w:r w:rsidR="00DA6D16" w:rsidRPr="00B61CE2">
        <w:rPr>
          <w:color w:val="000000" w:themeColor="text1"/>
        </w:rPr>
        <w:t>.</w:t>
      </w:r>
      <w:r w:rsidR="000C0444" w:rsidRPr="00B61CE2">
        <w:rPr>
          <w:color w:val="000000" w:themeColor="text1"/>
        </w:rPr>
        <w:t xml:space="preserve"> </w:t>
      </w:r>
    </w:p>
    <w:p w14:paraId="1863BAC3" w14:textId="53E6F1C8" w:rsidR="00CB76BE" w:rsidRDefault="008F08F9" w:rsidP="00CB76BE">
      <w:pPr>
        <w:pStyle w:val="Heading1"/>
      </w:pPr>
      <w:r w:rsidRPr="002C4778">
        <w:t>Upon a suggestion for achieving the complete phase-out prior to 2030, in light of the current levels of consumption of HCFCs, the regulations in place controlling the imports of some controlled substances and of HCFC-based equipment, and the servicing sector activities that have been and will continue to be implemented</w:t>
      </w:r>
      <w:r w:rsidR="00216172" w:rsidRPr="002C4778">
        <w:t>,</w:t>
      </w:r>
      <w:r w:rsidR="007D6972">
        <w:t xml:space="preserve"> </w:t>
      </w:r>
      <w:r w:rsidR="0009275D" w:rsidRPr="00970A47">
        <w:t xml:space="preserve">UNIDO </w:t>
      </w:r>
      <w:r w:rsidR="00DA6D16">
        <w:t>explain</w:t>
      </w:r>
      <w:r w:rsidR="0009275D" w:rsidRPr="00970A47">
        <w:t xml:space="preserve">ed that </w:t>
      </w:r>
      <w:r w:rsidR="00EA62C5" w:rsidRPr="00970A47">
        <w:t>accelerated phase</w:t>
      </w:r>
      <w:r w:rsidR="00B61CE2">
        <w:noBreakHyphen/>
      </w:r>
      <w:r w:rsidR="00EA62C5" w:rsidRPr="00970A47">
        <w:t xml:space="preserve">out in 2025 </w:t>
      </w:r>
      <w:r w:rsidR="005A477A">
        <w:t>had</w:t>
      </w:r>
      <w:r w:rsidR="005A477A" w:rsidRPr="00970A47">
        <w:t xml:space="preserve"> </w:t>
      </w:r>
      <w:r w:rsidR="00EA62C5" w:rsidRPr="00970A47">
        <w:t xml:space="preserve">not </w:t>
      </w:r>
      <w:r w:rsidR="005A477A">
        <w:t xml:space="preserve">been </w:t>
      </w:r>
      <w:r w:rsidR="00EA62C5" w:rsidRPr="00970A47">
        <w:t>selected considering the possible impact that a recovery in a post</w:t>
      </w:r>
      <w:r w:rsidR="00B61CE2">
        <w:noBreakHyphen/>
      </w:r>
      <w:r w:rsidR="00EA62C5" w:rsidRPr="00970A47">
        <w:t>COVID</w:t>
      </w:r>
      <w:r w:rsidR="00B61CE2">
        <w:noBreakHyphen/>
      </w:r>
      <w:r w:rsidR="00EA62C5" w:rsidRPr="00970A47">
        <w:t>19 scenario could have in terms of increased HCFC consumption</w:t>
      </w:r>
      <w:r w:rsidR="00CB76BE">
        <w:t>.</w:t>
      </w:r>
      <w:r>
        <w:t xml:space="preserve"> </w:t>
      </w:r>
      <w:r w:rsidR="00CB76BE">
        <w:t>B</w:t>
      </w:r>
      <w:r w:rsidR="00571AF6" w:rsidRPr="00970A47">
        <w:t>ased on the positive experience implementing stage</w:t>
      </w:r>
      <w:r w:rsidR="00B61CE2">
        <w:t> </w:t>
      </w:r>
      <w:r w:rsidR="00571AF6" w:rsidRPr="00970A47">
        <w:t>I</w:t>
      </w:r>
      <w:r w:rsidR="00571AF6">
        <w:t>, t</w:t>
      </w:r>
      <w:r w:rsidR="00970A47" w:rsidRPr="00970A47">
        <w:t xml:space="preserve">he </w:t>
      </w:r>
      <w:r>
        <w:t xml:space="preserve">strategy </w:t>
      </w:r>
      <w:r w:rsidR="00970A47" w:rsidRPr="00970A47">
        <w:t xml:space="preserve">selected </w:t>
      </w:r>
      <w:r>
        <w:t xml:space="preserve">by the Government (after consultations with all stakeholders) </w:t>
      </w:r>
      <w:r w:rsidR="00970A47" w:rsidRPr="00970A47">
        <w:t xml:space="preserve">was </w:t>
      </w:r>
      <w:r>
        <w:t xml:space="preserve">for </w:t>
      </w:r>
      <w:r w:rsidR="00970A47" w:rsidRPr="00970A47">
        <w:t xml:space="preserve">a </w:t>
      </w:r>
      <w:r w:rsidR="00D8360D">
        <w:t>single</w:t>
      </w:r>
      <w:r w:rsidR="00CB76BE">
        <w:t>,</w:t>
      </w:r>
      <w:r w:rsidR="00970A47" w:rsidRPr="00970A47">
        <w:t xml:space="preserve"> final stage up to </w:t>
      </w:r>
      <w:r w:rsidR="00B61CE2">
        <w:t>2030,</w:t>
      </w:r>
      <w:r w:rsidR="00EA62C5" w:rsidRPr="00970A47">
        <w:t xml:space="preserve"> </w:t>
      </w:r>
      <w:r w:rsidR="00571AF6">
        <w:t xml:space="preserve">which </w:t>
      </w:r>
      <w:r w:rsidR="00CB76BE">
        <w:t>would</w:t>
      </w:r>
      <w:r w:rsidR="00EA62C5" w:rsidRPr="00970A47">
        <w:t xml:space="preserve"> give sufficient time to obtain the needed response from the market, increase </w:t>
      </w:r>
      <w:r w:rsidR="005A477A">
        <w:t xml:space="preserve">the </w:t>
      </w:r>
      <w:r w:rsidR="00EA62C5" w:rsidRPr="00970A47">
        <w:t>availability of alternative refrigerants and allow the implementation of activities over a long period of time</w:t>
      </w:r>
      <w:r>
        <w:t>.</w:t>
      </w:r>
      <w:r w:rsidR="00EA62C5" w:rsidRPr="00970A47">
        <w:t xml:space="preserve"> </w:t>
      </w:r>
    </w:p>
    <w:p w14:paraId="050DC44E" w14:textId="66023294" w:rsidR="006A7343" w:rsidRPr="00813ED7" w:rsidRDefault="006A7343" w:rsidP="006A7343">
      <w:pPr>
        <w:pStyle w:val="Heading1"/>
        <w:rPr>
          <w:sz w:val="24"/>
          <w:szCs w:val="24"/>
          <w:lang w:val="en-CA" w:eastAsia="en-CA"/>
        </w:rPr>
      </w:pPr>
      <w:r>
        <w:rPr>
          <w:lang w:val="en-CA"/>
        </w:rPr>
        <w:t xml:space="preserve">The Government of Guatemala indicated that it </w:t>
      </w:r>
      <w:r w:rsidR="00EE77BF">
        <w:rPr>
          <w:lang w:val="en-CA"/>
        </w:rPr>
        <w:t>would</w:t>
      </w:r>
      <w:r w:rsidRPr="00600F90">
        <w:rPr>
          <w:lang w:val="en-CA"/>
        </w:rPr>
        <w:t xml:space="preserve"> not require any HCFC for servicing needs after 2030.</w:t>
      </w:r>
      <w:r>
        <w:rPr>
          <w:lang w:val="en-CA"/>
        </w:rPr>
        <w:t xml:space="preserve"> While noting the commitment with appreciation, the Secretariat recalled the provisions of Article 5, paragraph 8 </w:t>
      </w:r>
      <w:proofErr w:type="spellStart"/>
      <w:r>
        <w:rPr>
          <w:lang w:val="en-CA"/>
        </w:rPr>
        <w:t>ter</w:t>
      </w:r>
      <w:proofErr w:type="spellEnd"/>
      <w:r>
        <w:rPr>
          <w:lang w:val="en-CA"/>
        </w:rPr>
        <w:t>(e)(</w:t>
      </w:r>
      <w:proofErr w:type="spellStart"/>
      <w:r>
        <w:rPr>
          <w:lang w:val="en-CA"/>
        </w:rPr>
        <w:t>i</w:t>
      </w:r>
      <w:proofErr w:type="spellEnd"/>
      <w:r>
        <w:rPr>
          <w:lang w:val="en-CA"/>
        </w:rPr>
        <w:t>)</w:t>
      </w:r>
      <w:r>
        <w:rPr>
          <w:rStyle w:val="FootnoteReference"/>
          <w:lang w:val="en-CA"/>
        </w:rPr>
        <w:footnoteReference w:id="9"/>
      </w:r>
      <w:r>
        <w:rPr>
          <w:lang w:val="en-CA"/>
        </w:rPr>
        <w:t xml:space="preserve"> of the Montreal Protocol and paragraph 13 of decision XIX/6 and, in order to be equitable across Article 5 countries, recommended noting the commitment of the</w:t>
      </w:r>
      <w:r w:rsidR="00EE77BF">
        <w:rPr>
          <w:lang w:val="en-CA"/>
        </w:rPr>
        <w:t xml:space="preserve"> Government to completely phase </w:t>
      </w:r>
      <w:r>
        <w:rPr>
          <w:lang w:val="en-CA"/>
        </w:rPr>
        <w:t>out HCFCs by 1 January 2030, and that HCFCs would not be imported after that date, except for the allowance for a servicing tail between 2030-2040 where required, and consistent with the provisions of the Montreal Protocol.</w:t>
      </w:r>
      <w:r>
        <w:rPr>
          <w:sz w:val="24"/>
          <w:szCs w:val="24"/>
          <w:lang w:val="en-CA" w:eastAsia="en-CA"/>
        </w:rPr>
        <w:t xml:space="preserve"> </w:t>
      </w:r>
    </w:p>
    <w:p w14:paraId="57C0881F" w14:textId="35C047DD" w:rsidR="002414F9" w:rsidRDefault="00EA62C5" w:rsidP="00CB76BE">
      <w:pPr>
        <w:pStyle w:val="Heading1"/>
      </w:pPr>
      <w:r w:rsidRPr="00970A47">
        <w:t xml:space="preserve">Based on the strategy presented and the justification provided, the Secretariat supports the total HCFC phase-out approach for stage II selected by the Government of </w:t>
      </w:r>
      <w:r w:rsidR="00970A47">
        <w:t>Guatemala</w:t>
      </w:r>
      <w:r w:rsidRPr="00970A47">
        <w:t>.</w:t>
      </w:r>
    </w:p>
    <w:p w14:paraId="7B4D7817" w14:textId="06B05998" w:rsidR="00C679D6" w:rsidRPr="007F6269" w:rsidRDefault="00C679D6" w:rsidP="00EB085C">
      <w:pPr>
        <w:spacing w:after="240"/>
        <w:rPr>
          <w:u w:val="single"/>
        </w:rPr>
      </w:pPr>
      <w:r w:rsidRPr="007F6269">
        <w:rPr>
          <w:u w:val="single"/>
        </w:rPr>
        <w:t>Technical and cost-related issues</w:t>
      </w:r>
    </w:p>
    <w:p w14:paraId="5F6A55F0" w14:textId="61BA69F6" w:rsidR="00AF47F9" w:rsidRPr="0026494F" w:rsidRDefault="00670D64" w:rsidP="00FF76B2">
      <w:pPr>
        <w:pStyle w:val="Heading1"/>
        <w:rPr>
          <w:color w:val="000000"/>
        </w:rPr>
      </w:pPr>
      <w:r>
        <w:rPr>
          <w:color w:val="000000"/>
          <w:kern w:val="36"/>
        </w:rPr>
        <w:t xml:space="preserve">Further to discussions on </w:t>
      </w:r>
      <w:r w:rsidR="00867BD3">
        <w:rPr>
          <w:color w:val="000000"/>
          <w:kern w:val="36"/>
        </w:rPr>
        <w:t>the technicians’ certification project</w:t>
      </w:r>
      <w:r w:rsidR="0001292C">
        <w:rPr>
          <w:color w:val="000000"/>
          <w:kern w:val="36"/>
        </w:rPr>
        <w:t xml:space="preserve">, </w:t>
      </w:r>
      <w:r w:rsidR="0097600C" w:rsidRPr="0026494F">
        <w:rPr>
          <w:color w:val="000000"/>
          <w:kern w:val="36"/>
        </w:rPr>
        <w:t xml:space="preserve">UNIDO </w:t>
      </w:r>
      <w:r>
        <w:rPr>
          <w:color w:val="000000"/>
          <w:kern w:val="36"/>
        </w:rPr>
        <w:t xml:space="preserve">explained </w:t>
      </w:r>
      <w:r w:rsidR="0097600C" w:rsidRPr="0026494F">
        <w:rPr>
          <w:color w:val="000000"/>
          <w:kern w:val="36"/>
        </w:rPr>
        <w:t>that the certification should be</w:t>
      </w:r>
      <w:r w:rsidR="00AF47F9" w:rsidRPr="0026494F">
        <w:rPr>
          <w:color w:val="000000"/>
          <w:kern w:val="36"/>
        </w:rPr>
        <w:t xml:space="preserve"> operational </w:t>
      </w:r>
      <w:r w:rsidR="0097600C" w:rsidRPr="0026494F">
        <w:rPr>
          <w:color w:val="000000"/>
          <w:kern w:val="36"/>
        </w:rPr>
        <w:t xml:space="preserve">in </w:t>
      </w:r>
      <w:r w:rsidR="00AF47F9" w:rsidRPr="0026494F">
        <w:rPr>
          <w:color w:val="000000"/>
          <w:kern w:val="36"/>
        </w:rPr>
        <w:t>June</w:t>
      </w:r>
      <w:r w:rsidR="00D32FCD" w:rsidRPr="0026494F">
        <w:rPr>
          <w:color w:val="000000"/>
          <w:kern w:val="36"/>
        </w:rPr>
        <w:t> </w:t>
      </w:r>
      <w:r w:rsidR="00AF47F9" w:rsidRPr="0026494F">
        <w:rPr>
          <w:color w:val="000000"/>
          <w:kern w:val="36"/>
        </w:rPr>
        <w:t>2021</w:t>
      </w:r>
      <w:r w:rsidR="00D32FCD" w:rsidRPr="0026494F">
        <w:rPr>
          <w:color w:val="000000"/>
          <w:kern w:val="36"/>
        </w:rPr>
        <w:t>,</w:t>
      </w:r>
      <w:r w:rsidR="0097600C" w:rsidRPr="0026494F">
        <w:rPr>
          <w:color w:val="000000"/>
          <w:kern w:val="36"/>
        </w:rPr>
        <w:t xml:space="preserve"> onc</w:t>
      </w:r>
      <w:r w:rsidR="004F2596" w:rsidRPr="0026494F">
        <w:rPr>
          <w:color w:val="000000"/>
          <w:kern w:val="36"/>
        </w:rPr>
        <w:t>e</w:t>
      </w:r>
      <w:r w:rsidR="0097600C" w:rsidRPr="0026494F">
        <w:rPr>
          <w:color w:val="000000"/>
          <w:kern w:val="36"/>
        </w:rPr>
        <w:t xml:space="preserve"> the labour competency has been validated by </w:t>
      </w:r>
      <w:r w:rsidR="00385794" w:rsidRPr="0026494F">
        <w:rPr>
          <w:color w:val="000000"/>
          <w:kern w:val="36"/>
        </w:rPr>
        <w:t xml:space="preserve">the </w:t>
      </w:r>
      <w:r w:rsidR="0097600C" w:rsidRPr="0026494F">
        <w:rPr>
          <w:color w:val="000000"/>
          <w:kern w:val="36"/>
        </w:rPr>
        <w:lastRenderedPageBreak/>
        <w:t>INTECAP</w:t>
      </w:r>
      <w:r w:rsidR="00867BD3">
        <w:rPr>
          <w:color w:val="000000"/>
          <w:kern w:val="36"/>
        </w:rPr>
        <w:t xml:space="preserve">, and </w:t>
      </w:r>
      <w:r>
        <w:rPr>
          <w:color w:val="000000"/>
          <w:kern w:val="36"/>
        </w:rPr>
        <w:t xml:space="preserve">should </w:t>
      </w:r>
      <w:r w:rsidR="00AF47F9" w:rsidRPr="0026494F">
        <w:rPr>
          <w:color w:val="000000"/>
          <w:kern w:val="36"/>
        </w:rPr>
        <w:t>become mandatory in January 2026</w:t>
      </w:r>
      <w:r>
        <w:rPr>
          <w:color w:val="000000"/>
          <w:kern w:val="36"/>
        </w:rPr>
        <w:t xml:space="preserve">; </w:t>
      </w:r>
      <w:r>
        <w:rPr>
          <w:color w:val="000000"/>
        </w:rPr>
        <w:t xml:space="preserve">also </w:t>
      </w:r>
      <w:r w:rsidR="009B745A" w:rsidRPr="0026494F">
        <w:rPr>
          <w:color w:val="000000"/>
        </w:rPr>
        <w:t xml:space="preserve">the </w:t>
      </w:r>
      <w:r w:rsidR="00AF47F9" w:rsidRPr="0026494F">
        <w:rPr>
          <w:color w:val="000000"/>
        </w:rPr>
        <w:t xml:space="preserve">number of technicians </w:t>
      </w:r>
      <w:r w:rsidR="00D32FCD" w:rsidRPr="0026494F">
        <w:rPr>
          <w:color w:val="000000"/>
        </w:rPr>
        <w:t xml:space="preserve">certified </w:t>
      </w:r>
      <w:r w:rsidR="00AF47F9" w:rsidRPr="0026494F">
        <w:rPr>
          <w:color w:val="000000"/>
        </w:rPr>
        <w:t xml:space="preserve">through this project </w:t>
      </w:r>
      <w:r>
        <w:rPr>
          <w:color w:val="000000"/>
        </w:rPr>
        <w:t xml:space="preserve">would be increased </w:t>
      </w:r>
      <w:r w:rsidR="009B745A" w:rsidRPr="0026494F">
        <w:rPr>
          <w:color w:val="000000"/>
        </w:rPr>
        <w:t xml:space="preserve">from </w:t>
      </w:r>
      <w:r w:rsidR="00AF47F9" w:rsidRPr="0026494F">
        <w:rPr>
          <w:color w:val="000000"/>
        </w:rPr>
        <w:t>800</w:t>
      </w:r>
      <w:r w:rsidR="00D610A8" w:rsidRPr="0026494F">
        <w:rPr>
          <w:color w:val="000000"/>
        </w:rPr>
        <w:t xml:space="preserve"> initially proposed </w:t>
      </w:r>
      <w:r w:rsidR="009B745A" w:rsidRPr="0026494F">
        <w:rPr>
          <w:color w:val="000000"/>
        </w:rPr>
        <w:t xml:space="preserve">to </w:t>
      </w:r>
      <w:r w:rsidR="00C419FB" w:rsidRPr="0026494F">
        <w:rPr>
          <w:color w:val="000000"/>
        </w:rPr>
        <w:t>1</w:t>
      </w:r>
      <w:r w:rsidR="001E0C87" w:rsidRPr="0026494F">
        <w:rPr>
          <w:color w:val="000000"/>
        </w:rPr>
        <w:t>,</w:t>
      </w:r>
      <w:r w:rsidR="00C419FB" w:rsidRPr="0026494F">
        <w:rPr>
          <w:color w:val="000000"/>
        </w:rPr>
        <w:t>000</w:t>
      </w:r>
      <w:r w:rsidR="00F44202" w:rsidRPr="0026494F">
        <w:rPr>
          <w:color w:val="000000"/>
        </w:rPr>
        <w:t xml:space="preserve"> </w:t>
      </w:r>
      <w:r w:rsidR="0026494F">
        <w:rPr>
          <w:color w:val="000000"/>
        </w:rPr>
        <w:t>to</w:t>
      </w:r>
      <w:r w:rsidR="009B745A" w:rsidRPr="0026494F">
        <w:rPr>
          <w:color w:val="000000"/>
        </w:rPr>
        <w:t xml:space="preserve"> facilitate the </w:t>
      </w:r>
      <w:r w:rsidR="00AF47F9" w:rsidRPr="0026494F">
        <w:rPr>
          <w:color w:val="000000"/>
        </w:rPr>
        <w:t>enforce</w:t>
      </w:r>
      <w:r w:rsidR="009B745A" w:rsidRPr="0026494F">
        <w:rPr>
          <w:color w:val="000000"/>
        </w:rPr>
        <w:t xml:space="preserve">ment of the </w:t>
      </w:r>
      <w:r w:rsidR="00AF47F9" w:rsidRPr="0026494F">
        <w:rPr>
          <w:color w:val="000000"/>
        </w:rPr>
        <w:t xml:space="preserve">mandatory certification and </w:t>
      </w:r>
      <w:r w:rsidR="005F34B9" w:rsidRPr="0026494F">
        <w:rPr>
          <w:color w:val="000000"/>
        </w:rPr>
        <w:t xml:space="preserve">to </w:t>
      </w:r>
      <w:r w:rsidR="00AF47F9" w:rsidRPr="0026494F">
        <w:rPr>
          <w:color w:val="000000"/>
        </w:rPr>
        <w:t>ensure safe handling of low-</w:t>
      </w:r>
      <w:r w:rsidR="00AF47F9" w:rsidRPr="007D6972">
        <w:rPr>
          <w:color w:val="000000"/>
        </w:rPr>
        <w:t>GWP alternatives</w:t>
      </w:r>
      <w:r w:rsidR="00D610A8" w:rsidRPr="007D6972">
        <w:rPr>
          <w:color w:val="000000"/>
        </w:rPr>
        <w:t xml:space="preserve"> (the revised number </w:t>
      </w:r>
      <w:r w:rsidR="007D6972" w:rsidRPr="007D6972">
        <w:rPr>
          <w:color w:val="000000"/>
        </w:rPr>
        <w:t xml:space="preserve">has </w:t>
      </w:r>
      <w:r w:rsidR="00D610A8" w:rsidRPr="007D6972">
        <w:rPr>
          <w:color w:val="000000"/>
        </w:rPr>
        <w:t xml:space="preserve">already </w:t>
      </w:r>
      <w:r w:rsidR="000071A9">
        <w:rPr>
          <w:color w:val="000000"/>
        </w:rPr>
        <w:t xml:space="preserve">been </w:t>
      </w:r>
      <w:r w:rsidR="00D610A8" w:rsidRPr="007D6972">
        <w:rPr>
          <w:color w:val="000000"/>
        </w:rPr>
        <w:t>reflected in the description</w:t>
      </w:r>
      <w:r w:rsidR="0001292C" w:rsidRPr="007D6972">
        <w:rPr>
          <w:color w:val="000000"/>
        </w:rPr>
        <w:t xml:space="preserve"> of the activity in paragraph 18</w:t>
      </w:r>
      <w:r w:rsidR="00EE77BF">
        <w:rPr>
          <w:color w:val="000000"/>
        </w:rPr>
        <w:t>(c)</w:t>
      </w:r>
      <w:r w:rsidR="007D6972" w:rsidRPr="007D6972">
        <w:rPr>
          <w:color w:val="000000"/>
        </w:rPr>
        <w:t xml:space="preserve"> of the present document</w:t>
      </w:r>
      <w:r w:rsidR="00D610A8" w:rsidRPr="007D6972">
        <w:rPr>
          <w:color w:val="000000"/>
        </w:rPr>
        <w:t>)</w:t>
      </w:r>
      <w:r w:rsidR="009B745A" w:rsidRPr="007D6972">
        <w:rPr>
          <w:color w:val="000000"/>
        </w:rPr>
        <w:t>.</w:t>
      </w:r>
      <w:r w:rsidR="00BD5C8F" w:rsidRPr="0026494F">
        <w:rPr>
          <w:color w:val="000000"/>
        </w:rPr>
        <w:t xml:space="preserve"> </w:t>
      </w:r>
    </w:p>
    <w:p w14:paraId="54DB82D1" w14:textId="50C7298D" w:rsidR="006F5FFF" w:rsidRPr="008D071E" w:rsidRDefault="00957CBA" w:rsidP="004F3F87">
      <w:pPr>
        <w:pStyle w:val="Heading1"/>
        <w:rPr>
          <w:color w:val="000000"/>
          <w:kern w:val="36"/>
          <w:lang w:eastAsia="es-CO"/>
        </w:rPr>
      </w:pPr>
      <w:bookmarkStart w:id="9" w:name="_Hlk49104567"/>
      <w:r>
        <w:t>Regarding the RRR project, t</w:t>
      </w:r>
      <w:r w:rsidR="004F3F87" w:rsidRPr="007F6269">
        <w:t xml:space="preserve">he Secretariat </w:t>
      </w:r>
      <w:r w:rsidR="0001292C" w:rsidRPr="007F6269">
        <w:t xml:space="preserve">questioned </w:t>
      </w:r>
      <w:r w:rsidR="00670D64">
        <w:t xml:space="preserve">the need to expanding </w:t>
      </w:r>
      <w:r w:rsidR="0001292C">
        <w:t xml:space="preserve">the current RRR infrastructure </w:t>
      </w:r>
      <w:r w:rsidR="00670D64">
        <w:t xml:space="preserve">established </w:t>
      </w:r>
      <w:r w:rsidR="0001292C">
        <w:t xml:space="preserve">in stage I </w:t>
      </w:r>
      <w:r w:rsidR="00670D64">
        <w:t>and still in operation</w:t>
      </w:r>
      <w:r w:rsidR="004F3F87" w:rsidRPr="007F6269">
        <w:t>. UNIDO i</w:t>
      </w:r>
      <w:r w:rsidR="00CE672F">
        <w:t>nformed that</w:t>
      </w:r>
      <w:r w:rsidR="004F3F87" w:rsidRPr="007F6269">
        <w:t xml:space="preserve"> </w:t>
      </w:r>
      <w:r w:rsidR="00732478" w:rsidRPr="007F6269">
        <w:t xml:space="preserve">one </w:t>
      </w:r>
      <w:r w:rsidR="00CE672F">
        <w:t xml:space="preserve">of the existing </w:t>
      </w:r>
      <w:r w:rsidR="00732478" w:rsidRPr="007F6269">
        <w:t>reclaim centre</w:t>
      </w:r>
      <w:r w:rsidR="00CE672F">
        <w:t xml:space="preserve">s </w:t>
      </w:r>
      <w:r w:rsidR="0001292C">
        <w:t>belong</w:t>
      </w:r>
      <w:r w:rsidR="00867BD3">
        <w:t xml:space="preserve">s </w:t>
      </w:r>
      <w:r w:rsidR="0001292C">
        <w:t xml:space="preserve">to </w:t>
      </w:r>
      <w:r w:rsidR="00732478" w:rsidRPr="007F6269">
        <w:t xml:space="preserve">a private </w:t>
      </w:r>
      <w:r w:rsidR="00274D72">
        <w:t>enterprise</w:t>
      </w:r>
      <w:r w:rsidR="00CE672F">
        <w:t xml:space="preserve">, </w:t>
      </w:r>
      <w:proofErr w:type="spellStart"/>
      <w:r w:rsidR="00CE672F">
        <w:t>Fogel</w:t>
      </w:r>
      <w:proofErr w:type="spellEnd"/>
      <w:r w:rsidR="00CE672F">
        <w:t xml:space="preserve">, whereas </w:t>
      </w:r>
      <w:r w:rsidR="00732478" w:rsidRPr="007F6269">
        <w:t xml:space="preserve">the other </w:t>
      </w:r>
      <w:r w:rsidR="00CE672F">
        <w:rPr>
          <w:kern w:val="36"/>
          <w:lang w:eastAsia="es-CO"/>
        </w:rPr>
        <w:t>one,</w:t>
      </w:r>
      <w:r w:rsidR="0023173F" w:rsidRPr="007F6269">
        <w:rPr>
          <w:kern w:val="36"/>
          <w:lang w:eastAsia="es-CO"/>
        </w:rPr>
        <w:t xml:space="preserve"> </w:t>
      </w:r>
      <w:r w:rsidR="004F3F87" w:rsidRPr="007F6269">
        <w:rPr>
          <w:kern w:val="36"/>
          <w:lang w:eastAsia="es-CO"/>
        </w:rPr>
        <w:t>set up in INTECAP in 2016</w:t>
      </w:r>
      <w:r w:rsidR="00CE672F">
        <w:rPr>
          <w:kern w:val="36"/>
          <w:lang w:eastAsia="es-CO"/>
        </w:rPr>
        <w:t>,</w:t>
      </w:r>
      <w:r w:rsidR="004F3F87" w:rsidRPr="007F6269">
        <w:rPr>
          <w:kern w:val="36"/>
          <w:lang w:eastAsia="es-CO"/>
        </w:rPr>
        <w:t xml:space="preserve"> </w:t>
      </w:r>
      <w:r w:rsidR="00CE672F">
        <w:rPr>
          <w:kern w:val="36"/>
        </w:rPr>
        <w:t>had</w:t>
      </w:r>
      <w:r w:rsidR="0023173F" w:rsidRPr="007F6269">
        <w:rPr>
          <w:kern w:val="36"/>
        </w:rPr>
        <w:t xml:space="preserve"> reached its maximum capacity. </w:t>
      </w:r>
      <w:r w:rsidR="0001292C">
        <w:rPr>
          <w:color w:val="000000"/>
          <w:kern w:val="36"/>
          <w:lang w:eastAsia="es-CO"/>
        </w:rPr>
        <w:t>Even though</w:t>
      </w:r>
      <w:r w:rsidR="005F34B9">
        <w:rPr>
          <w:color w:val="000000"/>
          <w:kern w:val="36"/>
          <w:lang w:eastAsia="es-CO"/>
        </w:rPr>
        <w:t xml:space="preserve"> </w:t>
      </w:r>
      <w:r w:rsidR="007973F1" w:rsidRPr="007F6269">
        <w:rPr>
          <w:lang w:eastAsia="en-GB"/>
        </w:rPr>
        <w:t>rec</w:t>
      </w:r>
      <w:r w:rsidR="00CE672F">
        <w:rPr>
          <w:lang w:eastAsia="en-GB"/>
        </w:rPr>
        <w:t>overy and reclaiming process had</w:t>
      </w:r>
      <w:r w:rsidR="007973F1" w:rsidRPr="007F6269">
        <w:rPr>
          <w:lang w:eastAsia="en-GB"/>
        </w:rPr>
        <w:t xml:space="preserve"> been promoted to</w:t>
      </w:r>
      <w:r w:rsidR="00F44202" w:rsidRPr="007F6269">
        <w:rPr>
          <w:lang w:eastAsia="en-GB"/>
        </w:rPr>
        <w:t xml:space="preserve"> </w:t>
      </w:r>
      <w:r w:rsidR="007973F1" w:rsidRPr="007F6269">
        <w:rPr>
          <w:lang w:eastAsia="en-GB"/>
        </w:rPr>
        <w:t>RAC technicians and end</w:t>
      </w:r>
      <w:r w:rsidR="00274D72">
        <w:rPr>
          <w:lang w:eastAsia="en-GB"/>
        </w:rPr>
        <w:t>-</w:t>
      </w:r>
      <w:r w:rsidR="007973F1" w:rsidRPr="007F6269">
        <w:rPr>
          <w:lang w:eastAsia="en-GB"/>
        </w:rPr>
        <w:t>users</w:t>
      </w:r>
      <w:r w:rsidR="00CE672F">
        <w:rPr>
          <w:lang w:eastAsia="en-GB"/>
        </w:rPr>
        <w:t>, the country did</w:t>
      </w:r>
      <w:r w:rsidR="007973F1" w:rsidRPr="007F6269">
        <w:rPr>
          <w:lang w:eastAsia="en-GB"/>
        </w:rPr>
        <w:t xml:space="preserve"> not have the capacity to operate a national network without a second reclaiming centre in the South </w:t>
      </w:r>
      <w:r w:rsidR="00CE672F" w:rsidRPr="007F6269">
        <w:rPr>
          <w:color w:val="000000"/>
          <w:kern w:val="36"/>
          <w:lang w:eastAsia="es-CO"/>
        </w:rPr>
        <w:t>of the country</w:t>
      </w:r>
      <w:r w:rsidR="00CB76BE">
        <w:rPr>
          <w:color w:val="000000"/>
          <w:kern w:val="36"/>
          <w:lang w:eastAsia="es-CO"/>
        </w:rPr>
        <w:t>,</w:t>
      </w:r>
      <w:r w:rsidR="0001292C">
        <w:rPr>
          <w:lang w:eastAsia="en-GB"/>
        </w:rPr>
        <w:t xml:space="preserve"> wher</w:t>
      </w:r>
      <w:r w:rsidR="0023173F" w:rsidRPr="008D071E">
        <w:rPr>
          <w:color w:val="000000"/>
          <w:kern w:val="36"/>
          <w:lang w:eastAsia="es-CO"/>
        </w:rPr>
        <w:t xml:space="preserve">e </w:t>
      </w:r>
      <w:r w:rsidR="00CB76BE">
        <w:rPr>
          <w:color w:val="000000"/>
          <w:kern w:val="36"/>
          <w:lang w:eastAsia="es-CO"/>
        </w:rPr>
        <w:t>the</w:t>
      </w:r>
      <w:r w:rsidR="0023173F" w:rsidRPr="008D071E">
        <w:rPr>
          <w:color w:val="000000"/>
          <w:kern w:val="36"/>
          <w:lang w:eastAsia="es-CO"/>
        </w:rPr>
        <w:t xml:space="preserve"> agro</w:t>
      </w:r>
      <w:r w:rsidR="00AA61E2">
        <w:rPr>
          <w:color w:val="000000"/>
          <w:kern w:val="36"/>
          <w:lang w:eastAsia="es-CO"/>
        </w:rPr>
        <w:noBreakHyphen/>
      </w:r>
      <w:r w:rsidR="0023173F" w:rsidRPr="008D071E">
        <w:rPr>
          <w:color w:val="000000"/>
          <w:kern w:val="36"/>
          <w:lang w:eastAsia="es-CO"/>
        </w:rPr>
        <w:t>industry</w:t>
      </w:r>
      <w:r w:rsidR="0001292C">
        <w:rPr>
          <w:color w:val="000000"/>
          <w:kern w:val="36"/>
          <w:lang w:eastAsia="es-CO"/>
        </w:rPr>
        <w:t xml:space="preserve">, </w:t>
      </w:r>
      <w:r w:rsidR="00CB76BE">
        <w:rPr>
          <w:color w:val="000000"/>
          <w:kern w:val="36"/>
          <w:lang w:eastAsia="es-CO"/>
        </w:rPr>
        <w:t xml:space="preserve">a </w:t>
      </w:r>
      <w:r w:rsidR="0001292C">
        <w:rPr>
          <w:color w:val="000000"/>
          <w:kern w:val="36"/>
          <w:lang w:eastAsia="es-CO"/>
        </w:rPr>
        <w:t>large consumer of HCFC</w:t>
      </w:r>
      <w:r w:rsidR="00CB76BE">
        <w:rPr>
          <w:color w:val="000000"/>
          <w:kern w:val="36"/>
          <w:lang w:eastAsia="es-CO"/>
        </w:rPr>
        <w:noBreakHyphen/>
      </w:r>
      <w:r w:rsidR="0001292C">
        <w:rPr>
          <w:color w:val="000000"/>
          <w:kern w:val="36"/>
          <w:lang w:eastAsia="es-CO"/>
        </w:rPr>
        <w:t>22, is located.</w:t>
      </w:r>
    </w:p>
    <w:p w14:paraId="5956898A" w14:textId="60F215EA" w:rsidR="00705C55" w:rsidRDefault="00705C55" w:rsidP="00705C55">
      <w:pPr>
        <w:pStyle w:val="Heading1"/>
      </w:pPr>
      <w:r>
        <w:rPr>
          <w:kern w:val="36"/>
        </w:rPr>
        <w:t xml:space="preserve">With regard to the business model for the RRR operation, </w:t>
      </w:r>
      <w:r w:rsidR="007973F1" w:rsidRPr="008D071E">
        <w:rPr>
          <w:kern w:val="36"/>
        </w:rPr>
        <w:t>UNIDO</w:t>
      </w:r>
      <w:r w:rsidR="00CE672F">
        <w:t xml:space="preserve"> </w:t>
      </w:r>
      <w:r w:rsidR="007973F1" w:rsidRPr="008D071E">
        <w:t>informed</w:t>
      </w:r>
      <w:r w:rsidR="00884F4D">
        <w:t xml:space="preserve"> </w:t>
      </w:r>
      <w:r w:rsidR="00CB76BE">
        <w:t xml:space="preserve">that </w:t>
      </w:r>
      <w:r w:rsidRPr="007F6269">
        <w:t xml:space="preserve">INTECAP </w:t>
      </w:r>
      <w:r>
        <w:t>will offer reclaim</w:t>
      </w:r>
      <w:r w:rsidR="00670D64">
        <w:t xml:space="preserve">ed refrigerants </w:t>
      </w:r>
      <w:r>
        <w:t xml:space="preserve">to technicians and end-users </w:t>
      </w:r>
      <w:r w:rsidR="00670D64">
        <w:t xml:space="preserve">at </w:t>
      </w:r>
      <w:r>
        <w:t>a lower price than virgin refrigerant</w:t>
      </w:r>
      <w:r w:rsidR="00670D64">
        <w:t xml:space="preserve">; </w:t>
      </w:r>
      <w:r>
        <w:t>while the reclaimed refrigerant will be tested, it is not planned to comply with the level of purity</w:t>
      </w:r>
      <w:r w:rsidRPr="00445C05">
        <w:t xml:space="preserve"> specified in air</w:t>
      </w:r>
      <w:r w:rsidR="00CB76BE">
        <w:noBreakHyphen/>
      </w:r>
      <w:r w:rsidRPr="00445C05">
        <w:t>conditioning, heating and refrigeration (AHRI) standard</w:t>
      </w:r>
      <w:r>
        <w:t> </w:t>
      </w:r>
      <w:r w:rsidRPr="00445C05">
        <w:t>700</w:t>
      </w:r>
      <w:r>
        <w:t>, thus reducing the cost on infrastructure and operation.</w:t>
      </w:r>
      <w:r w:rsidR="00762A4E">
        <w:t xml:space="preserve"> </w:t>
      </w:r>
    </w:p>
    <w:p w14:paraId="4575EADD" w14:textId="2799A490" w:rsidR="00065B26" w:rsidRPr="00705C55" w:rsidRDefault="00705C55" w:rsidP="00705C55">
      <w:pPr>
        <w:pStyle w:val="Heading1"/>
        <w:rPr>
          <w:kern w:val="36"/>
        </w:rPr>
      </w:pPr>
      <w:r w:rsidRPr="008D071E">
        <w:t>The Secretariat also highlighted the importance of having refrigerant emission control measures</w:t>
      </w:r>
      <w:r w:rsidRPr="008D071E">
        <w:rPr>
          <w:rStyle w:val="FootnoteReference"/>
        </w:rPr>
        <w:footnoteReference w:id="10"/>
      </w:r>
      <w:r w:rsidRPr="008D071E">
        <w:t xml:space="preserve"> to support RRR operations.</w:t>
      </w:r>
      <w:r>
        <w:t xml:space="preserve"> UNIDO informed that u</w:t>
      </w:r>
      <w:r w:rsidRPr="008D071E">
        <w:rPr>
          <w:lang w:eastAsia="en-GB"/>
        </w:rPr>
        <w:t xml:space="preserve">nder stage II, </w:t>
      </w:r>
      <w:r w:rsidR="00670D64">
        <w:rPr>
          <w:lang w:eastAsia="en-GB"/>
        </w:rPr>
        <w:t xml:space="preserve">the Government </w:t>
      </w:r>
      <w:r w:rsidRPr="008D071E">
        <w:rPr>
          <w:lang w:eastAsia="en-GB"/>
        </w:rPr>
        <w:t xml:space="preserve">will strengthen the regulatory framework to encourage </w:t>
      </w:r>
      <w:r w:rsidRPr="006E3F45">
        <w:rPr>
          <w:lang w:eastAsia="en-GB"/>
        </w:rPr>
        <w:t>the recovery and use of reclaimed refrigerant, including mandatory certification for RAC technicians; adopt by 2024 the</w:t>
      </w:r>
      <w:r w:rsidRPr="008D071E">
        <w:rPr>
          <w:lang w:eastAsia="en-GB"/>
        </w:rPr>
        <w:t xml:space="preserve"> life</w:t>
      </w:r>
      <w:r>
        <w:rPr>
          <w:lang w:eastAsia="en-GB"/>
        </w:rPr>
        <w:t>-</w:t>
      </w:r>
      <w:r w:rsidRPr="008D071E">
        <w:rPr>
          <w:lang w:eastAsia="en-GB"/>
        </w:rPr>
        <w:t>cycle management of controlled substances</w:t>
      </w:r>
      <w:r>
        <w:rPr>
          <w:lang w:eastAsia="en-GB"/>
        </w:rPr>
        <w:t xml:space="preserve">, including </w:t>
      </w:r>
      <w:r w:rsidRPr="00242184">
        <w:rPr>
          <w:lang w:eastAsia="en-GB"/>
        </w:rPr>
        <w:t>control of refrigerant emissions/venting</w:t>
      </w:r>
      <w:r>
        <w:rPr>
          <w:lang w:eastAsia="en-GB"/>
        </w:rPr>
        <w:t xml:space="preserve">; </w:t>
      </w:r>
      <w:r w:rsidRPr="008D071E">
        <w:rPr>
          <w:lang w:eastAsia="en-GB"/>
        </w:rPr>
        <w:t xml:space="preserve">and ban the reuse </w:t>
      </w:r>
      <w:r w:rsidR="00670D64">
        <w:rPr>
          <w:lang w:eastAsia="en-GB"/>
        </w:rPr>
        <w:t xml:space="preserve">of </w:t>
      </w:r>
      <w:r w:rsidRPr="008D071E">
        <w:rPr>
          <w:lang w:eastAsia="en-GB"/>
        </w:rPr>
        <w:t xml:space="preserve">disposable cylinders for refrigerant recovery. </w:t>
      </w:r>
    </w:p>
    <w:bookmarkEnd w:id="9"/>
    <w:p w14:paraId="468CFB0C" w14:textId="58B52322" w:rsidR="00374658" w:rsidRPr="00F812A0" w:rsidRDefault="000B74A3" w:rsidP="00670D64">
      <w:pPr>
        <w:pStyle w:val="Heading1"/>
      </w:pPr>
      <w:r>
        <w:t xml:space="preserve">Upon a suggestion </w:t>
      </w:r>
      <w:r w:rsidR="00FB3761" w:rsidRPr="00F812A0">
        <w:t xml:space="preserve">to increase the impact of the </w:t>
      </w:r>
      <w:r w:rsidR="00100FB2">
        <w:t>“</w:t>
      </w:r>
      <w:r w:rsidR="00957CBA">
        <w:t>Zero Leaks”</w:t>
      </w:r>
      <w:r w:rsidR="00957CBA" w:rsidRPr="0026791F">
        <w:t xml:space="preserve"> </w:t>
      </w:r>
      <w:r w:rsidR="00100FB2">
        <w:t>pilot project</w:t>
      </w:r>
      <w:r w:rsidR="00957CBA">
        <w:t xml:space="preserve">, </w:t>
      </w:r>
      <w:r w:rsidR="00FB3761" w:rsidRPr="00F812A0">
        <w:t xml:space="preserve">instead of limiting </w:t>
      </w:r>
      <w:r w:rsidR="00795283" w:rsidRPr="00F812A0">
        <w:t xml:space="preserve">it </w:t>
      </w:r>
      <w:r w:rsidR="00FB3761" w:rsidRPr="00F812A0">
        <w:t>to</w:t>
      </w:r>
      <w:r w:rsidR="00957CBA">
        <w:t xml:space="preserve"> assisting one or two </w:t>
      </w:r>
      <w:r w:rsidR="00670D64">
        <w:t>end-</w:t>
      </w:r>
      <w:r w:rsidR="00957CBA">
        <w:t>users</w:t>
      </w:r>
      <w:r>
        <w:t xml:space="preserve">, </w:t>
      </w:r>
      <w:r w:rsidR="000E58FC" w:rsidRPr="00F812A0">
        <w:t>UNIDO</w:t>
      </w:r>
      <w:r w:rsidR="00957CBA">
        <w:t xml:space="preserve"> proposed to work i</w:t>
      </w:r>
      <w:r w:rsidR="00FB3761" w:rsidRPr="00F812A0">
        <w:t>n partnership with the refrigeration association,</w:t>
      </w:r>
      <w:r w:rsidR="000E58FC" w:rsidRPr="00F812A0">
        <w:t xml:space="preserve"> which should result in</w:t>
      </w:r>
      <w:r w:rsidR="00FB3761" w:rsidRPr="00F812A0">
        <w:t xml:space="preserve"> more end</w:t>
      </w:r>
      <w:r w:rsidR="00FB3761" w:rsidRPr="00F812A0">
        <w:noBreakHyphen/>
        <w:t>users commit</w:t>
      </w:r>
      <w:r w:rsidR="000E58FC" w:rsidRPr="00F812A0">
        <w:t>ting</w:t>
      </w:r>
      <w:r w:rsidR="00FB3761" w:rsidRPr="00F812A0">
        <w:t xml:space="preserve"> to adopt</w:t>
      </w:r>
      <w:r w:rsidR="00030F2B" w:rsidRPr="00F812A0">
        <w:t>ing</w:t>
      </w:r>
      <w:r w:rsidR="00FB3761" w:rsidRPr="00F812A0">
        <w:t xml:space="preserve"> the Zero-Leak</w:t>
      </w:r>
      <w:r w:rsidR="00EE77BF">
        <w:t>s</w:t>
      </w:r>
      <w:r w:rsidR="00FB3761" w:rsidRPr="00F812A0">
        <w:t xml:space="preserve"> approac</w:t>
      </w:r>
      <w:r w:rsidR="00030F2B" w:rsidRPr="00F812A0">
        <w:t xml:space="preserve">h. </w:t>
      </w:r>
      <w:r w:rsidR="00795283" w:rsidRPr="00F812A0">
        <w:t xml:space="preserve">The project would </w:t>
      </w:r>
      <w:r w:rsidR="00F23F18" w:rsidRPr="00F812A0">
        <w:t>provid</w:t>
      </w:r>
      <w:r w:rsidR="00957CBA">
        <w:t>e</w:t>
      </w:r>
      <w:r w:rsidR="00F23F18" w:rsidRPr="00F812A0">
        <w:t xml:space="preserve"> a basis for </w:t>
      </w:r>
      <w:r w:rsidR="00374658" w:rsidRPr="00F812A0">
        <w:t>establis</w:t>
      </w:r>
      <w:r w:rsidR="00F23F18" w:rsidRPr="00F812A0">
        <w:t xml:space="preserve">hing </w:t>
      </w:r>
      <w:r w:rsidR="00374658" w:rsidRPr="00F812A0">
        <w:t>refrigerant emission control measures</w:t>
      </w:r>
      <w:r w:rsidR="008F4D2A" w:rsidRPr="00F812A0">
        <w:t xml:space="preserve">. </w:t>
      </w:r>
      <w:r w:rsidR="00374658" w:rsidRPr="00F812A0">
        <w:t>Dissemination workshops at the end of the project</w:t>
      </w:r>
      <w:r w:rsidR="008F4D2A" w:rsidRPr="00F812A0">
        <w:t xml:space="preserve"> </w:t>
      </w:r>
      <w:r w:rsidR="00EB03BC" w:rsidRPr="00F812A0">
        <w:t>are</w:t>
      </w:r>
      <w:r w:rsidR="00F23F18" w:rsidRPr="00F812A0">
        <w:t xml:space="preserve"> planned </w:t>
      </w:r>
      <w:r w:rsidR="00EB03BC" w:rsidRPr="00F812A0">
        <w:t xml:space="preserve">to encourage </w:t>
      </w:r>
      <w:r>
        <w:t xml:space="preserve">a large number of </w:t>
      </w:r>
      <w:r w:rsidR="00374658" w:rsidRPr="00F812A0">
        <w:t>commercial and industrial end</w:t>
      </w:r>
      <w:r w:rsidR="00030F2B" w:rsidRPr="00F812A0">
        <w:t>-</w:t>
      </w:r>
      <w:r w:rsidR="00374658" w:rsidRPr="00F812A0">
        <w:t>users</w:t>
      </w:r>
      <w:r w:rsidR="008F4D2A" w:rsidRPr="00F812A0">
        <w:t xml:space="preserve"> </w:t>
      </w:r>
      <w:r w:rsidR="006C598C" w:rsidRPr="00F812A0">
        <w:t>to adop</w:t>
      </w:r>
      <w:r w:rsidR="00EB03BC" w:rsidRPr="00F812A0">
        <w:t xml:space="preserve">t </w:t>
      </w:r>
      <w:r w:rsidR="006C598C" w:rsidRPr="00F812A0">
        <w:t>the Zero</w:t>
      </w:r>
      <w:r w:rsidR="00EE77BF">
        <w:noBreakHyphen/>
      </w:r>
      <w:r w:rsidR="006C598C" w:rsidRPr="00F812A0">
        <w:t>Leak</w:t>
      </w:r>
      <w:r w:rsidR="00EE77BF">
        <w:t>s</w:t>
      </w:r>
      <w:r w:rsidR="006C598C" w:rsidRPr="00F812A0">
        <w:t xml:space="preserve"> approach</w:t>
      </w:r>
      <w:r w:rsidR="00DF6CF3">
        <w:t>.</w:t>
      </w:r>
    </w:p>
    <w:p w14:paraId="73FD0C2F" w14:textId="6E687C7A" w:rsidR="0070106C" w:rsidRPr="00DD6F03" w:rsidRDefault="00DF6CF3" w:rsidP="000B74A3">
      <w:pPr>
        <w:pStyle w:val="Heading1"/>
      </w:pPr>
      <w:r>
        <w:t xml:space="preserve">The technical assistance to RAC end-users also includes </w:t>
      </w:r>
      <w:r w:rsidR="00957CBA">
        <w:t xml:space="preserve">a </w:t>
      </w:r>
      <w:r w:rsidR="00C62FA8" w:rsidRPr="00DD6F03">
        <w:t xml:space="preserve">pilot replacement of </w:t>
      </w:r>
      <w:r w:rsidR="00BC3481" w:rsidRPr="00DD6F03">
        <w:t>HCFC-based RAC equipment</w:t>
      </w:r>
      <w:r w:rsidR="0070687F">
        <w:t>,</w:t>
      </w:r>
      <w:r w:rsidR="00BC3481" w:rsidRPr="00DD6F03">
        <w:t xml:space="preserve"> </w:t>
      </w:r>
      <w:r w:rsidR="0070687F">
        <w:t>to</w:t>
      </w:r>
      <w:r w:rsidR="00C62FA8" w:rsidRPr="00DD6F03">
        <w:t xml:space="preserve"> be implemented </w:t>
      </w:r>
      <w:r w:rsidR="0070687F">
        <w:t xml:space="preserve">only </w:t>
      </w:r>
      <w:r w:rsidR="00C62FA8" w:rsidRPr="00DD6F03">
        <w:t>in 2028</w:t>
      </w:r>
      <w:r w:rsidR="00030F2B" w:rsidRPr="00DD6F03">
        <w:t>,</w:t>
      </w:r>
      <w:r w:rsidR="006C598C" w:rsidRPr="00DD6F03">
        <w:t xml:space="preserve"> </w:t>
      </w:r>
      <w:r w:rsidR="0070687F">
        <w:t xml:space="preserve">thus </w:t>
      </w:r>
      <w:r w:rsidR="00BC3481" w:rsidRPr="00DD6F03">
        <w:t>allowing</w:t>
      </w:r>
      <w:r w:rsidR="00C62FA8" w:rsidRPr="00DD6F03">
        <w:t xml:space="preserve"> sufficient time for the enabling conditions</w:t>
      </w:r>
      <w:r w:rsidR="00D26884" w:rsidRPr="00DD6F03">
        <w:t xml:space="preserve"> to be </w:t>
      </w:r>
      <w:r w:rsidR="00BC3481" w:rsidRPr="00DD6F03">
        <w:t xml:space="preserve">put </w:t>
      </w:r>
      <w:r w:rsidR="00D26884" w:rsidRPr="00DD6F03">
        <w:t>in place</w:t>
      </w:r>
      <w:r w:rsidR="000B74A3">
        <w:t xml:space="preserve"> (e.g., </w:t>
      </w:r>
      <w:r w:rsidR="000B74A3" w:rsidRPr="000B74A3">
        <w:t xml:space="preserve">increase in the price of HCFC-22, broader availability of low-GWP </w:t>
      </w:r>
      <w:r w:rsidR="000B74A3">
        <w:t>alternatives</w:t>
      </w:r>
      <w:r w:rsidR="000B74A3" w:rsidRPr="000B74A3">
        <w:t>, and higher potential for replicability</w:t>
      </w:r>
      <w:r w:rsidR="000B74A3">
        <w:t>)</w:t>
      </w:r>
      <w:r w:rsidR="00D26884" w:rsidRPr="00DD6F03">
        <w:t xml:space="preserve"> </w:t>
      </w:r>
      <w:r w:rsidR="00D26884" w:rsidRPr="00957CBA">
        <w:rPr>
          <w:lang w:val="en-CA"/>
        </w:rPr>
        <w:t>to ensure a sustained replacement of HCFC technology by low</w:t>
      </w:r>
      <w:r w:rsidR="00EE77BF">
        <w:rPr>
          <w:lang w:val="en-CA"/>
        </w:rPr>
        <w:noBreakHyphen/>
      </w:r>
      <w:r w:rsidR="00D26884" w:rsidRPr="00957CBA">
        <w:rPr>
          <w:lang w:val="en-CA"/>
        </w:rPr>
        <w:t>GWP technology in Guatemala</w:t>
      </w:r>
      <w:r w:rsidR="00D26884" w:rsidRPr="00DD6F03">
        <w:t>.</w:t>
      </w:r>
      <w:r w:rsidR="00C62FA8" w:rsidRPr="00DD6F03">
        <w:t xml:space="preserve"> </w:t>
      </w:r>
      <w:r w:rsidR="00B30A88" w:rsidRPr="00957CBA">
        <w:rPr>
          <w:lang w:val="en-CA"/>
        </w:rPr>
        <w:t xml:space="preserve">UNIDO </w:t>
      </w:r>
      <w:r w:rsidR="00555F7D">
        <w:rPr>
          <w:lang w:val="en-CA"/>
        </w:rPr>
        <w:t xml:space="preserve">further explained that </w:t>
      </w:r>
      <w:r w:rsidR="0070106C" w:rsidRPr="00957CBA">
        <w:rPr>
          <w:lang w:val="en-CA"/>
        </w:rPr>
        <w:t xml:space="preserve">the potential </w:t>
      </w:r>
      <w:r w:rsidR="00592188" w:rsidRPr="00DD6F03">
        <w:t xml:space="preserve">sectors to be addressed </w:t>
      </w:r>
      <w:r w:rsidR="00555F7D">
        <w:t xml:space="preserve">would include </w:t>
      </w:r>
      <w:r w:rsidR="00555F7D">
        <w:rPr>
          <w:i/>
        </w:rPr>
        <w:t>inter alia</w:t>
      </w:r>
      <w:r w:rsidR="000B74A3">
        <w:t xml:space="preserve"> </w:t>
      </w:r>
      <w:r w:rsidR="00592188" w:rsidRPr="00DD6F03">
        <w:t>dairy processing, food industry, hotels, or supermarkets</w:t>
      </w:r>
      <w:r w:rsidR="00555F7D">
        <w:t xml:space="preserve"> (with large installations of RAC equipment</w:t>
      </w:r>
      <w:r w:rsidR="0070106C" w:rsidRPr="00DD6F03">
        <w:t xml:space="preserve">); </w:t>
      </w:r>
      <w:r w:rsidR="00D26884" w:rsidRPr="00DD6F03">
        <w:t>t</w:t>
      </w:r>
      <w:r w:rsidR="0070687F">
        <w:t>hat</w:t>
      </w:r>
      <w:r w:rsidR="00D26884" w:rsidRPr="00DD6F03">
        <w:t xml:space="preserve"> </w:t>
      </w:r>
      <w:r w:rsidR="00762A4E">
        <w:t>US $</w:t>
      </w:r>
      <w:r w:rsidR="00D26884" w:rsidRPr="00DD6F03">
        <w:t xml:space="preserve">25,000 </w:t>
      </w:r>
      <w:r w:rsidR="00555F7D">
        <w:t xml:space="preserve">requested </w:t>
      </w:r>
      <w:r>
        <w:t xml:space="preserve">from </w:t>
      </w:r>
      <w:r w:rsidR="000B74A3">
        <w:t xml:space="preserve">the </w:t>
      </w:r>
      <w:r w:rsidR="00C62FA8" w:rsidRPr="00DD6F03">
        <w:t xml:space="preserve">Fund </w:t>
      </w:r>
      <w:r w:rsidR="0070687F">
        <w:t>would</w:t>
      </w:r>
      <w:r w:rsidR="00555F7D">
        <w:t xml:space="preserve"> be used for </w:t>
      </w:r>
      <w:r w:rsidR="001D4431" w:rsidRPr="00DD6F03">
        <w:t>technical assistance to the end</w:t>
      </w:r>
      <w:r w:rsidR="0070687F">
        <w:noBreakHyphen/>
      </w:r>
      <w:r w:rsidR="00C62FA8" w:rsidRPr="00DD6F03">
        <w:t xml:space="preserve">user, </w:t>
      </w:r>
      <w:r w:rsidR="00555F7D">
        <w:t xml:space="preserve">a small portion of the cost of the equipment, </w:t>
      </w:r>
      <w:r w:rsidR="00C62FA8" w:rsidRPr="00DD6F03">
        <w:t>monitor</w:t>
      </w:r>
      <w:r w:rsidR="00957CBA">
        <w:t>ing</w:t>
      </w:r>
      <w:r w:rsidR="00C62FA8" w:rsidRPr="00DD6F03">
        <w:t xml:space="preserve"> and </w:t>
      </w:r>
      <w:r w:rsidR="003E1F87">
        <w:t>d</w:t>
      </w:r>
      <w:r w:rsidR="00C62FA8" w:rsidRPr="00DD6F03">
        <w:t>isseminat</w:t>
      </w:r>
      <w:r w:rsidR="003E1F87">
        <w:t>ion</w:t>
      </w:r>
      <w:r w:rsidR="00555F7D">
        <w:t xml:space="preserve"> of results</w:t>
      </w:r>
      <w:r w:rsidR="00A02471" w:rsidRPr="00DD6F03">
        <w:t>;</w:t>
      </w:r>
      <w:r w:rsidR="00C62FA8" w:rsidRPr="00DD6F03">
        <w:t xml:space="preserve"> </w:t>
      </w:r>
      <w:r w:rsidR="0070106C" w:rsidRPr="00DD6F03">
        <w:t xml:space="preserve">and </w:t>
      </w:r>
      <w:r w:rsidR="0070687F">
        <w:t>that the programme would</w:t>
      </w:r>
      <w:r w:rsidR="00555F7D">
        <w:t xml:space="preserve"> be </w:t>
      </w:r>
      <w:r w:rsidR="00555F7D" w:rsidRPr="00DD6F03">
        <w:t>link</w:t>
      </w:r>
      <w:r w:rsidR="00555F7D">
        <w:t xml:space="preserve">ed </w:t>
      </w:r>
      <w:r w:rsidR="0070106C" w:rsidRPr="00DD6F03">
        <w:t>with other HPMP activities</w:t>
      </w:r>
      <w:r w:rsidR="00E44C73">
        <w:t xml:space="preserve"> (</w:t>
      </w:r>
      <w:r w:rsidR="00555F7D">
        <w:t xml:space="preserve">e.g., </w:t>
      </w:r>
      <w:r w:rsidR="00E44C73">
        <w:t>te</w:t>
      </w:r>
      <w:r w:rsidR="00CB76BE">
        <w:t>chnician</w:t>
      </w:r>
      <w:r w:rsidR="00E44C73">
        <w:t xml:space="preserve"> training</w:t>
      </w:r>
      <w:r w:rsidR="0070687F">
        <w:t xml:space="preserve"> and</w:t>
      </w:r>
      <w:r w:rsidR="00E44C73">
        <w:t xml:space="preserve"> the RRR project </w:t>
      </w:r>
      <w:r w:rsidR="00555F7D">
        <w:t>which w</w:t>
      </w:r>
      <w:r w:rsidR="0070687F">
        <w:t xml:space="preserve">ould </w:t>
      </w:r>
      <w:r w:rsidR="00555F7D">
        <w:t xml:space="preserve">process </w:t>
      </w:r>
      <w:r w:rsidR="00E44C73">
        <w:t>the HCFC-22 recovered from the replaced equipment)</w:t>
      </w:r>
      <w:r w:rsidR="0070106C" w:rsidRPr="00DD6F03">
        <w:t>.</w:t>
      </w:r>
      <w:r w:rsidR="00957CBA">
        <w:t xml:space="preserve"> </w:t>
      </w:r>
      <w:r w:rsidR="00A52EC9" w:rsidRPr="00DD6F03">
        <w:t xml:space="preserve">The Secretariat supports </w:t>
      </w:r>
      <w:r w:rsidR="00406CFD" w:rsidRPr="00DD6F03">
        <w:t>the approval in principle of this</w:t>
      </w:r>
      <w:r w:rsidR="00A52EC9" w:rsidRPr="00DD6F03">
        <w:t xml:space="preserve"> activity</w:t>
      </w:r>
      <w:r w:rsidR="00555F7D">
        <w:t xml:space="preserve">, noting that </w:t>
      </w:r>
      <w:r w:rsidR="00A52EC9" w:rsidRPr="00DD6F03">
        <w:t xml:space="preserve">UNIDO </w:t>
      </w:r>
      <w:r w:rsidR="00555F7D">
        <w:t xml:space="preserve">will provide </w:t>
      </w:r>
      <w:r w:rsidR="00A52EC9" w:rsidRPr="00DD6F03">
        <w:t xml:space="preserve">by the time of submission of the third tranche in 2027, detailed information on the planned pilot replacement and its compliance with </w:t>
      </w:r>
      <w:r w:rsidR="00555F7D">
        <w:t xml:space="preserve">all of </w:t>
      </w:r>
      <w:r w:rsidR="00A52EC9" w:rsidRPr="00DD6F03">
        <w:t xml:space="preserve">the requirements of decision 84/84 in order to be considered for funding. </w:t>
      </w:r>
    </w:p>
    <w:p w14:paraId="3D5AE03C" w14:textId="1107346F" w:rsidR="009777AC" w:rsidRPr="007F6269" w:rsidRDefault="009777AC" w:rsidP="0070687F">
      <w:pPr>
        <w:pStyle w:val="Heading1"/>
        <w:keepNext/>
        <w:keepLines/>
        <w:numPr>
          <w:ilvl w:val="0"/>
          <w:numId w:val="0"/>
        </w:numPr>
        <w:rPr>
          <w:i/>
          <w:iCs/>
        </w:rPr>
      </w:pPr>
      <w:r w:rsidRPr="00DD6F03">
        <w:rPr>
          <w:i/>
          <w:iCs/>
        </w:rPr>
        <w:lastRenderedPageBreak/>
        <w:t xml:space="preserve">Plan of action for the first tranche and implementation </w:t>
      </w:r>
      <w:r w:rsidR="00D26884" w:rsidRPr="00DD6F03">
        <w:rPr>
          <w:i/>
          <w:iCs/>
        </w:rPr>
        <w:t xml:space="preserve">amid </w:t>
      </w:r>
      <w:r w:rsidRPr="00DD6F03">
        <w:rPr>
          <w:i/>
          <w:iCs/>
        </w:rPr>
        <w:t>COVID-19</w:t>
      </w:r>
    </w:p>
    <w:p w14:paraId="64BEEEEA" w14:textId="62B8AEDD" w:rsidR="001750E1" w:rsidRDefault="009777AC" w:rsidP="0070687F">
      <w:pPr>
        <w:pStyle w:val="Heading1"/>
        <w:keepNext/>
        <w:keepLines/>
      </w:pPr>
      <w:r w:rsidRPr="007F6269">
        <w:t xml:space="preserve">The Secretariat </w:t>
      </w:r>
      <w:r w:rsidR="00D26884" w:rsidRPr="007F6269">
        <w:t>note</w:t>
      </w:r>
      <w:r w:rsidR="00D26884">
        <w:t>s</w:t>
      </w:r>
      <w:r w:rsidR="00D26884" w:rsidRPr="007F6269">
        <w:t xml:space="preserve"> </w:t>
      </w:r>
      <w:r w:rsidRPr="007F6269">
        <w:t xml:space="preserve">the efforts by the Government, </w:t>
      </w:r>
      <w:r w:rsidR="00555F7D" w:rsidRPr="007F6269">
        <w:t>stakeholders</w:t>
      </w:r>
      <w:r w:rsidR="00555F7D">
        <w:t xml:space="preserve">, </w:t>
      </w:r>
      <w:r w:rsidRPr="007F6269">
        <w:t>UNIDO</w:t>
      </w:r>
      <w:r w:rsidR="00555F7D">
        <w:t xml:space="preserve"> and</w:t>
      </w:r>
      <w:r w:rsidRPr="007F6269">
        <w:t xml:space="preserve"> UNEP to ensure the continued implementation of activities supported by the Multilateral Fund during the COVID</w:t>
      </w:r>
      <w:r w:rsidRPr="007F6269">
        <w:noBreakHyphen/>
        <w:t xml:space="preserve">19 pandemic. E-learning/training for </w:t>
      </w:r>
      <w:r w:rsidR="00542E0C">
        <w:t>technicians</w:t>
      </w:r>
      <w:r w:rsidRPr="007F6269">
        <w:t xml:space="preserve"> and stakeholders </w:t>
      </w:r>
      <w:r w:rsidR="0084100C">
        <w:t>in good servicing practi</w:t>
      </w:r>
      <w:r w:rsidR="00555F7D">
        <w:t>c</w:t>
      </w:r>
      <w:r w:rsidR="0084100C">
        <w:t xml:space="preserve">es </w:t>
      </w:r>
      <w:r w:rsidR="00D26884" w:rsidRPr="007F6269">
        <w:t>ha</w:t>
      </w:r>
      <w:r w:rsidR="00D26884">
        <w:t>s</w:t>
      </w:r>
      <w:r w:rsidR="00D26884" w:rsidRPr="007F6269">
        <w:t xml:space="preserve"> </w:t>
      </w:r>
      <w:r w:rsidRPr="007F6269">
        <w:t xml:space="preserve">been implemented with remarkable results and </w:t>
      </w:r>
      <w:r w:rsidR="00D26884" w:rsidRPr="007F6269">
        <w:t>w</w:t>
      </w:r>
      <w:r w:rsidR="00D26884">
        <w:t>ill</w:t>
      </w:r>
      <w:r w:rsidR="00D26884" w:rsidRPr="007F6269">
        <w:t xml:space="preserve"> </w:t>
      </w:r>
      <w:r w:rsidRPr="007F6269">
        <w:t xml:space="preserve">continue as needed. </w:t>
      </w:r>
    </w:p>
    <w:p w14:paraId="113FD657" w14:textId="4A277977" w:rsidR="009777AC" w:rsidRPr="007F6269" w:rsidRDefault="001750E1" w:rsidP="000D3BE8">
      <w:pPr>
        <w:pStyle w:val="Heading1"/>
      </w:pPr>
      <w:r>
        <w:t xml:space="preserve">In light of the current situation, the distribution of tranches for stage II of the HPMP has already considered possible contingencies during the first year of implementation. </w:t>
      </w:r>
      <w:r w:rsidR="009777AC" w:rsidRPr="007F6269">
        <w:t xml:space="preserve">UNIDO </w:t>
      </w:r>
      <w:r>
        <w:t xml:space="preserve">also </w:t>
      </w:r>
      <w:r w:rsidR="00D26884">
        <w:t>indicat</w:t>
      </w:r>
      <w:r w:rsidR="00D26884" w:rsidRPr="007F6269">
        <w:t xml:space="preserve">ed </w:t>
      </w:r>
      <w:r w:rsidR="009777AC" w:rsidRPr="007F6269">
        <w:t xml:space="preserve">that the Government and implementing agencies would </w:t>
      </w:r>
      <w:r w:rsidR="00555F7D">
        <w:t xml:space="preserve">address the potential </w:t>
      </w:r>
      <w:r w:rsidR="009777AC" w:rsidRPr="007F6269">
        <w:t xml:space="preserve">implementation </w:t>
      </w:r>
      <w:r w:rsidR="00D26884" w:rsidRPr="007F6269">
        <w:t xml:space="preserve">challenges </w:t>
      </w:r>
      <w:r w:rsidR="009777AC" w:rsidRPr="007F6269">
        <w:t xml:space="preserve">while the </w:t>
      </w:r>
      <w:r w:rsidR="00D26884">
        <w:t>health</w:t>
      </w:r>
      <w:r w:rsidR="00D26884" w:rsidRPr="007F6269">
        <w:t xml:space="preserve"> </w:t>
      </w:r>
      <w:r w:rsidR="009777AC" w:rsidRPr="007F6269">
        <w:t xml:space="preserve">regulations and travel restrictions </w:t>
      </w:r>
      <w:r w:rsidR="00D26884">
        <w:t>remained</w:t>
      </w:r>
      <w:r w:rsidR="00D26884" w:rsidRPr="007F6269">
        <w:t xml:space="preserve"> </w:t>
      </w:r>
      <w:r w:rsidR="009777AC" w:rsidRPr="007F6269">
        <w:t>in force</w:t>
      </w:r>
      <w:r w:rsidR="00555F7D">
        <w:t>; f</w:t>
      </w:r>
      <w:r w:rsidR="009777AC" w:rsidRPr="007F6269">
        <w:t xml:space="preserve">or example, in the </w:t>
      </w:r>
      <w:r w:rsidR="00D26884">
        <w:t>event</w:t>
      </w:r>
      <w:r w:rsidR="00D26884" w:rsidRPr="007F6269">
        <w:t xml:space="preserve"> </w:t>
      </w:r>
      <w:r w:rsidR="009777AC" w:rsidRPr="007F6269">
        <w:t xml:space="preserve">that international consultants </w:t>
      </w:r>
      <w:r w:rsidR="00D26884">
        <w:t>were not able to</w:t>
      </w:r>
      <w:r w:rsidR="00D26884" w:rsidRPr="007F6269">
        <w:t xml:space="preserve"> </w:t>
      </w:r>
      <w:r w:rsidR="009777AC" w:rsidRPr="007F6269">
        <w:t>travel, the N</w:t>
      </w:r>
      <w:r w:rsidR="00DF6CF3">
        <w:t xml:space="preserve">ational </w:t>
      </w:r>
      <w:r w:rsidR="009777AC" w:rsidRPr="007F6269">
        <w:t>O</w:t>
      </w:r>
      <w:r w:rsidR="00DF6CF3">
        <w:t xml:space="preserve">zone </w:t>
      </w:r>
      <w:r w:rsidR="009777AC" w:rsidRPr="007F6269">
        <w:t>O</w:t>
      </w:r>
      <w:r w:rsidR="00DF6CF3">
        <w:t>fficer</w:t>
      </w:r>
      <w:r w:rsidR="00555F7D">
        <w:t xml:space="preserve"> together with the implementing agencies </w:t>
      </w:r>
      <w:r w:rsidR="009777AC" w:rsidRPr="007F6269">
        <w:t>would formulate a contingency plan to redesign and/or reschedule activities and make use of digital platforms where possible.</w:t>
      </w:r>
      <w:r w:rsidR="00542E0C">
        <w:t xml:space="preserve"> </w:t>
      </w:r>
    </w:p>
    <w:p w14:paraId="41C53E5E" w14:textId="19ED799C" w:rsidR="00C679D6" w:rsidRPr="000461A4" w:rsidRDefault="00C679D6" w:rsidP="006A2BD4">
      <w:pPr>
        <w:keepNext/>
        <w:spacing w:after="240"/>
        <w:rPr>
          <w:u w:val="single"/>
        </w:rPr>
      </w:pPr>
      <w:r w:rsidRPr="000461A4">
        <w:rPr>
          <w:u w:val="single"/>
        </w:rPr>
        <w:t>Impact on the climate</w:t>
      </w:r>
    </w:p>
    <w:p w14:paraId="411E0511" w14:textId="6F2481C2" w:rsidR="00BC78FD" w:rsidRPr="000461A4" w:rsidRDefault="00C679D6" w:rsidP="00AA2BC0">
      <w:pPr>
        <w:pStyle w:val="Heading1"/>
      </w:pPr>
      <w:r w:rsidRPr="000461A4">
        <w:t>The proposed activities in the servicing sector, which include better containment of refrigerants through training and provision of equipment, will reduce the amount of HCFC</w:t>
      </w:r>
      <w:r w:rsidRPr="000461A4">
        <w:noBreakHyphen/>
        <w:t xml:space="preserve">22 used for </w:t>
      </w:r>
      <w:r w:rsidR="004108A3" w:rsidRPr="000461A4">
        <w:t>RAC</w:t>
      </w:r>
      <w:r w:rsidRPr="000461A4">
        <w:t xml:space="preserve"> servicing. Each kilogram of HCFC-22 not emitted due to better refri</w:t>
      </w:r>
      <w:r w:rsidR="00990122" w:rsidRPr="000461A4">
        <w:t xml:space="preserve">geration practices results in </w:t>
      </w:r>
      <w:r w:rsidRPr="000461A4">
        <w:t xml:space="preserve">savings of approximately </w:t>
      </w:r>
      <w:r w:rsidR="00EC5372" w:rsidRPr="000461A4">
        <w:t>1.8</w:t>
      </w:r>
      <w:r w:rsidRPr="000461A4">
        <w:t> CO</w:t>
      </w:r>
      <w:r w:rsidRPr="000461A4">
        <w:rPr>
          <w:vertAlign w:val="subscript"/>
        </w:rPr>
        <w:t>2</w:t>
      </w:r>
      <w:r w:rsidRPr="000461A4">
        <w:t xml:space="preserve">-equivalent tonnes. </w:t>
      </w:r>
      <w:r w:rsidR="00A7183F" w:rsidRPr="000461A4">
        <w:t xml:space="preserve">The </w:t>
      </w:r>
      <w:r w:rsidRPr="000461A4">
        <w:t xml:space="preserve">activities planned by </w:t>
      </w:r>
      <w:r w:rsidR="00781D0B">
        <w:t xml:space="preserve">the Government of </w:t>
      </w:r>
      <w:r w:rsidR="00C27293" w:rsidRPr="000461A4">
        <w:t>Guatemala</w:t>
      </w:r>
      <w:r w:rsidRPr="000461A4">
        <w:t>, including its efforts</w:t>
      </w:r>
      <w:r w:rsidR="00BC78FD" w:rsidRPr="000461A4">
        <w:t xml:space="preserve"> to </w:t>
      </w:r>
      <w:r w:rsidR="00781D0B">
        <w:t>promote low-GWP alternatives,</w:t>
      </w:r>
      <w:r w:rsidR="00BC78FD" w:rsidRPr="000461A4">
        <w:t xml:space="preserve"> energy</w:t>
      </w:r>
      <w:r w:rsidR="00476A77">
        <w:t>-</w:t>
      </w:r>
      <w:r w:rsidR="00781D0B">
        <w:t>efficient technology</w:t>
      </w:r>
      <w:r w:rsidR="00BC78FD" w:rsidRPr="000461A4">
        <w:t xml:space="preserve"> </w:t>
      </w:r>
      <w:r w:rsidR="00476A77">
        <w:t xml:space="preserve">and </w:t>
      </w:r>
      <w:r w:rsidR="00BC78FD" w:rsidRPr="000461A4">
        <w:t>training in good servicing practice</w:t>
      </w:r>
      <w:r w:rsidR="00476A77">
        <w:t>s</w:t>
      </w:r>
      <w:r w:rsidR="00781D0B">
        <w:t>,</w:t>
      </w:r>
      <w:r w:rsidR="00BC78FD" w:rsidRPr="000461A4">
        <w:t xml:space="preserve"> including refrigerant recovery and reuse, indicate t</w:t>
      </w:r>
      <w:r w:rsidRPr="000461A4">
        <w:t>hat the implementation of the HPMP will reduce the emission of refrigerants into the atmosphere, resulting in climate benefits.</w:t>
      </w:r>
      <w:r w:rsidR="00FF1531" w:rsidRPr="000461A4">
        <w:t xml:space="preserve"> </w:t>
      </w:r>
    </w:p>
    <w:p w14:paraId="7A5262F9" w14:textId="27315F71" w:rsidR="00C679D6" w:rsidRPr="008D49E3" w:rsidRDefault="00C679D6" w:rsidP="006A2BD4">
      <w:pPr>
        <w:pStyle w:val="Heading1"/>
        <w:keepNext/>
        <w:numPr>
          <w:ilvl w:val="0"/>
          <w:numId w:val="0"/>
        </w:numPr>
        <w:rPr>
          <w:b/>
        </w:rPr>
      </w:pPr>
      <w:r w:rsidRPr="007F6269">
        <w:rPr>
          <w:b/>
        </w:rPr>
        <w:t>Co-</w:t>
      </w:r>
      <w:r w:rsidRPr="008D49E3">
        <w:rPr>
          <w:b/>
        </w:rPr>
        <w:t>financing</w:t>
      </w:r>
    </w:p>
    <w:p w14:paraId="142FEDA4" w14:textId="77FDB26F" w:rsidR="004107F9" w:rsidRDefault="00D2682C" w:rsidP="00672BD8">
      <w:pPr>
        <w:pStyle w:val="Heading1"/>
      </w:pPr>
      <w:r w:rsidRPr="008D49E3">
        <w:t>Although an estimation of the l</w:t>
      </w:r>
      <w:r w:rsidR="00DD4E0F" w:rsidRPr="008D49E3">
        <w:t xml:space="preserve">evel of co-financing </w:t>
      </w:r>
      <w:r w:rsidRPr="008D49E3">
        <w:t xml:space="preserve">was not included in the HPMP, UNIDO indicated that </w:t>
      </w:r>
      <w:r w:rsidR="00DD4E0F" w:rsidRPr="008D49E3">
        <w:t xml:space="preserve">the operation and administrative costs of the RRR centres </w:t>
      </w:r>
      <w:r w:rsidR="00476A77" w:rsidRPr="008D49E3">
        <w:t>w</w:t>
      </w:r>
      <w:r w:rsidR="00476A77">
        <w:t>ould</w:t>
      </w:r>
      <w:r w:rsidR="00476A77" w:rsidRPr="008D49E3">
        <w:t xml:space="preserve"> </w:t>
      </w:r>
      <w:r w:rsidR="00DD4E0F" w:rsidRPr="008D49E3">
        <w:t>be covered by the centres themselves</w:t>
      </w:r>
      <w:r w:rsidR="00232D1A">
        <w:t>. As</w:t>
      </w:r>
      <w:r w:rsidR="008D49E3" w:rsidRPr="008D49E3">
        <w:t xml:space="preserve"> </w:t>
      </w:r>
      <w:r w:rsidR="00DD4E0F" w:rsidRPr="008D49E3">
        <w:t>for the implementation of the pilot</w:t>
      </w:r>
      <w:r w:rsidR="009E66B0" w:rsidRPr="008D49E3">
        <w:t xml:space="preserve"> projec</w:t>
      </w:r>
      <w:r w:rsidR="008D49E3" w:rsidRPr="008D49E3">
        <w:t>t for the replacement of</w:t>
      </w:r>
      <w:r w:rsidR="00232D1A">
        <w:t xml:space="preserve"> HCFC-based equipment </w:t>
      </w:r>
      <w:r w:rsidR="00416E5F">
        <w:t xml:space="preserve">with </w:t>
      </w:r>
      <w:r w:rsidR="008D49E3" w:rsidRPr="008D49E3">
        <w:t xml:space="preserve">low-GWP-based equipment, </w:t>
      </w:r>
      <w:r w:rsidR="00DD4E0F" w:rsidRPr="008D49E3">
        <w:t>the beneficiar</w:t>
      </w:r>
      <w:r w:rsidR="008D49E3" w:rsidRPr="008D49E3">
        <w:t>y</w:t>
      </w:r>
      <w:r w:rsidR="00DD4E0F" w:rsidRPr="008D49E3">
        <w:t xml:space="preserve"> </w:t>
      </w:r>
      <w:r w:rsidR="00476A77" w:rsidRPr="008D49E3">
        <w:t>w</w:t>
      </w:r>
      <w:r w:rsidR="00476A77">
        <w:t>ould</w:t>
      </w:r>
      <w:r w:rsidR="00476A77" w:rsidRPr="008D49E3">
        <w:t xml:space="preserve"> </w:t>
      </w:r>
      <w:r w:rsidR="00DD4E0F" w:rsidRPr="008D49E3">
        <w:t>contribute a large portion of the cost of</w:t>
      </w:r>
      <w:r w:rsidR="009E66B0" w:rsidRPr="008D49E3">
        <w:t xml:space="preserve"> implementation</w:t>
      </w:r>
      <w:r w:rsidR="00DD4E0F" w:rsidRPr="008D49E3">
        <w:t xml:space="preserve">. </w:t>
      </w:r>
    </w:p>
    <w:p w14:paraId="6DB839C3" w14:textId="7D572B95" w:rsidR="00C679D6" w:rsidRPr="008D49E3" w:rsidRDefault="00C679D6" w:rsidP="000B7737">
      <w:pPr>
        <w:pStyle w:val="Heading1"/>
        <w:keepNext/>
        <w:widowControl w:val="0"/>
        <w:numPr>
          <w:ilvl w:val="0"/>
          <w:numId w:val="0"/>
        </w:numPr>
        <w:rPr>
          <w:b/>
        </w:rPr>
      </w:pPr>
      <w:r w:rsidRPr="008D49E3">
        <w:rPr>
          <w:b/>
        </w:rPr>
        <w:t xml:space="preserve">2020-2022 draft business plan of the Multilateral Fund </w:t>
      </w:r>
    </w:p>
    <w:p w14:paraId="4F8CE02E" w14:textId="36A4D4AA" w:rsidR="007937FE" w:rsidRPr="007F6269" w:rsidRDefault="00C27293" w:rsidP="006A2BD4">
      <w:pPr>
        <w:pStyle w:val="Heading1"/>
      </w:pPr>
      <w:r w:rsidRPr="008D49E3">
        <w:t>UNIDO</w:t>
      </w:r>
      <w:r w:rsidR="007937FE" w:rsidRPr="008D49E3">
        <w:t xml:space="preserve"> </w:t>
      </w:r>
      <w:r w:rsidR="007937FE" w:rsidRPr="007F6269">
        <w:t xml:space="preserve">and </w:t>
      </w:r>
      <w:r w:rsidRPr="007F6269">
        <w:t>UNEP</w:t>
      </w:r>
      <w:r w:rsidR="007937FE" w:rsidRPr="007F6269">
        <w:t xml:space="preserve"> are requesting </w:t>
      </w:r>
      <w:r w:rsidR="00762A4E">
        <w:t>US $</w:t>
      </w:r>
      <w:r w:rsidR="00AA0EEB" w:rsidRPr="007F6269">
        <w:t>617,500</w:t>
      </w:r>
      <w:r w:rsidR="002B28C4" w:rsidRPr="007F6269">
        <w:t>,</w:t>
      </w:r>
      <w:r w:rsidR="007937FE" w:rsidRPr="007F6269">
        <w:t xml:space="preserve"> plus agency support costs, for the implementation of stage II of the HPMP for </w:t>
      </w:r>
      <w:r w:rsidRPr="007F6269">
        <w:t>Guatemala</w:t>
      </w:r>
      <w:r w:rsidR="007937FE" w:rsidRPr="007F6269">
        <w:t xml:space="preserve">. </w:t>
      </w:r>
      <w:r w:rsidR="00BE7865" w:rsidRPr="007F6269">
        <w:t xml:space="preserve">The total requested value of </w:t>
      </w:r>
      <w:r w:rsidR="00762A4E">
        <w:t>US $</w:t>
      </w:r>
      <w:r w:rsidR="00AA0EEB" w:rsidRPr="007F6269">
        <w:t>1</w:t>
      </w:r>
      <w:r w:rsidR="00BF4FE2">
        <w:t>8</w:t>
      </w:r>
      <w:r w:rsidR="004D77F0" w:rsidRPr="007F6269">
        <w:t>7</w:t>
      </w:r>
      <w:r w:rsidR="00AA0EEB" w:rsidRPr="007F6269">
        <w:t>,</w:t>
      </w:r>
      <w:r w:rsidR="004D77F0" w:rsidRPr="007F6269">
        <w:t>262</w:t>
      </w:r>
      <w:r w:rsidR="00BE7865" w:rsidRPr="007F6269">
        <w:t xml:space="preserve">, including </w:t>
      </w:r>
      <w:r w:rsidR="00527F10" w:rsidRPr="007F6269">
        <w:t xml:space="preserve">agency </w:t>
      </w:r>
      <w:r w:rsidR="00BE7865" w:rsidRPr="007F6269">
        <w:t xml:space="preserve">support costs for the period of 2020–2022, is </w:t>
      </w:r>
      <w:r w:rsidR="00762A4E">
        <w:t>US $</w:t>
      </w:r>
      <w:r w:rsidR="00BF4FE2">
        <w:t>5</w:t>
      </w:r>
      <w:r w:rsidR="004D77F0" w:rsidRPr="007F6269">
        <w:t>3,115 above</w:t>
      </w:r>
      <w:r w:rsidR="00BE7865" w:rsidRPr="007F6269">
        <w:t xml:space="preserve"> the amount in the business plan.</w:t>
      </w:r>
    </w:p>
    <w:p w14:paraId="6A8125BE" w14:textId="77777777" w:rsidR="00C679D6" w:rsidRPr="007F6269" w:rsidRDefault="00C679D6" w:rsidP="006A2BD4">
      <w:pPr>
        <w:pStyle w:val="Heading1"/>
        <w:numPr>
          <w:ilvl w:val="0"/>
          <w:numId w:val="0"/>
        </w:numPr>
        <w:rPr>
          <w:b/>
        </w:rPr>
      </w:pPr>
      <w:r w:rsidRPr="007F6269">
        <w:rPr>
          <w:b/>
        </w:rPr>
        <w:t xml:space="preserve">Draft Agreement </w:t>
      </w:r>
    </w:p>
    <w:p w14:paraId="7791CC7A" w14:textId="6823AECD" w:rsidR="00C679D6" w:rsidRPr="007F6269" w:rsidRDefault="00C679D6" w:rsidP="006A2BD4">
      <w:pPr>
        <w:pStyle w:val="Heading1"/>
      </w:pPr>
      <w:r w:rsidRPr="007F6269">
        <w:t>A draft Agre</w:t>
      </w:r>
      <w:r w:rsidR="00C27293" w:rsidRPr="007F6269">
        <w:t>ement between the Government of Guatemala</w:t>
      </w:r>
      <w:r w:rsidRPr="007F6269">
        <w:t xml:space="preserve"> and the Executive Committee for the phase</w:t>
      </w:r>
      <w:r w:rsidR="00EE77BF">
        <w:noBreakHyphen/>
      </w:r>
      <w:r w:rsidRPr="007F6269">
        <w:t>out of HCFCs in stage II of the HPMP is contained in Annex I to the present document.</w:t>
      </w:r>
    </w:p>
    <w:p w14:paraId="3C5DB6C5" w14:textId="77777777" w:rsidR="00252A55" w:rsidRPr="007F6269" w:rsidRDefault="00C679D6" w:rsidP="006A2BD4">
      <w:pPr>
        <w:pStyle w:val="Heading1"/>
        <w:keepNext/>
        <w:numPr>
          <w:ilvl w:val="0"/>
          <w:numId w:val="0"/>
        </w:numPr>
        <w:autoSpaceDE w:val="0"/>
        <w:autoSpaceDN w:val="0"/>
        <w:adjustRightInd w:val="0"/>
        <w:rPr>
          <w:b/>
        </w:rPr>
      </w:pPr>
      <w:r w:rsidRPr="007F6269">
        <w:rPr>
          <w:b/>
        </w:rPr>
        <w:t>RECOMMENDATION</w:t>
      </w:r>
    </w:p>
    <w:p w14:paraId="28CEAB60" w14:textId="0073E2EF" w:rsidR="00297F4D" w:rsidRPr="007F6269" w:rsidRDefault="00297F4D" w:rsidP="006A2BD4">
      <w:pPr>
        <w:pStyle w:val="Heading1"/>
        <w:rPr>
          <w:b/>
        </w:rPr>
      </w:pPr>
      <w:r w:rsidRPr="007F6269">
        <w:t>The Executive Committee may wish to consider:</w:t>
      </w:r>
    </w:p>
    <w:p w14:paraId="1B915D5D" w14:textId="13A7AD23" w:rsidR="00297F4D" w:rsidRPr="007F6269" w:rsidRDefault="00297F4D" w:rsidP="00BC78FD">
      <w:pPr>
        <w:pStyle w:val="Heading2"/>
        <w:rPr>
          <w:color w:val="000000" w:themeColor="text1"/>
        </w:rPr>
      </w:pPr>
      <w:r w:rsidRPr="007F6269">
        <w:t xml:space="preserve">Approving, in principle, stage II of the HCFC phase-out management plan (HPMP) for </w:t>
      </w:r>
      <w:r w:rsidR="00C27293" w:rsidRPr="007F6269">
        <w:t>Guatemala</w:t>
      </w:r>
      <w:r w:rsidR="00785E18" w:rsidRPr="007F6269">
        <w:t xml:space="preserve"> </w:t>
      </w:r>
      <w:r w:rsidRPr="007F6269">
        <w:t xml:space="preserve">for the period </w:t>
      </w:r>
      <w:r w:rsidR="00626252" w:rsidRPr="007F6269">
        <w:t xml:space="preserve">from </w:t>
      </w:r>
      <w:r w:rsidRPr="007F6269">
        <w:t>2020 to 20</w:t>
      </w:r>
      <w:r w:rsidR="006A52F4" w:rsidRPr="007F6269">
        <w:t xml:space="preserve">30 for the complete phase-out of </w:t>
      </w:r>
      <w:r w:rsidR="00527F10" w:rsidRPr="007F6269">
        <w:t>HCFC consumption</w:t>
      </w:r>
      <w:r w:rsidRPr="007F6269">
        <w:t xml:space="preserve">, in the amount of </w:t>
      </w:r>
      <w:r w:rsidR="00762A4E">
        <w:t>US $</w:t>
      </w:r>
      <w:r w:rsidR="00302C31" w:rsidRPr="007F6269">
        <w:t>670,025</w:t>
      </w:r>
      <w:r w:rsidRPr="007F6269">
        <w:t xml:space="preserve">, consisting of </w:t>
      </w:r>
      <w:r w:rsidR="00762A4E">
        <w:t>US $</w:t>
      </w:r>
      <w:r w:rsidR="00302C31" w:rsidRPr="007F6269">
        <w:t>462,500</w:t>
      </w:r>
      <w:r w:rsidR="00D35EAD">
        <w:t>,</w:t>
      </w:r>
      <w:r w:rsidRPr="007F6269">
        <w:t xml:space="preserve"> plus agency support costs of </w:t>
      </w:r>
      <w:r w:rsidR="00762A4E">
        <w:t>US $</w:t>
      </w:r>
      <w:r w:rsidR="00302C31" w:rsidRPr="007F6269">
        <w:t xml:space="preserve">32,375 </w:t>
      </w:r>
      <w:r w:rsidR="00C27293" w:rsidRPr="007F6269">
        <w:t>for UNIDO</w:t>
      </w:r>
      <w:r w:rsidRPr="007F6269">
        <w:t xml:space="preserve">, and </w:t>
      </w:r>
      <w:r w:rsidR="00762A4E">
        <w:t>US $</w:t>
      </w:r>
      <w:r w:rsidR="00302C31" w:rsidRPr="007F6269">
        <w:t>155,000</w:t>
      </w:r>
      <w:r w:rsidRPr="007F6269">
        <w:t xml:space="preserve">, plus agency support costs of </w:t>
      </w:r>
      <w:r w:rsidR="00762A4E">
        <w:t>US $</w:t>
      </w:r>
      <w:r w:rsidR="00302C31" w:rsidRPr="007F6269">
        <w:t>20,150</w:t>
      </w:r>
      <w:r w:rsidR="00C27293" w:rsidRPr="007F6269">
        <w:t xml:space="preserve"> for UNEP</w:t>
      </w:r>
      <w:r w:rsidR="00D60924" w:rsidRPr="007F6269">
        <w:t xml:space="preserve">, on the understanding that no more funding would be provided from </w:t>
      </w:r>
      <w:r w:rsidR="00D60924" w:rsidRPr="007F6269">
        <w:rPr>
          <w:color w:val="000000" w:themeColor="text1"/>
        </w:rPr>
        <w:t>the Multilateral Fund for the phase-out of HCFCs</w:t>
      </w:r>
      <w:r w:rsidRPr="007F6269">
        <w:rPr>
          <w:color w:val="000000" w:themeColor="text1"/>
        </w:rPr>
        <w:t xml:space="preserve">; </w:t>
      </w:r>
    </w:p>
    <w:p w14:paraId="50CEF01B" w14:textId="31063BD5" w:rsidR="00A10276" w:rsidRPr="00BD6B4B" w:rsidRDefault="00D90AC7" w:rsidP="00703ED3">
      <w:pPr>
        <w:pStyle w:val="Heading2"/>
        <w:keepNext/>
        <w:keepLines/>
        <w:widowControl/>
        <w:rPr>
          <w:color w:val="000000" w:themeColor="text1"/>
        </w:rPr>
      </w:pPr>
      <w:r w:rsidRPr="00BD6B4B">
        <w:rPr>
          <w:color w:val="000000" w:themeColor="text1"/>
        </w:rPr>
        <w:lastRenderedPageBreak/>
        <w:t xml:space="preserve">Noting </w:t>
      </w:r>
      <w:r w:rsidR="00D35EAD" w:rsidRPr="00BD6B4B">
        <w:rPr>
          <w:color w:val="000000" w:themeColor="text1"/>
        </w:rPr>
        <w:t xml:space="preserve">the </w:t>
      </w:r>
      <w:r w:rsidR="00A10276" w:rsidRPr="00BD6B4B">
        <w:rPr>
          <w:color w:val="000000" w:themeColor="text1"/>
        </w:rPr>
        <w:t xml:space="preserve">commitment of the Government of </w:t>
      </w:r>
      <w:r w:rsidRPr="00BD6B4B">
        <w:rPr>
          <w:color w:val="000000" w:themeColor="text1"/>
        </w:rPr>
        <w:t>Guatemala</w:t>
      </w:r>
      <w:r w:rsidR="00A10276" w:rsidRPr="00BD6B4B">
        <w:rPr>
          <w:color w:val="000000" w:themeColor="text1"/>
        </w:rPr>
        <w:t>:</w:t>
      </w:r>
    </w:p>
    <w:p w14:paraId="771F5EA7" w14:textId="2E7C8F0A" w:rsidR="00CC69A4" w:rsidRPr="00BD6B4B" w:rsidRDefault="0088535B" w:rsidP="00CF6D7E">
      <w:pPr>
        <w:pStyle w:val="Heading3"/>
      </w:pPr>
      <w:r w:rsidRPr="00BD6B4B">
        <w:t>To r</w:t>
      </w:r>
      <w:r w:rsidR="001C391B" w:rsidRPr="00BD6B4B">
        <w:t>educe</w:t>
      </w:r>
      <w:r w:rsidR="00CC69A4" w:rsidRPr="00BD6B4B">
        <w:t xml:space="preserve"> HCFC consumption by 45 per cent of the </w:t>
      </w:r>
      <w:r w:rsidR="00416E5F" w:rsidRPr="00BD6B4B">
        <w:t xml:space="preserve">country’s </w:t>
      </w:r>
      <w:r w:rsidR="00CC69A4" w:rsidRPr="00BD6B4B">
        <w:t xml:space="preserve">baseline </w:t>
      </w:r>
      <w:r w:rsidR="00416E5F" w:rsidRPr="00BD6B4B">
        <w:t>by</w:t>
      </w:r>
      <w:r w:rsidR="00CC69A4" w:rsidRPr="00BD6B4B">
        <w:t xml:space="preserve"> 2022</w:t>
      </w:r>
      <w:r w:rsidR="00416E5F" w:rsidRPr="00BD6B4B">
        <w:t>, 67.5</w:t>
      </w:r>
      <w:r w:rsidR="00EE77BF">
        <w:t> </w:t>
      </w:r>
      <w:r w:rsidR="00416E5F" w:rsidRPr="00BD6B4B">
        <w:t>per</w:t>
      </w:r>
      <w:r w:rsidR="00EE77BF">
        <w:t> </w:t>
      </w:r>
      <w:r w:rsidR="00416E5F" w:rsidRPr="00BD6B4B">
        <w:t>cent by 2025</w:t>
      </w:r>
      <w:r w:rsidR="00CC69A4" w:rsidRPr="00BD6B4B">
        <w:t xml:space="preserve"> and 85</w:t>
      </w:r>
      <w:r w:rsidR="00D35EAD" w:rsidRPr="00BD6B4B">
        <w:t> </w:t>
      </w:r>
      <w:r w:rsidR="00CC69A4" w:rsidRPr="00BD6B4B">
        <w:t>per</w:t>
      </w:r>
      <w:r w:rsidR="00D35EAD" w:rsidRPr="00BD6B4B">
        <w:t> </w:t>
      </w:r>
      <w:r w:rsidR="00CC69A4" w:rsidRPr="00BD6B4B">
        <w:t xml:space="preserve">cent </w:t>
      </w:r>
      <w:r w:rsidR="005C2B39" w:rsidRPr="00BD6B4B">
        <w:t>by</w:t>
      </w:r>
      <w:r w:rsidR="00CC69A4" w:rsidRPr="00BD6B4B">
        <w:t xml:space="preserve"> 2028</w:t>
      </w:r>
      <w:r w:rsidR="00B92C94" w:rsidRPr="00BD6B4B">
        <w:t xml:space="preserve"> and completely phase out HCFCs by 1 January</w:t>
      </w:r>
      <w:r w:rsidR="00BE327A" w:rsidRPr="00BD6B4B">
        <w:t> </w:t>
      </w:r>
      <w:r w:rsidR="00B92C94" w:rsidRPr="00BD6B4B">
        <w:t>2030</w:t>
      </w:r>
      <w:r w:rsidR="00CF6D7E" w:rsidRPr="00BD6B4B">
        <w:rPr>
          <w:color w:val="000000" w:themeColor="text1"/>
        </w:rPr>
        <w:t xml:space="preserve">, </w:t>
      </w:r>
      <w:r w:rsidR="00BD6B4B" w:rsidRPr="00BD6B4B">
        <w:rPr>
          <w:lang w:val="en-CA"/>
        </w:rPr>
        <w:t xml:space="preserve">and that HCFCs would not be imported after that date, </w:t>
      </w:r>
      <w:r w:rsidR="00CF6D7E" w:rsidRPr="00BD6B4B">
        <w:rPr>
          <w:color w:val="000000" w:themeColor="text1"/>
        </w:rPr>
        <w:t>except for the allowance for a servicing tail between 2030-2040 where required, and consistent with the provisions of the Montreal Protocol</w:t>
      </w:r>
      <w:r w:rsidR="00B92C94" w:rsidRPr="00BD6B4B">
        <w:t>;</w:t>
      </w:r>
    </w:p>
    <w:p w14:paraId="3B04111B" w14:textId="071CC8EC" w:rsidR="00D90AC7" w:rsidRPr="00BD6B4B" w:rsidRDefault="0088535B" w:rsidP="00487B36">
      <w:pPr>
        <w:pStyle w:val="Heading3"/>
      </w:pPr>
      <w:r w:rsidRPr="00BD6B4B">
        <w:rPr>
          <w:color w:val="000000" w:themeColor="text1"/>
        </w:rPr>
        <w:t>To i</w:t>
      </w:r>
      <w:r w:rsidR="00D90AC7" w:rsidRPr="00BD6B4B">
        <w:rPr>
          <w:color w:val="000000" w:themeColor="text1"/>
        </w:rPr>
        <w:t>ssue a ban on the import of HCFC</w:t>
      </w:r>
      <w:r w:rsidR="001C391B" w:rsidRPr="00BD6B4B">
        <w:rPr>
          <w:color w:val="000000" w:themeColor="text1"/>
        </w:rPr>
        <w:t>-</w:t>
      </w:r>
      <w:r w:rsidR="00D90AC7" w:rsidRPr="00BD6B4B">
        <w:rPr>
          <w:color w:val="000000" w:themeColor="text1"/>
        </w:rPr>
        <w:t xml:space="preserve">141b for </w:t>
      </w:r>
      <w:r w:rsidR="00D90AC7" w:rsidRPr="00BD6B4B">
        <w:t>flushing from 1 January 202</w:t>
      </w:r>
      <w:r w:rsidR="00704275" w:rsidRPr="00BD6B4B">
        <w:t>1</w:t>
      </w:r>
      <w:r w:rsidR="00D90AC7" w:rsidRPr="00BD6B4B">
        <w:t>;</w:t>
      </w:r>
      <w:r w:rsidR="00841C44" w:rsidRPr="00BD6B4B">
        <w:t xml:space="preserve"> and</w:t>
      </w:r>
    </w:p>
    <w:p w14:paraId="3D33447E" w14:textId="348FD9AD" w:rsidR="00A10276" w:rsidRPr="00841C44" w:rsidRDefault="0088535B" w:rsidP="00841C44">
      <w:pPr>
        <w:pStyle w:val="Heading3"/>
        <w:rPr>
          <w:color w:val="000000" w:themeColor="text1"/>
        </w:rPr>
      </w:pPr>
      <w:r>
        <w:rPr>
          <w:color w:val="000000" w:themeColor="text1"/>
        </w:rPr>
        <w:t>To e</w:t>
      </w:r>
      <w:r w:rsidR="00A10276" w:rsidRPr="007F6269">
        <w:rPr>
          <w:color w:val="000000" w:themeColor="text1"/>
        </w:rPr>
        <w:t xml:space="preserve">stablish regulatory measures to </w:t>
      </w:r>
      <w:r w:rsidR="00A10276" w:rsidRPr="00255CF6">
        <w:rPr>
          <w:color w:val="000000" w:themeColor="text1"/>
        </w:rPr>
        <w:t>control intended emissions of refrigerant during installation, servicing and decommissioning by 1 January 20</w:t>
      </w:r>
      <w:r w:rsidR="007B3322" w:rsidRPr="00255CF6">
        <w:rPr>
          <w:color w:val="000000" w:themeColor="text1"/>
        </w:rPr>
        <w:t>2</w:t>
      </w:r>
      <w:r w:rsidR="00255CF6" w:rsidRPr="00255CF6">
        <w:rPr>
          <w:color w:val="000000" w:themeColor="text1"/>
        </w:rPr>
        <w:t>4</w:t>
      </w:r>
      <w:r w:rsidR="00841C44">
        <w:rPr>
          <w:color w:val="000000" w:themeColor="text1"/>
        </w:rPr>
        <w:t>;</w:t>
      </w:r>
    </w:p>
    <w:p w14:paraId="4641C427" w14:textId="2D06769A" w:rsidR="00297F4D" w:rsidRPr="007F6269" w:rsidRDefault="00297F4D" w:rsidP="00BC78FD">
      <w:pPr>
        <w:pStyle w:val="Heading2"/>
      </w:pPr>
      <w:r w:rsidRPr="007F6269">
        <w:t>Deducting</w:t>
      </w:r>
      <w:r w:rsidR="004F6B01" w:rsidRPr="007F6269">
        <w:t xml:space="preserve"> 5.</w:t>
      </w:r>
      <w:r w:rsidR="005C2B39">
        <w:t>4</w:t>
      </w:r>
      <w:r w:rsidR="00D340AF" w:rsidRPr="007F6269">
        <w:t> </w:t>
      </w:r>
      <w:r w:rsidRPr="007F6269">
        <w:t>ODP tonnes of HCFCs from the remaining HCFC consumption eligible for funding;</w:t>
      </w:r>
    </w:p>
    <w:p w14:paraId="640EE2A2" w14:textId="561BD1D5" w:rsidR="00297F4D" w:rsidRPr="007F6269" w:rsidRDefault="00297F4D" w:rsidP="00BC78FD">
      <w:pPr>
        <w:pStyle w:val="Heading2"/>
      </w:pPr>
      <w:r w:rsidRPr="007F6269">
        <w:t>Approving the draft Agre</w:t>
      </w:r>
      <w:r w:rsidR="00C27293" w:rsidRPr="007F6269">
        <w:t>ement between the Government of Guatemala</w:t>
      </w:r>
      <w:r w:rsidRPr="007F6269">
        <w:t xml:space="preserve"> and the Executive Committee for the reduction in consumption of HCFCs, in accordance with stage</w:t>
      </w:r>
      <w:r w:rsidR="00626252" w:rsidRPr="007F6269">
        <w:t> </w:t>
      </w:r>
      <w:r w:rsidRPr="007F6269">
        <w:t>II of the HPMP, contained in Annex I to the present document; and</w:t>
      </w:r>
    </w:p>
    <w:p w14:paraId="1110E21E" w14:textId="6DEEB1AC" w:rsidR="00124C6D" w:rsidRDefault="00DE019E" w:rsidP="00351D92">
      <w:pPr>
        <w:pStyle w:val="Heading2"/>
      </w:pPr>
      <w:r>
        <w:t>Approving</w:t>
      </w:r>
      <w:r w:rsidR="00297F4D" w:rsidRPr="007F6269">
        <w:t xml:space="preserve"> the first tranche of stage II of the HPMP for </w:t>
      </w:r>
      <w:r w:rsidR="00C27293" w:rsidRPr="007F6269">
        <w:t>Guatemala</w:t>
      </w:r>
      <w:r w:rsidR="00297F4D" w:rsidRPr="007F6269">
        <w:t xml:space="preserve">, and the corresponding tranche implementation plans, in the amount of </w:t>
      </w:r>
      <w:r w:rsidR="00762A4E">
        <w:t>US $</w:t>
      </w:r>
      <w:r w:rsidR="00003DD3" w:rsidRPr="007F6269">
        <w:t>187,262</w:t>
      </w:r>
      <w:r w:rsidR="00297F4D" w:rsidRPr="007F6269">
        <w:t xml:space="preserve">, consisting of </w:t>
      </w:r>
      <w:r w:rsidR="00762A4E">
        <w:t>US $</w:t>
      </w:r>
      <w:r w:rsidR="004F6B01" w:rsidRPr="007F6269">
        <w:t>129,600</w:t>
      </w:r>
      <w:r w:rsidR="00297F4D" w:rsidRPr="007F6269">
        <w:t xml:space="preserve">, plus agency support costs of </w:t>
      </w:r>
      <w:r w:rsidR="00762A4E">
        <w:t>US $</w:t>
      </w:r>
      <w:r w:rsidR="004F6B01" w:rsidRPr="007F6269">
        <w:t>9,072</w:t>
      </w:r>
      <w:r w:rsidR="00297F4D" w:rsidRPr="007F6269">
        <w:t xml:space="preserve"> for </w:t>
      </w:r>
      <w:r w:rsidR="00C27293" w:rsidRPr="007F6269">
        <w:t>UNIDO</w:t>
      </w:r>
      <w:r w:rsidR="00297F4D" w:rsidRPr="007F6269">
        <w:t xml:space="preserve">, and </w:t>
      </w:r>
      <w:r w:rsidR="00762A4E">
        <w:t>US $</w:t>
      </w:r>
      <w:r w:rsidR="004F6B01" w:rsidRPr="007F6269">
        <w:t>43,000</w:t>
      </w:r>
      <w:r w:rsidR="00297F4D" w:rsidRPr="007F6269">
        <w:t xml:space="preserve">, plus agency support costs of </w:t>
      </w:r>
      <w:r w:rsidR="00762A4E">
        <w:t>US $</w:t>
      </w:r>
      <w:r w:rsidR="004F6B01" w:rsidRPr="007F6269">
        <w:t>5,590</w:t>
      </w:r>
      <w:r w:rsidR="00297F4D" w:rsidRPr="007F6269">
        <w:t xml:space="preserve"> for </w:t>
      </w:r>
      <w:r w:rsidR="00C27293" w:rsidRPr="007F6269">
        <w:t>UNEP</w:t>
      </w:r>
      <w:r w:rsidR="00297F4D" w:rsidRPr="007F6269">
        <w:t>.</w:t>
      </w:r>
    </w:p>
    <w:p w14:paraId="4918B821" w14:textId="5ED44967" w:rsidR="00680A44" w:rsidRDefault="00680A44" w:rsidP="00351D92">
      <w:pPr>
        <w:pStyle w:val="Heading2"/>
        <w:sectPr w:rsidR="00680A4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br w:type="page"/>
      </w:r>
    </w:p>
    <w:p w14:paraId="160308BB" w14:textId="7BF03470" w:rsidR="00680A44" w:rsidRDefault="00680A44" w:rsidP="00703ED3">
      <w:pPr>
        <w:jc w:val="center"/>
      </w:pPr>
    </w:p>
    <w:p w14:paraId="2B29870A" w14:textId="77777777" w:rsidR="00680A44" w:rsidRPr="00251DCE" w:rsidRDefault="00680A44" w:rsidP="00680A44">
      <w:pPr>
        <w:pStyle w:val="Heading1"/>
        <w:numPr>
          <w:ilvl w:val="0"/>
          <w:numId w:val="0"/>
        </w:numPr>
        <w:jc w:val="center"/>
        <w:rPr>
          <w:b/>
          <w:bCs/>
        </w:rPr>
      </w:pPr>
      <w:bookmarkStart w:id="10" w:name="_Toc44960475"/>
      <w:bookmarkStart w:id="11" w:name="_Toc44962465"/>
      <w:r w:rsidRPr="00251DCE">
        <w:rPr>
          <w:b/>
          <w:bCs/>
        </w:rPr>
        <w:t>Annex I</w:t>
      </w:r>
      <w:bookmarkEnd w:id="10"/>
      <w:bookmarkEnd w:id="11"/>
    </w:p>
    <w:p w14:paraId="732E473F" w14:textId="77777777" w:rsidR="00680A44" w:rsidRPr="00251DCE" w:rsidRDefault="00680A44" w:rsidP="00680A44">
      <w:pPr>
        <w:pStyle w:val="Heading1"/>
        <w:numPr>
          <w:ilvl w:val="0"/>
          <w:numId w:val="0"/>
        </w:numPr>
        <w:jc w:val="center"/>
        <w:rPr>
          <w:b/>
          <w:bCs/>
        </w:rPr>
      </w:pPr>
      <w:bookmarkStart w:id="12" w:name="_Toc44962466"/>
      <w:r w:rsidRPr="00251DCE">
        <w:rPr>
          <w:b/>
          <w:bCs/>
        </w:rPr>
        <w:t>DRAFT AGREEMENT BETWEEN THE GOVERNMENT OF GUATEMALA AND THE</w:t>
      </w:r>
      <w:r>
        <w:rPr>
          <w:b/>
          <w:bCs/>
        </w:rPr>
        <w:t> </w:t>
      </w:r>
      <w:r w:rsidRPr="00251DCE">
        <w:rPr>
          <w:b/>
          <w:bCs/>
        </w:rPr>
        <w:t>EXECUTIVE COMMITTEE OF THE MULTILATERAL FUND FOR THE REDUCTION IN CONSUMPTION OF HYDROCHLOROFLUOROCARBONS IN ACCORDANCE WITH STAGE II OF THE HCFC PHASE-OUT MANAGEMENT PLAN</w:t>
      </w:r>
      <w:bookmarkEnd w:id="12"/>
    </w:p>
    <w:p w14:paraId="51703A11" w14:textId="77777777" w:rsidR="00680A44" w:rsidRPr="00251DCE" w:rsidRDefault="00680A44" w:rsidP="00680A44">
      <w:pPr>
        <w:rPr>
          <w:b/>
        </w:rPr>
      </w:pPr>
      <w:r w:rsidRPr="00251DCE">
        <w:rPr>
          <w:b/>
        </w:rPr>
        <w:t>Purpose</w:t>
      </w:r>
    </w:p>
    <w:p w14:paraId="59707385" w14:textId="77777777" w:rsidR="00680A44" w:rsidRPr="00251DCE" w:rsidRDefault="00680A44" w:rsidP="00680A44">
      <w:pPr>
        <w:jc w:val="center"/>
      </w:pPr>
    </w:p>
    <w:p w14:paraId="4A0C8AE2" w14:textId="488C39C5" w:rsidR="00680A44" w:rsidRPr="00251DCE" w:rsidRDefault="00680A44" w:rsidP="00703ED3">
      <w:pPr>
        <w:pStyle w:val="Heading1"/>
        <w:numPr>
          <w:ilvl w:val="0"/>
          <w:numId w:val="29"/>
        </w:numPr>
      </w:pPr>
      <w:r w:rsidRPr="00251DCE">
        <w:t>This Agreement represents the understanding of the Government of Guatemala (the “Country”) and the Executive Committee with respect to the reduction of controlled use of the ozone</w:t>
      </w:r>
      <w:r w:rsidRPr="00251DCE">
        <w:noBreakHyphen/>
        <w:t xml:space="preserve">depleting substances (ODS) set out in Appendix 1-A (“The Substances”) to a sustained level of </w:t>
      </w:r>
      <w:r w:rsidR="00EE77BF">
        <w:t>zero</w:t>
      </w:r>
      <w:r w:rsidRPr="00251DCE">
        <w:t> ODP tonnes by 1 January 2030 in compliance with Montreal Protocol schedule.</w:t>
      </w:r>
    </w:p>
    <w:p w14:paraId="5E38EA93" w14:textId="440DF6D7" w:rsidR="00680A44" w:rsidRPr="00251DCE" w:rsidRDefault="00680A44" w:rsidP="00680A44">
      <w:pPr>
        <w:pStyle w:val="Heading1"/>
        <w:rPr>
          <w:rFonts w:eastAsia="Calibri"/>
        </w:rPr>
      </w:pPr>
      <w:r w:rsidRPr="00251DCE">
        <w:t>The Country agrees to meet the annual consumption limits of the Substances as set out in row 1.2 of Appendix 2</w:t>
      </w:r>
      <w:r w:rsidRPr="00251DCE">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w:t>
      </w:r>
      <w:r w:rsidRPr="00251DCE">
        <w:rPr>
          <w:rFonts w:eastAsia="Calibri"/>
        </w:rPr>
        <w:t xml:space="preserve">1.2 of Appendix 2-A as the final reduction step under this Agreement for all of the Substances specified in Appendix 1-A, and in respect to any consumption of each of the Substances that exceeds the level defined in rows 4.1.3 , 4.2.3, 4.3.3, 4.4.3 and </w:t>
      </w:r>
      <w:r>
        <w:rPr>
          <w:rFonts w:eastAsia="Calibri"/>
        </w:rPr>
        <w:t xml:space="preserve">4.5.3 </w:t>
      </w:r>
      <w:r w:rsidRPr="00251DCE">
        <w:rPr>
          <w:rFonts w:eastAsia="Calibri"/>
        </w:rPr>
        <w:t>(remaining consumption eligible for funding).</w:t>
      </w:r>
    </w:p>
    <w:p w14:paraId="488BE783" w14:textId="77777777" w:rsidR="00680A44" w:rsidRPr="00251DCE" w:rsidRDefault="00680A44" w:rsidP="00680A44">
      <w:pPr>
        <w:pStyle w:val="Heading1"/>
      </w:pPr>
      <w:r w:rsidRPr="00251DC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A3D6BD3" w14:textId="77777777" w:rsidR="00680A44" w:rsidRPr="00251DCE" w:rsidRDefault="00680A44" w:rsidP="00680A44">
      <w:pPr>
        <w:pStyle w:val="Heading1"/>
      </w:pPr>
      <w:r w:rsidRPr="00251DCE">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15E5252" w14:textId="77777777" w:rsidR="00680A44" w:rsidRPr="00251DCE" w:rsidRDefault="00680A44" w:rsidP="00680A44">
      <w:pPr>
        <w:rPr>
          <w:b/>
        </w:rPr>
      </w:pPr>
      <w:r w:rsidRPr="00251DCE">
        <w:rPr>
          <w:b/>
        </w:rPr>
        <w:t>Conditions for funding release</w:t>
      </w:r>
    </w:p>
    <w:p w14:paraId="7A88F75E" w14:textId="77777777" w:rsidR="00680A44" w:rsidRPr="00251DCE" w:rsidRDefault="00680A44" w:rsidP="00680A44"/>
    <w:p w14:paraId="7386BA58" w14:textId="77777777" w:rsidR="00680A44" w:rsidRPr="00251DCE" w:rsidRDefault="00680A44" w:rsidP="00680A44">
      <w:pPr>
        <w:pStyle w:val="Heading1"/>
      </w:pPr>
      <w:r w:rsidRPr="00251DCE">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2A7C313" w14:textId="77777777" w:rsidR="00680A44" w:rsidRPr="00251DCE" w:rsidRDefault="00680A44" w:rsidP="00680A44">
      <w:pPr>
        <w:pStyle w:val="Heading2"/>
      </w:pPr>
      <w:r w:rsidRPr="00251DC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8F3622E" w14:textId="77777777" w:rsidR="00680A44" w:rsidRPr="00251DCE" w:rsidRDefault="00680A44" w:rsidP="00680A44">
      <w:pPr>
        <w:pStyle w:val="Heading2"/>
      </w:pPr>
      <w:r w:rsidRPr="00251DCE">
        <w:t>That the meeting of these Targets has been independently verified for all relevant years, unless the Executive Committee decided that such verification would not be required;</w:t>
      </w:r>
    </w:p>
    <w:p w14:paraId="3C0A53FB" w14:textId="77777777" w:rsidR="00680A44" w:rsidRPr="00251DCE" w:rsidRDefault="00680A44" w:rsidP="00680A44">
      <w:pPr>
        <w:pStyle w:val="Heading2"/>
      </w:pPr>
      <w:r w:rsidRPr="00251DCE">
        <w:t xml:space="preserve">That the Country had submitted a Tranche Implementation Report in the form of Appendix 4-A (“Format of Tranche Implementation Reports and Plans”) covering each </w:t>
      </w:r>
      <w:r w:rsidRPr="00251DCE">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734492C8" w14:textId="77777777" w:rsidR="00680A44" w:rsidRPr="00251DCE" w:rsidRDefault="00680A44" w:rsidP="00680A44">
      <w:pPr>
        <w:pStyle w:val="Heading2"/>
      </w:pPr>
      <w:r w:rsidRPr="00251DCE">
        <w:t>That the Country has submitted a Tranche Implementation Plan in the form of Appendix 4</w:t>
      </w:r>
      <w:r w:rsidRPr="00251DCE">
        <w:noBreakHyphen/>
        <w:t>A covering each calendar year until and including the year for which the funding schedule foresees the submission of the next tranche or, in case of the final tranche, until completion of all activities foreseen.</w:t>
      </w:r>
    </w:p>
    <w:p w14:paraId="28BFF141" w14:textId="77777777" w:rsidR="00680A44" w:rsidRPr="00251DCE" w:rsidRDefault="00680A44" w:rsidP="00680A44">
      <w:pPr>
        <w:rPr>
          <w:b/>
          <w:bCs/>
        </w:rPr>
      </w:pPr>
      <w:r w:rsidRPr="00251DCE">
        <w:rPr>
          <w:b/>
          <w:bCs/>
        </w:rPr>
        <w:t>Monitoring</w:t>
      </w:r>
    </w:p>
    <w:p w14:paraId="669701FC" w14:textId="77777777" w:rsidR="00680A44" w:rsidRPr="00251DCE" w:rsidRDefault="00680A44" w:rsidP="00680A44"/>
    <w:p w14:paraId="4A34034D" w14:textId="77777777" w:rsidR="00680A44" w:rsidRPr="00251DCE" w:rsidRDefault="00680A44" w:rsidP="00680A44">
      <w:pPr>
        <w:pStyle w:val="Heading1"/>
      </w:pPr>
      <w:r w:rsidRPr="00251DCE">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86F8A3F" w14:textId="77777777" w:rsidR="00680A44" w:rsidRPr="00251DCE" w:rsidRDefault="00680A44" w:rsidP="00680A44">
      <w:pPr>
        <w:rPr>
          <w:b/>
          <w:bCs/>
        </w:rPr>
      </w:pPr>
      <w:r w:rsidRPr="00251DCE">
        <w:rPr>
          <w:b/>
          <w:bCs/>
        </w:rPr>
        <w:t>Flexibility in the reallocation of funds</w:t>
      </w:r>
    </w:p>
    <w:p w14:paraId="7A177497" w14:textId="77777777" w:rsidR="00680A44" w:rsidRPr="00251DCE" w:rsidRDefault="00680A44" w:rsidP="00680A44"/>
    <w:p w14:paraId="70E0BFA9" w14:textId="77777777" w:rsidR="00680A44" w:rsidRPr="00251DCE" w:rsidRDefault="00680A44" w:rsidP="00680A44">
      <w:pPr>
        <w:pStyle w:val="Heading1"/>
      </w:pPr>
      <w:r w:rsidRPr="00251DCE">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925AB81" w14:textId="77777777" w:rsidR="00680A44" w:rsidRPr="00251DCE" w:rsidRDefault="00680A44" w:rsidP="00680A44">
      <w:pPr>
        <w:pStyle w:val="Heading2"/>
      </w:pPr>
      <w:r w:rsidRPr="00251DCE">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5317078" w14:textId="77777777" w:rsidR="00680A44" w:rsidRPr="00251DCE" w:rsidRDefault="00680A44" w:rsidP="00680A44">
      <w:pPr>
        <w:pStyle w:val="Heading3"/>
      </w:pPr>
      <w:r w:rsidRPr="00251DCE">
        <w:t xml:space="preserve">Issues potentially concerning the rules and policies of the Multilateral Fund; </w:t>
      </w:r>
    </w:p>
    <w:p w14:paraId="44B48821" w14:textId="77777777" w:rsidR="00680A44" w:rsidRPr="00251DCE" w:rsidRDefault="00680A44" w:rsidP="00680A44">
      <w:pPr>
        <w:pStyle w:val="Heading3"/>
      </w:pPr>
      <w:r w:rsidRPr="00251DCE">
        <w:t xml:space="preserve">Changes which would modify any clause of this Agreement; </w:t>
      </w:r>
    </w:p>
    <w:p w14:paraId="5CD74057" w14:textId="77777777" w:rsidR="00680A44" w:rsidRPr="00251DCE" w:rsidRDefault="00680A44" w:rsidP="00680A44">
      <w:pPr>
        <w:pStyle w:val="Heading3"/>
      </w:pPr>
      <w:r w:rsidRPr="00251DCE">
        <w:t>Changes in the annual levels of funding allocated to individual bilateral or implementing agencies for the different tranches;</w:t>
      </w:r>
    </w:p>
    <w:p w14:paraId="48CC2817" w14:textId="77777777" w:rsidR="00680A44" w:rsidRPr="00251DCE" w:rsidRDefault="00680A44" w:rsidP="00680A44">
      <w:pPr>
        <w:pStyle w:val="Heading3"/>
      </w:pPr>
      <w:r w:rsidRPr="00251DCE">
        <w:t>Provision of funding for activities not included in the current endorsed Tranche Implementation Plan, or removal of an activity in the Tranche Implementation Plan, with a cost greater than 30 per cent of the total cost of the last approved tranche; and</w:t>
      </w:r>
    </w:p>
    <w:p w14:paraId="5B2AD611" w14:textId="77777777" w:rsidR="00680A44" w:rsidRPr="00251DCE" w:rsidRDefault="00680A44" w:rsidP="00680A44">
      <w:pPr>
        <w:pStyle w:val="Heading3"/>
      </w:pPr>
      <w:r w:rsidRPr="00251DCE">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563309B" w14:textId="77777777" w:rsidR="00680A44" w:rsidRPr="00251DCE" w:rsidRDefault="00680A44" w:rsidP="00680A44">
      <w:pPr>
        <w:pStyle w:val="Heading2"/>
      </w:pPr>
      <w:r w:rsidRPr="00251DCE">
        <w:t>Reallocations not categorized as major changes may be incorporated in the approved Tranche Implementation Plan, under implementation at the time, and reported to the Executive Committee in the subsequent Tranche Implementation Report;</w:t>
      </w:r>
    </w:p>
    <w:p w14:paraId="194C6967" w14:textId="77777777" w:rsidR="00680A44" w:rsidRDefault="00680A44" w:rsidP="00680A44">
      <w:pPr>
        <w:pStyle w:val="Heading2"/>
      </w:pPr>
      <w:r w:rsidRPr="00251DCE">
        <w:t>Any remaining funds held by the bilateral or implementing agencies or the Country under the Plan will be returned to the Multilateral Fund upon completion of the last tranche foreseen under this Agreement.</w:t>
      </w:r>
    </w:p>
    <w:p w14:paraId="237445A6" w14:textId="77777777" w:rsidR="00680A44" w:rsidRPr="00251DCE" w:rsidRDefault="00680A44" w:rsidP="00680A44"/>
    <w:p w14:paraId="3EA0B1BE" w14:textId="77777777" w:rsidR="00680A44" w:rsidRPr="00251DCE" w:rsidRDefault="00680A44" w:rsidP="00680A44">
      <w:pPr>
        <w:rPr>
          <w:b/>
        </w:rPr>
      </w:pPr>
      <w:r w:rsidRPr="00251DCE">
        <w:rPr>
          <w:b/>
        </w:rPr>
        <w:t>Considerations for the refrigeration servicing sector</w:t>
      </w:r>
    </w:p>
    <w:p w14:paraId="35CFA7F5" w14:textId="77777777" w:rsidR="00680A44" w:rsidRPr="00251DCE" w:rsidRDefault="00680A44" w:rsidP="00680A44"/>
    <w:p w14:paraId="7A6B24FD" w14:textId="77777777" w:rsidR="00680A44" w:rsidRPr="00251DCE" w:rsidRDefault="00680A44" w:rsidP="00680A44">
      <w:pPr>
        <w:pStyle w:val="Heading1"/>
      </w:pPr>
      <w:r w:rsidRPr="00251DCE">
        <w:t>Specific attention will be paid to the execution of the activities in the refrigeration servicing sector included in the Plan, in particular:</w:t>
      </w:r>
    </w:p>
    <w:p w14:paraId="7B76E695" w14:textId="77777777" w:rsidR="00680A44" w:rsidRPr="00251DCE" w:rsidRDefault="00680A44" w:rsidP="00680A44">
      <w:pPr>
        <w:pStyle w:val="Heading2"/>
      </w:pPr>
      <w:r w:rsidRPr="00251DCE">
        <w:t>The Country would use the flexibility available under this Agreement to address specific needs that might arise during project implementation; and</w:t>
      </w:r>
    </w:p>
    <w:p w14:paraId="1B78D8E5" w14:textId="77777777" w:rsidR="00680A44" w:rsidRPr="00251DCE" w:rsidRDefault="00680A44" w:rsidP="00680A44">
      <w:pPr>
        <w:pStyle w:val="Heading2"/>
      </w:pPr>
      <w:r w:rsidRPr="00251DCE">
        <w:t>The Country and relevant bilateral and/or implementing agencies would take into consideration relevant decisions on the refrigeration servicing sector during the implementation of the Plan.</w:t>
      </w:r>
    </w:p>
    <w:p w14:paraId="062578ED" w14:textId="77777777" w:rsidR="00680A44" w:rsidRPr="00251DCE" w:rsidRDefault="00680A44" w:rsidP="00680A44">
      <w:pPr>
        <w:rPr>
          <w:b/>
          <w:bCs/>
        </w:rPr>
      </w:pPr>
      <w:r w:rsidRPr="00251DCE">
        <w:rPr>
          <w:b/>
          <w:bCs/>
        </w:rPr>
        <w:t>Bilateral and implementing agencies</w:t>
      </w:r>
    </w:p>
    <w:p w14:paraId="669CC442" w14:textId="77777777" w:rsidR="00680A44" w:rsidRPr="00251DCE" w:rsidRDefault="00680A44" w:rsidP="00680A44"/>
    <w:p w14:paraId="2721FF9B" w14:textId="77777777" w:rsidR="00680A44" w:rsidRPr="00251DCE" w:rsidRDefault="00680A44" w:rsidP="00680A44">
      <w:pPr>
        <w:pStyle w:val="Heading1"/>
      </w:pPr>
      <w:r w:rsidRPr="00251DCE">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has/have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5E5798CD" w14:textId="77777777" w:rsidR="00680A44" w:rsidRPr="00251DCE" w:rsidRDefault="00680A44" w:rsidP="00680A44">
      <w:pPr>
        <w:pStyle w:val="Heading1"/>
      </w:pPr>
      <w:r w:rsidRPr="00251DCE">
        <w:t>The Lead IA will be r</w:t>
      </w:r>
      <w:r>
        <w:t>esponsible for ensuring co</w:t>
      </w:r>
      <w:r w:rsidRPr="00251DCE">
        <w:t>ordinated planning, implementation and reporting of all activities under this Agreement, including but not limited to independent verification as per sub</w:t>
      </w:r>
      <w:r w:rsidRPr="00251DCE">
        <w:noBreakHyphen/>
        <w:t>paragraph 5(b). The Cooperating IA will support the Lead IA by implementing</w:t>
      </w:r>
      <w:r>
        <w:t xml:space="preserve"> the Plan under the overall co</w:t>
      </w:r>
      <w:r w:rsidRPr="00251DCE">
        <w:t>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251DCE">
        <w:noBreakHyphen/>
        <w:t>A.</w:t>
      </w:r>
    </w:p>
    <w:p w14:paraId="618DD2DA" w14:textId="77777777" w:rsidR="00680A44" w:rsidRDefault="00680A44" w:rsidP="00680A44">
      <w:pPr>
        <w:keepNext/>
        <w:rPr>
          <w:b/>
        </w:rPr>
      </w:pPr>
      <w:r w:rsidRPr="00251DCE">
        <w:rPr>
          <w:b/>
        </w:rPr>
        <w:t>Non-compliance with the Agreement</w:t>
      </w:r>
    </w:p>
    <w:p w14:paraId="18DEE1FE" w14:textId="77777777" w:rsidR="00680A44" w:rsidRPr="00251DCE" w:rsidRDefault="00680A44" w:rsidP="00680A44">
      <w:pPr>
        <w:keepNext/>
      </w:pPr>
    </w:p>
    <w:p w14:paraId="39909D39" w14:textId="77777777" w:rsidR="00680A44" w:rsidRPr="00251DCE" w:rsidRDefault="00680A44" w:rsidP="00680A44">
      <w:pPr>
        <w:pStyle w:val="Heading1"/>
      </w:pPr>
      <w:r w:rsidRPr="00251DCE">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r>
        <w:t>.</w:t>
      </w:r>
    </w:p>
    <w:p w14:paraId="7BEC6646" w14:textId="77777777" w:rsidR="00680A44" w:rsidRPr="00251DCE" w:rsidRDefault="00680A44" w:rsidP="00680A44">
      <w:pPr>
        <w:pStyle w:val="Heading1"/>
      </w:pPr>
      <w:r w:rsidRPr="00251DCE">
        <w:t>The Funding of this Agreement will not be modified on the basis of any future Executive Committee decisions that may affect the funding of any other consumption sector projects or any other related activities in the Country.</w:t>
      </w:r>
    </w:p>
    <w:p w14:paraId="371C9214" w14:textId="77777777" w:rsidR="00680A44" w:rsidRDefault="00680A44" w:rsidP="00680A44">
      <w:pPr>
        <w:pStyle w:val="Heading1"/>
      </w:pPr>
      <w:r w:rsidRPr="00251DCE">
        <w:t>The Country will comply with any reasonable request of the Executive Committee, and the Lead IA and the Cooperating IA to facilitate implementation of this Agreement. In particular, it will provide the Lead IA and the Cooperating IA with access to the information necessary to verify compliance with this Agreement.</w:t>
      </w:r>
    </w:p>
    <w:p w14:paraId="5E1CCC7A" w14:textId="77777777" w:rsidR="00680A44" w:rsidRPr="00251DCE" w:rsidRDefault="00680A44" w:rsidP="00680A44"/>
    <w:p w14:paraId="11DD3B8A" w14:textId="77777777" w:rsidR="00680A44" w:rsidRPr="00251DCE" w:rsidRDefault="00680A44" w:rsidP="00680A44">
      <w:pPr>
        <w:rPr>
          <w:b/>
        </w:rPr>
      </w:pPr>
      <w:r w:rsidRPr="00251DCE">
        <w:rPr>
          <w:b/>
        </w:rPr>
        <w:t>Date of completion</w:t>
      </w:r>
    </w:p>
    <w:p w14:paraId="6F41E117" w14:textId="77777777" w:rsidR="00680A44" w:rsidRPr="00251DCE" w:rsidRDefault="00680A44" w:rsidP="00680A44"/>
    <w:p w14:paraId="4D6525E4" w14:textId="77777777" w:rsidR="00680A44" w:rsidRPr="00251DCE" w:rsidRDefault="00680A44" w:rsidP="00680A44">
      <w:pPr>
        <w:pStyle w:val="Heading1"/>
      </w:pPr>
      <w:r w:rsidRPr="00251DC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C6B8374" w14:textId="77777777" w:rsidR="00680A44" w:rsidRPr="00251DCE" w:rsidRDefault="00680A44" w:rsidP="00680A44">
      <w:pPr>
        <w:keepNext/>
        <w:rPr>
          <w:b/>
        </w:rPr>
      </w:pPr>
      <w:r w:rsidRPr="00251DCE">
        <w:rPr>
          <w:b/>
        </w:rPr>
        <w:t>Validity</w:t>
      </w:r>
    </w:p>
    <w:p w14:paraId="039EDB00" w14:textId="77777777" w:rsidR="00680A44" w:rsidRPr="00251DCE" w:rsidRDefault="00680A44" w:rsidP="00680A44">
      <w:pPr>
        <w:keepNext/>
      </w:pPr>
    </w:p>
    <w:p w14:paraId="00444B06" w14:textId="10C86573" w:rsidR="00680A44" w:rsidRPr="00251DCE" w:rsidRDefault="00680A44" w:rsidP="00680A44">
      <w:pPr>
        <w:pStyle w:val="Heading1"/>
      </w:pPr>
      <w:r w:rsidRPr="00251DCE">
        <w:t>All of the conditions set out in this Agreement are undertaken solely within the context of the Montreal Protocol and as specified in this Agreement.</w:t>
      </w:r>
      <w:r w:rsidR="00762A4E">
        <w:t xml:space="preserve"> </w:t>
      </w:r>
      <w:r w:rsidRPr="00251DCE">
        <w:t>All terms used in this Agreement have the meaning ascribed to them in the Montreal Protocol unless otherwise defined herein.</w:t>
      </w:r>
    </w:p>
    <w:p w14:paraId="56FEC53F" w14:textId="77777777" w:rsidR="00680A44" w:rsidRPr="00251DCE" w:rsidRDefault="00680A44" w:rsidP="00680A44">
      <w:pPr>
        <w:pStyle w:val="Heading1"/>
      </w:pPr>
      <w:r w:rsidRPr="00251DCE">
        <w:t>This Agreement may be modified or terminated only by mutual written agreement of the Country and the Executive Committee of the Multilateral Fund.</w:t>
      </w:r>
    </w:p>
    <w:p w14:paraId="06E1F834" w14:textId="77777777" w:rsidR="00680A44" w:rsidRPr="00251DCE" w:rsidRDefault="00680A44" w:rsidP="00680A44"/>
    <w:p w14:paraId="25FB9D7D" w14:textId="77777777" w:rsidR="00680A44" w:rsidRPr="00251DCE" w:rsidRDefault="00680A44" w:rsidP="00680A44">
      <w:pPr>
        <w:rPr>
          <w:b/>
        </w:rPr>
      </w:pPr>
      <w:r w:rsidRPr="00251DCE">
        <w:rPr>
          <w:b/>
        </w:rPr>
        <w:t>APPENDICES</w:t>
      </w:r>
    </w:p>
    <w:p w14:paraId="40D57989" w14:textId="77777777" w:rsidR="00680A44" w:rsidRPr="00251DCE" w:rsidRDefault="00680A44" w:rsidP="00680A44">
      <w:pPr>
        <w:rPr>
          <w:b/>
        </w:rPr>
      </w:pPr>
    </w:p>
    <w:p w14:paraId="58A44E4A" w14:textId="77777777" w:rsidR="00680A44" w:rsidRPr="00251DCE" w:rsidRDefault="00680A44" w:rsidP="00680A44">
      <w:pPr>
        <w:jc w:val="left"/>
        <w:rPr>
          <w:rFonts w:asciiTheme="minorHAnsi" w:eastAsiaTheme="minorEastAsia" w:hAnsiTheme="minorHAnsi" w:cstheme="minorBidi"/>
          <w:b/>
          <w:bCs/>
          <w:lang w:val="es-CO" w:eastAsia="ja-JP"/>
        </w:rPr>
      </w:pPr>
      <w:r w:rsidRPr="00251DCE">
        <w:rPr>
          <w:rFonts w:eastAsiaTheme="minorEastAsia"/>
          <w:b/>
          <w:bCs/>
          <w:lang w:val="es-CO" w:eastAsia="ja-JP"/>
        </w:rPr>
        <w:t>APPENDIX 1-A: THE SUBSTANCES</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1440"/>
        <w:gridCol w:w="1261"/>
        <w:gridCol w:w="2845"/>
      </w:tblGrid>
      <w:tr w:rsidR="00680A44" w:rsidRPr="0052276A" w14:paraId="32CBB0D0" w14:textId="77777777" w:rsidTr="00A43D08">
        <w:trPr>
          <w:trHeight w:val="413"/>
        </w:trPr>
        <w:tc>
          <w:tcPr>
            <w:tcW w:w="1996" w:type="pct"/>
            <w:shd w:val="clear" w:color="auto" w:fill="auto"/>
            <w:vAlign w:val="center"/>
          </w:tcPr>
          <w:p w14:paraId="325C5EB3" w14:textId="77777777" w:rsidR="00680A44" w:rsidRPr="00723BE2" w:rsidRDefault="00680A44" w:rsidP="00A43D08">
            <w:pPr>
              <w:jc w:val="center"/>
              <w:rPr>
                <w:rFonts w:eastAsia="Calibri"/>
                <w:b/>
                <w:bCs/>
                <w:sz w:val="20"/>
                <w:szCs w:val="20"/>
              </w:rPr>
            </w:pPr>
            <w:r w:rsidRPr="00723BE2">
              <w:rPr>
                <w:rFonts w:eastAsia="Calibri"/>
                <w:b/>
                <w:bCs/>
                <w:sz w:val="20"/>
                <w:szCs w:val="20"/>
              </w:rPr>
              <w:t>Substance</w:t>
            </w:r>
          </w:p>
        </w:tc>
        <w:tc>
          <w:tcPr>
            <w:tcW w:w="780" w:type="pct"/>
            <w:shd w:val="clear" w:color="auto" w:fill="auto"/>
            <w:vAlign w:val="center"/>
          </w:tcPr>
          <w:p w14:paraId="1CA9CF7F" w14:textId="77777777" w:rsidR="00680A44" w:rsidRPr="00723BE2" w:rsidRDefault="00680A44" w:rsidP="00A43D08">
            <w:pPr>
              <w:jc w:val="center"/>
              <w:rPr>
                <w:rFonts w:eastAsia="Calibri"/>
                <w:b/>
                <w:bCs/>
                <w:sz w:val="20"/>
                <w:szCs w:val="20"/>
              </w:rPr>
            </w:pPr>
            <w:r w:rsidRPr="00723BE2">
              <w:rPr>
                <w:rFonts w:eastAsia="Calibri"/>
                <w:b/>
                <w:bCs/>
                <w:sz w:val="20"/>
                <w:szCs w:val="20"/>
              </w:rPr>
              <w:t>Annex</w:t>
            </w:r>
          </w:p>
        </w:tc>
        <w:tc>
          <w:tcPr>
            <w:tcW w:w="683" w:type="pct"/>
            <w:shd w:val="clear" w:color="auto" w:fill="auto"/>
            <w:vAlign w:val="center"/>
          </w:tcPr>
          <w:p w14:paraId="398A0624" w14:textId="77777777" w:rsidR="00680A44" w:rsidRPr="00723BE2" w:rsidRDefault="00680A44" w:rsidP="00A43D08">
            <w:pPr>
              <w:jc w:val="center"/>
              <w:rPr>
                <w:rFonts w:eastAsia="Calibri"/>
                <w:b/>
                <w:bCs/>
                <w:sz w:val="20"/>
                <w:szCs w:val="20"/>
              </w:rPr>
            </w:pPr>
            <w:r w:rsidRPr="00723BE2">
              <w:rPr>
                <w:rFonts w:eastAsia="Calibri"/>
                <w:b/>
                <w:bCs/>
                <w:sz w:val="20"/>
                <w:szCs w:val="20"/>
              </w:rPr>
              <w:t>Group</w:t>
            </w:r>
          </w:p>
        </w:tc>
        <w:tc>
          <w:tcPr>
            <w:tcW w:w="1541" w:type="pct"/>
            <w:shd w:val="clear" w:color="auto" w:fill="auto"/>
            <w:vAlign w:val="center"/>
          </w:tcPr>
          <w:p w14:paraId="7F1A6618" w14:textId="77777777" w:rsidR="00680A44" w:rsidRPr="00723BE2" w:rsidRDefault="00680A44" w:rsidP="00A43D08">
            <w:pPr>
              <w:jc w:val="center"/>
              <w:rPr>
                <w:rFonts w:eastAsia="Calibri"/>
                <w:b/>
                <w:bCs/>
                <w:sz w:val="20"/>
                <w:szCs w:val="20"/>
              </w:rPr>
            </w:pPr>
            <w:r w:rsidRPr="00723BE2">
              <w:rPr>
                <w:rFonts w:eastAsia="Calibri"/>
                <w:b/>
                <w:bCs/>
                <w:sz w:val="20"/>
                <w:szCs w:val="20"/>
              </w:rPr>
              <w:t>Starting point for aggregate reductions in consumption (ODP tonnes)</w:t>
            </w:r>
          </w:p>
        </w:tc>
      </w:tr>
      <w:tr w:rsidR="00680A44" w:rsidRPr="0052276A" w14:paraId="2E3E2482" w14:textId="77777777" w:rsidTr="00A43D08">
        <w:tc>
          <w:tcPr>
            <w:tcW w:w="1996" w:type="pct"/>
            <w:shd w:val="clear" w:color="auto" w:fill="auto"/>
          </w:tcPr>
          <w:p w14:paraId="4B4AEC69" w14:textId="77777777" w:rsidR="00680A44" w:rsidRPr="00723BE2" w:rsidRDefault="00680A44" w:rsidP="00A43D08">
            <w:pPr>
              <w:rPr>
                <w:rFonts w:eastAsia="Calibri"/>
                <w:sz w:val="20"/>
                <w:szCs w:val="20"/>
              </w:rPr>
            </w:pPr>
            <w:r w:rsidRPr="00723BE2">
              <w:rPr>
                <w:rFonts w:eastAsia="Calibri"/>
                <w:sz w:val="20"/>
                <w:szCs w:val="20"/>
              </w:rPr>
              <w:t>HCFC-22</w:t>
            </w:r>
          </w:p>
        </w:tc>
        <w:tc>
          <w:tcPr>
            <w:tcW w:w="780" w:type="pct"/>
            <w:shd w:val="clear" w:color="auto" w:fill="auto"/>
          </w:tcPr>
          <w:p w14:paraId="145C519D" w14:textId="77777777" w:rsidR="00680A44" w:rsidRPr="00723BE2" w:rsidRDefault="00680A44" w:rsidP="00A43D08">
            <w:pPr>
              <w:jc w:val="center"/>
              <w:rPr>
                <w:rFonts w:eastAsia="Calibri"/>
                <w:sz w:val="20"/>
                <w:szCs w:val="20"/>
              </w:rPr>
            </w:pPr>
            <w:r w:rsidRPr="00723BE2">
              <w:rPr>
                <w:rFonts w:eastAsia="Calibri"/>
                <w:sz w:val="20"/>
                <w:szCs w:val="20"/>
              </w:rPr>
              <w:t>C</w:t>
            </w:r>
          </w:p>
        </w:tc>
        <w:tc>
          <w:tcPr>
            <w:tcW w:w="683" w:type="pct"/>
            <w:shd w:val="clear" w:color="auto" w:fill="auto"/>
          </w:tcPr>
          <w:p w14:paraId="34B3A2DE" w14:textId="77777777" w:rsidR="00680A44" w:rsidRPr="00723BE2" w:rsidRDefault="00680A44" w:rsidP="00A43D08">
            <w:pPr>
              <w:jc w:val="center"/>
              <w:rPr>
                <w:rFonts w:eastAsia="Calibri"/>
                <w:sz w:val="20"/>
                <w:szCs w:val="20"/>
              </w:rPr>
            </w:pPr>
            <w:r w:rsidRPr="00723BE2">
              <w:rPr>
                <w:rFonts w:eastAsia="Calibri"/>
                <w:sz w:val="20"/>
                <w:szCs w:val="20"/>
              </w:rPr>
              <w:t>I</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BE647" w14:textId="77777777" w:rsidR="00680A44" w:rsidRPr="00723BE2" w:rsidRDefault="00680A44" w:rsidP="00A43D08">
            <w:pPr>
              <w:jc w:val="center"/>
              <w:rPr>
                <w:rFonts w:eastAsia="Calibri"/>
                <w:sz w:val="20"/>
                <w:szCs w:val="20"/>
              </w:rPr>
            </w:pPr>
            <w:r w:rsidRPr="00723BE2">
              <w:rPr>
                <w:rFonts w:eastAsia="Calibri"/>
                <w:sz w:val="20"/>
                <w:szCs w:val="20"/>
              </w:rPr>
              <w:t>6.9</w:t>
            </w:r>
          </w:p>
        </w:tc>
      </w:tr>
      <w:tr w:rsidR="00680A44" w:rsidRPr="0052276A" w14:paraId="2C1276EC" w14:textId="77777777" w:rsidTr="00A43D08">
        <w:tblPrEx>
          <w:tblLook w:val="0000" w:firstRow="0" w:lastRow="0" w:firstColumn="0" w:lastColumn="0" w:noHBand="0" w:noVBand="0"/>
        </w:tblPrEx>
        <w:tc>
          <w:tcPr>
            <w:tcW w:w="1996" w:type="pct"/>
            <w:shd w:val="clear" w:color="auto" w:fill="auto"/>
          </w:tcPr>
          <w:p w14:paraId="210B6C97" w14:textId="77777777" w:rsidR="00680A44" w:rsidRPr="00723BE2" w:rsidRDefault="00680A44" w:rsidP="00A43D08">
            <w:pPr>
              <w:rPr>
                <w:rFonts w:eastAsia="Calibri"/>
                <w:sz w:val="20"/>
                <w:szCs w:val="20"/>
              </w:rPr>
            </w:pPr>
            <w:r w:rsidRPr="00723BE2">
              <w:rPr>
                <w:rFonts w:eastAsia="Calibri"/>
                <w:sz w:val="20"/>
                <w:szCs w:val="20"/>
              </w:rPr>
              <w:t>HCFC-124</w:t>
            </w:r>
          </w:p>
        </w:tc>
        <w:tc>
          <w:tcPr>
            <w:tcW w:w="780" w:type="pct"/>
            <w:shd w:val="clear" w:color="auto" w:fill="auto"/>
          </w:tcPr>
          <w:p w14:paraId="4E519CC5" w14:textId="77777777" w:rsidR="00680A44" w:rsidRPr="00723BE2" w:rsidRDefault="00680A44" w:rsidP="00A43D08">
            <w:pPr>
              <w:jc w:val="center"/>
              <w:rPr>
                <w:rFonts w:eastAsia="Calibri"/>
                <w:sz w:val="20"/>
                <w:szCs w:val="20"/>
              </w:rPr>
            </w:pPr>
            <w:r w:rsidRPr="00723BE2">
              <w:rPr>
                <w:rFonts w:eastAsia="Calibri"/>
                <w:sz w:val="20"/>
                <w:szCs w:val="20"/>
              </w:rPr>
              <w:t>C</w:t>
            </w:r>
          </w:p>
        </w:tc>
        <w:tc>
          <w:tcPr>
            <w:tcW w:w="683" w:type="pct"/>
            <w:shd w:val="clear" w:color="auto" w:fill="auto"/>
          </w:tcPr>
          <w:p w14:paraId="2BF80916" w14:textId="77777777" w:rsidR="00680A44" w:rsidRPr="00723BE2" w:rsidRDefault="00680A44" w:rsidP="00A43D08">
            <w:pPr>
              <w:jc w:val="center"/>
              <w:rPr>
                <w:rFonts w:eastAsia="Calibri"/>
                <w:sz w:val="20"/>
                <w:szCs w:val="20"/>
              </w:rPr>
            </w:pPr>
            <w:r w:rsidRPr="00723BE2">
              <w:rPr>
                <w:rFonts w:eastAsia="Calibri"/>
                <w:sz w:val="20"/>
                <w:szCs w:val="20"/>
              </w:rPr>
              <w:t>I</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14A76" w14:textId="37736D65" w:rsidR="00680A44" w:rsidRPr="00723BE2" w:rsidRDefault="00680A44" w:rsidP="00124C6D">
            <w:pPr>
              <w:jc w:val="center"/>
              <w:rPr>
                <w:rFonts w:eastAsia="Calibri"/>
                <w:sz w:val="20"/>
                <w:szCs w:val="20"/>
              </w:rPr>
            </w:pPr>
            <w:r w:rsidRPr="00723BE2">
              <w:rPr>
                <w:rFonts w:eastAsia="Calibri"/>
                <w:sz w:val="20"/>
                <w:szCs w:val="20"/>
              </w:rPr>
              <w:t>0.</w:t>
            </w:r>
            <w:r w:rsidR="00124C6D">
              <w:rPr>
                <w:rFonts w:eastAsia="Calibri"/>
                <w:sz w:val="20"/>
                <w:szCs w:val="20"/>
              </w:rPr>
              <w:t>1</w:t>
            </w:r>
          </w:p>
        </w:tc>
      </w:tr>
      <w:tr w:rsidR="00680A44" w:rsidRPr="0052276A" w14:paraId="45E84452" w14:textId="77777777" w:rsidTr="00A43D08">
        <w:tblPrEx>
          <w:tblLook w:val="0000" w:firstRow="0" w:lastRow="0" w:firstColumn="0" w:lastColumn="0" w:noHBand="0" w:noVBand="0"/>
        </w:tblPrEx>
        <w:tc>
          <w:tcPr>
            <w:tcW w:w="1996" w:type="pct"/>
            <w:shd w:val="clear" w:color="auto" w:fill="auto"/>
          </w:tcPr>
          <w:p w14:paraId="5B68FE58" w14:textId="77777777" w:rsidR="00680A44" w:rsidRPr="00723BE2" w:rsidRDefault="00680A44" w:rsidP="00A43D08">
            <w:pPr>
              <w:rPr>
                <w:rFonts w:eastAsia="Calibri"/>
                <w:sz w:val="20"/>
                <w:szCs w:val="20"/>
              </w:rPr>
            </w:pPr>
            <w:r w:rsidRPr="00723BE2">
              <w:rPr>
                <w:rFonts w:eastAsia="Calibri"/>
                <w:sz w:val="20"/>
                <w:szCs w:val="20"/>
              </w:rPr>
              <w:t>HCFC-141b</w:t>
            </w:r>
          </w:p>
        </w:tc>
        <w:tc>
          <w:tcPr>
            <w:tcW w:w="780" w:type="pct"/>
            <w:shd w:val="clear" w:color="auto" w:fill="auto"/>
          </w:tcPr>
          <w:p w14:paraId="65F2622A" w14:textId="77777777" w:rsidR="00680A44" w:rsidRPr="00723BE2" w:rsidRDefault="00680A44" w:rsidP="00A43D08">
            <w:pPr>
              <w:jc w:val="center"/>
              <w:rPr>
                <w:rFonts w:eastAsia="Calibri"/>
                <w:sz w:val="20"/>
                <w:szCs w:val="20"/>
              </w:rPr>
            </w:pPr>
            <w:r w:rsidRPr="00723BE2">
              <w:rPr>
                <w:rFonts w:eastAsia="Calibri"/>
                <w:sz w:val="20"/>
                <w:szCs w:val="20"/>
              </w:rPr>
              <w:t>C</w:t>
            </w:r>
          </w:p>
        </w:tc>
        <w:tc>
          <w:tcPr>
            <w:tcW w:w="683" w:type="pct"/>
            <w:shd w:val="clear" w:color="auto" w:fill="auto"/>
          </w:tcPr>
          <w:p w14:paraId="1EACCA30" w14:textId="77777777" w:rsidR="00680A44" w:rsidRPr="00723BE2" w:rsidRDefault="00680A44" w:rsidP="00A43D08">
            <w:pPr>
              <w:jc w:val="center"/>
              <w:rPr>
                <w:rFonts w:eastAsia="Calibri"/>
                <w:sz w:val="20"/>
                <w:szCs w:val="20"/>
              </w:rPr>
            </w:pPr>
            <w:r w:rsidRPr="00723BE2">
              <w:rPr>
                <w:rFonts w:eastAsia="Calibri"/>
                <w:sz w:val="20"/>
                <w:szCs w:val="20"/>
              </w:rPr>
              <w:t>I</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5609D" w14:textId="77777777" w:rsidR="00680A44" w:rsidRPr="00723BE2" w:rsidRDefault="00680A44" w:rsidP="00A43D08">
            <w:pPr>
              <w:jc w:val="center"/>
              <w:rPr>
                <w:rFonts w:eastAsia="Calibri"/>
                <w:sz w:val="20"/>
                <w:szCs w:val="20"/>
              </w:rPr>
            </w:pPr>
            <w:r w:rsidRPr="00723BE2">
              <w:rPr>
                <w:rFonts w:eastAsia="Calibri"/>
                <w:sz w:val="20"/>
                <w:szCs w:val="20"/>
              </w:rPr>
              <w:t>1.1</w:t>
            </w:r>
          </w:p>
        </w:tc>
      </w:tr>
      <w:tr w:rsidR="00680A44" w:rsidRPr="0052276A" w14:paraId="0DEAF3F8" w14:textId="77777777" w:rsidTr="00A43D08">
        <w:tblPrEx>
          <w:tblLook w:val="0000" w:firstRow="0" w:lastRow="0" w:firstColumn="0" w:lastColumn="0" w:noHBand="0" w:noVBand="0"/>
        </w:tblPrEx>
        <w:tc>
          <w:tcPr>
            <w:tcW w:w="1996" w:type="pct"/>
            <w:shd w:val="clear" w:color="auto" w:fill="auto"/>
          </w:tcPr>
          <w:p w14:paraId="7A91DD18" w14:textId="77777777" w:rsidR="00680A44" w:rsidRPr="00723BE2" w:rsidRDefault="00680A44" w:rsidP="00A43D08">
            <w:pPr>
              <w:rPr>
                <w:rFonts w:eastAsia="Calibri"/>
                <w:sz w:val="20"/>
                <w:szCs w:val="20"/>
              </w:rPr>
            </w:pPr>
            <w:r w:rsidRPr="00723BE2">
              <w:rPr>
                <w:rFonts w:eastAsia="Calibri"/>
                <w:sz w:val="20"/>
                <w:szCs w:val="20"/>
              </w:rPr>
              <w:t>HCFC-142b</w:t>
            </w:r>
          </w:p>
        </w:tc>
        <w:tc>
          <w:tcPr>
            <w:tcW w:w="780" w:type="pct"/>
            <w:shd w:val="clear" w:color="auto" w:fill="auto"/>
          </w:tcPr>
          <w:p w14:paraId="48DBE3B8" w14:textId="77777777" w:rsidR="00680A44" w:rsidRPr="00723BE2" w:rsidRDefault="00680A44" w:rsidP="00A43D08">
            <w:pPr>
              <w:jc w:val="center"/>
              <w:rPr>
                <w:rFonts w:eastAsia="Calibri"/>
                <w:sz w:val="20"/>
                <w:szCs w:val="20"/>
              </w:rPr>
            </w:pPr>
            <w:r w:rsidRPr="00723BE2">
              <w:rPr>
                <w:rFonts w:eastAsia="Calibri"/>
                <w:sz w:val="20"/>
                <w:szCs w:val="20"/>
              </w:rPr>
              <w:t>C</w:t>
            </w:r>
          </w:p>
        </w:tc>
        <w:tc>
          <w:tcPr>
            <w:tcW w:w="683" w:type="pct"/>
            <w:shd w:val="clear" w:color="auto" w:fill="auto"/>
          </w:tcPr>
          <w:p w14:paraId="36BBE961" w14:textId="77777777" w:rsidR="00680A44" w:rsidRPr="00723BE2" w:rsidRDefault="00680A44" w:rsidP="00A43D08">
            <w:pPr>
              <w:jc w:val="center"/>
              <w:rPr>
                <w:rFonts w:eastAsia="Calibri"/>
                <w:sz w:val="20"/>
                <w:szCs w:val="20"/>
              </w:rPr>
            </w:pPr>
            <w:r w:rsidRPr="00723BE2">
              <w:rPr>
                <w:rFonts w:eastAsia="Calibri"/>
                <w:sz w:val="20"/>
                <w:szCs w:val="20"/>
              </w:rPr>
              <w:t>I</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4F86A" w14:textId="3F373D3E" w:rsidR="00680A44" w:rsidRPr="00723BE2" w:rsidRDefault="00680A44" w:rsidP="00124C6D">
            <w:pPr>
              <w:jc w:val="center"/>
              <w:rPr>
                <w:rFonts w:eastAsia="Calibri"/>
                <w:sz w:val="20"/>
                <w:szCs w:val="20"/>
              </w:rPr>
            </w:pPr>
            <w:r w:rsidRPr="00723BE2">
              <w:rPr>
                <w:rFonts w:eastAsia="Calibri"/>
                <w:sz w:val="20"/>
                <w:szCs w:val="20"/>
              </w:rPr>
              <w:t>0.</w:t>
            </w:r>
            <w:r w:rsidR="00124C6D">
              <w:rPr>
                <w:rFonts w:eastAsia="Calibri"/>
                <w:sz w:val="20"/>
                <w:szCs w:val="20"/>
              </w:rPr>
              <w:t>2</w:t>
            </w:r>
          </w:p>
        </w:tc>
      </w:tr>
      <w:tr w:rsidR="00680A44" w:rsidRPr="0052276A" w14:paraId="79C431EA" w14:textId="77777777" w:rsidTr="00A43D08">
        <w:tblPrEx>
          <w:tblLook w:val="0000" w:firstRow="0" w:lastRow="0" w:firstColumn="0" w:lastColumn="0" w:noHBand="0" w:noVBand="0"/>
        </w:tblPrEx>
        <w:tc>
          <w:tcPr>
            <w:tcW w:w="1996" w:type="pct"/>
            <w:shd w:val="clear" w:color="auto" w:fill="auto"/>
          </w:tcPr>
          <w:p w14:paraId="099E356F" w14:textId="77777777" w:rsidR="00680A44" w:rsidRPr="00723BE2" w:rsidRDefault="00680A44" w:rsidP="00A43D08">
            <w:pPr>
              <w:rPr>
                <w:rFonts w:eastAsia="Calibri"/>
                <w:b/>
                <w:bCs/>
                <w:sz w:val="20"/>
                <w:szCs w:val="20"/>
              </w:rPr>
            </w:pPr>
            <w:r w:rsidRPr="00723BE2">
              <w:rPr>
                <w:rFonts w:eastAsia="Calibri"/>
                <w:b/>
                <w:bCs/>
                <w:sz w:val="20"/>
                <w:szCs w:val="20"/>
              </w:rPr>
              <w:t>Sub-total</w:t>
            </w:r>
          </w:p>
        </w:tc>
        <w:tc>
          <w:tcPr>
            <w:tcW w:w="780" w:type="pct"/>
            <w:shd w:val="clear" w:color="auto" w:fill="auto"/>
          </w:tcPr>
          <w:p w14:paraId="1574899E" w14:textId="77777777" w:rsidR="00680A44" w:rsidRPr="00723BE2" w:rsidRDefault="00680A44" w:rsidP="00A43D08">
            <w:pPr>
              <w:jc w:val="center"/>
              <w:rPr>
                <w:rFonts w:eastAsia="Calibri"/>
                <w:b/>
                <w:bCs/>
                <w:sz w:val="20"/>
                <w:szCs w:val="20"/>
              </w:rPr>
            </w:pPr>
          </w:p>
        </w:tc>
        <w:tc>
          <w:tcPr>
            <w:tcW w:w="683" w:type="pct"/>
            <w:shd w:val="clear" w:color="auto" w:fill="auto"/>
          </w:tcPr>
          <w:p w14:paraId="32D01EE8" w14:textId="77777777" w:rsidR="00680A44" w:rsidRPr="00723BE2" w:rsidRDefault="00680A44" w:rsidP="00A43D08">
            <w:pPr>
              <w:jc w:val="center"/>
              <w:rPr>
                <w:rFonts w:eastAsia="Calibri"/>
                <w:b/>
                <w:bCs/>
                <w:sz w:val="20"/>
                <w:szCs w:val="20"/>
              </w:rPr>
            </w:pP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753E8012" w14:textId="77777777" w:rsidR="00680A44" w:rsidRPr="00723BE2" w:rsidRDefault="00680A44" w:rsidP="00A43D08">
            <w:pPr>
              <w:jc w:val="center"/>
              <w:rPr>
                <w:rFonts w:eastAsia="Calibri"/>
                <w:b/>
                <w:bCs/>
                <w:sz w:val="20"/>
                <w:szCs w:val="20"/>
              </w:rPr>
            </w:pPr>
            <w:r w:rsidRPr="00723BE2">
              <w:rPr>
                <w:rFonts w:eastAsia="Calibri"/>
                <w:b/>
                <w:bCs/>
                <w:sz w:val="20"/>
                <w:szCs w:val="20"/>
              </w:rPr>
              <w:t>8.3</w:t>
            </w:r>
          </w:p>
        </w:tc>
      </w:tr>
      <w:tr w:rsidR="00680A44" w:rsidRPr="0052276A" w14:paraId="3D945107" w14:textId="77777777" w:rsidTr="00A43D08">
        <w:tblPrEx>
          <w:tblLook w:val="0000" w:firstRow="0" w:lastRow="0" w:firstColumn="0" w:lastColumn="0" w:noHBand="0" w:noVBand="0"/>
        </w:tblPrEx>
        <w:tc>
          <w:tcPr>
            <w:tcW w:w="1996" w:type="pct"/>
            <w:shd w:val="clear" w:color="auto" w:fill="auto"/>
          </w:tcPr>
          <w:p w14:paraId="76BBD61D" w14:textId="77777777" w:rsidR="00680A44" w:rsidRPr="00723BE2" w:rsidRDefault="00680A44" w:rsidP="00A43D08">
            <w:pPr>
              <w:rPr>
                <w:rFonts w:eastAsia="Calibri"/>
                <w:sz w:val="20"/>
                <w:szCs w:val="20"/>
              </w:rPr>
            </w:pPr>
            <w:r w:rsidRPr="00723BE2">
              <w:rPr>
                <w:rFonts w:eastAsia="Calibri"/>
                <w:sz w:val="20"/>
                <w:szCs w:val="20"/>
              </w:rPr>
              <w:t>HCFC-141b contained in imported pre</w:t>
            </w:r>
            <w:r w:rsidRPr="00723BE2">
              <w:rPr>
                <w:rFonts w:eastAsia="Calibri"/>
                <w:sz w:val="20"/>
                <w:szCs w:val="20"/>
              </w:rPr>
              <w:noBreakHyphen/>
              <w:t>blended polyols</w:t>
            </w:r>
          </w:p>
        </w:tc>
        <w:tc>
          <w:tcPr>
            <w:tcW w:w="780" w:type="pct"/>
            <w:shd w:val="clear" w:color="auto" w:fill="auto"/>
          </w:tcPr>
          <w:p w14:paraId="1F121D55" w14:textId="77777777" w:rsidR="00680A44" w:rsidRPr="00723BE2" w:rsidRDefault="00680A44" w:rsidP="00A43D08">
            <w:pPr>
              <w:jc w:val="center"/>
              <w:rPr>
                <w:rFonts w:eastAsia="Calibri"/>
                <w:sz w:val="20"/>
                <w:szCs w:val="20"/>
              </w:rPr>
            </w:pPr>
            <w:r w:rsidRPr="00723BE2">
              <w:rPr>
                <w:rFonts w:eastAsia="Calibri"/>
                <w:sz w:val="20"/>
                <w:szCs w:val="20"/>
              </w:rPr>
              <w:t>C</w:t>
            </w:r>
          </w:p>
        </w:tc>
        <w:tc>
          <w:tcPr>
            <w:tcW w:w="683" w:type="pct"/>
            <w:shd w:val="clear" w:color="auto" w:fill="auto"/>
          </w:tcPr>
          <w:p w14:paraId="14FC1707" w14:textId="77777777" w:rsidR="00680A44" w:rsidRPr="00723BE2" w:rsidRDefault="00680A44" w:rsidP="00A43D08">
            <w:pPr>
              <w:jc w:val="center"/>
              <w:rPr>
                <w:rFonts w:eastAsia="Calibri"/>
                <w:sz w:val="20"/>
                <w:szCs w:val="20"/>
              </w:rPr>
            </w:pPr>
            <w:r w:rsidRPr="00723BE2">
              <w:rPr>
                <w:rFonts w:eastAsia="Calibri"/>
                <w:sz w:val="20"/>
                <w:szCs w:val="20"/>
              </w:rPr>
              <w:t>I</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260C3685" w14:textId="77777777" w:rsidR="00680A44" w:rsidRPr="00723BE2" w:rsidRDefault="00680A44" w:rsidP="00A43D08">
            <w:pPr>
              <w:jc w:val="center"/>
              <w:rPr>
                <w:rFonts w:eastAsia="Calibri"/>
                <w:sz w:val="20"/>
                <w:szCs w:val="20"/>
              </w:rPr>
            </w:pPr>
            <w:r w:rsidRPr="00723BE2">
              <w:rPr>
                <w:rFonts w:eastAsia="Calibri"/>
                <w:sz w:val="20"/>
                <w:szCs w:val="20"/>
              </w:rPr>
              <w:t>1.4</w:t>
            </w:r>
          </w:p>
        </w:tc>
      </w:tr>
      <w:tr w:rsidR="00680A44" w:rsidRPr="0052276A" w14:paraId="1F949E76" w14:textId="77777777" w:rsidTr="00A43D08">
        <w:tc>
          <w:tcPr>
            <w:tcW w:w="1996" w:type="pct"/>
            <w:shd w:val="clear" w:color="auto" w:fill="auto"/>
          </w:tcPr>
          <w:p w14:paraId="7DF542AB" w14:textId="77777777" w:rsidR="00680A44" w:rsidRPr="00723BE2" w:rsidRDefault="00680A44" w:rsidP="00A43D08">
            <w:pPr>
              <w:rPr>
                <w:b/>
                <w:bCs/>
                <w:sz w:val="20"/>
                <w:szCs w:val="20"/>
              </w:rPr>
            </w:pPr>
            <w:r w:rsidRPr="00723BE2">
              <w:rPr>
                <w:b/>
                <w:bCs/>
                <w:sz w:val="20"/>
                <w:szCs w:val="20"/>
              </w:rPr>
              <w:t>Total</w:t>
            </w:r>
          </w:p>
        </w:tc>
        <w:tc>
          <w:tcPr>
            <w:tcW w:w="780" w:type="pct"/>
            <w:shd w:val="clear" w:color="auto" w:fill="auto"/>
          </w:tcPr>
          <w:p w14:paraId="450BA51D" w14:textId="77777777" w:rsidR="00680A44" w:rsidRPr="00723BE2" w:rsidRDefault="00680A44" w:rsidP="00A43D08">
            <w:pPr>
              <w:jc w:val="center"/>
              <w:rPr>
                <w:b/>
                <w:bCs/>
                <w:sz w:val="20"/>
                <w:szCs w:val="20"/>
              </w:rPr>
            </w:pPr>
          </w:p>
        </w:tc>
        <w:tc>
          <w:tcPr>
            <w:tcW w:w="683" w:type="pct"/>
            <w:shd w:val="clear" w:color="auto" w:fill="auto"/>
          </w:tcPr>
          <w:p w14:paraId="6ACA2146" w14:textId="77777777" w:rsidR="00680A44" w:rsidRPr="00723BE2" w:rsidRDefault="00680A44" w:rsidP="00A43D08">
            <w:pPr>
              <w:jc w:val="center"/>
              <w:rPr>
                <w:b/>
                <w:bCs/>
                <w:sz w:val="20"/>
                <w:szCs w:val="20"/>
              </w:rPr>
            </w:pP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676B6F2A" w14:textId="77777777" w:rsidR="00680A44" w:rsidRPr="00723BE2" w:rsidRDefault="00680A44" w:rsidP="00A43D08">
            <w:pPr>
              <w:jc w:val="center"/>
              <w:rPr>
                <w:rFonts w:eastAsia="Calibri"/>
                <w:b/>
                <w:bCs/>
                <w:sz w:val="20"/>
                <w:szCs w:val="20"/>
              </w:rPr>
            </w:pPr>
            <w:r w:rsidRPr="00723BE2">
              <w:rPr>
                <w:rFonts w:eastAsia="Calibri"/>
                <w:b/>
                <w:bCs/>
                <w:sz w:val="20"/>
                <w:szCs w:val="20"/>
              </w:rPr>
              <w:t>9.7</w:t>
            </w:r>
          </w:p>
        </w:tc>
      </w:tr>
    </w:tbl>
    <w:p w14:paraId="238FE68B" w14:textId="77777777" w:rsidR="00680A44" w:rsidRDefault="00680A44" w:rsidP="00680A44">
      <w:pPr>
        <w:spacing w:after="160" w:line="259" w:lineRule="auto"/>
        <w:jc w:val="left"/>
        <w:rPr>
          <w:rFonts w:ascii="Calibri" w:eastAsia="Calibri" w:hAnsi="Calibri"/>
          <w:b/>
          <w:sz w:val="16"/>
          <w:szCs w:val="16"/>
        </w:rPr>
      </w:pPr>
    </w:p>
    <w:p w14:paraId="628C1585" w14:textId="77777777" w:rsidR="00680A44" w:rsidRDefault="00680A44" w:rsidP="00680A44">
      <w:pPr>
        <w:jc w:val="left"/>
        <w:rPr>
          <w:rFonts w:ascii="Calibri" w:eastAsia="Calibri" w:hAnsi="Calibri"/>
          <w:b/>
          <w:sz w:val="16"/>
          <w:szCs w:val="16"/>
        </w:rPr>
      </w:pPr>
      <w:r>
        <w:rPr>
          <w:rFonts w:ascii="Calibri" w:eastAsia="Calibri" w:hAnsi="Calibri"/>
          <w:b/>
          <w:sz w:val="16"/>
          <w:szCs w:val="16"/>
        </w:rPr>
        <w:br w:type="page"/>
      </w:r>
    </w:p>
    <w:p w14:paraId="332283E8" w14:textId="77777777" w:rsidR="00680A44" w:rsidRDefault="00680A44" w:rsidP="00680A44">
      <w:pPr>
        <w:spacing w:after="160" w:line="259" w:lineRule="auto"/>
        <w:jc w:val="left"/>
        <w:rPr>
          <w:rFonts w:ascii="Calibri" w:eastAsia="Calibri" w:hAnsi="Calibri"/>
          <w:b/>
          <w:sz w:val="16"/>
          <w:szCs w:val="16"/>
        </w:rPr>
      </w:pPr>
    </w:p>
    <w:p w14:paraId="4E2B2709" w14:textId="77777777" w:rsidR="00680A44" w:rsidRPr="0052276A" w:rsidRDefault="00680A44" w:rsidP="00680A44">
      <w:pPr>
        <w:jc w:val="left"/>
        <w:rPr>
          <w:rFonts w:eastAsia="Calibri"/>
          <w:b/>
          <w:bCs/>
          <w:lang w:eastAsia="ja-JP"/>
        </w:rPr>
      </w:pPr>
      <w:r w:rsidRPr="0052276A">
        <w:rPr>
          <w:rFonts w:eastAsia="Calibri"/>
          <w:b/>
          <w:bCs/>
          <w:lang w:eastAsia="ja-JP"/>
        </w:rPr>
        <w:t>APPENDIX 2-A: THE TARGETS, AND FUNDING</w:t>
      </w:r>
    </w:p>
    <w:tbl>
      <w:tblPr>
        <w:tblW w:w="0" w:type="auto"/>
        <w:jc w:val="center"/>
        <w:tblLook w:val="04A0" w:firstRow="1" w:lastRow="0" w:firstColumn="1" w:lastColumn="0" w:noHBand="0" w:noVBand="1"/>
      </w:tblPr>
      <w:tblGrid>
        <w:gridCol w:w="577"/>
        <w:gridCol w:w="2698"/>
        <w:gridCol w:w="801"/>
        <w:gridCol w:w="738"/>
        <w:gridCol w:w="812"/>
        <w:gridCol w:w="738"/>
        <w:gridCol w:w="736"/>
        <w:gridCol w:w="738"/>
        <w:gridCol w:w="711"/>
        <w:gridCol w:w="801"/>
      </w:tblGrid>
      <w:tr w:rsidR="00680A44" w:rsidRPr="0052276A" w14:paraId="5F44E656" w14:textId="77777777" w:rsidTr="00A43D08">
        <w:trPr>
          <w:trHeight w:val="32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85503F"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Row</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D6461C4"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Particulars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F079715"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3BFCA3"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2021-2023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57C45E"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152B1B"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2025-2026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23864B"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2027</w:t>
            </w:r>
          </w:p>
        </w:tc>
        <w:tc>
          <w:tcPr>
            <w:tcW w:w="0" w:type="auto"/>
            <w:tcBorders>
              <w:top w:val="single" w:sz="4" w:space="0" w:color="auto"/>
              <w:left w:val="single" w:sz="4" w:space="0" w:color="auto"/>
              <w:bottom w:val="single" w:sz="4" w:space="0" w:color="auto"/>
              <w:right w:val="single" w:sz="4" w:space="0" w:color="auto"/>
            </w:tcBorders>
            <w:vAlign w:val="center"/>
          </w:tcPr>
          <w:p w14:paraId="63E3E321"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2028-2029</w:t>
            </w:r>
          </w:p>
        </w:tc>
        <w:tc>
          <w:tcPr>
            <w:tcW w:w="0" w:type="auto"/>
            <w:tcBorders>
              <w:top w:val="single" w:sz="4" w:space="0" w:color="auto"/>
              <w:left w:val="single" w:sz="4" w:space="0" w:color="auto"/>
              <w:bottom w:val="single" w:sz="4" w:space="0" w:color="auto"/>
              <w:right w:val="single" w:sz="4" w:space="0" w:color="auto"/>
            </w:tcBorders>
            <w:vAlign w:val="center"/>
          </w:tcPr>
          <w:p w14:paraId="388D5ACE"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E1674E" w14:textId="77777777" w:rsidR="00680A44" w:rsidRPr="00703ED3" w:rsidRDefault="00680A44" w:rsidP="00A43D08">
            <w:pPr>
              <w:keepNext/>
              <w:keepLines/>
              <w:jc w:val="center"/>
              <w:rPr>
                <w:b/>
                <w:bCs/>
                <w:color w:val="000000"/>
                <w:sz w:val="18"/>
                <w:szCs w:val="18"/>
                <w:lang w:eastAsia="en-CA"/>
              </w:rPr>
            </w:pPr>
            <w:r w:rsidRPr="00703ED3">
              <w:rPr>
                <w:b/>
                <w:bCs/>
                <w:color w:val="000000"/>
                <w:sz w:val="18"/>
                <w:szCs w:val="18"/>
                <w:lang w:eastAsia="en-CA"/>
              </w:rPr>
              <w:t>Total</w:t>
            </w:r>
          </w:p>
        </w:tc>
      </w:tr>
      <w:tr w:rsidR="00680A44" w:rsidRPr="0052276A" w14:paraId="08008DBE" w14:textId="77777777" w:rsidTr="00A43D08">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71456AA0" w14:textId="77777777" w:rsidR="00680A44" w:rsidRPr="00703ED3" w:rsidRDefault="00680A44" w:rsidP="00A43D08">
            <w:pPr>
              <w:keepNext/>
              <w:keepLines/>
              <w:rPr>
                <w:color w:val="000000"/>
                <w:sz w:val="18"/>
                <w:szCs w:val="18"/>
                <w:lang w:eastAsia="en-CA"/>
              </w:rPr>
            </w:pPr>
            <w:r w:rsidRPr="00703ED3">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hideMark/>
          </w:tcPr>
          <w:p w14:paraId="0F185FDC" w14:textId="77777777" w:rsidR="00680A44" w:rsidRPr="00703ED3" w:rsidRDefault="00680A44" w:rsidP="00A43D08">
            <w:pPr>
              <w:keepNext/>
              <w:keepLines/>
              <w:rPr>
                <w:color w:val="000000"/>
                <w:sz w:val="18"/>
                <w:szCs w:val="18"/>
                <w:lang w:eastAsia="en-CA"/>
              </w:rPr>
            </w:pPr>
            <w:r w:rsidRPr="00703ED3">
              <w:rPr>
                <w:color w:val="000000"/>
                <w:sz w:val="18"/>
                <w:szCs w:val="18"/>
                <w:lang w:eastAsia="en-CA"/>
              </w:rPr>
              <w:t>Montreal Protocol reduction schedule of Annex C, Group I substances (ODP tonnes)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5222568" w14:textId="77777777" w:rsidR="00680A44" w:rsidRPr="00703ED3" w:rsidRDefault="00680A44" w:rsidP="00A43D08">
            <w:pPr>
              <w:keepNext/>
              <w:keepLines/>
              <w:jc w:val="center"/>
              <w:rPr>
                <w:sz w:val="18"/>
                <w:szCs w:val="18"/>
              </w:rPr>
            </w:pPr>
            <w:r w:rsidRPr="00703ED3">
              <w:rPr>
                <w:sz w:val="18"/>
                <w:szCs w:val="18"/>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1E03E" w14:textId="77777777" w:rsidR="00680A44" w:rsidRPr="00703ED3" w:rsidRDefault="00680A44" w:rsidP="00A43D08">
            <w:pPr>
              <w:keepNext/>
              <w:keepLines/>
              <w:jc w:val="center"/>
              <w:rPr>
                <w:sz w:val="18"/>
                <w:szCs w:val="18"/>
              </w:rPr>
            </w:pPr>
            <w:r w:rsidRPr="00703ED3">
              <w:rPr>
                <w:sz w:val="18"/>
                <w:szCs w:val="18"/>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4A615" w14:textId="77777777" w:rsidR="00680A44" w:rsidRPr="00703ED3" w:rsidRDefault="00680A44" w:rsidP="00A43D08">
            <w:pPr>
              <w:keepNext/>
              <w:keepLines/>
              <w:jc w:val="center"/>
              <w:rPr>
                <w:sz w:val="18"/>
                <w:szCs w:val="18"/>
              </w:rPr>
            </w:pPr>
            <w:r w:rsidRPr="00703ED3">
              <w:rPr>
                <w:sz w:val="18"/>
                <w:szCs w:val="18"/>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43B57" w14:textId="77777777" w:rsidR="00680A44" w:rsidRPr="00703ED3" w:rsidRDefault="00680A44" w:rsidP="00A43D08">
            <w:pPr>
              <w:keepNext/>
              <w:keepLines/>
              <w:jc w:val="center"/>
              <w:rPr>
                <w:sz w:val="18"/>
                <w:szCs w:val="18"/>
              </w:rPr>
            </w:pPr>
            <w:r w:rsidRPr="00703ED3">
              <w:rPr>
                <w:sz w:val="18"/>
                <w:szCs w:val="18"/>
              </w:rPr>
              <w:t>2.7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52590" w14:textId="77777777" w:rsidR="00680A44" w:rsidRPr="00703ED3" w:rsidRDefault="00680A44" w:rsidP="00A43D08">
            <w:pPr>
              <w:keepNext/>
              <w:keepLines/>
              <w:jc w:val="center"/>
              <w:rPr>
                <w:sz w:val="18"/>
                <w:szCs w:val="18"/>
              </w:rPr>
            </w:pPr>
            <w:r w:rsidRPr="00703ED3">
              <w:rPr>
                <w:sz w:val="18"/>
                <w:szCs w:val="18"/>
              </w:rPr>
              <w:t>2.7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BEDE8E" w14:textId="77777777" w:rsidR="00680A44" w:rsidRPr="00703ED3" w:rsidRDefault="00680A44" w:rsidP="00A43D08">
            <w:pPr>
              <w:keepNext/>
              <w:keepLines/>
              <w:jc w:val="center"/>
              <w:rPr>
                <w:sz w:val="18"/>
                <w:szCs w:val="18"/>
              </w:rPr>
            </w:pPr>
            <w:r w:rsidRPr="00703ED3">
              <w:rPr>
                <w:sz w:val="18"/>
                <w:szCs w:val="18"/>
              </w:rPr>
              <w:t>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6CADE0" w14:textId="77777777" w:rsidR="00680A44" w:rsidRPr="00703ED3" w:rsidRDefault="00680A44" w:rsidP="00A43D08">
            <w:pPr>
              <w:keepNext/>
              <w:keepLines/>
              <w:jc w:val="center"/>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73E5F" w14:textId="77777777" w:rsidR="00680A44" w:rsidRPr="00703ED3" w:rsidRDefault="00680A44" w:rsidP="00A43D08">
            <w:pPr>
              <w:jc w:val="center"/>
              <w:rPr>
                <w:sz w:val="18"/>
                <w:szCs w:val="18"/>
              </w:rPr>
            </w:pPr>
            <w:r w:rsidRPr="00703ED3">
              <w:rPr>
                <w:sz w:val="18"/>
                <w:szCs w:val="18"/>
              </w:rPr>
              <w:t>n/a</w:t>
            </w:r>
          </w:p>
        </w:tc>
      </w:tr>
      <w:tr w:rsidR="00680A44" w:rsidRPr="0052276A" w14:paraId="4A44767D" w14:textId="77777777" w:rsidTr="00A43D08">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184A7397" w14:textId="77777777" w:rsidR="00680A44" w:rsidRPr="00703ED3" w:rsidRDefault="00680A44" w:rsidP="00A43D08">
            <w:pPr>
              <w:rPr>
                <w:color w:val="000000"/>
                <w:sz w:val="18"/>
                <w:szCs w:val="18"/>
                <w:lang w:eastAsia="en-CA"/>
              </w:rPr>
            </w:pPr>
            <w:r w:rsidRPr="00703ED3">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hideMark/>
          </w:tcPr>
          <w:p w14:paraId="7B4118DB" w14:textId="77777777" w:rsidR="00680A44" w:rsidRPr="00703ED3" w:rsidRDefault="00680A44" w:rsidP="00A43D08">
            <w:pPr>
              <w:rPr>
                <w:color w:val="000000"/>
                <w:sz w:val="18"/>
                <w:szCs w:val="18"/>
                <w:lang w:eastAsia="en-CA"/>
              </w:rPr>
            </w:pPr>
            <w:r w:rsidRPr="00703ED3">
              <w:rPr>
                <w:color w:val="000000"/>
                <w:sz w:val="18"/>
                <w:szCs w:val="18"/>
                <w:lang w:eastAsia="en-CA"/>
              </w:rPr>
              <w:t>Maximum allowable total consumption of Annex C, Group I substances (ODP tonnes)</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0B6381D2" w14:textId="77777777" w:rsidR="00680A44" w:rsidRPr="00703ED3" w:rsidRDefault="00680A44" w:rsidP="00A43D08">
            <w:pPr>
              <w:jc w:val="center"/>
              <w:rPr>
                <w:color w:val="000000"/>
                <w:sz w:val="18"/>
                <w:szCs w:val="18"/>
                <w:lang w:eastAsia="en-CA"/>
              </w:rPr>
            </w:pPr>
            <w:r w:rsidRPr="00703ED3">
              <w:rPr>
                <w:sz w:val="18"/>
                <w:szCs w:val="18"/>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781D4D" w14:textId="77777777" w:rsidR="00680A44" w:rsidRPr="00703ED3" w:rsidRDefault="00680A44" w:rsidP="00A43D08">
            <w:pPr>
              <w:jc w:val="center"/>
              <w:rPr>
                <w:color w:val="000000"/>
                <w:sz w:val="18"/>
                <w:szCs w:val="18"/>
                <w:lang w:eastAsia="en-CA"/>
              </w:rPr>
            </w:pPr>
            <w:r w:rsidRPr="00703ED3">
              <w:rPr>
                <w:sz w:val="18"/>
                <w:szCs w:val="18"/>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8B571" w14:textId="77777777" w:rsidR="00680A44" w:rsidRPr="00703ED3" w:rsidRDefault="00680A44" w:rsidP="00A43D08">
            <w:pPr>
              <w:jc w:val="center"/>
              <w:rPr>
                <w:color w:val="000000"/>
                <w:sz w:val="18"/>
                <w:szCs w:val="18"/>
                <w:lang w:eastAsia="en-CA"/>
              </w:rPr>
            </w:pPr>
            <w:r w:rsidRPr="00703ED3">
              <w:rPr>
                <w:sz w:val="18"/>
                <w:szCs w:val="18"/>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2578CF" w14:textId="77777777" w:rsidR="00680A44" w:rsidRPr="00703ED3" w:rsidRDefault="00680A44" w:rsidP="00A43D08">
            <w:pPr>
              <w:jc w:val="center"/>
              <w:rPr>
                <w:color w:val="000000"/>
                <w:sz w:val="18"/>
                <w:szCs w:val="18"/>
                <w:lang w:eastAsia="en-CA"/>
              </w:rPr>
            </w:pPr>
            <w:r w:rsidRPr="00703ED3">
              <w:rPr>
                <w:sz w:val="18"/>
                <w:szCs w:val="18"/>
              </w:rPr>
              <w:t>2.7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85EFD" w14:textId="77777777" w:rsidR="00680A44" w:rsidRPr="00703ED3" w:rsidRDefault="00680A44" w:rsidP="00A43D08">
            <w:pPr>
              <w:jc w:val="center"/>
              <w:rPr>
                <w:color w:val="000000"/>
                <w:sz w:val="18"/>
                <w:szCs w:val="18"/>
                <w:lang w:eastAsia="en-CA"/>
              </w:rPr>
            </w:pPr>
            <w:r w:rsidRPr="00703ED3">
              <w:rPr>
                <w:sz w:val="18"/>
                <w:szCs w:val="18"/>
              </w:rPr>
              <w:t>2.7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0D5D2" w14:textId="77777777" w:rsidR="00680A44" w:rsidRPr="00703ED3" w:rsidRDefault="00680A44" w:rsidP="00A43D08">
            <w:pPr>
              <w:jc w:val="center"/>
              <w:rPr>
                <w:color w:val="000000"/>
                <w:sz w:val="18"/>
                <w:szCs w:val="18"/>
                <w:lang w:eastAsia="en-CA"/>
              </w:rPr>
            </w:pPr>
            <w:r w:rsidRPr="00703ED3">
              <w:rPr>
                <w:sz w:val="18"/>
                <w:szCs w:val="18"/>
              </w:rPr>
              <w:t>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79ED2" w14:textId="77777777" w:rsidR="00680A44" w:rsidRPr="00703ED3" w:rsidRDefault="00680A44" w:rsidP="00A43D08">
            <w:pPr>
              <w:jc w:val="center"/>
              <w:rPr>
                <w:color w:val="000000"/>
                <w:sz w:val="18"/>
                <w:szCs w:val="18"/>
                <w:lang w:eastAsia="en-CA"/>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4CDB6" w14:textId="77777777" w:rsidR="00680A44" w:rsidRPr="00703ED3" w:rsidRDefault="00680A44" w:rsidP="00A43D08">
            <w:pPr>
              <w:jc w:val="center"/>
              <w:rPr>
                <w:color w:val="000000"/>
                <w:sz w:val="18"/>
                <w:szCs w:val="18"/>
                <w:lang w:eastAsia="en-CA"/>
              </w:rPr>
            </w:pPr>
            <w:r w:rsidRPr="00703ED3">
              <w:rPr>
                <w:sz w:val="18"/>
                <w:szCs w:val="18"/>
              </w:rPr>
              <w:t>n/a</w:t>
            </w:r>
          </w:p>
        </w:tc>
      </w:tr>
      <w:tr w:rsidR="00680A44" w:rsidRPr="0052276A" w14:paraId="533BDD7D" w14:textId="77777777" w:rsidTr="00A43D08">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3F827C2A" w14:textId="77777777" w:rsidR="00680A44" w:rsidRPr="00703ED3" w:rsidRDefault="00680A44" w:rsidP="00A43D08">
            <w:pPr>
              <w:rPr>
                <w:color w:val="000000"/>
                <w:sz w:val="18"/>
                <w:szCs w:val="18"/>
                <w:lang w:eastAsia="en-CA"/>
              </w:rPr>
            </w:pPr>
            <w:r w:rsidRPr="00703ED3">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hideMark/>
          </w:tcPr>
          <w:p w14:paraId="0BE24089" w14:textId="4E478042" w:rsidR="00680A44" w:rsidRPr="00703ED3" w:rsidRDefault="00680A44" w:rsidP="00A43D08">
            <w:pPr>
              <w:rPr>
                <w:color w:val="000000"/>
                <w:sz w:val="18"/>
                <w:szCs w:val="18"/>
                <w:lang w:eastAsia="en-CA"/>
              </w:rPr>
            </w:pPr>
            <w:r w:rsidRPr="00703ED3">
              <w:rPr>
                <w:color w:val="000000"/>
                <w:sz w:val="18"/>
                <w:szCs w:val="18"/>
                <w:lang w:eastAsia="en-CA"/>
              </w:rPr>
              <w:t>Lead IA (UNIDO) agreed funding (</w:t>
            </w:r>
            <w:r w:rsidR="00762A4E">
              <w:rPr>
                <w:color w:val="000000"/>
                <w:sz w:val="18"/>
                <w:szCs w:val="18"/>
                <w:lang w:eastAsia="en-CA"/>
              </w:rPr>
              <w:t>US $</w:t>
            </w:r>
            <w:r w:rsidRPr="00703ED3">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01D2831E" w14:textId="77777777" w:rsidR="00680A44" w:rsidRPr="00703ED3" w:rsidRDefault="00680A44" w:rsidP="00A43D08">
            <w:pPr>
              <w:jc w:val="right"/>
              <w:rPr>
                <w:sz w:val="18"/>
                <w:szCs w:val="18"/>
              </w:rPr>
            </w:pPr>
            <w:r w:rsidRPr="00703ED3">
              <w:rPr>
                <w:sz w:val="18"/>
                <w:szCs w:val="18"/>
              </w:rPr>
              <w:t>129,600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FCC3FC" w14:textId="77777777" w:rsidR="00680A44" w:rsidRPr="00703ED3" w:rsidRDefault="00680A44" w:rsidP="00A43D08">
            <w:pPr>
              <w:ind w:hanging="121"/>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F742DD" w14:textId="77777777" w:rsidR="00680A44" w:rsidRPr="00703ED3" w:rsidRDefault="00680A44" w:rsidP="00A43D08">
            <w:pPr>
              <w:ind w:hanging="50"/>
              <w:jc w:val="right"/>
              <w:rPr>
                <w:sz w:val="18"/>
                <w:szCs w:val="18"/>
              </w:rPr>
            </w:pPr>
            <w:r w:rsidRPr="00703ED3">
              <w:rPr>
                <w:sz w:val="18"/>
                <w:szCs w:val="18"/>
              </w:rPr>
              <w:t>182,900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CCD81E"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8BB832" w14:textId="77777777" w:rsidR="00680A44" w:rsidRPr="00703ED3" w:rsidRDefault="00680A44" w:rsidP="00A43D08">
            <w:pPr>
              <w:jc w:val="right"/>
              <w:rPr>
                <w:sz w:val="18"/>
                <w:szCs w:val="18"/>
              </w:rPr>
            </w:pPr>
            <w:r w:rsidRPr="00703ED3">
              <w:rPr>
                <w:sz w:val="18"/>
                <w:szCs w:val="18"/>
              </w:rPr>
              <w:t>58,500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264EB0"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nil"/>
            </w:tcBorders>
            <w:shd w:val="clear" w:color="auto" w:fill="auto"/>
            <w:vAlign w:val="center"/>
          </w:tcPr>
          <w:p w14:paraId="46A58330" w14:textId="77777777" w:rsidR="00680A44" w:rsidRPr="00703ED3" w:rsidRDefault="00680A44" w:rsidP="00A43D08">
            <w:pPr>
              <w:ind w:hanging="140"/>
              <w:jc w:val="right"/>
              <w:rPr>
                <w:sz w:val="18"/>
                <w:szCs w:val="18"/>
              </w:rPr>
            </w:pPr>
            <w:r w:rsidRPr="00703ED3">
              <w:rPr>
                <w:sz w:val="18"/>
                <w:szCs w:val="18"/>
              </w:rPr>
              <w:t>91,500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A6ACB1" w14:textId="77777777" w:rsidR="00680A44" w:rsidRPr="00703ED3" w:rsidRDefault="00680A44" w:rsidP="00A43D08">
            <w:pPr>
              <w:ind w:hanging="140"/>
              <w:jc w:val="right"/>
              <w:rPr>
                <w:sz w:val="18"/>
                <w:szCs w:val="18"/>
              </w:rPr>
            </w:pPr>
            <w:r w:rsidRPr="00703ED3">
              <w:rPr>
                <w:sz w:val="18"/>
                <w:szCs w:val="18"/>
              </w:rPr>
              <w:t>462,500</w:t>
            </w:r>
          </w:p>
        </w:tc>
      </w:tr>
      <w:tr w:rsidR="00680A44" w:rsidRPr="0052276A" w14:paraId="2B524857" w14:textId="77777777" w:rsidTr="00A43D08">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3AACE06C" w14:textId="77777777" w:rsidR="00680A44" w:rsidRPr="00703ED3" w:rsidRDefault="00680A44" w:rsidP="00A43D08">
            <w:pPr>
              <w:rPr>
                <w:color w:val="000000"/>
                <w:sz w:val="18"/>
                <w:szCs w:val="18"/>
                <w:lang w:eastAsia="en-CA"/>
              </w:rPr>
            </w:pPr>
            <w:r w:rsidRPr="00703ED3">
              <w:rPr>
                <w:color w:val="000000"/>
                <w:sz w:val="18"/>
                <w:szCs w:val="18"/>
                <w:lang w:eastAsia="en-CA"/>
              </w:rPr>
              <w:t>2.2</w:t>
            </w:r>
          </w:p>
        </w:tc>
        <w:tc>
          <w:tcPr>
            <w:tcW w:w="0" w:type="auto"/>
            <w:tcBorders>
              <w:top w:val="nil"/>
              <w:left w:val="nil"/>
              <w:bottom w:val="single" w:sz="4" w:space="0" w:color="auto"/>
              <w:right w:val="single" w:sz="4" w:space="0" w:color="auto"/>
            </w:tcBorders>
            <w:shd w:val="clear" w:color="auto" w:fill="auto"/>
            <w:hideMark/>
          </w:tcPr>
          <w:p w14:paraId="152A6B2D" w14:textId="125F89C1" w:rsidR="00680A44" w:rsidRPr="00703ED3" w:rsidRDefault="00680A44" w:rsidP="00A43D08">
            <w:pPr>
              <w:rPr>
                <w:color w:val="000000"/>
                <w:sz w:val="18"/>
                <w:szCs w:val="18"/>
                <w:lang w:eastAsia="en-CA"/>
              </w:rPr>
            </w:pPr>
            <w:r w:rsidRPr="00703ED3">
              <w:rPr>
                <w:color w:val="000000"/>
                <w:sz w:val="18"/>
                <w:szCs w:val="18"/>
                <w:lang w:eastAsia="en-CA"/>
              </w:rPr>
              <w:t>Support costs for Lead IA (</w:t>
            </w:r>
            <w:r w:rsidR="00762A4E">
              <w:rPr>
                <w:color w:val="000000"/>
                <w:sz w:val="18"/>
                <w:szCs w:val="18"/>
                <w:lang w:eastAsia="en-CA"/>
              </w:rPr>
              <w:t>US $</w:t>
            </w:r>
            <w:r w:rsidRPr="00703ED3">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vAlign w:val="bottom"/>
          </w:tcPr>
          <w:p w14:paraId="175E4BF5" w14:textId="77777777" w:rsidR="00680A44" w:rsidRPr="00703ED3" w:rsidRDefault="00680A44" w:rsidP="00A43D08">
            <w:pPr>
              <w:jc w:val="right"/>
              <w:rPr>
                <w:sz w:val="18"/>
                <w:szCs w:val="18"/>
              </w:rPr>
            </w:pPr>
            <w:r w:rsidRPr="00703ED3">
              <w:rPr>
                <w:sz w:val="18"/>
                <w:szCs w:val="18"/>
              </w:rPr>
              <w:t>9,072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1794A8BC"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D19E6A6" w14:textId="77777777" w:rsidR="00680A44" w:rsidRPr="00703ED3" w:rsidRDefault="00680A44" w:rsidP="00A43D08">
            <w:pPr>
              <w:jc w:val="right"/>
              <w:rPr>
                <w:sz w:val="18"/>
                <w:szCs w:val="18"/>
              </w:rPr>
            </w:pPr>
            <w:r w:rsidRPr="00703ED3">
              <w:rPr>
                <w:sz w:val="18"/>
                <w:szCs w:val="18"/>
              </w:rPr>
              <w:t>12,803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25B24A8B"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3E280FA" w14:textId="77777777" w:rsidR="00680A44" w:rsidRPr="00703ED3" w:rsidRDefault="00680A44" w:rsidP="00A43D08">
            <w:pPr>
              <w:jc w:val="right"/>
              <w:rPr>
                <w:sz w:val="18"/>
                <w:szCs w:val="18"/>
              </w:rPr>
            </w:pPr>
            <w:r w:rsidRPr="00703ED3">
              <w:rPr>
                <w:sz w:val="18"/>
                <w:szCs w:val="18"/>
              </w:rPr>
              <w:t>4,095</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637ABF6D"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770E92CF" w14:textId="77777777" w:rsidR="00680A44" w:rsidRPr="00703ED3" w:rsidRDefault="00680A44" w:rsidP="00A43D08">
            <w:pPr>
              <w:jc w:val="right"/>
              <w:rPr>
                <w:sz w:val="18"/>
                <w:szCs w:val="18"/>
              </w:rPr>
            </w:pPr>
            <w:r w:rsidRPr="00703ED3">
              <w:rPr>
                <w:sz w:val="18"/>
                <w:szCs w:val="18"/>
              </w:rPr>
              <w:t>6,405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2303B7" w14:textId="77777777" w:rsidR="00680A44" w:rsidRPr="00703ED3" w:rsidRDefault="00680A44" w:rsidP="00A43D08">
            <w:pPr>
              <w:ind w:hanging="140"/>
              <w:jc w:val="right"/>
              <w:rPr>
                <w:sz w:val="18"/>
                <w:szCs w:val="18"/>
              </w:rPr>
            </w:pPr>
            <w:r w:rsidRPr="00703ED3">
              <w:rPr>
                <w:sz w:val="18"/>
                <w:szCs w:val="18"/>
              </w:rPr>
              <w:t>32,375</w:t>
            </w:r>
          </w:p>
        </w:tc>
      </w:tr>
      <w:tr w:rsidR="00680A44" w:rsidRPr="0052276A" w14:paraId="3627555E" w14:textId="77777777" w:rsidTr="00A43D08">
        <w:trPr>
          <w:trHeight w:val="161"/>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0EAE08AD" w14:textId="77777777" w:rsidR="00680A44" w:rsidRPr="00703ED3" w:rsidRDefault="00680A44" w:rsidP="00A43D08">
            <w:pPr>
              <w:rPr>
                <w:color w:val="000000"/>
                <w:sz w:val="18"/>
                <w:szCs w:val="18"/>
                <w:lang w:eastAsia="en-CA"/>
              </w:rPr>
            </w:pPr>
            <w:r w:rsidRPr="00703ED3">
              <w:rPr>
                <w:color w:val="000000"/>
                <w:sz w:val="18"/>
                <w:szCs w:val="18"/>
                <w:lang w:eastAsia="en-CA"/>
              </w:rPr>
              <w:t>2.3</w:t>
            </w:r>
          </w:p>
        </w:tc>
        <w:tc>
          <w:tcPr>
            <w:tcW w:w="0" w:type="auto"/>
            <w:tcBorders>
              <w:top w:val="nil"/>
              <w:left w:val="nil"/>
              <w:bottom w:val="single" w:sz="4" w:space="0" w:color="auto"/>
              <w:right w:val="single" w:sz="4" w:space="0" w:color="auto"/>
            </w:tcBorders>
            <w:shd w:val="clear" w:color="auto" w:fill="FFFFFF" w:themeFill="background1"/>
            <w:hideMark/>
          </w:tcPr>
          <w:p w14:paraId="458F8ADF" w14:textId="569B9D24" w:rsidR="00680A44" w:rsidRPr="00703ED3" w:rsidRDefault="00680A44" w:rsidP="00A43D08">
            <w:pPr>
              <w:rPr>
                <w:color w:val="000000"/>
                <w:sz w:val="18"/>
                <w:szCs w:val="18"/>
                <w:lang w:eastAsia="en-CA"/>
              </w:rPr>
            </w:pPr>
            <w:r w:rsidRPr="00703ED3">
              <w:rPr>
                <w:color w:val="000000"/>
                <w:sz w:val="18"/>
                <w:szCs w:val="18"/>
                <w:lang w:eastAsia="en-CA"/>
              </w:rPr>
              <w:t>Cooperating IA (UNEP) agreed funding (</w:t>
            </w:r>
            <w:r w:rsidR="00762A4E">
              <w:rPr>
                <w:color w:val="000000"/>
                <w:sz w:val="18"/>
                <w:szCs w:val="18"/>
                <w:lang w:eastAsia="en-CA"/>
              </w:rPr>
              <w:t>US $</w:t>
            </w:r>
            <w:r w:rsidRPr="00703ED3">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vAlign w:val="center"/>
          </w:tcPr>
          <w:p w14:paraId="2ECF656E" w14:textId="77777777" w:rsidR="00680A44" w:rsidRPr="00703ED3" w:rsidRDefault="00680A44" w:rsidP="00A43D08">
            <w:pPr>
              <w:jc w:val="right"/>
              <w:rPr>
                <w:sz w:val="18"/>
                <w:szCs w:val="18"/>
              </w:rPr>
            </w:pPr>
            <w:r w:rsidRPr="00703ED3">
              <w:rPr>
                <w:sz w:val="18"/>
                <w:szCs w:val="18"/>
              </w:rPr>
              <w:t>43,000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72ED53"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07641F" w14:textId="77777777" w:rsidR="00680A44" w:rsidRPr="00703ED3" w:rsidRDefault="00680A44" w:rsidP="00A43D08">
            <w:pPr>
              <w:jc w:val="right"/>
              <w:rPr>
                <w:sz w:val="18"/>
                <w:szCs w:val="18"/>
              </w:rPr>
            </w:pPr>
            <w:r w:rsidRPr="00703ED3">
              <w:rPr>
                <w:sz w:val="18"/>
                <w:szCs w:val="18"/>
              </w:rPr>
              <w:t>36,000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989A02"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5900AB" w14:textId="77777777" w:rsidR="00680A44" w:rsidRPr="00703ED3" w:rsidRDefault="00680A44" w:rsidP="00A43D08">
            <w:pPr>
              <w:jc w:val="right"/>
              <w:rPr>
                <w:sz w:val="18"/>
                <w:szCs w:val="18"/>
              </w:rPr>
            </w:pPr>
            <w:r w:rsidRPr="00703ED3">
              <w:rPr>
                <w:sz w:val="18"/>
                <w:szCs w:val="18"/>
              </w:rPr>
              <w:t>43,000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7B4D9A"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5CF09A" w14:textId="77777777" w:rsidR="00680A44" w:rsidRPr="00703ED3" w:rsidRDefault="00680A44" w:rsidP="00A43D08">
            <w:pPr>
              <w:jc w:val="right"/>
              <w:rPr>
                <w:sz w:val="18"/>
                <w:szCs w:val="18"/>
              </w:rPr>
            </w:pPr>
            <w:r w:rsidRPr="00703ED3">
              <w:rPr>
                <w:sz w:val="18"/>
                <w:szCs w:val="18"/>
              </w:rPr>
              <w:t>33,000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870DBF" w14:textId="77777777" w:rsidR="00680A44" w:rsidRPr="00703ED3" w:rsidRDefault="00680A44" w:rsidP="00A43D08">
            <w:pPr>
              <w:ind w:hanging="140"/>
              <w:jc w:val="right"/>
              <w:rPr>
                <w:sz w:val="18"/>
                <w:szCs w:val="18"/>
              </w:rPr>
            </w:pPr>
            <w:r w:rsidRPr="00703ED3">
              <w:rPr>
                <w:sz w:val="18"/>
                <w:szCs w:val="18"/>
              </w:rPr>
              <w:t>155,000</w:t>
            </w:r>
          </w:p>
        </w:tc>
      </w:tr>
      <w:tr w:rsidR="00680A44" w:rsidRPr="0052276A" w14:paraId="3E0AAA75" w14:textId="77777777" w:rsidTr="00A43D08">
        <w:trPr>
          <w:trHeight w:val="60"/>
          <w:jc w:val="center"/>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1E02D017" w14:textId="77777777" w:rsidR="00680A44" w:rsidRPr="00703ED3" w:rsidRDefault="00680A44" w:rsidP="00A43D08">
            <w:pPr>
              <w:rPr>
                <w:color w:val="000000"/>
                <w:sz w:val="18"/>
                <w:szCs w:val="18"/>
                <w:lang w:eastAsia="en-CA"/>
              </w:rPr>
            </w:pPr>
            <w:r w:rsidRPr="00703ED3">
              <w:rPr>
                <w:color w:val="000000"/>
                <w:sz w:val="18"/>
                <w:szCs w:val="18"/>
                <w:lang w:eastAsia="en-CA"/>
              </w:rPr>
              <w:t>2.4</w:t>
            </w:r>
          </w:p>
        </w:tc>
        <w:tc>
          <w:tcPr>
            <w:tcW w:w="0" w:type="auto"/>
            <w:tcBorders>
              <w:top w:val="nil"/>
              <w:left w:val="nil"/>
              <w:bottom w:val="single" w:sz="4" w:space="0" w:color="auto"/>
              <w:right w:val="single" w:sz="4" w:space="0" w:color="auto"/>
            </w:tcBorders>
            <w:shd w:val="clear" w:color="auto" w:fill="FFFFFF" w:themeFill="background1"/>
            <w:hideMark/>
          </w:tcPr>
          <w:p w14:paraId="6CF5CD22" w14:textId="2FA82B2D" w:rsidR="00680A44" w:rsidRPr="00703ED3" w:rsidRDefault="00680A44" w:rsidP="00A43D08">
            <w:pPr>
              <w:rPr>
                <w:color w:val="000000"/>
                <w:sz w:val="18"/>
                <w:szCs w:val="18"/>
                <w:lang w:eastAsia="en-CA"/>
              </w:rPr>
            </w:pPr>
            <w:r w:rsidRPr="00703ED3">
              <w:rPr>
                <w:color w:val="000000"/>
                <w:sz w:val="18"/>
                <w:szCs w:val="18"/>
                <w:lang w:eastAsia="en-CA"/>
              </w:rPr>
              <w:t>Support costs for Cooperating IA (</w:t>
            </w:r>
            <w:r w:rsidR="00762A4E">
              <w:rPr>
                <w:color w:val="000000"/>
                <w:sz w:val="18"/>
                <w:szCs w:val="18"/>
                <w:lang w:eastAsia="en-CA"/>
              </w:rPr>
              <w:t>US $</w:t>
            </w:r>
            <w:r w:rsidRPr="00703ED3">
              <w:rPr>
                <w:color w:val="000000"/>
                <w:sz w:val="18"/>
                <w:szCs w:val="18"/>
                <w:lang w:eastAsia="en-CA"/>
              </w:rPr>
              <w:t>)</w:t>
            </w:r>
          </w:p>
        </w:tc>
        <w:tc>
          <w:tcPr>
            <w:tcW w:w="0" w:type="auto"/>
            <w:tcBorders>
              <w:top w:val="single" w:sz="4" w:space="0" w:color="auto"/>
              <w:left w:val="nil"/>
              <w:bottom w:val="single" w:sz="4" w:space="0" w:color="auto"/>
              <w:right w:val="single" w:sz="4" w:space="0" w:color="auto"/>
            </w:tcBorders>
            <w:shd w:val="clear" w:color="auto" w:fill="auto"/>
          </w:tcPr>
          <w:p w14:paraId="2CCB75D5" w14:textId="77777777" w:rsidR="00680A44" w:rsidRPr="00703ED3" w:rsidRDefault="00680A44" w:rsidP="00A43D08">
            <w:pPr>
              <w:jc w:val="right"/>
              <w:rPr>
                <w:sz w:val="18"/>
                <w:szCs w:val="18"/>
              </w:rPr>
            </w:pPr>
            <w:r w:rsidRPr="00703ED3">
              <w:rPr>
                <w:sz w:val="18"/>
                <w:szCs w:val="18"/>
              </w:rPr>
              <w:t>5,590</w:t>
            </w:r>
          </w:p>
        </w:tc>
        <w:tc>
          <w:tcPr>
            <w:tcW w:w="0" w:type="auto"/>
            <w:tcBorders>
              <w:top w:val="single" w:sz="4" w:space="0" w:color="auto"/>
              <w:left w:val="nil"/>
              <w:bottom w:val="single" w:sz="4" w:space="0" w:color="auto"/>
              <w:right w:val="single" w:sz="4" w:space="0" w:color="auto"/>
            </w:tcBorders>
            <w:shd w:val="clear" w:color="auto" w:fill="auto"/>
          </w:tcPr>
          <w:p w14:paraId="14743630"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nil"/>
              <w:bottom w:val="single" w:sz="4" w:space="0" w:color="auto"/>
              <w:right w:val="single" w:sz="4" w:space="0" w:color="auto"/>
            </w:tcBorders>
            <w:shd w:val="clear" w:color="auto" w:fill="auto"/>
          </w:tcPr>
          <w:p w14:paraId="494F7FB1" w14:textId="77777777" w:rsidR="00680A44" w:rsidRPr="00703ED3" w:rsidRDefault="00680A44" w:rsidP="00A43D08">
            <w:pPr>
              <w:jc w:val="right"/>
              <w:rPr>
                <w:sz w:val="18"/>
                <w:szCs w:val="18"/>
              </w:rPr>
            </w:pPr>
            <w:r w:rsidRPr="00703ED3">
              <w:rPr>
                <w:sz w:val="18"/>
                <w:szCs w:val="18"/>
              </w:rPr>
              <w:t>4,680</w:t>
            </w:r>
          </w:p>
        </w:tc>
        <w:tc>
          <w:tcPr>
            <w:tcW w:w="0" w:type="auto"/>
            <w:tcBorders>
              <w:top w:val="single" w:sz="4" w:space="0" w:color="auto"/>
              <w:left w:val="nil"/>
              <w:bottom w:val="single" w:sz="4" w:space="0" w:color="auto"/>
              <w:right w:val="single" w:sz="4" w:space="0" w:color="auto"/>
            </w:tcBorders>
            <w:shd w:val="clear" w:color="auto" w:fill="auto"/>
          </w:tcPr>
          <w:p w14:paraId="09E2823F"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nil"/>
              <w:bottom w:val="single" w:sz="4" w:space="0" w:color="auto"/>
              <w:right w:val="single" w:sz="4" w:space="0" w:color="auto"/>
            </w:tcBorders>
            <w:shd w:val="clear" w:color="auto" w:fill="auto"/>
          </w:tcPr>
          <w:p w14:paraId="51AB4F4D" w14:textId="77777777" w:rsidR="00680A44" w:rsidRPr="00703ED3" w:rsidRDefault="00680A44" w:rsidP="00A43D08">
            <w:pPr>
              <w:jc w:val="right"/>
              <w:rPr>
                <w:sz w:val="18"/>
                <w:szCs w:val="18"/>
              </w:rPr>
            </w:pPr>
            <w:r w:rsidRPr="00703ED3">
              <w:rPr>
                <w:sz w:val="18"/>
                <w:szCs w:val="18"/>
              </w:rPr>
              <w:t>5,590</w:t>
            </w:r>
          </w:p>
        </w:tc>
        <w:tc>
          <w:tcPr>
            <w:tcW w:w="0" w:type="auto"/>
            <w:tcBorders>
              <w:top w:val="single" w:sz="4" w:space="0" w:color="auto"/>
              <w:left w:val="nil"/>
              <w:bottom w:val="single" w:sz="4" w:space="0" w:color="auto"/>
              <w:right w:val="single" w:sz="4" w:space="0" w:color="auto"/>
            </w:tcBorders>
            <w:shd w:val="clear" w:color="auto" w:fill="auto"/>
          </w:tcPr>
          <w:p w14:paraId="340E2174"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nil"/>
              <w:bottom w:val="single" w:sz="4" w:space="0" w:color="auto"/>
              <w:right w:val="single" w:sz="4" w:space="0" w:color="auto"/>
            </w:tcBorders>
            <w:shd w:val="clear" w:color="auto" w:fill="auto"/>
          </w:tcPr>
          <w:p w14:paraId="1D2628DF" w14:textId="77777777" w:rsidR="00680A44" w:rsidRPr="00703ED3" w:rsidRDefault="00680A44" w:rsidP="00A43D08">
            <w:pPr>
              <w:jc w:val="right"/>
              <w:rPr>
                <w:sz w:val="18"/>
                <w:szCs w:val="18"/>
              </w:rPr>
            </w:pPr>
            <w:r w:rsidRPr="00703ED3">
              <w:rPr>
                <w:sz w:val="18"/>
                <w:szCs w:val="18"/>
              </w:rPr>
              <w:t>4,290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FAC2A9" w14:textId="77777777" w:rsidR="00680A44" w:rsidRPr="00703ED3" w:rsidRDefault="00680A44" w:rsidP="00A43D08">
            <w:pPr>
              <w:jc w:val="right"/>
              <w:rPr>
                <w:color w:val="000000"/>
                <w:sz w:val="18"/>
                <w:szCs w:val="18"/>
                <w:lang w:eastAsia="en-CA"/>
              </w:rPr>
            </w:pPr>
            <w:r w:rsidRPr="00703ED3">
              <w:rPr>
                <w:sz w:val="18"/>
                <w:szCs w:val="18"/>
              </w:rPr>
              <w:t>20,150</w:t>
            </w:r>
          </w:p>
        </w:tc>
      </w:tr>
      <w:tr w:rsidR="00680A44" w:rsidRPr="0052276A" w14:paraId="5FECFB89" w14:textId="77777777" w:rsidTr="00A43D08">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3A3A14E9" w14:textId="77777777" w:rsidR="00680A44" w:rsidRPr="00703ED3" w:rsidRDefault="00680A44" w:rsidP="00A43D08">
            <w:pPr>
              <w:rPr>
                <w:color w:val="000000"/>
                <w:sz w:val="18"/>
                <w:szCs w:val="18"/>
                <w:lang w:eastAsia="en-CA"/>
              </w:rPr>
            </w:pPr>
            <w:r w:rsidRPr="00703ED3">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hideMark/>
          </w:tcPr>
          <w:p w14:paraId="6140F048" w14:textId="01CA3B45" w:rsidR="00680A44" w:rsidRPr="00703ED3" w:rsidRDefault="00680A44" w:rsidP="00A43D08">
            <w:pPr>
              <w:rPr>
                <w:color w:val="000000"/>
                <w:sz w:val="18"/>
                <w:szCs w:val="18"/>
                <w:lang w:eastAsia="en-CA"/>
              </w:rPr>
            </w:pPr>
            <w:r w:rsidRPr="00703ED3">
              <w:rPr>
                <w:color w:val="000000"/>
                <w:sz w:val="18"/>
                <w:szCs w:val="18"/>
                <w:lang w:eastAsia="en-CA"/>
              </w:rPr>
              <w:t>Total agreed funding (</w:t>
            </w:r>
            <w:r w:rsidR="00762A4E">
              <w:rPr>
                <w:color w:val="000000"/>
                <w:sz w:val="18"/>
                <w:szCs w:val="18"/>
                <w:lang w:eastAsia="en-CA"/>
              </w:rPr>
              <w:t>US $</w:t>
            </w:r>
            <w:r w:rsidRPr="00703ED3">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auto"/>
            <w:vAlign w:val="bottom"/>
          </w:tcPr>
          <w:p w14:paraId="134ED87E" w14:textId="77777777" w:rsidR="00680A44" w:rsidRPr="00703ED3" w:rsidRDefault="00680A44" w:rsidP="00A43D08">
            <w:pPr>
              <w:jc w:val="right"/>
              <w:rPr>
                <w:sz w:val="18"/>
                <w:szCs w:val="18"/>
              </w:rPr>
            </w:pPr>
            <w:r w:rsidRPr="00703ED3">
              <w:rPr>
                <w:sz w:val="18"/>
                <w:szCs w:val="18"/>
              </w:rPr>
              <w:t>172,600</w:t>
            </w:r>
          </w:p>
        </w:tc>
        <w:tc>
          <w:tcPr>
            <w:tcW w:w="0" w:type="auto"/>
            <w:tcBorders>
              <w:top w:val="nil"/>
              <w:left w:val="nil"/>
              <w:bottom w:val="single" w:sz="4" w:space="0" w:color="auto"/>
              <w:right w:val="single" w:sz="4" w:space="0" w:color="auto"/>
            </w:tcBorders>
            <w:shd w:val="clear" w:color="auto" w:fill="auto"/>
            <w:vAlign w:val="bottom"/>
          </w:tcPr>
          <w:p w14:paraId="52D4278C" w14:textId="77777777" w:rsidR="00680A44" w:rsidRPr="00703ED3" w:rsidRDefault="00680A44" w:rsidP="00A43D08">
            <w:pPr>
              <w:jc w:val="right"/>
              <w:rPr>
                <w:sz w:val="18"/>
                <w:szCs w:val="18"/>
              </w:rPr>
            </w:pPr>
            <w:r w:rsidRPr="00703ED3">
              <w:rPr>
                <w:sz w:val="18"/>
                <w:szCs w:val="18"/>
              </w:rPr>
              <w:t>0</w:t>
            </w:r>
          </w:p>
        </w:tc>
        <w:tc>
          <w:tcPr>
            <w:tcW w:w="0" w:type="auto"/>
            <w:tcBorders>
              <w:top w:val="nil"/>
              <w:left w:val="nil"/>
              <w:bottom w:val="single" w:sz="4" w:space="0" w:color="auto"/>
              <w:right w:val="single" w:sz="4" w:space="0" w:color="auto"/>
            </w:tcBorders>
            <w:shd w:val="clear" w:color="auto" w:fill="auto"/>
            <w:vAlign w:val="bottom"/>
          </w:tcPr>
          <w:p w14:paraId="2FFE1488" w14:textId="77777777" w:rsidR="00680A44" w:rsidRPr="00703ED3" w:rsidRDefault="00680A44" w:rsidP="00A43D08">
            <w:pPr>
              <w:jc w:val="right"/>
              <w:rPr>
                <w:sz w:val="18"/>
                <w:szCs w:val="18"/>
              </w:rPr>
            </w:pPr>
            <w:r w:rsidRPr="00703ED3">
              <w:rPr>
                <w:sz w:val="18"/>
                <w:szCs w:val="18"/>
              </w:rPr>
              <w:t>218,900</w:t>
            </w:r>
          </w:p>
        </w:tc>
        <w:tc>
          <w:tcPr>
            <w:tcW w:w="0" w:type="auto"/>
            <w:tcBorders>
              <w:top w:val="nil"/>
              <w:left w:val="nil"/>
              <w:bottom w:val="single" w:sz="4" w:space="0" w:color="auto"/>
              <w:right w:val="single" w:sz="4" w:space="0" w:color="auto"/>
            </w:tcBorders>
            <w:shd w:val="clear" w:color="auto" w:fill="auto"/>
            <w:vAlign w:val="bottom"/>
          </w:tcPr>
          <w:p w14:paraId="416663BF" w14:textId="77777777" w:rsidR="00680A44" w:rsidRPr="00703ED3" w:rsidRDefault="00680A44" w:rsidP="00A43D08">
            <w:pPr>
              <w:jc w:val="right"/>
              <w:rPr>
                <w:sz w:val="18"/>
                <w:szCs w:val="18"/>
              </w:rPr>
            </w:pPr>
            <w:r w:rsidRPr="00703ED3">
              <w:rPr>
                <w:sz w:val="18"/>
                <w:szCs w:val="18"/>
              </w:rPr>
              <w:t>0</w:t>
            </w:r>
          </w:p>
        </w:tc>
        <w:tc>
          <w:tcPr>
            <w:tcW w:w="0" w:type="auto"/>
            <w:tcBorders>
              <w:top w:val="nil"/>
              <w:left w:val="nil"/>
              <w:bottom w:val="single" w:sz="4" w:space="0" w:color="auto"/>
              <w:right w:val="single" w:sz="4" w:space="0" w:color="auto"/>
            </w:tcBorders>
            <w:shd w:val="clear" w:color="auto" w:fill="auto"/>
            <w:vAlign w:val="bottom"/>
          </w:tcPr>
          <w:p w14:paraId="100D7506" w14:textId="77777777" w:rsidR="00680A44" w:rsidRPr="00703ED3" w:rsidRDefault="00680A44" w:rsidP="00A43D08">
            <w:pPr>
              <w:ind w:hanging="92"/>
              <w:jc w:val="right"/>
              <w:rPr>
                <w:sz w:val="18"/>
                <w:szCs w:val="18"/>
              </w:rPr>
            </w:pPr>
            <w:r w:rsidRPr="00703ED3">
              <w:rPr>
                <w:sz w:val="18"/>
                <w:szCs w:val="18"/>
              </w:rPr>
              <w:t>101,500</w:t>
            </w:r>
          </w:p>
        </w:tc>
        <w:tc>
          <w:tcPr>
            <w:tcW w:w="0" w:type="auto"/>
            <w:tcBorders>
              <w:top w:val="nil"/>
              <w:left w:val="nil"/>
              <w:bottom w:val="single" w:sz="4" w:space="0" w:color="auto"/>
              <w:right w:val="single" w:sz="4" w:space="0" w:color="auto"/>
            </w:tcBorders>
            <w:shd w:val="clear" w:color="auto" w:fill="auto"/>
            <w:vAlign w:val="bottom"/>
          </w:tcPr>
          <w:p w14:paraId="6F4F2A76"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nil"/>
              <w:bottom w:val="single" w:sz="4" w:space="0" w:color="auto"/>
              <w:right w:val="single" w:sz="4" w:space="0" w:color="auto"/>
            </w:tcBorders>
            <w:shd w:val="clear" w:color="auto" w:fill="auto"/>
            <w:vAlign w:val="bottom"/>
          </w:tcPr>
          <w:p w14:paraId="4B1CF56A" w14:textId="77777777" w:rsidR="00680A44" w:rsidRPr="00703ED3" w:rsidRDefault="00680A44" w:rsidP="00A43D08">
            <w:pPr>
              <w:ind w:hanging="180"/>
              <w:jc w:val="right"/>
              <w:rPr>
                <w:sz w:val="18"/>
                <w:szCs w:val="18"/>
              </w:rPr>
            </w:pPr>
            <w:r w:rsidRPr="00703ED3">
              <w:rPr>
                <w:sz w:val="18"/>
                <w:szCs w:val="18"/>
              </w:rPr>
              <w:t>124,500</w:t>
            </w:r>
          </w:p>
        </w:tc>
        <w:tc>
          <w:tcPr>
            <w:tcW w:w="0" w:type="auto"/>
            <w:tcBorders>
              <w:top w:val="nil"/>
              <w:left w:val="single" w:sz="4" w:space="0" w:color="auto"/>
              <w:bottom w:val="single" w:sz="4" w:space="0" w:color="auto"/>
              <w:right w:val="single" w:sz="4" w:space="0" w:color="auto"/>
            </w:tcBorders>
            <w:shd w:val="clear" w:color="auto" w:fill="auto"/>
            <w:vAlign w:val="bottom"/>
          </w:tcPr>
          <w:p w14:paraId="30FFC9C9" w14:textId="77777777" w:rsidR="00680A44" w:rsidRPr="00703ED3" w:rsidRDefault="00680A44" w:rsidP="00A43D08">
            <w:pPr>
              <w:jc w:val="right"/>
              <w:rPr>
                <w:color w:val="000000"/>
                <w:sz w:val="18"/>
                <w:szCs w:val="18"/>
                <w:lang w:eastAsia="en-CA"/>
              </w:rPr>
            </w:pPr>
            <w:r w:rsidRPr="00703ED3">
              <w:rPr>
                <w:color w:val="000000"/>
                <w:sz w:val="18"/>
                <w:szCs w:val="18"/>
                <w:lang w:eastAsia="en-CA"/>
              </w:rPr>
              <w:t>617,500</w:t>
            </w:r>
          </w:p>
        </w:tc>
      </w:tr>
      <w:tr w:rsidR="00680A44" w:rsidRPr="0052276A" w14:paraId="2D8D4863" w14:textId="77777777" w:rsidTr="00A43D08">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217A969B" w14:textId="77777777" w:rsidR="00680A44" w:rsidRPr="00703ED3" w:rsidRDefault="00680A44" w:rsidP="00A43D08">
            <w:pPr>
              <w:rPr>
                <w:color w:val="000000"/>
                <w:sz w:val="18"/>
                <w:szCs w:val="18"/>
                <w:lang w:eastAsia="en-CA"/>
              </w:rPr>
            </w:pPr>
            <w:r w:rsidRPr="00703ED3">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76F077FF" w14:textId="162BB401" w:rsidR="00680A44" w:rsidRPr="00703ED3" w:rsidRDefault="00680A44" w:rsidP="00A43D08">
            <w:pPr>
              <w:rPr>
                <w:color w:val="000000"/>
                <w:sz w:val="18"/>
                <w:szCs w:val="18"/>
                <w:lang w:eastAsia="en-CA"/>
              </w:rPr>
            </w:pPr>
            <w:r w:rsidRPr="00703ED3">
              <w:rPr>
                <w:color w:val="000000"/>
                <w:sz w:val="18"/>
                <w:szCs w:val="18"/>
                <w:lang w:eastAsia="en-CA"/>
              </w:rPr>
              <w:t>Total support costs (</w:t>
            </w:r>
            <w:r w:rsidR="00762A4E">
              <w:rPr>
                <w:color w:val="000000"/>
                <w:sz w:val="18"/>
                <w:szCs w:val="18"/>
                <w:lang w:eastAsia="en-CA"/>
              </w:rPr>
              <w:t>US $</w:t>
            </w:r>
            <w:r w:rsidRPr="00703ED3">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auto"/>
            <w:vAlign w:val="bottom"/>
          </w:tcPr>
          <w:p w14:paraId="02385A9E" w14:textId="77777777" w:rsidR="00680A44" w:rsidRPr="00703ED3" w:rsidRDefault="00680A44" w:rsidP="00A43D08">
            <w:pPr>
              <w:jc w:val="right"/>
              <w:rPr>
                <w:sz w:val="18"/>
                <w:szCs w:val="18"/>
              </w:rPr>
            </w:pPr>
            <w:r w:rsidRPr="00703ED3">
              <w:rPr>
                <w:sz w:val="18"/>
                <w:szCs w:val="18"/>
              </w:rPr>
              <w:t>14,662</w:t>
            </w:r>
          </w:p>
        </w:tc>
        <w:tc>
          <w:tcPr>
            <w:tcW w:w="0" w:type="auto"/>
            <w:tcBorders>
              <w:top w:val="nil"/>
              <w:left w:val="nil"/>
              <w:bottom w:val="single" w:sz="4" w:space="0" w:color="auto"/>
              <w:right w:val="single" w:sz="4" w:space="0" w:color="auto"/>
            </w:tcBorders>
            <w:shd w:val="clear" w:color="auto" w:fill="auto"/>
            <w:vAlign w:val="bottom"/>
          </w:tcPr>
          <w:p w14:paraId="46F8FEF1" w14:textId="77777777" w:rsidR="00680A44" w:rsidRPr="00703ED3" w:rsidRDefault="00680A44" w:rsidP="00A43D08">
            <w:pPr>
              <w:jc w:val="right"/>
              <w:rPr>
                <w:sz w:val="18"/>
                <w:szCs w:val="18"/>
              </w:rPr>
            </w:pPr>
            <w:r w:rsidRPr="00703ED3">
              <w:rPr>
                <w:sz w:val="18"/>
                <w:szCs w:val="18"/>
              </w:rPr>
              <w:t>0</w:t>
            </w:r>
          </w:p>
        </w:tc>
        <w:tc>
          <w:tcPr>
            <w:tcW w:w="0" w:type="auto"/>
            <w:tcBorders>
              <w:top w:val="nil"/>
              <w:left w:val="nil"/>
              <w:bottom w:val="single" w:sz="4" w:space="0" w:color="auto"/>
              <w:right w:val="single" w:sz="4" w:space="0" w:color="auto"/>
            </w:tcBorders>
            <w:shd w:val="clear" w:color="auto" w:fill="auto"/>
            <w:vAlign w:val="bottom"/>
          </w:tcPr>
          <w:p w14:paraId="59594F73" w14:textId="77777777" w:rsidR="00680A44" w:rsidRPr="00703ED3" w:rsidRDefault="00680A44" w:rsidP="00A43D08">
            <w:pPr>
              <w:jc w:val="right"/>
              <w:rPr>
                <w:sz w:val="18"/>
                <w:szCs w:val="18"/>
              </w:rPr>
            </w:pPr>
            <w:r w:rsidRPr="00703ED3">
              <w:rPr>
                <w:sz w:val="18"/>
                <w:szCs w:val="18"/>
              </w:rPr>
              <w:t>17,483</w:t>
            </w:r>
          </w:p>
        </w:tc>
        <w:tc>
          <w:tcPr>
            <w:tcW w:w="0" w:type="auto"/>
            <w:tcBorders>
              <w:top w:val="nil"/>
              <w:left w:val="nil"/>
              <w:bottom w:val="single" w:sz="4" w:space="0" w:color="auto"/>
              <w:right w:val="single" w:sz="4" w:space="0" w:color="auto"/>
            </w:tcBorders>
            <w:shd w:val="clear" w:color="auto" w:fill="auto"/>
            <w:vAlign w:val="bottom"/>
          </w:tcPr>
          <w:p w14:paraId="5249CED6" w14:textId="77777777" w:rsidR="00680A44" w:rsidRPr="00703ED3" w:rsidRDefault="00680A44" w:rsidP="00A43D08">
            <w:pPr>
              <w:jc w:val="right"/>
              <w:rPr>
                <w:sz w:val="18"/>
                <w:szCs w:val="18"/>
              </w:rPr>
            </w:pPr>
            <w:r w:rsidRPr="00703ED3">
              <w:rPr>
                <w:sz w:val="18"/>
                <w:szCs w:val="18"/>
              </w:rPr>
              <w:t>0</w:t>
            </w:r>
          </w:p>
        </w:tc>
        <w:tc>
          <w:tcPr>
            <w:tcW w:w="0" w:type="auto"/>
            <w:tcBorders>
              <w:top w:val="nil"/>
              <w:left w:val="nil"/>
              <w:bottom w:val="single" w:sz="4" w:space="0" w:color="auto"/>
              <w:right w:val="single" w:sz="4" w:space="0" w:color="auto"/>
            </w:tcBorders>
            <w:shd w:val="clear" w:color="auto" w:fill="auto"/>
            <w:vAlign w:val="bottom"/>
          </w:tcPr>
          <w:p w14:paraId="7490BC55" w14:textId="77777777" w:rsidR="00680A44" w:rsidRPr="00703ED3" w:rsidRDefault="00680A44" w:rsidP="00A43D08">
            <w:pPr>
              <w:jc w:val="right"/>
              <w:rPr>
                <w:sz w:val="18"/>
                <w:szCs w:val="18"/>
              </w:rPr>
            </w:pPr>
            <w:r w:rsidRPr="00703ED3">
              <w:rPr>
                <w:sz w:val="18"/>
                <w:szCs w:val="18"/>
              </w:rPr>
              <w:t>9,685</w:t>
            </w:r>
          </w:p>
        </w:tc>
        <w:tc>
          <w:tcPr>
            <w:tcW w:w="0" w:type="auto"/>
            <w:tcBorders>
              <w:top w:val="nil"/>
              <w:left w:val="nil"/>
              <w:bottom w:val="single" w:sz="4" w:space="0" w:color="auto"/>
              <w:right w:val="single" w:sz="4" w:space="0" w:color="auto"/>
            </w:tcBorders>
            <w:shd w:val="clear" w:color="auto" w:fill="auto"/>
            <w:vAlign w:val="bottom"/>
          </w:tcPr>
          <w:p w14:paraId="6F960BDA" w14:textId="77777777" w:rsidR="00680A44" w:rsidRPr="00703ED3" w:rsidRDefault="00680A44" w:rsidP="00A43D08">
            <w:pPr>
              <w:jc w:val="right"/>
              <w:rPr>
                <w:color w:val="000000"/>
                <w:sz w:val="18"/>
                <w:szCs w:val="18"/>
                <w:lang w:eastAsia="en-CA"/>
              </w:rPr>
            </w:pPr>
            <w:r w:rsidRPr="00703ED3">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bottom"/>
          </w:tcPr>
          <w:p w14:paraId="6A519783" w14:textId="77777777" w:rsidR="00680A44" w:rsidRPr="00703ED3" w:rsidRDefault="00680A44" w:rsidP="00A43D08">
            <w:pPr>
              <w:jc w:val="right"/>
              <w:rPr>
                <w:sz w:val="18"/>
                <w:szCs w:val="18"/>
              </w:rPr>
            </w:pPr>
            <w:r w:rsidRPr="00703ED3">
              <w:rPr>
                <w:sz w:val="18"/>
                <w:szCs w:val="18"/>
              </w:rPr>
              <w:t>10,695</w:t>
            </w:r>
          </w:p>
        </w:tc>
        <w:tc>
          <w:tcPr>
            <w:tcW w:w="0" w:type="auto"/>
            <w:tcBorders>
              <w:top w:val="nil"/>
              <w:left w:val="single" w:sz="4" w:space="0" w:color="auto"/>
              <w:bottom w:val="single" w:sz="4" w:space="0" w:color="auto"/>
              <w:right w:val="single" w:sz="4" w:space="0" w:color="auto"/>
            </w:tcBorders>
            <w:shd w:val="clear" w:color="auto" w:fill="auto"/>
          </w:tcPr>
          <w:p w14:paraId="572E7D64" w14:textId="77777777" w:rsidR="00680A44" w:rsidRPr="00703ED3" w:rsidRDefault="00680A44" w:rsidP="00A43D08">
            <w:pPr>
              <w:jc w:val="right"/>
              <w:rPr>
                <w:sz w:val="18"/>
                <w:szCs w:val="18"/>
              </w:rPr>
            </w:pPr>
            <w:r w:rsidRPr="00703ED3">
              <w:rPr>
                <w:sz w:val="18"/>
                <w:szCs w:val="18"/>
              </w:rPr>
              <w:t>52,525</w:t>
            </w:r>
          </w:p>
        </w:tc>
      </w:tr>
      <w:tr w:rsidR="00680A44" w:rsidRPr="0052276A" w14:paraId="68FD4796" w14:textId="77777777" w:rsidTr="00A43D08">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201EB663" w14:textId="77777777" w:rsidR="00680A44" w:rsidRPr="00703ED3" w:rsidRDefault="00680A44" w:rsidP="00A43D08">
            <w:pPr>
              <w:rPr>
                <w:color w:val="000000"/>
                <w:sz w:val="18"/>
                <w:szCs w:val="18"/>
                <w:lang w:eastAsia="en-CA"/>
              </w:rPr>
            </w:pPr>
            <w:r w:rsidRPr="00703ED3">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5547C530" w14:textId="507B84AE" w:rsidR="00680A44" w:rsidRPr="00703ED3" w:rsidRDefault="00680A44" w:rsidP="00A43D08">
            <w:pPr>
              <w:rPr>
                <w:color w:val="000000"/>
                <w:sz w:val="18"/>
                <w:szCs w:val="18"/>
                <w:lang w:eastAsia="en-CA"/>
              </w:rPr>
            </w:pPr>
            <w:r w:rsidRPr="00703ED3">
              <w:rPr>
                <w:color w:val="000000"/>
                <w:sz w:val="18"/>
                <w:szCs w:val="18"/>
                <w:lang w:eastAsia="en-CA"/>
              </w:rPr>
              <w:t>Total agreed costs (</w:t>
            </w:r>
            <w:r w:rsidR="00762A4E">
              <w:rPr>
                <w:color w:val="000000"/>
                <w:sz w:val="18"/>
                <w:szCs w:val="18"/>
                <w:lang w:eastAsia="en-CA"/>
              </w:rPr>
              <w:t>US $</w:t>
            </w:r>
            <w:r w:rsidRPr="00703ED3">
              <w:rPr>
                <w:color w:val="000000"/>
                <w:sz w:val="18"/>
                <w:szCs w:val="18"/>
                <w:lang w:eastAsia="en-CA"/>
              </w:rPr>
              <w:t>)</w:t>
            </w:r>
          </w:p>
        </w:tc>
        <w:tc>
          <w:tcPr>
            <w:tcW w:w="0" w:type="auto"/>
            <w:tcBorders>
              <w:top w:val="nil"/>
              <w:left w:val="nil"/>
              <w:bottom w:val="single" w:sz="4" w:space="0" w:color="auto"/>
              <w:right w:val="single" w:sz="4" w:space="0" w:color="auto"/>
            </w:tcBorders>
            <w:shd w:val="clear" w:color="auto" w:fill="auto"/>
            <w:vAlign w:val="bottom"/>
          </w:tcPr>
          <w:p w14:paraId="3D649861" w14:textId="77777777" w:rsidR="00680A44" w:rsidRPr="00703ED3" w:rsidRDefault="00680A44" w:rsidP="00A43D08">
            <w:pPr>
              <w:jc w:val="right"/>
              <w:rPr>
                <w:sz w:val="18"/>
                <w:szCs w:val="18"/>
              </w:rPr>
            </w:pPr>
            <w:r w:rsidRPr="00703ED3">
              <w:rPr>
                <w:sz w:val="18"/>
                <w:szCs w:val="18"/>
              </w:rPr>
              <w:t>187,262</w:t>
            </w:r>
          </w:p>
        </w:tc>
        <w:tc>
          <w:tcPr>
            <w:tcW w:w="0" w:type="auto"/>
            <w:tcBorders>
              <w:top w:val="nil"/>
              <w:left w:val="nil"/>
              <w:bottom w:val="single" w:sz="4" w:space="0" w:color="auto"/>
              <w:right w:val="single" w:sz="4" w:space="0" w:color="auto"/>
            </w:tcBorders>
            <w:shd w:val="clear" w:color="auto" w:fill="auto"/>
            <w:vAlign w:val="bottom"/>
          </w:tcPr>
          <w:p w14:paraId="5736A830" w14:textId="77777777" w:rsidR="00680A44" w:rsidRPr="00703ED3" w:rsidRDefault="00680A44" w:rsidP="00A43D08">
            <w:pPr>
              <w:jc w:val="right"/>
              <w:rPr>
                <w:sz w:val="18"/>
                <w:szCs w:val="18"/>
              </w:rPr>
            </w:pPr>
            <w:r w:rsidRPr="00703ED3">
              <w:rPr>
                <w:sz w:val="18"/>
                <w:szCs w:val="18"/>
              </w:rPr>
              <w:t>0</w:t>
            </w:r>
          </w:p>
        </w:tc>
        <w:tc>
          <w:tcPr>
            <w:tcW w:w="0" w:type="auto"/>
            <w:tcBorders>
              <w:top w:val="nil"/>
              <w:left w:val="nil"/>
              <w:bottom w:val="single" w:sz="4" w:space="0" w:color="auto"/>
              <w:right w:val="single" w:sz="4" w:space="0" w:color="auto"/>
            </w:tcBorders>
            <w:shd w:val="clear" w:color="auto" w:fill="auto"/>
            <w:vAlign w:val="bottom"/>
          </w:tcPr>
          <w:p w14:paraId="66DF294E" w14:textId="77777777" w:rsidR="00680A44" w:rsidRPr="00703ED3" w:rsidRDefault="00680A44" w:rsidP="00A43D08">
            <w:pPr>
              <w:jc w:val="right"/>
              <w:rPr>
                <w:sz w:val="18"/>
                <w:szCs w:val="18"/>
              </w:rPr>
            </w:pPr>
            <w:r w:rsidRPr="00703ED3">
              <w:rPr>
                <w:sz w:val="18"/>
                <w:szCs w:val="18"/>
              </w:rPr>
              <w:t>236,383</w:t>
            </w:r>
          </w:p>
        </w:tc>
        <w:tc>
          <w:tcPr>
            <w:tcW w:w="0" w:type="auto"/>
            <w:tcBorders>
              <w:top w:val="nil"/>
              <w:left w:val="nil"/>
              <w:bottom w:val="single" w:sz="4" w:space="0" w:color="auto"/>
              <w:right w:val="single" w:sz="4" w:space="0" w:color="auto"/>
            </w:tcBorders>
            <w:shd w:val="clear" w:color="auto" w:fill="auto"/>
            <w:vAlign w:val="bottom"/>
          </w:tcPr>
          <w:p w14:paraId="1A407672" w14:textId="77777777" w:rsidR="00680A44" w:rsidRPr="00703ED3" w:rsidRDefault="00680A44" w:rsidP="00A43D08">
            <w:pPr>
              <w:jc w:val="right"/>
              <w:rPr>
                <w:sz w:val="18"/>
                <w:szCs w:val="18"/>
              </w:rPr>
            </w:pPr>
            <w:r w:rsidRPr="00703ED3">
              <w:rPr>
                <w:sz w:val="18"/>
                <w:szCs w:val="18"/>
              </w:rPr>
              <w:t>0</w:t>
            </w:r>
          </w:p>
        </w:tc>
        <w:tc>
          <w:tcPr>
            <w:tcW w:w="0" w:type="auto"/>
            <w:tcBorders>
              <w:top w:val="nil"/>
              <w:left w:val="nil"/>
              <w:bottom w:val="single" w:sz="4" w:space="0" w:color="auto"/>
              <w:right w:val="single" w:sz="4" w:space="0" w:color="auto"/>
            </w:tcBorders>
            <w:shd w:val="clear" w:color="auto" w:fill="auto"/>
            <w:vAlign w:val="bottom"/>
          </w:tcPr>
          <w:p w14:paraId="360CB67A" w14:textId="77777777" w:rsidR="00680A44" w:rsidRPr="00703ED3" w:rsidRDefault="00680A44" w:rsidP="00A43D08">
            <w:pPr>
              <w:ind w:hanging="92"/>
              <w:jc w:val="right"/>
              <w:rPr>
                <w:sz w:val="18"/>
                <w:szCs w:val="18"/>
              </w:rPr>
            </w:pPr>
            <w:r w:rsidRPr="00703ED3">
              <w:rPr>
                <w:sz w:val="18"/>
                <w:szCs w:val="18"/>
              </w:rPr>
              <w:t>111,185</w:t>
            </w:r>
          </w:p>
        </w:tc>
        <w:tc>
          <w:tcPr>
            <w:tcW w:w="0" w:type="auto"/>
            <w:tcBorders>
              <w:top w:val="nil"/>
              <w:left w:val="nil"/>
              <w:bottom w:val="single" w:sz="4" w:space="0" w:color="auto"/>
              <w:right w:val="single" w:sz="4" w:space="0" w:color="auto"/>
            </w:tcBorders>
            <w:shd w:val="clear" w:color="auto" w:fill="auto"/>
            <w:vAlign w:val="bottom"/>
          </w:tcPr>
          <w:p w14:paraId="20C12F9A" w14:textId="77777777" w:rsidR="00680A44" w:rsidRPr="00703ED3" w:rsidRDefault="00680A44" w:rsidP="00A43D08">
            <w:pPr>
              <w:jc w:val="right"/>
              <w:rPr>
                <w:sz w:val="18"/>
                <w:szCs w:val="18"/>
              </w:rPr>
            </w:pPr>
            <w:r w:rsidRPr="00703ED3">
              <w:rPr>
                <w:sz w:val="18"/>
                <w:szCs w:val="18"/>
              </w:rPr>
              <w:t>0</w:t>
            </w:r>
          </w:p>
        </w:tc>
        <w:tc>
          <w:tcPr>
            <w:tcW w:w="0" w:type="auto"/>
            <w:tcBorders>
              <w:top w:val="single" w:sz="4" w:space="0" w:color="auto"/>
              <w:left w:val="nil"/>
              <w:bottom w:val="single" w:sz="4" w:space="0" w:color="auto"/>
              <w:right w:val="single" w:sz="4" w:space="0" w:color="auto"/>
            </w:tcBorders>
            <w:shd w:val="clear" w:color="auto" w:fill="auto"/>
            <w:vAlign w:val="bottom"/>
          </w:tcPr>
          <w:p w14:paraId="2E4BF326" w14:textId="77777777" w:rsidR="00680A44" w:rsidRPr="00703ED3" w:rsidRDefault="00680A44" w:rsidP="00A43D08">
            <w:pPr>
              <w:ind w:hanging="180"/>
              <w:jc w:val="right"/>
              <w:rPr>
                <w:sz w:val="18"/>
                <w:szCs w:val="18"/>
              </w:rPr>
            </w:pPr>
            <w:r w:rsidRPr="00703ED3">
              <w:rPr>
                <w:sz w:val="18"/>
                <w:szCs w:val="18"/>
              </w:rPr>
              <w:t>135,195</w:t>
            </w:r>
          </w:p>
        </w:tc>
        <w:tc>
          <w:tcPr>
            <w:tcW w:w="0" w:type="auto"/>
            <w:tcBorders>
              <w:top w:val="nil"/>
              <w:left w:val="single" w:sz="4" w:space="0" w:color="auto"/>
              <w:bottom w:val="single" w:sz="4" w:space="0" w:color="auto"/>
              <w:right w:val="single" w:sz="4" w:space="0" w:color="auto"/>
            </w:tcBorders>
            <w:shd w:val="clear" w:color="auto" w:fill="auto"/>
            <w:vAlign w:val="bottom"/>
          </w:tcPr>
          <w:p w14:paraId="32BBC83B" w14:textId="77777777" w:rsidR="00680A44" w:rsidRPr="00703ED3" w:rsidRDefault="00680A44" w:rsidP="00A43D08">
            <w:pPr>
              <w:jc w:val="right"/>
              <w:rPr>
                <w:color w:val="000000"/>
                <w:sz w:val="18"/>
                <w:szCs w:val="18"/>
                <w:lang w:eastAsia="en-CA"/>
              </w:rPr>
            </w:pPr>
            <w:r w:rsidRPr="00703ED3">
              <w:rPr>
                <w:color w:val="000000"/>
                <w:sz w:val="18"/>
                <w:szCs w:val="18"/>
                <w:lang w:eastAsia="en-CA"/>
              </w:rPr>
              <w:t>670,025</w:t>
            </w:r>
          </w:p>
        </w:tc>
      </w:tr>
      <w:tr w:rsidR="00680A44" w:rsidRPr="0052276A" w14:paraId="058ECFC4" w14:textId="77777777" w:rsidTr="00A43D08">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7B0429F" w14:textId="77777777" w:rsidR="00680A44" w:rsidRPr="00703ED3" w:rsidRDefault="00680A44" w:rsidP="00A43D08">
            <w:pPr>
              <w:rPr>
                <w:color w:val="000000"/>
                <w:sz w:val="18"/>
                <w:szCs w:val="18"/>
                <w:lang w:eastAsia="en-CA"/>
              </w:rPr>
            </w:pPr>
            <w:r w:rsidRPr="00703ED3">
              <w:rPr>
                <w:color w:val="000000"/>
                <w:sz w:val="18"/>
                <w:szCs w:val="18"/>
                <w:lang w:eastAsia="en-CA"/>
              </w:rPr>
              <w:t>4.1.1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1FF8B4A4" w14:textId="77777777" w:rsidR="00680A44" w:rsidRPr="00703ED3" w:rsidRDefault="00680A44" w:rsidP="00A43D08">
            <w:pPr>
              <w:jc w:val="left"/>
              <w:rPr>
                <w:color w:val="000000"/>
                <w:sz w:val="18"/>
                <w:szCs w:val="18"/>
                <w:lang w:eastAsia="en-CA"/>
              </w:rPr>
            </w:pPr>
            <w:r w:rsidRPr="00703ED3">
              <w:rPr>
                <w:color w:val="000000"/>
                <w:sz w:val="18"/>
                <w:szCs w:val="18"/>
                <w:lang w:eastAsia="en-CA"/>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36BA1E" w14:textId="785FF051" w:rsidR="00680A44" w:rsidRPr="00703ED3" w:rsidRDefault="00680A44" w:rsidP="00A43D08">
            <w:pPr>
              <w:jc w:val="right"/>
              <w:rPr>
                <w:color w:val="000000"/>
                <w:sz w:val="18"/>
                <w:szCs w:val="18"/>
                <w:lang w:eastAsia="en-CA"/>
              </w:rPr>
            </w:pPr>
            <w:r w:rsidRPr="00703ED3">
              <w:rPr>
                <w:color w:val="000000"/>
                <w:sz w:val="18"/>
                <w:szCs w:val="18"/>
                <w:lang w:eastAsia="es-CO"/>
              </w:rPr>
              <w:t>5</w:t>
            </w:r>
            <w:r w:rsidR="007A6599">
              <w:rPr>
                <w:color w:val="000000"/>
                <w:sz w:val="18"/>
                <w:szCs w:val="18"/>
                <w:lang w:eastAsia="es-CO"/>
              </w:rPr>
              <w:t>.1</w:t>
            </w:r>
          </w:p>
        </w:tc>
      </w:tr>
      <w:tr w:rsidR="00680A44" w:rsidRPr="0052276A" w14:paraId="46652129" w14:textId="77777777" w:rsidTr="00A43D08">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52C554E3" w14:textId="77777777" w:rsidR="00680A44" w:rsidRPr="00703ED3" w:rsidRDefault="00680A44" w:rsidP="00A43D08">
            <w:pPr>
              <w:rPr>
                <w:color w:val="000000"/>
                <w:sz w:val="18"/>
                <w:szCs w:val="18"/>
                <w:lang w:eastAsia="en-CA"/>
              </w:rPr>
            </w:pPr>
            <w:r w:rsidRPr="00703ED3">
              <w:rPr>
                <w:color w:val="000000"/>
                <w:sz w:val="18"/>
                <w:szCs w:val="18"/>
                <w:lang w:eastAsia="en-CA"/>
              </w:rPr>
              <w:t>4.1.2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77567BA0" w14:textId="77777777" w:rsidR="00680A44" w:rsidRPr="00703ED3" w:rsidRDefault="00680A44" w:rsidP="00A43D08">
            <w:pPr>
              <w:jc w:val="left"/>
              <w:rPr>
                <w:color w:val="000000"/>
                <w:sz w:val="18"/>
                <w:szCs w:val="18"/>
                <w:lang w:eastAsia="en-CA"/>
              </w:rPr>
            </w:pPr>
            <w:r w:rsidRPr="00703ED3">
              <w:rPr>
                <w:color w:val="000000"/>
                <w:sz w:val="18"/>
                <w:szCs w:val="18"/>
                <w:lang w:eastAsia="en-CA"/>
              </w:rPr>
              <w:t>Phase-out of HCFC-22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4BD1B04C" w14:textId="4824252D" w:rsidR="00680A44" w:rsidRPr="00703ED3" w:rsidRDefault="007A6599" w:rsidP="007A6599">
            <w:pPr>
              <w:jc w:val="right"/>
              <w:rPr>
                <w:color w:val="000000"/>
                <w:sz w:val="18"/>
                <w:szCs w:val="18"/>
                <w:lang w:eastAsia="en-CA"/>
              </w:rPr>
            </w:pPr>
            <w:r>
              <w:rPr>
                <w:color w:val="000000"/>
                <w:sz w:val="18"/>
                <w:szCs w:val="18"/>
                <w:lang w:eastAsia="es-CO"/>
              </w:rPr>
              <w:t>1.8</w:t>
            </w:r>
          </w:p>
        </w:tc>
      </w:tr>
      <w:tr w:rsidR="00680A44" w:rsidRPr="0052276A" w14:paraId="3F0DB612" w14:textId="77777777" w:rsidTr="00A43D08">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30B5FBA9" w14:textId="77777777" w:rsidR="00680A44" w:rsidRPr="00703ED3" w:rsidRDefault="00680A44" w:rsidP="00A43D08">
            <w:pPr>
              <w:rPr>
                <w:color w:val="000000"/>
                <w:sz w:val="18"/>
                <w:szCs w:val="18"/>
                <w:lang w:eastAsia="en-CA"/>
              </w:rPr>
            </w:pPr>
            <w:r w:rsidRPr="00703ED3">
              <w:rPr>
                <w:color w:val="000000"/>
                <w:sz w:val="18"/>
                <w:szCs w:val="18"/>
                <w:lang w:eastAsia="en-CA"/>
              </w:rPr>
              <w:t>4.1.3</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50844D19" w14:textId="77777777" w:rsidR="00680A44" w:rsidRPr="00703ED3" w:rsidRDefault="00680A44" w:rsidP="00A43D08">
            <w:pPr>
              <w:jc w:val="left"/>
              <w:rPr>
                <w:color w:val="000000"/>
                <w:sz w:val="18"/>
                <w:szCs w:val="18"/>
                <w:lang w:eastAsia="en-CA"/>
              </w:rPr>
            </w:pPr>
            <w:r w:rsidRPr="00703ED3">
              <w:rPr>
                <w:color w:val="000000"/>
                <w:sz w:val="18"/>
                <w:szCs w:val="18"/>
                <w:lang w:eastAsia="en-CA"/>
              </w:rPr>
              <w:t>Remaining eligible consumption for HCFC-22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E8E9597" w14:textId="77777777" w:rsidR="00680A44" w:rsidRPr="00703ED3" w:rsidRDefault="00680A44" w:rsidP="00A43D08">
            <w:pPr>
              <w:jc w:val="right"/>
              <w:rPr>
                <w:color w:val="000000"/>
                <w:sz w:val="18"/>
                <w:szCs w:val="18"/>
                <w:lang w:eastAsia="en-CA"/>
              </w:rPr>
            </w:pPr>
            <w:r w:rsidRPr="00703ED3">
              <w:rPr>
                <w:color w:val="000000"/>
                <w:sz w:val="18"/>
                <w:szCs w:val="18"/>
                <w:lang w:eastAsia="en-CA"/>
              </w:rPr>
              <w:t>0</w:t>
            </w:r>
          </w:p>
        </w:tc>
      </w:tr>
      <w:tr w:rsidR="000C4D8E" w:rsidRPr="0052276A" w14:paraId="2A6BACC8" w14:textId="77777777" w:rsidTr="00762A4E">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D799812" w14:textId="4AC57507" w:rsidR="000C4D8E" w:rsidRPr="00703ED3" w:rsidRDefault="000C4D8E">
            <w:pPr>
              <w:rPr>
                <w:color w:val="000000"/>
                <w:sz w:val="18"/>
                <w:szCs w:val="18"/>
                <w:lang w:eastAsia="en-CA"/>
              </w:rPr>
            </w:pPr>
            <w:r w:rsidRPr="00703ED3">
              <w:rPr>
                <w:color w:val="000000"/>
                <w:sz w:val="18"/>
                <w:szCs w:val="18"/>
                <w:lang w:eastAsia="en-CA"/>
              </w:rPr>
              <w:t>4.</w:t>
            </w:r>
            <w:r>
              <w:rPr>
                <w:color w:val="000000"/>
                <w:sz w:val="18"/>
                <w:szCs w:val="18"/>
                <w:lang w:eastAsia="en-CA"/>
              </w:rPr>
              <w:t>2</w:t>
            </w:r>
            <w:r w:rsidRPr="00703ED3">
              <w:rPr>
                <w:color w:val="000000"/>
                <w:sz w:val="18"/>
                <w:szCs w:val="18"/>
                <w:lang w:eastAsia="en-CA"/>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0CCB9D7E" w14:textId="77777777" w:rsidR="000C4D8E" w:rsidRPr="00703ED3" w:rsidRDefault="000C4D8E" w:rsidP="00762A4E">
            <w:pPr>
              <w:jc w:val="left"/>
              <w:rPr>
                <w:color w:val="000000"/>
                <w:sz w:val="18"/>
                <w:szCs w:val="18"/>
                <w:lang w:eastAsia="en-CA"/>
              </w:rPr>
            </w:pPr>
            <w:r w:rsidRPr="00703ED3">
              <w:rPr>
                <w:color w:val="000000"/>
                <w:sz w:val="18"/>
                <w:szCs w:val="18"/>
                <w:lang w:eastAsia="en-CA"/>
              </w:rPr>
              <w:t xml:space="preserve">Total phase-out of </w:t>
            </w:r>
            <w:r w:rsidRPr="00703ED3">
              <w:rPr>
                <w:color w:val="000000"/>
                <w:sz w:val="18"/>
                <w:szCs w:val="18"/>
                <w:lang w:eastAsia="es-CO"/>
              </w:rPr>
              <w:t xml:space="preserve">HFC-124 </w:t>
            </w:r>
            <w:r w:rsidRPr="00703ED3">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A65B207" w14:textId="77777777" w:rsidR="000C4D8E" w:rsidRPr="00703ED3" w:rsidRDefault="000C4D8E" w:rsidP="00762A4E">
            <w:pPr>
              <w:jc w:val="right"/>
              <w:rPr>
                <w:color w:val="000000"/>
                <w:sz w:val="18"/>
                <w:szCs w:val="18"/>
                <w:lang w:eastAsia="en-CA"/>
              </w:rPr>
            </w:pPr>
            <w:r w:rsidRPr="00703ED3">
              <w:rPr>
                <w:color w:val="000000"/>
                <w:sz w:val="18"/>
                <w:szCs w:val="18"/>
                <w:lang w:eastAsia="es-CO"/>
              </w:rPr>
              <w:t>0.</w:t>
            </w:r>
            <w:r>
              <w:rPr>
                <w:color w:val="000000"/>
                <w:sz w:val="18"/>
                <w:szCs w:val="18"/>
                <w:lang w:eastAsia="es-CO"/>
              </w:rPr>
              <w:t>1</w:t>
            </w:r>
          </w:p>
        </w:tc>
      </w:tr>
      <w:tr w:rsidR="000C4D8E" w:rsidRPr="0052276A" w14:paraId="4D39D5C7" w14:textId="77777777" w:rsidTr="00762A4E">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FD04068" w14:textId="7482EA51" w:rsidR="000C4D8E" w:rsidRPr="00703ED3" w:rsidRDefault="000C4D8E">
            <w:pPr>
              <w:rPr>
                <w:color w:val="000000"/>
                <w:sz w:val="18"/>
                <w:szCs w:val="18"/>
                <w:lang w:eastAsia="en-CA"/>
              </w:rPr>
            </w:pPr>
            <w:r w:rsidRPr="00703ED3">
              <w:rPr>
                <w:color w:val="000000"/>
                <w:sz w:val="18"/>
                <w:szCs w:val="18"/>
                <w:lang w:eastAsia="en-CA"/>
              </w:rPr>
              <w:t>4.</w:t>
            </w:r>
            <w:r>
              <w:rPr>
                <w:color w:val="000000"/>
                <w:sz w:val="18"/>
                <w:szCs w:val="18"/>
                <w:lang w:eastAsia="en-CA"/>
              </w:rPr>
              <w:t>2</w:t>
            </w:r>
            <w:r w:rsidRPr="00703ED3">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7343C81E" w14:textId="77777777" w:rsidR="000C4D8E" w:rsidRPr="00703ED3" w:rsidRDefault="000C4D8E" w:rsidP="00762A4E">
            <w:pPr>
              <w:jc w:val="left"/>
              <w:rPr>
                <w:color w:val="000000"/>
                <w:sz w:val="18"/>
                <w:szCs w:val="18"/>
                <w:lang w:eastAsia="en-CA"/>
              </w:rPr>
            </w:pPr>
            <w:r w:rsidRPr="00703ED3">
              <w:rPr>
                <w:color w:val="000000"/>
                <w:sz w:val="18"/>
                <w:szCs w:val="18"/>
                <w:lang w:eastAsia="en-CA"/>
              </w:rPr>
              <w:t xml:space="preserve">Phase-out of </w:t>
            </w:r>
            <w:r w:rsidRPr="00703ED3">
              <w:rPr>
                <w:color w:val="000000"/>
                <w:sz w:val="18"/>
                <w:szCs w:val="18"/>
                <w:lang w:eastAsia="es-CO"/>
              </w:rPr>
              <w:t xml:space="preserve">HFC-124 </w:t>
            </w:r>
            <w:r w:rsidRPr="00703ED3">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A612E4C" w14:textId="77777777" w:rsidR="000C4D8E" w:rsidRPr="00703ED3" w:rsidRDefault="000C4D8E" w:rsidP="00762A4E">
            <w:pPr>
              <w:jc w:val="right"/>
              <w:rPr>
                <w:color w:val="000000"/>
                <w:sz w:val="18"/>
                <w:szCs w:val="18"/>
                <w:lang w:eastAsia="en-CA"/>
              </w:rPr>
            </w:pPr>
            <w:r w:rsidRPr="00703ED3">
              <w:rPr>
                <w:color w:val="000000"/>
                <w:sz w:val="18"/>
                <w:szCs w:val="18"/>
                <w:lang w:eastAsia="es-CO"/>
              </w:rPr>
              <w:t>0.</w:t>
            </w:r>
            <w:r>
              <w:rPr>
                <w:color w:val="000000"/>
                <w:sz w:val="18"/>
                <w:szCs w:val="18"/>
                <w:lang w:eastAsia="es-CO"/>
              </w:rPr>
              <w:t>0</w:t>
            </w:r>
          </w:p>
        </w:tc>
      </w:tr>
      <w:tr w:rsidR="000C4D8E" w:rsidRPr="0052276A" w14:paraId="2CAA2E77" w14:textId="77777777" w:rsidTr="00762A4E">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ECB07AA" w14:textId="1221ADCD" w:rsidR="000C4D8E" w:rsidRPr="00703ED3" w:rsidRDefault="000C4D8E">
            <w:pPr>
              <w:rPr>
                <w:color w:val="000000"/>
                <w:sz w:val="18"/>
                <w:szCs w:val="18"/>
                <w:lang w:eastAsia="en-CA"/>
              </w:rPr>
            </w:pPr>
            <w:r w:rsidRPr="00703ED3">
              <w:rPr>
                <w:color w:val="000000"/>
                <w:sz w:val="18"/>
                <w:szCs w:val="18"/>
                <w:lang w:eastAsia="en-CA"/>
              </w:rPr>
              <w:t>4.</w:t>
            </w:r>
            <w:r>
              <w:rPr>
                <w:color w:val="000000"/>
                <w:sz w:val="18"/>
                <w:szCs w:val="18"/>
                <w:lang w:eastAsia="en-CA"/>
              </w:rPr>
              <w:t>2</w:t>
            </w:r>
            <w:r w:rsidRPr="00703ED3">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0DF1CC78" w14:textId="77777777" w:rsidR="000C4D8E" w:rsidRPr="00703ED3" w:rsidRDefault="000C4D8E" w:rsidP="00762A4E">
            <w:pPr>
              <w:jc w:val="left"/>
              <w:rPr>
                <w:color w:val="000000"/>
                <w:sz w:val="18"/>
                <w:szCs w:val="18"/>
                <w:lang w:eastAsia="en-CA"/>
              </w:rPr>
            </w:pPr>
            <w:r w:rsidRPr="00703ED3">
              <w:rPr>
                <w:color w:val="000000"/>
                <w:sz w:val="18"/>
                <w:szCs w:val="18"/>
                <w:lang w:eastAsia="en-CA"/>
              </w:rPr>
              <w:t xml:space="preserve">Remaining eligible consumption for </w:t>
            </w:r>
            <w:r w:rsidRPr="00703ED3">
              <w:rPr>
                <w:color w:val="000000"/>
                <w:sz w:val="18"/>
                <w:szCs w:val="18"/>
                <w:lang w:eastAsia="es-CO"/>
              </w:rPr>
              <w:t>HFC-124</w:t>
            </w:r>
            <w:r w:rsidRPr="00703ED3">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03DC48E" w14:textId="77777777" w:rsidR="000C4D8E" w:rsidRPr="00703ED3" w:rsidRDefault="000C4D8E" w:rsidP="00762A4E">
            <w:pPr>
              <w:jc w:val="right"/>
              <w:rPr>
                <w:color w:val="000000"/>
                <w:sz w:val="18"/>
                <w:szCs w:val="18"/>
                <w:lang w:eastAsia="en-CA"/>
              </w:rPr>
            </w:pPr>
            <w:r w:rsidRPr="00703ED3">
              <w:rPr>
                <w:color w:val="000000"/>
                <w:sz w:val="18"/>
                <w:szCs w:val="18"/>
                <w:lang w:eastAsia="en-CA"/>
              </w:rPr>
              <w:t>0</w:t>
            </w:r>
          </w:p>
        </w:tc>
      </w:tr>
      <w:tr w:rsidR="00680A44" w:rsidRPr="0052276A" w14:paraId="33C97B1C" w14:textId="77777777" w:rsidTr="00A43D08">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0C0E9FE4" w14:textId="613AED67" w:rsidR="00680A44" w:rsidRPr="00703ED3" w:rsidRDefault="00680A44">
            <w:pPr>
              <w:rPr>
                <w:color w:val="000000"/>
                <w:sz w:val="18"/>
                <w:szCs w:val="18"/>
                <w:lang w:eastAsia="en-CA"/>
              </w:rPr>
            </w:pPr>
            <w:r w:rsidRPr="00703ED3">
              <w:rPr>
                <w:color w:val="000000"/>
                <w:sz w:val="18"/>
                <w:szCs w:val="18"/>
                <w:lang w:eastAsia="en-CA"/>
              </w:rPr>
              <w:t>4.</w:t>
            </w:r>
            <w:r w:rsidR="000C4D8E">
              <w:rPr>
                <w:color w:val="000000"/>
                <w:sz w:val="18"/>
                <w:szCs w:val="18"/>
                <w:lang w:eastAsia="en-CA"/>
              </w:rPr>
              <w:t>3</w:t>
            </w:r>
            <w:r w:rsidRPr="00703ED3">
              <w:rPr>
                <w:color w:val="000000"/>
                <w:sz w:val="18"/>
                <w:szCs w:val="18"/>
                <w:lang w:eastAsia="en-CA"/>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2818AF04" w14:textId="77777777" w:rsidR="00680A44" w:rsidRPr="00703ED3" w:rsidRDefault="00680A44" w:rsidP="00A43D08">
            <w:pPr>
              <w:jc w:val="left"/>
              <w:rPr>
                <w:color w:val="000000"/>
                <w:sz w:val="18"/>
                <w:szCs w:val="18"/>
                <w:lang w:eastAsia="en-CA"/>
              </w:rPr>
            </w:pPr>
            <w:r w:rsidRPr="00703ED3">
              <w:rPr>
                <w:color w:val="000000"/>
                <w:sz w:val="18"/>
                <w:szCs w:val="18"/>
                <w:lang w:eastAsia="en-CA"/>
              </w:rPr>
              <w:t>Total phase-out of HCFC-141b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5FF0757" w14:textId="5A9AA24E" w:rsidR="00680A44" w:rsidRPr="00703ED3" w:rsidRDefault="00680A44">
            <w:pPr>
              <w:jc w:val="right"/>
              <w:rPr>
                <w:color w:val="000000"/>
                <w:sz w:val="18"/>
                <w:szCs w:val="18"/>
                <w:lang w:eastAsia="en-CA"/>
              </w:rPr>
            </w:pPr>
            <w:r w:rsidRPr="00703ED3">
              <w:rPr>
                <w:color w:val="000000"/>
                <w:sz w:val="18"/>
                <w:szCs w:val="18"/>
                <w:lang w:eastAsia="en-CA"/>
              </w:rPr>
              <w:t>0.</w:t>
            </w:r>
            <w:r w:rsidR="000C4D8E">
              <w:rPr>
                <w:color w:val="000000"/>
                <w:sz w:val="18"/>
                <w:szCs w:val="18"/>
                <w:lang w:eastAsia="en-CA"/>
              </w:rPr>
              <w:t>0</w:t>
            </w:r>
          </w:p>
        </w:tc>
      </w:tr>
      <w:tr w:rsidR="00680A44" w:rsidRPr="0052276A" w14:paraId="0AA58522" w14:textId="77777777" w:rsidTr="00A43D08">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5384A73B" w14:textId="57F92D63" w:rsidR="00680A44" w:rsidRPr="00703ED3" w:rsidRDefault="00680A44">
            <w:pPr>
              <w:rPr>
                <w:color w:val="000000"/>
                <w:sz w:val="18"/>
                <w:szCs w:val="18"/>
                <w:lang w:eastAsia="en-CA"/>
              </w:rPr>
            </w:pPr>
            <w:r w:rsidRPr="00703ED3">
              <w:rPr>
                <w:color w:val="000000"/>
                <w:sz w:val="18"/>
                <w:szCs w:val="18"/>
                <w:lang w:eastAsia="en-CA"/>
              </w:rPr>
              <w:t>4.</w:t>
            </w:r>
            <w:r w:rsidR="000C4D8E">
              <w:rPr>
                <w:color w:val="000000"/>
                <w:sz w:val="18"/>
                <w:szCs w:val="18"/>
                <w:lang w:eastAsia="en-CA"/>
              </w:rPr>
              <w:t>3</w:t>
            </w:r>
            <w:r w:rsidRPr="00703ED3">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231055E8" w14:textId="77777777" w:rsidR="00680A44" w:rsidRPr="00703ED3" w:rsidRDefault="00680A44" w:rsidP="00A43D08">
            <w:pPr>
              <w:jc w:val="left"/>
              <w:rPr>
                <w:color w:val="000000"/>
                <w:sz w:val="18"/>
                <w:szCs w:val="18"/>
                <w:lang w:eastAsia="en-CA"/>
              </w:rPr>
            </w:pPr>
            <w:r w:rsidRPr="00703ED3">
              <w:rPr>
                <w:color w:val="000000"/>
                <w:sz w:val="18"/>
                <w:szCs w:val="18"/>
                <w:lang w:eastAsia="en-CA"/>
              </w:rPr>
              <w:t>Phase-out of HCFC-141b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4BC6618" w14:textId="2CF513BD" w:rsidR="00680A44" w:rsidRPr="00703ED3" w:rsidRDefault="000C4D8E">
            <w:pPr>
              <w:jc w:val="right"/>
              <w:rPr>
                <w:color w:val="000000"/>
                <w:sz w:val="18"/>
                <w:szCs w:val="18"/>
                <w:lang w:eastAsia="en-CA"/>
              </w:rPr>
            </w:pPr>
            <w:r>
              <w:rPr>
                <w:sz w:val="18"/>
                <w:szCs w:val="18"/>
              </w:rPr>
              <w:t>1.1</w:t>
            </w:r>
          </w:p>
        </w:tc>
      </w:tr>
      <w:tr w:rsidR="00680A44" w:rsidRPr="0052276A" w14:paraId="3DDF1DF4" w14:textId="77777777" w:rsidTr="00A43D08">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0AF117BC" w14:textId="5F0D0327" w:rsidR="00680A44" w:rsidRPr="00703ED3" w:rsidRDefault="00680A44">
            <w:pPr>
              <w:rPr>
                <w:color w:val="000000"/>
                <w:sz w:val="18"/>
                <w:szCs w:val="18"/>
                <w:lang w:eastAsia="en-CA"/>
              </w:rPr>
            </w:pPr>
            <w:r w:rsidRPr="00703ED3">
              <w:rPr>
                <w:color w:val="000000"/>
                <w:sz w:val="18"/>
                <w:szCs w:val="18"/>
                <w:lang w:eastAsia="en-CA"/>
              </w:rPr>
              <w:t>4.</w:t>
            </w:r>
            <w:r w:rsidR="000C4D8E">
              <w:rPr>
                <w:color w:val="000000"/>
                <w:sz w:val="18"/>
                <w:szCs w:val="18"/>
                <w:lang w:eastAsia="en-CA"/>
              </w:rPr>
              <w:t>3</w:t>
            </w:r>
            <w:r w:rsidRPr="00703ED3">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5E284B7B" w14:textId="77777777" w:rsidR="00680A44" w:rsidRPr="00703ED3" w:rsidRDefault="00680A44" w:rsidP="00A43D08">
            <w:pPr>
              <w:jc w:val="left"/>
              <w:rPr>
                <w:color w:val="000000"/>
                <w:sz w:val="18"/>
                <w:szCs w:val="18"/>
                <w:lang w:eastAsia="en-CA"/>
              </w:rPr>
            </w:pPr>
            <w:r w:rsidRPr="00703ED3">
              <w:rPr>
                <w:color w:val="000000"/>
                <w:sz w:val="18"/>
                <w:szCs w:val="18"/>
                <w:lang w:eastAsia="en-CA"/>
              </w:rPr>
              <w:t>Remaining eligible consumption for HCFC-141b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AE492C3" w14:textId="77777777" w:rsidR="00680A44" w:rsidRPr="00703ED3" w:rsidRDefault="00680A44" w:rsidP="00A43D08">
            <w:pPr>
              <w:jc w:val="right"/>
              <w:rPr>
                <w:color w:val="000000"/>
                <w:sz w:val="18"/>
                <w:szCs w:val="18"/>
                <w:lang w:eastAsia="en-CA"/>
              </w:rPr>
            </w:pPr>
            <w:r w:rsidRPr="00703ED3">
              <w:rPr>
                <w:color w:val="000000"/>
                <w:sz w:val="18"/>
                <w:szCs w:val="18"/>
                <w:lang w:eastAsia="en-CA"/>
              </w:rPr>
              <w:t>0</w:t>
            </w:r>
          </w:p>
        </w:tc>
      </w:tr>
      <w:tr w:rsidR="00680A44" w:rsidRPr="0052276A" w14:paraId="15730807" w14:textId="77777777" w:rsidTr="00A43D08">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38CEEAF" w14:textId="071DBC81" w:rsidR="00680A44" w:rsidRPr="00703ED3" w:rsidRDefault="00680A44">
            <w:pPr>
              <w:rPr>
                <w:color w:val="000000"/>
                <w:sz w:val="18"/>
                <w:szCs w:val="18"/>
                <w:lang w:eastAsia="en-CA"/>
              </w:rPr>
            </w:pPr>
            <w:r w:rsidRPr="00703ED3">
              <w:rPr>
                <w:color w:val="000000"/>
                <w:sz w:val="18"/>
                <w:szCs w:val="18"/>
                <w:lang w:eastAsia="en-CA"/>
              </w:rPr>
              <w:t>4.</w:t>
            </w:r>
            <w:r w:rsidR="000C4D8E">
              <w:rPr>
                <w:color w:val="000000"/>
                <w:sz w:val="18"/>
                <w:szCs w:val="18"/>
                <w:lang w:eastAsia="en-CA"/>
              </w:rPr>
              <w:t>4</w:t>
            </w:r>
            <w:r w:rsidRPr="00703ED3">
              <w:rPr>
                <w:color w:val="000000"/>
                <w:sz w:val="18"/>
                <w:szCs w:val="18"/>
                <w:lang w:eastAsia="en-CA"/>
              </w:rPr>
              <w:t>.1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40AD8FA2" w14:textId="77777777" w:rsidR="00680A44" w:rsidRPr="00703ED3" w:rsidRDefault="00680A44" w:rsidP="00A43D08">
            <w:pPr>
              <w:jc w:val="left"/>
              <w:rPr>
                <w:color w:val="000000"/>
                <w:sz w:val="18"/>
                <w:szCs w:val="18"/>
                <w:lang w:eastAsia="en-CA"/>
              </w:rPr>
            </w:pPr>
            <w:r w:rsidRPr="00703ED3">
              <w:rPr>
                <w:color w:val="000000"/>
                <w:sz w:val="18"/>
                <w:szCs w:val="18"/>
                <w:lang w:eastAsia="en-CA"/>
              </w:rPr>
              <w:t xml:space="preserve">Total phase-out of </w:t>
            </w:r>
            <w:r w:rsidRPr="00703ED3">
              <w:rPr>
                <w:color w:val="000000"/>
                <w:sz w:val="18"/>
                <w:szCs w:val="18"/>
                <w:lang w:eastAsia="es-CO"/>
              </w:rPr>
              <w:t>HCFC-142b</w:t>
            </w:r>
            <w:r w:rsidRPr="00703ED3">
              <w:rPr>
                <w:color w:val="000000"/>
                <w:sz w:val="18"/>
                <w:szCs w:val="18"/>
                <w:lang w:eastAsia="en-CA"/>
              </w:rPr>
              <w:t xml:space="preserve">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D6C0E72" w14:textId="5F43C040" w:rsidR="00680A44" w:rsidRPr="00703ED3" w:rsidRDefault="00680A44" w:rsidP="00A67F80">
            <w:pPr>
              <w:jc w:val="right"/>
              <w:rPr>
                <w:color w:val="000000"/>
                <w:sz w:val="18"/>
                <w:szCs w:val="18"/>
                <w:lang w:eastAsia="en-CA"/>
              </w:rPr>
            </w:pPr>
            <w:r w:rsidRPr="00703ED3">
              <w:rPr>
                <w:color w:val="000000"/>
                <w:sz w:val="18"/>
                <w:szCs w:val="18"/>
                <w:lang w:eastAsia="es-CO"/>
              </w:rPr>
              <w:t>0.</w:t>
            </w:r>
            <w:r w:rsidR="00A67F80">
              <w:rPr>
                <w:color w:val="000000"/>
                <w:sz w:val="18"/>
                <w:szCs w:val="18"/>
                <w:lang w:eastAsia="es-CO"/>
              </w:rPr>
              <w:t>2</w:t>
            </w:r>
          </w:p>
        </w:tc>
      </w:tr>
      <w:tr w:rsidR="00680A44" w:rsidRPr="0052276A" w14:paraId="403DA029" w14:textId="77777777" w:rsidTr="00A43D08">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907BB7F" w14:textId="3BEFCB8C" w:rsidR="00680A44" w:rsidRPr="00703ED3" w:rsidRDefault="00680A44">
            <w:pPr>
              <w:rPr>
                <w:color w:val="000000"/>
                <w:sz w:val="18"/>
                <w:szCs w:val="18"/>
                <w:lang w:eastAsia="en-CA"/>
              </w:rPr>
            </w:pPr>
            <w:r w:rsidRPr="00703ED3">
              <w:rPr>
                <w:color w:val="000000"/>
                <w:sz w:val="18"/>
                <w:szCs w:val="18"/>
                <w:lang w:eastAsia="en-CA"/>
              </w:rPr>
              <w:t>4.</w:t>
            </w:r>
            <w:r w:rsidR="000C4D8E">
              <w:rPr>
                <w:color w:val="000000"/>
                <w:sz w:val="18"/>
                <w:szCs w:val="18"/>
                <w:lang w:eastAsia="en-CA"/>
              </w:rPr>
              <w:t>4</w:t>
            </w:r>
            <w:r w:rsidRPr="00703ED3">
              <w:rPr>
                <w:color w:val="000000"/>
                <w:sz w:val="18"/>
                <w:szCs w:val="18"/>
                <w:lang w:eastAsia="en-CA"/>
              </w:rPr>
              <w:t>.2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38B0F7DD" w14:textId="77777777" w:rsidR="00680A44" w:rsidRPr="00703ED3" w:rsidRDefault="00680A44" w:rsidP="00A43D08">
            <w:pPr>
              <w:jc w:val="left"/>
              <w:rPr>
                <w:color w:val="000000"/>
                <w:sz w:val="18"/>
                <w:szCs w:val="18"/>
                <w:lang w:eastAsia="en-CA"/>
              </w:rPr>
            </w:pPr>
            <w:r w:rsidRPr="00703ED3">
              <w:rPr>
                <w:color w:val="000000"/>
                <w:sz w:val="18"/>
                <w:szCs w:val="18"/>
                <w:lang w:eastAsia="en-CA"/>
              </w:rPr>
              <w:t>Phase-out of HCFC-142b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821B585" w14:textId="77777777" w:rsidR="00680A44" w:rsidRPr="00703ED3" w:rsidRDefault="00680A44" w:rsidP="00A43D08">
            <w:pPr>
              <w:jc w:val="right"/>
              <w:rPr>
                <w:color w:val="000000"/>
                <w:sz w:val="18"/>
                <w:szCs w:val="18"/>
                <w:lang w:eastAsia="en-CA"/>
              </w:rPr>
            </w:pPr>
            <w:r w:rsidRPr="00703ED3">
              <w:rPr>
                <w:sz w:val="18"/>
                <w:szCs w:val="18"/>
              </w:rPr>
              <w:t>0</w:t>
            </w:r>
          </w:p>
        </w:tc>
      </w:tr>
      <w:tr w:rsidR="00680A44" w:rsidRPr="0052276A" w14:paraId="473B470B" w14:textId="77777777" w:rsidTr="00A43D08">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7360DA7" w14:textId="44AAE41B" w:rsidR="00680A44" w:rsidRPr="00703ED3" w:rsidRDefault="00680A44">
            <w:pPr>
              <w:rPr>
                <w:color w:val="000000"/>
                <w:sz w:val="18"/>
                <w:szCs w:val="18"/>
                <w:lang w:eastAsia="en-CA"/>
              </w:rPr>
            </w:pPr>
            <w:r w:rsidRPr="00703ED3">
              <w:rPr>
                <w:color w:val="000000"/>
                <w:sz w:val="18"/>
                <w:szCs w:val="18"/>
                <w:lang w:eastAsia="en-CA"/>
              </w:rPr>
              <w:t>4.</w:t>
            </w:r>
            <w:r w:rsidR="000C4D8E">
              <w:rPr>
                <w:color w:val="000000"/>
                <w:sz w:val="18"/>
                <w:szCs w:val="18"/>
                <w:lang w:eastAsia="en-CA"/>
              </w:rPr>
              <w:t>4</w:t>
            </w:r>
            <w:r w:rsidRPr="00703ED3">
              <w:rPr>
                <w:color w:val="000000"/>
                <w:sz w:val="18"/>
                <w:szCs w:val="18"/>
                <w:lang w:eastAsia="en-CA"/>
              </w:rPr>
              <w:t>.3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0FB68175" w14:textId="77777777" w:rsidR="00680A44" w:rsidRPr="00703ED3" w:rsidRDefault="00680A44" w:rsidP="00A43D08">
            <w:pPr>
              <w:jc w:val="left"/>
              <w:rPr>
                <w:color w:val="000000"/>
                <w:sz w:val="18"/>
                <w:szCs w:val="18"/>
                <w:lang w:eastAsia="en-CA"/>
              </w:rPr>
            </w:pPr>
            <w:r w:rsidRPr="00703ED3">
              <w:rPr>
                <w:color w:val="000000"/>
                <w:sz w:val="18"/>
                <w:szCs w:val="18"/>
                <w:lang w:eastAsia="en-CA"/>
              </w:rPr>
              <w:t>Remaining eligible consumption for HCFC-142b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7912B69" w14:textId="77777777" w:rsidR="00680A44" w:rsidRPr="00703ED3" w:rsidRDefault="00680A44" w:rsidP="00A43D08">
            <w:pPr>
              <w:jc w:val="right"/>
              <w:rPr>
                <w:color w:val="000000"/>
                <w:sz w:val="18"/>
                <w:szCs w:val="18"/>
                <w:lang w:eastAsia="en-CA"/>
              </w:rPr>
            </w:pPr>
            <w:r w:rsidRPr="00703ED3">
              <w:rPr>
                <w:color w:val="000000"/>
                <w:sz w:val="18"/>
                <w:szCs w:val="18"/>
                <w:lang w:eastAsia="en-CA"/>
              </w:rPr>
              <w:t>0</w:t>
            </w:r>
          </w:p>
        </w:tc>
      </w:tr>
      <w:tr w:rsidR="00680A44" w:rsidRPr="0052276A" w14:paraId="70890252" w14:textId="77777777" w:rsidTr="00A43D08">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07D73BEF" w14:textId="77777777" w:rsidR="00680A44" w:rsidRPr="00703ED3" w:rsidRDefault="00680A44" w:rsidP="00A43D08">
            <w:pPr>
              <w:rPr>
                <w:color w:val="000000"/>
                <w:sz w:val="18"/>
                <w:szCs w:val="18"/>
                <w:lang w:eastAsia="en-CA"/>
              </w:rPr>
            </w:pPr>
            <w:r w:rsidRPr="00703ED3">
              <w:rPr>
                <w:color w:val="000000"/>
                <w:sz w:val="18"/>
                <w:szCs w:val="18"/>
                <w:lang w:eastAsia="en-CA"/>
              </w:rPr>
              <w:t>4.5.1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6722E4E9" w14:textId="77777777" w:rsidR="00680A44" w:rsidRPr="00703ED3" w:rsidRDefault="00680A44" w:rsidP="00A43D08">
            <w:pPr>
              <w:jc w:val="left"/>
              <w:rPr>
                <w:color w:val="000000"/>
                <w:sz w:val="18"/>
                <w:szCs w:val="18"/>
                <w:lang w:eastAsia="en-CA"/>
              </w:rPr>
            </w:pPr>
            <w:r w:rsidRPr="00703ED3">
              <w:rPr>
                <w:color w:val="000000"/>
                <w:sz w:val="18"/>
                <w:szCs w:val="18"/>
                <w:lang w:eastAsia="en-CA"/>
              </w:rPr>
              <w:t>Total phase-out of HCFC-141b contained in imported pre-blended polyols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auto"/>
          </w:tcPr>
          <w:p w14:paraId="40B4BB7A" w14:textId="77777777" w:rsidR="00680A44" w:rsidRPr="00703ED3" w:rsidRDefault="00680A44" w:rsidP="00A43D08">
            <w:pPr>
              <w:jc w:val="right"/>
              <w:rPr>
                <w:color w:val="000000"/>
                <w:sz w:val="18"/>
                <w:szCs w:val="18"/>
                <w:lang w:eastAsia="en-CA"/>
              </w:rPr>
            </w:pPr>
            <w:r w:rsidRPr="00703ED3">
              <w:rPr>
                <w:color w:val="000000"/>
                <w:sz w:val="18"/>
                <w:szCs w:val="18"/>
                <w:lang w:eastAsia="en-CA"/>
              </w:rPr>
              <w:t>0</w:t>
            </w:r>
          </w:p>
        </w:tc>
      </w:tr>
      <w:tr w:rsidR="00680A44" w:rsidRPr="0052276A" w14:paraId="175C3D1D" w14:textId="77777777" w:rsidTr="00A43D08">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532AFD2C" w14:textId="77777777" w:rsidR="00680A44" w:rsidRPr="00703ED3" w:rsidRDefault="00680A44" w:rsidP="00A43D08">
            <w:pPr>
              <w:rPr>
                <w:color w:val="000000"/>
                <w:sz w:val="18"/>
                <w:szCs w:val="18"/>
                <w:lang w:eastAsia="en-CA"/>
              </w:rPr>
            </w:pPr>
            <w:r w:rsidRPr="00703ED3">
              <w:rPr>
                <w:color w:val="000000"/>
                <w:sz w:val="18"/>
                <w:szCs w:val="18"/>
                <w:lang w:eastAsia="en-CA"/>
              </w:rPr>
              <w:t>4.5.2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333F64B7" w14:textId="77777777" w:rsidR="00680A44" w:rsidRPr="00703ED3" w:rsidRDefault="00680A44" w:rsidP="00A43D08">
            <w:pPr>
              <w:jc w:val="left"/>
              <w:rPr>
                <w:color w:val="000000"/>
                <w:sz w:val="18"/>
                <w:szCs w:val="18"/>
                <w:lang w:eastAsia="en-CA"/>
              </w:rPr>
            </w:pPr>
            <w:r w:rsidRPr="00703ED3">
              <w:rPr>
                <w:color w:val="000000"/>
                <w:sz w:val="18"/>
                <w:szCs w:val="18"/>
                <w:lang w:eastAsia="en-CA"/>
              </w:rPr>
              <w:t>Phase-out of HCFC-141b contained in imported pre-blended polyols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auto"/>
          </w:tcPr>
          <w:p w14:paraId="22079141" w14:textId="77777777" w:rsidR="00680A44" w:rsidRPr="00703ED3" w:rsidRDefault="00680A44" w:rsidP="00A43D08">
            <w:pPr>
              <w:jc w:val="right"/>
              <w:rPr>
                <w:color w:val="000000"/>
                <w:sz w:val="18"/>
                <w:szCs w:val="18"/>
                <w:lang w:eastAsia="en-CA"/>
              </w:rPr>
            </w:pPr>
            <w:r w:rsidRPr="00703ED3">
              <w:rPr>
                <w:rFonts w:eastAsiaTheme="minorHAnsi"/>
                <w:color w:val="000000"/>
                <w:sz w:val="18"/>
                <w:szCs w:val="18"/>
              </w:rPr>
              <w:t>1.4</w:t>
            </w:r>
          </w:p>
        </w:tc>
      </w:tr>
      <w:tr w:rsidR="00680A44" w:rsidRPr="0052276A" w14:paraId="71206B63" w14:textId="77777777" w:rsidTr="00A43D08">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8A1347C" w14:textId="77777777" w:rsidR="00680A44" w:rsidRPr="00703ED3" w:rsidRDefault="00680A44" w:rsidP="00A43D08">
            <w:pPr>
              <w:rPr>
                <w:color w:val="000000"/>
                <w:sz w:val="18"/>
                <w:szCs w:val="18"/>
                <w:lang w:eastAsia="en-CA"/>
              </w:rPr>
            </w:pPr>
            <w:r w:rsidRPr="00703ED3">
              <w:rPr>
                <w:color w:val="000000"/>
                <w:sz w:val="18"/>
                <w:szCs w:val="18"/>
                <w:lang w:eastAsia="en-CA"/>
              </w:rPr>
              <w:t>4.5.3</w:t>
            </w:r>
          </w:p>
        </w:tc>
        <w:tc>
          <w:tcPr>
            <w:tcW w:w="0" w:type="auto"/>
            <w:gridSpan w:val="8"/>
            <w:tcBorders>
              <w:top w:val="single" w:sz="4" w:space="0" w:color="auto"/>
              <w:left w:val="single" w:sz="4" w:space="0" w:color="auto"/>
              <w:bottom w:val="single" w:sz="4" w:space="0" w:color="auto"/>
              <w:right w:val="single" w:sz="4" w:space="0" w:color="auto"/>
            </w:tcBorders>
            <w:shd w:val="clear" w:color="auto" w:fill="auto"/>
            <w:hideMark/>
          </w:tcPr>
          <w:p w14:paraId="6B6766AA" w14:textId="77777777" w:rsidR="00680A44" w:rsidRPr="00703ED3" w:rsidRDefault="00680A44" w:rsidP="00A43D08">
            <w:pPr>
              <w:rPr>
                <w:color w:val="000000"/>
                <w:sz w:val="18"/>
                <w:szCs w:val="18"/>
                <w:lang w:eastAsia="en-CA"/>
              </w:rPr>
            </w:pPr>
            <w:r w:rsidRPr="00703ED3">
              <w:rPr>
                <w:color w:val="000000"/>
                <w:sz w:val="18"/>
                <w:szCs w:val="18"/>
                <w:lang w:eastAsia="en-CA"/>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DA7DFE" w14:textId="77777777" w:rsidR="00680A44" w:rsidRPr="00703ED3" w:rsidRDefault="00680A44" w:rsidP="00A43D08">
            <w:pPr>
              <w:jc w:val="right"/>
              <w:rPr>
                <w:color w:val="000000"/>
                <w:sz w:val="18"/>
                <w:szCs w:val="18"/>
                <w:lang w:eastAsia="en-CA"/>
              </w:rPr>
            </w:pPr>
            <w:r w:rsidRPr="00703ED3">
              <w:rPr>
                <w:color w:val="000000"/>
                <w:sz w:val="18"/>
                <w:szCs w:val="18"/>
                <w:lang w:eastAsia="en-CA"/>
              </w:rPr>
              <w:t>0</w:t>
            </w:r>
          </w:p>
        </w:tc>
      </w:tr>
    </w:tbl>
    <w:p w14:paraId="03C4A762" w14:textId="77777777" w:rsidR="00680A44" w:rsidRPr="0052276A" w:rsidRDefault="00680A44" w:rsidP="00680A44">
      <w:pPr>
        <w:jc w:val="left"/>
        <w:rPr>
          <w:rFonts w:eastAsia="Calibri"/>
          <w:sz w:val="16"/>
          <w:szCs w:val="16"/>
          <w:lang w:eastAsia="ja-JP"/>
        </w:rPr>
      </w:pPr>
      <w:r>
        <w:rPr>
          <w:rFonts w:eastAsia="Calibri"/>
          <w:sz w:val="16"/>
          <w:szCs w:val="16"/>
          <w:lang w:eastAsia="ja-JP"/>
        </w:rPr>
        <w:t>Note: The d</w:t>
      </w:r>
      <w:r w:rsidRPr="0052276A">
        <w:rPr>
          <w:rFonts w:eastAsia="Calibri"/>
          <w:sz w:val="16"/>
          <w:szCs w:val="16"/>
          <w:lang w:eastAsia="ja-JP"/>
        </w:rPr>
        <w:t>ate of completion of sta</w:t>
      </w:r>
      <w:r>
        <w:rPr>
          <w:rFonts w:eastAsia="Calibri"/>
          <w:sz w:val="16"/>
          <w:szCs w:val="16"/>
          <w:lang w:eastAsia="ja-JP"/>
        </w:rPr>
        <w:t>ge I as per the stage I Agreement is 31 December 2021.</w:t>
      </w:r>
    </w:p>
    <w:p w14:paraId="2A561C2A" w14:textId="77777777" w:rsidR="00680A44" w:rsidRDefault="00680A44" w:rsidP="00680A44">
      <w:pPr>
        <w:rPr>
          <w:b/>
        </w:rPr>
      </w:pPr>
    </w:p>
    <w:p w14:paraId="44834EA0" w14:textId="77777777" w:rsidR="00680A44" w:rsidRPr="00251DCE" w:rsidRDefault="00680A44" w:rsidP="00680A44">
      <w:pPr>
        <w:rPr>
          <w:b/>
        </w:rPr>
      </w:pPr>
      <w:r w:rsidRPr="00251DCE">
        <w:rPr>
          <w:b/>
        </w:rPr>
        <w:t>APPENDIX 3-A: FUNDING APPROVAL SCHEDULE</w:t>
      </w:r>
    </w:p>
    <w:p w14:paraId="7C6C2205" w14:textId="77777777" w:rsidR="00680A44" w:rsidRPr="00251DCE" w:rsidRDefault="00680A44" w:rsidP="00680A44"/>
    <w:p w14:paraId="5B62081C" w14:textId="60297027" w:rsidR="00680A44" w:rsidRPr="00251DCE" w:rsidRDefault="00680A44" w:rsidP="00680A44">
      <w:pPr>
        <w:pStyle w:val="Heading1"/>
        <w:numPr>
          <w:ilvl w:val="0"/>
          <w:numId w:val="20"/>
        </w:numPr>
      </w:pPr>
      <w:r w:rsidRPr="00251DCE">
        <w:t xml:space="preserve">Funding for the future tranches will be considered for approval at </w:t>
      </w:r>
      <w:r w:rsidRPr="00EE77BF">
        <w:t xml:space="preserve">the </w:t>
      </w:r>
      <w:r w:rsidR="006840FB" w:rsidRPr="00EE77BF">
        <w:t>second</w:t>
      </w:r>
      <w:r w:rsidR="006840FB">
        <w:t xml:space="preserve"> </w:t>
      </w:r>
      <w:r w:rsidRPr="00251DCE">
        <w:t>meeting of the year specified in Appendix 2-A.</w:t>
      </w:r>
    </w:p>
    <w:p w14:paraId="5ADE0265" w14:textId="77777777" w:rsidR="00680A44" w:rsidRPr="00251DCE" w:rsidRDefault="00680A44" w:rsidP="00680A44">
      <w:pPr>
        <w:keepNext/>
        <w:rPr>
          <w:b/>
        </w:rPr>
      </w:pPr>
      <w:r w:rsidRPr="00251DCE">
        <w:rPr>
          <w:b/>
        </w:rPr>
        <w:t>APPENDIX 4-A: FORMAT OF TRANCHE IMPLEMENTATION REPORTS AND PLANS</w:t>
      </w:r>
    </w:p>
    <w:p w14:paraId="120ECFEF" w14:textId="73B55877" w:rsidR="00680A44" w:rsidRPr="00251DCE" w:rsidRDefault="00680A44" w:rsidP="00680A44">
      <w:pPr>
        <w:keepNext/>
      </w:pPr>
    </w:p>
    <w:p w14:paraId="5D4BC53C" w14:textId="77777777" w:rsidR="00680A44" w:rsidRPr="00251DCE" w:rsidRDefault="00680A44" w:rsidP="00703ED3">
      <w:pPr>
        <w:pStyle w:val="Heading1"/>
        <w:numPr>
          <w:ilvl w:val="0"/>
          <w:numId w:val="30"/>
        </w:numPr>
      </w:pPr>
      <w:r w:rsidRPr="00251DCE">
        <w:t>The submission of the Tranche Implementation Report and Plans for each tranche request will consist of five parts:</w:t>
      </w:r>
    </w:p>
    <w:p w14:paraId="3EDA7E97" w14:textId="77777777" w:rsidR="00680A44" w:rsidRPr="00251DCE" w:rsidRDefault="00680A44" w:rsidP="00680A44">
      <w:pPr>
        <w:pStyle w:val="Heading2"/>
      </w:pPr>
      <w:r w:rsidRPr="00251DCE">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w:t>
      </w:r>
      <w:r w:rsidRPr="00251DCE">
        <w:lastRenderedPageBreak/>
        <w:t xml:space="preserve">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F3740FE" w14:textId="77777777" w:rsidR="00680A44" w:rsidRPr="00251DCE" w:rsidRDefault="00680A44" w:rsidP="00680A44">
      <w:pPr>
        <w:pStyle w:val="Heading2"/>
      </w:pPr>
      <w:r w:rsidRPr="00251DCE">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5C53DD1" w14:textId="77777777" w:rsidR="00680A44" w:rsidRPr="00251DCE" w:rsidRDefault="00680A44" w:rsidP="00680A44">
      <w:pPr>
        <w:pStyle w:val="Heading2"/>
      </w:pPr>
      <w:r w:rsidRPr="00251DCE">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AE16A31" w14:textId="77777777" w:rsidR="00680A44" w:rsidRPr="00251DCE" w:rsidRDefault="00680A44" w:rsidP="00680A44">
      <w:pPr>
        <w:pStyle w:val="Heading2"/>
      </w:pPr>
      <w:r w:rsidRPr="00251DCE">
        <w:t>A set of quantitative information for all Tranche Implementation Reports and Plans, submitted through an online database; and</w:t>
      </w:r>
    </w:p>
    <w:p w14:paraId="14B3CFE4" w14:textId="77777777" w:rsidR="00680A44" w:rsidRPr="00251DCE" w:rsidRDefault="00680A44" w:rsidP="00680A44">
      <w:pPr>
        <w:pStyle w:val="Heading2"/>
      </w:pPr>
      <w:r w:rsidRPr="00251DCE">
        <w:t>An Executive Summary of about five paragraphs, summarizing the information of the above sub</w:t>
      </w:r>
      <w:r w:rsidRPr="00251DCE">
        <w:noBreakHyphen/>
        <w:t>paragraphs 1(a) to 1(d).</w:t>
      </w:r>
    </w:p>
    <w:p w14:paraId="513B1B7E" w14:textId="77777777" w:rsidR="00680A44" w:rsidRPr="00251DCE" w:rsidRDefault="00680A44" w:rsidP="00680A44">
      <w:pPr>
        <w:pStyle w:val="Heading1"/>
      </w:pPr>
      <w:r w:rsidRPr="00251DCE">
        <w:t>In the event that in a particular year two stages of the HPMP are being implemented in parallel, the following considerations should be taken in preparing the Tranche Implementation Reports and Plans:</w:t>
      </w:r>
    </w:p>
    <w:p w14:paraId="639A9D6B" w14:textId="77777777" w:rsidR="00680A44" w:rsidRPr="00251DCE" w:rsidRDefault="00680A44" w:rsidP="00680A44">
      <w:pPr>
        <w:pStyle w:val="Heading2"/>
      </w:pPr>
      <w:r w:rsidRPr="00251DCE">
        <w:t>The Tranche Implementation Reports and Plans referred to as part of this Agreement, will exclusively refer to activities and funds covered by this Agreement; and</w:t>
      </w:r>
    </w:p>
    <w:p w14:paraId="3D95FA3F" w14:textId="77777777" w:rsidR="00680A44" w:rsidRPr="00251DCE" w:rsidRDefault="00680A44" w:rsidP="00680A44">
      <w:pPr>
        <w:pStyle w:val="Heading2"/>
      </w:pPr>
      <w:r w:rsidRPr="00251DCE">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DAE1DB3" w14:textId="77777777" w:rsidR="00680A44" w:rsidRPr="00251DCE" w:rsidRDefault="00680A44" w:rsidP="00680A44">
      <w:pPr>
        <w:keepNext/>
        <w:rPr>
          <w:b/>
        </w:rPr>
      </w:pPr>
      <w:r w:rsidRPr="00251DCE">
        <w:rPr>
          <w:b/>
        </w:rPr>
        <w:t xml:space="preserve">APPENDIX 5-A: MONITORING INSTITUTIONS AND ROLES </w:t>
      </w:r>
    </w:p>
    <w:p w14:paraId="5BB63B8F" w14:textId="77777777" w:rsidR="00680A44" w:rsidRPr="00251DCE" w:rsidRDefault="00680A44" w:rsidP="00680A44">
      <w:pPr>
        <w:keepNext/>
      </w:pPr>
    </w:p>
    <w:p w14:paraId="7917CD7D" w14:textId="15A31FCF" w:rsidR="00680A44" w:rsidRPr="00251DCE" w:rsidRDefault="00680A44" w:rsidP="00703ED3">
      <w:pPr>
        <w:pStyle w:val="Heading1"/>
        <w:numPr>
          <w:ilvl w:val="0"/>
          <w:numId w:val="31"/>
        </w:numPr>
      </w:pPr>
      <w:r w:rsidRPr="00251DCE">
        <w:t xml:space="preserve">The Ministry of Environment and Natural Resources (MARN) is the executing agency and the </w:t>
      </w:r>
      <w:r w:rsidR="00D830D2">
        <w:t>f</w:t>
      </w:r>
      <w:r w:rsidRPr="00251DCE">
        <w:t xml:space="preserve">ocal </w:t>
      </w:r>
      <w:r w:rsidR="00D830D2">
        <w:t>p</w:t>
      </w:r>
      <w:r w:rsidRPr="00251DCE">
        <w:t>oint of the Montreal Protocol in Guatemala.</w:t>
      </w:r>
    </w:p>
    <w:p w14:paraId="21332DDF" w14:textId="77777777" w:rsidR="00680A44" w:rsidRPr="00251DCE" w:rsidRDefault="00680A44" w:rsidP="00680A44">
      <w:pPr>
        <w:pStyle w:val="Heading1"/>
      </w:pPr>
      <w:r w:rsidRPr="00251DCE">
        <w:t xml:space="preserve">The activities corresponding to the implementation of the Protocol are within the Department for the Environmentally Sound Management of Chemical Products and Hazardous Wastes of Guatemala under the responsibility of the Montreal Protocol Unit (MPU). </w:t>
      </w:r>
    </w:p>
    <w:p w14:paraId="4373886C" w14:textId="3126E129" w:rsidR="00680A44" w:rsidRPr="00251DCE" w:rsidRDefault="00680A44" w:rsidP="00680A44">
      <w:pPr>
        <w:pStyle w:val="Heading1"/>
      </w:pPr>
      <w:r w:rsidRPr="00251DCE">
        <w:t xml:space="preserve">The implementation of all the activities of the components within </w:t>
      </w:r>
      <w:r w:rsidR="00445F96">
        <w:t>the Plan</w:t>
      </w:r>
      <w:r w:rsidRPr="00251DCE">
        <w:t xml:space="preserve"> is included in the </w:t>
      </w:r>
      <w:r w:rsidR="00D830D2">
        <w:t>a</w:t>
      </w:r>
      <w:r w:rsidRPr="00251DCE">
        <w:t xml:space="preserve">nnual </w:t>
      </w:r>
      <w:r w:rsidR="00D830D2">
        <w:t>p</w:t>
      </w:r>
      <w:r w:rsidRPr="00251DCE">
        <w:t>lan of the MARN and regular monitoring is done by the boards of this institution and its implementing agencies. T</w:t>
      </w:r>
      <w:r w:rsidRPr="001C072D">
        <w:rPr>
          <w:rFonts w:eastAsiaTheme="minorHAnsi"/>
        </w:rPr>
        <w:t>he activities include:</w:t>
      </w:r>
    </w:p>
    <w:p w14:paraId="42456ADB" w14:textId="77777777" w:rsidR="00680A44" w:rsidRPr="00251DCE" w:rsidRDefault="00680A44" w:rsidP="00680A44">
      <w:pPr>
        <w:pStyle w:val="Heading2"/>
      </w:pPr>
      <w:r w:rsidRPr="00251DCE">
        <w:lastRenderedPageBreak/>
        <w:t>Management and coordination of the implementation of the plan;</w:t>
      </w:r>
    </w:p>
    <w:p w14:paraId="7C21224E" w14:textId="0A69E745" w:rsidR="00680A44" w:rsidRPr="00251DCE" w:rsidRDefault="00680A44" w:rsidP="00680A44">
      <w:pPr>
        <w:pStyle w:val="Heading2"/>
      </w:pPr>
      <w:r w:rsidRPr="00251DCE">
        <w:t xml:space="preserve">Establishment of a policy development and application programme to allow the Government to exercise the required mandates and ensure the industry </w:t>
      </w:r>
      <w:r w:rsidR="00D830D2" w:rsidRPr="00251DCE">
        <w:t>fulfilment</w:t>
      </w:r>
      <w:r w:rsidRPr="00251DCE">
        <w:t xml:space="preserve"> with the obligations of the ODS consumption reduction;</w:t>
      </w:r>
    </w:p>
    <w:p w14:paraId="1E2E06DF" w14:textId="77777777" w:rsidR="00680A44" w:rsidRPr="00251DCE" w:rsidRDefault="00680A44" w:rsidP="00680A44">
      <w:pPr>
        <w:pStyle w:val="Heading2"/>
      </w:pPr>
      <w:r w:rsidRPr="00251DCE">
        <w:rPr>
          <w:lang w:eastAsia="es-ES"/>
        </w:rPr>
        <w:t>Regular monitoring of the trends and attitudes in the local private sector related to the HCFC use and its possible substitutes;</w:t>
      </w:r>
    </w:p>
    <w:p w14:paraId="66CA484A" w14:textId="77777777" w:rsidR="00680A44" w:rsidRPr="00251DCE" w:rsidRDefault="00680A44" w:rsidP="00680A44">
      <w:pPr>
        <w:pStyle w:val="Heading2"/>
      </w:pPr>
      <w:r w:rsidRPr="00251DCE">
        <w:t>Development and implementation of training, awareness and capacity</w:t>
      </w:r>
      <w:r>
        <w:t>-</w:t>
      </w:r>
      <w:r w:rsidRPr="00251DCE">
        <w:t>building activities to ensure a high-level commitment to the Plan objectives and obligations;</w:t>
      </w:r>
    </w:p>
    <w:p w14:paraId="79443052" w14:textId="77777777" w:rsidR="00680A44" w:rsidRPr="00251DCE" w:rsidRDefault="00680A44" w:rsidP="00680A44">
      <w:pPr>
        <w:pStyle w:val="Heading2"/>
      </w:pPr>
      <w:r w:rsidRPr="00251DCE">
        <w:t>Preparation of annual implementation plans</w:t>
      </w:r>
      <w:r>
        <w:t>,</w:t>
      </w:r>
      <w:r w:rsidRPr="00251DCE">
        <w:t xml:space="preserve"> including the determination of the sequence of participation of </w:t>
      </w:r>
      <w:r>
        <w:t>enterpris</w:t>
      </w:r>
      <w:r w:rsidRPr="00251DCE">
        <w:t>es in the activities;</w:t>
      </w:r>
    </w:p>
    <w:p w14:paraId="47FEBA24" w14:textId="1A217B76" w:rsidR="00680A44" w:rsidRPr="00251DCE" w:rsidRDefault="00680A44" w:rsidP="00680A44">
      <w:pPr>
        <w:pStyle w:val="Heading2"/>
      </w:pPr>
      <w:r w:rsidRPr="00251DCE">
        <w:t>Establishment and operation of a report system on the ODS use/substitutes by the users;</w:t>
      </w:r>
    </w:p>
    <w:p w14:paraId="1237D6C4" w14:textId="77777777" w:rsidR="00680A44" w:rsidRPr="00251DCE" w:rsidRDefault="00680A44" w:rsidP="00680A44">
      <w:pPr>
        <w:pStyle w:val="Heading2"/>
        <w:rPr>
          <w:lang w:eastAsia="es-ES"/>
        </w:rPr>
      </w:pPr>
      <w:r w:rsidRPr="00251DCE">
        <w:rPr>
          <w:lang w:eastAsia="es-ES"/>
        </w:rPr>
        <w:t>Design and implementa</w:t>
      </w:r>
      <w:r>
        <w:rPr>
          <w:lang w:eastAsia="es-ES"/>
        </w:rPr>
        <w:t>tion of the corrective measures;</w:t>
      </w:r>
    </w:p>
    <w:p w14:paraId="0336CEF6" w14:textId="77777777" w:rsidR="00680A44" w:rsidRPr="00251DCE" w:rsidRDefault="00680A44" w:rsidP="00680A44">
      <w:pPr>
        <w:pStyle w:val="Heading2"/>
        <w:rPr>
          <w:lang w:eastAsia="es-ES"/>
        </w:rPr>
      </w:pPr>
      <w:r w:rsidRPr="00251DCE">
        <w:rPr>
          <w:lang w:eastAsia="es-ES"/>
        </w:rPr>
        <w:t>Regular implementation of activities of technical assistan</w:t>
      </w:r>
      <w:r>
        <w:rPr>
          <w:lang w:eastAsia="es-ES"/>
        </w:rPr>
        <w:t>ce to the project beneficiaries;</w:t>
      </w:r>
    </w:p>
    <w:p w14:paraId="68AE57DB" w14:textId="77777777" w:rsidR="00680A44" w:rsidRPr="00251DCE" w:rsidRDefault="00680A44" w:rsidP="00680A44">
      <w:pPr>
        <w:pStyle w:val="Heading2"/>
        <w:rPr>
          <w:lang w:eastAsia="es-ES"/>
        </w:rPr>
      </w:pPr>
      <w:r w:rsidRPr="00251DCE">
        <w:rPr>
          <w:lang w:eastAsia="es-ES"/>
        </w:rPr>
        <w:t>Preparation of annual progress reports, biannual reports on the HPMP implementation, and biannual implementation plan for the Executive Committee</w:t>
      </w:r>
      <w:r w:rsidRPr="000E17D6">
        <w:rPr>
          <w:lang w:eastAsia="es-ES"/>
        </w:rPr>
        <w:t xml:space="preserve"> </w:t>
      </w:r>
      <w:r>
        <w:rPr>
          <w:lang w:eastAsia="es-ES"/>
        </w:rPr>
        <w:t xml:space="preserve">of the </w:t>
      </w:r>
      <w:r w:rsidRPr="00251DCE">
        <w:rPr>
          <w:lang w:eastAsia="es-ES"/>
        </w:rPr>
        <w:t>Multilateral Fund, according to the defined format</w:t>
      </w:r>
      <w:r>
        <w:rPr>
          <w:lang w:eastAsia="es-ES"/>
        </w:rPr>
        <w:t>, including</w:t>
      </w:r>
      <w:r w:rsidRPr="00251DCE">
        <w:rPr>
          <w:lang w:eastAsia="es-ES"/>
        </w:rPr>
        <w:t xml:space="preserve"> the preparation of any other report necessary for the adequat</w:t>
      </w:r>
      <w:r>
        <w:rPr>
          <w:lang w:eastAsia="es-ES"/>
        </w:rPr>
        <w:t>e operation of the HPMP project; and</w:t>
      </w:r>
    </w:p>
    <w:p w14:paraId="036D5803" w14:textId="77777777" w:rsidR="00680A44" w:rsidRPr="00251DCE" w:rsidRDefault="00680A44" w:rsidP="00680A44">
      <w:pPr>
        <w:pStyle w:val="Heading2"/>
      </w:pPr>
      <w:r w:rsidRPr="00251DCE">
        <w:t>Establishment and operation of the decentralized mechanism to monitor and evaluate the plan results, in association with local environmental regulatory entities to ensure sustainability.</w:t>
      </w:r>
    </w:p>
    <w:p w14:paraId="14D62157" w14:textId="53353BB6" w:rsidR="00680A44" w:rsidRPr="00F02110" w:rsidRDefault="00680A44" w:rsidP="00680A44">
      <w:pPr>
        <w:pStyle w:val="Heading1"/>
        <w:rPr>
          <w:rFonts w:eastAsia="SimSun"/>
        </w:rPr>
      </w:pPr>
      <w:r w:rsidRPr="00251DCE">
        <w:rPr>
          <w:rFonts w:eastAsiaTheme="minorHAnsi"/>
        </w:rPr>
        <w:t xml:space="preserve">The Government will create strategic alliances with other government bodies, industry associations, and academic institutions, which will allow it to strengthen the strategy and expand its range of action, such as training institutions that support the whole training programme to the sectors involved in the use of the refrigerants to be phased out and the alternatives to all the servicing sector; the Superintendence of Tax Administration (SAT) which </w:t>
      </w:r>
      <w:r w:rsidRPr="00251DCE">
        <w:rPr>
          <w:rFonts w:eastAsia="SimSun"/>
        </w:rPr>
        <w:t xml:space="preserve">organizes, guides and implements the regulations, among others, those related to the controlled substances by the Montreal Protocol. It carries out procedures, inspections and supervises the exports and imports of ODS substances. It executes the necessary operational measures to prevent smuggling and illegal trade of controlled substances. Together with the MPU, it inspects and verifies substances and equipment controlled by the </w:t>
      </w:r>
      <w:r>
        <w:rPr>
          <w:rFonts w:eastAsia="SimSun"/>
        </w:rPr>
        <w:t xml:space="preserve">Montreal Protocol. </w:t>
      </w:r>
      <w:r w:rsidRPr="00251DCE">
        <w:rPr>
          <w:rFonts w:eastAsia="SimSun"/>
        </w:rPr>
        <w:t>When required by the MPU, it prepare</w:t>
      </w:r>
      <w:r>
        <w:rPr>
          <w:rFonts w:eastAsia="SimSun"/>
        </w:rPr>
        <w:t>s</w:t>
      </w:r>
      <w:r w:rsidRPr="00251DCE">
        <w:rPr>
          <w:rFonts w:eastAsia="SimSun"/>
        </w:rPr>
        <w:t xml:space="preserve"> reports that serve as input to the reports that the country mu</w:t>
      </w:r>
      <w:r>
        <w:rPr>
          <w:rFonts w:eastAsia="SimSun"/>
        </w:rPr>
        <w:t xml:space="preserve">st submit </w:t>
      </w:r>
      <w:r w:rsidR="00D830D2">
        <w:rPr>
          <w:rFonts w:eastAsia="SimSun"/>
        </w:rPr>
        <w:t xml:space="preserve">in accordance with </w:t>
      </w:r>
      <w:r>
        <w:rPr>
          <w:rFonts w:eastAsia="SimSun"/>
        </w:rPr>
        <w:t>the Montreal P</w:t>
      </w:r>
      <w:r w:rsidRPr="00251DCE">
        <w:rPr>
          <w:rFonts w:eastAsia="SimSun"/>
        </w:rPr>
        <w:t>rotocol.</w:t>
      </w:r>
    </w:p>
    <w:p w14:paraId="75C9CD8F" w14:textId="77777777" w:rsidR="00680A44" w:rsidRPr="00055D1C" w:rsidRDefault="00680A44" w:rsidP="00680A44">
      <w:pPr>
        <w:pStyle w:val="Heading1"/>
        <w:rPr>
          <w:rFonts w:eastAsiaTheme="minorHAnsi"/>
        </w:rPr>
      </w:pPr>
      <w:r w:rsidRPr="00055D1C">
        <w:rPr>
          <w:rFonts w:eastAsiaTheme="minorHAnsi"/>
        </w:rPr>
        <w:t>The Country agrees to evaluations, which might be carried out under the monitoring and evaluation work programmes of the Multilateral Fund or under the evaluation programme of any of the agencies taking part in this Agreement.</w:t>
      </w:r>
    </w:p>
    <w:p w14:paraId="59DFE7AD" w14:textId="77777777" w:rsidR="00680A44" w:rsidRPr="00251DCE" w:rsidRDefault="00680A44" w:rsidP="00680A44">
      <w:pPr>
        <w:rPr>
          <w:b/>
        </w:rPr>
      </w:pPr>
      <w:r w:rsidRPr="00251DCE">
        <w:rPr>
          <w:b/>
        </w:rPr>
        <w:t xml:space="preserve">APPENDIX 6-A: ROLE OF THE LEAD IMPLEMENTING AGENCY </w:t>
      </w:r>
    </w:p>
    <w:p w14:paraId="7DC7B415" w14:textId="77777777" w:rsidR="00680A44" w:rsidRPr="00251DCE" w:rsidRDefault="00680A44" w:rsidP="00680A44"/>
    <w:p w14:paraId="71547A78" w14:textId="77777777" w:rsidR="00680A44" w:rsidRPr="00251DCE" w:rsidRDefault="00680A44" w:rsidP="00703ED3">
      <w:pPr>
        <w:pStyle w:val="Heading1"/>
        <w:numPr>
          <w:ilvl w:val="0"/>
          <w:numId w:val="32"/>
        </w:numPr>
      </w:pPr>
      <w:r w:rsidRPr="00251DCE">
        <w:t>The Lead IA will be responsible for a range of activities, including at least the following:</w:t>
      </w:r>
    </w:p>
    <w:p w14:paraId="50EB3CB6" w14:textId="77777777" w:rsidR="00680A44" w:rsidRPr="00251DCE" w:rsidRDefault="00680A44" w:rsidP="00680A44">
      <w:pPr>
        <w:pStyle w:val="Heading2"/>
      </w:pPr>
      <w:r w:rsidRPr="00251DCE">
        <w:t>Ensuring performance and financial verification in accordance with this Agreement and with its specific internal procedures and requirements as set out in the Country’s HPMP;</w:t>
      </w:r>
    </w:p>
    <w:p w14:paraId="6B84FA57" w14:textId="77777777" w:rsidR="00680A44" w:rsidRPr="00251DCE" w:rsidRDefault="00680A44" w:rsidP="00703ED3">
      <w:pPr>
        <w:pStyle w:val="Heading2"/>
        <w:keepNext/>
        <w:keepLines/>
      </w:pPr>
      <w:r w:rsidRPr="00251DCE">
        <w:lastRenderedPageBreak/>
        <w:t>Assisting the Country in preparation of the Tranche Implementation Reports and Plans as per Appendix 4</w:t>
      </w:r>
      <w:r w:rsidRPr="00251DCE">
        <w:noBreakHyphen/>
        <w:t>A;</w:t>
      </w:r>
    </w:p>
    <w:p w14:paraId="6784CED8" w14:textId="77777777" w:rsidR="00680A44" w:rsidRPr="00251DCE" w:rsidRDefault="00680A44" w:rsidP="00680A44">
      <w:pPr>
        <w:pStyle w:val="Heading2"/>
      </w:pPr>
      <w:r w:rsidRPr="00251DCE">
        <w:t>Providing independent verification to the Executive Committee that the Targets have been met and associated tranche activities have been completed as indicated in the Tranche Implementation Plan consistent with Appendix 4-A;</w:t>
      </w:r>
    </w:p>
    <w:p w14:paraId="6D001C64" w14:textId="77777777" w:rsidR="00680A44" w:rsidRPr="00251DCE" w:rsidRDefault="00680A44" w:rsidP="00680A44">
      <w:pPr>
        <w:pStyle w:val="Heading2"/>
      </w:pPr>
      <w:r w:rsidRPr="00251DCE">
        <w:t>Ensuring that the experiences and progress is reflected in updates of the overall plan and in future Tranche Implementation Plans consistent with sub-paragraphs 1(c) and 1(d) of Appendix 4-A;</w:t>
      </w:r>
    </w:p>
    <w:p w14:paraId="384E260F" w14:textId="77777777" w:rsidR="00680A44" w:rsidRPr="00251DCE" w:rsidRDefault="00680A44" w:rsidP="00680A44">
      <w:pPr>
        <w:pStyle w:val="Heading2"/>
      </w:pPr>
      <w:r w:rsidRPr="00251DCE">
        <w:t xml:space="preserve">Fulfilling the reporting requirements for the Tranche Implementation Reports and Plans and the overall plan as specified in Appendix 4-A for </w:t>
      </w:r>
      <w:r w:rsidRPr="00251DCE">
        <w:rPr>
          <w:shd w:val="clear" w:color="auto" w:fill="FFFFFF" w:themeFill="background1"/>
        </w:rPr>
        <w:t>submission to the Executive Committee, and should include the activities implemented by the Cooperating IA;</w:t>
      </w:r>
    </w:p>
    <w:p w14:paraId="2916DF7F" w14:textId="77777777" w:rsidR="00680A44" w:rsidRPr="00251DCE" w:rsidRDefault="00680A44" w:rsidP="00680A44">
      <w:pPr>
        <w:pStyle w:val="Heading2"/>
      </w:pPr>
      <w:r w:rsidRPr="00251DC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D88E101" w14:textId="77777777" w:rsidR="00680A44" w:rsidRPr="00251DCE" w:rsidRDefault="00680A44" w:rsidP="00680A44">
      <w:pPr>
        <w:pStyle w:val="Heading2"/>
      </w:pPr>
      <w:r w:rsidRPr="00251DCE">
        <w:t>Ensuring that appropriate independent technical experts carry out the technical reviews;</w:t>
      </w:r>
    </w:p>
    <w:p w14:paraId="372CC359" w14:textId="77777777" w:rsidR="00680A44" w:rsidRPr="00251DCE" w:rsidRDefault="00680A44" w:rsidP="00680A44">
      <w:pPr>
        <w:pStyle w:val="Heading2"/>
      </w:pPr>
      <w:r w:rsidRPr="00251DCE">
        <w:t>Carrying out required supervision missions;</w:t>
      </w:r>
    </w:p>
    <w:p w14:paraId="4B4EFB08" w14:textId="77777777" w:rsidR="00680A44" w:rsidRPr="00251DCE" w:rsidRDefault="00680A44" w:rsidP="00680A44">
      <w:pPr>
        <w:pStyle w:val="Heading2"/>
      </w:pPr>
      <w:r w:rsidRPr="00251DCE">
        <w:t>Ensuring the presence of an operating mechanism to allow effective, transparent implementation of the Tranche Implementation Plan and accurate data reporting;</w:t>
      </w:r>
    </w:p>
    <w:p w14:paraId="3001499C" w14:textId="77777777" w:rsidR="00680A44" w:rsidRPr="00251DCE" w:rsidRDefault="00680A44" w:rsidP="00680A44">
      <w:pPr>
        <w:pStyle w:val="Heading2"/>
      </w:pPr>
      <w:r>
        <w:t>Co</w:t>
      </w:r>
      <w:r w:rsidRPr="00251DCE">
        <w:t>ordinating the activities of the Cooperating IA, and ensuring appropriate sequence of activities;</w:t>
      </w:r>
    </w:p>
    <w:p w14:paraId="3C71A822" w14:textId="77777777" w:rsidR="00680A44" w:rsidRPr="00251DCE" w:rsidRDefault="00680A44" w:rsidP="00680A44">
      <w:pPr>
        <w:pStyle w:val="Heading2"/>
      </w:pPr>
      <w:r w:rsidRPr="00251DCE">
        <w:t>In case of reductions in funding for failure to comply in accordance with paragraph 11 of the Agreement, to determine, in consultation with the Country and the Cooperating IA, the allocation of the reductions to the different budget items and to the funding of the L</w:t>
      </w:r>
      <w:r>
        <w:t>ead IA and each Cooperating IA;</w:t>
      </w:r>
    </w:p>
    <w:p w14:paraId="6F4BFE9C" w14:textId="77777777" w:rsidR="00680A44" w:rsidRPr="00251DCE" w:rsidRDefault="00680A44" w:rsidP="00680A44">
      <w:pPr>
        <w:pStyle w:val="Heading2"/>
      </w:pPr>
      <w:r w:rsidRPr="00251DCE">
        <w:t>Ensuring that disbursements made to the Country are based on the use of the indicators;</w:t>
      </w:r>
    </w:p>
    <w:p w14:paraId="517393D7" w14:textId="77777777" w:rsidR="00680A44" w:rsidRPr="00251DCE" w:rsidRDefault="00680A44" w:rsidP="00680A44">
      <w:pPr>
        <w:pStyle w:val="Heading2"/>
      </w:pPr>
      <w:r w:rsidRPr="00251DCE">
        <w:t xml:space="preserve">Providing assistance with policy, management and technical support when required; </w:t>
      </w:r>
    </w:p>
    <w:p w14:paraId="59FB91F8" w14:textId="77777777" w:rsidR="00680A44" w:rsidRPr="00251DCE" w:rsidRDefault="00680A44" w:rsidP="00680A44">
      <w:pPr>
        <w:pStyle w:val="Heading2"/>
      </w:pPr>
      <w:r w:rsidRPr="00251DCE">
        <w:t>Reaching consensus with the Coo</w:t>
      </w:r>
      <w:r>
        <w:t>perating IA on any planning, co</w:t>
      </w:r>
      <w:r w:rsidRPr="00251DCE">
        <w:t>ordination and reporting arrangements required to facilitate the implementation of the Plan; and</w:t>
      </w:r>
    </w:p>
    <w:p w14:paraId="231BC265" w14:textId="77777777" w:rsidR="00680A44" w:rsidRPr="00251DCE" w:rsidRDefault="00680A44" w:rsidP="00680A44">
      <w:pPr>
        <w:pStyle w:val="Heading2"/>
      </w:pPr>
      <w:r w:rsidRPr="00251DCE">
        <w:t>Timely releasing funds to the Country/participating enterprises for completing the activities related to the project.</w:t>
      </w:r>
    </w:p>
    <w:p w14:paraId="7AFD545C" w14:textId="77777777" w:rsidR="00680A44" w:rsidRPr="00251DCE" w:rsidRDefault="00680A44" w:rsidP="00680A44">
      <w:pPr>
        <w:pStyle w:val="Heading1"/>
      </w:pPr>
      <w:r w:rsidRPr="00251DCE">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39A4C0D" w14:textId="77777777" w:rsidR="00680A44" w:rsidRPr="00251DCE" w:rsidRDefault="00680A44" w:rsidP="00703ED3">
      <w:pPr>
        <w:keepNext/>
        <w:keepLines/>
        <w:rPr>
          <w:b/>
        </w:rPr>
      </w:pPr>
      <w:r w:rsidRPr="00251DCE">
        <w:rPr>
          <w:b/>
        </w:rPr>
        <w:lastRenderedPageBreak/>
        <w:t>APPENDIX 6-B: ROLE OF THE COOPERATING IMPLEMENTING AGENCIES</w:t>
      </w:r>
    </w:p>
    <w:p w14:paraId="316467AA" w14:textId="77777777" w:rsidR="00680A44" w:rsidRPr="00251DCE" w:rsidRDefault="00680A44" w:rsidP="00703ED3">
      <w:pPr>
        <w:keepNext/>
        <w:keepLines/>
      </w:pPr>
    </w:p>
    <w:p w14:paraId="73E9AF89" w14:textId="77777777" w:rsidR="00680A44" w:rsidRPr="00251DCE" w:rsidRDefault="00680A44" w:rsidP="00703ED3">
      <w:pPr>
        <w:pStyle w:val="Heading1"/>
        <w:keepNext/>
        <w:keepLines/>
        <w:numPr>
          <w:ilvl w:val="0"/>
          <w:numId w:val="33"/>
        </w:numPr>
      </w:pPr>
      <w:r w:rsidRPr="00251DCE">
        <w:t xml:space="preserve">The Cooperating IA will be responsible for a range of activities. These activities are specified in the Plan, including at least the following: </w:t>
      </w:r>
    </w:p>
    <w:p w14:paraId="66FFFF3F" w14:textId="77777777" w:rsidR="00680A44" w:rsidRPr="00251DCE" w:rsidRDefault="00680A44" w:rsidP="00680A44">
      <w:pPr>
        <w:pStyle w:val="Heading2"/>
      </w:pPr>
      <w:r w:rsidRPr="00251DCE">
        <w:t xml:space="preserve">Providing assistance for policy development when required; </w:t>
      </w:r>
    </w:p>
    <w:p w14:paraId="05F0040F" w14:textId="77777777" w:rsidR="00680A44" w:rsidRPr="00251DCE" w:rsidRDefault="00680A44" w:rsidP="00680A44">
      <w:pPr>
        <w:pStyle w:val="Heading2"/>
      </w:pPr>
      <w:r w:rsidRPr="00251DCE">
        <w:t>Assisting the Country in the implementation and assessment of the activities funded by the Cooperating IA, and refe</w:t>
      </w:r>
      <w:r>
        <w:t>r to the Lead IA to ensure a co</w:t>
      </w:r>
      <w:r w:rsidRPr="00251DCE">
        <w:t xml:space="preserve">ordinated sequence in the activities; </w:t>
      </w:r>
    </w:p>
    <w:p w14:paraId="63D863B4" w14:textId="77777777" w:rsidR="00680A44" w:rsidRPr="00251DCE" w:rsidRDefault="00680A44" w:rsidP="00680A44">
      <w:pPr>
        <w:pStyle w:val="Heading2"/>
      </w:pPr>
      <w:r w:rsidRPr="00251DCE">
        <w:t>Providing reports to the Lead IA on these activities, for inclusion in the consolidated reports as per Appendix 4-A; and</w:t>
      </w:r>
    </w:p>
    <w:p w14:paraId="7F75C954" w14:textId="77777777" w:rsidR="00680A44" w:rsidRPr="00251DCE" w:rsidRDefault="00680A44" w:rsidP="00680A44">
      <w:pPr>
        <w:pStyle w:val="Heading2"/>
      </w:pPr>
      <w:r w:rsidRPr="00251DCE">
        <w:t xml:space="preserve">Reaching consensus with </w:t>
      </w:r>
      <w:r>
        <w:t>the Lead IA on any planning, co</w:t>
      </w:r>
      <w:r w:rsidRPr="00251DCE">
        <w:t>ordination and reporting arrangements required to facilitate the implementation of the Plan.</w:t>
      </w:r>
    </w:p>
    <w:p w14:paraId="64B98CA8" w14:textId="77777777" w:rsidR="00680A44" w:rsidRPr="00251DCE" w:rsidRDefault="00680A44" w:rsidP="00680A44">
      <w:pPr>
        <w:keepNext/>
        <w:rPr>
          <w:b/>
        </w:rPr>
      </w:pPr>
      <w:r w:rsidRPr="00251DCE">
        <w:rPr>
          <w:b/>
        </w:rPr>
        <w:t>APPENDIX 7-A: REDUCTIONS IN FUNDING FOR FAILURE TO COMPLY</w:t>
      </w:r>
    </w:p>
    <w:p w14:paraId="3D55EDA9" w14:textId="77777777" w:rsidR="00680A44" w:rsidRPr="00251DCE" w:rsidRDefault="00680A44" w:rsidP="00680A44">
      <w:pPr>
        <w:keepNext/>
      </w:pPr>
    </w:p>
    <w:p w14:paraId="248B4410" w14:textId="1E6A8EE7" w:rsidR="00680A44" w:rsidRPr="00251DCE" w:rsidRDefault="00680A44" w:rsidP="00703ED3">
      <w:pPr>
        <w:pStyle w:val="Heading1"/>
        <w:numPr>
          <w:ilvl w:val="0"/>
          <w:numId w:val="34"/>
        </w:numPr>
      </w:pPr>
      <w:r w:rsidRPr="00251DCE">
        <w:t xml:space="preserve">In accordance with paragraph 11 of the Agreement, the amount of funding provided may be reduced by </w:t>
      </w:r>
      <w:r w:rsidR="00762A4E">
        <w:t>US $</w:t>
      </w:r>
      <w:r w:rsidRPr="00251DCE">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0DBEE139" w14:textId="77777777" w:rsidR="00680A44" w:rsidRPr="00251DCE" w:rsidRDefault="00680A44" w:rsidP="00680A44">
      <w:pPr>
        <w:pStyle w:val="Heading1"/>
      </w:pPr>
      <w:r w:rsidRPr="00251DCE">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ED2FF27" w14:textId="77777777" w:rsidR="00680A44" w:rsidRPr="00251DCE" w:rsidRDefault="00680A44" w:rsidP="00680A44"/>
    <w:p w14:paraId="2F9364E5" w14:textId="77777777" w:rsidR="00680A44" w:rsidRPr="00F02110" w:rsidRDefault="00680A44" w:rsidP="00680A44">
      <w:pPr>
        <w:pStyle w:val="StyleHeader4Para4Left0Firstline0"/>
        <w:numPr>
          <w:ilvl w:val="0"/>
          <w:numId w:val="0"/>
        </w:numPr>
        <w:rPr>
          <w:sz w:val="22"/>
        </w:rPr>
      </w:pPr>
    </w:p>
    <w:p w14:paraId="5DD385D1" w14:textId="08318604" w:rsidR="00680A44" w:rsidRDefault="00680A44" w:rsidP="006A2BD4"/>
    <w:p w14:paraId="183838BD" w14:textId="77777777" w:rsidR="00680A44" w:rsidRPr="007F6269" w:rsidRDefault="00680A44" w:rsidP="006A2BD4"/>
    <w:p w14:paraId="15A8B013" w14:textId="77777777" w:rsidR="005B0F28" w:rsidRPr="0034371D" w:rsidRDefault="005B0F28" w:rsidP="005B0F2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0F28" w:rsidRPr="0034371D" w14:paraId="07EF7098" w14:textId="77777777" w:rsidTr="00A43D08">
        <w:tc>
          <w:tcPr>
            <w:tcW w:w="1915" w:type="dxa"/>
          </w:tcPr>
          <w:p w14:paraId="03778BE4" w14:textId="77777777" w:rsidR="005B0F28" w:rsidRPr="0034371D" w:rsidRDefault="005B0F28" w:rsidP="00A43D08">
            <w:pPr>
              <w:rPr>
                <w:lang w:val="en-CA"/>
              </w:rPr>
            </w:pPr>
          </w:p>
        </w:tc>
        <w:tc>
          <w:tcPr>
            <w:tcW w:w="1915" w:type="dxa"/>
          </w:tcPr>
          <w:p w14:paraId="1C3E6C24" w14:textId="77777777" w:rsidR="005B0F28" w:rsidRPr="0034371D" w:rsidRDefault="005B0F28" w:rsidP="00A43D08">
            <w:pPr>
              <w:rPr>
                <w:lang w:val="en-CA"/>
              </w:rPr>
            </w:pPr>
          </w:p>
        </w:tc>
        <w:tc>
          <w:tcPr>
            <w:tcW w:w="1915" w:type="dxa"/>
            <w:tcBorders>
              <w:bottom w:val="single" w:sz="4" w:space="0" w:color="auto"/>
            </w:tcBorders>
          </w:tcPr>
          <w:p w14:paraId="21C77167" w14:textId="77777777" w:rsidR="005B0F28" w:rsidRPr="0034371D" w:rsidRDefault="005B0F28" w:rsidP="00A43D08">
            <w:pPr>
              <w:rPr>
                <w:lang w:val="en-CA"/>
              </w:rPr>
            </w:pPr>
          </w:p>
        </w:tc>
        <w:tc>
          <w:tcPr>
            <w:tcW w:w="1915" w:type="dxa"/>
          </w:tcPr>
          <w:p w14:paraId="7B564B77" w14:textId="77777777" w:rsidR="005B0F28" w:rsidRPr="0034371D" w:rsidRDefault="005B0F28" w:rsidP="00A43D08">
            <w:pPr>
              <w:rPr>
                <w:lang w:val="en-CA"/>
              </w:rPr>
            </w:pPr>
          </w:p>
        </w:tc>
        <w:tc>
          <w:tcPr>
            <w:tcW w:w="1916" w:type="dxa"/>
          </w:tcPr>
          <w:p w14:paraId="389A0646" w14:textId="77777777" w:rsidR="005B0F28" w:rsidRPr="0034371D" w:rsidRDefault="005B0F28" w:rsidP="00A43D08">
            <w:pPr>
              <w:rPr>
                <w:lang w:val="en-CA"/>
              </w:rPr>
            </w:pPr>
          </w:p>
        </w:tc>
      </w:tr>
    </w:tbl>
    <w:p w14:paraId="07BF1D70" w14:textId="77777777" w:rsidR="005B0F28" w:rsidRPr="0034371D" w:rsidRDefault="005B0F28" w:rsidP="005B0F28">
      <w:pPr>
        <w:rPr>
          <w:lang w:val="en-CA"/>
        </w:rPr>
      </w:pPr>
    </w:p>
    <w:p w14:paraId="70DAD5A2" w14:textId="77777777" w:rsidR="00E85409" w:rsidRPr="007F6269" w:rsidRDefault="00E85409" w:rsidP="006A2BD4"/>
    <w:sectPr w:rsidR="00E85409" w:rsidRPr="007F6269" w:rsidSect="00703ED3">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1AE64" w16cex:dateUtc="2020-09-20T08:33:00Z"/>
  <w16cex:commentExtensible w16cex:durableId="2311AF8D" w16cex:dateUtc="2020-09-20T08:38:00Z"/>
  <w16cex:commentExtensible w16cex:durableId="2311BF99" w16cex:dateUtc="2020-09-20T09:46:00Z"/>
  <w16cex:commentExtensible w16cex:durableId="2311CBA2" w16cex:dateUtc="2020-09-20T10:37:00Z"/>
  <w16cex:commentExtensible w16cex:durableId="2311D5B5" w16cex:dateUtc="2020-09-20T11:20:00Z"/>
  <w16cex:commentExtensible w16cex:durableId="2311EBB7" w16cex:dateUtc="2020-09-20T12:54:00Z"/>
  <w16cex:commentExtensible w16cex:durableId="2311F06B" w16cex:dateUtc="2020-09-20T13:14:00Z"/>
  <w16cex:commentExtensible w16cex:durableId="2311F261" w16cex:dateUtc="2020-09-20T13:23:00Z"/>
  <w16cex:commentExtensible w16cex:durableId="23121984" w16cex:dateUtc="2020-09-20T16:10:00Z"/>
  <w16cex:commentExtensible w16cex:durableId="23121769" w16cex:dateUtc="2020-09-20T16:01:00Z"/>
  <w16cex:commentExtensible w16cex:durableId="2312115C" w16cex:dateUtc="2020-09-20T15:35:00Z"/>
  <w16cex:commentExtensible w16cex:durableId="231209DA" w16cex:dateUtc="2020-09-20T15:03:00Z"/>
  <w16cex:commentExtensible w16cex:durableId="231207CE" w16cex:dateUtc="2020-09-20T14:54:00Z"/>
  <w16cex:commentExtensible w16cex:durableId="23124153" w16cex:dateUtc="2020-09-20T19:00:00Z"/>
  <w16cex:commentExtensible w16cex:durableId="23122B31" w16cex:dateUtc="2020-09-20T13:14:00Z"/>
  <w16cex:commentExtensible w16cex:durableId="23123398" w16cex:dateUtc="2020-09-20T1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D4C84BC" w16cid:durableId="2311A8DE"/>
  <w16cid:commentId w16cid:paraId="0D9C40F0" w16cid:durableId="2311AE64"/>
  <w16cid:commentId w16cid:paraId="5A2A5364" w16cid:durableId="2311AF8D"/>
  <w16cid:commentId w16cid:paraId="19EC5403" w16cid:durableId="2311BF99"/>
  <w16cid:commentId w16cid:paraId="40E23F55" w16cid:durableId="2311CBA2"/>
  <w16cid:commentId w16cid:paraId="3573DAD8" w16cid:durableId="2311D5B5"/>
  <w16cid:commentId w16cid:paraId="7DD52179" w16cid:durableId="2311EBB7"/>
  <w16cid:commentId w16cid:paraId="0999C255" w16cid:durableId="2311F06B"/>
  <w16cid:commentId w16cid:paraId="5D459FF6" w16cid:durableId="2311F261"/>
  <w16cid:commentId w16cid:paraId="4C9F52FA" w16cid:durableId="23121984"/>
  <w16cid:commentId w16cid:paraId="2F852526" w16cid:durableId="23121769"/>
  <w16cid:commentId w16cid:paraId="76A1F598" w16cid:durableId="2312115C"/>
  <w16cid:commentId w16cid:paraId="63A1FC68" w16cid:durableId="231209DA"/>
  <w16cid:commentId w16cid:paraId="5087DF1B" w16cid:durableId="231207CE"/>
  <w16cid:commentId w16cid:paraId="003992ED" w16cid:durableId="23124153"/>
  <w16cid:commentId w16cid:paraId="619F020D" w16cid:durableId="23122B31"/>
  <w16cid:commentId w16cid:paraId="3F06AF72" w16cid:durableId="2312339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22868" w14:textId="77777777" w:rsidR="00D74829" w:rsidRDefault="00D74829" w:rsidP="004A504B">
      <w:r>
        <w:separator/>
      </w:r>
    </w:p>
  </w:endnote>
  <w:endnote w:type="continuationSeparator" w:id="0">
    <w:p w14:paraId="53B4A906" w14:textId="77777777" w:rsidR="00D74829" w:rsidRDefault="00D748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7AB4AB18" w:rsidR="00D74829" w:rsidRPr="0033525D" w:rsidRDefault="00D74829">
    <w:pPr>
      <w:jc w:val="center"/>
    </w:pPr>
    <w:r>
      <w:fldChar w:fldCharType="begin"/>
    </w:r>
    <w:r>
      <w:instrText xml:space="preserve"> PAGE </w:instrText>
    </w:r>
    <w:r>
      <w:fldChar w:fldCharType="separate"/>
    </w:r>
    <w:r w:rsidR="008F1122">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35FD6930" w:rsidR="00D74829" w:rsidRPr="0033525D" w:rsidRDefault="00D74829">
    <w:pPr>
      <w:jc w:val="center"/>
    </w:pPr>
    <w:r>
      <w:fldChar w:fldCharType="begin"/>
    </w:r>
    <w:r>
      <w:instrText xml:space="preserve"> PAGE </w:instrText>
    </w:r>
    <w:r>
      <w:fldChar w:fldCharType="separate"/>
    </w:r>
    <w:r w:rsidR="008F1122">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D74829" w:rsidRDefault="00D7482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D74829" w:rsidRDefault="00D7482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572B1" w14:textId="449F91D8" w:rsidR="00D74829" w:rsidRPr="0033525D" w:rsidRDefault="00D74829">
    <w:pPr>
      <w:jc w:val="center"/>
    </w:pPr>
    <w:r>
      <w:fldChar w:fldCharType="begin"/>
    </w:r>
    <w:r>
      <w:instrText xml:space="preserve"> PAGE </w:instrText>
    </w:r>
    <w:r>
      <w:fldChar w:fldCharType="separate"/>
    </w:r>
    <w:r w:rsidR="008F1122">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B545B" w14:textId="0F17C5BE" w:rsidR="00D74829" w:rsidRPr="0033525D" w:rsidRDefault="00D74829">
    <w:pPr>
      <w:jc w:val="center"/>
    </w:pPr>
    <w:r>
      <w:fldChar w:fldCharType="begin"/>
    </w:r>
    <w:r>
      <w:instrText xml:space="preserve"> PAGE </w:instrText>
    </w:r>
    <w:r>
      <w:fldChar w:fldCharType="separate"/>
    </w:r>
    <w:r w:rsidR="008F1122">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12EBB" w14:textId="77777777" w:rsidR="00D74829" w:rsidRDefault="00D74829">
    <w:pPr>
      <w:pStyle w:val="Footer"/>
      <w:jc w:val="center"/>
    </w:pPr>
  </w:p>
  <w:p w14:paraId="53E7A809" w14:textId="68C3521D" w:rsidR="00D74829" w:rsidRPr="00703ED3" w:rsidRDefault="008F1122" w:rsidP="00703ED3">
    <w:pPr>
      <w:pStyle w:val="Footer"/>
      <w:jc w:val="center"/>
    </w:pPr>
    <w:sdt>
      <w:sdtPr>
        <w:id w:val="923380569"/>
        <w:docPartObj>
          <w:docPartGallery w:val="Page Numbers (Bottom of Page)"/>
          <w:docPartUnique/>
        </w:docPartObj>
      </w:sdtPr>
      <w:sdtEndPr>
        <w:rPr>
          <w:noProof/>
        </w:rPr>
      </w:sdtEndPr>
      <w:sdtContent>
        <w:r w:rsidR="00D74829">
          <w:fldChar w:fldCharType="begin"/>
        </w:r>
        <w:r w:rsidR="00D74829">
          <w:instrText xml:space="preserve"> PAGE  \* Arabic  \* MERGEFORMAT </w:instrText>
        </w:r>
        <w:r w:rsidR="00D74829">
          <w:fldChar w:fldCharType="separate"/>
        </w:r>
        <w:r>
          <w:rPr>
            <w:noProof/>
          </w:rPr>
          <w:t>1</w:t>
        </w:r>
        <w:r w:rsidR="00D74829">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14FAE" w14:textId="77777777" w:rsidR="00D74829" w:rsidRDefault="00D74829" w:rsidP="004A504B">
      <w:r>
        <w:separator/>
      </w:r>
    </w:p>
  </w:footnote>
  <w:footnote w:type="continuationSeparator" w:id="0">
    <w:p w14:paraId="5CE98E77" w14:textId="77777777" w:rsidR="00D74829" w:rsidRDefault="00D74829" w:rsidP="004A504B">
      <w:r>
        <w:continuationSeparator/>
      </w:r>
    </w:p>
  </w:footnote>
  <w:footnote w:id="1">
    <w:p w14:paraId="5DBA5FE1" w14:textId="77777777" w:rsidR="00D74829" w:rsidRPr="00E42028" w:rsidRDefault="00D74829" w:rsidP="000B7737">
      <w:pPr>
        <w:pStyle w:val="FootnoteText"/>
        <w:rPr>
          <w:lang w:val="en-CA"/>
        </w:rPr>
      </w:pPr>
      <w:r w:rsidRPr="00E42028">
        <w:rPr>
          <w:rStyle w:val="FootnoteReference"/>
        </w:rPr>
        <w:footnoteRef/>
      </w:r>
      <w:r w:rsidRPr="00E42028">
        <w:t xml:space="preserve"> Due to coronavirus disease (COVID-19)</w:t>
      </w:r>
      <w:r>
        <w:t>.</w:t>
      </w:r>
    </w:p>
  </w:footnote>
  <w:footnote w:id="2">
    <w:p w14:paraId="31416211" w14:textId="33A9B076" w:rsidR="00D74829" w:rsidRPr="007F3A63" w:rsidRDefault="00D74829">
      <w:pPr>
        <w:pStyle w:val="FootnoteText"/>
      </w:pPr>
      <w:r>
        <w:rPr>
          <w:rStyle w:val="FootnoteReference"/>
        </w:rPr>
        <w:footnoteRef/>
      </w:r>
      <w:r>
        <w:t xml:space="preserve"> </w:t>
      </w:r>
      <w:r w:rsidRPr="007F3A63">
        <w:t xml:space="preserve">As per the letter of </w:t>
      </w:r>
      <w:r>
        <w:t>9 July</w:t>
      </w:r>
      <w:r w:rsidRPr="007F3A63">
        <w:t xml:space="preserve"> 2020 from the </w:t>
      </w:r>
      <w:r>
        <w:t xml:space="preserve">Ministry of </w:t>
      </w:r>
      <w:r w:rsidRPr="007F3A63">
        <w:t>Environment</w:t>
      </w:r>
      <w:r>
        <w:t xml:space="preserve"> and Natural Resources o</w:t>
      </w:r>
      <w:r w:rsidRPr="007F3A63">
        <w:t xml:space="preserve">f </w:t>
      </w:r>
      <w:r>
        <w:t xml:space="preserve">Guatemala (MARN) </w:t>
      </w:r>
      <w:r w:rsidRPr="007F3A63">
        <w:t xml:space="preserve">to </w:t>
      </w:r>
      <w:r>
        <w:t>UNIDO</w:t>
      </w:r>
      <w:r w:rsidRPr="007F3A63">
        <w:t>.</w:t>
      </w:r>
    </w:p>
  </w:footnote>
  <w:footnote w:id="3">
    <w:p w14:paraId="5A226576" w14:textId="1E88E47C" w:rsidR="00D74829" w:rsidRPr="005F252E" w:rsidRDefault="00D74829" w:rsidP="004972A5">
      <w:pPr>
        <w:pStyle w:val="FootnoteText"/>
        <w:rPr>
          <w:lang w:val="en-CA"/>
        </w:rPr>
      </w:pPr>
      <w:r>
        <w:rPr>
          <w:rStyle w:val="FootnoteReference"/>
        </w:rPr>
        <w:footnoteRef/>
      </w:r>
      <w:r>
        <w:t xml:space="preserve"> </w:t>
      </w:r>
      <w:r w:rsidRPr="00434567">
        <w:rPr>
          <w:lang w:val="en-CA"/>
        </w:rPr>
        <w:t>Not</w:t>
      </w:r>
      <w:r>
        <w:rPr>
          <w:lang w:val="en-CA"/>
        </w:rPr>
        <w:t>ing</w:t>
      </w:r>
      <w:r w:rsidRPr="00434567">
        <w:rPr>
          <w:lang w:val="en-CA"/>
        </w:rPr>
        <w:t xml:space="preserve"> that the completion of the verification report would be delayed for several months given the constraints arising from the COVID-19 </w:t>
      </w:r>
      <w:r>
        <w:rPr>
          <w:lang w:val="en-CA"/>
        </w:rPr>
        <w:t xml:space="preserve">pandemic, </w:t>
      </w:r>
      <w:r>
        <w:t>the funding tranche request was approved on an exceptional basis and without setting a precedent, on the understanding that: (a) the Treasurer would be requested to transfer the approved funds to UNIDO; (b) UNIDO had committed to submitting the verification report no later than 12 weeks prior to the 86</w:t>
      </w:r>
      <w:r w:rsidRPr="004972A5">
        <w:rPr>
          <w:vertAlign w:val="superscript"/>
        </w:rPr>
        <w:t>th</w:t>
      </w:r>
      <w:r>
        <w:t> meeting; (c) the recommendations included in the verification report would be addressed during the implementation of the fifth tranche and that the actions implemented towards that end would be included in the progress report of stage I of the HPMP to be submitted as part of the country’s request for its stage II of the HPMP; and (d) in the unlikely event of non-compliance by the Government of Guatemala with its Agreement with the Executive Committee, relevant actions would be taken by the Executive Committee.</w:t>
      </w:r>
    </w:p>
  </w:footnote>
  <w:footnote w:id="4">
    <w:p w14:paraId="576E283D" w14:textId="2BB8563D" w:rsidR="00D74829" w:rsidRPr="00DB6950" w:rsidRDefault="00D74829" w:rsidP="00C679D6">
      <w:pPr>
        <w:pStyle w:val="FootnoteText"/>
        <w:rPr>
          <w:lang w:val="en-CA"/>
        </w:rPr>
      </w:pPr>
      <w:r>
        <w:rPr>
          <w:rStyle w:val="FootnoteReference"/>
        </w:rPr>
        <w:footnoteRef/>
      </w:r>
      <w:r>
        <w:rPr>
          <w:lang w:val="en-CA"/>
        </w:rPr>
        <w:t>UNEP/</w:t>
      </w:r>
      <w:proofErr w:type="spellStart"/>
      <w:r w:rsidRPr="004718C1">
        <w:t>OzL.Pro</w:t>
      </w:r>
      <w:proofErr w:type="spellEnd"/>
      <w:r>
        <w:rPr>
          <w:lang w:val="en-CA"/>
        </w:rPr>
        <w:t>/</w:t>
      </w:r>
      <w:proofErr w:type="spellStart"/>
      <w:r>
        <w:rPr>
          <w:lang w:val="en-CA"/>
        </w:rPr>
        <w:t>ExCom</w:t>
      </w:r>
      <w:proofErr w:type="spellEnd"/>
      <w:r>
        <w:rPr>
          <w:lang w:val="en-CA"/>
        </w:rPr>
        <w:t>/64/33</w:t>
      </w:r>
    </w:p>
  </w:footnote>
  <w:footnote w:id="5">
    <w:p w14:paraId="380A857A" w14:textId="16E80C1B" w:rsidR="00D74829" w:rsidRPr="00DB6950" w:rsidRDefault="00D74829" w:rsidP="00C679D6">
      <w:pPr>
        <w:pStyle w:val="FootnoteText"/>
        <w:rPr>
          <w:lang w:val="en-CA"/>
        </w:rPr>
      </w:pPr>
      <w:r w:rsidRPr="00FC3D87">
        <w:rPr>
          <w:rStyle w:val="FootnoteReference"/>
        </w:rPr>
        <w:footnoteRef/>
      </w:r>
      <w:r w:rsidRPr="00555DDE">
        <w:rPr>
          <w:lang w:val="en-CA"/>
        </w:rPr>
        <w:t>Annex XII of UNEP/</w:t>
      </w:r>
      <w:proofErr w:type="spellStart"/>
      <w:r w:rsidRPr="00555DDE">
        <w:rPr>
          <w:lang w:val="en-CA"/>
        </w:rPr>
        <w:t>OzL.Pro</w:t>
      </w:r>
      <w:proofErr w:type="spellEnd"/>
      <w:r w:rsidRPr="00555DDE">
        <w:rPr>
          <w:lang w:val="en-CA"/>
        </w:rPr>
        <w:t>/</w:t>
      </w:r>
      <w:proofErr w:type="spellStart"/>
      <w:r w:rsidRPr="00555DDE">
        <w:rPr>
          <w:lang w:val="en-CA"/>
        </w:rPr>
        <w:t>ExCom</w:t>
      </w:r>
      <w:proofErr w:type="spellEnd"/>
      <w:r w:rsidRPr="00555DDE">
        <w:rPr>
          <w:lang w:val="en-CA"/>
        </w:rPr>
        <w:t>/68/53</w:t>
      </w:r>
    </w:p>
  </w:footnote>
  <w:footnote w:id="6">
    <w:p w14:paraId="55462ACA" w14:textId="25650109" w:rsidR="00D74829" w:rsidRPr="001272DB" w:rsidRDefault="00D74829" w:rsidP="00861D36">
      <w:pPr>
        <w:pStyle w:val="FootnoteText"/>
      </w:pPr>
      <w:r>
        <w:rPr>
          <w:rStyle w:val="FootnoteReference"/>
        </w:rPr>
        <w:footnoteRef/>
      </w:r>
      <w:r>
        <w:t xml:space="preserve"> The HCFC consumption of 9.84 ODP tonnes reported for 2013 was 1.54 ODP tonnes above the established baseline for compliance. This situation was mainly associated with a delay in establishing the consumption quota for 2013. Consequently, the Twenty-sixth Meeting of the Parties determined that Guatemala was in non</w:t>
      </w:r>
      <w:r>
        <w:noBreakHyphen/>
        <w:t>compliance with the control measures under the Montreal Protocol for HCFCs (decision XXVI/16).</w:t>
      </w:r>
    </w:p>
  </w:footnote>
  <w:footnote w:id="7">
    <w:p w14:paraId="75CF3E81" w14:textId="77777777" w:rsidR="00D74829" w:rsidRPr="000442D7" w:rsidRDefault="00D74829" w:rsidP="000E4549">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8">
    <w:p w14:paraId="1DCF64D2" w14:textId="0833CC41" w:rsidR="00D74829" w:rsidRPr="00AD7611" w:rsidRDefault="00D74829">
      <w:pPr>
        <w:pStyle w:val="FootnoteText"/>
      </w:pPr>
      <w:r>
        <w:rPr>
          <w:rStyle w:val="FootnoteReference"/>
        </w:rPr>
        <w:footnoteRef/>
      </w:r>
      <w:r>
        <w:t xml:space="preserve"> It will include </w:t>
      </w:r>
      <w:r w:rsidRPr="00AD7611">
        <w:t xml:space="preserve">number of women and men that received/accessed information; number and percentage of events focussing on gender, including </w:t>
      </w:r>
      <w:r w:rsidRPr="0050293B">
        <w:rPr>
          <w:i/>
        </w:rPr>
        <w:t>inter alia</w:t>
      </w:r>
      <w:r w:rsidRPr="00AD7611">
        <w:t xml:space="preserve"> training, workshops, discussions, side events at conferences; and amount of gender</w:t>
      </w:r>
      <w:r w:rsidR="00663630">
        <w:noBreakHyphen/>
      </w:r>
      <w:r w:rsidRPr="00AD7611">
        <w:t>specific content disseminated</w:t>
      </w:r>
      <w:r>
        <w:t>.</w:t>
      </w:r>
    </w:p>
  </w:footnote>
  <w:footnote w:id="9">
    <w:p w14:paraId="7C309F73" w14:textId="77777777" w:rsidR="00D74829" w:rsidRDefault="00D74829" w:rsidP="006A7343">
      <w:pPr>
        <w:pStyle w:val="FootnoteText"/>
        <w:rPr>
          <w:lang w:val="en-CA"/>
        </w:rPr>
      </w:pPr>
      <w:r>
        <w:rPr>
          <w:rStyle w:val="FootnoteReference"/>
        </w:rPr>
        <w:footnoteRef/>
      </w:r>
      <w:r>
        <w:t xml:space="preserve">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0">
    <w:p w14:paraId="5A96F6D7" w14:textId="13F991BB" w:rsidR="00D74829" w:rsidRPr="00AB378D" w:rsidRDefault="00D74829" w:rsidP="00705C55">
      <w:pPr>
        <w:pStyle w:val="FootnoteText"/>
        <w:rPr>
          <w:lang w:val="en-US"/>
        </w:rPr>
      </w:pPr>
      <w:r>
        <w:rPr>
          <w:rStyle w:val="FootnoteReference"/>
        </w:rPr>
        <w:footnoteRef/>
      </w:r>
      <w:r>
        <w:t xml:space="preserve"> E.g., </w:t>
      </w:r>
      <w:r w:rsidRPr="00AB378D">
        <w:t>penalties (</w:t>
      </w:r>
      <w:r>
        <w:t>for</w:t>
      </w:r>
      <w:r w:rsidRPr="00AB378D">
        <w:t xml:space="preserve"> end-user</w:t>
      </w:r>
      <w:r>
        <w:t>s</w:t>
      </w:r>
      <w:r w:rsidRPr="00AB378D">
        <w:t xml:space="preserve"> and/or technician</w:t>
      </w:r>
      <w:r>
        <w:t>s</w:t>
      </w:r>
      <w:r w:rsidRPr="00AB378D">
        <w:t xml:space="preserve">) for intentional venting of HCFC </w:t>
      </w:r>
      <w:r>
        <w:t>in</w:t>
      </w:r>
      <w:r w:rsidRPr="00AB378D">
        <w:t>to the atmosphere during installation, operation, servicing and decommissioning of RAC equipment; mandatory leak checking for larger equipment; or mandatory recovery of HCFC from containers and equipment at end-of</w:t>
      </w:r>
      <w:r>
        <w:t>-</w:t>
      </w:r>
      <w:r w:rsidRPr="00AB378D">
        <w:t>life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E3E6E" w14:textId="23A52FFC" w:rsidR="00D74829" w:rsidRDefault="00D74829" w:rsidP="00703ED3">
    <w:pPr>
      <w:pStyle w:val="Header"/>
      <w:jc w:val="right"/>
    </w:pPr>
    <w:r>
      <w:t>UNEP/</w:t>
    </w:r>
    <w:proofErr w:type="spellStart"/>
    <w:r>
      <w:t>OzL.Pro</w:t>
    </w:r>
    <w:proofErr w:type="spellEnd"/>
    <w:r>
      <w:t>/</w:t>
    </w:r>
    <w:proofErr w:type="spellStart"/>
    <w:r>
      <w:t>ExCom</w:t>
    </w:r>
    <w:proofErr w:type="spellEnd"/>
    <w:r>
      <w:t>/86/</w:t>
    </w:r>
    <w:r w:rsidR="00663630">
      <w:t>52</w:t>
    </w:r>
  </w:p>
  <w:p w14:paraId="4A62EC65" w14:textId="69387970" w:rsidR="00D74829" w:rsidRDefault="00D74829" w:rsidP="00703ED3">
    <w:pPr>
      <w:pStyle w:val="Header"/>
      <w:jc w:val="right"/>
    </w:pPr>
  </w:p>
  <w:p w14:paraId="417A0552" w14:textId="77777777" w:rsidR="00D74829" w:rsidRPr="00703ED3" w:rsidRDefault="00D74829" w:rsidP="00703ED3">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7D07D2E" w:rsidR="00D74829" w:rsidRPr="0033525D" w:rsidRDefault="008F1122" w:rsidP="00703ED3">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8F1122">
      <w:rPr>
        <w:lang w:val="en-CA"/>
      </w:rPr>
      <w:t>ExCom</w:t>
    </w:r>
    <w:proofErr w:type="spellEnd"/>
    <w:r>
      <w:t>/86/52</w:t>
    </w:r>
    <w:r>
      <w:fldChar w:fldCharType="end"/>
    </w:r>
  </w:p>
  <w:p w14:paraId="3398383C" w14:textId="77777777" w:rsidR="00D74829" w:rsidRPr="0033525D" w:rsidRDefault="00D74829"/>
  <w:p w14:paraId="71B228E4" w14:textId="77777777" w:rsidR="00D74829" w:rsidRPr="0033525D" w:rsidRDefault="00D7482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BAB94" w14:textId="131BDF88" w:rsidR="00D74829" w:rsidRDefault="00D74829" w:rsidP="005B0F28">
    <w:pPr>
      <w:pStyle w:val="Header"/>
      <w:jc w:val="left"/>
    </w:pPr>
    <w:r>
      <w:t>UNEP/</w:t>
    </w:r>
    <w:proofErr w:type="spellStart"/>
    <w:r>
      <w:t>OzL.Pro</w:t>
    </w:r>
    <w:proofErr w:type="spellEnd"/>
    <w:r>
      <w:t>/</w:t>
    </w:r>
    <w:proofErr w:type="spellStart"/>
    <w:r>
      <w:t>ExCom</w:t>
    </w:r>
    <w:proofErr w:type="spellEnd"/>
    <w:r>
      <w:t>/86/</w:t>
    </w:r>
    <w:r w:rsidR="00663630">
      <w:t>52</w:t>
    </w:r>
  </w:p>
  <w:p w14:paraId="57D1F8AC" w14:textId="77777777" w:rsidR="00D74829" w:rsidRDefault="00D74829" w:rsidP="005B0F28">
    <w:pPr>
      <w:pStyle w:val="Header"/>
      <w:jc w:val="left"/>
    </w:pPr>
    <w:r>
      <w:t>Annex I</w:t>
    </w:r>
  </w:p>
  <w:p w14:paraId="2D3DC943" w14:textId="77777777" w:rsidR="00D74829" w:rsidRPr="00703ED3" w:rsidRDefault="00D74829" w:rsidP="005B0F28">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CCE81" w14:textId="20D10942" w:rsidR="00D74829" w:rsidRDefault="00D74829" w:rsidP="005B0F28">
    <w:pPr>
      <w:jc w:val="right"/>
    </w:pPr>
    <w:r>
      <w:t>UNEP/</w:t>
    </w:r>
    <w:proofErr w:type="spellStart"/>
    <w:r>
      <w:t>OzL.Pro</w:t>
    </w:r>
    <w:proofErr w:type="spellEnd"/>
    <w:r>
      <w:t>/</w:t>
    </w:r>
    <w:proofErr w:type="spellStart"/>
    <w:r>
      <w:t>ExCom</w:t>
    </w:r>
    <w:proofErr w:type="spellEnd"/>
    <w:r>
      <w:t>/86/</w:t>
    </w:r>
    <w:r w:rsidR="00663630">
      <w:t>52</w:t>
    </w:r>
  </w:p>
  <w:p w14:paraId="133D3464" w14:textId="5E8AFF02" w:rsidR="00D74829" w:rsidRPr="0033525D" w:rsidRDefault="00D74829" w:rsidP="005B0F28">
    <w:pPr>
      <w:jc w:val="right"/>
    </w:pPr>
    <w:r>
      <w:t>Annex I</w:t>
    </w:r>
  </w:p>
  <w:p w14:paraId="2E0F9814" w14:textId="77777777" w:rsidR="00D74829" w:rsidRPr="0033525D" w:rsidRDefault="00D74829" w:rsidP="005B0F28">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40A2B" w14:textId="231324F0" w:rsidR="00D74829" w:rsidRDefault="00D74829" w:rsidP="00680A44">
    <w:pPr>
      <w:pStyle w:val="Header"/>
      <w:jc w:val="right"/>
    </w:pPr>
    <w:r>
      <w:t>UNEP/</w:t>
    </w:r>
    <w:proofErr w:type="spellStart"/>
    <w:r>
      <w:t>OzL.Pro</w:t>
    </w:r>
    <w:proofErr w:type="spellEnd"/>
    <w:r>
      <w:t>/</w:t>
    </w:r>
    <w:proofErr w:type="spellStart"/>
    <w:r>
      <w:t>ExCom</w:t>
    </w:r>
    <w:proofErr w:type="spellEnd"/>
    <w:r>
      <w:t>/86/</w:t>
    </w:r>
    <w:r w:rsidR="00663630">
      <w:t>52</w:t>
    </w:r>
  </w:p>
  <w:p w14:paraId="4AFFAC27" w14:textId="54C2E0CB" w:rsidR="00D74829" w:rsidRDefault="00D74829" w:rsidP="00680A44">
    <w:pPr>
      <w:pStyle w:val="Header"/>
      <w:jc w:val="right"/>
    </w:pPr>
    <w:r>
      <w:t>Annex I</w:t>
    </w:r>
  </w:p>
  <w:p w14:paraId="7926F7B9" w14:textId="77777777" w:rsidR="00D74829" w:rsidRDefault="00D74829" w:rsidP="00680A4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D603D28"/>
    <w:lvl w:ilvl="0">
      <w:start w:val="1"/>
      <w:numFmt w:val="decimal"/>
      <w:pStyle w:val="Heading1"/>
      <w:lvlText w:val="%1."/>
      <w:lvlJc w:val="left"/>
      <w:pPr>
        <w:tabs>
          <w:tab w:val="num" w:pos="0"/>
        </w:tabs>
        <w:ind w:left="0" w:firstLine="0"/>
      </w:pPr>
      <w:rPr>
        <w:b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2B2E6D"/>
    <w:multiLevelType w:val="hybridMultilevel"/>
    <w:tmpl w:val="CBB2FA2A"/>
    <w:lvl w:ilvl="0" w:tplc="F4700352">
      <w:start w:val="1"/>
      <w:numFmt w:val="decimal"/>
      <w:lvlText w:val="%1."/>
      <w:lvlJc w:val="left"/>
      <w:pPr>
        <w:ind w:left="405" w:hanging="405"/>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E8E6464"/>
    <w:multiLevelType w:val="hybridMultilevel"/>
    <w:tmpl w:val="17986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B16EE2"/>
    <w:multiLevelType w:val="multilevel"/>
    <w:tmpl w:val="40C09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E732256"/>
    <w:multiLevelType w:val="hybridMultilevel"/>
    <w:tmpl w:val="BC06DBB0"/>
    <w:lvl w:ilvl="0" w:tplc="5C464A1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3"/>
  </w:num>
  <w:num w:numId="4">
    <w:abstractNumId w:val="6"/>
  </w:num>
  <w:num w:numId="5">
    <w:abstractNumId w:val="7"/>
  </w:num>
  <w:num w:numId="6">
    <w:abstractNumId w:val="10"/>
  </w:num>
  <w:num w:numId="7">
    <w:abstractNumId w:val="5"/>
  </w:num>
  <w:num w:numId="8">
    <w:abstractNumId w:val="9"/>
  </w:num>
  <w:num w:numId="9">
    <w:abstractNumId w:val="8"/>
  </w:num>
  <w:num w:numId="10">
    <w:abstractNumId w:val="4"/>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0"/>
  </w:num>
  <w:num w:numId="27">
    <w:abstractNumId w:val="1"/>
  </w:num>
  <w:num w:numId="28">
    <w:abstractNumId w:val="2"/>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3DD3"/>
    <w:rsid w:val="0000434E"/>
    <w:rsid w:val="000071A9"/>
    <w:rsid w:val="000126C8"/>
    <w:rsid w:val="0001292C"/>
    <w:rsid w:val="00017F99"/>
    <w:rsid w:val="000211A9"/>
    <w:rsid w:val="000241FD"/>
    <w:rsid w:val="0002428A"/>
    <w:rsid w:val="0002446B"/>
    <w:rsid w:val="00024B06"/>
    <w:rsid w:val="00024D83"/>
    <w:rsid w:val="00025642"/>
    <w:rsid w:val="00026A08"/>
    <w:rsid w:val="00026DEF"/>
    <w:rsid w:val="00027872"/>
    <w:rsid w:val="00030F2B"/>
    <w:rsid w:val="00031260"/>
    <w:rsid w:val="0003297E"/>
    <w:rsid w:val="0003350B"/>
    <w:rsid w:val="00035BE7"/>
    <w:rsid w:val="000360BD"/>
    <w:rsid w:val="0003681A"/>
    <w:rsid w:val="000372B7"/>
    <w:rsid w:val="00037919"/>
    <w:rsid w:val="00037EB3"/>
    <w:rsid w:val="00040037"/>
    <w:rsid w:val="0004499C"/>
    <w:rsid w:val="000459F7"/>
    <w:rsid w:val="000461A4"/>
    <w:rsid w:val="00046494"/>
    <w:rsid w:val="00050F6E"/>
    <w:rsid w:val="00051A04"/>
    <w:rsid w:val="00057765"/>
    <w:rsid w:val="00060828"/>
    <w:rsid w:val="00061EC2"/>
    <w:rsid w:val="0006362B"/>
    <w:rsid w:val="00065B26"/>
    <w:rsid w:val="00066606"/>
    <w:rsid w:val="00067BCA"/>
    <w:rsid w:val="000739A9"/>
    <w:rsid w:val="00074D3E"/>
    <w:rsid w:val="00075E40"/>
    <w:rsid w:val="00080ED0"/>
    <w:rsid w:val="00084422"/>
    <w:rsid w:val="00085B8F"/>
    <w:rsid w:val="00090481"/>
    <w:rsid w:val="0009275D"/>
    <w:rsid w:val="00092AFD"/>
    <w:rsid w:val="00092D65"/>
    <w:rsid w:val="00096895"/>
    <w:rsid w:val="000A099F"/>
    <w:rsid w:val="000A0B7E"/>
    <w:rsid w:val="000A2B72"/>
    <w:rsid w:val="000A373E"/>
    <w:rsid w:val="000A3826"/>
    <w:rsid w:val="000A6C26"/>
    <w:rsid w:val="000A7B26"/>
    <w:rsid w:val="000B0C69"/>
    <w:rsid w:val="000B5AC3"/>
    <w:rsid w:val="000B74A3"/>
    <w:rsid w:val="000B7737"/>
    <w:rsid w:val="000C0444"/>
    <w:rsid w:val="000C2CB4"/>
    <w:rsid w:val="000C30BF"/>
    <w:rsid w:val="000C4D8E"/>
    <w:rsid w:val="000D3BE8"/>
    <w:rsid w:val="000D52A4"/>
    <w:rsid w:val="000E07BC"/>
    <w:rsid w:val="000E4549"/>
    <w:rsid w:val="000E58FC"/>
    <w:rsid w:val="000F1CD4"/>
    <w:rsid w:val="000F4103"/>
    <w:rsid w:val="000F4251"/>
    <w:rsid w:val="000F4A6D"/>
    <w:rsid w:val="000F70A7"/>
    <w:rsid w:val="00100FB2"/>
    <w:rsid w:val="00104B69"/>
    <w:rsid w:val="00105835"/>
    <w:rsid w:val="00105EAD"/>
    <w:rsid w:val="00111E62"/>
    <w:rsid w:val="00111ECA"/>
    <w:rsid w:val="00113CCA"/>
    <w:rsid w:val="0011496C"/>
    <w:rsid w:val="0011760D"/>
    <w:rsid w:val="001216D3"/>
    <w:rsid w:val="00122F25"/>
    <w:rsid w:val="00124159"/>
    <w:rsid w:val="00124C6D"/>
    <w:rsid w:val="00126172"/>
    <w:rsid w:val="00126511"/>
    <w:rsid w:val="001272DB"/>
    <w:rsid w:val="00127545"/>
    <w:rsid w:val="00135980"/>
    <w:rsid w:val="001369D3"/>
    <w:rsid w:val="00136DDA"/>
    <w:rsid w:val="00141DDA"/>
    <w:rsid w:val="00152B2A"/>
    <w:rsid w:val="001534D3"/>
    <w:rsid w:val="00153507"/>
    <w:rsid w:val="00154353"/>
    <w:rsid w:val="001627B9"/>
    <w:rsid w:val="00163087"/>
    <w:rsid w:val="00164719"/>
    <w:rsid w:val="00165067"/>
    <w:rsid w:val="00166FC4"/>
    <w:rsid w:val="001677AC"/>
    <w:rsid w:val="001717C9"/>
    <w:rsid w:val="00172A8E"/>
    <w:rsid w:val="001750E1"/>
    <w:rsid w:val="001750F8"/>
    <w:rsid w:val="001804EA"/>
    <w:rsid w:val="001807B6"/>
    <w:rsid w:val="00186C85"/>
    <w:rsid w:val="00187439"/>
    <w:rsid w:val="00190A61"/>
    <w:rsid w:val="00191DF3"/>
    <w:rsid w:val="00192644"/>
    <w:rsid w:val="001943E0"/>
    <w:rsid w:val="001951D9"/>
    <w:rsid w:val="0019530E"/>
    <w:rsid w:val="00196CC5"/>
    <w:rsid w:val="00197D03"/>
    <w:rsid w:val="00197EF7"/>
    <w:rsid w:val="001A0331"/>
    <w:rsid w:val="001A1682"/>
    <w:rsid w:val="001A3342"/>
    <w:rsid w:val="001A3E3D"/>
    <w:rsid w:val="001A555A"/>
    <w:rsid w:val="001A7049"/>
    <w:rsid w:val="001A76D7"/>
    <w:rsid w:val="001B0329"/>
    <w:rsid w:val="001B1E40"/>
    <w:rsid w:val="001B34C5"/>
    <w:rsid w:val="001B38EE"/>
    <w:rsid w:val="001B697D"/>
    <w:rsid w:val="001B6DF8"/>
    <w:rsid w:val="001C391B"/>
    <w:rsid w:val="001C3E4C"/>
    <w:rsid w:val="001C4F69"/>
    <w:rsid w:val="001C764E"/>
    <w:rsid w:val="001D07A0"/>
    <w:rsid w:val="001D3937"/>
    <w:rsid w:val="001D4431"/>
    <w:rsid w:val="001D54C1"/>
    <w:rsid w:val="001D6DB2"/>
    <w:rsid w:val="001E0735"/>
    <w:rsid w:val="001E0C87"/>
    <w:rsid w:val="001E1052"/>
    <w:rsid w:val="001E1088"/>
    <w:rsid w:val="001E21B1"/>
    <w:rsid w:val="001E2F93"/>
    <w:rsid w:val="001E38AF"/>
    <w:rsid w:val="001E3CB8"/>
    <w:rsid w:val="001E4554"/>
    <w:rsid w:val="001E47FD"/>
    <w:rsid w:val="001E61E5"/>
    <w:rsid w:val="001E77AF"/>
    <w:rsid w:val="001E780D"/>
    <w:rsid w:val="001F2159"/>
    <w:rsid w:val="001F458D"/>
    <w:rsid w:val="00206F7B"/>
    <w:rsid w:val="00207AAA"/>
    <w:rsid w:val="00210A9C"/>
    <w:rsid w:val="00210B8B"/>
    <w:rsid w:val="002136AB"/>
    <w:rsid w:val="00214863"/>
    <w:rsid w:val="002155F7"/>
    <w:rsid w:val="002156B4"/>
    <w:rsid w:val="00215A06"/>
    <w:rsid w:val="00216172"/>
    <w:rsid w:val="00222625"/>
    <w:rsid w:val="00224294"/>
    <w:rsid w:val="002270AB"/>
    <w:rsid w:val="002311A5"/>
    <w:rsid w:val="0023173F"/>
    <w:rsid w:val="00232D1A"/>
    <w:rsid w:val="00234C58"/>
    <w:rsid w:val="00235077"/>
    <w:rsid w:val="00236085"/>
    <w:rsid w:val="00236450"/>
    <w:rsid w:val="002374BE"/>
    <w:rsid w:val="002414F9"/>
    <w:rsid w:val="00241F62"/>
    <w:rsid w:val="00242184"/>
    <w:rsid w:val="00242324"/>
    <w:rsid w:val="0024288E"/>
    <w:rsid w:val="00242A8D"/>
    <w:rsid w:val="002518A3"/>
    <w:rsid w:val="00252A55"/>
    <w:rsid w:val="00253222"/>
    <w:rsid w:val="002559CC"/>
    <w:rsid w:val="00255CF6"/>
    <w:rsid w:val="00255FE0"/>
    <w:rsid w:val="00260477"/>
    <w:rsid w:val="00262847"/>
    <w:rsid w:val="0026416B"/>
    <w:rsid w:val="0026494F"/>
    <w:rsid w:val="0026791F"/>
    <w:rsid w:val="002711B9"/>
    <w:rsid w:val="00274D72"/>
    <w:rsid w:val="0027591B"/>
    <w:rsid w:val="002817BE"/>
    <w:rsid w:val="00281BB2"/>
    <w:rsid w:val="002907D6"/>
    <w:rsid w:val="00292A96"/>
    <w:rsid w:val="0029346D"/>
    <w:rsid w:val="0029417B"/>
    <w:rsid w:val="00294798"/>
    <w:rsid w:val="002952B8"/>
    <w:rsid w:val="002964DE"/>
    <w:rsid w:val="00297F4D"/>
    <w:rsid w:val="002A3FC3"/>
    <w:rsid w:val="002A4479"/>
    <w:rsid w:val="002A6863"/>
    <w:rsid w:val="002A752C"/>
    <w:rsid w:val="002B1E27"/>
    <w:rsid w:val="002B254E"/>
    <w:rsid w:val="002B28C4"/>
    <w:rsid w:val="002B6114"/>
    <w:rsid w:val="002B6C8C"/>
    <w:rsid w:val="002B72E9"/>
    <w:rsid w:val="002C028D"/>
    <w:rsid w:val="002C0579"/>
    <w:rsid w:val="002C4778"/>
    <w:rsid w:val="002C70B9"/>
    <w:rsid w:val="002C7998"/>
    <w:rsid w:val="002D2B00"/>
    <w:rsid w:val="002D608A"/>
    <w:rsid w:val="002D77BE"/>
    <w:rsid w:val="002E0C9F"/>
    <w:rsid w:val="002E0FE6"/>
    <w:rsid w:val="002E1777"/>
    <w:rsid w:val="002E5549"/>
    <w:rsid w:val="002E56F4"/>
    <w:rsid w:val="002E6129"/>
    <w:rsid w:val="002F0AE2"/>
    <w:rsid w:val="002F0D5B"/>
    <w:rsid w:val="002F1D84"/>
    <w:rsid w:val="002F1E53"/>
    <w:rsid w:val="002F2CAA"/>
    <w:rsid w:val="002F4151"/>
    <w:rsid w:val="002F4942"/>
    <w:rsid w:val="002F4D55"/>
    <w:rsid w:val="002F67B5"/>
    <w:rsid w:val="0030052C"/>
    <w:rsid w:val="00302C31"/>
    <w:rsid w:val="003042B9"/>
    <w:rsid w:val="003063F3"/>
    <w:rsid w:val="00312675"/>
    <w:rsid w:val="0031274C"/>
    <w:rsid w:val="00313BF6"/>
    <w:rsid w:val="003176FE"/>
    <w:rsid w:val="0032050F"/>
    <w:rsid w:val="00321CF6"/>
    <w:rsid w:val="003268EC"/>
    <w:rsid w:val="00326996"/>
    <w:rsid w:val="0033069D"/>
    <w:rsid w:val="003306E1"/>
    <w:rsid w:val="003320E4"/>
    <w:rsid w:val="003330F5"/>
    <w:rsid w:val="003339DD"/>
    <w:rsid w:val="00334323"/>
    <w:rsid w:val="00334DD1"/>
    <w:rsid w:val="0033525D"/>
    <w:rsid w:val="00337D4B"/>
    <w:rsid w:val="00337D5C"/>
    <w:rsid w:val="003414F3"/>
    <w:rsid w:val="003429F8"/>
    <w:rsid w:val="00343779"/>
    <w:rsid w:val="00343FC2"/>
    <w:rsid w:val="00344A18"/>
    <w:rsid w:val="0035007B"/>
    <w:rsid w:val="0035141B"/>
    <w:rsid w:val="00351D92"/>
    <w:rsid w:val="0035613E"/>
    <w:rsid w:val="00357A47"/>
    <w:rsid w:val="00360FC6"/>
    <w:rsid w:val="00362A78"/>
    <w:rsid w:val="00362FAE"/>
    <w:rsid w:val="00363EE9"/>
    <w:rsid w:val="00366394"/>
    <w:rsid w:val="00366801"/>
    <w:rsid w:val="0037098B"/>
    <w:rsid w:val="00374601"/>
    <w:rsid w:val="00374658"/>
    <w:rsid w:val="003748DE"/>
    <w:rsid w:val="00376128"/>
    <w:rsid w:val="0037742E"/>
    <w:rsid w:val="003775C5"/>
    <w:rsid w:val="00377D56"/>
    <w:rsid w:val="003803E5"/>
    <w:rsid w:val="00381063"/>
    <w:rsid w:val="0038172C"/>
    <w:rsid w:val="00381C67"/>
    <w:rsid w:val="0038245A"/>
    <w:rsid w:val="003830B7"/>
    <w:rsid w:val="003840E6"/>
    <w:rsid w:val="00385794"/>
    <w:rsid w:val="00385CFC"/>
    <w:rsid w:val="00387A78"/>
    <w:rsid w:val="0039000F"/>
    <w:rsid w:val="003908C1"/>
    <w:rsid w:val="0039337A"/>
    <w:rsid w:val="003939AE"/>
    <w:rsid w:val="00395F84"/>
    <w:rsid w:val="00396398"/>
    <w:rsid w:val="003A2C3A"/>
    <w:rsid w:val="003A3189"/>
    <w:rsid w:val="003A3456"/>
    <w:rsid w:val="003A3CA7"/>
    <w:rsid w:val="003A42A4"/>
    <w:rsid w:val="003A42C8"/>
    <w:rsid w:val="003A5B4C"/>
    <w:rsid w:val="003B1059"/>
    <w:rsid w:val="003B1F7D"/>
    <w:rsid w:val="003B33BD"/>
    <w:rsid w:val="003B5338"/>
    <w:rsid w:val="003B569D"/>
    <w:rsid w:val="003C0266"/>
    <w:rsid w:val="003C0E94"/>
    <w:rsid w:val="003C206D"/>
    <w:rsid w:val="003C3A75"/>
    <w:rsid w:val="003C3C0E"/>
    <w:rsid w:val="003C6060"/>
    <w:rsid w:val="003D42A6"/>
    <w:rsid w:val="003D4F21"/>
    <w:rsid w:val="003D4FAC"/>
    <w:rsid w:val="003D762B"/>
    <w:rsid w:val="003D7721"/>
    <w:rsid w:val="003D7AA8"/>
    <w:rsid w:val="003E1C04"/>
    <w:rsid w:val="003E1C44"/>
    <w:rsid w:val="003E1C9C"/>
    <w:rsid w:val="003E1F87"/>
    <w:rsid w:val="003E5CF9"/>
    <w:rsid w:val="003E7906"/>
    <w:rsid w:val="003F1E05"/>
    <w:rsid w:val="003F3C50"/>
    <w:rsid w:val="00401F78"/>
    <w:rsid w:val="0040207A"/>
    <w:rsid w:val="00402D64"/>
    <w:rsid w:val="004043B8"/>
    <w:rsid w:val="00406A6A"/>
    <w:rsid w:val="00406B22"/>
    <w:rsid w:val="00406CFD"/>
    <w:rsid w:val="0041027A"/>
    <w:rsid w:val="004107F9"/>
    <w:rsid w:val="004108A3"/>
    <w:rsid w:val="004128D3"/>
    <w:rsid w:val="00415585"/>
    <w:rsid w:val="00416CD3"/>
    <w:rsid w:val="00416E26"/>
    <w:rsid w:val="00416E5F"/>
    <w:rsid w:val="004171A7"/>
    <w:rsid w:val="004178B9"/>
    <w:rsid w:val="00420893"/>
    <w:rsid w:val="004219C5"/>
    <w:rsid w:val="00421B45"/>
    <w:rsid w:val="00426D20"/>
    <w:rsid w:val="004328A7"/>
    <w:rsid w:val="0043359D"/>
    <w:rsid w:val="004340A8"/>
    <w:rsid w:val="00434C74"/>
    <w:rsid w:val="004355CA"/>
    <w:rsid w:val="00440CB6"/>
    <w:rsid w:val="004420CD"/>
    <w:rsid w:val="0044223C"/>
    <w:rsid w:val="00445C05"/>
    <w:rsid w:val="00445C16"/>
    <w:rsid w:val="00445F96"/>
    <w:rsid w:val="00446F6F"/>
    <w:rsid w:val="00450208"/>
    <w:rsid w:val="00451E31"/>
    <w:rsid w:val="0045282E"/>
    <w:rsid w:val="00452850"/>
    <w:rsid w:val="00452EC8"/>
    <w:rsid w:val="00454B5F"/>
    <w:rsid w:val="00456EB4"/>
    <w:rsid w:val="00463D6E"/>
    <w:rsid w:val="00464EBC"/>
    <w:rsid w:val="00467497"/>
    <w:rsid w:val="004718C1"/>
    <w:rsid w:val="004718F3"/>
    <w:rsid w:val="00472CA9"/>
    <w:rsid w:val="0047419C"/>
    <w:rsid w:val="00474DFF"/>
    <w:rsid w:val="00475040"/>
    <w:rsid w:val="004758CD"/>
    <w:rsid w:val="0047678A"/>
    <w:rsid w:val="00476A77"/>
    <w:rsid w:val="00480B01"/>
    <w:rsid w:val="0048533B"/>
    <w:rsid w:val="00487B36"/>
    <w:rsid w:val="004915F8"/>
    <w:rsid w:val="00493D40"/>
    <w:rsid w:val="004967B6"/>
    <w:rsid w:val="004972A5"/>
    <w:rsid w:val="004973D7"/>
    <w:rsid w:val="00497BC5"/>
    <w:rsid w:val="004A504B"/>
    <w:rsid w:val="004A5C89"/>
    <w:rsid w:val="004A6911"/>
    <w:rsid w:val="004B28B9"/>
    <w:rsid w:val="004B3713"/>
    <w:rsid w:val="004B54E0"/>
    <w:rsid w:val="004B574B"/>
    <w:rsid w:val="004B7384"/>
    <w:rsid w:val="004B7A34"/>
    <w:rsid w:val="004C3E5A"/>
    <w:rsid w:val="004C423F"/>
    <w:rsid w:val="004C4269"/>
    <w:rsid w:val="004D2553"/>
    <w:rsid w:val="004D3192"/>
    <w:rsid w:val="004D6236"/>
    <w:rsid w:val="004D77F0"/>
    <w:rsid w:val="004D7F90"/>
    <w:rsid w:val="004E4DBB"/>
    <w:rsid w:val="004E4E41"/>
    <w:rsid w:val="004E6F4C"/>
    <w:rsid w:val="004E7F9C"/>
    <w:rsid w:val="004F2596"/>
    <w:rsid w:val="004F3493"/>
    <w:rsid w:val="004F3F87"/>
    <w:rsid w:val="004F5143"/>
    <w:rsid w:val="004F6B01"/>
    <w:rsid w:val="0050007B"/>
    <w:rsid w:val="005013AA"/>
    <w:rsid w:val="0050293B"/>
    <w:rsid w:val="005105C0"/>
    <w:rsid w:val="005119A7"/>
    <w:rsid w:val="005127A1"/>
    <w:rsid w:val="00512B09"/>
    <w:rsid w:val="00516C5D"/>
    <w:rsid w:val="00517A01"/>
    <w:rsid w:val="00520CCA"/>
    <w:rsid w:val="00523A9B"/>
    <w:rsid w:val="00524182"/>
    <w:rsid w:val="00525C0D"/>
    <w:rsid w:val="00526876"/>
    <w:rsid w:val="00527C5D"/>
    <w:rsid w:val="00527F10"/>
    <w:rsid w:val="005326B8"/>
    <w:rsid w:val="0053352A"/>
    <w:rsid w:val="00533796"/>
    <w:rsid w:val="00533BF6"/>
    <w:rsid w:val="005360FC"/>
    <w:rsid w:val="0053728D"/>
    <w:rsid w:val="00537343"/>
    <w:rsid w:val="00541A2C"/>
    <w:rsid w:val="0054219C"/>
    <w:rsid w:val="00542E0C"/>
    <w:rsid w:val="00543D16"/>
    <w:rsid w:val="005453A3"/>
    <w:rsid w:val="00553995"/>
    <w:rsid w:val="00555CD7"/>
    <w:rsid w:val="00555D75"/>
    <w:rsid w:val="00555DDE"/>
    <w:rsid w:val="00555F7D"/>
    <w:rsid w:val="00560DF0"/>
    <w:rsid w:val="00562CED"/>
    <w:rsid w:val="0056759C"/>
    <w:rsid w:val="00571AF6"/>
    <w:rsid w:val="00572B36"/>
    <w:rsid w:val="00572CCF"/>
    <w:rsid w:val="00581659"/>
    <w:rsid w:val="00583537"/>
    <w:rsid w:val="00583B54"/>
    <w:rsid w:val="005841AC"/>
    <w:rsid w:val="00585645"/>
    <w:rsid w:val="00586102"/>
    <w:rsid w:val="005874E2"/>
    <w:rsid w:val="00592188"/>
    <w:rsid w:val="00592A4C"/>
    <w:rsid w:val="00594A28"/>
    <w:rsid w:val="0059513E"/>
    <w:rsid w:val="00597C3E"/>
    <w:rsid w:val="00597CF7"/>
    <w:rsid w:val="005A2779"/>
    <w:rsid w:val="005A2D51"/>
    <w:rsid w:val="005A4116"/>
    <w:rsid w:val="005A477A"/>
    <w:rsid w:val="005A5AAC"/>
    <w:rsid w:val="005A6D9F"/>
    <w:rsid w:val="005B0C3B"/>
    <w:rsid w:val="005B0F28"/>
    <w:rsid w:val="005B159C"/>
    <w:rsid w:val="005B1FB8"/>
    <w:rsid w:val="005B205A"/>
    <w:rsid w:val="005B38E2"/>
    <w:rsid w:val="005B3C81"/>
    <w:rsid w:val="005B4854"/>
    <w:rsid w:val="005B48FF"/>
    <w:rsid w:val="005B785D"/>
    <w:rsid w:val="005C08B3"/>
    <w:rsid w:val="005C14E6"/>
    <w:rsid w:val="005C2B39"/>
    <w:rsid w:val="005C2E4D"/>
    <w:rsid w:val="005C4137"/>
    <w:rsid w:val="005C6E14"/>
    <w:rsid w:val="005D21BF"/>
    <w:rsid w:val="005D2617"/>
    <w:rsid w:val="005D29FF"/>
    <w:rsid w:val="005D363F"/>
    <w:rsid w:val="005D5A68"/>
    <w:rsid w:val="005D7023"/>
    <w:rsid w:val="005E36F9"/>
    <w:rsid w:val="005E3D9B"/>
    <w:rsid w:val="005E6150"/>
    <w:rsid w:val="005F1672"/>
    <w:rsid w:val="005F252E"/>
    <w:rsid w:val="005F34B9"/>
    <w:rsid w:val="005F49CC"/>
    <w:rsid w:val="005F51BE"/>
    <w:rsid w:val="00600E84"/>
    <w:rsid w:val="0060114F"/>
    <w:rsid w:val="00604328"/>
    <w:rsid w:val="00604C15"/>
    <w:rsid w:val="0060525D"/>
    <w:rsid w:val="00607879"/>
    <w:rsid w:val="00607C87"/>
    <w:rsid w:val="00613CB8"/>
    <w:rsid w:val="006158D5"/>
    <w:rsid w:val="00623B6D"/>
    <w:rsid w:val="0062590D"/>
    <w:rsid w:val="00625D83"/>
    <w:rsid w:val="00626252"/>
    <w:rsid w:val="00626C2D"/>
    <w:rsid w:val="00627A60"/>
    <w:rsid w:val="0063106D"/>
    <w:rsid w:val="00640A1B"/>
    <w:rsid w:val="00640F3E"/>
    <w:rsid w:val="0064165E"/>
    <w:rsid w:val="00646BB6"/>
    <w:rsid w:val="00647E19"/>
    <w:rsid w:val="006514DF"/>
    <w:rsid w:val="0065249E"/>
    <w:rsid w:val="0065313C"/>
    <w:rsid w:val="00653F77"/>
    <w:rsid w:val="006546EB"/>
    <w:rsid w:val="006619B4"/>
    <w:rsid w:val="006623E7"/>
    <w:rsid w:val="00662B80"/>
    <w:rsid w:val="00663630"/>
    <w:rsid w:val="00670B9D"/>
    <w:rsid w:val="00670D64"/>
    <w:rsid w:val="00670F6C"/>
    <w:rsid w:val="006713CE"/>
    <w:rsid w:val="00671875"/>
    <w:rsid w:val="00672BD8"/>
    <w:rsid w:val="00673441"/>
    <w:rsid w:val="00677E02"/>
    <w:rsid w:val="006801AC"/>
    <w:rsid w:val="00680A44"/>
    <w:rsid w:val="0068293D"/>
    <w:rsid w:val="00682ED5"/>
    <w:rsid w:val="006840FB"/>
    <w:rsid w:val="00684436"/>
    <w:rsid w:val="006846FF"/>
    <w:rsid w:val="00685086"/>
    <w:rsid w:val="006852C7"/>
    <w:rsid w:val="006852CE"/>
    <w:rsid w:val="00686CE4"/>
    <w:rsid w:val="006926BD"/>
    <w:rsid w:val="00692B57"/>
    <w:rsid w:val="00693457"/>
    <w:rsid w:val="006A2BD4"/>
    <w:rsid w:val="006A4F41"/>
    <w:rsid w:val="006A52F4"/>
    <w:rsid w:val="006A7343"/>
    <w:rsid w:val="006B1C05"/>
    <w:rsid w:val="006B21F1"/>
    <w:rsid w:val="006B371A"/>
    <w:rsid w:val="006B49FA"/>
    <w:rsid w:val="006C1727"/>
    <w:rsid w:val="006C1803"/>
    <w:rsid w:val="006C32FD"/>
    <w:rsid w:val="006C39CE"/>
    <w:rsid w:val="006C598C"/>
    <w:rsid w:val="006C6F5D"/>
    <w:rsid w:val="006D0FCC"/>
    <w:rsid w:val="006D21F5"/>
    <w:rsid w:val="006D47C2"/>
    <w:rsid w:val="006D5646"/>
    <w:rsid w:val="006D6A27"/>
    <w:rsid w:val="006D7850"/>
    <w:rsid w:val="006E1FC3"/>
    <w:rsid w:val="006E2ED9"/>
    <w:rsid w:val="006E3F45"/>
    <w:rsid w:val="006E6239"/>
    <w:rsid w:val="006E64E6"/>
    <w:rsid w:val="006F0347"/>
    <w:rsid w:val="006F1FE1"/>
    <w:rsid w:val="006F5FBE"/>
    <w:rsid w:val="006F5FFF"/>
    <w:rsid w:val="006F6F1C"/>
    <w:rsid w:val="0070106C"/>
    <w:rsid w:val="00703ED3"/>
    <w:rsid w:val="00704275"/>
    <w:rsid w:val="00704CE9"/>
    <w:rsid w:val="00705C55"/>
    <w:rsid w:val="0070616B"/>
    <w:rsid w:val="00706295"/>
    <w:rsid w:val="0070687F"/>
    <w:rsid w:val="00706990"/>
    <w:rsid w:val="00706FDA"/>
    <w:rsid w:val="00711886"/>
    <w:rsid w:val="00711F9A"/>
    <w:rsid w:val="00713810"/>
    <w:rsid w:val="007160F0"/>
    <w:rsid w:val="00717B10"/>
    <w:rsid w:val="0072140D"/>
    <w:rsid w:val="00726457"/>
    <w:rsid w:val="00726D26"/>
    <w:rsid w:val="007303A5"/>
    <w:rsid w:val="00730B06"/>
    <w:rsid w:val="00730B3E"/>
    <w:rsid w:val="00732478"/>
    <w:rsid w:val="0073295F"/>
    <w:rsid w:val="00733EC5"/>
    <w:rsid w:val="0073420B"/>
    <w:rsid w:val="00735C0D"/>
    <w:rsid w:val="0073650A"/>
    <w:rsid w:val="00736BC4"/>
    <w:rsid w:val="0074032D"/>
    <w:rsid w:val="00742E20"/>
    <w:rsid w:val="007445D0"/>
    <w:rsid w:val="007473AC"/>
    <w:rsid w:val="0074760E"/>
    <w:rsid w:val="00754ABA"/>
    <w:rsid w:val="00755328"/>
    <w:rsid w:val="00756667"/>
    <w:rsid w:val="00762A4E"/>
    <w:rsid w:val="00770F0D"/>
    <w:rsid w:val="00771148"/>
    <w:rsid w:val="007717B1"/>
    <w:rsid w:val="0077473D"/>
    <w:rsid w:val="00776D48"/>
    <w:rsid w:val="00777868"/>
    <w:rsid w:val="00777DAE"/>
    <w:rsid w:val="00780B9A"/>
    <w:rsid w:val="00781331"/>
    <w:rsid w:val="00781D0B"/>
    <w:rsid w:val="0078581C"/>
    <w:rsid w:val="00785E18"/>
    <w:rsid w:val="00792B2A"/>
    <w:rsid w:val="0079335D"/>
    <w:rsid w:val="00793422"/>
    <w:rsid w:val="007937FE"/>
    <w:rsid w:val="00794259"/>
    <w:rsid w:val="00795283"/>
    <w:rsid w:val="00795EFF"/>
    <w:rsid w:val="007973F1"/>
    <w:rsid w:val="007A1546"/>
    <w:rsid w:val="007A228C"/>
    <w:rsid w:val="007A251D"/>
    <w:rsid w:val="007A2C83"/>
    <w:rsid w:val="007A368E"/>
    <w:rsid w:val="007A5868"/>
    <w:rsid w:val="007A6599"/>
    <w:rsid w:val="007B04CE"/>
    <w:rsid w:val="007B07D7"/>
    <w:rsid w:val="007B0E2C"/>
    <w:rsid w:val="007B16CA"/>
    <w:rsid w:val="007B2B6C"/>
    <w:rsid w:val="007B3021"/>
    <w:rsid w:val="007B3322"/>
    <w:rsid w:val="007B3E0F"/>
    <w:rsid w:val="007B5B9A"/>
    <w:rsid w:val="007B6871"/>
    <w:rsid w:val="007B71C3"/>
    <w:rsid w:val="007B7A2F"/>
    <w:rsid w:val="007B7FFB"/>
    <w:rsid w:val="007C3D33"/>
    <w:rsid w:val="007C5165"/>
    <w:rsid w:val="007D0995"/>
    <w:rsid w:val="007D294A"/>
    <w:rsid w:val="007D2DF5"/>
    <w:rsid w:val="007D3CBB"/>
    <w:rsid w:val="007D47D2"/>
    <w:rsid w:val="007D6049"/>
    <w:rsid w:val="007D6972"/>
    <w:rsid w:val="007D6EC0"/>
    <w:rsid w:val="007D7A82"/>
    <w:rsid w:val="007D7E1D"/>
    <w:rsid w:val="007E7898"/>
    <w:rsid w:val="007F20F2"/>
    <w:rsid w:val="007F3A63"/>
    <w:rsid w:val="007F41D1"/>
    <w:rsid w:val="007F5C7E"/>
    <w:rsid w:val="007F6269"/>
    <w:rsid w:val="008044A3"/>
    <w:rsid w:val="008052E0"/>
    <w:rsid w:val="008071AD"/>
    <w:rsid w:val="00817067"/>
    <w:rsid w:val="00820170"/>
    <w:rsid w:val="00822312"/>
    <w:rsid w:val="008303A9"/>
    <w:rsid w:val="0083079B"/>
    <w:rsid w:val="0083160A"/>
    <w:rsid w:val="00831979"/>
    <w:rsid w:val="00832437"/>
    <w:rsid w:val="008329A6"/>
    <w:rsid w:val="0084100C"/>
    <w:rsid w:val="00841C44"/>
    <w:rsid w:val="00843368"/>
    <w:rsid w:val="00843A2E"/>
    <w:rsid w:val="00843B67"/>
    <w:rsid w:val="00850AB5"/>
    <w:rsid w:val="00850E60"/>
    <w:rsid w:val="00851352"/>
    <w:rsid w:val="00852484"/>
    <w:rsid w:val="00855055"/>
    <w:rsid w:val="00855B04"/>
    <w:rsid w:val="00855EF1"/>
    <w:rsid w:val="00857077"/>
    <w:rsid w:val="008571EC"/>
    <w:rsid w:val="00857FF4"/>
    <w:rsid w:val="00861D36"/>
    <w:rsid w:val="00863230"/>
    <w:rsid w:val="0086393A"/>
    <w:rsid w:val="00865BD0"/>
    <w:rsid w:val="00866D17"/>
    <w:rsid w:val="00867BD3"/>
    <w:rsid w:val="00867ED4"/>
    <w:rsid w:val="0087011E"/>
    <w:rsid w:val="0087163F"/>
    <w:rsid w:val="008717D8"/>
    <w:rsid w:val="0087215C"/>
    <w:rsid w:val="008732BC"/>
    <w:rsid w:val="00873616"/>
    <w:rsid w:val="00875B11"/>
    <w:rsid w:val="00875B75"/>
    <w:rsid w:val="00875BD1"/>
    <w:rsid w:val="00875D25"/>
    <w:rsid w:val="00880ABA"/>
    <w:rsid w:val="00880E35"/>
    <w:rsid w:val="00883FE2"/>
    <w:rsid w:val="00884326"/>
    <w:rsid w:val="00884F4D"/>
    <w:rsid w:val="0088535B"/>
    <w:rsid w:val="008875FE"/>
    <w:rsid w:val="00887F8E"/>
    <w:rsid w:val="00890CB9"/>
    <w:rsid w:val="00891ACF"/>
    <w:rsid w:val="0089230F"/>
    <w:rsid w:val="00892C4A"/>
    <w:rsid w:val="00895D84"/>
    <w:rsid w:val="00896234"/>
    <w:rsid w:val="00897E43"/>
    <w:rsid w:val="008A0F45"/>
    <w:rsid w:val="008A16B9"/>
    <w:rsid w:val="008A5286"/>
    <w:rsid w:val="008B1421"/>
    <w:rsid w:val="008B1944"/>
    <w:rsid w:val="008B2600"/>
    <w:rsid w:val="008B2D49"/>
    <w:rsid w:val="008B7955"/>
    <w:rsid w:val="008C00A2"/>
    <w:rsid w:val="008C09EA"/>
    <w:rsid w:val="008C1E6D"/>
    <w:rsid w:val="008C5738"/>
    <w:rsid w:val="008C5E40"/>
    <w:rsid w:val="008C7EAD"/>
    <w:rsid w:val="008D071E"/>
    <w:rsid w:val="008D0CFE"/>
    <w:rsid w:val="008D49E3"/>
    <w:rsid w:val="008D5695"/>
    <w:rsid w:val="008D6152"/>
    <w:rsid w:val="008D66B0"/>
    <w:rsid w:val="008D690E"/>
    <w:rsid w:val="008E19B7"/>
    <w:rsid w:val="008E557F"/>
    <w:rsid w:val="008E7382"/>
    <w:rsid w:val="008F08F9"/>
    <w:rsid w:val="008F0EB7"/>
    <w:rsid w:val="008F0F81"/>
    <w:rsid w:val="008F1122"/>
    <w:rsid w:val="008F142C"/>
    <w:rsid w:val="008F27BF"/>
    <w:rsid w:val="008F4D2A"/>
    <w:rsid w:val="008F7878"/>
    <w:rsid w:val="0090360E"/>
    <w:rsid w:val="009054FB"/>
    <w:rsid w:val="00906447"/>
    <w:rsid w:val="009065BD"/>
    <w:rsid w:val="00906ADD"/>
    <w:rsid w:val="009142EC"/>
    <w:rsid w:val="00915182"/>
    <w:rsid w:val="009154C3"/>
    <w:rsid w:val="00921758"/>
    <w:rsid w:val="00921E32"/>
    <w:rsid w:val="00923540"/>
    <w:rsid w:val="009244BB"/>
    <w:rsid w:val="00925696"/>
    <w:rsid w:val="00926767"/>
    <w:rsid w:val="009339AE"/>
    <w:rsid w:val="009354FE"/>
    <w:rsid w:val="009361D5"/>
    <w:rsid w:val="009428A4"/>
    <w:rsid w:val="00943B14"/>
    <w:rsid w:val="00944E71"/>
    <w:rsid w:val="00951E7B"/>
    <w:rsid w:val="009526CF"/>
    <w:rsid w:val="00952DA7"/>
    <w:rsid w:val="00955A56"/>
    <w:rsid w:val="00957AAF"/>
    <w:rsid w:val="00957CBA"/>
    <w:rsid w:val="009607F7"/>
    <w:rsid w:val="009653BF"/>
    <w:rsid w:val="009659F4"/>
    <w:rsid w:val="009702B0"/>
    <w:rsid w:val="00970A47"/>
    <w:rsid w:val="00970D60"/>
    <w:rsid w:val="00974E94"/>
    <w:rsid w:val="0097600C"/>
    <w:rsid w:val="009777AC"/>
    <w:rsid w:val="00977F75"/>
    <w:rsid w:val="00985482"/>
    <w:rsid w:val="00990122"/>
    <w:rsid w:val="00990C3C"/>
    <w:rsid w:val="0099166E"/>
    <w:rsid w:val="00992977"/>
    <w:rsid w:val="00993852"/>
    <w:rsid w:val="0099390E"/>
    <w:rsid w:val="009960E5"/>
    <w:rsid w:val="009978A6"/>
    <w:rsid w:val="009A65ED"/>
    <w:rsid w:val="009A7ADC"/>
    <w:rsid w:val="009A7B05"/>
    <w:rsid w:val="009A7F24"/>
    <w:rsid w:val="009B08AA"/>
    <w:rsid w:val="009B745A"/>
    <w:rsid w:val="009B74C4"/>
    <w:rsid w:val="009B7D89"/>
    <w:rsid w:val="009C19B7"/>
    <w:rsid w:val="009C5ABB"/>
    <w:rsid w:val="009C7B3B"/>
    <w:rsid w:val="009D038A"/>
    <w:rsid w:val="009D11F9"/>
    <w:rsid w:val="009D1E4B"/>
    <w:rsid w:val="009D67C2"/>
    <w:rsid w:val="009D7C51"/>
    <w:rsid w:val="009E1787"/>
    <w:rsid w:val="009E196C"/>
    <w:rsid w:val="009E2CD9"/>
    <w:rsid w:val="009E2E6E"/>
    <w:rsid w:val="009E66B0"/>
    <w:rsid w:val="009E6C68"/>
    <w:rsid w:val="009E751B"/>
    <w:rsid w:val="009E7546"/>
    <w:rsid w:val="009E7929"/>
    <w:rsid w:val="009F36BF"/>
    <w:rsid w:val="009F4763"/>
    <w:rsid w:val="00A00A38"/>
    <w:rsid w:val="00A02471"/>
    <w:rsid w:val="00A02A14"/>
    <w:rsid w:val="00A03A84"/>
    <w:rsid w:val="00A07DEA"/>
    <w:rsid w:val="00A10276"/>
    <w:rsid w:val="00A111B6"/>
    <w:rsid w:val="00A12435"/>
    <w:rsid w:val="00A15B8C"/>
    <w:rsid w:val="00A26D27"/>
    <w:rsid w:val="00A325CF"/>
    <w:rsid w:val="00A33D2B"/>
    <w:rsid w:val="00A33E33"/>
    <w:rsid w:val="00A376EE"/>
    <w:rsid w:val="00A37D61"/>
    <w:rsid w:val="00A42A99"/>
    <w:rsid w:val="00A42AC3"/>
    <w:rsid w:val="00A43D08"/>
    <w:rsid w:val="00A43D5A"/>
    <w:rsid w:val="00A44304"/>
    <w:rsid w:val="00A4502D"/>
    <w:rsid w:val="00A45537"/>
    <w:rsid w:val="00A469A7"/>
    <w:rsid w:val="00A5151A"/>
    <w:rsid w:val="00A51A6F"/>
    <w:rsid w:val="00A52EC9"/>
    <w:rsid w:val="00A57E0A"/>
    <w:rsid w:val="00A62090"/>
    <w:rsid w:val="00A62D4A"/>
    <w:rsid w:val="00A639B1"/>
    <w:rsid w:val="00A63E1F"/>
    <w:rsid w:val="00A67F80"/>
    <w:rsid w:val="00A7183F"/>
    <w:rsid w:val="00A72BAE"/>
    <w:rsid w:val="00A75629"/>
    <w:rsid w:val="00A7673E"/>
    <w:rsid w:val="00A76D4E"/>
    <w:rsid w:val="00A823F6"/>
    <w:rsid w:val="00A83D88"/>
    <w:rsid w:val="00A84533"/>
    <w:rsid w:val="00A848AB"/>
    <w:rsid w:val="00A86987"/>
    <w:rsid w:val="00A8719E"/>
    <w:rsid w:val="00A972A8"/>
    <w:rsid w:val="00A9753B"/>
    <w:rsid w:val="00AA0421"/>
    <w:rsid w:val="00AA0A89"/>
    <w:rsid w:val="00AA0EEB"/>
    <w:rsid w:val="00AA2366"/>
    <w:rsid w:val="00AA2BC0"/>
    <w:rsid w:val="00AA4969"/>
    <w:rsid w:val="00AA61E2"/>
    <w:rsid w:val="00AA6429"/>
    <w:rsid w:val="00AA751C"/>
    <w:rsid w:val="00AB0E37"/>
    <w:rsid w:val="00AB1260"/>
    <w:rsid w:val="00AB22A5"/>
    <w:rsid w:val="00AB3A87"/>
    <w:rsid w:val="00AB46A8"/>
    <w:rsid w:val="00AB6F16"/>
    <w:rsid w:val="00AC01AA"/>
    <w:rsid w:val="00AC194F"/>
    <w:rsid w:val="00AC1F9C"/>
    <w:rsid w:val="00AC4EC3"/>
    <w:rsid w:val="00AC4F72"/>
    <w:rsid w:val="00AC667D"/>
    <w:rsid w:val="00AC6831"/>
    <w:rsid w:val="00AC6E3E"/>
    <w:rsid w:val="00AD223F"/>
    <w:rsid w:val="00AD3F58"/>
    <w:rsid w:val="00AD702B"/>
    <w:rsid w:val="00AD7611"/>
    <w:rsid w:val="00AE0CB5"/>
    <w:rsid w:val="00AE222E"/>
    <w:rsid w:val="00AE2365"/>
    <w:rsid w:val="00AE5D84"/>
    <w:rsid w:val="00AE79FB"/>
    <w:rsid w:val="00AE7B14"/>
    <w:rsid w:val="00AF0C40"/>
    <w:rsid w:val="00AF3F8D"/>
    <w:rsid w:val="00AF47F9"/>
    <w:rsid w:val="00AF5C99"/>
    <w:rsid w:val="00AF741A"/>
    <w:rsid w:val="00B0162E"/>
    <w:rsid w:val="00B01890"/>
    <w:rsid w:val="00B01ADB"/>
    <w:rsid w:val="00B0234A"/>
    <w:rsid w:val="00B02719"/>
    <w:rsid w:val="00B040FA"/>
    <w:rsid w:val="00B04161"/>
    <w:rsid w:val="00B056F9"/>
    <w:rsid w:val="00B073F0"/>
    <w:rsid w:val="00B07400"/>
    <w:rsid w:val="00B11E3D"/>
    <w:rsid w:val="00B1771A"/>
    <w:rsid w:val="00B17E82"/>
    <w:rsid w:val="00B21DEE"/>
    <w:rsid w:val="00B257BB"/>
    <w:rsid w:val="00B30A88"/>
    <w:rsid w:val="00B3276D"/>
    <w:rsid w:val="00B3373E"/>
    <w:rsid w:val="00B36CFA"/>
    <w:rsid w:val="00B37EDE"/>
    <w:rsid w:val="00B41884"/>
    <w:rsid w:val="00B4575A"/>
    <w:rsid w:val="00B45886"/>
    <w:rsid w:val="00B45AC1"/>
    <w:rsid w:val="00B50F22"/>
    <w:rsid w:val="00B528D7"/>
    <w:rsid w:val="00B54113"/>
    <w:rsid w:val="00B575BA"/>
    <w:rsid w:val="00B60FF8"/>
    <w:rsid w:val="00B614D0"/>
    <w:rsid w:val="00B61613"/>
    <w:rsid w:val="00B61CE2"/>
    <w:rsid w:val="00B64B00"/>
    <w:rsid w:val="00B6581D"/>
    <w:rsid w:val="00B6694F"/>
    <w:rsid w:val="00B67A03"/>
    <w:rsid w:val="00B71608"/>
    <w:rsid w:val="00B74ABA"/>
    <w:rsid w:val="00B76429"/>
    <w:rsid w:val="00B8127D"/>
    <w:rsid w:val="00B81B3E"/>
    <w:rsid w:val="00B83FD7"/>
    <w:rsid w:val="00B85FB3"/>
    <w:rsid w:val="00B8634E"/>
    <w:rsid w:val="00B9187E"/>
    <w:rsid w:val="00B92C94"/>
    <w:rsid w:val="00B956D4"/>
    <w:rsid w:val="00B97446"/>
    <w:rsid w:val="00BA0A27"/>
    <w:rsid w:val="00BA2042"/>
    <w:rsid w:val="00BA3919"/>
    <w:rsid w:val="00BA7432"/>
    <w:rsid w:val="00BB039C"/>
    <w:rsid w:val="00BB2198"/>
    <w:rsid w:val="00BB23E9"/>
    <w:rsid w:val="00BB32C0"/>
    <w:rsid w:val="00BB3F5D"/>
    <w:rsid w:val="00BB52BB"/>
    <w:rsid w:val="00BB5720"/>
    <w:rsid w:val="00BB6C92"/>
    <w:rsid w:val="00BC0451"/>
    <w:rsid w:val="00BC1126"/>
    <w:rsid w:val="00BC1AA0"/>
    <w:rsid w:val="00BC2495"/>
    <w:rsid w:val="00BC3481"/>
    <w:rsid w:val="00BC4C2B"/>
    <w:rsid w:val="00BC78FD"/>
    <w:rsid w:val="00BC7EB9"/>
    <w:rsid w:val="00BD023A"/>
    <w:rsid w:val="00BD0AF9"/>
    <w:rsid w:val="00BD2643"/>
    <w:rsid w:val="00BD340F"/>
    <w:rsid w:val="00BD3BCA"/>
    <w:rsid w:val="00BD56B1"/>
    <w:rsid w:val="00BD5C8F"/>
    <w:rsid w:val="00BD6558"/>
    <w:rsid w:val="00BD6B4B"/>
    <w:rsid w:val="00BD7695"/>
    <w:rsid w:val="00BE327A"/>
    <w:rsid w:val="00BE5396"/>
    <w:rsid w:val="00BE5563"/>
    <w:rsid w:val="00BE6AA6"/>
    <w:rsid w:val="00BE7865"/>
    <w:rsid w:val="00BE7E72"/>
    <w:rsid w:val="00BF0CD5"/>
    <w:rsid w:val="00BF2347"/>
    <w:rsid w:val="00BF2DD6"/>
    <w:rsid w:val="00BF2F76"/>
    <w:rsid w:val="00BF3022"/>
    <w:rsid w:val="00BF3214"/>
    <w:rsid w:val="00BF4FE2"/>
    <w:rsid w:val="00BF5573"/>
    <w:rsid w:val="00BF6213"/>
    <w:rsid w:val="00C10E52"/>
    <w:rsid w:val="00C117CB"/>
    <w:rsid w:val="00C122BB"/>
    <w:rsid w:val="00C15867"/>
    <w:rsid w:val="00C2296D"/>
    <w:rsid w:val="00C23155"/>
    <w:rsid w:val="00C27293"/>
    <w:rsid w:val="00C27CA3"/>
    <w:rsid w:val="00C31593"/>
    <w:rsid w:val="00C31B0B"/>
    <w:rsid w:val="00C33EFB"/>
    <w:rsid w:val="00C36833"/>
    <w:rsid w:val="00C37750"/>
    <w:rsid w:val="00C40C41"/>
    <w:rsid w:val="00C41617"/>
    <w:rsid w:val="00C419FB"/>
    <w:rsid w:val="00C45487"/>
    <w:rsid w:val="00C45885"/>
    <w:rsid w:val="00C46B75"/>
    <w:rsid w:val="00C50F22"/>
    <w:rsid w:val="00C519CC"/>
    <w:rsid w:val="00C53702"/>
    <w:rsid w:val="00C56CC7"/>
    <w:rsid w:val="00C5730C"/>
    <w:rsid w:val="00C57971"/>
    <w:rsid w:val="00C61E11"/>
    <w:rsid w:val="00C62A26"/>
    <w:rsid w:val="00C62FA8"/>
    <w:rsid w:val="00C65BD7"/>
    <w:rsid w:val="00C66D53"/>
    <w:rsid w:val="00C679D6"/>
    <w:rsid w:val="00C67AF1"/>
    <w:rsid w:val="00C72702"/>
    <w:rsid w:val="00C74FF5"/>
    <w:rsid w:val="00C7551D"/>
    <w:rsid w:val="00C7556E"/>
    <w:rsid w:val="00C76BA4"/>
    <w:rsid w:val="00C7777B"/>
    <w:rsid w:val="00C83A48"/>
    <w:rsid w:val="00C84B6B"/>
    <w:rsid w:val="00C85865"/>
    <w:rsid w:val="00C85E85"/>
    <w:rsid w:val="00C90552"/>
    <w:rsid w:val="00C9434B"/>
    <w:rsid w:val="00C97FDB"/>
    <w:rsid w:val="00CA18E4"/>
    <w:rsid w:val="00CA2E51"/>
    <w:rsid w:val="00CA2EAE"/>
    <w:rsid w:val="00CA4AC1"/>
    <w:rsid w:val="00CA6EE9"/>
    <w:rsid w:val="00CB0316"/>
    <w:rsid w:val="00CB04D7"/>
    <w:rsid w:val="00CB06A1"/>
    <w:rsid w:val="00CB06BF"/>
    <w:rsid w:val="00CB0B11"/>
    <w:rsid w:val="00CB2CE7"/>
    <w:rsid w:val="00CB426A"/>
    <w:rsid w:val="00CB4B31"/>
    <w:rsid w:val="00CB5354"/>
    <w:rsid w:val="00CB76BE"/>
    <w:rsid w:val="00CB7D46"/>
    <w:rsid w:val="00CB7FE2"/>
    <w:rsid w:val="00CC08CE"/>
    <w:rsid w:val="00CC12D0"/>
    <w:rsid w:val="00CC1B14"/>
    <w:rsid w:val="00CC3C9E"/>
    <w:rsid w:val="00CC4909"/>
    <w:rsid w:val="00CC5FC1"/>
    <w:rsid w:val="00CC69A4"/>
    <w:rsid w:val="00CC6A14"/>
    <w:rsid w:val="00CC6AAD"/>
    <w:rsid w:val="00CC6F17"/>
    <w:rsid w:val="00CC70A3"/>
    <w:rsid w:val="00CD4442"/>
    <w:rsid w:val="00CD53C3"/>
    <w:rsid w:val="00CD54C7"/>
    <w:rsid w:val="00CD574E"/>
    <w:rsid w:val="00CD6B21"/>
    <w:rsid w:val="00CD7FF3"/>
    <w:rsid w:val="00CE0B12"/>
    <w:rsid w:val="00CE22EC"/>
    <w:rsid w:val="00CE4C22"/>
    <w:rsid w:val="00CE602A"/>
    <w:rsid w:val="00CE672F"/>
    <w:rsid w:val="00CF220B"/>
    <w:rsid w:val="00CF41EC"/>
    <w:rsid w:val="00CF5D04"/>
    <w:rsid w:val="00CF6D7E"/>
    <w:rsid w:val="00CF777C"/>
    <w:rsid w:val="00CF7A22"/>
    <w:rsid w:val="00D00032"/>
    <w:rsid w:val="00D02CBB"/>
    <w:rsid w:val="00D04A71"/>
    <w:rsid w:val="00D04DE4"/>
    <w:rsid w:val="00D063F1"/>
    <w:rsid w:val="00D10D3B"/>
    <w:rsid w:val="00D1147A"/>
    <w:rsid w:val="00D11DC0"/>
    <w:rsid w:val="00D13C9F"/>
    <w:rsid w:val="00D14F22"/>
    <w:rsid w:val="00D15947"/>
    <w:rsid w:val="00D22B48"/>
    <w:rsid w:val="00D23C28"/>
    <w:rsid w:val="00D23D4B"/>
    <w:rsid w:val="00D25C91"/>
    <w:rsid w:val="00D25F46"/>
    <w:rsid w:val="00D2682C"/>
    <w:rsid w:val="00D26884"/>
    <w:rsid w:val="00D303ED"/>
    <w:rsid w:val="00D3117C"/>
    <w:rsid w:val="00D31657"/>
    <w:rsid w:val="00D32387"/>
    <w:rsid w:val="00D32FCD"/>
    <w:rsid w:val="00D340AF"/>
    <w:rsid w:val="00D35EAD"/>
    <w:rsid w:val="00D369B4"/>
    <w:rsid w:val="00D37359"/>
    <w:rsid w:val="00D37786"/>
    <w:rsid w:val="00D37E17"/>
    <w:rsid w:val="00D402D7"/>
    <w:rsid w:val="00D42447"/>
    <w:rsid w:val="00D42A14"/>
    <w:rsid w:val="00D45082"/>
    <w:rsid w:val="00D45B1E"/>
    <w:rsid w:val="00D4721F"/>
    <w:rsid w:val="00D4741C"/>
    <w:rsid w:val="00D501D8"/>
    <w:rsid w:val="00D57918"/>
    <w:rsid w:val="00D60924"/>
    <w:rsid w:val="00D610A8"/>
    <w:rsid w:val="00D629FA"/>
    <w:rsid w:val="00D6348B"/>
    <w:rsid w:val="00D634BA"/>
    <w:rsid w:val="00D65FE9"/>
    <w:rsid w:val="00D66A82"/>
    <w:rsid w:val="00D7072B"/>
    <w:rsid w:val="00D730CF"/>
    <w:rsid w:val="00D7362D"/>
    <w:rsid w:val="00D736BA"/>
    <w:rsid w:val="00D73DC6"/>
    <w:rsid w:val="00D74829"/>
    <w:rsid w:val="00D74C1A"/>
    <w:rsid w:val="00D754C1"/>
    <w:rsid w:val="00D77393"/>
    <w:rsid w:val="00D77503"/>
    <w:rsid w:val="00D77A35"/>
    <w:rsid w:val="00D77DC2"/>
    <w:rsid w:val="00D81B3E"/>
    <w:rsid w:val="00D830D2"/>
    <w:rsid w:val="00D8360D"/>
    <w:rsid w:val="00D87BB4"/>
    <w:rsid w:val="00D90AC7"/>
    <w:rsid w:val="00D90C70"/>
    <w:rsid w:val="00D90E49"/>
    <w:rsid w:val="00D96ADE"/>
    <w:rsid w:val="00DA0CE2"/>
    <w:rsid w:val="00DA375E"/>
    <w:rsid w:val="00DA6D16"/>
    <w:rsid w:val="00DA7455"/>
    <w:rsid w:val="00DB1F5D"/>
    <w:rsid w:val="00DB2270"/>
    <w:rsid w:val="00DB2331"/>
    <w:rsid w:val="00DB39AB"/>
    <w:rsid w:val="00DB6950"/>
    <w:rsid w:val="00DC150C"/>
    <w:rsid w:val="00DC18A5"/>
    <w:rsid w:val="00DC1990"/>
    <w:rsid w:val="00DC36C2"/>
    <w:rsid w:val="00DC546F"/>
    <w:rsid w:val="00DC6A10"/>
    <w:rsid w:val="00DC7832"/>
    <w:rsid w:val="00DD25D9"/>
    <w:rsid w:val="00DD3CD6"/>
    <w:rsid w:val="00DD4E0F"/>
    <w:rsid w:val="00DD644F"/>
    <w:rsid w:val="00DD6F03"/>
    <w:rsid w:val="00DE019E"/>
    <w:rsid w:val="00DE657E"/>
    <w:rsid w:val="00DE67A1"/>
    <w:rsid w:val="00DF01FE"/>
    <w:rsid w:val="00DF21F7"/>
    <w:rsid w:val="00DF31D6"/>
    <w:rsid w:val="00DF43FF"/>
    <w:rsid w:val="00DF4704"/>
    <w:rsid w:val="00DF5851"/>
    <w:rsid w:val="00DF6CF3"/>
    <w:rsid w:val="00E024AA"/>
    <w:rsid w:val="00E02938"/>
    <w:rsid w:val="00E02DF4"/>
    <w:rsid w:val="00E066D5"/>
    <w:rsid w:val="00E104D2"/>
    <w:rsid w:val="00E13FCC"/>
    <w:rsid w:val="00E20228"/>
    <w:rsid w:val="00E246A8"/>
    <w:rsid w:val="00E24D15"/>
    <w:rsid w:val="00E250F1"/>
    <w:rsid w:val="00E25E31"/>
    <w:rsid w:val="00E306EB"/>
    <w:rsid w:val="00E3550D"/>
    <w:rsid w:val="00E36081"/>
    <w:rsid w:val="00E361F3"/>
    <w:rsid w:val="00E37F7B"/>
    <w:rsid w:val="00E37FAE"/>
    <w:rsid w:val="00E42925"/>
    <w:rsid w:val="00E44C73"/>
    <w:rsid w:val="00E52838"/>
    <w:rsid w:val="00E5343D"/>
    <w:rsid w:val="00E558B1"/>
    <w:rsid w:val="00E56DC4"/>
    <w:rsid w:val="00E614E0"/>
    <w:rsid w:val="00E6156B"/>
    <w:rsid w:val="00E6398A"/>
    <w:rsid w:val="00E646F7"/>
    <w:rsid w:val="00E70E59"/>
    <w:rsid w:val="00E72E1B"/>
    <w:rsid w:val="00E73192"/>
    <w:rsid w:val="00E7379E"/>
    <w:rsid w:val="00E73F7F"/>
    <w:rsid w:val="00E74E05"/>
    <w:rsid w:val="00E758FB"/>
    <w:rsid w:val="00E76E89"/>
    <w:rsid w:val="00E77F7C"/>
    <w:rsid w:val="00E84530"/>
    <w:rsid w:val="00E85409"/>
    <w:rsid w:val="00E85BFC"/>
    <w:rsid w:val="00E87B53"/>
    <w:rsid w:val="00E905CD"/>
    <w:rsid w:val="00E90907"/>
    <w:rsid w:val="00E90D4B"/>
    <w:rsid w:val="00E923B4"/>
    <w:rsid w:val="00E93991"/>
    <w:rsid w:val="00EA0B8F"/>
    <w:rsid w:val="00EA4197"/>
    <w:rsid w:val="00EA429F"/>
    <w:rsid w:val="00EA4F0D"/>
    <w:rsid w:val="00EA4F9E"/>
    <w:rsid w:val="00EA62C5"/>
    <w:rsid w:val="00EA63CA"/>
    <w:rsid w:val="00EA6D3B"/>
    <w:rsid w:val="00EB00AD"/>
    <w:rsid w:val="00EB00E9"/>
    <w:rsid w:val="00EB03BC"/>
    <w:rsid w:val="00EB085C"/>
    <w:rsid w:val="00EB136C"/>
    <w:rsid w:val="00EB3149"/>
    <w:rsid w:val="00EB43BF"/>
    <w:rsid w:val="00EB480E"/>
    <w:rsid w:val="00EB5EC6"/>
    <w:rsid w:val="00EB7C21"/>
    <w:rsid w:val="00EB7FC9"/>
    <w:rsid w:val="00EC14A4"/>
    <w:rsid w:val="00EC20C7"/>
    <w:rsid w:val="00EC25E8"/>
    <w:rsid w:val="00EC2FB5"/>
    <w:rsid w:val="00EC4050"/>
    <w:rsid w:val="00EC41DA"/>
    <w:rsid w:val="00EC4893"/>
    <w:rsid w:val="00EC4DD8"/>
    <w:rsid w:val="00EC5372"/>
    <w:rsid w:val="00EC576C"/>
    <w:rsid w:val="00EC663C"/>
    <w:rsid w:val="00EC78DA"/>
    <w:rsid w:val="00EC7A48"/>
    <w:rsid w:val="00ED034A"/>
    <w:rsid w:val="00ED1519"/>
    <w:rsid w:val="00ED17D3"/>
    <w:rsid w:val="00ED2707"/>
    <w:rsid w:val="00ED27E8"/>
    <w:rsid w:val="00ED2F31"/>
    <w:rsid w:val="00ED2F7B"/>
    <w:rsid w:val="00ED4B33"/>
    <w:rsid w:val="00ED650B"/>
    <w:rsid w:val="00ED6CD4"/>
    <w:rsid w:val="00ED7137"/>
    <w:rsid w:val="00EE5B08"/>
    <w:rsid w:val="00EE77BF"/>
    <w:rsid w:val="00EF06EA"/>
    <w:rsid w:val="00EF2D94"/>
    <w:rsid w:val="00F02CF4"/>
    <w:rsid w:val="00F0410E"/>
    <w:rsid w:val="00F07E17"/>
    <w:rsid w:val="00F12B9F"/>
    <w:rsid w:val="00F20358"/>
    <w:rsid w:val="00F21088"/>
    <w:rsid w:val="00F23F18"/>
    <w:rsid w:val="00F2593A"/>
    <w:rsid w:val="00F25F09"/>
    <w:rsid w:val="00F327E7"/>
    <w:rsid w:val="00F34308"/>
    <w:rsid w:val="00F351BC"/>
    <w:rsid w:val="00F35325"/>
    <w:rsid w:val="00F35746"/>
    <w:rsid w:val="00F37949"/>
    <w:rsid w:val="00F37E55"/>
    <w:rsid w:val="00F40D5B"/>
    <w:rsid w:val="00F42972"/>
    <w:rsid w:val="00F44202"/>
    <w:rsid w:val="00F447C7"/>
    <w:rsid w:val="00F44928"/>
    <w:rsid w:val="00F459B4"/>
    <w:rsid w:val="00F45AF5"/>
    <w:rsid w:val="00F45C61"/>
    <w:rsid w:val="00F50D73"/>
    <w:rsid w:val="00F5211B"/>
    <w:rsid w:val="00F554A9"/>
    <w:rsid w:val="00F56BBD"/>
    <w:rsid w:val="00F60B9F"/>
    <w:rsid w:val="00F716FD"/>
    <w:rsid w:val="00F73BF0"/>
    <w:rsid w:val="00F75470"/>
    <w:rsid w:val="00F75F2E"/>
    <w:rsid w:val="00F77F2F"/>
    <w:rsid w:val="00F80355"/>
    <w:rsid w:val="00F812A0"/>
    <w:rsid w:val="00F81E48"/>
    <w:rsid w:val="00F83FA5"/>
    <w:rsid w:val="00F84EB1"/>
    <w:rsid w:val="00F868FE"/>
    <w:rsid w:val="00F872AD"/>
    <w:rsid w:val="00F87520"/>
    <w:rsid w:val="00F87C43"/>
    <w:rsid w:val="00F91447"/>
    <w:rsid w:val="00F97821"/>
    <w:rsid w:val="00FA546B"/>
    <w:rsid w:val="00FA6215"/>
    <w:rsid w:val="00FB0C81"/>
    <w:rsid w:val="00FB2FEE"/>
    <w:rsid w:val="00FB309F"/>
    <w:rsid w:val="00FB3761"/>
    <w:rsid w:val="00FB3AD0"/>
    <w:rsid w:val="00FB5399"/>
    <w:rsid w:val="00FB619C"/>
    <w:rsid w:val="00FB6F63"/>
    <w:rsid w:val="00FC0D52"/>
    <w:rsid w:val="00FC2200"/>
    <w:rsid w:val="00FC2540"/>
    <w:rsid w:val="00FC5363"/>
    <w:rsid w:val="00FC6526"/>
    <w:rsid w:val="00FD00C5"/>
    <w:rsid w:val="00FD2101"/>
    <w:rsid w:val="00FD3F21"/>
    <w:rsid w:val="00FD5F7E"/>
    <w:rsid w:val="00FD62EB"/>
    <w:rsid w:val="00FE01AD"/>
    <w:rsid w:val="00FE1FBE"/>
    <w:rsid w:val="00FF0204"/>
    <w:rsid w:val="00FF1531"/>
    <w:rsid w:val="00FF2CF4"/>
    <w:rsid w:val="00FF3527"/>
    <w:rsid w:val="00FF3AED"/>
    <w:rsid w:val="00FF452D"/>
    <w:rsid w:val="00FF76B2"/>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E5B4E4"/>
  <w15:docId w15:val="{31350FC4-61AF-4883-822B-EC1F8BA8C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C679D6"/>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679D6"/>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Spacing">
    <w:name w:val="No Spacing"/>
    <w:link w:val="NoSpacingChar"/>
    <w:uiPriority w:val="1"/>
    <w:qFormat/>
    <w:rsid w:val="00921758"/>
    <w:rPr>
      <w:rFonts w:asciiTheme="minorHAnsi" w:eastAsiaTheme="minorHAnsi" w:hAnsiTheme="minorHAnsi" w:cstheme="minorBidi"/>
      <w:sz w:val="22"/>
      <w:szCs w:val="22"/>
      <w:lang w:val="es-CO"/>
    </w:rPr>
  </w:style>
  <w:style w:type="character" w:customStyle="1" w:styleId="NoSpacingChar">
    <w:name w:val="No Spacing Char"/>
    <w:basedOn w:val="DefaultParagraphFont"/>
    <w:link w:val="NoSpacing"/>
    <w:uiPriority w:val="1"/>
    <w:locked/>
    <w:rsid w:val="00921758"/>
    <w:rPr>
      <w:rFonts w:asciiTheme="minorHAnsi" w:eastAsiaTheme="minorHAnsi" w:hAnsiTheme="minorHAnsi" w:cstheme="minorBidi"/>
      <w:sz w:val="22"/>
      <w:szCs w:val="22"/>
      <w:lang w:val="es-CO"/>
    </w:rPr>
  </w:style>
  <w:style w:type="table" w:styleId="TableGridLight">
    <w:name w:val="Grid Table Light"/>
    <w:basedOn w:val="TableNormal"/>
    <w:uiPriority w:val="40"/>
    <w:rsid w:val="005D21BF"/>
    <w:rPr>
      <w:rFonts w:asciiTheme="minorHAnsi" w:eastAsiaTheme="minorHAnsi" w:hAnsiTheme="minorHAnsi" w:cstheme="minorBidi"/>
      <w:sz w:val="22"/>
      <w:szCs w:val="22"/>
      <w:lang w:val="es-C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99"/>
    <w:unhideWhenUsed/>
    <w:rsid w:val="00771148"/>
    <w:pPr>
      <w:spacing w:after="120"/>
    </w:pPr>
    <w:rPr>
      <w:lang w:val="en-US"/>
    </w:rPr>
  </w:style>
  <w:style w:type="character" w:customStyle="1" w:styleId="BodyTextChar">
    <w:name w:val="Body Text Char"/>
    <w:basedOn w:val="DefaultParagraphFont"/>
    <w:link w:val="BodyText"/>
    <w:uiPriority w:val="99"/>
    <w:rsid w:val="00771148"/>
    <w:rPr>
      <w:sz w:val="22"/>
      <w:szCs w:val="22"/>
    </w:rPr>
  </w:style>
  <w:style w:type="character" w:customStyle="1" w:styleId="FooterChar">
    <w:name w:val="Footer Char"/>
    <w:basedOn w:val="DefaultParagraphFont"/>
    <w:link w:val="Footer"/>
    <w:uiPriority w:val="99"/>
    <w:rsid w:val="00AF47F9"/>
    <w:rPr>
      <w:sz w:val="22"/>
      <w:szCs w:val="22"/>
      <w:lang w:val="en-GB"/>
    </w:rPr>
  </w:style>
  <w:style w:type="paragraph" w:customStyle="1" w:styleId="xmsolistparagraph">
    <w:name w:val="x_msolistparagraph"/>
    <w:basedOn w:val="Normal"/>
    <w:rsid w:val="00525C0D"/>
    <w:pPr>
      <w:spacing w:before="100" w:beforeAutospacing="1" w:after="100" w:afterAutospacing="1"/>
      <w:jc w:val="left"/>
    </w:pPr>
    <w:rPr>
      <w:sz w:val="24"/>
      <w:szCs w:val="24"/>
      <w:lang w:val="es-CO" w:eastAsia="es-CO"/>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7737"/>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680A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603748">
      <w:bodyDiv w:val="1"/>
      <w:marLeft w:val="0"/>
      <w:marRight w:val="0"/>
      <w:marTop w:val="0"/>
      <w:marBottom w:val="0"/>
      <w:divBdr>
        <w:top w:val="none" w:sz="0" w:space="0" w:color="auto"/>
        <w:left w:val="none" w:sz="0" w:space="0" w:color="auto"/>
        <w:bottom w:val="none" w:sz="0" w:space="0" w:color="auto"/>
        <w:right w:val="none" w:sz="0" w:space="0" w:color="auto"/>
      </w:divBdr>
    </w:div>
    <w:div w:id="987974807">
      <w:bodyDiv w:val="1"/>
      <w:marLeft w:val="0"/>
      <w:marRight w:val="0"/>
      <w:marTop w:val="0"/>
      <w:marBottom w:val="0"/>
      <w:divBdr>
        <w:top w:val="none" w:sz="0" w:space="0" w:color="auto"/>
        <w:left w:val="none" w:sz="0" w:space="0" w:color="auto"/>
        <w:bottom w:val="none" w:sz="0" w:space="0" w:color="auto"/>
        <w:right w:val="none" w:sz="0" w:space="0" w:color="auto"/>
      </w:divBdr>
    </w:div>
    <w:div w:id="17060572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UNEP/OzL.Pro/ExCom/86/52</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F4887A77-FAE9-4F9A-AE70-7DDAA7DFA71D}"/>
</file>

<file path=customXml/itemProps2.xml><?xml version="1.0" encoding="utf-8"?>
<ds:datastoreItem xmlns:ds="http://schemas.openxmlformats.org/officeDocument/2006/customXml" ds:itemID="{69F79CB6-312B-4BF6-AB15-96E79CFA0952}"/>
</file>

<file path=customXml/itemProps3.xml><?xml version="1.0" encoding="utf-8"?>
<ds:datastoreItem xmlns:ds="http://schemas.openxmlformats.org/officeDocument/2006/customXml" ds:itemID="{FE74530A-8ABB-495D-BB6E-4687CF157749}"/>
</file>

<file path=customXml/itemProps4.xml><?xml version="1.0" encoding="utf-8"?>
<ds:datastoreItem xmlns:ds="http://schemas.openxmlformats.org/officeDocument/2006/customXml" ds:itemID="{705FD6C3-D1BC-4F35-94C4-240AC7A3CD7B}"/>
</file>

<file path=docProps/app.xml><?xml version="1.0" encoding="utf-8"?>
<Properties xmlns="http://schemas.openxmlformats.org/officeDocument/2006/extended-properties" xmlns:vt="http://schemas.openxmlformats.org/officeDocument/2006/docPropsVTypes">
  <Template>Normal</Template>
  <TotalTime>3</TotalTime>
  <Pages>23</Pages>
  <Words>9265</Words>
  <Characters>52812</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UNMFS</Company>
  <LinksUpToDate>false</LinksUpToDate>
  <CharactersWithSpaces>61954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subject>86th</dc:subject>
  <dc:creator>Patricia Chau</dc:creator>
  <cp:keywords/>
  <dc:description/>
  <cp:lastModifiedBy>Kata Koppel</cp:lastModifiedBy>
  <cp:revision>4</cp:revision>
  <cp:lastPrinted>2020-10-23T19:35:00Z</cp:lastPrinted>
  <dcterms:created xsi:type="dcterms:W3CDTF">2020-10-23T14:39:00Z</dcterms:created>
  <dcterms:modified xsi:type="dcterms:W3CDTF">2020-10-23T19:37:00Z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UNEP/OzL.Pro/ExCom/86/52</vt:lpwstr>
  </property>
  <property fmtid="{D5CDD505-2E9C-101B-9397-08002B2CF9AE}" pid="3" name="Revision date">
    <vt:lpwstr>10/23/2020</vt:lpwstr>
  </property>
  <property fmtid="{D5CDD505-2E9C-101B-9397-08002B2CF9AE}" pid="4" name="ContentTypeId">
    <vt:lpwstr>0x0101005AF33A4CB358354C9EC302DF0A113603</vt:lpwstr>
  </property>
</Properties>
</file>