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FE3111" w:rsidP="00381AF0">
            <w:pPr>
              <w:rPr>
                <w:rtl/>
              </w:rPr>
            </w:pPr>
            <w:r>
              <w:fldChar w:fldCharType="begin"/>
            </w:r>
            <w:r>
              <w:instrText xml:space="preserve"> DOCPROPERTY "Document number"  \* MERGEFORMAT </w:instrText>
            </w:r>
            <w:r>
              <w:fldChar w:fldCharType="separate"/>
            </w:r>
            <w:r w:rsidR="00D77C84">
              <w:t>UNEP/</w:t>
            </w:r>
            <w:proofErr w:type="spellStart"/>
            <w:r w:rsidR="00D77C84">
              <w:t>OzL.Pro</w:t>
            </w:r>
            <w:proofErr w:type="spellEnd"/>
            <w:r w:rsidR="00D77C84">
              <w:t>/</w:t>
            </w:r>
            <w:proofErr w:type="spellStart"/>
            <w:r w:rsidR="00D77C84">
              <w:t>ExCom</w:t>
            </w:r>
            <w:proofErr w:type="spellEnd"/>
            <w:r w:rsidR="00D77C84">
              <w:t>/87/</w:t>
            </w:r>
            <w:r w:rsidR="00381AF0">
              <w:t>11</w:t>
            </w:r>
            <w:r>
              <w:fldChar w:fldCharType="end"/>
            </w:r>
          </w:p>
          <w:p w:rsidR="00662A73" w:rsidRPr="003F73BA" w:rsidRDefault="00662A73" w:rsidP="00381AF0">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81AF0">
              <w:rPr>
                <w:lang w:val="en-US"/>
              </w:rPr>
              <w:t>18 June</w:t>
            </w:r>
            <w:r w:rsidR="00D77C84" w:rsidRPr="00D77C84">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Pr="009412DE"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 xml:space="preserve">دوق </w:t>
      </w:r>
      <w:r w:rsidRPr="009412DE">
        <w:rPr>
          <w:rFonts w:cs="Arabic Transparent"/>
          <w:b/>
          <w:bCs/>
          <w:sz w:val="28"/>
          <w:szCs w:val="28"/>
          <w:rtl/>
        </w:rPr>
        <w:t>الم</w:t>
      </w:r>
      <w:r w:rsidRPr="009412DE">
        <w:rPr>
          <w:rFonts w:cs="Arabic Transparent" w:hint="cs"/>
          <w:b/>
          <w:bCs/>
          <w:sz w:val="28"/>
          <w:szCs w:val="28"/>
          <w:rtl/>
        </w:rPr>
        <w:t>ــ</w:t>
      </w:r>
      <w:r w:rsidRPr="009412DE">
        <w:rPr>
          <w:rFonts w:cs="Arabic Transparent"/>
          <w:b/>
          <w:bCs/>
          <w:sz w:val="28"/>
          <w:szCs w:val="28"/>
          <w:rtl/>
        </w:rPr>
        <w:t>تع</w:t>
      </w:r>
      <w:r w:rsidRPr="009412DE">
        <w:rPr>
          <w:rFonts w:cs="Arabic Transparent" w:hint="cs"/>
          <w:b/>
          <w:bCs/>
          <w:sz w:val="28"/>
          <w:szCs w:val="28"/>
          <w:rtl/>
        </w:rPr>
        <w:t>ــ</w:t>
      </w:r>
      <w:r w:rsidRPr="009412DE">
        <w:rPr>
          <w:rFonts w:cs="Arabic Transparent"/>
          <w:b/>
          <w:bCs/>
          <w:sz w:val="28"/>
          <w:szCs w:val="28"/>
          <w:rtl/>
        </w:rPr>
        <w:t>دد الأطـ</w:t>
      </w:r>
      <w:r w:rsidRPr="009412DE">
        <w:rPr>
          <w:rFonts w:cs="Arabic Transparent" w:hint="cs"/>
          <w:b/>
          <w:bCs/>
          <w:sz w:val="28"/>
          <w:szCs w:val="28"/>
          <w:rtl/>
        </w:rPr>
        <w:t>ــ</w:t>
      </w:r>
      <w:r w:rsidRPr="009412DE">
        <w:rPr>
          <w:rFonts w:cs="Arabic Transparent"/>
          <w:b/>
          <w:bCs/>
          <w:sz w:val="28"/>
          <w:szCs w:val="28"/>
          <w:rtl/>
        </w:rPr>
        <w:t>راف</w:t>
      </w:r>
    </w:p>
    <w:p w:rsidR="007E5D09" w:rsidRPr="009412DE" w:rsidRDefault="00E1360E">
      <w:pPr>
        <w:bidi/>
        <w:ind w:left="180" w:hanging="180"/>
        <w:jc w:val="lowKashida"/>
        <w:rPr>
          <w:rFonts w:cs="Arabic Transparent"/>
          <w:b/>
          <w:bCs/>
          <w:sz w:val="28"/>
          <w:szCs w:val="28"/>
          <w:rtl/>
          <w:lang w:val="en-US" w:eastAsia="en-CA"/>
        </w:rPr>
      </w:pPr>
      <w:r w:rsidRPr="009412DE">
        <w:rPr>
          <w:rFonts w:cs="Arabic Transparent"/>
          <w:b/>
          <w:bCs/>
          <w:sz w:val="28"/>
          <w:szCs w:val="28"/>
          <w:rtl/>
          <w:lang w:val="en-US" w:eastAsia="en-CA"/>
        </w:rPr>
        <w:t>لتنفي</w:t>
      </w:r>
      <w:r w:rsidRPr="009412DE">
        <w:rPr>
          <w:rFonts w:cs="Arabic Transparent" w:hint="cs"/>
          <w:b/>
          <w:bCs/>
          <w:sz w:val="28"/>
          <w:szCs w:val="28"/>
          <w:rtl/>
          <w:lang w:val="en-US" w:eastAsia="en-CA"/>
        </w:rPr>
        <w:t>ـــ</w:t>
      </w:r>
      <w:r w:rsidRPr="009412DE">
        <w:rPr>
          <w:rFonts w:cs="Arabic Transparent"/>
          <w:b/>
          <w:bCs/>
          <w:sz w:val="28"/>
          <w:szCs w:val="28"/>
          <w:rtl/>
          <w:lang w:val="en-US" w:eastAsia="en-CA"/>
        </w:rPr>
        <w:t>ذ بروتوك</w:t>
      </w:r>
      <w:r w:rsidRPr="009412DE">
        <w:rPr>
          <w:rFonts w:cs="Arabic Transparent" w:hint="cs"/>
          <w:b/>
          <w:bCs/>
          <w:sz w:val="28"/>
          <w:szCs w:val="28"/>
          <w:rtl/>
          <w:lang w:val="en-US" w:eastAsia="en-CA"/>
        </w:rPr>
        <w:t>ـ</w:t>
      </w:r>
      <w:r w:rsidRPr="009412DE">
        <w:rPr>
          <w:rFonts w:cs="Arabic Transparent"/>
          <w:b/>
          <w:bCs/>
          <w:sz w:val="28"/>
          <w:szCs w:val="28"/>
          <w:rtl/>
          <w:lang w:val="en-US" w:eastAsia="en-CA"/>
        </w:rPr>
        <w:t>ول مونتري</w:t>
      </w:r>
      <w:r w:rsidRPr="009412DE">
        <w:rPr>
          <w:rFonts w:cs="Arabic Transparent" w:hint="cs"/>
          <w:b/>
          <w:bCs/>
          <w:sz w:val="28"/>
          <w:szCs w:val="28"/>
          <w:rtl/>
          <w:lang w:val="en-US" w:eastAsia="en-CA"/>
        </w:rPr>
        <w:t>ــ</w:t>
      </w:r>
      <w:r w:rsidRPr="009412DE">
        <w:rPr>
          <w:rFonts w:cs="Arabic Transparent"/>
          <w:b/>
          <w:bCs/>
          <w:sz w:val="28"/>
          <w:szCs w:val="28"/>
          <w:rtl/>
          <w:lang w:val="en-US" w:eastAsia="en-CA"/>
        </w:rPr>
        <w:t xml:space="preserve">ال </w:t>
      </w:r>
    </w:p>
    <w:p w:rsidR="007E5D09" w:rsidRPr="009412DE" w:rsidRDefault="00E1360E" w:rsidP="006F2A2C">
      <w:pPr>
        <w:bidi/>
        <w:ind w:left="4"/>
        <w:jc w:val="lowKashida"/>
        <w:rPr>
          <w:sz w:val="28"/>
          <w:szCs w:val="28"/>
          <w:rtl/>
          <w:lang w:val="en-US" w:eastAsia="en-CA"/>
        </w:rPr>
      </w:pPr>
      <w:r w:rsidRPr="009412DE">
        <w:rPr>
          <w:sz w:val="28"/>
          <w:szCs w:val="28"/>
          <w:rtl/>
          <w:lang w:val="en-US" w:eastAsia="en-CA"/>
        </w:rPr>
        <w:t xml:space="preserve">الاجتمــــــاع </w:t>
      </w:r>
      <w:r w:rsidR="00C0337B" w:rsidRPr="009412DE">
        <w:rPr>
          <w:rFonts w:hint="cs"/>
          <w:sz w:val="28"/>
          <w:szCs w:val="28"/>
          <w:rtl/>
          <w:lang w:val="en-US" w:eastAsia="en-CA"/>
        </w:rPr>
        <w:t>الس</w:t>
      </w:r>
      <w:r w:rsidR="006F2A2C" w:rsidRPr="009412DE">
        <w:rPr>
          <w:rFonts w:hint="cs"/>
          <w:sz w:val="28"/>
          <w:szCs w:val="28"/>
          <w:rtl/>
          <w:lang w:val="en-US" w:eastAsia="en-CA"/>
        </w:rPr>
        <w:t xml:space="preserve">ابع </w:t>
      </w:r>
      <w:r w:rsidR="00786775" w:rsidRPr="009412DE">
        <w:rPr>
          <w:rFonts w:hint="cs"/>
          <w:sz w:val="28"/>
          <w:szCs w:val="28"/>
          <w:rtl/>
          <w:lang w:val="en-US" w:eastAsia="en-CA"/>
        </w:rPr>
        <w:t>و</w:t>
      </w:r>
      <w:r w:rsidRPr="009412DE">
        <w:rPr>
          <w:rFonts w:hint="cs"/>
          <w:sz w:val="28"/>
          <w:szCs w:val="28"/>
          <w:rtl/>
          <w:lang w:val="en-US" w:eastAsia="en-CA"/>
        </w:rPr>
        <w:t>الثمانون</w:t>
      </w:r>
    </w:p>
    <w:p w:rsidR="007E5D09" w:rsidRPr="009412DE" w:rsidRDefault="00E1360E" w:rsidP="005B65DF">
      <w:pPr>
        <w:pStyle w:val="0Heading0"/>
        <w:bidi/>
        <w:ind w:left="4"/>
        <w:rPr>
          <w:rFonts w:cs="Arabic Transparent"/>
          <w:sz w:val="28"/>
          <w:szCs w:val="28"/>
          <w:lang w:bidi="ar-DZ"/>
        </w:rPr>
      </w:pPr>
      <w:r w:rsidRPr="009412DE">
        <w:rPr>
          <w:rFonts w:hint="cs"/>
          <w:sz w:val="28"/>
          <w:szCs w:val="28"/>
          <w:rtl/>
        </w:rPr>
        <w:t>مونتريال</w:t>
      </w:r>
      <w:r w:rsidRPr="009412DE">
        <w:rPr>
          <w:sz w:val="28"/>
          <w:szCs w:val="28"/>
          <w:rtl/>
        </w:rPr>
        <w:t>،</w:t>
      </w:r>
      <w:r w:rsidR="00C0337B" w:rsidRPr="009412DE">
        <w:rPr>
          <w:rFonts w:hint="cs"/>
          <w:sz w:val="28"/>
          <w:szCs w:val="28"/>
          <w:rtl/>
        </w:rPr>
        <w:t xml:space="preserve">  من 28 </w:t>
      </w:r>
      <w:r w:rsidR="005B65DF" w:rsidRPr="009412DE">
        <w:rPr>
          <w:rFonts w:hint="cs"/>
          <w:sz w:val="28"/>
          <w:szCs w:val="28"/>
          <w:rtl/>
        </w:rPr>
        <w:t>يونيه</w:t>
      </w:r>
      <w:r w:rsidR="00C0337B" w:rsidRPr="009412DE">
        <w:rPr>
          <w:rFonts w:asciiTheme="majorBidi" w:hAnsiTheme="majorBidi" w:cstheme="majorBidi" w:hint="cs"/>
          <w:sz w:val="26"/>
          <w:szCs w:val="26"/>
          <w:rtl/>
          <w:lang w:bidi="ar-SY"/>
        </w:rPr>
        <w:t>/</w:t>
      </w:r>
      <w:r w:rsidR="00C0337B" w:rsidRPr="009412DE">
        <w:rPr>
          <w:rFonts w:hint="cs"/>
          <w:sz w:val="26"/>
          <w:szCs w:val="26"/>
          <w:rtl/>
        </w:rPr>
        <w:t>ح</w:t>
      </w:r>
      <w:r w:rsidR="00C0337B" w:rsidRPr="009412DE">
        <w:rPr>
          <w:rFonts w:hint="cs"/>
          <w:sz w:val="26"/>
          <w:szCs w:val="26"/>
          <w:rtl/>
          <w:lang w:val="en-US" w:bidi="ar-SY"/>
        </w:rPr>
        <w:t xml:space="preserve">زيران </w:t>
      </w:r>
      <w:r w:rsidRPr="009412DE">
        <w:rPr>
          <w:rFonts w:hint="cs"/>
          <w:sz w:val="28"/>
          <w:szCs w:val="28"/>
          <w:rtl/>
        </w:rPr>
        <w:t xml:space="preserve">إلى </w:t>
      </w:r>
      <w:r w:rsidR="006F2A2C" w:rsidRPr="009412DE">
        <w:rPr>
          <w:rFonts w:hint="cs"/>
          <w:sz w:val="28"/>
          <w:szCs w:val="28"/>
          <w:rtl/>
        </w:rPr>
        <w:t>2</w:t>
      </w:r>
      <w:r w:rsidR="00013372" w:rsidRPr="009412DE">
        <w:rPr>
          <w:sz w:val="28"/>
          <w:szCs w:val="28"/>
        </w:rPr>
        <w:t xml:space="preserve"> </w:t>
      </w:r>
      <w:r w:rsidR="00A44778" w:rsidRPr="009412DE">
        <w:rPr>
          <w:rFonts w:hint="cs"/>
          <w:sz w:val="28"/>
          <w:szCs w:val="28"/>
          <w:rtl/>
        </w:rPr>
        <w:t xml:space="preserve"> </w:t>
      </w:r>
      <w:r w:rsidR="008E3DF3" w:rsidRPr="009412DE">
        <w:rPr>
          <w:rFonts w:hint="cs"/>
          <w:sz w:val="28"/>
          <w:szCs w:val="28"/>
          <w:rtl/>
        </w:rPr>
        <w:t>يو</w:t>
      </w:r>
      <w:r w:rsidR="00C0337B" w:rsidRPr="009412DE">
        <w:rPr>
          <w:rFonts w:asciiTheme="majorBidi" w:hAnsiTheme="majorBidi" w:cstheme="majorBidi" w:hint="cs"/>
          <w:sz w:val="26"/>
          <w:szCs w:val="26"/>
          <w:rtl/>
          <w:lang w:bidi="ar-SY"/>
        </w:rPr>
        <w:t>لي</w:t>
      </w:r>
      <w:r w:rsidR="005B65DF" w:rsidRPr="009412DE">
        <w:rPr>
          <w:rFonts w:asciiTheme="majorBidi" w:hAnsiTheme="majorBidi" w:cstheme="majorBidi" w:hint="cs"/>
          <w:sz w:val="26"/>
          <w:szCs w:val="26"/>
          <w:rtl/>
          <w:lang w:bidi="ar-SY"/>
        </w:rPr>
        <w:t>ه</w:t>
      </w:r>
      <w:r w:rsidR="006F2A2C" w:rsidRPr="009412DE">
        <w:rPr>
          <w:rFonts w:asciiTheme="majorBidi" w:hAnsiTheme="majorBidi" w:cstheme="majorBidi" w:hint="cs"/>
          <w:sz w:val="26"/>
          <w:szCs w:val="26"/>
          <w:rtl/>
          <w:lang w:bidi="ar-SY"/>
        </w:rPr>
        <w:t>/</w:t>
      </w:r>
      <w:r w:rsidR="006F2A2C" w:rsidRPr="009412DE">
        <w:rPr>
          <w:rFonts w:hint="cs"/>
          <w:sz w:val="26"/>
          <w:szCs w:val="26"/>
          <w:rtl/>
        </w:rPr>
        <w:t xml:space="preserve"> </w:t>
      </w:r>
      <w:r w:rsidR="00C0337B" w:rsidRPr="009412DE">
        <w:rPr>
          <w:rFonts w:hint="cs"/>
          <w:sz w:val="26"/>
          <w:szCs w:val="26"/>
          <w:rtl/>
        </w:rPr>
        <w:t>تموز</w:t>
      </w:r>
      <w:r w:rsidR="006F2A2C" w:rsidRPr="009412DE">
        <w:rPr>
          <w:rFonts w:hint="cs"/>
          <w:sz w:val="28"/>
          <w:szCs w:val="28"/>
          <w:rtl/>
        </w:rPr>
        <w:t xml:space="preserve"> </w:t>
      </w:r>
      <w:r w:rsidR="00C0337B" w:rsidRPr="009412DE">
        <w:rPr>
          <w:rFonts w:asciiTheme="majorBidi" w:hAnsiTheme="majorBidi" w:cstheme="majorBidi" w:hint="cs"/>
          <w:sz w:val="26"/>
          <w:szCs w:val="26"/>
          <w:rtl/>
          <w:lang w:bidi="ar-SY"/>
        </w:rPr>
        <w:t xml:space="preserve">2021 </w:t>
      </w:r>
      <w:r w:rsidR="00C0337B" w:rsidRPr="009412DE">
        <w:rPr>
          <w:rStyle w:val="FootnoteReference"/>
          <w:rFonts w:asciiTheme="majorBidi" w:hAnsiTheme="majorBidi" w:cstheme="majorBidi"/>
          <w:sz w:val="26"/>
          <w:szCs w:val="26"/>
          <w:rtl/>
          <w:lang w:bidi="ar-SY"/>
        </w:rPr>
        <w:footnoteReference w:id="1"/>
      </w:r>
    </w:p>
    <w:p w:rsidR="00253495" w:rsidRPr="009412DE" w:rsidRDefault="00253495" w:rsidP="00253495">
      <w:pPr>
        <w:pStyle w:val="0Heading0"/>
        <w:bidi/>
        <w:ind w:left="4"/>
        <w:jc w:val="center"/>
        <w:rPr>
          <w:rFonts w:asciiTheme="majorBidi" w:hAnsiTheme="majorBidi" w:cstheme="majorBidi"/>
          <w:b/>
          <w:bCs/>
          <w:sz w:val="26"/>
          <w:szCs w:val="26"/>
        </w:rPr>
      </w:pPr>
    </w:p>
    <w:p w:rsidR="00253495" w:rsidRPr="009412DE" w:rsidRDefault="00253495" w:rsidP="00253495">
      <w:pPr>
        <w:pStyle w:val="0Heading0"/>
        <w:bidi/>
        <w:ind w:left="4"/>
        <w:jc w:val="center"/>
        <w:rPr>
          <w:rFonts w:asciiTheme="majorBidi" w:hAnsiTheme="majorBidi" w:cstheme="majorBidi"/>
          <w:b/>
          <w:bCs/>
          <w:sz w:val="26"/>
          <w:szCs w:val="26"/>
        </w:rPr>
      </w:pPr>
    </w:p>
    <w:p w:rsidR="00381AF0" w:rsidRPr="009412DE" w:rsidRDefault="00381AF0" w:rsidP="00381AF0">
      <w:pPr>
        <w:pStyle w:val="Title1"/>
        <w:bidi/>
        <w:rPr>
          <w:bCs/>
          <w:sz w:val="32"/>
          <w:szCs w:val="32"/>
          <w:lang w:bidi="ar-EG"/>
        </w:rPr>
      </w:pPr>
      <w:r w:rsidRPr="009412DE">
        <w:rPr>
          <w:rFonts w:hint="cs"/>
          <w:bCs/>
          <w:sz w:val="32"/>
          <w:szCs w:val="32"/>
          <w:rtl/>
          <w:lang w:bidi="ar-EG"/>
        </w:rPr>
        <w:t xml:space="preserve">تحديث عن حالة تنفيذ خطة الأعمال المجمعة للصندوق </w:t>
      </w:r>
    </w:p>
    <w:p w:rsidR="00381AF0" w:rsidRPr="00230F74" w:rsidRDefault="00381AF0" w:rsidP="00381AF0">
      <w:pPr>
        <w:pStyle w:val="Title1"/>
        <w:bidi/>
        <w:rPr>
          <w:sz w:val="32"/>
          <w:szCs w:val="32"/>
          <w:rtl/>
          <w:lang w:val="en-CA"/>
        </w:rPr>
      </w:pPr>
      <w:r w:rsidRPr="009412DE">
        <w:rPr>
          <w:rFonts w:hint="cs"/>
          <w:bCs/>
          <w:sz w:val="32"/>
          <w:szCs w:val="32"/>
          <w:rtl/>
          <w:lang w:bidi="ar-EG"/>
        </w:rPr>
        <w:t>المتعدد</w:t>
      </w:r>
      <w:r>
        <w:rPr>
          <w:rFonts w:hint="cs"/>
          <w:bCs/>
          <w:sz w:val="32"/>
          <w:szCs w:val="32"/>
          <w:rtl/>
          <w:lang w:bidi="ar-EG"/>
        </w:rPr>
        <w:t xml:space="preserve"> الأطراف للفترة 2021</w:t>
      </w:r>
      <w:r>
        <w:rPr>
          <w:rFonts w:hint="cs"/>
          <w:bCs/>
          <w:sz w:val="32"/>
          <w:szCs w:val="32"/>
          <w:rtl/>
        </w:rPr>
        <w:t>-2023</w:t>
      </w:r>
    </w:p>
    <w:p w:rsidR="00381AF0" w:rsidRPr="00D6110D" w:rsidRDefault="00381AF0" w:rsidP="00381AF0">
      <w:pPr>
        <w:pStyle w:val="0Heading0"/>
        <w:bidi/>
        <w:spacing w:after="120" w:line="360" w:lineRule="exact"/>
        <w:rPr>
          <w:rFonts w:asciiTheme="majorBidi" w:hAnsiTheme="majorBidi" w:cstheme="majorBidi"/>
          <w:b/>
          <w:bCs/>
          <w:sz w:val="26"/>
          <w:szCs w:val="26"/>
          <w:rtl/>
          <w:lang w:bidi="ar-SY"/>
        </w:rPr>
      </w:pPr>
      <w:r w:rsidRPr="00D6110D">
        <w:rPr>
          <w:rFonts w:asciiTheme="majorBidi" w:hAnsiTheme="majorBidi" w:cstheme="majorBidi" w:hint="cs"/>
          <w:b/>
          <w:bCs/>
          <w:sz w:val="26"/>
          <w:szCs w:val="26"/>
          <w:rtl/>
          <w:lang w:bidi="ar-SY"/>
        </w:rPr>
        <w:t>المقدمة</w:t>
      </w:r>
    </w:p>
    <w:p w:rsidR="00381AF0" w:rsidRPr="00D6110D" w:rsidRDefault="00381AF0" w:rsidP="00381AF0">
      <w:pPr>
        <w:pStyle w:val="0Heading0"/>
        <w:numPr>
          <w:ilvl w:val="0"/>
          <w:numId w:val="25"/>
        </w:numPr>
        <w:bidi/>
        <w:spacing w:after="120" w:line="360" w:lineRule="exact"/>
        <w:ind w:left="0" w:firstLine="0"/>
        <w:rPr>
          <w:rFonts w:asciiTheme="majorBidi" w:hAnsiTheme="majorBidi" w:cstheme="majorBidi"/>
          <w:sz w:val="26"/>
          <w:szCs w:val="26"/>
          <w:lang w:bidi="ar-SY"/>
        </w:rPr>
      </w:pPr>
      <w:r w:rsidRPr="00D6110D">
        <w:rPr>
          <w:rFonts w:asciiTheme="majorBidi" w:hAnsiTheme="majorBidi" w:cstheme="majorBidi"/>
          <w:sz w:val="26"/>
          <w:szCs w:val="26"/>
          <w:rtl/>
          <w:lang w:bidi="ar-SY"/>
        </w:rPr>
        <w:t>تت</w:t>
      </w:r>
      <w:r w:rsidRPr="00D6110D">
        <w:rPr>
          <w:rFonts w:asciiTheme="majorBidi" w:hAnsiTheme="majorBidi" w:cstheme="majorBidi" w:hint="cs"/>
          <w:sz w:val="26"/>
          <w:szCs w:val="26"/>
          <w:rtl/>
          <w:lang w:bidi="ar-SY"/>
        </w:rPr>
        <w:t>ألف</w:t>
      </w:r>
      <w:r w:rsidRPr="00D6110D">
        <w:rPr>
          <w:rFonts w:asciiTheme="majorBidi" w:hAnsiTheme="majorBidi" w:cstheme="majorBidi"/>
          <w:sz w:val="26"/>
          <w:szCs w:val="26"/>
          <w:rtl/>
          <w:lang w:bidi="ar-SY"/>
        </w:rPr>
        <w:t xml:space="preserve"> هذه الوثيقة من:</w:t>
      </w:r>
    </w:p>
    <w:p w:rsidR="00381AF0" w:rsidRPr="00D6110D" w:rsidRDefault="00381AF0" w:rsidP="00381AF0">
      <w:pPr>
        <w:pStyle w:val="0Heading0"/>
        <w:bidi/>
        <w:spacing w:after="120" w:line="360" w:lineRule="exact"/>
        <w:ind w:left="713"/>
        <w:rPr>
          <w:rFonts w:asciiTheme="majorBidi" w:hAnsiTheme="majorBidi" w:cstheme="majorBidi"/>
          <w:sz w:val="26"/>
          <w:szCs w:val="26"/>
          <w:lang w:bidi="ar-SY"/>
        </w:rPr>
      </w:pPr>
      <w:r w:rsidRPr="00D6110D">
        <w:rPr>
          <w:rFonts w:asciiTheme="majorBidi" w:hAnsiTheme="majorBidi" w:cstheme="majorBidi"/>
          <w:sz w:val="26"/>
          <w:szCs w:val="26"/>
          <w:rtl/>
          <w:lang w:bidi="ar-SY"/>
        </w:rPr>
        <w:t>الجزء الأول:</w:t>
      </w:r>
      <w:r w:rsidR="004F02E2" w:rsidRPr="00D6110D">
        <w:rPr>
          <w:rFonts w:asciiTheme="majorBidi" w:hAnsiTheme="majorBidi" w:cstheme="majorBidi" w:hint="cs"/>
          <w:sz w:val="26"/>
          <w:szCs w:val="26"/>
          <w:rtl/>
          <w:lang w:bidi="ar-SY"/>
        </w:rPr>
        <w:t xml:space="preserve"> </w:t>
      </w:r>
      <w:r w:rsidRPr="00D6110D">
        <w:rPr>
          <w:rFonts w:asciiTheme="majorBidi" w:hAnsiTheme="majorBidi" w:cstheme="majorBidi"/>
          <w:sz w:val="26"/>
          <w:szCs w:val="26"/>
          <w:rtl/>
          <w:lang w:bidi="ar-SY"/>
        </w:rPr>
        <w:tab/>
        <w:t>تحديث عن حالة تنفيذ خطط الأعمال</w:t>
      </w:r>
      <w:r w:rsidRPr="00D6110D">
        <w:rPr>
          <w:rFonts w:asciiTheme="majorBidi" w:hAnsiTheme="majorBidi" w:cstheme="majorBidi" w:hint="cs"/>
          <w:sz w:val="26"/>
          <w:szCs w:val="26"/>
          <w:rtl/>
          <w:lang w:bidi="ar-SY"/>
        </w:rPr>
        <w:t xml:space="preserve"> للفترة</w:t>
      </w:r>
      <w:r w:rsidRPr="00D6110D">
        <w:rPr>
          <w:rFonts w:asciiTheme="majorBidi" w:hAnsiTheme="majorBidi" w:cstheme="majorBidi"/>
          <w:sz w:val="26"/>
          <w:szCs w:val="26"/>
          <w:rtl/>
          <w:lang w:bidi="ar-SY"/>
        </w:rPr>
        <w:t xml:space="preserve"> </w:t>
      </w:r>
      <w:r w:rsidRPr="00D6110D">
        <w:rPr>
          <w:rFonts w:asciiTheme="majorBidi" w:hAnsiTheme="majorBidi" w:cstheme="majorBidi" w:hint="cs"/>
          <w:sz w:val="26"/>
          <w:szCs w:val="26"/>
          <w:rtl/>
          <w:lang w:bidi="ar-SY"/>
        </w:rPr>
        <w:t>2021-2023</w:t>
      </w:r>
    </w:p>
    <w:p w:rsidR="00381AF0" w:rsidRPr="00D6110D" w:rsidRDefault="00381AF0" w:rsidP="00381AF0">
      <w:pPr>
        <w:pStyle w:val="0Heading0"/>
        <w:bidi/>
        <w:spacing w:after="120" w:line="360" w:lineRule="exact"/>
        <w:ind w:left="713"/>
        <w:rPr>
          <w:rFonts w:asciiTheme="majorBidi" w:hAnsiTheme="majorBidi" w:cstheme="majorBidi"/>
          <w:sz w:val="26"/>
          <w:szCs w:val="26"/>
          <w:lang w:bidi="ar-SY"/>
        </w:rPr>
      </w:pPr>
      <w:r w:rsidRPr="00D6110D">
        <w:rPr>
          <w:rFonts w:asciiTheme="majorBidi" w:hAnsiTheme="majorBidi" w:cstheme="majorBidi"/>
          <w:sz w:val="26"/>
          <w:szCs w:val="26"/>
          <w:rtl/>
          <w:lang w:bidi="ar-SY"/>
        </w:rPr>
        <w:t>الجزء الثاني:</w:t>
      </w:r>
      <w:r w:rsidR="004F02E2" w:rsidRPr="00D6110D">
        <w:rPr>
          <w:rFonts w:asciiTheme="majorBidi" w:hAnsiTheme="majorBidi" w:cstheme="majorBidi" w:hint="cs"/>
          <w:sz w:val="26"/>
          <w:szCs w:val="26"/>
          <w:rtl/>
          <w:lang w:bidi="ar-SY"/>
        </w:rPr>
        <w:t xml:space="preserve"> </w:t>
      </w:r>
      <w:r w:rsidRPr="00D6110D">
        <w:rPr>
          <w:rFonts w:asciiTheme="majorBidi" w:hAnsiTheme="majorBidi" w:cstheme="majorBidi"/>
          <w:sz w:val="26"/>
          <w:szCs w:val="26"/>
          <w:lang w:bidi="ar-SY"/>
        </w:rPr>
        <w:tab/>
      </w:r>
      <w:r w:rsidRPr="00D6110D">
        <w:rPr>
          <w:rFonts w:asciiTheme="majorBidi" w:hAnsiTheme="majorBidi" w:cstheme="majorBidi"/>
          <w:sz w:val="26"/>
          <w:szCs w:val="26"/>
          <w:rtl/>
          <w:lang w:bidi="ar-SY"/>
        </w:rPr>
        <w:t>تخصيص الموارد لفترة السنوات الثلاث 2018-2020</w:t>
      </w:r>
    </w:p>
    <w:p w:rsidR="00381AF0" w:rsidRPr="00D6110D" w:rsidRDefault="00381AF0" w:rsidP="00381AF0">
      <w:pPr>
        <w:pStyle w:val="0Heading0"/>
        <w:bidi/>
        <w:spacing w:after="120" w:line="360" w:lineRule="exact"/>
        <w:ind w:left="713"/>
        <w:rPr>
          <w:rFonts w:asciiTheme="majorBidi" w:hAnsiTheme="majorBidi" w:cstheme="majorBidi"/>
          <w:sz w:val="26"/>
          <w:szCs w:val="26"/>
          <w:rtl/>
          <w:lang w:bidi="ar-EG"/>
        </w:rPr>
      </w:pPr>
      <w:r w:rsidRPr="00D6110D">
        <w:rPr>
          <w:rFonts w:asciiTheme="majorBidi" w:hAnsiTheme="majorBidi" w:cstheme="majorBidi"/>
          <w:sz w:val="26"/>
          <w:szCs w:val="26"/>
          <w:rtl/>
          <w:lang w:bidi="ar-SY"/>
        </w:rPr>
        <w:t xml:space="preserve">الجزء الثالث: </w:t>
      </w:r>
      <w:r w:rsidRPr="00D6110D">
        <w:rPr>
          <w:rFonts w:asciiTheme="majorBidi" w:hAnsiTheme="majorBidi" w:cstheme="majorBidi"/>
          <w:sz w:val="26"/>
          <w:szCs w:val="26"/>
          <w:rtl/>
          <w:lang w:bidi="ar-SY"/>
        </w:rPr>
        <w:tab/>
        <w:t>تقارير عن الحوارات المتعلقة بمؤشرات الأداء النوعي</w:t>
      </w:r>
      <w:r w:rsidRPr="00D6110D">
        <w:rPr>
          <w:rFonts w:asciiTheme="majorBidi" w:hAnsiTheme="majorBidi" w:cstheme="majorBidi" w:hint="cs"/>
          <w:sz w:val="26"/>
          <w:szCs w:val="26"/>
          <w:rtl/>
          <w:lang w:bidi="ar-SY"/>
        </w:rPr>
        <w:t>ة</w:t>
      </w:r>
    </w:p>
    <w:p w:rsidR="00381AF0" w:rsidRPr="00D6110D" w:rsidRDefault="00381AF0" w:rsidP="00D6110D">
      <w:pPr>
        <w:pStyle w:val="0Heading0"/>
        <w:tabs>
          <w:tab w:val="left" w:pos="3027"/>
        </w:tabs>
        <w:bidi/>
        <w:spacing w:after="240" w:line="360" w:lineRule="exact"/>
        <w:ind w:left="720"/>
        <w:rPr>
          <w:rFonts w:asciiTheme="majorBidi" w:hAnsiTheme="majorBidi" w:cstheme="majorBidi"/>
          <w:sz w:val="26"/>
          <w:szCs w:val="26"/>
          <w:rtl/>
          <w:lang w:bidi="ar-EG"/>
        </w:rPr>
      </w:pPr>
      <w:r w:rsidRPr="00D6110D">
        <w:rPr>
          <w:rFonts w:asciiTheme="majorBidi" w:hAnsiTheme="majorBidi" w:cstheme="majorBidi" w:hint="cs"/>
          <w:sz w:val="26"/>
          <w:szCs w:val="26"/>
          <w:rtl/>
          <w:lang w:bidi="ar-EG"/>
        </w:rPr>
        <w:t>التوصية</w:t>
      </w:r>
      <w:r w:rsidR="00D6110D" w:rsidRPr="00D6110D">
        <w:rPr>
          <w:rFonts w:asciiTheme="majorBidi" w:hAnsiTheme="majorBidi" w:cstheme="majorBidi"/>
          <w:sz w:val="26"/>
          <w:szCs w:val="26"/>
          <w:rtl/>
          <w:lang w:bidi="ar-EG"/>
        </w:rPr>
        <w:tab/>
      </w:r>
    </w:p>
    <w:p w:rsidR="00381AF0" w:rsidRPr="00D6110D" w:rsidRDefault="00381AF0" w:rsidP="00381AF0">
      <w:pPr>
        <w:pStyle w:val="0Heading0"/>
        <w:bidi/>
        <w:spacing w:after="240" w:line="360" w:lineRule="exact"/>
        <w:ind w:left="720"/>
        <w:rPr>
          <w:rFonts w:asciiTheme="majorBidi" w:hAnsiTheme="majorBidi" w:cstheme="majorBidi"/>
          <w:sz w:val="26"/>
          <w:szCs w:val="26"/>
          <w:lang w:val="fr-CA"/>
        </w:rPr>
      </w:pPr>
      <w:r w:rsidRPr="00D6110D">
        <w:rPr>
          <w:rFonts w:asciiTheme="majorBidi" w:hAnsiTheme="majorBidi" w:cstheme="majorBidi" w:hint="cs"/>
          <w:sz w:val="26"/>
          <w:szCs w:val="26"/>
          <w:rtl/>
          <w:lang w:bidi="ar-EG"/>
        </w:rPr>
        <w:t>المرفق 1:</w:t>
      </w:r>
      <w:r w:rsidR="004F02E2" w:rsidRPr="00D6110D">
        <w:rPr>
          <w:rFonts w:asciiTheme="majorBidi" w:hAnsiTheme="majorBidi" w:cstheme="majorBidi" w:hint="cs"/>
          <w:sz w:val="26"/>
          <w:szCs w:val="26"/>
          <w:rtl/>
          <w:lang w:bidi="ar-EG"/>
        </w:rPr>
        <w:t xml:space="preserve"> </w:t>
      </w:r>
      <w:r w:rsidRPr="00D6110D">
        <w:rPr>
          <w:rFonts w:asciiTheme="majorBidi" w:hAnsiTheme="majorBidi" w:cstheme="majorBidi" w:hint="cs"/>
          <w:sz w:val="26"/>
          <w:szCs w:val="26"/>
          <w:rtl/>
          <w:lang w:bidi="ar-EG"/>
        </w:rPr>
        <w:tab/>
        <w:t>الأنشطة المتعلقة بالمواد الهيدروفلوروكربونية المعروضة على الاجتماع السابع والثماني</w:t>
      </w:r>
      <w:r w:rsidR="007957DF" w:rsidRPr="00D6110D">
        <w:rPr>
          <w:rFonts w:asciiTheme="majorBidi" w:hAnsiTheme="majorBidi" w:cstheme="majorBidi" w:hint="cs"/>
          <w:sz w:val="26"/>
          <w:szCs w:val="26"/>
          <w:rtl/>
        </w:rPr>
        <w:t>ن</w:t>
      </w:r>
    </w:p>
    <w:p w:rsidR="00D6110D" w:rsidRDefault="00D6110D">
      <w:pPr>
        <w:jc w:val="left"/>
        <w:rPr>
          <w:rFonts w:asciiTheme="majorBidi" w:hAnsiTheme="majorBidi" w:cstheme="majorBidi"/>
          <w:b/>
          <w:bCs/>
          <w:sz w:val="26"/>
          <w:szCs w:val="26"/>
          <w:rtl/>
          <w:lang w:bidi="ar-SY"/>
        </w:rPr>
      </w:pPr>
      <w:r>
        <w:rPr>
          <w:rFonts w:asciiTheme="majorBidi" w:hAnsiTheme="majorBidi" w:cstheme="majorBidi"/>
          <w:b/>
          <w:bCs/>
          <w:sz w:val="26"/>
          <w:szCs w:val="26"/>
          <w:rtl/>
          <w:lang w:bidi="ar-SY"/>
        </w:rPr>
        <w:br w:type="page"/>
      </w:r>
    </w:p>
    <w:p w:rsidR="00381AF0" w:rsidRPr="003701E0" w:rsidRDefault="00381AF0" w:rsidP="00A57E00">
      <w:pPr>
        <w:pStyle w:val="0Heading0"/>
        <w:bidi/>
        <w:rPr>
          <w:rFonts w:asciiTheme="majorBidi" w:hAnsiTheme="majorBidi" w:cstheme="majorBidi"/>
          <w:b/>
          <w:bCs/>
          <w:sz w:val="28"/>
          <w:szCs w:val="28"/>
          <w:lang w:bidi="ar-SY"/>
        </w:rPr>
      </w:pPr>
      <w:r w:rsidRPr="003701E0">
        <w:rPr>
          <w:rFonts w:asciiTheme="majorBidi" w:hAnsiTheme="majorBidi" w:cstheme="majorBidi"/>
          <w:b/>
          <w:bCs/>
          <w:sz w:val="28"/>
          <w:szCs w:val="28"/>
          <w:rtl/>
          <w:lang w:bidi="ar-SY"/>
        </w:rPr>
        <w:lastRenderedPageBreak/>
        <w:t>الجزء الأول:</w:t>
      </w:r>
      <w:r w:rsidR="004F02E2" w:rsidRPr="003701E0">
        <w:rPr>
          <w:rFonts w:asciiTheme="majorBidi" w:hAnsiTheme="majorBidi" w:cstheme="majorBidi" w:hint="cs"/>
          <w:b/>
          <w:bCs/>
          <w:sz w:val="28"/>
          <w:szCs w:val="28"/>
          <w:rtl/>
          <w:lang w:bidi="ar-SY"/>
        </w:rPr>
        <w:t xml:space="preserve"> </w:t>
      </w:r>
      <w:r w:rsidRPr="003701E0">
        <w:rPr>
          <w:rFonts w:asciiTheme="majorBidi" w:hAnsiTheme="majorBidi" w:cstheme="majorBidi"/>
          <w:b/>
          <w:bCs/>
          <w:sz w:val="28"/>
          <w:szCs w:val="28"/>
          <w:rtl/>
          <w:lang w:bidi="ar-SY"/>
        </w:rPr>
        <w:t>تحديث عن حالة تنفيذ خطط الأعمال</w:t>
      </w:r>
      <w:r w:rsidRPr="003701E0">
        <w:rPr>
          <w:rFonts w:asciiTheme="majorBidi" w:hAnsiTheme="majorBidi" w:cstheme="majorBidi" w:hint="cs"/>
          <w:b/>
          <w:bCs/>
          <w:sz w:val="28"/>
          <w:szCs w:val="28"/>
          <w:rtl/>
          <w:lang w:bidi="ar-SY"/>
        </w:rPr>
        <w:t xml:space="preserve"> للفترة</w:t>
      </w:r>
      <w:r w:rsidRPr="003701E0">
        <w:rPr>
          <w:rFonts w:asciiTheme="majorBidi" w:hAnsiTheme="majorBidi" w:cstheme="majorBidi"/>
          <w:b/>
          <w:bCs/>
          <w:sz w:val="28"/>
          <w:szCs w:val="28"/>
          <w:rtl/>
          <w:lang w:bidi="ar-SY"/>
        </w:rPr>
        <w:t xml:space="preserve"> </w:t>
      </w:r>
      <w:r w:rsidRPr="003701E0">
        <w:rPr>
          <w:rFonts w:asciiTheme="majorBidi" w:hAnsiTheme="majorBidi" w:cstheme="majorBidi" w:hint="cs"/>
          <w:b/>
          <w:bCs/>
          <w:sz w:val="28"/>
          <w:szCs w:val="28"/>
          <w:rtl/>
          <w:lang w:bidi="ar-SY"/>
        </w:rPr>
        <w:t>2021-2023</w:t>
      </w:r>
      <w:r w:rsidR="00BB33B2" w:rsidRPr="003701E0">
        <w:rPr>
          <w:rFonts w:asciiTheme="majorBidi" w:hAnsiTheme="majorBidi" w:cstheme="majorBidi"/>
          <w:b/>
          <w:bCs/>
          <w:sz w:val="28"/>
          <w:szCs w:val="28"/>
          <w:lang w:bidi="ar-SY"/>
        </w:rPr>
        <w:t xml:space="preserve"> </w:t>
      </w:r>
    </w:p>
    <w:p w:rsidR="00BB33B2" w:rsidRPr="00D6110D" w:rsidRDefault="00BB33B2" w:rsidP="00BB33B2">
      <w:pPr>
        <w:pStyle w:val="0Heading0"/>
        <w:bidi/>
        <w:rPr>
          <w:rFonts w:asciiTheme="majorBidi" w:hAnsiTheme="majorBidi" w:cstheme="majorBidi"/>
          <w:b/>
          <w:bCs/>
          <w:sz w:val="26"/>
          <w:szCs w:val="26"/>
          <w:lang w:bidi="ar-SY"/>
        </w:rPr>
      </w:pPr>
    </w:p>
    <w:p w:rsidR="00381AF0" w:rsidRPr="00D6110D" w:rsidRDefault="00381AF0" w:rsidP="00A57E00">
      <w:pPr>
        <w:pStyle w:val="0Heading0"/>
        <w:numPr>
          <w:ilvl w:val="0"/>
          <w:numId w:val="25"/>
        </w:numPr>
        <w:bidi/>
        <w:ind w:left="0" w:firstLine="0"/>
        <w:jc w:val="both"/>
        <w:rPr>
          <w:rFonts w:asciiTheme="majorBidi" w:hAnsiTheme="majorBidi" w:cstheme="majorBidi"/>
          <w:sz w:val="26"/>
          <w:szCs w:val="26"/>
          <w:lang w:bidi="ar-SY"/>
        </w:rPr>
      </w:pPr>
      <w:r w:rsidRPr="00D6110D">
        <w:rPr>
          <w:rFonts w:asciiTheme="majorBidi" w:hAnsiTheme="majorBidi" w:cstheme="majorBidi" w:hint="cs"/>
          <w:sz w:val="26"/>
          <w:szCs w:val="26"/>
          <w:rtl/>
          <w:lang w:bidi="ar-SY"/>
        </w:rPr>
        <w:t>أقرت</w:t>
      </w:r>
      <w:r w:rsidRPr="00D6110D">
        <w:rPr>
          <w:rFonts w:asciiTheme="majorBidi" w:hAnsiTheme="majorBidi" w:cstheme="majorBidi"/>
          <w:sz w:val="26"/>
          <w:szCs w:val="26"/>
          <w:rtl/>
          <w:lang w:bidi="ar-SY"/>
        </w:rPr>
        <w:t xml:space="preserve"> اللجنة التنفيذية في اجتماعها </w:t>
      </w:r>
      <w:r w:rsidRPr="00D6110D">
        <w:rPr>
          <w:rFonts w:asciiTheme="majorBidi" w:hAnsiTheme="majorBidi" w:cstheme="majorBidi" w:hint="cs"/>
          <w:sz w:val="26"/>
          <w:szCs w:val="26"/>
          <w:rtl/>
          <w:lang w:bidi="ar-SY"/>
        </w:rPr>
        <w:t>السادس والثمانين</w:t>
      </w:r>
      <w:r w:rsidRPr="00D6110D">
        <w:rPr>
          <w:rFonts w:asciiTheme="majorBidi" w:hAnsiTheme="majorBidi" w:cstheme="majorBidi"/>
          <w:sz w:val="26"/>
          <w:szCs w:val="26"/>
          <w:rtl/>
          <w:lang w:bidi="ar-SY"/>
        </w:rPr>
        <w:t xml:space="preserve"> خطة </w:t>
      </w:r>
      <w:r w:rsidRPr="00D6110D">
        <w:rPr>
          <w:rFonts w:asciiTheme="majorBidi" w:hAnsiTheme="majorBidi" w:cstheme="majorBidi" w:hint="cs"/>
          <w:sz w:val="26"/>
          <w:szCs w:val="26"/>
          <w:rtl/>
          <w:lang w:bidi="ar-SY"/>
        </w:rPr>
        <w:t>الأعمال</w:t>
      </w:r>
      <w:r w:rsidRPr="00D6110D">
        <w:rPr>
          <w:rFonts w:asciiTheme="majorBidi" w:hAnsiTheme="majorBidi" w:cstheme="majorBidi"/>
          <w:sz w:val="26"/>
          <w:szCs w:val="26"/>
          <w:rtl/>
          <w:lang w:bidi="ar-SY"/>
        </w:rPr>
        <w:t xml:space="preserve"> المجمعة للصندوق المتعدد الأطراف للفترة 2</w:t>
      </w:r>
      <w:r w:rsidRPr="00D6110D">
        <w:rPr>
          <w:rFonts w:asciiTheme="majorBidi" w:hAnsiTheme="majorBidi" w:cstheme="majorBidi" w:hint="cs"/>
          <w:sz w:val="26"/>
          <w:szCs w:val="26"/>
          <w:rtl/>
          <w:lang w:bidi="ar-SY"/>
        </w:rPr>
        <w:t>021-2023.</w:t>
      </w:r>
      <w:r w:rsidRPr="00D6110D">
        <w:rPr>
          <w:rFonts w:asciiTheme="majorBidi" w:hAnsiTheme="majorBidi" w:cstheme="majorBidi"/>
          <w:sz w:val="26"/>
          <w:szCs w:val="26"/>
          <w:rtl/>
          <w:lang w:bidi="ar-SY"/>
        </w:rPr>
        <w:t xml:space="preserve"> </w:t>
      </w:r>
      <w:r w:rsidRPr="00D6110D">
        <w:rPr>
          <w:rFonts w:asciiTheme="majorBidi" w:hAnsiTheme="majorBidi" w:cstheme="majorBidi" w:hint="cs"/>
          <w:sz w:val="26"/>
          <w:szCs w:val="26"/>
          <w:rtl/>
          <w:lang w:bidi="ar-SY"/>
        </w:rPr>
        <w:t>و</w:t>
      </w:r>
      <w:r w:rsidRPr="00D6110D">
        <w:rPr>
          <w:rFonts w:asciiTheme="majorBidi" w:hAnsiTheme="majorBidi" w:cstheme="majorBidi"/>
          <w:sz w:val="26"/>
          <w:szCs w:val="26"/>
          <w:rtl/>
          <w:lang w:bidi="ar-SY"/>
        </w:rPr>
        <w:t xml:space="preserve">استجابة للمقرر </w:t>
      </w:r>
      <w:r w:rsidRPr="00D6110D">
        <w:rPr>
          <w:rFonts w:asciiTheme="majorBidi" w:hAnsiTheme="majorBidi" w:cstheme="majorBidi" w:hint="cs"/>
          <w:sz w:val="26"/>
          <w:szCs w:val="26"/>
          <w:rtl/>
          <w:lang w:bidi="ar-SY"/>
        </w:rPr>
        <w:t>86/45، ع</w:t>
      </w:r>
      <w:r w:rsidRPr="00D6110D">
        <w:rPr>
          <w:rFonts w:asciiTheme="majorBidi" w:hAnsiTheme="majorBidi" w:cstheme="majorBidi"/>
          <w:sz w:val="26"/>
          <w:szCs w:val="26"/>
          <w:rtl/>
          <w:lang w:bidi="ar-SY"/>
        </w:rPr>
        <w:t>دلت الأمانة خطة الأعمال المجمعة</w:t>
      </w:r>
      <w:r w:rsidR="001A6491" w:rsidRPr="00D6110D">
        <w:rPr>
          <w:rFonts w:asciiTheme="majorBidi" w:hAnsiTheme="majorBidi" w:cstheme="majorBidi" w:hint="cs"/>
          <w:sz w:val="26"/>
          <w:szCs w:val="26"/>
          <w:rtl/>
          <w:lang w:bidi="ar-SY"/>
        </w:rPr>
        <w:t xml:space="preserve"> للفترة</w:t>
      </w:r>
      <w:r w:rsidRPr="00D6110D">
        <w:rPr>
          <w:rFonts w:asciiTheme="majorBidi" w:hAnsiTheme="majorBidi" w:cstheme="majorBidi"/>
          <w:sz w:val="26"/>
          <w:szCs w:val="26"/>
          <w:rtl/>
          <w:lang w:bidi="ar-SY"/>
        </w:rPr>
        <w:t xml:space="preserve"> </w:t>
      </w:r>
      <w:r w:rsidRPr="00D6110D">
        <w:rPr>
          <w:rFonts w:asciiTheme="majorBidi" w:hAnsiTheme="majorBidi" w:cstheme="majorBidi" w:hint="cs"/>
          <w:sz w:val="26"/>
          <w:szCs w:val="26"/>
          <w:rtl/>
          <w:lang w:bidi="ar-SY"/>
        </w:rPr>
        <w:t>2021-2023 ك</w:t>
      </w:r>
      <w:r w:rsidRPr="00D6110D">
        <w:rPr>
          <w:rFonts w:asciiTheme="majorBidi" w:hAnsiTheme="majorBidi" w:cstheme="majorBidi"/>
          <w:sz w:val="26"/>
          <w:szCs w:val="26"/>
          <w:rtl/>
          <w:lang w:bidi="ar-SY"/>
        </w:rPr>
        <w:t>ما هو مبين في الجدول 1.</w:t>
      </w:r>
    </w:p>
    <w:p w:rsidR="001A6491" w:rsidRPr="00D6110D" w:rsidRDefault="001A6491" w:rsidP="00A57E00">
      <w:pPr>
        <w:pStyle w:val="0Heading0"/>
        <w:bidi/>
        <w:jc w:val="both"/>
        <w:rPr>
          <w:rFonts w:asciiTheme="majorBidi" w:hAnsiTheme="majorBidi" w:cstheme="majorBidi"/>
          <w:sz w:val="26"/>
          <w:szCs w:val="26"/>
          <w:lang w:bidi="ar-SY"/>
        </w:rPr>
      </w:pPr>
    </w:p>
    <w:p w:rsidR="00381AF0" w:rsidRPr="00381AF0" w:rsidRDefault="00381AF0" w:rsidP="001A6491">
      <w:pPr>
        <w:keepNext/>
        <w:bidi/>
        <w:spacing w:line="360" w:lineRule="exact"/>
        <w:rPr>
          <w:rFonts w:asciiTheme="majorBidi" w:hAnsiTheme="majorBidi" w:cstheme="majorBidi"/>
          <w:b/>
          <w:bCs/>
          <w:sz w:val="20"/>
          <w:lang w:bidi="ar-SY"/>
        </w:rPr>
      </w:pPr>
      <w:r w:rsidRPr="00381AF0">
        <w:rPr>
          <w:rFonts w:asciiTheme="majorBidi" w:hAnsiTheme="majorBidi" w:cstheme="majorBidi"/>
          <w:b/>
          <w:bCs/>
          <w:sz w:val="20"/>
          <w:rtl/>
          <w:lang w:bidi="ar-SY"/>
        </w:rPr>
        <w:t>الجدول 1</w:t>
      </w:r>
      <w:r w:rsidR="004C2B06">
        <w:rPr>
          <w:rFonts w:asciiTheme="majorBidi" w:hAnsiTheme="majorBidi" w:cstheme="majorBidi" w:hint="cs"/>
          <w:b/>
          <w:bCs/>
          <w:sz w:val="20"/>
          <w:rtl/>
          <w:lang w:bidi="ar-SY"/>
        </w:rPr>
        <w:t xml:space="preserve">. </w:t>
      </w:r>
      <w:r w:rsidRPr="00381AF0">
        <w:rPr>
          <w:rFonts w:asciiTheme="majorBidi" w:hAnsiTheme="majorBidi" w:cstheme="majorBidi"/>
          <w:b/>
          <w:bCs/>
          <w:sz w:val="20"/>
          <w:rtl/>
          <w:lang w:bidi="ar-SY"/>
        </w:rPr>
        <w:t xml:space="preserve">تخصيص الموارد </w:t>
      </w:r>
      <w:r w:rsidRPr="00381AF0">
        <w:rPr>
          <w:rFonts w:asciiTheme="majorBidi" w:hAnsiTheme="majorBidi" w:cstheme="majorBidi" w:hint="cs"/>
          <w:b/>
          <w:bCs/>
          <w:sz w:val="20"/>
          <w:rtl/>
          <w:lang w:bidi="ar-SY"/>
        </w:rPr>
        <w:t xml:space="preserve">في </w:t>
      </w:r>
      <w:r w:rsidRPr="00381AF0">
        <w:rPr>
          <w:rFonts w:asciiTheme="majorBidi" w:hAnsiTheme="majorBidi" w:cstheme="majorBidi"/>
          <w:b/>
          <w:bCs/>
          <w:sz w:val="20"/>
          <w:rtl/>
          <w:lang w:bidi="ar-SY"/>
        </w:rPr>
        <w:t>خط</w:t>
      </w:r>
      <w:r w:rsidRPr="00381AF0">
        <w:rPr>
          <w:rFonts w:asciiTheme="majorBidi" w:hAnsiTheme="majorBidi" w:cstheme="majorBidi" w:hint="cs"/>
          <w:b/>
          <w:bCs/>
          <w:sz w:val="20"/>
          <w:rtl/>
          <w:lang w:bidi="ar-SY"/>
        </w:rPr>
        <w:t>ة</w:t>
      </w:r>
      <w:r w:rsidRPr="00381AF0">
        <w:rPr>
          <w:rFonts w:asciiTheme="majorBidi" w:hAnsiTheme="majorBidi" w:cstheme="majorBidi"/>
          <w:b/>
          <w:bCs/>
          <w:sz w:val="20"/>
          <w:rtl/>
          <w:lang w:bidi="ar-SY"/>
        </w:rPr>
        <w:t xml:space="preserve"> </w:t>
      </w:r>
      <w:r w:rsidRPr="00381AF0">
        <w:rPr>
          <w:rFonts w:asciiTheme="majorBidi" w:hAnsiTheme="majorBidi" w:cstheme="majorBidi" w:hint="cs"/>
          <w:b/>
          <w:bCs/>
          <w:sz w:val="20"/>
          <w:rtl/>
          <w:lang w:bidi="ar-SY"/>
        </w:rPr>
        <w:t>الأعمال المجمعة</w:t>
      </w:r>
      <w:r w:rsidRPr="00381AF0">
        <w:rPr>
          <w:rFonts w:asciiTheme="majorBidi" w:hAnsiTheme="majorBidi" w:cstheme="majorBidi"/>
          <w:b/>
          <w:bCs/>
          <w:sz w:val="20"/>
          <w:rtl/>
          <w:lang w:bidi="ar-SY"/>
        </w:rPr>
        <w:t xml:space="preserve"> </w:t>
      </w:r>
      <w:r w:rsidR="001A6491">
        <w:rPr>
          <w:rFonts w:asciiTheme="majorBidi" w:hAnsiTheme="majorBidi" w:cstheme="majorBidi" w:hint="cs"/>
          <w:b/>
          <w:bCs/>
          <w:sz w:val="20"/>
          <w:rtl/>
          <w:lang w:bidi="ar-SY"/>
        </w:rPr>
        <w:t xml:space="preserve">المعدلة </w:t>
      </w:r>
      <w:r w:rsidRPr="00381AF0">
        <w:rPr>
          <w:rFonts w:asciiTheme="majorBidi" w:hAnsiTheme="majorBidi" w:cstheme="majorBidi"/>
          <w:b/>
          <w:bCs/>
          <w:sz w:val="20"/>
          <w:rtl/>
          <w:lang w:bidi="ar-SY"/>
        </w:rPr>
        <w:t>للصندوق المتعدد الأطراف للفترة</w:t>
      </w:r>
      <w:r w:rsidR="004C2B06">
        <w:rPr>
          <w:rFonts w:asciiTheme="majorBidi" w:hAnsiTheme="majorBidi" w:cstheme="majorBidi" w:hint="cs"/>
          <w:b/>
          <w:bCs/>
          <w:sz w:val="20"/>
          <w:rtl/>
          <w:lang w:bidi="ar-SY"/>
        </w:rPr>
        <w:t xml:space="preserve"> 2021-2023</w:t>
      </w:r>
      <w:r w:rsidRPr="00381AF0">
        <w:rPr>
          <w:rFonts w:asciiTheme="majorBidi" w:hAnsiTheme="majorBidi" w:cstheme="majorBidi"/>
          <w:b/>
          <w:bCs/>
          <w:sz w:val="20"/>
          <w:rtl/>
          <w:lang w:bidi="ar-SY"/>
        </w:rPr>
        <w:t xml:space="preserve"> (دولار أمريكي)</w:t>
      </w:r>
    </w:p>
    <w:tbl>
      <w:tblPr>
        <w:bidiVisual/>
        <w:tblW w:w="9775" w:type="dxa"/>
        <w:tblInd w:w="-135" w:type="dxa"/>
        <w:tblLayout w:type="fixed"/>
        <w:tblLook w:val="04A0" w:firstRow="1" w:lastRow="0" w:firstColumn="1" w:lastColumn="0" w:noHBand="0" w:noVBand="1"/>
      </w:tblPr>
      <w:tblGrid>
        <w:gridCol w:w="4675"/>
        <w:gridCol w:w="1275"/>
        <w:gridCol w:w="1275"/>
        <w:gridCol w:w="1275"/>
        <w:gridCol w:w="1275"/>
      </w:tblGrid>
      <w:tr w:rsidR="00381AF0" w:rsidRPr="00CD3601" w:rsidTr="004C2B06">
        <w:trPr>
          <w:trHeight w:val="264"/>
          <w:tblHeader/>
        </w:trPr>
        <w:tc>
          <w:tcPr>
            <w:tcW w:w="4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4C2B06">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البند</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381AF0" w:rsidRPr="00CD3601" w:rsidRDefault="00381AF0" w:rsidP="004C2B06">
            <w:pPr>
              <w:bidi/>
              <w:jc w:val="center"/>
              <w:rPr>
                <w:rFonts w:asciiTheme="majorBidi" w:hAnsiTheme="majorBidi" w:cstheme="majorBidi"/>
                <w:b/>
                <w:bCs/>
                <w:sz w:val="20"/>
                <w:lang w:val="en-CA" w:eastAsia="en-CA"/>
              </w:rPr>
            </w:pPr>
            <w:r>
              <w:rPr>
                <w:rFonts w:asciiTheme="majorBidi" w:hAnsiTheme="majorBidi" w:cstheme="majorBidi"/>
                <w:b/>
                <w:bCs/>
                <w:sz w:val="20"/>
                <w:lang w:val="en-CA" w:eastAsia="en-CA"/>
              </w:rPr>
              <w:t>2021</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381AF0" w:rsidRPr="00CD3601" w:rsidRDefault="00381AF0" w:rsidP="004C2B06">
            <w:pPr>
              <w:bidi/>
              <w:jc w:val="center"/>
              <w:rPr>
                <w:rFonts w:asciiTheme="majorBidi" w:hAnsiTheme="majorBidi" w:cstheme="majorBidi"/>
                <w:b/>
                <w:bCs/>
                <w:sz w:val="20"/>
                <w:lang w:val="en-CA" w:eastAsia="en-CA"/>
              </w:rPr>
            </w:pPr>
            <w:r>
              <w:rPr>
                <w:rFonts w:asciiTheme="majorBidi" w:hAnsiTheme="majorBidi" w:cstheme="majorBidi"/>
                <w:b/>
                <w:bCs/>
                <w:sz w:val="20"/>
                <w:lang w:val="en-CA" w:eastAsia="en-CA"/>
              </w:rPr>
              <w:t>2022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381AF0" w:rsidRPr="00CD3601" w:rsidRDefault="00381AF0" w:rsidP="004C2B06">
            <w:pPr>
              <w:bidi/>
              <w:jc w:val="center"/>
              <w:rPr>
                <w:rFonts w:asciiTheme="majorBidi" w:hAnsiTheme="majorBidi" w:cstheme="majorBidi"/>
                <w:b/>
                <w:bCs/>
                <w:sz w:val="20"/>
                <w:lang w:val="en-CA" w:eastAsia="en-CA"/>
              </w:rPr>
            </w:pPr>
            <w:r>
              <w:rPr>
                <w:rFonts w:asciiTheme="majorBidi" w:hAnsiTheme="majorBidi" w:cstheme="majorBidi"/>
                <w:b/>
                <w:bCs/>
                <w:sz w:val="20"/>
                <w:lang w:val="en-CA" w:eastAsia="en-CA"/>
              </w:rPr>
              <w:t>2023</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381AF0" w:rsidRPr="00CD3601" w:rsidRDefault="00381AF0" w:rsidP="004C2B06">
            <w:pPr>
              <w:bidi/>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المجموع</w:t>
            </w:r>
          </w:p>
        </w:tc>
      </w:tr>
      <w:tr w:rsidR="00381AF0" w:rsidRPr="00CD3601" w:rsidTr="004C2B06">
        <w:trPr>
          <w:trHeight w:val="38"/>
        </w:trPr>
        <w:tc>
          <w:tcPr>
            <w:tcW w:w="97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4C2B06">
            <w:pPr>
              <w:bidi/>
              <w:jc w:val="left"/>
              <w:rPr>
                <w:rFonts w:asciiTheme="majorBidi" w:hAnsiTheme="majorBidi" w:cstheme="majorBidi"/>
                <w:b/>
                <w:bCs/>
                <w:sz w:val="20"/>
                <w:rtl/>
                <w:lang w:val="en-CA" w:eastAsia="en-CA" w:bidi="ar-SA"/>
              </w:rPr>
            </w:pPr>
            <w:r>
              <w:rPr>
                <w:rFonts w:asciiTheme="majorBidi" w:hAnsiTheme="majorBidi" w:cstheme="majorBidi" w:hint="cs"/>
                <w:b/>
                <w:bCs/>
                <w:sz w:val="20"/>
                <w:rtl/>
                <w:lang w:val="en-CA" w:eastAsia="en-CA" w:bidi="ar-SA"/>
              </w:rPr>
              <w:t>الأنشطة الخاصة بالمواد الهيدروكلوروفلوروكربونية</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4C2B06">
            <w:pPr>
              <w:bidi/>
              <w:jc w:val="left"/>
              <w:rPr>
                <w:rFonts w:asciiTheme="majorBidi" w:hAnsiTheme="majorBidi" w:cstheme="majorBidi"/>
                <w:sz w:val="20"/>
                <w:lang w:val="en-CA" w:eastAsia="en-CA"/>
              </w:rPr>
            </w:pPr>
            <w:r w:rsidRPr="00CD3601">
              <w:rPr>
                <w:rFonts w:asciiTheme="majorBidi" w:hAnsiTheme="majorBidi" w:cstheme="majorBidi"/>
                <w:sz w:val="20"/>
                <w:rtl/>
              </w:rPr>
              <w:t>خطط</w:t>
            </w:r>
            <w:r>
              <w:rPr>
                <w:rFonts w:asciiTheme="majorBidi" w:hAnsiTheme="majorBidi" w:cstheme="majorBidi"/>
                <w:sz w:val="20"/>
                <w:rtl/>
              </w:rPr>
              <w:t xml:space="preserve"> </w:t>
            </w:r>
            <w:r w:rsidRPr="00CD3601">
              <w:rPr>
                <w:rFonts w:asciiTheme="majorBidi" w:hAnsiTheme="majorBidi" w:cstheme="majorBidi"/>
                <w:sz w:val="20"/>
                <w:rtl/>
              </w:rPr>
              <w:t>إدارة</w:t>
            </w:r>
            <w:r>
              <w:rPr>
                <w:rFonts w:asciiTheme="majorBidi" w:hAnsiTheme="majorBidi" w:cstheme="majorBidi"/>
                <w:sz w:val="20"/>
                <w:rtl/>
              </w:rPr>
              <w:t xml:space="preserve"> </w:t>
            </w:r>
            <w:r w:rsidRPr="00CD3601">
              <w:rPr>
                <w:rFonts w:asciiTheme="majorBidi" w:hAnsiTheme="majorBidi" w:cstheme="majorBidi"/>
                <w:sz w:val="20"/>
                <w:rtl/>
              </w:rPr>
              <w:t>إزالة</w:t>
            </w:r>
            <w:r>
              <w:rPr>
                <w:rFonts w:asciiTheme="majorBidi" w:hAnsiTheme="majorBidi" w:cstheme="majorBidi"/>
                <w:sz w:val="20"/>
                <w:rtl/>
              </w:rPr>
              <w:t xml:space="preserve">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الموافق عليها</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70,475,821</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25,976,975</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47,114,077</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143,566,873</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tcPr>
          <w:p w:rsidR="00381AF0" w:rsidRDefault="00381AF0" w:rsidP="004C2B06">
            <w:pPr>
              <w:bidi/>
              <w:jc w:val="left"/>
              <w:rPr>
                <w:rFonts w:asciiTheme="majorBidi" w:hAnsiTheme="majorBidi" w:cstheme="majorBidi"/>
                <w:sz w:val="20"/>
                <w:rtl/>
              </w:rPr>
            </w:pPr>
            <w:r>
              <w:rPr>
                <w:rFonts w:asciiTheme="majorBidi" w:hAnsiTheme="majorBidi" w:cstheme="majorBidi" w:hint="cs"/>
                <w:sz w:val="20"/>
                <w:rtl/>
              </w:rPr>
              <w:t xml:space="preserve">إنتاج المواد الهيدروكلوروفلوروكربونية </w:t>
            </w:r>
            <w:r>
              <w:rPr>
                <w:rFonts w:asciiTheme="majorBidi" w:hAnsiTheme="majorBidi" w:cstheme="majorBidi"/>
                <w:sz w:val="20"/>
                <w:rtl/>
              </w:rPr>
              <w:t>–</w:t>
            </w:r>
            <w:r>
              <w:rPr>
                <w:rFonts w:asciiTheme="majorBidi" w:hAnsiTheme="majorBidi" w:cstheme="majorBidi" w:hint="cs"/>
                <w:sz w:val="20"/>
                <w:rtl/>
              </w:rPr>
              <w:t xml:space="preserve"> المرحلة الثانية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23,232,000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23,232,000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4C2B06">
            <w:pPr>
              <w:bidi/>
              <w:jc w:val="left"/>
              <w:rPr>
                <w:rFonts w:asciiTheme="majorBidi" w:hAnsiTheme="majorBidi" w:cstheme="majorBidi"/>
                <w:sz w:val="20"/>
                <w:lang w:val="en-CA" w:eastAsia="en-CA"/>
              </w:rPr>
            </w:pPr>
            <w:r>
              <w:rPr>
                <w:rFonts w:asciiTheme="majorBidi" w:hAnsiTheme="majorBidi" w:cstheme="majorBidi" w:hint="cs"/>
                <w:sz w:val="20"/>
                <w:rtl/>
              </w:rPr>
              <w:t xml:space="preserve">إعداد </w:t>
            </w: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w:t>
            </w:r>
            <w:r>
              <w:rPr>
                <w:rFonts w:asciiTheme="majorBidi" w:hAnsiTheme="majorBidi" w:cstheme="majorBidi"/>
                <w:sz w:val="20"/>
                <w:rtl/>
              </w:rPr>
              <w:t>–</w:t>
            </w:r>
            <w:r>
              <w:rPr>
                <w:rFonts w:asciiTheme="majorBidi" w:hAnsiTheme="majorBidi" w:cstheme="majorBidi" w:hint="cs"/>
                <w:sz w:val="20"/>
                <w:rtl/>
              </w:rPr>
              <w:t xml:space="preserve"> المرحلة الثانية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111,700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104,300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216,000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4C2B06">
            <w:pPr>
              <w:bidi/>
              <w:jc w:val="left"/>
              <w:rPr>
                <w:rFonts w:asciiTheme="majorBidi" w:hAnsiTheme="majorBidi" w:cstheme="majorBidi"/>
                <w:sz w:val="20"/>
                <w:lang w:val="en-CA" w:eastAsia="en-CA"/>
              </w:rPr>
            </w:pPr>
            <w:r>
              <w:rPr>
                <w:rFonts w:asciiTheme="majorBidi" w:hAnsiTheme="majorBidi" w:cstheme="majorBidi" w:hint="cs"/>
                <w:sz w:val="20"/>
                <w:rtl/>
              </w:rPr>
              <w:t xml:space="preserve">المرحلة الثانية من </w:t>
            </w: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15,990,112</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4,044,477</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12,316,504</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32,351,093</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4C2B06">
            <w:pPr>
              <w:bidi/>
              <w:jc w:val="left"/>
              <w:rPr>
                <w:rFonts w:asciiTheme="majorBidi" w:hAnsiTheme="majorBidi" w:cstheme="majorBidi"/>
                <w:sz w:val="20"/>
                <w:lang w:val="en-CA" w:eastAsia="en-CA"/>
              </w:rPr>
            </w:pPr>
            <w:r>
              <w:rPr>
                <w:rFonts w:asciiTheme="majorBidi" w:hAnsiTheme="majorBidi" w:cstheme="majorBidi" w:hint="cs"/>
                <w:sz w:val="20"/>
                <w:rtl/>
              </w:rPr>
              <w:t xml:space="preserve">إعداد </w:t>
            </w: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w:t>
            </w:r>
            <w:r>
              <w:rPr>
                <w:rFonts w:asciiTheme="majorBidi" w:hAnsiTheme="majorBidi" w:cstheme="majorBidi"/>
                <w:sz w:val="20"/>
                <w:rtl/>
              </w:rPr>
              <w:t>–</w:t>
            </w:r>
            <w:r>
              <w:rPr>
                <w:rFonts w:asciiTheme="majorBidi" w:hAnsiTheme="majorBidi" w:cstheme="majorBidi" w:hint="cs"/>
                <w:sz w:val="20"/>
                <w:rtl/>
              </w:rPr>
              <w:t xml:space="preserve"> المرحلة الثالثة</w:t>
            </w:r>
            <w:r>
              <w:rPr>
                <w:rFonts w:asciiTheme="majorBidi" w:hAnsiTheme="majorBidi" w:cstheme="majorBidi"/>
                <w:sz w:val="20"/>
                <w:rtl/>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1,057,040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709,410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32,700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1,799,150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4C2B06" w:rsidP="004C2B06">
            <w:pPr>
              <w:bidi/>
              <w:jc w:val="left"/>
              <w:rPr>
                <w:rFonts w:asciiTheme="majorBidi" w:hAnsiTheme="majorBidi" w:cstheme="majorBidi"/>
                <w:sz w:val="20"/>
                <w:lang w:val="en-CA" w:eastAsia="en-CA"/>
              </w:rPr>
            </w:pPr>
            <w:r>
              <w:rPr>
                <w:rFonts w:asciiTheme="majorBidi" w:hAnsiTheme="majorBidi" w:cstheme="majorBidi" w:hint="cs"/>
                <w:sz w:val="20"/>
                <w:rtl/>
                <w:lang w:val="en-CA" w:eastAsia="en-CA"/>
              </w:rPr>
              <w:t>المرحلة الثالثة من خطط إدارة إزالة المواد الهيدروكلوروفلوروكربونية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3,548,717</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18,044,054</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37,858,659</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4C2B06">
            <w:pPr>
              <w:jc w:val="right"/>
              <w:rPr>
                <w:sz w:val="20"/>
                <w:lang w:val="en-CA" w:eastAsia="en-CA"/>
              </w:rPr>
            </w:pPr>
            <w:r>
              <w:rPr>
                <w:rFonts w:hint="cs"/>
                <w:sz w:val="20"/>
                <w:rtl/>
                <w:lang w:val="en-CA" w:eastAsia="en-CA"/>
              </w:rPr>
              <w:t>59,451,430</w:t>
            </w:r>
          </w:p>
        </w:tc>
      </w:tr>
      <w:tr w:rsidR="004C2B06"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tcPr>
          <w:p w:rsidR="004C2B06" w:rsidRPr="00CD3601" w:rsidRDefault="004C2B06" w:rsidP="004C2B06">
            <w:pPr>
              <w:bidi/>
              <w:jc w:val="left"/>
              <w:rPr>
                <w:rFonts w:asciiTheme="majorBidi" w:hAnsiTheme="majorBidi" w:cstheme="majorBidi"/>
                <w:b/>
                <w:bCs/>
                <w:sz w:val="20"/>
                <w:rtl/>
              </w:rPr>
            </w:pPr>
            <w:r w:rsidRPr="00CD3601">
              <w:rPr>
                <w:rFonts w:asciiTheme="majorBidi" w:hAnsiTheme="majorBidi" w:cstheme="majorBidi"/>
                <w:sz w:val="20"/>
                <w:rtl/>
              </w:rPr>
              <w:t>التحقق</w:t>
            </w:r>
            <w:r>
              <w:rPr>
                <w:rFonts w:asciiTheme="majorBidi" w:hAnsiTheme="majorBidi" w:cstheme="majorBidi"/>
                <w:sz w:val="20"/>
                <w:rtl/>
              </w:rPr>
              <w:t xml:space="preserve"> </w:t>
            </w:r>
            <w:r w:rsidRPr="00CD3601">
              <w:rPr>
                <w:rFonts w:asciiTheme="majorBidi" w:hAnsiTheme="majorBidi" w:cstheme="majorBidi"/>
                <w:sz w:val="20"/>
                <w:rtl/>
              </w:rPr>
              <w:t>من</w:t>
            </w:r>
            <w:r>
              <w:rPr>
                <w:rFonts w:asciiTheme="majorBidi" w:hAnsiTheme="majorBidi" w:cstheme="majorBidi"/>
                <w:sz w:val="20"/>
                <w:rtl/>
              </w:rPr>
              <w:t xml:space="preserve"> 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p>
        </w:tc>
        <w:tc>
          <w:tcPr>
            <w:tcW w:w="1275" w:type="dxa"/>
            <w:tcBorders>
              <w:top w:val="nil"/>
              <w:left w:val="nil"/>
              <w:bottom w:val="single" w:sz="4" w:space="0" w:color="auto"/>
              <w:right w:val="single" w:sz="4" w:space="0" w:color="auto"/>
            </w:tcBorders>
            <w:shd w:val="clear" w:color="auto" w:fill="auto"/>
            <w:noWrap/>
            <w:vAlign w:val="center"/>
          </w:tcPr>
          <w:p w:rsidR="004C2B06" w:rsidRDefault="004C2B06" w:rsidP="004C2B06">
            <w:pPr>
              <w:jc w:val="right"/>
              <w:rPr>
                <w:sz w:val="20"/>
                <w:rtl/>
                <w:lang w:val="en-CA" w:eastAsia="en-CA"/>
              </w:rPr>
            </w:pPr>
            <w:r>
              <w:rPr>
                <w:rFonts w:hint="cs"/>
                <w:sz w:val="20"/>
                <w:rtl/>
                <w:lang w:val="en-CA" w:eastAsia="en-CA"/>
              </w:rPr>
              <w:t>588,600</w:t>
            </w:r>
          </w:p>
        </w:tc>
        <w:tc>
          <w:tcPr>
            <w:tcW w:w="1275" w:type="dxa"/>
            <w:tcBorders>
              <w:top w:val="nil"/>
              <w:left w:val="nil"/>
              <w:bottom w:val="single" w:sz="4" w:space="0" w:color="auto"/>
              <w:right w:val="single" w:sz="4" w:space="0" w:color="auto"/>
            </w:tcBorders>
            <w:shd w:val="clear" w:color="auto" w:fill="auto"/>
            <w:noWrap/>
          </w:tcPr>
          <w:p w:rsidR="004C2B06" w:rsidRDefault="004C2B06" w:rsidP="004C2B06">
            <w:pPr>
              <w:jc w:val="right"/>
            </w:pPr>
            <w:r w:rsidRPr="009413A5">
              <w:rPr>
                <w:rFonts w:hint="cs"/>
                <w:sz w:val="20"/>
                <w:rtl/>
                <w:lang w:val="en-CA" w:eastAsia="en-CA"/>
              </w:rPr>
              <w:t>588,600</w:t>
            </w:r>
          </w:p>
        </w:tc>
        <w:tc>
          <w:tcPr>
            <w:tcW w:w="1275" w:type="dxa"/>
            <w:tcBorders>
              <w:top w:val="nil"/>
              <w:left w:val="nil"/>
              <w:bottom w:val="single" w:sz="4" w:space="0" w:color="auto"/>
              <w:right w:val="single" w:sz="4" w:space="0" w:color="auto"/>
            </w:tcBorders>
            <w:shd w:val="clear" w:color="auto" w:fill="auto"/>
            <w:noWrap/>
          </w:tcPr>
          <w:p w:rsidR="004C2B06" w:rsidRDefault="004C2B06" w:rsidP="004C2B06">
            <w:pPr>
              <w:jc w:val="right"/>
            </w:pPr>
            <w:r w:rsidRPr="009413A5">
              <w:rPr>
                <w:rFonts w:hint="cs"/>
                <w:sz w:val="20"/>
                <w:rtl/>
                <w:lang w:val="en-CA" w:eastAsia="en-CA"/>
              </w:rPr>
              <w:t>588,600</w:t>
            </w:r>
          </w:p>
        </w:tc>
        <w:tc>
          <w:tcPr>
            <w:tcW w:w="1275" w:type="dxa"/>
            <w:tcBorders>
              <w:top w:val="nil"/>
              <w:left w:val="nil"/>
              <w:bottom w:val="single" w:sz="4" w:space="0" w:color="auto"/>
              <w:right w:val="single" w:sz="4" w:space="0" w:color="auto"/>
            </w:tcBorders>
            <w:shd w:val="clear" w:color="auto" w:fill="auto"/>
            <w:noWrap/>
            <w:vAlign w:val="center"/>
          </w:tcPr>
          <w:p w:rsidR="004C2B06" w:rsidRDefault="004C2B06" w:rsidP="004C2B06">
            <w:pPr>
              <w:jc w:val="right"/>
              <w:rPr>
                <w:sz w:val="20"/>
                <w:lang w:val="en-CA" w:eastAsia="en-CA"/>
              </w:rPr>
            </w:pPr>
            <w:r>
              <w:rPr>
                <w:rFonts w:hint="cs"/>
                <w:sz w:val="20"/>
                <w:rtl/>
                <w:lang w:val="en-CA" w:eastAsia="en-CA"/>
              </w:rPr>
              <w:t>1,765,800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ل</w:t>
            </w:r>
            <w:r>
              <w:rPr>
                <w:rFonts w:asciiTheme="majorBidi" w:hAnsiTheme="majorBidi" w:cstheme="majorBidi" w:hint="cs"/>
                <w:b/>
                <w:bCs/>
                <w:sz w:val="20"/>
                <w:rtl/>
              </w:rPr>
              <w:t>ل</w:t>
            </w:r>
            <w:r w:rsidRPr="00CD3601">
              <w:rPr>
                <w:rFonts w:asciiTheme="majorBidi" w:hAnsiTheme="majorBidi" w:cstheme="majorBidi"/>
                <w:b/>
                <w:bCs/>
                <w:sz w:val="20"/>
                <w:rtl/>
              </w:rPr>
              <w:t>أنشطة</w:t>
            </w:r>
            <w:r>
              <w:rPr>
                <w:rFonts w:asciiTheme="majorBidi" w:hAnsiTheme="majorBidi" w:cstheme="majorBidi"/>
                <w:b/>
                <w:bCs/>
                <w:sz w:val="20"/>
                <w:rtl/>
              </w:rPr>
              <w:t xml:space="preserve"> </w:t>
            </w:r>
            <w:r>
              <w:rPr>
                <w:rFonts w:asciiTheme="majorBidi" w:hAnsiTheme="majorBidi" w:cstheme="majorBidi" w:hint="cs"/>
                <w:b/>
                <w:bCs/>
                <w:sz w:val="20"/>
                <w:rtl/>
              </w:rPr>
              <w:t>الخاصة ب</w:t>
            </w:r>
            <w:r w:rsidRPr="00CD3601">
              <w:rPr>
                <w:rFonts w:asciiTheme="majorBidi" w:hAnsiTheme="majorBidi" w:cstheme="majorBidi"/>
                <w:b/>
                <w:bCs/>
                <w:sz w:val="20"/>
                <w:rtl/>
              </w:rPr>
              <w:t>المواد</w:t>
            </w:r>
            <w:r>
              <w:rPr>
                <w:rFonts w:asciiTheme="majorBidi" w:hAnsiTheme="majorBidi" w:cstheme="majorBidi"/>
                <w:b/>
                <w:bCs/>
                <w:sz w:val="20"/>
                <w:rtl/>
              </w:rPr>
              <w:t xml:space="preserve"> </w:t>
            </w:r>
            <w:r>
              <w:rPr>
                <w:rFonts w:asciiTheme="majorBidi" w:hAnsiTheme="majorBidi" w:cstheme="majorBidi" w:hint="cs"/>
                <w:b/>
                <w:bCs/>
                <w:sz w:val="20"/>
                <w:rtl/>
              </w:rPr>
              <w:t>الهيدروكلوروفلوروكربونية</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sidRPr="004C2B06">
              <w:rPr>
                <w:rFonts w:hint="cs"/>
                <w:b/>
                <w:bCs/>
                <w:sz w:val="20"/>
                <w:rtl/>
                <w:lang w:val="en-CA" w:eastAsia="en-CA"/>
              </w:rPr>
              <w:t>91,771,990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72,699,816</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97,910,540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262,382,346</w:t>
            </w:r>
          </w:p>
        </w:tc>
      </w:tr>
      <w:tr w:rsidR="004C2B06" w:rsidRPr="00CD3601" w:rsidTr="004C2B06">
        <w:trPr>
          <w:trHeight w:val="304"/>
        </w:trPr>
        <w:tc>
          <w:tcPr>
            <w:tcW w:w="9775" w:type="dxa"/>
            <w:gridSpan w:val="5"/>
            <w:tcBorders>
              <w:top w:val="nil"/>
              <w:left w:val="single" w:sz="4" w:space="0" w:color="auto"/>
              <w:bottom w:val="single" w:sz="4" w:space="0" w:color="auto"/>
              <w:right w:val="single" w:sz="4" w:space="0" w:color="auto"/>
            </w:tcBorders>
            <w:shd w:val="clear" w:color="auto" w:fill="auto"/>
            <w:noWrap/>
            <w:vAlign w:val="center"/>
            <w:hideMark/>
          </w:tcPr>
          <w:p w:rsidR="004C2B06" w:rsidRDefault="004C2B06" w:rsidP="00381AF0">
            <w:pPr>
              <w:jc w:val="right"/>
              <w:rPr>
                <w:sz w:val="20"/>
                <w:lang w:val="en-CA" w:eastAsia="en-CA"/>
              </w:rPr>
            </w:pPr>
            <w:r>
              <w:rPr>
                <w:rFonts w:asciiTheme="majorBidi" w:hAnsiTheme="majorBidi" w:cstheme="majorBidi" w:hint="cs"/>
                <w:b/>
                <w:bCs/>
                <w:sz w:val="20"/>
                <w:rtl/>
                <w:lang w:val="en-CA" w:eastAsia="en-CA"/>
              </w:rPr>
              <w:t xml:space="preserve">الأنشطة </w:t>
            </w:r>
            <w:r>
              <w:rPr>
                <w:rFonts w:asciiTheme="majorBidi" w:hAnsiTheme="majorBidi" w:cstheme="majorBidi" w:hint="cs"/>
                <w:b/>
                <w:bCs/>
                <w:sz w:val="20"/>
                <w:rtl/>
              </w:rPr>
              <w:t>الخاصة ب</w:t>
            </w:r>
            <w:r w:rsidRPr="00CD3601">
              <w:rPr>
                <w:rFonts w:asciiTheme="majorBidi" w:hAnsiTheme="majorBidi" w:cstheme="majorBidi"/>
                <w:b/>
                <w:bCs/>
                <w:sz w:val="20"/>
                <w:rtl/>
              </w:rPr>
              <w:t>المواد</w:t>
            </w:r>
            <w:r>
              <w:rPr>
                <w:rFonts w:asciiTheme="majorBidi" w:hAnsiTheme="majorBidi" w:cstheme="majorBidi"/>
                <w:b/>
                <w:bCs/>
                <w:sz w:val="20"/>
                <w:rtl/>
              </w:rPr>
              <w:t xml:space="preserve"> </w:t>
            </w:r>
            <w:r>
              <w:rPr>
                <w:rFonts w:asciiTheme="majorBidi" w:hAnsiTheme="majorBidi" w:cstheme="majorBidi" w:hint="cs"/>
                <w:b/>
                <w:bCs/>
                <w:sz w:val="20"/>
                <w:rtl/>
              </w:rPr>
              <w:t>الهيدروفلوروكربونية</w:t>
            </w:r>
          </w:p>
        </w:tc>
      </w:tr>
      <w:tr w:rsidR="004C2B06"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tcPr>
          <w:p w:rsidR="004C2B06" w:rsidRDefault="00A167A6" w:rsidP="001A6491">
            <w:pPr>
              <w:bidi/>
              <w:jc w:val="left"/>
              <w:rPr>
                <w:rFonts w:asciiTheme="majorBidi" w:hAnsiTheme="majorBidi" w:cstheme="majorBidi"/>
                <w:sz w:val="20"/>
                <w:rtl/>
                <w:lang w:val="en-CA" w:eastAsia="en-CA"/>
              </w:rPr>
            </w:pPr>
            <w:r>
              <w:rPr>
                <w:rFonts w:asciiTheme="majorBidi" w:hAnsiTheme="majorBidi" w:cstheme="majorBidi" w:hint="cs"/>
                <w:sz w:val="20"/>
                <w:rtl/>
                <w:lang w:val="en-CA" w:eastAsia="en-CA"/>
              </w:rPr>
              <w:t xml:space="preserve">خطة </w:t>
            </w:r>
            <w:r w:rsidR="002A6627">
              <w:rPr>
                <w:rFonts w:asciiTheme="majorBidi" w:hAnsiTheme="majorBidi" w:cstheme="majorBidi" w:hint="cs"/>
                <w:sz w:val="20"/>
                <w:rtl/>
                <w:lang w:val="en-CA" w:eastAsia="en-CA"/>
              </w:rPr>
              <w:t>التخفيض التدريجي للمواد</w:t>
            </w:r>
            <w:r w:rsidR="004C2B06">
              <w:rPr>
                <w:rFonts w:asciiTheme="majorBidi" w:hAnsiTheme="majorBidi" w:cstheme="majorBidi" w:hint="cs"/>
                <w:sz w:val="20"/>
                <w:rtl/>
                <w:lang w:val="en-CA" w:eastAsia="en-CA"/>
              </w:rPr>
              <w:t xml:space="preserve"> الهيدروفلوروكربوني</w:t>
            </w:r>
            <w:r w:rsidR="004C2B06">
              <w:rPr>
                <w:rFonts w:asciiTheme="majorBidi" w:hAnsiTheme="majorBidi" w:cstheme="majorBidi" w:hint="eastAsia"/>
                <w:sz w:val="20"/>
                <w:rtl/>
                <w:lang w:val="en-CA" w:eastAsia="en-CA"/>
              </w:rPr>
              <w:t>ة</w:t>
            </w:r>
            <w:r w:rsidR="004C2B06">
              <w:rPr>
                <w:rFonts w:asciiTheme="majorBidi" w:hAnsiTheme="majorBidi" w:cstheme="majorBidi" w:hint="cs"/>
                <w:sz w:val="20"/>
                <w:rtl/>
                <w:lang w:val="en-CA" w:eastAsia="en-CA"/>
              </w:rPr>
              <w:t xml:space="preserve"> </w:t>
            </w:r>
            <w:r w:rsidR="004C2B06">
              <w:rPr>
                <w:rFonts w:asciiTheme="majorBidi" w:hAnsiTheme="majorBidi" w:cstheme="majorBidi"/>
                <w:sz w:val="20"/>
                <w:rtl/>
                <w:lang w:val="en-CA" w:eastAsia="en-CA"/>
              </w:rPr>
              <w:t>–</w:t>
            </w:r>
            <w:r w:rsidR="004C2B06">
              <w:rPr>
                <w:rFonts w:asciiTheme="majorBidi" w:hAnsiTheme="majorBidi" w:cstheme="majorBidi" w:hint="cs"/>
                <w:sz w:val="20"/>
                <w:rtl/>
                <w:lang w:val="en-CA" w:eastAsia="en-CA"/>
              </w:rPr>
              <w:t xml:space="preserve"> الأنشطة التمكينية</w:t>
            </w:r>
          </w:p>
        </w:tc>
        <w:tc>
          <w:tcPr>
            <w:tcW w:w="1275" w:type="dxa"/>
            <w:tcBorders>
              <w:top w:val="nil"/>
              <w:left w:val="nil"/>
              <w:bottom w:val="single" w:sz="4" w:space="0" w:color="auto"/>
              <w:right w:val="single" w:sz="4" w:space="0" w:color="auto"/>
            </w:tcBorders>
            <w:shd w:val="clear" w:color="auto" w:fill="auto"/>
            <w:noWrap/>
            <w:vAlign w:val="center"/>
          </w:tcPr>
          <w:p w:rsidR="004C2B06" w:rsidRPr="004C2B06" w:rsidRDefault="004C2B06" w:rsidP="00381AF0">
            <w:pPr>
              <w:jc w:val="right"/>
              <w:rPr>
                <w:sz w:val="20"/>
                <w:lang w:val="en-CA" w:eastAsia="en-CA"/>
              </w:rPr>
            </w:pPr>
            <w:r w:rsidRPr="004C2B06">
              <w:rPr>
                <w:rFonts w:hint="cs"/>
                <w:sz w:val="20"/>
                <w:rtl/>
                <w:lang w:val="en-CA" w:eastAsia="en-CA"/>
              </w:rPr>
              <w:t>267,500</w:t>
            </w:r>
          </w:p>
        </w:tc>
        <w:tc>
          <w:tcPr>
            <w:tcW w:w="1275" w:type="dxa"/>
            <w:tcBorders>
              <w:top w:val="nil"/>
              <w:left w:val="nil"/>
              <w:bottom w:val="single" w:sz="4" w:space="0" w:color="auto"/>
              <w:right w:val="single" w:sz="4" w:space="0" w:color="auto"/>
            </w:tcBorders>
            <w:shd w:val="clear" w:color="auto" w:fill="auto"/>
            <w:noWrap/>
            <w:vAlign w:val="center"/>
          </w:tcPr>
          <w:p w:rsidR="004C2B06" w:rsidRPr="004C2B06" w:rsidRDefault="004C2B06" w:rsidP="00381AF0">
            <w:pPr>
              <w:jc w:val="right"/>
              <w:rPr>
                <w:sz w:val="20"/>
                <w:lang w:val="en-CA" w:eastAsia="en-CA"/>
              </w:rPr>
            </w:pPr>
            <w:r>
              <w:rPr>
                <w:rFonts w:hint="cs"/>
                <w:sz w:val="20"/>
                <w:rtl/>
                <w:lang w:val="en-CA" w:eastAsia="en-CA"/>
              </w:rPr>
              <w:t>214,000</w:t>
            </w:r>
          </w:p>
        </w:tc>
        <w:tc>
          <w:tcPr>
            <w:tcW w:w="1275" w:type="dxa"/>
            <w:tcBorders>
              <w:top w:val="nil"/>
              <w:left w:val="nil"/>
              <w:bottom w:val="single" w:sz="4" w:space="0" w:color="auto"/>
              <w:right w:val="single" w:sz="4" w:space="0" w:color="auto"/>
            </w:tcBorders>
            <w:shd w:val="clear" w:color="auto" w:fill="auto"/>
            <w:noWrap/>
            <w:vAlign w:val="center"/>
          </w:tcPr>
          <w:p w:rsidR="004C2B06" w:rsidRPr="004C2B06"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4C2B06" w:rsidRPr="004C2B06" w:rsidRDefault="004C2B06" w:rsidP="00381AF0">
            <w:pPr>
              <w:jc w:val="right"/>
              <w:rPr>
                <w:sz w:val="20"/>
                <w:lang w:val="en-CA" w:eastAsia="en-CA"/>
              </w:rPr>
            </w:pPr>
            <w:r>
              <w:rPr>
                <w:rFonts w:hint="cs"/>
                <w:sz w:val="20"/>
                <w:rtl/>
                <w:lang w:val="en-CA" w:eastAsia="en-CA"/>
              </w:rPr>
              <w:t>481,500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A167A6" w:rsidP="001A6491">
            <w:pPr>
              <w:bidi/>
              <w:jc w:val="left"/>
              <w:rPr>
                <w:rFonts w:asciiTheme="majorBidi" w:hAnsiTheme="majorBidi" w:cstheme="majorBidi"/>
                <w:b/>
                <w:bCs/>
                <w:sz w:val="20"/>
                <w:lang w:val="en-CA" w:eastAsia="en-CA"/>
              </w:rPr>
            </w:pPr>
            <w:r>
              <w:rPr>
                <w:rFonts w:asciiTheme="majorBidi" w:hAnsiTheme="majorBidi" w:cstheme="majorBidi" w:hint="cs"/>
                <w:sz w:val="20"/>
                <w:rtl/>
                <w:lang w:val="en-CA" w:eastAsia="en-CA"/>
              </w:rPr>
              <w:t xml:space="preserve">خطة </w:t>
            </w:r>
            <w:r w:rsidR="002A6627">
              <w:rPr>
                <w:rFonts w:asciiTheme="majorBidi" w:hAnsiTheme="majorBidi" w:cstheme="majorBidi" w:hint="cs"/>
                <w:sz w:val="20"/>
                <w:rtl/>
                <w:lang w:val="en-CA" w:eastAsia="en-CA"/>
              </w:rPr>
              <w:t>التخفيض التدريجي للمواد</w:t>
            </w:r>
            <w:r w:rsidR="00381AF0">
              <w:rPr>
                <w:rFonts w:asciiTheme="majorBidi" w:hAnsiTheme="majorBidi" w:cstheme="majorBidi" w:hint="cs"/>
                <w:sz w:val="20"/>
                <w:rtl/>
                <w:lang w:val="en-CA" w:eastAsia="en-CA"/>
              </w:rPr>
              <w:t xml:space="preserve"> الهيدروفلوروكربوني</w:t>
            </w:r>
            <w:r w:rsidR="00381AF0">
              <w:rPr>
                <w:rFonts w:asciiTheme="majorBidi" w:hAnsiTheme="majorBidi" w:cstheme="majorBidi" w:hint="eastAsia"/>
                <w:sz w:val="20"/>
                <w:rtl/>
                <w:lang w:val="en-CA" w:eastAsia="en-CA"/>
              </w:rPr>
              <w:t>ة</w:t>
            </w:r>
            <w:r w:rsidR="00381AF0">
              <w:rPr>
                <w:rFonts w:asciiTheme="majorBidi" w:hAnsiTheme="majorBidi" w:cstheme="majorBidi" w:hint="cs"/>
                <w:sz w:val="20"/>
                <w:rtl/>
                <w:lang w:val="en-CA" w:eastAsia="en-CA"/>
              </w:rPr>
              <w:t xml:space="preserve"> </w:t>
            </w:r>
            <w:r w:rsidR="00381AF0">
              <w:rPr>
                <w:rFonts w:asciiTheme="majorBidi" w:hAnsiTheme="majorBidi" w:cstheme="majorBidi"/>
                <w:sz w:val="20"/>
                <w:rtl/>
                <w:lang w:val="en-CA" w:eastAsia="en-CA"/>
              </w:rPr>
              <w:t>–</w:t>
            </w:r>
            <w:r w:rsidR="00381AF0">
              <w:rPr>
                <w:rFonts w:asciiTheme="majorBidi" w:hAnsiTheme="majorBidi" w:cstheme="majorBidi" w:hint="cs"/>
                <w:sz w:val="20"/>
                <w:rtl/>
                <w:lang w:val="en-CA" w:eastAsia="en-CA"/>
              </w:rPr>
              <w:t xml:space="preserve"> الاستثمار </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14,088,690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14,088,090</w:t>
            </w:r>
          </w:p>
        </w:tc>
      </w:tr>
      <w:tr w:rsidR="004C2B06" w:rsidRPr="00CD3601" w:rsidTr="004C2B06">
        <w:trPr>
          <w:trHeight w:val="264"/>
        </w:trPr>
        <w:tc>
          <w:tcPr>
            <w:tcW w:w="4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2B06" w:rsidRPr="00CD3601" w:rsidRDefault="00A167A6" w:rsidP="001A6491">
            <w:pPr>
              <w:bidi/>
              <w:jc w:val="left"/>
              <w:rPr>
                <w:rFonts w:asciiTheme="majorBidi" w:hAnsiTheme="majorBidi" w:cstheme="majorBidi"/>
                <w:b/>
                <w:bCs/>
                <w:sz w:val="20"/>
                <w:lang w:val="en-CA" w:eastAsia="en-CA"/>
              </w:rPr>
            </w:pPr>
            <w:r>
              <w:rPr>
                <w:rFonts w:asciiTheme="majorBidi" w:hAnsiTheme="majorBidi" w:cstheme="majorBidi" w:hint="cs"/>
                <w:sz w:val="20"/>
                <w:rtl/>
                <w:lang w:val="en-CA" w:eastAsia="en-CA"/>
              </w:rPr>
              <w:t xml:space="preserve">خطة </w:t>
            </w:r>
            <w:r w:rsidR="002A6627">
              <w:rPr>
                <w:rFonts w:asciiTheme="majorBidi" w:hAnsiTheme="majorBidi" w:cstheme="majorBidi" w:hint="cs"/>
                <w:sz w:val="20"/>
                <w:rtl/>
                <w:lang w:val="en-CA" w:eastAsia="en-CA"/>
              </w:rPr>
              <w:t>التخفيض التدريجي للمواد</w:t>
            </w:r>
            <w:r w:rsidR="004C2B06">
              <w:rPr>
                <w:rFonts w:asciiTheme="majorBidi" w:hAnsiTheme="majorBidi" w:cstheme="majorBidi" w:hint="cs"/>
                <w:sz w:val="20"/>
                <w:rtl/>
                <w:lang w:val="en-CA" w:eastAsia="en-CA"/>
              </w:rPr>
              <w:t xml:space="preserve"> الهيدروفلوروكربوني</w:t>
            </w:r>
            <w:r w:rsidR="004C2B06">
              <w:rPr>
                <w:rFonts w:asciiTheme="majorBidi" w:hAnsiTheme="majorBidi" w:cstheme="majorBidi" w:hint="eastAsia"/>
                <w:sz w:val="20"/>
                <w:rtl/>
                <w:lang w:val="en-CA" w:eastAsia="en-CA"/>
              </w:rPr>
              <w:t>ة</w:t>
            </w:r>
            <w:r w:rsidR="004C2B06">
              <w:rPr>
                <w:rFonts w:asciiTheme="majorBidi" w:hAnsiTheme="majorBidi" w:cstheme="majorBidi" w:hint="cs"/>
                <w:sz w:val="20"/>
                <w:rtl/>
                <w:lang w:val="en-CA" w:eastAsia="en-CA"/>
              </w:rPr>
              <w:t xml:space="preserve"> </w:t>
            </w:r>
            <w:r w:rsidR="004C2B06">
              <w:rPr>
                <w:rFonts w:asciiTheme="majorBidi" w:hAnsiTheme="majorBidi" w:cstheme="majorBidi"/>
                <w:sz w:val="20"/>
                <w:rtl/>
                <w:lang w:val="en-CA" w:eastAsia="en-CA"/>
              </w:rPr>
              <w:t>–</w:t>
            </w:r>
            <w:r w:rsidR="004C2B06">
              <w:rPr>
                <w:rFonts w:asciiTheme="majorBidi" w:hAnsiTheme="majorBidi" w:cstheme="majorBidi" w:hint="cs"/>
                <w:sz w:val="20"/>
                <w:rtl/>
                <w:lang w:val="en-CA" w:eastAsia="en-CA"/>
              </w:rPr>
              <w:t xml:space="preserve"> الإعداد</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C2B06" w:rsidRPr="004C2B06" w:rsidRDefault="004C2B06" w:rsidP="00381AF0">
            <w:pPr>
              <w:bidi/>
              <w:jc w:val="left"/>
              <w:rPr>
                <w:rFonts w:asciiTheme="majorBidi" w:hAnsiTheme="majorBidi" w:cstheme="majorBidi"/>
                <w:sz w:val="20"/>
                <w:lang w:val="en-CA" w:eastAsia="en-CA"/>
              </w:rPr>
            </w:pPr>
            <w:r w:rsidRPr="004C2B06">
              <w:rPr>
                <w:rFonts w:asciiTheme="majorBidi" w:hAnsiTheme="majorBidi" w:cstheme="majorBidi" w:hint="cs"/>
                <w:sz w:val="20"/>
                <w:rtl/>
                <w:lang w:val="en-CA" w:eastAsia="en-CA"/>
              </w:rPr>
              <w:t>9,699,078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C2B06" w:rsidRPr="004C2B06" w:rsidRDefault="004C2B06" w:rsidP="00381AF0">
            <w:pPr>
              <w:bidi/>
              <w:jc w:val="left"/>
              <w:rPr>
                <w:rFonts w:asciiTheme="majorBidi" w:hAnsiTheme="majorBidi" w:cstheme="majorBidi"/>
                <w:sz w:val="20"/>
                <w:lang w:val="en-CA" w:eastAsia="en-CA"/>
              </w:rPr>
            </w:pPr>
            <w:r w:rsidRPr="004C2B06">
              <w:rPr>
                <w:rFonts w:asciiTheme="majorBidi" w:hAnsiTheme="majorBidi" w:cstheme="majorBidi" w:hint="cs"/>
                <w:sz w:val="20"/>
                <w:rtl/>
                <w:lang w:val="en-CA" w:eastAsia="en-CA"/>
              </w:rPr>
              <w:t>3,405,003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C2B06" w:rsidRPr="004C2B06" w:rsidRDefault="004C2B06" w:rsidP="00381AF0">
            <w:pPr>
              <w:bidi/>
              <w:jc w:val="left"/>
              <w:rPr>
                <w:rFonts w:asciiTheme="majorBidi" w:hAnsiTheme="majorBidi" w:cstheme="majorBidi"/>
                <w:sz w:val="20"/>
                <w:lang w:val="en-CA" w:eastAsia="en-CA"/>
              </w:rPr>
            </w:pPr>
            <w:r>
              <w:rPr>
                <w:rFonts w:asciiTheme="majorBidi" w:hAnsiTheme="majorBidi" w:cstheme="majorBidi" w:hint="cs"/>
                <w:sz w:val="20"/>
                <w:rtl/>
                <w:lang w:val="en-CA" w:eastAsia="en-CA"/>
              </w:rPr>
              <w:t>111,820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C2B06" w:rsidRPr="004C2B06" w:rsidRDefault="004C2B06" w:rsidP="00381AF0">
            <w:pPr>
              <w:bidi/>
              <w:jc w:val="left"/>
              <w:rPr>
                <w:rFonts w:asciiTheme="majorBidi" w:hAnsiTheme="majorBidi" w:cstheme="majorBidi"/>
                <w:sz w:val="20"/>
                <w:lang w:val="en-CA" w:eastAsia="en-CA"/>
              </w:rPr>
            </w:pPr>
            <w:r>
              <w:rPr>
                <w:rFonts w:asciiTheme="majorBidi" w:hAnsiTheme="majorBidi" w:cstheme="majorBidi" w:hint="cs"/>
                <w:sz w:val="20"/>
                <w:rtl/>
                <w:lang w:val="en-CA" w:eastAsia="en-CA"/>
              </w:rPr>
              <w:t>13,215,901</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A167A6" w:rsidP="00381AF0">
            <w:pPr>
              <w:bidi/>
              <w:jc w:val="left"/>
              <w:rPr>
                <w:rFonts w:asciiTheme="majorBidi" w:hAnsiTheme="majorBidi" w:cstheme="majorBidi"/>
                <w:sz w:val="20"/>
                <w:lang w:val="en-CA" w:eastAsia="en-CA"/>
              </w:rPr>
            </w:pPr>
            <w:r>
              <w:rPr>
                <w:rFonts w:asciiTheme="majorBidi" w:hAnsiTheme="majorBidi" w:cstheme="majorBidi" w:hint="cs"/>
                <w:sz w:val="20"/>
                <w:rtl/>
                <w:lang w:val="en-CA" w:eastAsia="en-CA"/>
              </w:rPr>
              <w:t xml:space="preserve">خطة </w:t>
            </w:r>
            <w:r w:rsidR="002A6627">
              <w:rPr>
                <w:rFonts w:asciiTheme="majorBidi" w:hAnsiTheme="majorBidi" w:cstheme="majorBidi" w:hint="cs"/>
                <w:sz w:val="20"/>
                <w:rtl/>
                <w:lang w:val="en-CA" w:eastAsia="en-CA"/>
              </w:rPr>
              <w:t>التخفيض التدريجي للمواد</w:t>
            </w:r>
            <w:r w:rsidR="00381AF0">
              <w:rPr>
                <w:rFonts w:asciiTheme="majorBidi" w:hAnsiTheme="majorBidi" w:cstheme="majorBidi" w:hint="cs"/>
                <w:sz w:val="20"/>
                <w:rtl/>
                <w:lang w:val="en-CA" w:eastAsia="en-CA"/>
              </w:rPr>
              <w:t xml:space="preserve"> الهيدروفلوروكربوني</w:t>
            </w:r>
            <w:r w:rsidR="00381AF0">
              <w:rPr>
                <w:rFonts w:asciiTheme="majorBidi" w:hAnsiTheme="majorBidi" w:cstheme="majorBidi" w:hint="eastAsia"/>
                <w:sz w:val="20"/>
                <w:rtl/>
                <w:lang w:val="en-CA" w:eastAsia="en-CA"/>
              </w:rPr>
              <w:t>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22,918,072</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2,616,956</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25,535,028</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ل</w:t>
            </w:r>
            <w:r>
              <w:rPr>
                <w:rFonts w:asciiTheme="majorBidi" w:hAnsiTheme="majorBidi" w:cstheme="majorBidi" w:hint="cs"/>
                <w:b/>
                <w:bCs/>
                <w:sz w:val="20"/>
                <w:rtl/>
              </w:rPr>
              <w:t>ل</w:t>
            </w:r>
            <w:r w:rsidRPr="00CD3601">
              <w:rPr>
                <w:rFonts w:asciiTheme="majorBidi" w:hAnsiTheme="majorBidi" w:cstheme="majorBidi"/>
                <w:b/>
                <w:bCs/>
                <w:sz w:val="20"/>
                <w:rtl/>
              </w:rPr>
              <w:t>أنشطة</w:t>
            </w:r>
            <w:r>
              <w:rPr>
                <w:rFonts w:asciiTheme="majorBidi" w:hAnsiTheme="majorBidi" w:cstheme="majorBidi"/>
                <w:b/>
                <w:bCs/>
                <w:sz w:val="20"/>
                <w:rtl/>
              </w:rPr>
              <w:t xml:space="preserve"> </w:t>
            </w:r>
            <w:r>
              <w:rPr>
                <w:rFonts w:asciiTheme="majorBidi" w:hAnsiTheme="majorBidi" w:cstheme="majorBidi" w:hint="cs"/>
                <w:b/>
                <w:bCs/>
                <w:sz w:val="20"/>
                <w:rtl/>
              </w:rPr>
              <w:t>الخاصة ب</w:t>
            </w:r>
            <w:r w:rsidRPr="00CD3601">
              <w:rPr>
                <w:rFonts w:asciiTheme="majorBidi" w:hAnsiTheme="majorBidi" w:cstheme="majorBidi"/>
                <w:b/>
                <w:bCs/>
                <w:sz w:val="20"/>
                <w:rtl/>
              </w:rPr>
              <w:t>المواد</w:t>
            </w:r>
            <w:r>
              <w:rPr>
                <w:rFonts w:asciiTheme="majorBidi" w:hAnsiTheme="majorBidi" w:cstheme="majorBidi"/>
                <w:b/>
                <w:bCs/>
                <w:sz w:val="20"/>
                <w:rtl/>
              </w:rPr>
              <w:t xml:space="preserve"> </w:t>
            </w:r>
            <w:r>
              <w:rPr>
                <w:rFonts w:asciiTheme="majorBidi" w:hAnsiTheme="majorBidi" w:cstheme="majorBidi" w:hint="cs"/>
                <w:b/>
                <w:bCs/>
                <w:sz w:val="20"/>
                <w:rtl/>
              </w:rPr>
              <w:t>الهيدروفلوروكربونية</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sidRPr="004C2B06">
              <w:rPr>
                <w:rFonts w:hint="cs"/>
                <w:b/>
                <w:bCs/>
                <w:sz w:val="20"/>
                <w:rtl/>
                <w:lang w:val="en-CA" w:eastAsia="en-CA"/>
              </w:rPr>
              <w:t>24,055,268</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26,537,074</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2,728,777</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53,321,119</w:t>
            </w:r>
          </w:p>
        </w:tc>
      </w:tr>
      <w:tr w:rsidR="00381AF0" w:rsidRPr="00CD3601" w:rsidTr="004C2B06">
        <w:trPr>
          <w:trHeight w:val="264"/>
        </w:trPr>
        <w:tc>
          <w:tcPr>
            <w:tcW w:w="9775" w:type="dxa"/>
            <w:gridSpan w:val="5"/>
            <w:tcBorders>
              <w:top w:val="nil"/>
              <w:left w:val="single" w:sz="4" w:space="0" w:color="auto"/>
              <w:bottom w:val="single" w:sz="4" w:space="0" w:color="auto"/>
              <w:right w:val="single" w:sz="4" w:space="0" w:color="auto"/>
            </w:tcBorders>
            <w:shd w:val="clear" w:color="auto" w:fill="auto"/>
            <w:noWrap/>
            <w:vAlign w:val="center"/>
            <w:hideMark/>
          </w:tcPr>
          <w:p w:rsidR="00381AF0" w:rsidRDefault="00381AF0" w:rsidP="00381AF0">
            <w:pPr>
              <w:jc w:val="right"/>
              <w:rPr>
                <w:sz w:val="20"/>
                <w:lang w:val="en-CA" w:eastAsia="en-CA"/>
              </w:rPr>
            </w:pPr>
            <w:r>
              <w:rPr>
                <w:rFonts w:asciiTheme="majorBidi" w:hAnsiTheme="majorBidi" w:cstheme="majorBidi" w:hint="cs"/>
                <w:b/>
                <w:bCs/>
                <w:sz w:val="20"/>
                <w:rtl/>
                <w:lang w:val="en-CA" w:eastAsia="en-CA"/>
              </w:rPr>
              <w:t>الأنشطة العادية</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التعزيز</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المؤسسي</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14,514,175</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6,825,454</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14,514,175</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35,853,805</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برنامج</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المساعدة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على</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الامتثال</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11,095,078</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11,427,930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11,770,768</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34,293,775</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b/>
                <w:bCs/>
                <w:sz w:val="20"/>
                <w:lang w:val="en-CA" w:eastAsia="en-CA"/>
              </w:rPr>
            </w:pPr>
            <w:r>
              <w:rPr>
                <w:rFonts w:asciiTheme="majorBidi" w:hAnsiTheme="majorBidi" w:cstheme="majorBidi"/>
                <w:sz w:val="20"/>
                <w:rtl/>
                <w:lang w:val="en-CA" w:eastAsia="en-CA"/>
              </w:rPr>
              <w:t>الوحدة الرئيسية</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sidRPr="004C2B06">
              <w:rPr>
                <w:rFonts w:hint="cs"/>
                <w:sz w:val="20"/>
                <w:rtl/>
                <w:lang w:val="en-CA" w:eastAsia="en-CA"/>
              </w:rPr>
              <w:t>5,911,238</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5,952,617</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5,994,285</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17,858,141</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b/>
                <w:bCs/>
                <w:sz w:val="20"/>
                <w:lang w:val="en-CA" w:eastAsia="en-CA"/>
              </w:rPr>
            </w:pPr>
            <w:r w:rsidRPr="00CD3601">
              <w:rPr>
                <w:rFonts w:asciiTheme="majorBidi" w:hAnsiTheme="majorBidi" w:cstheme="majorBidi"/>
                <w:sz w:val="20"/>
                <w:rtl/>
                <w:lang w:val="en-CA" w:eastAsia="en-CA"/>
              </w:rPr>
              <w:t>تكاليف</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الأمانة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واللجنة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التنفيذية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والرصد</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والتقييم</w:t>
            </w:r>
            <w:r>
              <w:rPr>
                <w:rFonts w:asciiTheme="majorBidi" w:hAnsiTheme="majorBidi" w:cstheme="majorBidi"/>
                <w:sz w:val="20"/>
                <w:rtl/>
                <w:lang w:val="en-CA" w:eastAsia="en-CA"/>
              </w:rPr>
              <w:t xml:space="preserve"> ناقص التمويل الكندي المقابل</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sidRPr="004C2B06">
              <w:rPr>
                <w:rFonts w:hint="cs"/>
                <w:sz w:val="20"/>
                <w:rtl/>
                <w:lang w:val="en-CA" w:eastAsia="en-CA"/>
              </w:rPr>
              <w:t>6,431,920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sidRPr="004C2B06">
              <w:rPr>
                <w:rFonts w:hint="cs"/>
                <w:sz w:val="20"/>
                <w:rtl/>
                <w:lang w:val="en-CA" w:eastAsia="en-CA"/>
              </w:rPr>
              <w:t>5,698,619</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5,822,683</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sz w:val="20"/>
                <w:lang w:val="en-CA" w:eastAsia="en-CA"/>
              </w:rPr>
            </w:pPr>
            <w:r>
              <w:rPr>
                <w:rFonts w:hint="cs"/>
                <w:sz w:val="20"/>
                <w:rtl/>
                <w:lang w:val="en-CA" w:eastAsia="en-CA"/>
              </w:rPr>
              <w:t>17,953,222</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أمين</w:t>
            </w:r>
            <w:r>
              <w:rPr>
                <w:rFonts w:asciiTheme="majorBidi" w:hAnsiTheme="majorBidi" w:cstheme="majorBidi"/>
                <w:sz w:val="20"/>
                <w:rtl/>
                <w:lang w:val="en-CA" w:eastAsia="en-CA"/>
              </w:rPr>
              <w:t xml:space="preserve"> </w:t>
            </w:r>
            <w:r>
              <w:rPr>
                <w:rFonts w:asciiTheme="majorBidi" w:hAnsiTheme="majorBidi" w:cstheme="majorBidi" w:hint="cs"/>
                <w:sz w:val="20"/>
                <w:rtl/>
                <w:lang w:val="en-CA" w:eastAsia="en-CA"/>
              </w:rPr>
              <w:t>الخزانة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1,500,000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b/>
                <w:bCs/>
                <w:sz w:val="20"/>
                <w:rtl/>
                <w:lang w:val="en-CA" w:eastAsia="en-CA"/>
              </w:rPr>
              <w:t>المجموع</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الفرعي</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للأنشطة</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w:t>
            </w:r>
            <w:r w:rsidR="004C2B06">
              <w:rPr>
                <w:rFonts w:asciiTheme="majorBidi" w:hAnsiTheme="majorBidi" w:cstheme="majorBidi" w:hint="cs"/>
                <w:b/>
                <w:bCs/>
                <w:sz w:val="20"/>
                <w:rtl/>
                <w:lang w:val="en-CA" w:eastAsia="en-CA"/>
              </w:rPr>
              <w:t>عادية</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sidRPr="004C2B06">
              <w:rPr>
                <w:rFonts w:hint="cs"/>
                <w:b/>
                <w:bCs/>
                <w:sz w:val="20"/>
                <w:rtl/>
                <w:lang w:val="en-CA" w:eastAsia="en-CA"/>
              </w:rPr>
              <w:t>38,452,412</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30,404,620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38,601,911</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107,458,943</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b/>
                <w:bCs/>
                <w:sz w:val="20"/>
                <w:lang w:val="en-CA" w:eastAsia="en-CA"/>
              </w:rPr>
            </w:pPr>
            <w:r>
              <w:rPr>
                <w:rFonts w:asciiTheme="majorBidi" w:hAnsiTheme="majorBidi" w:cstheme="majorBidi" w:hint="cs"/>
                <w:b/>
                <w:bCs/>
                <w:sz w:val="20"/>
                <w:rtl/>
                <w:lang w:val="en-CA" w:eastAsia="en-CA"/>
              </w:rPr>
              <w:t>المجموع الكلي</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154,279,670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129,641,510</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139,241,228</w:t>
            </w:r>
          </w:p>
        </w:tc>
        <w:tc>
          <w:tcPr>
            <w:tcW w:w="1275" w:type="dxa"/>
            <w:tcBorders>
              <w:top w:val="nil"/>
              <w:left w:val="nil"/>
              <w:bottom w:val="single" w:sz="4" w:space="0" w:color="auto"/>
              <w:right w:val="single" w:sz="4" w:space="0" w:color="auto"/>
            </w:tcBorders>
            <w:shd w:val="clear" w:color="auto" w:fill="auto"/>
            <w:noWrap/>
            <w:vAlign w:val="center"/>
          </w:tcPr>
          <w:p w:rsidR="00381AF0" w:rsidRPr="004C2B06" w:rsidRDefault="004C2B06" w:rsidP="00381AF0">
            <w:pPr>
              <w:jc w:val="right"/>
              <w:rPr>
                <w:b/>
                <w:bCs/>
                <w:sz w:val="20"/>
                <w:lang w:val="en-CA" w:eastAsia="en-CA"/>
              </w:rPr>
            </w:pPr>
            <w:r>
              <w:rPr>
                <w:rFonts w:hint="cs"/>
                <w:b/>
                <w:bCs/>
                <w:sz w:val="20"/>
                <w:rtl/>
                <w:lang w:val="en-CA" w:eastAsia="en-CA"/>
              </w:rPr>
              <w:t>423,162,408</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tcPr>
          <w:p w:rsidR="00381AF0" w:rsidRPr="00CD3601" w:rsidRDefault="00381AF0" w:rsidP="00381AF0">
            <w:pPr>
              <w:bidi/>
              <w:jc w:val="left"/>
              <w:rPr>
                <w:rFonts w:asciiTheme="majorBidi" w:hAnsiTheme="majorBidi" w:cstheme="majorBidi"/>
                <w:sz w:val="20"/>
                <w:rtl/>
              </w:rPr>
            </w:pPr>
            <w:r>
              <w:rPr>
                <w:rFonts w:asciiTheme="majorBidi" w:hAnsiTheme="majorBidi" w:cstheme="majorBidi" w:hint="cs"/>
                <w:sz w:val="20"/>
                <w:rtl/>
              </w:rPr>
              <w:t>أستراليا</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tcPr>
          <w:p w:rsidR="00381AF0" w:rsidRPr="00CD3601" w:rsidRDefault="00381AF0" w:rsidP="00381AF0">
            <w:pPr>
              <w:bidi/>
              <w:jc w:val="left"/>
              <w:rPr>
                <w:rFonts w:asciiTheme="majorBidi" w:hAnsiTheme="majorBidi" w:cstheme="majorBidi"/>
                <w:sz w:val="20"/>
                <w:rtl/>
              </w:rPr>
            </w:pPr>
            <w:r>
              <w:rPr>
                <w:rFonts w:asciiTheme="majorBidi" w:hAnsiTheme="majorBidi" w:cstheme="majorBidi" w:hint="cs"/>
                <w:sz w:val="20"/>
                <w:rtl/>
              </w:rPr>
              <w:t>النمسا</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391,833</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783,667</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1,175,500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rPr>
              <w:t>فرنسا</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774585" w:rsidP="00381AF0">
            <w:pPr>
              <w:jc w:val="right"/>
              <w:rPr>
                <w:sz w:val="20"/>
                <w:lang w:val="en-CA" w:eastAsia="en-CA"/>
              </w:rPr>
            </w:pPr>
            <w:r>
              <w:rPr>
                <w:rFonts w:hint="cs"/>
                <w:sz w:val="20"/>
                <w:rtl/>
                <w:lang w:val="en-CA" w:eastAsia="en-CA"/>
              </w:rPr>
              <w:t>6</w:t>
            </w:r>
            <w:r w:rsidR="004C2B06">
              <w:rPr>
                <w:rFonts w:hint="cs"/>
                <w:sz w:val="20"/>
                <w:rtl/>
                <w:lang w:val="en-CA" w:eastAsia="en-CA"/>
              </w:rPr>
              <w:t>7</w:t>
            </w:r>
            <w:r>
              <w:rPr>
                <w:rFonts w:hint="cs"/>
                <w:sz w:val="20"/>
                <w:rtl/>
                <w:lang w:val="en-CA" w:eastAsia="en-CA"/>
              </w:rPr>
              <w:t>1</w:t>
            </w:r>
            <w:r w:rsidR="004C2B06">
              <w:rPr>
                <w:rFonts w:hint="cs"/>
                <w:sz w:val="20"/>
                <w:rtl/>
                <w:lang w:val="en-CA" w:eastAsia="en-CA"/>
              </w:rPr>
              <w:t>,075</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671,075</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rPr>
              <w:t>ألمانيا</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4,776,414</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1,749,466</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1,045,498</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7,571,378</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rPr>
              <w:t>إيطاليا</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264,840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264,840</w:t>
            </w:r>
          </w:p>
        </w:tc>
      </w:tr>
      <w:tr w:rsidR="00381AF0" w:rsidRPr="00CD3601" w:rsidTr="004C2B06">
        <w:trPr>
          <w:trHeight w:val="358"/>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rPr>
              <w:t>اليابان</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301,032</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67,800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368,832</w:t>
            </w:r>
          </w:p>
        </w:tc>
      </w:tr>
      <w:tr w:rsidR="00381AF0" w:rsidRPr="00CD3601" w:rsidTr="004C2B06">
        <w:trPr>
          <w:trHeight w:val="358"/>
        </w:trPr>
        <w:tc>
          <w:tcPr>
            <w:tcW w:w="4675" w:type="dxa"/>
            <w:tcBorders>
              <w:top w:val="nil"/>
              <w:left w:val="single" w:sz="4" w:space="0" w:color="auto"/>
              <w:bottom w:val="single" w:sz="4" w:space="0" w:color="auto"/>
              <w:right w:val="single" w:sz="4" w:space="0" w:color="auto"/>
            </w:tcBorders>
            <w:shd w:val="clear" w:color="auto" w:fill="auto"/>
            <w:noWrap/>
          </w:tcPr>
          <w:p w:rsidR="00381AF0" w:rsidRPr="00CD3601" w:rsidRDefault="00381AF0" w:rsidP="00381AF0">
            <w:pPr>
              <w:bidi/>
              <w:jc w:val="left"/>
              <w:rPr>
                <w:rFonts w:asciiTheme="majorBidi" w:hAnsiTheme="majorBidi" w:cstheme="majorBidi"/>
                <w:sz w:val="20"/>
                <w:rtl/>
              </w:rPr>
            </w:pPr>
            <w:r>
              <w:rPr>
                <w:rFonts w:asciiTheme="majorBidi" w:hAnsiTheme="majorBidi" w:cstheme="majorBidi" w:hint="cs"/>
                <w:sz w:val="20"/>
                <w:rtl/>
              </w:rPr>
              <w:t>المملكة المتحدة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169,500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169,500</w:t>
            </w:r>
          </w:p>
        </w:tc>
      </w:tr>
      <w:tr w:rsidR="00381AF0" w:rsidRPr="00CD3601" w:rsidTr="004C2B06">
        <w:trPr>
          <w:trHeight w:val="362"/>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Pr>
                <w:rFonts w:asciiTheme="majorBidi" w:hAnsiTheme="majorBidi" w:cstheme="majorBidi" w:hint="cs"/>
                <w:sz w:val="20"/>
                <w:rtl/>
              </w:rPr>
              <w:t>برنامج الأمم المتحدة الإنمائي</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34,829,052</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44,309,669</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60,681,076</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139,819,796</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Pr>
                <w:rFonts w:asciiTheme="majorBidi" w:hAnsiTheme="majorBidi" w:cstheme="majorBidi" w:hint="cs"/>
                <w:sz w:val="20"/>
                <w:rtl/>
              </w:rPr>
              <w:t>برنامج الأمم المتحدة للبيئة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30,530,888</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21,819,781</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25,738,174</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78,088,843</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lang w:val="en-CA" w:eastAsia="en-CA"/>
              </w:rPr>
            </w:pPr>
            <w:r>
              <w:rPr>
                <w:rFonts w:asciiTheme="majorBidi" w:hAnsiTheme="majorBidi" w:cstheme="majorBidi" w:hint="cs"/>
                <w:sz w:val="20"/>
                <w:rtl/>
              </w:rPr>
              <w:t>منظمة الأمم المتحدة للتنمية الصناعية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60,004,206</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24,882,245</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32,410,386</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117,296,837</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hideMark/>
          </w:tcPr>
          <w:p w:rsidR="00381AF0" w:rsidRPr="00CD3601" w:rsidRDefault="00381AF0" w:rsidP="00381AF0">
            <w:pPr>
              <w:bidi/>
              <w:jc w:val="left"/>
              <w:rPr>
                <w:rFonts w:asciiTheme="majorBidi" w:hAnsiTheme="majorBidi" w:cstheme="majorBidi"/>
                <w:sz w:val="20"/>
                <w:rtl/>
                <w:lang w:val="en-CA" w:eastAsia="en-CA" w:bidi="ar-SA"/>
              </w:rPr>
            </w:pPr>
            <w:r w:rsidRPr="00CD3601">
              <w:rPr>
                <w:rFonts w:asciiTheme="majorBidi" w:hAnsiTheme="majorBidi" w:cstheme="majorBidi"/>
                <w:sz w:val="20"/>
                <w:rtl/>
              </w:rPr>
              <w:t>البنك</w:t>
            </w:r>
            <w:r>
              <w:rPr>
                <w:rFonts w:asciiTheme="majorBidi" w:hAnsiTheme="majorBidi" w:cstheme="majorBidi"/>
                <w:sz w:val="20"/>
                <w:rtl/>
              </w:rPr>
              <w:t xml:space="preserve"> </w:t>
            </w:r>
            <w:r w:rsidRPr="00CD3601">
              <w:rPr>
                <w:rFonts w:asciiTheme="majorBidi" w:hAnsiTheme="majorBidi" w:cstheme="majorBidi"/>
                <w:sz w:val="20"/>
                <w:rtl/>
              </w:rPr>
              <w:t>الدولي</w:t>
            </w:r>
            <w:r>
              <w:rPr>
                <w:rFonts w:asciiTheme="majorBidi" w:hAnsiTheme="majorBidi" w:cstheme="majorBidi"/>
                <w:sz w:val="20"/>
                <w:rtl/>
              </w:rPr>
              <w:t xml:space="preserve"> </w:t>
            </w:r>
            <w:r>
              <w:rPr>
                <w:rFonts w:asciiTheme="majorBidi" w:hAnsiTheme="majorBidi" w:cstheme="majorBidi" w:hint="cs"/>
                <w:sz w:val="20"/>
                <w:rtl/>
                <w:lang w:bidi="ar-SA"/>
              </w:rPr>
              <w:t>للإنشاء والتعمير</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15,491,385</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30,093,130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10,932,270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56,516,784</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التحقق</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من</w:t>
            </w:r>
            <w:r>
              <w:rPr>
                <w:rFonts w:asciiTheme="majorBidi" w:hAnsiTheme="majorBidi" w:cstheme="majorBidi"/>
                <w:sz w:val="20"/>
                <w:rtl/>
                <w:lang w:val="en-CA" w:eastAsia="en-CA"/>
              </w:rPr>
              <w:t xml:space="preserve"> خطط إدارة إزالة </w:t>
            </w:r>
            <w:r w:rsidRPr="00CD3601">
              <w:rPr>
                <w:rFonts w:asciiTheme="majorBidi" w:hAnsiTheme="majorBidi" w:cstheme="majorBidi"/>
                <w:sz w:val="20"/>
                <w:rtl/>
                <w:lang w:val="en-CA" w:eastAsia="en-CA"/>
              </w:rPr>
              <w:t>المواد</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الهيدروكلوروفلوروكربونية</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588,600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588,600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588,600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1,765,800</w:t>
            </w:r>
          </w:p>
        </w:tc>
      </w:tr>
      <w:tr w:rsidR="00381AF0"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381AF0" w:rsidRPr="00CD3601" w:rsidRDefault="00381AF0" w:rsidP="00381AF0">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lastRenderedPageBreak/>
              <w:t>تكاليف</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الأمانة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واللجنة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التنفيذية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والرصد</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والتقييم</w:t>
            </w:r>
            <w:r>
              <w:rPr>
                <w:rFonts w:asciiTheme="majorBidi" w:hAnsiTheme="majorBidi" w:cstheme="majorBidi"/>
                <w:sz w:val="20"/>
                <w:rtl/>
                <w:lang w:val="en-CA" w:eastAsia="en-CA"/>
              </w:rPr>
              <w:t xml:space="preserve"> ناقص التمويل الكندي المقابل</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6,431,920</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5,698,619</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5,822,683</w:t>
            </w:r>
          </w:p>
        </w:tc>
        <w:tc>
          <w:tcPr>
            <w:tcW w:w="1275" w:type="dxa"/>
            <w:tcBorders>
              <w:top w:val="nil"/>
              <w:left w:val="nil"/>
              <w:bottom w:val="single" w:sz="4" w:space="0" w:color="auto"/>
              <w:right w:val="single" w:sz="4" w:space="0" w:color="auto"/>
            </w:tcBorders>
            <w:shd w:val="clear" w:color="auto" w:fill="auto"/>
            <w:noWrap/>
            <w:vAlign w:val="center"/>
          </w:tcPr>
          <w:p w:rsidR="00381AF0" w:rsidRDefault="004C2B06" w:rsidP="00381AF0">
            <w:pPr>
              <w:jc w:val="right"/>
              <w:rPr>
                <w:sz w:val="20"/>
                <w:lang w:val="en-CA" w:eastAsia="en-CA"/>
              </w:rPr>
            </w:pPr>
            <w:r>
              <w:rPr>
                <w:rFonts w:hint="cs"/>
                <w:sz w:val="20"/>
                <w:rtl/>
                <w:lang w:val="en-CA" w:eastAsia="en-CA"/>
              </w:rPr>
              <w:t>17,953,22</w:t>
            </w:r>
          </w:p>
        </w:tc>
      </w:tr>
      <w:tr w:rsidR="004C2B06" w:rsidRPr="00CD3601" w:rsidTr="004C2B06">
        <w:trPr>
          <w:trHeight w:val="26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rsidR="004C2B06" w:rsidRPr="00CD3601" w:rsidRDefault="004C2B06" w:rsidP="004C2B06">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أمين</w:t>
            </w:r>
            <w:r>
              <w:rPr>
                <w:rFonts w:asciiTheme="majorBidi" w:hAnsiTheme="majorBidi" w:cstheme="majorBidi"/>
                <w:sz w:val="20"/>
                <w:rtl/>
                <w:lang w:val="en-CA" w:eastAsia="en-CA"/>
              </w:rPr>
              <w:t xml:space="preserve"> </w:t>
            </w:r>
            <w:r>
              <w:rPr>
                <w:rFonts w:asciiTheme="majorBidi" w:hAnsiTheme="majorBidi" w:cstheme="majorBidi" w:hint="cs"/>
                <w:sz w:val="20"/>
                <w:rtl/>
                <w:lang w:val="en-CA" w:eastAsia="en-CA"/>
              </w:rPr>
              <w:t>الخزانة</w:t>
            </w:r>
          </w:p>
        </w:tc>
        <w:tc>
          <w:tcPr>
            <w:tcW w:w="1275" w:type="dxa"/>
            <w:tcBorders>
              <w:top w:val="nil"/>
              <w:left w:val="nil"/>
              <w:bottom w:val="single" w:sz="4" w:space="0" w:color="auto"/>
              <w:right w:val="single" w:sz="4" w:space="0" w:color="auto"/>
            </w:tcBorders>
            <w:shd w:val="clear" w:color="auto" w:fill="auto"/>
            <w:noWrap/>
            <w:vAlign w:val="center"/>
          </w:tcPr>
          <w:p w:rsidR="004C2B06" w:rsidRDefault="004C2B06" w:rsidP="004C2B06">
            <w:pPr>
              <w:jc w:val="right"/>
              <w:rPr>
                <w:sz w:val="20"/>
                <w:lang w:val="en-CA" w:eastAsia="en-CA"/>
              </w:rPr>
            </w:pPr>
            <w:r>
              <w:rPr>
                <w:rFonts w:hint="cs"/>
                <w:sz w:val="20"/>
                <w:rtl/>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tcPr>
          <w:p w:rsidR="004C2B06" w:rsidRDefault="004C2B06" w:rsidP="004C2B06">
            <w:pPr>
              <w:jc w:val="right"/>
              <w:rPr>
                <w:sz w:val="20"/>
                <w:lang w:val="en-CA" w:eastAsia="en-CA"/>
              </w:rPr>
            </w:pPr>
            <w:r>
              <w:rPr>
                <w:rFonts w:hint="cs"/>
                <w:sz w:val="20"/>
                <w:rtl/>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tcPr>
          <w:p w:rsidR="004C2B06" w:rsidRDefault="004C2B06" w:rsidP="004C2B06">
            <w:pPr>
              <w:jc w:val="right"/>
              <w:rPr>
                <w:sz w:val="20"/>
                <w:lang w:val="en-CA" w:eastAsia="en-CA"/>
              </w:rPr>
            </w:pPr>
            <w:r>
              <w:rPr>
                <w:rFonts w:hint="cs"/>
                <w:sz w:val="20"/>
                <w:rtl/>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tcPr>
          <w:p w:rsidR="004C2B06" w:rsidRDefault="004C2B06" w:rsidP="004C2B06">
            <w:pPr>
              <w:jc w:val="right"/>
              <w:rPr>
                <w:sz w:val="20"/>
                <w:lang w:val="en-CA" w:eastAsia="en-CA"/>
              </w:rPr>
            </w:pPr>
            <w:r>
              <w:rPr>
                <w:rFonts w:hint="cs"/>
                <w:sz w:val="20"/>
                <w:rtl/>
                <w:lang w:val="en-CA" w:eastAsia="en-CA"/>
              </w:rPr>
              <w:t>1,500,000</w:t>
            </w:r>
          </w:p>
        </w:tc>
      </w:tr>
    </w:tbl>
    <w:p w:rsidR="00381AF0" w:rsidRDefault="00381AF0" w:rsidP="00774585">
      <w:pPr>
        <w:widowControl w:val="0"/>
        <w:bidi/>
        <w:rPr>
          <w:rFonts w:asciiTheme="majorBidi" w:hAnsiTheme="majorBidi" w:cstheme="majorBidi"/>
          <w:b/>
          <w:sz w:val="20"/>
          <w:rtl/>
          <w:lang w:val="en-CA"/>
        </w:rPr>
      </w:pPr>
      <w:r w:rsidRPr="00381AF0">
        <w:rPr>
          <w:rFonts w:asciiTheme="majorBidi" w:hAnsiTheme="majorBidi" w:cstheme="majorBidi"/>
          <w:b/>
          <w:sz w:val="20"/>
          <w:rtl/>
          <w:lang w:val="en-CA"/>
        </w:rPr>
        <w:t xml:space="preserve">* </w:t>
      </w:r>
      <w:r w:rsidRPr="00381AF0">
        <w:rPr>
          <w:rFonts w:asciiTheme="majorBidi" w:hAnsiTheme="majorBidi" w:cstheme="majorBidi" w:hint="cs"/>
          <w:b/>
          <w:sz w:val="20"/>
          <w:rtl/>
          <w:lang w:val="en-CA"/>
        </w:rPr>
        <w:t xml:space="preserve">توافق </w:t>
      </w:r>
      <w:r w:rsidRPr="00381AF0">
        <w:rPr>
          <w:rFonts w:asciiTheme="majorBidi" w:hAnsiTheme="majorBidi" w:cstheme="majorBidi"/>
          <w:b/>
          <w:sz w:val="20"/>
          <w:rtl/>
          <w:lang w:val="en-CA"/>
        </w:rPr>
        <w:t xml:space="preserve">اللجنة التنفيذية </w:t>
      </w:r>
      <w:r w:rsidRPr="00381AF0">
        <w:rPr>
          <w:rFonts w:asciiTheme="majorBidi" w:hAnsiTheme="majorBidi" w:cstheme="majorBidi" w:hint="cs"/>
          <w:b/>
          <w:sz w:val="20"/>
          <w:rtl/>
          <w:lang w:val="en-CA"/>
        </w:rPr>
        <w:t>على</w:t>
      </w:r>
      <w:r w:rsidRPr="00381AF0">
        <w:rPr>
          <w:rFonts w:asciiTheme="majorBidi" w:hAnsiTheme="majorBidi" w:cstheme="majorBidi"/>
          <w:b/>
          <w:sz w:val="20"/>
          <w:rtl/>
          <w:lang w:val="en-CA"/>
        </w:rPr>
        <w:t xml:space="preserve"> تمويل إعداد تقارير التحقق من خطط إدارة إزالة المواد الهيدروكلوروفلوروكربونية </w:t>
      </w:r>
      <w:r w:rsidR="00774585">
        <w:rPr>
          <w:rFonts w:asciiTheme="majorBidi" w:hAnsiTheme="majorBidi" w:cstheme="majorBidi" w:hint="cs"/>
          <w:b/>
          <w:sz w:val="20"/>
          <w:rtl/>
          <w:lang w:val="en-CA"/>
        </w:rPr>
        <w:t>في ا</w:t>
      </w:r>
      <w:r w:rsidRPr="00381AF0">
        <w:rPr>
          <w:rFonts w:asciiTheme="majorBidi" w:hAnsiTheme="majorBidi" w:cstheme="majorBidi"/>
          <w:b/>
          <w:sz w:val="20"/>
          <w:rtl/>
          <w:lang w:val="en-CA"/>
        </w:rPr>
        <w:t>لبلدان ذات الاستهلاك المنخفض على أساس سنوي.</w:t>
      </w:r>
    </w:p>
    <w:p w:rsidR="004C2B06" w:rsidRPr="002101CB" w:rsidRDefault="004C2B06" w:rsidP="004C2B06">
      <w:pPr>
        <w:widowControl w:val="0"/>
        <w:bidi/>
        <w:rPr>
          <w:rFonts w:asciiTheme="majorBidi" w:hAnsiTheme="majorBidi" w:cstheme="majorBidi"/>
          <w:b/>
          <w:szCs w:val="24"/>
          <w:rtl/>
          <w:lang w:val="en-CA"/>
        </w:rPr>
      </w:pPr>
    </w:p>
    <w:p w:rsidR="004C2B06" w:rsidRPr="00D6110D" w:rsidRDefault="004C2B06" w:rsidP="00A57E00">
      <w:pPr>
        <w:pStyle w:val="ListParagraph"/>
        <w:keepNext/>
        <w:bidi/>
        <w:ind w:left="0"/>
        <w:contextualSpacing w:val="0"/>
        <w:rPr>
          <w:rFonts w:asciiTheme="majorBidi" w:hAnsiTheme="majorBidi" w:cstheme="majorBidi"/>
          <w:b/>
          <w:bCs/>
          <w:sz w:val="26"/>
          <w:szCs w:val="26"/>
          <w:lang w:bidi="ar-SY"/>
        </w:rPr>
      </w:pPr>
      <w:r w:rsidRPr="00D6110D">
        <w:rPr>
          <w:rFonts w:asciiTheme="majorBidi" w:hAnsiTheme="majorBidi" w:cstheme="majorBidi"/>
          <w:b/>
          <w:bCs/>
          <w:sz w:val="26"/>
          <w:szCs w:val="26"/>
          <w:rtl/>
          <w:lang w:bidi="ar-SY"/>
        </w:rPr>
        <w:t>حالة تنفيذ خطط الأعمال</w:t>
      </w:r>
      <w:r w:rsidRPr="00D6110D">
        <w:rPr>
          <w:rFonts w:asciiTheme="majorBidi" w:hAnsiTheme="majorBidi" w:cstheme="majorBidi" w:hint="cs"/>
          <w:b/>
          <w:bCs/>
          <w:sz w:val="26"/>
          <w:szCs w:val="26"/>
          <w:rtl/>
          <w:lang w:bidi="ar-SY"/>
        </w:rPr>
        <w:t xml:space="preserve"> لعام</w:t>
      </w:r>
      <w:r w:rsidRPr="00D6110D">
        <w:rPr>
          <w:rFonts w:asciiTheme="majorBidi" w:hAnsiTheme="majorBidi" w:cstheme="majorBidi"/>
          <w:b/>
          <w:bCs/>
          <w:sz w:val="26"/>
          <w:szCs w:val="26"/>
          <w:rtl/>
          <w:lang w:bidi="ar-SY"/>
        </w:rPr>
        <w:t xml:space="preserve"> </w:t>
      </w:r>
      <w:r w:rsidRPr="00D6110D">
        <w:rPr>
          <w:rFonts w:asciiTheme="majorBidi" w:hAnsiTheme="majorBidi" w:cstheme="majorBidi" w:hint="cs"/>
          <w:b/>
          <w:bCs/>
          <w:sz w:val="26"/>
          <w:szCs w:val="26"/>
          <w:rtl/>
          <w:lang w:bidi="ar-SY"/>
        </w:rPr>
        <w:t>2021</w:t>
      </w:r>
    </w:p>
    <w:p w:rsidR="00BB33B2" w:rsidRPr="00D6110D" w:rsidRDefault="00BB33B2" w:rsidP="00BB33B2">
      <w:pPr>
        <w:pStyle w:val="ListParagraph"/>
        <w:keepNext/>
        <w:bidi/>
        <w:ind w:left="0"/>
        <w:contextualSpacing w:val="0"/>
        <w:rPr>
          <w:rFonts w:asciiTheme="majorBidi" w:hAnsiTheme="majorBidi" w:cstheme="majorBidi"/>
          <w:b/>
          <w:bCs/>
          <w:sz w:val="26"/>
          <w:szCs w:val="26"/>
          <w:lang w:bidi="ar-SY"/>
        </w:rPr>
      </w:pPr>
    </w:p>
    <w:p w:rsidR="004C2B06" w:rsidRPr="00D6110D" w:rsidRDefault="004C2B06" w:rsidP="00D6110D">
      <w:pPr>
        <w:pStyle w:val="Heading1"/>
        <w:numPr>
          <w:ilvl w:val="0"/>
          <w:numId w:val="33"/>
        </w:numPr>
        <w:bidi/>
        <w:spacing w:after="0"/>
        <w:rPr>
          <w:sz w:val="26"/>
          <w:szCs w:val="26"/>
          <w:rtl/>
          <w:lang w:bidi="ar-SY"/>
        </w:rPr>
      </w:pPr>
      <w:r w:rsidRPr="00D6110D">
        <w:rPr>
          <w:sz w:val="26"/>
          <w:szCs w:val="26"/>
          <w:rtl/>
          <w:lang w:bidi="ar-SY"/>
        </w:rPr>
        <w:t xml:space="preserve">يوضح الجدول 2 </w:t>
      </w:r>
      <w:r w:rsidRPr="00D6110D">
        <w:rPr>
          <w:rFonts w:hint="cs"/>
          <w:sz w:val="26"/>
          <w:szCs w:val="26"/>
          <w:rtl/>
          <w:lang w:bidi="ar-SY"/>
        </w:rPr>
        <w:t>الطلبات</w:t>
      </w:r>
      <w:r w:rsidR="00774585" w:rsidRPr="00D6110D">
        <w:rPr>
          <w:sz w:val="26"/>
          <w:szCs w:val="26"/>
          <w:rtl/>
          <w:lang w:bidi="ar-SY"/>
        </w:rPr>
        <w:t xml:space="preserve"> ال</w:t>
      </w:r>
      <w:r w:rsidR="00774585" w:rsidRPr="00D6110D">
        <w:rPr>
          <w:rFonts w:hint="cs"/>
          <w:sz w:val="26"/>
          <w:szCs w:val="26"/>
          <w:rtl/>
          <w:lang w:bidi="ar-SY"/>
        </w:rPr>
        <w:t>تي قدمتها كل</w:t>
      </w:r>
      <w:r w:rsidR="003A5BA3" w:rsidRPr="00D6110D">
        <w:rPr>
          <w:sz w:val="26"/>
          <w:szCs w:val="26"/>
          <w:rtl/>
          <w:lang w:bidi="ar-SY"/>
        </w:rPr>
        <w:t xml:space="preserve"> </w:t>
      </w:r>
      <w:r w:rsidRPr="00D6110D">
        <w:rPr>
          <w:sz w:val="26"/>
          <w:szCs w:val="26"/>
          <w:rtl/>
          <w:lang w:bidi="ar-SY"/>
        </w:rPr>
        <w:t>وكالة إلى الاجتماع ال</w:t>
      </w:r>
      <w:r w:rsidRPr="00D6110D">
        <w:rPr>
          <w:rFonts w:hint="cs"/>
          <w:sz w:val="26"/>
          <w:szCs w:val="26"/>
          <w:rtl/>
          <w:lang w:bidi="ar-SY"/>
        </w:rPr>
        <w:t>سابع</w:t>
      </w:r>
      <w:r w:rsidRPr="00D6110D">
        <w:rPr>
          <w:sz w:val="26"/>
          <w:szCs w:val="26"/>
          <w:rtl/>
          <w:lang w:bidi="ar-SY"/>
        </w:rPr>
        <w:t xml:space="preserve"> والثمانين (</w:t>
      </w:r>
      <w:r w:rsidRPr="00D6110D">
        <w:rPr>
          <w:rFonts w:hint="cs"/>
          <w:sz w:val="26"/>
          <w:szCs w:val="26"/>
          <w:rtl/>
          <w:lang w:bidi="ar-SY"/>
        </w:rPr>
        <w:t>بتاريخ 18 يونيو/حزيران 2021)</w:t>
      </w:r>
      <w:r w:rsidRPr="00D6110D">
        <w:rPr>
          <w:sz w:val="26"/>
          <w:szCs w:val="26"/>
          <w:rtl/>
          <w:lang w:bidi="ar-SY"/>
        </w:rPr>
        <w:t xml:space="preserve"> ورصيد الأموال من المش</w:t>
      </w:r>
      <w:r w:rsidRPr="00D6110D">
        <w:rPr>
          <w:rFonts w:hint="cs"/>
          <w:sz w:val="26"/>
          <w:szCs w:val="26"/>
          <w:rtl/>
          <w:lang w:bidi="ar-SY"/>
        </w:rPr>
        <w:t>اريع</w:t>
      </w:r>
      <w:r w:rsidRPr="00D6110D">
        <w:rPr>
          <w:sz w:val="26"/>
          <w:szCs w:val="26"/>
          <w:rtl/>
          <w:lang w:bidi="ar-SY"/>
        </w:rPr>
        <w:t xml:space="preserve"> </w:t>
      </w:r>
      <w:r w:rsidRPr="00D6110D">
        <w:rPr>
          <w:rFonts w:hint="cs"/>
          <w:sz w:val="26"/>
          <w:szCs w:val="26"/>
          <w:rtl/>
          <w:lang w:bidi="ar-SY"/>
        </w:rPr>
        <w:t xml:space="preserve">الواردة </w:t>
      </w:r>
      <w:r w:rsidRPr="00D6110D">
        <w:rPr>
          <w:sz w:val="26"/>
          <w:szCs w:val="26"/>
          <w:rtl/>
          <w:lang w:bidi="ar-SY"/>
        </w:rPr>
        <w:t>في خطط الأعمال</w:t>
      </w:r>
      <w:r w:rsidRPr="00D6110D">
        <w:rPr>
          <w:rFonts w:hint="cs"/>
          <w:sz w:val="26"/>
          <w:szCs w:val="26"/>
          <w:rtl/>
          <w:lang w:bidi="ar-SY"/>
        </w:rPr>
        <w:t xml:space="preserve"> لعام</w:t>
      </w:r>
      <w:r w:rsidRPr="00D6110D">
        <w:rPr>
          <w:sz w:val="26"/>
          <w:szCs w:val="26"/>
          <w:rtl/>
          <w:lang w:bidi="ar-SY"/>
        </w:rPr>
        <w:t xml:space="preserve"> </w:t>
      </w:r>
      <w:r w:rsidRPr="00D6110D">
        <w:rPr>
          <w:rFonts w:hint="cs"/>
          <w:sz w:val="26"/>
          <w:szCs w:val="26"/>
          <w:rtl/>
          <w:lang w:bidi="ar-SY"/>
        </w:rPr>
        <w:t>2021</w:t>
      </w:r>
      <w:r w:rsidRPr="00D6110D">
        <w:rPr>
          <w:sz w:val="26"/>
          <w:szCs w:val="26"/>
          <w:rtl/>
          <w:lang w:bidi="ar-SY"/>
        </w:rPr>
        <w:t>.</w:t>
      </w:r>
    </w:p>
    <w:p w:rsidR="00A57E00" w:rsidRPr="00D6110D" w:rsidRDefault="00A57E00" w:rsidP="00A57E00">
      <w:pPr>
        <w:pStyle w:val="0Heading0"/>
        <w:bidi/>
        <w:rPr>
          <w:rFonts w:asciiTheme="majorBidi" w:hAnsiTheme="majorBidi" w:cstheme="majorBidi"/>
          <w:sz w:val="26"/>
          <w:szCs w:val="26"/>
          <w:rtl/>
          <w:lang w:bidi="ar-SY"/>
        </w:rPr>
      </w:pPr>
    </w:p>
    <w:p w:rsidR="004C2B06" w:rsidRPr="002101CB" w:rsidRDefault="004C2B06" w:rsidP="00A57E00">
      <w:pPr>
        <w:pStyle w:val="ListParagraph"/>
        <w:keepNext/>
        <w:bidi/>
        <w:ind w:left="0"/>
        <w:contextualSpacing w:val="0"/>
        <w:rPr>
          <w:rFonts w:asciiTheme="majorBidi" w:hAnsiTheme="majorBidi" w:cstheme="majorBidi"/>
          <w:b/>
          <w:bCs/>
          <w:sz w:val="20"/>
          <w:lang w:bidi="ar-SY"/>
        </w:rPr>
      </w:pPr>
      <w:r w:rsidRPr="00D6110D">
        <w:rPr>
          <w:rFonts w:asciiTheme="majorBidi" w:hAnsiTheme="majorBidi" w:cstheme="majorBidi"/>
          <w:b/>
          <w:bCs/>
          <w:sz w:val="26"/>
          <w:szCs w:val="26"/>
          <w:rtl/>
          <w:lang w:bidi="ar-SY"/>
        </w:rPr>
        <w:t>الجدول 2</w:t>
      </w:r>
      <w:r w:rsidRPr="00D6110D">
        <w:rPr>
          <w:rFonts w:asciiTheme="majorBidi" w:hAnsiTheme="majorBidi" w:cstheme="majorBidi" w:hint="cs"/>
          <w:b/>
          <w:bCs/>
          <w:sz w:val="26"/>
          <w:szCs w:val="26"/>
          <w:rtl/>
          <w:lang w:bidi="ar-SY"/>
        </w:rPr>
        <w:t xml:space="preserve">. </w:t>
      </w:r>
      <w:r w:rsidRPr="00D6110D">
        <w:rPr>
          <w:rFonts w:asciiTheme="majorBidi" w:hAnsiTheme="majorBidi" w:cstheme="majorBidi"/>
          <w:b/>
          <w:bCs/>
          <w:sz w:val="26"/>
          <w:szCs w:val="26"/>
          <w:rtl/>
          <w:lang w:bidi="ar-SY"/>
        </w:rPr>
        <w:t>خطة الأعمال المجمعة</w:t>
      </w:r>
      <w:r w:rsidRPr="00D6110D">
        <w:rPr>
          <w:rFonts w:asciiTheme="majorBidi" w:hAnsiTheme="majorBidi" w:cstheme="majorBidi" w:hint="cs"/>
          <w:b/>
          <w:bCs/>
          <w:sz w:val="26"/>
          <w:szCs w:val="26"/>
          <w:rtl/>
          <w:lang w:bidi="ar-SY"/>
        </w:rPr>
        <w:t xml:space="preserve"> لعام</w:t>
      </w:r>
      <w:r w:rsidRPr="00D6110D">
        <w:rPr>
          <w:rFonts w:asciiTheme="majorBidi" w:hAnsiTheme="majorBidi" w:cstheme="majorBidi"/>
          <w:b/>
          <w:bCs/>
          <w:sz w:val="26"/>
          <w:szCs w:val="26"/>
          <w:rtl/>
          <w:lang w:bidi="ar-SY"/>
        </w:rPr>
        <w:t xml:space="preserve"> 20</w:t>
      </w:r>
      <w:r w:rsidRPr="00D6110D">
        <w:rPr>
          <w:rFonts w:asciiTheme="majorBidi" w:hAnsiTheme="majorBidi" w:cstheme="majorBidi" w:hint="cs"/>
          <w:b/>
          <w:bCs/>
          <w:sz w:val="26"/>
          <w:szCs w:val="26"/>
          <w:rtl/>
          <w:lang w:bidi="ar-SY"/>
        </w:rPr>
        <w:t>21</w:t>
      </w:r>
      <w:r w:rsidRPr="00D6110D">
        <w:rPr>
          <w:rFonts w:asciiTheme="majorBidi" w:hAnsiTheme="majorBidi" w:cstheme="majorBidi"/>
          <w:b/>
          <w:bCs/>
          <w:sz w:val="26"/>
          <w:szCs w:val="26"/>
          <w:rtl/>
          <w:lang w:bidi="ar-SY"/>
        </w:rPr>
        <w:t xml:space="preserve"> </w:t>
      </w:r>
      <w:r w:rsidRPr="00D6110D">
        <w:rPr>
          <w:rFonts w:asciiTheme="majorBidi" w:hAnsiTheme="majorBidi" w:cstheme="majorBidi" w:hint="cs"/>
          <w:b/>
          <w:bCs/>
          <w:sz w:val="26"/>
          <w:szCs w:val="26"/>
          <w:rtl/>
          <w:lang w:bidi="ar-SY"/>
        </w:rPr>
        <w:t>والمشاريع الموصى بها للاجتماع السابع والثمانين والرصيد</w:t>
      </w:r>
      <w:r w:rsidRPr="00D6110D">
        <w:rPr>
          <w:rFonts w:asciiTheme="majorBidi" w:hAnsiTheme="majorBidi" w:cstheme="majorBidi"/>
          <w:b/>
          <w:bCs/>
          <w:sz w:val="26"/>
          <w:szCs w:val="26"/>
          <w:rtl/>
          <w:lang w:bidi="ar-SY"/>
        </w:rPr>
        <w:t xml:space="preserve"> (دولار</w:t>
      </w:r>
      <w:r w:rsidRPr="00D6110D">
        <w:rPr>
          <w:rFonts w:asciiTheme="majorBidi" w:hAnsiTheme="majorBidi" w:cstheme="majorBidi" w:hint="cs"/>
          <w:b/>
          <w:bCs/>
          <w:sz w:val="26"/>
          <w:szCs w:val="26"/>
          <w:rtl/>
          <w:lang w:bidi="ar-SY"/>
        </w:rPr>
        <w:t xml:space="preserve"> </w:t>
      </w:r>
      <w:r w:rsidR="002101CB" w:rsidRPr="00D6110D">
        <w:rPr>
          <w:rFonts w:asciiTheme="majorBidi" w:hAnsiTheme="majorBidi" w:cstheme="majorBidi" w:hint="cs"/>
          <w:b/>
          <w:bCs/>
          <w:sz w:val="26"/>
          <w:szCs w:val="26"/>
          <w:rtl/>
          <w:lang w:bidi="ar-SY"/>
        </w:rPr>
        <w:t>أمريكي)</w:t>
      </w:r>
      <w:r w:rsidR="002101CB" w:rsidRPr="002101CB">
        <w:rPr>
          <w:rFonts w:asciiTheme="majorBidi" w:hAnsiTheme="majorBidi" w:cstheme="majorBidi"/>
          <w:b/>
          <w:bCs/>
          <w:sz w:val="20"/>
          <w:lang w:bidi="ar-SY"/>
        </w:rPr>
        <w:t xml:space="preserve"> *</w:t>
      </w:r>
    </w:p>
    <w:tbl>
      <w:tblPr>
        <w:bidiVisual/>
        <w:tblW w:w="9498" w:type="dxa"/>
        <w:tblInd w:w="-5" w:type="dxa"/>
        <w:tblLayout w:type="fixed"/>
        <w:tblLook w:val="04A0" w:firstRow="1" w:lastRow="0" w:firstColumn="1" w:lastColumn="0" w:noHBand="0" w:noVBand="1"/>
      </w:tblPr>
      <w:tblGrid>
        <w:gridCol w:w="4253"/>
        <w:gridCol w:w="1559"/>
        <w:gridCol w:w="1559"/>
        <w:gridCol w:w="2127"/>
      </w:tblGrid>
      <w:tr w:rsidR="004C2B06" w:rsidRPr="00CD3601" w:rsidTr="004C2B06">
        <w:trPr>
          <w:tblHead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2B06" w:rsidRPr="00CD3601" w:rsidRDefault="004C2B06" w:rsidP="004C2B06">
            <w:pPr>
              <w:bidi/>
              <w:jc w:val="left"/>
              <w:rPr>
                <w:rFonts w:asciiTheme="majorBidi" w:hAnsiTheme="majorBidi" w:cstheme="majorBidi"/>
                <w:b/>
                <w:bCs/>
                <w:color w:val="000000"/>
                <w:sz w:val="20"/>
                <w:lang w:val="en-US"/>
              </w:rPr>
            </w:pPr>
            <w:r w:rsidRPr="00CD3601">
              <w:rPr>
                <w:rFonts w:asciiTheme="majorBidi" w:hAnsiTheme="majorBidi" w:cstheme="majorBidi"/>
                <w:b/>
                <w:bCs/>
                <w:sz w:val="20"/>
                <w:rtl/>
              </w:rPr>
              <w:t>بنود</w:t>
            </w:r>
            <w:r>
              <w:rPr>
                <w:rFonts w:asciiTheme="majorBidi" w:hAnsiTheme="majorBidi" w:cstheme="majorBidi"/>
                <w:b/>
                <w:bCs/>
                <w:sz w:val="20"/>
                <w:rtl/>
              </w:rPr>
              <w:t xml:space="preserve"> </w:t>
            </w:r>
            <w:r w:rsidRPr="00CD3601">
              <w:rPr>
                <w:rFonts w:asciiTheme="majorBidi" w:hAnsiTheme="majorBidi" w:cstheme="majorBidi"/>
                <w:b/>
                <w:bCs/>
                <w:sz w:val="20"/>
                <w:rtl/>
              </w:rPr>
              <w:t>الميزانية</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4C2B06" w:rsidRPr="00CD3601" w:rsidRDefault="004C2B06" w:rsidP="004C2B06">
            <w:pPr>
              <w:bidi/>
              <w:jc w:val="center"/>
              <w:rPr>
                <w:rFonts w:asciiTheme="majorBidi" w:hAnsiTheme="majorBidi" w:cstheme="majorBidi"/>
                <w:b/>
                <w:bCs/>
                <w:color w:val="000000"/>
                <w:sz w:val="20"/>
                <w:lang w:val="en-US"/>
              </w:rPr>
            </w:pPr>
            <w:r>
              <w:rPr>
                <w:rFonts w:asciiTheme="majorBidi" w:hAnsiTheme="majorBidi" w:cstheme="majorBidi" w:hint="cs"/>
                <w:b/>
                <w:bCs/>
                <w:color w:val="000000"/>
                <w:sz w:val="20"/>
                <w:rtl/>
                <w:lang w:val="en-CA" w:eastAsia="en-CA"/>
              </w:rPr>
              <w:t>مجموع القيمة في خطة الأعمال</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4C2B06" w:rsidRPr="00CD3601" w:rsidRDefault="004C2B06" w:rsidP="004C2B06">
            <w:pPr>
              <w:bidi/>
              <w:jc w:val="center"/>
              <w:rPr>
                <w:rFonts w:asciiTheme="majorBidi" w:hAnsiTheme="majorBidi" w:cstheme="majorBidi"/>
                <w:b/>
                <w:bCs/>
                <w:color w:val="000000"/>
                <w:sz w:val="20"/>
                <w:lang w:val="en-US"/>
              </w:rPr>
            </w:pPr>
            <w:r>
              <w:rPr>
                <w:rFonts w:asciiTheme="majorBidi" w:hAnsiTheme="majorBidi" w:cstheme="majorBidi" w:hint="cs"/>
                <w:b/>
                <w:bCs/>
                <w:color w:val="000000"/>
                <w:sz w:val="20"/>
                <w:rtl/>
                <w:lang w:val="en-CA" w:eastAsia="en-CA"/>
              </w:rPr>
              <w:t>الأنشطة المستعرضة والموصى بها للاجتماع السابع والثمانين</w:t>
            </w:r>
          </w:p>
        </w:tc>
        <w:tc>
          <w:tcPr>
            <w:tcW w:w="212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4C2B06" w:rsidRDefault="004C2B06" w:rsidP="004C2B06">
            <w:pPr>
              <w:bidi/>
              <w:jc w:val="center"/>
              <w:rPr>
                <w:rFonts w:asciiTheme="majorBidi" w:hAnsiTheme="majorBidi" w:cstheme="majorBidi"/>
                <w:b/>
                <w:bCs/>
                <w:color w:val="000000"/>
                <w:sz w:val="20"/>
                <w:rtl/>
                <w:lang w:val="en-CA" w:eastAsia="en-CA"/>
              </w:rPr>
            </w:pPr>
            <w:r>
              <w:rPr>
                <w:rFonts w:asciiTheme="majorBidi" w:hAnsiTheme="majorBidi" w:cstheme="majorBidi" w:hint="cs"/>
                <w:b/>
                <w:bCs/>
                <w:color w:val="000000"/>
                <w:sz w:val="20"/>
                <w:rtl/>
                <w:lang w:val="en-CA" w:eastAsia="en-CA"/>
              </w:rPr>
              <w:t>الرصيد (أعلى)/أدنى من</w:t>
            </w:r>
          </w:p>
          <w:p w:rsidR="004C2B06" w:rsidRPr="00CD3601" w:rsidRDefault="004C2B06" w:rsidP="004C2B06">
            <w:pPr>
              <w:bidi/>
              <w:jc w:val="center"/>
              <w:rPr>
                <w:rFonts w:asciiTheme="majorBidi" w:hAnsiTheme="majorBidi" w:cstheme="majorBidi"/>
                <w:b/>
                <w:bCs/>
                <w:color w:val="000000"/>
                <w:sz w:val="20"/>
                <w:lang w:val="en-US"/>
              </w:rPr>
            </w:pPr>
            <w:r>
              <w:rPr>
                <w:rFonts w:asciiTheme="majorBidi" w:hAnsiTheme="majorBidi" w:cstheme="majorBidi" w:hint="cs"/>
                <w:b/>
                <w:bCs/>
                <w:color w:val="000000"/>
                <w:sz w:val="20"/>
                <w:rtl/>
                <w:lang w:val="en-CA" w:eastAsia="en-CA"/>
              </w:rPr>
              <w:t>مضمون خطة الأعمال</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sidRPr="00CD3601">
              <w:rPr>
                <w:rFonts w:asciiTheme="majorBidi" w:hAnsiTheme="majorBidi" w:cstheme="majorBidi"/>
                <w:sz w:val="20"/>
                <w:rtl/>
              </w:rPr>
              <w:t>الوكالات</w:t>
            </w:r>
            <w:r>
              <w:rPr>
                <w:rFonts w:asciiTheme="majorBidi" w:hAnsiTheme="majorBidi" w:cstheme="majorBidi"/>
                <w:sz w:val="20"/>
                <w:rtl/>
              </w:rPr>
              <w:t xml:space="preserve"> </w:t>
            </w:r>
            <w:r w:rsidRPr="00CD3601">
              <w:rPr>
                <w:rFonts w:asciiTheme="majorBidi" w:hAnsiTheme="majorBidi" w:cstheme="majorBidi"/>
                <w:sz w:val="20"/>
                <w:rtl/>
              </w:rPr>
              <w:t>الثنائية</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5,903,619</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1,064,543</w:t>
            </w: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4,839,076</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Pr>
                <w:rFonts w:asciiTheme="majorBidi" w:hAnsiTheme="majorBidi" w:cstheme="majorBidi" w:hint="cs"/>
                <w:sz w:val="20"/>
                <w:rtl/>
              </w:rPr>
              <w:t>برنامج الأمم المتحدة الإنمائي</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34,829,052</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4,542,365</w:t>
            </w: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30,286,687</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Pr>
                <w:rFonts w:asciiTheme="majorBidi" w:hAnsiTheme="majorBidi" w:cstheme="majorBidi" w:hint="cs"/>
                <w:sz w:val="20"/>
                <w:rtl/>
              </w:rPr>
              <w:t>برنامج الأمم المتحدة للبيئة</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30,530,888</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6,512,328</w:t>
            </w: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24,018,560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Pr>
                <w:rFonts w:asciiTheme="majorBidi" w:hAnsiTheme="majorBidi" w:cstheme="majorBidi" w:hint="cs"/>
                <w:sz w:val="20"/>
                <w:rtl/>
              </w:rPr>
              <w:t>منظمة الأمم المتحدة للتنمية الصناعية</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60,004,206</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5,609,616</w:t>
            </w: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54,394,590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Pr>
                <w:rFonts w:asciiTheme="majorBidi" w:hAnsiTheme="majorBidi" w:cstheme="majorBidi" w:hint="cs"/>
                <w:sz w:val="20"/>
                <w:rtl/>
              </w:rPr>
              <w:t>البنك الدولي</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15,491,385</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4,313,445</w:t>
            </w: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11,177,940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sidRPr="00CD3601">
              <w:rPr>
                <w:rFonts w:asciiTheme="majorBidi" w:hAnsiTheme="majorBidi" w:cstheme="majorBidi"/>
                <w:sz w:val="20"/>
                <w:rtl/>
              </w:rPr>
              <w:t>التحقق</w:t>
            </w:r>
            <w:r>
              <w:rPr>
                <w:rFonts w:asciiTheme="majorBidi" w:hAnsiTheme="majorBidi" w:cstheme="majorBidi"/>
                <w:sz w:val="20"/>
                <w:rtl/>
              </w:rPr>
              <w:t xml:space="preserve"> </w:t>
            </w:r>
            <w:r w:rsidRPr="00CD3601">
              <w:rPr>
                <w:rFonts w:asciiTheme="majorBidi" w:hAnsiTheme="majorBidi" w:cstheme="majorBidi"/>
                <w:sz w:val="20"/>
                <w:rtl/>
              </w:rPr>
              <w:t>من</w:t>
            </w:r>
            <w:r>
              <w:rPr>
                <w:rFonts w:asciiTheme="majorBidi" w:hAnsiTheme="majorBidi" w:cstheme="majorBidi"/>
                <w:sz w:val="20"/>
                <w:rtl/>
              </w:rPr>
              <w:t xml:space="preserve"> 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p>
        </w:tc>
        <w:tc>
          <w:tcPr>
            <w:tcW w:w="1559" w:type="dxa"/>
            <w:tcBorders>
              <w:top w:val="nil"/>
              <w:left w:val="nil"/>
              <w:bottom w:val="single" w:sz="4" w:space="0" w:color="auto"/>
              <w:right w:val="single" w:sz="4" w:space="0" w:color="auto"/>
            </w:tcBorders>
            <w:shd w:val="clear" w:color="auto" w:fill="auto"/>
            <w:noWrap/>
          </w:tcPr>
          <w:p w:rsidR="004C2B06" w:rsidRPr="00664437" w:rsidRDefault="004C2B06" w:rsidP="004C2B06">
            <w:pPr>
              <w:jc w:val="right"/>
              <w:rPr>
                <w:sz w:val="20"/>
                <w:lang w:val="en-US"/>
              </w:rPr>
            </w:pPr>
            <w:r>
              <w:rPr>
                <w:rFonts w:hint="cs"/>
                <w:sz w:val="20"/>
                <w:rtl/>
                <w:lang w:val="en-US"/>
              </w:rPr>
              <w:t>588,600</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r>
              <w:rPr>
                <w:rFonts w:hint="cs"/>
                <w:sz w:val="20"/>
                <w:rtl/>
                <w:lang w:val="en-US"/>
              </w:rPr>
              <w:t>0</w:t>
            </w: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588,600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b/>
                <w:bCs/>
                <w:color w:val="000000"/>
                <w:sz w:val="20"/>
                <w:lang w:val="en-US"/>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(الوكالات)</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b/>
                <w:bCs/>
                <w:sz w:val="20"/>
                <w:lang w:val="en-CA"/>
              </w:rPr>
            </w:pPr>
            <w:r>
              <w:rPr>
                <w:rFonts w:hint="cs"/>
                <w:b/>
                <w:bCs/>
                <w:sz w:val="20"/>
                <w:rtl/>
                <w:lang w:val="en-CA"/>
              </w:rPr>
              <w:t>147,347,749</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b/>
                <w:bCs/>
                <w:sz w:val="20"/>
                <w:lang w:val="en-US"/>
              </w:rPr>
            </w:pPr>
            <w:r>
              <w:rPr>
                <w:rFonts w:hint="cs"/>
                <w:b/>
                <w:bCs/>
                <w:sz w:val="20"/>
                <w:rtl/>
                <w:lang w:val="en-US"/>
              </w:rPr>
              <w:t>22,042,297</w:t>
            </w:r>
          </w:p>
        </w:tc>
        <w:tc>
          <w:tcPr>
            <w:tcW w:w="2127" w:type="dxa"/>
            <w:tcBorders>
              <w:top w:val="nil"/>
              <w:left w:val="nil"/>
              <w:bottom w:val="single" w:sz="4" w:space="0" w:color="auto"/>
              <w:right w:val="single" w:sz="4" w:space="0" w:color="auto"/>
            </w:tcBorders>
            <w:shd w:val="clear" w:color="auto" w:fill="auto"/>
          </w:tcPr>
          <w:p w:rsidR="004C2B06" w:rsidRPr="004C2B06" w:rsidRDefault="004C2B06" w:rsidP="004C2B06">
            <w:pPr>
              <w:jc w:val="right"/>
              <w:rPr>
                <w:bCs/>
                <w:sz w:val="20"/>
              </w:rPr>
            </w:pPr>
            <w:r w:rsidRPr="004C2B06">
              <w:rPr>
                <w:rFonts w:hint="cs"/>
                <w:bCs/>
                <w:sz w:val="20"/>
                <w:rtl/>
              </w:rPr>
              <w:t>125,305,452</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ind w:right="-113"/>
              <w:jc w:val="left"/>
              <w:rPr>
                <w:rFonts w:asciiTheme="majorBidi" w:hAnsiTheme="majorBidi" w:cstheme="majorBidi"/>
                <w:color w:val="000000"/>
                <w:sz w:val="20"/>
                <w:lang w:val="en-US"/>
              </w:rPr>
            </w:pPr>
            <w:r w:rsidRPr="00CD3601">
              <w:rPr>
                <w:rFonts w:asciiTheme="majorBidi" w:hAnsiTheme="majorBidi" w:cstheme="majorBidi"/>
                <w:sz w:val="20"/>
                <w:rtl/>
              </w:rPr>
              <w:t>الأمانة</w:t>
            </w:r>
            <w:r>
              <w:rPr>
                <w:rFonts w:asciiTheme="majorBidi" w:hAnsiTheme="majorBidi" w:cstheme="majorBidi"/>
                <w:sz w:val="20"/>
                <w:rtl/>
              </w:rPr>
              <w:t>/</w:t>
            </w:r>
            <w:r w:rsidRPr="00CD3601">
              <w:rPr>
                <w:rFonts w:asciiTheme="majorBidi" w:hAnsiTheme="majorBidi" w:cstheme="majorBidi"/>
                <w:sz w:val="20"/>
                <w:rtl/>
              </w:rPr>
              <w:t>اللجنة</w:t>
            </w:r>
            <w:r>
              <w:rPr>
                <w:rFonts w:asciiTheme="majorBidi" w:hAnsiTheme="majorBidi" w:cstheme="majorBidi"/>
                <w:sz w:val="20"/>
                <w:rtl/>
              </w:rPr>
              <w:t xml:space="preserve"> </w:t>
            </w:r>
            <w:r w:rsidRPr="00CD3601">
              <w:rPr>
                <w:rFonts w:asciiTheme="majorBidi" w:hAnsiTheme="majorBidi" w:cstheme="majorBidi"/>
                <w:sz w:val="20"/>
                <w:rtl/>
              </w:rPr>
              <w:t>التنفيذية</w:t>
            </w:r>
            <w:r>
              <w:rPr>
                <w:rFonts w:asciiTheme="majorBidi" w:hAnsiTheme="majorBidi" w:cstheme="majorBidi"/>
                <w:sz w:val="20"/>
                <w:rtl/>
              </w:rPr>
              <w:t>/</w:t>
            </w:r>
            <w:r w:rsidRPr="00CD3601">
              <w:rPr>
                <w:rFonts w:asciiTheme="majorBidi" w:hAnsiTheme="majorBidi" w:cstheme="majorBidi"/>
                <w:sz w:val="20"/>
                <w:rtl/>
              </w:rPr>
              <w:t>الرصد</w:t>
            </w:r>
            <w:r>
              <w:rPr>
                <w:rFonts w:asciiTheme="majorBidi" w:hAnsiTheme="majorBidi" w:cstheme="majorBidi"/>
                <w:sz w:val="20"/>
                <w:rtl/>
              </w:rPr>
              <w:t xml:space="preserve"> </w:t>
            </w:r>
            <w:r w:rsidRPr="00CD3601">
              <w:rPr>
                <w:rFonts w:asciiTheme="majorBidi" w:hAnsiTheme="majorBidi" w:cstheme="majorBidi"/>
                <w:sz w:val="20"/>
                <w:rtl/>
              </w:rPr>
              <w:t>والتقييم</w:t>
            </w:r>
            <w:r>
              <w:rPr>
                <w:rFonts w:asciiTheme="majorBidi" w:hAnsiTheme="majorBidi" w:cstheme="majorBidi"/>
                <w:sz w:val="20"/>
                <w:rtl/>
              </w:rPr>
              <w:t xml:space="preserve"> </w:t>
            </w:r>
            <w:r w:rsidRPr="00CD3601">
              <w:rPr>
                <w:rFonts w:asciiTheme="majorBidi" w:hAnsiTheme="majorBidi" w:cstheme="majorBidi"/>
                <w:sz w:val="20"/>
                <w:rtl/>
              </w:rPr>
              <w:t>(باستثناء</w:t>
            </w:r>
            <w:r>
              <w:rPr>
                <w:rFonts w:asciiTheme="majorBidi" w:hAnsiTheme="majorBidi" w:cstheme="majorBidi"/>
                <w:sz w:val="20"/>
                <w:rtl/>
              </w:rPr>
              <w:t xml:space="preserve"> </w:t>
            </w:r>
            <w:r>
              <w:rPr>
                <w:rFonts w:asciiTheme="majorBidi" w:hAnsiTheme="majorBidi" w:cstheme="majorBidi"/>
                <w:sz w:val="20"/>
                <w:rtl/>
                <w:lang w:val="en-CA" w:eastAsia="en-CA"/>
              </w:rPr>
              <w:t>التمويل الكندي المقابل</w:t>
            </w:r>
            <w:r w:rsidRPr="00CD3601">
              <w:rPr>
                <w:rFonts w:asciiTheme="majorBidi" w:hAnsiTheme="majorBidi" w:cstheme="majorBidi"/>
                <w:sz w:val="20"/>
                <w:rtl/>
              </w:rPr>
              <w:t>)</w:t>
            </w:r>
          </w:p>
        </w:tc>
        <w:tc>
          <w:tcPr>
            <w:tcW w:w="1559" w:type="dxa"/>
            <w:tcBorders>
              <w:top w:val="nil"/>
              <w:left w:val="nil"/>
              <w:bottom w:val="single" w:sz="4" w:space="0" w:color="auto"/>
              <w:right w:val="single" w:sz="4" w:space="0" w:color="auto"/>
            </w:tcBorders>
            <w:shd w:val="clear" w:color="auto" w:fill="auto"/>
            <w:noWrap/>
          </w:tcPr>
          <w:p w:rsidR="004C2B06" w:rsidRPr="00664437" w:rsidRDefault="004C2B06" w:rsidP="004C2B06">
            <w:pPr>
              <w:jc w:val="right"/>
              <w:rPr>
                <w:sz w:val="20"/>
                <w:lang w:val="en-US"/>
              </w:rPr>
            </w:pPr>
            <w:r>
              <w:rPr>
                <w:rFonts w:hint="cs"/>
                <w:sz w:val="20"/>
                <w:rtl/>
                <w:lang w:val="en-US"/>
              </w:rPr>
              <w:t>6,431,920</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6,431,920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hideMark/>
          </w:tcPr>
          <w:p w:rsidR="004C2B06" w:rsidRPr="00CD3601" w:rsidRDefault="004C2B06" w:rsidP="004C2B06">
            <w:pPr>
              <w:bidi/>
              <w:rPr>
                <w:rFonts w:asciiTheme="majorBidi" w:hAnsiTheme="majorBidi" w:cstheme="majorBidi"/>
                <w:color w:val="000000"/>
                <w:sz w:val="20"/>
                <w:lang w:val="en-US"/>
              </w:rPr>
            </w:pPr>
            <w:r>
              <w:rPr>
                <w:rFonts w:asciiTheme="majorBidi" w:hAnsiTheme="majorBidi" w:cstheme="majorBidi"/>
                <w:sz w:val="20"/>
                <w:rtl/>
              </w:rPr>
              <w:t>أمين الخزانة</w:t>
            </w:r>
          </w:p>
        </w:tc>
        <w:tc>
          <w:tcPr>
            <w:tcW w:w="1559" w:type="dxa"/>
            <w:tcBorders>
              <w:top w:val="nil"/>
              <w:left w:val="nil"/>
              <w:bottom w:val="single" w:sz="4" w:space="0" w:color="auto"/>
              <w:right w:val="single" w:sz="4" w:space="0" w:color="auto"/>
            </w:tcBorders>
            <w:shd w:val="clear" w:color="auto" w:fill="auto"/>
            <w:noWrap/>
          </w:tcPr>
          <w:p w:rsidR="004C2B06" w:rsidRPr="00664437" w:rsidRDefault="004C2B06" w:rsidP="004C2B06">
            <w:pPr>
              <w:jc w:val="right"/>
              <w:rPr>
                <w:sz w:val="20"/>
                <w:lang w:val="en-US"/>
              </w:rPr>
            </w:pPr>
            <w:r>
              <w:rPr>
                <w:rFonts w:hint="cs"/>
                <w:sz w:val="20"/>
                <w:rtl/>
                <w:lang w:val="en-US"/>
              </w:rPr>
              <w:t>500,000</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lang w:val="en-US"/>
              </w:rPr>
            </w:pPr>
          </w:p>
        </w:tc>
        <w:tc>
          <w:tcPr>
            <w:tcW w:w="2127"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sz w:val="20"/>
              </w:rPr>
            </w:pPr>
            <w:r>
              <w:rPr>
                <w:rFonts w:hint="cs"/>
                <w:sz w:val="20"/>
                <w:rtl/>
              </w:rPr>
              <w:t>500,000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tcPr>
          <w:p w:rsidR="004C2B06" w:rsidRPr="00CD3601" w:rsidRDefault="004C2B06" w:rsidP="004C2B06">
            <w:pPr>
              <w:bidi/>
              <w:rPr>
                <w:rFonts w:asciiTheme="majorBidi" w:hAnsiTheme="majorBidi" w:cstheme="majorBidi"/>
                <w:b/>
                <w:bCs/>
                <w:color w:val="000000"/>
                <w:sz w:val="20"/>
                <w:lang w:val="en-US"/>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(التكاليف</w:t>
            </w:r>
            <w:r>
              <w:rPr>
                <w:rFonts w:asciiTheme="majorBidi" w:hAnsiTheme="majorBidi" w:cstheme="majorBidi"/>
                <w:b/>
                <w:bCs/>
                <w:sz w:val="20"/>
                <w:rtl/>
              </w:rPr>
              <w:t xml:space="preserve"> ال</w:t>
            </w:r>
            <w:r>
              <w:rPr>
                <w:rFonts w:asciiTheme="majorBidi" w:hAnsiTheme="majorBidi" w:cstheme="majorBidi" w:hint="cs"/>
                <w:b/>
                <w:bCs/>
                <w:sz w:val="20"/>
                <w:rtl/>
              </w:rPr>
              <w:t>عادي</w:t>
            </w:r>
            <w:r w:rsidRPr="00CD3601">
              <w:rPr>
                <w:rFonts w:asciiTheme="majorBidi" w:hAnsiTheme="majorBidi" w:cstheme="majorBidi"/>
                <w:b/>
                <w:bCs/>
                <w:sz w:val="20"/>
                <w:rtl/>
              </w:rPr>
              <w:t>ة)</w:t>
            </w:r>
          </w:p>
        </w:tc>
        <w:tc>
          <w:tcPr>
            <w:tcW w:w="1559" w:type="dxa"/>
            <w:tcBorders>
              <w:top w:val="nil"/>
              <w:left w:val="nil"/>
              <w:bottom w:val="single" w:sz="4" w:space="0" w:color="auto"/>
              <w:right w:val="single" w:sz="4" w:space="0" w:color="auto"/>
            </w:tcBorders>
            <w:shd w:val="clear" w:color="auto" w:fill="auto"/>
            <w:vAlign w:val="center"/>
          </w:tcPr>
          <w:p w:rsidR="004C2B06" w:rsidRPr="00664437" w:rsidRDefault="004C2B06" w:rsidP="004C2B06">
            <w:pPr>
              <w:jc w:val="right"/>
              <w:rPr>
                <w:b/>
                <w:bCs/>
                <w:sz w:val="20"/>
                <w:lang w:val="en-US"/>
              </w:rPr>
            </w:pPr>
            <w:r>
              <w:rPr>
                <w:rFonts w:hint="cs"/>
                <w:b/>
                <w:bCs/>
                <w:sz w:val="20"/>
                <w:rtl/>
                <w:lang w:val="en-US"/>
              </w:rPr>
              <w:t>6,931,920</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b/>
                <w:bCs/>
                <w:sz w:val="20"/>
                <w:lang w:val="en-US"/>
              </w:rPr>
            </w:pPr>
          </w:p>
        </w:tc>
        <w:tc>
          <w:tcPr>
            <w:tcW w:w="2127" w:type="dxa"/>
            <w:tcBorders>
              <w:top w:val="nil"/>
              <w:left w:val="nil"/>
              <w:bottom w:val="single" w:sz="4" w:space="0" w:color="auto"/>
              <w:right w:val="single" w:sz="4" w:space="0" w:color="auto"/>
            </w:tcBorders>
            <w:shd w:val="clear" w:color="auto" w:fill="auto"/>
          </w:tcPr>
          <w:p w:rsidR="004C2B06" w:rsidRPr="004C2B06" w:rsidRDefault="004C2B06" w:rsidP="004C2B06">
            <w:pPr>
              <w:jc w:val="right"/>
              <w:rPr>
                <w:bCs/>
                <w:sz w:val="20"/>
              </w:rPr>
            </w:pPr>
            <w:r w:rsidRPr="004C2B06">
              <w:rPr>
                <w:rFonts w:hint="cs"/>
                <w:bCs/>
                <w:sz w:val="20"/>
                <w:rtl/>
              </w:rPr>
              <w:t>6,931,920</w:t>
            </w:r>
          </w:p>
        </w:tc>
      </w:tr>
      <w:tr w:rsidR="004C2B06" w:rsidRPr="00CD3601" w:rsidTr="004C2B06">
        <w:tc>
          <w:tcPr>
            <w:tcW w:w="4253" w:type="dxa"/>
            <w:tcBorders>
              <w:top w:val="nil"/>
              <w:left w:val="single" w:sz="4" w:space="0" w:color="auto"/>
              <w:bottom w:val="single" w:sz="4" w:space="0" w:color="auto"/>
              <w:right w:val="single" w:sz="4" w:space="0" w:color="auto"/>
            </w:tcBorders>
            <w:shd w:val="clear" w:color="auto" w:fill="auto"/>
          </w:tcPr>
          <w:p w:rsidR="004C2B06" w:rsidRPr="00CD3601" w:rsidRDefault="004C2B06" w:rsidP="004C2B06">
            <w:pPr>
              <w:bidi/>
              <w:rPr>
                <w:rFonts w:asciiTheme="majorBidi" w:hAnsiTheme="majorBidi" w:cstheme="majorBidi"/>
                <w:b/>
                <w:bCs/>
                <w:color w:val="000000"/>
                <w:sz w:val="20"/>
                <w:lang w:val="en-US"/>
              </w:rPr>
            </w:pPr>
            <w:r>
              <w:rPr>
                <w:rFonts w:asciiTheme="majorBidi" w:hAnsiTheme="majorBidi" w:cstheme="majorBidi" w:hint="cs"/>
                <w:b/>
                <w:bCs/>
                <w:sz w:val="20"/>
                <w:rtl/>
              </w:rPr>
              <w:t>ال</w:t>
            </w:r>
            <w:r w:rsidRPr="00CD3601">
              <w:rPr>
                <w:rFonts w:asciiTheme="majorBidi" w:hAnsiTheme="majorBidi" w:cstheme="majorBidi"/>
                <w:b/>
                <w:bCs/>
                <w:sz w:val="20"/>
                <w:rtl/>
              </w:rPr>
              <w:t>مجموع</w:t>
            </w:r>
          </w:p>
        </w:tc>
        <w:tc>
          <w:tcPr>
            <w:tcW w:w="1559" w:type="dxa"/>
            <w:tcBorders>
              <w:top w:val="nil"/>
              <w:left w:val="nil"/>
              <w:bottom w:val="single" w:sz="4" w:space="0" w:color="auto"/>
              <w:right w:val="single" w:sz="4" w:space="0" w:color="auto"/>
            </w:tcBorders>
            <w:shd w:val="clear" w:color="auto" w:fill="auto"/>
            <w:vAlign w:val="center"/>
          </w:tcPr>
          <w:p w:rsidR="004C2B06" w:rsidRPr="00664437" w:rsidRDefault="004C2B06" w:rsidP="004C2B06">
            <w:pPr>
              <w:jc w:val="right"/>
              <w:rPr>
                <w:b/>
                <w:bCs/>
                <w:sz w:val="20"/>
                <w:lang w:val="en-US"/>
              </w:rPr>
            </w:pPr>
            <w:r>
              <w:rPr>
                <w:rFonts w:hint="cs"/>
                <w:b/>
                <w:bCs/>
                <w:sz w:val="20"/>
                <w:rtl/>
                <w:lang w:val="en-US"/>
              </w:rPr>
              <w:t>154,279,670</w:t>
            </w:r>
          </w:p>
        </w:tc>
        <w:tc>
          <w:tcPr>
            <w:tcW w:w="1559" w:type="dxa"/>
            <w:tcBorders>
              <w:top w:val="nil"/>
              <w:left w:val="nil"/>
              <w:bottom w:val="single" w:sz="4" w:space="0" w:color="auto"/>
              <w:right w:val="single" w:sz="4" w:space="0" w:color="auto"/>
            </w:tcBorders>
            <w:shd w:val="clear" w:color="auto" w:fill="auto"/>
          </w:tcPr>
          <w:p w:rsidR="004C2B06" w:rsidRPr="00664437" w:rsidRDefault="004C2B06" w:rsidP="004C2B06">
            <w:pPr>
              <w:jc w:val="right"/>
              <w:rPr>
                <w:b/>
                <w:bCs/>
                <w:sz w:val="20"/>
                <w:lang w:val="en-US"/>
              </w:rPr>
            </w:pPr>
            <w:r>
              <w:rPr>
                <w:rFonts w:hint="cs"/>
                <w:b/>
                <w:bCs/>
                <w:sz w:val="20"/>
                <w:rtl/>
                <w:lang w:val="en-US"/>
              </w:rPr>
              <w:t>22,042,297</w:t>
            </w:r>
          </w:p>
        </w:tc>
        <w:tc>
          <w:tcPr>
            <w:tcW w:w="2127" w:type="dxa"/>
            <w:tcBorders>
              <w:top w:val="nil"/>
              <w:left w:val="nil"/>
              <w:bottom w:val="single" w:sz="4" w:space="0" w:color="auto"/>
              <w:right w:val="single" w:sz="4" w:space="0" w:color="auto"/>
            </w:tcBorders>
            <w:shd w:val="clear" w:color="auto" w:fill="auto"/>
          </w:tcPr>
          <w:p w:rsidR="004C2B06" w:rsidRPr="004C2B06" w:rsidRDefault="004C2B06" w:rsidP="004C2B06">
            <w:pPr>
              <w:jc w:val="right"/>
              <w:rPr>
                <w:bCs/>
                <w:sz w:val="20"/>
              </w:rPr>
            </w:pPr>
            <w:r>
              <w:rPr>
                <w:rFonts w:hint="cs"/>
                <w:bCs/>
                <w:sz w:val="20"/>
                <w:rtl/>
              </w:rPr>
              <w:t>132,237,373</w:t>
            </w:r>
          </w:p>
        </w:tc>
      </w:tr>
    </w:tbl>
    <w:p w:rsidR="004C2B06" w:rsidRPr="00CD3601" w:rsidRDefault="004C2B06" w:rsidP="00A57E00">
      <w:pPr>
        <w:widowControl w:val="0"/>
        <w:bidi/>
        <w:rPr>
          <w:rFonts w:asciiTheme="majorBidi" w:hAnsiTheme="majorBidi" w:cstheme="majorBidi"/>
          <w:b/>
          <w:sz w:val="22"/>
          <w:szCs w:val="22"/>
          <w:rtl/>
          <w:lang w:val="en-CA"/>
        </w:rPr>
      </w:pPr>
      <w:r w:rsidRPr="00CD3601">
        <w:rPr>
          <w:rFonts w:asciiTheme="majorBidi" w:hAnsiTheme="majorBidi" w:cstheme="majorBidi"/>
          <w:b/>
          <w:sz w:val="22"/>
          <w:szCs w:val="22"/>
          <w:rtl/>
          <w:lang w:val="en-CA"/>
        </w:rPr>
        <w:t>*</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بما</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في</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ذلك</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تكاليف</w:t>
      </w:r>
      <w:r>
        <w:rPr>
          <w:rFonts w:asciiTheme="majorBidi" w:hAnsiTheme="majorBidi" w:cstheme="majorBidi"/>
          <w:b/>
          <w:sz w:val="22"/>
          <w:szCs w:val="22"/>
          <w:rtl/>
          <w:lang w:val="en-CA"/>
        </w:rPr>
        <w:t xml:space="preserve"> الوحدة الرئيسية</w:t>
      </w:r>
      <w:r w:rsidRPr="00CD3601">
        <w:rPr>
          <w:rFonts w:asciiTheme="majorBidi" w:hAnsiTheme="majorBidi" w:cstheme="majorBidi"/>
          <w:b/>
          <w:sz w:val="22"/>
          <w:szCs w:val="22"/>
          <w:rtl/>
          <w:lang w:val="en-CA"/>
        </w:rPr>
        <w:t>.</w:t>
      </w:r>
    </w:p>
    <w:p w:rsidR="002101CB" w:rsidRDefault="002101CB" w:rsidP="00A57E00">
      <w:pPr>
        <w:pStyle w:val="Heading1"/>
        <w:numPr>
          <w:ilvl w:val="0"/>
          <w:numId w:val="0"/>
        </w:numPr>
        <w:bidi/>
        <w:spacing w:after="0"/>
        <w:rPr>
          <w:rFonts w:asciiTheme="majorBidi" w:hAnsiTheme="majorBidi" w:cstheme="majorBidi"/>
          <w:szCs w:val="24"/>
          <w:lang w:bidi="ar-SY"/>
        </w:rPr>
      </w:pPr>
    </w:p>
    <w:p w:rsidR="004C2B06" w:rsidRPr="00D6110D" w:rsidRDefault="004C2B06" w:rsidP="00BB33B2">
      <w:pPr>
        <w:pStyle w:val="Heading1"/>
        <w:numPr>
          <w:ilvl w:val="0"/>
          <w:numId w:val="28"/>
        </w:numPr>
        <w:bidi/>
        <w:spacing w:after="0"/>
        <w:rPr>
          <w:rFonts w:asciiTheme="majorBidi" w:hAnsiTheme="majorBidi" w:cstheme="majorBidi"/>
          <w:sz w:val="26"/>
          <w:szCs w:val="26"/>
          <w:lang w:bidi="ar-SY"/>
        </w:rPr>
      </w:pPr>
      <w:r w:rsidRPr="00D6110D">
        <w:rPr>
          <w:rFonts w:asciiTheme="majorBidi" w:hAnsiTheme="majorBidi" w:cstheme="majorBidi" w:hint="cs"/>
          <w:sz w:val="26"/>
          <w:szCs w:val="26"/>
          <w:rtl/>
          <w:lang w:bidi="ar-SY"/>
        </w:rPr>
        <w:t xml:space="preserve">تبلغ </w:t>
      </w:r>
      <w:r w:rsidRPr="00D6110D">
        <w:rPr>
          <w:rFonts w:asciiTheme="majorBidi" w:hAnsiTheme="majorBidi" w:cstheme="majorBidi"/>
          <w:sz w:val="26"/>
          <w:szCs w:val="26"/>
          <w:rtl/>
          <w:lang w:bidi="ar-SY"/>
        </w:rPr>
        <w:t>قيمة مقترحات المش</w:t>
      </w:r>
      <w:r w:rsidRPr="00D6110D">
        <w:rPr>
          <w:rFonts w:asciiTheme="majorBidi" w:hAnsiTheme="majorBidi" w:cstheme="majorBidi" w:hint="cs"/>
          <w:sz w:val="26"/>
          <w:szCs w:val="26"/>
          <w:rtl/>
          <w:lang w:bidi="ar-SY"/>
        </w:rPr>
        <w:t>ا</w:t>
      </w:r>
      <w:r w:rsidRPr="00D6110D">
        <w:rPr>
          <w:rFonts w:asciiTheme="majorBidi" w:hAnsiTheme="majorBidi" w:cstheme="majorBidi"/>
          <w:sz w:val="26"/>
          <w:szCs w:val="26"/>
          <w:rtl/>
          <w:lang w:bidi="ar-SY"/>
        </w:rPr>
        <w:t>ر</w:t>
      </w:r>
      <w:r w:rsidRPr="00D6110D">
        <w:rPr>
          <w:rFonts w:asciiTheme="majorBidi" w:hAnsiTheme="majorBidi" w:cstheme="majorBidi" w:hint="cs"/>
          <w:sz w:val="26"/>
          <w:szCs w:val="26"/>
          <w:rtl/>
          <w:lang w:bidi="ar-SY"/>
        </w:rPr>
        <w:t>ي</w:t>
      </w:r>
      <w:r w:rsidR="00077827" w:rsidRPr="00D6110D">
        <w:rPr>
          <w:rFonts w:asciiTheme="majorBidi" w:hAnsiTheme="majorBidi" w:cstheme="majorBidi"/>
          <w:sz w:val="26"/>
          <w:szCs w:val="26"/>
          <w:rtl/>
          <w:lang w:bidi="ar-SY"/>
        </w:rPr>
        <w:t xml:space="preserve">ع التي </w:t>
      </w:r>
      <w:r w:rsidR="00077827" w:rsidRPr="00D6110D">
        <w:rPr>
          <w:rFonts w:asciiTheme="majorBidi" w:hAnsiTheme="majorBidi" w:cstheme="majorBidi" w:hint="cs"/>
          <w:sz w:val="26"/>
          <w:szCs w:val="26"/>
          <w:rtl/>
          <w:lang w:bidi="ar-SY"/>
        </w:rPr>
        <w:t>جرى</w:t>
      </w:r>
      <w:r w:rsidRPr="00D6110D">
        <w:rPr>
          <w:rFonts w:asciiTheme="majorBidi" w:hAnsiTheme="majorBidi" w:cstheme="majorBidi" w:hint="cs"/>
          <w:sz w:val="26"/>
          <w:szCs w:val="26"/>
          <w:rtl/>
          <w:lang w:bidi="ar-SY"/>
        </w:rPr>
        <w:t xml:space="preserve"> استعراضها</w:t>
      </w:r>
      <w:r w:rsidR="00BB33B2" w:rsidRPr="00D6110D">
        <w:rPr>
          <w:rFonts w:asciiTheme="majorBidi" w:hAnsiTheme="majorBidi" w:cstheme="majorBidi"/>
          <w:sz w:val="26"/>
          <w:szCs w:val="26"/>
          <w:rtl/>
          <w:lang w:bidi="ar-SY"/>
        </w:rPr>
        <w:t xml:space="preserve"> </w:t>
      </w:r>
      <w:r w:rsidRPr="00D6110D">
        <w:rPr>
          <w:rFonts w:asciiTheme="majorBidi" w:hAnsiTheme="majorBidi" w:cstheme="majorBidi"/>
          <w:sz w:val="26"/>
          <w:szCs w:val="26"/>
          <w:rtl/>
          <w:lang w:bidi="ar-SY"/>
        </w:rPr>
        <w:t>والتوصية بها للاجتماع ال</w:t>
      </w:r>
      <w:r w:rsidRPr="00D6110D">
        <w:rPr>
          <w:rFonts w:asciiTheme="majorBidi" w:hAnsiTheme="majorBidi" w:cstheme="majorBidi" w:hint="cs"/>
          <w:sz w:val="26"/>
          <w:szCs w:val="26"/>
          <w:rtl/>
          <w:lang w:bidi="ar-SY"/>
        </w:rPr>
        <w:t>سابع</w:t>
      </w:r>
      <w:r w:rsidRPr="00D6110D">
        <w:rPr>
          <w:rFonts w:asciiTheme="majorBidi" w:hAnsiTheme="majorBidi" w:cstheme="majorBidi"/>
          <w:sz w:val="26"/>
          <w:szCs w:val="26"/>
          <w:rtl/>
          <w:lang w:bidi="ar-SY"/>
        </w:rPr>
        <w:t xml:space="preserve"> </w:t>
      </w:r>
      <w:r w:rsidRPr="00D6110D">
        <w:rPr>
          <w:rFonts w:asciiTheme="majorBidi" w:hAnsiTheme="majorBidi" w:cstheme="majorBidi" w:hint="cs"/>
          <w:sz w:val="26"/>
          <w:szCs w:val="26"/>
          <w:rtl/>
          <w:lang w:bidi="ar-SY"/>
        </w:rPr>
        <w:t>والثمانين</w:t>
      </w:r>
      <w:r w:rsidRPr="00D6110D">
        <w:rPr>
          <w:rFonts w:asciiTheme="majorBidi" w:hAnsiTheme="majorBidi" w:cstheme="majorBidi"/>
          <w:sz w:val="26"/>
          <w:szCs w:val="26"/>
          <w:rtl/>
          <w:lang w:bidi="ar-SY"/>
        </w:rPr>
        <w:t xml:space="preserve"> </w:t>
      </w:r>
      <w:r w:rsidR="00077827" w:rsidRPr="00D6110D">
        <w:rPr>
          <w:rFonts w:asciiTheme="majorBidi" w:hAnsiTheme="majorBidi" w:cstheme="majorBidi" w:hint="cs"/>
          <w:sz w:val="26"/>
          <w:szCs w:val="26"/>
          <w:rtl/>
          <w:lang w:bidi="ar-SY"/>
        </w:rPr>
        <w:t xml:space="preserve">22,042,297 </w:t>
      </w:r>
      <w:r w:rsidRPr="00D6110D">
        <w:rPr>
          <w:rFonts w:asciiTheme="majorBidi" w:hAnsiTheme="majorBidi" w:cstheme="majorBidi"/>
          <w:sz w:val="26"/>
          <w:szCs w:val="26"/>
          <w:rtl/>
          <w:lang w:bidi="ar-SY"/>
        </w:rPr>
        <w:t xml:space="preserve">دولارا أمريكيا </w:t>
      </w:r>
      <w:r w:rsidR="00077827" w:rsidRPr="00D6110D">
        <w:rPr>
          <w:rFonts w:asciiTheme="majorBidi" w:hAnsiTheme="majorBidi" w:cstheme="majorBidi" w:hint="cs"/>
          <w:sz w:val="26"/>
          <w:szCs w:val="26"/>
          <w:rtl/>
          <w:lang w:bidi="ar-SY"/>
        </w:rPr>
        <w:t>و</w:t>
      </w:r>
      <w:r w:rsidRPr="00D6110D">
        <w:rPr>
          <w:rFonts w:asciiTheme="majorBidi" w:hAnsiTheme="majorBidi" w:cstheme="majorBidi" w:hint="cs"/>
          <w:sz w:val="26"/>
          <w:szCs w:val="26"/>
          <w:rtl/>
          <w:lang w:bidi="ar-SY"/>
        </w:rPr>
        <w:t>تقل بمبلغ</w:t>
      </w:r>
      <w:r w:rsidRPr="00D6110D">
        <w:rPr>
          <w:rFonts w:asciiTheme="majorBidi" w:hAnsiTheme="majorBidi" w:cstheme="majorBidi"/>
          <w:sz w:val="26"/>
          <w:szCs w:val="26"/>
          <w:rtl/>
          <w:lang w:bidi="ar-SY"/>
        </w:rPr>
        <w:t xml:space="preserve"> </w:t>
      </w:r>
      <w:r w:rsidR="00077827" w:rsidRPr="00D6110D">
        <w:rPr>
          <w:rFonts w:asciiTheme="majorBidi" w:hAnsiTheme="majorBidi" w:cstheme="majorBidi" w:hint="cs"/>
          <w:sz w:val="26"/>
          <w:szCs w:val="26"/>
          <w:rtl/>
          <w:lang w:bidi="ar-SY"/>
        </w:rPr>
        <w:t xml:space="preserve">8,752,659 </w:t>
      </w:r>
      <w:r w:rsidRPr="00D6110D">
        <w:rPr>
          <w:rFonts w:asciiTheme="majorBidi" w:hAnsiTheme="majorBidi" w:cstheme="majorBidi"/>
          <w:sz w:val="26"/>
          <w:szCs w:val="26"/>
          <w:rtl/>
          <w:lang w:bidi="ar-SY"/>
        </w:rPr>
        <w:t xml:space="preserve">دولارا أمريكيا </w:t>
      </w:r>
      <w:r w:rsidRPr="00D6110D">
        <w:rPr>
          <w:rFonts w:asciiTheme="majorBidi" w:hAnsiTheme="majorBidi" w:cstheme="majorBidi" w:hint="cs"/>
          <w:sz w:val="26"/>
          <w:szCs w:val="26"/>
          <w:rtl/>
          <w:lang w:bidi="ar-SY"/>
        </w:rPr>
        <w:t>ع</w:t>
      </w:r>
      <w:r w:rsidRPr="00D6110D">
        <w:rPr>
          <w:rFonts w:asciiTheme="majorBidi" w:hAnsiTheme="majorBidi" w:cstheme="majorBidi"/>
          <w:sz w:val="26"/>
          <w:szCs w:val="26"/>
          <w:rtl/>
          <w:lang w:bidi="ar-SY"/>
        </w:rPr>
        <w:t>ن قيمتها في خطة أعمال</w:t>
      </w:r>
      <w:r w:rsidRPr="00D6110D">
        <w:rPr>
          <w:rFonts w:asciiTheme="majorBidi" w:hAnsiTheme="majorBidi" w:cstheme="majorBidi" w:hint="cs"/>
          <w:sz w:val="26"/>
          <w:szCs w:val="26"/>
          <w:rtl/>
          <w:lang w:bidi="ar-SY"/>
        </w:rPr>
        <w:t xml:space="preserve"> عام</w:t>
      </w:r>
      <w:r w:rsidRPr="00D6110D">
        <w:rPr>
          <w:rFonts w:asciiTheme="majorBidi" w:hAnsiTheme="majorBidi" w:cstheme="majorBidi"/>
          <w:sz w:val="26"/>
          <w:szCs w:val="26"/>
          <w:rtl/>
          <w:lang w:bidi="ar-SY"/>
        </w:rPr>
        <w:t xml:space="preserve"> </w:t>
      </w:r>
      <w:r w:rsidR="005A2CE6" w:rsidRPr="00D6110D">
        <w:rPr>
          <w:rFonts w:asciiTheme="majorBidi" w:hAnsiTheme="majorBidi" w:cstheme="majorBidi" w:hint="cs"/>
          <w:sz w:val="26"/>
          <w:szCs w:val="26"/>
          <w:rtl/>
          <w:lang w:bidi="ar-SY"/>
        </w:rPr>
        <w:t xml:space="preserve">2021، وذلك مع أنها تشمل </w:t>
      </w:r>
      <w:r w:rsidRPr="00D6110D">
        <w:rPr>
          <w:rFonts w:asciiTheme="majorBidi" w:hAnsiTheme="majorBidi" w:cstheme="majorBidi" w:hint="cs"/>
          <w:sz w:val="26"/>
          <w:szCs w:val="26"/>
          <w:rtl/>
          <w:lang w:bidi="ar-SY"/>
        </w:rPr>
        <w:t>مبلغ</w:t>
      </w:r>
      <w:r w:rsidRPr="00D6110D">
        <w:rPr>
          <w:rFonts w:asciiTheme="majorBidi" w:hAnsiTheme="majorBidi" w:cstheme="majorBidi"/>
          <w:sz w:val="26"/>
          <w:szCs w:val="26"/>
          <w:rtl/>
          <w:lang w:bidi="ar-SY"/>
        </w:rPr>
        <w:t xml:space="preserve"> </w:t>
      </w:r>
      <w:r w:rsidR="00077827" w:rsidRPr="00D6110D">
        <w:rPr>
          <w:rFonts w:asciiTheme="majorBidi" w:hAnsiTheme="majorBidi" w:cstheme="majorBidi" w:hint="cs"/>
          <w:sz w:val="26"/>
          <w:szCs w:val="26"/>
          <w:rtl/>
          <w:lang w:bidi="ar-SY"/>
        </w:rPr>
        <w:t xml:space="preserve">1,003,880 </w:t>
      </w:r>
      <w:r w:rsidRPr="00D6110D">
        <w:rPr>
          <w:rFonts w:asciiTheme="majorBidi" w:hAnsiTheme="majorBidi" w:cstheme="majorBidi"/>
          <w:sz w:val="26"/>
          <w:szCs w:val="26"/>
          <w:rtl/>
          <w:lang w:bidi="ar-SY"/>
        </w:rPr>
        <w:t>دولار</w:t>
      </w:r>
      <w:r w:rsidRPr="00D6110D">
        <w:rPr>
          <w:rFonts w:asciiTheme="majorBidi" w:hAnsiTheme="majorBidi" w:cstheme="majorBidi" w:hint="cs"/>
          <w:sz w:val="26"/>
          <w:szCs w:val="26"/>
          <w:rtl/>
          <w:lang w:bidi="ar-SY"/>
        </w:rPr>
        <w:t>ا</w:t>
      </w:r>
      <w:r w:rsidRPr="00D6110D">
        <w:rPr>
          <w:rFonts w:asciiTheme="majorBidi" w:hAnsiTheme="majorBidi" w:cstheme="majorBidi"/>
          <w:sz w:val="26"/>
          <w:szCs w:val="26"/>
          <w:rtl/>
          <w:lang w:bidi="ar-SY"/>
        </w:rPr>
        <w:t xml:space="preserve"> أمريكي</w:t>
      </w:r>
      <w:r w:rsidRPr="00D6110D">
        <w:rPr>
          <w:rFonts w:asciiTheme="majorBidi" w:hAnsiTheme="majorBidi" w:cstheme="majorBidi" w:hint="cs"/>
          <w:sz w:val="26"/>
          <w:szCs w:val="26"/>
          <w:rtl/>
          <w:lang w:bidi="ar-SY"/>
        </w:rPr>
        <w:t>ا</w:t>
      </w:r>
      <w:r w:rsidRPr="00D6110D">
        <w:rPr>
          <w:rFonts w:asciiTheme="majorBidi" w:hAnsiTheme="majorBidi" w:cstheme="majorBidi"/>
          <w:sz w:val="26"/>
          <w:szCs w:val="26"/>
          <w:rtl/>
          <w:lang w:bidi="ar-SY"/>
        </w:rPr>
        <w:t xml:space="preserve"> </w:t>
      </w:r>
      <w:r w:rsidR="00077827" w:rsidRPr="00D6110D">
        <w:rPr>
          <w:rFonts w:asciiTheme="majorBidi" w:hAnsiTheme="majorBidi" w:cstheme="majorBidi" w:hint="cs"/>
          <w:sz w:val="26"/>
          <w:szCs w:val="26"/>
          <w:rtl/>
          <w:lang w:bidi="ar-SY"/>
        </w:rPr>
        <w:t>ل</w:t>
      </w:r>
      <w:r w:rsidRPr="00D6110D">
        <w:rPr>
          <w:rFonts w:asciiTheme="majorBidi" w:hAnsiTheme="majorBidi" w:cstheme="majorBidi"/>
          <w:sz w:val="26"/>
          <w:szCs w:val="26"/>
          <w:rtl/>
          <w:lang w:bidi="ar-SY"/>
        </w:rPr>
        <w:t>مقترحات مش</w:t>
      </w:r>
      <w:r w:rsidR="00077827" w:rsidRPr="00D6110D">
        <w:rPr>
          <w:rFonts w:asciiTheme="majorBidi" w:hAnsiTheme="majorBidi" w:cstheme="majorBidi" w:hint="cs"/>
          <w:sz w:val="26"/>
          <w:szCs w:val="26"/>
          <w:rtl/>
          <w:lang w:bidi="ar-SY"/>
        </w:rPr>
        <w:t>ا</w:t>
      </w:r>
      <w:r w:rsidR="00077827" w:rsidRPr="00D6110D">
        <w:rPr>
          <w:rFonts w:asciiTheme="majorBidi" w:hAnsiTheme="majorBidi" w:cstheme="majorBidi"/>
          <w:sz w:val="26"/>
          <w:szCs w:val="26"/>
          <w:rtl/>
          <w:lang w:bidi="ar-SY"/>
        </w:rPr>
        <w:t>ر</w:t>
      </w:r>
      <w:r w:rsidR="00077827" w:rsidRPr="00D6110D">
        <w:rPr>
          <w:rFonts w:asciiTheme="majorBidi" w:hAnsiTheme="majorBidi" w:cstheme="majorBidi" w:hint="cs"/>
          <w:sz w:val="26"/>
          <w:szCs w:val="26"/>
          <w:rtl/>
          <w:lang w:bidi="ar-SY"/>
        </w:rPr>
        <w:t>ي</w:t>
      </w:r>
      <w:r w:rsidRPr="00D6110D">
        <w:rPr>
          <w:rFonts w:asciiTheme="majorBidi" w:hAnsiTheme="majorBidi" w:cstheme="majorBidi"/>
          <w:sz w:val="26"/>
          <w:szCs w:val="26"/>
          <w:rtl/>
          <w:lang w:bidi="ar-SY"/>
        </w:rPr>
        <w:t xml:space="preserve">ع غير مدرجة </w:t>
      </w:r>
      <w:r w:rsidR="005A2CE6" w:rsidRPr="00D6110D">
        <w:rPr>
          <w:rFonts w:asciiTheme="majorBidi" w:hAnsiTheme="majorBidi" w:cstheme="majorBidi" w:hint="cs"/>
          <w:sz w:val="26"/>
          <w:szCs w:val="26"/>
          <w:rtl/>
          <w:lang w:bidi="ar-SY"/>
        </w:rPr>
        <w:t xml:space="preserve">أصلا </w:t>
      </w:r>
      <w:r w:rsidRPr="00D6110D">
        <w:rPr>
          <w:rFonts w:asciiTheme="majorBidi" w:hAnsiTheme="majorBidi" w:cstheme="majorBidi"/>
          <w:sz w:val="26"/>
          <w:szCs w:val="26"/>
          <w:rtl/>
          <w:lang w:bidi="ar-SY"/>
        </w:rPr>
        <w:t>في خطة أعمال</w:t>
      </w:r>
      <w:r w:rsidRPr="00D6110D">
        <w:rPr>
          <w:rFonts w:asciiTheme="majorBidi" w:hAnsiTheme="majorBidi" w:cstheme="majorBidi" w:hint="cs"/>
          <w:sz w:val="26"/>
          <w:szCs w:val="26"/>
          <w:rtl/>
          <w:lang w:bidi="ar-SY"/>
        </w:rPr>
        <w:t xml:space="preserve"> عام</w:t>
      </w:r>
      <w:r w:rsidRPr="00D6110D">
        <w:rPr>
          <w:rFonts w:asciiTheme="majorBidi" w:hAnsiTheme="majorBidi" w:cstheme="majorBidi"/>
          <w:sz w:val="26"/>
          <w:szCs w:val="26"/>
          <w:rtl/>
          <w:lang w:bidi="ar-SY"/>
        </w:rPr>
        <w:t xml:space="preserve"> 20</w:t>
      </w:r>
      <w:r w:rsidR="00077827" w:rsidRPr="00D6110D">
        <w:rPr>
          <w:rFonts w:asciiTheme="majorBidi" w:hAnsiTheme="majorBidi" w:cstheme="majorBidi" w:hint="cs"/>
          <w:sz w:val="26"/>
          <w:szCs w:val="26"/>
          <w:rtl/>
          <w:lang w:bidi="ar-SY"/>
        </w:rPr>
        <w:t>21</w:t>
      </w:r>
      <w:r w:rsidRPr="00D6110D">
        <w:rPr>
          <w:rFonts w:asciiTheme="majorBidi" w:hAnsiTheme="majorBidi" w:cstheme="majorBidi"/>
          <w:sz w:val="26"/>
          <w:szCs w:val="26"/>
          <w:rtl/>
          <w:lang w:bidi="ar-SY"/>
        </w:rPr>
        <w:t>.</w:t>
      </w:r>
      <w:r w:rsidRPr="00D6110D">
        <w:rPr>
          <w:sz w:val="26"/>
          <w:szCs w:val="26"/>
          <w:vertAlign w:val="superscript"/>
          <w:lang w:bidi="ar-SY"/>
        </w:rPr>
        <w:footnoteReference w:id="2"/>
      </w:r>
    </w:p>
    <w:p w:rsidR="00BB33B2" w:rsidRPr="00D6110D" w:rsidRDefault="00BB33B2" w:rsidP="00BB33B2">
      <w:pPr>
        <w:bidi/>
        <w:rPr>
          <w:sz w:val="26"/>
          <w:szCs w:val="26"/>
          <w:lang w:bidi="ar-SY"/>
        </w:rPr>
      </w:pPr>
    </w:p>
    <w:p w:rsidR="004C2B06" w:rsidRPr="00D6110D" w:rsidRDefault="004C2B06" w:rsidP="00A57E00">
      <w:pPr>
        <w:pStyle w:val="Heading1"/>
        <w:numPr>
          <w:ilvl w:val="0"/>
          <w:numId w:val="28"/>
        </w:numPr>
        <w:bidi/>
        <w:spacing w:after="0"/>
        <w:rPr>
          <w:rFonts w:asciiTheme="majorBidi" w:hAnsiTheme="majorBidi" w:cstheme="majorBidi"/>
          <w:sz w:val="26"/>
          <w:szCs w:val="26"/>
          <w:rtl/>
          <w:lang w:bidi="ar-SY"/>
        </w:rPr>
      </w:pPr>
      <w:r w:rsidRPr="00D6110D">
        <w:rPr>
          <w:rFonts w:asciiTheme="majorBidi" w:hAnsiTheme="majorBidi" w:cstheme="majorBidi" w:hint="cs"/>
          <w:sz w:val="26"/>
          <w:szCs w:val="26"/>
          <w:rtl/>
          <w:lang w:bidi="ar-SY"/>
        </w:rPr>
        <w:t>و</w:t>
      </w:r>
      <w:r w:rsidRPr="00D6110D">
        <w:rPr>
          <w:rFonts w:asciiTheme="majorBidi" w:hAnsiTheme="majorBidi" w:cstheme="majorBidi"/>
          <w:sz w:val="26"/>
          <w:szCs w:val="26"/>
          <w:rtl/>
          <w:lang w:bidi="ar-SY"/>
        </w:rPr>
        <w:t xml:space="preserve">تبلغ قيمة أنشطة </w:t>
      </w:r>
      <w:r w:rsidR="002A6627" w:rsidRPr="00D6110D">
        <w:rPr>
          <w:rFonts w:asciiTheme="majorBidi" w:hAnsiTheme="majorBidi" w:cstheme="majorBidi" w:hint="cs"/>
          <w:sz w:val="26"/>
          <w:szCs w:val="26"/>
          <w:rtl/>
          <w:lang w:bidi="ar-SY"/>
        </w:rPr>
        <w:t>التخفيض التدريجي للمواد</w:t>
      </w:r>
      <w:r w:rsidRPr="00D6110D">
        <w:rPr>
          <w:rFonts w:asciiTheme="majorBidi" w:hAnsiTheme="majorBidi" w:cstheme="majorBidi"/>
          <w:sz w:val="26"/>
          <w:szCs w:val="26"/>
          <w:rtl/>
          <w:lang w:bidi="ar-SY"/>
        </w:rPr>
        <w:t xml:space="preserve"> الهيدروفلوروكربونية</w:t>
      </w:r>
      <w:r w:rsidR="00077827" w:rsidRPr="00D6110D">
        <w:rPr>
          <w:rFonts w:asciiTheme="majorBidi" w:hAnsiTheme="majorBidi" w:cstheme="majorBidi"/>
          <w:sz w:val="26"/>
          <w:szCs w:val="26"/>
          <w:rtl/>
          <w:lang w:bidi="ar-SY"/>
        </w:rPr>
        <w:t xml:space="preserve"> المقدمة إلى الاجتماع ال</w:t>
      </w:r>
      <w:r w:rsidR="00077827" w:rsidRPr="00D6110D">
        <w:rPr>
          <w:rFonts w:asciiTheme="majorBidi" w:hAnsiTheme="majorBidi" w:cstheme="majorBidi" w:hint="cs"/>
          <w:sz w:val="26"/>
          <w:szCs w:val="26"/>
          <w:rtl/>
          <w:lang w:bidi="ar-SY"/>
        </w:rPr>
        <w:t>سابع</w:t>
      </w:r>
      <w:r w:rsidRPr="00D6110D">
        <w:rPr>
          <w:rFonts w:asciiTheme="majorBidi" w:hAnsiTheme="majorBidi" w:cstheme="majorBidi"/>
          <w:sz w:val="26"/>
          <w:szCs w:val="26"/>
          <w:rtl/>
          <w:lang w:bidi="ar-SY"/>
        </w:rPr>
        <w:t xml:space="preserve"> والثمانين </w:t>
      </w:r>
      <w:r w:rsidR="00077827" w:rsidRPr="00D6110D">
        <w:rPr>
          <w:rFonts w:asciiTheme="majorBidi" w:hAnsiTheme="majorBidi" w:cstheme="majorBidi" w:hint="cs"/>
          <w:sz w:val="26"/>
          <w:szCs w:val="26"/>
          <w:rtl/>
          <w:lang w:bidi="ar-SY"/>
        </w:rPr>
        <w:t xml:space="preserve">8,802,041 </w:t>
      </w:r>
      <w:r w:rsidR="00077827" w:rsidRPr="00D6110D">
        <w:rPr>
          <w:rFonts w:asciiTheme="majorBidi" w:hAnsiTheme="majorBidi" w:cstheme="majorBidi"/>
          <w:sz w:val="26"/>
          <w:szCs w:val="26"/>
          <w:rtl/>
          <w:lang w:bidi="ar-SY"/>
        </w:rPr>
        <w:t>دولارا أمريكيا</w:t>
      </w:r>
      <w:r w:rsidR="00077827" w:rsidRPr="00D6110D">
        <w:rPr>
          <w:rFonts w:asciiTheme="majorBidi" w:hAnsiTheme="majorBidi" w:cstheme="majorBidi" w:hint="cs"/>
          <w:sz w:val="26"/>
          <w:szCs w:val="26"/>
          <w:rtl/>
          <w:lang w:bidi="ar-SY"/>
        </w:rPr>
        <w:t xml:space="preserve"> </w:t>
      </w:r>
      <w:r w:rsidRPr="00D6110D">
        <w:rPr>
          <w:rFonts w:asciiTheme="majorBidi" w:hAnsiTheme="majorBidi" w:cstheme="majorBidi"/>
          <w:sz w:val="26"/>
          <w:szCs w:val="26"/>
          <w:rtl/>
          <w:lang w:bidi="ar-SY"/>
        </w:rPr>
        <w:t xml:space="preserve">منها </w:t>
      </w:r>
      <w:r w:rsidR="00077827" w:rsidRPr="00D6110D">
        <w:rPr>
          <w:rFonts w:asciiTheme="majorBidi" w:hAnsiTheme="majorBidi" w:cstheme="majorBidi" w:hint="cs"/>
          <w:sz w:val="26"/>
          <w:szCs w:val="26"/>
          <w:rtl/>
          <w:lang w:bidi="ar-SY"/>
        </w:rPr>
        <w:t>642,000 د</w:t>
      </w:r>
      <w:r w:rsidRPr="00D6110D">
        <w:rPr>
          <w:rFonts w:asciiTheme="majorBidi" w:hAnsiTheme="majorBidi" w:cstheme="majorBidi"/>
          <w:sz w:val="26"/>
          <w:szCs w:val="26"/>
          <w:rtl/>
          <w:lang w:bidi="ar-SY"/>
        </w:rPr>
        <w:t xml:space="preserve">ولار أمريكي </w:t>
      </w:r>
      <w:r w:rsidR="00077827" w:rsidRPr="00D6110D">
        <w:rPr>
          <w:rFonts w:asciiTheme="majorBidi" w:hAnsiTheme="majorBidi" w:cstheme="majorBidi" w:hint="cs"/>
          <w:sz w:val="26"/>
          <w:szCs w:val="26"/>
          <w:rtl/>
          <w:lang w:bidi="ar-SY"/>
        </w:rPr>
        <w:t>ل</w:t>
      </w:r>
      <w:r w:rsidRPr="00D6110D">
        <w:rPr>
          <w:rFonts w:asciiTheme="majorBidi" w:hAnsiTheme="majorBidi" w:cstheme="majorBidi"/>
          <w:sz w:val="26"/>
          <w:szCs w:val="26"/>
          <w:rtl/>
          <w:lang w:bidi="ar-SY"/>
        </w:rPr>
        <w:t>مقترحات مش</w:t>
      </w:r>
      <w:r w:rsidR="00077827" w:rsidRPr="00D6110D">
        <w:rPr>
          <w:rFonts w:asciiTheme="majorBidi" w:hAnsiTheme="majorBidi" w:cstheme="majorBidi" w:hint="cs"/>
          <w:sz w:val="26"/>
          <w:szCs w:val="26"/>
          <w:rtl/>
          <w:lang w:bidi="ar-SY"/>
        </w:rPr>
        <w:t>ا</w:t>
      </w:r>
      <w:r w:rsidR="00077827" w:rsidRPr="00D6110D">
        <w:rPr>
          <w:rFonts w:asciiTheme="majorBidi" w:hAnsiTheme="majorBidi" w:cstheme="majorBidi"/>
          <w:sz w:val="26"/>
          <w:szCs w:val="26"/>
          <w:rtl/>
          <w:lang w:bidi="ar-SY"/>
        </w:rPr>
        <w:t>ر</w:t>
      </w:r>
      <w:r w:rsidR="00077827" w:rsidRPr="00D6110D">
        <w:rPr>
          <w:rFonts w:asciiTheme="majorBidi" w:hAnsiTheme="majorBidi" w:cstheme="majorBidi" w:hint="cs"/>
          <w:sz w:val="26"/>
          <w:szCs w:val="26"/>
          <w:rtl/>
          <w:lang w:bidi="ar-SY"/>
        </w:rPr>
        <w:t>ي</w:t>
      </w:r>
      <w:r w:rsidRPr="00D6110D">
        <w:rPr>
          <w:rFonts w:asciiTheme="majorBidi" w:hAnsiTheme="majorBidi" w:cstheme="majorBidi"/>
          <w:sz w:val="26"/>
          <w:szCs w:val="26"/>
          <w:rtl/>
          <w:lang w:bidi="ar-SY"/>
        </w:rPr>
        <w:t xml:space="preserve">ع غير مدرجة </w:t>
      </w:r>
      <w:r w:rsidR="005A2CE6" w:rsidRPr="00D6110D">
        <w:rPr>
          <w:rFonts w:asciiTheme="majorBidi" w:hAnsiTheme="majorBidi" w:cstheme="majorBidi" w:hint="cs"/>
          <w:sz w:val="26"/>
          <w:szCs w:val="26"/>
          <w:rtl/>
          <w:lang w:bidi="ar-SY"/>
        </w:rPr>
        <w:t xml:space="preserve">أصلا </w:t>
      </w:r>
      <w:r w:rsidRPr="00D6110D">
        <w:rPr>
          <w:rFonts w:asciiTheme="majorBidi" w:hAnsiTheme="majorBidi" w:cstheme="majorBidi"/>
          <w:sz w:val="26"/>
          <w:szCs w:val="26"/>
          <w:rtl/>
          <w:lang w:bidi="ar-SY"/>
        </w:rPr>
        <w:t>في خطة أعمال عام 20</w:t>
      </w:r>
      <w:r w:rsidR="00077827" w:rsidRPr="00D6110D">
        <w:rPr>
          <w:rFonts w:asciiTheme="majorBidi" w:hAnsiTheme="majorBidi" w:cstheme="majorBidi" w:hint="cs"/>
          <w:sz w:val="26"/>
          <w:szCs w:val="26"/>
          <w:rtl/>
          <w:lang w:bidi="ar-SY"/>
        </w:rPr>
        <w:t>21</w:t>
      </w:r>
      <w:r w:rsidRPr="00D6110D">
        <w:rPr>
          <w:rFonts w:asciiTheme="majorBidi" w:hAnsiTheme="majorBidi" w:cstheme="majorBidi"/>
          <w:sz w:val="26"/>
          <w:szCs w:val="26"/>
          <w:rtl/>
          <w:lang w:bidi="ar-SY"/>
        </w:rPr>
        <w:t xml:space="preserve">. </w:t>
      </w:r>
      <w:r w:rsidRPr="00D6110D">
        <w:rPr>
          <w:rFonts w:asciiTheme="majorBidi" w:hAnsiTheme="majorBidi" w:cstheme="majorBidi" w:hint="cs"/>
          <w:sz w:val="26"/>
          <w:szCs w:val="26"/>
          <w:rtl/>
          <w:lang w:bidi="ar-SY"/>
        </w:rPr>
        <w:t>و</w:t>
      </w:r>
      <w:r w:rsidR="00077827" w:rsidRPr="00D6110D">
        <w:rPr>
          <w:rFonts w:asciiTheme="majorBidi" w:hAnsiTheme="majorBidi" w:cstheme="majorBidi" w:hint="cs"/>
          <w:sz w:val="26"/>
          <w:szCs w:val="26"/>
          <w:rtl/>
          <w:lang w:bidi="ar-SY"/>
        </w:rPr>
        <w:t xml:space="preserve">في المرفق 1 من هذه المذكرة قائمة بالمشاريع الخاصة بالمواد الهيدروفلوروكربونية التي </w:t>
      </w:r>
      <w:r w:rsidRPr="00D6110D">
        <w:rPr>
          <w:rFonts w:asciiTheme="majorBidi" w:hAnsiTheme="majorBidi" w:cstheme="majorBidi" w:hint="cs"/>
          <w:sz w:val="26"/>
          <w:szCs w:val="26"/>
          <w:rtl/>
          <w:lang w:bidi="ar-SY"/>
        </w:rPr>
        <w:t>قدمتها</w:t>
      </w:r>
      <w:r w:rsidRPr="00D6110D">
        <w:rPr>
          <w:rFonts w:asciiTheme="majorBidi" w:hAnsiTheme="majorBidi" w:cstheme="majorBidi"/>
          <w:sz w:val="26"/>
          <w:szCs w:val="26"/>
          <w:rtl/>
          <w:lang w:bidi="ar-SY"/>
        </w:rPr>
        <w:t xml:space="preserve"> الوك</w:t>
      </w:r>
      <w:r w:rsidR="00077827" w:rsidRPr="00D6110D">
        <w:rPr>
          <w:rFonts w:asciiTheme="majorBidi" w:hAnsiTheme="majorBidi" w:cstheme="majorBidi"/>
          <w:sz w:val="26"/>
          <w:szCs w:val="26"/>
          <w:rtl/>
          <w:lang w:bidi="ar-SY"/>
        </w:rPr>
        <w:t>الات المنفذة إلى الاجتماع ال</w:t>
      </w:r>
      <w:r w:rsidR="00077827" w:rsidRPr="00D6110D">
        <w:rPr>
          <w:rFonts w:asciiTheme="majorBidi" w:hAnsiTheme="majorBidi" w:cstheme="majorBidi" w:hint="cs"/>
          <w:sz w:val="26"/>
          <w:szCs w:val="26"/>
          <w:rtl/>
          <w:lang w:bidi="ar-SY"/>
        </w:rPr>
        <w:t>سابع</w:t>
      </w:r>
      <w:r w:rsidRPr="00D6110D">
        <w:rPr>
          <w:rFonts w:asciiTheme="majorBidi" w:hAnsiTheme="majorBidi" w:cstheme="majorBidi"/>
          <w:sz w:val="26"/>
          <w:szCs w:val="26"/>
          <w:rtl/>
          <w:lang w:bidi="ar-SY"/>
        </w:rPr>
        <w:t xml:space="preserve"> والثمانين.</w:t>
      </w:r>
    </w:p>
    <w:p w:rsidR="00077827" w:rsidRPr="00D6110D" w:rsidRDefault="00077827" w:rsidP="00A57E00">
      <w:pPr>
        <w:bidi/>
        <w:rPr>
          <w:sz w:val="26"/>
          <w:szCs w:val="26"/>
          <w:rtl/>
          <w:lang w:bidi="ar-SY"/>
        </w:rPr>
      </w:pPr>
    </w:p>
    <w:p w:rsidR="003701E0" w:rsidRDefault="003701E0">
      <w:pPr>
        <w:jc w:val="left"/>
        <w:rPr>
          <w:rFonts w:asciiTheme="majorBidi" w:hAnsiTheme="majorBidi" w:cstheme="majorBidi"/>
          <w:b/>
          <w:bCs/>
          <w:sz w:val="26"/>
          <w:szCs w:val="26"/>
          <w:rtl/>
          <w:lang w:bidi="ar-SY"/>
        </w:rPr>
      </w:pPr>
      <w:r>
        <w:rPr>
          <w:rFonts w:asciiTheme="majorBidi" w:hAnsiTheme="majorBidi" w:cstheme="majorBidi"/>
          <w:b/>
          <w:bCs/>
          <w:sz w:val="26"/>
          <w:szCs w:val="26"/>
          <w:rtl/>
          <w:lang w:bidi="ar-SY"/>
        </w:rPr>
        <w:br w:type="page"/>
      </w:r>
    </w:p>
    <w:p w:rsidR="00077827" w:rsidRPr="00D6110D" w:rsidRDefault="00077827" w:rsidP="00A57E00">
      <w:pPr>
        <w:pStyle w:val="0Heading0"/>
        <w:bidi/>
        <w:rPr>
          <w:rFonts w:asciiTheme="majorBidi" w:hAnsiTheme="majorBidi" w:cstheme="majorBidi"/>
          <w:b/>
          <w:bCs/>
          <w:sz w:val="26"/>
          <w:szCs w:val="26"/>
          <w:lang w:bidi="ar-SY"/>
        </w:rPr>
      </w:pPr>
      <w:r w:rsidRPr="00D6110D">
        <w:rPr>
          <w:rFonts w:asciiTheme="majorBidi" w:hAnsiTheme="majorBidi" w:cstheme="majorBidi"/>
          <w:b/>
          <w:bCs/>
          <w:sz w:val="26"/>
          <w:szCs w:val="26"/>
          <w:rtl/>
          <w:lang w:bidi="ar-SY"/>
        </w:rPr>
        <w:lastRenderedPageBreak/>
        <w:t>الالتزامات الآجلة</w:t>
      </w:r>
    </w:p>
    <w:p w:rsidR="00BB33B2" w:rsidRPr="00D6110D" w:rsidRDefault="00BB33B2" w:rsidP="00BB33B2">
      <w:pPr>
        <w:pStyle w:val="0Heading0"/>
        <w:bidi/>
        <w:rPr>
          <w:rFonts w:asciiTheme="majorBidi" w:hAnsiTheme="majorBidi" w:cstheme="majorBidi"/>
          <w:b/>
          <w:bCs/>
          <w:sz w:val="26"/>
          <w:szCs w:val="26"/>
          <w:lang w:bidi="ar-SY"/>
        </w:rPr>
      </w:pPr>
    </w:p>
    <w:p w:rsidR="00077827" w:rsidRPr="00D6110D" w:rsidRDefault="00077827" w:rsidP="00BB33B2">
      <w:pPr>
        <w:pStyle w:val="Heading1"/>
        <w:numPr>
          <w:ilvl w:val="0"/>
          <w:numId w:val="28"/>
        </w:numPr>
        <w:bidi/>
        <w:spacing w:after="0"/>
        <w:rPr>
          <w:rFonts w:asciiTheme="majorBidi" w:hAnsiTheme="majorBidi" w:cstheme="majorBidi"/>
          <w:sz w:val="26"/>
          <w:szCs w:val="26"/>
          <w:rtl/>
          <w:lang w:bidi="ar-SY"/>
        </w:rPr>
      </w:pPr>
      <w:r w:rsidRPr="00D6110D">
        <w:rPr>
          <w:rFonts w:asciiTheme="majorBidi" w:hAnsiTheme="majorBidi" w:cstheme="majorBidi" w:hint="cs"/>
          <w:sz w:val="26"/>
          <w:szCs w:val="26"/>
          <w:rtl/>
          <w:lang w:bidi="ar-SY"/>
        </w:rPr>
        <w:t xml:space="preserve">تبلغ القيمة </w:t>
      </w:r>
      <w:r w:rsidRPr="00D6110D">
        <w:rPr>
          <w:rFonts w:asciiTheme="majorBidi" w:hAnsiTheme="majorBidi" w:cstheme="majorBidi"/>
          <w:sz w:val="26"/>
          <w:szCs w:val="26"/>
          <w:rtl/>
          <w:lang w:bidi="ar-SY"/>
        </w:rPr>
        <w:t>الإجمالي</w:t>
      </w:r>
      <w:r w:rsidRPr="00D6110D">
        <w:rPr>
          <w:rFonts w:asciiTheme="majorBidi" w:hAnsiTheme="majorBidi" w:cstheme="majorBidi" w:hint="cs"/>
          <w:sz w:val="26"/>
          <w:szCs w:val="26"/>
          <w:rtl/>
          <w:lang w:bidi="ar-SY"/>
        </w:rPr>
        <w:t>ة</w:t>
      </w:r>
      <w:r w:rsidRPr="00D6110D">
        <w:rPr>
          <w:rFonts w:asciiTheme="majorBidi" w:hAnsiTheme="majorBidi" w:cstheme="majorBidi"/>
          <w:sz w:val="26"/>
          <w:szCs w:val="26"/>
          <w:rtl/>
          <w:lang w:bidi="ar-SY"/>
        </w:rPr>
        <w:t xml:space="preserve"> للالتزام</w:t>
      </w:r>
      <w:r w:rsidR="00BB33B2" w:rsidRPr="00D6110D">
        <w:rPr>
          <w:rFonts w:asciiTheme="majorBidi" w:hAnsiTheme="majorBidi" w:cstheme="majorBidi" w:hint="cs"/>
          <w:sz w:val="26"/>
          <w:szCs w:val="26"/>
          <w:rtl/>
          <w:lang w:bidi="ar-SY"/>
        </w:rPr>
        <w:t>ـ</w:t>
      </w:r>
      <w:r w:rsidRPr="00D6110D">
        <w:rPr>
          <w:rFonts w:asciiTheme="majorBidi" w:hAnsiTheme="majorBidi" w:cstheme="majorBidi"/>
          <w:sz w:val="26"/>
          <w:szCs w:val="26"/>
          <w:rtl/>
          <w:lang w:bidi="ar-SY"/>
        </w:rPr>
        <w:t>ات الآجلة ال</w:t>
      </w:r>
      <w:r w:rsidRPr="00D6110D">
        <w:rPr>
          <w:rFonts w:asciiTheme="majorBidi" w:hAnsiTheme="majorBidi" w:cstheme="majorBidi" w:hint="cs"/>
          <w:sz w:val="26"/>
          <w:szCs w:val="26"/>
          <w:rtl/>
          <w:lang w:bidi="ar-SY"/>
        </w:rPr>
        <w:t>قائمة والخ</w:t>
      </w:r>
      <w:r w:rsidR="00BB33B2" w:rsidRPr="00D6110D">
        <w:rPr>
          <w:rFonts w:asciiTheme="majorBidi" w:hAnsiTheme="majorBidi" w:cstheme="majorBidi" w:hint="cs"/>
          <w:sz w:val="26"/>
          <w:szCs w:val="26"/>
          <w:rtl/>
          <w:lang w:bidi="ar-SY"/>
        </w:rPr>
        <w:t>ـ</w:t>
      </w:r>
      <w:r w:rsidRPr="00D6110D">
        <w:rPr>
          <w:rFonts w:asciiTheme="majorBidi" w:hAnsiTheme="majorBidi" w:cstheme="majorBidi" w:hint="cs"/>
          <w:sz w:val="26"/>
          <w:szCs w:val="26"/>
          <w:rtl/>
          <w:lang w:bidi="ar-SY"/>
        </w:rPr>
        <w:t>اصة با</w:t>
      </w:r>
      <w:r w:rsidRPr="00D6110D">
        <w:rPr>
          <w:rFonts w:asciiTheme="majorBidi" w:hAnsiTheme="majorBidi" w:cstheme="majorBidi"/>
          <w:sz w:val="26"/>
          <w:szCs w:val="26"/>
          <w:rtl/>
          <w:lang w:bidi="ar-SY"/>
        </w:rPr>
        <w:t xml:space="preserve">لاتفاقات </w:t>
      </w:r>
      <w:r w:rsidRPr="00D6110D">
        <w:rPr>
          <w:rFonts w:asciiTheme="majorBidi" w:hAnsiTheme="majorBidi" w:cstheme="majorBidi" w:hint="cs"/>
          <w:sz w:val="26"/>
          <w:szCs w:val="26"/>
          <w:rtl/>
          <w:lang w:bidi="ar-SY"/>
        </w:rPr>
        <w:t>ال</w:t>
      </w:r>
      <w:r w:rsidR="00BB33B2" w:rsidRPr="00D6110D">
        <w:rPr>
          <w:rFonts w:asciiTheme="majorBidi" w:hAnsiTheme="majorBidi" w:cstheme="majorBidi"/>
          <w:sz w:val="26"/>
          <w:szCs w:val="26"/>
          <w:rtl/>
          <w:lang w:bidi="ar-SY"/>
        </w:rPr>
        <w:t>متعددة السن</w:t>
      </w:r>
      <w:r w:rsidR="00BB33B2" w:rsidRPr="00D6110D">
        <w:rPr>
          <w:rFonts w:asciiTheme="majorBidi" w:hAnsiTheme="majorBidi" w:cstheme="majorBidi" w:hint="cs"/>
          <w:sz w:val="26"/>
          <w:szCs w:val="26"/>
          <w:rtl/>
          <w:lang w:bidi="ar-SY"/>
        </w:rPr>
        <w:t>ـ</w:t>
      </w:r>
      <w:r w:rsidR="00BB33B2" w:rsidRPr="00D6110D">
        <w:rPr>
          <w:rFonts w:asciiTheme="majorBidi" w:hAnsiTheme="majorBidi" w:cstheme="majorBidi"/>
          <w:sz w:val="26"/>
          <w:szCs w:val="26"/>
          <w:rtl/>
          <w:lang w:bidi="ar-SY"/>
        </w:rPr>
        <w:t>وات للفتر</w:t>
      </w:r>
      <w:r w:rsidR="00BB33B2" w:rsidRPr="00D6110D">
        <w:rPr>
          <w:rFonts w:asciiTheme="majorBidi" w:hAnsiTheme="majorBidi" w:cstheme="majorBidi" w:hint="cs"/>
          <w:sz w:val="26"/>
          <w:szCs w:val="26"/>
          <w:rtl/>
          <w:lang w:bidi="ar-SA"/>
        </w:rPr>
        <w:t>ة 2021-</w:t>
      </w:r>
      <w:r w:rsidRPr="00D6110D">
        <w:rPr>
          <w:rFonts w:asciiTheme="majorBidi" w:hAnsiTheme="majorBidi" w:cstheme="majorBidi"/>
          <w:sz w:val="26"/>
          <w:szCs w:val="26"/>
          <w:rtl/>
          <w:lang w:bidi="ar-SY"/>
        </w:rPr>
        <w:t xml:space="preserve">2031 </w:t>
      </w:r>
      <w:r w:rsidRPr="00D6110D">
        <w:rPr>
          <w:rFonts w:asciiTheme="majorBidi" w:hAnsiTheme="majorBidi" w:cstheme="majorBidi" w:hint="cs"/>
          <w:sz w:val="26"/>
          <w:szCs w:val="26"/>
          <w:rtl/>
          <w:lang w:bidi="ar-SY"/>
        </w:rPr>
        <w:t>283.38</w:t>
      </w:r>
      <w:r w:rsidR="00BB33B2" w:rsidRPr="00D6110D">
        <w:rPr>
          <w:rFonts w:asciiTheme="majorBidi" w:hAnsiTheme="majorBidi" w:cstheme="majorBidi" w:hint="eastAsia"/>
          <w:sz w:val="26"/>
          <w:szCs w:val="26"/>
          <w:rtl/>
          <w:lang w:bidi="ar-SY"/>
        </w:rPr>
        <w:t> </w:t>
      </w:r>
      <w:r w:rsidRPr="00D6110D">
        <w:rPr>
          <w:rFonts w:asciiTheme="majorBidi" w:hAnsiTheme="majorBidi" w:cstheme="majorBidi" w:hint="cs"/>
          <w:sz w:val="26"/>
          <w:szCs w:val="26"/>
          <w:rtl/>
          <w:lang w:bidi="ar-SY"/>
        </w:rPr>
        <w:t>مليون دولار أمريكي</w:t>
      </w:r>
      <w:r w:rsidRPr="00D6110D">
        <w:rPr>
          <w:rFonts w:asciiTheme="majorBidi" w:hAnsiTheme="majorBidi" w:cstheme="majorBidi"/>
          <w:sz w:val="26"/>
          <w:szCs w:val="26"/>
          <w:rtl/>
          <w:lang w:bidi="ar-SY"/>
        </w:rPr>
        <w:t>، على افتراض أن</w:t>
      </w:r>
      <w:r w:rsidRPr="00D6110D">
        <w:rPr>
          <w:rFonts w:asciiTheme="majorBidi" w:hAnsiTheme="majorBidi" w:cstheme="majorBidi" w:hint="cs"/>
          <w:sz w:val="26"/>
          <w:szCs w:val="26"/>
          <w:rtl/>
          <w:lang w:bidi="ar-SY"/>
        </w:rPr>
        <w:t xml:space="preserve"> تتم الموافقة موافقة مبدئية على </w:t>
      </w:r>
      <w:r w:rsidR="005A2CE6" w:rsidRPr="00D6110D">
        <w:rPr>
          <w:rFonts w:asciiTheme="majorBidi" w:hAnsiTheme="majorBidi" w:cstheme="majorBidi"/>
          <w:sz w:val="26"/>
          <w:szCs w:val="26"/>
          <w:rtl/>
          <w:lang w:bidi="ar-SY"/>
        </w:rPr>
        <w:t xml:space="preserve">طلبات </w:t>
      </w:r>
      <w:r w:rsidRPr="00D6110D">
        <w:rPr>
          <w:rFonts w:asciiTheme="majorBidi" w:hAnsiTheme="majorBidi" w:cstheme="majorBidi"/>
          <w:sz w:val="26"/>
          <w:szCs w:val="26"/>
          <w:rtl/>
          <w:lang w:bidi="ar-SY"/>
        </w:rPr>
        <w:t xml:space="preserve">تمويل </w:t>
      </w:r>
      <w:r w:rsidR="005A2CE6" w:rsidRPr="00D6110D">
        <w:rPr>
          <w:rFonts w:asciiTheme="majorBidi" w:hAnsiTheme="majorBidi" w:cstheme="majorBidi" w:hint="cs"/>
          <w:sz w:val="26"/>
          <w:szCs w:val="26"/>
          <w:rtl/>
          <w:lang w:bidi="ar-SY"/>
        </w:rPr>
        <w:t>ا</w:t>
      </w:r>
      <w:r w:rsidR="005A2CE6" w:rsidRPr="00D6110D">
        <w:rPr>
          <w:rFonts w:asciiTheme="majorBidi" w:hAnsiTheme="majorBidi" w:cstheme="majorBidi"/>
          <w:sz w:val="26"/>
          <w:szCs w:val="26"/>
          <w:rtl/>
          <w:lang w:bidi="ar-SY"/>
        </w:rPr>
        <w:t>ل</w:t>
      </w:r>
      <w:r w:rsidR="005A2CE6" w:rsidRPr="00D6110D">
        <w:rPr>
          <w:rFonts w:asciiTheme="majorBidi" w:hAnsiTheme="majorBidi" w:cstheme="majorBidi" w:hint="cs"/>
          <w:sz w:val="26"/>
          <w:szCs w:val="26"/>
          <w:rtl/>
          <w:lang w:bidi="ar-SY"/>
        </w:rPr>
        <w:t>ا</w:t>
      </w:r>
      <w:r w:rsidRPr="00D6110D">
        <w:rPr>
          <w:rFonts w:asciiTheme="majorBidi" w:hAnsiTheme="majorBidi" w:cstheme="majorBidi"/>
          <w:sz w:val="26"/>
          <w:szCs w:val="26"/>
          <w:rtl/>
          <w:lang w:bidi="ar-SY"/>
        </w:rPr>
        <w:t xml:space="preserve">تفاقات </w:t>
      </w:r>
      <w:r w:rsidRPr="00D6110D">
        <w:rPr>
          <w:rFonts w:asciiTheme="majorBidi" w:hAnsiTheme="majorBidi" w:cstheme="majorBidi" w:hint="cs"/>
          <w:sz w:val="26"/>
          <w:szCs w:val="26"/>
          <w:rtl/>
          <w:lang w:bidi="ar-SY"/>
        </w:rPr>
        <w:t>ال</w:t>
      </w:r>
      <w:r w:rsidRPr="00D6110D">
        <w:rPr>
          <w:rFonts w:asciiTheme="majorBidi" w:hAnsiTheme="majorBidi" w:cstheme="majorBidi"/>
          <w:sz w:val="26"/>
          <w:szCs w:val="26"/>
          <w:rtl/>
          <w:lang w:bidi="ar-SY"/>
        </w:rPr>
        <w:t xml:space="preserve">متعددة </w:t>
      </w:r>
      <w:r w:rsidRPr="00D6110D">
        <w:rPr>
          <w:rFonts w:asciiTheme="majorBidi" w:hAnsiTheme="majorBidi" w:cstheme="majorBidi" w:hint="cs"/>
          <w:sz w:val="26"/>
          <w:szCs w:val="26"/>
          <w:rtl/>
          <w:lang w:bidi="ar-SY"/>
        </w:rPr>
        <w:t xml:space="preserve">السنوات </w:t>
      </w:r>
      <w:r w:rsidRPr="00D6110D">
        <w:rPr>
          <w:rFonts w:asciiTheme="majorBidi" w:hAnsiTheme="majorBidi" w:cstheme="majorBidi"/>
          <w:sz w:val="26"/>
          <w:szCs w:val="26"/>
          <w:rtl/>
          <w:lang w:bidi="ar-SY"/>
        </w:rPr>
        <w:t>المقدمة إلى الاجتماع ال</w:t>
      </w:r>
      <w:r w:rsidRPr="00D6110D">
        <w:rPr>
          <w:rFonts w:asciiTheme="majorBidi" w:hAnsiTheme="majorBidi" w:cstheme="majorBidi" w:hint="cs"/>
          <w:sz w:val="26"/>
          <w:szCs w:val="26"/>
          <w:rtl/>
          <w:lang w:bidi="ar-SY"/>
        </w:rPr>
        <w:t>سابع</w:t>
      </w:r>
      <w:r w:rsidRPr="00D6110D">
        <w:rPr>
          <w:rFonts w:asciiTheme="majorBidi" w:hAnsiTheme="majorBidi" w:cstheme="majorBidi"/>
          <w:sz w:val="26"/>
          <w:szCs w:val="26"/>
          <w:rtl/>
          <w:lang w:bidi="ar-SY"/>
        </w:rPr>
        <w:t xml:space="preserve"> والثمانين، كما هو مبين في الجدول </w:t>
      </w:r>
      <w:r w:rsidRPr="00D6110D">
        <w:rPr>
          <w:rFonts w:asciiTheme="majorBidi" w:hAnsiTheme="majorBidi" w:cstheme="majorBidi" w:hint="cs"/>
          <w:sz w:val="26"/>
          <w:szCs w:val="26"/>
          <w:rtl/>
          <w:lang w:bidi="ar-SY"/>
        </w:rPr>
        <w:t>3</w:t>
      </w:r>
      <w:r w:rsidRPr="00D6110D">
        <w:rPr>
          <w:rFonts w:asciiTheme="majorBidi" w:hAnsiTheme="majorBidi" w:cstheme="majorBidi"/>
          <w:sz w:val="26"/>
          <w:szCs w:val="26"/>
          <w:rtl/>
          <w:lang w:bidi="ar-SY"/>
        </w:rPr>
        <w:t>.</w:t>
      </w:r>
    </w:p>
    <w:p w:rsidR="00A57E00" w:rsidRPr="00D6110D" w:rsidRDefault="00A57E00" w:rsidP="00A57E00">
      <w:pPr>
        <w:bidi/>
        <w:rPr>
          <w:sz w:val="26"/>
          <w:szCs w:val="26"/>
          <w:lang w:bidi="ar-SY"/>
        </w:rPr>
      </w:pPr>
    </w:p>
    <w:p w:rsidR="00077827" w:rsidRPr="00D6110D" w:rsidRDefault="00077827" w:rsidP="00A57E00">
      <w:pPr>
        <w:pStyle w:val="ListParagraph"/>
        <w:keepNext/>
        <w:bidi/>
        <w:ind w:left="0"/>
        <w:contextualSpacing w:val="0"/>
        <w:rPr>
          <w:rFonts w:asciiTheme="majorBidi" w:hAnsiTheme="majorBidi" w:cstheme="majorBidi"/>
          <w:b/>
          <w:bCs/>
          <w:sz w:val="26"/>
          <w:szCs w:val="26"/>
          <w:rtl/>
          <w:lang w:bidi="ar-SY"/>
        </w:rPr>
      </w:pPr>
      <w:r w:rsidRPr="00D6110D">
        <w:rPr>
          <w:rFonts w:asciiTheme="majorBidi" w:hAnsiTheme="majorBidi" w:cstheme="majorBidi"/>
          <w:b/>
          <w:bCs/>
          <w:sz w:val="26"/>
          <w:szCs w:val="26"/>
          <w:rtl/>
          <w:lang w:bidi="ar-SY"/>
        </w:rPr>
        <w:t xml:space="preserve">الجدول </w:t>
      </w:r>
      <w:r w:rsidRPr="00D6110D">
        <w:rPr>
          <w:rFonts w:asciiTheme="majorBidi" w:hAnsiTheme="majorBidi" w:cstheme="majorBidi" w:hint="cs"/>
          <w:b/>
          <w:bCs/>
          <w:sz w:val="26"/>
          <w:szCs w:val="26"/>
          <w:rtl/>
          <w:lang w:bidi="ar-SY"/>
        </w:rPr>
        <w:t xml:space="preserve">3. </w:t>
      </w:r>
      <w:r w:rsidRPr="00D6110D">
        <w:rPr>
          <w:rFonts w:asciiTheme="majorBidi" w:hAnsiTheme="majorBidi" w:cstheme="majorBidi"/>
          <w:b/>
          <w:bCs/>
          <w:sz w:val="26"/>
          <w:szCs w:val="26"/>
          <w:rtl/>
          <w:lang w:bidi="ar-SY"/>
        </w:rPr>
        <w:t>الالتزامات الآجلة (20</w:t>
      </w:r>
      <w:r w:rsidRPr="00D6110D">
        <w:rPr>
          <w:rFonts w:asciiTheme="majorBidi" w:hAnsiTheme="majorBidi" w:cstheme="majorBidi" w:hint="cs"/>
          <w:b/>
          <w:bCs/>
          <w:sz w:val="26"/>
          <w:szCs w:val="26"/>
          <w:rtl/>
          <w:lang w:bidi="ar-SY"/>
        </w:rPr>
        <w:t>21</w:t>
      </w:r>
      <w:r w:rsidRPr="00D6110D">
        <w:rPr>
          <w:rFonts w:asciiTheme="majorBidi" w:hAnsiTheme="majorBidi" w:cstheme="majorBidi"/>
          <w:b/>
          <w:bCs/>
          <w:sz w:val="26"/>
          <w:szCs w:val="26"/>
          <w:rtl/>
          <w:lang w:bidi="ar-SY"/>
        </w:rPr>
        <w:t>-2031) (بآلاف الدولارات</w:t>
      </w:r>
      <w:r w:rsidRPr="00D6110D">
        <w:rPr>
          <w:rFonts w:asciiTheme="majorBidi" w:hAnsiTheme="majorBidi" w:cstheme="majorBidi" w:hint="cs"/>
          <w:b/>
          <w:bCs/>
          <w:sz w:val="26"/>
          <w:szCs w:val="26"/>
          <w:rtl/>
          <w:lang w:bidi="ar-SY"/>
        </w:rPr>
        <w:t xml:space="preserve"> الأمريكية</w:t>
      </w:r>
      <w:r w:rsidRPr="00D6110D">
        <w:rPr>
          <w:rFonts w:asciiTheme="majorBidi" w:hAnsiTheme="majorBidi" w:cstheme="majorBidi"/>
          <w:b/>
          <w:bCs/>
          <w:sz w:val="26"/>
          <w:szCs w:val="26"/>
          <w:rtl/>
          <w:lang w:bidi="ar-SY"/>
        </w:rPr>
        <w:t>)</w:t>
      </w:r>
    </w:p>
    <w:tbl>
      <w:tblP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709"/>
        <w:gridCol w:w="710"/>
        <w:gridCol w:w="716"/>
        <w:gridCol w:w="851"/>
        <w:gridCol w:w="709"/>
        <w:gridCol w:w="708"/>
        <w:gridCol w:w="709"/>
        <w:gridCol w:w="566"/>
        <w:gridCol w:w="568"/>
        <w:gridCol w:w="638"/>
        <w:gridCol w:w="496"/>
        <w:gridCol w:w="851"/>
      </w:tblGrid>
      <w:tr w:rsidR="00077827" w:rsidRPr="00CD3601" w:rsidTr="00077827">
        <w:trPr>
          <w:trHeight w:val="276"/>
          <w:tblHeader/>
        </w:trPr>
        <w:tc>
          <w:tcPr>
            <w:tcW w:w="1262" w:type="dxa"/>
            <w:shd w:val="clear" w:color="auto" w:fill="auto"/>
            <w:hideMark/>
          </w:tcPr>
          <w:p w:rsidR="00077827" w:rsidRPr="00CD3601" w:rsidRDefault="00077827" w:rsidP="003A5BA3">
            <w:pPr>
              <w:bidi/>
              <w:jc w:val="center"/>
              <w:rPr>
                <w:rFonts w:asciiTheme="majorBidi" w:hAnsiTheme="majorBidi" w:cstheme="majorBidi"/>
                <w:b/>
                <w:bCs/>
                <w:color w:val="000000"/>
                <w:sz w:val="20"/>
                <w:lang w:val="en-CA" w:eastAsia="en-CA"/>
              </w:rPr>
            </w:pPr>
            <w:r w:rsidRPr="00CD3601">
              <w:rPr>
                <w:rFonts w:asciiTheme="majorBidi" w:hAnsiTheme="majorBidi" w:cstheme="majorBidi"/>
                <w:b/>
                <w:bCs/>
                <w:sz w:val="20"/>
                <w:rtl/>
              </w:rPr>
              <w:t>الوصف</w:t>
            </w:r>
          </w:p>
        </w:tc>
        <w:tc>
          <w:tcPr>
            <w:tcW w:w="709"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2021</w:t>
            </w:r>
          </w:p>
        </w:tc>
        <w:tc>
          <w:tcPr>
            <w:tcW w:w="710"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2022</w:t>
            </w:r>
          </w:p>
        </w:tc>
        <w:tc>
          <w:tcPr>
            <w:tcW w:w="716"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2023</w:t>
            </w:r>
          </w:p>
        </w:tc>
        <w:tc>
          <w:tcPr>
            <w:tcW w:w="851"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2024</w:t>
            </w:r>
          </w:p>
        </w:tc>
        <w:tc>
          <w:tcPr>
            <w:tcW w:w="709"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2025</w:t>
            </w:r>
          </w:p>
        </w:tc>
        <w:tc>
          <w:tcPr>
            <w:tcW w:w="708"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2026</w:t>
            </w:r>
          </w:p>
        </w:tc>
        <w:tc>
          <w:tcPr>
            <w:tcW w:w="709"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2027</w:t>
            </w:r>
          </w:p>
        </w:tc>
        <w:tc>
          <w:tcPr>
            <w:tcW w:w="566"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2028</w:t>
            </w:r>
          </w:p>
        </w:tc>
        <w:tc>
          <w:tcPr>
            <w:tcW w:w="568"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2029</w:t>
            </w:r>
          </w:p>
        </w:tc>
        <w:tc>
          <w:tcPr>
            <w:tcW w:w="638"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2030</w:t>
            </w:r>
          </w:p>
        </w:tc>
        <w:tc>
          <w:tcPr>
            <w:tcW w:w="496" w:type="dxa"/>
            <w:shd w:val="clear" w:color="auto" w:fill="auto"/>
            <w:tcMar>
              <w:left w:w="28" w:type="dxa"/>
              <w:right w:w="28" w:type="dxa"/>
            </w:tcMar>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2031</w:t>
            </w:r>
          </w:p>
        </w:tc>
        <w:tc>
          <w:tcPr>
            <w:tcW w:w="851" w:type="dxa"/>
            <w:shd w:val="clear" w:color="auto" w:fill="auto"/>
            <w:vAlign w:val="center"/>
            <w:hideMark/>
          </w:tcPr>
          <w:p w:rsidR="00077827" w:rsidRPr="00CD3601" w:rsidRDefault="00077827" w:rsidP="00BB33B2">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المجموع</w:t>
            </w:r>
          </w:p>
        </w:tc>
      </w:tr>
      <w:tr w:rsidR="00077827" w:rsidRPr="00CD3601" w:rsidTr="00077827">
        <w:trPr>
          <w:trHeight w:val="320"/>
        </w:trPr>
        <w:tc>
          <w:tcPr>
            <w:tcW w:w="1262" w:type="dxa"/>
            <w:shd w:val="clear" w:color="auto" w:fill="auto"/>
            <w:hideMark/>
          </w:tcPr>
          <w:p w:rsidR="00077827" w:rsidRPr="00CD3601" w:rsidRDefault="00BB33B2" w:rsidP="003A5BA3">
            <w:pPr>
              <w:bidi/>
              <w:jc w:val="left"/>
              <w:rPr>
                <w:rFonts w:asciiTheme="majorBidi" w:hAnsiTheme="majorBidi" w:cstheme="majorBidi"/>
                <w:color w:val="000000"/>
                <w:sz w:val="20"/>
                <w:lang w:val="en-CA" w:eastAsia="en-CA"/>
              </w:rPr>
            </w:pPr>
            <w:r>
              <w:rPr>
                <w:rFonts w:asciiTheme="majorBidi" w:hAnsiTheme="majorBidi" w:cstheme="majorBidi" w:hint="cs"/>
                <w:sz w:val="20"/>
                <w:rtl/>
              </w:rPr>
              <w:t>أقر</w:t>
            </w:r>
            <w:r w:rsidR="00077827">
              <w:rPr>
                <w:rFonts w:asciiTheme="majorBidi" w:hAnsiTheme="majorBidi" w:cstheme="majorBidi" w:hint="cs"/>
                <w:sz w:val="20"/>
                <w:rtl/>
              </w:rPr>
              <w:t>ت بصورة مبدئية</w:t>
            </w:r>
          </w:p>
        </w:tc>
        <w:tc>
          <w:tcPr>
            <w:tcW w:w="709" w:type="dxa"/>
            <w:shd w:val="clear" w:color="auto" w:fill="auto"/>
            <w:tcMar>
              <w:left w:w="28" w:type="dxa"/>
              <w:right w:w="28" w:type="dxa"/>
            </w:tcMar>
            <w:hideMark/>
          </w:tcPr>
          <w:p w:rsidR="00077827" w:rsidRDefault="00077827" w:rsidP="00BB33B2">
            <w:pPr>
              <w:bidi/>
              <w:ind w:right="-29"/>
              <w:jc w:val="center"/>
              <w:rPr>
                <w:sz w:val="20"/>
                <w:lang w:val="en-CA" w:eastAsia="en-CA"/>
              </w:rPr>
            </w:pPr>
            <w:r>
              <w:rPr>
                <w:rFonts w:hint="cs"/>
                <w:sz w:val="20"/>
                <w:rtl/>
                <w:lang w:val="en-CA" w:eastAsia="en-CA"/>
              </w:rPr>
              <w:t>70,519</w:t>
            </w:r>
          </w:p>
        </w:tc>
        <w:tc>
          <w:tcPr>
            <w:tcW w:w="710" w:type="dxa"/>
            <w:shd w:val="clear" w:color="auto" w:fill="auto"/>
            <w:tcMar>
              <w:left w:w="28" w:type="dxa"/>
              <w:right w:w="28" w:type="dxa"/>
            </w:tcMar>
          </w:tcPr>
          <w:p w:rsidR="00077827" w:rsidRDefault="00077827" w:rsidP="00BB33B2">
            <w:pPr>
              <w:bidi/>
              <w:ind w:left="-117"/>
              <w:jc w:val="center"/>
              <w:rPr>
                <w:sz w:val="20"/>
                <w:lang w:val="en-CA" w:eastAsia="en-CA"/>
              </w:rPr>
            </w:pPr>
            <w:r>
              <w:rPr>
                <w:rFonts w:hint="cs"/>
                <w:sz w:val="20"/>
                <w:rtl/>
                <w:lang w:val="en-CA" w:eastAsia="en-CA"/>
              </w:rPr>
              <w:t>25,977</w:t>
            </w:r>
          </w:p>
        </w:tc>
        <w:tc>
          <w:tcPr>
            <w:tcW w:w="716" w:type="dxa"/>
            <w:shd w:val="clear" w:color="auto" w:fill="auto"/>
            <w:tcMar>
              <w:left w:w="28" w:type="dxa"/>
              <w:right w:w="28" w:type="dxa"/>
            </w:tcMar>
          </w:tcPr>
          <w:p w:rsidR="00077827" w:rsidRDefault="00077827" w:rsidP="00BB33B2">
            <w:pPr>
              <w:bidi/>
              <w:jc w:val="center"/>
              <w:rPr>
                <w:sz w:val="20"/>
                <w:lang w:val="en-CA" w:eastAsia="en-CA"/>
              </w:rPr>
            </w:pPr>
            <w:r>
              <w:rPr>
                <w:rFonts w:hint="cs"/>
                <w:sz w:val="20"/>
                <w:rtl/>
                <w:lang w:val="en-CA" w:eastAsia="en-CA"/>
              </w:rPr>
              <w:t>47,114</w:t>
            </w:r>
          </w:p>
        </w:tc>
        <w:tc>
          <w:tcPr>
            <w:tcW w:w="851" w:type="dxa"/>
            <w:shd w:val="clear" w:color="auto" w:fill="auto"/>
          </w:tcPr>
          <w:p w:rsidR="00077827" w:rsidRDefault="00077827" w:rsidP="00BB33B2">
            <w:pPr>
              <w:bidi/>
              <w:ind w:left="-123"/>
              <w:jc w:val="center"/>
              <w:rPr>
                <w:sz w:val="20"/>
                <w:lang w:val="en-CA" w:eastAsia="en-CA"/>
              </w:rPr>
            </w:pPr>
            <w:r>
              <w:rPr>
                <w:rFonts w:hint="cs"/>
                <w:sz w:val="20"/>
                <w:rtl/>
                <w:lang w:val="en-CA" w:eastAsia="en-CA"/>
              </w:rPr>
              <w:t>9,060</w:t>
            </w:r>
          </w:p>
        </w:tc>
        <w:tc>
          <w:tcPr>
            <w:tcW w:w="709" w:type="dxa"/>
            <w:shd w:val="clear" w:color="auto" w:fill="auto"/>
          </w:tcPr>
          <w:p w:rsidR="00077827" w:rsidRDefault="00077827" w:rsidP="00BB33B2">
            <w:pPr>
              <w:bidi/>
              <w:ind w:left="-170"/>
              <w:jc w:val="center"/>
              <w:rPr>
                <w:sz w:val="20"/>
                <w:lang w:val="en-CA" w:eastAsia="en-CA"/>
              </w:rPr>
            </w:pPr>
            <w:r>
              <w:rPr>
                <w:rFonts w:hint="cs"/>
                <w:sz w:val="20"/>
                <w:rtl/>
                <w:lang w:val="en-CA" w:eastAsia="en-CA"/>
              </w:rPr>
              <w:t>34,504</w:t>
            </w:r>
          </w:p>
        </w:tc>
        <w:tc>
          <w:tcPr>
            <w:tcW w:w="708" w:type="dxa"/>
            <w:shd w:val="clear" w:color="auto" w:fill="auto"/>
          </w:tcPr>
          <w:p w:rsidR="00077827" w:rsidRDefault="00077827" w:rsidP="00BB33B2">
            <w:pPr>
              <w:bidi/>
              <w:ind w:left="-193" w:right="-86"/>
              <w:jc w:val="center"/>
              <w:rPr>
                <w:sz w:val="20"/>
                <w:lang w:val="en-CA" w:eastAsia="en-CA"/>
              </w:rPr>
            </w:pPr>
            <w:r>
              <w:rPr>
                <w:rFonts w:hint="cs"/>
                <w:sz w:val="20"/>
                <w:rtl/>
                <w:lang w:val="en-CA" w:eastAsia="en-CA"/>
              </w:rPr>
              <w:t>31,775</w:t>
            </w:r>
          </w:p>
        </w:tc>
        <w:tc>
          <w:tcPr>
            <w:tcW w:w="709" w:type="dxa"/>
            <w:shd w:val="clear" w:color="auto" w:fill="auto"/>
          </w:tcPr>
          <w:p w:rsidR="00077827" w:rsidRDefault="00077827" w:rsidP="00BB33B2">
            <w:pPr>
              <w:bidi/>
              <w:ind w:left="-156"/>
              <w:jc w:val="center"/>
              <w:rPr>
                <w:sz w:val="20"/>
                <w:lang w:val="en-CA" w:eastAsia="en-CA"/>
              </w:rPr>
            </w:pPr>
            <w:r>
              <w:rPr>
                <w:rFonts w:hint="cs"/>
                <w:sz w:val="20"/>
                <w:rtl/>
                <w:lang w:val="en-CA" w:eastAsia="en-CA"/>
              </w:rPr>
              <w:t>2,328</w:t>
            </w:r>
          </w:p>
        </w:tc>
        <w:tc>
          <w:tcPr>
            <w:tcW w:w="566"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223</w:t>
            </w:r>
          </w:p>
        </w:tc>
        <w:tc>
          <w:tcPr>
            <w:tcW w:w="568"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754</w:t>
            </w:r>
          </w:p>
        </w:tc>
        <w:tc>
          <w:tcPr>
            <w:tcW w:w="638"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2,456</w:t>
            </w:r>
          </w:p>
        </w:tc>
        <w:tc>
          <w:tcPr>
            <w:tcW w:w="496" w:type="dxa"/>
            <w:shd w:val="clear" w:color="auto" w:fill="auto"/>
            <w:tcMar>
              <w:left w:w="28" w:type="dxa"/>
              <w:right w:w="28" w:type="dxa"/>
            </w:tcMar>
          </w:tcPr>
          <w:p w:rsidR="00077827" w:rsidRDefault="00077827" w:rsidP="00BB33B2">
            <w:pPr>
              <w:bidi/>
              <w:jc w:val="center"/>
              <w:rPr>
                <w:sz w:val="20"/>
                <w:lang w:val="en-CA" w:eastAsia="en-CA"/>
              </w:rPr>
            </w:pPr>
            <w:r>
              <w:rPr>
                <w:rFonts w:hint="cs"/>
                <w:sz w:val="20"/>
                <w:rtl/>
                <w:lang w:val="en-CA" w:eastAsia="en-CA"/>
              </w:rPr>
              <w:t>57</w:t>
            </w:r>
          </w:p>
        </w:tc>
        <w:tc>
          <w:tcPr>
            <w:tcW w:w="851" w:type="dxa"/>
            <w:shd w:val="clear" w:color="auto" w:fill="auto"/>
            <w:tcMar>
              <w:left w:w="57" w:type="dxa"/>
              <w:right w:w="57" w:type="dxa"/>
            </w:tcMar>
          </w:tcPr>
          <w:p w:rsidR="00077827" w:rsidRDefault="00077827" w:rsidP="00BB33B2">
            <w:pPr>
              <w:bidi/>
              <w:ind w:left="-208"/>
              <w:jc w:val="center"/>
              <w:rPr>
                <w:sz w:val="20"/>
                <w:lang w:val="en-CA" w:eastAsia="en-CA"/>
              </w:rPr>
            </w:pPr>
            <w:r>
              <w:rPr>
                <w:rFonts w:hint="cs"/>
                <w:sz w:val="20"/>
                <w:rtl/>
                <w:lang w:val="en-CA" w:eastAsia="en-CA"/>
              </w:rPr>
              <w:t>224,766</w:t>
            </w:r>
          </w:p>
        </w:tc>
      </w:tr>
      <w:tr w:rsidR="00077827" w:rsidRPr="00CD3601" w:rsidTr="00077827">
        <w:trPr>
          <w:trHeight w:val="412"/>
        </w:trPr>
        <w:tc>
          <w:tcPr>
            <w:tcW w:w="1262" w:type="dxa"/>
            <w:shd w:val="clear" w:color="auto" w:fill="auto"/>
            <w:hideMark/>
          </w:tcPr>
          <w:p w:rsidR="00077827" w:rsidRPr="00CD3601" w:rsidRDefault="00077827" w:rsidP="003A5BA3">
            <w:pPr>
              <w:bidi/>
              <w:ind w:right="-112"/>
              <w:jc w:val="left"/>
              <w:rPr>
                <w:rFonts w:asciiTheme="majorBidi" w:hAnsiTheme="majorBidi" w:cstheme="majorBidi"/>
                <w:color w:val="000000"/>
                <w:sz w:val="20"/>
                <w:lang w:val="en-CA" w:eastAsia="en-CA"/>
              </w:rPr>
            </w:pPr>
            <w:r w:rsidRPr="00CD3601">
              <w:rPr>
                <w:rFonts w:asciiTheme="majorBidi" w:hAnsiTheme="majorBidi" w:cstheme="majorBidi"/>
                <w:sz w:val="20"/>
                <w:rtl/>
              </w:rPr>
              <w:t>قدم</w:t>
            </w:r>
            <w:r w:rsidR="00BB33B2">
              <w:rPr>
                <w:rFonts w:asciiTheme="majorBidi" w:hAnsiTheme="majorBidi" w:cstheme="majorBidi" w:hint="cs"/>
                <w:sz w:val="20"/>
                <w:rtl/>
              </w:rPr>
              <w:t>ت</w:t>
            </w:r>
            <w:r>
              <w:rPr>
                <w:rFonts w:asciiTheme="majorBidi" w:hAnsiTheme="majorBidi" w:cstheme="majorBidi"/>
                <w:sz w:val="20"/>
                <w:rtl/>
              </w:rPr>
              <w:t xml:space="preserve"> </w:t>
            </w:r>
            <w:r w:rsidRPr="00CD3601">
              <w:rPr>
                <w:rFonts w:asciiTheme="majorBidi" w:hAnsiTheme="majorBidi" w:cstheme="majorBidi"/>
                <w:sz w:val="20"/>
                <w:rtl/>
              </w:rPr>
              <w:t>إلى</w:t>
            </w:r>
            <w:r>
              <w:rPr>
                <w:rFonts w:asciiTheme="majorBidi" w:hAnsiTheme="majorBidi" w:cstheme="majorBidi"/>
                <w:sz w:val="20"/>
                <w:rtl/>
              </w:rPr>
              <w:t xml:space="preserve"> </w:t>
            </w:r>
            <w:r>
              <w:rPr>
                <w:rFonts w:asciiTheme="majorBidi" w:hAnsiTheme="majorBidi" w:cstheme="majorBidi" w:hint="cs"/>
                <w:sz w:val="20"/>
                <w:rtl/>
              </w:rPr>
              <w:t>الاجتماع السابع والثمانين</w:t>
            </w:r>
          </w:p>
        </w:tc>
        <w:tc>
          <w:tcPr>
            <w:tcW w:w="709" w:type="dxa"/>
            <w:shd w:val="clear" w:color="auto" w:fill="auto"/>
            <w:tcMar>
              <w:left w:w="28" w:type="dxa"/>
              <w:right w:w="28" w:type="dxa"/>
            </w:tcMar>
          </w:tcPr>
          <w:p w:rsidR="00077827" w:rsidRDefault="00077827" w:rsidP="00BB33B2">
            <w:pPr>
              <w:bidi/>
              <w:jc w:val="center"/>
              <w:rPr>
                <w:sz w:val="20"/>
                <w:lang w:val="en-CA" w:eastAsia="en-CA"/>
              </w:rPr>
            </w:pPr>
            <w:r>
              <w:rPr>
                <w:rFonts w:hint="cs"/>
                <w:sz w:val="20"/>
                <w:rtl/>
                <w:lang w:val="en-CA" w:eastAsia="en-CA"/>
              </w:rPr>
              <w:t>3,435</w:t>
            </w:r>
          </w:p>
        </w:tc>
        <w:tc>
          <w:tcPr>
            <w:tcW w:w="710" w:type="dxa"/>
            <w:shd w:val="clear" w:color="auto" w:fill="auto"/>
            <w:tcMar>
              <w:left w:w="28" w:type="dxa"/>
              <w:right w:w="28" w:type="dxa"/>
            </w:tcMar>
          </w:tcPr>
          <w:p w:rsidR="00077827" w:rsidRDefault="00077827" w:rsidP="00BB33B2">
            <w:pPr>
              <w:bidi/>
              <w:jc w:val="center"/>
              <w:rPr>
                <w:sz w:val="20"/>
                <w:lang w:val="en-CA" w:eastAsia="en-CA"/>
              </w:rPr>
            </w:pPr>
            <w:r>
              <w:rPr>
                <w:rFonts w:hint="cs"/>
                <w:sz w:val="20"/>
                <w:rtl/>
                <w:lang w:val="en-CA" w:eastAsia="en-CA"/>
              </w:rPr>
              <w:t>24,227</w:t>
            </w:r>
          </w:p>
        </w:tc>
        <w:tc>
          <w:tcPr>
            <w:tcW w:w="716" w:type="dxa"/>
            <w:shd w:val="clear" w:color="auto" w:fill="auto"/>
            <w:tcMar>
              <w:left w:w="28" w:type="dxa"/>
              <w:right w:w="28" w:type="dxa"/>
            </w:tcMar>
          </w:tcPr>
          <w:p w:rsidR="00077827" w:rsidRDefault="00077827" w:rsidP="00BB33B2">
            <w:pPr>
              <w:bidi/>
              <w:jc w:val="center"/>
              <w:rPr>
                <w:sz w:val="20"/>
                <w:lang w:val="en-CA" w:eastAsia="en-CA"/>
              </w:rPr>
            </w:pPr>
            <w:r>
              <w:rPr>
                <w:rFonts w:hint="cs"/>
                <w:sz w:val="20"/>
                <w:rtl/>
                <w:lang w:val="en-CA" w:eastAsia="en-CA"/>
              </w:rPr>
              <w:t>1,877</w:t>
            </w:r>
          </w:p>
        </w:tc>
        <w:tc>
          <w:tcPr>
            <w:tcW w:w="851" w:type="dxa"/>
            <w:shd w:val="clear" w:color="auto" w:fill="auto"/>
          </w:tcPr>
          <w:p w:rsidR="00077827" w:rsidRDefault="00077827" w:rsidP="00BB33B2">
            <w:pPr>
              <w:bidi/>
              <w:jc w:val="center"/>
              <w:rPr>
                <w:sz w:val="20"/>
                <w:lang w:val="en-CA" w:eastAsia="en-CA"/>
              </w:rPr>
            </w:pPr>
            <w:r>
              <w:rPr>
                <w:rFonts w:hint="cs"/>
                <w:sz w:val="20"/>
                <w:rtl/>
                <w:lang w:val="en-CA" w:eastAsia="en-CA"/>
              </w:rPr>
              <w:t>25,493</w:t>
            </w:r>
          </w:p>
        </w:tc>
        <w:tc>
          <w:tcPr>
            <w:tcW w:w="709" w:type="dxa"/>
            <w:shd w:val="clear" w:color="auto" w:fill="auto"/>
          </w:tcPr>
          <w:p w:rsidR="00077827" w:rsidRDefault="00077827" w:rsidP="00BB33B2">
            <w:pPr>
              <w:bidi/>
              <w:jc w:val="center"/>
              <w:rPr>
                <w:sz w:val="20"/>
                <w:lang w:val="en-CA" w:eastAsia="en-CA"/>
              </w:rPr>
            </w:pPr>
            <w:r>
              <w:rPr>
                <w:rFonts w:hint="cs"/>
                <w:sz w:val="20"/>
                <w:rtl/>
                <w:lang w:val="en-CA" w:eastAsia="en-CA"/>
              </w:rPr>
              <w:t>662</w:t>
            </w:r>
          </w:p>
        </w:tc>
        <w:tc>
          <w:tcPr>
            <w:tcW w:w="708" w:type="dxa"/>
            <w:shd w:val="clear" w:color="auto" w:fill="auto"/>
          </w:tcPr>
          <w:p w:rsidR="00077827" w:rsidRDefault="00077827" w:rsidP="00BB33B2">
            <w:pPr>
              <w:bidi/>
              <w:jc w:val="center"/>
              <w:rPr>
                <w:sz w:val="20"/>
                <w:lang w:val="en-CA" w:eastAsia="en-CA"/>
              </w:rPr>
            </w:pPr>
            <w:r>
              <w:rPr>
                <w:rFonts w:hint="cs"/>
                <w:sz w:val="20"/>
                <w:rtl/>
                <w:lang w:val="en-CA" w:eastAsia="en-CA"/>
              </w:rPr>
              <w:t>485</w:t>
            </w:r>
          </w:p>
        </w:tc>
        <w:tc>
          <w:tcPr>
            <w:tcW w:w="709" w:type="dxa"/>
            <w:shd w:val="clear" w:color="auto" w:fill="auto"/>
          </w:tcPr>
          <w:p w:rsidR="00077827" w:rsidRDefault="00077827" w:rsidP="00BB33B2">
            <w:pPr>
              <w:bidi/>
              <w:jc w:val="center"/>
              <w:rPr>
                <w:sz w:val="20"/>
                <w:lang w:val="en-CA" w:eastAsia="en-CA"/>
              </w:rPr>
            </w:pPr>
            <w:r>
              <w:rPr>
                <w:rFonts w:hint="cs"/>
                <w:sz w:val="20"/>
                <w:rtl/>
                <w:lang w:val="en-CA" w:eastAsia="en-CA"/>
              </w:rPr>
              <w:t>1,608</w:t>
            </w:r>
          </w:p>
        </w:tc>
        <w:tc>
          <w:tcPr>
            <w:tcW w:w="566"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0</w:t>
            </w:r>
          </w:p>
        </w:tc>
        <w:tc>
          <w:tcPr>
            <w:tcW w:w="568"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70</w:t>
            </w:r>
          </w:p>
        </w:tc>
        <w:tc>
          <w:tcPr>
            <w:tcW w:w="638"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751</w:t>
            </w:r>
          </w:p>
        </w:tc>
        <w:tc>
          <w:tcPr>
            <w:tcW w:w="496" w:type="dxa"/>
            <w:shd w:val="clear" w:color="auto" w:fill="auto"/>
            <w:tcMar>
              <w:left w:w="28" w:type="dxa"/>
              <w:right w:w="28" w:type="dxa"/>
            </w:tcMar>
          </w:tcPr>
          <w:p w:rsidR="00077827" w:rsidRDefault="00077827" w:rsidP="00BB33B2">
            <w:pPr>
              <w:bidi/>
              <w:jc w:val="center"/>
              <w:rPr>
                <w:sz w:val="20"/>
                <w:lang w:val="en-CA" w:eastAsia="en-CA"/>
              </w:rPr>
            </w:pPr>
            <w:r>
              <w:rPr>
                <w:rFonts w:hint="cs"/>
                <w:sz w:val="20"/>
                <w:rtl/>
                <w:lang w:val="en-CA" w:eastAsia="en-CA"/>
              </w:rPr>
              <w:t>0</w:t>
            </w:r>
          </w:p>
        </w:tc>
        <w:tc>
          <w:tcPr>
            <w:tcW w:w="851" w:type="dxa"/>
            <w:shd w:val="clear" w:color="auto" w:fill="auto"/>
            <w:tcMar>
              <w:left w:w="57" w:type="dxa"/>
              <w:right w:w="57" w:type="dxa"/>
            </w:tcMar>
          </w:tcPr>
          <w:p w:rsidR="00077827" w:rsidRDefault="00077827" w:rsidP="00BB33B2">
            <w:pPr>
              <w:bidi/>
              <w:jc w:val="center"/>
              <w:rPr>
                <w:sz w:val="20"/>
                <w:lang w:val="en-CA" w:eastAsia="en-CA"/>
              </w:rPr>
            </w:pPr>
            <w:r>
              <w:rPr>
                <w:rFonts w:hint="cs"/>
                <w:sz w:val="20"/>
                <w:rtl/>
                <w:lang w:val="en-CA" w:eastAsia="en-CA"/>
              </w:rPr>
              <w:t>58,610</w:t>
            </w:r>
          </w:p>
        </w:tc>
      </w:tr>
      <w:tr w:rsidR="00077827" w:rsidRPr="00CD3601" w:rsidTr="00077827">
        <w:trPr>
          <w:trHeight w:val="276"/>
        </w:trPr>
        <w:tc>
          <w:tcPr>
            <w:tcW w:w="1262" w:type="dxa"/>
            <w:shd w:val="clear" w:color="auto" w:fill="auto"/>
            <w:hideMark/>
          </w:tcPr>
          <w:p w:rsidR="00077827" w:rsidRPr="00CD3601" w:rsidRDefault="00077827" w:rsidP="003A5BA3">
            <w:pPr>
              <w:bidi/>
              <w:jc w:val="left"/>
              <w:rPr>
                <w:rFonts w:asciiTheme="majorBidi" w:hAnsiTheme="majorBidi" w:cstheme="majorBidi"/>
                <w:b/>
                <w:bCs/>
                <w:color w:val="000000"/>
                <w:sz w:val="20"/>
                <w:lang w:val="en-CA" w:eastAsia="en-CA"/>
              </w:rPr>
            </w:pPr>
            <w:r>
              <w:rPr>
                <w:rFonts w:asciiTheme="majorBidi" w:hAnsiTheme="majorBidi" w:cstheme="majorBidi" w:hint="cs"/>
                <w:b/>
                <w:bCs/>
                <w:sz w:val="20"/>
                <w:rtl/>
              </w:rPr>
              <w:t>ال</w:t>
            </w:r>
            <w:r w:rsidRPr="00CD3601">
              <w:rPr>
                <w:rFonts w:asciiTheme="majorBidi" w:hAnsiTheme="majorBidi" w:cstheme="majorBidi"/>
                <w:b/>
                <w:bCs/>
                <w:sz w:val="20"/>
                <w:rtl/>
              </w:rPr>
              <w:t>مجموع</w:t>
            </w:r>
          </w:p>
        </w:tc>
        <w:tc>
          <w:tcPr>
            <w:tcW w:w="709" w:type="dxa"/>
            <w:shd w:val="clear" w:color="auto" w:fill="auto"/>
            <w:tcMar>
              <w:left w:w="28" w:type="dxa"/>
              <w:right w:w="28" w:type="dxa"/>
            </w:tcMar>
          </w:tcPr>
          <w:p w:rsidR="00077827" w:rsidRDefault="00077827" w:rsidP="00BB33B2">
            <w:pPr>
              <w:bidi/>
              <w:jc w:val="center"/>
              <w:rPr>
                <w:b/>
                <w:bCs/>
                <w:sz w:val="20"/>
                <w:lang w:val="en-CA" w:eastAsia="en-CA"/>
              </w:rPr>
            </w:pPr>
            <w:r>
              <w:rPr>
                <w:rFonts w:hint="cs"/>
                <w:b/>
                <w:bCs/>
                <w:sz w:val="20"/>
                <w:rtl/>
                <w:lang w:val="en-CA" w:eastAsia="en-CA"/>
              </w:rPr>
              <w:t>73,954</w:t>
            </w:r>
          </w:p>
        </w:tc>
        <w:tc>
          <w:tcPr>
            <w:tcW w:w="710" w:type="dxa"/>
            <w:shd w:val="clear" w:color="auto" w:fill="auto"/>
            <w:tcMar>
              <w:left w:w="28" w:type="dxa"/>
              <w:right w:w="57" w:type="dxa"/>
            </w:tcMar>
          </w:tcPr>
          <w:p w:rsidR="00077827" w:rsidRDefault="00077827" w:rsidP="00BB33B2">
            <w:pPr>
              <w:bidi/>
              <w:ind w:left="-117" w:right="-27"/>
              <w:jc w:val="center"/>
              <w:rPr>
                <w:b/>
                <w:bCs/>
                <w:sz w:val="20"/>
                <w:lang w:val="en-CA" w:eastAsia="en-CA"/>
              </w:rPr>
            </w:pPr>
            <w:r>
              <w:rPr>
                <w:rFonts w:hint="cs"/>
                <w:b/>
                <w:bCs/>
                <w:sz w:val="20"/>
                <w:rtl/>
                <w:lang w:val="en-CA" w:eastAsia="en-CA"/>
              </w:rPr>
              <w:t>50,204</w:t>
            </w:r>
          </w:p>
        </w:tc>
        <w:tc>
          <w:tcPr>
            <w:tcW w:w="716" w:type="dxa"/>
            <w:shd w:val="clear" w:color="auto" w:fill="auto"/>
            <w:tcMar>
              <w:left w:w="28" w:type="dxa"/>
              <w:right w:w="28" w:type="dxa"/>
            </w:tcMar>
          </w:tcPr>
          <w:p w:rsidR="00077827" w:rsidRDefault="00077827" w:rsidP="00BB33B2">
            <w:pPr>
              <w:bidi/>
              <w:jc w:val="center"/>
              <w:rPr>
                <w:b/>
                <w:bCs/>
                <w:sz w:val="20"/>
                <w:lang w:val="en-CA" w:eastAsia="en-CA"/>
              </w:rPr>
            </w:pPr>
            <w:r>
              <w:rPr>
                <w:rFonts w:hint="cs"/>
                <w:b/>
                <w:bCs/>
                <w:sz w:val="20"/>
                <w:rtl/>
                <w:lang w:val="en-CA" w:eastAsia="en-CA"/>
              </w:rPr>
              <w:t>48,991</w:t>
            </w:r>
          </w:p>
        </w:tc>
        <w:tc>
          <w:tcPr>
            <w:tcW w:w="851" w:type="dxa"/>
            <w:shd w:val="clear" w:color="auto" w:fill="auto"/>
          </w:tcPr>
          <w:p w:rsidR="00077827" w:rsidRDefault="00077827" w:rsidP="00BB33B2">
            <w:pPr>
              <w:bidi/>
              <w:ind w:left="-193" w:right="-86"/>
              <w:jc w:val="center"/>
              <w:rPr>
                <w:b/>
                <w:bCs/>
                <w:sz w:val="20"/>
                <w:lang w:val="en-CA" w:eastAsia="en-CA"/>
              </w:rPr>
            </w:pPr>
            <w:r>
              <w:rPr>
                <w:rFonts w:hint="cs"/>
                <w:b/>
                <w:bCs/>
                <w:sz w:val="20"/>
                <w:rtl/>
                <w:lang w:val="en-CA" w:eastAsia="en-CA"/>
              </w:rPr>
              <w:t>34,554</w:t>
            </w:r>
          </w:p>
        </w:tc>
        <w:tc>
          <w:tcPr>
            <w:tcW w:w="709" w:type="dxa"/>
            <w:shd w:val="clear" w:color="auto" w:fill="auto"/>
          </w:tcPr>
          <w:p w:rsidR="00077827" w:rsidRDefault="00077827" w:rsidP="00BB33B2">
            <w:pPr>
              <w:bidi/>
              <w:ind w:left="-193" w:right="-86"/>
              <w:jc w:val="center"/>
              <w:rPr>
                <w:b/>
                <w:bCs/>
                <w:sz w:val="20"/>
                <w:lang w:val="en-CA" w:eastAsia="en-CA"/>
              </w:rPr>
            </w:pPr>
            <w:r>
              <w:rPr>
                <w:rFonts w:hint="cs"/>
                <w:b/>
                <w:bCs/>
                <w:sz w:val="20"/>
                <w:rtl/>
                <w:lang w:val="en-CA" w:eastAsia="en-CA"/>
              </w:rPr>
              <w:t>35,166</w:t>
            </w:r>
          </w:p>
        </w:tc>
        <w:tc>
          <w:tcPr>
            <w:tcW w:w="708" w:type="dxa"/>
            <w:shd w:val="clear" w:color="auto" w:fill="auto"/>
          </w:tcPr>
          <w:p w:rsidR="00077827" w:rsidRPr="00077827" w:rsidRDefault="00077827" w:rsidP="00BB33B2">
            <w:pPr>
              <w:bidi/>
              <w:ind w:left="-193" w:right="-86"/>
              <w:jc w:val="center"/>
              <w:rPr>
                <w:b/>
                <w:bCs/>
                <w:sz w:val="20"/>
                <w:rtl/>
                <w:lang w:val="en-US" w:eastAsia="en-CA" w:bidi="ar-SA"/>
              </w:rPr>
            </w:pPr>
            <w:r>
              <w:rPr>
                <w:rFonts w:hint="cs"/>
                <w:b/>
                <w:bCs/>
                <w:sz w:val="20"/>
                <w:rtl/>
                <w:lang w:val="en-CA" w:eastAsia="en-CA"/>
              </w:rPr>
              <w:t>32</w:t>
            </w:r>
            <w:r>
              <w:rPr>
                <w:rFonts w:hint="cs"/>
                <w:b/>
                <w:bCs/>
                <w:sz w:val="20"/>
                <w:rtl/>
                <w:lang w:val="en-US" w:eastAsia="en-CA" w:bidi="ar-SA"/>
              </w:rPr>
              <w:t>,261</w:t>
            </w:r>
          </w:p>
        </w:tc>
        <w:tc>
          <w:tcPr>
            <w:tcW w:w="709" w:type="dxa"/>
            <w:shd w:val="clear" w:color="auto" w:fill="auto"/>
          </w:tcPr>
          <w:p w:rsidR="00077827" w:rsidRPr="00077827" w:rsidRDefault="00077827" w:rsidP="00BB33B2">
            <w:pPr>
              <w:bidi/>
              <w:ind w:left="-193" w:right="-86"/>
              <w:jc w:val="center"/>
              <w:rPr>
                <w:b/>
                <w:bCs/>
                <w:sz w:val="20"/>
                <w:lang w:val="en-CA" w:eastAsia="en-CA"/>
              </w:rPr>
            </w:pPr>
            <w:r>
              <w:rPr>
                <w:rFonts w:hint="cs"/>
                <w:b/>
                <w:bCs/>
                <w:sz w:val="20"/>
                <w:rtl/>
                <w:lang w:val="en-CA" w:eastAsia="en-CA"/>
              </w:rPr>
              <w:t>3,936</w:t>
            </w:r>
          </w:p>
        </w:tc>
        <w:tc>
          <w:tcPr>
            <w:tcW w:w="566" w:type="dxa"/>
            <w:shd w:val="clear" w:color="auto" w:fill="auto"/>
            <w:tcMar>
              <w:left w:w="57" w:type="dxa"/>
              <w:right w:w="57" w:type="dxa"/>
            </w:tcMar>
          </w:tcPr>
          <w:p w:rsidR="00077827" w:rsidRPr="00077827" w:rsidRDefault="00077827" w:rsidP="00BB33B2">
            <w:pPr>
              <w:bidi/>
              <w:jc w:val="center"/>
              <w:rPr>
                <w:b/>
                <w:bCs/>
                <w:sz w:val="20"/>
                <w:lang w:val="en-CA" w:eastAsia="en-CA"/>
              </w:rPr>
            </w:pPr>
            <w:r w:rsidRPr="00077827">
              <w:rPr>
                <w:rFonts w:hint="cs"/>
                <w:b/>
                <w:bCs/>
                <w:sz w:val="20"/>
                <w:rtl/>
                <w:lang w:val="en-CA" w:eastAsia="en-CA"/>
              </w:rPr>
              <w:t>223</w:t>
            </w:r>
          </w:p>
        </w:tc>
        <w:tc>
          <w:tcPr>
            <w:tcW w:w="568" w:type="dxa"/>
            <w:shd w:val="clear" w:color="auto" w:fill="auto"/>
            <w:tcMar>
              <w:left w:w="57" w:type="dxa"/>
              <w:right w:w="57" w:type="dxa"/>
            </w:tcMar>
          </w:tcPr>
          <w:p w:rsidR="00077827" w:rsidRDefault="00077827" w:rsidP="00BB33B2">
            <w:pPr>
              <w:bidi/>
              <w:jc w:val="center"/>
              <w:rPr>
                <w:b/>
                <w:bCs/>
                <w:sz w:val="20"/>
                <w:lang w:val="en-CA" w:eastAsia="en-CA"/>
              </w:rPr>
            </w:pPr>
            <w:r>
              <w:rPr>
                <w:rFonts w:hint="cs"/>
                <w:b/>
                <w:bCs/>
                <w:sz w:val="20"/>
                <w:rtl/>
                <w:lang w:val="en-CA" w:eastAsia="en-CA"/>
              </w:rPr>
              <w:t>824</w:t>
            </w:r>
          </w:p>
        </w:tc>
        <w:tc>
          <w:tcPr>
            <w:tcW w:w="638" w:type="dxa"/>
            <w:shd w:val="clear" w:color="auto" w:fill="auto"/>
            <w:tcMar>
              <w:left w:w="57" w:type="dxa"/>
              <w:right w:w="57" w:type="dxa"/>
            </w:tcMar>
          </w:tcPr>
          <w:p w:rsidR="00077827" w:rsidRDefault="00077827" w:rsidP="00BB33B2">
            <w:pPr>
              <w:bidi/>
              <w:jc w:val="center"/>
              <w:rPr>
                <w:b/>
                <w:bCs/>
                <w:sz w:val="20"/>
                <w:lang w:val="en-CA" w:eastAsia="en-CA"/>
              </w:rPr>
            </w:pPr>
            <w:r>
              <w:rPr>
                <w:rFonts w:hint="cs"/>
                <w:b/>
                <w:bCs/>
                <w:sz w:val="20"/>
                <w:rtl/>
                <w:lang w:val="en-CA" w:eastAsia="en-CA"/>
              </w:rPr>
              <w:t>3,207</w:t>
            </w:r>
          </w:p>
        </w:tc>
        <w:tc>
          <w:tcPr>
            <w:tcW w:w="496" w:type="dxa"/>
            <w:shd w:val="clear" w:color="auto" w:fill="auto"/>
            <w:tcMar>
              <w:left w:w="28" w:type="dxa"/>
              <w:right w:w="28" w:type="dxa"/>
            </w:tcMar>
          </w:tcPr>
          <w:p w:rsidR="00077827" w:rsidRDefault="00077827" w:rsidP="00BB33B2">
            <w:pPr>
              <w:bidi/>
              <w:jc w:val="center"/>
              <w:rPr>
                <w:b/>
                <w:bCs/>
                <w:sz w:val="20"/>
                <w:lang w:val="en-CA" w:eastAsia="en-CA"/>
              </w:rPr>
            </w:pPr>
            <w:r>
              <w:rPr>
                <w:rFonts w:hint="cs"/>
                <w:b/>
                <w:bCs/>
                <w:sz w:val="20"/>
                <w:rtl/>
                <w:lang w:val="en-CA" w:eastAsia="en-CA"/>
              </w:rPr>
              <w:t>57</w:t>
            </w:r>
          </w:p>
        </w:tc>
        <w:tc>
          <w:tcPr>
            <w:tcW w:w="851" w:type="dxa"/>
            <w:shd w:val="clear" w:color="auto" w:fill="auto"/>
            <w:tcMar>
              <w:left w:w="57" w:type="dxa"/>
              <w:right w:w="57" w:type="dxa"/>
            </w:tcMar>
          </w:tcPr>
          <w:p w:rsidR="00077827" w:rsidRDefault="00077827" w:rsidP="00BB33B2">
            <w:pPr>
              <w:bidi/>
              <w:ind w:left="-208"/>
              <w:jc w:val="center"/>
              <w:rPr>
                <w:b/>
                <w:bCs/>
                <w:sz w:val="20"/>
                <w:lang w:val="en-CA" w:eastAsia="en-CA"/>
              </w:rPr>
            </w:pPr>
            <w:r>
              <w:rPr>
                <w:rFonts w:hint="cs"/>
                <w:b/>
                <w:bCs/>
                <w:sz w:val="20"/>
                <w:rtl/>
                <w:lang w:val="en-CA" w:eastAsia="en-CA"/>
              </w:rPr>
              <w:t>283,376</w:t>
            </w:r>
          </w:p>
        </w:tc>
      </w:tr>
    </w:tbl>
    <w:p w:rsidR="00D6110D" w:rsidRDefault="00D6110D" w:rsidP="00A57E00">
      <w:pPr>
        <w:pStyle w:val="ListParagraph"/>
        <w:keepNext/>
        <w:bidi/>
        <w:ind w:left="0"/>
        <w:contextualSpacing w:val="0"/>
        <w:rPr>
          <w:rFonts w:asciiTheme="majorBidi" w:hAnsiTheme="majorBidi" w:cstheme="majorBidi"/>
          <w:b/>
          <w:bCs/>
          <w:sz w:val="26"/>
          <w:szCs w:val="26"/>
          <w:lang w:bidi="ar-SY"/>
        </w:rPr>
      </w:pPr>
    </w:p>
    <w:p w:rsidR="00077827" w:rsidRPr="003701E0" w:rsidRDefault="00077827" w:rsidP="00D6110D">
      <w:pPr>
        <w:pStyle w:val="ListParagraph"/>
        <w:keepNext/>
        <w:bidi/>
        <w:ind w:left="0"/>
        <w:contextualSpacing w:val="0"/>
        <w:rPr>
          <w:rFonts w:asciiTheme="majorBidi" w:hAnsiTheme="majorBidi" w:cstheme="majorBidi"/>
          <w:b/>
          <w:bCs/>
          <w:sz w:val="28"/>
          <w:szCs w:val="28"/>
          <w:rtl/>
          <w:lang w:bidi="ar-SY"/>
        </w:rPr>
      </w:pPr>
      <w:r w:rsidRPr="003701E0">
        <w:rPr>
          <w:rFonts w:asciiTheme="majorBidi" w:hAnsiTheme="majorBidi" w:cstheme="majorBidi"/>
          <w:b/>
          <w:bCs/>
          <w:sz w:val="28"/>
          <w:szCs w:val="28"/>
          <w:rtl/>
          <w:lang w:bidi="ar-SY"/>
        </w:rPr>
        <w:t xml:space="preserve">الجزء الثاني: تخصيص الموارد لفترة </w:t>
      </w:r>
      <w:r w:rsidRPr="003701E0">
        <w:rPr>
          <w:rFonts w:asciiTheme="majorBidi" w:hAnsiTheme="majorBidi" w:cstheme="majorBidi" w:hint="cs"/>
          <w:b/>
          <w:bCs/>
          <w:sz w:val="28"/>
          <w:szCs w:val="28"/>
          <w:rtl/>
          <w:lang w:bidi="ar-SY"/>
        </w:rPr>
        <w:t>السنوات الثلاث</w:t>
      </w:r>
      <w:r w:rsidRPr="003701E0">
        <w:rPr>
          <w:rFonts w:asciiTheme="majorBidi" w:hAnsiTheme="majorBidi" w:cstheme="majorBidi"/>
          <w:b/>
          <w:bCs/>
          <w:sz w:val="28"/>
          <w:szCs w:val="28"/>
          <w:rtl/>
          <w:lang w:bidi="ar-SY"/>
        </w:rPr>
        <w:t xml:space="preserve"> </w:t>
      </w:r>
      <w:r w:rsidRPr="003701E0">
        <w:rPr>
          <w:rFonts w:asciiTheme="majorBidi" w:hAnsiTheme="majorBidi" w:cstheme="majorBidi" w:hint="cs"/>
          <w:b/>
          <w:bCs/>
          <w:sz w:val="28"/>
          <w:szCs w:val="28"/>
          <w:rtl/>
          <w:lang w:bidi="ar-SY"/>
        </w:rPr>
        <w:t>2018-2020</w:t>
      </w:r>
    </w:p>
    <w:p w:rsidR="00BB33B2" w:rsidRPr="00D6110D" w:rsidRDefault="00BB33B2" w:rsidP="00BB33B2">
      <w:pPr>
        <w:pStyle w:val="ListParagraph"/>
        <w:keepNext/>
        <w:bidi/>
        <w:ind w:left="0"/>
        <w:contextualSpacing w:val="0"/>
        <w:rPr>
          <w:rFonts w:asciiTheme="majorBidi" w:hAnsiTheme="majorBidi" w:cstheme="majorBidi"/>
          <w:b/>
          <w:bCs/>
          <w:sz w:val="26"/>
          <w:szCs w:val="26"/>
          <w:rtl/>
          <w:lang w:bidi="ar-SY"/>
        </w:rPr>
      </w:pPr>
    </w:p>
    <w:p w:rsidR="002101CB" w:rsidRPr="00D6110D" w:rsidRDefault="002101CB" w:rsidP="00A57E00">
      <w:pPr>
        <w:pStyle w:val="Heading1"/>
        <w:numPr>
          <w:ilvl w:val="0"/>
          <w:numId w:val="28"/>
        </w:numPr>
        <w:bidi/>
        <w:spacing w:after="0"/>
        <w:rPr>
          <w:rFonts w:asciiTheme="majorBidi" w:hAnsiTheme="majorBidi" w:cstheme="majorBidi"/>
          <w:sz w:val="26"/>
          <w:szCs w:val="26"/>
          <w:rtl/>
          <w:lang w:bidi="ar-SY"/>
        </w:rPr>
      </w:pPr>
      <w:r w:rsidRPr="00D6110D">
        <w:rPr>
          <w:rFonts w:asciiTheme="majorBidi" w:hAnsiTheme="majorBidi" w:cstheme="majorBidi"/>
          <w:sz w:val="26"/>
          <w:szCs w:val="26"/>
          <w:rtl/>
          <w:lang w:bidi="ar-SY"/>
        </w:rPr>
        <w:t xml:space="preserve">تبلغ الموارد التي </w:t>
      </w:r>
      <w:r w:rsidRPr="00D6110D">
        <w:rPr>
          <w:rFonts w:asciiTheme="majorBidi" w:hAnsiTheme="majorBidi" w:cstheme="majorBidi" w:hint="cs"/>
          <w:sz w:val="26"/>
          <w:szCs w:val="26"/>
          <w:rtl/>
          <w:lang w:bidi="ar-SY"/>
        </w:rPr>
        <w:t>أقرتها</w:t>
      </w:r>
      <w:r w:rsidRPr="00D6110D">
        <w:rPr>
          <w:rFonts w:asciiTheme="majorBidi" w:hAnsiTheme="majorBidi" w:cstheme="majorBidi"/>
          <w:sz w:val="26"/>
          <w:szCs w:val="26"/>
          <w:rtl/>
          <w:lang w:bidi="ar-SY"/>
        </w:rPr>
        <w:t xml:space="preserve"> الأطراف في بروتوكول مونتريال </w:t>
      </w:r>
      <w:r w:rsidRPr="00D6110D">
        <w:rPr>
          <w:rFonts w:asciiTheme="majorBidi" w:hAnsiTheme="majorBidi"/>
          <w:sz w:val="26"/>
          <w:szCs w:val="26"/>
          <w:rtl/>
          <w:lang w:bidi="ar-SY"/>
        </w:rPr>
        <w:t>لفترة السنوات الثلاث</w:t>
      </w:r>
      <w:r w:rsidRPr="00D6110D">
        <w:rPr>
          <w:rFonts w:asciiTheme="majorBidi" w:hAnsiTheme="majorBidi" w:cstheme="majorBidi"/>
          <w:sz w:val="26"/>
          <w:szCs w:val="26"/>
          <w:rtl/>
          <w:lang w:bidi="ar-SY"/>
        </w:rPr>
        <w:t xml:space="preserve"> 2018-2020</w:t>
      </w:r>
      <w:r w:rsidRPr="00D6110D">
        <w:rPr>
          <w:sz w:val="26"/>
          <w:szCs w:val="26"/>
          <w:vertAlign w:val="superscript"/>
          <w:rtl/>
          <w:lang w:bidi="ar-SY"/>
        </w:rPr>
        <w:footnoteReference w:id="3"/>
      </w:r>
      <w:r w:rsidRPr="00D6110D">
        <w:rPr>
          <w:rFonts w:asciiTheme="majorBidi" w:hAnsiTheme="majorBidi" w:cstheme="majorBidi"/>
          <w:sz w:val="26"/>
          <w:szCs w:val="26"/>
          <w:rtl/>
          <w:lang w:bidi="ar-SY"/>
        </w:rPr>
        <w:t xml:space="preserve"> ما قيمته </w:t>
      </w:r>
      <w:r w:rsidRPr="00D6110D">
        <w:rPr>
          <w:rFonts w:asciiTheme="majorBidi" w:hAnsiTheme="majorBidi" w:cstheme="majorBidi"/>
          <w:sz w:val="26"/>
          <w:szCs w:val="26"/>
          <w:lang w:bidi="ar-SY"/>
        </w:rPr>
        <w:t>540,000,000</w:t>
      </w:r>
      <w:r w:rsidRPr="00D6110D">
        <w:rPr>
          <w:rFonts w:asciiTheme="majorBidi" w:hAnsiTheme="majorBidi" w:cstheme="majorBidi"/>
          <w:sz w:val="26"/>
          <w:szCs w:val="26"/>
          <w:rtl/>
          <w:lang w:bidi="ar-SY"/>
        </w:rPr>
        <w:t xml:space="preserve"> دولار أمريكي. </w:t>
      </w:r>
      <w:r w:rsidR="005A2CE6" w:rsidRPr="00D6110D">
        <w:rPr>
          <w:rFonts w:asciiTheme="majorBidi" w:hAnsiTheme="majorBidi" w:cstheme="majorBidi" w:hint="cs"/>
          <w:sz w:val="26"/>
          <w:szCs w:val="26"/>
          <w:rtl/>
          <w:lang w:bidi="ar-SY"/>
        </w:rPr>
        <w:t xml:space="preserve">ومع </w:t>
      </w:r>
      <w:r w:rsidRPr="00D6110D">
        <w:rPr>
          <w:rFonts w:asciiTheme="majorBidi" w:hAnsiTheme="majorBidi" w:cstheme="majorBidi" w:hint="cs"/>
          <w:sz w:val="26"/>
          <w:szCs w:val="26"/>
          <w:rtl/>
          <w:lang w:bidi="ar-SY"/>
        </w:rPr>
        <w:t xml:space="preserve">مراعاة إجمالي التمويل الذي أقرّ في عام 2018 و2019 و2020 والفائدة المتراكمة والاشتراكات التي سددتها الدول من غير تلك الملحوظة في المادة الخامسة والربح/الخسارة المتأتية </w:t>
      </w:r>
      <w:r w:rsidR="005A2CE6" w:rsidRPr="00D6110D">
        <w:rPr>
          <w:rFonts w:asciiTheme="majorBidi" w:hAnsiTheme="majorBidi" w:cstheme="majorBidi" w:hint="cs"/>
          <w:sz w:val="26"/>
          <w:szCs w:val="26"/>
          <w:rtl/>
          <w:lang w:bidi="ar-SY"/>
        </w:rPr>
        <w:t>من آلية سعر الصرف الثابت ومصاريف</w:t>
      </w:r>
      <w:r w:rsidRPr="00D6110D">
        <w:rPr>
          <w:rFonts w:asciiTheme="majorBidi" w:hAnsiTheme="majorBidi" w:cstheme="majorBidi" w:hint="cs"/>
          <w:sz w:val="26"/>
          <w:szCs w:val="26"/>
          <w:rtl/>
          <w:lang w:bidi="ar-SY"/>
        </w:rPr>
        <w:t xml:space="preserve"> الأمانة واللجنة التنفيذية وأمين الخزانة، فإنّ السيولة المتوفرة في 9 يونيو/حزيران 2021 هي 334,427,526 دولارا أمريكيا. </w:t>
      </w:r>
    </w:p>
    <w:p w:rsidR="00BB33B2" w:rsidRPr="00D6110D" w:rsidRDefault="00BB33B2" w:rsidP="00BB33B2">
      <w:pPr>
        <w:bidi/>
        <w:rPr>
          <w:sz w:val="26"/>
          <w:szCs w:val="26"/>
          <w:lang w:bidi="ar-SY"/>
        </w:rPr>
      </w:pPr>
    </w:p>
    <w:p w:rsidR="00077827" w:rsidRPr="00D6110D" w:rsidRDefault="002101CB" w:rsidP="00A57E00">
      <w:pPr>
        <w:pStyle w:val="Heading1"/>
        <w:numPr>
          <w:ilvl w:val="0"/>
          <w:numId w:val="28"/>
        </w:numPr>
        <w:bidi/>
        <w:spacing w:after="0"/>
        <w:rPr>
          <w:rFonts w:asciiTheme="majorBidi" w:hAnsiTheme="majorBidi" w:cstheme="majorBidi"/>
          <w:sz w:val="26"/>
          <w:szCs w:val="26"/>
          <w:rtl/>
          <w:lang w:bidi="ar-SA"/>
        </w:rPr>
      </w:pPr>
      <w:r w:rsidRPr="00D6110D">
        <w:rPr>
          <w:rFonts w:asciiTheme="majorBidi" w:hAnsiTheme="majorBidi" w:cstheme="majorBidi" w:hint="cs"/>
          <w:sz w:val="26"/>
          <w:szCs w:val="26"/>
          <w:rtl/>
          <w:lang w:bidi="ar-SY"/>
        </w:rPr>
        <w:t xml:space="preserve">وفضلا عن ذلك، ومع الأخذ بعين الاعتبار الفائض </w:t>
      </w:r>
      <w:r w:rsidRPr="00D6110D">
        <w:rPr>
          <w:rFonts w:asciiTheme="majorBidi" w:hAnsiTheme="majorBidi" w:cstheme="majorBidi"/>
          <w:sz w:val="26"/>
          <w:szCs w:val="26"/>
          <w:rtl/>
          <w:lang w:bidi="ar-SY"/>
        </w:rPr>
        <w:t xml:space="preserve">من </w:t>
      </w:r>
      <w:r w:rsidRPr="00D6110D">
        <w:rPr>
          <w:rFonts w:asciiTheme="majorBidi" w:hAnsiTheme="majorBidi" w:cstheme="majorBidi" w:hint="cs"/>
          <w:sz w:val="26"/>
          <w:szCs w:val="26"/>
          <w:rtl/>
          <w:lang w:bidi="ar-SY"/>
        </w:rPr>
        <w:t xml:space="preserve">السيولة </w:t>
      </w:r>
      <w:r w:rsidR="005A2CE6" w:rsidRPr="00D6110D">
        <w:rPr>
          <w:rFonts w:asciiTheme="majorBidi" w:hAnsiTheme="majorBidi" w:cstheme="majorBidi" w:hint="cs"/>
          <w:sz w:val="26"/>
          <w:szCs w:val="26"/>
          <w:rtl/>
          <w:lang w:bidi="ar-SY"/>
        </w:rPr>
        <w:t>الخاص ب</w:t>
      </w:r>
      <w:r w:rsidRPr="00D6110D">
        <w:rPr>
          <w:rFonts w:asciiTheme="majorBidi" w:hAnsiTheme="majorBidi" w:cstheme="majorBidi" w:hint="cs"/>
          <w:sz w:val="26"/>
          <w:szCs w:val="26"/>
          <w:rtl/>
          <w:lang w:bidi="ar-SY"/>
        </w:rPr>
        <w:t xml:space="preserve">المشاريع المقررة </w:t>
      </w:r>
      <w:r w:rsidR="005A2CE6" w:rsidRPr="00D6110D">
        <w:rPr>
          <w:rFonts w:asciiTheme="majorBidi" w:hAnsiTheme="majorBidi" w:cstheme="majorBidi" w:hint="cs"/>
          <w:sz w:val="26"/>
          <w:szCs w:val="26"/>
          <w:rtl/>
          <w:lang w:bidi="ar-SY"/>
        </w:rPr>
        <w:t xml:space="preserve">لمصلحة البنك الدولي </w:t>
      </w:r>
      <w:r w:rsidRPr="00D6110D">
        <w:rPr>
          <w:rFonts w:asciiTheme="majorBidi" w:hAnsiTheme="majorBidi" w:cstheme="majorBidi" w:hint="cs"/>
          <w:sz w:val="26"/>
          <w:szCs w:val="26"/>
          <w:rtl/>
          <w:lang w:bidi="ar-SY"/>
        </w:rPr>
        <w:t>بما في ذلك ما أق</w:t>
      </w:r>
      <w:r w:rsidR="005A2CE6" w:rsidRPr="00D6110D">
        <w:rPr>
          <w:rFonts w:asciiTheme="majorBidi" w:hAnsiTheme="majorBidi" w:cstheme="majorBidi" w:hint="cs"/>
          <w:sz w:val="26"/>
          <w:szCs w:val="26"/>
          <w:rtl/>
          <w:lang w:bidi="ar-SY"/>
        </w:rPr>
        <w:t>رّ في الاجتماع السادس والثمانين</w:t>
      </w:r>
      <w:r w:rsidRPr="00D6110D">
        <w:rPr>
          <w:rFonts w:asciiTheme="majorBidi" w:hAnsiTheme="majorBidi" w:cstheme="majorBidi" w:hint="cs"/>
          <w:sz w:val="26"/>
          <w:szCs w:val="26"/>
          <w:rtl/>
          <w:lang w:bidi="ar-SY"/>
        </w:rPr>
        <w:t xml:space="preserve"> والسلفة المقدمة لفترة السنوات الثلاث والمشاريع التي أقرت أثناء عملية الإقرار الممتدة التي أنشأها الاجتماع السادس والثمانين </w:t>
      </w:r>
      <w:r w:rsidRPr="00D6110D">
        <w:rPr>
          <w:rFonts w:asciiTheme="majorBidi" w:hAnsiTheme="majorBidi" w:cstheme="majorBidi" w:hint="cs"/>
          <w:sz w:val="26"/>
          <w:szCs w:val="26"/>
          <w:rtl/>
          <w:lang w:bidi="ar-SA"/>
        </w:rPr>
        <w:t>والعقوبة على المشاريع التي أقرها الاجتماع السادس والثمانين وال</w:t>
      </w:r>
      <w:r w:rsidR="0056229D" w:rsidRPr="00D6110D">
        <w:rPr>
          <w:rFonts w:asciiTheme="majorBidi" w:hAnsiTheme="majorBidi" w:cstheme="majorBidi" w:hint="cs"/>
          <w:sz w:val="26"/>
          <w:szCs w:val="26"/>
          <w:rtl/>
          <w:lang w:bidi="ar-SA"/>
        </w:rPr>
        <w:t>م</w:t>
      </w:r>
      <w:r w:rsidRPr="00D6110D">
        <w:rPr>
          <w:rFonts w:asciiTheme="majorBidi" w:hAnsiTheme="majorBidi" w:cstheme="majorBidi" w:hint="cs"/>
          <w:sz w:val="26"/>
          <w:szCs w:val="26"/>
          <w:rtl/>
          <w:lang w:bidi="ar-SA"/>
        </w:rPr>
        <w:t>بلغ الذي أعاده البنك الدولي والخاص بخطة قطاع الهالون</w:t>
      </w:r>
      <w:r w:rsidR="0056229D" w:rsidRPr="00D6110D">
        <w:rPr>
          <w:rFonts w:asciiTheme="majorBidi" w:hAnsiTheme="majorBidi" w:cstheme="majorBidi" w:hint="cs"/>
          <w:sz w:val="26"/>
          <w:szCs w:val="26"/>
          <w:rtl/>
          <w:lang w:bidi="ar-SA"/>
        </w:rPr>
        <w:t>ات</w:t>
      </w:r>
      <w:r w:rsidRPr="00D6110D">
        <w:rPr>
          <w:rFonts w:asciiTheme="majorBidi" w:hAnsiTheme="majorBidi" w:cstheme="majorBidi" w:hint="cs"/>
          <w:sz w:val="26"/>
          <w:szCs w:val="26"/>
          <w:rtl/>
          <w:lang w:bidi="ar-SA"/>
        </w:rPr>
        <w:t xml:space="preserve"> و</w:t>
      </w:r>
      <w:r w:rsidR="0056229D" w:rsidRPr="00D6110D">
        <w:rPr>
          <w:rFonts w:asciiTheme="majorBidi" w:hAnsiTheme="majorBidi" w:cstheme="majorBidi" w:hint="cs"/>
          <w:sz w:val="26"/>
          <w:szCs w:val="26"/>
          <w:rtl/>
          <w:lang w:bidi="ar-SA"/>
        </w:rPr>
        <w:t>أرص</w:t>
      </w:r>
      <w:r w:rsidRPr="00D6110D">
        <w:rPr>
          <w:rFonts w:asciiTheme="majorBidi" w:hAnsiTheme="majorBidi" w:cstheme="majorBidi" w:hint="cs"/>
          <w:sz w:val="26"/>
          <w:szCs w:val="26"/>
          <w:rtl/>
          <w:lang w:bidi="ar-SA"/>
        </w:rPr>
        <w:t>د</w:t>
      </w:r>
      <w:r w:rsidR="0056229D" w:rsidRPr="00D6110D">
        <w:rPr>
          <w:rFonts w:asciiTheme="majorBidi" w:hAnsiTheme="majorBidi" w:cstheme="majorBidi" w:hint="cs"/>
          <w:sz w:val="26"/>
          <w:szCs w:val="26"/>
          <w:rtl/>
          <w:lang w:bidi="ar-SA"/>
        </w:rPr>
        <w:t>ة المشاريع</w:t>
      </w:r>
      <w:r w:rsidRPr="00D6110D">
        <w:rPr>
          <w:rFonts w:asciiTheme="majorBidi" w:hAnsiTheme="majorBidi" w:cstheme="majorBidi" w:hint="cs"/>
          <w:sz w:val="26"/>
          <w:szCs w:val="26"/>
          <w:rtl/>
          <w:lang w:bidi="ar-SA"/>
        </w:rPr>
        <w:t xml:space="preserve"> المعادة إلى الاجتماع السابع والثمانين، فإن المبلغ المرحل لفترة السنوات الثلاث 2018-2020 قد يصل إلى 309,705,337 دولارا أمريكيا </w:t>
      </w:r>
      <w:r w:rsidR="0056229D" w:rsidRPr="00D6110D">
        <w:rPr>
          <w:rFonts w:asciiTheme="majorBidi" w:hAnsiTheme="majorBidi" w:cstheme="majorBidi" w:hint="cs"/>
          <w:sz w:val="26"/>
          <w:szCs w:val="26"/>
          <w:rtl/>
          <w:lang w:bidi="ar-SA"/>
        </w:rPr>
        <w:t>كما هو مبين في</w:t>
      </w:r>
      <w:r w:rsidRPr="00D6110D">
        <w:rPr>
          <w:rFonts w:asciiTheme="majorBidi" w:hAnsiTheme="majorBidi" w:cstheme="majorBidi" w:hint="cs"/>
          <w:sz w:val="26"/>
          <w:szCs w:val="26"/>
          <w:rtl/>
          <w:lang w:bidi="ar-SA"/>
        </w:rPr>
        <w:t xml:space="preserve"> الجدول 4. </w:t>
      </w:r>
    </w:p>
    <w:p w:rsidR="00A57E00" w:rsidRPr="00D6110D" w:rsidRDefault="00A57E00" w:rsidP="00A57E00">
      <w:pPr>
        <w:bidi/>
        <w:rPr>
          <w:sz w:val="26"/>
          <w:szCs w:val="26"/>
          <w:rtl/>
          <w:lang w:bidi="ar-SA"/>
        </w:rPr>
      </w:pPr>
    </w:p>
    <w:p w:rsidR="002101CB" w:rsidRPr="00D6110D" w:rsidRDefault="002101CB" w:rsidP="00A57E00">
      <w:pPr>
        <w:pStyle w:val="ListParagraph"/>
        <w:keepNext/>
        <w:bidi/>
        <w:ind w:left="0"/>
        <w:contextualSpacing w:val="0"/>
        <w:rPr>
          <w:rFonts w:asciiTheme="majorBidi" w:hAnsiTheme="majorBidi" w:cstheme="majorBidi"/>
          <w:b/>
          <w:bCs/>
          <w:sz w:val="26"/>
          <w:szCs w:val="26"/>
          <w:lang w:bidi="ar-SY"/>
        </w:rPr>
      </w:pPr>
      <w:r w:rsidRPr="00D6110D">
        <w:rPr>
          <w:rFonts w:asciiTheme="majorBidi" w:hAnsiTheme="majorBidi" w:cstheme="majorBidi"/>
          <w:b/>
          <w:bCs/>
          <w:sz w:val="26"/>
          <w:szCs w:val="26"/>
          <w:rtl/>
          <w:lang w:bidi="ar-SY"/>
        </w:rPr>
        <w:t xml:space="preserve">الجدول </w:t>
      </w:r>
      <w:r w:rsidR="00A167A6" w:rsidRPr="00D6110D">
        <w:rPr>
          <w:rFonts w:asciiTheme="majorBidi" w:hAnsiTheme="majorBidi" w:cstheme="majorBidi" w:hint="cs"/>
          <w:b/>
          <w:bCs/>
          <w:sz w:val="26"/>
          <w:szCs w:val="26"/>
          <w:rtl/>
          <w:lang w:bidi="ar-SY"/>
        </w:rPr>
        <w:t>4</w:t>
      </w:r>
      <w:r w:rsidRPr="00D6110D">
        <w:rPr>
          <w:rFonts w:asciiTheme="majorBidi" w:hAnsiTheme="majorBidi" w:cstheme="majorBidi" w:hint="cs"/>
          <w:b/>
          <w:bCs/>
          <w:sz w:val="26"/>
          <w:szCs w:val="26"/>
          <w:rtl/>
          <w:lang w:bidi="ar-SY"/>
        </w:rPr>
        <w:t>.</w:t>
      </w:r>
      <w:r w:rsidRPr="00D6110D">
        <w:rPr>
          <w:rFonts w:asciiTheme="majorBidi" w:hAnsiTheme="majorBidi" w:cstheme="majorBidi"/>
          <w:b/>
          <w:bCs/>
          <w:sz w:val="26"/>
          <w:szCs w:val="26"/>
          <w:rtl/>
          <w:lang w:bidi="ar-SY"/>
        </w:rPr>
        <w:t xml:space="preserve"> تخصيص الموارد ل</w:t>
      </w:r>
      <w:r w:rsidRPr="00D6110D">
        <w:rPr>
          <w:rFonts w:asciiTheme="majorBidi" w:hAnsiTheme="majorBidi" w:cstheme="majorBidi" w:hint="cs"/>
          <w:b/>
          <w:bCs/>
          <w:sz w:val="26"/>
          <w:szCs w:val="26"/>
          <w:rtl/>
          <w:lang w:bidi="ar-SY"/>
        </w:rPr>
        <w:t>فترة السنوات الثلاث 2018-2020</w:t>
      </w:r>
    </w:p>
    <w:tbl>
      <w:tblPr>
        <w:bidiVisual/>
        <w:tblW w:w="9638" w:type="dxa"/>
        <w:tblLayout w:type="fixed"/>
        <w:tblLook w:val="04A0" w:firstRow="1" w:lastRow="0" w:firstColumn="1" w:lastColumn="0" w:noHBand="0" w:noVBand="1"/>
      </w:tblPr>
      <w:tblGrid>
        <w:gridCol w:w="5243"/>
        <w:gridCol w:w="2694"/>
        <w:gridCol w:w="1701"/>
      </w:tblGrid>
      <w:tr w:rsidR="002101CB" w:rsidRPr="00CD3601" w:rsidTr="0056229D">
        <w:trPr>
          <w:trHeight w:val="276"/>
          <w:tblHeader/>
        </w:trPr>
        <w:tc>
          <w:tcPr>
            <w:tcW w:w="5243" w:type="dxa"/>
            <w:tcBorders>
              <w:top w:val="single" w:sz="4" w:space="0" w:color="auto"/>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b/>
                <w:bCs/>
                <w:color w:val="000000"/>
                <w:sz w:val="20"/>
                <w:lang w:val="en-CA" w:eastAsia="en-CA"/>
              </w:rPr>
            </w:pPr>
            <w:r w:rsidRPr="002101CB">
              <w:rPr>
                <w:rFonts w:asciiTheme="majorBidi" w:hAnsiTheme="majorBidi" w:cstheme="majorBidi"/>
                <w:b/>
                <w:bCs/>
                <w:sz w:val="20"/>
                <w:rtl/>
              </w:rPr>
              <w:t>الوصف</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2101CB" w:rsidRPr="002101CB" w:rsidRDefault="002101CB" w:rsidP="00A602EA">
            <w:pPr>
              <w:bidi/>
              <w:jc w:val="center"/>
              <w:rPr>
                <w:rFonts w:asciiTheme="majorBidi" w:hAnsiTheme="majorBidi" w:cstheme="majorBidi"/>
                <w:b/>
                <w:bCs/>
                <w:color w:val="000000"/>
                <w:sz w:val="20"/>
                <w:lang w:val="en-CA" w:eastAsia="en-CA"/>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01CB" w:rsidRPr="002101CB" w:rsidRDefault="002101CB" w:rsidP="00A602EA">
            <w:pPr>
              <w:bidi/>
              <w:jc w:val="center"/>
              <w:rPr>
                <w:rFonts w:asciiTheme="majorBidi" w:hAnsiTheme="majorBidi" w:cstheme="majorBidi"/>
                <w:b/>
                <w:bCs/>
                <w:color w:val="000000"/>
                <w:sz w:val="20"/>
                <w:lang w:val="en-CA" w:eastAsia="en-CA"/>
              </w:rPr>
            </w:pPr>
            <w:r w:rsidRPr="002101CB">
              <w:rPr>
                <w:rFonts w:asciiTheme="majorBidi" w:hAnsiTheme="majorBidi" w:cstheme="majorBidi" w:hint="cs"/>
                <w:b/>
                <w:bCs/>
                <w:color w:val="000000"/>
                <w:sz w:val="20"/>
                <w:rtl/>
                <w:lang w:val="en-CA" w:eastAsia="en-CA"/>
              </w:rPr>
              <w:t>المبلغ (دولار أمريكي)</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الرصيد المتاح في 9 يونيو/حزيران 2021</w:t>
            </w:r>
          </w:p>
        </w:tc>
        <w:tc>
          <w:tcPr>
            <w:tcW w:w="2694" w:type="dxa"/>
            <w:tcBorders>
              <w:top w:val="nil"/>
              <w:left w:val="nil"/>
              <w:bottom w:val="single" w:sz="4" w:space="0" w:color="auto"/>
              <w:right w:val="single" w:sz="4" w:space="0" w:color="auto"/>
            </w:tcBorders>
            <w:shd w:val="clear" w:color="auto" w:fill="auto"/>
            <w:noWrap/>
            <w:vAlign w:val="center"/>
          </w:tcPr>
          <w:p w:rsidR="002101CB" w:rsidRPr="002101CB" w:rsidRDefault="002101CB" w:rsidP="00A602EA">
            <w:pPr>
              <w:jc w:val="right"/>
              <w:rPr>
                <w:sz w:val="20"/>
                <w:lang w:val="en-CA" w:eastAsia="en-CA"/>
              </w:rPr>
            </w:pPr>
            <w:r w:rsidRPr="002101CB">
              <w:rPr>
                <w:rFonts w:hint="cs"/>
                <w:sz w:val="20"/>
                <w:rtl/>
                <w:lang w:val="en-CA" w:eastAsia="en-CA"/>
              </w:rPr>
              <w:t>(أ)</w:t>
            </w:r>
          </w:p>
        </w:tc>
        <w:tc>
          <w:tcPr>
            <w:tcW w:w="1701" w:type="dxa"/>
            <w:tcBorders>
              <w:top w:val="nil"/>
              <w:left w:val="nil"/>
              <w:bottom w:val="single" w:sz="4" w:space="0" w:color="auto"/>
              <w:right w:val="single" w:sz="4" w:space="0" w:color="auto"/>
            </w:tcBorders>
            <w:shd w:val="clear" w:color="auto" w:fill="auto"/>
            <w:noWrap/>
            <w:vAlign w:val="center"/>
          </w:tcPr>
          <w:p w:rsidR="002101CB" w:rsidRPr="002101CB" w:rsidRDefault="002101CB" w:rsidP="002101CB">
            <w:pPr>
              <w:bidi/>
              <w:jc w:val="left"/>
              <w:rPr>
                <w:sz w:val="20"/>
                <w:lang w:val="en-CA" w:eastAsia="en-CA"/>
              </w:rPr>
            </w:pPr>
            <w:r w:rsidRPr="002101CB">
              <w:rPr>
                <w:rFonts w:hint="cs"/>
                <w:sz w:val="20"/>
                <w:rtl/>
                <w:lang w:val="en-CA" w:eastAsia="en-CA"/>
              </w:rPr>
              <w:t>334,427,526</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56229D">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 xml:space="preserve">الفائض من السيولة لدى البنك الدولي </w:t>
            </w:r>
            <w:r w:rsidR="0056229D">
              <w:rPr>
                <w:rFonts w:asciiTheme="majorBidi" w:hAnsiTheme="majorBidi" w:cstheme="majorBidi" w:hint="cs"/>
                <w:sz w:val="20"/>
                <w:rtl/>
              </w:rPr>
              <w:t>والخاص بمشاريع أقرت</w:t>
            </w:r>
            <w:r w:rsidRPr="002101CB">
              <w:rPr>
                <w:rFonts w:asciiTheme="majorBidi" w:hAnsiTheme="majorBidi" w:cstheme="majorBidi" w:hint="cs"/>
                <w:sz w:val="20"/>
                <w:rtl/>
              </w:rPr>
              <w:t xml:space="preserve"> لغاية الاجتماع السادس والثمانين</w:t>
            </w:r>
          </w:p>
        </w:tc>
        <w:tc>
          <w:tcPr>
            <w:tcW w:w="2694" w:type="dxa"/>
            <w:tcBorders>
              <w:top w:val="nil"/>
              <w:left w:val="nil"/>
              <w:bottom w:val="single" w:sz="4" w:space="0" w:color="auto"/>
              <w:right w:val="single" w:sz="4" w:space="0" w:color="auto"/>
            </w:tcBorders>
            <w:shd w:val="clear" w:color="auto" w:fill="auto"/>
            <w:noWrap/>
            <w:vAlign w:val="center"/>
          </w:tcPr>
          <w:p w:rsidR="002101CB" w:rsidRPr="002101CB" w:rsidRDefault="002101CB" w:rsidP="002101CB">
            <w:pPr>
              <w:bidi/>
              <w:jc w:val="left"/>
              <w:rPr>
                <w:sz w:val="20"/>
                <w:lang w:val="en-CA" w:eastAsia="en-CA"/>
              </w:rPr>
            </w:pPr>
            <w:r w:rsidRPr="002101CB">
              <w:rPr>
                <w:rFonts w:hint="cs"/>
                <w:sz w:val="20"/>
                <w:rtl/>
                <w:lang w:val="en-CA" w:eastAsia="en-CA"/>
              </w:rPr>
              <w:t>(ب)</w:t>
            </w:r>
          </w:p>
        </w:tc>
        <w:tc>
          <w:tcPr>
            <w:tcW w:w="1701" w:type="dxa"/>
            <w:tcBorders>
              <w:top w:val="nil"/>
              <w:left w:val="nil"/>
              <w:bottom w:val="single" w:sz="4" w:space="0" w:color="auto"/>
              <w:right w:val="single" w:sz="4" w:space="0" w:color="auto"/>
            </w:tcBorders>
            <w:shd w:val="clear" w:color="auto" w:fill="auto"/>
            <w:noWrap/>
            <w:vAlign w:val="center"/>
          </w:tcPr>
          <w:p w:rsidR="002101CB" w:rsidRPr="002101CB" w:rsidRDefault="002101CB" w:rsidP="002101CB">
            <w:pPr>
              <w:bidi/>
              <w:jc w:val="left"/>
              <w:rPr>
                <w:sz w:val="20"/>
                <w:lang w:val="en-CA" w:eastAsia="en-CA"/>
              </w:rPr>
            </w:pPr>
            <w:r w:rsidRPr="002101CB">
              <w:rPr>
                <w:rFonts w:hint="cs"/>
                <w:sz w:val="20"/>
                <w:rtl/>
                <w:lang w:val="en-CA" w:eastAsia="en-CA"/>
              </w:rPr>
              <w:t>3,280,455</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السلفة لفترة السنوات الثلاث 2021-2023</w:t>
            </w:r>
          </w:p>
        </w:tc>
        <w:tc>
          <w:tcPr>
            <w:tcW w:w="2694"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(ج)</w:t>
            </w:r>
          </w:p>
        </w:tc>
        <w:tc>
          <w:tcPr>
            <w:tcW w:w="1701"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38,518,658</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المشاريع التي أقرت أثناء عمل</w:t>
            </w:r>
            <w:r w:rsidR="0056229D">
              <w:rPr>
                <w:rFonts w:asciiTheme="majorBidi" w:hAnsiTheme="majorBidi" w:cstheme="majorBidi" w:hint="cs"/>
                <w:sz w:val="20"/>
                <w:rtl/>
              </w:rPr>
              <w:t>ية الإقرار الممتدة ل</w:t>
            </w:r>
            <w:r w:rsidRPr="002101CB">
              <w:rPr>
                <w:rFonts w:asciiTheme="majorBidi" w:hAnsiTheme="majorBidi" w:cstheme="majorBidi" w:hint="cs"/>
                <w:sz w:val="20"/>
                <w:rtl/>
              </w:rPr>
              <w:t>لاجتماع السادس والثمانين</w:t>
            </w:r>
          </w:p>
        </w:tc>
        <w:tc>
          <w:tcPr>
            <w:tcW w:w="2694"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(د)</w:t>
            </w:r>
          </w:p>
        </w:tc>
        <w:tc>
          <w:tcPr>
            <w:tcW w:w="1701"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548,972</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العقوبة على المشاريع التي أقرت في الاجتماع السادس والثمانين</w:t>
            </w:r>
          </w:p>
        </w:tc>
        <w:tc>
          <w:tcPr>
            <w:tcW w:w="2694"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(هـ)</w:t>
            </w:r>
          </w:p>
        </w:tc>
        <w:tc>
          <w:tcPr>
            <w:tcW w:w="1701"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11,463</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المبلغ الذي أعاده البنك الدولي عن خطة قطاع الهالون</w:t>
            </w:r>
            <w:r w:rsidR="0056229D">
              <w:rPr>
                <w:rFonts w:asciiTheme="majorBidi" w:hAnsiTheme="majorBidi" w:cstheme="majorBidi" w:hint="cs"/>
                <w:sz w:val="20"/>
                <w:rtl/>
              </w:rPr>
              <w:t>ات</w:t>
            </w:r>
          </w:p>
        </w:tc>
        <w:tc>
          <w:tcPr>
            <w:tcW w:w="2694"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(و)</w:t>
            </w:r>
          </w:p>
        </w:tc>
        <w:tc>
          <w:tcPr>
            <w:tcW w:w="1701"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8,745,165</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A602EA">
            <w:pPr>
              <w:bidi/>
              <w:jc w:val="left"/>
              <w:rPr>
                <w:rFonts w:asciiTheme="majorBidi" w:hAnsiTheme="majorBidi" w:cstheme="majorBidi"/>
                <w:color w:val="000000"/>
                <w:sz w:val="20"/>
                <w:lang w:val="en-CA" w:eastAsia="en-CA"/>
              </w:rPr>
            </w:pPr>
            <w:r w:rsidRPr="002101CB">
              <w:rPr>
                <w:rFonts w:asciiTheme="majorBidi" w:hAnsiTheme="majorBidi" w:cstheme="majorBidi" w:hint="cs"/>
                <w:sz w:val="20"/>
                <w:rtl/>
              </w:rPr>
              <w:t>الأرصدة المعادة إلى الاجتماع السابع والثمانين</w:t>
            </w:r>
          </w:p>
        </w:tc>
        <w:tc>
          <w:tcPr>
            <w:tcW w:w="2694"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(ز)</w:t>
            </w:r>
          </w:p>
        </w:tc>
        <w:tc>
          <w:tcPr>
            <w:tcW w:w="1701" w:type="dxa"/>
            <w:tcBorders>
              <w:top w:val="nil"/>
              <w:left w:val="nil"/>
              <w:bottom w:val="single" w:sz="4" w:space="0" w:color="auto"/>
              <w:right w:val="single" w:sz="4" w:space="0" w:color="auto"/>
            </w:tcBorders>
            <w:shd w:val="clear" w:color="auto" w:fill="auto"/>
            <w:noWrap/>
          </w:tcPr>
          <w:p w:rsidR="002101CB" w:rsidRPr="002101CB" w:rsidRDefault="002101CB" w:rsidP="002101CB">
            <w:pPr>
              <w:bidi/>
              <w:jc w:val="left"/>
              <w:rPr>
                <w:sz w:val="20"/>
                <w:lang w:val="en-CA" w:eastAsia="en-CA"/>
              </w:rPr>
            </w:pPr>
            <w:r w:rsidRPr="002101CB">
              <w:rPr>
                <w:rFonts w:hint="cs"/>
                <w:sz w:val="20"/>
                <w:rtl/>
                <w:lang w:val="en-CA" w:eastAsia="en-CA"/>
              </w:rPr>
              <w:t>2,308,358</w:t>
            </w:r>
          </w:p>
        </w:tc>
      </w:tr>
      <w:tr w:rsidR="002101CB" w:rsidRPr="00CD3601" w:rsidTr="0056229D">
        <w:trPr>
          <w:trHeight w:val="276"/>
        </w:trPr>
        <w:tc>
          <w:tcPr>
            <w:tcW w:w="5243" w:type="dxa"/>
            <w:tcBorders>
              <w:top w:val="nil"/>
              <w:left w:val="single" w:sz="4" w:space="0" w:color="auto"/>
              <w:bottom w:val="single" w:sz="4" w:space="0" w:color="auto"/>
              <w:right w:val="single" w:sz="4" w:space="0" w:color="auto"/>
            </w:tcBorders>
            <w:shd w:val="clear" w:color="auto" w:fill="auto"/>
            <w:noWrap/>
            <w:hideMark/>
          </w:tcPr>
          <w:p w:rsidR="002101CB" w:rsidRPr="002101CB" w:rsidRDefault="002101CB" w:rsidP="0056229D">
            <w:pPr>
              <w:bidi/>
              <w:jc w:val="left"/>
              <w:rPr>
                <w:rFonts w:asciiTheme="majorBidi" w:hAnsiTheme="majorBidi" w:cstheme="majorBidi"/>
                <w:b/>
                <w:bCs/>
                <w:color w:val="000000"/>
                <w:sz w:val="20"/>
                <w:lang w:val="en-CA" w:eastAsia="en-CA"/>
              </w:rPr>
            </w:pPr>
            <w:r w:rsidRPr="002101CB">
              <w:rPr>
                <w:rFonts w:asciiTheme="majorBidi" w:hAnsiTheme="majorBidi" w:cstheme="majorBidi"/>
                <w:b/>
                <w:bCs/>
                <w:sz w:val="20"/>
                <w:rtl/>
              </w:rPr>
              <w:t xml:space="preserve">الرصيد </w:t>
            </w:r>
          </w:p>
        </w:tc>
        <w:tc>
          <w:tcPr>
            <w:tcW w:w="2694" w:type="dxa"/>
            <w:tcBorders>
              <w:top w:val="nil"/>
              <w:left w:val="nil"/>
              <w:bottom w:val="single" w:sz="4" w:space="0" w:color="auto"/>
              <w:right w:val="single" w:sz="4" w:space="0" w:color="auto"/>
            </w:tcBorders>
            <w:shd w:val="clear" w:color="auto" w:fill="auto"/>
            <w:noWrap/>
            <w:vAlign w:val="center"/>
          </w:tcPr>
          <w:p w:rsidR="002101CB" w:rsidRPr="002101CB" w:rsidRDefault="0056229D" w:rsidP="00A602EA">
            <w:pPr>
              <w:jc w:val="right"/>
              <w:rPr>
                <w:b/>
                <w:bCs/>
                <w:sz w:val="20"/>
                <w:lang w:val="en-CA" w:eastAsia="en-CA"/>
              </w:rPr>
            </w:pPr>
            <w:r w:rsidRPr="002101CB">
              <w:rPr>
                <w:rFonts w:asciiTheme="majorBidi" w:hAnsiTheme="majorBidi" w:cstheme="majorBidi"/>
                <w:b/>
                <w:bCs/>
                <w:sz w:val="20"/>
                <w:rtl/>
              </w:rPr>
              <w:t>(</w:t>
            </w:r>
            <w:r w:rsidRPr="002101CB">
              <w:rPr>
                <w:rFonts w:asciiTheme="majorBidi" w:hAnsiTheme="majorBidi" w:cstheme="majorBidi" w:hint="cs"/>
                <w:b/>
                <w:bCs/>
                <w:sz w:val="20"/>
                <w:rtl/>
              </w:rPr>
              <w:t>ح</w:t>
            </w:r>
            <w:r w:rsidRPr="002101CB">
              <w:rPr>
                <w:rFonts w:asciiTheme="majorBidi" w:hAnsiTheme="majorBidi" w:cstheme="majorBidi"/>
                <w:b/>
                <w:bCs/>
                <w:sz w:val="20"/>
                <w:rtl/>
              </w:rPr>
              <w:t xml:space="preserve"> = </w:t>
            </w:r>
            <w:r w:rsidRPr="002101CB">
              <w:rPr>
                <w:rFonts w:asciiTheme="majorBidi" w:hAnsiTheme="majorBidi" w:cstheme="majorBidi" w:hint="cs"/>
                <w:b/>
                <w:bCs/>
                <w:sz w:val="20"/>
                <w:rtl/>
              </w:rPr>
              <w:t>أ + ب + ج + د + هـ + و + ز)</w:t>
            </w:r>
          </w:p>
        </w:tc>
        <w:tc>
          <w:tcPr>
            <w:tcW w:w="1701" w:type="dxa"/>
            <w:tcBorders>
              <w:top w:val="nil"/>
              <w:left w:val="nil"/>
              <w:bottom w:val="single" w:sz="4" w:space="0" w:color="auto"/>
              <w:right w:val="single" w:sz="4" w:space="0" w:color="auto"/>
            </w:tcBorders>
            <w:shd w:val="clear" w:color="auto" w:fill="auto"/>
            <w:noWrap/>
            <w:vAlign w:val="center"/>
          </w:tcPr>
          <w:p w:rsidR="002101CB" w:rsidRPr="002101CB" w:rsidRDefault="002101CB" w:rsidP="002101CB">
            <w:pPr>
              <w:bidi/>
              <w:jc w:val="left"/>
              <w:rPr>
                <w:b/>
                <w:bCs/>
                <w:sz w:val="20"/>
                <w:lang w:val="en-CA" w:eastAsia="en-CA"/>
              </w:rPr>
            </w:pPr>
            <w:r w:rsidRPr="002101CB">
              <w:rPr>
                <w:rFonts w:hint="cs"/>
                <w:b/>
                <w:bCs/>
                <w:sz w:val="20"/>
                <w:rtl/>
                <w:lang w:val="en-CA" w:eastAsia="en-CA"/>
              </w:rPr>
              <w:t>309,705,337</w:t>
            </w:r>
          </w:p>
        </w:tc>
      </w:tr>
    </w:tbl>
    <w:p w:rsidR="002101CB" w:rsidRPr="00A167A6" w:rsidRDefault="002101CB" w:rsidP="002101CB">
      <w:pPr>
        <w:bidi/>
        <w:rPr>
          <w:rFonts w:asciiTheme="majorBidi" w:hAnsiTheme="majorBidi" w:cstheme="majorBidi"/>
          <w:szCs w:val="24"/>
          <w:rtl/>
          <w:lang w:val="en-US"/>
        </w:rPr>
      </w:pPr>
    </w:p>
    <w:p w:rsidR="002101CB" w:rsidRPr="003701E0" w:rsidRDefault="002101CB" w:rsidP="00A57E00">
      <w:pPr>
        <w:pStyle w:val="ListParagraph"/>
        <w:keepNext/>
        <w:bidi/>
        <w:ind w:left="0"/>
        <w:contextualSpacing w:val="0"/>
        <w:rPr>
          <w:rFonts w:asciiTheme="majorBidi" w:hAnsiTheme="majorBidi"/>
          <w:b/>
          <w:bCs/>
          <w:sz w:val="28"/>
          <w:szCs w:val="28"/>
          <w:rtl/>
          <w:lang w:bidi="ar-SY"/>
        </w:rPr>
      </w:pPr>
      <w:r w:rsidRPr="003701E0">
        <w:rPr>
          <w:rFonts w:asciiTheme="majorBidi" w:hAnsiTheme="majorBidi" w:cstheme="majorBidi"/>
          <w:b/>
          <w:bCs/>
          <w:sz w:val="28"/>
          <w:szCs w:val="28"/>
          <w:rtl/>
          <w:lang w:bidi="ar-SY"/>
        </w:rPr>
        <w:lastRenderedPageBreak/>
        <w:t>الجزء الثالث:</w:t>
      </w:r>
      <w:r w:rsidRPr="003701E0">
        <w:rPr>
          <w:rFonts w:asciiTheme="majorBidi" w:hAnsiTheme="majorBidi" w:cstheme="majorBidi" w:hint="cs"/>
          <w:b/>
          <w:bCs/>
          <w:sz w:val="28"/>
          <w:szCs w:val="28"/>
          <w:rtl/>
          <w:lang w:bidi="ar-SY"/>
        </w:rPr>
        <w:t xml:space="preserve"> </w:t>
      </w:r>
      <w:r w:rsidRPr="003701E0">
        <w:rPr>
          <w:rFonts w:asciiTheme="majorBidi" w:hAnsiTheme="majorBidi"/>
          <w:b/>
          <w:bCs/>
          <w:sz w:val="28"/>
          <w:szCs w:val="28"/>
          <w:rtl/>
          <w:lang w:bidi="ar-SY"/>
        </w:rPr>
        <w:t>تقارير عن الحوارات المتعلقة بمؤشرات الأداء النوعية</w:t>
      </w:r>
    </w:p>
    <w:p w:rsidR="00A57E00" w:rsidRPr="00D6110D" w:rsidRDefault="00A57E00" w:rsidP="00A57E00">
      <w:pPr>
        <w:pStyle w:val="ListParagraph"/>
        <w:keepNext/>
        <w:bidi/>
        <w:ind w:left="0"/>
        <w:contextualSpacing w:val="0"/>
        <w:rPr>
          <w:rFonts w:asciiTheme="majorBidi" w:hAnsiTheme="majorBidi"/>
          <w:b/>
          <w:bCs/>
          <w:sz w:val="26"/>
          <w:szCs w:val="26"/>
          <w:lang w:bidi="ar-SY"/>
        </w:rPr>
      </w:pPr>
    </w:p>
    <w:p w:rsidR="00A167A6" w:rsidRPr="00D6110D" w:rsidRDefault="00A167A6" w:rsidP="00BB33B2">
      <w:pPr>
        <w:pStyle w:val="Heading1"/>
        <w:keepNext/>
        <w:numPr>
          <w:ilvl w:val="0"/>
          <w:numId w:val="28"/>
        </w:numPr>
        <w:bidi/>
        <w:spacing w:after="0"/>
        <w:rPr>
          <w:rFonts w:asciiTheme="majorBidi" w:hAnsiTheme="majorBidi" w:cstheme="majorBidi"/>
          <w:sz w:val="26"/>
          <w:szCs w:val="26"/>
          <w:rtl/>
          <w:lang w:bidi="ar-SA"/>
        </w:rPr>
      </w:pPr>
      <w:r w:rsidRPr="00D6110D">
        <w:rPr>
          <w:rFonts w:asciiTheme="majorBidi" w:hAnsiTheme="majorBidi" w:cstheme="majorBidi" w:hint="cs"/>
          <w:sz w:val="26"/>
          <w:szCs w:val="26"/>
          <w:rtl/>
          <w:lang w:bidi="ar-SA"/>
        </w:rPr>
        <w:t>في الاجتماع السادس والثمانين، طلب إلى منظمة الأمم المتحدة للتنمية الصناعية في جملة ما طلب إليها أن تدخل في حوار صريح وبناء مع وحدة الأوزون الوطنية في العراق في ما يتعلق بتقييم الأداء النوعي و</w:t>
      </w:r>
      <w:r w:rsidR="004F02E2" w:rsidRPr="00D6110D">
        <w:rPr>
          <w:rFonts w:asciiTheme="majorBidi" w:hAnsiTheme="majorBidi" w:cstheme="majorBidi" w:hint="cs"/>
          <w:sz w:val="26"/>
          <w:szCs w:val="26"/>
          <w:rtl/>
          <w:lang w:bidi="ar-SA"/>
        </w:rPr>
        <w:t>أن ت</w:t>
      </w:r>
      <w:r w:rsidRPr="00D6110D">
        <w:rPr>
          <w:rFonts w:asciiTheme="majorBidi" w:hAnsiTheme="majorBidi" w:cstheme="majorBidi" w:hint="cs"/>
          <w:sz w:val="26"/>
          <w:szCs w:val="26"/>
          <w:rtl/>
          <w:lang w:bidi="ar-SA"/>
        </w:rPr>
        <w:t>رفع تقرير</w:t>
      </w:r>
      <w:r w:rsidR="004F02E2" w:rsidRPr="00D6110D">
        <w:rPr>
          <w:rFonts w:asciiTheme="majorBidi" w:hAnsiTheme="majorBidi" w:cstheme="majorBidi" w:hint="cs"/>
          <w:sz w:val="26"/>
          <w:szCs w:val="26"/>
          <w:rtl/>
          <w:lang w:bidi="ar-SA"/>
        </w:rPr>
        <w:t>ا</w:t>
      </w:r>
      <w:r w:rsidR="00BB33B2" w:rsidRPr="00D6110D">
        <w:rPr>
          <w:rFonts w:asciiTheme="majorBidi" w:hAnsiTheme="majorBidi" w:cstheme="majorBidi" w:hint="cs"/>
          <w:sz w:val="26"/>
          <w:szCs w:val="26"/>
          <w:rtl/>
          <w:lang w:bidi="ar-SA"/>
        </w:rPr>
        <w:t xml:space="preserve"> عن نتيجته</w:t>
      </w:r>
      <w:r w:rsidRPr="00D6110D">
        <w:rPr>
          <w:rFonts w:asciiTheme="majorBidi" w:hAnsiTheme="majorBidi" w:cstheme="majorBidi" w:hint="cs"/>
          <w:sz w:val="26"/>
          <w:szCs w:val="26"/>
          <w:rtl/>
          <w:lang w:bidi="ar-SA"/>
        </w:rPr>
        <w:t xml:space="preserve"> إلى الاجتماع السابع والثمانين (المقرر 86/8(ب)).</w:t>
      </w:r>
    </w:p>
    <w:p w:rsidR="00A167A6" w:rsidRPr="00D6110D" w:rsidRDefault="00A167A6" w:rsidP="00A57E00">
      <w:pPr>
        <w:bidi/>
        <w:rPr>
          <w:sz w:val="26"/>
          <w:szCs w:val="26"/>
          <w:rtl/>
          <w:lang w:bidi="ar-SA"/>
        </w:rPr>
      </w:pPr>
    </w:p>
    <w:p w:rsidR="00A167A6" w:rsidRPr="00D6110D" w:rsidRDefault="004F02E2" w:rsidP="00A57E00">
      <w:pPr>
        <w:pStyle w:val="Heading1"/>
        <w:numPr>
          <w:ilvl w:val="0"/>
          <w:numId w:val="28"/>
        </w:numPr>
        <w:bidi/>
        <w:spacing w:after="0"/>
        <w:rPr>
          <w:sz w:val="26"/>
          <w:szCs w:val="26"/>
          <w:rtl/>
          <w:lang w:bidi="ar-SA"/>
        </w:rPr>
      </w:pPr>
      <w:r w:rsidRPr="00D6110D">
        <w:rPr>
          <w:rFonts w:hint="cs"/>
          <w:sz w:val="26"/>
          <w:szCs w:val="26"/>
          <w:rtl/>
          <w:lang w:bidi="ar-SA"/>
        </w:rPr>
        <w:t>وعليه، أجرت</w:t>
      </w:r>
      <w:r w:rsidR="00A167A6" w:rsidRPr="00D6110D">
        <w:rPr>
          <w:rFonts w:hint="cs"/>
          <w:sz w:val="26"/>
          <w:szCs w:val="26"/>
          <w:rtl/>
          <w:lang w:bidi="ar-SA"/>
        </w:rPr>
        <w:t xml:space="preserve"> منظمة الأمم المتحدة للتنمية الصناعية حوارا ومباحثات مع السلطات العراقية وبرنامج الأمم المتحدة للبيئة (</w:t>
      </w:r>
      <w:r w:rsidR="00A57E00" w:rsidRPr="00D6110D">
        <w:rPr>
          <w:rFonts w:hint="cs"/>
          <w:sz w:val="26"/>
          <w:szCs w:val="26"/>
          <w:rtl/>
          <w:lang w:bidi="ar-SA"/>
        </w:rPr>
        <w:t xml:space="preserve">وهي </w:t>
      </w:r>
      <w:r w:rsidR="00A167A6" w:rsidRPr="00D6110D">
        <w:rPr>
          <w:rFonts w:hint="cs"/>
          <w:sz w:val="26"/>
          <w:szCs w:val="26"/>
          <w:rtl/>
          <w:lang w:bidi="ar-SA"/>
        </w:rPr>
        <w:t>الوكالة المنفذة الرئيسية) للتركيز على القضايا الخاصة بمنظمة الأمم المتحدة للتنمية الصناعية وعلى سبل تحسين الأداء، وعلى رصد التقدم في تنفيذ جميع المشاريع القائمة والبحث فيه (خطة الإزالة التدريجية الوطنية والمرحلة الأولى من خطة إدارة إزالة المواد الهيدروكلوروفلوروكربونية) وعلى عرض المشاريع المقبلة. ووقع الاتفاق على تنظيم تلك الم</w:t>
      </w:r>
      <w:r w:rsidR="00A57E00" w:rsidRPr="00D6110D">
        <w:rPr>
          <w:rFonts w:hint="cs"/>
          <w:sz w:val="26"/>
          <w:szCs w:val="26"/>
          <w:rtl/>
          <w:lang w:bidi="ar-SA"/>
        </w:rPr>
        <w:t>شاورات بصورة شهرية على أن يتشاطر</w:t>
      </w:r>
      <w:r w:rsidR="00A167A6" w:rsidRPr="00D6110D">
        <w:rPr>
          <w:rFonts w:hint="cs"/>
          <w:sz w:val="26"/>
          <w:szCs w:val="26"/>
          <w:rtl/>
          <w:lang w:bidi="ar-SA"/>
        </w:rPr>
        <w:t xml:space="preserve"> برنامج الأمم المتحدة للبيئة ومنظمة الأمم المتحدة للتنمية الصناعية مسؤولية تنظيم تلك الاجتماعات وإدارتها (أي أن تكون وكالة مسؤولة عن تنظيم واحد من كلّ اجتماعين).</w:t>
      </w:r>
    </w:p>
    <w:p w:rsidR="00A57E00" w:rsidRPr="00D6110D" w:rsidRDefault="00A57E00" w:rsidP="00A57E00">
      <w:pPr>
        <w:pStyle w:val="ListParagraph"/>
        <w:keepNext/>
        <w:bidi/>
        <w:ind w:left="0"/>
        <w:contextualSpacing w:val="0"/>
        <w:rPr>
          <w:rFonts w:asciiTheme="majorBidi" w:hAnsiTheme="majorBidi" w:cstheme="majorBidi"/>
          <w:b/>
          <w:bCs/>
          <w:sz w:val="26"/>
          <w:szCs w:val="26"/>
          <w:rtl/>
          <w:lang w:bidi="ar-SY"/>
        </w:rPr>
      </w:pPr>
    </w:p>
    <w:p w:rsidR="00A167A6" w:rsidRDefault="00A167A6" w:rsidP="00A57E00">
      <w:pPr>
        <w:pStyle w:val="ListParagraph"/>
        <w:keepNext/>
        <w:bidi/>
        <w:ind w:left="0"/>
        <w:contextualSpacing w:val="0"/>
        <w:rPr>
          <w:rFonts w:asciiTheme="majorBidi" w:hAnsiTheme="majorBidi" w:cstheme="majorBidi"/>
          <w:b/>
          <w:bCs/>
          <w:sz w:val="26"/>
          <w:szCs w:val="26"/>
          <w:rtl/>
          <w:lang w:bidi="ar-SY"/>
        </w:rPr>
      </w:pPr>
      <w:r w:rsidRPr="00D6110D">
        <w:rPr>
          <w:rFonts w:asciiTheme="majorBidi" w:hAnsiTheme="majorBidi" w:cstheme="majorBidi"/>
          <w:b/>
          <w:bCs/>
          <w:sz w:val="26"/>
          <w:szCs w:val="26"/>
          <w:rtl/>
          <w:lang w:bidi="ar-SY"/>
        </w:rPr>
        <w:t>التوصية</w:t>
      </w:r>
    </w:p>
    <w:p w:rsidR="003701E0" w:rsidRPr="00D6110D" w:rsidRDefault="003701E0" w:rsidP="003701E0">
      <w:pPr>
        <w:pStyle w:val="ListParagraph"/>
        <w:keepNext/>
        <w:bidi/>
        <w:ind w:left="0"/>
        <w:contextualSpacing w:val="0"/>
        <w:rPr>
          <w:rFonts w:asciiTheme="majorBidi" w:hAnsiTheme="majorBidi" w:cstheme="majorBidi"/>
          <w:b/>
          <w:bCs/>
          <w:sz w:val="26"/>
          <w:szCs w:val="26"/>
          <w:lang w:bidi="ar-SY"/>
        </w:rPr>
      </w:pPr>
      <w:bookmarkStart w:id="0" w:name="_GoBack"/>
      <w:bookmarkEnd w:id="0"/>
    </w:p>
    <w:p w:rsidR="00A167A6" w:rsidRDefault="00A167A6" w:rsidP="003701E0">
      <w:pPr>
        <w:pStyle w:val="Heading1"/>
        <w:numPr>
          <w:ilvl w:val="0"/>
          <w:numId w:val="28"/>
        </w:numPr>
        <w:bidi/>
        <w:spacing w:after="0"/>
        <w:rPr>
          <w:rFonts w:asciiTheme="majorBidi" w:hAnsiTheme="majorBidi" w:cstheme="majorBidi"/>
          <w:sz w:val="26"/>
          <w:szCs w:val="26"/>
          <w:lang w:bidi="ar-SY"/>
        </w:rPr>
      </w:pPr>
      <w:r w:rsidRPr="00D6110D">
        <w:rPr>
          <w:rFonts w:asciiTheme="majorBidi" w:hAnsiTheme="majorBidi" w:cstheme="majorBidi"/>
          <w:sz w:val="26"/>
          <w:szCs w:val="26"/>
          <w:rtl/>
          <w:lang w:bidi="ar-SY"/>
        </w:rPr>
        <w:t xml:space="preserve">قد ترغب اللجنة التنفيذية في </w:t>
      </w:r>
      <w:r w:rsidR="004F02E2" w:rsidRPr="00D6110D">
        <w:rPr>
          <w:rFonts w:asciiTheme="majorBidi" w:hAnsiTheme="majorBidi" w:cstheme="majorBidi" w:hint="cs"/>
          <w:sz w:val="26"/>
          <w:szCs w:val="26"/>
          <w:rtl/>
          <w:lang w:bidi="ar-SY"/>
        </w:rPr>
        <w:t>أن تأخذ علما</w:t>
      </w:r>
      <w:r w:rsidRPr="00D6110D">
        <w:rPr>
          <w:rFonts w:asciiTheme="majorBidi" w:hAnsiTheme="majorBidi" w:cstheme="majorBidi"/>
          <w:sz w:val="26"/>
          <w:szCs w:val="26"/>
          <w:rtl/>
          <w:lang w:bidi="ar-SY"/>
        </w:rPr>
        <w:t>:</w:t>
      </w:r>
    </w:p>
    <w:p w:rsidR="003701E0" w:rsidRPr="00D6110D" w:rsidRDefault="003701E0" w:rsidP="003701E0">
      <w:pPr>
        <w:pStyle w:val="0Heading0"/>
        <w:bidi/>
        <w:jc w:val="both"/>
        <w:rPr>
          <w:rFonts w:asciiTheme="majorBidi" w:hAnsiTheme="majorBidi" w:cstheme="majorBidi"/>
          <w:sz w:val="26"/>
          <w:szCs w:val="26"/>
          <w:lang w:bidi="ar-SY"/>
        </w:rPr>
      </w:pPr>
    </w:p>
    <w:p w:rsidR="00A167A6" w:rsidRPr="00D6110D" w:rsidRDefault="004F02E2" w:rsidP="00A57E00">
      <w:pPr>
        <w:pStyle w:val="0Heading0"/>
        <w:numPr>
          <w:ilvl w:val="0"/>
          <w:numId w:val="32"/>
        </w:numPr>
        <w:tabs>
          <w:tab w:val="right" w:pos="4824"/>
        </w:tabs>
        <w:bidi/>
        <w:jc w:val="both"/>
        <w:rPr>
          <w:rFonts w:asciiTheme="majorBidi" w:hAnsiTheme="majorBidi" w:cstheme="majorBidi"/>
          <w:sz w:val="26"/>
          <w:szCs w:val="26"/>
          <w:rtl/>
          <w:lang w:bidi="ar-SY"/>
        </w:rPr>
      </w:pPr>
      <w:r w:rsidRPr="00D6110D">
        <w:rPr>
          <w:rFonts w:asciiTheme="majorBidi" w:hAnsiTheme="majorBidi" w:cstheme="majorBidi" w:hint="cs"/>
          <w:sz w:val="26"/>
          <w:szCs w:val="26"/>
          <w:rtl/>
          <w:lang w:bidi="ar-SY"/>
        </w:rPr>
        <w:t>ب</w:t>
      </w:r>
      <w:r w:rsidR="00A167A6" w:rsidRPr="00D6110D">
        <w:rPr>
          <w:rFonts w:asciiTheme="majorBidi" w:hAnsiTheme="majorBidi" w:cstheme="majorBidi" w:hint="cs"/>
          <w:sz w:val="26"/>
          <w:szCs w:val="26"/>
          <w:rtl/>
          <w:lang w:bidi="ar-SY"/>
        </w:rPr>
        <w:t>ال</w:t>
      </w:r>
      <w:r w:rsidR="00A167A6" w:rsidRPr="00D6110D">
        <w:rPr>
          <w:rFonts w:asciiTheme="majorBidi" w:hAnsiTheme="majorBidi" w:cstheme="majorBidi"/>
          <w:sz w:val="26"/>
          <w:szCs w:val="26"/>
          <w:rtl/>
          <w:lang w:bidi="ar-SY"/>
        </w:rPr>
        <w:t xml:space="preserve">تحديث عن حالة تنفيذ خطة الأعمال المجمعة للصندوق المتعدد الأطراف للفترة </w:t>
      </w:r>
      <w:r w:rsidR="00A167A6" w:rsidRPr="00D6110D">
        <w:rPr>
          <w:rFonts w:asciiTheme="majorBidi" w:hAnsiTheme="majorBidi" w:cstheme="majorBidi" w:hint="cs"/>
          <w:sz w:val="26"/>
          <w:szCs w:val="26"/>
          <w:rtl/>
          <w:lang w:bidi="ar-SY"/>
        </w:rPr>
        <w:t xml:space="preserve">2021-2023 </w:t>
      </w:r>
      <w:r w:rsidR="00A167A6" w:rsidRPr="00D6110D">
        <w:rPr>
          <w:rFonts w:asciiTheme="majorBidi" w:hAnsiTheme="majorBidi" w:cstheme="majorBidi"/>
          <w:sz w:val="26"/>
          <w:szCs w:val="26"/>
          <w:rtl/>
          <w:lang w:bidi="ar-SY"/>
        </w:rPr>
        <w:t xml:space="preserve">على النحو الوارد في الوثيقة </w:t>
      </w:r>
      <w:r w:rsidR="00A167A6" w:rsidRPr="00D6110D">
        <w:rPr>
          <w:rFonts w:asciiTheme="majorBidi" w:hAnsiTheme="majorBidi" w:cstheme="majorBidi"/>
          <w:sz w:val="26"/>
          <w:szCs w:val="26"/>
          <w:lang w:bidi="ar-SY"/>
        </w:rPr>
        <w:t>UNEP/</w:t>
      </w:r>
      <w:proofErr w:type="spellStart"/>
      <w:r w:rsidR="00A167A6" w:rsidRPr="00D6110D">
        <w:rPr>
          <w:rFonts w:asciiTheme="majorBidi" w:hAnsiTheme="majorBidi" w:cstheme="majorBidi"/>
          <w:sz w:val="26"/>
          <w:szCs w:val="26"/>
          <w:lang w:bidi="ar-SY"/>
        </w:rPr>
        <w:t>OzL.Pro</w:t>
      </w:r>
      <w:proofErr w:type="spellEnd"/>
      <w:r w:rsidR="00A167A6" w:rsidRPr="00D6110D">
        <w:rPr>
          <w:rFonts w:asciiTheme="majorBidi" w:hAnsiTheme="majorBidi" w:cstheme="majorBidi"/>
          <w:sz w:val="26"/>
          <w:szCs w:val="26"/>
          <w:lang w:bidi="ar-SY"/>
        </w:rPr>
        <w:t>/</w:t>
      </w:r>
      <w:proofErr w:type="spellStart"/>
      <w:r w:rsidR="00A167A6" w:rsidRPr="00D6110D">
        <w:rPr>
          <w:rFonts w:asciiTheme="majorBidi" w:hAnsiTheme="majorBidi" w:cstheme="majorBidi"/>
          <w:sz w:val="26"/>
          <w:szCs w:val="26"/>
          <w:lang w:bidi="ar-SY"/>
        </w:rPr>
        <w:t>ExCom</w:t>
      </w:r>
      <w:proofErr w:type="spellEnd"/>
      <w:r w:rsidR="00A167A6" w:rsidRPr="00D6110D">
        <w:rPr>
          <w:rFonts w:asciiTheme="majorBidi" w:hAnsiTheme="majorBidi" w:cstheme="majorBidi"/>
          <w:sz w:val="26"/>
          <w:szCs w:val="26"/>
          <w:lang w:bidi="ar-SY"/>
        </w:rPr>
        <w:t>/87/11</w:t>
      </w:r>
      <w:r w:rsidR="00A167A6" w:rsidRPr="00D6110D">
        <w:rPr>
          <w:rFonts w:asciiTheme="majorBidi" w:hAnsiTheme="majorBidi" w:cstheme="majorBidi"/>
          <w:sz w:val="26"/>
          <w:szCs w:val="26"/>
          <w:rtl/>
          <w:lang w:bidi="ar-SY"/>
        </w:rPr>
        <w:t>؛</w:t>
      </w:r>
    </w:p>
    <w:p w:rsidR="00A57E00" w:rsidRPr="00D6110D" w:rsidRDefault="00A57E00" w:rsidP="00A57E00">
      <w:pPr>
        <w:pStyle w:val="0Heading0"/>
        <w:tabs>
          <w:tab w:val="right" w:pos="4824"/>
        </w:tabs>
        <w:bidi/>
        <w:ind w:left="2130"/>
        <w:jc w:val="both"/>
        <w:rPr>
          <w:rFonts w:asciiTheme="majorBidi" w:hAnsiTheme="majorBidi" w:cstheme="majorBidi"/>
          <w:sz w:val="26"/>
          <w:szCs w:val="26"/>
          <w:lang w:bidi="ar-SY"/>
        </w:rPr>
      </w:pPr>
    </w:p>
    <w:p w:rsidR="00A167A6" w:rsidRPr="00D6110D" w:rsidRDefault="004F02E2" w:rsidP="00A57E00">
      <w:pPr>
        <w:pStyle w:val="0Heading0"/>
        <w:numPr>
          <w:ilvl w:val="0"/>
          <w:numId w:val="32"/>
        </w:numPr>
        <w:bidi/>
        <w:jc w:val="both"/>
        <w:rPr>
          <w:rFonts w:asciiTheme="majorBidi" w:hAnsiTheme="majorBidi" w:cstheme="majorBidi"/>
          <w:sz w:val="26"/>
          <w:szCs w:val="26"/>
          <w:rtl/>
          <w:lang w:bidi="ar-SY"/>
        </w:rPr>
      </w:pPr>
      <w:r w:rsidRPr="00D6110D">
        <w:rPr>
          <w:rFonts w:asciiTheme="majorBidi" w:hAnsiTheme="majorBidi" w:cstheme="majorBidi" w:hint="cs"/>
          <w:sz w:val="26"/>
          <w:szCs w:val="26"/>
          <w:rtl/>
          <w:lang w:bidi="ar-SY"/>
        </w:rPr>
        <w:t>ب</w:t>
      </w:r>
      <w:r w:rsidR="00A167A6" w:rsidRPr="00D6110D">
        <w:rPr>
          <w:rFonts w:asciiTheme="majorBidi" w:hAnsiTheme="majorBidi" w:cstheme="majorBidi" w:hint="cs"/>
          <w:sz w:val="26"/>
          <w:szCs w:val="26"/>
          <w:rtl/>
          <w:lang w:bidi="ar-SY"/>
        </w:rPr>
        <w:t>أن القيمة الإجمالية للأنشطة المقدمة إلى الاجتماع السابع والثمانين تبلغ 22,042,297</w:t>
      </w:r>
      <w:r w:rsidRPr="00D6110D">
        <w:rPr>
          <w:rFonts w:asciiTheme="majorBidi" w:hAnsiTheme="majorBidi" w:cstheme="majorBidi" w:hint="cs"/>
          <w:sz w:val="26"/>
          <w:szCs w:val="26"/>
          <w:rtl/>
          <w:lang w:bidi="ar-SY"/>
        </w:rPr>
        <w:t xml:space="preserve"> دولارا أمريكيا</w:t>
      </w:r>
      <w:r w:rsidR="00A167A6" w:rsidRPr="00D6110D">
        <w:rPr>
          <w:rFonts w:asciiTheme="majorBidi" w:hAnsiTheme="majorBidi" w:cstheme="majorBidi" w:hint="cs"/>
          <w:sz w:val="26"/>
          <w:szCs w:val="26"/>
          <w:rtl/>
          <w:lang w:bidi="ar-SY"/>
        </w:rPr>
        <w:t xml:space="preserve"> (بما في ذلك مبلغ 8,802,041 </w:t>
      </w:r>
      <w:r w:rsidR="00A167A6" w:rsidRPr="00D6110D">
        <w:rPr>
          <w:rFonts w:asciiTheme="majorBidi" w:hAnsiTheme="majorBidi" w:cstheme="majorBidi"/>
          <w:sz w:val="26"/>
          <w:szCs w:val="26"/>
          <w:rtl/>
          <w:lang w:bidi="ar-SY"/>
        </w:rPr>
        <w:t xml:space="preserve">دولارا أمريكيا </w:t>
      </w:r>
      <w:r w:rsidR="00A167A6" w:rsidRPr="00D6110D">
        <w:rPr>
          <w:rFonts w:asciiTheme="majorBidi" w:hAnsiTheme="majorBidi" w:cstheme="majorBidi" w:hint="cs"/>
          <w:sz w:val="26"/>
          <w:szCs w:val="26"/>
          <w:rtl/>
          <w:lang w:bidi="ar-SY"/>
        </w:rPr>
        <w:t>ل</w:t>
      </w:r>
      <w:r w:rsidR="00A167A6" w:rsidRPr="00D6110D">
        <w:rPr>
          <w:rFonts w:asciiTheme="majorBidi" w:hAnsiTheme="majorBidi" w:cstheme="majorBidi"/>
          <w:sz w:val="26"/>
          <w:szCs w:val="26"/>
          <w:rtl/>
          <w:lang w:bidi="ar-SY"/>
        </w:rPr>
        <w:t xml:space="preserve">أنشطة </w:t>
      </w:r>
      <w:r w:rsidR="002A6627" w:rsidRPr="00D6110D">
        <w:rPr>
          <w:rFonts w:asciiTheme="majorBidi" w:hAnsiTheme="majorBidi" w:cstheme="majorBidi"/>
          <w:sz w:val="26"/>
          <w:szCs w:val="26"/>
          <w:rtl/>
          <w:lang w:bidi="ar-SY"/>
        </w:rPr>
        <w:t>التخفيض التدريجي للمواد</w:t>
      </w:r>
      <w:r w:rsidR="00A167A6" w:rsidRPr="00D6110D">
        <w:rPr>
          <w:rFonts w:asciiTheme="majorBidi" w:hAnsiTheme="majorBidi" w:cstheme="majorBidi"/>
          <w:sz w:val="26"/>
          <w:szCs w:val="26"/>
          <w:rtl/>
          <w:lang w:bidi="ar-SY"/>
        </w:rPr>
        <w:t xml:space="preserve"> الهيدروفلوروكربونية</w:t>
      </w:r>
      <w:r w:rsidR="00A167A6" w:rsidRPr="00D6110D">
        <w:rPr>
          <w:rFonts w:asciiTheme="majorBidi" w:hAnsiTheme="majorBidi" w:cstheme="majorBidi" w:hint="cs"/>
          <w:sz w:val="26"/>
          <w:szCs w:val="26"/>
          <w:rtl/>
          <w:lang w:bidi="ar-SY"/>
        </w:rPr>
        <w:t>)</w:t>
      </w:r>
      <w:r w:rsidR="00A167A6" w:rsidRPr="00D6110D">
        <w:rPr>
          <w:rFonts w:asciiTheme="majorBidi" w:hAnsiTheme="majorBidi" w:cstheme="majorBidi"/>
          <w:sz w:val="26"/>
          <w:szCs w:val="26"/>
          <w:rtl/>
          <w:lang w:bidi="ar-SY"/>
        </w:rPr>
        <w:t xml:space="preserve"> </w:t>
      </w:r>
      <w:r w:rsidR="00A167A6" w:rsidRPr="00D6110D">
        <w:rPr>
          <w:rFonts w:asciiTheme="majorBidi" w:hAnsiTheme="majorBidi" w:cstheme="majorBidi" w:hint="cs"/>
          <w:sz w:val="26"/>
          <w:szCs w:val="26"/>
          <w:rtl/>
          <w:lang w:bidi="ar-SY"/>
        </w:rPr>
        <w:t>ومنها مبلغ 1,003,880 دولارا أمريكيا لمقترحات مشاريع لا ترد أصلا في خطة الأعمال؛</w:t>
      </w:r>
    </w:p>
    <w:p w:rsidR="00A57E00" w:rsidRPr="00D6110D" w:rsidRDefault="00A57E00" w:rsidP="00A57E00">
      <w:pPr>
        <w:pStyle w:val="0Heading0"/>
        <w:bidi/>
        <w:jc w:val="both"/>
        <w:rPr>
          <w:rFonts w:asciiTheme="majorBidi" w:hAnsiTheme="majorBidi" w:cstheme="majorBidi"/>
          <w:sz w:val="26"/>
          <w:szCs w:val="26"/>
          <w:lang w:bidi="ar-SY"/>
        </w:rPr>
      </w:pPr>
    </w:p>
    <w:p w:rsidR="00C64A90" w:rsidRPr="00D6110D" w:rsidRDefault="00A167A6" w:rsidP="00A57E00">
      <w:pPr>
        <w:pStyle w:val="Heading1"/>
        <w:numPr>
          <w:ilvl w:val="0"/>
          <w:numId w:val="0"/>
        </w:numPr>
        <w:bidi/>
        <w:spacing w:after="0"/>
        <w:ind w:left="2130" w:hanging="690"/>
        <w:rPr>
          <w:sz w:val="26"/>
          <w:szCs w:val="26"/>
          <w:lang w:val="fr-CA"/>
        </w:rPr>
      </w:pPr>
      <w:r w:rsidRPr="00D6110D">
        <w:rPr>
          <w:rFonts w:asciiTheme="majorBidi" w:hAnsiTheme="majorBidi" w:cstheme="majorBidi"/>
          <w:sz w:val="26"/>
          <w:szCs w:val="26"/>
          <w:rtl/>
          <w:lang w:bidi="ar-SY"/>
        </w:rPr>
        <w:t xml:space="preserve">(ج) </w:t>
      </w:r>
      <w:r w:rsidRPr="00D6110D">
        <w:rPr>
          <w:rFonts w:asciiTheme="majorBidi" w:hAnsiTheme="majorBidi" w:cstheme="majorBidi"/>
          <w:sz w:val="26"/>
          <w:szCs w:val="26"/>
          <w:rtl/>
          <w:lang w:bidi="ar-SY"/>
        </w:rPr>
        <w:tab/>
        <w:t xml:space="preserve">مع التقدير، </w:t>
      </w:r>
      <w:r w:rsidR="004F02E2" w:rsidRPr="00D6110D">
        <w:rPr>
          <w:rFonts w:asciiTheme="majorBidi" w:hAnsiTheme="majorBidi" w:cstheme="majorBidi" w:hint="cs"/>
          <w:sz w:val="26"/>
          <w:szCs w:val="26"/>
          <w:rtl/>
          <w:lang w:bidi="ar-SY"/>
        </w:rPr>
        <w:t>ب</w:t>
      </w:r>
      <w:r w:rsidRPr="00D6110D">
        <w:rPr>
          <w:rFonts w:asciiTheme="majorBidi" w:hAnsiTheme="majorBidi" w:cstheme="majorBidi" w:hint="cs"/>
          <w:sz w:val="26"/>
          <w:szCs w:val="26"/>
          <w:rtl/>
          <w:lang w:bidi="ar-SY"/>
        </w:rPr>
        <w:t>التقرير الذي أعدته منظمة الأمم المتحدة للتنمية الصناعية عن نتيجة المباحثات مع السلطات العرا</w:t>
      </w:r>
      <w:r w:rsidR="004F02E2" w:rsidRPr="00D6110D">
        <w:rPr>
          <w:rFonts w:asciiTheme="majorBidi" w:hAnsiTheme="majorBidi" w:cstheme="majorBidi" w:hint="cs"/>
          <w:sz w:val="26"/>
          <w:szCs w:val="26"/>
          <w:rtl/>
          <w:lang w:bidi="ar-SY"/>
        </w:rPr>
        <w:t>قية بشأن القضايا المثارة لدى</w:t>
      </w:r>
      <w:r w:rsidRPr="00D6110D">
        <w:rPr>
          <w:rFonts w:asciiTheme="majorBidi" w:hAnsiTheme="majorBidi" w:cstheme="majorBidi" w:hint="cs"/>
          <w:sz w:val="26"/>
          <w:szCs w:val="26"/>
          <w:rtl/>
          <w:lang w:bidi="ar-SY"/>
        </w:rPr>
        <w:t xml:space="preserve"> تقييم الأداء النوعي، تماشيا مع المقرر 86/8(ب)</w:t>
      </w:r>
      <w:r w:rsidRPr="00D6110D">
        <w:rPr>
          <w:rFonts w:asciiTheme="majorBidi" w:hAnsiTheme="majorBidi" w:cstheme="majorBidi"/>
          <w:sz w:val="26"/>
          <w:szCs w:val="26"/>
          <w:rtl/>
          <w:lang w:bidi="ar-SY"/>
        </w:rPr>
        <w:t>.</w:t>
      </w:r>
      <w:r w:rsidR="00D05A04" w:rsidRPr="00D6110D">
        <w:rPr>
          <w:rFonts w:hint="cs"/>
          <w:sz w:val="26"/>
          <w:szCs w:val="26"/>
          <w:rtl/>
          <w:lang w:val="fr-CA"/>
        </w:rPr>
        <w:t xml:space="preserve"> </w:t>
      </w:r>
    </w:p>
    <w:sectPr w:rsidR="00C64A90" w:rsidRPr="00D6110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A6D" w:rsidRDefault="00A86A6D">
      <w:r>
        <w:separator/>
      </w:r>
    </w:p>
  </w:endnote>
  <w:endnote w:type="continuationSeparator" w:id="0">
    <w:p w:rsidR="00A86A6D" w:rsidRDefault="00A8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B06" w:rsidRDefault="004C2B06">
    <w:pPr>
      <w:jc w:val="center"/>
    </w:pPr>
    <w:r>
      <w:fldChar w:fldCharType="begin"/>
    </w:r>
    <w:r>
      <w:instrText xml:space="preserve"> PAGE </w:instrText>
    </w:r>
    <w:r>
      <w:fldChar w:fldCharType="separate"/>
    </w:r>
    <w:r w:rsidR="003701E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B06" w:rsidRDefault="004C2B06">
    <w:pPr>
      <w:jc w:val="center"/>
    </w:pPr>
    <w:r>
      <w:fldChar w:fldCharType="begin"/>
    </w:r>
    <w:r>
      <w:instrText xml:space="preserve"> PAGE </w:instrText>
    </w:r>
    <w:r>
      <w:fldChar w:fldCharType="separate"/>
    </w:r>
    <w:r w:rsidR="003701E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D6110D" w:rsidRDefault="00D6110D" w:rsidP="00D6110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D6110D" w:rsidRDefault="00D6110D" w:rsidP="00D6110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4C2B06" w:rsidRDefault="00A86A6D" w:rsidP="00D6110D">
        <w:pPr>
          <w:pStyle w:val="Footer"/>
          <w:jc w:val="center"/>
        </w:pPr>
      </w:p>
    </w:sdtContent>
  </w:sdt>
  <w:p w:rsidR="004C2B06" w:rsidRDefault="004C2B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A6D" w:rsidRDefault="00A86A6D">
      <w:r>
        <w:separator/>
      </w:r>
    </w:p>
  </w:footnote>
  <w:footnote w:type="continuationSeparator" w:id="0">
    <w:p w:rsidR="00A86A6D" w:rsidRDefault="00A86A6D">
      <w:r>
        <w:continuationSeparator/>
      </w:r>
    </w:p>
  </w:footnote>
  <w:footnote w:id="1">
    <w:p w:rsidR="004C2B06" w:rsidRDefault="004C2B06" w:rsidP="00983FD1">
      <w:pPr>
        <w:pStyle w:val="FootnoteText"/>
        <w:bidi/>
        <w:jc w:val="left"/>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D6110D" w:rsidRDefault="00D6110D" w:rsidP="00D6110D">
      <w:pPr>
        <w:pStyle w:val="FootnoteText"/>
        <w:bidi/>
        <w:jc w:val="left"/>
        <w:rPr>
          <w:lang w:val="en-US" w:bidi="ar-SA"/>
        </w:rPr>
      </w:pPr>
    </w:p>
    <w:p w:rsidR="00D6110D" w:rsidRPr="00C0337B" w:rsidRDefault="00D6110D" w:rsidP="00D6110D">
      <w:pPr>
        <w:pStyle w:val="FootnoteText"/>
        <w:bidi/>
        <w:jc w:val="left"/>
        <w:rPr>
          <w:rtl/>
          <w:lang w:val="en-US" w:bidi="ar-SY"/>
        </w:rPr>
      </w:pPr>
    </w:p>
  </w:footnote>
  <w:footnote w:id="2">
    <w:p w:rsidR="004C2B06" w:rsidRPr="00960C52" w:rsidRDefault="004C2B06" w:rsidP="005A2CE6">
      <w:pPr>
        <w:pStyle w:val="FootnoteText"/>
        <w:bidi/>
        <w:spacing w:after="60"/>
      </w:pPr>
      <w:r w:rsidRPr="00351FC3">
        <w:rPr>
          <w:rStyle w:val="FootnoteReference"/>
        </w:rPr>
        <w:footnoteRef/>
      </w:r>
      <w:r>
        <w:rPr>
          <w:rFonts w:hint="cs"/>
          <w:rtl/>
        </w:rPr>
        <w:t xml:space="preserve"> </w:t>
      </w:r>
      <w:r w:rsidRPr="00142C95">
        <w:rPr>
          <w:rtl/>
        </w:rPr>
        <w:t>إعداد مش</w:t>
      </w:r>
      <w:r w:rsidR="00077827">
        <w:rPr>
          <w:rFonts w:hint="cs"/>
          <w:rtl/>
        </w:rPr>
        <w:t>ا</w:t>
      </w:r>
      <w:r w:rsidR="00077827">
        <w:rPr>
          <w:rtl/>
        </w:rPr>
        <w:t>ر</w:t>
      </w:r>
      <w:r w:rsidR="00077827">
        <w:rPr>
          <w:rFonts w:hint="cs"/>
          <w:rtl/>
        </w:rPr>
        <w:t>ي</w:t>
      </w:r>
      <w:r w:rsidRPr="00142C95">
        <w:rPr>
          <w:rtl/>
        </w:rPr>
        <w:t>ع</w:t>
      </w:r>
      <w:r w:rsidR="00077827">
        <w:rPr>
          <w:rtl/>
        </w:rPr>
        <w:t xml:space="preserve"> </w:t>
      </w:r>
      <w:r w:rsidR="00077827">
        <w:rPr>
          <w:rFonts w:hint="cs"/>
          <w:rtl/>
        </w:rPr>
        <w:t>ا</w:t>
      </w:r>
      <w:r w:rsidR="00077827">
        <w:rPr>
          <w:rtl/>
        </w:rPr>
        <w:t>لمرحلة الث</w:t>
      </w:r>
      <w:r w:rsidR="00077827">
        <w:rPr>
          <w:rFonts w:hint="cs"/>
          <w:rtl/>
        </w:rPr>
        <w:t>الث</w:t>
      </w:r>
      <w:r w:rsidRPr="00142C95">
        <w:rPr>
          <w:rtl/>
        </w:rPr>
        <w:t xml:space="preserve">ة من خطط إدارة إزالة المواد الهيدروكلوروفلوروكربونية </w:t>
      </w:r>
      <w:r w:rsidR="005A2CE6">
        <w:rPr>
          <w:rFonts w:hint="cs"/>
          <w:rtl/>
        </w:rPr>
        <w:t xml:space="preserve">في </w:t>
      </w:r>
      <w:r w:rsidRPr="00142C95">
        <w:rPr>
          <w:rtl/>
        </w:rPr>
        <w:t xml:space="preserve">جمهورية </w:t>
      </w:r>
      <w:r w:rsidR="00077827">
        <w:rPr>
          <w:rFonts w:hint="cs"/>
          <w:rtl/>
        </w:rPr>
        <w:t xml:space="preserve">إيران الإسلامية (ألمانيا وبرنامج الأمم المتحدة للبيئة) وإندونيسيا (برنامج الأمم المتحدة الإنمائي) والهند (برنامج الأمم المتحدة للبيئة)؛ </w:t>
      </w:r>
      <w:r>
        <w:rPr>
          <w:rFonts w:hint="cs"/>
          <w:rtl/>
        </w:rPr>
        <w:t>و</w:t>
      </w:r>
      <w:r w:rsidRPr="00142C95">
        <w:rPr>
          <w:rtl/>
        </w:rPr>
        <w:t xml:space="preserve">شرائح </w:t>
      </w:r>
      <w:r>
        <w:rPr>
          <w:rtl/>
        </w:rPr>
        <w:t>خطط إدارة إزالة</w:t>
      </w:r>
      <w:r w:rsidRPr="00142C95">
        <w:rPr>
          <w:rtl/>
        </w:rPr>
        <w:t xml:space="preserve"> المواد الهيدروكلوروفلوروكربونية </w:t>
      </w:r>
      <w:r w:rsidR="00077827">
        <w:rPr>
          <w:rFonts w:hint="cs"/>
          <w:rtl/>
        </w:rPr>
        <w:t xml:space="preserve"> </w:t>
      </w:r>
      <w:r w:rsidR="005A2CE6">
        <w:rPr>
          <w:rFonts w:hint="cs"/>
          <w:rtl/>
        </w:rPr>
        <w:t xml:space="preserve">في </w:t>
      </w:r>
      <w:r w:rsidR="00077827">
        <w:rPr>
          <w:rFonts w:hint="cs"/>
          <w:rtl/>
        </w:rPr>
        <w:t xml:space="preserve">إكوادور (برنامج الأمم المتحدة الإنمائي)؛ وإعداد مشاريع خطة </w:t>
      </w:r>
      <w:r w:rsidR="002A6627">
        <w:rPr>
          <w:rFonts w:hint="cs"/>
          <w:rtl/>
        </w:rPr>
        <w:t>التخفيض التدريجي للمواد</w:t>
      </w:r>
      <w:r w:rsidR="00077827">
        <w:rPr>
          <w:rFonts w:hint="cs"/>
          <w:rtl/>
        </w:rPr>
        <w:t xml:space="preserve"> الهيدروفلوروكربونية </w:t>
      </w:r>
      <w:r w:rsidR="00077827">
        <w:rPr>
          <w:rFonts w:hint="cs"/>
          <w:rtl/>
          <w:lang w:bidi="ar-SA"/>
        </w:rPr>
        <w:t xml:space="preserve">في </w:t>
      </w:r>
      <w:r w:rsidR="00077827" w:rsidRPr="00077827">
        <w:rPr>
          <w:rtl/>
          <w:lang w:bidi="ar-SA"/>
        </w:rPr>
        <w:t>دولة بوليفيا المتعددة القوميا</w:t>
      </w:r>
      <w:r w:rsidR="00077827">
        <w:rPr>
          <w:rFonts w:hint="cs"/>
          <w:rtl/>
          <w:lang w:bidi="ar-SA"/>
        </w:rPr>
        <w:t>ت (منظمة الأمم المتحدة للتنمية الصناعية) وكولومبيا (برنامج الأمم المتحدة الإنمائي) والجمهورية الدومينيكية (برنامج الأمم المتحدة الإنمائي) و</w:t>
      </w:r>
      <w:r w:rsidR="00077827" w:rsidRPr="00077827">
        <w:rPr>
          <w:rtl/>
          <w:lang w:bidi="ar-SA"/>
        </w:rPr>
        <w:t>مملكة إسواتيني</w:t>
      </w:r>
      <w:r w:rsidR="00077827" w:rsidRPr="00077827">
        <w:rPr>
          <w:rFonts w:hint="cs"/>
          <w:rtl/>
          <w:lang w:bidi="ar-SA"/>
        </w:rPr>
        <w:t xml:space="preserve"> </w:t>
      </w:r>
      <w:r w:rsidR="00077827">
        <w:rPr>
          <w:rFonts w:hint="cs"/>
          <w:rtl/>
          <w:lang w:bidi="ar-SA"/>
        </w:rPr>
        <w:t>(برنامج الأمم المتحدة الإنمائي) ونيجيريا (منظمة الأمم المتحدة للتنمية الصناعية)</w:t>
      </w:r>
      <w:r w:rsidRPr="00142C95">
        <w:rPr>
          <w:rtl/>
        </w:rPr>
        <w:t>.</w:t>
      </w:r>
    </w:p>
  </w:footnote>
  <w:footnote w:id="3">
    <w:p w:rsidR="002101CB" w:rsidRPr="00621C10" w:rsidRDefault="002101CB" w:rsidP="004F02E2">
      <w:pPr>
        <w:pStyle w:val="FootnoteText"/>
        <w:bidi/>
        <w:spacing w:after="60"/>
        <w:rPr>
          <w:lang w:val="en-US"/>
        </w:rPr>
      </w:pPr>
      <w:r>
        <w:rPr>
          <w:rStyle w:val="FootnoteReference"/>
        </w:rPr>
        <w:footnoteRef/>
      </w:r>
      <w:r>
        <w:rPr>
          <w:rFonts w:hint="cs"/>
          <w:rtl/>
        </w:rPr>
        <w:t xml:space="preserve"> </w:t>
      </w:r>
      <w:r w:rsidRPr="00F0267F">
        <w:rPr>
          <w:rtl/>
        </w:rPr>
        <w:t xml:space="preserve">المقرر </w:t>
      </w:r>
      <w:r w:rsidR="004F02E2">
        <w:rPr>
          <w:rFonts w:hint="cs"/>
          <w:rtl/>
        </w:rPr>
        <w:t>29/1.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B06" w:rsidRDefault="00FE3111" w:rsidP="003701E0">
    <w:pPr>
      <w:jc w:val="right"/>
    </w:pPr>
    <w:r>
      <w:fldChar w:fldCharType="begin"/>
    </w:r>
    <w:r>
      <w:instrText xml:space="preserve"> DOCPROPERTY "Document number"  \* MERGEFORMAT </w:instrText>
    </w:r>
    <w:r>
      <w:fldChar w:fldCharType="separate"/>
    </w:r>
    <w:r w:rsidR="004C2B06">
      <w:t>UNEP/</w:t>
    </w:r>
    <w:proofErr w:type="spellStart"/>
    <w:r w:rsidR="004C2B06">
      <w:t>OzL.Pro</w:t>
    </w:r>
    <w:proofErr w:type="spellEnd"/>
    <w:r w:rsidR="004C2B06">
      <w:t>/</w:t>
    </w:r>
    <w:proofErr w:type="spellStart"/>
    <w:r w:rsidR="004C2B06">
      <w:t>ExCom</w:t>
    </w:r>
    <w:proofErr w:type="spellEnd"/>
    <w:r w:rsidR="004C2B06">
      <w:t>/87/11</w:t>
    </w:r>
    <w:r>
      <w:fldChar w:fldCharType="end"/>
    </w:r>
  </w:p>
  <w:p w:rsidR="004C2B06" w:rsidRDefault="004C2B06"/>
  <w:p w:rsidR="004C2B06" w:rsidRDefault="004C2B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B06" w:rsidRDefault="00FE3111" w:rsidP="003701E0">
    <w:pPr>
      <w:jc w:val="left"/>
    </w:pPr>
    <w:r>
      <w:fldChar w:fldCharType="begin"/>
    </w:r>
    <w:r>
      <w:instrText xml:space="preserve"> DOCPROPERTY "Document number"  \* MERGEFORMAT </w:instrText>
    </w:r>
    <w:r>
      <w:fldChar w:fldCharType="separate"/>
    </w:r>
    <w:r w:rsidR="004C2B06">
      <w:t>UNEP/</w:t>
    </w:r>
    <w:proofErr w:type="spellStart"/>
    <w:r w:rsidR="004C2B06">
      <w:t>OzL.Pro</w:t>
    </w:r>
    <w:proofErr w:type="spellEnd"/>
    <w:r w:rsidR="004C2B06">
      <w:t>/</w:t>
    </w:r>
    <w:proofErr w:type="spellStart"/>
    <w:r w:rsidR="004C2B06">
      <w:t>ExCom</w:t>
    </w:r>
    <w:proofErr w:type="spellEnd"/>
    <w:r w:rsidR="004C2B06">
      <w:t>/87/11</w:t>
    </w:r>
    <w:r>
      <w:fldChar w:fldCharType="end"/>
    </w:r>
  </w:p>
  <w:p w:rsidR="004C2B06" w:rsidRDefault="004C2B06"/>
  <w:p w:rsidR="004C2B06" w:rsidRDefault="004C2B0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B06" w:rsidRDefault="004C2B06" w:rsidP="00233347">
    <w:pPr>
      <w:jc w:val="left"/>
    </w:pPr>
  </w:p>
  <w:p w:rsidR="004C2B06" w:rsidRDefault="004C2B06"/>
  <w:p w:rsidR="004C2B06" w:rsidRDefault="004C2B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D684616"/>
    <w:lvl w:ilvl="0">
      <w:start w:val="1"/>
      <w:numFmt w:val="decimal"/>
      <w:pStyle w:val="Heading1"/>
      <w:lvlText w:val="%1."/>
      <w:lvlJc w:val="left"/>
      <w:pPr>
        <w:tabs>
          <w:tab w:val="num" w:pos="90"/>
        </w:tabs>
        <w:ind w:left="9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795710"/>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2"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8223914"/>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A4F17E6"/>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9"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0" w15:restartNumberingAfterBreak="0">
    <w:nsid w:val="442A3E5E"/>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2B3AEE"/>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4" w15:restartNumberingAfterBreak="0">
    <w:nsid w:val="693C6736"/>
    <w:multiLevelType w:val="hybridMultilevel"/>
    <w:tmpl w:val="2C0415E6"/>
    <w:lvl w:ilvl="0" w:tplc="53CE6F60">
      <w:start w:val="1"/>
      <w:numFmt w:val="arabicAlpha"/>
      <w:lvlText w:val="(%1)"/>
      <w:lvlJc w:val="left"/>
      <w:pPr>
        <w:ind w:left="2130" w:hanging="708"/>
      </w:pPr>
      <w:rPr>
        <w:rFonts w:hint="default"/>
      </w:rPr>
    </w:lvl>
    <w:lvl w:ilvl="1" w:tplc="0C0C0019" w:tentative="1">
      <w:start w:val="1"/>
      <w:numFmt w:val="lowerLetter"/>
      <w:lvlText w:val="%2."/>
      <w:lvlJc w:val="left"/>
      <w:pPr>
        <w:ind w:left="2502" w:hanging="360"/>
      </w:pPr>
    </w:lvl>
    <w:lvl w:ilvl="2" w:tplc="0C0C001B" w:tentative="1">
      <w:start w:val="1"/>
      <w:numFmt w:val="lowerRoman"/>
      <w:lvlText w:val="%3."/>
      <w:lvlJc w:val="right"/>
      <w:pPr>
        <w:ind w:left="3222" w:hanging="180"/>
      </w:pPr>
    </w:lvl>
    <w:lvl w:ilvl="3" w:tplc="0C0C000F" w:tentative="1">
      <w:start w:val="1"/>
      <w:numFmt w:val="decimal"/>
      <w:lvlText w:val="%4."/>
      <w:lvlJc w:val="left"/>
      <w:pPr>
        <w:ind w:left="3942" w:hanging="360"/>
      </w:pPr>
    </w:lvl>
    <w:lvl w:ilvl="4" w:tplc="0C0C0019" w:tentative="1">
      <w:start w:val="1"/>
      <w:numFmt w:val="lowerLetter"/>
      <w:lvlText w:val="%5."/>
      <w:lvlJc w:val="left"/>
      <w:pPr>
        <w:ind w:left="4662" w:hanging="360"/>
      </w:pPr>
    </w:lvl>
    <w:lvl w:ilvl="5" w:tplc="0C0C001B" w:tentative="1">
      <w:start w:val="1"/>
      <w:numFmt w:val="lowerRoman"/>
      <w:lvlText w:val="%6."/>
      <w:lvlJc w:val="right"/>
      <w:pPr>
        <w:ind w:left="5382" w:hanging="180"/>
      </w:pPr>
    </w:lvl>
    <w:lvl w:ilvl="6" w:tplc="0C0C000F" w:tentative="1">
      <w:start w:val="1"/>
      <w:numFmt w:val="decimal"/>
      <w:lvlText w:val="%7."/>
      <w:lvlJc w:val="left"/>
      <w:pPr>
        <w:ind w:left="6102" w:hanging="360"/>
      </w:pPr>
    </w:lvl>
    <w:lvl w:ilvl="7" w:tplc="0C0C0019" w:tentative="1">
      <w:start w:val="1"/>
      <w:numFmt w:val="lowerLetter"/>
      <w:lvlText w:val="%8."/>
      <w:lvlJc w:val="left"/>
      <w:pPr>
        <w:ind w:left="6822" w:hanging="360"/>
      </w:pPr>
    </w:lvl>
    <w:lvl w:ilvl="8" w:tplc="0C0C001B" w:tentative="1">
      <w:start w:val="1"/>
      <w:numFmt w:val="lowerRoman"/>
      <w:lvlText w:val="%9."/>
      <w:lvlJc w:val="right"/>
      <w:pPr>
        <w:ind w:left="7542" w:hanging="180"/>
      </w:pPr>
    </w:lvl>
  </w:abstractNum>
  <w:abstractNum w:abstractNumId="25" w15:restartNumberingAfterBreak="0">
    <w:nsid w:val="7B1D4E29"/>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7"/>
  </w:num>
  <w:num w:numId="21">
    <w:abstractNumId w:val="14"/>
  </w:num>
  <w:num w:numId="22">
    <w:abstractNumId w:val="16"/>
  </w:num>
  <w:num w:numId="23">
    <w:abstractNumId w:val="19"/>
  </w:num>
  <w:num w:numId="24">
    <w:abstractNumId w:val="12"/>
  </w:num>
  <w:num w:numId="25">
    <w:abstractNumId w:val="20"/>
  </w:num>
  <w:num w:numId="26">
    <w:abstractNumId w:val="11"/>
  </w:num>
  <w:num w:numId="27">
    <w:abstractNumId w:val="25"/>
  </w:num>
  <w:num w:numId="28">
    <w:abstractNumId w:val="10"/>
    <w:lvlOverride w:ilvl="0">
      <w:startOverride w:val="4"/>
    </w:lvlOverride>
  </w:num>
  <w:num w:numId="29">
    <w:abstractNumId w:val="13"/>
  </w:num>
  <w:num w:numId="30">
    <w:abstractNumId w:val="23"/>
  </w:num>
  <w:num w:numId="31">
    <w:abstractNumId w:val="18"/>
  </w:num>
  <w:num w:numId="32">
    <w:abstractNumId w:val="24"/>
  </w:num>
  <w:num w:numId="3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84"/>
    <w:rsid w:val="00013372"/>
    <w:rsid w:val="00017133"/>
    <w:rsid w:val="0004254A"/>
    <w:rsid w:val="00077827"/>
    <w:rsid w:val="000861FE"/>
    <w:rsid w:val="000C2FE8"/>
    <w:rsid w:val="000E3D4C"/>
    <w:rsid w:val="00107697"/>
    <w:rsid w:val="001465CD"/>
    <w:rsid w:val="001A6491"/>
    <w:rsid w:val="001F3BC4"/>
    <w:rsid w:val="002101CB"/>
    <w:rsid w:val="00215845"/>
    <w:rsid w:val="00233347"/>
    <w:rsid w:val="00253495"/>
    <w:rsid w:val="00281432"/>
    <w:rsid w:val="002A6627"/>
    <w:rsid w:val="002E6A6F"/>
    <w:rsid w:val="002E7EF7"/>
    <w:rsid w:val="002F505F"/>
    <w:rsid w:val="00353109"/>
    <w:rsid w:val="003701E0"/>
    <w:rsid w:val="00381AF0"/>
    <w:rsid w:val="003947F2"/>
    <w:rsid w:val="003A40AD"/>
    <w:rsid w:val="003A5BA3"/>
    <w:rsid w:val="003E34EE"/>
    <w:rsid w:val="003F2852"/>
    <w:rsid w:val="00421334"/>
    <w:rsid w:val="004C2B06"/>
    <w:rsid w:val="004C5B74"/>
    <w:rsid w:val="004F02E2"/>
    <w:rsid w:val="004F44C1"/>
    <w:rsid w:val="0056229D"/>
    <w:rsid w:val="005960B0"/>
    <w:rsid w:val="005A2CE6"/>
    <w:rsid w:val="005B65DF"/>
    <w:rsid w:val="005C7D4A"/>
    <w:rsid w:val="006166D8"/>
    <w:rsid w:val="00633689"/>
    <w:rsid w:val="00642381"/>
    <w:rsid w:val="00662A73"/>
    <w:rsid w:val="0068519D"/>
    <w:rsid w:val="006F2A2C"/>
    <w:rsid w:val="00763BA2"/>
    <w:rsid w:val="00774585"/>
    <w:rsid w:val="00775B47"/>
    <w:rsid w:val="00786775"/>
    <w:rsid w:val="007957DF"/>
    <w:rsid w:val="007D567C"/>
    <w:rsid w:val="007E5D09"/>
    <w:rsid w:val="00812349"/>
    <w:rsid w:val="008A1D40"/>
    <w:rsid w:val="008B5408"/>
    <w:rsid w:val="008C3B1C"/>
    <w:rsid w:val="008E3DF3"/>
    <w:rsid w:val="00912AC4"/>
    <w:rsid w:val="009412DE"/>
    <w:rsid w:val="00983FD1"/>
    <w:rsid w:val="009906A2"/>
    <w:rsid w:val="009C46B2"/>
    <w:rsid w:val="00A07AF8"/>
    <w:rsid w:val="00A167A6"/>
    <w:rsid w:val="00A44778"/>
    <w:rsid w:val="00A456CD"/>
    <w:rsid w:val="00A57E00"/>
    <w:rsid w:val="00A86A6D"/>
    <w:rsid w:val="00AB4886"/>
    <w:rsid w:val="00B04A3A"/>
    <w:rsid w:val="00B11DB6"/>
    <w:rsid w:val="00B40E87"/>
    <w:rsid w:val="00B76235"/>
    <w:rsid w:val="00B81E83"/>
    <w:rsid w:val="00BB33B2"/>
    <w:rsid w:val="00C0337B"/>
    <w:rsid w:val="00C55EF2"/>
    <w:rsid w:val="00C64A90"/>
    <w:rsid w:val="00D05A04"/>
    <w:rsid w:val="00D45C4D"/>
    <w:rsid w:val="00D559FB"/>
    <w:rsid w:val="00D6110D"/>
    <w:rsid w:val="00D626CE"/>
    <w:rsid w:val="00D77C84"/>
    <w:rsid w:val="00D86506"/>
    <w:rsid w:val="00E12233"/>
    <w:rsid w:val="00E1360E"/>
    <w:rsid w:val="00E46E36"/>
    <w:rsid w:val="00EC108E"/>
    <w:rsid w:val="00F56251"/>
    <w:rsid w:val="00F701C5"/>
    <w:rsid w:val="00FE31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18864"/>
  <w15:docId w15:val="{F2FE52ED-5908-4C47-82A0-DE0B8C61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
    <w:basedOn w:val="Normal"/>
    <w:link w:val="FootnoteTextChar"/>
    <w:uiPriority w:val="99"/>
    <w:unhideWhenUsed/>
    <w:rsid w:val="00C0337B"/>
    <w:rPr>
      <w:sz w:val="20"/>
    </w:rPr>
  </w:style>
  <w:style w:type="character" w:customStyle="1" w:styleId="FootnoteTextChar">
    <w:name w:val="Footnote Text Char"/>
    <w:aliases w:val="Fußnotentextf Char"/>
    <w:basedOn w:val="DefaultParagraphFont"/>
    <w:link w:val="FootnoteText"/>
    <w:uiPriority w:val="99"/>
    <w:rsid w:val="00C0337B"/>
    <w:rPr>
      <w:lang w:val="en-GB" w:bidi="ar-DZ"/>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paragraph" w:styleId="ListParagraph">
    <w:name w:val="List Paragraph"/>
    <w:basedOn w:val="Normal"/>
    <w:uiPriority w:val="34"/>
    <w:qFormat/>
    <w:rsid w:val="00912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7\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UNEP/OzL.Pro/ExCom/87/11</Document_x0020_Number>
    <DocumentType xmlns="48d2d36d-b4e3-478b-a344-cdbeebaca89a">Pre-session</DocumentType>
  </documentManagement>
</p:properties>
</file>

<file path=customXml/itemProps1.xml><?xml version="1.0" encoding="utf-8"?>
<ds:datastoreItem xmlns:ds="http://schemas.openxmlformats.org/officeDocument/2006/customXml" ds:itemID="{1E6E85A6-1C9A-43BE-B984-C3814F11C0BF}"/>
</file>

<file path=customXml/itemProps2.xml><?xml version="1.0" encoding="utf-8"?>
<ds:datastoreItem xmlns:ds="http://schemas.openxmlformats.org/officeDocument/2006/customXml" ds:itemID="{649E3FFD-E7CF-4A49-ADCA-9D3F42B53495}"/>
</file>

<file path=customXml/itemProps3.xml><?xml version="1.0" encoding="utf-8"?>
<ds:datastoreItem xmlns:ds="http://schemas.openxmlformats.org/officeDocument/2006/customXml" ds:itemID="{3E299DA7-87F8-4984-9C86-485AD59D778A}"/>
</file>

<file path=customXml/itemProps4.xml><?xml version="1.0" encoding="utf-8"?>
<ds:datastoreItem xmlns:ds="http://schemas.openxmlformats.org/officeDocument/2006/customXml" ds:itemID="{03256C13-9C44-427C-BA41-07514642662A}"/>
</file>

<file path=docProps/app.xml><?xml version="1.0" encoding="utf-8"?>
<Properties xmlns="http://schemas.openxmlformats.org/officeDocument/2006/extended-properties" xmlns:vt="http://schemas.openxmlformats.org/officeDocument/2006/docPropsVTypes">
  <Template>A87-template</Template>
  <TotalTime>354</TotalTime>
  <Pages>5</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تحديث عن حالة تنفيذ خطة الأعمال المجمعة للصندوق لمتعدد الأطراف للفترة 2021-2023 </vt:lpstr>
    </vt:vector>
  </TitlesOfParts>
  <Company>UNMFS</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عن حالة تنفيذ خطة الأعمال المجمعة للصندوق لمتعدد الأطراف للفترة 2021-2023 </dc:title>
  <dc:creator>Michèle</dc:creator>
  <cp:lastModifiedBy>HB</cp:lastModifiedBy>
  <cp:revision>9</cp:revision>
  <cp:lastPrinted>2021-06-18T05:25:00Z</cp:lastPrinted>
  <dcterms:created xsi:type="dcterms:W3CDTF">2021-06-27T08:26:00Z</dcterms:created>
  <dcterms:modified xsi:type="dcterms:W3CDTF">2021-07-04T00:13:00Z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6/18/2021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