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2D25285" w14:textId="77777777" w:rsidTr="009C59F7">
        <w:trPr>
          <w:trHeight w:val="720"/>
        </w:trPr>
        <w:tc>
          <w:tcPr>
            <w:tcW w:w="5490" w:type="dxa"/>
            <w:gridSpan w:val="2"/>
            <w:tcBorders>
              <w:bottom w:val="single" w:sz="18" w:space="0" w:color="auto"/>
            </w:tcBorders>
          </w:tcPr>
          <w:p w14:paraId="07758FB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417DEF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C32C48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B4A483"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A5D4E6E" wp14:editId="589695F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8EFCF3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2181A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1BE2D7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E418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47BD6C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DEAAC1E" w14:textId="77777777" w:rsidR="00C15867" w:rsidRPr="009B0D30" w:rsidRDefault="00C15867" w:rsidP="009C59F7">
            <w:r w:rsidRPr="009B0D30">
              <w:t>Distr.</w:t>
            </w:r>
          </w:p>
          <w:p w14:paraId="1ED9B3FF" w14:textId="77777777" w:rsidR="00923540" w:rsidRPr="009B0D30" w:rsidRDefault="00923540" w:rsidP="00923540">
            <w:r w:rsidRPr="009B0D30">
              <w:t>GENERAL</w:t>
            </w:r>
          </w:p>
          <w:p w14:paraId="20DB00DA" w14:textId="77777777" w:rsidR="00C15867" w:rsidRPr="009B0D30" w:rsidRDefault="00C15867" w:rsidP="009C59F7"/>
          <w:p w14:paraId="0CBC5C0D" w14:textId="77777777" w:rsidR="00C15867" w:rsidRPr="009B0D30" w:rsidRDefault="00C15867" w:rsidP="009C59F7"/>
          <w:p w14:paraId="312422AF" w14:textId="3E07CA75" w:rsidR="00C15867" w:rsidRPr="009B0D30" w:rsidRDefault="00B54911" w:rsidP="009C59F7">
            <w:r>
              <w:fldChar w:fldCharType="begin"/>
            </w:r>
            <w:r>
              <w:instrText xml:space="preserve"> DOCPROPERTY "Document number"  \* MERGEFORMAT </w:instrText>
            </w:r>
            <w:r>
              <w:fldChar w:fldCharType="separate"/>
            </w:r>
            <w:r w:rsidR="007973C9">
              <w:t>UNEP/</w:t>
            </w:r>
            <w:proofErr w:type="spellStart"/>
            <w:r w:rsidR="007973C9">
              <w:t>OzL.Pro</w:t>
            </w:r>
            <w:proofErr w:type="spellEnd"/>
            <w:r w:rsidR="007973C9">
              <w:t>/ExCom/95/26</w:t>
            </w:r>
            <w:r>
              <w:fldChar w:fldCharType="end"/>
            </w:r>
          </w:p>
          <w:p w14:paraId="525363BF" w14:textId="47D58A56"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4105F">
              <w:t>10 November 2024</w:t>
            </w:r>
            <w:r w:rsidRPr="009B0D30">
              <w:fldChar w:fldCharType="end"/>
            </w:r>
          </w:p>
          <w:p w14:paraId="64267DDC" w14:textId="77777777" w:rsidR="00C15867" w:rsidRPr="009B0D30" w:rsidRDefault="00C15867" w:rsidP="009C59F7">
            <w:pPr>
              <w:rPr>
                <w:caps/>
              </w:rPr>
            </w:pPr>
          </w:p>
          <w:p w14:paraId="33B75B35" w14:textId="77777777" w:rsidR="00C15867" w:rsidRPr="009B0D30" w:rsidRDefault="00C15867" w:rsidP="009C59F7">
            <w:r w:rsidRPr="009B0D30">
              <w:t>ORIGINAL: ENGLISH</w:t>
            </w:r>
          </w:p>
        </w:tc>
      </w:tr>
    </w:tbl>
    <w:p w14:paraId="62A9C1A2"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25766135"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497C03AC" w14:textId="6D57D0C7" w:rsidR="0079781A" w:rsidRDefault="0079781A" w:rsidP="0079781A">
      <w:pPr>
        <w:jc w:val="left"/>
      </w:pPr>
      <w:r>
        <w:t xml:space="preserve">Item </w:t>
      </w:r>
      <w:r w:rsidR="0011557A" w:rsidRPr="0011557A">
        <w:t>8(d)(i)</w:t>
      </w:r>
      <w:r w:rsidR="0011557A">
        <w:t xml:space="preserve"> </w:t>
      </w:r>
      <w:r w:rsidRPr="00512BEF">
        <w:t>of the provisional agenda</w:t>
      </w:r>
      <w:r w:rsidRPr="00512BEF">
        <w:rPr>
          <w:rStyle w:val="FootnoteReference"/>
        </w:rPr>
        <w:footnoteReference w:id="1"/>
      </w:r>
    </w:p>
    <w:p w14:paraId="35A5BA06" w14:textId="77777777" w:rsidR="00C15867" w:rsidRPr="009B0D30" w:rsidRDefault="00C15867" w:rsidP="00CA59FB">
      <w:pPr>
        <w:jc w:val="left"/>
      </w:pPr>
    </w:p>
    <w:p w14:paraId="31DE382B" w14:textId="77777777" w:rsidR="009145E4" w:rsidRDefault="009145E4" w:rsidP="00DC086D">
      <w:pPr>
        <w:pStyle w:val="Heading1"/>
        <w:numPr>
          <w:ilvl w:val="0"/>
          <w:numId w:val="0"/>
        </w:numPr>
        <w:spacing w:after="0"/>
      </w:pPr>
    </w:p>
    <w:p w14:paraId="41051F61" w14:textId="44DFD2E9" w:rsidR="00DC086D" w:rsidRPr="00371D46" w:rsidRDefault="00DC086D" w:rsidP="00DC086D">
      <w:pPr>
        <w:pStyle w:val="Title2"/>
        <w:rPr>
          <w:caps w:val="0"/>
          <w:szCs w:val="24"/>
        </w:rPr>
      </w:pPr>
      <w:r w:rsidRPr="00371D46">
        <w:rPr>
          <w:caps w:val="0"/>
          <w:szCs w:val="24"/>
          <w:lang w:val="en-CA"/>
        </w:rPr>
        <w:t>BILATERAL AGENCIES’ BUSINESS PLANS FOR 202</w:t>
      </w:r>
      <w:r w:rsidR="00DC6D15" w:rsidRPr="00371D46">
        <w:rPr>
          <w:caps w:val="0"/>
          <w:szCs w:val="24"/>
          <w:lang w:val="en-CA"/>
        </w:rPr>
        <w:t>5</w:t>
      </w:r>
      <w:r w:rsidRPr="00371D46">
        <w:rPr>
          <w:caps w:val="0"/>
          <w:szCs w:val="24"/>
          <w:lang w:val="en-CA"/>
        </w:rPr>
        <w:t>–202</w:t>
      </w:r>
      <w:r w:rsidR="00DC6D15" w:rsidRPr="00371D46">
        <w:rPr>
          <w:caps w:val="0"/>
          <w:szCs w:val="24"/>
          <w:lang w:val="en-CA"/>
        </w:rPr>
        <w:t>7</w:t>
      </w:r>
    </w:p>
    <w:p w14:paraId="7C91AE51" w14:textId="77777777" w:rsidR="00DC086D" w:rsidRPr="00371D46" w:rsidRDefault="00DC086D" w:rsidP="00DC086D">
      <w:pPr>
        <w:pStyle w:val="Title2"/>
        <w:rPr>
          <w:caps w:val="0"/>
          <w:szCs w:val="24"/>
          <w:lang w:val="en-CA"/>
        </w:rPr>
      </w:pPr>
    </w:p>
    <w:p w14:paraId="7BD950B5" w14:textId="77777777" w:rsidR="00DC086D" w:rsidRPr="00371D46" w:rsidRDefault="00DC086D" w:rsidP="00DC086D">
      <w:pPr>
        <w:pStyle w:val="a--"/>
        <w:tabs>
          <w:tab w:val="clear" w:pos="-720"/>
          <w:tab w:val="clear" w:pos="0"/>
          <w:tab w:val="clear" w:pos="720"/>
          <w:tab w:val="clear" w:pos="1440"/>
          <w:tab w:val="clear" w:pos="2160"/>
          <w:tab w:val="clear" w:pos="2880"/>
          <w:tab w:val="clear" w:pos="3600"/>
        </w:tabs>
        <w:suppressAutoHyphens w:val="0"/>
        <w:rPr>
          <w:lang w:val="en-CA"/>
        </w:rPr>
      </w:pPr>
      <w:r w:rsidRPr="00371D46">
        <w:rPr>
          <w:lang w:val="en-CA"/>
        </w:rPr>
        <w:t>Introduction</w:t>
      </w:r>
    </w:p>
    <w:p w14:paraId="5AFA368C" w14:textId="77777777" w:rsidR="00DC086D" w:rsidRPr="00371D46" w:rsidRDefault="00DC086D" w:rsidP="00DC086D"/>
    <w:p w14:paraId="4C0B905F" w14:textId="1B9A4096" w:rsidR="00DC086D" w:rsidRPr="00371D46" w:rsidRDefault="003053D3" w:rsidP="00E23766">
      <w:pPr>
        <w:pStyle w:val="Heading1"/>
      </w:pPr>
      <w:r w:rsidRPr="00371D46">
        <w:t>Australia,</w:t>
      </w:r>
      <w:r w:rsidR="005E32DB" w:rsidRPr="00371D46">
        <w:t xml:space="preserve"> </w:t>
      </w:r>
      <w:r w:rsidRPr="00371D46">
        <w:t xml:space="preserve">the </w:t>
      </w:r>
      <w:r w:rsidR="005E32DB" w:rsidRPr="00371D46">
        <w:t>Czech Republic</w:t>
      </w:r>
      <w:r w:rsidR="003A4C80" w:rsidRPr="00371D46">
        <w:t>, France</w:t>
      </w:r>
      <w:r w:rsidR="00977FB5" w:rsidRPr="00371D46">
        <w:t xml:space="preserve">, </w:t>
      </w:r>
      <w:r w:rsidR="00DC086D" w:rsidRPr="00371D46">
        <w:t>Germany</w:t>
      </w:r>
      <w:r w:rsidR="009511A6" w:rsidRPr="00371D46">
        <w:t xml:space="preserve"> and United Kingdom of Great Britain and Northern Ireland</w:t>
      </w:r>
      <w:r w:rsidR="000C1064" w:rsidRPr="00371D46">
        <w:rPr>
          <w:vertAlign w:val="superscript"/>
        </w:rPr>
        <w:footnoteReference w:id="2"/>
      </w:r>
      <w:r w:rsidR="00DC086D" w:rsidRPr="00371D46">
        <w:t xml:space="preserve"> </w:t>
      </w:r>
      <w:r w:rsidR="009A27A9" w:rsidRPr="00371D46">
        <w:t>are</w:t>
      </w:r>
      <w:r w:rsidR="00DC086D" w:rsidRPr="00371D46">
        <w:t xml:space="preserve"> the only bilateral agenc</w:t>
      </w:r>
      <w:r w:rsidR="00B54911" w:rsidRPr="00371D46">
        <w:t>ies</w:t>
      </w:r>
      <w:r w:rsidR="00DC086D" w:rsidRPr="00371D46">
        <w:t xml:space="preserve"> which submitted </w:t>
      </w:r>
      <w:r w:rsidR="000667D1" w:rsidRPr="00371D46">
        <w:t xml:space="preserve">their </w:t>
      </w:r>
      <w:r w:rsidR="00DC086D" w:rsidRPr="00371D46">
        <w:t>business plan for 202</w:t>
      </w:r>
      <w:r w:rsidR="00F7033C" w:rsidRPr="00371D46">
        <w:t>5</w:t>
      </w:r>
      <w:r w:rsidR="00DC086D" w:rsidRPr="00371D46">
        <w:t>–202</w:t>
      </w:r>
      <w:r w:rsidR="00F7033C" w:rsidRPr="00371D46">
        <w:t>7</w:t>
      </w:r>
      <w:r w:rsidR="00DC086D" w:rsidRPr="00371D46">
        <w:t xml:space="preserve"> to the </w:t>
      </w:r>
      <w:r w:rsidR="00F7033C" w:rsidRPr="00371D46">
        <w:t>95</w:t>
      </w:r>
      <w:r w:rsidR="00F7033C" w:rsidRPr="00371D46">
        <w:rPr>
          <w:vertAlign w:val="superscript"/>
        </w:rPr>
        <w:t>th</w:t>
      </w:r>
      <w:r w:rsidR="00F7033C" w:rsidRPr="00371D46">
        <w:t xml:space="preserve"> </w:t>
      </w:r>
      <w:r w:rsidR="00DC086D" w:rsidRPr="00371D46">
        <w:t xml:space="preserve">meeting. </w:t>
      </w:r>
    </w:p>
    <w:p w14:paraId="72AE5B7C" w14:textId="77777777" w:rsidR="00DC086D" w:rsidRPr="00371D46" w:rsidRDefault="00DC086D" w:rsidP="00E23766">
      <w:pPr>
        <w:pStyle w:val="Heading1"/>
      </w:pPr>
      <w:r w:rsidRPr="00371D46">
        <w:t>This document consists of the following sections:</w:t>
      </w:r>
    </w:p>
    <w:p w14:paraId="25F88F1F" w14:textId="12FB2D5B" w:rsidR="00DC086D" w:rsidRPr="00371D46" w:rsidRDefault="00DC086D" w:rsidP="00DC086D">
      <w:pPr>
        <w:pStyle w:val="ListParagraph"/>
        <w:numPr>
          <w:ilvl w:val="0"/>
          <w:numId w:val="21"/>
        </w:numPr>
        <w:spacing w:after="240"/>
        <w:ind w:left="1570" w:hanging="778"/>
        <w:contextualSpacing w:val="0"/>
      </w:pPr>
      <w:r w:rsidRPr="00371D46">
        <w:t>Planned activities during the period 202</w:t>
      </w:r>
      <w:r w:rsidR="00DE4A96" w:rsidRPr="00371D46">
        <w:t>5</w:t>
      </w:r>
      <w:r w:rsidRPr="00371D46">
        <w:t>–202</w:t>
      </w:r>
      <w:r w:rsidR="00DE4A96" w:rsidRPr="00371D46">
        <w:t>7</w:t>
      </w:r>
    </w:p>
    <w:p w14:paraId="4B976177" w14:textId="77777777" w:rsidR="00DC086D" w:rsidRPr="00371D46" w:rsidRDefault="00DC086D" w:rsidP="00DC086D">
      <w:pPr>
        <w:pStyle w:val="ListParagraph"/>
        <w:numPr>
          <w:ilvl w:val="0"/>
          <w:numId w:val="21"/>
        </w:numPr>
        <w:spacing w:after="240"/>
        <w:ind w:left="1570" w:hanging="778"/>
        <w:contextualSpacing w:val="0"/>
      </w:pPr>
      <w:r w:rsidRPr="00371D46">
        <w:t>Secretariat’s comments</w:t>
      </w:r>
    </w:p>
    <w:p w14:paraId="0982FDD5" w14:textId="77777777" w:rsidR="00DC086D" w:rsidRPr="00371D46" w:rsidRDefault="00DC086D" w:rsidP="00DC086D">
      <w:pPr>
        <w:pStyle w:val="ListParagraph"/>
        <w:numPr>
          <w:ilvl w:val="0"/>
          <w:numId w:val="21"/>
        </w:numPr>
        <w:spacing w:after="240"/>
        <w:ind w:left="1570" w:hanging="778"/>
        <w:contextualSpacing w:val="0"/>
      </w:pPr>
      <w:r w:rsidRPr="00371D46">
        <w:t>Proposed adjustments by the Secretariat</w:t>
      </w:r>
    </w:p>
    <w:p w14:paraId="01508191" w14:textId="77777777" w:rsidR="00DC086D" w:rsidRPr="00371D46" w:rsidRDefault="00DC086D" w:rsidP="00DC086D">
      <w:pPr>
        <w:pStyle w:val="ListParagraph"/>
        <w:numPr>
          <w:ilvl w:val="0"/>
          <w:numId w:val="21"/>
        </w:numPr>
        <w:spacing w:after="240"/>
        <w:ind w:left="1570" w:hanging="778"/>
        <w:contextualSpacing w:val="0"/>
      </w:pPr>
      <w:r w:rsidRPr="00371D46">
        <w:t>Recommendation</w:t>
      </w:r>
    </w:p>
    <w:p w14:paraId="08873919" w14:textId="579DD835" w:rsidR="00DC086D" w:rsidRPr="00371D46" w:rsidRDefault="00DC086D" w:rsidP="00DC086D">
      <w:pPr>
        <w:spacing w:after="240"/>
        <w:rPr>
          <w:b/>
          <w:bCs/>
          <w:sz w:val="24"/>
          <w:szCs w:val="24"/>
        </w:rPr>
      </w:pPr>
      <w:r w:rsidRPr="00371D46">
        <w:rPr>
          <w:b/>
          <w:bCs/>
          <w:sz w:val="24"/>
          <w:szCs w:val="24"/>
        </w:rPr>
        <w:t>I.</w:t>
      </w:r>
      <w:r w:rsidRPr="00371D46">
        <w:rPr>
          <w:b/>
          <w:bCs/>
          <w:sz w:val="24"/>
          <w:szCs w:val="24"/>
        </w:rPr>
        <w:tab/>
        <w:t>Planned activities during the period 202</w:t>
      </w:r>
      <w:r w:rsidR="00DE4A96" w:rsidRPr="00371D46">
        <w:rPr>
          <w:b/>
          <w:bCs/>
          <w:sz w:val="24"/>
          <w:szCs w:val="24"/>
        </w:rPr>
        <w:t>5</w:t>
      </w:r>
      <w:r w:rsidRPr="00371D46">
        <w:rPr>
          <w:b/>
          <w:bCs/>
          <w:sz w:val="24"/>
          <w:szCs w:val="24"/>
        </w:rPr>
        <w:t>–202</w:t>
      </w:r>
      <w:r w:rsidR="00DE4A96" w:rsidRPr="00371D46">
        <w:rPr>
          <w:b/>
          <w:bCs/>
          <w:sz w:val="24"/>
          <w:szCs w:val="24"/>
        </w:rPr>
        <w:t>7</w:t>
      </w:r>
    </w:p>
    <w:p w14:paraId="46A62802" w14:textId="6D3AC27F" w:rsidR="00DC086D" w:rsidRPr="00371D46" w:rsidRDefault="00DC086D" w:rsidP="00E23766">
      <w:pPr>
        <w:pStyle w:val="Heading1"/>
      </w:pPr>
      <w:r w:rsidRPr="00371D46">
        <w:t xml:space="preserve">Bilateral agencies intend to have activities in </w:t>
      </w:r>
      <w:r w:rsidR="00FE3B48" w:rsidRPr="00371D46">
        <w:t>1</w:t>
      </w:r>
      <w:r w:rsidR="00111F7F" w:rsidRPr="00371D46">
        <w:t>8</w:t>
      </w:r>
      <w:r w:rsidRPr="00371D46">
        <w:t xml:space="preserve"> Article 5 countries, namely: </w:t>
      </w:r>
      <w:r w:rsidR="00B24D68" w:rsidRPr="00371D46">
        <w:t>Brazil, Burkina Faso, China, Colombia, India</w:t>
      </w:r>
      <w:r w:rsidR="00111F7F" w:rsidRPr="00371D46">
        <w:t xml:space="preserve">, </w:t>
      </w:r>
      <w:r w:rsidR="00B24D68" w:rsidRPr="00371D46">
        <w:t>Indonesia</w:t>
      </w:r>
      <w:r w:rsidR="00111F7F" w:rsidRPr="00371D46">
        <w:t xml:space="preserve">, </w:t>
      </w:r>
      <w:r w:rsidR="00B24D68" w:rsidRPr="00371D46">
        <w:t>Kenya</w:t>
      </w:r>
      <w:r w:rsidR="00111F7F" w:rsidRPr="00371D46">
        <w:t xml:space="preserve">, </w:t>
      </w:r>
      <w:r w:rsidR="00B24D68" w:rsidRPr="00371D46">
        <w:t>Lesotho</w:t>
      </w:r>
      <w:r w:rsidR="00111F7F" w:rsidRPr="00371D46">
        <w:t xml:space="preserve">, </w:t>
      </w:r>
      <w:r w:rsidR="00B24D68" w:rsidRPr="00371D46">
        <w:t>Liberia</w:t>
      </w:r>
      <w:r w:rsidR="00111F7F" w:rsidRPr="00371D46">
        <w:t xml:space="preserve">, </w:t>
      </w:r>
      <w:r w:rsidR="00B24D68" w:rsidRPr="00371D46">
        <w:t>Mauritius</w:t>
      </w:r>
      <w:r w:rsidR="00111F7F" w:rsidRPr="00371D46">
        <w:t xml:space="preserve">, </w:t>
      </w:r>
      <w:r w:rsidR="00B24D68" w:rsidRPr="00371D46">
        <w:t>Mexico</w:t>
      </w:r>
      <w:r w:rsidR="00111F7F" w:rsidRPr="00371D46">
        <w:t xml:space="preserve">, </w:t>
      </w:r>
      <w:r w:rsidR="00B24D68" w:rsidRPr="00371D46">
        <w:t>Namibia</w:t>
      </w:r>
      <w:r w:rsidR="00111F7F" w:rsidRPr="00371D46">
        <w:t xml:space="preserve">, </w:t>
      </w:r>
      <w:r w:rsidR="00B24D68" w:rsidRPr="00371D46">
        <w:t>Papua New Guinea</w:t>
      </w:r>
      <w:r w:rsidR="00111F7F" w:rsidRPr="00371D46">
        <w:t xml:space="preserve">, </w:t>
      </w:r>
      <w:r w:rsidR="00B24D68" w:rsidRPr="00371D46">
        <w:t>Rwanda</w:t>
      </w:r>
      <w:r w:rsidR="00111F7F" w:rsidRPr="00371D46">
        <w:t xml:space="preserve">, </w:t>
      </w:r>
      <w:r w:rsidR="00B24D68" w:rsidRPr="00371D46">
        <w:t>Seychelles</w:t>
      </w:r>
      <w:r w:rsidR="00111F7F" w:rsidRPr="00371D46">
        <w:t xml:space="preserve">, </w:t>
      </w:r>
      <w:r w:rsidR="00B24D68" w:rsidRPr="00371D46">
        <w:t>Sierra Leone</w:t>
      </w:r>
      <w:r w:rsidR="00111F7F" w:rsidRPr="00371D46">
        <w:t xml:space="preserve">, </w:t>
      </w:r>
      <w:r w:rsidR="00B24D68" w:rsidRPr="00371D46">
        <w:t>Togo</w:t>
      </w:r>
      <w:r w:rsidR="000229B3" w:rsidRPr="00371D46">
        <w:t>,</w:t>
      </w:r>
      <w:r w:rsidR="00111F7F" w:rsidRPr="00371D46">
        <w:t xml:space="preserve"> and </w:t>
      </w:r>
      <w:r w:rsidR="00B24D68" w:rsidRPr="00371D46">
        <w:t>Uganda</w:t>
      </w:r>
      <w:r w:rsidRPr="00371D46">
        <w:t xml:space="preserve">; </w:t>
      </w:r>
      <w:r w:rsidR="00C83816" w:rsidRPr="00371D46">
        <w:t xml:space="preserve">and two </w:t>
      </w:r>
      <w:r w:rsidR="005B6F3F" w:rsidRPr="00371D46">
        <w:t>regional activit</w:t>
      </w:r>
      <w:r w:rsidR="00C83816" w:rsidRPr="00371D46">
        <w:t>ies</w:t>
      </w:r>
      <w:r w:rsidR="00175DE1" w:rsidRPr="00371D46">
        <w:t>,</w:t>
      </w:r>
      <w:r w:rsidR="005B6F3F" w:rsidRPr="00371D46">
        <w:t xml:space="preserve"> </w:t>
      </w:r>
      <w:r w:rsidR="00175DE1" w:rsidRPr="00371D46">
        <w:t xml:space="preserve">one </w:t>
      </w:r>
      <w:r w:rsidR="00C21C25" w:rsidRPr="00371D46">
        <w:t>for</w:t>
      </w:r>
      <w:r w:rsidR="005B6F3F" w:rsidRPr="00371D46">
        <w:t xml:space="preserve"> </w:t>
      </w:r>
      <w:r w:rsidR="00C21C25" w:rsidRPr="00371D46">
        <w:t>Europe</w:t>
      </w:r>
      <w:r w:rsidR="005B6F3F" w:rsidRPr="00371D46">
        <w:t xml:space="preserve"> and Central Asia</w:t>
      </w:r>
      <w:r w:rsidR="00175DE1" w:rsidRPr="00371D46">
        <w:t>,</w:t>
      </w:r>
      <w:r w:rsidR="00E4604F" w:rsidRPr="00371D46">
        <w:t xml:space="preserve"> </w:t>
      </w:r>
      <w:r w:rsidRPr="00371D46">
        <w:t xml:space="preserve">and </w:t>
      </w:r>
      <w:r w:rsidR="00382120" w:rsidRPr="00371D46">
        <w:t>the other</w:t>
      </w:r>
      <w:r w:rsidRPr="00371D46">
        <w:t xml:space="preserve"> for the Pacific Island countries (PIC), at a total value of US $</w:t>
      </w:r>
      <w:r w:rsidR="000B7B2C" w:rsidRPr="00371D46">
        <w:rPr>
          <w:bCs/>
        </w:rPr>
        <w:t xml:space="preserve">11,750,460 </w:t>
      </w:r>
      <w:r w:rsidRPr="00371D46">
        <w:rPr>
          <w:bCs/>
        </w:rPr>
        <w:lastRenderedPageBreak/>
        <w:t>for 202</w:t>
      </w:r>
      <w:r w:rsidR="000B7B2C" w:rsidRPr="00371D46">
        <w:rPr>
          <w:bCs/>
        </w:rPr>
        <w:t>5</w:t>
      </w:r>
      <w:r w:rsidR="00A158C9" w:rsidRPr="00371D46">
        <w:rPr>
          <w:bCs/>
        </w:rPr>
        <w:noBreakHyphen/>
      </w:r>
      <w:r w:rsidRPr="00371D46">
        <w:rPr>
          <w:bCs/>
        </w:rPr>
        <w:t>202</w:t>
      </w:r>
      <w:r w:rsidR="000B7B2C" w:rsidRPr="00371D46">
        <w:rPr>
          <w:bCs/>
        </w:rPr>
        <w:t>7</w:t>
      </w:r>
      <w:r w:rsidRPr="00371D46">
        <w:t>. An additional US $</w:t>
      </w:r>
      <w:r w:rsidR="000B7B2C" w:rsidRPr="00371D46">
        <w:t xml:space="preserve">6,115,857 </w:t>
      </w:r>
      <w:r w:rsidRPr="00371D46">
        <w:t>would be requested for the period after 202</w:t>
      </w:r>
      <w:r w:rsidR="000B7B2C" w:rsidRPr="00371D46">
        <w:t>7</w:t>
      </w:r>
      <w:r w:rsidRPr="00371D46">
        <w:t xml:space="preserve"> as shown in table 1.</w:t>
      </w:r>
      <w:r w:rsidRPr="00371D46">
        <w:rPr>
          <w:rStyle w:val="FootnoteReference"/>
        </w:rPr>
        <w:footnoteReference w:id="3"/>
      </w:r>
      <w:r w:rsidRPr="00371D46">
        <w:t xml:space="preserve"> </w:t>
      </w:r>
    </w:p>
    <w:p w14:paraId="6F59B558" w14:textId="409F1DA6" w:rsidR="00DC086D" w:rsidRPr="00371D46" w:rsidRDefault="00DC086D" w:rsidP="00DC086D">
      <w:pPr>
        <w:keepNext/>
        <w:rPr>
          <w:b/>
        </w:rPr>
      </w:pPr>
      <w:r w:rsidRPr="00371D46">
        <w:rPr>
          <w:b/>
        </w:rPr>
        <w:t>Table 1.</w:t>
      </w:r>
      <w:r w:rsidRPr="00371D46">
        <w:t xml:space="preserve"> </w:t>
      </w:r>
      <w:r w:rsidRPr="00371D46">
        <w:rPr>
          <w:b/>
        </w:rPr>
        <w:t xml:space="preserve">Resource allocation in the bilateral agencies’ business plans for </w:t>
      </w:r>
      <w:r w:rsidRPr="00371D46">
        <w:rPr>
          <w:b/>
          <w:caps/>
        </w:rPr>
        <w:t>202</w:t>
      </w:r>
      <w:r w:rsidR="007448C6" w:rsidRPr="00371D46">
        <w:rPr>
          <w:b/>
          <w:caps/>
        </w:rPr>
        <w:t>5</w:t>
      </w:r>
      <w:r w:rsidRPr="00371D46">
        <w:rPr>
          <w:b/>
          <w:caps/>
        </w:rPr>
        <w:t>–202</w:t>
      </w:r>
      <w:r w:rsidR="007448C6" w:rsidRPr="00371D46">
        <w:rPr>
          <w:b/>
          <w:caps/>
        </w:rPr>
        <w:t>7</w:t>
      </w:r>
      <w:r w:rsidRPr="00371D46">
        <w:rPr>
          <w:b/>
          <w:caps/>
        </w:rPr>
        <w:t xml:space="preserve"> </w:t>
      </w:r>
      <w:r w:rsidRPr="00371D46">
        <w:rPr>
          <w:b/>
        </w:rPr>
        <w:t>(US </w:t>
      </w:r>
      <w:proofErr w:type="gramStart"/>
      <w:r w:rsidRPr="00371D46">
        <w:rPr>
          <w:b/>
        </w:rPr>
        <w:t>$)*</w:t>
      </w:r>
      <w:proofErr w:type="gramEnd"/>
      <w:r w:rsidRPr="00371D46">
        <w:rPr>
          <w:b/>
        </w:rPr>
        <w:t xml:space="preserve"> - as submitted</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992"/>
        <w:gridCol w:w="1134"/>
        <w:gridCol w:w="1134"/>
        <w:gridCol w:w="1134"/>
        <w:gridCol w:w="992"/>
      </w:tblGrid>
      <w:tr w:rsidR="007448C6" w:rsidRPr="00371D46" w14:paraId="186324D3" w14:textId="77777777" w:rsidTr="009F253E">
        <w:trPr>
          <w:trHeight w:val="128"/>
          <w:jc w:val="center"/>
        </w:trPr>
        <w:tc>
          <w:tcPr>
            <w:tcW w:w="4253" w:type="dxa"/>
            <w:shd w:val="clear" w:color="auto" w:fill="auto"/>
            <w:tcMar>
              <w:left w:w="57" w:type="dxa"/>
              <w:right w:w="57" w:type="dxa"/>
            </w:tcMar>
            <w:hideMark/>
          </w:tcPr>
          <w:p w14:paraId="63DCCB62" w14:textId="77777777" w:rsidR="007448C6" w:rsidRPr="00371D46" w:rsidRDefault="007448C6" w:rsidP="007448C6">
            <w:pPr>
              <w:jc w:val="left"/>
              <w:rPr>
                <w:b/>
                <w:bCs/>
                <w:sz w:val="20"/>
                <w:szCs w:val="20"/>
                <w:lang w:eastAsia="en-CA"/>
              </w:rPr>
            </w:pPr>
            <w:r w:rsidRPr="00371D46">
              <w:rPr>
                <w:b/>
                <w:bCs/>
                <w:sz w:val="20"/>
                <w:szCs w:val="20"/>
                <w:lang w:eastAsia="en-CA"/>
              </w:rPr>
              <w:t>Description </w:t>
            </w:r>
          </w:p>
        </w:tc>
        <w:tc>
          <w:tcPr>
            <w:tcW w:w="992" w:type="dxa"/>
            <w:shd w:val="clear" w:color="auto" w:fill="auto"/>
            <w:tcMar>
              <w:left w:w="28" w:type="dxa"/>
              <w:right w:w="57" w:type="dxa"/>
            </w:tcMar>
            <w:hideMark/>
          </w:tcPr>
          <w:p w14:paraId="28736105" w14:textId="77777777" w:rsidR="007448C6" w:rsidRPr="00371D46" w:rsidRDefault="007448C6" w:rsidP="007448C6">
            <w:pPr>
              <w:jc w:val="center"/>
              <w:rPr>
                <w:b/>
                <w:bCs/>
                <w:color w:val="000000"/>
                <w:sz w:val="20"/>
                <w:szCs w:val="20"/>
                <w:lang w:eastAsia="en-CA"/>
              </w:rPr>
            </w:pPr>
            <w:r w:rsidRPr="00371D46">
              <w:rPr>
                <w:b/>
                <w:bCs/>
                <w:color w:val="000000"/>
                <w:sz w:val="20"/>
                <w:szCs w:val="20"/>
                <w:lang w:eastAsia="en-CA"/>
              </w:rPr>
              <w:t>2025</w:t>
            </w:r>
          </w:p>
        </w:tc>
        <w:tc>
          <w:tcPr>
            <w:tcW w:w="1134" w:type="dxa"/>
            <w:shd w:val="clear" w:color="auto" w:fill="auto"/>
            <w:tcMar>
              <w:left w:w="28" w:type="dxa"/>
              <w:right w:w="57" w:type="dxa"/>
            </w:tcMar>
            <w:hideMark/>
          </w:tcPr>
          <w:p w14:paraId="6D5DBE4D" w14:textId="77777777" w:rsidR="007448C6" w:rsidRPr="00371D46" w:rsidRDefault="007448C6" w:rsidP="007448C6">
            <w:pPr>
              <w:jc w:val="center"/>
              <w:rPr>
                <w:b/>
                <w:bCs/>
                <w:color w:val="000000"/>
                <w:sz w:val="20"/>
                <w:szCs w:val="20"/>
                <w:lang w:eastAsia="en-CA"/>
              </w:rPr>
            </w:pPr>
            <w:r w:rsidRPr="00371D46">
              <w:rPr>
                <w:b/>
                <w:bCs/>
                <w:color w:val="000000"/>
                <w:sz w:val="20"/>
                <w:szCs w:val="20"/>
                <w:lang w:eastAsia="en-CA"/>
              </w:rPr>
              <w:t>2026</w:t>
            </w:r>
          </w:p>
        </w:tc>
        <w:tc>
          <w:tcPr>
            <w:tcW w:w="1134" w:type="dxa"/>
            <w:shd w:val="clear" w:color="auto" w:fill="auto"/>
            <w:tcMar>
              <w:left w:w="28" w:type="dxa"/>
              <w:right w:w="57" w:type="dxa"/>
            </w:tcMar>
            <w:hideMark/>
          </w:tcPr>
          <w:p w14:paraId="405A86BC" w14:textId="77777777" w:rsidR="007448C6" w:rsidRPr="00371D46" w:rsidRDefault="007448C6" w:rsidP="007448C6">
            <w:pPr>
              <w:jc w:val="center"/>
              <w:rPr>
                <w:b/>
                <w:bCs/>
                <w:color w:val="000000"/>
                <w:sz w:val="20"/>
                <w:szCs w:val="20"/>
                <w:lang w:eastAsia="en-CA"/>
              </w:rPr>
            </w:pPr>
            <w:r w:rsidRPr="00371D46">
              <w:rPr>
                <w:b/>
                <w:bCs/>
                <w:color w:val="000000"/>
                <w:sz w:val="20"/>
                <w:szCs w:val="20"/>
                <w:lang w:eastAsia="en-CA"/>
              </w:rPr>
              <w:t>2027</w:t>
            </w:r>
          </w:p>
        </w:tc>
        <w:tc>
          <w:tcPr>
            <w:tcW w:w="1134" w:type="dxa"/>
            <w:shd w:val="clear" w:color="auto" w:fill="auto"/>
            <w:tcMar>
              <w:left w:w="28" w:type="dxa"/>
              <w:right w:w="57" w:type="dxa"/>
            </w:tcMar>
            <w:hideMark/>
          </w:tcPr>
          <w:p w14:paraId="6263C9FC" w14:textId="77777777" w:rsidR="00D44AAD" w:rsidRPr="00371D46" w:rsidRDefault="007448C6" w:rsidP="007448C6">
            <w:pPr>
              <w:jc w:val="center"/>
              <w:rPr>
                <w:b/>
                <w:bCs/>
                <w:color w:val="000000"/>
                <w:sz w:val="20"/>
                <w:szCs w:val="20"/>
                <w:lang w:eastAsia="en-CA"/>
              </w:rPr>
            </w:pPr>
            <w:r w:rsidRPr="00371D46">
              <w:rPr>
                <w:b/>
                <w:bCs/>
                <w:color w:val="000000"/>
                <w:sz w:val="20"/>
                <w:szCs w:val="20"/>
                <w:lang w:eastAsia="en-CA"/>
              </w:rPr>
              <w:t xml:space="preserve">Total </w:t>
            </w:r>
          </w:p>
          <w:p w14:paraId="6BEFB063" w14:textId="5D3F59C5" w:rsidR="007448C6" w:rsidRPr="00371D46" w:rsidRDefault="007448C6" w:rsidP="007448C6">
            <w:pPr>
              <w:jc w:val="center"/>
              <w:rPr>
                <w:b/>
                <w:bCs/>
                <w:color w:val="000000"/>
                <w:sz w:val="20"/>
                <w:szCs w:val="20"/>
                <w:lang w:eastAsia="en-CA"/>
              </w:rPr>
            </w:pPr>
            <w:r w:rsidRPr="00371D46">
              <w:rPr>
                <w:b/>
                <w:bCs/>
                <w:color w:val="000000"/>
                <w:sz w:val="20"/>
                <w:szCs w:val="20"/>
                <w:lang w:eastAsia="en-CA"/>
              </w:rPr>
              <w:t>(2025–2027)</w:t>
            </w:r>
          </w:p>
        </w:tc>
        <w:tc>
          <w:tcPr>
            <w:tcW w:w="992" w:type="dxa"/>
            <w:shd w:val="clear" w:color="auto" w:fill="auto"/>
            <w:tcMar>
              <w:left w:w="28" w:type="dxa"/>
              <w:right w:w="57" w:type="dxa"/>
            </w:tcMar>
            <w:hideMark/>
          </w:tcPr>
          <w:p w14:paraId="654EBADA" w14:textId="77777777" w:rsidR="007448C6" w:rsidRPr="00371D46" w:rsidRDefault="007448C6" w:rsidP="007448C6">
            <w:pPr>
              <w:jc w:val="center"/>
              <w:rPr>
                <w:b/>
                <w:bCs/>
                <w:color w:val="000000"/>
                <w:sz w:val="20"/>
                <w:szCs w:val="20"/>
                <w:lang w:eastAsia="en-CA"/>
              </w:rPr>
            </w:pPr>
            <w:r w:rsidRPr="00371D46">
              <w:rPr>
                <w:b/>
                <w:bCs/>
                <w:color w:val="000000"/>
                <w:sz w:val="20"/>
                <w:szCs w:val="20"/>
                <w:lang w:eastAsia="en-CA"/>
              </w:rPr>
              <w:t>Total after 2027</w:t>
            </w:r>
          </w:p>
        </w:tc>
      </w:tr>
      <w:tr w:rsidR="007448C6" w:rsidRPr="00371D46" w14:paraId="42F663D3" w14:textId="77777777" w:rsidTr="009F253E">
        <w:trPr>
          <w:trHeight w:val="93"/>
          <w:jc w:val="center"/>
        </w:trPr>
        <w:tc>
          <w:tcPr>
            <w:tcW w:w="9639" w:type="dxa"/>
            <w:gridSpan w:val="6"/>
            <w:shd w:val="clear" w:color="auto" w:fill="auto"/>
            <w:noWrap/>
            <w:tcMar>
              <w:left w:w="57" w:type="dxa"/>
              <w:right w:w="57" w:type="dxa"/>
            </w:tcMar>
            <w:hideMark/>
          </w:tcPr>
          <w:p w14:paraId="2E886E26" w14:textId="77777777" w:rsidR="007448C6" w:rsidRPr="00371D46" w:rsidRDefault="007448C6" w:rsidP="007448C6">
            <w:pPr>
              <w:jc w:val="left"/>
              <w:rPr>
                <w:b/>
                <w:bCs/>
                <w:sz w:val="20"/>
                <w:szCs w:val="20"/>
                <w:lang w:eastAsia="en-CA"/>
              </w:rPr>
            </w:pPr>
            <w:r w:rsidRPr="00371D46">
              <w:rPr>
                <w:b/>
                <w:bCs/>
                <w:sz w:val="20"/>
                <w:szCs w:val="20"/>
                <w:lang w:eastAsia="en-CA"/>
              </w:rPr>
              <w:t>HCFC activities</w:t>
            </w:r>
          </w:p>
        </w:tc>
      </w:tr>
      <w:tr w:rsidR="007448C6" w:rsidRPr="00371D46" w14:paraId="6FE7D291" w14:textId="77777777" w:rsidTr="00917790">
        <w:trPr>
          <w:trHeight w:val="138"/>
          <w:jc w:val="center"/>
        </w:trPr>
        <w:tc>
          <w:tcPr>
            <w:tcW w:w="4253" w:type="dxa"/>
            <w:shd w:val="clear" w:color="auto" w:fill="auto"/>
            <w:noWrap/>
            <w:tcMar>
              <w:left w:w="57" w:type="dxa"/>
              <w:right w:w="57" w:type="dxa"/>
            </w:tcMar>
            <w:hideMark/>
          </w:tcPr>
          <w:p w14:paraId="01605C17" w14:textId="54515DAF" w:rsidR="007448C6" w:rsidRPr="00371D46" w:rsidRDefault="007448C6" w:rsidP="007448C6">
            <w:pPr>
              <w:jc w:val="left"/>
              <w:rPr>
                <w:sz w:val="20"/>
                <w:szCs w:val="20"/>
                <w:lang w:eastAsia="en-CA"/>
              </w:rPr>
            </w:pPr>
            <w:r w:rsidRPr="00371D46">
              <w:rPr>
                <w:sz w:val="20"/>
                <w:szCs w:val="20"/>
                <w:lang w:eastAsia="en-CA"/>
              </w:rPr>
              <w:t>Approved HPMPs</w:t>
            </w:r>
          </w:p>
        </w:tc>
        <w:tc>
          <w:tcPr>
            <w:tcW w:w="992" w:type="dxa"/>
            <w:shd w:val="clear" w:color="auto" w:fill="auto"/>
            <w:noWrap/>
            <w:tcMar>
              <w:left w:w="28" w:type="dxa"/>
              <w:right w:w="85" w:type="dxa"/>
            </w:tcMar>
            <w:hideMark/>
          </w:tcPr>
          <w:p w14:paraId="68B987F0" w14:textId="77777777" w:rsidR="007448C6" w:rsidRPr="00371D46" w:rsidRDefault="007448C6" w:rsidP="007448C6">
            <w:pPr>
              <w:jc w:val="right"/>
              <w:rPr>
                <w:sz w:val="20"/>
                <w:szCs w:val="20"/>
                <w:lang w:eastAsia="en-CA"/>
              </w:rPr>
            </w:pPr>
            <w:r w:rsidRPr="00371D46">
              <w:rPr>
                <w:sz w:val="20"/>
                <w:szCs w:val="20"/>
                <w:lang w:eastAsia="en-CA"/>
              </w:rPr>
              <w:t>1,516,585</w:t>
            </w:r>
          </w:p>
        </w:tc>
        <w:tc>
          <w:tcPr>
            <w:tcW w:w="1134" w:type="dxa"/>
            <w:shd w:val="clear" w:color="auto" w:fill="auto"/>
            <w:noWrap/>
            <w:tcMar>
              <w:left w:w="28" w:type="dxa"/>
              <w:right w:w="85" w:type="dxa"/>
            </w:tcMar>
            <w:hideMark/>
          </w:tcPr>
          <w:p w14:paraId="30A0FB20" w14:textId="77777777" w:rsidR="007448C6" w:rsidRPr="00371D46" w:rsidRDefault="007448C6" w:rsidP="007448C6">
            <w:pPr>
              <w:jc w:val="right"/>
              <w:rPr>
                <w:sz w:val="20"/>
                <w:szCs w:val="20"/>
                <w:lang w:eastAsia="en-CA"/>
              </w:rPr>
            </w:pPr>
            <w:r w:rsidRPr="00371D46">
              <w:rPr>
                <w:sz w:val="20"/>
                <w:szCs w:val="20"/>
                <w:lang w:eastAsia="en-CA"/>
              </w:rPr>
              <w:t>5,769,916</w:t>
            </w:r>
          </w:p>
        </w:tc>
        <w:tc>
          <w:tcPr>
            <w:tcW w:w="1134" w:type="dxa"/>
            <w:shd w:val="clear" w:color="auto" w:fill="auto"/>
            <w:noWrap/>
            <w:tcMar>
              <w:left w:w="28" w:type="dxa"/>
              <w:right w:w="85" w:type="dxa"/>
            </w:tcMar>
            <w:hideMark/>
          </w:tcPr>
          <w:p w14:paraId="2ACEC003" w14:textId="77777777" w:rsidR="007448C6" w:rsidRPr="00371D46" w:rsidRDefault="007448C6" w:rsidP="007448C6">
            <w:pPr>
              <w:jc w:val="right"/>
              <w:rPr>
                <w:sz w:val="20"/>
                <w:szCs w:val="20"/>
                <w:lang w:eastAsia="en-CA"/>
              </w:rPr>
            </w:pPr>
            <w:r w:rsidRPr="00371D46">
              <w:rPr>
                <w:sz w:val="20"/>
                <w:szCs w:val="20"/>
                <w:lang w:eastAsia="en-CA"/>
              </w:rPr>
              <w:t>102,738</w:t>
            </w:r>
          </w:p>
        </w:tc>
        <w:tc>
          <w:tcPr>
            <w:tcW w:w="1134" w:type="dxa"/>
            <w:shd w:val="clear" w:color="auto" w:fill="auto"/>
            <w:noWrap/>
            <w:tcMar>
              <w:left w:w="28" w:type="dxa"/>
              <w:right w:w="85" w:type="dxa"/>
            </w:tcMar>
            <w:hideMark/>
          </w:tcPr>
          <w:p w14:paraId="58A8EE35" w14:textId="77777777" w:rsidR="007448C6" w:rsidRPr="00371D46" w:rsidRDefault="007448C6" w:rsidP="007448C6">
            <w:pPr>
              <w:jc w:val="right"/>
              <w:rPr>
                <w:sz w:val="20"/>
                <w:szCs w:val="20"/>
                <w:lang w:eastAsia="en-CA"/>
              </w:rPr>
            </w:pPr>
            <w:r w:rsidRPr="00371D46">
              <w:rPr>
                <w:sz w:val="20"/>
                <w:szCs w:val="20"/>
                <w:lang w:eastAsia="en-CA"/>
              </w:rPr>
              <w:t>7,389,239</w:t>
            </w:r>
          </w:p>
        </w:tc>
        <w:tc>
          <w:tcPr>
            <w:tcW w:w="992" w:type="dxa"/>
            <w:shd w:val="clear" w:color="auto" w:fill="auto"/>
            <w:noWrap/>
            <w:tcMar>
              <w:left w:w="28" w:type="dxa"/>
              <w:right w:w="85" w:type="dxa"/>
            </w:tcMar>
            <w:hideMark/>
          </w:tcPr>
          <w:p w14:paraId="63C74D28" w14:textId="77777777" w:rsidR="007448C6" w:rsidRPr="00371D46" w:rsidRDefault="007448C6" w:rsidP="007448C6">
            <w:pPr>
              <w:jc w:val="right"/>
              <w:rPr>
                <w:sz w:val="20"/>
                <w:szCs w:val="20"/>
                <w:lang w:eastAsia="en-CA"/>
              </w:rPr>
            </w:pPr>
            <w:r w:rsidRPr="00371D46">
              <w:rPr>
                <w:sz w:val="20"/>
                <w:szCs w:val="20"/>
                <w:lang w:eastAsia="en-CA"/>
              </w:rPr>
              <w:t>6,115,857</w:t>
            </w:r>
          </w:p>
        </w:tc>
      </w:tr>
      <w:tr w:rsidR="007448C6" w:rsidRPr="00371D46" w14:paraId="39D7FFC8" w14:textId="77777777" w:rsidTr="009F253E">
        <w:trPr>
          <w:trHeight w:val="88"/>
          <w:jc w:val="center"/>
        </w:trPr>
        <w:tc>
          <w:tcPr>
            <w:tcW w:w="4253" w:type="dxa"/>
            <w:shd w:val="clear" w:color="auto" w:fill="auto"/>
            <w:noWrap/>
            <w:tcMar>
              <w:left w:w="57" w:type="dxa"/>
              <w:right w:w="57" w:type="dxa"/>
            </w:tcMar>
            <w:hideMark/>
          </w:tcPr>
          <w:p w14:paraId="2B85F91E" w14:textId="77777777" w:rsidR="007448C6" w:rsidRPr="00371D46" w:rsidRDefault="007448C6" w:rsidP="007448C6">
            <w:pPr>
              <w:jc w:val="left"/>
              <w:rPr>
                <w:sz w:val="20"/>
                <w:szCs w:val="20"/>
                <w:lang w:eastAsia="en-CA"/>
              </w:rPr>
            </w:pPr>
            <w:r w:rsidRPr="00371D46">
              <w:rPr>
                <w:sz w:val="20"/>
                <w:szCs w:val="20"/>
                <w:lang w:eastAsia="en-CA"/>
              </w:rPr>
              <w:t>HPMP stage III</w:t>
            </w:r>
          </w:p>
        </w:tc>
        <w:tc>
          <w:tcPr>
            <w:tcW w:w="992" w:type="dxa"/>
            <w:shd w:val="clear" w:color="auto" w:fill="auto"/>
            <w:noWrap/>
            <w:tcMar>
              <w:left w:w="28" w:type="dxa"/>
              <w:right w:w="85" w:type="dxa"/>
            </w:tcMar>
            <w:hideMark/>
          </w:tcPr>
          <w:p w14:paraId="4DB2B1DD"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5B5E4D71"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4BCDBFF1" w14:textId="77777777" w:rsidR="007448C6" w:rsidRPr="00371D46" w:rsidRDefault="007448C6" w:rsidP="007448C6">
            <w:pPr>
              <w:jc w:val="right"/>
              <w:rPr>
                <w:sz w:val="20"/>
                <w:szCs w:val="20"/>
                <w:lang w:eastAsia="en-CA"/>
              </w:rPr>
            </w:pPr>
            <w:r w:rsidRPr="00371D46">
              <w:rPr>
                <w:sz w:val="20"/>
                <w:szCs w:val="20"/>
                <w:lang w:eastAsia="en-CA"/>
              </w:rPr>
              <w:t>1,410,621</w:t>
            </w:r>
          </w:p>
        </w:tc>
        <w:tc>
          <w:tcPr>
            <w:tcW w:w="1134" w:type="dxa"/>
            <w:shd w:val="clear" w:color="auto" w:fill="auto"/>
            <w:noWrap/>
            <w:tcMar>
              <w:left w:w="28" w:type="dxa"/>
              <w:right w:w="85" w:type="dxa"/>
            </w:tcMar>
            <w:hideMark/>
          </w:tcPr>
          <w:p w14:paraId="2F495CDD" w14:textId="77777777" w:rsidR="007448C6" w:rsidRPr="00371D46" w:rsidRDefault="007448C6" w:rsidP="007448C6">
            <w:pPr>
              <w:jc w:val="right"/>
              <w:rPr>
                <w:sz w:val="20"/>
                <w:szCs w:val="20"/>
                <w:lang w:eastAsia="en-CA"/>
              </w:rPr>
            </w:pPr>
            <w:r w:rsidRPr="00371D46">
              <w:rPr>
                <w:sz w:val="20"/>
                <w:szCs w:val="20"/>
                <w:lang w:eastAsia="en-CA"/>
              </w:rPr>
              <w:t>1,410,621</w:t>
            </w:r>
          </w:p>
        </w:tc>
        <w:tc>
          <w:tcPr>
            <w:tcW w:w="992" w:type="dxa"/>
            <w:shd w:val="clear" w:color="auto" w:fill="auto"/>
            <w:noWrap/>
            <w:tcMar>
              <w:left w:w="28" w:type="dxa"/>
              <w:right w:w="85" w:type="dxa"/>
            </w:tcMar>
            <w:hideMark/>
          </w:tcPr>
          <w:p w14:paraId="2C7C5BBC" w14:textId="77777777" w:rsidR="007448C6" w:rsidRPr="00371D46" w:rsidRDefault="007448C6" w:rsidP="007448C6">
            <w:pPr>
              <w:jc w:val="right"/>
              <w:rPr>
                <w:sz w:val="20"/>
                <w:szCs w:val="20"/>
                <w:lang w:eastAsia="en-CA"/>
              </w:rPr>
            </w:pPr>
            <w:r w:rsidRPr="00371D46">
              <w:rPr>
                <w:sz w:val="20"/>
                <w:szCs w:val="20"/>
                <w:lang w:eastAsia="en-CA"/>
              </w:rPr>
              <w:t>0</w:t>
            </w:r>
          </w:p>
        </w:tc>
      </w:tr>
      <w:tr w:rsidR="007448C6" w:rsidRPr="00371D46" w14:paraId="66888365" w14:textId="77777777" w:rsidTr="009F253E">
        <w:trPr>
          <w:trHeight w:val="135"/>
          <w:jc w:val="center"/>
        </w:trPr>
        <w:tc>
          <w:tcPr>
            <w:tcW w:w="4253" w:type="dxa"/>
            <w:shd w:val="clear" w:color="auto" w:fill="auto"/>
            <w:noWrap/>
            <w:tcMar>
              <w:left w:w="57" w:type="dxa"/>
              <w:right w:w="57" w:type="dxa"/>
            </w:tcMar>
            <w:hideMark/>
          </w:tcPr>
          <w:p w14:paraId="2E7C763F" w14:textId="77777777" w:rsidR="007448C6" w:rsidRPr="00371D46" w:rsidRDefault="007448C6" w:rsidP="007448C6">
            <w:pPr>
              <w:jc w:val="left"/>
              <w:rPr>
                <w:b/>
                <w:bCs/>
                <w:sz w:val="20"/>
                <w:szCs w:val="20"/>
                <w:lang w:eastAsia="en-CA"/>
              </w:rPr>
            </w:pPr>
            <w:r w:rsidRPr="00371D46">
              <w:rPr>
                <w:b/>
                <w:bCs/>
                <w:sz w:val="20"/>
                <w:szCs w:val="20"/>
                <w:lang w:eastAsia="en-CA"/>
              </w:rPr>
              <w:t>HCFC activities subtotal</w:t>
            </w:r>
          </w:p>
        </w:tc>
        <w:tc>
          <w:tcPr>
            <w:tcW w:w="992" w:type="dxa"/>
            <w:shd w:val="clear" w:color="auto" w:fill="auto"/>
            <w:noWrap/>
            <w:tcMar>
              <w:left w:w="28" w:type="dxa"/>
              <w:right w:w="85" w:type="dxa"/>
            </w:tcMar>
            <w:hideMark/>
          </w:tcPr>
          <w:p w14:paraId="77D11983" w14:textId="77777777" w:rsidR="007448C6" w:rsidRPr="00371D46" w:rsidRDefault="007448C6" w:rsidP="007448C6">
            <w:pPr>
              <w:jc w:val="right"/>
              <w:rPr>
                <w:b/>
                <w:bCs/>
                <w:sz w:val="20"/>
                <w:szCs w:val="20"/>
                <w:lang w:eastAsia="en-CA"/>
              </w:rPr>
            </w:pPr>
            <w:r w:rsidRPr="00371D46">
              <w:rPr>
                <w:b/>
                <w:bCs/>
                <w:sz w:val="20"/>
                <w:szCs w:val="20"/>
                <w:lang w:eastAsia="en-CA"/>
              </w:rPr>
              <w:t>1,516,585</w:t>
            </w:r>
          </w:p>
        </w:tc>
        <w:tc>
          <w:tcPr>
            <w:tcW w:w="1134" w:type="dxa"/>
            <w:shd w:val="clear" w:color="auto" w:fill="auto"/>
            <w:noWrap/>
            <w:tcMar>
              <w:left w:w="28" w:type="dxa"/>
              <w:right w:w="85" w:type="dxa"/>
            </w:tcMar>
            <w:hideMark/>
          </w:tcPr>
          <w:p w14:paraId="2BCCB37F" w14:textId="77777777" w:rsidR="007448C6" w:rsidRPr="00371D46" w:rsidRDefault="007448C6" w:rsidP="007448C6">
            <w:pPr>
              <w:jc w:val="right"/>
              <w:rPr>
                <w:b/>
                <w:bCs/>
                <w:sz w:val="20"/>
                <w:szCs w:val="20"/>
                <w:lang w:eastAsia="en-CA"/>
              </w:rPr>
            </w:pPr>
            <w:r w:rsidRPr="00371D46">
              <w:rPr>
                <w:b/>
                <w:bCs/>
                <w:sz w:val="20"/>
                <w:szCs w:val="20"/>
                <w:lang w:eastAsia="en-CA"/>
              </w:rPr>
              <w:t>5,769,916</w:t>
            </w:r>
          </w:p>
        </w:tc>
        <w:tc>
          <w:tcPr>
            <w:tcW w:w="1134" w:type="dxa"/>
            <w:shd w:val="clear" w:color="auto" w:fill="auto"/>
            <w:noWrap/>
            <w:tcMar>
              <w:left w:w="28" w:type="dxa"/>
              <w:right w:w="85" w:type="dxa"/>
            </w:tcMar>
            <w:hideMark/>
          </w:tcPr>
          <w:p w14:paraId="670EE12E" w14:textId="77777777" w:rsidR="007448C6" w:rsidRPr="00371D46" w:rsidRDefault="007448C6" w:rsidP="007448C6">
            <w:pPr>
              <w:jc w:val="right"/>
              <w:rPr>
                <w:b/>
                <w:bCs/>
                <w:sz w:val="20"/>
                <w:szCs w:val="20"/>
                <w:lang w:eastAsia="en-CA"/>
              </w:rPr>
            </w:pPr>
            <w:r w:rsidRPr="00371D46">
              <w:rPr>
                <w:b/>
                <w:bCs/>
                <w:sz w:val="20"/>
                <w:szCs w:val="20"/>
                <w:lang w:eastAsia="en-CA"/>
              </w:rPr>
              <w:t>1,513,359</w:t>
            </w:r>
          </w:p>
        </w:tc>
        <w:tc>
          <w:tcPr>
            <w:tcW w:w="1134" w:type="dxa"/>
            <w:shd w:val="clear" w:color="auto" w:fill="auto"/>
            <w:noWrap/>
            <w:tcMar>
              <w:left w:w="28" w:type="dxa"/>
              <w:right w:w="85" w:type="dxa"/>
            </w:tcMar>
            <w:hideMark/>
          </w:tcPr>
          <w:p w14:paraId="40E19DF1" w14:textId="77777777" w:rsidR="007448C6" w:rsidRPr="00371D46" w:rsidRDefault="007448C6" w:rsidP="007448C6">
            <w:pPr>
              <w:jc w:val="right"/>
              <w:rPr>
                <w:b/>
                <w:bCs/>
                <w:sz w:val="20"/>
                <w:szCs w:val="20"/>
                <w:lang w:eastAsia="en-CA"/>
              </w:rPr>
            </w:pPr>
            <w:r w:rsidRPr="00371D46">
              <w:rPr>
                <w:b/>
                <w:bCs/>
                <w:sz w:val="20"/>
                <w:szCs w:val="20"/>
                <w:lang w:eastAsia="en-CA"/>
              </w:rPr>
              <w:t>8,799,860</w:t>
            </w:r>
          </w:p>
        </w:tc>
        <w:tc>
          <w:tcPr>
            <w:tcW w:w="992" w:type="dxa"/>
            <w:shd w:val="clear" w:color="auto" w:fill="auto"/>
            <w:noWrap/>
            <w:tcMar>
              <w:left w:w="28" w:type="dxa"/>
              <w:right w:w="85" w:type="dxa"/>
            </w:tcMar>
            <w:hideMark/>
          </w:tcPr>
          <w:p w14:paraId="2A750689" w14:textId="77777777" w:rsidR="007448C6" w:rsidRPr="00371D46" w:rsidRDefault="007448C6" w:rsidP="007448C6">
            <w:pPr>
              <w:jc w:val="right"/>
              <w:rPr>
                <w:b/>
                <w:bCs/>
                <w:sz w:val="20"/>
                <w:szCs w:val="20"/>
                <w:lang w:eastAsia="en-CA"/>
              </w:rPr>
            </w:pPr>
            <w:r w:rsidRPr="00371D46">
              <w:rPr>
                <w:b/>
                <w:bCs/>
                <w:sz w:val="20"/>
                <w:szCs w:val="20"/>
                <w:lang w:eastAsia="en-CA"/>
              </w:rPr>
              <w:t>6,115,857</w:t>
            </w:r>
          </w:p>
        </w:tc>
      </w:tr>
      <w:tr w:rsidR="007448C6" w:rsidRPr="00371D46" w14:paraId="23A20E2F" w14:textId="77777777" w:rsidTr="009F253E">
        <w:trPr>
          <w:trHeight w:val="58"/>
          <w:jc w:val="center"/>
        </w:trPr>
        <w:tc>
          <w:tcPr>
            <w:tcW w:w="9639" w:type="dxa"/>
            <w:gridSpan w:val="6"/>
            <w:shd w:val="clear" w:color="auto" w:fill="auto"/>
            <w:noWrap/>
            <w:tcMar>
              <w:left w:w="57" w:type="dxa"/>
              <w:right w:w="57" w:type="dxa"/>
            </w:tcMar>
            <w:hideMark/>
          </w:tcPr>
          <w:p w14:paraId="1E259A6D" w14:textId="77777777" w:rsidR="007448C6" w:rsidRPr="00371D46" w:rsidRDefault="007448C6" w:rsidP="007448C6">
            <w:pPr>
              <w:jc w:val="left"/>
              <w:rPr>
                <w:b/>
                <w:bCs/>
                <w:sz w:val="20"/>
                <w:szCs w:val="20"/>
                <w:lang w:eastAsia="en-CA"/>
              </w:rPr>
            </w:pPr>
            <w:r w:rsidRPr="00371D46">
              <w:rPr>
                <w:b/>
                <w:bCs/>
                <w:sz w:val="20"/>
                <w:szCs w:val="20"/>
                <w:lang w:eastAsia="en-CA"/>
              </w:rPr>
              <w:t>HFC activities</w:t>
            </w:r>
          </w:p>
        </w:tc>
      </w:tr>
      <w:tr w:rsidR="007448C6" w:rsidRPr="00371D46" w14:paraId="1F1E3290" w14:textId="77777777" w:rsidTr="009F253E">
        <w:trPr>
          <w:trHeight w:val="85"/>
          <w:jc w:val="center"/>
        </w:trPr>
        <w:tc>
          <w:tcPr>
            <w:tcW w:w="4253" w:type="dxa"/>
            <w:shd w:val="clear" w:color="auto" w:fill="auto"/>
            <w:noWrap/>
            <w:tcMar>
              <w:left w:w="57" w:type="dxa"/>
              <w:right w:w="57" w:type="dxa"/>
            </w:tcMar>
            <w:hideMark/>
          </w:tcPr>
          <w:p w14:paraId="1B06D899" w14:textId="7E277D61" w:rsidR="007448C6" w:rsidRPr="00371D46" w:rsidRDefault="007448C6" w:rsidP="007448C6">
            <w:pPr>
              <w:ind w:right="-108"/>
              <w:jc w:val="left"/>
              <w:rPr>
                <w:color w:val="000000"/>
                <w:sz w:val="20"/>
                <w:szCs w:val="20"/>
                <w:lang w:eastAsia="en-CA"/>
              </w:rPr>
            </w:pPr>
            <w:r w:rsidRPr="00371D46">
              <w:rPr>
                <w:color w:val="000000"/>
                <w:sz w:val="20"/>
                <w:szCs w:val="20"/>
                <w:lang w:eastAsia="en-CA"/>
              </w:rPr>
              <w:t xml:space="preserve">Approved Kigali </w:t>
            </w:r>
            <w:r w:rsidR="005F0185" w:rsidRPr="00371D46">
              <w:rPr>
                <w:color w:val="000000"/>
                <w:sz w:val="20"/>
                <w:szCs w:val="20"/>
                <w:lang w:eastAsia="en-CA"/>
              </w:rPr>
              <w:t xml:space="preserve">HFC </w:t>
            </w:r>
            <w:r w:rsidRPr="00371D46">
              <w:rPr>
                <w:color w:val="000000"/>
                <w:sz w:val="20"/>
                <w:szCs w:val="20"/>
                <w:lang w:eastAsia="en-CA"/>
              </w:rPr>
              <w:t>implementation plan</w:t>
            </w:r>
            <w:r w:rsidR="005F0185" w:rsidRPr="00371D46">
              <w:rPr>
                <w:color w:val="000000"/>
                <w:sz w:val="20"/>
                <w:szCs w:val="20"/>
                <w:lang w:eastAsia="en-CA"/>
              </w:rPr>
              <w:t>s</w:t>
            </w:r>
            <w:r w:rsidRPr="00371D46">
              <w:rPr>
                <w:color w:val="000000"/>
                <w:sz w:val="20"/>
                <w:szCs w:val="20"/>
                <w:lang w:eastAsia="en-CA"/>
              </w:rPr>
              <w:t xml:space="preserve"> (KIPs)</w:t>
            </w:r>
          </w:p>
        </w:tc>
        <w:tc>
          <w:tcPr>
            <w:tcW w:w="992" w:type="dxa"/>
            <w:shd w:val="clear" w:color="auto" w:fill="auto"/>
            <w:noWrap/>
            <w:tcMar>
              <w:left w:w="28" w:type="dxa"/>
              <w:right w:w="85" w:type="dxa"/>
            </w:tcMar>
            <w:hideMark/>
          </w:tcPr>
          <w:p w14:paraId="70B02FE9"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322ADEAE"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31AD7561" w14:textId="77777777" w:rsidR="007448C6" w:rsidRPr="00371D46" w:rsidRDefault="007448C6" w:rsidP="007448C6">
            <w:pPr>
              <w:jc w:val="right"/>
              <w:rPr>
                <w:sz w:val="20"/>
                <w:szCs w:val="20"/>
                <w:lang w:eastAsia="en-CA"/>
              </w:rPr>
            </w:pPr>
            <w:r w:rsidRPr="00371D46">
              <w:rPr>
                <w:sz w:val="20"/>
                <w:szCs w:val="20"/>
                <w:lang w:eastAsia="en-CA"/>
              </w:rPr>
              <w:t>328,712</w:t>
            </w:r>
          </w:p>
        </w:tc>
        <w:tc>
          <w:tcPr>
            <w:tcW w:w="1134" w:type="dxa"/>
            <w:shd w:val="clear" w:color="auto" w:fill="auto"/>
            <w:noWrap/>
            <w:tcMar>
              <w:left w:w="28" w:type="dxa"/>
              <w:right w:w="85" w:type="dxa"/>
            </w:tcMar>
            <w:hideMark/>
          </w:tcPr>
          <w:p w14:paraId="667CDE9B" w14:textId="77777777" w:rsidR="007448C6" w:rsidRPr="00371D46" w:rsidRDefault="007448C6" w:rsidP="007448C6">
            <w:pPr>
              <w:jc w:val="right"/>
              <w:rPr>
                <w:sz w:val="20"/>
                <w:szCs w:val="20"/>
                <w:lang w:eastAsia="en-CA"/>
              </w:rPr>
            </w:pPr>
            <w:r w:rsidRPr="00371D46">
              <w:rPr>
                <w:sz w:val="20"/>
                <w:szCs w:val="20"/>
                <w:lang w:eastAsia="en-CA"/>
              </w:rPr>
              <w:t>328,712</w:t>
            </w:r>
          </w:p>
        </w:tc>
        <w:tc>
          <w:tcPr>
            <w:tcW w:w="992" w:type="dxa"/>
            <w:shd w:val="clear" w:color="auto" w:fill="auto"/>
            <w:noWrap/>
            <w:tcMar>
              <w:left w:w="28" w:type="dxa"/>
              <w:right w:w="85" w:type="dxa"/>
            </w:tcMar>
            <w:hideMark/>
          </w:tcPr>
          <w:p w14:paraId="5F74CE60" w14:textId="77777777" w:rsidR="007448C6" w:rsidRPr="00371D46" w:rsidRDefault="007448C6" w:rsidP="007448C6">
            <w:pPr>
              <w:jc w:val="right"/>
              <w:rPr>
                <w:sz w:val="20"/>
                <w:szCs w:val="20"/>
                <w:lang w:eastAsia="en-CA"/>
              </w:rPr>
            </w:pPr>
            <w:r w:rsidRPr="00371D46">
              <w:rPr>
                <w:sz w:val="20"/>
                <w:szCs w:val="20"/>
                <w:lang w:eastAsia="en-CA"/>
              </w:rPr>
              <w:t>0</w:t>
            </w:r>
          </w:p>
        </w:tc>
      </w:tr>
      <w:tr w:rsidR="007448C6" w:rsidRPr="00371D46" w14:paraId="76B7239B" w14:textId="77777777" w:rsidTr="009F253E">
        <w:trPr>
          <w:trHeight w:val="117"/>
          <w:jc w:val="center"/>
        </w:trPr>
        <w:tc>
          <w:tcPr>
            <w:tcW w:w="4253" w:type="dxa"/>
            <w:shd w:val="clear" w:color="auto" w:fill="auto"/>
            <w:noWrap/>
            <w:tcMar>
              <w:left w:w="57" w:type="dxa"/>
              <w:right w:w="57" w:type="dxa"/>
            </w:tcMar>
            <w:hideMark/>
          </w:tcPr>
          <w:p w14:paraId="64867130" w14:textId="326E5F5C" w:rsidR="007448C6" w:rsidRPr="00371D46" w:rsidRDefault="007448C6" w:rsidP="007448C6">
            <w:pPr>
              <w:jc w:val="left"/>
              <w:rPr>
                <w:sz w:val="20"/>
                <w:szCs w:val="20"/>
                <w:lang w:eastAsia="en-CA"/>
              </w:rPr>
            </w:pPr>
            <w:r w:rsidRPr="00371D46">
              <w:rPr>
                <w:sz w:val="20"/>
                <w:szCs w:val="20"/>
                <w:lang w:eastAsia="en-CA"/>
              </w:rPr>
              <w:t xml:space="preserve">KIP stage I – </w:t>
            </w:r>
            <w:r w:rsidR="00241931" w:rsidRPr="00371D46">
              <w:rPr>
                <w:sz w:val="20"/>
                <w:szCs w:val="20"/>
                <w:lang w:eastAsia="en-CA"/>
              </w:rPr>
              <w:t>project preparation (</w:t>
            </w:r>
            <w:r w:rsidRPr="00371D46">
              <w:rPr>
                <w:sz w:val="20"/>
                <w:szCs w:val="20"/>
                <w:lang w:eastAsia="en-CA"/>
              </w:rPr>
              <w:t>PRP</w:t>
            </w:r>
            <w:r w:rsidR="00241931" w:rsidRPr="00371D46">
              <w:rPr>
                <w:sz w:val="20"/>
                <w:szCs w:val="20"/>
                <w:lang w:eastAsia="en-CA"/>
              </w:rPr>
              <w:t>)</w:t>
            </w:r>
          </w:p>
        </w:tc>
        <w:tc>
          <w:tcPr>
            <w:tcW w:w="992" w:type="dxa"/>
            <w:shd w:val="clear" w:color="auto" w:fill="auto"/>
            <w:noWrap/>
            <w:tcMar>
              <w:left w:w="28" w:type="dxa"/>
              <w:right w:w="85" w:type="dxa"/>
            </w:tcMar>
            <w:hideMark/>
          </w:tcPr>
          <w:p w14:paraId="14B12518"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6AE8B759"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7CCEC2EC" w14:textId="77777777" w:rsidR="007448C6" w:rsidRPr="00371D46" w:rsidRDefault="007448C6" w:rsidP="007448C6">
            <w:pPr>
              <w:jc w:val="right"/>
              <w:rPr>
                <w:sz w:val="20"/>
                <w:szCs w:val="20"/>
                <w:lang w:eastAsia="en-CA"/>
              </w:rPr>
            </w:pPr>
            <w:r w:rsidRPr="00371D46">
              <w:rPr>
                <w:sz w:val="20"/>
                <w:szCs w:val="20"/>
                <w:lang w:eastAsia="en-CA"/>
              </w:rPr>
              <w:t>100,000</w:t>
            </w:r>
          </w:p>
        </w:tc>
        <w:tc>
          <w:tcPr>
            <w:tcW w:w="1134" w:type="dxa"/>
            <w:shd w:val="clear" w:color="auto" w:fill="auto"/>
            <w:noWrap/>
            <w:tcMar>
              <w:left w:w="28" w:type="dxa"/>
              <w:right w:w="85" w:type="dxa"/>
            </w:tcMar>
            <w:hideMark/>
          </w:tcPr>
          <w:p w14:paraId="2318BFA9" w14:textId="77777777" w:rsidR="007448C6" w:rsidRPr="00371D46" w:rsidRDefault="007448C6" w:rsidP="007448C6">
            <w:pPr>
              <w:jc w:val="right"/>
              <w:rPr>
                <w:sz w:val="20"/>
                <w:szCs w:val="20"/>
                <w:lang w:eastAsia="en-CA"/>
              </w:rPr>
            </w:pPr>
            <w:r w:rsidRPr="00371D46">
              <w:rPr>
                <w:sz w:val="20"/>
                <w:szCs w:val="20"/>
                <w:lang w:eastAsia="en-CA"/>
              </w:rPr>
              <w:t>100,000</w:t>
            </w:r>
          </w:p>
        </w:tc>
        <w:tc>
          <w:tcPr>
            <w:tcW w:w="992" w:type="dxa"/>
            <w:shd w:val="clear" w:color="auto" w:fill="auto"/>
            <w:noWrap/>
            <w:tcMar>
              <w:left w:w="28" w:type="dxa"/>
              <w:right w:w="85" w:type="dxa"/>
            </w:tcMar>
            <w:hideMark/>
          </w:tcPr>
          <w:p w14:paraId="077D8DD7" w14:textId="77777777" w:rsidR="007448C6" w:rsidRPr="00371D46" w:rsidRDefault="007448C6" w:rsidP="007448C6">
            <w:pPr>
              <w:jc w:val="right"/>
              <w:rPr>
                <w:sz w:val="20"/>
                <w:szCs w:val="20"/>
                <w:lang w:eastAsia="en-CA"/>
              </w:rPr>
            </w:pPr>
            <w:r w:rsidRPr="00371D46">
              <w:rPr>
                <w:sz w:val="20"/>
                <w:szCs w:val="20"/>
                <w:lang w:eastAsia="en-CA"/>
              </w:rPr>
              <w:t>0</w:t>
            </w:r>
          </w:p>
        </w:tc>
      </w:tr>
      <w:tr w:rsidR="007448C6" w:rsidRPr="00371D46" w14:paraId="41FB7AE7" w14:textId="77777777" w:rsidTr="009F253E">
        <w:trPr>
          <w:trHeight w:val="58"/>
          <w:jc w:val="center"/>
        </w:trPr>
        <w:tc>
          <w:tcPr>
            <w:tcW w:w="4253" w:type="dxa"/>
            <w:shd w:val="clear" w:color="auto" w:fill="auto"/>
            <w:noWrap/>
            <w:tcMar>
              <w:left w:w="57" w:type="dxa"/>
              <w:right w:w="57" w:type="dxa"/>
            </w:tcMar>
            <w:hideMark/>
          </w:tcPr>
          <w:p w14:paraId="6ADDDB7B" w14:textId="77777777" w:rsidR="007448C6" w:rsidRPr="00371D46" w:rsidRDefault="007448C6" w:rsidP="007448C6">
            <w:pPr>
              <w:jc w:val="left"/>
              <w:rPr>
                <w:sz w:val="20"/>
                <w:szCs w:val="20"/>
                <w:lang w:eastAsia="en-CA"/>
              </w:rPr>
            </w:pPr>
            <w:r w:rsidRPr="00371D46">
              <w:rPr>
                <w:sz w:val="20"/>
                <w:szCs w:val="20"/>
                <w:lang w:eastAsia="en-CA"/>
              </w:rPr>
              <w:t>KIP stage I</w:t>
            </w:r>
          </w:p>
        </w:tc>
        <w:tc>
          <w:tcPr>
            <w:tcW w:w="992" w:type="dxa"/>
            <w:shd w:val="clear" w:color="auto" w:fill="auto"/>
            <w:noWrap/>
            <w:tcMar>
              <w:left w:w="28" w:type="dxa"/>
              <w:right w:w="85" w:type="dxa"/>
            </w:tcMar>
            <w:hideMark/>
          </w:tcPr>
          <w:p w14:paraId="5C39E65B" w14:textId="77777777" w:rsidR="007448C6" w:rsidRPr="00371D46" w:rsidRDefault="007448C6" w:rsidP="007448C6">
            <w:pPr>
              <w:jc w:val="right"/>
              <w:rPr>
                <w:sz w:val="20"/>
                <w:szCs w:val="20"/>
                <w:lang w:eastAsia="en-CA"/>
              </w:rPr>
            </w:pPr>
            <w:r w:rsidRPr="00371D46">
              <w:rPr>
                <w:sz w:val="20"/>
                <w:szCs w:val="20"/>
                <w:lang w:eastAsia="en-CA"/>
              </w:rPr>
              <w:t>355,683</w:t>
            </w:r>
          </w:p>
        </w:tc>
        <w:tc>
          <w:tcPr>
            <w:tcW w:w="1134" w:type="dxa"/>
            <w:shd w:val="clear" w:color="auto" w:fill="auto"/>
            <w:noWrap/>
            <w:tcMar>
              <w:left w:w="28" w:type="dxa"/>
              <w:right w:w="85" w:type="dxa"/>
            </w:tcMar>
            <w:hideMark/>
          </w:tcPr>
          <w:p w14:paraId="344727D2"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28CF794F" w14:textId="77777777" w:rsidR="007448C6" w:rsidRPr="00371D46" w:rsidRDefault="007448C6" w:rsidP="007448C6">
            <w:pPr>
              <w:jc w:val="right"/>
              <w:rPr>
                <w:sz w:val="20"/>
                <w:szCs w:val="20"/>
                <w:lang w:eastAsia="en-CA"/>
              </w:rPr>
            </w:pPr>
            <w:r w:rsidRPr="00371D46">
              <w:rPr>
                <w:sz w:val="20"/>
                <w:szCs w:val="20"/>
                <w:lang w:eastAsia="en-CA"/>
              </w:rPr>
              <w:t>480,905</w:t>
            </w:r>
          </w:p>
        </w:tc>
        <w:tc>
          <w:tcPr>
            <w:tcW w:w="1134" w:type="dxa"/>
            <w:shd w:val="clear" w:color="auto" w:fill="auto"/>
            <w:noWrap/>
            <w:tcMar>
              <w:left w:w="28" w:type="dxa"/>
              <w:right w:w="85" w:type="dxa"/>
            </w:tcMar>
            <w:hideMark/>
          </w:tcPr>
          <w:p w14:paraId="3A6D9342" w14:textId="77777777" w:rsidR="007448C6" w:rsidRPr="00371D46" w:rsidRDefault="007448C6" w:rsidP="007448C6">
            <w:pPr>
              <w:jc w:val="right"/>
              <w:rPr>
                <w:sz w:val="20"/>
                <w:szCs w:val="20"/>
                <w:lang w:eastAsia="en-CA"/>
              </w:rPr>
            </w:pPr>
            <w:r w:rsidRPr="00371D46">
              <w:rPr>
                <w:sz w:val="20"/>
                <w:szCs w:val="20"/>
                <w:lang w:eastAsia="en-CA"/>
              </w:rPr>
              <w:t>836,589</w:t>
            </w:r>
          </w:p>
        </w:tc>
        <w:tc>
          <w:tcPr>
            <w:tcW w:w="992" w:type="dxa"/>
            <w:shd w:val="clear" w:color="auto" w:fill="auto"/>
            <w:noWrap/>
            <w:tcMar>
              <w:left w:w="28" w:type="dxa"/>
              <w:right w:w="85" w:type="dxa"/>
            </w:tcMar>
            <w:hideMark/>
          </w:tcPr>
          <w:p w14:paraId="18B7105D" w14:textId="77777777" w:rsidR="007448C6" w:rsidRPr="00371D46" w:rsidRDefault="007448C6" w:rsidP="007448C6">
            <w:pPr>
              <w:jc w:val="right"/>
              <w:rPr>
                <w:sz w:val="20"/>
                <w:szCs w:val="20"/>
                <w:lang w:eastAsia="en-CA"/>
              </w:rPr>
            </w:pPr>
            <w:r w:rsidRPr="00371D46">
              <w:rPr>
                <w:sz w:val="20"/>
                <w:szCs w:val="20"/>
                <w:lang w:eastAsia="en-CA"/>
              </w:rPr>
              <w:t>0</w:t>
            </w:r>
          </w:p>
        </w:tc>
      </w:tr>
      <w:tr w:rsidR="007448C6" w:rsidRPr="00371D46" w14:paraId="20E13510" w14:textId="77777777" w:rsidTr="009F253E">
        <w:trPr>
          <w:trHeight w:val="67"/>
          <w:jc w:val="center"/>
        </w:trPr>
        <w:tc>
          <w:tcPr>
            <w:tcW w:w="4253" w:type="dxa"/>
            <w:shd w:val="clear" w:color="auto" w:fill="auto"/>
            <w:noWrap/>
            <w:tcMar>
              <w:left w:w="57" w:type="dxa"/>
              <w:right w:w="57" w:type="dxa"/>
            </w:tcMar>
            <w:vAlign w:val="bottom"/>
            <w:hideMark/>
          </w:tcPr>
          <w:p w14:paraId="67A6D5D1" w14:textId="77777777" w:rsidR="007448C6" w:rsidRPr="00371D46" w:rsidRDefault="007448C6" w:rsidP="007448C6">
            <w:pPr>
              <w:jc w:val="left"/>
              <w:rPr>
                <w:sz w:val="20"/>
                <w:szCs w:val="20"/>
                <w:lang w:eastAsia="en-CA"/>
              </w:rPr>
            </w:pPr>
            <w:r w:rsidRPr="00371D46">
              <w:rPr>
                <w:sz w:val="20"/>
                <w:szCs w:val="20"/>
                <w:lang w:eastAsia="en-CA"/>
              </w:rPr>
              <w:t>HFC – technical assistance</w:t>
            </w:r>
          </w:p>
        </w:tc>
        <w:tc>
          <w:tcPr>
            <w:tcW w:w="992" w:type="dxa"/>
            <w:shd w:val="clear" w:color="auto" w:fill="auto"/>
            <w:noWrap/>
            <w:tcMar>
              <w:left w:w="28" w:type="dxa"/>
              <w:right w:w="85" w:type="dxa"/>
            </w:tcMar>
            <w:hideMark/>
          </w:tcPr>
          <w:p w14:paraId="0665B455" w14:textId="77777777" w:rsidR="007448C6" w:rsidRPr="00371D46" w:rsidRDefault="007448C6" w:rsidP="007448C6">
            <w:pPr>
              <w:jc w:val="right"/>
              <w:rPr>
                <w:sz w:val="20"/>
                <w:szCs w:val="20"/>
                <w:lang w:eastAsia="en-CA"/>
              </w:rPr>
            </w:pPr>
            <w:r w:rsidRPr="00371D46">
              <w:rPr>
                <w:sz w:val="20"/>
                <w:szCs w:val="20"/>
                <w:lang w:eastAsia="en-CA"/>
              </w:rPr>
              <w:t>198,000</w:t>
            </w:r>
          </w:p>
        </w:tc>
        <w:tc>
          <w:tcPr>
            <w:tcW w:w="1134" w:type="dxa"/>
            <w:shd w:val="clear" w:color="auto" w:fill="auto"/>
            <w:noWrap/>
            <w:tcMar>
              <w:left w:w="28" w:type="dxa"/>
              <w:right w:w="85" w:type="dxa"/>
            </w:tcMar>
            <w:hideMark/>
          </w:tcPr>
          <w:p w14:paraId="06C3C898"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1FF32D09"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4F13867D" w14:textId="77777777" w:rsidR="007448C6" w:rsidRPr="00371D46" w:rsidRDefault="007448C6" w:rsidP="007448C6">
            <w:pPr>
              <w:jc w:val="right"/>
              <w:rPr>
                <w:sz w:val="20"/>
                <w:szCs w:val="20"/>
                <w:lang w:eastAsia="en-CA"/>
              </w:rPr>
            </w:pPr>
            <w:r w:rsidRPr="00371D46">
              <w:rPr>
                <w:sz w:val="20"/>
                <w:szCs w:val="20"/>
                <w:lang w:eastAsia="en-CA"/>
              </w:rPr>
              <w:t>198,000</w:t>
            </w:r>
          </w:p>
        </w:tc>
        <w:tc>
          <w:tcPr>
            <w:tcW w:w="992" w:type="dxa"/>
            <w:shd w:val="clear" w:color="auto" w:fill="auto"/>
            <w:noWrap/>
            <w:tcMar>
              <w:left w:w="28" w:type="dxa"/>
              <w:right w:w="85" w:type="dxa"/>
            </w:tcMar>
            <w:hideMark/>
          </w:tcPr>
          <w:p w14:paraId="3B1B498B" w14:textId="77777777" w:rsidR="007448C6" w:rsidRPr="00371D46" w:rsidRDefault="007448C6" w:rsidP="007448C6">
            <w:pPr>
              <w:jc w:val="right"/>
              <w:rPr>
                <w:sz w:val="20"/>
                <w:szCs w:val="20"/>
                <w:lang w:eastAsia="en-CA"/>
              </w:rPr>
            </w:pPr>
            <w:r w:rsidRPr="00371D46">
              <w:rPr>
                <w:sz w:val="20"/>
                <w:szCs w:val="20"/>
                <w:lang w:eastAsia="en-CA"/>
              </w:rPr>
              <w:t>0</w:t>
            </w:r>
          </w:p>
        </w:tc>
      </w:tr>
      <w:tr w:rsidR="007448C6" w:rsidRPr="00371D46" w14:paraId="3AA976B1" w14:textId="77777777" w:rsidTr="009F253E">
        <w:trPr>
          <w:trHeight w:val="112"/>
          <w:jc w:val="center"/>
        </w:trPr>
        <w:tc>
          <w:tcPr>
            <w:tcW w:w="4253" w:type="dxa"/>
            <w:shd w:val="clear" w:color="auto" w:fill="auto"/>
            <w:noWrap/>
            <w:tcMar>
              <w:left w:w="57" w:type="dxa"/>
              <w:right w:w="57" w:type="dxa"/>
            </w:tcMar>
            <w:hideMark/>
          </w:tcPr>
          <w:p w14:paraId="7ABD58F0" w14:textId="77777777" w:rsidR="007448C6" w:rsidRPr="00371D46" w:rsidRDefault="007448C6" w:rsidP="007448C6">
            <w:pPr>
              <w:jc w:val="left"/>
              <w:rPr>
                <w:b/>
                <w:bCs/>
                <w:sz w:val="20"/>
                <w:szCs w:val="20"/>
                <w:lang w:eastAsia="en-CA"/>
              </w:rPr>
            </w:pPr>
            <w:r w:rsidRPr="00371D46">
              <w:rPr>
                <w:b/>
                <w:bCs/>
                <w:sz w:val="20"/>
                <w:szCs w:val="20"/>
                <w:lang w:eastAsia="en-CA"/>
              </w:rPr>
              <w:t>HFC activities subtotal</w:t>
            </w:r>
          </w:p>
        </w:tc>
        <w:tc>
          <w:tcPr>
            <w:tcW w:w="992" w:type="dxa"/>
            <w:shd w:val="clear" w:color="auto" w:fill="auto"/>
            <w:noWrap/>
            <w:tcMar>
              <w:left w:w="28" w:type="dxa"/>
              <w:right w:w="85" w:type="dxa"/>
            </w:tcMar>
            <w:hideMark/>
          </w:tcPr>
          <w:p w14:paraId="4D09DCE2" w14:textId="77777777" w:rsidR="007448C6" w:rsidRPr="00371D46" w:rsidRDefault="007448C6" w:rsidP="007448C6">
            <w:pPr>
              <w:jc w:val="right"/>
              <w:rPr>
                <w:b/>
                <w:bCs/>
                <w:sz w:val="20"/>
                <w:szCs w:val="20"/>
                <w:lang w:eastAsia="en-CA"/>
              </w:rPr>
            </w:pPr>
            <w:r w:rsidRPr="00371D46">
              <w:rPr>
                <w:b/>
                <w:bCs/>
                <w:sz w:val="20"/>
                <w:szCs w:val="20"/>
                <w:lang w:eastAsia="en-CA"/>
              </w:rPr>
              <w:t>553,683</w:t>
            </w:r>
          </w:p>
        </w:tc>
        <w:tc>
          <w:tcPr>
            <w:tcW w:w="1134" w:type="dxa"/>
            <w:shd w:val="clear" w:color="auto" w:fill="auto"/>
            <w:noWrap/>
            <w:tcMar>
              <w:left w:w="28" w:type="dxa"/>
              <w:right w:w="85" w:type="dxa"/>
            </w:tcMar>
            <w:hideMark/>
          </w:tcPr>
          <w:p w14:paraId="0E6BA0F2" w14:textId="77777777" w:rsidR="007448C6" w:rsidRPr="00371D46" w:rsidRDefault="007448C6" w:rsidP="007448C6">
            <w:pPr>
              <w:jc w:val="right"/>
              <w:rPr>
                <w:b/>
                <w:bCs/>
                <w:sz w:val="20"/>
                <w:szCs w:val="20"/>
                <w:lang w:eastAsia="en-CA"/>
              </w:rPr>
            </w:pPr>
            <w:r w:rsidRPr="00371D46">
              <w:rPr>
                <w:b/>
                <w:bCs/>
                <w:sz w:val="20"/>
                <w:szCs w:val="20"/>
                <w:lang w:eastAsia="en-CA"/>
              </w:rPr>
              <w:t>0</w:t>
            </w:r>
          </w:p>
        </w:tc>
        <w:tc>
          <w:tcPr>
            <w:tcW w:w="1134" w:type="dxa"/>
            <w:shd w:val="clear" w:color="auto" w:fill="auto"/>
            <w:noWrap/>
            <w:tcMar>
              <w:left w:w="28" w:type="dxa"/>
              <w:right w:w="85" w:type="dxa"/>
            </w:tcMar>
            <w:hideMark/>
          </w:tcPr>
          <w:p w14:paraId="520A2B65" w14:textId="77777777" w:rsidR="007448C6" w:rsidRPr="00371D46" w:rsidRDefault="007448C6" w:rsidP="007448C6">
            <w:pPr>
              <w:jc w:val="right"/>
              <w:rPr>
                <w:b/>
                <w:bCs/>
                <w:sz w:val="20"/>
                <w:szCs w:val="20"/>
                <w:lang w:eastAsia="en-CA"/>
              </w:rPr>
            </w:pPr>
            <w:r w:rsidRPr="00371D46">
              <w:rPr>
                <w:b/>
                <w:bCs/>
                <w:sz w:val="20"/>
                <w:szCs w:val="20"/>
                <w:lang w:eastAsia="en-CA"/>
              </w:rPr>
              <w:t>909,617</w:t>
            </w:r>
          </w:p>
        </w:tc>
        <w:tc>
          <w:tcPr>
            <w:tcW w:w="1134" w:type="dxa"/>
            <w:shd w:val="clear" w:color="auto" w:fill="auto"/>
            <w:noWrap/>
            <w:tcMar>
              <w:left w:w="28" w:type="dxa"/>
              <w:right w:w="85" w:type="dxa"/>
            </w:tcMar>
            <w:hideMark/>
          </w:tcPr>
          <w:p w14:paraId="6B2FA678" w14:textId="77777777" w:rsidR="007448C6" w:rsidRPr="00371D46" w:rsidRDefault="007448C6" w:rsidP="007448C6">
            <w:pPr>
              <w:jc w:val="right"/>
              <w:rPr>
                <w:b/>
                <w:bCs/>
                <w:sz w:val="20"/>
                <w:szCs w:val="20"/>
                <w:lang w:eastAsia="en-CA"/>
              </w:rPr>
            </w:pPr>
            <w:r w:rsidRPr="00371D46">
              <w:rPr>
                <w:b/>
                <w:bCs/>
                <w:sz w:val="20"/>
                <w:szCs w:val="20"/>
                <w:lang w:eastAsia="en-CA"/>
              </w:rPr>
              <w:t>1,463,301</w:t>
            </w:r>
          </w:p>
        </w:tc>
        <w:tc>
          <w:tcPr>
            <w:tcW w:w="992" w:type="dxa"/>
            <w:shd w:val="clear" w:color="auto" w:fill="auto"/>
            <w:noWrap/>
            <w:tcMar>
              <w:left w:w="28" w:type="dxa"/>
              <w:right w:w="85" w:type="dxa"/>
            </w:tcMar>
            <w:hideMark/>
          </w:tcPr>
          <w:p w14:paraId="1E122F33" w14:textId="77777777" w:rsidR="007448C6" w:rsidRPr="00371D46" w:rsidRDefault="007448C6" w:rsidP="007448C6">
            <w:pPr>
              <w:jc w:val="right"/>
              <w:rPr>
                <w:b/>
                <w:bCs/>
                <w:sz w:val="20"/>
                <w:szCs w:val="20"/>
                <w:lang w:eastAsia="en-CA"/>
              </w:rPr>
            </w:pPr>
            <w:r w:rsidRPr="00371D46">
              <w:rPr>
                <w:b/>
                <w:bCs/>
                <w:sz w:val="20"/>
                <w:szCs w:val="20"/>
                <w:lang w:eastAsia="en-CA"/>
              </w:rPr>
              <w:t>0</w:t>
            </w:r>
          </w:p>
        </w:tc>
      </w:tr>
      <w:tr w:rsidR="007448C6" w:rsidRPr="00371D46" w14:paraId="0680D49B" w14:textId="77777777" w:rsidTr="009F253E">
        <w:trPr>
          <w:trHeight w:val="58"/>
          <w:jc w:val="center"/>
        </w:trPr>
        <w:tc>
          <w:tcPr>
            <w:tcW w:w="9639" w:type="dxa"/>
            <w:gridSpan w:val="6"/>
            <w:shd w:val="clear" w:color="auto" w:fill="auto"/>
            <w:noWrap/>
            <w:tcMar>
              <w:left w:w="57" w:type="dxa"/>
              <w:right w:w="57" w:type="dxa"/>
            </w:tcMar>
            <w:hideMark/>
          </w:tcPr>
          <w:p w14:paraId="123B42DD" w14:textId="77777777" w:rsidR="007448C6" w:rsidRPr="00371D46" w:rsidRDefault="007448C6" w:rsidP="007448C6">
            <w:pPr>
              <w:jc w:val="left"/>
              <w:rPr>
                <w:b/>
                <w:bCs/>
                <w:sz w:val="20"/>
                <w:szCs w:val="20"/>
                <w:lang w:eastAsia="en-CA"/>
              </w:rPr>
            </w:pPr>
            <w:r w:rsidRPr="00371D46">
              <w:rPr>
                <w:b/>
                <w:bCs/>
                <w:sz w:val="20"/>
                <w:szCs w:val="20"/>
                <w:lang w:eastAsia="en-CA"/>
              </w:rPr>
              <w:t>Other activities</w:t>
            </w:r>
          </w:p>
        </w:tc>
      </w:tr>
      <w:tr w:rsidR="007448C6" w:rsidRPr="00371D46" w14:paraId="571BC654" w14:textId="77777777" w:rsidTr="009F253E">
        <w:trPr>
          <w:trHeight w:val="264"/>
          <w:jc w:val="center"/>
        </w:trPr>
        <w:tc>
          <w:tcPr>
            <w:tcW w:w="4253" w:type="dxa"/>
            <w:shd w:val="clear" w:color="auto" w:fill="auto"/>
            <w:noWrap/>
            <w:tcMar>
              <w:left w:w="57" w:type="dxa"/>
              <w:right w:w="57" w:type="dxa"/>
            </w:tcMar>
            <w:hideMark/>
          </w:tcPr>
          <w:p w14:paraId="1768FA41" w14:textId="2975B0AC" w:rsidR="007448C6" w:rsidRPr="00371D46" w:rsidRDefault="007448C6" w:rsidP="007448C6">
            <w:pPr>
              <w:jc w:val="left"/>
              <w:rPr>
                <w:sz w:val="20"/>
                <w:szCs w:val="20"/>
                <w:lang w:eastAsia="en-CA"/>
              </w:rPr>
            </w:pPr>
            <w:r w:rsidRPr="00371D46">
              <w:rPr>
                <w:sz w:val="20"/>
                <w:szCs w:val="20"/>
                <w:lang w:eastAsia="en-CA"/>
              </w:rPr>
              <w:t xml:space="preserve">Pilot project </w:t>
            </w:r>
            <w:r w:rsidR="0099358D" w:rsidRPr="00371D46">
              <w:rPr>
                <w:sz w:val="20"/>
                <w:szCs w:val="20"/>
                <w:lang w:eastAsia="en-CA"/>
              </w:rPr>
              <w:t>on</w:t>
            </w:r>
            <w:r w:rsidRPr="00371D46">
              <w:rPr>
                <w:sz w:val="20"/>
                <w:szCs w:val="20"/>
                <w:lang w:eastAsia="en-CA"/>
              </w:rPr>
              <w:t xml:space="preserve"> energy efficiency – investment (</w:t>
            </w:r>
            <w:r w:rsidR="008C327A" w:rsidRPr="00371D46">
              <w:rPr>
                <w:sz w:val="20"/>
                <w:szCs w:val="20"/>
                <w:lang w:eastAsia="en-CA"/>
              </w:rPr>
              <w:t xml:space="preserve">decision </w:t>
            </w:r>
            <w:r w:rsidRPr="00371D46">
              <w:rPr>
                <w:sz w:val="20"/>
                <w:szCs w:val="20"/>
                <w:lang w:eastAsia="en-CA"/>
              </w:rPr>
              <w:t>91/65)</w:t>
            </w:r>
          </w:p>
        </w:tc>
        <w:tc>
          <w:tcPr>
            <w:tcW w:w="992" w:type="dxa"/>
            <w:shd w:val="clear" w:color="auto" w:fill="auto"/>
            <w:noWrap/>
            <w:tcMar>
              <w:left w:w="28" w:type="dxa"/>
              <w:right w:w="85" w:type="dxa"/>
            </w:tcMar>
            <w:hideMark/>
          </w:tcPr>
          <w:p w14:paraId="31554F14" w14:textId="77777777" w:rsidR="007448C6" w:rsidRPr="00371D46" w:rsidRDefault="007448C6" w:rsidP="007448C6">
            <w:pPr>
              <w:jc w:val="right"/>
              <w:rPr>
                <w:sz w:val="20"/>
                <w:szCs w:val="20"/>
                <w:lang w:eastAsia="en-CA"/>
              </w:rPr>
            </w:pPr>
            <w:r w:rsidRPr="00371D46">
              <w:rPr>
                <w:sz w:val="20"/>
                <w:szCs w:val="20"/>
                <w:lang w:eastAsia="en-CA"/>
              </w:rPr>
              <w:t>1,283,900</w:t>
            </w:r>
          </w:p>
        </w:tc>
        <w:tc>
          <w:tcPr>
            <w:tcW w:w="1134" w:type="dxa"/>
            <w:shd w:val="clear" w:color="auto" w:fill="auto"/>
            <w:noWrap/>
            <w:tcMar>
              <w:left w:w="28" w:type="dxa"/>
              <w:right w:w="85" w:type="dxa"/>
            </w:tcMar>
            <w:hideMark/>
          </w:tcPr>
          <w:p w14:paraId="30C78656"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71796370"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58E8A37E" w14:textId="77777777" w:rsidR="007448C6" w:rsidRPr="00371D46" w:rsidRDefault="007448C6" w:rsidP="007448C6">
            <w:pPr>
              <w:jc w:val="right"/>
              <w:rPr>
                <w:sz w:val="20"/>
                <w:szCs w:val="20"/>
                <w:lang w:eastAsia="en-CA"/>
              </w:rPr>
            </w:pPr>
            <w:r w:rsidRPr="00371D46">
              <w:rPr>
                <w:sz w:val="20"/>
                <w:szCs w:val="20"/>
                <w:lang w:eastAsia="en-CA"/>
              </w:rPr>
              <w:t>1,283,900</w:t>
            </w:r>
          </w:p>
        </w:tc>
        <w:tc>
          <w:tcPr>
            <w:tcW w:w="992" w:type="dxa"/>
            <w:shd w:val="clear" w:color="auto" w:fill="auto"/>
            <w:noWrap/>
            <w:tcMar>
              <w:left w:w="28" w:type="dxa"/>
              <w:right w:w="85" w:type="dxa"/>
            </w:tcMar>
            <w:hideMark/>
          </w:tcPr>
          <w:p w14:paraId="6FD4F083" w14:textId="77777777" w:rsidR="007448C6" w:rsidRPr="00371D46" w:rsidRDefault="007448C6" w:rsidP="007448C6">
            <w:pPr>
              <w:jc w:val="right"/>
              <w:rPr>
                <w:sz w:val="20"/>
                <w:szCs w:val="20"/>
                <w:lang w:eastAsia="en-CA"/>
              </w:rPr>
            </w:pPr>
            <w:r w:rsidRPr="00371D46">
              <w:rPr>
                <w:sz w:val="20"/>
                <w:szCs w:val="20"/>
                <w:lang w:eastAsia="en-CA"/>
              </w:rPr>
              <w:t>0</w:t>
            </w:r>
          </w:p>
        </w:tc>
      </w:tr>
      <w:tr w:rsidR="007448C6" w:rsidRPr="00371D46" w14:paraId="17412F23" w14:textId="77777777" w:rsidTr="009F253E">
        <w:trPr>
          <w:trHeight w:val="58"/>
          <w:jc w:val="center"/>
        </w:trPr>
        <w:tc>
          <w:tcPr>
            <w:tcW w:w="4253" w:type="dxa"/>
            <w:shd w:val="clear" w:color="auto" w:fill="auto"/>
            <w:noWrap/>
            <w:tcMar>
              <w:left w:w="57" w:type="dxa"/>
              <w:right w:w="57" w:type="dxa"/>
            </w:tcMar>
            <w:hideMark/>
          </w:tcPr>
          <w:p w14:paraId="5F945E5A" w14:textId="77777777" w:rsidR="007448C6" w:rsidRPr="00371D46" w:rsidRDefault="007448C6" w:rsidP="007448C6">
            <w:pPr>
              <w:jc w:val="left"/>
              <w:rPr>
                <w:b/>
                <w:bCs/>
                <w:sz w:val="20"/>
                <w:szCs w:val="20"/>
                <w:lang w:eastAsia="en-CA"/>
              </w:rPr>
            </w:pPr>
            <w:r w:rsidRPr="00371D46">
              <w:rPr>
                <w:b/>
                <w:bCs/>
                <w:sz w:val="20"/>
                <w:szCs w:val="20"/>
                <w:lang w:eastAsia="en-CA"/>
              </w:rPr>
              <w:t>Other activities subtotal</w:t>
            </w:r>
          </w:p>
        </w:tc>
        <w:tc>
          <w:tcPr>
            <w:tcW w:w="992" w:type="dxa"/>
            <w:shd w:val="clear" w:color="auto" w:fill="auto"/>
            <w:noWrap/>
            <w:tcMar>
              <w:left w:w="28" w:type="dxa"/>
              <w:right w:w="85" w:type="dxa"/>
            </w:tcMar>
            <w:hideMark/>
          </w:tcPr>
          <w:p w14:paraId="59F49ABB" w14:textId="77777777" w:rsidR="007448C6" w:rsidRPr="00371D46" w:rsidRDefault="007448C6" w:rsidP="007448C6">
            <w:pPr>
              <w:jc w:val="right"/>
              <w:rPr>
                <w:b/>
                <w:bCs/>
                <w:sz w:val="20"/>
                <w:szCs w:val="20"/>
                <w:lang w:eastAsia="en-CA"/>
              </w:rPr>
            </w:pPr>
            <w:r w:rsidRPr="00371D46">
              <w:rPr>
                <w:b/>
                <w:bCs/>
                <w:sz w:val="20"/>
                <w:szCs w:val="20"/>
                <w:lang w:eastAsia="en-CA"/>
              </w:rPr>
              <w:t>1,283,900</w:t>
            </w:r>
          </w:p>
        </w:tc>
        <w:tc>
          <w:tcPr>
            <w:tcW w:w="1134" w:type="dxa"/>
            <w:shd w:val="clear" w:color="auto" w:fill="auto"/>
            <w:noWrap/>
            <w:tcMar>
              <w:left w:w="28" w:type="dxa"/>
              <w:right w:w="85" w:type="dxa"/>
            </w:tcMar>
            <w:hideMark/>
          </w:tcPr>
          <w:p w14:paraId="17E0D153" w14:textId="77777777" w:rsidR="007448C6" w:rsidRPr="00371D46" w:rsidRDefault="007448C6" w:rsidP="007448C6">
            <w:pPr>
              <w:jc w:val="right"/>
              <w:rPr>
                <w:b/>
                <w:bCs/>
                <w:sz w:val="20"/>
                <w:szCs w:val="20"/>
                <w:lang w:eastAsia="en-CA"/>
              </w:rPr>
            </w:pPr>
            <w:r w:rsidRPr="00371D46">
              <w:rPr>
                <w:b/>
                <w:bCs/>
                <w:sz w:val="20"/>
                <w:szCs w:val="20"/>
                <w:lang w:eastAsia="en-CA"/>
              </w:rPr>
              <w:t>0</w:t>
            </w:r>
          </w:p>
        </w:tc>
        <w:tc>
          <w:tcPr>
            <w:tcW w:w="1134" w:type="dxa"/>
            <w:shd w:val="clear" w:color="auto" w:fill="auto"/>
            <w:noWrap/>
            <w:tcMar>
              <w:left w:w="28" w:type="dxa"/>
              <w:right w:w="85" w:type="dxa"/>
            </w:tcMar>
            <w:hideMark/>
          </w:tcPr>
          <w:p w14:paraId="26CB2B61" w14:textId="77777777" w:rsidR="007448C6" w:rsidRPr="00371D46" w:rsidRDefault="007448C6" w:rsidP="007448C6">
            <w:pPr>
              <w:jc w:val="right"/>
              <w:rPr>
                <w:b/>
                <w:bCs/>
                <w:sz w:val="20"/>
                <w:szCs w:val="20"/>
                <w:lang w:eastAsia="en-CA"/>
              </w:rPr>
            </w:pPr>
            <w:r w:rsidRPr="00371D46">
              <w:rPr>
                <w:b/>
                <w:bCs/>
                <w:sz w:val="20"/>
                <w:szCs w:val="20"/>
                <w:lang w:eastAsia="en-CA"/>
              </w:rPr>
              <w:t>0</w:t>
            </w:r>
          </w:p>
        </w:tc>
        <w:tc>
          <w:tcPr>
            <w:tcW w:w="1134" w:type="dxa"/>
            <w:shd w:val="clear" w:color="auto" w:fill="auto"/>
            <w:noWrap/>
            <w:tcMar>
              <w:left w:w="28" w:type="dxa"/>
              <w:right w:w="85" w:type="dxa"/>
            </w:tcMar>
            <w:hideMark/>
          </w:tcPr>
          <w:p w14:paraId="5B4BF3FD" w14:textId="77777777" w:rsidR="007448C6" w:rsidRPr="00371D46" w:rsidRDefault="007448C6" w:rsidP="007448C6">
            <w:pPr>
              <w:jc w:val="right"/>
              <w:rPr>
                <w:b/>
                <w:bCs/>
                <w:sz w:val="20"/>
                <w:szCs w:val="20"/>
                <w:lang w:eastAsia="en-CA"/>
              </w:rPr>
            </w:pPr>
            <w:r w:rsidRPr="00371D46">
              <w:rPr>
                <w:b/>
                <w:bCs/>
                <w:sz w:val="20"/>
                <w:szCs w:val="20"/>
                <w:lang w:eastAsia="en-CA"/>
              </w:rPr>
              <w:t>1,283,900</w:t>
            </w:r>
          </w:p>
        </w:tc>
        <w:tc>
          <w:tcPr>
            <w:tcW w:w="992" w:type="dxa"/>
            <w:shd w:val="clear" w:color="auto" w:fill="auto"/>
            <w:noWrap/>
            <w:tcMar>
              <w:left w:w="28" w:type="dxa"/>
              <w:right w:w="85" w:type="dxa"/>
            </w:tcMar>
            <w:hideMark/>
          </w:tcPr>
          <w:p w14:paraId="0BDC2341" w14:textId="77777777" w:rsidR="007448C6" w:rsidRPr="00371D46" w:rsidRDefault="007448C6" w:rsidP="007448C6">
            <w:pPr>
              <w:jc w:val="right"/>
              <w:rPr>
                <w:b/>
                <w:bCs/>
                <w:sz w:val="20"/>
                <w:szCs w:val="20"/>
                <w:lang w:eastAsia="en-CA"/>
              </w:rPr>
            </w:pPr>
            <w:r w:rsidRPr="00371D46">
              <w:rPr>
                <w:b/>
                <w:bCs/>
                <w:sz w:val="20"/>
                <w:szCs w:val="20"/>
                <w:lang w:eastAsia="en-CA"/>
              </w:rPr>
              <w:t>0</w:t>
            </w:r>
          </w:p>
        </w:tc>
      </w:tr>
      <w:tr w:rsidR="007448C6" w:rsidRPr="00371D46" w14:paraId="0C99E3A9" w14:textId="77777777" w:rsidTr="009F253E">
        <w:trPr>
          <w:trHeight w:val="58"/>
          <w:jc w:val="center"/>
        </w:trPr>
        <w:tc>
          <w:tcPr>
            <w:tcW w:w="9639" w:type="dxa"/>
            <w:gridSpan w:val="6"/>
            <w:shd w:val="clear" w:color="auto" w:fill="auto"/>
            <w:noWrap/>
            <w:tcMar>
              <w:left w:w="57" w:type="dxa"/>
              <w:right w:w="57" w:type="dxa"/>
            </w:tcMar>
            <w:hideMark/>
          </w:tcPr>
          <w:p w14:paraId="3AB9FFDF" w14:textId="77777777" w:rsidR="007448C6" w:rsidRPr="00371D46" w:rsidRDefault="007448C6" w:rsidP="007448C6">
            <w:pPr>
              <w:jc w:val="left"/>
              <w:rPr>
                <w:b/>
                <w:bCs/>
                <w:sz w:val="20"/>
                <w:szCs w:val="20"/>
                <w:lang w:eastAsia="en-CA"/>
              </w:rPr>
            </w:pPr>
            <w:r w:rsidRPr="00371D46">
              <w:rPr>
                <w:b/>
                <w:bCs/>
                <w:sz w:val="20"/>
                <w:szCs w:val="20"/>
                <w:lang w:eastAsia="en-CA"/>
              </w:rPr>
              <w:t>Standard activities</w:t>
            </w:r>
          </w:p>
        </w:tc>
      </w:tr>
      <w:tr w:rsidR="007448C6" w:rsidRPr="00371D46" w14:paraId="4CAEA498" w14:textId="77777777" w:rsidTr="009F253E">
        <w:trPr>
          <w:trHeight w:val="105"/>
          <w:jc w:val="center"/>
        </w:trPr>
        <w:tc>
          <w:tcPr>
            <w:tcW w:w="4253" w:type="dxa"/>
            <w:shd w:val="clear" w:color="auto" w:fill="auto"/>
            <w:noWrap/>
            <w:tcMar>
              <w:left w:w="57" w:type="dxa"/>
              <w:right w:w="57" w:type="dxa"/>
            </w:tcMar>
            <w:hideMark/>
          </w:tcPr>
          <w:p w14:paraId="06BF6F1D" w14:textId="77777777" w:rsidR="007448C6" w:rsidRPr="00371D46" w:rsidRDefault="007448C6" w:rsidP="007448C6">
            <w:pPr>
              <w:jc w:val="left"/>
              <w:rPr>
                <w:sz w:val="20"/>
                <w:szCs w:val="20"/>
                <w:lang w:eastAsia="en-CA"/>
              </w:rPr>
            </w:pPr>
            <w:r w:rsidRPr="00371D46">
              <w:rPr>
                <w:sz w:val="20"/>
                <w:szCs w:val="20"/>
                <w:lang w:eastAsia="en-CA"/>
              </w:rPr>
              <w:t>Institutional strengthening (IS)</w:t>
            </w:r>
          </w:p>
        </w:tc>
        <w:tc>
          <w:tcPr>
            <w:tcW w:w="992" w:type="dxa"/>
            <w:shd w:val="clear" w:color="auto" w:fill="auto"/>
            <w:noWrap/>
            <w:tcMar>
              <w:left w:w="28" w:type="dxa"/>
              <w:right w:w="85" w:type="dxa"/>
            </w:tcMar>
            <w:hideMark/>
          </w:tcPr>
          <w:p w14:paraId="79165F28" w14:textId="77777777" w:rsidR="007448C6" w:rsidRPr="00371D46" w:rsidRDefault="007448C6" w:rsidP="007448C6">
            <w:pPr>
              <w:jc w:val="right"/>
              <w:rPr>
                <w:sz w:val="20"/>
                <w:szCs w:val="20"/>
                <w:lang w:eastAsia="en-CA"/>
              </w:rPr>
            </w:pPr>
            <w:r w:rsidRPr="00371D46">
              <w:rPr>
                <w:sz w:val="20"/>
                <w:szCs w:val="20"/>
                <w:lang w:eastAsia="en-CA"/>
              </w:rPr>
              <w:t>203,400</w:t>
            </w:r>
          </w:p>
        </w:tc>
        <w:tc>
          <w:tcPr>
            <w:tcW w:w="1134" w:type="dxa"/>
            <w:shd w:val="clear" w:color="auto" w:fill="auto"/>
            <w:noWrap/>
            <w:tcMar>
              <w:left w:w="28" w:type="dxa"/>
              <w:right w:w="85" w:type="dxa"/>
            </w:tcMar>
            <w:hideMark/>
          </w:tcPr>
          <w:p w14:paraId="6A4D8780"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3B543103" w14:textId="77777777" w:rsidR="007448C6" w:rsidRPr="00371D46" w:rsidRDefault="007448C6" w:rsidP="007448C6">
            <w:pPr>
              <w:jc w:val="right"/>
              <w:rPr>
                <w:sz w:val="20"/>
                <w:szCs w:val="20"/>
                <w:lang w:eastAsia="en-CA"/>
              </w:rPr>
            </w:pPr>
            <w:r w:rsidRPr="00371D46">
              <w:rPr>
                <w:sz w:val="20"/>
                <w:szCs w:val="20"/>
                <w:lang w:eastAsia="en-CA"/>
              </w:rPr>
              <w:t>0</w:t>
            </w:r>
          </w:p>
        </w:tc>
        <w:tc>
          <w:tcPr>
            <w:tcW w:w="1134" w:type="dxa"/>
            <w:shd w:val="clear" w:color="auto" w:fill="auto"/>
            <w:noWrap/>
            <w:tcMar>
              <w:left w:w="28" w:type="dxa"/>
              <w:right w:w="85" w:type="dxa"/>
            </w:tcMar>
            <w:hideMark/>
          </w:tcPr>
          <w:p w14:paraId="27E90F11" w14:textId="77777777" w:rsidR="007448C6" w:rsidRPr="00371D46" w:rsidRDefault="007448C6" w:rsidP="007448C6">
            <w:pPr>
              <w:jc w:val="right"/>
              <w:rPr>
                <w:sz w:val="20"/>
                <w:szCs w:val="20"/>
                <w:lang w:eastAsia="en-CA"/>
              </w:rPr>
            </w:pPr>
            <w:r w:rsidRPr="00371D46">
              <w:rPr>
                <w:sz w:val="20"/>
                <w:szCs w:val="20"/>
                <w:lang w:eastAsia="en-CA"/>
              </w:rPr>
              <w:t>203,400</w:t>
            </w:r>
          </w:p>
        </w:tc>
        <w:tc>
          <w:tcPr>
            <w:tcW w:w="992" w:type="dxa"/>
            <w:shd w:val="clear" w:color="auto" w:fill="auto"/>
            <w:noWrap/>
            <w:tcMar>
              <w:left w:w="28" w:type="dxa"/>
              <w:right w:w="85" w:type="dxa"/>
            </w:tcMar>
            <w:hideMark/>
          </w:tcPr>
          <w:p w14:paraId="32F3C3E3" w14:textId="77777777" w:rsidR="007448C6" w:rsidRPr="00371D46" w:rsidRDefault="007448C6" w:rsidP="007448C6">
            <w:pPr>
              <w:jc w:val="right"/>
              <w:rPr>
                <w:sz w:val="20"/>
                <w:szCs w:val="20"/>
                <w:lang w:eastAsia="en-CA"/>
              </w:rPr>
            </w:pPr>
            <w:r w:rsidRPr="00371D46">
              <w:rPr>
                <w:sz w:val="20"/>
                <w:szCs w:val="20"/>
                <w:lang w:eastAsia="en-CA"/>
              </w:rPr>
              <w:t>0</w:t>
            </w:r>
          </w:p>
        </w:tc>
      </w:tr>
      <w:tr w:rsidR="007448C6" w:rsidRPr="00371D46" w14:paraId="50907CF4" w14:textId="77777777" w:rsidTr="009F253E">
        <w:trPr>
          <w:trHeight w:val="150"/>
          <w:jc w:val="center"/>
        </w:trPr>
        <w:tc>
          <w:tcPr>
            <w:tcW w:w="4253" w:type="dxa"/>
            <w:shd w:val="clear" w:color="auto" w:fill="auto"/>
            <w:noWrap/>
            <w:tcMar>
              <w:left w:w="57" w:type="dxa"/>
              <w:right w:w="57" w:type="dxa"/>
            </w:tcMar>
            <w:hideMark/>
          </w:tcPr>
          <w:p w14:paraId="62ED3FD8" w14:textId="77777777" w:rsidR="007448C6" w:rsidRPr="00371D46" w:rsidRDefault="007448C6" w:rsidP="007448C6">
            <w:pPr>
              <w:jc w:val="left"/>
              <w:rPr>
                <w:b/>
                <w:bCs/>
                <w:sz w:val="20"/>
                <w:szCs w:val="20"/>
                <w:lang w:eastAsia="en-CA"/>
              </w:rPr>
            </w:pPr>
            <w:r w:rsidRPr="00371D46">
              <w:rPr>
                <w:b/>
                <w:bCs/>
                <w:sz w:val="20"/>
                <w:szCs w:val="20"/>
                <w:lang w:eastAsia="en-CA"/>
              </w:rPr>
              <w:t>Standard activities subtotal</w:t>
            </w:r>
          </w:p>
        </w:tc>
        <w:tc>
          <w:tcPr>
            <w:tcW w:w="992" w:type="dxa"/>
            <w:shd w:val="clear" w:color="auto" w:fill="auto"/>
            <w:noWrap/>
            <w:tcMar>
              <w:left w:w="28" w:type="dxa"/>
              <w:right w:w="85" w:type="dxa"/>
            </w:tcMar>
            <w:hideMark/>
          </w:tcPr>
          <w:p w14:paraId="42B73F80" w14:textId="77777777" w:rsidR="007448C6" w:rsidRPr="00371D46" w:rsidRDefault="007448C6" w:rsidP="007448C6">
            <w:pPr>
              <w:jc w:val="right"/>
              <w:rPr>
                <w:b/>
                <w:bCs/>
                <w:sz w:val="20"/>
                <w:szCs w:val="20"/>
                <w:lang w:eastAsia="en-CA"/>
              </w:rPr>
            </w:pPr>
            <w:r w:rsidRPr="00371D46">
              <w:rPr>
                <w:b/>
                <w:bCs/>
                <w:sz w:val="20"/>
                <w:szCs w:val="20"/>
                <w:lang w:eastAsia="en-CA"/>
              </w:rPr>
              <w:t>203,400</w:t>
            </w:r>
          </w:p>
        </w:tc>
        <w:tc>
          <w:tcPr>
            <w:tcW w:w="1134" w:type="dxa"/>
            <w:shd w:val="clear" w:color="auto" w:fill="auto"/>
            <w:noWrap/>
            <w:tcMar>
              <w:left w:w="28" w:type="dxa"/>
              <w:right w:w="85" w:type="dxa"/>
            </w:tcMar>
            <w:hideMark/>
          </w:tcPr>
          <w:p w14:paraId="0B0BD8E9" w14:textId="77777777" w:rsidR="007448C6" w:rsidRPr="00371D46" w:rsidRDefault="007448C6" w:rsidP="007448C6">
            <w:pPr>
              <w:jc w:val="right"/>
              <w:rPr>
                <w:b/>
                <w:bCs/>
                <w:sz w:val="20"/>
                <w:szCs w:val="20"/>
                <w:lang w:eastAsia="en-CA"/>
              </w:rPr>
            </w:pPr>
            <w:r w:rsidRPr="00371D46">
              <w:rPr>
                <w:b/>
                <w:bCs/>
                <w:sz w:val="20"/>
                <w:szCs w:val="20"/>
                <w:lang w:eastAsia="en-CA"/>
              </w:rPr>
              <w:t>0</w:t>
            </w:r>
          </w:p>
        </w:tc>
        <w:tc>
          <w:tcPr>
            <w:tcW w:w="1134" w:type="dxa"/>
            <w:shd w:val="clear" w:color="auto" w:fill="auto"/>
            <w:noWrap/>
            <w:tcMar>
              <w:left w:w="28" w:type="dxa"/>
              <w:right w:w="85" w:type="dxa"/>
            </w:tcMar>
            <w:hideMark/>
          </w:tcPr>
          <w:p w14:paraId="608D1A17" w14:textId="77777777" w:rsidR="007448C6" w:rsidRPr="00371D46" w:rsidRDefault="007448C6" w:rsidP="007448C6">
            <w:pPr>
              <w:jc w:val="right"/>
              <w:rPr>
                <w:b/>
                <w:bCs/>
                <w:sz w:val="20"/>
                <w:szCs w:val="20"/>
                <w:lang w:eastAsia="en-CA"/>
              </w:rPr>
            </w:pPr>
            <w:r w:rsidRPr="00371D46">
              <w:rPr>
                <w:b/>
                <w:bCs/>
                <w:sz w:val="20"/>
                <w:szCs w:val="20"/>
                <w:lang w:eastAsia="en-CA"/>
              </w:rPr>
              <w:t>0</w:t>
            </w:r>
          </w:p>
        </w:tc>
        <w:tc>
          <w:tcPr>
            <w:tcW w:w="1134" w:type="dxa"/>
            <w:shd w:val="clear" w:color="auto" w:fill="auto"/>
            <w:noWrap/>
            <w:tcMar>
              <w:left w:w="28" w:type="dxa"/>
              <w:right w:w="85" w:type="dxa"/>
            </w:tcMar>
            <w:hideMark/>
          </w:tcPr>
          <w:p w14:paraId="202ECE15" w14:textId="77777777" w:rsidR="007448C6" w:rsidRPr="00371D46" w:rsidRDefault="007448C6" w:rsidP="007448C6">
            <w:pPr>
              <w:jc w:val="right"/>
              <w:rPr>
                <w:b/>
                <w:bCs/>
                <w:sz w:val="20"/>
                <w:szCs w:val="20"/>
                <w:lang w:eastAsia="en-CA"/>
              </w:rPr>
            </w:pPr>
            <w:r w:rsidRPr="00371D46">
              <w:rPr>
                <w:b/>
                <w:bCs/>
                <w:sz w:val="20"/>
                <w:szCs w:val="20"/>
                <w:lang w:eastAsia="en-CA"/>
              </w:rPr>
              <w:t>203,400</w:t>
            </w:r>
          </w:p>
        </w:tc>
        <w:tc>
          <w:tcPr>
            <w:tcW w:w="992" w:type="dxa"/>
            <w:shd w:val="clear" w:color="auto" w:fill="auto"/>
            <w:noWrap/>
            <w:tcMar>
              <w:left w:w="28" w:type="dxa"/>
              <w:right w:w="85" w:type="dxa"/>
            </w:tcMar>
            <w:hideMark/>
          </w:tcPr>
          <w:p w14:paraId="3EA4BA6B" w14:textId="77777777" w:rsidR="007448C6" w:rsidRPr="00371D46" w:rsidRDefault="007448C6" w:rsidP="007448C6">
            <w:pPr>
              <w:jc w:val="right"/>
              <w:rPr>
                <w:b/>
                <w:bCs/>
                <w:sz w:val="20"/>
                <w:szCs w:val="20"/>
                <w:lang w:eastAsia="en-CA"/>
              </w:rPr>
            </w:pPr>
            <w:r w:rsidRPr="00371D46">
              <w:rPr>
                <w:b/>
                <w:bCs/>
                <w:sz w:val="20"/>
                <w:szCs w:val="20"/>
                <w:lang w:eastAsia="en-CA"/>
              </w:rPr>
              <w:t>0</w:t>
            </w:r>
          </w:p>
        </w:tc>
      </w:tr>
      <w:tr w:rsidR="007448C6" w:rsidRPr="00371D46" w14:paraId="4B8A37E0" w14:textId="77777777" w:rsidTr="009F253E">
        <w:trPr>
          <w:trHeight w:val="58"/>
          <w:jc w:val="center"/>
        </w:trPr>
        <w:tc>
          <w:tcPr>
            <w:tcW w:w="4253" w:type="dxa"/>
            <w:shd w:val="clear" w:color="auto" w:fill="auto"/>
            <w:noWrap/>
            <w:tcMar>
              <w:left w:w="57" w:type="dxa"/>
              <w:right w:w="57" w:type="dxa"/>
            </w:tcMar>
            <w:hideMark/>
          </w:tcPr>
          <w:p w14:paraId="52166D90" w14:textId="77777777" w:rsidR="007448C6" w:rsidRPr="00371D46" w:rsidRDefault="007448C6" w:rsidP="007448C6">
            <w:pPr>
              <w:jc w:val="left"/>
              <w:rPr>
                <w:b/>
                <w:bCs/>
                <w:sz w:val="20"/>
                <w:szCs w:val="20"/>
                <w:lang w:eastAsia="en-CA"/>
              </w:rPr>
            </w:pPr>
            <w:r w:rsidRPr="00371D46">
              <w:rPr>
                <w:b/>
                <w:bCs/>
                <w:sz w:val="20"/>
                <w:szCs w:val="20"/>
                <w:lang w:eastAsia="en-CA"/>
              </w:rPr>
              <w:t>Total</w:t>
            </w:r>
          </w:p>
        </w:tc>
        <w:tc>
          <w:tcPr>
            <w:tcW w:w="992" w:type="dxa"/>
            <w:shd w:val="clear" w:color="auto" w:fill="auto"/>
            <w:noWrap/>
            <w:tcMar>
              <w:left w:w="28" w:type="dxa"/>
              <w:right w:w="85" w:type="dxa"/>
            </w:tcMar>
            <w:hideMark/>
          </w:tcPr>
          <w:p w14:paraId="41760DBF" w14:textId="77777777" w:rsidR="007448C6" w:rsidRPr="00371D46" w:rsidRDefault="007448C6" w:rsidP="007448C6">
            <w:pPr>
              <w:jc w:val="right"/>
              <w:rPr>
                <w:b/>
                <w:bCs/>
                <w:sz w:val="20"/>
                <w:szCs w:val="20"/>
                <w:lang w:eastAsia="en-CA"/>
              </w:rPr>
            </w:pPr>
            <w:r w:rsidRPr="00371D46">
              <w:rPr>
                <w:b/>
                <w:bCs/>
                <w:sz w:val="20"/>
                <w:szCs w:val="20"/>
                <w:lang w:eastAsia="en-CA"/>
              </w:rPr>
              <w:t>3,557,568</w:t>
            </w:r>
          </w:p>
        </w:tc>
        <w:tc>
          <w:tcPr>
            <w:tcW w:w="1134" w:type="dxa"/>
            <w:shd w:val="clear" w:color="auto" w:fill="auto"/>
            <w:noWrap/>
            <w:tcMar>
              <w:left w:w="28" w:type="dxa"/>
              <w:right w:w="85" w:type="dxa"/>
            </w:tcMar>
            <w:hideMark/>
          </w:tcPr>
          <w:p w14:paraId="68FA2975" w14:textId="77777777" w:rsidR="007448C6" w:rsidRPr="00371D46" w:rsidRDefault="007448C6" w:rsidP="007448C6">
            <w:pPr>
              <w:jc w:val="right"/>
              <w:rPr>
                <w:b/>
                <w:bCs/>
                <w:sz w:val="20"/>
                <w:szCs w:val="20"/>
                <w:lang w:eastAsia="en-CA"/>
              </w:rPr>
            </w:pPr>
            <w:r w:rsidRPr="00371D46">
              <w:rPr>
                <w:b/>
                <w:bCs/>
                <w:sz w:val="20"/>
                <w:szCs w:val="20"/>
                <w:lang w:eastAsia="en-CA"/>
              </w:rPr>
              <w:t>5,769,916</w:t>
            </w:r>
          </w:p>
        </w:tc>
        <w:tc>
          <w:tcPr>
            <w:tcW w:w="1134" w:type="dxa"/>
            <w:shd w:val="clear" w:color="auto" w:fill="auto"/>
            <w:noWrap/>
            <w:tcMar>
              <w:left w:w="28" w:type="dxa"/>
              <w:right w:w="85" w:type="dxa"/>
            </w:tcMar>
            <w:hideMark/>
          </w:tcPr>
          <w:p w14:paraId="60155BDF" w14:textId="77777777" w:rsidR="007448C6" w:rsidRPr="00371D46" w:rsidRDefault="007448C6" w:rsidP="007448C6">
            <w:pPr>
              <w:jc w:val="right"/>
              <w:rPr>
                <w:b/>
                <w:bCs/>
                <w:sz w:val="20"/>
                <w:szCs w:val="20"/>
                <w:lang w:eastAsia="en-CA"/>
              </w:rPr>
            </w:pPr>
            <w:r w:rsidRPr="00371D46">
              <w:rPr>
                <w:b/>
                <w:bCs/>
                <w:sz w:val="20"/>
                <w:szCs w:val="20"/>
                <w:lang w:eastAsia="en-CA"/>
              </w:rPr>
              <w:t>2,422,976</w:t>
            </w:r>
          </w:p>
        </w:tc>
        <w:tc>
          <w:tcPr>
            <w:tcW w:w="1134" w:type="dxa"/>
            <w:shd w:val="clear" w:color="auto" w:fill="auto"/>
            <w:noWrap/>
            <w:tcMar>
              <w:left w:w="28" w:type="dxa"/>
              <w:right w:w="85" w:type="dxa"/>
            </w:tcMar>
            <w:hideMark/>
          </w:tcPr>
          <w:p w14:paraId="2E726935" w14:textId="77777777" w:rsidR="007448C6" w:rsidRPr="00371D46" w:rsidRDefault="007448C6" w:rsidP="007448C6">
            <w:pPr>
              <w:jc w:val="right"/>
              <w:rPr>
                <w:b/>
                <w:bCs/>
                <w:sz w:val="20"/>
                <w:szCs w:val="20"/>
                <w:lang w:eastAsia="en-CA"/>
              </w:rPr>
            </w:pPr>
            <w:r w:rsidRPr="00371D46">
              <w:rPr>
                <w:b/>
                <w:bCs/>
                <w:sz w:val="20"/>
                <w:szCs w:val="20"/>
                <w:lang w:eastAsia="en-CA"/>
              </w:rPr>
              <w:t>11,750,460</w:t>
            </w:r>
          </w:p>
        </w:tc>
        <w:tc>
          <w:tcPr>
            <w:tcW w:w="992" w:type="dxa"/>
            <w:shd w:val="clear" w:color="auto" w:fill="auto"/>
            <w:noWrap/>
            <w:tcMar>
              <w:left w:w="28" w:type="dxa"/>
              <w:right w:w="85" w:type="dxa"/>
            </w:tcMar>
            <w:hideMark/>
          </w:tcPr>
          <w:p w14:paraId="763ADF02" w14:textId="77777777" w:rsidR="007448C6" w:rsidRPr="00371D46" w:rsidRDefault="007448C6" w:rsidP="007448C6">
            <w:pPr>
              <w:jc w:val="right"/>
              <w:rPr>
                <w:b/>
                <w:bCs/>
                <w:sz w:val="20"/>
                <w:szCs w:val="20"/>
                <w:lang w:eastAsia="en-CA"/>
              </w:rPr>
            </w:pPr>
            <w:r w:rsidRPr="00371D46">
              <w:rPr>
                <w:b/>
                <w:bCs/>
                <w:sz w:val="20"/>
                <w:szCs w:val="20"/>
                <w:lang w:eastAsia="en-CA"/>
              </w:rPr>
              <w:t>6,115,857</w:t>
            </w:r>
          </w:p>
        </w:tc>
      </w:tr>
    </w:tbl>
    <w:p w14:paraId="18F9F495" w14:textId="77777777" w:rsidR="00DC086D" w:rsidRPr="00371D46" w:rsidRDefault="00DC086D" w:rsidP="00DC086D">
      <w:pPr>
        <w:rPr>
          <w:sz w:val="19"/>
          <w:szCs w:val="19"/>
        </w:rPr>
      </w:pPr>
      <w:r w:rsidRPr="00371D46">
        <w:rPr>
          <w:sz w:val="19"/>
          <w:szCs w:val="19"/>
        </w:rPr>
        <w:t>* Including agency support costs.</w:t>
      </w:r>
    </w:p>
    <w:p w14:paraId="4828B738" w14:textId="77777777" w:rsidR="00DC086D" w:rsidRPr="00371D46" w:rsidRDefault="00DC086D" w:rsidP="00DC086D">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5D09B6EF" w14:textId="77777777" w:rsidR="00DC086D" w:rsidRPr="00371D46" w:rsidRDefault="00DC086D" w:rsidP="00DC086D">
      <w:pPr>
        <w:pStyle w:val="Heading1"/>
        <w:numPr>
          <w:ilvl w:val="0"/>
          <w:numId w:val="0"/>
        </w:numPr>
        <w:rPr>
          <w:b/>
          <w:sz w:val="24"/>
          <w:szCs w:val="24"/>
        </w:rPr>
      </w:pPr>
      <w:r w:rsidRPr="00371D46">
        <w:rPr>
          <w:b/>
          <w:sz w:val="24"/>
          <w:szCs w:val="24"/>
        </w:rPr>
        <w:t>II.</w:t>
      </w:r>
      <w:r w:rsidRPr="00371D46">
        <w:rPr>
          <w:b/>
          <w:sz w:val="24"/>
          <w:szCs w:val="24"/>
        </w:rPr>
        <w:tab/>
        <w:t xml:space="preserve">Secretariat’s comments </w:t>
      </w:r>
    </w:p>
    <w:p w14:paraId="58BBD5A0" w14:textId="77777777" w:rsidR="00DC086D" w:rsidRPr="00371D46" w:rsidRDefault="00DC086D" w:rsidP="00DC086D">
      <w:pPr>
        <w:rPr>
          <w:b/>
          <w:bCs/>
        </w:rPr>
      </w:pPr>
      <w:r w:rsidRPr="00371D46">
        <w:rPr>
          <w:b/>
          <w:bCs/>
        </w:rPr>
        <w:t>II.1</w:t>
      </w:r>
      <w:r w:rsidRPr="00371D46">
        <w:rPr>
          <w:b/>
          <w:bCs/>
        </w:rPr>
        <w:tab/>
        <w:t>Australia</w:t>
      </w:r>
    </w:p>
    <w:p w14:paraId="38FF3D0F" w14:textId="77777777" w:rsidR="00DC086D" w:rsidRPr="00371D46" w:rsidRDefault="00DC086D" w:rsidP="00DC086D">
      <w:pPr>
        <w:rPr>
          <w:b/>
          <w:bCs/>
        </w:rPr>
      </w:pPr>
    </w:p>
    <w:p w14:paraId="32D62B70" w14:textId="603E0F0E" w:rsidR="00DC086D" w:rsidRPr="00371D46" w:rsidRDefault="00DC086D" w:rsidP="00E23766">
      <w:pPr>
        <w:pStyle w:val="Heading1"/>
      </w:pPr>
      <w:r w:rsidRPr="00371D46">
        <w:t>The resource allocation in Australia’s business plan for 202</w:t>
      </w:r>
      <w:r w:rsidR="00416E13" w:rsidRPr="00371D46">
        <w:t>5</w:t>
      </w:r>
      <w:r w:rsidRPr="00371D46">
        <w:t>–202</w:t>
      </w:r>
      <w:r w:rsidR="00416E13" w:rsidRPr="00371D46">
        <w:t>7</w:t>
      </w:r>
      <w:r w:rsidRPr="00371D46">
        <w:t xml:space="preserve"> is presented in table 2. Twenty per cent of Australia’s annual pledged contributions for 202</w:t>
      </w:r>
      <w:r w:rsidR="005415D2" w:rsidRPr="00371D46">
        <w:t>5</w:t>
      </w:r>
      <w:r w:rsidRPr="00371D46">
        <w:t xml:space="preserve"> amounts to US $1,253,256. </w:t>
      </w:r>
    </w:p>
    <w:p w14:paraId="5D4D29FF" w14:textId="797A2A32" w:rsidR="00DC086D" w:rsidRPr="00371D46" w:rsidRDefault="00DC086D" w:rsidP="00DC086D">
      <w:pPr>
        <w:pStyle w:val="subhead"/>
        <w:keepNext/>
        <w:jc w:val="both"/>
        <w:rPr>
          <w:b/>
          <w:sz w:val="22"/>
          <w:szCs w:val="22"/>
          <w:lang w:val="en-CA"/>
        </w:rPr>
      </w:pPr>
      <w:r w:rsidRPr="00371D46">
        <w:rPr>
          <w:b/>
          <w:sz w:val="22"/>
          <w:szCs w:val="22"/>
          <w:lang w:val="en-CA"/>
        </w:rPr>
        <w:t>Table 2. Allocation of resources for Australia (US </w:t>
      </w:r>
      <w:proofErr w:type="gramStart"/>
      <w:r w:rsidRPr="00371D46">
        <w:rPr>
          <w:b/>
          <w:sz w:val="22"/>
          <w:szCs w:val="22"/>
          <w:lang w:val="en-CA"/>
        </w:rPr>
        <w:t>$)*</w:t>
      </w:r>
      <w:proofErr w:type="gramEnd"/>
      <w:r w:rsidR="00EE2CD9" w:rsidRPr="00371D46">
        <w:rPr>
          <w:b/>
          <w:sz w:val="22"/>
          <w:szCs w:val="22"/>
          <w:lang w:val="en-CA"/>
        </w:rPr>
        <w:t xml:space="preserve"> </w:t>
      </w:r>
    </w:p>
    <w:tbl>
      <w:tblPr>
        <w:tblW w:w="9399" w:type="dxa"/>
        <w:tblLayout w:type="fixed"/>
        <w:tblLook w:val="04A0" w:firstRow="1" w:lastRow="0" w:firstColumn="1" w:lastColumn="0" w:noHBand="0" w:noVBand="1"/>
      </w:tblPr>
      <w:tblGrid>
        <w:gridCol w:w="3256"/>
        <w:gridCol w:w="1228"/>
        <w:gridCol w:w="1228"/>
        <w:gridCol w:w="1229"/>
        <w:gridCol w:w="1276"/>
        <w:gridCol w:w="1182"/>
      </w:tblGrid>
      <w:tr w:rsidR="00F1131F" w:rsidRPr="00371D46" w14:paraId="06F24FC4" w14:textId="77777777" w:rsidTr="00257179">
        <w:trPr>
          <w:trHeight w:val="134"/>
        </w:trPr>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68BC1F9D" w14:textId="77777777" w:rsidR="00F1131F" w:rsidRPr="00371D46" w:rsidRDefault="00F1131F" w:rsidP="00E96240">
            <w:pPr>
              <w:jc w:val="left"/>
              <w:rPr>
                <w:b/>
                <w:bCs/>
                <w:sz w:val="20"/>
                <w:szCs w:val="20"/>
                <w:lang w:eastAsia="en-CA"/>
              </w:rPr>
            </w:pPr>
            <w:r w:rsidRPr="00371D46">
              <w:rPr>
                <w:b/>
                <w:bCs/>
                <w:sz w:val="20"/>
                <w:szCs w:val="20"/>
                <w:lang w:eastAsia="en-CA"/>
              </w:rPr>
              <w:t>Description </w:t>
            </w:r>
          </w:p>
        </w:tc>
        <w:tc>
          <w:tcPr>
            <w:tcW w:w="1228" w:type="dxa"/>
            <w:tcBorders>
              <w:top w:val="single" w:sz="4" w:space="0" w:color="auto"/>
              <w:left w:val="nil"/>
              <w:bottom w:val="single" w:sz="4" w:space="0" w:color="auto"/>
              <w:right w:val="single" w:sz="4" w:space="0" w:color="auto"/>
            </w:tcBorders>
            <w:shd w:val="clear" w:color="auto" w:fill="auto"/>
            <w:hideMark/>
          </w:tcPr>
          <w:p w14:paraId="1415A719" w14:textId="77777777" w:rsidR="00F1131F" w:rsidRPr="00371D46" w:rsidRDefault="00F1131F" w:rsidP="00E96240">
            <w:pPr>
              <w:jc w:val="center"/>
              <w:rPr>
                <w:b/>
                <w:bCs/>
                <w:color w:val="000000"/>
                <w:sz w:val="20"/>
                <w:szCs w:val="20"/>
                <w:lang w:eastAsia="en-CA"/>
              </w:rPr>
            </w:pPr>
            <w:r w:rsidRPr="00371D46">
              <w:rPr>
                <w:b/>
                <w:bCs/>
                <w:color w:val="000000"/>
                <w:sz w:val="20"/>
                <w:szCs w:val="20"/>
                <w:lang w:eastAsia="en-CA"/>
              </w:rPr>
              <w:t>2025</w:t>
            </w:r>
          </w:p>
        </w:tc>
        <w:tc>
          <w:tcPr>
            <w:tcW w:w="1228" w:type="dxa"/>
            <w:tcBorders>
              <w:top w:val="single" w:sz="4" w:space="0" w:color="auto"/>
              <w:left w:val="nil"/>
              <w:bottom w:val="single" w:sz="4" w:space="0" w:color="auto"/>
              <w:right w:val="single" w:sz="4" w:space="0" w:color="auto"/>
            </w:tcBorders>
            <w:shd w:val="clear" w:color="auto" w:fill="auto"/>
            <w:hideMark/>
          </w:tcPr>
          <w:p w14:paraId="1DB8347D" w14:textId="77777777" w:rsidR="00F1131F" w:rsidRPr="00371D46" w:rsidRDefault="00F1131F" w:rsidP="00E96240">
            <w:pPr>
              <w:jc w:val="center"/>
              <w:rPr>
                <w:b/>
                <w:bCs/>
                <w:color w:val="000000"/>
                <w:sz w:val="20"/>
                <w:szCs w:val="20"/>
                <w:lang w:eastAsia="en-CA"/>
              </w:rPr>
            </w:pPr>
            <w:r w:rsidRPr="00371D46">
              <w:rPr>
                <w:b/>
                <w:bCs/>
                <w:color w:val="000000"/>
                <w:sz w:val="20"/>
                <w:szCs w:val="20"/>
                <w:lang w:eastAsia="en-CA"/>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3EC2610C" w14:textId="77777777" w:rsidR="00F1131F" w:rsidRPr="00371D46" w:rsidRDefault="00F1131F" w:rsidP="00E96240">
            <w:pPr>
              <w:jc w:val="center"/>
              <w:rPr>
                <w:b/>
                <w:bCs/>
                <w:color w:val="000000"/>
                <w:sz w:val="20"/>
                <w:szCs w:val="20"/>
                <w:lang w:eastAsia="en-CA"/>
              </w:rPr>
            </w:pPr>
            <w:r w:rsidRPr="00371D46">
              <w:rPr>
                <w:b/>
                <w:bCs/>
                <w:color w:val="000000"/>
                <w:sz w:val="20"/>
                <w:szCs w:val="20"/>
                <w:lang w:eastAsia="en-CA"/>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4211E7B2" w14:textId="77777777" w:rsidR="00F1131F" w:rsidRPr="00371D46" w:rsidRDefault="00F1131F" w:rsidP="00E96240">
            <w:pPr>
              <w:jc w:val="center"/>
              <w:rPr>
                <w:b/>
                <w:bCs/>
                <w:color w:val="000000"/>
                <w:sz w:val="20"/>
                <w:szCs w:val="20"/>
                <w:lang w:eastAsia="en-CA"/>
              </w:rPr>
            </w:pPr>
            <w:r w:rsidRPr="00371D46">
              <w:rPr>
                <w:b/>
                <w:bCs/>
                <w:color w:val="000000"/>
                <w:sz w:val="20"/>
                <w:szCs w:val="20"/>
                <w:lang w:eastAsia="en-CA"/>
              </w:rPr>
              <w:t xml:space="preserve">Total </w:t>
            </w:r>
          </w:p>
          <w:p w14:paraId="43F26571" w14:textId="77777777" w:rsidR="00F1131F" w:rsidRPr="00371D46" w:rsidRDefault="00F1131F" w:rsidP="00E96240">
            <w:pPr>
              <w:jc w:val="center"/>
              <w:rPr>
                <w:b/>
                <w:bCs/>
                <w:color w:val="000000"/>
                <w:sz w:val="20"/>
                <w:szCs w:val="20"/>
                <w:lang w:eastAsia="en-CA"/>
              </w:rPr>
            </w:pPr>
            <w:r w:rsidRPr="00371D46">
              <w:rPr>
                <w:b/>
                <w:bCs/>
                <w:color w:val="000000"/>
                <w:sz w:val="20"/>
                <w:szCs w:val="20"/>
                <w:lang w:eastAsia="en-CA"/>
              </w:rPr>
              <w:t>(2025–2027)</w:t>
            </w:r>
          </w:p>
        </w:tc>
        <w:tc>
          <w:tcPr>
            <w:tcW w:w="1182" w:type="dxa"/>
            <w:tcBorders>
              <w:top w:val="single" w:sz="4" w:space="0" w:color="auto"/>
              <w:left w:val="nil"/>
              <w:bottom w:val="single" w:sz="4" w:space="0" w:color="auto"/>
              <w:right w:val="single" w:sz="4" w:space="0" w:color="auto"/>
            </w:tcBorders>
            <w:shd w:val="clear" w:color="auto" w:fill="auto"/>
            <w:hideMark/>
          </w:tcPr>
          <w:p w14:paraId="452A685B" w14:textId="77777777" w:rsidR="00F1131F" w:rsidRPr="00371D46" w:rsidRDefault="00F1131F" w:rsidP="00E96240">
            <w:pPr>
              <w:jc w:val="center"/>
              <w:rPr>
                <w:b/>
                <w:bCs/>
                <w:color w:val="000000"/>
                <w:sz w:val="20"/>
                <w:szCs w:val="20"/>
                <w:lang w:eastAsia="en-CA"/>
              </w:rPr>
            </w:pPr>
            <w:r w:rsidRPr="00371D46">
              <w:rPr>
                <w:b/>
                <w:bCs/>
                <w:color w:val="000000"/>
                <w:sz w:val="20"/>
                <w:szCs w:val="20"/>
                <w:lang w:eastAsia="en-CA"/>
              </w:rPr>
              <w:t>Total after 2027</w:t>
            </w:r>
          </w:p>
        </w:tc>
      </w:tr>
      <w:tr w:rsidR="00F1131F" w:rsidRPr="00371D46" w14:paraId="02666D9C" w14:textId="77777777" w:rsidTr="00257179">
        <w:trPr>
          <w:trHeight w:val="84"/>
        </w:trPr>
        <w:tc>
          <w:tcPr>
            <w:tcW w:w="939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8EACA7A" w14:textId="77777777" w:rsidR="00F1131F" w:rsidRPr="00371D46" w:rsidRDefault="00F1131F" w:rsidP="00E96240">
            <w:pPr>
              <w:jc w:val="left"/>
              <w:rPr>
                <w:b/>
                <w:bCs/>
                <w:sz w:val="20"/>
                <w:szCs w:val="20"/>
                <w:lang w:eastAsia="en-CA"/>
              </w:rPr>
            </w:pPr>
            <w:r w:rsidRPr="00371D46">
              <w:rPr>
                <w:b/>
                <w:bCs/>
                <w:sz w:val="20"/>
                <w:szCs w:val="20"/>
                <w:lang w:eastAsia="en-CA"/>
              </w:rPr>
              <w:t>HCFC activities</w:t>
            </w:r>
          </w:p>
        </w:tc>
      </w:tr>
      <w:tr w:rsidR="00F1131F" w:rsidRPr="00371D46" w14:paraId="745EE9F5" w14:textId="77777777" w:rsidTr="00257179">
        <w:trPr>
          <w:trHeight w:val="136"/>
        </w:trPr>
        <w:tc>
          <w:tcPr>
            <w:tcW w:w="3256" w:type="dxa"/>
            <w:tcBorders>
              <w:top w:val="nil"/>
              <w:left w:val="single" w:sz="4" w:space="0" w:color="auto"/>
              <w:bottom w:val="single" w:sz="4" w:space="0" w:color="auto"/>
              <w:right w:val="single" w:sz="4" w:space="0" w:color="auto"/>
            </w:tcBorders>
            <w:shd w:val="clear" w:color="auto" w:fill="auto"/>
            <w:noWrap/>
            <w:hideMark/>
          </w:tcPr>
          <w:p w14:paraId="2E87B17F" w14:textId="2DF29A2D" w:rsidR="00F1131F" w:rsidRPr="00371D46" w:rsidRDefault="00F1131F" w:rsidP="00E96240">
            <w:pPr>
              <w:jc w:val="left"/>
              <w:rPr>
                <w:sz w:val="20"/>
                <w:szCs w:val="20"/>
                <w:lang w:eastAsia="en-CA"/>
              </w:rPr>
            </w:pPr>
            <w:r w:rsidRPr="00371D46">
              <w:rPr>
                <w:sz w:val="20"/>
                <w:szCs w:val="20"/>
                <w:lang w:eastAsia="en-CA"/>
              </w:rPr>
              <w:t>Approved HPMPs</w:t>
            </w:r>
          </w:p>
        </w:tc>
        <w:tc>
          <w:tcPr>
            <w:tcW w:w="1228" w:type="dxa"/>
            <w:tcBorders>
              <w:top w:val="nil"/>
              <w:left w:val="nil"/>
              <w:bottom w:val="single" w:sz="4" w:space="0" w:color="auto"/>
              <w:right w:val="single" w:sz="4" w:space="0" w:color="auto"/>
            </w:tcBorders>
            <w:shd w:val="clear" w:color="auto" w:fill="auto"/>
            <w:noWrap/>
            <w:hideMark/>
          </w:tcPr>
          <w:p w14:paraId="26B114FB" w14:textId="77777777" w:rsidR="00F1131F" w:rsidRPr="00371D46" w:rsidRDefault="00F1131F" w:rsidP="00E96240">
            <w:pPr>
              <w:jc w:val="right"/>
              <w:rPr>
                <w:sz w:val="20"/>
                <w:szCs w:val="20"/>
                <w:lang w:eastAsia="en-CA"/>
              </w:rPr>
            </w:pPr>
            <w:r w:rsidRPr="00371D46">
              <w:rPr>
                <w:sz w:val="20"/>
                <w:szCs w:val="20"/>
                <w:lang w:eastAsia="en-CA"/>
              </w:rPr>
              <w:t>463,113</w:t>
            </w:r>
          </w:p>
        </w:tc>
        <w:tc>
          <w:tcPr>
            <w:tcW w:w="1228" w:type="dxa"/>
            <w:tcBorders>
              <w:top w:val="nil"/>
              <w:left w:val="nil"/>
              <w:bottom w:val="single" w:sz="4" w:space="0" w:color="auto"/>
              <w:right w:val="single" w:sz="4" w:space="0" w:color="auto"/>
            </w:tcBorders>
            <w:shd w:val="clear" w:color="auto" w:fill="auto"/>
            <w:noWrap/>
            <w:hideMark/>
          </w:tcPr>
          <w:p w14:paraId="727EA25E" w14:textId="77777777" w:rsidR="00F1131F" w:rsidRPr="00371D46" w:rsidRDefault="00F1131F" w:rsidP="00E96240">
            <w:pPr>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7F27F165" w14:textId="77777777" w:rsidR="00F1131F" w:rsidRPr="00371D46" w:rsidRDefault="00F1131F" w:rsidP="00E96240">
            <w:pPr>
              <w:jc w:val="right"/>
              <w:rPr>
                <w:sz w:val="20"/>
                <w:szCs w:val="20"/>
                <w:lang w:eastAsia="en-CA"/>
              </w:rPr>
            </w:pPr>
            <w:r w:rsidRPr="00371D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3A64BCA2" w14:textId="77777777" w:rsidR="00F1131F" w:rsidRPr="00371D46" w:rsidRDefault="00F1131F" w:rsidP="00E96240">
            <w:pPr>
              <w:jc w:val="right"/>
              <w:rPr>
                <w:sz w:val="20"/>
                <w:szCs w:val="20"/>
                <w:lang w:eastAsia="en-CA"/>
              </w:rPr>
            </w:pPr>
            <w:r w:rsidRPr="00371D46">
              <w:rPr>
                <w:sz w:val="20"/>
                <w:szCs w:val="20"/>
                <w:lang w:eastAsia="en-CA"/>
              </w:rPr>
              <w:t>463,113</w:t>
            </w:r>
          </w:p>
        </w:tc>
        <w:tc>
          <w:tcPr>
            <w:tcW w:w="1182" w:type="dxa"/>
            <w:tcBorders>
              <w:top w:val="nil"/>
              <w:left w:val="nil"/>
              <w:bottom w:val="single" w:sz="4" w:space="0" w:color="auto"/>
              <w:right w:val="single" w:sz="4" w:space="0" w:color="auto"/>
            </w:tcBorders>
            <w:shd w:val="clear" w:color="auto" w:fill="auto"/>
            <w:noWrap/>
            <w:hideMark/>
          </w:tcPr>
          <w:p w14:paraId="45A55FF4" w14:textId="77777777" w:rsidR="00F1131F" w:rsidRPr="00371D46" w:rsidRDefault="00F1131F" w:rsidP="00E96240">
            <w:pPr>
              <w:jc w:val="right"/>
              <w:rPr>
                <w:sz w:val="20"/>
                <w:szCs w:val="20"/>
                <w:lang w:eastAsia="en-CA"/>
              </w:rPr>
            </w:pPr>
            <w:r w:rsidRPr="00371D46">
              <w:rPr>
                <w:sz w:val="20"/>
                <w:szCs w:val="20"/>
                <w:lang w:eastAsia="en-CA"/>
              </w:rPr>
              <w:t>864,849</w:t>
            </w:r>
          </w:p>
        </w:tc>
      </w:tr>
      <w:tr w:rsidR="00F1131F" w:rsidRPr="00371D46" w14:paraId="28ABD842" w14:textId="77777777" w:rsidTr="00257179">
        <w:trPr>
          <w:trHeight w:val="58"/>
        </w:trPr>
        <w:tc>
          <w:tcPr>
            <w:tcW w:w="3256" w:type="dxa"/>
            <w:tcBorders>
              <w:top w:val="nil"/>
              <w:left w:val="single" w:sz="4" w:space="0" w:color="auto"/>
              <w:bottom w:val="single" w:sz="4" w:space="0" w:color="auto"/>
              <w:right w:val="single" w:sz="4" w:space="0" w:color="auto"/>
            </w:tcBorders>
            <w:shd w:val="clear" w:color="auto" w:fill="auto"/>
            <w:noWrap/>
            <w:hideMark/>
          </w:tcPr>
          <w:p w14:paraId="78423F6E" w14:textId="77777777" w:rsidR="00F1131F" w:rsidRPr="00371D46" w:rsidRDefault="00F1131F" w:rsidP="00E96240">
            <w:pPr>
              <w:jc w:val="left"/>
              <w:rPr>
                <w:b/>
                <w:bCs/>
                <w:sz w:val="20"/>
                <w:szCs w:val="20"/>
                <w:lang w:eastAsia="en-CA"/>
              </w:rPr>
            </w:pPr>
            <w:r w:rsidRPr="00371D46">
              <w:rPr>
                <w:b/>
                <w:bCs/>
                <w:sz w:val="20"/>
                <w:szCs w:val="20"/>
                <w:lang w:eastAsia="en-CA"/>
              </w:rPr>
              <w:t>HCFC activities subtotal</w:t>
            </w:r>
          </w:p>
        </w:tc>
        <w:tc>
          <w:tcPr>
            <w:tcW w:w="1228" w:type="dxa"/>
            <w:tcBorders>
              <w:top w:val="nil"/>
              <w:left w:val="nil"/>
              <w:bottom w:val="single" w:sz="4" w:space="0" w:color="auto"/>
              <w:right w:val="single" w:sz="4" w:space="0" w:color="auto"/>
            </w:tcBorders>
            <w:shd w:val="clear" w:color="auto" w:fill="auto"/>
            <w:noWrap/>
            <w:hideMark/>
          </w:tcPr>
          <w:p w14:paraId="208860AA" w14:textId="77777777" w:rsidR="00F1131F" w:rsidRPr="00371D46" w:rsidRDefault="00F1131F" w:rsidP="00E96240">
            <w:pPr>
              <w:jc w:val="right"/>
              <w:rPr>
                <w:b/>
                <w:bCs/>
                <w:sz w:val="20"/>
                <w:szCs w:val="20"/>
                <w:lang w:eastAsia="en-CA"/>
              </w:rPr>
            </w:pPr>
            <w:r w:rsidRPr="00371D46">
              <w:rPr>
                <w:b/>
                <w:bCs/>
                <w:sz w:val="20"/>
                <w:szCs w:val="20"/>
                <w:lang w:eastAsia="en-CA"/>
              </w:rPr>
              <w:t>463,113</w:t>
            </w:r>
          </w:p>
        </w:tc>
        <w:tc>
          <w:tcPr>
            <w:tcW w:w="1228" w:type="dxa"/>
            <w:tcBorders>
              <w:top w:val="nil"/>
              <w:left w:val="nil"/>
              <w:bottom w:val="single" w:sz="4" w:space="0" w:color="auto"/>
              <w:right w:val="single" w:sz="4" w:space="0" w:color="auto"/>
            </w:tcBorders>
            <w:shd w:val="clear" w:color="auto" w:fill="auto"/>
            <w:noWrap/>
            <w:hideMark/>
          </w:tcPr>
          <w:p w14:paraId="2AF11D6B" w14:textId="77777777" w:rsidR="00F1131F" w:rsidRPr="00371D46" w:rsidRDefault="00F1131F" w:rsidP="00E96240">
            <w:pPr>
              <w:jc w:val="right"/>
              <w:rPr>
                <w:b/>
                <w:bCs/>
                <w:sz w:val="20"/>
                <w:szCs w:val="20"/>
                <w:lang w:eastAsia="en-CA"/>
              </w:rPr>
            </w:pPr>
            <w:r w:rsidRPr="00371D46">
              <w:rPr>
                <w:b/>
                <w:bCs/>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7F026C88" w14:textId="77777777" w:rsidR="00F1131F" w:rsidRPr="00371D46" w:rsidRDefault="00F1131F" w:rsidP="00E96240">
            <w:pPr>
              <w:jc w:val="right"/>
              <w:rPr>
                <w:b/>
                <w:bCs/>
                <w:sz w:val="20"/>
                <w:szCs w:val="20"/>
                <w:lang w:eastAsia="en-CA"/>
              </w:rPr>
            </w:pPr>
            <w:r w:rsidRPr="00371D46">
              <w:rPr>
                <w:b/>
                <w:bCs/>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1B0A955E" w14:textId="77777777" w:rsidR="00F1131F" w:rsidRPr="00371D46" w:rsidRDefault="00F1131F" w:rsidP="00E96240">
            <w:pPr>
              <w:jc w:val="right"/>
              <w:rPr>
                <w:b/>
                <w:bCs/>
                <w:sz w:val="20"/>
                <w:szCs w:val="20"/>
                <w:lang w:eastAsia="en-CA"/>
              </w:rPr>
            </w:pPr>
            <w:r w:rsidRPr="00371D46">
              <w:rPr>
                <w:b/>
                <w:bCs/>
                <w:sz w:val="20"/>
                <w:szCs w:val="20"/>
                <w:lang w:eastAsia="en-CA"/>
              </w:rPr>
              <w:t>463,113</w:t>
            </w:r>
          </w:p>
        </w:tc>
        <w:tc>
          <w:tcPr>
            <w:tcW w:w="1182" w:type="dxa"/>
            <w:tcBorders>
              <w:top w:val="nil"/>
              <w:left w:val="nil"/>
              <w:bottom w:val="single" w:sz="4" w:space="0" w:color="auto"/>
              <w:right w:val="single" w:sz="4" w:space="0" w:color="auto"/>
            </w:tcBorders>
            <w:shd w:val="clear" w:color="auto" w:fill="auto"/>
            <w:noWrap/>
            <w:hideMark/>
          </w:tcPr>
          <w:p w14:paraId="001109A6" w14:textId="77777777" w:rsidR="00F1131F" w:rsidRPr="00371D46" w:rsidRDefault="00F1131F" w:rsidP="00E96240">
            <w:pPr>
              <w:jc w:val="right"/>
              <w:rPr>
                <w:b/>
                <w:bCs/>
                <w:sz w:val="20"/>
                <w:szCs w:val="20"/>
                <w:lang w:eastAsia="en-CA"/>
              </w:rPr>
            </w:pPr>
            <w:r w:rsidRPr="00371D46">
              <w:rPr>
                <w:b/>
                <w:bCs/>
                <w:sz w:val="20"/>
                <w:szCs w:val="20"/>
                <w:lang w:eastAsia="en-CA"/>
              </w:rPr>
              <w:t>864,849</w:t>
            </w:r>
          </w:p>
        </w:tc>
      </w:tr>
      <w:tr w:rsidR="00F1131F" w:rsidRPr="00371D46" w14:paraId="4518924F" w14:textId="77777777" w:rsidTr="00257179">
        <w:trPr>
          <w:trHeight w:val="58"/>
        </w:trPr>
        <w:tc>
          <w:tcPr>
            <w:tcW w:w="939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394233C" w14:textId="77777777" w:rsidR="00F1131F" w:rsidRPr="00371D46" w:rsidRDefault="00F1131F" w:rsidP="00E96240">
            <w:pPr>
              <w:jc w:val="left"/>
              <w:rPr>
                <w:b/>
                <w:bCs/>
                <w:sz w:val="20"/>
                <w:szCs w:val="20"/>
                <w:lang w:eastAsia="en-CA"/>
              </w:rPr>
            </w:pPr>
            <w:r w:rsidRPr="00371D46">
              <w:rPr>
                <w:b/>
                <w:bCs/>
                <w:sz w:val="20"/>
                <w:szCs w:val="20"/>
                <w:lang w:eastAsia="en-CA"/>
              </w:rPr>
              <w:t>HFC activities</w:t>
            </w:r>
          </w:p>
        </w:tc>
      </w:tr>
      <w:tr w:rsidR="00F1131F" w:rsidRPr="00371D46" w14:paraId="66C49736" w14:textId="77777777" w:rsidTr="00257179">
        <w:trPr>
          <w:trHeight w:val="58"/>
        </w:trPr>
        <w:tc>
          <w:tcPr>
            <w:tcW w:w="3256" w:type="dxa"/>
            <w:tcBorders>
              <w:top w:val="nil"/>
              <w:left w:val="single" w:sz="4" w:space="0" w:color="auto"/>
              <w:bottom w:val="single" w:sz="4" w:space="0" w:color="auto"/>
              <w:right w:val="single" w:sz="4" w:space="0" w:color="auto"/>
            </w:tcBorders>
            <w:shd w:val="clear" w:color="auto" w:fill="auto"/>
            <w:noWrap/>
            <w:hideMark/>
          </w:tcPr>
          <w:p w14:paraId="5AB1AE8C" w14:textId="77777777" w:rsidR="00F1131F" w:rsidRPr="00371D46" w:rsidRDefault="00F1131F" w:rsidP="00E96240">
            <w:pPr>
              <w:jc w:val="left"/>
              <w:rPr>
                <w:sz w:val="20"/>
                <w:szCs w:val="20"/>
                <w:lang w:eastAsia="en-CA"/>
              </w:rPr>
            </w:pPr>
            <w:r w:rsidRPr="00371D46">
              <w:rPr>
                <w:sz w:val="20"/>
                <w:szCs w:val="20"/>
                <w:lang w:eastAsia="en-CA"/>
              </w:rPr>
              <w:t>KIP stage I</w:t>
            </w:r>
          </w:p>
        </w:tc>
        <w:tc>
          <w:tcPr>
            <w:tcW w:w="1228" w:type="dxa"/>
            <w:tcBorders>
              <w:top w:val="nil"/>
              <w:left w:val="nil"/>
              <w:bottom w:val="single" w:sz="4" w:space="0" w:color="auto"/>
              <w:right w:val="single" w:sz="4" w:space="0" w:color="auto"/>
            </w:tcBorders>
            <w:shd w:val="clear" w:color="auto" w:fill="auto"/>
            <w:noWrap/>
            <w:hideMark/>
          </w:tcPr>
          <w:p w14:paraId="6D82267F" w14:textId="77777777" w:rsidR="00F1131F" w:rsidRPr="00371D46" w:rsidRDefault="00F1131F" w:rsidP="00E96240">
            <w:pPr>
              <w:jc w:val="right"/>
              <w:rPr>
                <w:sz w:val="20"/>
                <w:szCs w:val="20"/>
                <w:lang w:eastAsia="en-CA"/>
              </w:rPr>
            </w:pPr>
            <w:r w:rsidRPr="00371D46">
              <w:rPr>
                <w:sz w:val="20"/>
                <w:szCs w:val="20"/>
                <w:lang w:eastAsia="en-CA"/>
              </w:rPr>
              <w:t>0</w:t>
            </w:r>
          </w:p>
        </w:tc>
        <w:tc>
          <w:tcPr>
            <w:tcW w:w="1228" w:type="dxa"/>
            <w:tcBorders>
              <w:top w:val="nil"/>
              <w:left w:val="nil"/>
              <w:bottom w:val="single" w:sz="4" w:space="0" w:color="auto"/>
              <w:right w:val="single" w:sz="4" w:space="0" w:color="auto"/>
            </w:tcBorders>
            <w:shd w:val="clear" w:color="auto" w:fill="auto"/>
            <w:noWrap/>
            <w:hideMark/>
          </w:tcPr>
          <w:p w14:paraId="350BB6B8" w14:textId="77777777" w:rsidR="00F1131F" w:rsidRPr="00371D46" w:rsidRDefault="00F1131F" w:rsidP="00E96240">
            <w:pPr>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1D6D8FEE" w14:textId="77777777" w:rsidR="00F1131F" w:rsidRPr="00371D46" w:rsidRDefault="00F1131F" w:rsidP="00E96240">
            <w:pPr>
              <w:jc w:val="right"/>
              <w:rPr>
                <w:sz w:val="20"/>
                <w:szCs w:val="20"/>
                <w:lang w:eastAsia="en-CA"/>
              </w:rPr>
            </w:pPr>
            <w:r w:rsidRPr="00371D46">
              <w:rPr>
                <w:sz w:val="20"/>
                <w:szCs w:val="20"/>
                <w:lang w:eastAsia="en-CA"/>
              </w:rPr>
              <w:t>105,090</w:t>
            </w:r>
          </w:p>
        </w:tc>
        <w:tc>
          <w:tcPr>
            <w:tcW w:w="1276" w:type="dxa"/>
            <w:tcBorders>
              <w:top w:val="nil"/>
              <w:left w:val="nil"/>
              <w:bottom w:val="single" w:sz="4" w:space="0" w:color="auto"/>
              <w:right w:val="single" w:sz="4" w:space="0" w:color="auto"/>
            </w:tcBorders>
            <w:shd w:val="clear" w:color="auto" w:fill="auto"/>
            <w:noWrap/>
            <w:hideMark/>
          </w:tcPr>
          <w:p w14:paraId="0F376432" w14:textId="77777777" w:rsidR="00F1131F" w:rsidRPr="00371D46" w:rsidRDefault="00F1131F" w:rsidP="00E96240">
            <w:pPr>
              <w:jc w:val="right"/>
              <w:rPr>
                <w:sz w:val="20"/>
                <w:szCs w:val="20"/>
                <w:lang w:eastAsia="en-CA"/>
              </w:rPr>
            </w:pPr>
            <w:r w:rsidRPr="00371D46">
              <w:rPr>
                <w:sz w:val="20"/>
                <w:szCs w:val="20"/>
                <w:lang w:eastAsia="en-CA"/>
              </w:rPr>
              <w:t>105,090</w:t>
            </w:r>
          </w:p>
        </w:tc>
        <w:tc>
          <w:tcPr>
            <w:tcW w:w="1182" w:type="dxa"/>
            <w:tcBorders>
              <w:top w:val="nil"/>
              <w:left w:val="nil"/>
              <w:bottom w:val="single" w:sz="4" w:space="0" w:color="auto"/>
              <w:right w:val="single" w:sz="4" w:space="0" w:color="auto"/>
            </w:tcBorders>
            <w:shd w:val="clear" w:color="auto" w:fill="auto"/>
            <w:noWrap/>
            <w:hideMark/>
          </w:tcPr>
          <w:p w14:paraId="5B0B979F" w14:textId="77777777" w:rsidR="00F1131F" w:rsidRPr="00371D46" w:rsidRDefault="00F1131F" w:rsidP="00E96240">
            <w:pPr>
              <w:jc w:val="right"/>
              <w:rPr>
                <w:sz w:val="20"/>
                <w:szCs w:val="20"/>
                <w:lang w:eastAsia="en-CA"/>
              </w:rPr>
            </w:pPr>
            <w:r w:rsidRPr="00371D46">
              <w:rPr>
                <w:sz w:val="20"/>
                <w:szCs w:val="20"/>
                <w:lang w:eastAsia="en-CA"/>
              </w:rPr>
              <w:t>0</w:t>
            </w:r>
          </w:p>
        </w:tc>
      </w:tr>
      <w:tr w:rsidR="00F1131F" w:rsidRPr="00371D46" w14:paraId="122A7FFE" w14:textId="77777777" w:rsidTr="00257179">
        <w:trPr>
          <w:trHeight w:val="58"/>
        </w:trPr>
        <w:tc>
          <w:tcPr>
            <w:tcW w:w="3256" w:type="dxa"/>
            <w:tcBorders>
              <w:top w:val="nil"/>
              <w:left w:val="single" w:sz="4" w:space="0" w:color="auto"/>
              <w:bottom w:val="single" w:sz="4" w:space="0" w:color="auto"/>
              <w:right w:val="single" w:sz="4" w:space="0" w:color="auto"/>
            </w:tcBorders>
            <w:shd w:val="clear" w:color="auto" w:fill="auto"/>
            <w:noWrap/>
            <w:hideMark/>
          </w:tcPr>
          <w:p w14:paraId="1EE9D467" w14:textId="77777777" w:rsidR="00F1131F" w:rsidRPr="00371D46" w:rsidRDefault="00F1131F" w:rsidP="00E96240">
            <w:pPr>
              <w:jc w:val="left"/>
              <w:rPr>
                <w:b/>
                <w:bCs/>
                <w:sz w:val="20"/>
                <w:szCs w:val="20"/>
                <w:lang w:eastAsia="en-CA"/>
              </w:rPr>
            </w:pPr>
            <w:r w:rsidRPr="00371D46">
              <w:rPr>
                <w:b/>
                <w:bCs/>
                <w:sz w:val="20"/>
                <w:szCs w:val="20"/>
                <w:lang w:eastAsia="en-CA"/>
              </w:rPr>
              <w:t>HFC activities subtotal</w:t>
            </w:r>
          </w:p>
        </w:tc>
        <w:tc>
          <w:tcPr>
            <w:tcW w:w="1228" w:type="dxa"/>
            <w:tcBorders>
              <w:top w:val="nil"/>
              <w:left w:val="nil"/>
              <w:bottom w:val="single" w:sz="4" w:space="0" w:color="auto"/>
              <w:right w:val="single" w:sz="4" w:space="0" w:color="auto"/>
            </w:tcBorders>
            <w:shd w:val="clear" w:color="auto" w:fill="auto"/>
            <w:noWrap/>
            <w:hideMark/>
          </w:tcPr>
          <w:p w14:paraId="0B862879" w14:textId="77777777" w:rsidR="00F1131F" w:rsidRPr="00371D46" w:rsidRDefault="00F1131F" w:rsidP="00E96240">
            <w:pPr>
              <w:jc w:val="right"/>
              <w:rPr>
                <w:b/>
                <w:bCs/>
                <w:sz w:val="20"/>
                <w:szCs w:val="20"/>
                <w:lang w:eastAsia="en-CA"/>
              </w:rPr>
            </w:pPr>
            <w:r w:rsidRPr="00371D46">
              <w:rPr>
                <w:b/>
                <w:bCs/>
                <w:sz w:val="20"/>
                <w:szCs w:val="20"/>
                <w:lang w:eastAsia="en-CA"/>
              </w:rPr>
              <w:t>0</w:t>
            </w:r>
          </w:p>
        </w:tc>
        <w:tc>
          <w:tcPr>
            <w:tcW w:w="1228" w:type="dxa"/>
            <w:tcBorders>
              <w:top w:val="nil"/>
              <w:left w:val="nil"/>
              <w:bottom w:val="single" w:sz="4" w:space="0" w:color="auto"/>
              <w:right w:val="single" w:sz="4" w:space="0" w:color="auto"/>
            </w:tcBorders>
            <w:shd w:val="clear" w:color="auto" w:fill="auto"/>
            <w:noWrap/>
            <w:hideMark/>
          </w:tcPr>
          <w:p w14:paraId="34CB4E26" w14:textId="77777777" w:rsidR="00F1131F" w:rsidRPr="00371D46" w:rsidRDefault="00F1131F" w:rsidP="00E96240">
            <w:pPr>
              <w:jc w:val="right"/>
              <w:rPr>
                <w:b/>
                <w:bCs/>
                <w:sz w:val="20"/>
                <w:szCs w:val="20"/>
                <w:lang w:eastAsia="en-CA"/>
              </w:rPr>
            </w:pPr>
            <w:r w:rsidRPr="00371D46">
              <w:rPr>
                <w:b/>
                <w:bCs/>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7681D760" w14:textId="77777777" w:rsidR="00F1131F" w:rsidRPr="00371D46" w:rsidRDefault="00F1131F" w:rsidP="00E96240">
            <w:pPr>
              <w:jc w:val="right"/>
              <w:rPr>
                <w:b/>
                <w:bCs/>
                <w:sz w:val="20"/>
                <w:szCs w:val="20"/>
                <w:lang w:eastAsia="en-CA"/>
              </w:rPr>
            </w:pPr>
            <w:r w:rsidRPr="00371D46">
              <w:rPr>
                <w:b/>
                <w:bCs/>
                <w:sz w:val="20"/>
                <w:szCs w:val="20"/>
                <w:lang w:eastAsia="en-CA"/>
              </w:rPr>
              <w:t>105,090</w:t>
            </w:r>
          </w:p>
        </w:tc>
        <w:tc>
          <w:tcPr>
            <w:tcW w:w="1276" w:type="dxa"/>
            <w:tcBorders>
              <w:top w:val="nil"/>
              <w:left w:val="nil"/>
              <w:bottom w:val="single" w:sz="4" w:space="0" w:color="auto"/>
              <w:right w:val="single" w:sz="4" w:space="0" w:color="auto"/>
            </w:tcBorders>
            <w:shd w:val="clear" w:color="auto" w:fill="auto"/>
            <w:noWrap/>
            <w:hideMark/>
          </w:tcPr>
          <w:p w14:paraId="6E307A54" w14:textId="77777777" w:rsidR="00F1131F" w:rsidRPr="00371D46" w:rsidRDefault="00F1131F" w:rsidP="00E96240">
            <w:pPr>
              <w:jc w:val="right"/>
              <w:rPr>
                <w:b/>
                <w:bCs/>
                <w:sz w:val="20"/>
                <w:szCs w:val="20"/>
                <w:lang w:eastAsia="en-CA"/>
              </w:rPr>
            </w:pPr>
            <w:r w:rsidRPr="00371D46">
              <w:rPr>
                <w:b/>
                <w:bCs/>
                <w:sz w:val="20"/>
                <w:szCs w:val="20"/>
                <w:lang w:eastAsia="en-CA"/>
              </w:rPr>
              <w:t>105,090</w:t>
            </w:r>
          </w:p>
        </w:tc>
        <w:tc>
          <w:tcPr>
            <w:tcW w:w="1182" w:type="dxa"/>
            <w:tcBorders>
              <w:top w:val="nil"/>
              <w:left w:val="nil"/>
              <w:bottom w:val="single" w:sz="4" w:space="0" w:color="auto"/>
              <w:right w:val="single" w:sz="4" w:space="0" w:color="auto"/>
            </w:tcBorders>
            <w:shd w:val="clear" w:color="auto" w:fill="auto"/>
            <w:noWrap/>
            <w:hideMark/>
          </w:tcPr>
          <w:p w14:paraId="54D1DD7A" w14:textId="77777777" w:rsidR="00F1131F" w:rsidRPr="00371D46" w:rsidRDefault="00F1131F" w:rsidP="00E96240">
            <w:pPr>
              <w:jc w:val="right"/>
              <w:rPr>
                <w:b/>
                <w:bCs/>
                <w:sz w:val="20"/>
                <w:szCs w:val="20"/>
                <w:lang w:eastAsia="en-CA"/>
              </w:rPr>
            </w:pPr>
            <w:r w:rsidRPr="00371D46">
              <w:rPr>
                <w:b/>
                <w:bCs/>
                <w:sz w:val="20"/>
                <w:szCs w:val="20"/>
                <w:lang w:eastAsia="en-CA"/>
              </w:rPr>
              <w:t>0</w:t>
            </w:r>
          </w:p>
        </w:tc>
      </w:tr>
      <w:tr w:rsidR="00F1131F" w:rsidRPr="00371D46" w14:paraId="1D9B07CD" w14:textId="77777777" w:rsidTr="00257179">
        <w:trPr>
          <w:trHeight w:val="58"/>
        </w:trPr>
        <w:tc>
          <w:tcPr>
            <w:tcW w:w="3256" w:type="dxa"/>
            <w:tcBorders>
              <w:top w:val="nil"/>
              <w:left w:val="single" w:sz="4" w:space="0" w:color="auto"/>
              <w:bottom w:val="single" w:sz="4" w:space="0" w:color="auto"/>
              <w:right w:val="single" w:sz="4" w:space="0" w:color="auto"/>
            </w:tcBorders>
            <w:shd w:val="clear" w:color="auto" w:fill="auto"/>
            <w:noWrap/>
            <w:hideMark/>
          </w:tcPr>
          <w:p w14:paraId="037CF19E" w14:textId="77777777" w:rsidR="00F1131F" w:rsidRPr="00371D46" w:rsidRDefault="00F1131F" w:rsidP="00E96240">
            <w:pPr>
              <w:jc w:val="left"/>
              <w:rPr>
                <w:b/>
                <w:bCs/>
                <w:sz w:val="20"/>
                <w:szCs w:val="20"/>
                <w:lang w:eastAsia="en-CA"/>
              </w:rPr>
            </w:pPr>
            <w:r w:rsidRPr="00371D46">
              <w:rPr>
                <w:b/>
                <w:bCs/>
                <w:sz w:val="20"/>
                <w:szCs w:val="20"/>
                <w:lang w:eastAsia="en-CA"/>
              </w:rPr>
              <w:t>Total</w:t>
            </w:r>
          </w:p>
        </w:tc>
        <w:tc>
          <w:tcPr>
            <w:tcW w:w="1228" w:type="dxa"/>
            <w:tcBorders>
              <w:top w:val="nil"/>
              <w:left w:val="nil"/>
              <w:bottom w:val="single" w:sz="4" w:space="0" w:color="auto"/>
              <w:right w:val="single" w:sz="4" w:space="0" w:color="auto"/>
            </w:tcBorders>
            <w:shd w:val="clear" w:color="auto" w:fill="auto"/>
            <w:noWrap/>
            <w:hideMark/>
          </w:tcPr>
          <w:p w14:paraId="6B4DF2AB" w14:textId="77777777" w:rsidR="00F1131F" w:rsidRPr="00371D46" w:rsidRDefault="00F1131F" w:rsidP="00E96240">
            <w:pPr>
              <w:jc w:val="right"/>
              <w:rPr>
                <w:b/>
                <w:bCs/>
                <w:sz w:val="20"/>
                <w:szCs w:val="20"/>
                <w:lang w:eastAsia="en-CA"/>
              </w:rPr>
            </w:pPr>
            <w:r w:rsidRPr="00371D46">
              <w:rPr>
                <w:b/>
                <w:bCs/>
                <w:sz w:val="20"/>
                <w:szCs w:val="20"/>
                <w:lang w:eastAsia="en-CA"/>
              </w:rPr>
              <w:t>463,113</w:t>
            </w:r>
          </w:p>
        </w:tc>
        <w:tc>
          <w:tcPr>
            <w:tcW w:w="1228" w:type="dxa"/>
            <w:tcBorders>
              <w:top w:val="nil"/>
              <w:left w:val="nil"/>
              <w:bottom w:val="single" w:sz="4" w:space="0" w:color="auto"/>
              <w:right w:val="single" w:sz="4" w:space="0" w:color="auto"/>
            </w:tcBorders>
            <w:shd w:val="clear" w:color="auto" w:fill="auto"/>
            <w:noWrap/>
            <w:hideMark/>
          </w:tcPr>
          <w:p w14:paraId="286373C6" w14:textId="77777777" w:rsidR="00F1131F" w:rsidRPr="00371D46" w:rsidRDefault="00F1131F" w:rsidP="00E96240">
            <w:pPr>
              <w:jc w:val="right"/>
              <w:rPr>
                <w:b/>
                <w:bCs/>
                <w:sz w:val="20"/>
                <w:szCs w:val="20"/>
                <w:lang w:eastAsia="en-CA"/>
              </w:rPr>
            </w:pPr>
            <w:r w:rsidRPr="00371D46">
              <w:rPr>
                <w:b/>
                <w:bCs/>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0A5D2AE8" w14:textId="77777777" w:rsidR="00F1131F" w:rsidRPr="00371D46" w:rsidRDefault="00F1131F" w:rsidP="00E96240">
            <w:pPr>
              <w:jc w:val="right"/>
              <w:rPr>
                <w:b/>
                <w:bCs/>
                <w:sz w:val="20"/>
                <w:szCs w:val="20"/>
                <w:lang w:eastAsia="en-CA"/>
              </w:rPr>
            </w:pPr>
            <w:r w:rsidRPr="00371D46">
              <w:rPr>
                <w:b/>
                <w:bCs/>
                <w:sz w:val="20"/>
                <w:szCs w:val="20"/>
                <w:lang w:eastAsia="en-CA"/>
              </w:rPr>
              <w:t>105,090</w:t>
            </w:r>
          </w:p>
        </w:tc>
        <w:tc>
          <w:tcPr>
            <w:tcW w:w="1276" w:type="dxa"/>
            <w:tcBorders>
              <w:top w:val="nil"/>
              <w:left w:val="nil"/>
              <w:bottom w:val="single" w:sz="4" w:space="0" w:color="auto"/>
              <w:right w:val="single" w:sz="4" w:space="0" w:color="auto"/>
            </w:tcBorders>
            <w:shd w:val="clear" w:color="auto" w:fill="auto"/>
            <w:noWrap/>
            <w:hideMark/>
          </w:tcPr>
          <w:p w14:paraId="3343ADB2" w14:textId="77777777" w:rsidR="00F1131F" w:rsidRPr="00371D46" w:rsidRDefault="00F1131F" w:rsidP="00E96240">
            <w:pPr>
              <w:jc w:val="right"/>
              <w:rPr>
                <w:b/>
                <w:bCs/>
                <w:sz w:val="20"/>
                <w:szCs w:val="20"/>
                <w:lang w:eastAsia="en-CA"/>
              </w:rPr>
            </w:pPr>
            <w:r w:rsidRPr="00371D46">
              <w:rPr>
                <w:b/>
                <w:bCs/>
                <w:sz w:val="20"/>
                <w:szCs w:val="20"/>
                <w:lang w:eastAsia="en-CA"/>
              </w:rPr>
              <w:t>568,203</w:t>
            </w:r>
          </w:p>
        </w:tc>
        <w:tc>
          <w:tcPr>
            <w:tcW w:w="1182" w:type="dxa"/>
            <w:tcBorders>
              <w:top w:val="nil"/>
              <w:left w:val="nil"/>
              <w:bottom w:val="single" w:sz="4" w:space="0" w:color="auto"/>
              <w:right w:val="single" w:sz="4" w:space="0" w:color="auto"/>
            </w:tcBorders>
            <w:shd w:val="clear" w:color="auto" w:fill="auto"/>
            <w:noWrap/>
            <w:hideMark/>
          </w:tcPr>
          <w:p w14:paraId="466B4DF8" w14:textId="77777777" w:rsidR="00F1131F" w:rsidRPr="00371D46" w:rsidRDefault="00F1131F" w:rsidP="00E96240">
            <w:pPr>
              <w:jc w:val="right"/>
              <w:rPr>
                <w:b/>
                <w:bCs/>
                <w:sz w:val="20"/>
                <w:szCs w:val="20"/>
                <w:lang w:eastAsia="en-CA"/>
              </w:rPr>
            </w:pPr>
            <w:r w:rsidRPr="00371D46">
              <w:rPr>
                <w:b/>
                <w:bCs/>
                <w:sz w:val="20"/>
                <w:szCs w:val="20"/>
                <w:lang w:eastAsia="en-CA"/>
              </w:rPr>
              <w:t>864,849</w:t>
            </w:r>
          </w:p>
        </w:tc>
      </w:tr>
    </w:tbl>
    <w:p w14:paraId="5C8A6BB7" w14:textId="77777777" w:rsidR="00DC086D" w:rsidRPr="00371D46" w:rsidRDefault="00DC086D" w:rsidP="00DC086D">
      <w:pPr>
        <w:rPr>
          <w:sz w:val="19"/>
          <w:szCs w:val="19"/>
        </w:rPr>
      </w:pPr>
      <w:r w:rsidRPr="00371D46">
        <w:rPr>
          <w:sz w:val="19"/>
          <w:szCs w:val="19"/>
        </w:rPr>
        <w:t>* Including agency support costs.</w:t>
      </w:r>
    </w:p>
    <w:p w14:paraId="3DDCE46D" w14:textId="77777777" w:rsidR="00FF2C06" w:rsidRPr="00371D46" w:rsidRDefault="00FF2C06" w:rsidP="00DC086D">
      <w:pPr>
        <w:rPr>
          <w:sz w:val="19"/>
          <w:szCs w:val="19"/>
        </w:rPr>
      </w:pPr>
    </w:p>
    <w:p w14:paraId="7AC5759B" w14:textId="77777777" w:rsidR="00F738C6" w:rsidRPr="00371D46" w:rsidRDefault="00FF2C06" w:rsidP="007A651B">
      <w:pPr>
        <w:pStyle w:val="Heading1"/>
      </w:pPr>
      <w:r w:rsidRPr="00371D46">
        <w:t xml:space="preserve">Australia’s business plan included the following activities: </w:t>
      </w:r>
    </w:p>
    <w:p w14:paraId="043DA4E3" w14:textId="4BC6114B" w:rsidR="00F738C6" w:rsidRPr="00371D46" w:rsidRDefault="00F738C6" w:rsidP="007A651B">
      <w:pPr>
        <w:pStyle w:val="Heading2"/>
      </w:pPr>
      <w:r w:rsidRPr="00371D46">
        <w:t xml:space="preserve">Approved stage III of HPMP </w:t>
      </w:r>
      <w:r w:rsidR="009311D1" w:rsidRPr="00371D46">
        <w:t xml:space="preserve">for one country </w:t>
      </w:r>
      <w:r w:rsidRPr="00371D46">
        <w:t>amounting to US $</w:t>
      </w:r>
      <w:r w:rsidR="009311D1" w:rsidRPr="00371D46">
        <w:t xml:space="preserve">1.33 </w:t>
      </w:r>
      <w:r w:rsidRPr="00371D46">
        <w:t>million, of which US $</w:t>
      </w:r>
      <w:r w:rsidR="009311D1" w:rsidRPr="00371D46">
        <w:t xml:space="preserve">463,113 </w:t>
      </w:r>
      <w:r w:rsidRPr="00371D46">
        <w:t>is for 202</w:t>
      </w:r>
      <w:r w:rsidR="009311D1" w:rsidRPr="00371D46">
        <w:t>5</w:t>
      </w:r>
      <w:r w:rsidRPr="00371D46">
        <w:t>–202</w:t>
      </w:r>
      <w:r w:rsidR="009311D1" w:rsidRPr="00371D46">
        <w:t>7</w:t>
      </w:r>
      <w:r w:rsidRPr="00371D46">
        <w:t xml:space="preserve"> and US $</w:t>
      </w:r>
      <w:r w:rsidR="009311D1" w:rsidRPr="00371D46">
        <w:t xml:space="preserve">864,849 </w:t>
      </w:r>
      <w:r w:rsidRPr="00371D46">
        <w:t>is for the period after 202</w:t>
      </w:r>
      <w:r w:rsidR="009311D1" w:rsidRPr="00371D46">
        <w:t>7</w:t>
      </w:r>
      <w:r w:rsidRPr="00371D46">
        <w:t>;</w:t>
      </w:r>
      <w:r w:rsidR="00F66B43" w:rsidRPr="00371D46">
        <w:t xml:space="preserve"> and</w:t>
      </w:r>
    </w:p>
    <w:p w14:paraId="41DADB7F" w14:textId="3AF09C06" w:rsidR="009311D1" w:rsidRPr="00371D46" w:rsidRDefault="004E6757" w:rsidP="007A651B">
      <w:pPr>
        <w:pStyle w:val="Heading2"/>
        <w:spacing w:after="120"/>
      </w:pPr>
      <w:r w:rsidRPr="00371D46">
        <w:t>A regional s</w:t>
      </w:r>
      <w:r w:rsidR="009311D1" w:rsidRPr="00371D46">
        <w:t xml:space="preserve">tage I of KIP </w:t>
      </w:r>
      <w:r w:rsidR="009A31DE" w:rsidRPr="00371D46">
        <w:t xml:space="preserve">for the PIC, </w:t>
      </w:r>
      <w:r w:rsidR="009311D1" w:rsidRPr="00371D46">
        <w:t>amounting to US $</w:t>
      </w:r>
      <w:r w:rsidR="00F66B43" w:rsidRPr="00371D46">
        <w:t xml:space="preserve">105,090 </w:t>
      </w:r>
      <w:r w:rsidR="009311D1" w:rsidRPr="00371D46">
        <w:t>in 202</w:t>
      </w:r>
      <w:r w:rsidR="00F66B43" w:rsidRPr="00371D46">
        <w:t>5</w:t>
      </w:r>
      <w:r w:rsidR="009311D1" w:rsidRPr="00371D46">
        <w:t>–202</w:t>
      </w:r>
      <w:r w:rsidR="00F66B43" w:rsidRPr="00371D46">
        <w:t>7</w:t>
      </w:r>
      <w:r w:rsidR="0057054A" w:rsidRPr="00371D46">
        <w:t>.</w:t>
      </w:r>
      <w:r w:rsidR="009311D1" w:rsidRPr="00371D46">
        <w:t xml:space="preserve"> </w:t>
      </w:r>
    </w:p>
    <w:p w14:paraId="6F947A2C" w14:textId="7B641ECB" w:rsidR="007532B0" w:rsidRPr="00371D46" w:rsidRDefault="007532B0" w:rsidP="007A651B">
      <w:pPr>
        <w:pStyle w:val="Heading1"/>
        <w:numPr>
          <w:ilvl w:val="0"/>
          <w:numId w:val="0"/>
        </w:numPr>
        <w:spacing w:before="240"/>
        <w:rPr>
          <w:b/>
          <w:bCs/>
        </w:rPr>
      </w:pPr>
      <w:r w:rsidRPr="00371D46">
        <w:rPr>
          <w:b/>
          <w:bCs/>
        </w:rPr>
        <w:lastRenderedPageBreak/>
        <w:t>II.2</w:t>
      </w:r>
      <w:r w:rsidRPr="00371D46">
        <w:rPr>
          <w:b/>
          <w:bCs/>
        </w:rPr>
        <w:tab/>
      </w:r>
      <w:r w:rsidR="00564DB2" w:rsidRPr="00371D46">
        <w:rPr>
          <w:b/>
          <w:bCs/>
        </w:rPr>
        <w:t>Czech</w:t>
      </w:r>
      <w:r w:rsidR="009E3B62" w:rsidRPr="00371D46">
        <w:rPr>
          <w:b/>
          <w:bCs/>
        </w:rPr>
        <w:t xml:space="preserve"> Republic</w:t>
      </w:r>
    </w:p>
    <w:p w14:paraId="6E50EF56" w14:textId="2C53FB4F" w:rsidR="00D97F6D" w:rsidRPr="00371D46" w:rsidRDefault="00D97F6D" w:rsidP="00CD7225">
      <w:pPr>
        <w:pStyle w:val="Heading1"/>
      </w:pPr>
      <w:r w:rsidRPr="00371D46">
        <w:t>The resource allocation in</w:t>
      </w:r>
      <w:r w:rsidR="009E3B62" w:rsidRPr="00371D46">
        <w:t xml:space="preserve"> the</w:t>
      </w:r>
      <w:r w:rsidRPr="00371D46">
        <w:t xml:space="preserve"> </w:t>
      </w:r>
      <w:bookmarkStart w:id="0" w:name="_Hlk181979208"/>
      <w:r w:rsidR="00564DB2" w:rsidRPr="00371D46">
        <w:t>Czech</w:t>
      </w:r>
      <w:r w:rsidR="009E3B62" w:rsidRPr="00371D46">
        <w:t xml:space="preserve"> Republic</w:t>
      </w:r>
      <w:r w:rsidRPr="00371D46">
        <w:t xml:space="preserve">’s </w:t>
      </w:r>
      <w:bookmarkEnd w:id="0"/>
      <w:r w:rsidRPr="00371D46">
        <w:t xml:space="preserve">business plan for </w:t>
      </w:r>
      <w:r w:rsidRPr="00371D46">
        <w:rPr>
          <w:caps/>
        </w:rPr>
        <w:t>2025</w:t>
      </w:r>
      <w:r w:rsidRPr="00371D46">
        <w:t>–2027 is presented in table</w:t>
      </w:r>
      <w:r w:rsidR="00EE2CD9" w:rsidRPr="00371D46">
        <w:t> </w:t>
      </w:r>
      <w:r w:rsidRPr="00371D46">
        <w:t xml:space="preserve">3. Twenty per cent of </w:t>
      </w:r>
      <w:r w:rsidR="009E3B62" w:rsidRPr="00371D46">
        <w:t xml:space="preserve">the Czech Republic’s </w:t>
      </w:r>
      <w:r w:rsidRPr="00371D46">
        <w:t>annual pledged contribution</w:t>
      </w:r>
      <w:r w:rsidR="00C86340" w:rsidRPr="00371D46">
        <w:t>s</w:t>
      </w:r>
      <w:r w:rsidRPr="00371D46">
        <w:t xml:space="preserve"> for 202</w:t>
      </w:r>
      <w:r w:rsidR="002B3B88" w:rsidRPr="00371D46">
        <w:t>5</w:t>
      </w:r>
      <w:r w:rsidRPr="00371D46">
        <w:t xml:space="preserve"> amounts to US $</w:t>
      </w:r>
      <w:r w:rsidR="002B3B88" w:rsidRPr="00371D46">
        <w:t>201,851</w:t>
      </w:r>
      <w:r w:rsidRPr="00371D46">
        <w:t xml:space="preserve">. </w:t>
      </w:r>
    </w:p>
    <w:p w14:paraId="184A19F8" w14:textId="7F1574EF" w:rsidR="00AC3CD0" w:rsidRPr="00371D46" w:rsidRDefault="00AC3CD0" w:rsidP="00AC3CD0">
      <w:pPr>
        <w:pStyle w:val="subhead"/>
        <w:keepNext/>
        <w:jc w:val="both"/>
        <w:rPr>
          <w:b/>
          <w:sz w:val="22"/>
          <w:szCs w:val="22"/>
          <w:lang w:val="en-CA"/>
        </w:rPr>
      </w:pPr>
      <w:r w:rsidRPr="00371D46">
        <w:rPr>
          <w:b/>
          <w:sz w:val="22"/>
          <w:szCs w:val="22"/>
          <w:lang w:val="en-CA"/>
        </w:rPr>
        <w:t>Table 3. Allocation of resources for</w:t>
      </w:r>
      <w:r w:rsidR="0007076C" w:rsidRPr="00371D46">
        <w:rPr>
          <w:b/>
          <w:sz w:val="22"/>
          <w:szCs w:val="22"/>
          <w:lang w:val="en-CA"/>
        </w:rPr>
        <w:t xml:space="preserve"> the</w:t>
      </w:r>
      <w:r w:rsidRPr="00371D46">
        <w:rPr>
          <w:b/>
          <w:sz w:val="22"/>
          <w:szCs w:val="22"/>
          <w:lang w:val="en-CA"/>
        </w:rPr>
        <w:t xml:space="preserve"> </w:t>
      </w:r>
      <w:r w:rsidR="009E3B62" w:rsidRPr="00371D46">
        <w:rPr>
          <w:b/>
          <w:sz w:val="22"/>
          <w:szCs w:val="22"/>
          <w:lang w:val="en-CA"/>
        </w:rPr>
        <w:t xml:space="preserve">Czech Republic </w:t>
      </w:r>
      <w:r w:rsidRPr="00371D46">
        <w:rPr>
          <w:b/>
          <w:sz w:val="22"/>
          <w:szCs w:val="22"/>
          <w:lang w:val="en-CA"/>
        </w:rPr>
        <w:t>(US </w:t>
      </w:r>
      <w:proofErr w:type="gramStart"/>
      <w:r w:rsidRPr="00371D46">
        <w:rPr>
          <w:b/>
          <w:sz w:val="22"/>
          <w:szCs w:val="22"/>
          <w:lang w:val="en-CA"/>
        </w:rPr>
        <w:t>$)*</w:t>
      </w:r>
      <w:proofErr w:type="gramEnd"/>
      <w:r w:rsidR="00357A79" w:rsidRPr="00371D46">
        <w:rPr>
          <w:b/>
          <w:sz w:val="22"/>
          <w:szCs w:val="22"/>
          <w:lang w:val="en-CA"/>
        </w:rPr>
        <w:t xml:space="preserve"> -</w:t>
      </w:r>
      <w:r w:rsidR="005738BF" w:rsidRPr="00371D46">
        <w:rPr>
          <w:b/>
          <w:sz w:val="22"/>
          <w:szCs w:val="22"/>
          <w:lang w:val="en-CA"/>
        </w:rPr>
        <w:t xml:space="preserve"> as</w:t>
      </w:r>
      <w:r w:rsidR="00357A79" w:rsidRPr="00371D46">
        <w:rPr>
          <w:b/>
          <w:sz w:val="22"/>
          <w:szCs w:val="22"/>
          <w:lang w:val="en-CA"/>
        </w:rPr>
        <w:t xml:space="preserve"> submitted</w:t>
      </w:r>
    </w:p>
    <w:tbl>
      <w:tblPr>
        <w:tblW w:w="9356" w:type="dxa"/>
        <w:tblInd w:w="-5" w:type="dxa"/>
        <w:tblLayout w:type="fixed"/>
        <w:tblLook w:val="04A0" w:firstRow="1" w:lastRow="0" w:firstColumn="1" w:lastColumn="0" w:noHBand="0" w:noVBand="1"/>
      </w:tblPr>
      <w:tblGrid>
        <w:gridCol w:w="2835"/>
        <w:gridCol w:w="1304"/>
        <w:gridCol w:w="1304"/>
        <w:gridCol w:w="1304"/>
        <w:gridCol w:w="1304"/>
        <w:gridCol w:w="1305"/>
      </w:tblGrid>
      <w:tr w:rsidR="00E54699" w:rsidRPr="00371D46" w14:paraId="34246F36" w14:textId="77777777" w:rsidTr="00ED0D3E">
        <w:tc>
          <w:tcPr>
            <w:tcW w:w="2835" w:type="dxa"/>
            <w:tcBorders>
              <w:top w:val="single" w:sz="4" w:space="0" w:color="auto"/>
              <w:left w:val="single" w:sz="4" w:space="0" w:color="auto"/>
              <w:bottom w:val="single" w:sz="4" w:space="0" w:color="auto"/>
              <w:right w:val="single" w:sz="4" w:space="0" w:color="auto"/>
            </w:tcBorders>
            <w:shd w:val="clear" w:color="auto" w:fill="auto"/>
            <w:noWrap/>
            <w:hideMark/>
          </w:tcPr>
          <w:p w14:paraId="2D5C0E78" w14:textId="77777777" w:rsidR="00E54699" w:rsidRPr="00371D46" w:rsidRDefault="00E54699" w:rsidP="00E54699">
            <w:pPr>
              <w:keepNext/>
              <w:jc w:val="left"/>
              <w:rPr>
                <w:b/>
                <w:bCs/>
                <w:sz w:val="20"/>
                <w:szCs w:val="20"/>
                <w:lang w:eastAsia="en-CA"/>
              </w:rPr>
            </w:pPr>
            <w:r w:rsidRPr="00371D46">
              <w:rPr>
                <w:b/>
                <w:bCs/>
                <w:sz w:val="20"/>
                <w:szCs w:val="20"/>
                <w:lang w:val="en-US" w:eastAsia="zh-CN"/>
              </w:rPr>
              <w:t>Description </w:t>
            </w:r>
          </w:p>
        </w:tc>
        <w:tc>
          <w:tcPr>
            <w:tcW w:w="1304" w:type="dxa"/>
            <w:tcBorders>
              <w:top w:val="single" w:sz="4" w:space="0" w:color="auto"/>
              <w:left w:val="nil"/>
              <w:bottom w:val="single" w:sz="4" w:space="0" w:color="auto"/>
              <w:right w:val="single" w:sz="4" w:space="0" w:color="auto"/>
            </w:tcBorders>
            <w:shd w:val="clear" w:color="auto" w:fill="auto"/>
            <w:hideMark/>
          </w:tcPr>
          <w:p w14:paraId="3FA3E810" w14:textId="4EE981F0" w:rsidR="00E54699" w:rsidRPr="00371D46" w:rsidRDefault="00E54699" w:rsidP="00E54699">
            <w:pPr>
              <w:keepNext/>
              <w:jc w:val="center"/>
              <w:rPr>
                <w:b/>
                <w:bCs/>
                <w:sz w:val="20"/>
                <w:szCs w:val="20"/>
                <w:lang w:eastAsia="en-CA"/>
              </w:rPr>
            </w:pPr>
            <w:r w:rsidRPr="00371D46">
              <w:rPr>
                <w:b/>
                <w:bCs/>
                <w:color w:val="000000"/>
                <w:sz w:val="20"/>
                <w:szCs w:val="20"/>
                <w:lang w:eastAsia="en-CA"/>
              </w:rPr>
              <w:t>2025</w:t>
            </w:r>
          </w:p>
        </w:tc>
        <w:tc>
          <w:tcPr>
            <w:tcW w:w="1304" w:type="dxa"/>
            <w:tcBorders>
              <w:top w:val="single" w:sz="4" w:space="0" w:color="auto"/>
              <w:left w:val="nil"/>
              <w:bottom w:val="single" w:sz="4" w:space="0" w:color="auto"/>
              <w:right w:val="single" w:sz="4" w:space="0" w:color="auto"/>
            </w:tcBorders>
            <w:shd w:val="clear" w:color="auto" w:fill="auto"/>
            <w:hideMark/>
          </w:tcPr>
          <w:p w14:paraId="0E0A78D2" w14:textId="550C8113" w:rsidR="00E54699" w:rsidRPr="00371D46" w:rsidRDefault="00E54699" w:rsidP="00E54699">
            <w:pPr>
              <w:keepNext/>
              <w:jc w:val="center"/>
              <w:rPr>
                <w:b/>
                <w:bCs/>
                <w:sz w:val="20"/>
                <w:szCs w:val="20"/>
                <w:lang w:eastAsia="en-CA"/>
              </w:rPr>
            </w:pPr>
            <w:r w:rsidRPr="00371D46">
              <w:rPr>
                <w:b/>
                <w:bCs/>
                <w:color w:val="000000"/>
                <w:sz w:val="20"/>
                <w:szCs w:val="20"/>
                <w:lang w:eastAsia="en-CA"/>
              </w:rPr>
              <w:t>2026</w:t>
            </w:r>
          </w:p>
        </w:tc>
        <w:tc>
          <w:tcPr>
            <w:tcW w:w="1304" w:type="dxa"/>
            <w:tcBorders>
              <w:top w:val="single" w:sz="4" w:space="0" w:color="auto"/>
              <w:left w:val="nil"/>
              <w:bottom w:val="single" w:sz="4" w:space="0" w:color="auto"/>
              <w:right w:val="single" w:sz="4" w:space="0" w:color="auto"/>
            </w:tcBorders>
            <w:shd w:val="clear" w:color="auto" w:fill="auto"/>
            <w:hideMark/>
          </w:tcPr>
          <w:p w14:paraId="42C9BCF2" w14:textId="05E1377E" w:rsidR="00E54699" w:rsidRPr="00371D46" w:rsidRDefault="00E54699" w:rsidP="00E54699">
            <w:pPr>
              <w:keepNext/>
              <w:jc w:val="center"/>
              <w:rPr>
                <w:b/>
                <w:bCs/>
                <w:sz w:val="20"/>
                <w:szCs w:val="20"/>
                <w:lang w:eastAsia="en-CA"/>
              </w:rPr>
            </w:pPr>
            <w:r w:rsidRPr="00371D46">
              <w:rPr>
                <w:b/>
                <w:bCs/>
                <w:color w:val="000000"/>
                <w:sz w:val="20"/>
                <w:szCs w:val="20"/>
                <w:lang w:eastAsia="en-CA"/>
              </w:rPr>
              <w:t>2027</w:t>
            </w:r>
          </w:p>
        </w:tc>
        <w:tc>
          <w:tcPr>
            <w:tcW w:w="1304" w:type="dxa"/>
            <w:tcBorders>
              <w:top w:val="single" w:sz="4" w:space="0" w:color="auto"/>
              <w:left w:val="nil"/>
              <w:bottom w:val="single" w:sz="4" w:space="0" w:color="auto"/>
              <w:right w:val="single" w:sz="4" w:space="0" w:color="auto"/>
            </w:tcBorders>
            <w:shd w:val="clear" w:color="auto" w:fill="auto"/>
            <w:hideMark/>
          </w:tcPr>
          <w:p w14:paraId="1125840C" w14:textId="77777777" w:rsidR="00E54699" w:rsidRPr="00371D46" w:rsidRDefault="00E54699" w:rsidP="00E54699">
            <w:pPr>
              <w:jc w:val="center"/>
              <w:rPr>
                <w:b/>
                <w:bCs/>
                <w:color w:val="000000"/>
                <w:sz w:val="20"/>
                <w:szCs w:val="20"/>
                <w:lang w:eastAsia="en-CA"/>
              </w:rPr>
            </w:pPr>
            <w:r w:rsidRPr="00371D46">
              <w:rPr>
                <w:b/>
                <w:bCs/>
                <w:color w:val="000000"/>
                <w:sz w:val="20"/>
                <w:szCs w:val="20"/>
                <w:lang w:eastAsia="en-CA"/>
              </w:rPr>
              <w:t xml:space="preserve">Total </w:t>
            </w:r>
          </w:p>
          <w:p w14:paraId="6BFB51B6" w14:textId="67477C86" w:rsidR="00E54699" w:rsidRPr="00371D46" w:rsidRDefault="00E54699" w:rsidP="00E54699">
            <w:pPr>
              <w:keepNext/>
              <w:jc w:val="center"/>
              <w:rPr>
                <w:b/>
                <w:bCs/>
                <w:sz w:val="20"/>
                <w:szCs w:val="20"/>
                <w:lang w:eastAsia="en-CA"/>
              </w:rPr>
            </w:pPr>
            <w:r w:rsidRPr="00371D46">
              <w:rPr>
                <w:b/>
                <w:bCs/>
                <w:color w:val="000000"/>
                <w:sz w:val="20"/>
                <w:szCs w:val="20"/>
                <w:lang w:eastAsia="en-CA"/>
              </w:rPr>
              <w:t>(2025–2027)</w:t>
            </w:r>
          </w:p>
        </w:tc>
        <w:tc>
          <w:tcPr>
            <w:tcW w:w="1305" w:type="dxa"/>
            <w:tcBorders>
              <w:top w:val="single" w:sz="4" w:space="0" w:color="auto"/>
              <w:left w:val="nil"/>
              <w:bottom w:val="single" w:sz="4" w:space="0" w:color="auto"/>
              <w:right w:val="single" w:sz="4" w:space="0" w:color="auto"/>
            </w:tcBorders>
            <w:shd w:val="clear" w:color="auto" w:fill="auto"/>
            <w:hideMark/>
          </w:tcPr>
          <w:p w14:paraId="237AABFB" w14:textId="40057937" w:rsidR="00E54699" w:rsidRPr="00371D46" w:rsidRDefault="00E54699" w:rsidP="00E54699">
            <w:pPr>
              <w:keepNext/>
              <w:jc w:val="center"/>
              <w:rPr>
                <w:b/>
                <w:bCs/>
                <w:sz w:val="20"/>
                <w:szCs w:val="20"/>
                <w:lang w:eastAsia="en-CA"/>
              </w:rPr>
            </w:pPr>
            <w:r w:rsidRPr="00371D46">
              <w:rPr>
                <w:b/>
                <w:bCs/>
                <w:color w:val="000000"/>
                <w:sz w:val="20"/>
                <w:szCs w:val="20"/>
                <w:lang w:eastAsia="en-CA"/>
              </w:rPr>
              <w:t>Total after 2027</w:t>
            </w:r>
          </w:p>
        </w:tc>
      </w:tr>
      <w:tr w:rsidR="00D648D7" w:rsidRPr="00371D46" w14:paraId="33508239" w14:textId="77777777" w:rsidTr="00ED0D3E">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B38D7" w14:textId="5BDC7FC3" w:rsidR="00D648D7" w:rsidRPr="00371D46" w:rsidRDefault="00D648D7" w:rsidP="00E96240">
            <w:pPr>
              <w:keepNext/>
              <w:jc w:val="left"/>
              <w:rPr>
                <w:b/>
                <w:bCs/>
                <w:sz w:val="20"/>
                <w:szCs w:val="20"/>
                <w:lang w:eastAsia="en-CA"/>
              </w:rPr>
            </w:pPr>
            <w:r w:rsidRPr="00371D46">
              <w:rPr>
                <w:b/>
                <w:bCs/>
                <w:sz w:val="20"/>
                <w:szCs w:val="20"/>
                <w:lang w:eastAsia="en-CA"/>
              </w:rPr>
              <w:t>HFC activities</w:t>
            </w:r>
          </w:p>
        </w:tc>
      </w:tr>
      <w:tr w:rsidR="00D648D7" w:rsidRPr="00371D46" w14:paraId="16262780" w14:textId="77777777" w:rsidTr="00ED0D3E">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32A090C3" w14:textId="6D3FFE7F" w:rsidR="00D648D7" w:rsidRPr="00371D46" w:rsidRDefault="00E54699" w:rsidP="00E54699">
            <w:pPr>
              <w:jc w:val="left"/>
              <w:rPr>
                <w:sz w:val="20"/>
                <w:szCs w:val="20"/>
              </w:rPr>
            </w:pPr>
            <w:r w:rsidRPr="00371D46">
              <w:rPr>
                <w:sz w:val="20"/>
                <w:szCs w:val="20"/>
              </w:rPr>
              <w:t>HFC – technical assistance</w:t>
            </w:r>
          </w:p>
        </w:tc>
        <w:tc>
          <w:tcPr>
            <w:tcW w:w="1304" w:type="dxa"/>
            <w:tcBorders>
              <w:top w:val="nil"/>
              <w:left w:val="nil"/>
              <w:bottom w:val="single" w:sz="4" w:space="0" w:color="auto"/>
              <w:right w:val="single" w:sz="4" w:space="0" w:color="auto"/>
            </w:tcBorders>
            <w:shd w:val="clear" w:color="auto" w:fill="auto"/>
            <w:noWrap/>
            <w:vAlign w:val="center"/>
          </w:tcPr>
          <w:p w14:paraId="54DE4A54" w14:textId="09769C77" w:rsidR="00D648D7" w:rsidRPr="00371D46" w:rsidRDefault="005C3941" w:rsidP="00E96240">
            <w:pPr>
              <w:keepNext/>
              <w:jc w:val="right"/>
              <w:rPr>
                <w:sz w:val="20"/>
                <w:szCs w:val="20"/>
                <w:lang w:eastAsia="en-CA"/>
              </w:rPr>
            </w:pPr>
            <w:r w:rsidRPr="00371D46">
              <w:rPr>
                <w:sz w:val="20"/>
                <w:szCs w:val="20"/>
                <w:lang w:eastAsia="en-CA"/>
              </w:rPr>
              <w:t>198,000</w:t>
            </w:r>
          </w:p>
        </w:tc>
        <w:tc>
          <w:tcPr>
            <w:tcW w:w="1304" w:type="dxa"/>
            <w:tcBorders>
              <w:top w:val="nil"/>
              <w:left w:val="nil"/>
              <w:bottom w:val="single" w:sz="4" w:space="0" w:color="auto"/>
              <w:right w:val="single" w:sz="4" w:space="0" w:color="auto"/>
            </w:tcBorders>
            <w:shd w:val="clear" w:color="auto" w:fill="auto"/>
            <w:noWrap/>
            <w:vAlign w:val="center"/>
          </w:tcPr>
          <w:p w14:paraId="6ED648E9" w14:textId="265D3635" w:rsidR="00D648D7" w:rsidRPr="00371D46" w:rsidRDefault="005C3941" w:rsidP="00E96240">
            <w:pPr>
              <w:keepNext/>
              <w:jc w:val="right"/>
              <w:rPr>
                <w:sz w:val="20"/>
                <w:szCs w:val="20"/>
                <w:lang w:eastAsia="en-CA"/>
              </w:rPr>
            </w:pPr>
            <w:r w:rsidRPr="00371D46">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vAlign w:val="center"/>
          </w:tcPr>
          <w:p w14:paraId="2DB80F07" w14:textId="60F552D6" w:rsidR="00D648D7" w:rsidRPr="00371D46" w:rsidRDefault="005C3941" w:rsidP="00E96240">
            <w:pPr>
              <w:keepNext/>
              <w:jc w:val="right"/>
              <w:rPr>
                <w:sz w:val="20"/>
                <w:szCs w:val="20"/>
                <w:lang w:eastAsia="en-CA"/>
              </w:rPr>
            </w:pPr>
            <w:r w:rsidRPr="00371D46">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vAlign w:val="center"/>
          </w:tcPr>
          <w:p w14:paraId="0925471A" w14:textId="1651EF32" w:rsidR="00D648D7" w:rsidRPr="00371D46" w:rsidRDefault="005C3941" w:rsidP="00E96240">
            <w:pPr>
              <w:keepNext/>
              <w:jc w:val="right"/>
              <w:rPr>
                <w:sz w:val="20"/>
                <w:szCs w:val="20"/>
                <w:lang w:eastAsia="en-CA"/>
              </w:rPr>
            </w:pPr>
            <w:bookmarkStart w:id="1" w:name="_Hlk180529378"/>
            <w:r w:rsidRPr="00371D46">
              <w:rPr>
                <w:sz w:val="20"/>
                <w:szCs w:val="20"/>
                <w:lang w:eastAsia="en-CA"/>
              </w:rPr>
              <w:t>198,000</w:t>
            </w:r>
            <w:bookmarkEnd w:id="1"/>
          </w:p>
        </w:tc>
        <w:tc>
          <w:tcPr>
            <w:tcW w:w="1305" w:type="dxa"/>
            <w:tcBorders>
              <w:top w:val="nil"/>
              <w:left w:val="nil"/>
              <w:bottom w:val="single" w:sz="4" w:space="0" w:color="auto"/>
              <w:right w:val="single" w:sz="4" w:space="0" w:color="auto"/>
            </w:tcBorders>
            <w:shd w:val="clear" w:color="auto" w:fill="auto"/>
            <w:noWrap/>
            <w:vAlign w:val="center"/>
          </w:tcPr>
          <w:p w14:paraId="762575D3" w14:textId="6051FCD8" w:rsidR="00D648D7" w:rsidRPr="00371D46" w:rsidRDefault="005C3941" w:rsidP="00E96240">
            <w:pPr>
              <w:keepNext/>
              <w:jc w:val="right"/>
              <w:rPr>
                <w:sz w:val="20"/>
                <w:szCs w:val="20"/>
                <w:lang w:eastAsia="en-CA"/>
              </w:rPr>
            </w:pPr>
            <w:r w:rsidRPr="00371D46">
              <w:rPr>
                <w:sz w:val="20"/>
                <w:szCs w:val="20"/>
                <w:lang w:eastAsia="en-CA"/>
              </w:rPr>
              <w:t>0</w:t>
            </w:r>
          </w:p>
        </w:tc>
      </w:tr>
      <w:tr w:rsidR="005C3941" w:rsidRPr="00371D46" w14:paraId="52B905AE" w14:textId="77777777" w:rsidTr="00ED0D3E">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50C6191D" w14:textId="77777777" w:rsidR="005C3941" w:rsidRPr="00371D46" w:rsidRDefault="005C3941" w:rsidP="005C3941">
            <w:pPr>
              <w:keepNext/>
              <w:jc w:val="left"/>
              <w:rPr>
                <w:b/>
                <w:bCs/>
                <w:sz w:val="20"/>
                <w:szCs w:val="20"/>
                <w:lang w:eastAsia="en-CA"/>
              </w:rPr>
            </w:pPr>
            <w:r w:rsidRPr="00371D46">
              <w:rPr>
                <w:b/>
                <w:bCs/>
                <w:sz w:val="20"/>
                <w:szCs w:val="20"/>
                <w:lang w:eastAsia="en-CA"/>
              </w:rPr>
              <w:t>Total</w:t>
            </w:r>
          </w:p>
        </w:tc>
        <w:tc>
          <w:tcPr>
            <w:tcW w:w="1304" w:type="dxa"/>
            <w:tcBorders>
              <w:top w:val="nil"/>
              <w:left w:val="nil"/>
              <w:bottom w:val="single" w:sz="4" w:space="0" w:color="auto"/>
              <w:right w:val="single" w:sz="4" w:space="0" w:color="auto"/>
            </w:tcBorders>
            <w:shd w:val="clear" w:color="auto" w:fill="auto"/>
            <w:noWrap/>
            <w:vAlign w:val="center"/>
          </w:tcPr>
          <w:p w14:paraId="5ABE4F8A" w14:textId="7EB8B282" w:rsidR="005C3941" w:rsidRPr="00371D46" w:rsidRDefault="005C3941" w:rsidP="005C3941">
            <w:pPr>
              <w:keepNext/>
              <w:jc w:val="right"/>
              <w:rPr>
                <w:b/>
                <w:bCs/>
                <w:sz w:val="20"/>
                <w:szCs w:val="20"/>
                <w:lang w:eastAsia="en-CA"/>
              </w:rPr>
            </w:pPr>
            <w:r w:rsidRPr="00371D46">
              <w:rPr>
                <w:b/>
                <w:bCs/>
                <w:sz w:val="20"/>
                <w:szCs w:val="20"/>
                <w:lang w:eastAsia="en-CA"/>
              </w:rPr>
              <w:t>198,000</w:t>
            </w:r>
          </w:p>
        </w:tc>
        <w:tc>
          <w:tcPr>
            <w:tcW w:w="1304" w:type="dxa"/>
            <w:tcBorders>
              <w:top w:val="nil"/>
              <w:left w:val="nil"/>
              <w:bottom w:val="single" w:sz="4" w:space="0" w:color="auto"/>
              <w:right w:val="single" w:sz="4" w:space="0" w:color="auto"/>
            </w:tcBorders>
            <w:shd w:val="clear" w:color="auto" w:fill="auto"/>
            <w:noWrap/>
            <w:vAlign w:val="center"/>
          </w:tcPr>
          <w:p w14:paraId="51FE5173" w14:textId="0EA51267" w:rsidR="005C3941" w:rsidRPr="00371D46" w:rsidRDefault="005C3941" w:rsidP="005C3941">
            <w:pPr>
              <w:keepNext/>
              <w:jc w:val="right"/>
              <w:rPr>
                <w:b/>
                <w:bCs/>
                <w:sz w:val="20"/>
                <w:szCs w:val="20"/>
                <w:lang w:eastAsia="en-CA"/>
              </w:rPr>
            </w:pPr>
            <w:r w:rsidRPr="00371D46">
              <w:rPr>
                <w:b/>
                <w:bCs/>
                <w:sz w:val="20"/>
                <w:szCs w:val="20"/>
                <w:lang w:eastAsia="en-CA"/>
              </w:rPr>
              <w:t>0</w:t>
            </w:r>
          </w:p>
        </w:tc>
        <w:tc>
          <w:tcPr>
            <w:tcW w:w="1304" w:type="dxa"/>
            <w:tcBorders>
              <w:top w:val="nil"/>
              <w:left w:val="nil"/>
              <w:bottom w:val="single" w:sz="4" w:space="0" w:color="auto"/>
              <w:right w:val="single" w:sz="4" w:space="0" w:color="auto"/>
            </w:tcBorders>
            <w:shd w:val="clear" w:color="auto" w:fill="auto"/>
            <w:noWrap/>
            <w:vAlign w:val="center"/>
          </w:tcPr>
          <w:p w14:paraId="24878D55" w14:textId="6DBF9F8E" w:rsidR="005C3941" w:rsidRPr="00371D46" w:rsidRDefault="005C3941" w:rsidP="005C3941">
            <w:pPr>
              <w:keepNext/>
              <w:jc w:val="right"/>
              <w:rPr>
                <w:b/>
                <w:bCs/>
                <w:sz w:val="20"/>
                <w:szCs w:val="20"/>
                <w:lang w:eastAsia="en-CA"/>
              </w:rPr>
            </w:pPr>
            <w:r w:rsidRPr="00371D46">
              <w:rPr>
                <w:b/>
                <w:bCs/>
                <w:sz w:val="20"/>
                <w:szCs w:val="20"/>
                <w:lang w:eastAsia="en-CA"/>
              </w:rPr>
              <w:t>0</w:t>
            </w:r>
          </w:p>
        </w:tc>
        <w:tc>
          <w:tcPr>
            <w:tcW w:w="1304" w:type="dxa"/>
            <w:tcBorders>
              <w:top w:val="nil"/>
              <w:left w:val="nil"/>
              <w:bottom w:val="single" w:sz="4" w:space="0" w:color="auto"/>
              <w:right w:val="single" w:sz="4" w:space="0" w:color="auto"/>
            </w:tcBorders>
            <w:shd w:val="clear" w:color="auto" w:fill="auto"/>
            <w:noWrap/>
            <w:vAlign w:val="center"/>
          </w:tcPr>
          <w:p w14:paraId="7F45C693" w14:textId="6B58F5E2" w:rsidR="005C3941" w:rsidRPr="00371D46" w:rsidRDefault="005C3941" w:rsidP="005C3941">
            <w:pPr>
              <w:keepNext/>
              <w:jc w:val="right"/>
              <w:rPr>
                <w:b/>
                <w:bCs/>
                <w:sz w:val="20"/>
                <w:szCs w:val="20"/>
                <w:lang w:eastAsia="en-CA"/>
              </w:rPr>
            </w:pPr>
            <w:r w:rsidRPr="00371D46">
              <w:rPr>
                <w:b/>
                <w:bCs/>
                <w:sz w:val="20"/>
                <w:szCs w:val="20"/>
                <w:lang w:eastAsia="en-CA"/>
              </w:rPr>
              <w:t>198,000</w:t>
            </w:r>
          </w:p>
        </w:tc>
        <w:tc>
          <w:tcPr>
            <w:tcW w:w="1305" w:type="dxa"/>
            <w:tcBorders>
              <w:top w:val="nil"/>
              <w:left w:val="nil"/>
              <w:bottom w:val="single" w:sz="4" w:space="0" w:color="auto"/>
              <w:right w:val="single" w:sz="4" w:space="0" w:color="auto"/>
            </w:tcBorders>
            <w:shd w:val="clear" w:color="auto" w:fill="auto"/>
            <w:noWrap/>
            <w:vAlign w:val="center"/>
          </w:tcPr>
          <w:p w14:paraId="32DFE74B" w14:textId="4EDDBD23" w:rsidR="005C3941" w:rsidRPr="00371D46" w:rsidRDefault="005C3941" w:rsidP="005C3941">
            <w:pPr>
              <w:keepNext/>
              <w:jc w:val="right"/>
              <w:rPr>
                <w:b/>
                <w:bCs/>
                <w:sz w:val="20"/>
                <w:szCs w:val="20"/>
                <w:lang w:eastAsia="en-CA"/>
              </w:rPr>
            </w:pPr>
            <w:r w:rsidRPr="00371D46">
              <w:rPr>
                <w:b/>
                <w:bCs/>
                <w:sz w:val="20"/>
                <w:szCs w:val="20"/>
                <w:lang w:eastAsia="en-CA"/>
              </w:rPr>
              <w:t>0</w:t>
            </w:r>
          </w:p>
        </w:tc>
      </w:tr>
    </w:tbl>
    <w:p w14:paraId="0791DD7A" w14:textId="77777777" w:rsidR="00891110" w:rsidRPr="00371D46" w:rsidRDefault="00891110" w:rsidP="00891110">
      <w:pPr>
        <w:keepNext/>
        <w:rPr>
          <w:sz w:val="19"/>
          <w:szCs w:val="19"/>
        </w:rPr>
      </w:pPr>
      <w:r w:rsidRPr="00371D46">
        <w:rPr>
          <w:sz w:val="19"/>
          <w:szCs w:val="19"/>
        </w:rPr>
        <w:t>* Including agency support costs.</w:t>
      </w:r>
    </w:p>
    <w:p w14:paraId="59429CD6" w14:textId="77777777" w:rsidR="00891110" w:rsidRPr="00371D46" w:rsidRDefault="00891110" w:rsidP="00891110">
      <w:pPr>
        <w:keepNext/>
        <w:rPr>
          <w:sz w:val="19"/>
          <w:szCs w:val="19"/>
        </w:rPr>
      </w:pPr>
    </w:p>
    <w:p w14:paraId="7226632B" w14:textId="7FA68C2A" w:rsidR="005D4DCF" w:rsidRPr="00371D46" w:rsidRDefault="00B001A7" w:rsidP="00CD7225">
      <w:pPr>
        <w:pStyle w:val="Heading1"/>
      </w:pPr>
      <w:r w:rsidRPr="00371D46">
        <w:t xml:space="preserve">The Czech Republic’s </w:t>
      </w:r>
      <w:r w:rsidR="007F4A66" w:rsidRPr="00371D46">
        <w:t xml:space="preserve">business plan included </w:t>
      </w:r>
      <w:r w:rsidR="00CE1307" w:rsidRPr="00371D46">
        <w:t xml:space="preserve">a </w:t>
      </w:r>
      <w:r w:rsidR="00603E45" w:rsidRPr="00371D46">
        <w:t xml:space="preserve">regional activity </w:t>
      </w:r>
      <w:r w:rsidR="00CE1307" w:rsidRPr="00371D46">
        <w:t xml:space="preserve">in the amount of US $198,000 in 2025, to support </w:t>
      </w:r>
      <w:r w:rsidR="00603E45" w:rsidRPr="00371D46">
        <w:t>E</w:t>
      </w:r>
      <w:r w:rsidR="003F7E6F" w:rsidRPr="00371D46">
        <w:t>u</w:t>
      </w:r>
      <w:r w:rsidR="004E6B0B" w:rsidRPr="00371D46">
        <w:t>rope</w:t>
      </w:r>
      <w:r w:rsidR="00603E45" w:rsidRPr="00371D46">
        <w:t xml:space="preserve"> </w:t>
      </w:r>
      <w:r w:rsidR="004E6B0B" w:rsidRPr="00371D46">
        <w:t xml:space="preserve">and </w:t>
      </w:r>
      <w:r w:rsidR="00603E45" w:rsidRPr="00371D46">
        <w:t xml:space="preserve">Central Asia </w:t>
      </w:r>
      <w:r w:rsidR="00F32941" w:rsidRPr="00371D46">
        <w:t xml:space="preserve">countries </w:t>
      </w:r>
      <w:r w:rsidR="000A3558" w:rsidRPr="00371D46">
        <w:t xml:space="preserve">(Albania, Armenia, North Macedonia, the Republic of Moldova and Turkmenistan) </w:t>
      </w:r>
      <w:r w:rsidR="00F32941" w:rsidRPr="00371D46">
        <w:t>to enhance national strategies on energy</w:t>
      </w:r>
      <w:r w:rsidR="00457344" w:rsidRPr="00371D46">
        <w:t xml:space="preserve"> </w:t>
      </w:r>
      <w:r w:rsidR="00F32941" w:rsidRPr="00371D46">
        <w:t>efficiency, life</w:t>
      </w:r>
      <w:r w:rsidR="00D13E70" w:rsidRPr="00371D46">
        <w:t xml:space="preserve"> </w:t>
      </w:r>
      <w:r w:rsidR="00F32941" w:rsidRPr="00371D46">
        <w:t>cycle management and enforcement</w:t>
      </w:r>
      <w:r w:rsidR="00E1236D" w:rsidRPr="00371D46">
        <w:t>.</w:t>
      </w:r>
      <w:r w:rsidR="00286C3A" w:rsidRPr="00371D46">
        <w:t xml:space="preserve"> The objective of this regional project </w:t>
      </w:r>
      <w:r w:rsidR="00012F83" w:rsidRPr="00371D46">
        <w:t xml:space="preserve">is </w:t>
      </w:r>
      <w:r w:rsidR="009C5CDE" w:rsidRPr="00371D46">
        <w:t>to complement activities conducted under national projects</w:t>
      </w:r>
      <w:r w:rsidR="009D754F" w:rsidRPr="00371D46">
        <w:t>,</w:t>
      </w:r>
      <w:r w:rsidR="009C5CDE" w:rsidRPr="00371D46">
        <w:t xml:space="preserve"> including energy-efficiency projects </w:t>
      </w:r>
      <w:r w:rsidR="003E3260" w:rsidRPr="00371D46">
        <w:t>with</w:t>
      </w:r>
      <w:r w:rsidR="009C5CDE" w:rsidRPr="00371D46">
        <w:t>in the context of HPMPs and KIPs, and projects preparing national inventories of banks of unwanted controlled substances. Several countries have approved projects</w:t>
      </w:r>
      <w:r w:rsidR="00DE1526" w:rsidRPr="00371D46">
        <w:t>, while</w:t>
      </w:r>
      <w:r w:rsidR="009C5CDE" w:rsidRPr="00371D46">
        <w:t xml:space="preserve"> others are currently preparing them. </w:t>
      </w:r>
      <w:r w:rsidR="000B4037" w:rsidRPr="00371D46">
        <w:t>Th</w:t>
      </w:r>
      <w:r w:rsidR="00EA0A4B" w:rsidRPr="00371D46">
        <w:t>e proposed</w:t>
      </w:r>
      <w:r w:rsidR="000B4037" w:rsidRPr="00371D46">
        <w:t xml:space="preserve"> project aims to</w:t>
      </w:r>
      <w:r w:rsidR="009C5CDE" w:rsidRPr="00371D46">
        <w:t xml:space="preserve"> avoid </w:t>
      </w:r>
      <w:r w:rsidR="00EA0A4B" w:rsidRPr="00371D46">
        <w:t xml:space="preserve">any </w:t>
      </w:r>
      <w:r w:rsidR="009C5CDE" w:rsidRPr="00371D46">
        <w:t xml:space="preserve">duplication with approved national activities and focus exclusively on regional aspects relevant for the development of energy-efficiency benchmarking, labelling and </w:t>
      </w:r>
      <w:r w:rsidR="00662857" w:rsidRPr="00371D46">
        <w:t>minimum energy performance standards (</w:t>
      </w:r>
      <w:r w:rsidR="009C5CDE" w:rsidRPr="00371D46">
        <w:t>MEPS</w:t>
      </w:r>
      <w:r w:rsidR="00662857" w:rsidRPr="00371D46">
        <w:t>)</w:t>
      </w:r>
      <w:r w:rsidR="009C5CDE" w:rsidRPr="00371D46">
        <w:t xml:space="preserve"> at </w:t>
      </w:r>
      <w:r w:rsidR="00DB3AC8" w:rsidRPr="00371D46">
        <w:t xml:space="preserve">the </w:t>
      </w:r>
      <w:r w:rsidR="009C5CDE" w:rsidRPr="00371D46">
        <w:t xml:space="preserve">national level, as well as </w:t>
      </w:r>
      <w:r w:rsidR="0093736B" w:rsidRPr="00371D46">
        <w:t>regional</w:t>
      </w:r>
      <w:r w:rsidR="009C5CDE" w:rsidRPr="00371D46">
        <w:t xml:space="preserve"> </w:t>
      </w:r>
      <w:r w:rsidR="00B0734D" w:rsidRPr="00371D46">
        <w:t xml:space="preserve">strategies for </w:t>
      </w:r>
      <w:r w:rsidR="009C5CDE" w:rsidRPr="00371D46">
        <w:t>reclaim, reus</w:t>
      </w:r>
      <w:r w:rsidR="003304D6" w:rsidRPr="00371D46">
        <w:t>e</w:t>
      </w:r>
      <w:r w:rsidR="009C5CDE" w:rsidRPr="00371D46">
        <w:t xml:space="preserve"> and dispos</w:t>
      </w:r>
      <w:r w:rsidR="003304D6" w:rsidRPr="00371D46">
        <w:t>al</w:t>
      </w:r>
      <w:r w:rsidR="00B0734D" w:rsidRPr="00371D46">
        <w:t xml:space="preserve"> of</w:t>
      </w:r>
      <w:r w:rsidR="009C5CDE" w:rsidRPr="00371D46">
        <w:t xml:space="preserve"> controlled substances. It will </w:t>
      </w:r>
      <w:r w:rsidR="00B6623B" w:rsidRPr="00371D46">
        <w:t>prevent</w:t>
      </w:r>
      <w:r w:rsidR="009C5CDE" w:rsidRPr="00371D46">
        <w:t xml:space="preserve"> each country </w:t>
      </w:r>
      <w:r w:rsidR="00B6623B" w:rsidRPr="00371D46">
        <w:t xml:space="preserve">from </w:t>
      </w:r>
      <w:r w:rsidR="009C5CDE" w:rsidRPr="00371D46">
        <w:t>individually gather</w:t>
      </w:r>
      <w:r w:rsidR="007A39D9" w:rsidRPr="00371D46">
        <w:t>ing</w:t>
      </w:r>
      <w:r w:rsidR="009C5CDE" w:rsidRPr="00371D46">
        <w:t xml:space="preserve"> regional information</w:t>
      </w:r>
      <w:r w:rsidR="00084118" w:rsidRPr="00371D46">
        <w:t>,</w:t>
      </w:r>
      <w:r w:rsidR="009C5CDE" w:rsidRPr="00371D46">
        <w:t xml:space="preserve"> </w:t>
      </w:r>
      <w:r w:rsidR="00F93015" w:rsidRPr="00371D46">
        <w:t>such as the</w:t>
      </w:r>
      <w:r w:rsidR="009C5CDE" w:rsidRPr="00371D46">
        <w:t xml:space="preserve"> best available technologies in terms of energy</w:t>
      </w:r>
      <w:r w:rsidR="00084118" w:rsidRPr="00371D46">
        <w:t xml:space="preserve"> </w:t>
      </w:r>
      <w:r w:rsidR="009C5CDE" w:rsidRPr="00371D46">
        <w:t>efficiency (needed for benchmarking, labe</w:t>
      </w:r>
      <w:r w:rsidR="00F04EAE" w:rsidRPr="00371D46">
        <w:t>l</w:t>
      </w:r>
      <w:r w:rsidR="009C5CDE" w:rsidRPr="00371D46">
        <w:t>ling, MEPS), countries with existing reclaim and destruction plants</w:t>
      </w:r>
      <w:r w:rsidR="00682080" w:rsidRPr="00371D46">
        <w:t>,</w:t>
      </w:r>
      <w:r w:rsidR="009C5CDE" w:rsidRPr="00371D46">
        <w:t xml:space="preserve"> including costs and services provided (needed for action plan scenarios), and countries allowing the import/transit of controlled substances (needed for action plan scenarios). Thus, </w:t>
      </w:r>
      <w:r w:rsidR="00C278EF" w:rsidRPr="00371D46">
        <w:t>the project</w:t>
      </w:r>
      <w:r w:rsidR="009C5CDE" w:rsidRPr="00371D46">
        <w:t xml:space="preserve"> is expected to avoid duplication of work and reduce overall costs.</w:t>
      </w:r>
      <w:r w:rsidR="00E01028" w:rsidRPr="00371D46">
        <w:t xml:space="preserve"> </w:t>
      </w:r>
      <w:r w:rsidR="002F5788" w:rsidRPr="00371D46">
        <w:t>At present, there is no funding window for such technical assistance projects</w:t>
      </w:r>
      <w:r w:rsidR="0081610A" w:rsidRPr="00371D46">
        <w:t>.</w:t>
      </w:r>
      <w:r w:rsidR="00D30361" w:rsidRPr="00371D46">
        <w:t xml:space="preserve"> </w:t>
      </w:r>
      <w:r w:rsidR="005D4DCF" w:rsidRPr="00371D46">
        <w:t>Th</w:t>
      </w:r>
      <w:r w:rsidR="00B201AE" w:rsidRPr="00371D46">
        <w:t>is</w:t>
      </w:r>
      <w:r w:rsidR="005D4DCF" w:rsidRPr="00371D46">
        <w:t xml:space="preserve"> issue is presented in the </w:t>
      </w:r>
      <w:r w:rsidR="00C76DF6" w:rsidRPr="00371D46">
        <w:t>c</w:t>
      </w:r>
      <w:r w:rsidR="005D4DCF" w:rsidRPr="00371D46">
        <w:t>onsolidated business plan of the Multilateral Fund for 2025–2027.</w:t>
      </w:r>
      <w:r w:rsidR="005D4DCF" w:rsidRPr="00371D46">
        <w:rPr>
          <w:rStyle w:val="FootnoteReference"/>
        </w:rPr>
        <w:footnoteReference w:id="4"/>
      </w:r>
    </w:p>
    <w:p w14:paraId="2549843E" w14:textId="7EB47892" w:rsidR="00DC086D" w:rsidRPr="00371D46" w:rsidRDefault="00DC086D" w:rsidP="000726CA">
      <w:pPr>
        <w:pStyle w:val="Heading1"/>
        <w:numPr>
          <w:ilvl w:val="0"/>
          <w:numId w:val="0"/>
        </w:numPr>
        <w:rPr>
          <w:b/>
          <w:bCs/>
        </w:rPr>
      </w:pPr>
      <w:r w:rsidRPr="00371D46">
        <w:rPr>
          <w:b/>
          <w:bCs/>
        </w:rPr>
        <w:t>II.</w:t>
      </w:r>
      <w:r w:rsidR="007532B0" w:rsidRPr="00371D46">
        <w:rPr>
          <w:b/>
          <w:bCs/>
        </w:rPr>
        <w:t>3</w:t>
      </w:r>
      <w:r w:rsidRPr="00371D46">
        <w:rPr>
          <w:b/>
          <w:bCs/>
        </w:rPr>
        <w:tab/>
        <w:t>France</w:t>
      </w:r>
    </w:p>
    <w:p w14:paraId="42407543" w14:textId="07C8A7F0" w:rsidR="00DC086D" w:rsidRPr="00371D46" w:rsidRDefault="00DC086D" w:rsidP="00CD7225">
      <w:pPr>
        <w:pStyle w:val="Heading1"/>
      </w:pPr>
      <w:r w:rsidRPr="00371D46">
        <w:t xml:space="preserve">The resource allocation in France’s business plan for </w:t>
      </w:r>
      <w:r w:rsidRPr="00371D46">
        <w:rPr>
          <w:caps/>
        </w:rPr>
        <w:t>202</w:t>
      </w:r>
      <w:r w:rsidR="00961BAC" w:rsidRPr="00371D46">
        <w:rPr>
          <w:caps/>
        </w:rPr>
        <w:t>5</w:t>
      </w:r>
      <w:r w:rsidRPr="00371D46">
        <w:t>–202</w:t>
      </w:r>
      <w:r w:rsidR="00961BAC" w:rsidRPr="00371D46">
        <w:t>7</w:t>
      </w:r>
      <w:r w:rsidRPr="00371D46">
        <w:t xml:space="preserve"> is presented in table </w:t>
      </w:r>
      <w:r w:rsidR="00C32490" w:rsidRPr="00371D46">
        <w:t>4</w:t>
      </w:r>
      <w:r w:rsidRPr="00371D46">
        <w:t>. Twenty per cent of France’s annual pledged contribution</w:t>
      </w:r>
      <w:r w:rsidR="00000054" w:rsidRPr="00371D46">
        <w:t>s</w:t>
      </w:r>
      <w:r w:rsidRPr="00371D46">
        <w:t xml:space="preserve"> for 202</w:t>
      </w:r>
      <w:r w:rsidR="00961BAC" w:rsidRPr="00371D46">
        <w:t>5</w:t>
      </w:r>
      <w:r w:rsidRPr="00371D46">
        <w:t xml:space="preserve"> amounts to US $2,563,506. </w:t>
      </w:r>
    </w:p>
    <w:p w14:paraId="3DDF6867" w14:textId="4932D761" w:rsidR="00DC086D" w:rsidRPr="00371D46" w:rsidRDefault="00DC086D" w:rsidP="00DC086D">
      <w:pPr>
        <w:pStyle w:val="Heading1"/>
        <w:keepNext/>
        <w:numPr>
          <w:ilvl w:val="0"/>
          <w:numId w:val="0"/>
        </w:numPr>
        <w:spacing w:after="0"/>
        <w:rPr>
          <w:b/>
        </w:rPr>
      </w:pPr>
      <w:r w:rsidRPr="00371D46">
        <w:rPr>
          <w:b/>
        </w:rPr>
        <w:t xml:space="preserve">Table </w:t>
      </w:r>
      <w:r w:rsidR="00C32490" w:rsidRPr="00371D46">
        <w:rPr>
          <w:b/>
        </w:rPr>
        <w:t>4</w:t>
      </w:r>
      <w:r w:rsidRPr="00371D46">
        <w:rPr>
          <w:b/>
        </w:rPr>
        <w:t>. Allocation of resources for France (US </w:t>
      </w:r>
      <w:proofErr w:type="gramStart"/>
      <w:r w:rsidRPr="00371D46">
        <w:rPr>
          <w:b/>
        </w:rPr>
        <w:t>$)*</w:t>
      </w:r>
      <w:proofErr w:type="gramEnd"/>
      <w:r w:rsidR="00357A79" w:rsidRPr="00371D46">
        <w:rPr>
          <w:b/>
        </w:rPr>
        <w:t>- as submitted</w:t>
      </w:r>
    </w:p>
    <w:tbl>
      <w:tblPr>
        <w:tblW w:w="9423" w:type="dxa"/>
        <w:tblInd w:w="-5" w:type="dxa"/>
        <w:tblLayout w:type="fixed"/>
        <w:tblLook w:val="04A0" w:firstRow="1" w:lastRow="0" w:firstColumn="1" w:lastColumn="0" w:noHBand="0" w:noVBand="1"/>
      </w:tblPr>
      <w:tblGrid>
        <w:gridCol w:w="2446"/>
        <w:gridCol w:w="1394"/>
        <w:gridCol w:w="1394"/>
        <w:gridCol w:w="1394"/>
        <w:gridCol w:w="1394"/>
        <w:gridCol w:w="1401"/>
      </w:tblGrid>
      <w:tr w:rsidR="004D4E79" w:rsidRPr="00371D46" w14:paraId="2B80CFAA" w14:textId="77777777" w:rsidTr="00ED0D3E">
        <w:trPr>
          <w:trHeight w:val="479"/>
        </w:trPr>
        <w:tc>
          <w:tcPr>
            <w:tcW w:w="2446" w:type="dxa"/>
            <w:tcBorders>
              <w:top w:val="single" w:sz="4" w:space="0" w:color="auto"/>
              <w:left w:val="single" w:sz="4" w:space="0" w:color="auto"/>
              <w:bottom w:val="single" w:sz="4" w:space="0" w:color="auto"/>
              <w:right w:val="single" w:sz="4" w:space="0" w:color="auto"/>
            </w:tcBorders>
            <w:shd w:val="clear" w:color="auto" w:fill="auto"/>
            <w:noWrap/>
            <w:hideMark/>
          </w:tcPr>
          <w:p w14:paraId="3EB501D2" w14:textId="77777777" w:rsidR="004D4E79" w:rsidRPr="00371D46" w:rsidRDefault="004D4E79" w:rsidP="004D4E79">
            <w:pPr>
              <w:keepNext/>
              <w:jc w:val="left"/>
              <w:rPr>
                <w:b/>
                <w:bCs/>
                <w:sz w:val="20"/>
                <w:szCs w:val="20"/>
                <w:lang w:eastAsia="en-CA"/>
              </w:rPr>
            </w:pPr>
            <w:r w:rsidRPr="00371D46">
              <w:rPr>
                <w:b/>
                <w:bCs/>
                <w:sz w:val="20"/>
                <w:szCs w:val="20"/>
                <w:lang w:val="en-US" w:eastAsia="zh-CN"/>
              </w:rPr>
              <w:t>Description </w:t>
            </w:r>
          </w:p>
        </w:tc>
        <w:tc>
          <w:tcPr>
            <w:tcW w:w="1394" w:type="dxa"/>
            <w:tcBorders>
              <w:top w:val="single" w:sz="4" w:space="0" w:color="auto"/>
              <w:left w:val="nil"/>
              <w:bottom w:val="single" w:sz="4" w:space="0" w:color="auto"/>
              <w:right w:val="single" w:sz="4" w:space="0" w:color="auto"/>
            </w:tcBorders>
            <w:shd w:val="clear" w:color="auto" w:fill="auto"/>
            <w:hideMark/>
          </w:tcPr>
          <w:p w14:paraId="4113BD4A" w14:textId="67248C47" w:rsidR="004D4E79" w:rsidRPr="00371D46" w:rsidRDefault="004D4E79" w:rsidP="004D4E79">
            <w:pPr>
              <w:keepNext/>
              <w:jc w:val="center"/>
              <w:rPr>
                <w:b/>
                <w:bCs/>
                <w:sz w:val="20"/>
                <w:szCs w:val="20"/>
                <w:lang w:eastAsia="en-CA"/>
              </w:rPr>
            </w:pPr>
            <w:r w:rsidRPr="00371D46">
              <w:rPr>
                <w:b/>
                <w:bCs/>
                <w:color w:val="000000"/>
                <w:sz w:val="20"/>
                <w:szCs w:val="20"/>
                <w:lang w:eastAsia="en-CA"/>
              </w:rPr>
              <w:t>2025</w:t>
            </w:r>
          </w:p>
        </w:tc>
        <w:tc>
          <w:tcPr>
            <w:tcW w:w="1394" w:type="dxa"/>
            <w:tcBorders>
              <w:top w:val="single" w:sz="4" w:space="0" w:color="auto"/>
              <w:left w:val="nil"/>
              <w:bottom w:val="single" w:sz="4" w:space="0" w:color="auto"/>
              <w:right w:val="single" w:sz="4" w:space="0" w:color="auto"/>
            </w:tcBorders>
            <w:shd w:val="clear" w:color="auto" w:fill="auto"/>
            <w:hideMark/>
          </w:tcPr>
          <w:p w14:paraId="2D519E38" w14:textId="5CB65196" w:rsidR="004D4E79" w:rsidRPr="00371D46" w:rsidRDefault="004D4E79" w:rsidP="004D4E79">
            <w:pPr>
              <w:keepNext/>
              <w:jc w:val="center"/>
              <w:rPr>
                <w:b/>
                <w:bCs/>
                <w:sz w:val="20"/>
                <w:szCs w:val="20"/>
                <w:lang w:eastAsia="en-CA"/>
              </w:rPr>
            </w:pPr>
            <w:r w:rsidRPr="00371D46">
              <w:rPr>
                <w:b/>
                <w:bCs/>
                <w:color w:val="000000"/>
                <w:sz w:val="20"/>
                <w:szCs w:val="20"/>
                <w:lang w:eastAsia="en-CA"/>
              </w:rPr>
              <w:t>2026</w:t>
            </w:r>
          </w:p>
        </w:tc>
        <w:tc>
          <w:tcPr>
            <w:tcW w:w="1394" w:type="dxa"/>
            <w:tcBorders>
              <w:top w:val="single" w:sz="4" w:space="0" w:color="auto"/>
              <w:left w:val="nil"/>
              <w:bottom w:val="single" w:sz="4" w:space="0" w:color="auto"/>
              <w:right w:val="single" w:sz="4" w:space="0" w:color="auto"/>
            </w:tcBorders>
            <w:shd w:val="clear" w:color="auto" w:fill="auto"/>
            <w:hideMark/>
          </w:tcPr>
          <w:p w14:paraId="2F2F981F" w14:textId="0DDD45F4" w:rsidR="004D4E79" w:rsidRPr="00371D46" w:rsidRDefault="004D4E79" w:rsidP="004D4E79">
            <w:pPr>
              <w:keepNext/>
              <w:jc w:val="center"/>
              <w:rPr>
                <w:b/>
                <w:bCs/>
                <w:sz w:val="20"/>
                <w:szCs w:val="20"/>
                <w:lang w:eastAsia="en-CA"/>
              </w:rPr>
            </w:pPr>
            <w:r w:rsidRPr="00371D46">
              <w:rPr>
                <w:b/>
                <w:bCs/>
                <w:color w:val="000000"/>
                <w:sz w:val="20"/>
                <w:szCs w:val="20"/>
                <w:lang w:eastAsia="en-CA"/>
              </w:rPr>
              <w:t>2027</w:t>
            </w:r>
          </w:p>
        </w:tc>
        <w:tc>
          <w:tcPr>
            <w:tcW w:w="1394" w:type="dxa"/>
            <w:tcBorders>
              <w:top w:val="single" w:sz="4" w:space="0" w:color="auto"/>
              <w:left w:val="nil"/>
              <w:bottom w:val="single" w:sz="4" w:space="0" w:color="auto"/>
              <w:right w:val="single" w:sz="4" w:space="0" w:color="auto"/>
            </w:tcBorders>
            <w:shd w:val="clear" w:color="auto" w:fill="auto"/>
            <w:hideMark/>
          </w:tcPr>
          <w:p w14:paraId="03E3C6C9" w14:textId="77777777" w:rsidR="004D4E79" w:rsidRPr="00371D46" w:rsidRDefault="004D4E79" w:rsidP="004D4E79">
            <w:pPr>
              <w:jc w:val="center"/>
              <w:rPr>
                <w:b/>
                <w:bCs/>
                <w:color w:val="000000"/>
                <w:sz w:val="20"/>
                <w:szCs w:val="20"/>
                <w:lang w:eastAsia="en-CA"/>
              </w:rPr>
            </w:pPr>
            <w:r w:rsidRPr="00371D46">
              <w:rPr>
                <w:b/>
                <w:bCs/>
                <w:color w:val="000000"/>
                <w:sz w:val="20"/>
                <w:szCs w:val="20"/>
                <w:lang w:eastAsia="en-CA"/>
              </w:rPr>
              <w:t xml:space="preserve">Total </w:t>
            </w:r>
          </w:p>
          <w:p w14:paraId="1E3B9062" w14:textId="544DB182" w:rsidR="004D4E79" w:rsidRPr="00371D46" w:rsidRDefault="004D4E79" w:rsidP="004D4E79">
            <w:pPr>
              <w:keepNext/>
              <w:jc w:val="center"/>
              <w:rPr>
                <w:b/>
                <w:bCs/>
                <w:sz w:val="20"/>
                <w:szCs w:val="20"/>
                <w:lang w:eastAsia="en-CA"/>
              </w:rPr>
            </w:pPr>
            <w:r w:rsidRPr="00371D46">
              <w:rPr>
                <w:b/>
                <w:bCs/>
                <w:color w:val="000000"/>
                <w:sz w:val="20"/>
                <w:szCs w:val="20"/>
                <w:lang w:eastAsia="en-CA"/>
              </w:rPr>
              <w:t>(2025–2027)</w:t>
            </w:r>
          </w:p>
        </w:tc>
        <w:tc>
          <w:tcPr>
            <w:tcW w:w="1400" w:type="dxa"/>
            <w:tcBorders>
              <w:top w:val="single" w:sz="4" w:space="0" w:color="auto"/>
              <w:left w:val="nil"/>
              <w:bottom w:val="single" w:sz="4" w:space="0" w:color="auto"/>
              <w:right w:val="single" w:sz="4" w:space="0" w:color="auto"/>
            </w:tcBorders>
            <w:shd w:val="clear" w:color="auto" w:fill="auto"/>
            <w:hideMark/>
          </w:tcPr>
          <w:p w14:paraId="6E1EB7DF" w14:textId="60BCB974" w:rsidR="004D4E79" w:rsidRPr="00371D46" w:rsidRDefault="004D4E79" w:rsidP="004D4E79">
            <w:pPr>
              <w:keepNext/>
              <w:jc w:val="center"/>
              <w:rPr>
                <w:b/>
                <w:bCs/>
                <w:sz w:val="20"/>
                <w:szCs w:val="20"/>
                <w:lang w:eastAsia="en-CA"/>
              </w:rPr>
            </w:pPr>
            <w:r w:rsidRPr="00371D46">
              <w:rPr>
                <w:b/>
                <w:bCs/>
                <w:color w:val="000000"/>
                <w:sz w:val="20"/>
                <w:szCs w:val="20"/>
                <w:lang w:eastAsia="en-CA"/>
              </w:rPr>
              <w:t>Total after 2027</w:t>
            </w:r>
          </w:p>
        </w:tc>
      </w:tr>
      <w:tr w:rsidR="00DC086D" w:rsidRPr="00371D46" w14:paraId="554427B5" w14:textId="77777777" w:rsidTr="00ED0D3E">
        <w:trPr>
          <w:trHeight w:val="59"/>
        </w:trPr>
        <w:tc>
          <w:tcPr>
            <w:tcW w:w="94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B64BC" w14:textId="77777777" w:rsidR="00DC086D" w:rsidRPr="00371D46" w:rsidRDefault="00DC086D" w:rsidP="00102042">
            <w:pPr>
              <w:keepNext/>
              <w:jc w:val="left"/>
              <w:rPr>
                <w:b/>
                <w:bCs/>
                <w:sz w:val="20"/>
                <w:szCs w:val="20"/>
                <w:lang w:eastAsia="en-CA"/>
              </w:rPr>
            </w:pPr>
            <w:r w:rsidRPr="00371D46">
              <w:rPr>
                <w:b/>
                <w:bCs/>
                <w:sz w:val="20"/>
                <w:szCs w:val="20"/>
                <w:lang w:eastAsia="en-CA"/>
              </w:rPr>
              <w:t>HCFC activities</w:t>
            </w:r>
          </w:p>
        </w:tc>
      </w:tr>
      <w:tr w:rsidR="00DC086D" w:rsidRPr="00371D46" w14:paraId="48A9A5E6" w14:textId="77777777" w:rsidTr="00ED0D3E">
        <w:trPr>
          <w:trHeight w:val="239"/>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14:paraId="32B4396D" w14:textId="77777777" w:rsidR="00DC086D" w:rsidRPr="00371D46" w:rsidRDefault="00DC086D" w:rsidP="00102042">
            <w:pPr>
              <w:keepNext/>
              <w:jc w:val="left"/>
              <w:rPr>
                <w:sz w:val="20"/>
                <w:szCs w:val="20"/>
                <w:lang w:eastAsia="en-CA"/>
              </w:rPr>
            </w:pPr>
            <w:r w:rsidRPr="00371D46">
              <w:rPr>
                <w:sz w:val="20"/>
                <w:szCs w:val="20"/>
                <w:lang w:val="en-US" w:eastAsia="en-CA"/>
              </w:rPr>
              <w:t>Approved HPMPs</w:t>
            </w:r>
          </w:p>
        </w:tc>
        <w:tc>
          <w:tcPr>
            <w:tcW w:w="1394" w:type="dxa"/>
            <w:tcBorders>
              <w:top w:val="nil"/>
              <w:left w:val="nil"/>
              <w:bottom w:val="single" w:sz="4" w:space="0" w:color="auto"/>
              <w:right w:val="single" w:sz="4" w:space="0" w:color="auto"/>
            </w:tcBorders>
            <w:shd w:val="clear" w:color="auto" w:fill="auto"/>
            <w:noWrap/>
            <w:vAlign w:val="center"/>
            <w:hideMark/>
          </w:tcPr>
          <w:p w14:paraId="470BC8F0" w14:textId="6F140893" w:rsidR="00DC086D" w:rsidRPr="00371D46" w:rsidRDefault="00273FBD" w:rsidP="00102042">
            <w:pPr>
              <w:keepNext/>
              <w:jc w:val="right"/>
              <w:rPr>
                <w:sz w:val="20"/>
                <w:szCs w:val="20"/>
                <w:lang w:eastAsia="en-CA"/>
              </w:rPr>
            </w:pPr>
            <w:r w:rsidRPr="00371D46">
              <w:rPr>
                <w:sz w:val="20"/>
                <w:szCs w:val="20"/>
                <w:lang w:eastAsia="en-CA"/>
              </w:rPr>
              <w:t>671,075</w:t>
            </w:r>
          </w:p>
        </w:tc>
        <w:tc>
          <w:tcPr>
            <w:tcW w:w="1394" w:type="dxa"/>
            <w:tcBorders>
              <w:top w:val="nil"/>
              <w:left w:val="nil"/>
              <w:bottom w:val="single" w:sz="4" w:space="0" w:color="auto"/>
              <w:right w:val="single" w:sz="4" w:space="0" w:color="auto"/>
            </w:tcBorders>
            <w:shd w:val="clear" w:color="auto" w:fill="auto"/>
            <w:noWrap/>
            <w:vAlign w:val="center"/>
          </w:tcPr>
          <w:p w14:paraId="2A287DD3" w14:textId="77777777" w:rsidR="00DC086D" w:rsidRPr="00371D46" w:rsidRDefault="00DC086D" w:rsidP="00102042">
            <w:pPr>
              <w:keepNext/>
              <w:jc w:val="right"/>
              <w:rPr>
                <w:sz w:val="20"/>
                <w:szCs w:val="20"/>
                <w:lang w:eastAsia="en-CA"/>
              </w:rPr>
            </w:pPr>
            <w:r w:rsidRPr="00371D46">
              <w:rPr>
                <w:sz w:val="20"/>
                <w:szCs w:val="20"/>
                <w:lang w:eastAsia="en-CA"/>
              </w:rPr>
              <w:t>0</w:t>
            </w:r>
          </w:p>
        </w:tc>
        <w:tc>
          <w:tcPr>
            <w:tcW w:w="1394" w:type="dxa"/>
            <w:tcBorders>
              <w:top w:val="nil"/>
              <w:left w:val="nil"/>
              <w:bottom w:val="single" w:sz="4" w:space="0" w:color="auto"/>
              <w:right w:val="single" w:sz="4" w:space="0" w:color="auto"/>
            </w:tcBorders>
            <w:shd w:val="clear" w:color="auto" w:fill="auto"/>
            <w:noWrap/>
            <w:vAlign w:val="center"/>
          </w:tcPr>
          <w:p w14:paraId="6E6FCAEF" w14:textId="77777777" w:rsidR="00DC086D" w:rsidRPr="00371D46" w:rsidRDefault="00DC086D" w:rsidP="00102042">
            <w:pPr>
              <w:keepNext/>
              <w:jc w:val="right"/>
              <w:rPr>
                <w:sz w:val="20"/>
                <w:szCs w:val="20"/>
                <w:lang w:eastAsia="en-CA"/>
              </w:rPr>
            </w:pPr>
            <w:r w:rsidRPr="00371D46">
              <w:rPr>
                <w:sz w:val="20"/>
                <w:szCs w:val="20"/>
                <w:lang w:eastAsia="en-CA"/>
              </w:rPr>
              <w:t>0</w:t>
            </w:r>
          </w:p>
        </w:tc>
        <w:tc>
          <w:tcPr>
            <w:tcW w:w="1394" w:type="dxa"/>
            <w:tcBorders>
              <w:top w:val="nil"/>
              <w:left w:val="nil"/>
              <w:bottom w:val="single" w:sz="4" w:space="0" w:color="auto"/>
              <w:right w:val="single" w:sz="4" w:space="0" w:color="auto"/>
            </w:tcBorders>
            <w:shd w:val="clear" w:color="auto" w:fill="auto"/>
            <w:noWrap/>
            <w:vAlign w:val="center"/>
            <w:hideMark/>
          </w:tcPr>
          <w:p w14:paraId="51C9375F" w14:textId="77777777" w:rsidR="00DC086D" w:rsidRPr="00371D46" w:rsidRDefault="00DC086D" w:rsidP="00102042">
            <w:pPr>
              <w:keepNext/>
              <w:jc w:val="right"/>
              <w:rPr>
                <w:sz w:val="20"/>
                <w:szCs w:val="20"/>
                <w:lang w:eastAsia="en-CA"/>
              </w:rPr>
            </w:pPr>
            <w:r w:rsidRPr="00371D46">
              <w:rPr>
                <w:sz w:val="20"/>
                <w:szCs w:val="20"/>
                <w:lang w:eastAsia="en-CA"/>
              </w:rPr>
              <w:t>671,075</w:t>
            </w:r>
          </w:p>
        </w:tc>
        <w:tc>
          <w:tcPr>
            <w:tcW w:w="1400" w:type="dxa"/>
            <w:tcBorders>
              <w:top w:val="nil"/>
              <w:left w:val="nil"/>
              <w:bottom w:val="single" w:sz="4" w:space="0" w:color="auto"/>
              <w:right w:val="single" w:sz="4" w:space="0" w:color="auto"/>
            </w:tcBorders>
            <w:shd w:val="clear" w:color="auto" w:fill="auto"/>
            <w:noWrap/>
            <w:vAlign w:val="center"/>
            <w:hideMark/>
          </w:tcPr>
          <w:p w14:paraId="2F5E1DCA" w14:textId="248B005B" w:rsidR="00DC086D" w:rsidRPr="00371D46" w:rsidRDefault="00273FBD" w:rsidP="00102042">
            <w:pPr>
              <w:keepNext/>
              <w:jc w:val="right"/>
              <w:rPr>
                <w:sz w:val="20"/>
                <w:szCs w:val="20"/>
                <w:lang w:eastAsia="en-CA"/>
              </w:rPr>
            </w:pPr>
            <w:r w:rsidRPr="00371D46">
              <w:rPr>
                <w:sz w:val="20"/>
                <w:szCs w:val="20"/>
                <w:lang w:eastAsia="en-CA"/>
              </w:rPr>
              <w:t>99,685</w:t>
            </w:r>
          </w:p>
        </w:tc>
      </w:tr>
      <w:tr w:rsidR="00DC086D" w:rsidRPr="00371D46" w14:paraId="515EA077" w14:textId="77777777" w:rsidTr="00ED0D3E">
        <w:trPr>
          <w:trHeight w:val="239"/>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14:paraId="2F4E4864" w14:textId="77777777" w:rsidR="00DC086D" w:rsidRPr="00371D46" w:rsidRDefault="00DC086D" w:rsidP="00102042">
            <w:pPr>
              <w:keepNext/>
              <w:jc w:val="left"/>
              <w:rPr>
                <w:b/>
                <w:bCs/>
                <w:sz w:val="20"/>
                <w:szCs w:val="20"/>
                <w:lang w:eastAsia="en-CA"/>
              </w:rPr>
            </w:pPr>
            <w:r w:rsidRPr="00371D46">
              <w:rPr>
                <w:b/>
                <w:bCs/>
                <w:sz w:val="20"/>
                <w:szCs w:val="20"/>
                <w:lang w:eastAsia="en-CA"/>
              </w:rPr>
              <w:t>Total</w:t>
            </w:r>
          </w:p>
        </w:tc>
        <w:tc>
          <w:tcPr>
            <w:tcW w:w="1394" w:type="dxa"/>
            <w:tcBorders>
              <w:top w:val="nil"/>
              <w:left w:val="nil"/>
              <w:bottom w:val="single" w:sz="4" w:space="0" w:color="auto"/>
              <w:right w:val="single" w:sz="4" w:space="0" w:color="auto"/>
            </w:tcBorders>
            <w:shd w:val="clear" w:color="auto" w:fill="auto"/>
            <w:noWrap/>
            <w:vAlign w:val="center"/>
            <w:hideMark/>
          </w:tcPr>
          <w:p w14:paraId="693BE404" w14:textId="77777777" w:rsidR="00DC086D" w:rsidRPr="00371D46" w:rsidRDefault="00DC086D" w:rsidP="00102042">
            <w:pPr>
              <w:keepNext/>
              <w:jc w:val="right"/>
              <w:rPr>
                <w:b/>
                <w:bCs/>
                <w:sz w:val="20"/>
                <w:szCs w:val="20"/>
                <w:lang w:eastAsia="en-CA"/>
              </w:rPr>
            </w:pPr>
            <w:r w:rsidRPr="00371D46">
              <w:rPr>
                <w:b/>
                <w:bCs/>
                <w:sz w:val="20"/>
                <w:szCs w:val="20"/>
                <w:lang w:eastAsia="en-CA"/>
              </w:rPr>
              <w:t>671,075</w:t>
            </w:r>
          </w:p>
        </w:tc>
        <w:tc>
          <w:tcPr>
            <w:tcW w:w="1394" w:type="dxa"/>
            <w:tcBorders>
              <w:top w:val="nil"/>
              <w:left w:val="nil"/>
              <w:bottom w:val="single" w:sz="4" w:space="0" w:color="auto"/>
              <w:right w:val="single" w:sz="4" w:space="0" w:color="auto"/>
            </w:tcBorders>
            <w:shd w:val="clear" w:color="auto" w:fill="auto"/>
            <w:noWrap/>
            <w:vAlign w:val="center"/>
          </w:tcPr>
          <w:p w14:paraId="39A7566E" w14:textId="77777777" w:rsidR="00DC086D" w:rsidRPr="00371D46" w:rsidRDefault="00DC086D" w:rsidP="00102042">
            <w:pPr>
              <w:keepNext/>
              <w:jc w:val="right"/>
              <w:rPr>
                <w:b/>
                <w:bCs/>
                <w:sz w:val="20"/>
                <w:szCs w:val="20"/>
                <w:lang w:eastAsia="en-CA"/>
              </w:rPr>
            </w:pPr>
            <w:r w:rsidRPr="00371D46">
              <w:rPr>
                <w:b/>
                <w:bCs/>
                <w:sz w:val="20"/>
                <w:szCs w:val="20"/>
                <w:lang w:eastAsia="en-CA"/>
              </w:rPr>
              <w:t>0</w:t>
            </w:r>
          </w:p>
        </w:tc>
        <w:tc>
          <w:tcPr>
            <w:tcW w:w="1394" w:type="dxa"/>
            <w:tcBorders>
              <w:top w:val="nil"/>
              <w:left w:val="nil"/>
              <w:bottom w:val="single" w:sz="4" w:space="0" w:color="auto"/>
              <w:right w:val="single" w:sz="4" w:space="0" w:color="auto"/>
            </w:tcBorders>
            <w:shd w:val="clear" w:color="auto" w:fill="auto"/>
            <w:noWrap/>
            <w:vAlign w:val="center"/>
          </w:tcPr>
          <w:p w14:paraId="63AB7FCB" w14:textId="77777777" w:rsidR="00DC086D" w:rsidRPr="00371D46" w:rsidRDefault="00DC086D" w:rsidP="00102042">
            <w:pPr>
              <w:keepNext/>
              <w:jc w:val="right"/>
              <w:rPr>
                <w:b/>
                <w:bCs/>
                <w:sz w:val="20"/>
                <w:szCs w:val="20"/>
                <w:lang w:eastAsia="en-CA"/>
              </w:rPr>
            </w:pPr>
            <w:r w:rsidRPr="00371D46">
              <w:rPr>
                <w:b/>
                <w:bCs/>
                <w:sz w:val="20"/>
                <w:szCs w:val="20"/>
                <w:lang w:eastAsia="en-CA"/>
              </w:rPr>
              <w:t>0</w:t>
            </w:r>
          </w:p>
        </w:tc>
        <w:tc>
          <w:tcPr>
            <w:tcW w:w="1394" w:type="dxa"/>
            <w:tcBorders>
              <w:top w:val="nil"/>
              <w:left w:val="nil"/>
              <w:bottom w:val="single" w:sz="4" w:space="0" w:color="auto"/>
              <w:right w:val="single" w:sz="4" w:space="0" w:color="auto"/>
            </w:tcBorders>
            <w:shd w:val="clear" w:color="auto" w:fill="auto"/>
            <w:noWrap/>
            <w:vAlign w:val="center"/>
            <w:hideMark/>
          </w:tcPr>
          <w:p w14:paraId="455273AD" w14:textId="77777777" w:rsidR="00DC086D" w:rsidRPr="00371D46" w:rsidRDefault="00DC086D" w:rsidP="00102042">
            <w:pPr>
              <w:keepNext/>
              <w:jc w:val="right"/>
              <w:rPr>
                <w:b/>
                <w:bCs/>
                <w:sz w:val="20"/>
                <w:szCs w:val="20"/>
                <w:lang w:eastAsia="en-CA"/>
              </w:rPr>
            </w:pPr>
            <w:r w:rsidRPr="00371D46">
              <w:rPr>
                <w:b/>
                <w:bCs/>
                <w:sz w:val="20"/>
                <w:szCs w:val="20"/>
                <w:lang w:eastAsia="en-CA"/>
              </w:rPr>
              <w:t>671,075</w:t>
            </w:r>
          </w:p>
        </w:tc>
        <w:tc>
          <w:tcPr>
            <w:tcW w:w="1400" w:type="dxa"/>
            <w:tcBorders>
              <w:top w:val="nil"/>
              <w:left w:val="nil"/>
              <w:bottom w:val="single" w:sz="4" w:space="0" w:color="auto"/>
              <w:right w:val="single" w:sz="4" w:space="0" w:color="auto"/>
            </w:tcBorders>
            <w:shd w:val="clear" w:color="auto" w:fill="auto"/>
            <w:noWrap/>
            <w:vAlign w:val="center"/>
            <w:hideMark/>
          </w:tcPr>
          <w:p w14:paraId="072C8107" w14:textId="77777777" w:rsidR="00DC086D" w:rsidRPr="00371D46" w:rsidRDefault="00DC086D" w:rsidP="00102042">
            <w:pPr>
              <w:keepNext/>
              <w:jc w:val="right"/>
              <w:rPr>
                <w:b/>
                <w:bCs/>
                <w:sz w:val="20"/>
                <w:szCs w:val="20"/>
                <w:lang w:eastAsia="en-CA"/>
              </w:rPr>
            </w:pPr>
            <w:r w:rsidRPr="00371D46">
              <w:rPr>
                <w:b/>
                <w:bCs/>
                <w:sz w:val="20"/>
                <w:szCs w:val="20"/>
                <w:lang w:eastAsia="en-CA"/>
              </w:rPr>
              <w:t>99,685</w:t>
            </w:r>
          </w:p>
        </w:tc>
      </w:tr>
    </w:tbl>
    <w:p w14:paraId="363ED48A" w14:textId="77777777" w:rsidR="00DC086D" w:rsidRPr="00371D46" w:rsidRDefault="00DC086D" w:rsidP="00DC086D">
      <w:pPr>
        <w:keepNext/>
        <w:rPr>
          <w:sz w:val="19"/>
          <w:szCs w:val="19"/>
        </w:rPr>
      </w:pPr>
      <w:r w:rsidRPr="00371D46">
        <w:rPr>
          <w:sz w:val="19"/>
          <w:szCs w:val="19"/>
        </w:rPr>
        <w:t>* Including agency support costs.</w:t>
      </w:r>
    </w:p>
    <w:p w14:paraId="236C8DC6" w14:textId="77777777" w:rsidR="00DC086D" w:rsidRPr="00371D46" w:rsidRDefault="00DC086D" w:rsidP="00DC086D"/>
    <w:p w14:paraId="7A529A92" w14:textId="1FB41AB4" w:rsidR="00C2171B" w:rsidRPr="00371D46" w:rsidRDefault="00CA12D5" w:rsidP="00CD7225">
      <w:pPr>
        <w:pStyle w:val="Heading1"/>
      </w:pPr>
      <w:r w:rsidRPr="00371D46">
        <w:t>France</w:t>
      </w:r>
      <w:r w:rsidR="000429EC" w:rsidRPr="00371D46">
        <w:t xml:space="preserve">’s business plan included </w:t>
      </w:r>
      <w:r w:rsidR="00C2171B" w:rsidRPr="00371D46">
        <w:t>approved stage II</w:t>
      </w:r>
      <w:r w:rsidR="002C2A86" w:rsidRPr="00371D46">
        <w:t>I</w:t>
      </w:r>
      <w:r w:rsidR="00C2171B" w:rsidRPr="00371D46">
        <w:t xml:space="preserve"> of HPMP for </w:t>
      </w:r>
      <w:r w:rsidR="006E70D7" w:rsidRPr="00371D46">
        <w:t>one</w:t>
      </w:r>
      <w:r w:rsidR="00C2171B" w:rsidRPr="00371D46">
        <w:t xml:space="preserve"> country amounting to US $</w:t>
      </w:r>
      <w:r w:rsidR="00122D7E" w:rsidRPr="00371D46">
        <w:t>770,760</w:t>
      </w:r>
      <w:r w:rsidR="00C2171B" w:rsidRPr="00371D46">
        <w:t>, of which US $671,075 is for 2025–2027 and US $99,685 is for the period after 2027</w:t>
      </w:r>
      <w:r w:rsidR="00AC2D13" w:rsidRPr="00371D46">
        <w:t>.</w:t>
      </w:r>
    </w:p>
    <w:p w14:paraId="16879E07" w14:textId="59F5B8B4" w:rsidR="00DC086D" w:rsidRPr="00371D46" w:rsidRDefault="00DC086D" w:rsidP="004B04E2">
      <w:pPr>
        <w:keepNext/>
        <w:rPr>
          <w:b/>
          <w:bCs/>
        </w:rPr>
      </w:pPr>
      <w:r w:rsidRPr="00371D46">
        <w:rPr>
          <w:b/>
          <w:bCs/>
        </w:rPr>
        <w:lastRenderedPageBreak/>
        <w:t>II.</w:t>
      </w:r>
      <w:r w:rsidR="007532B0" w:rsidRPr="00371D46">
        <w:rPr>
          <w:b/>
          <w:bCs/>
        </w:rPr>
        <w:t>4</w:t>
      </w:r>
      <w:r w:rsidRPr="00371D46">
        <w:rPr>
          <w:b/>
          <w:bCs/>
        </w:rPr>
        <w:tab/>
        <w:t>Germany</w:t>
      </w:r>
    </w:p>
    <w:p w14:paraId="6BC635C0" w14:textId="77777777" w:rsidR="00DC086D" w:rsidRPr="00371D46" w:rsidRDefault="00DC086D" w:rsidP="004B04E2">
      <w:pPr>
        <w:keepNext/>
        <w:rPr>
          <w:iCs/>
        </w:rPr>
      </w:pPr>
    </w:p>
    <w:p w14:paraId="2E090455" w14:textId="77777777" w:rsidR="00DC086D" w:rsidRPr="00371D46" w:rsidRDefault="00DC086D" w:rsidP="00CD7225">
      <w:pPr>
        <w:pStyle w:val="Heading1"/>
      </w:pPr>
      <w:r w:rsidRPr="00371D46">
        <w:t xml:space="preserve">The Secretariat reviewed Germany’s business plan, provided comments on several of the proposed activities, and assessed the value of the activities against its annual pledged contributions. </w:t>
      </w:r>
    </w:p>
    <w:p w14:paraId="2AF7F4D7" w14:textId="6630F81E" w:rsidR="00DC086D" w:rsidRPr="00371D46" w:rsidRDefault="00DC086D" w:rsidP="00CD7225">
      <w:pPr>
        <w:pStyle w:val="Heading1"/>
      </w:pPr>
      <w:r w:rsidRPr="00371D46">
        <w:t>The resource allocation in Germany’s business plan for</w:t>
      </w:r>
      <w:r w:rsidRPr="00371D46">
        <w:rPr>
          <w:caps/>
        </w:rPr>
        <w:t xml:space="preserve"> 202</w:t>
      </w:r>
      <w:r w:rsidR="00BC494B" w:rsidRPr="00371D46">
        <w:rPr>
          <w:caps/>
        </w:rPr>
        <w:t>5</w:t>
      </w:r>
      <w:r w:rsidRPr="00371D46">
        <w:t>–202</w:t>
      </w:r>
      <w:r w:rsidR="00BC494B" w:rsidRPr="00371D46">
        <w:t>7</w:t>
      </w:r>
      <w:r w:rsidRPr="00371D46">
        <w:rPr>
          <w:caps/>
        </w:rPr>
        <w:t xml:space="preserve"> </w:t>
      </w:r>
      <w:r w:rsidRPr="00371D46">
        <w:t xml:space="preserve">is presented in table </w:t>
      </w:r>
      <w:r w:rsidR="00721C45" w:rsidRPr="00371D46">
        <w:t>5</w:t>
      </w:r>
      <w:r w:rsidRPr="00371D46">
        <w:t xml:space="preserve">. </w:t>
      </w:r>
    </w:p>
    <w:p w14:paraId="0578AC48" w14:textId="7C991E36" w:rsidR="00DC086D" w:rsidRPr="00371D46" w:rsidRDefault="00DC086D" w:rsidP="00DC086D">
      <w:pPr>
        <w:pStyle w:val="subhead"/>
        <w:keepNext/>
        <w:jc w:val="both"/>
        <w:rPr>
          <w:b/>
          <w:sz w:val="22"/>
          <w:szCs w:val="22"/>
          <w:lang w:val="en-CA"/>
        </w:rPr>
      </w:pPr>
      <w:r w:rsidRPr="00371D46">
        <w:rPr>
          <w:b/>
          <w:sz w:val="22"/>
          <w:szCs w:val="22"/>
          <w:lang w:val="en-CA"/>
        </w:rPr>
        <w:t xml:space="preserve">Table </w:t>
      </w:r>
      <w:r w:rsidR="00721C45" w:rsidRPr="00371D46">
        <w:rPr>
          <w:b/>
          <w:sz w:val="22"/>
          <w:szCs w:val="22"/>
          <w:lang w:val="en-CA"/>
        </w:rPr>
        <w:t>5</w:t>
      </w:r>
      <w:r w:rsidRPr="00371D46">
        <w:rPr>
          <w:b/>
          <w:sz w:val="22"/>
          <w:szCs w:val="22"/>
          <w:lang w:val="en-CA"/>
        </w:rPr>
        <w:t>. Allocation of resources for Germany</w:t>
      </w:r>
      <w:r w:rsidRPr="00371D46">
        <w:rPr>
          <w:sz w:val="22"/>
          <w:szCs w:val="22"/>
          <w:lang w:val="en-CA"/>
        </w:rPr>
        <w:t xml:space="preserve"> </w:t>
      </w:r>
      <w:r w:rsidRPr="00371D46">
        <w:rPr>
          <w:b/>
          <w:sz w:val="22"/>
          <w:szCs w:val="22"/>
          <w:lang w:val="en-CA"/>
        </w:rPr>
        <w:t>(US </w:t>
      </w:r>
      <w:proofErr w:type="gramStart"/>
      <w:r w:rsidRPr="00371D46">
        <w:rPr>
          <w:b/>
          <w:sz w:val="22"/>
          <w:szCs w:val="22"/>
          <w:lang w:val="en-CA"/>
        </w:rPr>
        <w:t>$)*</w:t>
      </w:r>
      <w:proofErr w:type="gramEnd"/>
      <w:r w:rsidRPr="00371D46">
        <w:rPr>
          <w:b/>
          <w:sz w:val="22"/>
          <w:szCs w:val="22"/>
          <w:lang w:val="en-CA"/>
        </w:rPr>
        <w:t xml:space="preserve"> - as submitted</w:t>
      </w:r>
    </w:p>
    <w:tbl>
      <w:tblPr>
        <w:tblW w:w="9351" w:type="dxa"/>
        <w:tblLayout w:type="fixed"/>
        <w:tblLook w:val="04A0" w:firstRow="1" w:lastRow="0" w:firstColumn="1" w:lastColumn="0" w:noHBand="0" w:noVBand="1"/>
      </w:tblPr>
      <w:tblGrid>
        <w:gridCol w:w="3114"/>
        <w:gridCol w:w="1228"/>
        <w:gridCol w:w="1228"/>
        <w:gridCol w:w="1229"/>
        <w:gridCol w:w="1333"/>
        <w:gridCol w:w="1219"/>
      </w:tblGrid>
      <w:tr w:rsidR="007101F7" w:rsidRPr="00371D46" w14:paraId="1A4997AB" w14:textId="77777777" w:rsidTr="009E0C23">
        <w:trPr>
          <w:trHeight w:val="111"/>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14:paraId="73AEF202" w14:textId="77777777" w:rsidR="007101F7" w:rsidRPr="00371D46" w:rsidRDefault="007101F7" w:rsidP="007101F7">
            <w:pPr>
              <w:jc w:val="left"/>
              <w:rPr>
                <w:b/>
                <w:bCs/>
                <w:sz w:val="20"/>
                <w:szCs w:val="20"/>
                <w:lang w:eastAsia="en-CA"/>
              </w:rPr>
            </w:pPr>
            <w:r w:rsidRPr="00371D46">
              <w:rPr>
                <w:b/>
                <w:bCs/>
                <w:sz w:val="20"/>
                <w:szCs w:val="20"/>
                <w:lang w:eastAsia="en-CA"/>
              </w:rPr>
              <w:t>Description </w:t>
            </w:r>
          </w:p>
        </w:tc>
        <w:tc>
          <w:tcPr>
            <w:tcW w:w="1228" w:type="dxa"/>
            <w:tcBorders>
              <w:top w:val="single" w:sz="4" w:space="0" w:color="auto"/>
              <w:left w:val="nil"/>
              <w:bottom w:val="single" w:sz="4" w:space="0" w:color="auto"/>
              <w:right w:val="single" w:sz="4" w:space="0" w:color="auto"/>
            </w:tcBorders>
            <w:shd w:val="clear" w:color="auto" w:fill="auto"/>
            <w:hideMark/>
          </w:tcPr>
          <w:p w14:paraId="198734AF" w14:textId="77777777" w:rsidR="007101F7" w:rsidRPr="00371D46" w:rsidRDefault="007101F7" w:rsidP="007101F7">
            <w:pPr>
              <w:jc w:val="center"/>
              <w:rPr>
                <w:b/>
                <w:bCs/>
                <w:color w:val="000000"/>
                <w:sz w:val="20"/>
                <w:szCs w:val="20"/>
                <w:lang w:eastAsia="en-CA"/>
              </w:rPr>
            </w:pPr>
            <w:r w:rsidRPr="00371D46">
              <w:rPr>
                <w:b/>
                <w:bCs/>
                <w:color w:val="000000"/>
                <w:sz w:val="20"/>
                <w:szCs w:val="20"/>
                <w:lang w:eastAsia="en-CA"/>
              </w:rPr>
              <w:t>2025</w:t>
            </w:r>
          </w:p>
        </w:tc>
        <w:tc>
          <w:tcPr>
            <w:tcW w:w="1228" w:type="dxa"/>
            <w:tcBorders>
              <w:top w:val="single" w:sz="4" w:space="0" w:color="auto"/>
              <w:left w:val="nil"/>
              <w:bottom w:val="single" w:sz="4" w:space="0" w:color="auto"/>
              <w:right w:val="single" w:sz="4" w:space="0" w:color="auto"/>
            </w:tcBorders>
            <w:shd w:val="clear" w:color="auto" w:fill="auto"/>
            <w:hideMark/>
          </w:tcPr>
          <w:p w14:paraId="72FCDE16" w14:textId="77777777" w:rsidR="007101F7" w:rsidRPr="00371D46" w:rsidRDefault="007101F7" w:rsidP="007101F7">
            <w:pPr>
              <w:jc w:val="center"/>
              <w:rPr>
                <w:b/>
                <w:bCs/>
                <w:color w:val="000000"/>
                <w:sz w:val="20"/>
                <w:szCs w:val="20"/>
                <w:lang w:eastAsia="en-CA"/>
              </w:rPr>
            </w:pPr>
            <w:r w:rsidRPr="00371D46">
              <w:rPr>
                <w:b/>
                <w:bCs/>
                <w:color w:val="000000"/>
                <w:sz w:val="20"/>
                <w:szCs w:val="20"/>
                <w:lang w:eastAsia="en-CA"/>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69E0DAE4" w14:textId="77777777" w:rsidR="007101F7" w:rsidRPr="00371D46" w:rsidRDefault="007101F7" w:rsidP="007101F7">
            <w:pPr>
              <w:jc w:val="center"/>
              <w:rPr>
                <w:b/>
                <w:bCs/>
                <w:color w:val="000000"/>
                <w:sz w:val="20"/>
                <w:szCs w:val="20"/>
                <w:lang w:eastAsia="en-CA"/>
              </w:rPr>
            </w:pPr>
            <w:r w:rsidRPr="00371D46">
              <w:rPr>
                <w:b/>
                <w:bCs/>
                <w:color w:val="000000"/>
                <w:sz w:val="20"/>
                <w:szCs w:val="20"/>
                <w:lang w:eastAsia="en-CA"/>
              </w:rPr>
              <w:t>2027</w:t>
            </w:r>
          </w:p>
        </w:tc>
        <w:tc>
          <w:tcPr>
            <w:tcW w:w="1333" w:type="dxa"/>
            <w:tcBorders>
              <w:top w:val="single" w:sz="4" w:space="0" w:color="auto"/>
              <w:left w:val="nil"/>
              <w:bottom w:val="single" w:sz="4" w:space="0" w:color="auto"/>
              <w:right w:val="single" w:sz="4" w:space="0" w:color="auto"/>
            </w:tcBorders>
            <w:shd w:val="clear" w:color="auto" w:fill="auto"/>
            <w:hideMark/>
          </w:tcPr>
          <w:p w14:paraId="723A420E" w14:textId="56F87C65" w:rsidR="007101F7" w:rsidRPr="00371D46" w:rsidRDefault="007101F7" w:rsidP="007101F7">
            <w:pPr>
              <w:jc w:val="center"/>
              <w:rPr>
                <w:b/>
                <w:bCs/>
                <w:color w:val="000000"/>
                <w:sz w:val="20"/>
                <w:szCs w:val="20"/>
                <w:lang w:eastAsia="en-CA"/>
              </w:rPr>
            </w:pPr>
            <w:r w:rsidRPr="00371D46">
              <w:rPr>
                <w:b/>
                <w:bCs/>
                <w:color w:val="000000"/>
                <w:sz w:val="20"/>
                <w:szCs w:val="20"/>
                <w:lang w:eastAsia="en-CA"/>
              </w:rPr>
              <w:t xml:space="preserve">Total </w:t>
            </w:r>
            <w:r w:rsidR="0068698D" w:rsidRPr="00371D46">
              <w:rPr>
                <w:b/>
                <w:bCs/>
                <w:color w:val="000000"/>
                <w:sz w:val="20"/>
                <w:szCs w:val="20"/>
                <w:lang w:eastAsia="en-CA"/>
              </w:rPr>
              <w:br/>
            </w:r>
            <w:r w:rsidRPr="00371D46">
              <w:rPr>
                <w:b/>
                <w:bCs/>
                <w:color w:val="000000"/>
                <w:sz w:val="20"/>
                <w:szCs w:val="20"/>
                <w:lang w:eastAsia="en-CA"/>
              </w:rPr>
              <w:t>(2025–2027)</w:t>
            </w:r>
          </w:p>
        </w:tc>
        <w:tc>
          <w:tcPr>
            <w:tcW w:w="1219" w:type="dxa"/>
            <w:tcBorders>
              <w:top w:val="single" w:sz="4" w:space="0" w:color="auto"/>
              <w:left w:val="nil"/>
              <w:bottom w:val="single" w:sz="4" w:space="0" w:color="auto"/>
              <w:right w:val="single" w:sz="4" w:space="0" w:color="auto"/>
            </w:tcBorders>
            <w:shd w:val="clear" w:color="auto" w:fill="auto"/>
            <w:hideMark/>
          </w:tcPr>
          <w:p w14:paraId="4004FC23" w14:textId="77777777" w:rsidR="007101F7" w:rsidRPr="00371D46" w:rsidRDefault="007101F7" w:rsidP="007101F7">
            <w:pPr>
              <w:jc w:val="center"/>
              <w:rPr>
                <w:b/>
                <w:bCs/>
                <w:color w:val="000000"/>
                <w:sz w:val="20"/>
                <w:szCs w:val="20"/>
                <w:lang w:eastAsia="en-CA"/>
              </w:rPr>
            </w:pPr>
            <w:r w:rsidRPr="00371D46">
              <w:rPr>
                <w:b/>
                <w:bCs/>
                <w:color w:val="000000"/>
                <w:sz w:val="20"/>
                <w:szCs w:val="20"/>
                <w:lang w:eastAsia="en-CA"/>
              </w:rPr>
              <w:t>Total after 2027</w:t>
            </w:r>
          </w:p>
        </w:tc>
      </w:tr>
      <w:tr w:rsidR="007101F7" w:rsidRPr="00371D46" w14:paraId="4CC6712C" w14:textId="77777777" w:rsidTr="00ED0D3E">
        <w:trPr>
          <w:trHeight w:val="75"/>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44C4381" w14:textId="77777777" w:rsidR="007101F7" w:rsidRPr="00371D46" w:rsidRDefault="007101F7" w:rsidP="007101F7">
            <w:pPr>
              <w:jc w:val="left"/>
              <w:rPr>
                <w:b/>
                <w:bCs/>
                <w:sz w:val="20"/>
                <w:szCs w:val="20"/>
                <w:lang w:eastAsia="en-CA"/>
              </w:rPr>
            </w:pPr>
            <w:r w:rsidRPr="00371D46">
              <w:rPr>
                <w:b/>
                <w:bCs/>
                <w:sz w:val="20"/>
                <w:szCs w:val="20"/>
                <w:lang w:eastAsia="en-CA"/>
              </w:rPr>
              <w:t>HCFC activities</w:t>
            </w:r>
          </w:p>
        </w:tc>
      </w:tr>
      <w:tr w:rsidR="007101F7" w:rsidRPr="00371D46" w14:paraId="4AA1C3D0" w14:textId="77777777" w:rsidTr="009E0C23">
        <w:trPr>
          <w:trHeight w:val="220"/>
        </w:trPr>
        <w:tc>
          <w:tcPr>
            <w:tcW w:w="3114" w:type="dxa"/>
            <w:tcBorders>
              <w:top w:val="nil"/>
              <w:left w:val="single" w:sz="4" w:space="0" w:color="auto"/>
              <w:bottom w:val="single" w:sz="4" w:space="0" w:color="auto"/>
              <w:right w:val="single" w:sz="4" w:space="0" w:color="auto"/>
            </w:tcBorders>
            <w:shd w:val="clear" w:color="auto" w:fill="auto"/>
            <w:noWrap/>
            <w:hideMark/>
          </w:tcPr>
          <w:p w14:paraId="73F07F7F" w14:textId="0C1FFFBE" w:rsidR="007101F7" w:rsidRPr="00371D46" w:rsidRDefault="007101F7" w:rsidP="007101F7">
            <w:pPr>
              <w:jc w:val="left"/>
              <w:rPr>
                <w:sz w:val="20"/>
                <w:szCs w:val="20"/>
                <w:lang w:eastAsia="en-CA"/>
              </w:rPr>
            </w:pPr>
            <w:r w:rsidRPr="00371D46">
              <w:rPr>
                <w:sz w:val="20"/>
                <w:szCs w:val="20"/>
                <w:lang w:eastAsia="en-CA"/>
              </w:rPr>
              <w:t>Approved HPMPs</w:t>
            </w:r>
          </w:p>
        </w:tc>
        <w:tc>
          <w:tcPr>
            <w:tcW w:w="1228" w:type="dxa"/>
            <w:tcBorders>
              <w:top w:val="nil"/>
              <w:left w:val="nil"/>
              <w:bottom w:val="single" w:sz="4" w:space="0" w:color="auto"/>
              <w:right w:val="single" w:sz="4" w:space="0" w:color="auto"/>
            </w:tcBorders>
            <w:shd w:val="clear" w:color="auto" w:fill="auto"/>
            <w:noWrap/>
            <w:hideMark/>
          </w:tcPr>
          <w:p w14:paraId="6C581528" w14:textId="77777777" w:rsidR="007101F7" w:rsidRPr="00371D46" w:rsidRDefault="007101F7" w:rsidP="007101F7">
            <w:pPr>
              <w:jc w:val="right"/>
              <w:rPr>
                <w:sz w:val="20"/>
                <w:szCs w:val="20"/>
                <w:lang w:eastAsia="en-CA"/>
              </w:rPr>
            </w:pPr>
            <w:r w:rsidRPr="00371D46">
              <w:rPr>
                <w:sz w:val="20"/>
                <w:szCs w:val="20"/>
                <w:lang w:eastAsia="en-CA"/>
              </w:rPr>
              <w:t>382,397</w:t>
            </w:r>
          </w:p>
        </w:tc>
        <w:tc>
          <w:tcPr>
            <w:tcW w:w="1228" w:type="dxa"/>
            <w:tcBorders>
              <w:top w:val="nil"/>
              <w:left w:val="nil"/>
              <w:bottom w:val="single" w:sz="4" w:space="0" w:color="auto"/>
              <w:right w:val="single" w:sz="4" w:space="0" w:color="auto"/>
            </w:tcBorders>
            <w:shd w:val="clear" w:color="auto" w:fill="auto"/>
            <w:noWrap/>
            <w:hideMark/>
          </w:tcPr>
          <w:p w14:paraId="0A30A0A3" w14:textId="77777777" w:rsidR="007101F7" w:rsidRPr="00371D46" w:rsidRDefault="007101F7" w:rsidP="007101F7">
            <w:pPr>
              <w:jc w:val="right"/>
              <w:rPr>
                <w:sz w:val="20"/>
                <w:szCs w:val="20"/>
                <w:lang w:eastAsia="en-CA"/>
              </w:rPr>
            </w:pPr>
            <w:r w:rsidRPr="00371D46">
              <w:rPr>
                <w:sz w:val="20"/>
                <w:szCs w:val="20"/>
                <w:lang w:eastAsia="en-CA"/>
              </w:rPr>
              <w:t>5,769,916</w:t>
            </w:r>
          </w:p>
        </w:tc>
        <w:tc>
          <w:tcPr>
            <w:tcW w:w="1229" w:type="dxa"/>
            <w:tcBorders>
              <w:top w:val="nil"/>
              <w:left w:val="nil"/>
              <w:bottom w:val="single" w:sz="4" w:space="0" w:color="auto"/>
              <w:right w:val="single" w:sz="4" w:space="0" w:color="auto"/>
            </w:tcBorders>
            <w:shd w:val="clear" w:color="auto" w:fill="auto"/>
            <w:noWrap/>
            <w:hideMark/>
          </w:tcPr>
          <w:p w14:paraId="068F3F7F" w14:textId="77777777" w:rsidR="007101F7" w:rsidRPr="00371D46" w:rsidRDefault="007101F7" w:rsidP="007101F7">
            <w:pPr>
              <w:jc w:val="right"/>
              <w:rPr>
                <w:sz w:val="20"/>
                <w:szCs w:val="20"/>
                <w:lang w:eastAsia="en-CA"/>
              </w:rPr>
            </w:pPr>
            <w:r w:rsidRPr="00371D46">
              <w:rPr>
                <w:sz w:val="20"/>
                <w:szCs w:val="20"/>
                <w:lang w:eastAsia="en-CA"/>
              </w:rPr>
              <w:t>102,738</w:t>
            </w:r>
          </w:p>
        </w:tc>
        <w:tc>
          <w:tcPr>
            <w:tcW w:w="1333" w:type="dxa"/>
            <w:tcBorders>
              <w:top w:val="nil"/>
              <w:left w:val="nil"/>
              <w:bottom w:val="single" w:sz="4" w:space="0" w:color="auto"/>
              <w:right w:val="single" w:sz="4" w:space="0" w:color="auto"/>
            </w:tcBorders>
            <w:shd w:val="clear" w:color="auto" w:fill="auto"/>
            <w:noWrap/>
            <w:hideMark/>
          </w:tcPr>
          <w:p w14:paraId="40839A0B" w14:textId="77777777" w:rsidR="007101F7" w:rsidRPr="00371D46" w:rsidRDefault="007101F7" w:rsidP="007101F7">
            <w:pPr>
              <w:jc w:val="right"/>
              <w:rPr>
                <w:sz w:val="20"/>
                <w:szCs w:val="20"/>
                <w:lang w:eastAsia="en-CA"/>
              </w:rPr>
            </w:pPr>
            <w:r w:rsidRPr="00371D46">
              <w:rPr>
                <w:sz w:val="20"/>
                <w:szCs w:val="20"/>
                <w:lang w:eastAsia="en-CA"/>
              </w:rPr>
              <w:t>6,255,051</w:t>
            </w:r>
          </w:p>
        </w:tc>
        <w:tc>
          <w:tcPr>
            <w:tcW w:w="1219" w:type="dxa"/>
            <w:tcBorders>
              <w:top w:val="nil"/>
              <w:left w:val="nil"/>
              <w:bottom w:val="single" w:sz="4" w:space="0" w:color="auto"/>
              <w:right w:val="single" w:sz="4" w:space="0" w:color="auto"/>
            </w:tcBorders>
            <w:shd w:val="clear" w:color="auto" w:fill="auto"/>
            <w:noWrap/>
            <w:hideMark/>
          </w:tcPr>
          <w:p w14:paraId="13B96699" w14:textId="77777777" w:rsidR="007101F7" w:rsidRPr="00371D46" w:rsidRDefault="007101F7" w:rsidP="007101F7">
            <w:pPr>
              <w:jc w:val="right"/>
              <w:rPr>
                <w:sz w:val="20"/>
                <w:szCs w:val="20"/>
                <w:lang w:eastAsia="en-CA"/>
              </w:rPr>
            </w:pPr>
            <w:r w:rsidRPr="00371D46">
              <w:rPr>
                <w:sz w:val="20"/>
                <w:szCs w:val="20"/>
                <w:lang w:eastAsia="en-CA"/>
              </w:rPr>
              <w:t>5,151,323</w:t>
            </w:r>
          </w:p>
        </w:tc>
      </w:tr>
      <w:tr w:rsidR="007101F7" w:rsidRPr="00371D46" w14:paraId="04AF4657" w14:textId="77777777" w:rsidTr="009E0C23">
        <w:trPr>
          <w:trHeight w:val="71"/>
        </w:trPr>
        <w:tc>
          <w:tcPr>
            <w:tcW w:w="3114" w:type="dxa"/>
            <w:tcBorders>
              <w:top w:val="nil"/>
              <w:left w:val="single" w:sz="4" w:space="0" w:color="auto"/>
              <w:bottom w:val="single" w:sz="4" w:space="0" w:color="auto"/>
              <w:right w:val="single" w:sz="4" w:space="0" w:color="auto"/>
            </w:tcBorders>
            <w:shd w:val="clear" w:color="auto" w:fill="auto"/>
            <w:noWrap/>
            <w:hideMark/>
          </w:tcPr>
          <w:p w14:paraId="3AE1E04C" w14:textId="77777777" w:rsidR="007101F7" w:rsidRPr="00371D46" w:rsidRDefault="007101F7" w:rsidP="007101F7">
            <w:pPr>
              <w:jc w:val="left"/>
              <w:rPr>
                <w:sz w:val="20"/>
                <w:szCs w:val="20"/>
                <w:lang w:eastAsia="en-CA"/>
              </w:rPr>
            </w:pPr>
            <w:r w:rsidRPr="00371D46">
              <w:rPr>
                <w:sz w:val="20"/>
                <w:szCs w:val="20"/>
                <w:lang w:eastAsia="en-CA"/>
              </w:rPr>
              <w:t>HPMP stage III</w:t>
            </w:r>
          </w:p>
        </w:tc>
        <w:tc>
          <w:tcPr>
            <w:tcW w:w="1228" w:type="dxa"/>
            <w:tcBorders>
              <w:top w:val="nil"/>
              <w:left w:val="nil"/>
              <w:bottom w:val="single" w:sz="4" w:space="0" w:color="auto"/>
              <w:right w:val="single" w:sz="4" w:space="0" w:color="auto"/>
            </w:tcBorders>
            <w:shd w:val="clear" w:color="auto" w:fill="auto"/>
            <w:noWrap/>
            <w:hideMark/>
          </w:tcPr>
          <w:p w14:paraId="0666A65E" w14:textId="77777777" w:rsidR="007101F7" w:rsidRPr="00371D46" w:rsidRDefault="007101F7" w:rsidP="007101F7">
            <w:pPr>
              <w:jc w:val="right"/>
              <w:rPr>
                <w:sz w:val="20"/>
                <w:szCs w:val="20"/>
                <w:lang w:eastAsia="en-CA"/>
              </w:rPr>
            </w:pPr>
            <w:r w:rsidRPr="00371D46">
              <w:rPr>
                <w:sz w:val="20"/>
                <w:szCs w:val="20"/>
                <w:lang w:eastAsia="en-CA"/>
              </w:rPr>
              <w:t>0</w:t>
            </w:r>
          </w:p>
        </w:tc>
        <w:tc>
          <w:tcPr>
            <w:tcW w:w="1228" w:type="dxa"/>
            <w:tcBorders>
              <w:top w:val="nil"/>
              <w:left w:val="nil"/>
              <w:bottom w:val="single" w:sz="4" w:space="0" w:color="auto"/>
              <w:right w:val="single" w:sz="4" w:space="0" w:color="auto"/>
            </w:tcBorders>
            <w:shd w:val="clear" w:color="auto" w:fill="auto"/>
            <w:noWrap/>
            <w:hideMark/>
          </w:tcPr>
          <w:p w14:paraId="2B092710" w14:textId="77777777" w:rsidR="007101F7" w:rsidRPr="00371D46" w:rsidRDefault="007101F7" w:rsidP="007101F7">
            <w:pPr>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192C4C29" w14:textId="77777777" w:rsidR="007101F7" w:rsidRPr="00371D46" w:rsidRDefault="007101F7" w:rsidP="007101F7">
            <w:pPr>
              <w:jc w:val="right"/>
              <w:rPr>
                <w:sz w:val="20"/>
                <w:szCs w:val="20"/>
                <w:lang w:eastAsia="en-CA"/>
              </w:rPr>
            </w:pPr>
            <w:r w:rsidRPr="00371D46">
              <w:rPr>
                <w:sz w:val="20"/>
                <w:szCs w:val="20"/>
                <w:lang w:eastAsia="en-CA"/>
              </w:rPr>
              <w:t>1,410,621</w:t>
            </w:r>
          </w:p>
        </w:tc>
        <w:tc>
          <w:tcPr>
            <w:tcW w:w="1333" w:type="dxa"/>
            <w:tcBorders>
              <w:top w:val="nil"/>
              <w:left w:val="nil"/>
              <w:bottom w:val="single" w:sz="4" w:space="0" w:color="auto"/>
              <w:right w:val="single" w:sz="4" w:space="0" w:color="auto"/>
            </w:tcBorders>
            <w:shd w:val="clear" w:color="auto" w:fill="auto"/>
            <w:noWrap/>
            <w:hideMark/>
          </w:tcPr>
          <w:p w14:paraId="53726EF9" w14:textId="77777777" w:rsidR="007101F7" w:rsidRPr="00371D46" w:rsidRDefault="007101F7" w:rsidP="007101F7">
            <w:pPr>
              <w:jc w:val="right"/>
              <w:rPr>
                <w:sz w:val="20"/>
                <w:szCs w:val="20"/>
                <w:lang w:eastAsia="en-CA"/>
              </w:rPr>
            </w:pPr>
            <w:r w:rsidRPr="00371D46">
              <w:rPr>
                <w:sz w:val="20"/>
                <w:szCs w:val="20"/>
                <w:lang w:eastAsia="en-CA"/>
              </w:rPr>
              <w:t>1,410,621</w:t>
            </w:r>
          </w:p>
        </w:tc>
        <w:tc>
          <w:tcPr>
            <w:tcW w:w="1219" w:type="dxa"/>
            <w:tcBorders>
              <w:top w:val="nil"/>
              <w:left w:val="nil"/>
              <w:bottom w:val="single" w:sz="4" w:space="0" w:color="auto"/>
              <w:right w:val="single" w:sz="4" w:space="0" w:color="auto"/>
            </w:tcBorders>
            <w:shd w:val="clear" w:color="auto" w:fill="auto"/>
            <w:noWrap/>
            <w:hideMark/>
          </w:tcPr>
          <w:p w14:paraId="68183B7E" w14:textId="77777777" w:rsidR="007101F7" w:rsidRPr="00371D46" w:rsidRDefault="007101F7" w:rsidP="007101F7">
            <w:pPr>
              <w:jc w:val="right"/>
              <w:rPr>
                <w:sz w:val="20"/>
                <w:szCs w:val="20"/>
                <w:lang w:eastAsia="en-CA"/>
              </w:rPr>
            </w:pPr>
            <w:r w:rsidRPr="00371D46">
              <w:rPr>
                <w:sz w:val="20"/>
                <w:szCs w:val="20"/>
                <w:lang w:eastAsia="en-CA"/>
              </w:rPr>
              <w:t>0</w:t>
            </w:r>
          </w:p>
        </w:tc>
      </w:tr>
      <w:tr w:rsidR="007101F7" w:rsidRPr="00371D46" w14:paraId="3A9D0CD5" w14:textId="77777777" w:rsidTr="009E0C23">
        <w:trPr>
          <w:trHeight w:val="117"/>
        </w:trPr>
        <w:tc>
          <w:tcPr>
            <w:tcW w:w="3114" w:type="dxa"/>
            <w:tcBorders>
              <w:top w:val="nil"/>
              <w:left w:val="single" w:sz="4" w:space="0" w:color="auto"/>
              <w:bottom w:val="single" w:sz="4" w:space="0" w:color="auto"/>
              <w:right w:val="single" w:sz="4" w:space="0" w:color="auto"/>
            </w:tcBorders>
            <w:shd w:val="clear" w:color="auto" w:fill="auto"/>
            <w:noWrap/>
            <w:hideMark/>
          </w:tcPr>
          <w:p w14:paraId="532A2ADB" w14:textId="77777777" w:rsidR="007101F7" w:rsidRPr="00371D46" w:rsidRDefault="007101F7" w:rsidP="007101F7">
            <w:pPr>
              <w:jc w:val="left"/>
              <w:rPr>
                <w:b/>
                <w:bCs/>
                <w:sz w:val="20"/>
                <w:szCs w:val="20"/>
                <w:lang w:eastAsia="en-CA"/>
              </w:rPr>
            </w:pPr>
            <w:r w:rsidRPr="00371D46">
              <w:rPr>
                <w:b/>
                <w:bCs/>
                <w:sz w:val="20"/>
                <w:szCs w:val="20"/>
                <w:lang w:eastAsia="en-CA"/>
              </w:rPr>
              <w:t>HCFC activities subtotal</w:t>
            </w:r>
          </w:p>
        </w:tc>
        <w:tc>
          <w:tcPr>
            <w:tcW w:w="1228" w:type="dxa"/>
            <w:tcBorders>
              <w:top w:val="nil"/>
              <w:left w:val="nil"/>
              <w:bottom w:val="single" w:sz="4" w:space="0" w:color="auto"/>
              <w:right w:val="single" w:sz="4" w:space="0" w:color="auto"/>
            </w:tcBorders>
            <w:shd w:val="clear" w:color="auto" w:fill="auto"/>
            <w:noWrap/>
            <w:hideMark/>
          </w:tcPr>
          <w:p w14:paraId="13BAF6B1" w14:textId="77777777" w:rsidR="007101F7" w:rsidRPr="00371D46" w:rsidRDefault="007101F7" w:rsidP="007101F7">
            <w:pPr>
              <w:jc w:val="right"/>
              <w:rPr>
                <w:b/>
                <w:bCs/>
                <w:sz w:val="20"/>
                <w:szCs w:val="20"/>
                <w:lang w:eastAsia="en-CA"/>
              </w:rPr>
            </w:pPr>
            <w:r w:rsidRPr="00371D46">
              <w:rPr>
                <w:b/>
                <w:bCs/>
                <w:sz w:val="20"/>
                <w:szCs w:val="20"/>
                <w:lang w:eastAsia="en-CA"/>
              </w:rPr>
              <w:t>382,397</w:t>
            </w:r>
          </w:p>
        </w:tc>
        <w:tc>
          <w:tcPr>
            <w:tcW w:w="1228" w:type="dxa"/>
            <w:tcBorders>
              <w:top w:val="nil"/>
              <w:left w:val="nil"/>
              <w:bottom w:val="single" w:sz="4" w:space="0" w:color="auto"/>
              <w:right w:val="single" w:sz="4" w:space="0" w:color="auto"/>
            </w:tcBorders>
            <w:shd w:val="clear" w:color="auto" w:fill="auto"/>
            <w:noWrap/>
            <w:hideMark/>
          </w:tcPr>
          <w:p w14:paraId="0696A3B2" w14:textId="77777777" w:rsidR="007101F7" w:rsidRPr="00371D46" w:rsidRDefault="007101F7" w:rsidP="007101F7">
            <w:pPr>
              <w:jc w:val="right"/>
              <w:rPr>
                <w:b/>
                <w:bCs/>
                <w:sz w:val="20"/>
                <w:szCs w:val="20"/>
                <w:lang w:eastAsia="en-CA"/>
              </w:rPr>
            </w:pPr>
            <w:r w:rsidRPr="00371D46">
              <w:rPr>
                <w:b/>
                <w:bCs/>
                <w:sz w:val="20"/>
                <w:szCs w:val="20"/>
                <w:lang w:eastAsia="en-CA"/>
              </w:rPr>
              <w:t>5,769,916</w:t>
            </w:r>
          </w:p>
        </w:tc>
        <w:tc>
          <w:tcPr>
            <w:tcW w:w="1229" w:type="dxa"/>
            <w:tcBorders>
              <w:top w:val="nil"/>
              <w:left w:val="nil"/>
              <w:bottom w:val="single" w:sz="4" w:space="0" w:color="auto"/>
              <w:right w:val="single" w:sz="4" w:space="0" w:color="auto"/>
            </w:tcBorders>
            <w:shd w:val="clear" w:color="auto" w:fill="auto"/>
            <w:noWrap/>
            <w:hideMark/>
          </w:tcPr>
          <w:p w14:paraId="5C128A67" w14:textId="77777777" w:rsidR="007101F7" w:rsidRPr="00371D46" w:rsidRDefault="007101F7" w:rsidP="007101F7">
            <w:pPr>
              <w:jc w:val="right"/>
              <w:rPr>
                <w:b/>
                <w:bCs/>
                <w:sz w:val="20"/>
                <w:szCs w:val="20"/>
                <w:lang w:eastAsia="en-CA"/>
              </w:rPr>
            </w:pPr>
            <w:r w:rsidRPr="00371D46">
              <w:rPr>
                <w:b/>
                <w:bCs/>
                <w:sz w:val="20"/>
                <w:szCs w:val="20"/>
                <w:lang w:eastAsia="en-CA"/>
              </w:rPr>
              <w:t>1,513,359</w:t>
            </w:r>
          </w:p>
        </w:tc>
        <w:tc>
          <w:tcPr>
            <w:tcW w:w="1333" w:type="dxa"/>
            <w:tcBorders>
              <w:top w:val="nil"/>
              <w:left w:val="nil"/>
              <w:bottom w:val="single" w:sz="4" w:space="0" w:color="auto"/>
              <w:right w:val="single" w:sz="4" w:space="0" w:color="auto"/>
            </w:tcBorders>
            <w:shd w:val="clear" w:color="auto" w:fill="auto"/>
            <w:noWrap/>
            <w:hideMark/>
          </w:tcPr>
          <w:p w14:paraId="4E5467BC" w14:textId="77777777" w:rsidR="007101F7" w:rsidRPr="00371D46" w:rsidRDefault="007101F7" w:rsidP="007101F7">
            <w:pPr>
              <w:jc w:val="right"/>
              <w:rPr>
                <w:b/>
                <w:bCs/>
                <w:sz w:val="20"/>
                <w:szCs w:val="20"/>
                <w:lang w:eastAsia="en-CA"/>
              </w:rPr>
            </w:pPr>
            <w:r w:rsidRPr="00371D46">
              <w:rPr>
                <w:b/>
                <w:bCs/>
                <w:sz w:val="20"/>
                <w:szCs w:val="20"/>
                <w:lang w:eastAsia="en-CA"/>
              </w:rPr>
              <w:t>7,665,672</w:t>
            </w:r>
          </w:p>
        </w:tc>
        <w:tc>
          <w:tcPr>
            <w:tcW w:w="1219" w:type="dxa"/>
            <w:tcBorders>
              <w:top w:val="nil"/>
              <w:left w:val="nil"/>
              <w:bottom w:val="single" w:sz="4" w:space="0" w:color="auto"/>
              <w:right w:val="single" w:sz="4" w:space="0" w:color="auto"/>
            </w:tcBorders>
            <w:shd w:val="clear" w:color="auto" w:fill="auto"/>
            <w:noWrap/>
            <w:hideMark/>
          </w:tcPr>
          <w:p w14:paraId="171C7ABB" w14:textId="77777777" w:rsidR="007101F7" w:rsidRPr="00371D46" w:rsidRDefault="007101F7" w:rsidP="007101F7">
            <w:pPr>
              <w:jc w:val="right"/>
              <w:rPr>
                <w:b/>
                <w:bCs/>
                <w:sz w:val="20"/>
                <w:szCs w:val="20"/>
                <w:lang w:eastAsia="en-CA"/>
              </w:rPr>
            </w:pPr>
            <w:r w:rsidRPr="00371D46">
              <w:rPr>
                <w:b/>
                <w:bCs/>
                <w:sz w:val="20"/>
                <w:szCs w:val="20"/>
                <w:lang w:eastAsia="en-CA"/>
              </w:rPr>
              <w:t>5,151,323</w:t>
            </w:r>
          </w:p>
        </w:tc>
      </w:tr>
      <w:tr w:rsidR="007101F7" w:rsidRPr="00371D46" w14:paraId="0C1FE33E" w14:textId="77777777" w:rsidTr="00ED0D3E">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6022A5C" w14:textId="77777777" w:rsidR="007101F7" w:rsidRPr="00371D46" w:rsidRDefault="007101F7" w:rsidP="007101F7">
            <w:pPr>
              <w:jc w:val="left"/>
              <w:rPr>
                <w:b/>
                <w:bCs/>
                <w:sz w:val="20"/>
                <w:szCs w:val="20"/>
                <w:lang w:eastAsia="en-CA"/>
              </w:rPr>
            </w:pPr>
            <w:r w:rsidRPr="00371D46">
              <w:rPr>
                <w:b/>
                <w:bCs/>
                <w:sz w:val="20"/>
                <w:szCs w:val="20"/>
                <w:lang w:eastAsia="en-CA"/>
              </w:rPr>
              <w:t>HFC activities</w:t>
            </w:r>
          </w:p>
        </w:tc>
      </w:tr>
      <w:tr w:rsidR="007101F7" w:rsidRPr="00371D46" w14:paraId="22266BFB" w14:textId="77777777" w:rsidTr="009E0C23">
        <w:trPr>
          <w:trHeight w:val="66"/>
        </w:trPr>
        <w:tc>
          <w:tcPr>
            <w:tcW w:w="3114" w:type="dxa"/>
            <w:tcBorders>
              <w:top w:val="nil"/>
              <w:left w:val="single" w:sz="4" w:space="0" w:color="auto"/>
              <w:bottom w:val="single" w:sz="4" w:space="0" w:color="auto"/>
              <w:right w:val="single" w:sz="4" w:space="0" w:color="auto"/>
            </w:tcBorders>
            <w:shd w:val="clear" w:color="auto" w:fill="auto"/>
            <w:noWrap/>
            <w:hideMark/>
          </w:tcPr>
          <w:p w14:paraId="3E5D7081" w14:textId="44EE58F4" w:rsidR="007101F7" w:rsidRPr="00371D46" w:rsidRDefault="007101F7" w:rsidP="007101F7">
            <w:pPr>
              <w:ind w:right="-110"/>
              <w:jc w:val="left"/>
              <w:rPr>
                <w:color w:val="000000"/>
                <w:sz w:val="20"/>
                <w:szCs w:val="20"/>
                <w:lang w:eastAsia="en-CA"/>
              </w:rPr>
            </w:pPr>
            <w:r w:rsidRPr="00371D46">
              <w:rPr>
                <w:color w:val="000000"/>
                <w:sz w:val="20"/>
                <w:szCs w:val="20"/>
                <w:lang w:eastAsia="en-CA"/>
              </w:rPr>
              <w:t>Approved KIPs</w:t>
            </w:r>
          </w:p>
        </w:tc>
        <w:tc>
          <w:tcPr>
            <w:tcW w:w="1228" w:type="dxa"/>
            <w:tcBorders>
              <w:top w:val="nil"/>
              <w:left w:val="nil"/>
              <w:bottom w:val="single" w:sz="4" w:space="0" w:color="auto"/>
              <w:right w:val="single" w:sz="4" w:space="0" w:color="auto"/>
            </w:tcBorders>
            <w:shd w:val="clear" w:color="auto" w:fill="auto"/>
            <w:noWrap/>
            <w:hideMark/>
          </w:tcPr>
          <w:p w14:paraId="21B1DA6F" w14:textId="77777777" w:rsidR="007101F7" w:rsidRPr="00371D46" w:rsidRDefault="007101F7" w:rsidP="007101F7">
            <w:pPr>
              <w:jc w:val="right"/>
              <w:rPr>
                <w:sz w:val="20"/>
                <w:szCs w:val="20"/>
                <w:lang w:eastAsia="en-CA"/>
              </w:rPr>
            </w:pPr>
            <w:r w:rsidRPr="00371D46">
              <w:rPr>
                <w:sz w:val="20"/>
                <w:szCs w:val="20"/>
                <w:lang w:eastAsia="en-CA"/>
              </w:rPr>
              <w:t>0</w:t>
            </w:r>
          </w:p>
        </w:tc>
        <w:tc>
          <w:tcPr>
            <w:tcW w:w="1228" w:type="dxa"/>
            <w:tcBorders>
              <w:top w:val="nil"/>
              <w:left w:val="nil"/>
              <w:bottom w:val="single" w:sz="4" w:space="0" w:color="auto"/>
              <w:right w:val="single" w:sz="4" w:space="0" w:color="auto"/>
            </w:tcBorders>
            <w:shd w:val="clear" w:color="auto" w:fill="auto"/>
            <w:noWrap/>
            <w:hideMark/>
          </w:tcPr>
          <w:p w14:paraId="3F15986F" w14:textId="77777777" w:rsidR="007101F7" w:rsidRPr="00371D46" w:rsidRDefault="007101F7" w:rsidP="007101F7">
            <w:pPr>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3A85B86F" w14:textId="77777777" w:rsidR="007101F7" w:rsidRPr="00371D46" w:rsidRDefault="007101F7" w:rsidP="007101F7">
            <w:pPr>
              <w:jc w:val="right"/>
              <w:rPr>
                <w:sz w:val="20"/>
                <w:szCs w:val="20"/>
                <w:lang w:eastAsia="en-CA"/>
              </w:rPr>
            </w:pPr>
            <w:r w:rsidRPr="00371D46">
              <w:rPr>
                <w:sz w:val="20"/>
                <w:szCs w:val="20"/>
                <w:lang w:eastAsia="en-CA"/>
              </w:rPr>
              <w:t>328,712</w:t>
            </w:r>
          </w:p>
        </w:tc>
        <w:tc>
          <w:tcPr>
            <w:tcW w:w="1333" w:type="dxa"/>
            <w:tcBorders>
              <w:top w:val="nil"/>
              <w:left w:val="nil"/>
              <w:bottom w:val="single" w:sz="4" w:space="0" w:color="auto"/>
              <w:right w:val="single" w:sz="4" w:space="0" w:color="auto"/>
            </w:tcBorders>
            <w:shd w:val="clear" w:color="auto" w:fill="auto"/>
            <w:noWrap/>
            <w:hideMark/>
          </w:tcPr>
          <w:p w14:paraId="3701598F" w14:textId="77777777" w:rsidR="007101F7" w:rsidRPr="00371D46" w:rsidRDefault="007101F7" w:rsidP="007101F7">
            <w:pPr>
              <w:jc w:val="right"/>
              <w:rPr>
                <w:sz w:val="20"/>
                <w:szCs w:val="20"/>
                <w:lang w:eastAsia="en-CA"/>
              </w:rPr>
            </w:pPr>
            <w:r w:rsidRPr="00371D46">
              <w:rPr>
                <w:sz w:val="20"/>
                <w:szCs w:val="20"/>
                <w:lang w:eastAsia="en-CA"/>
              </w:rPr>
              <w:t>328,712</w:t>
            </w:r>
          </w:p>
        </w:tc>
        <w:tc>
          <w:tcPr>
            <w:tcW w:w="1219" w:type="dxa"/>
            <w:tcBorders>
              <w:top w:val="nil"/>
              <w:left w:val="nil"/>
              <w:bottom w:val="single" w:sz="4" w:space="0" w:color="auto"/>
              <w:right w:val="single" w:sz="4" w:space="0" w:color="auto"/>
            </w:tcBorders>
            <w:shd w:val="clear" w:color="auto" w:fill="auto"/>
            <w:noWrap/>
            <w:hideMark/>
          </w:tcPr>
          <w:p w14:paraId="49D5979E" w14:textId="77777777" w:rsidR="007101F7" w:rsidRPr="00371D46" w:rsidRDefault="007101F7" w:rsidP="007101F7">
            <w:pPr>
              <w:jc w:val="right"/>
              <w:rPr>
                <w:sz w:val="20"/>
                <w:szCs w:val="20"/>
                <w:lang w:eastAsia="en-CA"/>
              </w:rPr>
            </w:pPr>
            <w:r w:rsidRPr="00371D46">
              <w:rPr>
                <w:sz w:val="20"/>
                <w:szCs w:val="20"/>
                <w:lang w:eastAsia="en-CA"/>
              </w:rPr>
              <w:t>0</w:t>
            </w:r>
          </w:p>
        </w:tc>
      </w:tr>
      <w:tr w:rsidR="007101F7" w:rsidRPr="00371D46" w14:paraId="75BEC994" w14:textId="77777777" w:rsidTr="009E0C23">
        <w:trPr>
          <w:trHeight w:val="113"/>
        </w:trPr>
        <w:tc>
          <w:tcPr>
            <w:tcW w:w="3114" w:type="dxa"/>
            <w:tcBorders>
              <w:top w:val="nil"/>
              <w:left w:val="single" w:sz="4" w:space="0" w:color="auto"/>
              <w:bottom w:val="single" w:sz="4" w:space="0" w:color="auto"/>
              <w:right w:val="single" w:sz="4" w:space="0" w:color="auto"/>
            </w:tcBorders>
            <w:shd w:val="clear" w:color="auto" w:fill="auto"/>
            <w:noWrap/>
            <w:hideMark/>
          </w:tcPr>
          <w:p w14:paraId="37093F05" w14:textId="77777777" w:rsidR="007101F7" w:rsidRPr="00371D46" w:rsidRDefault="007101F7" w:rsidP="007101F7">
            <w:pPr>
              <w:jc w:val="left"/>
              <w:rPr>
                <w:sz w:val="20"/>
                <w:szCs w:val="20"/>
                <w:lang w:eastAsia="en-CA"/>
              </w:rPr>
            </w:pPr>
            <w:r w:rsidRPr="00371D46">
              <w:rPr>
                <w:sz w:val="20"/>
                <w:szCs w:val="20"/>
                <w:lang w:eastAsia="en-CA"/>
              </w:rPr>
              <w:t>KIP stage I – PRP</w:t>
            </w:r>
          </w:p>
        </w:tc>
        <w:tc>
          <w:tcPr>
            <w:tcW w:w="1228" w:type="dxa"/>
            <w:tcBorders>
              <w:top w:val="nil"/>
              <w:left w:val="nil"/>
              <w:bottom w:val="single" w:sz="4" w:space="0" w:color="auto"/>
              <w:right w:val="single" w:sz="4" w:space="0" w:color="auto"/>
            </w:tcBorders>
            <w:shd w:val="clear" w:color="auto" w:fill="auto"/>
            <w:noWrap/>
            <w:hideMark/>
          </w:tcPr>
          <w:p w14:paraId="78C37D8D" w14:textId="77777777" w:rsidR="007101F7" w:rsidRPr="00371D46" w:rsidRDefault="007101F7" w:rsidP="007101F7">
            <w:pPr>
              <w:jc w:val="right"/>
              <w:rPr>
                <w:sz w:val="20"/>
                <w:szCs w:val="20"/>
                <w:lang w:eastAsia="en-CA"/>
              </w:rPr>
            </w:pPr>
            <w:r w:rsidRPr="00371D46">
              <w:rPr>
                <w:sz w:val="20"/>
                <w:szCs w:val="20"/>
                <w:lang w:eastAsia="en-CA"/>
              </w:rPr>
              <w:t>0</w:t>
            </w:r>
          </w:p>
        </w:tc>
        <w:tc>
          <w:tcPr>
            <w:tcW w:w="1228" w:type="dxa"/>
            <w:tcBorders>
              <w:top w:val="nil"/>
              <w:left w:val="nil"/>
              <w:bottom w:val="single" w:sz="4" w:space="0" w:color="auto"/>
              <w:right w:val="single" w:sz="4" w:space="0" w:color="auto"/>
            </w:tcBorders>
            <w:shd w:val="clear" w:color="auto" w:fill="auto"/>
            <w:noWrap/>
            <w:hideMark/>
          </w:tcPr>
          <w:p w14:paraId="7EB48926" w14:textId="77777777" w:rsidR="007101F7" w:rsidRPr="00371D46" w:rsidRDefault="007101F7" w:rsidP="007101F7">
            <w:pPr>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6EFE6B9E" w14:textId="77777777" w:rsidR="007101F7" w:rsidRPr="00371D46" w:rsidRDefault="007101F7" w:rsidP="007101F7">
            <w:pPr>
              <w:jc w:val="right"/>
              <w:rPr>
                <w:sz w:val="20"/>
                <w:szCs w:val="20"/>
                <w:lang w:eastAsia="en-CA"/>
              </w:rPr>
            </w:pPr>
            <w:r w:rsidRPr="00371D46">
              <w:rPr>
                <w:sz w:val="20"/>
                <w:szCs w:val="20"/>
                <w:lang w:eastAsia="en-CA"/>
              </w:rPr>
              <w:t>100,000</w:t>
            </w:r>
          </w:p>
        </w:tc>
        <w:tc>
          <w:tcPr>
            <w:tcW w:w="1333" w:type="dxa"/>
            <w:tcBorders>
              <w:top w:val="nil"/>
              <w:left w:val="nil"/>
              <w:bottom w:val="single" w:sz="4" w:space="0" w:color="auto"/>
              <w:right w:val="single" w:sz="4" w:space="0" w:color="auto"/>
            </w:tcBorders>
            <w:shd w:val="clear" w:color="auto" w:fill="auto"/>
            <w:noWrap/>
            <w:hideMark/>
          </w:tcPr>
          <w:p w14:paraId="31736D22" w14:textId="77777777" w:rsidR="007101F7" w:rsidRPr="00371D46" w:rsidRDefault="007101F7" w:rsidP="007101F7">
            <w:pPr>
              <w:jc w:val="right"/>
              <w:rPr>
                <w:sz w:val="20"/>
                <w:szCs w:val="20"/>
                <w:lang w:eastAsia="en-CA"/>
              </w:rPr>
            </w:pPr>
            <w:r w:rsidRPr="00371D46">
              <w:rPr>
                <w:sz w:val="20"/>
                <w:szCs w:val="20"/>
                <w:lang w:eastAsia="en-CA"/>
              </w:rPr>
              <w:t>100,000</w:t>
            </w:r>
          </w:p>
        </w:tc>
        <w:tc>
          <w:tcPr>
            <w:tcW w:w="1219" w:type="dxa"/>
            <w:tcBorders>
              <w:top w:val="nil"/>
              <w:left w:val="nil"/>
              <w:bottom w:val="single" w:sz="4" w:space="0" w:color="auto"/>
              <w:right w:val="single" w:sz="4" w:space="0" w:color="auto"/>
            </w:tcBorders>
            <w:shd w:val="clear" w:color="auto" w:fill="auto"/>
            <w:noWrap/>
            <w:hideMark/>
          </w:tcPr>
          <w:p w14:paraId="342E7803" w14:textId="77777777" w:rsidR="007101F7" w:rsidRPr="00371D46" w:rsidRDefault="007101F7" w:rsidP="007101F7">
            <w:pPr>
              <w:jc w:val="right"/>
              <w:rPr>
                <w:sz w:val="20"/>
                <w:szCs w:val="20"/>
                <w:lang w:eastAsia="en-CA"/>
              </w:rPr>
            </w:pPr>
            <w:r w:rsidRPr="00371D46">
              <w:rPr>
                <w:sz w:val="20"/>
                <w:szCs w:val="20"/>
                <w:lang w:eastAsia="en-CA"/>
              </w:rPr>
              <w:t>0</w:t>
            </w:r>
          </w:p>
        </w:tc>
      </w:tr>
      <w:tr w:rsidR="007101F7" w:rsidRPr="00371D46" w14:paraId="4350DCA5" w14:textId="77777777" w:rsidTr="009E0C23">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33481F56" w14:textId="77777777" w:rsidR="007101F7" w:rsidRPr="00371D46" w:rsidRDefault="007101F7" w:rsidP="007101F7">
            <w:pPr>
              <w:jc w:val="left"/>
              <w:rPr>
                <w:sz w:val="20"/>
                <w:szCs w:val="20"/>
                <w:lang w:eastAsia="en-CA"/>
              </w:rPr>
            </w:pPr>
            <w:r w:rsidRPr="00371D46">
              <w:rPr>
                <w:sz w:val="20"/>
                <w:szCs w:val="20"/>
                <w:lang w:eastAsia="en-CA"/>
              </w:rPr>
              <w:t>KIP stage I</w:t>
            </w:r>
          </w:p>
        </w:tc>
        <w:tc>
          <w:tcPr>
            <w:tcW w:w="1228" w:type="dxa"/>
            <w:tcBorders>
              <w:top w:val="nil"/>
              <w:left w:val="nil"/>
              <w:bottom w:val="single" w:sz="4" w:space="0" w:color="auto"/>
              <w:right w:val="single" w:sz="4" w:space="0" w:color="auto"/>
            </w:tcBorders>
            <w:shd w:val="clear" w:color="auto" w:fill="auto"/>
            <w:noWrap/>
            <w:hideMark/>
          </w:tcPr>
          <w:p w14:paraId="70E707B9" w14:textId="77777777" w:rsidR="007101F7" w:rsidRPr="00371D46" w:rsidRDefault="007101F7" w:rsidP="007101F7">
            <w:pPr>
              <w:jc w:val="right"/>
              <w:rPr>
                <w:sz w:val="20"/>
                <w:szCs w:val="20"/>
                <w:lang w:eastAsia="en-CA"/>
              </w:rPr>
            </w:pPr>
            <w:r w:rsidRPr="00371D46">
              <w:rPr>
                <w:sz w:val="20"/>
                <w:szCs w:val="20"/>
                <w:lang w:eastAsia="en-CA"/>
              </w:rPr>
              <w:t>355,683</w:t>
            </w:r>
          </w:p>
        </w:tc>
        <w:tc>
          <w:tcPr>
            <w:tcW w:w="1228" w:type="dxa"/>
            <w:tcBorders>
              <w:top w:val="nil"/>
              <w:left w:val="nil"/>
              <w:bottom w:val="single" w:sz="4" w:space="0" w:color="auto"/>
              <w:right w:val="single" w:sz="4" w:space="0" w:color="auto"/>
            </w:tcBorders>
            <w:shd w:val="clear" w:color="auto" w:fill="auto"/>
            <w:noWrap/>
            <w:hideMark/>
          </w:tcPr>
          <w:p w14:paraId="6A202A1B" w14:textId="77777777" w:rsidR="007101F7" w:rsidRPr="00371D46" w:rsidRDefault="007101F7" w:rsidP="007101F7">
            <w:pPr>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6EFC4F35" w14:textId="77777777" w:rsidR="007101F7" w:rsidRPr="00371D46" w:rsidRDefault="007101F7" w:rsidP="007101F7">
            <w:pPr>
              <w:jc w:val="right"/>
              <w:rPr>
                <w:sz w:val="20"/>
                <w:szCs w:val="20"/>
                <w:lang w:eastAsia="en-CA"/>
              </w:rPr>
            </w:pPr>
            <w:r w:rsidRPr="00371D46">
              <w:rPr>
                <w:sz w:val="20"/>
                <w:szCs w:val="20"/>
                <w:lang w:eastAsia="en-CA"/>
              </w:rPr>
              <w:t>375,815</w:t>
            </w:r>
          </w:p>
        </w:tc>
        <w:tc>
          <w:tcPr>
            <w:tcW w:w="1333" w:type="dxa"/>
            <w:tcBorders>
              <w:top w:val="nil"/>
              <w:left w:val="nil"/>
              <w:bottom w:val="single" w:sz="4" w:space="0" w:color="auto"/>
              <w:right w:val="single" w:sz="4" w:space="0" w:color="auto"/>
            </w:tcBorders>
            <w:shd w:val="clear" w:color="auto" w:fill="auto"/>
            <w:noWrap/>
            <w:hideMark/>
          </w:tcPr>
          <w:p w14:paraId="607798B1" w14:textId="77777777" w:rsidR="007101F7" w:rsidRPr="00371D46" w:rsidRDefault="007101F7" w:rsidP="007101F7">
            <w:pPr>
              <w:jc w:val="right"/>
              <w:rPr>
                <w:sz w:val="20"/>
                <w:szCs w:val="20"/>
                <w:lang w:eastAsia="en-CA"/>
              </w:rPr>
            </w:pPr>
            <w:r w:rsidRPr="00371D46">
              <w:rPr>
                <w:sz w:val="20"/>
                <w:szCs w:val="20"/>
                <w:lang w:eastAsia="en-CA"/>
              </w:rPr>
              <w:t>731,499</w:t>
            </w:r>
          </w:p>
        </w:tc>
        <w:tc>
          <w:tcPr>
            <w:tcW w:w="1219" w:type="dxa"/>
            <w:tcBorders>
              <w:top w:val="nil"/>
              <w:left w:val="nil"/>
              <w:bottom w:val="single" w:sz="4" w:space="0" w:color="auto"/>
              <w:right w:val="single" w:sz="4" w:space="0" w:color="auto"/>
            </w:tcBorders>
            <w:shd w:val="clear" w:color="auto" w:fill="auto"/>
            <w:noWrap/>
            <w:hideMark/>
          </w:tcPr>
          <w:p w14:paraId="6729A2A1" w14:textId="77777777" w:rsidR="007101F7" w:rsidRPr="00371D46" w:rsidRDefault="007101F7" w:rsidP="007101F7">
            <w:pPr>
              <w:jc w:val="right"/>
              <w:rPr>
                <w:sz w:val="20"/>
                <w:szCs w:val="20"/>
                <w:lang w:eastAsia="en-CA"/>
              </w:rPr>
            </w:pPr>
            <w:r w:rsidRPr="00371D46">
              <w:rPr>
                <w:sz w:val="20"/>
                <w:szCs w:val="20"/>
                <w:lang w:eastAsia="en-CA"/>
              </w:rPr>
              <w:t>0</w:t>
            </w:r>
          </w:p>
        </w:tc>
      </w:tr>
      <w:tr w:rsidR="007101F7" w:rsidRPr="00371D46" w14:paraId="7AE37EC2" w14:textId="77777777" w:rsidTr="009E0C23">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102D7DD6" w14:textId="77777777" w:rsidR="007101F7" w:rsidRPr="00371D46" w:rsidRDefault="007101F7" w:rsidP="007101F7">
            <w:pPr>
              <w:jc w:val="left"/>
              <w:rPr>
                <w:b/>
                <w:bCs/>
                <w:sz w:val="20"/>
                <w:szCs w:val="20"/>
                <w:lang w:eastAsia="en-CA"/>
              </w:rPr>
            </w:pPr>
            <w:r w:rsidRPr="00371D46">
              <w:rPr>
                <w:b/>
                <w:bCs/>
                <w:sz w:val="20"/>
                <w:szCs w:val="20"/>
                <w:lang w:eastAsia="en-CA"/>
              </w:rPr>
              <w:t>HFC activities subtotal</w:t>
            </w:r>
          </w:p>
        </w:tc>
        <w:tc>
          <w:tcPr>
            <w:tcW w:w="1228" w:type="dxa"/>
            <w:tcBorders>
              <w:top w:val="nil"/>
              <w:left w:val="nil"/>
              <w:bottom w:val="single" w:sz="4" w:space="0" w:color="auto"/>
              <w:right w:val="single" w:sz="4" w:space="0" w:color="auto"/>
            </w:tcBorders>
            <w:shd w:val="clear" w:color="auto" w:fill="auto"/>
            <w:noWrap/>
            <w:hideMark/>
          </w:tcPr>
          <w:p w14:paraId="3C4130B1" w14:textId="77777777" w:rsidR="007101F7" w:rsidRPr="00371D46" w:rsidRDefault="007101F7" w:rsidP="007101F7">
            <w:pPr>
              <w:jc w:val="right"/>
              <w:rPr>
                <w:b/>
                <w:bCs/>
                <w:sz w:val="20"/>
                <w:szCs w:val="20"/>
                <w:lang w:eastAsia="en-CA"/>
              </w:rPr>
            </w:pPr>
            <w:r w:rsidRPr="00371D46">
              <w:rPr>
                <w:b/>
                <w:bCs/>
                <w:sz w:val="20"/>
                <w:szCs w:val="20"/>
                <w:lang w:eastAsia="en-CA"/>
              </w:rPr>
              <w:t>355,683</w:t>
            </w:r>
          </w:p>
        </w:tc>
        <w:tc>
          <w:tcPr>
            <w:tcW w:w="1228" w:type="dxa"/>
            <w:tcBorders>
              <w:top w:val="nil"/>
              <w:left w:val="nil"/>
              <w:bottom w:val="single" w:sz="4" w:space="0" w:color="auto"/>
              <w:right w:val="single" w:sz="4" w:space="0" w:color="auto"/>
            </w:tcBorders>
            <w:shd w:val="clear" w:color="auto" w:fill="auto"/>
            <w:noWrap/>
            <w:hideMark/>
          </w:tcPr>
          <w:p w14:paraId="2BF5C7C0" w14:textId="77777777" w:rsidR="007101F7" w:rsidRPr="00371D46" w:rsidRDefault="007101F7" w:rsidP="007101F7">
            <w:pPr>
              <w:jc w:val="right"/>
              <w:rPr>
                <w:b/>
                <w:bCs/>
                <w:sz w:val="20"/>
                <w:szCs w:val="20"/>
                <w:lang w:eastAsia="en-CA"/>
              </w:rPr>
            </w:pPr>
            <w:r w:rsidRPr="00371D46">
              <w:rPr>
                <w:b/>
                <w:bCs/>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0EFCD53D" w14:textId="77777777" w:rsidR="007101F7" w:rsidRPr="00371D46" w:rsidRDefault="007101F7" w:rsidP="007101F7">
            <w:pPr>
              <w:jc w:val="right"/>
              <w:rPr>
                <w:b/>
                <w:bCs/>
                <w:sz w:val="20"/>
                <w:szCs w:val="20"/>
                <w:lang w:eastAsia="en-CA"/>
              </w:rPr>
            </w:pPr>
            <w:r w:rsidRPr="00371D46">
              <w:rPr>
                <w:b/>
                <w:bCs/>
                <w:sz w:val="20"/>
                <w:szCs w:val="20"/>
                <w:lang w:eastAsia="en-CA"/>
              </w:rPr>
              <w:t>804,527</w:t>
            </w:r>
          </w:p>
        </w:tc>
        <w:tc>
          <w:tcPr>
            <w:tcW w:w="1333" w:type="dxa"/>
            <w:tcBorders>
              <w:top w:val="nil"/>
              <w:left w:val="nil"/>
              <w:bottom w:val="single" w:sz="4" w:space="0" w:color="auto"/>
              <w:right w:val="single" w:sz="4" w:space="0" w:color="auto"/>
            </w:tcBorders>
            <w:shd w:val="clear" w:color="auto" w:fill="auto"/>
            <w:noWrap/>
            <w:hideMark/>
          </w:tcPr>
          <w:p w14:paraId="148D3963" w14:textId="77777777" w:rsidR="007101F7" w:rsidRPr="00371D46" w:rsidRDefault="007101F7" w:rsidP="007101F7">
            <w:pPr>
              <w:jc w:val="right"/>
              <w:rPr>
                <w:b/>
                <w:bCs/>
                <w:sz w:val="20"/>
                <w:szCs w:val="20"/>
                <w:lang w:eastAsia="en-CA"/>
              </w:rPr>
            </w:pPr>
            <w:r w:rsidRPr="00371D46">
              <w:rPr>
                <w:b/>
                <w:bCs/>
                <w:sz w:val="20"/>
                <w:szCs w:val="20"/>
                <w:lang w:eastAsia="en-CA"/>
              </w:rPr>
              <w:t>1,160,211</w:t>
            </w:r>
          </w:p>
        </w:tc>
        <w:tc>
          <w:tcPr>
            <w:tcW w:w="1219" w:type="dxa"/>
            <w:tcBorders>
              <w:top w:val="nil"/>
              <w:left w:val="nil"/>
              <w:bottom w:val="single" w:sz="4" w:space="0" w:color="auto"/>
              <w:right w:val="single" w:sz="4" w:space="0" w:color="auto"/>
            </w:tcBorders>
            <w:shd w:val="clear" w:color="auto" w:fill="auto"/>
            <w:noWrap/>
            <w:hideMark/>
          </w:tcPr>
          <w:p w14:paraId="08DF5599" w14:textId="77777777" w:rsidR="007101F7" w:rsidRPr="00371D46" w:rsidRDefault="007101F7" w:rsidP="007101F7">
            <w:pPr>
              <w:jc w:val="right"/>
              <w:rPr>
                <w:b/>
                <w:bCs/>
                <w:sz w:val="20"/>
                <w:szCs w:val="20"/>
                <w:lang w:eastAsia="en-CA"/>
              </w:rPr>
            </w:pPr>
            <w:r w:rsidRPr="00371D46">
              <w:rPr>
                <w:b/>
                <w:bCs/>
                <w:sz w:val="20"/>
                <w:szCs w:val="20"/>
                <w:lang w:eastAsia="en-CA"/>
              </w:rPr>
              <w:t>0</w:t>
            </w:r>
          </w:p>
        </w:tc>
      </w:tr>
      <w:tr w:rsidR="007101F7" w:rsidRPr="00371D46" w14:paraId="29918A9D" w14:textId="77777777" w:rsidTr="00ED0D3E">
        <w:trPr>
          <w:trHeight w:val="95"/>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482D0D1" w14:textId="77777777" w:rsidR="007101F7" w:rsidRPr="00371D46" w:rsidRDefault="007101F7" w:rsidP="007101F7">
            <w:pPr>
              <w:jc w:val="left"/>
              <w:rPr>
                <w:b/>
                <w:bCs/>
                <w:sz w:val="20"/>
                <w:szCs w:val="20"/>
                <w:lang w:eastAsia="en-CA"/>
              </w:rPr>
            </w:pPr>
            <w:r w:rsidRPr="00371D46">
              <w:rPr>
                <w:b/>
                <w:bCs/>
                <w:sz w:val="20"/>
                <w:szCs w:val="20"/>
                <w:lang w:eastAsia="en-CA"/>
              </w:rPr>
              <w:t>Other activities</w:t>
            </w:r>
          </w:p>
        </w:tc>
      </w:tr>
      <w:tr w:rsidR="007101F7" w:rsidRPr="00371D46" w14:paraId="17F43CB1" w14:textId="77777777" w:rsidTr="009E0C23">
        <w:trPr>
          <w:trHeight w:val="282"/>
        </w:trPr>
        <w:tc>
          <w:tcPr>
            <w:tcW w:w="3114" w:type="dxa"/>
            <w:tcBorders>
              <w:top w:val="nil"/>
              <w:left w:val="single" w:sz="4" w:space="0" w:color="auto"/>
              <w:bottom w:val="single" w:sz="4" w:space="0" w:color="auto"/>
              <w:right w:val="single" w:sz="4" w:space="0" w:color="auto"/>
            </w:tcBorders>
            <w:shd w:val="clear" w:color="auto" w:fill="auto"/>
            <w:noWrap/>
            <w:hideMark/>
          </w:tcPr>
          <w:p w14:paraId="4F7F74B6" w14:textId="52C3350E" w:rsidR="007101F7" w:rsidRPr="00371D46" w:rsidRDefault="007101F7" w:rsidP="007101F7">
            <w:pPr>
              <w:jc w:val="left"/>
              <w:rPr>
                <w:sz w:val="20"/>
                <w:szCs w:val="20"/>
                <w:lang w:eastAsia="en-CA"/>
              </w:rPr>
            </w:pPr>
            <w:r w:rsidRPr="00371D46">
              <w:rPr>
                <w:sz w:val="20"/>
                <w:szCs w:val="20"/>
                <w:lang w:eastAsia="en-CA"/>
              </w:rPr>
              <w:t xml:space="preserve">Pilot project </w:t>
            </w:r>
            <w:r w:rsidR="0099358D" w:rsidRPr="00371D46">
              <w:rPr>
                <w:sz w:val="20"/>
                <w:szCs w:val="20"/>
                <w:lang w:eastAsia="en-CA"/>
              </w:rPr>
              <w:t>on</w:t>
            </w:r>
            <w:r w:rsidRPr="00371D46">
              <w:rPr>
                <w:sz w:val="20"/>
                <w:szCs w:val="20"/>
                <w:lang w:eastAsia="en-CA"/>
              </w:rPr>
              <w:t xml:space="preserve"> energy efficiency – investment (</w:t>
            </w:r>
            <w:r w:rsidR="008C327A" w:rsidRPr="00371D46">
              <w:rPr>
                <w:sz w:val="20"/>
                <w:szCs w:val="20"/>
                <w:lang w:eastAsia="en-CA"/>
              </w:rPr>
              <w:t xml:space="preserve">decision </w:t>
            </w:r>
            <w:r w:rsidRPr="00371D46">
              <w:rPr>
                <w:sz w:val="20"/>
                <w:szCs w:val="20"/>
                <w:lang w:eastAsia="en-CA"/>
              </w:rPr>
              <w:t>91/65)</w:t>
            </w:r>
          </w:p>
        </w:tc>
        <w:tc>
          <w:tcPr>
            <w:tcW w:w="1228" w:type="dxa"/>
            <w:tcBorders>
              <w:top w:val="nil"/>
              <w:left w:val="nil"/>
              <w:bottom w:val="single" w:sz="4" w:space="0" w:color="auto"/>
              <w:right w:val="single" w:sz="4" w:space="0" w:color="auto"/>
            </w:tcBorders>
            <w:shd w:val="clear" w:color="auto" w:fill="auto"/>
            <w:noWrap/>
            <w:hideMark/>
          </w:tcPr>
          <w:p w14:paraId="67AD557D" w14:textId="77777777" w:rsidR="007101F7" w:rsidRPr="00371D46" w:rsidRDefault="007101F7" w:rsidP="007101F7">
            <w:pPr>
              <w:jc w:val="right"/>
              <w:rPr>
                <w:sz w:val="20"/>
                <w:szCs w:val="20"/>
                <w:lang w:eastAsia="en-CA"/>
              </w:rPr>
            </w:pPr>
            <w:r w:rsidRPr="00371D46">
              <w:rPr>
                <w:sz w:val="20"/>
                <w:szCs w:val="20"/>
                <w:lang w:eastAsia="en-CA"/>
              </w:rPr>
              <w:t>250,000</w:t>
            </w:r>
          </w:p>
        </w:tc>
        <w:tc>
          <w:tcPr>
            <w:tcW w:w="1228" w:type="dxa"/>
            <w:tcBorders>
              <w:top w:val="nil"/>
              <w:left w:val="nil"/>
              <w:bottom w:val="single" w:sz="4" w:space="0" w:color="auto"/>
              <w:right w:val="single" w:sz="4" w:space="0" w:color="auto"/>
            </w:tcBorders>
            <w:shd w:val="clear" w:color="auto" w:fill="auto"/>
            <w:noWrap/>
            <w:hideMark/>
          </w:tcPr>
          <w:p w14:paraId="7FB58169" w14:textId="77777777" w:rsidR="007101F7" w:rsidRPr="00371D46" w:rsidRDefault="007101F7" w:rsidP="007101F7">
            <w:pPr>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713293A6" w14:textId="77777777" w:rsidR="007101F7" w:rsidRPr="00371D46" w:rsidRDefault="007101F7" w:rsidP="007101F7">
            <w:pPr>
              <w:jc w:val="right"/>
              <w:rPr>
                <w:sz w:val="20"/>
                <w:szCs w:val="20"/>
                <w:lang w:eastAsia="en-CA"/>
              </w:rPr>
            </w:pPr>
            <w:r w:rsidRPr="00371D46">
              <w:rPr>
                <w:sz w:val="20"/>
                <w:szCs w:val="20"/>
                <w:lang w:eastAsia="en-CA"/>
              </w:rPr>
              <w:t>0</w:t>
            </w:r>
          </w:p>
        </w:tc>
        <w:tc>
          <w:tcPr>
            <w:tcW w:w="1333" w:type="dxa"/>
            <w:tcBorders>
              <w:top w:val="nil"/>
              <w:left w:val="nil"/>
              <w:bottom w:val="single" w:sz="4" w:space="0" w:color="auto"/>
              <w:right w:val="single" w:sz="4" w:space="0" w:color="auto"/>
            </w:tcBorders>
            <w:shd w:val="clear" w:color="auto" w:fill="auto"/>
            <w:noWrap/>
            <w:hideMark/>
          </w:tcPr>
          <w:p w14:paraId="3C5746E8" w14:textId="77777777" w:rsidR="007101F7" w:rsidRPr="00371D46" w:rsidRDefault="007101F7" w:rsidP="007101F7">
            <w:pPr>
              <w:jc w:val="right"/>
              <w:rPr>
                <w:sz w:val="20"/>
                <w:szCs w:val="20"/>
                <w:lang w:eastAsia="en-CA"/>
              </w:rPr>
            </w:pPr>
            <w:r w:rsidRPr="00371D46">
              <w:rPr>
                <w:sz w:val="20"/>
                <w:szCs w:val="20"/>
                <w:lang w:eastAsia="en-CA"/>
              </w:rPr>
              <w:t>250,000</w:t>
            </w:r>
          </w:p>
        </w:tc>
        <w:tc>
          <w:tcPr>
            <w:tcW w:w="1219" w:type="dxa"/>
            <w:tcBorders>
              <w:top w:val="nil"/>
              <w:left w:val="nil"/>
              <w:bottom w:val="single" w:sz="4" w:space="0" w:color="auto"/>
              <w:right w:val="single" w:sz="4" w:space="0" w:color="auto"/>
            </w:tcBorders>
            <w:shd w:val="clear" w:color="auto" w:fill="auto"/>
            <w:noWrap/>
            <w:hideMark/>
          </w:tcPr>
          <w:p w14:paraId="7B481901" w14:textId="77777777" w:rsidR="007101F7" w:rsidRPr="00371D46" w:rsidRDefault="007101F7" w:rsidP="007101F7">
            <w:pPr>
              <w:jc w:val="right"/>
              <w:rPr>
                <w:sz w:val="20"/>
                <w:szCs w:val="20"/>
                <w:lang w:eastAsia="en-CA"/>
              </w:rPr>
            </w:pPr>
            <w:r w:rsidRPr="00371D46">
              <w:rPr>
                <w:sz w:val="20"/>
                <w:szCs w:val="20"/>
                <w:lang w:eastAsia="en-CA"/>
              </w:rPr>
              <w:t>0</w:t>
            </w:r>
          </w:p>
        </w:tc>
      </w:tr>
      <w:tr w:rsidR="007101F7" w:rsidRPr="00371D46" w14:paraId="0CEF719C" w14:textId="77777777" w:rsidTr="009E0C23">
        <w:trPr>
          <w:trHeight w:val="90"/>
        </w:trPr>
        <w:tc>
          <w:tcPr>
            <w:tcW w:w="3114" w:type="dxa"/>
            <w:tcBorders>
              <w:top w:val="nil"/>
              <w:left w:val="single" w:sz="4" w:space="0" w:color="auto"/>
              <w:bottom w:val="single" w:sz="4" w:space="0" w:color="auto"/>
              <w:right w:val="single" w:sz="4" w:space="0" w:color="auto"/>
            </w:tcBorders>
            <w:shd w:val="clear" w:color="auto" w:fill="auto"/>
            <w:noWrap/>
            <w:hideMark/>
          </w:tcPr>
          <w:p w14:paraId="0FC91990" w14:textId="77777777" w:rsidR="007101F7" w:rsidRPr="00371D46" w:rsidRDefault="007101F7" w:rsidP="007101F7">
            <w:pPr>
              <w:jc w:val="left"/>
              <w:rPr>
                <w:b/>
                <w:bCs/>
                <w:sz w:val="20"/>
                <w:szCs w:val="20"/>
                <w:lang w:eastAsia="en-CA"/>
              </w:rPr>
            </w:pPr>
            <w:r w:rsidRPr="00371D46">
              <w:rPr>
                <w:b/>
                <w:bCs/>
                <w:sz w:val="20"/>
                <w:szCs w:val="20"/>
                <w:lang w:eastAsia="en-CA"/>
              </w:rPr>
              <w:t>Other activities subtotal</w:t>
            </w:r>
          </w:p>
        </w:tc>
        <w:tc>
          <w:tcPr>
            <w:tcW w:w="1228" w:type="dxa"/>
            <w:tcBorders>
              <w:top w:val="nil"/>
              <w:left w:val="nil"/>
              <w:bottom w:val="single" w:sz="4" w:space="0" w:color="auto"/>
              <w:right w:val="single" w:sz="4" w:space="0" w:color="auto"/>
            </w:tcBorders>
            <w:shd w:val="clear" w:color="auto" w:fill="auto"/>
            <w:noWrap/>
            <w:hideMark/>
          </w:tcPr>
          <w:p w14:paraId="30E652D3" w14:textId="77777777" w:rsidR="007101F7" w:rsidRPr="00371D46" w:rsidRDefault="007101F7" w:rsidP="007101F7">
            <w:pPr>
              <w:jc w:val="right"/>
              <w:rPr>
                <w:b/>
                <w:bCs/>
                <w:sz w:val="20"/>
                <w:szCs w:val="20"/>
                <w:lang w:eastAsia="en-CA"/>
              </w:rPr>
            </w:pPr>
            <w:r w:rsidRPr="00371D46">
              <w:rPr>
                <w:b/>
                <w:bCs/>
                <w:sz w:val="20"/>
                <w:szCs w:val="20"/>
                <w:lang w:eastAsia="en-CA"/>
              </w:rPr>
              <w:t>250,000</w:t>
            </w:r>
          </w:p>
        </w:tc>
        <w:tc>
          <w:tcPr>
            <w:tcW w:w="1228" w:type="dxa"/>
            <w:tcBorders>
              <w:top w:val="nil"/>
              <w:left w:val="nil"/>
              <w:bottom w:val="single" w:sz="4" w:space="0" w:color="auto"/>
              <w:right w:val="single" w:sz="4" w:space="0" w:color="auto"/>
            </w:tcBorders>
            <w:shd w:val="clear" w:color="auto" w:fill="auto"/>
            <w:noWrap/>
            <w:hideMark/>
          </w:tcPr>
          <w:p w14:paraId="0F043442" w14:textId="77777777" w:rsidR="007101F7" w:rsidRPr="00371D46" w:rsidRDefault="007101F7" w:rsidP="007101F7">
            <w:pPr>
              <w:jc w:val="right"/>
              <w:rPr>
                <w:b/>
                <w:bCs/>
                <w:sz w:val="20"/>
                <w:szCs w:val="20"/>
                <w:lang w:eastAsia="en-CA"/>
              </w:rPr>
            </w:pPr>
            <w:r w:rsidRPr="00371D46">
              <w:rPr>
                <w:b/>
                <w:bCs/>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2F558605" w14:textId="77777777" w:rsidR="007101F7" w:rsidRPr="00371D46" w:rsidRDefault="007101F7" w:rsidP="007101F7">
            <w:pPr>
              <w:jc w:val="right"/>
              <w:rPr>
                <w:b/>
                <w:bCs/>
                <w:sz w:val="20"/>
                <w:szCs w:val="20"/>
                <w:lang w:eastAsia="en-CA"/>
              </w:rPr>
            </w:pPr>
            <w:r w:rsidRPr="00371D46">
              <w:rPr>
                <w:b/>
                <w:bCs/>
                <w:sz w:val="20"/>
                <w:szCs w:val="20"/>
                <w:lang w:eastAsia="en-CA"/>
              </w:rPr>
              <w:t>0</w:t>
            </w:r>
          </w:p>
        </w:tc>
        <w:tc>
          <w:tcPr>
            <w:tcW w:w="1333" w:type="dxa"/>
            <w:tcBorders>
              <w:top w:val="nil"/>
              <w:left w:val="nil"/>
              <w:bottom w:val="single" w:sz="4" w:space="0" w:color="auto"/>
              <w:right w:val="single" w:sz="4" w:space="0" w:color="auto"/>
            </w:tcBorders>
            <w:shd w:val="clear" w:color="auto" w:fill="auto"/>
            <w:noWrap/>
            <w:hideMark/>
          </w:tcPr>
          <w:p w14:paraId="7F033093" w14:textId="77777777" w:rsidR="007101F7" w:rsidRPr="00371D46" w:rsidRDefault="007101F7" w:rsidP="007101F7">
            <w:pPr>
              <w:jc w:val="right"/>
              <w:rPr>
                <w:b/>
                <w:bCs/>
                <w:sz w:val="20"/>
                <w:szCs w:val="20"/>
                <w:lang w:eastAsia="en-CA"/>
              </w:rPr>
            </w:pPr>
            <w:r w:rsidRPr="00371D46">
              <w:rPr>
                <w:b/>
                <w:bCs/>
                <w:sz w:val="20"/>
                <w:szCs w:val="20"/>
                <w:lang w:eastAsia="en-CA"/>
              </w:rPr>
              <w:t>250,000</w:t>
            </w:r>
          </w:p>
        </w:tc>
        <w:tc>
          <w:tcPr>
            <w:tcW w:w="1219" w:type="dxa"/>
            <w:tcBorders>
              <w:top w:val="nil"/>
              <w:left w:val="nil"/>
              <w:bottom w:val="single" w:sz="4" w:space="0" w:color="auto"/>
              <w:right w:val="single" w:sz="4" w:space="0" w:color="auto"/>
            </w:tcBorders>
            <w:shd w:val="clear" w:color="auto" w:fill="auto"/>
            <w:noWrap/>
            <w:hideMark/>
          </w:tcPr>
          <w:p w14:paraId="386B7189" w14:textId="77777777" w:rsidR="007101F7" w:rsidRPr="00371D46" w:rsidRDefault="007101F7" w:rsidP="007101F7">
            <w:pPr>
              <w:jc w:val="right"/>
              <w:rPr>
                <w:b/>
                <w:bCs/>
                <w:sz w:val="20"/>
                <w:szCs w:val="20"/>
                <w:lang w:eastAsia="en-CA"/>
              </w:rPr>
            </w:pPr>
            <w:r w:rsidRPr="00371D46">
              <w:rPr>
                <w:b/>
                <w:bCs/>
                <w:sz w:val="20"/>
                <w:szCs w:val="20"/>
                <w:lang w:eastAsia="en-CA"/>
              </w:rPr>
              <w:t>0</w:t>
            </w:r>
          </w:p>
        </w:tc>
      </w:tr>
      <w:tr w:rsidR="007101F7" w:rsidRPr="00371D46" w14:paraId="0FE01CFD" w14:textId="77777777" w:rsidTr="00ED0D3E">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8E6232B" w14:textId="77777777" w:rsidR="007101F7" w:rsidRPr="00371D46" w:rsidRDefault="007101F7" w:rsidP="007101F7">
            <w:pPr>
              <w:jc w:val="left"/>
              <w:rPr>
                <w:b/>
                <w:bCs/>
                <w:sz w:val="20"/>
                <w:szCs w:val="20"/>
                <w:lang w:eastAsia="en-CA"/>
              </w:rPr>
            </w:pPr>
            <w:r w:rsidRPr="00371D46">
              <w:rPr>
                <w:b/>
                <w:bCs/>
                <w:sz w:val="20"/>
                <w:szCs w:val="20"/>
                <w:lang w:eastAsia="en-CA"/>
              </w:rPr>
              <w:t>Standard activities</w:t>
            </w:r>
          </w:p>
        </w:tc>
      </w:tr>
      <w:tr w:rsidR="007101F7" w:rsidRPr="00371D46" w14:paraId="34BFE9DD" w14:textId="77777777" w:rsidTr="009E0C23">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23C4CCC2" w14:textId="14F29A85" w:rsidR="007101F7" w:rsidRPr="00371D46" w:rsidRDefault="007101F7" w:rsidP="007101F7">
            <w:pPr>
              <w:jc w:val="left"/>
              <w:rPr>
                <w:sz w:val="20"/>
                <w:szCs w:val="20"/>
                <w:lang w:eastAsia="en-CA"/>
              </w:rPr>
            </w:pPr>
            <w:r w:rsidRPr="00371D46">
              <w:rPr>
                <w:sz w:val="20"/>
                <w:szCs w:val="20"/>
                <w:lang w:eastAsia="en-CA"/>
              </w:rPr>
              <w:t>IS</w:t>
            </w:r>
          </w:p>
        </w:tc>
        <w:tc>
          <w:tcPr>
            <w:tcW w:w="1228" w:type="dxa"/>
            <w:tcBorders>
              <w:top w:val="nil"/>
              <w:left w:val="nil"/>
              <w:bottom w:val="single" w:sz="4" w:space="0" w:color="auto"/>
              <w:right w:val="single" w:sz="4" w:space="0" w:color="auto"/>
            </w:tcBorders>
            <w:shd w:val="clear" w:color="auto" w:fill="auto"/>
            <w:noWrap/>
            <w:hideMark/>
          </w:tcPr>
          <w:p w14:paraId="4FF006D1" w14:textId="77777777" w:rsidR="007101F7" w:rsidRPr="00371D46" w:rsidRDefault="007101F7" w:rsidP="007101F7">
            <w:pPr>
              <w:jc w:val="right"/>
              <w:rPr>
                <w:sz w:val="20"/>
                <w:szCs w:val="20"/>
                <w:lang w:eastAsia="en-CA"/>
              </w:rPr>
            </w:pPr>
            <w:r w:rsidRPr="00371D46">
              <w:rPr>
                <w:sz w:val="20"/>
                <w:szCs w:val="20"/>
                <w:lang w:eastAsia="en-CA"/>
              </w:rPr>
              <w:t>203,400</w:t>
            </w:r>
          </w:p>
        </w:tc>
        <w:tc>
          <w:tcPr>
            <w:tcW w:w="1228" w:type="dxa"/>
            <w:tcBorders>
              <w:top w:val="nil"/>
              <w:left w:val="nil"/>
              <w:bottom w:val="single" w:sz="4" w:space="0" w:color="auto"/>
              <w:right w:val="single" w:sz="4" w:space="0" w:color="auto"/>
            </w:tcBorders>
            <w:shd w:val="clear" w:color="auto" w:fill="auto"/>
            <w:noWrap/>
            <w:hideMark/>
          </w:tcPr>
          <w:p w14:paraId="46425FAF" w14:textId="77777777" w:rsidR="007101F7" w:rsidRPr="00371D46" w:rsidRDefault="007101F7" w:rsidP="007101F7">
            <w:pPr>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7B5D9BA8" w14:textId="77777777" w:rsidR="007101F7" w:rsidRPr="00371D46" w:rsidRDefault="007101F7" w:rsidP="007101F7">
            <w:pPr>
              <w:jc w:val="right"/>
              <w:rPr>
                <w:sz w:val="20"/>
                <w:szCs w:val="20"/>
                <w:lang w:eastAsia="en-CA"/>
              </w:rPr>
            </w:pPr>
            <w:r w:rsidRPr="00371D46">
              <w:rPr>
                <w:sz w:val="20"/>
                <w:szCs w:val="20"/>
                <w:lang w:eastAsia="en-CA"/>
              </w:rPr>
              <w:t>0</w:t>
            </w:r>
          </w:p>
        </w:tc>
        <w:tc>
          <w:tcPr>
            <w:tcW w:w="1333" w:type="dxa"/>
            <w:tcBorders>
              <w:top w:val="nil"/>
              <w:left w:val="nil"/>
              <w:bottom w:val="single" w:sz="4" w:space="0" w:color="auto"/>
              <w:right w:val="single" w:sz="4" w:space="0" w:color="auto"/>
            </w:tcBorders>
            <w:shd w:val="clear" w:color="auto" w:fill="auto"/>
            <w:noWrap/>
            <w:hideMark/>
          </w:tcPr>
          <w:p w14:paraId="51296920" w14:textId="77777777" w:rsidR="007101F7" w:rsidRPr="00371D46" w:rsidRDefault="007101F7" w:rsidP="007101F7">
            <w:pPr>
              <w:jc w:val="right"/>
              <w:rPr>
                <w:sz w:val="20"/>
                <w:szCs w:val="20"/>
                <w:lang w:eastAsia="en-CA"/>
              </w:rPr>
            </w:pPr>
            <w:r w:rsidRPr="00371D46">
              <w:rPr>
                <w:sz w:val="20"/>
                <w:szCs w:val="20"/>
                <w:lang w:eastAsia="en-CA"/>
              </w:rPr>
              <w:t>203,400</w:t>
            </w:r>
          </w:p>
        </w:tc>
        <w:tc>
          <w:tcPr>
            <w:tcW w:w="1219" w:type="dxa"/>
            <w:tcBorders>
              <w:top w:val="nil"/>
              <w:left w:val="nil"/>
              <w:bottom w:val="single" w:sz="4" w:space="0" w:color="auto"/>
              <w:right w:val="single" w:sz="4" w:space="0" w:color="auto"/>
            </w:tcBorders>
            <w:shd w:val="clear" w:color="auto" w:fill="auto"/>
            <w:noWrap/>
            <w:hideMark/>
          </w:tcPr>
          <w:p w14:paraId="3CB2DC73" w14:textId="77777777" w:rsidR="007101F7" w:rsidRPr="00371D46" w:rsidRDefault="007101F7" w:rsidP="007101F7">
            <w:pPr>
              <w:jc w:val="right"/>
              <w:rPr>
                <w:sz w:val="20"/>
                <w:szCs w:val="20"/>
                <w:lang w:eastAsia="en-CA"/>
              </w:rPr>
            </w:pPr>
            <w:r w:rsidRPr="00371D46">
              <w:rPr>
                <w:sz w:val="20"/>
                <w:szCs w:val="20"/>
                <w:lang w:eastAsia="en-CA"/>
              </w:rPr>
              <w:t>0</w:t>
            </w:r>
          </w:p>
        </w:tc>
      </w:tr>
      <w:tr w:rsidR="007101F7" w:rsidRPr="00371D46" w14:paraId="18C6F0BF" w14:textId="77777777" w:rsidTr="009E0C23">
        <w:trPr>
          <w:trHeight w:val="87"/>
        </w:trPr>
        <w:tc>
          <w:tcPr>
            <w:tcW w:w="3114" w:type="dxa"/>
            <w:tcBorders>
              <w:top w:val="nil"/>
              <w:left w:val="single" w:sz="4" w:space="0" w:color="auto"/>
              <w:bottom w:val="single" w:sz="4" w:space="0" w:color="auto"/>
              <w:right w:val="single" w:sz="4" w:space="0" w:color="auto"/>
            </w:tcBorders>
            <w:shd w:val="clear" w:color="auto" w:fill="auto"/>
            <w:noWrap/>
            <w:hideMark/>
          </w:tcPr>
          <w:p w14:paraId="417BA511" w14:textId="77777777" w:rsidR="007101F7" w:rsidRPr="00371D46" w:rsidRDefault="007101F7" w:rsidP="007101F7">
            <w:pPr>
              <w:jc w:val="left"/>
              <w:rPr>
                <w:b/>
                <w:bCs/>
                <w:sz w:val="20"/>
                <w:szCs w:val="20"/>
                <w:lang w:eastAsia="en-CA"/>
              </w:rPr>
            </w:pPr>
            <w:r w:rsidRPr="00371D46">
              <w:rPr>
                <w:b/>
                <w:bCs/>
                <w:sz w:val="20"/>
                <w:szCs w:val="20"/>
                <w:lang w:eastAsia="en-CA"/>
              </w:rPr>
              <w:t>Standard activities subtotal</w:t>
            </w:r>
          </w:p>
        </w:tc>
        <w:tc>
          <w:tcPr>
            <w:tcW w:w="1228" w:type="dxa"/>
            <w:tcBorders>
              <w:top w:val="nil"/>
              <w:left w:val="nil"/>
              <w:bottom w:val="single" w:sz="4" w:space="0" w:color="auto"/>
              <w:right w:val="single" w:sz="4" w:space="0" w:color="auto"/>
            </w:tcBorders>
            <w:shd w:val="clear" w:color="auto" w:fill="auto"/>
            <w:noWrap/>
            <w:hideMark/>
          </w:tcPr>
          <w:p w14:paraId="3F785897" w14:textId="77777777" w:rsidR="007101F7" w:rsidRPr="00371D46" w:rsidRDefault="007101F7" w:rsidP="007101F7">
            <w:pPr>
              <w:jc w:val="right"/>
              <w:rPr>
                <w:b/>
                <w:bCs/>
                <w:sz w:val="20"/>
                <w:szCs w:val="20"/>
                <w:lang w:eastAsia="en-CA"/>
              </w:rPr>
            </w:pPr>
            <w:r w:rsidRPr="00371D46">
              <w:rPr>
                <w:b/>
                <w:bCs/>
                <w:sz w:val="20"/>
                <w:szCs w:val="20"/>
                <w:lang w:eastAsia="en-CA"/>
              </w:rPr>
              <w:t>203,400</w:t>
            </w:r>
          </w:p>
        </w:tc>
        <w:tc>
          <w:tcPr>
            <w:tcW w:w="1228" w:type="dxa"/>
            <w:tcBorders>
              <w:top w:val="nil"/>
              <w:left w:val="nil"/>
              <w:bottom w:val="single" w:sz="4" w:space="0" w:color="auto"/>
              <w:right w:val="single" w:sz="4" w:space="0" w:color="auto"/>
            </w:tcBorders>
            <w:shd w:val="clear" w:color="auto" w:fill="auto"/>
            <w:noWrap/>
            <w:hideMark/>
          </w:tcPr>
          <w:p w14:paraId="06EB636A" w14:textId="77777777" w:rsidR="007101F7" w:rsidRPr="00371D46" w:rsidRDefault="007101F7" w:rsidP="007101F7">
            <w:pPr>
              <w:jc w:val="right"/>
              <w:rPr>
                <w:b/>
                <w:bCs/>
                <w:sz w:val="20"/>
                <w:szCs w:val="20"/>
                <w:lang w:eastAsia="en-CA"/>
              </w:rPr>
            </w:pPr>
            <w:r w:rsidRPr="00371D46">
              <w:rPr>
                <w:b/>
                <w:bCs/>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0F5182B9" w14:textId="77777777" w:rsidR="007101F7" w:rsidRPr="00371D46" w:rsidRDefault="007101F7" w:rsidP="007101F7">
            <w:pPr>
              <w:jc w:val="right"/>
              <w:rPr>
                <w:b/>
                <w:bCs/>
                <w:sz w:val="20"/>
                <w:szCs w:val="20"/>
                <w:lang w:eastAsia="en-CA"/>
              </w:rPr>
            </w:pPr>
            <w:r w:rsidRPr="00371D46">
              <w:rPr>
                <w:b/>
                <w:bCs/>
                <w:sz w:val="20"/>
                <w:szCs w:val="20"/>
                <w:lang w:eastAsia="en-CA"/>
              </w:rPr>
              <w:t>0</w:t>
            </w:r>
          </w:p>
        </w:tc>
        <w:tc>
          <w:tcPr>
            <w:tcW w:w="1333" w:type="dxa"/>
            <w:tcBorders>
              <w:top w:val="nil"/>
              <w:left w:val="nil"/>
              <w:bottom w:val="single" w:sz="4" w:space="0" w:color="auto"/>
              <w:right w:val="single" w:sz="4" w:space="0" w:color="auto"/>
            </w:tcBorders>
            <w:shd w:val="clear" w:color="auto" w:fill="auto"/>
            <w:noWrap/>
            <w:hideMark/>
          </w:tcPr>
          <w:p w14:paraId="4510A2F0" w14:textId="77777777" w:rsidR="007101F7" w:rsidRPr="00371D46" w:rsidRDefault="007101F7" w:rsidP="007101F7">
            <w:pPr>
              <w:jc w:val="right"/>
              <w:rPr>
                <w:b/>
                <w:bCs/>
                <w:sz w:val="20"/>
                <w:szCs w:val="20"/>
                <w:lang w:eastAsia="en-CA"/>
              </w:rPr>
            </w:pPr>
            <w:r w:rsidRPr="00371D46">
              <w:rPr>
                <w:b/>
                <w:bCs/>
                <w:sz w:val="20"/>
                <w:szCs w:val="20"/>
                <w:lang w:eastAsia="en-CA"/>
              </w:rPr>
              <w:t>203,400</w:t>
            </w:r>
          </w:p>
        </w:tc>
        <w:tc>
          <w:tcPr>
            <w:tcW w:w="1219" w:type="dxa"/>
            <w:tcBorders>
              <w:top w:val="nil"/>
              <w:left w:val="nil"/>
              <w:bottom w:val="single" w:sz="4" w:space="0" w:color="auto"/>
              <w:right w:val="single" w:sz="4" w:space="0" w:color="auto"/>
            </w:tcBorders>
            <w:shd w:val="clear" w:color="auto" w:fill="auto"/>
            <w:noWrap/>
            <w:hideMark/>
          </w:tcPr>
          <w:p w14:paraId="2A479FB7" w14:textId="77777777" w:rsidR="007101F7" w:rsidRPr="00371D46" w:rsidRDefault="007101F7" w:rsidP="007101F7">
            <w:pPr>
              <w:jc w:val="right"/>
              <w:rPr>
                <w:b/>
                <w:bCs/>
                <w:sz w:val="20"/>
                <w:szCs w:val="20"/>
                <w:lang w:eastAsia="en-CA"/>
              </w:rPr>
            </w:pPr>
            <w:r w:rsidRPr="00371D46">
              <w:rPr>
                <w:b/>
                <w:bCs/>
                <w:sz w:val="20"/>
                <w:szCs w:val="20"/>
                <w:lang w:eastAsia="en-CA"/>
              </w:rPr>
              <w:t>0</w:t>
            </w:r>
          </w:p>
        </w:tc>
      </w:tr>
      <w:tr w:rsidR="007101F7" w:rsidRPr="00371D46" w14:paraId="6D147018" w14:textId="77777777" w:rsidTr="009E0C23">
        <w:trPr>
          <w:trHeight w:val="133"/>
        </w:trPr>
        <w:tc>
          <w:tcPr>
            <w:tcW w:w="3114" w:type="dxa"/>
            <w:tcBorders>
              <w:top w:val="nil"/>
              <w:left w:val="single" w:sz="4" w:space="0" w:color="auto"/>
              <w:bottom w:val="single" w:sz="4" w:space="0" w:color="auto"/>
              <w:right w:val="single" w:sz="4" w:space="0" w:color="auto"/>
            </w:tcBorders>
            <w:shd w:val="clear" w:color="auto" w:fill="auto"/>
            <w:noWrap/>
            <w:hideMark/>
          </w:tcPr>
          <w:p w14:paraId="230E8AE2" w14:textId="77777777" w:rsidR="007101F7" w:rsidRPr="00371D46" w:rsidRDefault="007101F7" w:rsidP="007101F7">
            <w:pPr>
              <w:jc w:val="left"/>
              <w:rPr>
                <w:b/>
                <w:bCs/>
                <w:sz w:val="20"/>
                <w:szCs w:val="20"/>
                <w:lang w:eastAsia="en-CA"/>
              </w:rPr>
            </w:pPr>
            <w:r w:rsidRPr="00371D46">
              <w:rPr>
                <w:b/>
                <w:bCs/>
                <w:sz w:val="20"/>
                <w:szCs w:val="20"/>
                <w:lang w:eastAsia="en-CA"/>
              </w:rPr>
              <w:t>Total</w:t>
            </w:r>
          </w:p>
        </w:tc>
        <w:tc>
          <w:tcPr>
            <w:tcW w:w="1228" w:type="dxa"/>
            <w:tcBorders>
              <w:top w:val="nil"/>
              <w:left w:val="nil"/>
              <w:bottom w:val="single" w:sz="4" w:space="0" w:color="auto"/>
              <w:right w:val="single" w:sz="4" w:space="0" w:color="auto"/>
            </w:tcBorders>
            <w:shd w:val="clear" w:color="auto" w:fill="auto"/>
            <w:noWrap/>
            <w:hideMark/>
          </w:tcPr>
          <w:p w14:paraId="7FF2BC1E" w14:textId="77777777" w:rsidR="007101F7" w:rsidRPr="00371D46" w:rsidRDefault="007101F7" w:rsidP="007101F7">
            <w:pPr>
              <w:jc w:val="right"/>
              <w:rPr>
                <w:b/>
                <w:bCs/>
                <w:sz w:val="20"/>
                <w:szCs w:val="20"/>
                <w:lang w:eastAsia="en-CA"/>
              </w:rPr>
            </w:pPr>
            <w:r w:rsidRPr="00371D46">
              <w:rPr>
                <w:b/>
                <w:bCs/>
                <w:sz w:val="20"/>
                <w:szCs w:val="20"/>
                <w:lang w:eastAsia="en-CA"/>
              </w:rPr>
              <w:t>1,191,480</w:t>
            </w:r>
          </w:p>
        </w:tc>
        <w:tc>
          <w:tcPr>
            <w:tcW w:w="1228" w:type="dxa"/>
            <w:tcBorders>
              <w:top w:val="nil"/>
              <w:left w:val="nil"/>
              <w:bottom w:val="single" w:sz="4" w:space="0" w:color="auto"/>
              <w:right w:val="single" w:sz="4" w:space="0" w:color="auto"/>
            </w:tcBorders>
            <w:shd w:val="clear" w:color="auto" w:fill="auto"/>
            <w:noWrap/>
            <w:hideMark/>
          </w:tcPr>
          <w:p w14:paraId="1E27B7B2" w14:textId="77777777" w:rsidR="007101F7" w:rsidRPr="00371D46" w:rsidRDefault="007101F7" w:rsidP="007101F7">
            <w:pPr>
              <w:jc w:val="right"/>
              <w:rPr>
                <w:b/>
                <w:bCs/>
                <w:sz w:val="20"/>
                <w:szCs w:val="20"/>
                <w:lang w:eastAsia="en-CA"/>
              </w:rPr>
            </w:pPr>
            <w:r w:rsidRPr="00371D46">
              <w:rPr>
                <w:b/>
                <w:bCs/>
                <w:sz w:val="20"/>
                <w:szCs w:val="20"/>
                <w:lang w:eastAsia="en-CA"/>
              </w:rPr>
              <w:t>5,769,916</w:t>
            </w:r>
          </w:p>
        </w:tc>
        <w:tc>
          <w:tcPr>
            <w:tcW w:w="1229" w:type="dxa"/>
            <w:tcBorders>
              <w:top w:val="nil"/>
              <w:left w:val="nil"/>
              <w:bottom w:val="single" w:sz="4" w:space="0" w:color="auto"/>
              <w:right w:val="single" w:sz="4" w:space="0" w:color="auto"/>
            </w:tcBorders>
            <w:shd w:val="clear" w:color="auto" w:fill="auto"/>
            <w:noWrap/>
            <w:hideMark/>
          </w:tcPr>
          <w:p w14:paraId="74BEF79C" w14:textId="77777777" w:rsidR="007101F7" w:rsidRPr="00371D46" w:rsidRDefault="007101F7" w:rsidP="007101F7">
            <w:pPr>
              <w:jc w:val="right"/>
              <w:rPr>
                <w:b/>
                <w:bCs/>
                <w:sz w:val="20"/>
                <w:szCs w:val="20"/>
                <w:lang w:eastAsia="en-CA"/>
              </w:rPr>
            </w:pPr>
            <w:r w:rsidRPr="00371D46">
              <w:rPr>
                <w:b/>
                <w:bCs/>
                <w:sz w:val="20"/>
                <w:szCs w:val="20"/>
                <w:lang w:eastAsia="en-CA"/>
              </w:rPr>
              <w:t>2,317,886</w:t>
            </w:r>
          </w:p>
        </w:tc>
        <w:tc>
          <w:tcPr>
            <w:tcW w:w="1333" w:type="dxa"/>
            <w:tcBorders>
              <w:top w:val="nil"/>
              <w:left w:val="nil"/>
              <w:bottom w:val="single" w:sz="4" w:space="0" w:color="auto"/>
              <w:right w:val="single" w:sz="4" w:space="0" w:color="auto"/>
            </w:tcBorders>
            <w:shd w:val="clear" w:color="auto" w:fill="auto"/>
            <w:noWrap/>
            <w:hideMark/>
          </w:tcPr>
          <w:p w14:paraId="5D2E149B" w14:textId="77777777" w:rsidR="007101F7" w:rsidRPr="00371D46" w:rsidRDefault="007101F7" w:rsidP="007101F7">
            <w:pPr>
              <w:jc w:val="right"/>
              <w:rPr>
                <w:b/>
                <w:bCs/>
                <w:sz w:val="20"/>
                <w:szCs w:val="20"/>
                <w:lang w:eastAsia="en-CA"/>
              </w:rPr>
            </w:pPr>
            <w:r w:rsidRPr="00371D46">
              <w:rPr>
                <w:b/>
                <w:bCs/>
                <w:sz w:val="20"/>
                <w:szCs w:val="20"/>
                <w:lang w:eastAsia="en-CA"/>
              </w:rPr>
              <w:t>9,279,282</w:t>
            </w:r>
          </w:p>
        </w:tc>
        <w:tc>
          <w:tcPr>
            <w:tcW w:w="1219" w:type="dxa"/>
            <w:tcBorders>
              <w:top w:val="nil"/>
              <w:left w:val="nil"/>
              <w:bottom w:val="single" w:sz="4" w:space="0" w:color="auto"/>
              <w:right w:val="single" w:sz="4" w:space="0" w:color="auto"/>
            </w:tcBorders>
            <w:shd w:val="clear" w:color="auto" w:fill="auto"/>
            <w:noWrap/>
            <w:hideMark/>
          </w:tcPr>
          <w:p w14:paraId="4BD95EBE" w14:textId="77777777" w:rsidR="007101F7" w:rsidRPr="00371D46" w:rsidRDefault="007101F7" w:rsidP="007101F7">
            <w:pPr>
              <w:jc w:val="right"/>
              <w:rPr>
                <w:b/>
                <w:bCs/>
                <w:sz w:val="20"/>
                <w:szCs w:val="20"/>
                <w:lang w:eastAsia="en-CA"/>
              </w:rPr>
            </w:pPr>
            <w:r w:rsidRPr="00371D46">
              <w:rPr>
                <w:b/>
                <w:bCs/>
                <w:sz w:val="20"/>
                <w:szCs w:val="20"/>
                <w:lang w:eastAsia="en-CA"/>
              </w:rPr>
              <w:t>5,151,323</w:t>
            </w:r>
          </w:p>
        </w:tc>
      </w:tr>
    </w:tbl>
    <w:p w14:paraId="39AF9BAA" w14:textId="77777777" w:rsidR="00DC086D" w:rsidRPr="00371D46" w:rsidRDefault="00DC086D" w:rsidP="00DC086D">
      <w:pPr>
        <w:rPr>
          <w:sz w:val="19"/>
          <w:szCs w:val="19"/>
        </w:rPr>
      </w:pPr>
      <w:r w:rsidRPr="00371D46">
        <w:rPr>
          <w:sz w:val="19"/>
          <w:szCs w:val="19"/>
        </w:rPr>
        <w:t>* Including agency support costs.</w:t>
      </w:r>
    </w:p>
    <w:p w14:paraId="20F39BEE" w14:textId="77777777" w:rsidR="00DC086D" w:rsidRPr="00371D46" w:rsidRDefault="00DC086D" w:rsidP="00DC086D"/>
    <w:p w14:paraId="3CB1C4C4" w14:textId="77777777" w:rsidR="00DC086D" w:rsidRPr="00371D46" w:rsidRDefault="00DC086D" w:rsidP="00CD7225">
      <w:pPr>
        <w:pStyle w:val="Heading1"/>
      </w:pPr>
      <w:r w:rsidRPr="00371D46">
        <w:t xml:space="preserve">Germany’s business plan included the following activities:  </w:t>
      </w:r>
    </w:p>
    <w:p w14:paraId="0AD65BBD" w14:textId="5CA0F614" w:rsidR="00DC086D" w:rsidRPr="00371D46" w:rsidRDefault="00DC086D" w:rsidP="00CD7225">
      <w:pPr>
        <w:pStyle w:val="Heading2"/>
      </w:pPr>
      <w:r w:rsidRPr="00371D46">
        <w:t>Approved stages I, II and III of HPMPs amounting to US $</w:t>
      </w:r>
      <w:r w:rsidR="009236F5" w:rsidRPr="00371D46">
        <w:t xml:space="preserve">11.41 </w:t>
      </w:r>
      <w:r w:rsidRPr="00371D46">
        <w:t>million, of which US $</w:t>
      </w:r>
      <w:r w:rsidR="002F2A1C" w:rsidRPr="00371D46">
        <w:t xml:space="preserve">6.26 </w:t>
      </w:r>
      <w:r w:rsidRPr="00371D46">
        <w:t>million is for 202</w:t>
      </w:r>
      <w:r w:rsidR="002F2A1C" w:rsidRPr="00371D46">
        <w:t>5</w:t>
      </w:r>
      <w:r w:rsidRPr="00371D46">
        <w:t>–202</w:t>
      </w:r>
      <w:r w:rsidR="002F2A1C" w:rsidRPr="00371D46">
        <w:t>7</w:t>
      </w:r>
      <w:r w:rsidRPr="00371D46">
        <w:t xml:space="preserve"> and US $</w:t>
      </w:r>
      <w:r w:rsidR="00B63071" w:rsidRPr="00371D46">
        <w:t xml:space="preserve">5.15 </w:t>
      </w:r>
      <w:r w:rsidRPr="00371D46">
        <w:t xml:space="preserve">million is for the period after </w:t>
      </w:r>
      <w:proofErr w:type="gramStart"/>
      <w:r w:rsidRPr="00371D46">
        <w:t>202</w:t>
      </w:r>
      <w:r w:rsidR="00B63071" w:rsidRPr="00371D46">
        <w:t>7</w:t>
      </w:r>
      <w:r w:rsidRPr="00371D46">
        <w:t>;</w:t>
      </w:r>
      <w:proofErr w:type="gramEnd"/>
      <w:r w:rsidRPr="00371D46">
        <w:t xml:space="preserve"> </w:t>
      </w:r>
    </w:p>
    <w:p w14:paraId="6B1F34A5" w14:textId="3810DCD8" w:rsidR="00AC6B8F" w:rsidRPr="00371D46" w:rsidRDefault="00AC6B8F" w:rsidP="00CD7225">
      <w:pPr>
        <w:pStyle w:val="Heading2"/>
      </w:pPr>
      <w:r w:rsidRPr="00371D46">
        <w:t>Approved stage I of KIPs amounting to US $</w:t>
      </w:r>
      <w:r w:rsidR="00CB5DD4" w:rsidRPr="00371D46">
        <w:t xml:space="preserve">328,712 </w:t>
      </w:r>
      <w:r w:rsidR="00B62A00" w:rsidRPr="00371D46">
        <w:t xml:space="preserve">for </w:t>
      </w:r>
      <w:proofErr w:type="gramStart"/>
      <w:r w:rsidR="00B62A00" w:rsidRPr="00371D46">
        <w:t>2025-2027;</w:t>
      </w:r>
      <w:proofErr w:type="gramEnd"/>
    </w:p>
    <w:p w14:paraId="5C8A0E8A" w14:textId="4BD3EFFD" w:rsidR="00DC086D" w:rsidRPr="00371D46" w:rsidRDefault="00DC086D" w:rsidP="00CD7225">
      <w:pPr>
        <w:pStyle w:val="Heading2"/>
      </w:pPr>
      <w:r w:rsidRPr="00371D46">
        <w:t>Stage III of the HPMPs for two non</w:t>
      </w:r>
      <w:r w:rsidRPr="00371D46">
        <w:noBreakHyphen/>
        <w:t>low</w:t>
      </w:r>
      <w:r w:rsidRPr="00371D46">
        <w:noBreakHyphen/>
        <w:t>volume</w:t>
      </w:r>
      <w:r w:rsidRPr="00371D46">
        <w:noBreakHyphen/>
        <w:t>consuming countries amounting to US $</w:t>
      </w:r>
      <w:r w:rsidR="000354B7" w:rsidRPr="00371D46">
        <w:rPr>
          <w:sz w:val="21"/>
          <w:szCs w:val="21"/>
          <w:lang w:eastAsia="en-CA"/>
        </w:rPr>
        <w:t>1</w:t>
      </w:r>
      <w:r w:rsidR="00C81579" w:rsidRPr="00371D46">
        <w:rPr>
          <w:sz w:val="21"/>
          <w:szCs w:val="21"/>
          <w:lang w:eastAsia="en-CA"/>
        </w:rPr>
        <w:t>.</w:t>
      </w:r>
      <w:r w:rsidR="000354B7" w:rsidRPr="00371D46">
        <w:rPr>
          <w:sz w:val="21"/>
          <w:szCs w:val="21"/>
          <w:lang w:eastAsia="en-CA"/>
        </w:rPr>
        <w:t>41</w:t>
      </w:r>
      <w:r w:rsidR="00C81579" w:rsidRPr="00371D46">
        <w:rPr>
          <w:sz w:val="21"/>
          <w:szCs w:val="21"/>
          <w:lang w:eastAsia="en-CA"/>
        </w:rPr>
        <w:t xml:space="preserve"> </w:t>
      </w:r>
      <w:r w:rsidRPr="00371D46">
        <w:rPr>
          <w:sz w:val="21"/>
          <w:szCs w:val="21"/>
          <w:lang w:eastAsia="en-CA"/>
        </w:rPr>
        <w:t>million for 202</w:t>
      </w:r>
      <w:r w:rsidR="00C81579" w:rsidRPr="00371D46">
        <w:rPr>
          <w:sz w:val="21"/>
          <w:szCs w:val="21"/>
          <w:lang w:eastAsia="en-CA"/>
        </w:rPr>
        <w:t>5</w:t>
      </w:r>
      <w:r w:rsidRPr="00371D46">
        <w:t>–</w:t>
      </w:r>
      <w:proofErr w:type="gramStart"/>
      <w:r w:rsidRPr="00371D46">
        <w:rPr>
          <w:sz w:val="21"/>
          <w:szCs w:val="21"/>
          <w:lang w:eastAsia="en-CA"/>
        </w:rPr>
        <w:t>202</w:t>
      </w:r>
      <w:r w:rsidR="00C81579" w:rsidRPr="00371D46">
        <w:rPr>
          <w:sz w:val="21"/>
          <w:szCs w:val="21"/>
          <w:lang w:eastAsia="en-CA"/>
        </w:rPr>
        <w:t>7</w:t>
      </w:r>
      <w:r w:rsidRPr="00371D46">
        <w:t>;</w:t>
      </w:r>
      <w:proofErr w:type="gramEnd"/>
      <w:r w:rsidRPr="00371D46">
        <w:t xml:space="preserve"> </w:t>
      </w:r>
    </w:p>
    <w:p w14:paraId="7BC295F9" w14:textId="6465761D" w:rsidR="00DC086D" w:rsidRPr="00371D46" w:rsidRDefault="00DC086D" w:rsidP="00CD7225">
      <w:pPr>
        <w:pStyle w:val="Heading2"/>
      </w:pPr>
      <w:r w:rsidRPr="00371D46">
        <w:t xml:space="preserve">Project preparation for stage I of KIP for </w:t>
      </w:r>
      <w:r w:rsidR="001352E9" w:rsidRPr="00371D46">
        <w:t xml:space="preserve">one </w:t>
      </w:r>
      <w:r w:rsidRPr="00371D46">
        <w:t>countr</w:t>
      </w:r>
      <w:r w:rsidR="001352E9" w:rsidRPr="00371D46">
        <w:t>y</w:t>
      </w:r>
      <w:r w:rsidRPr="00371D46">
        <w:t xml:space="preserve"> amounting to US $</w:t>
      </w:r>
      <w:r w:rsidR="00F639B4" w:rsidRPr="00371D46">
        <w:t xml:space="preserve">100,000 </w:t>
      </w:r>
      <w:r w:rsidRPr="00371D46">
        <w:t>in 202</w:t>
      </w:r>
      <w:r w:rsidR="00F639B4" w:rsidRPr="00371D46">
        <w:t>5</w:t>
      </w:r>
      <w:r w:rsidR="004029EF" w:rsidRPr="00371D46">
        <w:noBreakHyphen/>
      </w:r>
      <w:r w:rsidRPr="00371D46">
        <w:t>202</w:t>
      </w:r>
      <w:r w:rsidR="00F639B4" w:rsidRPr="00371D46">
        <w:t>7</w:t>
      </w:r>
      <w:r w:rsidRPr="00371D46">
        <w:t>; th</w:t>
      </w:r>
      <w:r w:rsidR="00F639B4" w:rsidRPr="00371D46">
        <w:t>is</w:t>
      </w:r>
      <w:r w:rsidRPr="00371D46">
        <w:t xml:space="preserve"> countr</w:t>
      </w:r>
      <w:r w:rsidR="00F639B4" w:rsidRPr="00371D46">
        <w:t>y</w:t>
      </w:r>
      <w:r w:rsidRPr="00371D46">
        <w:t xml:space="preserve"> ha</w:t>
      </w:r>
      <w:r w:rsidR="00F639B4" w:rsidRPr="00371D46">
        <w:t>s</w:t>
      </w:r>
      <w:r w:rsidRPr="00371D46">
        <w:t xml:space="preserve"> ratified the Kigali </w:t>
      </w:r>
      <w:proofErr w:type="gramStart"/>
      <w:r w:rsidR="00B37F2B" w:rsidRPr="00371D46">
        <w:t>Amendment;</w:t>
      </w:r>
      <w:proofErr w:type="gramEnd"/>
      <w:r w:rsidRPr="00371D46">
        <w:t xml:space="preserve"> </w:t>
      </w:r>
    </w:p>
    <w:p w14:paraId="73006B70" w14:textId="51A4D0CA" w:rsidR="00DC086D" w:rsidRPr="00371D46" w:rsidRDefault="00DC086D" w:rsidP="00CD7225">
      <w:pPr>
        <w:pStyle w:val="Heading2"/>
      </w:pPr>
      <w:r w:rsidRPr="00371D46">
        <w:t xml:space="preserve">Stage I of KIPs for </w:t>
      </w:r>
      <w:r w:rsidR="00D22145" w:rsidRPr="00371D46">
        <w:t>three</w:t>
      </w:r>
      <w:r w:rsidRPr="00371D46">
        <w:t xml:space="preserve"> countries amounting to US $</w:t>
      </w:r>
      <w:r w:rsidR="00B11290" w:rsidRPr="00371D46">
        <w:t xml:space="preserve">731,499 </w:t>
      </w:r>
      <w:r w:rsidRPr="00371D46">
        <w:t>in 202</w:t>
      </w:r>
      <w:r w:rsidR="00B11290" w:rsidRPr="00371D46">
        <w:t>5</w:t>
      </w:r>
      <w:r w:rsidRPr="00371D46">
        <w:t>–</w:t>
      </w:r>
      <w:proofErr w:type="gramStart"/>
      <w:r w:rsidRPr="00371D46">
        <w:t>202</w:t>
      </w:r>
      <w:r w:rsidR="00B11290" w:rsidRPr="00371D46">
        <w:t>7</w:t>
      </w:r>
      <w:r w:rsidRPr="00371D46">
        <w:t>;</w:t>
      </w:r>
      <w:proofErr w:type="gramEnd"/>
      <w:r w:rsidRPr="00371D46">
        <w:t xml:space="preserve"> </w:t>
      </w:r>
    </w:p>
    <w:p w14:paraId="72269CCC" w14:textId="74B9BEAF" w:rsidR="00DC086D" w:rsidRPr="00371D46" w:rsidRDefault="00DC086D" w:rsidP="00CD7225">
      <w:pPr>
        <w:pStyle w:val="Heading2"/>
      </w:pPr>
      <w:r w:rsidRPr="00371D46">
        <w:t>A total of US $</w:t>
      </w:r>
      <w:r w:rsidR="00BC6050" w:rsidRPr="00371D46">
        <w:t xml:space="preserve">250,000 </w:t>
      </w:r>
      <w:r w:rsidRPr="00371D46">
        <w:t xml:space="preserve">included under the funding window for the preparation of a pilot project </w:t>
      </w:r>
      <w:r w:rsidR="0099358D" w:rsidRPr="00371D46">
        <w:t>on</w:t>
      </w:r>
      <w:r w:rsidRPr="00371D46">
        <w:t xml:space="preserve"> energy efficiency (decision 91/65) in 202</w:t>
      </w:r>
      <w:r w:rsidR="00BC6050" w:rsidRPr="00371D46">
        <w:t>5</w:t>
      </w:r>
      <w:r w:rsidRPr="00371D46">
        <w:t xml:space="preserve"> for one country; and</w:t>
      </w:r>
    </w:p>
    <w:p w14:paraId="4E5A3AB7" w14:textId="01B7090E" w:rsidR="00DC086D" w:rsidRPr="00371D46" w:rsidRDefault="00DC086D" w:rsidP="00CD7225">
      <w:pPr>
        <w:pStyle w:val="Heading2"/>
      </w:pPr>
      <w:r w:rsidRPr="00371D46">
        <w:t>A total of US $</w:t>
      </w:r>
      <w:r w:rsidR="00C24AD0" w:rsidRPr="00371D46">
        <w:t xml:space="preserve">203,400 </w:t>
      </w:r>
      <w:r w:rsidRPr="00371D46">
        <w:t>for</w:t>
      </w:r>
      <w:r w:rsidR="00C24AD0" w:rsidRPr="00371D46">
        <w:t xml:space="preserve"> </w:t>
      </w:r>
      <w:r w:rsidR="00C37BCA" w:rsidRPr="00371D46">
        <w:t xml:space="preserve">an </w:t>
      </w:r>
      <w:r w:rsidR="00EB643E" w:rsidRPr="00371D46">
        <w:t>IS</w:t>
      </w:r>
      <w:r w:rsidR="00C24AD0" w:rsidRPr="00371D46">
        <w:t xml:space="preserve"> project for one country for </w:t>
      </w:r>
      <w:r w:rsidR="00246E32" w:rsidRPr="00371D46">
        <w:t>2025</w:t>
      </w:r>
      <w:r w:rsidRPr="00371D46">
        <w:t>.</w:t>
      </w:r>
    </w:p>
    <w:p w14:paraId="54182D03" w14:textId="660A4C4A" w:rsidR="00DC086D" w:rsidRPr="00371D46" w:rsidRDefault="00DC086D" w:rsidP="00CD7225">
      <w:pPr>
        <w:pStyle w:val="Heading1"/>
      </w:pPr>
      <w:r w:rsidRPr="00371D46">
        <w:t>Twenty per cent of Germany’s annual pledged contribution</w:t>
      </w:r>
      <w:r w:rsidR="00C946DB" w:rsidRPr="00371D46">
        <w:t>s</w:t>
      </w:r>
      <w:r w:rsidRPr="00371D46">
        <w:t xml:space="preserve"> for 202</w:t>
      </w:r>
      <w:r w:rsidR="00045760" w:rsidRPr="00371D46">
        <w:t>5</w:t>
      </w:r>
      <w:r w:rsidRPr="00371D46">
        <w:t xml:space="preserve"> amounts to US $3,627,972</w:t>
      </w:r>
      <w:r w:rsidR="00727481" w:rsidRPr="00371D46">
        <w:t>,</w:t>
      </w:r>
      <w:r w:rsidRPr="00371D46">
        <w:t xml:space="preserve"> or US $10,883,917 for the 2024–2026 triennium. </w:t>
      </w:r>
      <w:proofErr w:type="gramStart"/>
      <w:r w:rsidR="00BB2B32" w:rsidRPr="00371D46">
        <w:t>T</w:t>
      </w:r>
      <w:r w:rsidR="0003375B" w:rsidRPr="00371D46">
        <w:t>aking into account</w:t>
      </w:r>
      <w:proofErr w:type="gramEnd"/>
      <w:r w:rsidR="0003375B" w:rsidRPr="00371D46">
        <w:t xml:space="preserve"> approvals at the 94</w:t>
      </w:r>
      <w:r w:rsidR="0003375B" w:rsidRPr="00371D46">
        <w:rPr>
          <w:vertAlign w:val="superscript"/>
        </w:rPr>
        <w:t>th</w:t>
      </w:r>
      <w:r w:rsidR="0003375B" w:rsidRPr="00371D46">
        <w:t xml:space="preserve"> meeting </w:t>
      </w:r>
      <w:r w:rsidR="001F2F7E" w:rsidRPr="00371D46">
        <w:t>(</w:t>
      </w:r>
      <w:r w:rsidR="0003375B" w:rsidRPr="00371D46">
        <w:t>US</w:t>
      </w:r>
      <w:r w:rsidR="00E75951" w:rsidRPr="00371D46">
        <w:t> </w:t>
      </w:r>
      <w:r w:rsidR="0003375B" w:rsidRPr="00371D46">
        <w:t>$</w:t>
      </w:r>
      <w:r w:rsidR="00507640" w:rsidRPr="00371D46">
        <w:t>6,870,648</w:t>
      </w:r>
      <w:r w:rsidR="001F2F7E" w:rsidRPr="00371D46">
        <w:t>)</w:t>
      </w:r>
      <w:r w:rsidR="00AB03DE" w:rsidRPr="00371D46">
        <w:t>, submission</w:t>
      </w:r>
      <w:r w:rsidR="00583963" w:rsidRPr="00371D46">
        <w:t>s</w:t>
      </w:r>
      <w:r w:rsidR="00AB03DE" w:rsidRPr="00371D46">
        <w:t xml:space="preserve"> to the 95</w:t>
      </w:r>
      <w:r w:rsidR="00AB03DE" w:rsidRPr="00371D46">
        <w:rPr>
          <w:vertAlign w:val="superscript"/>
        </w:rPr>
        <w:t>th</w:t>
      </w:r>
      <w:r w:rsidR="00AB03DE" w:rsidRPr="00371D46">
        <w:t xml:space="preserve"> meeting </w:t>
      </w:r>
      <w:r w:rsidR="001F2F7E" w:rsidRPr="00371D46">
        <w:t>(</w:t>
      </w:r>
      <w:r w:rsidR="00AB03DE" w:rsidRPr="00371D46">
        <w:t>US</w:t>
      </w:r>
      <w:r w:rsidR="00311DA8" w:rsidRPr="00371D46">
        <w:t> </w:t>
      </w:r>
      <w:r w:rsidR="00AB03DE" w:rsidRPr="00371D46">
        <w:t>$</w:t>
      </w:r>
      <w:r w:rsidR="005F4DFE" w:rsidRPr="00371D46">
        <w:t>4,129,483</w:t>
      </w:r>
      <w:r w:rsidR="001F2F7E" w:rsidRPr="00371D46">
        <w:t>)</w:t>
      </w:r>
      <w:r w:rsidR="00FC5786" w:rsidRPr="00371D46">
        <w:t xml:space="preserve"> and t</w:t>
      </w:r>
      <w:r w:rsidRPr="00371D46">
        <w:t xml:space="preserve">he </w:t>
      </w:r>
      <w:r w:rsidR="003D76EA" w:rsidRPr="00371D46">
        <w:t xml:space="preserve">value </w:t>
      </w:r>
      <w:r w:rsidR="00C04DFF" w:rsidRPr="00371D46">
        <w:t xml:space="preserve">included in </w:t>
      </w:r>
      <w:r w:rsidRPr="00371D46">
        <w:t xml:space="preserve">Germany’s business plan for </w:t>
      </w:r>
      <w:r w:rsidR="001229CF" w:rsidRPr="00371D46">
        <w:t xml:space="preserve">2025 and 2026 </w:t>
      </w:r>
      <w:r w:rsidR="001F2F7E" w:rsidRPr="00371D46">
        <w:t>(</w:t>
      </w:r>
      <w:r w:rsidRPr="00371D46">
        <w:t>US $</w:t>
      </w:r>
      <w:r w:rsidR="00250AA0" w:rsidRPr="00371D46">
        <w:t>6,961,396</w:t>
      </w:r>
      <w:r w:rsidR="001F2F7E" w:rsidRPr="00371D46">
        <w:t>)</w:t>
      </w:r>
      <w:r w:rsidR="00BB2B32" w:rsidRPr="00371D46">
        <w:t>,</w:t>
      </w:r>
      <w:r w:rsidR="00250AA0" w:rsidRPr="00371D46">
        <w:t xml:space="preserve"> </w:t>
      </w:r>
      <w:r w:rsidR="00BB2B32" w:rsidRPr="00371D46">
        <w:t xml:space="preserve">the total value for </w:t>
      </w:r>
      <w:r w:rsidR="00440632" w:rsidRPr="00371D46">
        <w:t xml:space="preserve">the </w:t>
      </w:r>
      <w:r w:rsidR="00BB2B32" w:rsidRPr="00371D46">
        <w:t>202</w:t>
      </w:r>
      <w:r w:rsidR="006A4B71" w:rsidRPr="00371D46">
        <w:t>4</w:t>
      </w:r>
      <w:r w:rsidR="00BB2B32" w:rsidRPr="00371D46">
        <w:t>–202</w:t>
      </w:r>
      <w:r w:rsidR="006A4B71" w:rsidRPr="00371D46">
        <w:t>6</w:t>
      </w:r>
      <w:r w:rsidR="00BB2B32" w:rsidRPr="00371D46">
        <w:t xml:space="preserve"> </w:t>
      </w:r>
      <w:r w:rsidR="00440632" w:rsidRPr="00371D46">
        <w:t xml:space="preserve">triennium </w:t>
      </w:r>
      <w:r w:rsidR="00BB2B32" w:rsidRPr="00371D46">
        <w:t>amounts to US $17,961,527</w:t>
      </w:r>
      <w:r w:rsidR="00B416FB" w:rsidRPr="00371D46">
        <w:t xml:space="preserve">. This </w:t>
      </w:r>
      <w:r w:rsidRPr="00371D46">
        <w:t>is above the 20</w:t>
      </w:r>
      <w:r w:rsidR="00974274" w:rsidRPr="00371D46">
        <w:t> </w:t>
      </w:r>
      <w:r w:rsidRPr="00371D46">
        <w:t>per cent of Germany’s pledged contribution</w:t>
      </w:r>
      <w:r w:rsidR="008A2B55" w:rsidRPr="00371D46">
        <w:t>s</w:t>
      </w:r>
      <w:r w:rsidRPr="00371D46">
        <w:t xml:space="preserve"> for the triennium by US $</w:t>
      </w:r>
      <w:r w:rsidR="00312CAA" w:rsidRPr="00371D46">
        <w:t>7,077,610</w:t>
      </w:r>
      <w:r w:rsidRPr="00371D46">
        <w:t xml:space="preserve">. Germany would need to either re-programme its activities to future years or request other </w:t>
      </w:r>
      <w:r w:rsidRPr="00371D46">
        <w:lastRenderedPageBreak/>
        <w:t>bilateral or implementing agencies to implement its activities so that its bilateral cooperation does not exceed the 20 per cent allocation. The Government of Germany was informed of this issue.</w:t>
      </w:r>
    </w:p>
    <w:p w14:paraId="3E839E10" w14:textId="548FD2DB" w:rsidR="00DC086D" w:rsidRPr="00371D46" w:rsidRDefault="00DC086D" w:rsidP="00CD7225">
      <w:pPr>
        <w:pStyle w:val="Heading1"/>
      </w:pPr>
      <w:r w:rsidRPr="00371D46">
        <w:t>The Executive Committee may wish to consider the level of activities in Germany’s 202</w:t>
      </w:r>
      <w:r w:rsidR="00D31D2F" w:rsidRPr="00371D46">
        <w:t>5</w:t>
      </w:r>
      <w:r w:rsidRPr="00371D46">
        <w:t>–202</w:t>
      </w:r>
      <w:r w:rsidR="00D31D2F" w:rsidRPr="00371D46">
        <w:t>7</w:t>
      </w:r>
      <w:r w:rsidRPr="00371D46">
        <w:t xml:space="preserve"> business plan </w:t>
      </w:r>
      <w:proofErr w:type="gramStart"/>
      <w:r w:rsidRPr="00371D46">
        <w:t>in light of</w:t>
      </w:r>
      <w:proofErr w:type="gramEnd"/>
      <w:r w:rsidRPr="00371D46">
        <w:t xml:space="preserve"> the bilateral activity allocation for the 2024–2026 triennium. </w:t>
      </w:r>
    </w:p>
    <w:p w14:paraId="271F8970" w14:textId="112CDFE6" w:rsidR="00397AA4" w:rsidRPr="00371D46" w:rsidRDefault="00397AA4" w:rsidP="00981CF3">
      <w:pPr>
        <w:keepNext/>
        <w:rPr>
          <w:b/>
          <w:bCs/>
        </w:rPr>
      </w:pPr>
      <w:r w:rsidRPr="00371D46">
        <w:rPr>
          <w:b/>
          <w:bCs/>
        </w:rPr>
        <w:t>II.5</w:t>
      </w:r>
      <w:r w:rsidRPr="00371D46">
        <w:rPr>
          <w:b/>
          <w:bCs/>
        </w:rPr>
        <w:tab/>
        <w:t>United Kingdom of Great Britain and Northern Ireland</w:t>
      </w:r>
    </w:p>
    <w:p w14:paraId="5AE74BAA" w14:textId="77777777" w:rsidR="00397AA4" w:rsidRPr="00371D46" w:rsidRDefault="00397AA4" w:rsidP="00981CF3">
      <w:pPr>
        <w:keepNext/>
      </w:pPr>
    </w:p>
    <w:p w14:paraId="09F3AF83" w14:textId="3A31346E" w:rsidR="002944CA" w:rsidRPr="00371D46" w:rsidRDefault="002944CA" w:rsidP="00CD7225">
      <w:pPr>
        <w:pStyle w:val="Heading1"/>
      </w:pPr>
      <w:r w:rsidRPr="00371D46">
        <w:t xml:space="preserve">The resource allocation in </w:t>
      </w:r>
      <w:r w:rsidR="005E7A4D" w:rsidRPr="00371D46">
        <w:t xml:space="preserve">the </w:t>
      </w:r>
      <w:r w:rsidRPr="00371D46">
        <w:t xml:space="preserve">United Kingdom of Great Britain and Northern Ireland’s business plan for </w:t>
      </w:r>
      <w:r w:rsidRPr="00371D46">
        <w:rPr>
          <w:caps/>
        </w:rPr>
        <w:t>2025</w:t>
      </w:r>
      <w:r w:rsidRPr="00371D46">
        <w:t xml:space="preserve">–2027 is presented in table </w:t>
      </w:r>
      <w:r w:rsidR="00BE5990" w:rsidRPr="00371D46">
        <w:t>6</w:t>
      </w:r>
      <w:r w:rsidRPr="00371D46">
        <w:t xml:space="preserve">. Twenty per cent of </w:t>
      </w:r>
      <w:r w:rsidR="0004318B" w:rsidRPr="00371D46">
        <w:t xml:space="preserve">the </w:t>
      </w:r>
      <w:r w:rsidR="00BF0D26" w:rsidRPr="00371D46">
        <w:t>United Kingdom of Great Britain and Northern Ireland</w:t>
      </w:r>
      <w:r w:rsidRPr="00371D46">
        <w:t>’s annual pledged contribution for 2025 amounts to US $</w:t>
      </w:r>
      <w:r w:rsidR="00BF0D26" w:rsidRPr="00371D46">
        <w:t>2,597,346</w:t>
      </w:r>
      <w:r w:rsidRPr="00371D46">
        <w:t xml:space="preserve">. </w:t>
      </w:r>
    </w:p>
    <w:p w14:paraId="750631E2" w14:textId="1E71AAEA" w:rsidR="00C57012" w:rsidRPr="00371D46" w:rsidRDefault="002944CA" w:rsidP="00C57012">
      <w:pPr>
        <w:pStyle w:val="subhead"/>
        <w:keepNext/>
        <w:jc w:val="both"/>
        <w:rPr>
          <w:b/>
          <w:sz w:val="22"/>
          <w:szCs w:val="22"/>
          <w:lang w:val="en-CA"/>
        </w:rPr>
      </w:pPr>
      <w:r w:rsidRPr="00371D46">
        <w:rPr>
          <w:b/>
          <w:sz w:val="22"/>
          <w:szCs w:val="22"/>
        </w:rPr>
        <w:t xml:space="preserve">Table </w:t>
      </w:r>
      <w:r w:rsidR="00BE5990" w:rsidRPr="00371D46">
        <w:rPr>
          <w:b/>
          <w:sz w:val="22"/>
          <w:szCs w:val="22"/>
        </w:rPr>
        <w:t>6</w:t>
      </w:r>
      <w:r w:rsidRPr="00371D46">
        <w:rPr>
          <w:b/>
          <w:sz w:val="22"/>
          <w:szCs w:val="22"/>
        </w:rPr>
        <w:t xml:space="preserve">. </w:t>
      </w:r>
      <w:r w:rsidR="00C57012" w:rsidRPr="00371D46">
        <w:rPr>
          <w:b/>
          <w:sz w:val="22"/>
          <w:szCs w:val="22"/>
          <w:lang w:val="en-CA"/>
        </w:rPr>
        <w:t xml:space="preserve">Allocation of resources for </w:t>
      </w:r>
      <w:r w:rsidR="007D324F" w:rsidRPr="00371D46">
        <w:rPr>
          <w:b/>
          <w:sz w:val="22"/>
          <w:szCs w:val="22"/>
          <w:lang w:val="en-CA"/>
        </w:rPr>
        <w:t xml:space="preserve">the </w:t>
      </w:r>
      <w:r w:rsidR="00C57012" w:rsidRPr="00371D46">
        <w:rPr>
          <w:b/>
          <w:sz w:val="22"/>
          <w:szCs w:val="22"/>
          <w:lang w:val="en-CA"/>
        </w:rPr>
        <w:t>United Kingdom of Great Britain and Northern Ireland</w:t>
      </w:r>
      <w:r w:rsidR="00C57012" w:rsidRPr="00371D46">
        <w:rPr>
          <w:sz w:val="22"/>
          <w:szCs w:val="22"/>
          <w:lang w:val="en-CA"/>
        </w:rPr>
        <w:t xml:space="preserve"> </w:t>
      </w:r>
      <w:r w:rsidR="00C57012" w:rsidRPr="00371D46">
        <w:rPr>
          <w:b/>
          <w:sz w:val="22"/>
          <w:szCs w:val="22"/>
          <w:lang w:val="en-CA"/>
        </w:rPr>
        <w:t>(US </w:t>
      </w:r>
      <w:proofErr w:type="gramStart"/>
      <w:r w:rsidR="00C57012" w:rsidRPr="00371D46">
        <w:rPr>
          <w:b/>
          <w:sz w:val="22"/>
          <w:szCs w:val="22"/>
          <w:lang w:val="en-CA"/>
        </w:rPr>
        <w:t>$)*</w:t>
      </w:r>
      <w:proofErr w:type="gramEnd"/>
      <w:r w:rsidR="00C57012" w:rsidRPr="00371D46">
        <w:rPr>
          <w:b/>
          <w:sz w:val="22"/>
          <w:szCs w:val="22"/>
          <w:lang w:val="en-CA"/>
        </w:rPr>
        <w:t xml:space="preserve"> - as submitted</w:t>
      </w:r>
    </w:p>
    <w:tbl>
      <w:tblPr>
        <w:tblW w:w="9356" w:type="dxa"/>
        <w:tblInd w:w="-5" w:type="dxa"/>
        <w:tblLayout w:type="fixed"/>
        <w:tblLook w:val="04A0" w:firstRow="1" w:lastRow="0" w:firstColumn="1" w:lastColumn="0" w:noHBand="0" w:noVBand="1"/>
      </w:tblPr>
      <w:tblGrid>
        <w:gridCol w:w="3119"/>
        <w:gridCol w:w="1335"/>
        <w:gridCol w:w="1216"/>
        <w:gridCol w:w="1157"/>
        <w:gridCol w:w="1335"/>
        <w:gridCol w:w="1194"/>
      </w:tblGrid>
      <w:tr w:rsidR="00D5579F" w:rsidRPr="00371D46" w14:paraId="6B4BF2E7" w14:textId="77777777" w:rsidTr="008A6F62">
        <w:trPr>
          <w:trHeight w:val="457"/>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14:paraId="7EBF41B1" w14:textId="77777777" w:rsidR="00D5579F" w:rsidRPr="00371D46" w:rsidRDefault="00D5579F" w:rsidP="00E96240">
            <w:pPr>
              <w:keepNext/>
              <w:jc w:val="left"/>
              <w:rPr>
                <w:b/>
                <w:bCs/>
                <w:sz w:val="20"/>
                <w:szCs w:val="20"/>
                <w:lang w:eastAsia="en-CA"/>
              </w:rPr>
            </w:pPr>
            <w:r w:rsidRPr="00371D46">
              <w:rPr>
                <w:b/>
                <w:bCs/>
                <w:sz w:val="20"/>
                <w:szCs w:val="20"/>
                <w:lang w:val="en-US" w:eastAsia="zh-CN"/>
              </w:rPr>
              <w:t>Description </w:t>
            </w:r>
          </w:p>
        </w:tc>
        <w:tc>
          <w:tcPr>
            <w:tcW w:w="1335" w:type="dxa"/>
            <w:tcBorders>
              <w:top w:val="single" w:sz="4" w:space="0" w:color="auto"/>
              <w:left w:val="nil"/>
              <w:bottom w:val="single" w:sz="4" w:space="0" w:color="auto"/>
              <w:right w:val="single" w:sz="4" w:space="0" w:color="auto"/>
            </w:tcBorders>
            <w:shd w:val="clear" w:color="auto" w:fill="auto"/>
            <w:hideMark/>
          </w:tcPr>
          <w:p w14:paraId="0A4812A6" w14:textId="77777777" w:rsidR="00D5579F" w:rsidRPr="00371D46" w:rsidRDefault="00D5579F" w:rsidP="00E96240">
            <w:pPr>
              <w:keepNext/>
              <w:jc w:val="center"/>
              <w:rPr>
                <w:b/>
                <w:bCs/>
                <w:sz w:val="20"/>
                <w:szCs w:val="20"/>
                <w:lang w:eastAsia="en-CA"/>
              </w:rPr>
            </w:pPr>
            <w:r w:rsidRPr="00371D46">
              <w:rPr>
                <w:b/>
                <w:bCs/>
                <w:color w:val="000000"/>
                <w:sz w:val="20"/>
                <w:szCs w:val="20"/>
                <w:lang w:eastAsia="en-CA"/>
              </w:rPr>
              <w:t>2025</w:t>
            </w:r>
          </w:p>
        </w:tc>
        <w:tc>
          <w:tcPr>
            <w:tcW w:w="1216" w:type="dxa"/>
            <w:tcBorders>
              <w:top w:val="single" w:sz="4" w:space="0" w:color="auto"/>
              <w:left w:val="nil"/>
              <w:bottom w:val="single" w:sz="4" w:space="0" w:color="auto"/>
              <w:right w:val="single" w:sz="4" w:space="0" w:color="auto"/>
            </w:tcBorders>
            <w:shd w:val="clear" w:color="auto" w:fill="auto"/>
            <w:hideMark/>
          </w:tcPr>
          <w:p w14:paraId="0A001AC9" w14:textId="77777777" w:rsidR="00D5579F" w:rsidRPr="00371D46" w:rsidRDefault="00D5579F" w:rsidP="00E96240">
            <w:pPr>
              <w:keepNext/>
              <w:jc w:val="center"/>
              <w:rPr>
                <w:b/>
                <w:bCs/>
                <w:sz w:val="20"/>
                <w:szCs w:val="20"/>
                <w:lang w:eastAsia="en-CA"/>
              </w:rPr>
            </w:pPr>
            <w:r w:rsidRPr="00371D46">
              <w:rPr>
                <w:b/>
                <w:bCs/>
                <w:color w:val="000000"/>
                <w:sz w:val="20"/>
                <w:szCs w:val="20"/>
                <w:lang w:eastAsia="en-CA"/>
              </w:rPr>
              <w:t>2026</w:t>
            </w:r>
          </w:p>
        </w:tc>
        <w:tc>
          <w:tcPr>
            <w:tcW w:w="1157" w:type="dxa"/>
            <w:tcBorders>
              <w:top w:val="single" w:sz="4" w:space="0" w:color="auto"/>
              <w:left w:val="nil"/>
              <w:bottom w:val="single" w:sz="4" w:space="0" w:color="auto"/>
              <w:right w:val="single" w:sz="4" w:space="0" w:color="auto"/>
            </w:tcBorders>
            <w:shd w:val="clear" w:color="auto" w:fill="auto"/>
            <w:hideMark/>
          </w:tcPr>
          <w:p w14:paraId="41105880" w14:textId="77777777" w:rsidR="00D5579F" w:rsidRPr="00371D46" w:rsidRDefault="00D5579F" w:rsidP="00E96240">
            <w:pPr>
              <w:keepNext/>
              <w:jc w:val="center"/>
              <w:rPr>
                <w:b/>
                <w:bCs/>
                <w:sz w:val="20"/>
                <w:szCs w:val="20"/>
                <w:lang w:eastAsia="en-CA"/>
              </w:rPr>
            </w:pPr>
            <w:r w:rsidRPr="00371D46">
              <w:rPr>
                <w:b/>
                <w:bCs/>
                <w:color w:val="000000"/>
                <w:sz w:val="20"/>
                <w:szCs w:val="20"/>
                <w:lang w:eastAsia="en-CA"/>
              </w:rPr>
              <w:t>2027</w:t>
            </w:r>
          </w:p>
        </w:tc>
        <w:tc>
          <w:tcPr>
            <w:tcW w:w="1335" w:type="dxa"/>
            <w:tcBorders>
              <w:top w:val="single" w:sz="4" w:space="0" w:color="auto"/>
              <w:left w:val="nil"/>
              <w:bottom w:val="single" w:sz="4" w:space="0" w:color="auto"/>
              <w:right w:val="single" w:sz="4" w:space="0" w:color="auto"/>
            </w:tcBorders>
            <w:shd w:val="clear" w:color="auto" w:fill="auto"/>
            <w:hideMark/>
          </w:tcPr>
          <w:p w14:paraId="2B200B48" w14:textId="77777777" w:rsidR="00D5579F" w:rsidRPr="00371D46" w:rsidRDefault="00D5579F" w:rsidP="00E96240">
            <w:pPr>
              <w:jc w:val="center"/>
              <w:rPr>
                <w:b/>
                <w:bCs/>
                <w:color w:val="000000"/>
                <w:sz w:val="20"/>
                <w:szCs w:val="20"/>
                <w:lang w:eastAsia="en-CA"/>
              </w:rPr>
            </w:pPr>
            <w:r w:rsidRPr="00371D46">
              <w:rPr>
                <w:b/>
                <w:bCs/>
                <w:color w:val="000000"/>
                <w:sz w:val="20"/>
                <w:szCs w:val="20"/>
                <w:lang w:eastAsia="en-CA"/>
              </w:rPr>
              <w:t xml:space="preserve">Total </w:t>
            </w:r>
          </w:p>
          <w:p w14:paraId="075D8866" w14:textId="77777777" w:rsidR="00D5579F" w:rsidRPr="00371D46" w:rsidRDefault="00D5579F" w:rsidP="00E96240">
            <w:pPr>
              <w:keepNext/>
              <w:jc w:val="center"/>
              <w:rPr>
                <w:b/>
                <w:bCs/>
                <w:sz w:val="20"/>
                <w:szCs w:val="20"/>
                <w:lang w:eastAsia="en-CA"/>
              </w:rPr>
            </w:pPr>
            <w:r w:rsidRPr="00371D46">
              <w:rPr>
                <w:b/>
                <w:bCs/>
                <w:color w:val="000000"/>
                <w:sz w:val="20"/>
                <w:szCs w:val="20"/>
                <w:lang w:eastAsia="en-CA"/>
              </w:rPr>
              <w:t>(2025–2027)</w:t>
            </w:r>
          </w:p>
        </w:tc>
        <w:tc>
          <w:tcPr>
            <w:tcW w:w="1194" w:type="dxa"/>
            <w:tcBorders>
              <w:top w:val="single" w:sz="4" w:space="0" w:color="auto"/>
              <w:left w:val="nil"/>
              <w:bottom w:val="single" w:sz="4" w:space="0" w:color="auto"/>
              <w:right w:val="single" w:sz="4" w:space="0" w:color="auto"/>
            </w:tcBorders>
            <w:shd w:val="clear" w:color="auto" w:fill="auto"/>
            <w:hideMark/>
          </w:tcPr>
          <w:p w14:paraId="2A467039" w14:textId="77777777" w:rsidR="00D5579F" w:rsidRPr="00371D46" w:rsidRDefault="00D5579F" w:rsidP="00E96240">
            <w:pPr>
              <w:keepNext/>
              <w:jc w:val="center"/>
              <w:rPr>
                <w:b/>
                <w:bCs/>
                <w:sz w:val="20"/>
                <w:szCs w:val="20"/>
                <w:lang w:eastAsia="en-CA"/>
              </w:rPr>
            </w:pPr>
            <w:r w:rsidRPr="00371D46">
              <w:rPr>
                <w:b/>
                <w:bCs/>
                <w:color w:val="000000"/>
                <w:sz w:val="20"/>
                <w:szCs w:val="20"/>
                <w:lang w:eastAsia="en-CA"/>
              </w:rPr>
              <w:t>Total after 2027</w:t>
            </w:r>
          </w:p>
        </w:tc>
      </w:tr>
      <w:tr w:rsidR="00D5579F" w:rsidRPr="00371D46" w14:paraId="66B051F6" w14:textId="77777777" w:rsidTr="008A6F62">
        <w:trPr>
          <w:trHeight w:val="22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BB26A99" w14:textId="77777777" w:rsidR="00D5579F" w:rsidRPr="00371D46" w:rsidRDefault="00D5579F" w:rsidP="00E96240">
            <w:pPr>
              <w:keepNext/>
              <w:jc w:val="left"/>
              <w:rPr>
                <w:b/>
                <w:bCs/>
                <w:sz w:val="20"/>
                <w:szCs w:val="20"/>
                <w:lang w:eastAsia="en-CA"/>
              </w:rPr>
            </w:pPr>
            <w:r w:rsidRPr="00371D46">
              <w:rPr>
                <w:b/>
                <w:bCs/>
                <w:sz w:val="20"/>
                <w:szCs w:val="20"/>
                <w:lang w:eastAsia="en-CA"/>
              </w:rPr>
              <w:t>HFC activities</w:t>
            </w:r>
          </w:p>
        </w:tc>
      </w:tr>
      <w:tr w:rsidR="00AA63D0" w:rsidRPr="00371D46" w14:paraId="1C098894" w14:textId="77777777" w:rsidTr="008A6F62">
        <w:trPr>
          <w:trHeight w:val="450"/>
        </w:trPr>
        <w:tc>
          <w:tcPr>
            <w:tcW w:w="3119" w:type="dxa"/>
            <w:tcBorders>
              <w:top w:val="nil"/>
              <w:left w:val="single" w:sz="4" w:space="0" w:color="auto"/>
              <w:bottom w:val="single" w:sz="4" w:space="0" w:color="auto"/>
              <w:right w:val="single" w:sz="4" w:space="0" w:color="auto"/>
            </w:tcBorders>
            <w:shd w:val="clear" w:color="auto" w:fill="auto"/>
            <w:noWrap/>
            <w:hideMark/>
          </w:tcPr>
          <w:p w14:paraId="1545372A" w14:textId="55B98552" w:rsidR="00AA63D0" w:rsidRPr="00371D46" w:rsidRDefault="00AA63D0" w:rsidP="00AA63D0">
            <w:pPr>
              <w:jc w:val="left"/>
              <w:rPr>
                <w:sz w:val="20"/>
                <w:szCs w:val="20"/>
              </w:rPr>
            </w:pPr>
            <w:r w:rsidRPr="00371D46">
              <w:rPr>
                <w:sz w:val="20"/>
                <w:szCs w:val="20"/>
                <w:lang w:eastAsia="en-CA"/>
              </w:rPr>
              <w:t xml:space="preserve">Pilot project </w:t>
            </w:r>
            <w:r w:rsidR="0099358D" w:rsidRPr="00371D46">
              <w:rPr>
                <w:sz w:val="20"/>
                <w:szCs w:val="20"/>
                <w:lang w:eastAsia="en-CA"/>
              </w:rPr>
              <w:t>on</w:t>
            </w:r>
            <w:r w:rsidRPr="00371D46">
              <w:rPr>
                <w:sz w:val="20"/>
                <w:szCs w:val="20"/>
                <w:lang w:eastAsia="en-CA"/>
              </w:rPr>
              <w:t xml:space="preserve"> energy efficiency – investment (</w:t>
            </w:r>
            <w:r w:rsidR="008A6F62" w:rsidRPr="00371D46">
              <w:rPr>
                <w:sz w:val="20"/>
                <w:szCs w:val="20"/>
                <w:lang w:eastAsia="en-CA"/>
              </w:rPr>
              <w:t xml:space="preserve">decision </w:t>
            </w:r>
            <w:r w:rsidRPr="00371D46">
              <w:rPr>
                <w:sz w:val="20"/>
                <w:szCs w:val="20"/>
                <w:lang w:eastAsia="en-CA"/>
              </w:rPr>
              <w:t>91/65)</w:t>
            </w:r>
          </w:p>
        </w:tc>
        <w:tc>
          <w:tcPr>
            <w:tcW w:w="1335" w:type="dxa"/>
            <w:tcBorders>
              <w:top w:val="nil"/>
              <w:left w:val="nil"/>
              <w:bottom w:val="single" w:sz="4" w:space="0" w:color="auto"/>
              <w:right w:val="single" w:sz="4" w:space="0" w:color="auto"/>
            </w:tcBorders>
            <w:shd w:val="clear" w:color="auto" w:fill="auto"/>
            <w:noWrap/>
          </w:tcPr>
          <w:p w14:paraId="1B621635" w14:textId="6E23FA15" w:rsidR="00AA63D0" w:rsidRPr="00371D46" w:rsidRDefault="00AA63D0" w:rsidP="00AA63D0">
            <w:pPr>
              <w:keepNext/>
              <w:jc w:val="right"/>
              <w:rPr>
                <w:sz w:val="20"/>
                <w:szCs w:val="20"/>
                <w:lang w:eastAsia="en-CA"/>
              </w:rPr>
            </w:pPr>
            <w:r w:rsidRPr="00371D46">
              <w:rPr>
                <w:sz w:val="20"/>
                <w:szCs w:val="20"/>
                <w:lang w:eastAsia="en-CA"/>
              </w:rPr>
              <w:t>1,033,900</w:t>
            </w:r>
          </w:p>
        </w:tc>
        <w:tc>
          <w:tcPr>
            <w:tcW w:w="1216" w:type="dxa"/>
            <w:tcBorders>
              <w:top w:val="nil"/>
              <w:left w:val="nil"/>
              <w:bottom w:val="single" w:sz="4" w:space="0" w:color="auto"/>
              <w:right w:val="single" w:sz="4" w:space="0" w:color="auto"/>
            </w:tcBorders>
            <w:shd w:val="clear" w:color="auto" w:fill="auto"/>
            <w:noWrap/>
          </w:tcPr>
          <w:p w14:paraId="1CFAC1D4" w14:textId="4C4FDAA8" w:rsidR="00AA63D0" w:rsidRPr="00371D46" w:rsidRDefault="00AA63D0" w:rsidP="00AA63D0">
            <w:pPr>
              <w:keepNext/>
              <w:jc w:val="right"/>
              <w:rPr>
                <w:sz w:val="20"/>
                <w:szCs w:val="20"/>
                <w:lang w:eastAsia="en-CA"/>
              </w:rPr>
            </w:pPr>
            <w:r w:rsidRPr="00371D46">
              <w:rPr>
                <w:sz w:val="20"/>
                <w:szCs w:val="20"/>
                <w:lang w:eastAsia="en-CA"/>
              </w:rPr>
              <w:t>0</w:t>
            </w:r>
          </w:p>
        </w:tc>
        <w:tc>
          <w:tcPr>
            <w:tcW w:w="1157" w:type="dxa"/>
            <w:tcBorders>
              <w:top w:val="nil"/>
              <w:left w:val="nil"/>
              <w:bottom w:val="single" w:sz="4" w:space="0" w:color="auto"/>
              <w:right w:val="single" w:sz="4" w:space="0" w:color="auto"/>
            </w:tcBorders>
            <w:shd w:val="clear" w:color="auto" w:fill="auto"/>
            <w:noWrap/>
          </w:tcPr>
          <w:p w14:paraId="5AEA9BEF" w14:textId="2E843F64" w:rsidR="00AA63D0" w:rsidRPr="00371D46" w:rsidRDefault="00AA63D0" w:rsidP="00AA63D0">
            <w:pPr>
              <w:keepNext/>
              <w:jc w:val="right"/>
              <w:rPr>
                <w:sz w:val="20"/>
                <w:szCs w:val="20"/>
                <w:lang w:eastAsia="en-CA"/>
              </w:rPr>
            </w:pPr>
            <w:r w:rsidRPr="00371D46">
              <w:rPr>
                <w:sz w:val="20"/>
                <w:szCs w:val="20"/>
                <w:lang w:eastAsia="en-CA"/>
              </w:rPr>
              <w:t>0</w:t>
            </w:r>
          </w:p>
        </w:tc>
        <w:tc>
          <w:tcPr>
            <w:tcW w:w="1335" w:type="dxa"/>
            <w:tcBorders>
              <w:top w:val="nil"/>
              <w:left w:val="nil"/>
              <w:bottom w:val="single" w:sz="4" w:space="0" w:color="auto"/>
              <w:right w:val="single" w:sz="4" w:space="0" w:color="auto"/>
            </w:tcBorders>
            <w:shd w:val="clear" w:color="auto" w:fill="auto"/>
            <w:noWrap/>
          </w:tcPr>
          <w:p w14:paraId="756D0952" w14:textId="4A14729B" w:rsidR="00AA63D0" w:rsidRPr="00371D46" w:rsidRDefault="00AA63D0" w:rsidP="00AA63D0">
            <w:pPr>
              <w:keepNext/>
              <w:jc w:val="right"/>
              <w:rPr>
                <w:sz w:val="20"/>
                <w:szCs w:val="20"/>
                <w:lang w:eastAsia="en-CA"/>
              </w:rPr>
            </w:pPr>
            <w:r w:rsidRPr="00371D46">
              <w:rPr>
                <w:sz w:val="20"/>
                <w:szCs w:val="20"/>
                <w:lang w:eastAsia="en-CA"/>
              </w:rPr>
              <w:t>1,033,900</w:t>
            </w:r>
          </w:p>
        </w:tc>
        <w:tc>
          <w:tcPr>
            <w:tcW w:w="1194" w:type="dxa"/>
            <w:tcBorders>
              <w:top w:val="nil"/>
              <w:left w:val="nil"/>
              <w:bottom w:val="single" w:sz="4" w:space="0" w:color="auto"/>
              <w:right w:val="single" w:sz="4" w:space="0" w:color="auto"/>
            </w:tcBorders>
            <w:shd w:val="clear" w:color="auto" w:fill="auto"/>
            <w:noWrap/>
          </w:tcPr>
          <w:p w14:paraId="730B8566" w14:textId="3CF0D374" w:rsidR="00AA63D0" w:rsidRPr="00371D46" w:rsidRDefault="00AA63D0" w:rsidP="00AA63D0">
            <w:pPr>
              <w:keepNext/>
              <w:jc w:val="right"/>
              <w:rPr>
                <w:sz w:val="20"/>
                <w:szCs w:val="20"/>
                <w:lang w:eastAsia="en-CA"/>
              </w:rPr>
            </w:pPr>
            <w:r w:rsidRPr="00371D46">
              <w:rPr>
                <w:sz w:val="20"/>
                <w:szCs w:val="20"/>
                <w:lang w:eastAsia="en-CA"/>
              </w:rPr>
              <w:t>0</w:t>
            </w:r>
          </w:p>
        </w:tc>
      </w:tr>
      <w:tr w:rsidR="00AA63D0" w:rsidRPr="00371D46" w14:paraId="1C68016C" w14:textId="77777777" w:rsidTr="008A6F62">
        <w:trPr>
          <w:trHeight w:val="236"/>
        </w:trPr>
        <w:tc>
          <w:tcPr>
            <w:tcW w:w="3119" w:type="dxa"/>
            <w:tcBorders>
              <w:top w:val="nil"/>
              <w:left w:val="single" w:sz="4" w:space="0" w:color="auto"/>
              <w:bottom w:val="single" w:sz="4" w:space="0" w:color="auto"/>
              <w:right w:val="single" w:sz="4" w:space="0" w:color="auto"/>
            </w:tcBorders>
            <w:shd w:val="clear" w:color="auto" w:fill="auto"/>
            <w:noWrap/>
            <w:hideMark/>
          </w:tcPr>
          <w:p w14:paraId="34C9463F" w14:textId="77777777" w:rsidR="00AA63D0" w:rsidRPr="00371D46" w:rsidRDefault="00AA63D0" w:rsidP="00AA63D0">
            <w:pPr>
              <w:keepNext/>
              <w:jc w:val="left"/>
              <w:rPr>
                <w:b/>
                <w:bCs/>
                <w:sz w:val="20"/>
                <w:szCs w:val="20"/>
                <w:lang w:eastAsia="en-CA"/>
              </w:rPr>
            </w:pPr>
            <w:r w:rsidRPr="00371D46">
              <w:rPr>
                <w:b/>
                <w:bCs/>
                <w:sz w:val="20"/>
                <w:szCs w:val="20"/>
                <w:lang w:eastAsia="en-CA"/>
              </w:rPr>
              <w:t>Total</w:t>
            </w:r>
          </w:p>
        </w:tc>
        <w:tc>
          <w:tcPr>
            <w:tcW w:w="1335" w:type="dxa"/>
            <w:tcBorders>
              <w:top w:val="nil"/>
              <w:left w:val="nil"/>
              <w:bottom w:val="single" w:sz="4" w:space="0" w:color="auto"/>
              <w:right w:val="single" w:sz="4" w:space="0" w:color="auto"/>
            </w:tcBorders>
            <w:shd w:val="clear" w:color="auto" w:fill="auto"/>
            <w:noWrap/>
          </w:tcPr>
          <w:p w14:paraId="2898A65F" w14:textId="63A1ABFC" w:rsidR="00AA63D0" w:rsidRPr="00371D46" w:rsidRDefault="00AA63D0" w:rsidP="00AA63D0">
            <w:pPr>
              <w:keepNext/>
              <w:jc w:val="right"/>
              <w:rPr>
                <w:b/>
                <w:bCs/>
                <w:sz w:val="20"/>
                <w:szCs w:val="20"/>
                <w:lang w:eastAsia="en-CA"/>
              </w:rPr>
            </w:pPr>
            <w:r w:rsidRPr="00371D46">
              <w:rPr>
                <w:b/>
                <w:bCs/>
                <w:sz w:val="20"/>
                <w:szCs w:val="20"/>
                <w:lang w:eastAsia="en-CA"/>
              </w:rPr>
              <w:t>1,033,900</w:t>
            </w:r>
          </w:p>
        </w:tc>
        <w:tc>
          <w:tcPr>
            <w:tcW w:w="1216" w:type="dxa"/>
            <w:tcBorders>
              <w:top w:val="nil"/>
              <w:left w:val="nil"/>
              <w:bottom w:val="single" w:sz="4" w:space="0" w:color="auto"/>
              <w:right w:val="single" w:sz="4" w:space="0" w:color="auto"/>
            </w:tcBorders>
            <w:shd w:val="clear" w:color="auto" w:fill="auto"/>
            <w:noWrap/>
          </w:tcPr>
          <w:p w14:paraId="033348EE" w14:textId="2280A96F" w:rsidR="00AA63D0" w:rsidRPr="00371D46" w:rsidRDefault="00AA63D0" w:rsidP="00AA63D0">
            <w:pPr>
              <w:keepNext/>
              <w:jc w:val="right"/>
              <w:rPr>
                <w:b/>
                <w:bCs/>
                <w:sz w:val="20"/>
                <w:szCs w:val="20"/>
                <w:lang w:eastAsia="en-CA"/>
              </w:rPr>
            </w:pPr>
            <w:r w:rsidRPr="00371D46">
              <w:rPr>
                <w:b/>
                <w:bCs/>
                <w:sz w:val="20"/>
                <w:szCs w:val="20"/>
                <w:lang w:eastAsia="en-CA"/>
              </w:rPr>
              <w:t>0</w:t>
            </w:r>
          </w:p>
        </w:tc>
        <w:tc>
          <w:tcPr>
            <w:tcW w:w="1157" w:type="dxa"/>
            <w:tcBorders>
              <w:top w:val="nil"/>
              <w:left w:val="nil"/>
              <w:bottom w:val="single" w:sz="4" w:space="0" w:color="auto"/>
              <w:right w:val="single" w:sz="4" w:space="0" w:color="auto"/>
            </w:tcBorders>
            <w:shd w:val="clear" w:color="auto" w:fill="auto"/>
            <w:noWrap/>
          </w:tcPr>
          <w:p w14:paraId="618191B3" w14:textId="0131A6DD" w:rsidR="00AA63D0" w:rsidRPr="00371D46" w:rsidRDefault="00AA63D0" w:rsidP="00AA63D0">
            <w:pPr>
              <w:keepNext/>
              <w:jc w:val="right"/>
              <w:rPr>
                <w:b/>
                <w:bCs/>
                <w:sz w:val="20"/>
                <w:szCs w:val="20"/>
                <w:lang w:eastAsia="en-CA"/>
              </w:rPr>
            </w:pPr>
            <w:r w:rsidRPr="00371D46">
              <w:rPr>
                <w:b/>
                <w:bCs/>
                <w:sz w:val="20"/>
                <w:szCs w:val="20"/>
                <w:lang w:eastAsia="en-CA"/>
              </w:rPr>
              <w:t>0</w:t>
            </w:r>
          </w:p>
        </w:tc>
        <w:tc>
          <w:tcPr>
            <w:tcW w:w="1335" w:type="dxa"/>
            <w:tcBorders>
              <w:top w:val="nil"/>
              <w:left w:val="nil"/>
              <w:bottom w:val="single" w:sz="4" w:space="0" w:color="auto"/>
              <w:right w:val="single" w:sz="4" w:space="0" w:color="auto"/>
            </w:tcBorders>
            <w:shd w:val="clear" w:color="auto" w:fill="auto"/>
            <w:noWrap/>
          </w:tcPr>
          <w:p w14:paraId="42BF658F" w14:textId="0D7D735D" w:rsidR="00AA63D0" w:rsidRPr="00371D46" w:rsidRDefault="00AA63D0" w:rsidP="00AA63D0">
            <w:pPr>
              <w:keepNext/>
              <w:jc w:val="right"/>
              <w:rPr>
                <w:b/>
                <w:bCs/>
                <w:sz w:val="20"/>
                <w:szCs w:val="20"/>
                <w:lang w:eastAsia="en-CA"/>
              </w:rPr>
            </w:pPr>
            <w:r w:rsidRPr="00371D46">
              <w:rPr>
                <w:b/>
                <w:bCs/>
                <w:sz w:val="20"/>
                <w:szCs w:val="20"/>
                <w:lang w:eastAsia="en-CA"/>
              </w:rPr>
              <w:t>1,033,900</w:t>
            </w:r>
          </w:p>
        </w:tc>
        <w:tc>
          <w:tcPr>
            <w:tcW w:w="1194" w:type="dxa"/>
            <w:tcBorders>
              <w:top w:val="nil"/>
              <w:left w:val="nil"/>
              <w:bottom w:val="single" w:sz="4" w:space="0" w:color="auto"/>
              <w:right w:val="single" w:sz="4" w:space="0" w:color="auto"/>
            </w:tcBorders>
            <w:shd w:val="clear" w:color="auto" w:fill="auto"/>
            <w:noWrap/>
          </w:tcPr>
          <w:p w14:paraId="43A7EE26" w14:textId="7DECD198" w:rsidR="00AA63D0" w:rsidRPr="00371D46" w:rsidRDefault="00AA63D0" w:rsidP="00AA63D0">
            <w:pPr>
              <w:keepNext/>
              <w:jc w:val="right"/>
              <w:rPr>
                <w:b/>
                <w:bCs/>
                <w:sz w:val="20"/>
                <w:szCs w:val="20"/>
                <w:lang w:eastAsia="en-CA"/>
              </w:rPr>
            </w:pPr>
            <w:r w:rsidRPr="00371D46">
              <w:rPr>
                <w:b/>
                <w:bCs/>
                <w:sz w:val="20"/>
                <w:szCs w:val="20"/>
                <w:lang w:eastAsia="en-CA"/>
              </w:rPr>
              <w:t>0</w:t>
            </w:r>
          </w:p>
        </w:tc>
      </w:tr>
    </w:tbl>
    <w:p w14:paraId="63E189DC" w14:textId="77777777" w:rsidR="00AA63D0" w:rsidRPr="00371D46" w:rsidRDefault="00AA63D0" w:rsidP="00AA63D0">
      <w:pPr>
        <w:rPr>
          <w:sz w:val="19"/>
          <w:szCs w:val="19"/>
        </w:rPr>
      </w:pPr>
      <w:r w:rsidRPr="00371D46">
        <w:rPr>
          <w:sz w:val="19"/>
          <w:szCs w:val="19"/>
        </w:rPr>
        <w:t>* Including agency support costs.</w:t>
      </w:r>
    </w:p>
    <w:p w14:paraId="46DF474D" w14:textId="77777777" w:rsidR="00D5579F" w:rsidRPr="00371D46" w:rsidRDefault="00D5579F" w:rsidP="00D5579F"/>
    <w:p w14:paraId="445C9444" w14:textId="0F599F41" w:rsidR="001F08E7" w:rsidRPr="00371D46" w:rsidRDefault="00D66158" w:rsidP="00CD7225">
      <w:pPr>
        <w:pStyle w:val="Heading1"/>
      </w:pPr>
      <w:r w:rsidRPr="00371D46">
        <w:t xml:space="preserve">The </w:t>
      </w:r>
      <w:r w:rsidR="00C342CA" w:rsidRPr="00371D46">
        <w:t>United Kingdom of Great Britain and Northern Ireland</w:t>
      </w:r>
      <w:r w:rsidR="000D77F3" w:rsidRPr="00371D46">
        <w:t xml:space="preserve">’s business plan </w:t>
      </w:r>
      <w:r w:rsidR="002B0C75" w:rsidRPr="00371D46">
        <w:t xml:space="preserve">included </w:t>
      </w:r>
      <w:r w:rsidR="00AC1CDF" w:rsidRPr="00371D46">
        <w:t>activities</w:t>
      </w:r>
      <w:r w:rsidR="00FF70BD" w:rsidRPr="00371D46">
        <w:t xml:space="preserve"> under the funding window for pilot projects </w:t>
      </w:r>
      <w:r w:rsidR="0099358D" w:rsidRPr="00371D46">
        <w:t>on</w:t>
      </w:r>
      <w:r w:rsidR="00FF70BD" w:rsidRPr="00371D46">
        <w:t xml:space="preserve"> energy efficiency (decision 91/65) for 2025 for three countries</w:t>
      </w:r>
      <w:r w:rsidR="00BC23AB" w:rsidRPr="00371D46">
        <w:t xml:space="preserve"> amounting to U</w:t>
      </w:r>
      <w:r w:rsidR="00EA3055" w:rsidRPr="00371D46">
        <w:t>S </w:t>
      </w:r>
      <w:r w:rsidR="00BC23AB" w:rsidRPr="00371D46">
        <w:t>$</w:t>
      </w:r>
      <w:r w:rsidR="00DE2C08" w:rsidRPr="00371D46">
        <w:t>1.03 million</w:t>
      </w:r>
      <w:r w:rsidR="00FF70BD" w:rsidRPr="00371D46">
        <w:t>.</w:t>
      </w:r>
      <w:r w:rsidR="001F08E7" w:rsidRPr="00371D46">
        <w:t xml:space="preserve"> </w:t>
      </w:r>
      <w:r w:rsidR="00F40B8B" w:rsidRPr="00371D46">
        <w:t>T</w:t>
      </w:r>
      <w:r w:rsidR="001F08E7" w:rsidRPr="00371D46">
        <w:t xml:space="preserve">he Secretariat proposes to remove </w:t>
      </w:r>
      <w:r w:rsidR="00E53DB8" w:rsidRPr="00371D46">
        <w:t xml:space="preserve">an </w:t>
      </w:r>
      <w:r w:rsidR="001F08E7" w:rsidRPr="00371D46">
        <w:t xml:space="preserve">activity </w:t>
      </w:r>
      <w:r w:rsidR="00F40B8B" w:rsidRPr="00371D46">
        <w:t>for one country</w:t>
      </w:r>
      <w:r w:rsidR="00326AE8" w:rsidRPr="00371D46">
        <w:t>,</w:t>
      </w:r>
      <w:r w:rsidR="00F40B8B" w:rsidRPr="00371D46">
        <w:t xml:space="preserve"> </w:t>
      </w:r>
      <w:r w:rsidR="006028EF" w:rsidRPr="00371D46">
        <w:t>amounting to US $500,000</w:t>
      </w:r>
      <w:r w:rsidR="00211A83" w:rsidRPr="00371D46">
        <w:t>,</w:t>
      </w:r>
      <w:r w:rsidR="006028EF" w:rsidRPr="00371D46">
        <w:t xml:space="preserve"> </w:t>
      </w:r>
      <w:r w:rsidR="001F08E7" w:rsidRPr="00371D46">
        <w:t>from the business plan</w:t>
      </w:r>
      <w:r w:rsidR="002A719E" w:rsidRPr="00371D46">
        <w:t>,</w:t>
      </w:r>
      <w:r w:rsidR="001F08E7" w:rsidRPr="00371D46">
        <w:t xml:space="preserve"> since it was submitted to the 9</w:t>
      </w:r>
      <w:r w:rsidR="00753900" w:rsidRPr="00371D46">
        <w:t>5</w:t>
      </w:r>
      <w:r w:rsidR="00753900" w:rsidRPr="00371D46">
        <w:rPr>
          <w:vertAlign w:val="superscript"/>
        </w:rPr>
        <w:t>th</w:t>
      </w:r>
      <w:r w:rsidR="00753900" w:rsidRPr="00371D46">
        <w:t xml:space="preserve"> </w:t>
      </w:r>
      <w:r w:rsidR="001F08E7" w:rsidRPr="00371D46">
        <w:t>meeting</w:t>
      </w:r>
      <w:r w:rsidR="00753900" w:rsidRPr="00371D46">
        <w:t>.</w:t>
      </w:r>
    </w:p>
    <w:p w14:paraId="5B28C9E2" w14:textId="004E76AB" w:rsidR="005E6588" w:rsidRPr="00371D46" w:rsidRDefault="005E6588" w:rsidP="00CD7225">
      <w:pPr>
        <w:pStyle w:val="Heading1"/>
      </w:pPr>
      <w:r w:rsidRPr="00371D46">
        <w:t xml:space="preserve">Table </w:t>
      </w:r>
      <w:r w:rsidR="007D5212" w:rsidRPr="00371D46">
        <w:t>7</w:t>
      </w:r>
      <w:r w:rsidRPr="00371D46">
        <w:t xml:space="preserve"> presents the results of the Secretariat’s proposed adjustments to </w:t>
      </w:r>
      <w:r w:rsidR="00800A9A" w:rsidRPr="00371D46">
        <w:t xml:space="preserve">the </w:t>
      </w:r>
      <w:r w:rsidR="009D0BE4" w:rsidRPr="00371D46">
        <w:t xml:space="preserve">United Kingdom of Great Britain and Northern Ireland’s </w:t>
      </w:r>
      <w:r w:rsidRPr="00371D46">
        <w:t>business plan.</w:t>
      </w:r>
    </w:p>
    <w:p w14:paraId="6AD4B648" w14:textId="3B64FC0E" w:rsidR="008A6E7F" w:rsidRPr="00371D46" w:rsidRDefault="008A6E7F" w:rsidP="008A6E7F">
      <w:pPr>
        <w:pStyle w:val="subhead"/>
        <w:keepNext/>
        <w:jc w:val="both"/>
        <w:rPr>
          <w:b/>
          <w:sz w:val="22"/>
          <w:szCs w:val="22"/>
          <w:lang w:val="en-CA"/>
        </w:rPr>
      </w:pPr>
      <w:r w:rsidRPr="00371D46">
        <w:rPr>
          <w:b/>
          <w:sz w:val="22"/>
          <w:szCs w:val="22"/>
        </w:rPr>
        <w:t xml:space="preserve">Table 7. </w:t>
      </w:r>
      <w:r w:rsidRPr="00371D46">
        <w:rPr>
          <w:b/>
          <w:sz w:val="22"/>
          <w:szCs w:val="22"/>
          <w:lang w:val="en-CA"/>
        </w:rPr>
        <w:t>Allocation of resources for the United Kingdom of Great Britain and Northern Ireland</w:t>
      </w:r>
      <w:r w:rsidRPr="00371D46">
        <w:rPr>
          <w:sz w:val="22"/>
          <w:szCs w:val="22"/>
          <w:lang w:val="en-CA"/>
        </w:rPr>
        <w:t xml:space="preserve"> </w:t>
      </w:r>
      <w:r w:rsidRPr="00371D46">
        <w:rPr>
          <w:b/>
          <w:sz w:val="22"/>
          <w:szCs w:val="22"/>
          <w:lang w:val="en-CA"/>
        </w:rPr>
        <w:t>(US </w:t>
      </w:r>
      <w:proofErr w:type="gramStart"/>
      <w:r w:rsidRPr="00371D46">
        <w:rPr>
          <w:b/>
          <w:sz w:val="22"/>
          <w:szCs w:val="22"/>
          <w:lang w:val="en-CA"/>
        </w:rPr>
        <w:t>$)*</w:t>
      </w:r>
      <w:proofErr w:type="gramEnd"/>
      <w:r w:rsidRPr="00371D46">
        <w:rPr>
          <w:b/>
          <w:sz w:val="22"/>
          <w:szCs w:val="22"/>
          <w:lang w:val="en-CA"/>
        </w:rPr>
        <w:t xml:space="preserve"> - as </w:t>
      </w:r>
      <w:r w:rsidR="00B35F4A" w:rsidRPr="00371D46">
        <w:rPr>
          <w:b/>
        </w:rPr>
        <w:t>adjusted</w:t>
      </w:r>
    </w:p>
    <w:tbl>
      <w:tblPr>
        <w:tblW w:w="9356" w:type="dxa"/>
        <w:tblInd w:w="-5" w:type="dxa"/>
        <w:tblLayout w:type="fixed"/>
        <w:tblLook w:val="04A0" w:firstRow="1" w:lastRow="0" w:firstColumn="1" w:lastColumn="0" w:noHBand="0" w:noVBand="1"/>
      </w:tblPr>
      <w:tblGrid>
        <w:gridCol w:w="3119"/>
        <w:gridCol w:w="1228"/>
        <w:gridCol w:w="1228"/>
        <w:gridCol w:w="1229"/>
        <w:gridCol w:w="1304"/>
        <w:gridCol w:w="1248"/>
      </w:tblGrid>
      <w:tr w:rsidR="008A6E7F" w:rsidRPr="00371D46" w14:paraId="40A4ED66" w14:textId="77777777" w:rsidTr="00E948FE">
        <w:trPr>
          <w:trHeight w:val="457"/>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14:paraId="7D61EA14" w14:textId="77777777" w:rsidR="008A6E7F" w:rsidRPr="00371D46" w:rsidRDefault="008A6E7F" w:rsidP="0087688A">
            <w:pPr>
              <w:keepNext/>
              <w:jc w:val="left"/>
              <w:rPr>
                <w:b/>
                <w:bCs/>
                <w:sz w:val="20"/>
                <w:szCs w:val="20"/>
                <w:lang w:eastAsia="en-CA"/>
              </w:rPr>
            </w:pPr>
            <w:r w:rsidRPr="00371D46">
              <w:rPr>
                <w:b/>
                <w:bCs/>
                <w:sz w:val="20"/>
                <w:szCs w:val="20"/>
                <w:lang w:val="en-US" w:eastAsia="zh-CN"/>
              </w:rPr>
              <w:t>Description </w:t>
            </w:r>
          </w:p>
        </w:tc>
        <w:tc>
          <w:tcPr>
            <w:tcW w:w="1228" w:type="dxa"/>
            <w:tcBorders>
              <w:top w:val="single" w:sz="4" w:space="0" w:color="auto"/>
              <w:left w:val="nil"/>
              <w:bottom w:val="single" w:sz="4" w:space="0" w:color="auto"/>
              <w:right w:val="single" w:sz="4" w:space="0" w:color="auto"/>
            </w:tcBorders>
            <w:shd w:val="clear" w:color="auto" w:fill="auto"/>
            <w:hideMark/>
          </w:tcPr>
          <w:p w14:paraId="305E0045" w14:textId="77777777" w:rsidR="008A6E7F" w:rsidRPr="00371D46" w:rsidRDefault="008A6E7F" w:rsidP="0087688A">
            <w:pPr>
              <w:keepNext/>
              <w:jc w:val="center"/>
              <w:rPr>
                <w:b/>
                <w:bCs/>
                <w:sz w:val="20"/>
                <w:szCs w:val="20"/>
                <w:lang w:eastAsia="en-CA"/>
              </w:rPr>
            </w:pPr>
            <w:r w:rsidRPr="00371D46">
              <w:rPr>
                <w:b/>
                <w:bCs/>
                <w:color w:val="000000"/>
                <w:sz w:val="20"/>
                <w:szCs w:val="20"/>
                <w:lang w:eastAsia="en-CA"/>
              </w:rPr>
              <w:t>2025</w:t>
            </w:r>
          </w:p>
        </w:tc>
        <w:tc>
          <w:tcPr>
            <w:tcW w:w="1228" w:type="dxa"/>
            <w:tcBorders>
              <w:top w:val="single" w:sz="4" w:space="0" w:color="auto"/>
              <w:left w:val="nil"/>
              <w:bottom w:val="single" w:sz="4" w:space="0" w:color="auto"/>
              <w:right w:val="single" w:sz="4" w:space="0" w:color="auto"/>
            </w:tcBorders>
            <w:shd w:val="clear" w:color="auto" w:fill="auto"/>
            <w:hideMark/>
          </w:tcPr>
          <w:p w14:paraId="213D2C69" w14:textId="77777777" w:rsidR="008A6E7F" w:rsidRPr="00371D46" w:rsidRDefault="008A6E7F" w:rsidP="0087688A">
            <w:pPr>
              <w:keepNext/>
              <w:jc w:val="center"/>
              <w:rPr>
                <w:b/>
                <w:bCs/>
                <w:sz w:val="20"/>
                <w:szCs w:val="20"/>
                <w:lang w:eastAsia="en-CA"/>
              </w:rPr>
            </w:pPr>
            <w:r w:rsidRPr="00371D46">
              <w:rPr>
                <w:b/>
                <w:bCs/>
                <w:color w:val="000000"/>
                <w:sz w:val="20"/>
                <w:szCs w:val="20"/>
                <w:lang w:eastAsia="en-CA"/>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42DD8DB6" w14:textId="77777777" w:rsidR="008A6E7F" w:rsidRPr="00371D46" w:rsidRDefault="008A6E7F" w:rsidP="0087688A">
            <w:pPr>
              <w:keepNext/>
              <w:jc w:val="center"/>
              <w:rPr>
                <w:b/>
                <w:bCs/>
                <w:sz w:val="20"/>
                <w:szCs w:val="20"/>
                <w:lang w:eastAsia="en-CA"/>
              </w:rPr>
            </w:pPr>
            <w:r w:rsidRPr="00371D46">
              <w:rPr>
                <w:b/>
                <w:bCs/>
                <w:color w:val="000000"/>
                <w:sz w:val="20"/>
                <w:szCs w:val="20"/>
                <w:lang w:eastAsia="en-CA"/>
              </w:rPr>
              <w:t>2027</w:t>
            </w:r>
          </w:p>
        </w:tc>
        <w:tc>
          <w:tcPr>
            <w:tcW w:w="1304" w:type="dxa"/>
            <w:tcBorders>
              <w:top w:val="single" w:sz="4" w:space="0" w:color="auto"/>
              <w:left w:val="nil"/>
              <w:bottom w:val="single" w:sz="4" w:space="0" w:color="auto"/>
              <w:right w:val="single" w:sz="4" w:space="0" w:color="auto"/>
            </w:tcBorders>
            <w:shd w:val="clear" w:color="auto" w:fill="auto"/>
            <w:hideMark/>
          </w:tcPr>
          <w:p w14:paraId="48926997" w14:textId="77777777" w:rsidR="008A6E7F" w:rsidRPr="00371D46" w:rsidRDefault="008A6E7F" w:rsidP="0087688A">
            <w:pPr>
              <w:jc w:val="center"/>
              <w:rPr>
                <w:b/>
                <w:bCs/>
                <w:color w:val="000000"/>
                <w:sz w:val="20"/>
                <w:szCs w:val="20"/>
                <w:lang w:eastAsia="en-CA"/>
              </w:rPr>
            </w:pPr>
            <w:r w:rsidRPr="00371D46">
              <w:rPr>
                <w:b/>
                <w:bCs/>
                <w:color w:val="000000"/>
                <w:sz w:val="20"/>
                <w:szCs w:val="20"/>
                <w:lang w:eastAsia="en-CA"/>
              </w:rPr>
              <w:t xml:space="preserve">Total </w:t>
            </w:r>
          </w:p>
          <w:p w14:paraId="33E9A3F7" w14:textId="77777777" w:rsidR="008A6E7F" w:rsidRPr="00371D46" w:rsidRDefault="008A6E7F" w:rsidP="0087688A">
            <w:pPr>
              <w:keepNext/>
              <w:jc w:val="center"/>
              <w:rPr>
                <w:b/>
                <w:bCs/>
                <w:sz w:val="20"/>
                <w:szCs w:val="20"/>
                <w:lang w:eastAsia="en-CA"/>
              </w:rPr>
            </w:pPr>
            <w:r w:rsidRPr="00371D46">
              <w:rPr>
                <w:b/>
                <w:bCs/>
                <w:color w:val="000000"/>
                <w:sz w:val="20"/>
                <w:szCs w:val="20"/>
                <w:lang w:eastAsia="en-CA"/>
              </w:rPr>
              <w:t>(2025–2027)</w:t>
            </w:r>
          </w:p>
        </w:tc>
        <w:tc>
          <w:tcPr>
            <w:tcW w:w="1248" w:type="dxa"/>
            <w:tcBorders>
              <w:top w:val="single" w:sz="4" w:space="0" w:color="auto"/>
              <w:left w:val="nil"/>
              <w:bottom w:val="single" w:sz="4" w:space="0" w:color="auto"/>
              <w:right w:val="single" w:sz="4" w:space="0" w:color="auto"/>
            </w:tcBorders>
            <w:shd w:val="clear" w:color="auto" w:fill="auto"/>
            <w:hideMark/>
          </w:tcPr>
          <w:p w14:paraId="254419F7" w14:textId="77777777" w:rsidR="008A6E7F" w:rsidRPr="00371D46" w:rsidRDefault="008A6E7F" w:rsidP="0087688A">
            <w:pPr>
              <w:keepNext/>
              <w:jc w:val="center"/>
              <w:rPr>
                <w:b/>
                <w:bCs/>
                <w:sz w:val="20"/>
                <w:szCs w:val="20"/>
                <w:lang w:eastAsia="en-CA"/>
              </w:rPr>
            </w:pPr>
            <w:r w:rsidRPr="00371D46">
              <w:rPr>
                <w:b/>
                <w:bCs/>
                <w:color w:val="000000"/>
                <w:sz w:val="20"/>
                <w:szCs w:val="20"/>
                <w:lang w:eastAsia="en-CA"/>
              </w:rPr>
              <w:t>Total after 2027</w:t>
            </w:r>
          </w:p>
        </w:tc>
      </w:tr>
      <w:tr w:rsidR="008A6E7F" w:rsidRPr="00371D46" w14:paraId="7A60410C" w14:textId="77777777" w:rsidTr="0087688A">
        <w:trPr>
          <w:trHeight w:val="22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23445A3" w14:textId="77777777" w:rsidR="008A6E7F" w:rsidRPr="00371D46" w:rsidRDefault="008A6E7F" w:rsidP="0087688A">
            <w:pPr>
              <w:keepNext/>
              <w:jc w:val="left"/>
              <w:rPr>
                <w:b/>
                <w:bCs/>
                <w:sz w:val="20"/>
                <w:szCs w:val="20"/>
                <w:lang w:eastAsia="en-CA"/>
              </w:rPr>
            </w:pPr>
            <w:r w:rsidRPr="00371D46">
              <w:rPr>
                <w:b/>
                <w:bCs/>
                <w:sz w:val="20"/>
                <w:szCs w:val="20"/>
                <w:lang w:eastAsia="en-CA"/>
              </w:rPr>
              <w:t>HFC activities</w:t>
            </w:r>
          </w:p>
        </w:tc>
      </w:tr>
      <w:tr w:rsidR="008A6E7F" w:rsidRPr="00371D46" w14:paraId="289D9C12" w14:textId="77777777" w:rsidTr="00E948FE">
        <w:trPr>
          <w:trHeight w:val="450"/>
        </w:trPr>
        <w:tc>
          <w:tcPr>
            <w:tcW w:w="3119" w:type="dxa"/>
            <w:tcBorders>
              <w:top w:val="nil"/>
              <w:left w:val="single" w:sz="4" w:space="0" w:color="auto"/>
              <w:bottom w:val="single" w:sz="4" w:space="0" w:color="auto"/>
              <w:right w:val="single" w:sz="4" w:space="0" w:color="auto"/>
            </w:tcBorders>
            <w:shd w:val="clear" w:color="auto" w:fill="auto"/>
            <w:noWrap/>
            <w:hideMark/>
          </w:tcPr>
          <w:p w14:paraId="59AC6A76" w14:textId="77777777" w:rsidR="008A6E7F" w:rsidRPr="00371D46" w:rsidRDefault="008A6E7F" w:rsidP="0087688A">
            <w:pPr>
              <w:jc w:val="left"/>
              <w:rPr>
                <w:sz w:val="20"/>
                <w:szCs w:val="20"/>
              </w:rPr>
            </w:pPr>
            <w:r w:rsidRPr="00371D46">
              <w:rPr>
                <w:sz w:val="20"/>
                <w:szCs w:val="20"/>
                <w:lang w:eastAsia="en-CA"/>
              </w:rPr>
              <w:t>Pilot project on energy efficiency – investment (decision 91/65)</w:t>
            </w:r>
          </w:p>
        </w:tc>
        <w:tc>
          <w:tcPr>
            <w:tcW w:w="1228" w:type="dxa"/>
            <w:tcBorders>
              <w:top w:val="nil"/>
              <w:left w:val="nil"/>
              <w:bottom w:val="single" w:sz="4" w:space="0" w:color="auto"/>
              <w:right w:val="single" w:sz="4" w:space="0" w:color="auto"/>
            </w:tcBorders>
            <w:shd w:val="clear" w:color="auto" w:fill="auto"/>
            <w:noWrap/>
          </w:tcPr>
          <w:p w14:paraId="467D0982" w14:textId="797B8DF4" w:rsidR="008A6E7F" w:rsidRPr="00371D46" w:rsidRDefault="00F82BAF" w:rsidP="0087688A">
            <w:pPr>
              <w:keepNext/>
              <w:jc w:val="right"/>
              <w:rPr>
                <w:sz w:val="20"/>
                <w:szCs w:val="20"/>
                <w:lang w:eastAsia="en-CA"/>
              </w:rPr>
            </w:pPr>
            <w:r w:rsidRPr="00371D46">
              <w:rPr>
                <w:sz w:val="20"/>
                <w:szCs w:val="20"/>
                <w:lang w:eastAsia="en-CA"/>
              </w:rPr>
              <w:t>533</w:t>
            </w:r>
            <w:r w:rsidR="008A6E7F" w:rsidRPr="00371D46">
              <w:rPr>
                <w:sz w:val="20"/>
                <w:szCs w:val="20"/>
                <w:lang w:eastAsia="en-CA"/>
              </w:rPr>
              <w:t>,900</w:t>
            </w:r>
          </w:p>
        </w:tc>
        <w:tc>
          <w:tcPr>
            <w:tcW w:w="1228" w:type="dxa"/>
            <w:tcBorders>
              <w:top w:val="nil"/>
              <w:left w:val="nil"/>
              <w:bottom w:val="single" w:sz="4" w:space="0" w:color="auto"/>
              <w:right w:val="single" w:sz="4" w:space="0" w:color="auto"/>
            </w:tcBorders>
            <w:shd w:val="clear" w:color="auto" w:fill="auto"/>
            <w:noWrap/>
          </w:tcPr>
          <w:p w14:paraId="45E2957F" w14:textId="77777777" w:rsidR="008A6E7F" w:rsidRPr="00371D46" w:rsidRDefault="008A6E7F" w:rsidP="0087688A">
            <w:pPr>
              <w:keepNext/>
              <w:jc w:val="right"/>
              <w:rPr>
                <w:sz w:val="20"/>
                <w:szCs w:val="20"/>
                <w:lang w:eastAsia="en-CA"/>
              </w:rPr>
            </w:pPr>
            <w:r w:rsidRPr="00371D46">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tcPr>
          <w:p w14:paraId="208DF7BD" w14:textId="77777777" w:rsidR="008A6E7F" w:rsidRPr="00371D46" w:rsidRDefault="008A6E7F" w:rsidP="0087688A">
            <w:pPr>
              <w:keepNext/>
              <w:jc w:val="right"/>
              <w:rPr>
                <w:sz w:val="20"/>
                <w:szCs w:val="20"/>
                <w:lang w:eastAsia="en-CA"/>
              </w:rPr>
            </w:pPr>
            <w:r w:rsidRPr="00371D46">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tcPr>
          <w:p w14:paraId="0165D5E5" w14:textId="696DB98D" w:rsidR="008A6E7F" w:rsidRPr="00371D46" w:rsidRDefault="00F82BAF" w:rsidP="0087688A">
            <w:pPr>
              <w:keepNext/>
              <w:jc w:val="right"/>
              <w:rPr>
                <w:sz w:val="20"/>
                <w:szCs w:val="20"/>
                <w:lang w:eastAsia="en-CA"/>
              </w:rPr>
            </w:pPr>
            <w:r w:rsidRPr="00371D46">
              <w:rPr>
                <w:sz w:val="20"/>
                <w:szCs w:val="20"/>
                <w:lang w:eastAsia="en-CA"/>
              </w:rPr>
              <w:t>533,900</w:t>
            </w:r>
          </w:p>
        </w:tc>
        <w:tc>
          <w:tcPr>
            <w:tcW w:w="1248" w:type="dxa"/>
            <w:tcBorders>
              <w:top w:val="nil"/>
              <w:left w:val="nil"/>
              <w:bottom w:val="single" w:sz="4" w:space="0" w:color="auto"/>
              <w:right w:val="single" w:sz="4" w:space="0" w:color="auto"/>
            </w:tcBorders>
            <w:shd w:val="clear" w:color="auto" w:fill="auto"/>
            <w:noWrap/>
          </w:tcPr>
          <w:p w14:paraId="3ACB6990" w14:textId="77777777" w:rsidR="008A6E7F" w:rsidRPr="00371D46" w:rsidRDefault="008A6E7F" w:rsidP="0087688A">
            <w:pPr>
              <w:keepNext/>
              <w:jc w:val="right"/>
              <w:rPr>
                <w:sz w:val="20"/>
                <w:szCs w:val="20"/>
                <w:lang w:eastAsia="en-CA"/>
              </w:rPr>
            </w:pPr>
            <w:r w:rsidRPr="00371D46">
              <w:rPr>
                <w:sz w:val="20"/>
                <w:szCs w:val="20"/>
                <w:lang w:eastAsia="en-CA"/>
              </w:rPr>
              <w:t>0</w:t>
            </w:r>
          </w:p>
        </w:tc>
      </w:tr>
      <w:tr w:rsidR="008A6E7F" w:rsidRPr="00371D46" w14:paraId="15768217" w14:textId="77777777" w:rsidTr="00E948FE">
        <w:trPr>
          <w:trHeight w:val="236"/>
        </w:trPr>
        <w:tc>
          <w:tcPr>
            <w:tcW w:w="3119" w:type="dxa"/>
            <w:tcBorders>
              <w:top w:val="nil"/>
              <w:left w:val="single" w:sz="4" w:space="0" w:color="auto"/>
              <w:bottom w:val="single" w:sz="4" w:space="0" w:color="auto"/>
              <w:right w:val="single" w:sz="4" w:space="0" w:color="auto"/>
            </w:tcBorders>
            <w:shd w:val="clear" w:color="auto" w:fill="auto"/>
            <w:noWrap/>
            <w:hideMark/>
          </w:tcPr>
          <w:p w14:paraId="41792CEA" w14:textId="77777777" w:rsidR="008A6E7F" w:rsidRPr="00371D46" w:rsidRDefault="008A6E7F" w:rsidP="0087688A">
            <w:pPr>
              <w:keepNext/>
              <w:jc w:val="left"/>
              <w:rPr>
                <w:b/>
                <w:bCs/>
                <w:sz w:val="20"/>
                <w:szCs w:val="20"/>
                <w:lang w:eastAsia="en-CA"/>
              </w:rPr>
            </w:pPr>
            <w:r w:rsidRPr="00371D46">
              <w:rPr>
                <w:b/>
                <w:bCs/>
                <w:sz w:val="20"/>
                <w:szCs w:val="20"/>
                <w:lang w:eastAsia="en-CA"/>
              </w:rPr>
              <w:t>Total</w:t>
            </w:r>
          </w:p>
        </w:tc>
        <w:tc>
          <w:tcPr>
            <w:tcW w:w="1228" w:type="dxa"/>
            <w:tcBorders>
              <w:top w:val="nil"/>
              <w:left w:val="nil"/>
              <w:bottom w:val="single" w:sz="4" w:space="0" w:color="auto"/>
              <w:right w:val="single" w:sz="4" w:space="0" w:color="auto"/>
            </w:tcBorders>
            <w:shd w:val="clear" w:color="auto" w:fill="auto"/>
            <w:noWrap/>
          </w:tcPr>
          <w:p w14:paraId="60BCE6B2" w14:textId="09C5BCF8" w:rsidR="008A6E7F" w:rsidRPr="00371D46" w:rsidRDefault="00F82BAF" w:rsidP="0087688A">
            <w:pPr>
              <w:keepNext/>
              <w:jc w:val="right"/>
              <w:rPr>
                <w:b/>
                <w:bCs/>
                <w:sz w:val="20"/>
                <w:szCs w:val="20"/>
                <w:lang w:eastAsia="en-CA"/>
              </w:rPr>
            </w:pPr>
            <w:r w:rsidRPr="00371D46">
              <w:rPr>
                <w:b/>
                <w:bCs/>
                <w:sz w:val="20"/>
                <w:szCs w:val="20"/>
                <w:lang w:eastAsia="en-CA"/>
              </w:rPr>
              <w:t>533,900</w:t>
            </w:r>
          </w:p>
        </w:tc>
        <w:tc>
          <w:tcPr>
            <w:tcW w:w="1228" w:type="dxa"/>
            <w:tcBorders>
              <w:top w:val="nil"/>
              <w:left w:val="nil"/>
              <w:bottom w:val="single" w:sz="4" w:space="0" w:color="auto"/>
              <w:right w:val="single" w:sz="4" w:space="0" w:color="auto"/>
            </w:tcBorders>
            <w:shd w:val="clear" w:color="auto" w:fill="auto"/>
            <w:noWrap/>
          </w:tcPr>
          <w:p w14:paraId="49EB24C3" w14:textId="77777777" w:rsidR="008A6E7F" w:rsidRPr="00371D46" w:rsidRDefault="008A6E7F" w:rsidP="0087688A">
            <w:pPr>
              <w:keepNext/>
              <w:jc w:val="right"/>
              <w:rPr>
                <w:b/>
                <w:bCs/>
                <w:sz w:val="20"/>
                <w:szCs w:val="20"/>
                <w:lang w:eastAsia="en-CA"/>
              </w:rPr>
            </w:pPr>
            <w:r w:rsidRPr="00371D46">
              <w:rPr>
                <w:b/>
                <w:bCs/>
                <w:sz w:val="20"/>
                <w:szCs w:val="20"/>
                <w:lang w:eastAsia="en-CA"/>
              </w:rPr>
              <w:t>0</w:t>
            </w:r>
          </w:p>
        </w:tc>
        <w:tc>
          <w:tcPr>
            <w:tcW w:w="1229" w:type="dxa"/>
            <w:tcBorders>
              <w:top w:val="nil"/>
              <w:left w:val="nil"/>
              <w:bottom w:val="single" w:sz="4" w:space="0" w:color="auto"/>
              <w:right w:val="single" w:sz="4" w:space="0" w:color="auto"/>
            </w:tcBorders>
            <w:shd w:val="clear" w:color="auto" w:fill="auto"/>
            <w:noWrap/>
          </w:tcPr>
          <w:p w14:paraId="5CEE2E78" w14:textId="77777777" w:rsidR="008A6E7F" w:rsidRPr="00371D46" w:rsidRDefault="008A6E7F" w:rsidP="0087688A">
            <w:pPr>
              <w:keepNext/>
              <w:jc w:val="right"/>
              <w:rPr>
                <w:b/>
                <w:bCs/>
                <w:sz w:val="20"/>
                <w:szCs w:val="20"/>
                <w:lang w:eastAsia="en-CA"/>
              </w:rPr>
            </w:pPr>
            <w:r w:rsidRPr="00371D46">
              <w:rPr>
                <w:b/>
                <w:bCs/>
                <w:sz w:val="20"/>
                <w:szCs w:val="20"/>
                <w:lang w:eastAsia="en-CA"/>
              </w:rPr>
              <w:t>0</w:t>
            </w:r>
          </w:p>
        </w:tc>
        <w:tc>
          <w:tcPr>
            <w:tcW w:w="1304" w:type="dxa"/>
            <w:tcBorders>
              <w:top w:val="nil"/>
              <w:left w:val="nil"/>
              <w:bottom w:val="single" w:sz="4" w:space="0" w:color="auto"/>
              <w:right w:val="single" w:sz="4" w:space="0" w:color="auto"/>
            </w:tcBorders>
            <w:shd w:val="clear" w:color="auto" w:fill="auto"/>
            <w:noWrap/>
          </w:tcPr>
          <w:p w14:paraId="3879A56F" w14:textId="01EF1CE9" w:rsidR="008A6E7F" w:rsidRPr="00371D46" w:rsidRDefault="00F82BAF" w:rsidP="0087688A">
            <w:pPr>
              <w:keepNext/>
              <w:jc w:val="right"/>
              <w:rPr>
                <w:b/>
                <w:bCs/>
                <w:sz w:val="20"/>
                <w:szCs w:val="20"/>
                <w:lang w:eastAsia="en-CA"/>
              </w:rPr>
            </w:pPr>
            <w:r w:rsidRPr="00371D46">
              <w:rPr>
                <w:b/>
                <w:bCs/>
                <w:sz w:val="20"/>
                <w:szCs w:val="20"/>
                <w:lang w:eastAsia="en-CA"/>
              </w:rPr>
              <w:t>533,900</w:t>
            </w:r>
          </w:p>
        </w:tc>
        <w:tc>
          <w:tcPr>
            <w:tcW w:w="1248" w:type="dxa"/>
            <w:tcBorders>
              <w:top w:val="nil"/>
              <w:left w:val="nil"/>
              <w:bottom w:val="single" w:sz="4" w:space="0" w:color="auto"/>
              <w:right w:val="single" w:sz="4" w:space="0" w:color="auto"/>
            </w:tcBorders>
            <w:shd w:val="clear" w:color="auto" w:fill="auto"/>
            <w:noWrap/>
          </w:tcPr>
          <w:p w14:paraId="2DCC661F" w14:textId="77777777" w:rsidR="008A6E7F" w:rsidRPr="00371D46" w:rsidRDefault="008A6E7F" w:rsidP="0087688A">
            <w:pPr>
              <w:keepNext/>
              <w:jc w:val="right"/>
              <w:rPr>
                <w:b/>
                <w:bCs/>
                <w:sz w:val="20"/>
                <w:szCs w:val="20"/>
                <w:lang w:eastAsia="en-CA"/>
              </w:rPr>
            </w:pPr>
            <w:r w:rsidRPr="00371D46">
              <w:rPr>
                <w:b/>
                <w:bCs/>
                <w:sz w:val="20"/>
                <w:szCs w:val="20"/>
                <w:lang w:eastAsia="en-CA"/>
              </w:rPr>
              <w:t>0</w:t>
            </w:r>
          </w:p>
        </w:tc>
      </w:tr>
    </w:tbl>
    <w:p w14:paraId="7E696320" w14:textId="77777777" w:rsidR="008A6E7F" w:rsidRPr="00371D46" w:rsidRDefault="008A6E7F" w:rsidP="008A6E7F">
      <w:pPr>
        <w:rPr>
          <w:sz w:val="19"/>
          <w:szCs w:val="19"/>
        </w:rPr>
      </w:pPr>
      <w:r w:rsidRPr="00371D46">
        <w:rPr>
          <w:sz w:val="19"/>
          <w:szCs w:val="19"/>
        </w:rPr>
        <w:t>* Including agency support costs.</w:t>
      </w:r>
    </w:p>
    <w:p w14:paraId="44E4E3D7" w14:textId="2EB0BBE3" w:rsidR="00FF70BD" w:rsidRPr="00371D46" w:rsidRDefault="00FF70BD" w:rsidP="001947AA">
      <w:pPr>
        <w:pStyle w:val="Heading1"/>
        <w:numPr>
          <w:ilvl w:val="0"/>
          <w:numId w:val="0"/>
        </w:numPr>
        <w:spacing w:after="0"/>
      </w:pPr>
    </w:p>
    <w:p w14:paraId="5A539AB6" w14:textId="77777777" w:rsidR="00DC086D" w:rsidRPr="00371D46" w:rsidRDefault="00DC086D" w:rsidP="00DC086D">
      <w:pPr>
        <w:pStyle w:val="Heading1"/>
        <w:numPr>
          <w:ilvl w:val="0"/>
          <w:numId w:val="0"/>
        </w:numPr>
        <w:rPr>
          <w:b/>
          <w:bCs/>
          <w:sz w:val="24"/>
          <w:szCs w:val="24"/>
        </w:rPr>
      </w:pPr>
      <w:r w:rsidRPr="00371D46">
        <w:rPr>
          <w:b/>
          <w:bCs/>
          <w:sz w:val="24"/>
          <w:szCs w:val="24"/>
        </w:rPr>
        <w:t>III.</w:t>
      </w:r>
      <w:r w:rsidRPr="00371D46">
        <w:rPr>
          <w:b/>
          <w:bCs/>
          <w:sz w:val="24"/>
          <w:szCs w:val="24"/>
        </w:rPr>
        <w:tab/>
        <w:t>Proposed adjustments by the Secretariat</w:t>
      </w:r>
    </w:p>
    <w:p w14:paraId="54631C38" w14:textId="4FDEB185" w:rsidR="00DC086D" w:rsidRPr="00371D46" w:rsidRDefault="00DC086D" w:rsidP="00CD7225">
      <w:pPr>
        <w:pStyle w:val="Heading1"/>
      </w:pPr>
      <w:r w:rsidRPr="00371D46">
        <w:t>The adjustments to the bilateral business plan for 202</w:t>
      </w:r>
      <w:r w:rsidR="00DA5C5A" w:rsidRPr="00371D46">
        <w:t>5</w:t>
      </w:r>
      <w:r w:rsidRPr="00371D46">
        <w:t>–202</w:t>
      </w:r>
      <w:r w:rsidR="00DA5C5A" w:rsidRPr="00371D46">
        <w:t>7</w:t>
      </w:r>
      <w:r w:rsidRPr="00371D46">
        <w:t xml:space="preserve"> were based on relevant decisions of the Executive Committee. </w:t>
      </w:r>
    </w:p>
    <w:p w14:paraId="793E83F4" w14:textId="12FCC4E3" w:rsidR="00DC086D" w:rsidRPr="00371D46" w:rsidRDefault="00DC086D" w:rsidP="00CD7225">
      <w:pPr>
        <w:pStyle w:val="Heading1"/>
      </w:pPr>
      <w:r w:rsidRPr="00371D46">
        <w:t xml:space="preserve">After making the adjustments proposed above, the total value of bilateral agencies’ business plans for </w:t>
      </w:r>
      <w:r w:rsidRPr="00371D46">
        <w:rPr>
          <w:caps/>
        </w:rPr>
        <w:t>202</w:t>
      </w:r>
      <w:r w:rsidR="00D97285" w:rsidRPr="00371D46">
        <w:rPr>
          <w:caps/>
        </w:rPr>
        <w:t>5</w:t>
      </w:r>
      <w:r w:rsidRPr="00371D46">
        <w:t>–202</w:t>
      </w:r>
      <w:r w:rsidR="00D97285" w:rsidRPr="00371D46">
        <w:t>7</w:t>
      </w:r>
      <w:r w:rsidRPr="00371D46">
        <w:rPr>
          <w:caps/>
        </w:rPr>
        <w:t xml:space="preserve"> </w:t>
      </w:r>
      <w:r w:rsidRPr="00371D46">
        <w:t>is US $</w:t>
      </w:r>
      <w:r w:rsidR="00222CEF" w:rsidRPr="00371D46">
        <w:t xml:space="preserve">11,052,460 </w:t>
      </w:r>
      <w:r w:rsidRPr="00371D46">
        <w:t>and US $</w:t>
      </w:r>
      <w:r w:rsidR="004E2C81" w:rsidRPr="00371D46">
        <w:t xml:space="preserve">6,115,857 </w:t>
      </w:r>
      <w:r w:rsidRPr="00371D46">
        <w:t>would be requested for the period after 202</w:t>
      </w:r>
      <w:r w:rsidR="004E2C81" w:rsidRPr="00371D46">
        <w:t>7</w:t>
      </w:r>
      <w:r w:rsidRPr="00371D46">
        <w:t xml:space="preserve"> as shown in table </w:t>
      </w:r>
      <w:r w:rsidR="00702B2B">
        <w:t>8</w:t>
      </w:r>
      <w:r w:rsidRPr="00371D46">
        <w:t>. These adjustments have been introduced in the consolidated business plan of the Multilateral Fund for 202</w:t>
      </w:r>
      <w:r w:rsidR="00EE4A8A" w:rsidRPr="00371D46">
        <w:t>5</w:t>
      </w:r>
      <w:r w:rsidRPr="00371D46">
        <w:t>–202</w:t>
      </w:r>
      <w:r w:rsidR="00EE4A8A" w:rsidRPr="00371D46">
        <w:t>7</w:t>
      </w:r>
      <w:r w:rsidRPr="00371D46">
        <w:t>.</w:t>
      </w:r>
      <w:r w:rsidRPr="00371D46">
        <w:rPr>
          <w:rStyle w:val="FootnoteReference"/>
        </w:rPr>
        <w:footnoteReference w:id="5"/>
      </w:r>
    </w:p>
    <w:p w14:paraId="6E593241" w14:textId="2EDE874C" w:rsidR="00DC086D" w:rsidRPr="00371D46" w:rsidRDefault="00DC086D" w:rsidP="00DC086D">
      <w:pPr>
        <w:pStyle w:val="Heading1"/>
        <w:keepNext/>
        <w:numPr>
          <w:ilvl w:val="0"/>
          <w:numId w:val="0"/>
        </w:numPr>
        <w:spacing w:after="0"/>
        <w:rPr>
          <w:b/>
        </w:rPr>
      </w:pPr>
      <w:r w:rsidRPr="00371D46">
        <w:rPr>
          <w:b/>
        </w:rPr>
        <w:lastRenderedPageBreak/>
        <w:t xml:space="preserve">Table </w:t>
      </w:r>
      <w:r w:rsidR="00702B2B">
        <w:rPr>
          <w:b/>
        </w:rPr>
        <w:t>8</w:t>
      </w:r>
      <w:r w:rsidRPr="00371D46">
        <w:rPr>
          <w:b/>
        </w:rPr>
        <w:t xml:space="preserve">. Resource allocation in the bilateral agencies’ adjusted business plans for </w:t>
      </w:r>
      <w:r w:rsidRPr="00371D46">
        <w:rPr>
          <w:b/>
          <w:caps/>
        </w:rPr>
        <w:t>202</w:t>
      </w:r>
      <w:r w:rsidR="00D97285" w:rsidRPr="00371D46">
        <w:rPr>
          <w:b/>
          <w:caps/>
        </w:rPr>
        <w:t>5</w:t>
      </w:r>
      <w:r w:rsidRPr="00371D46">
        <w:rPr>
          <w:b/>
        </w:rPr>
        <w:t>–202</w:t>
      </w:r>
      <w:r w:rsidR="00D97285" w:rsidRPr="00371D46">
        <w:rPr>
          <w:b/>
        </w:rPr>
        <w:t>7</w:t>
      </w:r>
      <w:r w:rsidRPr="00371D46">
        <w:rPr>
          <w:b/>
        </w:rPr>
        <w:t xml:space="preserve"> (US </w:t>
      </w:r>
      <w:proofErr w:type="gramStart"/>
      <w:r w:rsidRPr="00371D46">
        <w:rPr>
          <w:b/>
        </w:rPr>
        <w:t>$)*</w:t>
      </w:r>
      <w:proofErr w:type="gramEnd"/>
    </w:p>
    <w:tbl>
      <w:tblPr>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202"/>
        <w:gridCol w:w="1203"/>
        <w:gridCol w:w="1202"/>
        <w:gridCol w:w="1203"/>
        <w:gridCol w:w="1203"/>
      </w:tblGrid>
      <w:tr w:rsidR="00954233" w:rsidRPr="00371D46" w14:paraId="664D692A" w14:textId="77777777" w:rsidTr="00676DB1">
        <w:trPr>
          <w:trHeight w:val="264"/>
          <w:tblHeader/>
        </w:trPr>
        <w:tc>
          <w:tcPr>
            <w:tcW w:w="3397" w:type="dxa"/>
            <w:shd w:val="clear" w:color="auto" w:fill="auto"/>
            <w:hideMark/>
          </w:tcPr>
          <w:p w14:paraId="74ACC61E" w14:textId="77777777" w:rsidR="007C3B10" w:rsidRPr="00371D46" w:rsidRDefault="007C3B10" w:rsidP="007C3B10">
            <w:pPr>
              <w:jc w:val="left"/>
              <w:rPr>
                <w:b/>
                <w:bCs/>
                <w:sz w:val="20"/>
                <w:szCs w:val="20"/>
                <w:lang w:eastAsia="en-CA"/>
              </w:rPr>
            </w:pPr>
            <w:r w:rsidRPr="00371D46">
              <w:rPr>
                <w:b/>
                <w:bCs/>
                <w:sz w:val="20"/>
                <w:szCs w:val="20"/>
                <w:lang w:eastAsia="en-CA"/>
              </w:rPr>
              <w:t>Description </w:t>
            </w:r>
          </w:p>
        </w:tc>
        <w:tc>
          <w:tcPr>
            <w:tcW w:w="1202" w:type="dxa"/>
            <w:shd w:val="clear" w:color="auto" w:fill="auto"/>
            <w:hideMark/>
          </w:tcPr>
          <w:p w14:paraId="23395367" w14:textId="77777777" w:rsidR="007C3B10" w:rsidRPr="00371D46" w:rsidRDefault="007C3B10" w:rsidP="007C3B10">
            <w:pPr>
              <w:jc w:val="center"/>
              <w:rPr>
                <w:b/>
                <w:bCs/>
                <w:color w:val="000000"/>
                <w:sz w:val="20"/>
                <w:szCs w:val="20"/>
                <w:lang w:eastAsia="en-CA"/>
              </w:rPr>
            </w:pPr>
            <w:r w:rsidRPr="00371D46">
              <w:rPr>
                <w:b/>
                <w:bCs/>
                <w:color w:val="000000"/>
                <w:sz w:val="20"/>
                <w:szCs w:val="20"/>
                <w:lang w:eastAsia="en-CA"/>
              </w:rPr>
              <w:t>2025</w:t>
            </w:r>
          </w:p>
        </w:tc>
        <w:tc>
          <w:tcPr>
            <w:tcW w:w="1203" w:type="dxa"/>
            <w:shd w:val="clear" w:color="auto" w:fill="auto"/>
            <w:hideMark/>
          </w:tcPr>
          <w:p w14:paraId="69415C79" w14:textId="77777777" w:rsidR="007C3B10" w:rsidRPr="00371D46" w:rsidRDefault="007C3B10" w:rsidP="007C3B10">
            <w:pPr>
              <w:jc w:val="center"/>
              <w:rPr>
                <w:b/>
                <w:bCs/>
                <w:color w:val="000000"/>
                <w:sz w:val="20"/>
                <w:szCs w:val="20"/>
                <w:lang w:eastAsia="en-CA"/>
              </w:rPr>
            </w:pPr>
            <w:r w:rsidRPr="00371D46">
              <w:rPr>
                <w:b/>
                <w:bCs/>
                <w:color w:val="000000"/>
                <w:sz w:val="20"/>
                <w:szCs w:val="20"/>
                <w:lang w:eastAsia="en-CA"/>
              </w:rPr>
              <w:t>2026</w:t>
            </w:r>
          </w:p>
        </w:tc>
        <w:tc>
          <w:tcPr>
            <w:tcW w:w="1202" w:type="dxa"/>
            <w:shd w:val="clear" w:color="auto" w:fill="auto"/>
            <w:hideMark/>
          </w:tcPr>
          <w:p w14:paraId="0B8587CB" w14:textId="77777777" w:rsidR="007C3B10" w:rsidRPr="00371D46" w:rsidRDefault="007C3B10" w:rsidP="007C3B10">
            <w:pPr>
              <w:jc w:val="center"/>
              <w:rPr>
                <w:b/>
                <w:bCs/>
                <w:color w:val="000000"/>
                <w:sz w:val="20"/>
                <w:szCs w:val="20"/>
                <w:lang w:eastAsia="en-CA"/>
              </w:rPr>
            </w:pPr>
            <w:r w:rsidRPr="00371D46">
              <w:rPr>
                <w:b/>
                <w:bCs/>
                <w:color w:val="000000"/>
                <w:sz w:val="20"/>
                <w:szCs w:val="20"/>
                <w:lang w:eastAsia="en-CA"/>
              </w:rPr>
              <w:t>2027</w:t>
            </w:r>
          </w:p>
        </w:tc>
        <w:tc>
          <w:tcPr>
            <w:tcW w:w="1203" w:type="dxa"/>
            <w:shd w:val="clear" w:color="auto" w:fill="auto"/>
            <w:hideMark/>
          </w:tcPr>
          <w:p w14:paraId="6226B47E" w14:textId="77777777" w:rsidR="00954233" w:rsidRPr="00371D46" w:rsidRDefault="007C3B10" w:rsidP="00954233">
            <w:pPr>
              <w:ind w:left="-110" w:right="-112"/>
              <w:jc w:val="center"/>
              <w:rPr>
                <w:b/>
                <w:bCs/>
                <w:color w:val="000000"/>
                <w:sz w:val="20"/>
                <w:szCs w:val="20"/>
                <w:lang w:eastAsia="en-CA"/>
              </w:rPr>
            </w:pPr>
            <w:r w:rsidRPr="00371D46">
              <w:rPr>
                <w:b/>
                <w:bCs/>
                <w:color w:val="000000"/>
                <w:sz w:val="20"/>
                <w:szCs w:val="20"/>
                <w:lang w:eastAsia="en-CA"/>
              </w:rPr>
              <w:t xml:space="preserve">Total </w:t>
            </w:r>
          </w:p>
          <w:p w14:paraId="1CB73790" w14:textId="2A7B9598" w:rsidR="007C3B10" w:rsidRPr="00371D46" w:rsidRDefault="007C3B10" w:rsidP="00954233">
            <w:pPr>
              <w:ind w:left="-110" w:right="-112"/>
              <w:jc w:val="center"/>
              <w:rPr>
                <w:b/>
                <w:bCs/>
                <w:color w:val="000000"/>
                <w:sz w:val="20"/>
                <w:szCs w:val="20"/>
                <w:lang w:eastAsia="en-CA"/>
              </w:rPr>
            </w:pPr>
            <w:r w:rsidRPr="00371D46">
              <w:rPr>
                <w:b/>
                <w:bCs/>
                <w:color w:val="000000"/>
                <w:sz w:val="20"/>
                <w:szCs w:val="20"/>
                <w:lang w:eastAsia="en-CA"/>
              </w:rPr>
              <w:t>(2025–2027)</w:t>
            </w:r>
          </w:p>
        </w:tc>
        <w:tc>
          <w:tcPr>
            <w:tcW w:w="1203" w:type="dxa"/>
            <w:shd w:val="clear" w:color="auto" w:fill="auto"/>
            <w:hideMark/>
          </w:tcPr>
          <w:p w14:paraId="3BDB475C" w14:textId="77777777" w:rsidR="007C3B10" w:rsidRPr="00371D46" w:rsidRDefault="007C3B10" w:rsidP="007C3B10">
            <w:pPr>
              <w:jc w:val="center"/>
              <w:rPr>
                <w:b/>
                <w:bCs/>
                <w:color w:val="000000"/>
                <w:sz w:val="20"/>
                <w:szCs w:val="20"/>
                <w:lang w:eastAsia="en-CA"/>
              </w:rPr>
            </w:pPr>
            <w:r w:rsidRPr="00371D46">
              <w:rPr>
                <w:b/>
                <w:bCs/>
                <w:color w:val="000000"/>
                <w:sz w:val="20"/>
                <w:szCs w:val="20"/>
                <w:lang w:eastAsia="en-CA"/>
              </w:rPr>
              <w:t>Total after 2027</w:t>
            </w:r>
          </w:p>
        </w:tc>
      </w:tr>
      <w:tr w:rsidR="007C3B10" w:rsidRPr="00371D46" w14:paraId="1B5075EB" w14:textId="77777777" w:rsidTr="00676DB1">
        <w:trPr>
          <w:trHeight w:val="139"/>
        </w:trPr>
        <w:tc>
          <w:tcPr>
            <w:tcW w:w="9410" w:type="dxa"/>
            <w:gridSpan w:val="6"/>
            <w:shd w:val="clear" w:color="auto" w:fill="auto"/>
            <w:noWrap/>
            <w:hideMark/>
          </w:tcPr>
          <w:p w14:paraId="42C85ACE" w14:textId="77777777" w:rsidR="007C3B10" w:rsidRPr="00371D46" w:rsidRDefault="007C3B10" w:rsidP="007C3B10">
            <w:pPr>
              <w:jc w:val="left"/>
              <w:rPr>
                <w:b/>
                <w:bCs/>
                <w:sz w:val="20"/>
                <w:szCs w:val="20"/>
                <w:lang w:eastAsia="en-CA"/>
              </w:rPr>
            </w:pPr>
            <w:r w:rsidRPr="00371D46">
              <w:rPr>
                <w:b/>
                <w:bCs/>
                <w:sz w:val="20"/>
                <w:szCs w:val="20"/>
                <w:lang w:eastAsia="en-CA"/>
              </w:rPr>
              <w:t>HCFC activities</w:t>
            </w:r>
          </w:p>
        </w:tc>
      </w:tr>
      <w:tr w:rsidR="00954233" w:rsidRPr="00371D46" w14:paraId="75C47A6E" w14:textId="77777777" w:rsidTr="00676DB1">
        <w:trPr>
          <w:trHeight w:val="153"/>
        </w:trPr>
        <w:tc>
          <w:tcPr>
            <w:tcW w:w="3397" w:type="dxa"/>
            <w:shd w:val="clear" w:color="auto" w:fill="auto"/>
            <w:noWrap/>
            <w:hideMark/>
          </w:tcPr>
          <w:p w14:paraId="78C86D1E" w14:textId="3EDCB327" w:rsidR="007C3B10" w:rsidRPr="00371D46" w:rsidRDefault="007C3B10" w:rsidP="007C3B10">
            <w:pPr>
              <w:jc w:val="left"/>
              <w:rPr>
                <w:sz w:val="20"/>
                <w:szCs w:val="20"/>
                <w:lang w:eastAsia="en-CA"/>
              </w:rPr>
            </w:pPr>
            <w:r w:rsidRPr="00371D46">
              <w:rPr>
                <w:sz w:val="20"/>
                <w:szCs w:val="20"/>
                <w:lang w:eastAsia="en-CA"/>
              </w:rPr>
              <w:t>Approved HPMPs</w:t>
            </w:r>
          </w:p>
        </w:tc>
        <w:tc>
          <w:tcPr>
            <w:tcW w:w="1202" w:type="dxa"/>
            <w:shd w:val="clear" w:color="auto" w:fill="auto"/>
            <w:noWrap/>
            <w:hideMark/>
          </w:tcPr>
          <w:p w14:paraId="3C0F134E" w14:textId="77777777" w:rsidR="007C3B10" w:rsidRPr="00371D46" w:rsidRDefault="007C3B10" w:rsidP="007C3B10">
            <w:pPr>
              <w:jc w:val="right"/>
              <w:rPr>
                <w:sz w:val="20"/>
                <w:szCs w:val="20"/>
                <w:lang w:eastAsia="en-CA"/>
              </w:rPr>
            </w:pPr>
            <w:r w:rsidRPr="00371D46">
              <w:rPr>
                <w:sz w:val="20"/>
                <w:szCs w:val="20"/>
                <w:lang w:eastAsia="en-CA"/>
              </w:rPr>
              <w:t>1,516,585</w:t>
            </w:r>
          </w:p>
        </w:tc>
        <w:tc>
          <w:tcPr>
            <w:tcW w:w="1203" w:type="dxa"/>
            <w:shd w:val="clear" w:color="auto" w:fill="auto"/>
            <w:noWrap/>
            <w:hideMark/>
          </w:tcPr>
          <w:p w14:paraId="29647778" w14:textId="77777777" w:rsidR="007C3B10" w:rsidRPr="00371D46" w:rsidRDefault="007C3B10" w:rsidP="007C3B10">
            <w:pPr>
              <w:jc w:val="right"/>
              <w:rPr>
                <w:sz w:val="20"/>
                <w:szCs w:val="20"/>
                <w:lang w:eastAsia="en-CA"/>
              </w:rPr>
            </w:pPr>
            <w:r w:rsidRPr="00371D46">
              <w:rPr>
                <w:sz w:val="20"/>
                <w:szCs w:val="20"/>
                <w:lang w:eastAsia="en-CA"/>
              </w:rPr>
              <w:t>5,769,916</w:t>
            </w:r>
          </w:p>
        </w:tc>
        <w:tc>
          <w:tcPr>
            <w:tcW w:w="1202" w:type="dxa"/>
            <w:shd w:val="clear" w:color="auto" w:fill="auto"/>
            <w:noWrap/>
            <w:hideMark/>
          </w:tcPr>
          <w:p w14:paraId="0E481229" w14:textId="77777777" w:rsidR="007C3B10" w:rsidRPr="00371D46" w:rsidRDefault="007C3B10" w:rsidP="007C3B10">
            <w:pPr>
              <w:jc w:val="right"/>
              <w:rPr>
                <w:sz w:val="20"/>
                <w:szCs w:val="20"/>
                <w:lang w:eastAsia="en-CA"/>
              </w:rPr>
            </w:pPr>
            <w:r w:rsidRPr="00371D46">
              <w:rPr>
                <w:sz w:val="20"/>
                <w:szCs w:val="20"/>
                <w:lang w:eastAsia="en-CA"/>
              </w:rPr>
              <w:t>102,738</w:t>
            </w:r>
          </w:p>
        </w:tc>
        <w:tc>
          <w:tcPr>
            <w:tcW w:w="1203" w:type="dxa"/>
            <w:shd w:val="clear" w:color="auto" w:fill="auto"/>
            <w:noWrap/>
            <w:hideMark/>
          </w:tcPr>
          <w:p w14:paraId="7DED6105" w14:textId="77777777" w:rsidR="007C3B10" w:rsidRPr="00371D46" w:rsidRDefault="007C3B10" w:rsidP="007C3B10">
            <w:pPr>
              <w:jc w:val="right"/>
              <w:rPr>
                <w:sz w:val="20"/>
                <w:szCs w:val="20"/>
                <w:lang w:eastAsia="en-CA"/>
              </w:rPr>
            </w:pPr>
            <w:r w:rsidRPr="00371D46">
              <w:rPr>
                <w:sz w:val="20"/>
                <w:szCs w:val="20"/>
                <w:lang w:eastAsia="en-CA"/>
              </w:rPr>
              <w:t>7,389,239</w:t>
            </w:r>
          </w:p>
        </w:tc>
        <w:tc>
          <w:tcPr>
            <w:tcW w:w="1203" w:type="dxa"/>
            <w:shd w:val="clear" w:color="auto" w:fill="auto"/>
            <w:noWrap/>
            <w:hideMark/>
          </w:tcPr>
          <w:p w14:paraId="16AFEA84" w14:textId="77777777" w:rsidR="007C3B10" w:rsidRPr="00371D46" w:rsidRDefault="007C3B10" w:rsidP="007C3B10">
            <w:pPr>
              <w:jc w:val="right"/>
              <w:rPr>
                <w:sz w:val="20"/>
                <w:szCs w:val="20"/>
                <w:lang w:eastAsia="en-CA"/>
              </w:rPr>
            </w:pPr>
            <w:r w:rsidRPr="00371D46">
              <w:rPr>
                <w:sz w:val="20"/>
                <w:szCs w:val="20"/>
                <w:lang w:eastAsia="en-CA"/>
              </w:rPr>
              <w:t>6,115,857</w:t>
            </w:r>
          </w:p>
        </w:tc>
      </w:tr>
      <w:tr w:rsidR="00954233" w:rsidRPr="00371D46" w14:paraId="511CEA51" w14:textId="77777777" w:rsidTr="00676DB1">
        <w:trPr>
          <w:trHeight w:val="58"/>
        </w:trPr>
        <w:tc>
          <w:tcPr>
            <w:tcW w:w="3397" w:type="dxa"/>
            <w:shd w:val="clear" w:color="auto" w:fill="auto"/>
            <w:noWrap/>
            <w:hideMark/>
          </w:tcPr>
          <w:p w14:paraId="0D99BBCF" w14:textId="77777777" w:rsidR="007C3B10" w:rsidRPr="00371D46" w:rsidRDefault="007C3B10" w:rsidP="007C3B10">
            <w:pPr>
              <w:jc w:val="left"/>
              <w:rPr>
                <w:sz w:val="20"/>
                <w:szCs w:val="20"/>
                <w:lang w:eastAsia="en-CA"/>
              </w:rPr>
            </w:pPr>
            <w:r w:rsidRPr="00371D46">
              <w:rPr>
                <w:sz w:val="20"/>
                <w:szCs w:val="20"/>
                <w:lang w:eastAsia="en-CA"/>
              </w:rPr>
              <w:t>HPMP stage III</w:t>
            </w:r>
          </w:p>
        </w:tc>
        <w:tc>
          <w:tcPr>
            <w:tcW w:w="1202" w:type="dxa"/>
            <w:shd w:val="clear" w:color="auto" w:fill="auto"/>
            <w:noWrap/>
            <w:hideMark/>
          </w:tcPr>
          <w:p w14:paraId="5DC6B2C3" w14:textId="77777777" w:rsidR="007C3B10" w:rsidRPr="00371D46" w:rsidRDefault="007C3B10" w:rsidP="007C3B10">
            <w:pPr>
              <w:jc w:val="right"/>
              <w:rPr>
                <w:sz w:val="20"/>
                <w:szCs w:val="20"/>
                <w:lang w:eastAsia="en-CA"/>
              </w:rPr>
            </w:pPr>
            <w:r w:rsidRPr="00371D46">
              <w:rPr>
                <w:sz w:val="20"/>
                <w:szCs w:val="20"/>
                <w:lang w:eastAsia="en-CA"/>
              </w:rPr>
              <w:t>0</w:t>
            </w:r>
          </w:p>
        </w:tc>
        <w:tc>
          <w:tcPr>
            <w:tcW w:w="1203" w:type="dxa"/>
            <w:shd w:val="clear" w:color="auto" w:fill="auto"/>
            <w:noWrap/>
            <w:hideMark/>
          </w:tcPr>
          <w:p w14:paraId="2AC4D662" w14:textId="77777777" w:rsidR="007C3B10" w:rsidRPr="00371D46" w:rsidRDefault="007C3B10" w:rsidP="007C3B10">
            <w:pPr>
              <w:jc w:val="right"/>
              <w:rPr>
                <w:sz w:val="20"/>
                <w:szCs w:val="20"/>
                <w:lang w:eastAsia="en-CA"/>
              </w:rPr>
            </w:pPr>
            <w:r w:rsidRPr="00371D46">
              <w:rPr>
                <w:sz w:val="20"/>
                <w:szCs w:val="20"/>
                <w:lang w:eastAsia="en-CA"/>
              </w:rPr>
              <w:t>0</w:t>
            </w:r>
          </w:p>
        </w:tc>
        <w:tc>
          <w:tcPr>
            <w:tcW w:w="1202" w:type="dxa"/>
            <w:shd w:val="clear" w:color="auto" w:fill="auto"/>
            <w:noWrap/>
            <w:hideMark/>
          </w:tcPr>
          <w:p w14:paraId="5C612486" w14:textId="77777777" w:rsidR="007C3B10" w:rsidRPr="00371D46" w:rsidRDefault="007C3B10" w:rsidP="007C3B10">
            <w:pPr>
              <w:jc w:val="right"/>
              <w:rPr>
                <w:sz w:val="20"/>
                <w:szCs w:val="20"/>
                <w:lang w:eastAsia="en-CA"/>
              </w:rPr>
            </w:pPr>
            <w:r w:rsidRPr="00371D46">
              <w:rPr>
                <w:sz w:val="20"/>
                <w:szCs w:val="20"/>
                <w:lang w:eastAsia="en-CA"/>
              </w:rPr>
              <w:t>1,410,621</w:t>
            </w:r>
          </w:p>
        </w:tc>
        <w:tc>
          <w:tcPr>
            <w:tcW w:w="1203" w:type="dxa"/>
            <w:shd w:val="clear" w:color="auto" w:fill="auto"/>
            <w:noWrap/>
            <w:hideMark/>
          </w:tcPr>
          <w:p w14:paraId="15C307FE" w14:textId="77777777" w:rsidR="007C3B10" w:rsidRPr="00371D46" w:rsidRDefault="007C3B10" w:rsidP="007C3B10">
            <w:pPr>
              <w:jc w:val="right"/>
              <w:rPr>
                <w:sz w:val="20"/>
                <w:szCs w:val="20"/>
                <w:lang w:eastAsia="en-CA"/>
              </w:rPr>
            </w:pPr>
            <w:r w:rsidRPr="00371D46">
              <w:rPr>
                <w:sz w:val="20"/>
                <w:szCs w:val="20"/>
                <w:lang w:eastAsia="en-CA"/>
              </w:rPr>
              <w:t>1,410,621</w:t>
            </w:r>
          </w:p>
        </w:tc>
        <w:tc>
          <w:tcPr>
            <w:tcW w:w="1203" w:type="dxa"/>
            <w:shd w:val="clear" w:color="auto" w:fill="auto"/>
            <w:noWrap/>
            <w:hideMark/>
          </w:tcPr>
          <w:p w14:paraId="7616508B" w14:textId="77777777" w:rsidR="007C3B10" w:rsidRPr="00371D46" w:rsidRDefault="007C3B10" w:rsidP="007C3B10">
            <w:pPr>
              <w:jc w:val="right"/>
              <w:rPr>
                <w:sz w:val="20"/>
                <w:szCs w:val="20"/>
                <w:lang w:eastAsia="en-CA"/>
              </w:rPr>
            </w:pPr>
            <w:r w:rsidRPr="00371D46">
              <w:rPr>
                <w:sz w:val="20"/>
                <w:szCs w:val="20"/>
                <w:lang w:eastAsia="en-CA"/>
              </w:rPr>
              <w:t>0</w:t>
            </w:r>
          </w:p>
        </w:tc>
      </w:tr>
      <w:tr w:rsidR="00954233" w:rsidRPr="00371D46" w14:paraId="642356A1" w14:textId="77777777" w:rsidTr="00676DB1">
        <w:trPr>
          <w:trHeight w:val="58"/>
        </w:trPr>
        <w:tc>
          <w:tcPr>
            <w:tcW w:w="3397" w:type="dxa"/>
            <w:shd w:val="clear" w:color="auto" w:fill="auto"/>
            <w:noWrap/>
            <w:hideMark/>
          </w:tcPr>
          <w:p w14:paraId="5D560F26" w14:textId="77777777" w:rsidR="007C3B10" w:rsidRPr="00371D46" w:rsidRDefault="007C3B10" w:rsidP="007C3B10">
            <w:pPr>
              <w:jc w:val="left"/>
              <w:rPr>
                <w:b/>
                <w:bCs/>
                <w:sz w:val="20"/>
                <w:szCs w:val="20"/>
                <w:lang w:eastAsia="en-CA"/>
              </w:rPr>
            </w:pPr>
            <w:r w:rsidRPr="00371D46">
              <w:rPr>
                <w:b/>
                <w:bCs/>
                <w:sz w:val="20"/>
                <w:szCs w:val="20"/>
                <w:lang w:eastAsia="en-CA"/>
              </w:rPr>
              <w:t>HCFC activities subtotal</w:t>
            </w:r>
          </w:p>
        </w:tc>
        <w:tc>
          <w:tcPr>
            <w:tcW w:w="1202" w:type="dxa"/>
            <w:shd w:val="clear" w:color="auto" w:fill="auto"/>
            <w:noWrap/>
            <w:hideMark/>
          </w:tcPr>
          <w:p w14:paraId="499009F5" w14:textId="77777777" w:rsidR="007C3B10" w:rsidRPr="00371D46" w:rsidRDefault="007C3B10" w:rsidP="007C3B10">
            <w:pPr>
              <w:jc w:val="right"/>
              <w:rPr>
                <w:b/>
                <w:bCs/>
                <w:sz w:val="20"/>
                <w:szCs w:val="20"/>
                <w:lang w:eastAsia="en-CA"/>
              </w:rPr>
            </w:pPr>
            <w:r w:rsidRPr="00371D46">
              <w:rPr>
                <w:b/>
                <w:bCs/>
                <w:sz w:val="20"/>
                <w:szCs w:val="20"/>
                <w:lang w:eastAsia="en-CA"/>
              </w:rPr>
              <w:t>1,516,585</w:t>
            </w:r>
          </w:p>
        </w:tc>
        <w:tc>
          <w:tcPr>
            <w:tcW w:w="1203" w:type="dxa"/>
            <w:shd w:val="clear" w:color="auto" w:fill="auto"/>
            <w:noWrap/>
            <w:hideMark/>
          </w:tcPr>
          <w:p w14:paraId="35DADE16" w14:textId="77777777" w:rsidR="007C3B10" w:rsidRPr="00371D46" w:rsidRDefault="007C3B10" w:rsidP="007C3B10">
            <w:pPr>
              <w:jc w:val="right"/>
              <w:rPr>
                <w:b/>
                <w:bCs/>
                <w:sz w:val="20"/>
                <w:szCs w:val="20"/>
                <w:lang w:eastAsia="en-CA"/>
              </w:rPr>
            </w:pPr>
            <w:r w:rsidRPr="00371D46">
              <w:rPr>
                <w:b/>
                <w:bCs/>
                <w:sz w:val="20"/>
                <w:szCs w:val="20"/>
                <w:lang w:eastAsia="en-CA"/>
              </w:rPr>
              <w:t>5,769,916</w:t>
            </w:r>
          </w:p>
        </w:tc>
        <w:tc>
          <w:tcPr>
            <w:tcW w:w="1202" w:type="dxa"/>
            <w:shd w:val="clear" w:color="auto" w:fill="auto"/>
            <w:noWrap/>
            <w:hideMark/>
          </w:tcPr>
          <w:p w14:paraId="2886C2EB" w14:textId="77777777" w:rsidR="007C3B10" w:rsidRPr="00371D46" w:rsidRDefault="007C3B10" w:rsidP="007C3B10">
            <w:pPr>
              <w:jc w:val="right"/>
              <w:rPr>
                <w:b/>
                <w:bCs/>
                <w:sz w:val="20"/>
                <w:szCs w:val="20"/>
                <w:lang w:eastAsia="en-CA"/>
              </w:rPr>
            </w:pPr>
            <w:r w:rsidRPr="00371D46">
              <w:rPr>
                <w:b/>
                <w:bCs/>
                <w:sz w:val="20"/>
                <w:szCs w:val="20"/>
                <w:lang w:eastAsia="en-CA"/>
              </w:rPr>
              <w:t>1,513,359</w:t>
            </w:r>
          </w:p>
        </w:tc>
        <w:tc>
          <w:tcPr>
            <w:tcW w:w="1203" w:type="dxa"/>
            <w:shd w:val="clear" w:color="auto" w:fill="auto"/>
            <w:noWrap/>
            <w:hideMark/>
          </w:tcPr>
          <w:p w14:paraId="54F06B71" w14:textId="77777777" w:rsidR="007C3B10" w:rsidRPr="00371D46" w:rsidRDefault="007C3B10" w:rsidP="007C3B10">
            <w:pPr>
              <w:jc w:val="right"/>
              <w:rPr>
                <w:b/>
                <w:bCs/>
                <w:sz w:val="20"/>
                <w:szCs w:val="20"/>
                <w:lang w:eastAsia="en-CA"/>
              </w:rPr>
            </w:pPr>
            <w:r w:rsidRPr="00371D46">
              <w:rPr>
                <w:b/>
                <w:bCs/>
                <w:sz w:val="20"/>
                <w:szCs w:val="20"/>
                <w:lang w:eastAsia="en-CA"/>
              </w:rPr>
              <w:t>8,799,860</w:t>
            </w:r>
          </w:p>
        </w:tc>
        <w:tc>
          <w:tcPr>
            <w:tcW w:w="1203" w:type="dxa"/>
            <w:shd w:val="clear" w:color="auto" w:fill="auto"/>
            <w:noWrap/>
            <w:hideMark/>
          </w:tcPr>
          <w:p w14:paraId="26569F20" w14:textId="77777777" w:rsidR="007C3B10" w:rsidRPr="00371D46" w:rsidRDefault="007C3B10" w:rsidP="007C3B10">
            <w:pPr>
              <w:jc w:val="right"/>
              <w:rPr>
                <w:b/>
                <w:bCs/>
                <w:sz w:val="20"/>
                <w:szCs w:val="20"/>
                <w:lang w:eastAsia="en-CA"/>
              </w:rPr>
            </w:pPr>
            <w:r w:rsidRPr="00371D46">
              <w:rPr>
                <w:b/>
                <w:bCs/>
                <w:sz w:val="20"/>
                <w:szCs w:val="20"/>
                <w:lang w:eastAsia="en-CA"/>
              </w:rPr>
              <w:t>6,115,857</w:t>
            </w:r>
          </w:p>
        </w:tc>
      </w:tr>
      <w:tr w:rsidR="007C3B10" w:rsidRPr="00371D46" w14:paraId="5813FB54" w14:textId="77777777" w:rsidTr="00676DB1">
        <w:trPr>
          <w:trHeight w:val="85"/>
        </w:trPr>
        <w:tc>
          <w:tcPr>
            <w:tcW w:w="9410" w:type="dxa"/>
            <w:gridSpan w:val="6"/>
            <w:shd w:val="clear" w:color="auto" w:fill="auto"/>
            <w:noWrap/>
            <w:hideMark/>
          </w:tcPr>
          <w:p w14:paraId="3ABF4DAF" w14:textId="77777777" w:rsidR="007C3B10" w:rsidRPr="00371D46" w:rsidRDefault="007C3B10" w:rsidP="007C3B10">
            <w:pPr>
              <w:jc w:val="left"/>
              <w:rPr>
                <w:b/>
                <w:bCs/>
                <w:sz w:val="20"/>
                <w:szCs w:val="20"/>
                <w:lang w:eastAsia="en-CA"/>
              </w:rPr>
            </w:pPr>
            <w:r w:rsidRPr="00371D46">
              <w:rPr>
                <w:b/>
                <w:bCs/>
                <w:sz w:val="20"/>
                <w:szCs w:val="20"/>
                <w:lang w:eastAsia="en-CA"/>
              </w:rPr>
              <w:t>HFC activities</w:t>
            </w:r>
          </w:p>
        </w:tc>
      </w:tr>
      <w:tr w:rsidR="00954233" w:rsidRPr="00371D46" w14:paraId="06BA4F88" w14:textId="77777777" w:rsidTr="00676DB1">
        <w:trPr>
          <w:trHeight w:val="58"/>
        </w:trPr>
        <w:tc>
          <w:tcPr>
            <w:tcW w:w="3397" w:type="dxa"/>
            <w:shd w:val="clear" w:color="auto" w:fill="auto"/>
            <w:noWrap/>
            <w:hideMark/>
          </w:tcPr>
          <w:p w14:paraId="119DADAB" w14:textId="08F22BB5" w:rsidR="007C3B10" w:rsidRPr="00371D46" w:rsidRDefault="007C3B10" w:rsidP="00954233">
            <w:pPr>
              <w:ind w:right="-108"/>
              <w:jc w:val="left"/>
              <w:rPr>
                <w:color w:val="000000"/>
                <w:sz w:val="20"/>
                <w:szCs w:val="20"/>
                <w:lang w:eastAsia="en-CA"/>
              </w:rPr>
            </w:pPr>
            <w:r w:rsidRPr="00371D46">
              <w:rPr>
                <w:color w:val="000000"/>
                <w:sz w:val="20"/>
                <w:szCs w:val="20"/>
                <w:lang w:eastAsia="en-CA"/>
              </w:rPr>
              <w:t>Approved KIPs</w:t>
            </w:r>
          </w:p>
        </w:tc>
        <w:tc>
          <w:tcPr>
            <w:tcW w:w="1202" w:type="dxa"/>
            <w:shd w:val="clear" w:color="auto" w:fill="auto"/>
            <w:noWrap/>
            <w:hideMark/>
          </w:tcPr>
          <w:p w14:paraId="691C3F07" w14:textId="77777777" w:rsidR="007C3B10" w:rsidRPr="00371D46" w:rsidRDefault="007C3B10" w:rsidP="007C3B10">
            <w:pPr>
              <w:jc w:val="right"/>
              <w:rPr>
                <w:sz w:val="20"/>
                <w:szCs w:val="20"/>
                <w:lang w:eastAsia="en-CA"/>
              </w:rPr>
            </w:pPr>
            <w:r w:rsidRPr="00371D46">
              <w:rPr>
                <w:sz w:val="20"/>
                <w:szCs w:val="20"/>
                <w:lang w:eastAsia="en-CA"/>
              </w:rPr>
              <w:t>0</w:t>
            </w:r>
          </w:p>
        </w:tc>
        <w:tc>
          <w:tcPr>
            <w:tcW w:w="1203" w:type="dxa"/>
            <w:shd w:val="clear" w:color="auto" w:fill="auto"/>
            <w:noWrap/>
            <w:hideMark/>
          </w:tcPr>
          <w:p w14:paraId="7BAADB70" w14:textId="77777777" w:rsidR="007C3B10" w:rsidRPr="00371D46" w:rsidRDefault="007C3B10" w:rsidP="007C3B10">
            <w:pPr>
              <w:jc w:val="right"/>
              <w:rPr>
                <w:sz w:val="20"/>
                <w:szCs w:val="20"/>
                <w:lang w:eastAsia="en-CA"/>
              </w:rPr>
            </w:pPr>
            <w:r w:rsidRPr="00371D46">
              <w:rPr>
                <w:sz w:val="20"/>
                <w:szCs w:val="20"/>
                <w:lang w:eastAsia="en-CA"/>
              </w:rPr>
              <w:t>0</w:t>
            </w:r>
          </w:p>
        </w:tc>
        <w:tc>
          <w:tcPr>
            <w:tcW w:w="1202" w:type="dxa"/>
            <w:shd w:val="clear" w:color="auto" w:fill="auto"/>
            <w:noWrap/>
            <w:hideMark/>
          </w:tcPr>
          <w:p w14:paraId="64B1471B" w14:textId="77777777" w:rsidR="007C3B10" w:rsidRPr="00371D46" w:rsidRDefault="007C3B10" w:rsidP="007C3B10">
            <w:pPr>
              <w:jc w:val="right"/>
              <w:rPr>
                <w:sz w:val="20"/>
                <w:szCs w:val="20"/>
                <w:lang w:eastAsia="en-CA"/>
              </w:rPr>
            </w:pPr>
            <w:r w:rsidRPr="00371D46">
              <w:rPr>
                <w:sz w:val="20"/>
                <w:szCs w:val="20"/>
                <w:lang w:eastAsia="en-CA"/>
              </w:rPr>
              <w:t>328,712</w:t>
            </w:r>
          </w:p>
        </w:tc>
        <w:tc>
          <w:tcPr>
            <w:tcW w:w="1203" w:type="dxa"/>
            <w:shd w:val="clear" w:color="auto" w:fill="auto"/>
            <w:noWrap/>
            <w:hideMark/>
          </w:tcPr>
          <w:p w14:paraId="0001B48C" w14:textId="77777777" w:rsidR="007C3B10" w:rsidRPr="00371D46" w:rsidRDefault="007C3B10" w:rsidP="007C3B10">
            <w:pPr>
              <w:jc w:val="right"/>
              <w:rPr>
                <w:sz w:val="20"/>
                <w:szCs w:val="20"/>
                <w:lang w:eastAsia="en-CA"/>
              </w:rPr>
            </w:pPr>
            <w:r w:rsidRPr="00371D46">
              <w:rPr>
                <w:sz w:val="20"/>
                <w:szCs w:val="20"/>
                <w:lang w:eastAsia="en-CA"/>
              </w:rPr>
              <w:t>328,712</w:t>
            </w:r>
          </w:p>
        </w:tc>
        <w:tc>
          <w:tcPr>
            <w:tcW w:w="1203" w:type="dxa"/>
            <w:shd w:val="clear" w:color="auto" w:fill="auto"/>
            <w:noWrap/>
            <w:hideMark/>
          </w:tcPr>
          <w:p w14:paraId="5C781B40" w14:textId="77777777" w:rsidR="007C3B10" w:rsidRPr="00371D46" w:rsidRDefault="007C3B10" w:rsidP="007C3B10">
            <w:pPr>
              <w:jc w:val="right"/>
              <w:rPr>
                <w:sz w:val="20"/>
                <w:szCs w:val="20"/>
                <w:lang w:eastAsia="en-CA"/>
              </w:rPr>
            </w:pPr>
            <w:r w:rsidRPr="00371D46">
              <w:rPr>
                <w:sz w:val="20"/>
                <w:szCs w:val="20"/>
                <w:lang w:eastAsia="en-CA"/>
              </w:rPr>
              <w:t>0</w:t>
            </w:r>
          </w:p>
        </w:tc>
      </w:tr>
      <w:tr w:rsidR="00954233" w:rsidRPr="00371D46" w14:paraId="741D6AE5" w14:textId="77777777" w:rsidTr="00676DB1">
        <w:trPr>
          <w:trHeight w:val="58"/>
        </w:trPr>
        <w:tc>
          <w:tcPr>
            <w:tcW w:w="3397" w:type="dxa"/>
            <w:shd w:val="clear" w:color="auto" w:fill="auto"/>
            <w:noWrap/>
            <w:hideMark/>
          </w:tcPr>
          <w:p w14:paraId="3489B740" w14:textId="77777777" w:rsidR="007C3B10" w:rsidRPr="00371D46" w:rsidRDefault="007C3B10" w:rsidP="007C3B10">
            <w:pPr>
              <w:jc w:val="left"/>
              <w:rPr>
                <w:sz w:val="20"/>
                <w:szCs w:val="20"/>
                <w:lang w:eastAsia="en-CA"/>
              </w:rPr>
            </w:pPr>
            <w:r w:rsidRPr="00371D46">
              <w:rPr>
                <w:sz w:val="20"/>
                <w:szCs w:val="20"/>
                <w:lang w:eastAsia="en-CA"/>
              </w:rPr>
              <w:t>KIP stage I – PRP</w:t>
            </w:r>
          </w:p>
        </w:tc>
        <w:tc>
          <w:tcPr>
            <w:tcW w:w="1202" w:type="dxa"/>
            <w:shd w:val="clear" w:color="auto" w:fill="auto"/>
            <w:noWrap/>
            <w:hideMark/>
          </w:tcPr>
          <w:p w14:paraId="2247D77C" w14:textId="77777777" w:rsidR="007C3B10" w:rsidRPr="00371D46" w:rsidRDefault="007C3B10" w:rsidP="007C3B10">
            <w:pPr>
              <w:jc w:val="right"/>
              <w:rPr>
                <w:sz w:val="20"/>
                <w:szCs w:val="20"/>
                <w:lang w:eastAsia="en-CA"/>
              </w:rPr>
            </w:pPr>
            <w:r w:rsidRPr="00371D46">
              <w:rPr>
                <w:sz w:val="20"/>
                <w:szCs w:val="20"/>
                <w:lang w:eastAsia="en-CA"/>
              </w:rPr>
              <w:t>0</w:t>
            </w:r>
          </w:p>
        </w:tc>
        <w:tc>
          <w:tcPr>
            <w:tcW w:w="1203" w:type="dxa"/>
            <w:shd w:val="clear" w:color="auto" w:fill="auto"/>
            <w:noWrap/>
            <w:hideMark/>
          </w:tcPr>
          <w:p w14:paraId="39228398" w14:textId="77777777" w:rsidR="007C3B10" w:rsidRPr="00371D46" w:rsidRDefault="007C3B10" w:rsidP="007C3B10">
            <w:pPr>
              <w:jc w:val="right"/>
              <w:rPr>
                <w:sz w:val="20"/>
                <w:szCs w:val="20"/>
                <w:lang w:eastAsia="en-CA"/>
              </w:rPr>
            </w:pPr>
            <w:r w:rsidRPr="00371D46">
              <w:rPr>
                <w:sz w:val="20"/>
                <w:szCs w:val="20"/>
                <w:lang w:eastAsia="en-CA"/>
              </w:rPr>
              <w:t>0</w:t>
            </w:r>
          </w:p>
        </w:tc>
        <w:tc>
          <w:tcPr>
            <w:tcW w:w="1202" w:type="dxa"/>
            <w:shd w:val="clear" w:color="auto" w:fill="auto"/>
            <w:noWrap/>
            <w:hideMark/>
          </w:tcPr>
          <w:p w14:paraId="7C1F25FF" w14:textId="77777777" w:rsidR="007C3B10" w:rsidRPr="00371D46" w:rsidRDefault="007C3B10" w:rsidP="007C3B10">
            <w:pPr>
              <w:jc w:val="right"/>
              <w:rPr>
                <w:sz w:val="20"/>
                <w:szCs w:val="20"/>
                <w:lang w:eastAsia="en-CA"/>
              </w:rPr>
            </w:pPr>
            <w:r w:rsidRPr="00371D46">
              <w:rPr>
                <w:sz w:val="20"/>
                <w:szCs w:val="20"/>
                <w:lang w:eastAsia="en-CA"/>
              </w:rPr>
              <w:t>100,000</w:t>
            </w:r>
          </w:p>
        </w:tc>
        <w:tc>
          <w:tcPr>
            <w:tcW w:w="1203" w:type="dxa"/>
            <w:shd w:val="clear" w:color="auto" w:fill="auto"/>
            <w:noWrap/>
            <w:hideMark/>
          </w:tcPr>
          <w:p w14:paraId="5201A84A" w14:textId="77777777" w:rsidR="007C3B10" w:rsidRPr="00371D46" w:rsidRDefault="007C3B10" w:rsidP="007C3B10">
            <w:pPr>
              <w:jc w:val="right"/>
              <w:rPr>
                <w:sz w:val="20"/>
                <w:szCs w:val="20"/>
                <w:lang w:eastAsia="en-CA"/>
              </w:rPr>
            </w:pPr>
            <w:r w:rsidRPr="00371D46">
              <w:rPr>
                <w:sz w:val="20"/>
                <w:szCs w:val="20"/>
                <w:lang w:eastAsia="en-CA"/>
              </w:rPr>
              <w:t>100,000</w:t>
            </w:r>
          </w:p>
        </w:tc>
        <w:tc>
          <w:tcPr>
            <w:tcW w:w="1203" w:type="dxa"/>
            <w:shd w:val="clear" w:color="auto" w:fill="auto"/>
            <w:noWrap/>
            <w:hideMark/>
          </w:tcPr>
          <w:p w14:paraId="24A1F414" w14:textId="77777777" w:rsidR="007C3B10" w:rsidRPr="00371D46" w:rsidRDefault="007C3B10" w:rsidP="007C3B10">
            <w:pPr>
              <w:jc w:val="right"/>
              <w:rPr>
                <w:sz w:val="20"/>
                <w:szCs w:val="20"/>
                <w:lang w:eastAsia="en-CA"/>
              </w:rPr>
            </w:pPr>
            <w:r w:rsidRPr="00371D46">
              <w:rPr>
                <w:sz w:val="20"/>
                <w:szCs w:val="20"/>
                <w:lang w:eastAsia="en-CA"/>
              </w:rPr>
              <w:t>0</w:t>
            </w:r>
          </w:p>
        </w:tc>
      </w:tr>
      <w:tr w:rsidR="00954233" w:rsidRPr="00371D46" w14:paraId="6994849E" w14:textId="77777777" w:rsidTr="00676DB1">
        <w:trPr>
          <w:trHeight w:val="66"/>
        </w:trPr>
        <w:tc>
          <w:tcPr>
            <w:tcW w:w="3397" w:type="dxa"/>
            <w:shd w:val="clear" w:color="auto" w:fill="auto"/>
            <w:noWrap/>
            <w:hideMark/>
          </w:tcPr>
          <w:p w14:paraId="279AC5E9" w14:textId="77777777" w:rsidR="007C3B10" w:rsidRPr="00371D46" w:rsidRDefault="007C3B10" w:rsidP="007C3B10">
            <w:pPr>
              <w:jc w:val="left"/>
              <w:rPr>
                <w:sz w:val="20"/>
                <w:szCs w:val="20"/>
                <w:lang w:eastAsia="en-CA"/>
              </w:rPr>
            </w:pPr>
            <w:r w:rsidRPr="00371D46">
              <w:rPr>
                <w:sz w:val="20"/>
                <w:szCs w:val="20"/>
                <w:lang w:eastAsia="en-CA"/>
              </w:rPr>
              <w:t>KIP stage I</w:t>
            </w:r>
          </w:p>
        </w:tc>
        <w:tc>
          <w:tcPr>
            <w:tcW w:w="1202" w:type="dxa"/>
            <w:shd w:val="clear" w:color="auto" w:fill="auto"/>
            <w:noWrap/>
            <w:hideMark/>
          </w:tcPr>
          <w:p w14:paraId="77A732B7" w14:textId="77777777" w:rsidR="007C3B10" w:rsidRPr="00371D46" w:rsidRDefault="007C3B10" w:rsidP="007C3B10">
            <w:pPr>
              <w:jc w:val="right"/>
              <w:rPr>
                <w:sz w:val="20"/>
                <w:szCs w:val="20"/>
                <w:lang w:eastAsia="en-CA"/>
              </w:rPr>
            </w:pPr>
            <w:r w:rsidRPr="00371D46">
              <w:rPr>
                <w:sz w:val="20"/>
                <w:szCs w:val="20"/>
                <w:lang w:eastAsia="en-CA"/>
              </w:rPr>
              <w:t>355,683</w:t>
            </w:r>
          </w:p>
        </w:tc>
        <w:tc>
          <w:tcPr>
            <w:tcW w:w="1203" w:type="dxa"/>
            <w:shd w:val="clear" w:color="auto" w:fill="auto"/>
            <w:noWrap/>
            <w:hideMark/>
          </w:tcPr>
          <w:p w14:paraId="645183B9" w14:textId="77777777" w:rsidR="007C3B10" w:rsidRPr="00371D46" w:rsidRDefault="007C3B10" w:rsidP="007C3B10">
            <w:pPr>
              <w:jc w:val="right"/>
              <w:rPr>
                <w:sz w:val="20"/>
                <w:szCs w:val="20"/>
                <w:lang w:eastAsia="en-CA"/>
              </w:rPr>
            </w:pPr>
            <w:r w:rsidRPr="00371D46">
              <w:rPr>
                <w:sz w:val="20"/>
                <w:szCs w:val="20"/>
                <w:lang w:eastAsia="en-CA"/>
              </w:rPr>
              <w:t>0</w:t>
            </w:r>
          </w:p>
        </w:tc>
        <w:tc>
          <w:tcPr>
            <w:tcW w:w="1202" w:type="dxa"/>
            <w:shd w:val="clear" w:color="auto" w:fill="auto"/>
            <w:noWrap/>
            <w:hideMark/>
          </w:tcPr>
          <w:p w14:paraId="26374A1E" w14:textId="77777777" w:rsidR="007C3B10" w:rsidRPr="00371D46" w:rsidRDefault="007C3B10" w:rsidP="007C3B10">
            <w:pPr>
              <w:jc w:val="right"/>
              <w:rPr>
                <w:sz w:val="20"/>
                <w:szCs w:val="20"/>
                <w:lang w:eastAsia="en-CA"/>
              </w:rPr>
            </w:pPr>
            <w:r w:rsidRPr="00371D46">
              <w:rPr>
                <w:sz w:val="20"/>
                <w:szCs w:val="20"/>
                <w:lang w:eastAsia="en-CA"/>
              </w:rPr>
              <w:t>480,905</w:t>
            </w:r>
          </w:p>
        </w:tc>
        <w:tc>
          <w:tcPr>
            <w:tcW w:w="1203" w:type="dxa"/>
            <w:shd w:val="clear" w:color="auto" w:fill="auto"/>
            <w:noWrap/>
            <w:hideMark/>
          </w:tcPr>
          <w:p w14:paraId="322328AE" w14:textId="77777777" w:rsidR="007C3B10" w:rsidRPr="00371D46" w:rsidRDefault="007C3B10" w:rsidP="007C3B10">
            <w:pPr>
              <w:jc w:val="right"/>
              <w:rPr>
                <w:sz w:val="20"/>
                <w:szCs w:val="20"/>
                <w:lang w:eastAsia="en-CA"/>
              </w:rPr>
            </w:pPr>
            <w:r w:rsidRPr="00371D46">
              <w:rPr>
                <w:sz w:val="20"/>
                <w:szCs w:val="20"/>
                <w:lang w:eastAsia="en-CA"/>
              </w:rPr>
              <w:t>836,589</w:t>
            </w:r>
          </w:p>
        </w:tc>
        <w:tc>
          <w:tcPr>
            <w:tcW w:w="1203" w:type="dxa"/>
            <w:shd w:val="clear" w:color="auto" w:fill="auto"/>
            <w:noWrap/>
            <w:hideMark/>
          </w:tcPr>
          <w:p w14:paraId="09DC7581" w14:textId="77777777" w:rsidR="007C3B10" w:rsidRPr="00371D46" w:rsidRDefault="007C3B10" w:rsidP="007C3B10">
            <w:pPr>
              <w:jc w:val="right"/>
              <w:rPr>
                <w:sz w:val="20"/>
                <w:szCs w:val="20"/>
                <w:lang w:eastAsia="en-CA"/>
              </w:rPr>
            </w:pPr>
            <w:r w:rsidRPr="00371D46">
              <w:rPr>
                <w:sz w:val="20"/>
                <w:szCs w:val="20"/>
                <w:lang w:eastAsia="en-CA"/>
              </w:rPr>
              <w:t>0</w:t>
            </w:r>
          </w:p>
        </w:tc>
      </w:tr>
      <w:tr w:rsidR="00954233" w:rsidRPr="00371D46" w14:paraId="6FAFAA60" w14:textId="77777777" w:rsidTr="00676DB1">
        <w:trPr>
          <w:trHeight w:val="113"/>
        </w:trPr>
        <w:tc>
          <w:tcPr>
            <w:tcW w:w="3397" w:type="dxa"/>
            <w:shd w:val="clear" w:color="auto" w:fill="auto"/>
            <w:noWrap/>
            <w:vAlign w:val="bottom"/>
            <w:hideMark/>
          </w:tcPr>
          <w:p w14:paraId="01B0886E" w14:textId="77777777" w:rsidR="007C3B10" w:rsidRPr="00371D46" w:rsidRDefault="007C3B10" w:rsidP="007C3B10">
            <w:pPr>
              <w:jc w:val="left"/>
              <w:rPr>
                <w:sz w:val="20"/>
                <w:szCs w:val="20"/>
                <w:lang w:eastAsia="en-CA"/>
              </w:rPr>
            </w:pPr>
            <w:r w:rsidRPr="00371D46">
              <w:rPr>
                <w:sz w:val="20"/>
                <w:szCs w:val="20"/>
                <w:lang w:eastAsia="en-CA"/>
              </w:rPr>
              <w:t>HFC – technical assistance</w:t>
            </w:r>
          </w:p>
        </w:tc>
        <w:tc>
          <w:tcPr>
            <w:tcW w:w="1202" w:type="dxa"/>
            <w:shd w:val="clear" w:color="auto" w:fill="auto"/>
            <w:noWrap/>
            <w:hideMark/>
          </w:tcPr>
          <w:p w14:paraId="6C6E8E11" w14:textId="77777777" w:rsidR="007C3B10" w:rsidRPr="00371D46" w:rsidRDefault="007C3B10" w:rsidP="007C3B10">
            <w:pPr>
              <w:jc w:val="right"/>
              <w:rPr>
                <w:sz w:val="20"/>
                <w:szCs w:val="20"/>
                <w:lang w:eastAsia="en-CA"/>
              </w:rPr>
            </w:pPr>
            <w:r w:rsidRPr="00371D46">
              <w:rPr>
                <w:sz w:val="20"/>
                <w:szCs w:val="20"/>
                <w:lang w:eastAsia="en-CA"/>
              </w:rPr>
              <w:t>0</w:t>
            </w:r>
          </w:p>
        </w:tc>
        <w:tc>
          <w:tcPr>
            <w:tcW w:w="1203" w:type="dxa"/>
            <w:shd w:val="clear" w:color="auto" w:fill="auto"/>
            <w:noWrap/>
            <w:hideMark/>
          </w:tcPr>
          <w:p w14:paraId="684D2586" w14:textId="77777777" w:rsidR="007C3B10" w:rsidRPr="00371D46" w:rsidRDefault="007C3B10" w:rsidP="007C3B10">
            <w:pPr>
              <w:jc w:val="right"/>
              <w:rPr>
                <w:sz w:val="20"/>
                <w:szCs w:val="20"/>
                <w:lang w:eastAsia="en-CA"/>
              </w:rPr>
            </w:pPr>
            <w:r w:rsidRPr="00371D46">
              <w:rPr>
                <w:sz w:val="20"/>
                <w:szCs w:val="20"/>
                <w:lang w:eastAsia="en-CA"/>
              </w:rPr>
              <w:t>0</w:t>
            </w:r>
          </w:p>
        </w:tc>
        <w:tc>
          <w:tcPr>
            <w:tcW w:w="1202" w:type="dxa"/>
            <w:shd w:val="clear" w:color="auto" w:fill="auto"/>
            <w:noWrap/>
            <w:hideMark/>
          </w:tcPr>
          <w:p w14:paraId="72A5867B" w14:textId="77777777" w:rsidR="007C3B10" w:rsidRPr="00371D46" w:rsidRDefault="007C3B10" w:rsidP="007C3B10">
            <w:pPr>
              <w:jc w:val="right"/>
              <w:rPr>
                <w:sz w:val="20"/>
                <w:szCs w:val="20"/>
                <w:lang w:eastAsia="en-CA"/>
              </w:rPr>
            </w:pPr>
            <w:r w:rsidRPr="00371D46">
              <w:rPr>
                <w:sz w:val="20"/>
                <w:szCs w:val="20"/>
                <w:lang w:eastAsia="en-CA"/>
              </w:rPr>
              <w:t>0</w:t>
            </w:r>
          </w:p>
        </w:tc>
        <w:tc>
          <w:tcPr>
            <w:tcW w:w="1203" w:type="dxa"/>
            <w:shd w:val="clear" w:color="auto" w:fill="auto"/>
            <w:noWrap/>
            <w:hideMark/>
          </w:tcPr>
          <w:p w14:paraId="5324FFBD" w14:textId="77777777" w:rsidR="007C3B10" w:rsidRPr="00371D46" w:rsidRDefault="007C3B10" w:rsidP="007C3B10">
            <w:pPr>
              <w:jc w:val="right"/>
              <w:rPr>
                <w:sz w:val="20"/>
                <w:szCs w:val="20"/>
                <w:lang w:eastAsia="en-CA"/>
              </w:rPr>
            </w:pPr>
            <w:r w:rsidRPr="00371D46">
              <w:rPr>
                <w:sz w:val="20"/>
                <w:szCs w:val="20"/>
                <w:lang w:eastAsia="en-CA"/>
              </w:rPr>
              <w:t>0</w:t>
            </w:r>
          </w:p>
        </w:tc>
        <w:tc>
          <w:tcPr>
            <w:tcW w:w="1203" w:type="dxa"/>
            <w:shd w:val="clear" w:color="auto" w:fill="auto"/>
            <w:noWrap/>
            <w:hideMark/>
          </w:tcPr>
          <w:p w14:paraId="4D73D498" w14:textId="77777777" w:rsidR="007C3B10" w:rsidRPr="00371D46" w:rsidRDefault="007C3B10" w:rsidP="007C3B10">
            <w:pPr>
              <w:jc w:val="right"/>
              <w:rPr>
                <w:sz w:val="20"/>
                <w:szCs w:val="20"/>
                <w:lang w:eastAsia="en-CA"/>
              </w:rPr>
            </w:pPr>
            <w:r w:rsidRPr="00371D46">
              <w:rPr>
                <w:sz w:val="20"/>
                <w:szCs w:val="20"/>
                <w:lang w:eastAsia="en-CA"/>
              </w:rPr>
              <w:t>0</w:t>
            </w:r>
          </w:p>
        </w:tc>
      </w:tr>
      <w:tr w:rsidR="00954233" w:rsidRPr="00371D46" w14:paraId="3F879115" w14:textId="77777777" w:rsidTr="00676DB1">
        <w:trPr>
          <w:trHeight w:val="58"/>
        </w:trPr>
        <w:tc>
          <w:tcPr>
            <w:tcW w:w="3397" w:type="dxa"/>
            <w:shd w:val="clear" w:color="auto" w:fill="auto"/>
            <w:noWrap/>
            <w:hideMark/>
          </w:tcPr>
          <w:p w14:paraId="412818F0" w14:textId="77777777" w:rsidR="007C3B10" w:rsidRPr="00371D46" w:rsidRDefault="007C3B10" w:rsidP="007C3B10">
            <w:pPr>
              <w:jc w:val="left"/>
              <w:rPr>
                <w:b/>
                <w:bCs/>
                <w:sz w:val="20"/>
                <w:szCs w:val="20"/>
                <w:lang w:eastAsia="en-CA"/>
              </w:rPr>
            </w:pPr>
            <w:r w:rsidRPr="00371D46">
              <w:rPr>
                <w:b/>
                <w:bCs/>
                <w:sz w:val="20"/>
                <w:szCs w:val="20"/>
                <w:lang w:eastAsia="en-CA"/>
              </w:rPr>
              <w:t>HFC activities subtotal</w:t>
            </w:r>
          </w:p>
        </w:tc>
        <w:tc>
          <w:tcPr>
            <w:tcW w:w="1202" w:type="dxa"/>
            <w:shd w:val="clear" w:color="auto" w:fill="auto"/>
            <w:noWrap/>
            <w:hideMark/>
          </w:tcPr>
          <w:p w14:paraId="3A5196F7" w14:textId="77777777" w:rsidR="007C3B10" w:rsidRPr="00371D46" w:rsidRDefault="007C3B10" w:rsidP="007C3B10">
            <w:pPr>
              <w:jc w:val="right"/>
              <w:rPr>
                <w:b/>
                <w:bCs/>
                <w:sz w:val="20"/>
                <w:szCs w:val="20"/>
                <w:lang w:eastAsia="en-CA"/>
              </w:rPr>
            </w:pPr>
            <w:r w:rsidRPr="00371D46">
              <w:rPr>
                <w:b/>
                <w:bCs/>
                <w:sz w:val="20"/>
                <w:szCs w:val="20"/>
                <w:lang w:eastAsia="en-CA"/>
              </w:rPr>
              <w:t>355,683</w:t>
            </w:r>
          </w:p>
        </w:tc>
        <w:tc>
          <w:tcPr>
            <w:tcW w:w="1203" w:type="dxa"/>
            <w:shd w:val="clear" w:color="auto" w:fill="auto"/>
            <w:noWrap/>
            <w:hideMark/>
          </w:tcPr>
          <w:p w14:paraId="67194B28" w14:textId="77777777" w:rsidR="007C3B10" w:rsidRPr="00371D46" w:rsidRDefault="007C3B10" w:rsidP="007C3B10">
            <w:pPr>
              <w:jc w:val="right"/>
              <w:rPr>
                <w:b/>
                <w:bCs/>
                <w:sz w:val="20"/>
                <w:szCs w:val="20"/>
                <w:lang w:eastAsia="en-CA"/>
              </w:rPr>
            </w:pPr>
            <w:r w:rsidRPr="00371D46">
              <w:rPr>
                <w:b/>
                <w:bCs/>
                <w:sz w:val="20"/>
                <w:szCs w:val="20"/>
                <w:lang w:eastAsia="en-CA"/>
              </w:rPr>
              <w:t>0</w:t>
            </w:r>
          </w:p>
        </w:tc>
        <w:tc>
          <w:tcPr>
            <w:tcW w:w="1202" w:type="dxa"/>
            <w:shd w:val="clear" w:color="auto" w:fill="auto"/>
            <w:noWrap/>
            <w:hideMark/>
          </w:tcPr>
          <w:p w14:paraId="50653E08" w14:textId="77777777" w:rsidR="007C3B10" w:rsidRPr="00371D46" w:rsidRDefault="007C3B10" w:rsidP="007C3B10">
            <w:pPr>
              <w:jc w:val="right"/>
              <w:rPr>
                <w:b/>
                <w:bCs/>
                <w:sz w:val="20"/>
                <w:szCs w:val="20"/>
                <w:lang w:eastAsia="en-CA"/>
              </w:rPr>
            </w:pPr>
            <w:r w:rsidRPr="00371D46">
              <w:rPr>
                <w:b/>
                <w:bCs/>
                <w:sz w:val="20"/>
                <w:szCs w:val="20"/>
                <w:lang w:eastAsia="en-CA"/>
              </w:rPr>
              <w:t>909,617</w:t>
            </w:r>
          </w:p>
        </w:tc>
        <w:tc>
          <w:tcPr>
            <w:tcW w:w="1203" w:type="dxa"/>
            <w:shd w:val="clear" w:color="auto" w:fill="auto"/>
            <w:noWrap/>
            <w:hideMark/>
          </w:tcPr>
          <w:p w14:paraId="5709A673" w14:textId="77777777" w:rsidR="007C3B10" w:rsidRPr="00371D46" w:rsidRDefault="007C3B10" w:rsidP="007C3B10">
            <w:pPr>
              <w:jc w:val="right"/>
              <w:rPr>
                <w:b/>
                <w:bCs/>
                <w:sz w:val="20"/>
                <w:szCs w:val="20"/>
                <w:lang w:eastAsia="en-CA"/>
              </w:rPr>
            </w:pPr>
            <w:r w:rsidRPr="00371D46">
              <w:rPr>
                <w:b/>
                <w:bCs/>
                <w:sz w:val="20"/>
                <w:szCs w:val="20"/>
                <w:lang w:eastAsia="en-CA"/>
              </w:rPr>
              <w:t>1,265,301</w:t>
            </w:r>
          </w:p>
        </w:tc>
        <w:tc>
          <w:tcPr>
            <w:tcW w:w="1203" w:type="dxa"/>
            <w:shd w:val="clear" w:color="auto" w:fill="auto"/>
            <w:noWrap/>
            <w:hideMark/>
          </w:tcPr>
          <w:p w14:paraId="2843790C" w14:textId="77777777" w:rsidR="007C3B10" w:rsidRPr="00371D46" w:rsidRDefault="007C3B10" w:rsidP="007C3B10">
            <w:pPr>
              <w:jc w:val="right"/>
              <w:rPr>
                <w:b/>
                <w:bCs/>
                <w:sz w:val="20"/>
                <w:szCs w:val="20"/>
                <w:lang w:eastAsia="en-CA"/>
              </w:rPr>
            </w:pPr>
            <w:r w:rsidRPr="00371D46">
              <w:rPr>
                <w:b/>
                <w:bCs/>
                <w:sz w:val="20"/>
                <w:szCs w:val="20"/>
                <w:lang w:eastAsia="en-CA"/>
              </w:rPr>
              <w:t>0</w:t>
            </w:r>
          </w:p>
        </w:tc>
      </w:tr>
      <w:tr w:rsidR="007C3B10" w:rsidRPr="00371D46" w14:paraId="77CD37AD" w14:textId="77777777" w:rsidTr="00676DB1">
        <w:trPr>
          <w:trHeight w:val="58"/>
        </w:trPr>
        <w:tc>
          <w:tcPr>
            <w:tcW w:w="9410" w:type="dxa"/>
            <w:gridSpan w:val="6"/>
            <w:shd w:val="clear" w:color="auto" w:fill="auto"/>
            <w:noWrap/>
            <w:hideMark/>
          </w:tcPr>
          <w:p w14:paraId="4ED5B6A8" w14:textId="77777777" w:rsidR="007C3B10" w:rsidRPr="00371D46" w:rsidRDefault="007C3B10" w:rsidP="007C3B10">
            <w:pPr>
              <w:jc w:val="left"/>
              <w:rPr>
                <w:b/>
                <w:bCs/>
                <w:sz w:val="20"/>
                <w:szCs w:val="20"/>
                <w:lang w:eastAsia="en-CA"/>
              </w:rPr>
            </w:pPr>
            <w:r w:rsidRPr="00371D46">
              <w:rPr>
                <w:b/>
                <w:bCs/>
                <w:sz w:val="20"/>
                <w:szCs w:val="20"/>
                <w:lang w:eastAsia="en-CA"/>
              </w:rPr>
              <w:t>Other activities</w:t>
            </w:r>
          </w:p>
        </w:tc>
      </w:tr>
      <w:tr w:rsidR="002A5BAE" w:rsidRPr="00371D46" w14:paraId="0369D34F" w14:textId="77777777" w:rsidTr="00676DB1">
        <w:trPr>
          <w:trHeight w:val="264"/>
        </w:trPr>
        <w:tc>
          <w:tcPr>
            <w:tcW w:w="3397" w:type="dxa"/>
            <w:shd w:val="clear" w:color="auto" w:fill="auto"/>
            <w:noWrap/>
            <w:hideMark/>
          </w:tcPr>
          <w:p w14:paraId="16DDD03A" w14:textId="55A61193" w:rsidR="002A5BAE" w:rsidRPr="00371D46" w:rsidRDefault="002A5BAE" w:rsidP="002A5BAE">
            <w:pPr>
              <w:jc w:val="left"/>
              <w:rPr>
                <w:sz w:val="20"/>
                <w:szCs w:val="20"/>
                <w:lang w:eastAsia="en-CA"/>
              </w:rPr>
            </w:pPr>
            <w:r w:rsidRPr="00371D46">
              <w:rPr>
                <w:sz w:val="20"/>
                <w:szCs w:val="20"/>
                <w:lang w:eastAsia="en-CA"/>
              </w:rPr>
              <w:t>Pilot project on energy efficiency – investment (decision 91/65)</w:t>
            </w:r>
          </w:p>
        </w:tc>
        <w:tc>
          <w:tcPr>
            <w:tcW w:w="1202" w:type="dxa"/>
            <w:shd w:val="clear" w:color="auto" w:fill="auto"/>
            <w:noWrap/>
            <w:hideMark/>
          </w:tcPr>
          <w:p w14:paraId="5689F598" w14:textId="52038C89" w:rsidR="002A5BAE" w:rsidRPr="00371D46" w:rsidRDefault="002A5BAE" w:rsidP="002A5BAE">
            <w:pPr>
              <w:jc w:val="right"/>
              <w:rPr>
                <w:sz w:val="20"/>
                <w:szCs w:val="20"/>
                <w:lang w:eastAsia="en-CA"/>
              </w:rPr>
            </w:pPr>
            <w:r w:rsidRPr="00371D46">
              <w:rPr>
                <w:sz w:val="20"/>
                <w:szCs w:val="20"/>
              </w:rPr>
              <w:t>783,900</w:t>
            </w:r>
          </w:p>
        </w:tc>
        <w:tc>
          <w:tcPr>
            <w:tcW w:w="1203" w:type="dxa"/>
            <w:shd w:val="clear" w:color="auto" w:fill="auto"/>
            <w:noWrap/>
            <w:hideMark/>
          </w:tcPr>
          <w:p w14:paraId="059FAEB9" w14:textId="77777777" w:rsidR="002A5BAE" w:rsidRPr="00371D46" w:rsidRDefault="002A5BAE" w:rsidP="002A5BAE">
            <w:pPr>
              <w:jc w:val="right"/>
              <w:rPr>
                <w:sz w:val="20"/>
                <w:szCs w:val="20"/>
                <w:lang w:eastAsia="en-CA"/>
              </w:rPr>
            </w:pPr>
            <w:r w:rsidRPr="00371D46">
              <w:rPr>
                <w:sz w:val="20"/>
                <w:szCs w:val="20"/>
                <w:lang w:eastAsia="en-CA"/>
              </w:rPr>
              <w:t>0</w:t>
            </w:r>
          </w:p>
        </w:tc>
        <w:tc>
          <w:tcPr>
            <w:tcW w:w="1202" w:type="dxa"/>
            <w:shd w:val="clear" w:color="auto" w:fill="auto"/>
            <w:noWrap/>
            <w:hideMark/>
          </w:tcPr>
          <w:p w14:paraId="59FEB544" w14:textId="77777777" w:rsidR="002A5BAE" w:rsidRPr="00371D46" w:rsidRDefault="002A5BAE" w:rsidP="002A5BAE">
            <w:pPr>
              <w:jc w:val="right"/>
              <w:rPr>
                <w:sz w:val="20"/>
                <w:szCs w:val="20"/>
                <w:lang w:eastAsia="en-CA"/>
              </w:rPr>
            </w:pPr>
            <w:r w:rsidRPr="00371D46">
              <w:rPr>
                <w:sz w:val="20"/>
                <w:szCs w:val="20"/>
                <w:lang w:eastAsia="en-CA"/>
              </w:rPr>
              <w:t>0</w:t>
            </w:r>
          </w:p>
        </w:tc>
        <w:tc>
          <w:tcPr>
            <w:tcW w:w="1203" w:type="dxa"/>
            <w:shd w:val="clear" w:color="auto" w:fill="auto"/>
            <w:noWrap/>
            <w:hideMark/>
          </w:tcPr>
          <w:p w14:paraId="1B7CC52D" w14:textId="6D3338E3" w:rsidR="002A5BAE" w:rsidRPr="00371D46" w:rsidRDefault="002A5BAE" w:rsidP="002A5BAE">
            <w:pPr>
              <w:jc w:val="right"/>
              <w:rPr>
                <w:sz w:val="20"/>
                <w:szCs w:val="20"/>
                <w:lang w:eastAsia="en-CA"/>
              </w:rPr>
            </w:pPr>
            <w:r w:rsidRPr="00371D46">
              <w:rPr>
                <w:sz w:val="20"/>
                <w:szCs w:val="20"/>
              </w:rPr>
              <w:t>783,900</w:t>
            </w:r>
          </w:p>
        </w:tc>
        <w:tc>
          <w:tcPr>
            <w:tcW w:w="1203" w:type="dxa"/>
            <w:shd w:val="clear" w:color="auto" w:fill="auto"/>
            <w:noWrap/>
            <w:hideMark/>
          </w:tcPr>
          <w:p w14:paraId="1CA5102A" w14:textId="77777777" w:rsidR="002A5BAE" w:rsidRPr="00371D46" w:rsidRDefault="002A5BAE" w:rsidP="002A5BAE">
            <w:pPr>
              <w:jc w:val="right"/>
              <w:rPr>
                <w:sz w:val="20"/>
                <w:szCs w:val="20"/>
                <w:lang w:eastAsia="en-CA"/>
              </w:rPr>
            </w:pPr>
            <w:r w:rsidRPr="00371D46">
              <w:rPr>
                <w:sz w:val="20"/>
                <w:szCs w:val="20"/>
                <w:lang w:eastAsia="en-CA"/>
              </w:rPr>
              <w:t>0</w:t>
            </w:r>
          </w:p>
        </w:tc>
      </w:tr>
      <w:tr w:rsidR="002A5BAE" w:rsidRPr="00371D46" w14:paraId="25265B24" w14:textId="77777777" w:rsidTr="00676DB1">
        <w:trPr>
          <w:trHeight w:val="59"/>
        </w:trPr>
        <w:tc>
          <w:tcPr>
            <w:tcW w:w="3397" w:type="dxa"/>
            <w:shd w:val="clear" w:color="auto" w:fill="auto"/>
            <w:noWrap/>
            <w:hideMark/>
          </w:tcPr>
          <w:p w14:paraId="0DDC2C15" w14:textId="77777777" w:rsidR="002A5BAE" w:rsidRPr="00371D46" w:rsidRDefault="002A5BAE" w:rsidP="002A5BAE">
            <w:pPr>
              <w:jc w:val="left"/>
              <w:rPr>
                <w:b/>
                <w:bCs/>
                <w:sz w:val="20"/>
                <w:szCs w:val="20"/>
                <w:lang w:eastAsia="en-CA"/>
              </w:rPr>
            </w:pPr>
            <w:r w:rsidRPr="00371D46">
              <w:rPr>
                <w:b/>
                <w:bCs/>
                <w:sz w:val="20"/>
                <w:szCs w:val="20"/>
                <w:lang w:eastAsia="en-CA"/>
              </w:rPr>
              <w:t>Other activities subtotal</w:t>
            </w:r>
          </w:p>
        </w:tc>
        <w:tc>
          <w:tcPr>
            <w:tcW w:w="1202" w:type="dxa"/>
            <w:shd w:val="clear" w:color="auto" w:fill="auto"/>
            <w:noWrap/>
            <w:hideMark/>
          </w:tcPr>
          <w:p w14:paraId="5293E5D0" w14:textId="611A437D" w:rsidR="002A5BAE" w:rsidRPr="00371D46" w:rsidRDefault="002A5BAE" w:rsidP="002A5BAE">
            <w:pPr>
              <w:jc w:val="right"/>
              <w:rPr>
                <w:b/>
                <w:bCs/>
                <w:sz w:val="20"/>
                <w:szCs w:val="20"/>
                <w:lang w:eastAsia="en-CA"/>
              </w:rPr>
            </w:pPr>
            <w:r w:rsidRPr="00371D46">
              <w:rPr>
                <w:b/>
                <w:bCs/>
                <w:sz w:val="20"/>
                <w:szCs w:val="20"/>
              </w:rPr>
              <w:t>783,900</w:t>
            </w:r>
          </w:p>
        </w:tc>
        <w:tc>
          <w:tcPr>
            <w:tcW w:w="1203" w:type="dxa"/>
            <w:shd w:val="clear" w:color="auto" w:fill="auto"/>
            <w:noWrap/>
            <w:hideMark/>
          </w:tcPr>
          <w:p w14:paraId="0EE441A5" w14:textId="77777777" w:rsidR="002A5BAE" w:rsidRPr="00371D46" w:rsidRDefault="002A5BAE" w:rsidP="002A5BAE">
            <w:pPr>
              <w:jc w:val="right"/>
              <w:rPr>
                <w:b/>
                <w:bCs/>
                <w:sz w:val="20"/>
                <w:szCs w:val="20"/>
                <w:lang w:eastAsia="en-CA"/>
              </w:rPr>
            </w:pPr>
            <w:r w:rsidRPr="00371D46">
              <w:rPr>
                <w:b/>
                <w:bCs/>
                <w:sz w:val="20"/>
                <w:szCs w:val="20"/>
                <w:lang w:eastAsia="en-CA"/>
              </w:rPr>
              <w:t>0</w:t>
            </w:r>
          </w:p>
        </w:tc>
        <w:tc>
          <w:tcPr>
            <w:tcW w:w="1202" w:type="dxa"/>
            <w:shd w:val="clear" w:color="auto" w:fill="auto"/>
            <w:noWrap/>
            <w:hideMark/>
          </w:tcPr>
          <w:p w14:paraId="65B70BB0" w14:textId="77777777" w:rsidR="002A5BAE" w:rsidRPr="00371D46" w:rsidRDefault="002A5BAE" w:rsidP="002A5BAE">
            <w:pPr>
              <w:jc w:val="right"/>
              <w:rPr>
                <w:b/>
                <w:bCs/>
                <w:sz w:val="20"/>
                <w:szCs w:val="20"/>
                <w:lang w:eastAsia="en-CA"/>
              </w:rPr>
            </w:pPr>
            <w:r w:rsidRPr="00371D46">
              <w:rPr>
                <w:b/>
                <w:bCs/>
                <w:sz w:val="20"/>
                <w:szCs w:val="20"/>
                <w:lang w:eastAsia="en-CA"/>
              </w:rPr>
              <w:t>0</w:t>
            </w:r>
          </w:p>
        </w:tc>
        <w:tc>
          <w:tcPr>
            <w:tcW w:w="1203" w:type="dxa"/>
            <w:shd w:val="clear" w:color="auto" w:fill="auto"/>
            <w:noWrap/>
            <w:hideMark/>
          </w:tcPr>
          <w:p w14:paraId="3A485A58" w14:textId="479C0952" w:rsidR="002A5BAE" w:rsidRPr="00371D46" w:rsidRDefault="002A5BAE" w:rsidP="002A5BAE">
            <w:pPr>
              <w:jc w:val="right"/>
              <w:rPr>
                <w:b/>
                <w:bCs/>
                <w:sz w:val="20"/>
                <w:szCs w:val="20"/>
                <w:lang w:eastAsia="en-CA"/>
              </w:rPr>
            </w:pPr>
            <w:r w:rsidRPr="00371D46">
              <w:rPr>
                <w:b/>
                <w:bCs/>
                <w:sz w:val="20"/>
                <w:szCs w:val="20"/>
              </w:rPr>
              <w:t>783,900</w:t>
            </w:r>
          </w:p>
        </w:tc>
        <w:tc>
          <w:tcPr>
            <w:tcW w:w="1203" w:type="dxa"/>
            <w:shd w:val="clear" w:color="auto" w:fill="auto"/>
            <w:noWrap/>
            <w:hideMark/>
          </w:tcPr>
          <w:p w14:paraId="04BEC208" w14:textId="77777777" w:rsidR="002A5BAE" w:rsidRPr="00371D46" w:rsidRDefault="002A5BAE" w:rsidP="002A5BAE">
            <w:pPr>
              <w:jc w:val="right"/>
              <w:rPr>
                <w:b/>
                <w:bCs/>
                <w:sz w:val="20"/>
                <w:szCs w:val="20"/>
                <w:lang w:eastAsia="en-CA"/>
              </w:rPr>
            </w:pPr>
            <w:r w:rsidRPr="00371D46">
              <w:rPr>
                <w:b/>
                <w:bCs/>
                <w:sz w:val="20"/>
                <w:szCs w:val="20"/>
                <w:lang w:eastAsia="en-CA"/>
              </w:rPr>
              <w:t>0</w:t>
            </w:r>
          </w:p>
        </w:tc>
      </w:tr>
      <w:tr w:rsidR="007C3B10" w:rsidRPr="00371D46" w14:paraId="01FB9F7A" w14:textId="77777777" w:rsidTr="00676DB1">
        <w:trPr>
          <w:trHeight w:val="58"/>
        </w:trPr>
        <w:tc>
          <w:tcPr>
            <w:tcW w:w="9410" w:type="dxa"/>
            <w:gridSpan w:val="6"/>
            <w:shd w:val="clear" w:color="auto" w:fill="auto"/>
            <w:noWrap/>
            <w:hideMark/>
          </w:tcPr>
          <w:p w14:paraId="4B832A53" w14:textId="77777777" w:rsidR="007C3B10" w:rsidRPr="00371D46" w:rsidRDefault="007C3B10" w:rsidP="007C3B10">
            <w:pPr>
              <w:jc w:val="left"/>
              <w:rPr>
                <w:b/>
                <w:bCs/>
                <w:sz w:val="20"/>
                <w:szCs w:val="20"/>
                <w:lang w:eastAsia="en-CA"/>
              </w:rPr>
            </w:pPr>
            <w:r w:rsidRPr="00371D46">
              <w:rPr>
                <w:b/>
                <w:bCs/>
                <w:sz w:val="20"/>
                <w:szCs w:val="20"/>
                <w:lang w:eastAsia="en-CA"/>
              </w:rPr>
              <w:t>Standard activities</w:t>
            </w:r>
          </w:p>
        </w:tc>
      </w:tr>
      <w:tr w:rsidR="00954233" w:rsidRPr="00371D46" w14:paraId="303C2C34" w14:textId="77777777" w:rsidTr="00676DB1">
        <w:trPr>
          <w:trHeight w:val="58"/>
        </w:trPr>
        <w:tc>
          <w:tcPr>
            <w:tcW w:w="3397" w:type="dxa"/>
            <w:shd w:val="clear" w:color="auto" w:fill="auto"/>
            <w:noWrap/>
            <w:hideMark/>
          </w:tcPr>
          <w:p w14:paraId="2D21BF52" w14:textId="60142612" w:rsidR="007C3B10" w:rsidRPr="00371D46" w:rsidRDefault="007C3B10" w:rsidP="007C3B10">
            <w:pPr>
              <w:jc w:val="left"/>
              <w:rPr>
                <w:sz w:val="20"/>
                <w:szCs w:val="20"/>
                <w:lang w:eastAsia="en-CA"/>
              </w:rPr>
            </w:pPr>
            <w:r w:rsidRPr="00371D46">
              <w:rPr>
                <w:sz w:val="20"/>
                <w:szCs w:val="20"/>
                <w:lang w:eastAsia="en-CA"/>
              </w:rPr>
              <w:t>IS</w:t>
            </w:r>
          </w:p>
        </w:tc>
        <w:tc>
          <w:tcPr>
            <w:tcW w:w="1202" w:type="dxa"/>
            <w:shd w:val="clear" w:color="auto" w:fill="auto"/>
            <w:noWrap/>
            <w:hideMark/>
          </w:tcPr>
          <w:p w14:paraId="02B588E2" w14:textId="77777777" w:rsidR="007C3B10" w:rsidRPr="00371D46" w:rsidRDefault="007C3B10" w:rsidP="007C3B10">
            <w:pPr>
              <w:jc w:val="right"/>
              <w:rPr>
                <w:sz w:val="20"/>
                <w:szCs w:val="20"/>
                <w:lang w:eastAsia="en-CA"/>
              </w:rPr>
            </w:pPr>
            <w:r w:rsidRPr="00371D46">
              <w:rPr>
                <w:sz w:val="20"/>
                <w:szCs w:val="20"/>
                <w:lang w:eastAsia="en-CA"/>
              </w:rPr>
              <w:t>203,400</w:t>
            </w:r>
          </w:p>
        </w:tc>
        <w:tc>
          <w:tcPr>
            <w:tcW w:w="1203" w:type="dxa"/>
            <w:shd w:val="clear" w:color="auto" w:fill="auto"/>
            <w:noWrap/>
            <w:hideMark/>
          </w:tcPr>
          <w:p w14:paraId="0950F349" w14:textId="77777777" w:rsidR="007C3B10" w:rsidRPr="00371D46" w:rsidRDefault="007C3B10" w:rsidP="007C3B10">
            <w:pPr>
              <w:jc w:val="right"/>
              <w:rPr>
                <w:sz w:val="20"/>
                <w:szCs w:val="20"/>
                <w:lang w:eastAsia="en-CA"/>
              </w:rPr>
            </w:pPr>
            <w:r w:rsidRPr="00371D46">
              <w:rPr>
                <w:sz w:val="20"/>
                <w:szCs w:val="20"/>
                <w:lang w:eastAsia="en-CA"/>
              </w:rPr>
              <w:t>0</w:t>
            </w:r>
          </w:p>
        </w:tc>
        <w:tc>
          <w:tcPr>
            <w:tcW w:w="1202" w:type="dxa"/>
            <w:shd w:val="clear" w:color="auto" w:fill="auto"/>
            <w:noWrap/>
            <w:hideMark/>
          </w:tcPr>
          <w:p w14:paraId="0191FF4F" w14:textId="77777777" w:rsidR="007C3B10" w:rsidRPr="00371D46" w:rsidRDefault="007C3B10" w:rsidP="007C3B10">
            <w:pPr>
              <w:jc w:val="right"/>
              <w:rPr>
                <w:sz w:val="20"/>
                <w:szCs w:val="20"/>
                <w:lang w:eastAsia="en-CA"/>
              </w:rPr>
            </w:pPr>
            <w:r w:rsidRPr="00371D46">
              <w:rPr>
                <w:sz w:val="20"/>
                <w:szCs w:val="20"/>
                <w:lang w:eastAsia="en-CA"/>
              </w:rPr>
              <w:t>0</w:t>
            </w:r>
          </w:p>
        </w:tc>
        <w:tc>
          <w:tcPr>
            <w:tcW w:w="1203" w:type="dxa"/>
            <w:shd w:val="clear" w:color="auto" w:fill="auto"/>
            <w:noWrap/>
            <w:hideMark/>
          </w:tcPr>
          <w:p w14:paraId="58FC1E41" w14:textId="77777777" w:rsidR="007C3B10" w:rsidRPr="00371D46" w:rsidRDefault="007C3B10" w:rsidP="007C3B10">
            <w:pPr>
              <w:jc w:val="right"/>
              <w:rPr>
                <w:sz w:val="20"/>
                <w:szCs w:val="20"/>
                <w:lang w:eastAsia="en-CA"/>
              </w:rPr>
            </w:pPr>
            <w:r w:rsidRPr="00371D46">
              <w:rPr>
                <w:sz w:val="20"/>
                <w:szCs w:val="20"/>
                <w:lang w:eastAsia="en-CA"/>
              </w:rPr>
              <w:t>203,400</w:t>
            </w:r>
          </w:p>
        </w:tc>
        <w:tc>
          <w:tcPr>
            <w:tcW w:w="1203" w:type="dxa"/>
            <w:shd w:val="clear" w:color="auto" w:fill="auto"/>
            <w:noWrap/>
            <w:hideMark/>
          </w:tcPr>
          <w:p w14:paraId="5B2186C5" w14:textId="77777777" w:rsidR="007C3B10" w:rsidRPr="00371D46" w:rsidRDefault="007C3B10" w:rsidP="007C3B10">
            <w:pPr>
              <w:jc w:val="right"/>
              <w:rPr>
                <w:sz w:val="20"/>
                <w:szCs w:val="20"/>
                <w:lang w:eastAsia="en-CA"/>
              </w:rPr>
            </w:pPr>
            <w:r w:rsidRPr="00371D46">
              <w:rPr>
                <w:sz w:val="20"/>
                <w:szCs w:val="20"/>
                <w:lang w:eastAsia="en-CA"/>
              </w:rPr>
              <w:t>0</w:t>
            </w:r>
          </w:p>
        </w:tc>
      </w:tr>
      <w:tr w:rsidR="00954233" w:rsidRPr="00371D46" w14:paraId="352DDE34" w14:textId="77777777" w:rsidTr="00676DB1">
        <w:trPr>
          <w:trHeight w:val="58"/>
        </w:trPr>
        <w:tc>
          <w:tcPr>
            <w:tcW w:w="3397" w:type="dxa"/>
            <w:shd w:val="clear" w:color="auto" w:fill="auto"/>
            <w:noWrap/>
            <w:hideMark/>
          </w:tcPr>
          <w:p w14:paraId="0F788B4E" w14:textId="77777777" w:rsidR="007C3B10" w:rsidRPr="00371D46" w:rsidRDefault="007C3B10" w:rsidP="007C3B10">
            <w:pPr>
              <w:jc w:val="left"/>
              <w:rPr>
                <w:b/>
                <w:bCs/>
                <w:sz w:val="20"/>
                <w:szCs w:val="20"/>
                <w:lang w:eastAsia="en-CA"/>
              </w:rPr>
            </w:pPr>
            <w:r w:rsidRPr="00371D46">
              <w:rPr>
                <w:b/>
                <w:bCs/>
                <w:sz w:val="20"/>
                <w:szCs w:val="20"/>
                <w:lang w:eastAsia="en-CA"/>
              </w:rPr>
              <w:t>Standard activities subtotal</w:t>
            </w:r>
          </w:p>
        </w:tc>
        <w:tc>
          <w:tcPr>
            <w:tcW w:w="1202" w:type="dxa"/>
            <w:shd w:val="clear" w:color="auto" w:fill="auto"/>
            <w:noWrap/>
            <w:hideMark/>
          </w:tcPr>
          <w:p w14:paraId="1E84DC98" w14:textId="77777777" w:rsidR="007C3B10" w:rsidRPr="00371D46" w:rsidRDefault="007C3B10" w:rsidP="007C3B10">
            <w:pPr>
              <w:jc w:val="right"/>
              <w:rPr>
                <w:b/>
                <w:bCs/>
                <w:sz w:val="20"/>
                <w:szCs w:val="20"/>
                <w:lang w:eastAsia="en-CA"/>
              </w:rPr>
            </w:pPr>
            <w:r w:rsidRPr="00371D46">
              <w:rPr>
                <w:b/>
                <w:bCs/>
                <w:sz w:val="20"/>
                <w:szCs w:val="20"/>
                <w:lang w:eastAsia="en-CA"/>
              </w:rPr>
              <w:t>203,400</w:t>
            </w:r>
          </w:p>
        </w:tc>
        <w:tc>
          <w:tcPr>
            <w:tcW w:w="1203" w:type="dxa"/>
            <w:shd w:val="clear" w:color="auto" w:fill="auto"/>
            <w:noWrap/>
            <w:hideMark/>
          </w:tcPr>
          <w:p w14:paraId="6A0F81F7" w14:textId="77777777" w:rsidR="007C3B10" w:rsidRPr="00371D46" w:rsidRDefault="007C3B10" w:rsidP="007C3B10">
            <w:pPr>
              <w:jc w:val="right"/>
              <w:rPr>
                <w:b/>
                <w:bCs/>
                <w:sz w:val="20"/>
                <w:szCs w:val="20"/>
                <w:lang w:eastAsia="en-CA"/>
              </w:rPr>
            </w:pPr>
            <w:r w:rsidRPr="00371D46">
              <w:rPr>
                <w:b/>
                <w:bCs/>
                <w:sz w:val="20"/>
                <w:szCs w:val="20"/>
                <w:lang w:eastAsia="en-CA"/>
              </w:rPr>
              <w:t>0</w:t>
            </w:r>
          </w:p>
        </w:tc>
        <w:tc>
          <w:tcPr>
            <w:tcW w:w="1202" w:type="dxa"/>
            <w:shd w:val="clear" w:color="auto" w:fill="auto"/>
            <w:noWrap/>
            <w:hideMark/>
          </w:tcPr>
          <w:p w14:paraId="6FF9DD42" w14:textId="77777777" w:rsidR="007C3B10" w:rsidRPr="00371D46" w:rsidRDefault="007C3B10" w:rsidP="007C3B10">
            <w:pPr>
              <w:jc w:val="right"/>
              <w:rPr>
                <w:b/>
                <w:bCs/>
                <w:sz w:val="20"/>
                <w:szCs w:val="20"/>
                <w:lang w:eastAsia="en-CA"/>
              </w:rPr>
            </w:pPr>
            <w:r w:rsidRPr="00371D46">
              <w:rPr>
                <w:b/>
                <w:bCs/>
                <w:sz w:val="20"/>
                <w:szCs w:val="20"/>
                <w:lang w:eastAsia="en-CA"/>
              </w:rPr>
              <w:t>0</w:t>
            </w:r>
          </w:p>
        </w:tc>
        <w:tc>
          <w:tcPr>
            <w:tcW w:w="1203" w:type="dxa"/>
            <w:shd w:val="clear" w:color="auto" w:fill="auto"/>
            <w:noWrap/>
            <w:hideMark/>
          </w:tcPr>
          <w:p w14:paraId="5FAA28D5" w14:textId="77777777" w:rsidR="007C3B10" w:rsidRPr="00371D46" w:rsidRDefault="007C3B10" w:rsidP="007C3B10">
            <w:pPr>
              <w:jc w:val="right"/>
              <w:rPr>
                <w:b/>
                <w:bCs/>
                <w:sz w:val="20"/>
                <w:szCs w:val="20"/>
                <w:lang w:eastAsia="en-CA"/>
              </w:rPr>
            </w:pPr>
            <w:r w:rsidRPr="00371D46">
              <w:rPr>
                <w:b/>
                <w:bCs/>
                <w:sz w:val="20"/>
                <w:szCs w:val="20"/>
                <w:lang w:eastAsia="en-CA"/>
              </w:rPr>
              <w:t>203,400</w:t>
            </w:r>
          </w:p>
        </w:tc>
        <w:tc>
          <w:tcPr>
            <w:tcW w:w="1203" w:type="dxa"/>
            <w:shd w:val="clear" w:color="auto" w:fill="auto"/>
            <w:noWrap/>
            <w:hideMark/>
          </w:tcPr>
          <w:p w14:paraId="1DED56F6" w14:textId="77777777" w:rsidR="007C3B10" w:rsidRPr="00371D46" w:rsidRDefault="007C3B10" w:rsidP="007C3B10">
            <w:pPr>
              <w:jc w:val="right"/>
              <w:rPr>
                <w:b/>
                <w:bCs/>
                <w:sz w:val="20"/>
                <w:szCs w:val="20"/>
                <w:lang w:eastAsia="en-CA"/>
              </w:rPr>
            </w:pPr>
            <w:r w:rsidRPr="00371D46">
              <w:rPr>
                <w:b/>
                <w:bCs/>
                <w:sz w:val="20"/>
                <w:szCs w:val="20"/>
                <w:lang w:eastAsia="en-CA"/>
              </w:rPr>
              <w:t>0</w:t>
            </w:r>
          </w:p>
        </w:tc>
      </w:tr>
      <w:tr w:rsidR="00954233" w:rsidRPr="00371D46" w14:paraId="7914465C" w14:textId="77777777" w:rsidTr="00676DB1">
        <w:trPr>
          <w:trHeight w:val="58"/>
        </w:trPr>
        <w:tc>
          <w:tcPr>
            <w:tcW w:w="3397" w:type="dxa"/>
            <w:shd w:val="clear" w:color="auto" w:fill="auto"/>
            <w:noWrap/>
            <w:hideMark/>
          </w:tcPr>
          <w:p w14:paraId="3BB24BA1" w14:textId="77777777" w:rsidR="007C3B10" w:rsidRPr="00371D46" w:rsidRDefault="007C3B10" w:rsidP="007C3B10">
            <w:pPr>
              <w:jc w:val="left"/>
              <w:rPr>
                <w:b/>
                <w:bCs/>
                <w:sz w:val="20"/>
                <w:szCs w:val="20"/>
                <w:lang w:eastAsia="en-CA"/>
              </w:rPr>
            </w:pPr>
            <w:r w:rsidRPr="00371D46">
              <w:rPr>
                <w:b/>
                <w:bCs/>
                <w:sz w:val="20"/>
                <w:szCs w:val="20"/>
                <w:lang w:eastAsia="en-CA"/>
              </w:rPr>
              <w:t>Total</w:t>
            </w:r>
          </w:p>
        </w:tc>
        <w:tc>
          <w:tcPr>
            <w:tcW w:w="1202" w:type="dxa"/>
            <w:shd w:val="clear" w:color="auto" w:fill="auto"/>
            <w:noWrap/>
            <w:hideMark/>
          </w:tcPr>
          <w:p w14:paraId="420C380E" w14:textId="5A602ACE" w:rsidR="007C3B10" w:rsidRPr="00371D46" w:rsidRDefault="00771413" w:rsidP="007C3B10">
            <w:pPr>
              <w:jc w:val="right"/>
              <w:rPr>
                <w:b/>
                <w:bCs/>
                <w:sz w:val="20"/>
                <w:szCs w:val="20"/>
                <w:lang w:eastAsia="en-CA"/>
              </w:rPr>
            </w:pPr>
            <w:r w:rsidRPr="00371D46">
              <w:rPr>
                <w:b/>
                <w:bCs/>
                <w:sz w:val="20"/>
                <w:szCs w:val="20"/>
                <w:lang w:eastAsia="en-CA"/>
              </w:rPr>
              <w:t>2,859,568</w:t>
            </w:r>
          </w:p>
        </w:tc>
        <w:tc>
          <w:tcPr>
            <w:tcW w:w="1203" w:type="dxa"/>
            <w:shd w:val="clear" w:color="auto" w:fill="auto"/>
            <w:noWrap/>
            <w:hideMark/>
          </w:tcPr>
          <w:p w14:paraId="69CF3F62" w14:textId="77777777" w:rsidR="007C3B10" w:rsidRPr="00371D46" w:rsidRDefault="007C3B10" w:rsidP="007C3B10">
            <w:pPr>
              <w:jc w:val="right"/>
              <w:rPr>
                <w:b/>
                <w:bCs/>
                <w:sz w:val="20"/>
                <w:szCs w:val="20"/>
                <w:lang w:eastAsia="en-CA"/>
              </w:rPr>
            </w:pPr>
            <w:r w:rsidRPr="00371D46">
              <w:rPr>
                <w:b/>
                <w:bCs/>
                <w:sz w:val="20"/>
                <w:szCs w:val="20"/>
                <w:lang w:eastAsia="en-CA"/>
              </w:rPr>
              <w:t>5,769,916</w:t>
            </w:r>
          </w:p>
        </w:tc>
        <w:tc>
          <w:tcPr>
            <w:tcW w:w="1202" w:type="dxa"/>
            <w:shd w:val="clear" w:color="auto" w:fill="auto"/>
            <w:noWrap/>
            <w:hideMark/>
          </w:tcPr>
          <w:p w14:paraId="4EBF8BAF" w14:textId="77777777" w:rsidR="007C3B10" w:rsidRPr="00371D46" w:rsidRDefault="007C3B10" w:rsidP="007C3B10">
            <w:pPr>
              <w:jc w:val="right"/>
              <w:rPr>
                <w:b/>
                <w:bCs/>
                <w:sz w:val="20"/>
                <w:szCs w:val="20"/>
                <w:lang w:eastAsia="en-CA"/>
              </w:rPr>
            </w:pPr>
            <w:r w:rsidRPr="00371D46">
              <w:rPr>
                <w:b/>
                <w:bCs/>
                <w:sz w:val="20"/>
                <w:szCs w:val="20"/>
                <w:lang w:eastAsia="en-CA"/>
              </w:rPr>
              <w:t>2,422,976</w:t>
            </w:r>
          </w:p>
        </w:tc>
        <w:tc>
          <w:tcPr>
            <w:tcW w:w="1203" w:type="dxa"/>
            <w:shd w:val="clear" w:color="auto" w:fill="auto"/>
            <w:noWrap/>
            <w:hideMark/>
          </w:tcPr>
          <w:p w14:paraId="255EA6CC" w14:textId="3657120E" w:rsidR="007C3B10" w:rsidRPr="00371D46" w:rsidRDefault="00771413" w:rsidP="007C3B10">
            <w:pPr>
              <w:jc w:val="right"/>
              <w:rPr>
                <w:b/>
                <w:bCs/>
                <w:sz w:val="20"/>
                <w:szCs w:val="20"/>
                <w:lang w:eastAsia="en-CA"/>
              </w:rPr>
            </w:pPr>
            <w:r w:rsidRPr="00371D46">
              <w:rPr>
                <w:b/>
                <w:bCs/>
                <w:sz w:val="20"/>
                <w:szCs w:val="20"/>
                <w:lang w:eastAsia="en-CA"/>
              </w:rPr>
              <w:t>11,052,460</w:t>
            </w:r>
          </w:p>
        </w:tc>
        <w:tc>
          <w:tcPr>
            <w:tcW w:w="1203" w:type="dxa"/>
            <w:shd w:val="clear" w:color="auto" w:fill="auto"/>
            <w:noWrap/>
            <w:hideMark/>
          </w:tcPr>
          <w:p w14:paraId="3B319B01" w14:textId="77777777" w:rsidR="007C3B10" w:rsidRPr="00371D46" w:rsidRDefault="007C3B10" w:rsidP="007C3B10">
            <w:pPr>
              <w:jc w:val="right"/>
              <w:rPr>
                <w:b/>
                <w:bCs/>
                <w:sz w:val="20"/>
                <w:szCs w:val="20"/>
                <w:lang w:eastAsia="en-CA"/>
              </w:rPr>
            </w:pPr>
            <w:r w:rsidRPr="00371D46">
              <w:rPr>
                <w:b/>
                <w:bCs/>
                <w:sz w:val="20"/>
                <w:szCs w:val="20"/>
                <w:lang w:eastAsia="en-CA"/>
              </w:rPr>
              <w:t>6,115,857</w:t>
            </w:r>
          </w:p>
        </w:tc>
      </w:tr>
    </w:tbl>
    <w:p w14:paraId="21140942" w14:textId="77777777" w:rsidR="00DC086D" w:rsidRPr="00371D46" w:rsidRDefault="00DC086D" w:rsidP="00DC086D">
      <w:pPr>
        <w:rPr>
          <w:sz w:val="19"/>
          <w:szCs w:val="19"/>
        </w:rPr>
      </w:pPr>
      <w:r w:rsidRPr="00371D46">
        <w:rPr>
          <w:sz w:val="19"/>
          <w:szCs w:val="19"/>
        </w:rPr>
        <w:t>* Including agency support costs.</w:t>
      </w:r>
    </w:p>
    <w:p w14:paraId="18B3F003" w14:textId="77777777" w:rsidR="00DC086D" w:rsidRPr="00371D46" w:rsidRDefault="00DC086D" w:rsidP="00DC086D"/>
    <w:p w14:paraId="4A0B5E0F" w14:textId="77777777" w:rsidR="00DC086D" w:rsidRPr="00371D46" w:rsidRDefault="00DC086D" w:rsidP="00DC086D">
      <w:pPr>
        <w:pStyle w:val="sub-title"/>
        <w:keepNext/>
        <w:spacing w:after="240"/>
        <w:rPr>
          <w:noProof w:val="0"/>
          <w:sz w:val="24"/>
          <w:szCs w:val="24"/>
          <w:lang w:val="en-GB"/>
        </w:rPr>
      </w:pPr>
      <w:r w:rsidRPr="00371D46">
        <w:rPr>
          <w:noProof w:val="0"/>
          <w:sz w:val="24"/>
          <w:szCs w:val="24"/>
          <w:lang w:val="en-GB"/>
        </w:rPr>
        <w:t>IV.</w:t>
      </w:r>
      <w:r w:rsidRPr="00371D46">
        <w:rPr>
          <w:noProof w:val="0"/>
          <w:sz w:val="24"/>
          <w:szCs w:val="24"/>
          <w:lang w:val="en-GB"/>
        </w:rPr>
        <w:tab/>
        <w:t>Recommendation</w:t>
      </w:r>
    </w:p>
    <w:p w14:paraId="31243D6B" w14:textId="77777777" w:rsidR="00DC086D" w:rsidRPr="00371D46" w:rsidRDefault="00DC086D" w:rsidP="00CD7225">
      <w:pPr>
        <w:pStyle w:val="Heading1"/>
      </w:pPr>
      <w:r w:rsidRPr="00371D46">
        <w:t>The Executive Committee may wish to note:</w:t>
      </w:r>
    </w:p>
    <w:p w14:paraId="5654EEC9" w14:textId="77C8DABD" w:rsidR="00DC086D" w:rsidRPr="00371D46" w:rsidRDefault="00CB4592" w:rsidP="00CD7225">
      <w:pPr>
        <w:pStyle w:val="Heading2"/>
      </w:pPr>
      <w:r w:rsidRPr="00371D46">
        <w:t>The business plan</w:t>
      </w:r>
      <w:r w:rsidR="00AF266E" w:rsidRPr="00371D46">
        <w:t>s</w:t>
      </w:r>
      <w:r w:rsidRPr="00371D46">
        <w:t xml:space="preserve"> for 202</w:t>
      </w:r>
      <w:r w:rsidR="007849DD" w:rsidRPr="00371D46">
        <w:t>5</w:t>
      </w:r>
      <w:r w:rsidRPr="00371D46">
        <w:t>–202</w:t>
      </w:r>
      <w:r w:rsidR="007849DD" w:rsidRPr="00371D46">
        <w:t>7</w:t>
      </w:r>
      <w:r w:rsidRPr="00371D46">
        <w:t xml:space="preserve"> submitted by the Government</w:t>
      </w:r>
      <w:r w:rsidR="007849DD" w:rsidRPr="00371D46">
        <w:t>s</w:t>
      </w:r>
      <w:r w:rsidRPr="00371D46">
        <w:t xml:space="preserve"> of </w:t>
      </w:r>
      <w:r w:rsidR="00F91239" w:rsidRPr="00371D46">
        <w:t>Australia, the Czech Republic,</w:t>
      </w:r>
      <w:r w:rsidR="00507AEF" w:rsidRPr="00371D46">
        <w:t xml:space="preserve"> France, Germany and </w:t>
      </w:r>
      <w:r w:rsidR="00406F8F" w:rsidRPr="00371D46">
        <w:t xml:space="preserve">the </w:t>
      </w:r>
      <w:r w:rsidR="00507AEF" w:rsidRPr="00371D46">
        <w:t>United Kingdom of Great Britain and Northern Ireland</w:t>
      </w:r>
      <w:r w:rsidRPr="00371D46">
        <w:t xml:space="preserve"> and contained in document</w:t>
      </w:r>
      <w:r w:rsidR="00A25C1C" w:rsidRPr="00371D46">
        <w:t> </w:t>
      </w:r>
      <w:r w:rsidRPr="00371D46">
        <w:t>UNEP/</w:t>
      </w:r>
      <w:proofErr w:type="spellStart"/>
      <w:r w:rsidRPr="00371D46">
        <w:t>OzL.Pro</w:t>
      </w:r>
      <w:proofErr w:type="spellEnd"/>
      <w:r w:rsidRPr="00371D46">
        <w:t>/ExCom/</w:t>
      </w:r>
      <w:r w:rsidR="007849DD" w:rsidRPr="00371D46">
        <w:t>95</w:t>
      </w:r>
      <w:r w:rsidRPr="00371D46">
        <w:t>/</w:t>
      </w:r>
      <w:r w:rsidR="0011557A" w:rsidRPr="00371D46">
        <w:t>26</w:t>
      </w:r>
      <w:r w:rsidR="00DC086D" w:rsidRPr="00371D46">
        <w:t xml:space="preserve">; and </w:t>
      </w:r>
    </w:p>
    <w:p w14:paraId="135988B6" w14:textId="0868B19A" w:rsidR="00DC086D" w:rsidRPr="00371D46" w:rsidRDefault="0015135B" w:rsidP="00CD7225">
      <w:pPr>
        <w:pStyle w:val="Heading2"/>
      </w:pPr>
      <w:r w:rsidRPr="00371D46">
        <w:t>That the level of activities in the business plan of the Government of Germany for 202</w:t>
      </w:r>
      <w:r w:rsidR="00DA5C5A" w:rsidRPr="00371D46">
        <w:t>5</w:t>
      </w:r>
      <w:r w:rsidR="00144C80" w:rsidRPr="00371D46">
        <w:noBreakHyphen/>
      </w:r>
      <w:r w:rsidRPr="00371D46">
        <w:t>202</w:t>
      </w:r>
      <w:r w:rsidR="00507AEF" w:rsidRPr="00371D46">
        <w:t xml:space="preserve">7 </w:t>
      </w:r>
      <w:r w:rsidRPr="00371D46">
        <w:t xml:space="preserve">should be considered </w:t>
      </w:r>
      <w:proofErr w:type="gramStart"/>
      <w:r w:rsidRPr="00371D46">
        <w:t>in light of</w:t>
      </w:r>
      <w:proofErr w:type="gramEnd"/>
      <w:r w:rsidRPr="00371D46">
        <w:t xml:space="preserve"> the bilateral activity allocation for the triennium</w:t>
      </w:r>
      <w:r w:rsidR="00590CC1" w:rsidRPr="00371D46">
        <w:t> </w:t>
      </w:r>
      <w:r w:rsidRPr="00371D46">
        <w:t>202</w:t>
      </w:r>
      <w:r w:rsidR="005316C5" w:rsidRPr="00371D46">
        <w:t>4</w:t>
      </w:r>
      <w:r w:rsidR="00734F66" w:rsidRPr="00371D46">
        <w:t>–</w:t>
      </w:r>
      <w:r w:rsidRPr="00371D46">
        <w:t>202</w:t>
      </w:r>
      <w:r w:rsidR="005316C5" w:rsidRPr="00371D46">
        <w:t>6</w:t>
      </w:r>
      <w:r w:rsidR="00DC086D" w:rsidRPr="00371D4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C9B3D4E" w14:textId="77777777" w:rsidTr="00DC086D">
        <w:tc>
          <w:tcPr>
            <w:tcW w:w="1871" w:type="dxa"/>
          </w:tcPr>
          <w:p w14:paraId="5252625B" w14:textId="77777777" w:rsidR="00E85409" w:rsidRPr="009B0D30" w:rsidRDefault="00E85409" w:rsidP="00FB077C"/>
        </w:tc>
        <w:tc>
          <w:tcPr>
            <w:tcW w:w="1872" w:type="dxa"/>
          </w:tcPr>
          <w:p w14:paraId="3D940EF5" w14:textId="77777777" w:rsidR="00E85409" w:rsidRPr="009B0D30" w:rsidRDefault="00E85409" w:rsidP="00FB077C"/>
        </w:tc>
        <w:tc>
          <w:tcPr>
            <w:tcW w:w="1872" w:type="dxa"/>
            <w:tcBorders>
              <w:bottom w:val="single" w:sz="4" w:space="0" w:color="auto"/>
            </w:tcBorders>
          </w:tcPr>
          <w:p w14:paraId="740E94EF" w14:textId="77777777" w:rsidR="00E85409" w:rsidRPr="009B0D30" w:rsidRDefault="00E85409" w:rsidP="00FB077C"/>
        </w:tc>
        <w:tc>
          <w:tcPr>
            <w:tcW w:w="1872" w:type="dxa"/>
          </w:tcPr>
          <w:p w14:paraId="6E747D0C" w14:textId="77777777" w:rsidR="00E85409" w:rsidRPr="009B0D30" w:rsidRDefault="00E85409" w:rsidP="00FB077C"/>
        </w:tc>
        <w:tc>
          <w:tcPr>
            <w:tcW w:w="1873" w:type="dxa"/>
          </w:tcPr>
          <w:p w14:paraId="05EE28AE" w14:textId="77777777" w:rsidR="00E85409" w:rsidRPr="009B0D30" w:rsidRDefault="00E85409" w:rsidP="00FB077C"/>
        </w:tc>
      </w:tr>
    </w:tbl>
    <w:p w14:paraId="0A8BA59E"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6A277D" w14:textId="77777777" w:rsidR="00CA0F49" w:rsidRDefault="00CA0F49" w:rsidP="004A504B">
      <w:r>
        <w:separator/>
      </w:r>
    </w:p>
  </w:endnote>
  <w:endnote w:type="continuationSeparator" w:id="0">
    <w:p w14:paraId="7C533124" w14:textId="77777777" w:rsidR="00CA0F49" w:rsidRDefault="00CA0F4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CAA3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0286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1C24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E6A6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E497AF" w14:textId="77777777" w:rsidR="00CA0F49" w:rsidRDefault="00CA0F49" w:rsidP="004A504B">
      <w:r>
        <w:separator/>
      </w:r>
    </w:p>
  </w:footnote>
  <w:footnote w:type="continuationSeparator" w:id="0">
    <w:p w14:paraId="4C869C28" w14:textId="77777777" w:rsidR="00CA0F49" w:rsidRDefault="00CA0F49" w:rsidP="004A504B">
      <w:r>
        <w:continuationSeparator/>
      </w:r>
    </w:p>
  </w:footnote>
  <w:footnote w:id="1">
    <w:p w14:paraId="0A995114" w14:textId="77777777" w:rsidR="0079781A" w:rsidRPr="0035619D" w:rsidRDefault="0079781A" w:rsidP="0079781A">
      <w:pPr>
        <w:pStyle w:val="FootnoteText"/>
        <w:rPr>
          <w:lang w:val="en-US"/>
        </w:rPr>
      </w:pPr>
      <w:r w:rsidRPr="0035619D">
        <w:rPr>
          <w:rStyle w:val="FootnoteReference"/>
        </w:rPr>
        <w:footnoteRef/>
      </w:r>
      <w:r w:rsidRPr="0035619D">
        <w:t xml:space="preserve"> </w:t>
      </w:r>
      <w:r w:rsidRPr="0035619D">
        <w:rPr>
          <w:lang w:val="en-US"/>
        </w:rPr>
        <w:t>UNEP/</w:t>
      </w:r>
      <w:proofErr w:type="spellStart"/>
      <w:r w:rsidRPr="0035619D">
        <w:rPr>
          <w:lang w:val="en-US"/>
        </w:rPr>
        <w:t>OzL.Pro</w:t>
      </w:r>
      <w:proofErr w:type="spellEnd"/>
      <w:r w:rsidRPr="0035619D">
        <w:rPr>
          <w:lang w:val="en-US"/>
        </w:rPr>
        <w:t>/ExCom/9</w:t>
      </w:r>
      <w:r w:rsidR="00AC3EE9" w:rsidRPr="0035619D">
        <w:rPr>
          <w:lang w:val="en-US"/>
        </w:rPr>
        <w:t>5</w:t>
      </w:r>
      <w:r w:rsidRPr="0035619D">
        <w:rPr>
          <w:lang w:val="en-US"/>
        </w:rPr>
        <w:t>/1</w:t>
      </w:r>
    </w:p>
  </w:footnote>
  <w:footnote w:id="2">
    <w:p w14:paraId="5921927B" w14:textId="7E3C6215" w:rsidR="000C1064" w:rsidRPr="005173E5" w:rsidRDefault="000C1064" w:rsidP="005D51E7">
      <w:pPr>
        <w:pStyle w:val="FootnoteText"/>
      </w:pPr>
      <w:r w:rsidRPr="0035619D">
        <w:rPr>
          <w:rStyle w:val="FootnoteReference"/>
        </w:rPr>
        <w:footnoteRef/>
      </w:r>
      <w:r w:rsidRPr="0035619D">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w:t>
      </w:r>
      <w:proofErr w:type="gramStart"/>
      <w:r w:rsidRPr="0035619D">
        <w:t>that bilateral agencies</w:t>
      </w:r>
      <w:proofErr w:type="gramEnd"/>
      <w:r w:rsidRPr="0035619D">
        <w:t xml:space="preserve"> submitted their work plans at the beginning of the year in time for consideration during discussions of the business plans at the Committee’s first meeting of the year (decision 25/13(a)). Bilateral cooperation by other non-Article 5 Parties, such as Canada, Finland, Israel, Italy, Poland, Portugal, Russian Federation, Spain, Sweden, Switzerland, and the United States of America did not submit bilateral business </w:t>
      </w:r>
      <w:proofErr w:type="gramStart"/>
      <w:r w:rsidRPr="0035619D">
        <w:t>plans</w:t>
      </w:r>
      <w:proofErr w:type="gramEnd"/>
      <w:r w:rsidRPr="0035619D">
        <w:t xml:space="preserve"> and the total value of bilateral activities could increase in the event of such submissions.</w:t>
      </w:r>
    </w:p>
  </w:footnote>
  <w:footnote w:id="3">
    <w:p w14:paraId="36B45C01" w14:textId="27D89C07" w:rsidR="00DC086D" w:rsidRPr="005173E5" w:rsidRDefault="00DC086D" w:rsidP="00DC086D">
      <w:pPr>
        <w:pStyle w:val="FootnoteText"/>
      </w:pPr>
      <w:r w:rsidRPr="0035619D">
        <w:rPr>
          <w:rStyle w:val="FootnoteReference"/>
        </w:rPr>
        <w:footnoteRef/>
      </w:r>
      <w:r w:rsidRPr="0035619D">
        <w:t xml:space="preserve"> All activities after 202</w:t>
      </w:r>
      <w:r w:rsidR="00266BDC" w:rsidRPr="0035619D">
        <w:t>7</w:t>
      </w:r>
      <w:r w:rsidRPr="0035619D">
        <w:t xml:space="preserve"> are for approved stage I of the HPMP for Mauritius; for approved stage II of the HPMPs for Kenya and Lesotho; and for approved stage III of the HPMPs for</w:t>
      </w:r>
      <w:r w:rsidR="009E7B3E" w:rsidRPr="0035619D">
        <w:t xml:space="preserve"> Brazil,</w:t>
      </w:r>
      <w:r w:rsidRPr="0035619D">
        <w:t xml:space="preserve"> India and Indonesia.</w:t>
      </w:r>
      <w:r w:rsidRPr="005173E5">
        <w:t xml:space="preserve"> </w:t>
      </w:r>
    </w:p>
  </w:footnote>
  <w:footnote w:id="4">
    <w:p w14:paraId="28DB515D" w14:textId="334E250C" w:rsidR="005D4DCF" w:rsidRDefault="005D4DCF" w:rsidP="005D4DCF">
      <w:pPr>
        <w:pStyle w:val="FootnoteText"/>
      </w:pPr>
      <w:r>
        <w:rPr>
          <w:rStyle w:val="FootnoteReference"/>
        </w:rPr>
        <w:footnoteRef/>
      </w:r>
      <w:r>
        <w:t xml:space="preserve"> UNEP/</w:t>
      </w:r>
      <w:proofErr w:type="spellStart"/>
      <w:r>
        <w:t>OzL.Pro</w:t>
      </w:r>
      <w:proofErr w:type="spellEnd"/>
      <w:r>
        <w:t>/ExCom/9</w:t>
      </w:r>
      <w:r w:rsidR="00BC494B">
        <w:t>5</w:t>
      </w:r>
      <w:r>
        <w:t>/</w:t>
      </w:r>
      <w:r w:rsidR="00F87125">
        <w:t>25</w:t>
      </w:r>
    </w:p>
  </w:footnote>
  <w:footnote w:id="5">
    <w:p w14:paraId="1876252F" w14:textId="39F314EB" w:rsidR="00DC086D" w:rsidRPr="005173E5" w:rsidRDefault="00DC086D" w:rsidP="00DC086D">
      <w:pPr>
        <w:pStyle w:val="FootnoteText"/>
      </w:pPr>
      <w:r w:rsidRPr="005173E5">
        <w:rPr>
          <w:rStyle w:val="FootnoteReference"/>
        </w:rPr>
        <w:footnoteRef/>
      </w:r>
      <w:r w:rsidRPr="005173E5">
        <w:t xml:space="preserve"> UNEP/</w:t>
      </w:r>
      <w:proofErr w:type="spellStart"/>
      <w:r w:rsidRPr="005173E5">
        <w:t>OzL.Pro</w:t>
      </w:r>
      <w:proofErr w:type="spellEnd"/>
      <w:r w:rsidRPr="005173E5">
        <w:t>/ExCom/9</w:t>
      </w:r>
      <w:r w:rsidR="004C75E2">
        <w:t>5</w:t>
      </w:r>
      <w:r w:rsidRPr="005173E5">
        <w:t>/</w:t>
      </w:r>
      <w:r w:rsidR="000178B5">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1EC49" w14:textId="50B3AA69" w:rsidR="00DC6A10" w:rsidRPr="0033525D" w:rsidRDefault="00B54911">
    <w:r>
      <w:fldChar w:fldCharType="begin"/>
    </w:r>
    <w:r>
      <w:instrText xml:space="preserve"> DOCPROPERTY "Document number"  \* MERGEFORMAT </w:instrText>
    </w:r>
    <w:r>
      <w:fldChar w:fldCharType="separate"/>
    </w:r>
    <w:r w:rsidR="007973C9">
      <w:t>UNEP/</w:t>
    </w:r>
    <w:proofErr w:type="spellStart"/>
    <w:r w:rsidR="007973C9">
      <w:t>OzL.Pro</w:t>
    </w:r>
    <w:proofErr w:type="spellEnd"/>
    <w:r w:rsidR="007973C9">
      <w:t>/ExCom/95/26</w:t>
    </w:r>
    <w:r>
      <w:fldChar w:fldCharType="end"/>
    </w:r>
  </w:p>
  <w:p w14:paraId="6F028C93" w14:textId="77777777" w:rsidR="00DC6A10" w:rsidRPr="0033525D" w:rsidRDefault="00DC6A10"/>
  <w:p w14:paraId="4FD7DE5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69C1A" w14:textId="01BEF20B" w:rsidR="00DC6A10" w:rsidRPr="0033525D" w:rsidRDefault="00B54911">
    <w:pPr>
      <w:jc w:val="right"/>
    </w:pPr>
    <w:r>
      <w:fldChar w:fldCharType="begin"/>
    </w:r>
    <w:r>
      <w:instrText xml:space="preserve"> DOCPROPERTY "Document number"  \* MERGEFORMAT </w:instrText>
    </w:r>
    <w:r>
      <w:fldChar w:fldCharType="separate"/>
    </w:r>
    <w:r w:rsidR="007973C9">
      <w:t>UNEP/</w:t>
    </w:r>
    <w:proofErr w:type="spellStart"/>
    <w:r w:rsidR="007973C9">
      <w:t>OzL.Pro</w:t>
    </w:r>
    <w:proofErr w:type="spellEnd"/>
    <w:r w:rsidR="007973C9">
      <w:t>/ExCom/95/26</w:t>
    </w:r>
    <w:r>
      <w:fldChar w:fldCharType="end"/>
    </w:r>
  </w:p>
  <w:p w14:paraId="735F4152" w14:textId="77777777" w:rsidR="00DC6A10" w:rsidRPr="0033525D" w:rsidRDefault="00DC6A10"/>
  <w:p w14:paraId="2859E99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804422355">
    <w:abstractNumId w:val="15"/>
  </w:num>
  <w:num w:numId="22" w16cid:durableId="160780649">
    <w:abstractNumId w:val="10"/>
  </w:num>
  <w:num w:numId="23" w16cid:durableId="900485722">
    <w:abstractNumId w:val="10"/>
  </w:num>
  <w:num w:numId="24" w16cid:durableId="510725564">
    <w:abstractNumId w:val="10"/>
  </w:num>
  <w:num w:numId="25" w16cid:durableId="28729064">
    <w:abstractNumId w:val="16"/>
  </w:num>
  <w:num w:numId="26" w16cid:durableId="78684939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C086D"/>
    <w:rsid w:val="00000054"/>
    <w:rsid w:val="00000FED"/>
    <w:rsid w:val="0000434E"/>
    <w:rsid w:val="00012F83"/>
    <w:rsid w:val="000178B5"/>
    <w:rsid w:val="000211A9"/>
    <w:rsid w:val="00021238"/>
    <w:rsid w:val="00021546"/>
    <w:rsid w:val="00022071"/>
    <w:rsid w:val="000229B3"/>
    <w:rsid w:val="00031260"/>
    <w:rsid w:val="00032344"/>
    <w:rsid w:val="0003375B"/>
    <w:rsid w:val="000354B7"/>
    <w:rsid w:val="0003681A"/>
    <w:rsid w:val="000372B7"/>
    <w:rsid w:val="000429EC"/>
    <w:rsid w:val="0004318B"/>
    <w:rsid w:val="00045760"/>
    <w:rsid w:val="00050900"/>
    <w:rsid w:val="00050F6E"/>
    <w:rsid w:val="00053E48"/>
    <w:rsid w:val="00057C04"/>
    <w:rsid w:val="00061EC2"/>
    <w:rsid w:val="000667D1"/>
    <w:rsid w:val="00066CE8"/>
    <w:rsid w:val="0007076C"/>
    <w:rsid w:val="000726CA"/>
    <w:rsid w:val="00073470"/>
    <w:rsid w:val="00073F92"/>
    <w:rsid w:val="00080ED0"/>
    <w:rsid w:val="00084118"/>
    <w:rsid w:val="00085B8F"/>
    <w:rsid w:val="000860EA"/>
    <w:rsid w:val="00090481"/>
    <w:rsid w:val="00094ADB"/>
    <w:rsid w:val="000A3558"/>
    <w:rsid w:val="000A3826"/>
    <w:rsid w:val="000A6C26"/>
    <w:rsid w:val="000B36C8"/>
    <w:rsid w:val="000B4037"/>
    <w:rsid w:val="000B530B"/>
    <w:rsid w:val="000B7B2C"/>
    <w:rsid w:val="000C04D3"/>
    <w:rsid w:val="000C1064"/>
    <w:rsid w:val="000D52A4"/>
    <w:rsid w:val="000D77F3"/>
    <w:rsid w:val="000E07BC"/>
    <w:rsid w:val="000E2E21"/>
    <w:rsid w:val="000F1CD4"/>
    <w:rsid w:val="000F4103"/>
    <w:rsid w:val="000F70A7"/>
    <w:rsid w:val="001028C1"/>
    <w:rsid w:val="00111F7F"/>
    <w:rsid w:val="00112170"/>
    <w:rsid w:val="00113CCA"/>
    <w:rsid w:val="0011557A"/>
    <w:rsid w:val="001229CF"/>
    <w:rsid w:val="00122D7E"/>
    <w:rsid w:val="00122F25"/>
    <w:rsid w:val="001270B3"/>
    <w:rsid w:val="001352E9"/>
    <w:rsid w:val="00135980"/>
    <w:rsid w:val="0013786F"/>
    <w:rsid w:val="00144C80"/>
    <w:rsid w:val="00147C36"/>
    <w:rsid w:val="0015135B"/>
    <w:rsid w:val="001514B5"/>
    <w:rsid w:val="00153F42"/>
    <w:rsid w:val="00164719"/>
    <w:rsid w:val="00166FC4"/>
    <w:rsid w:val="001677AC"/>
    <w:rsid w:val="00175DE1"/>
    <w:rsid w:val="001804EA"/>
    <w:rsid w:val="00190A61"/>
    <w:rsid w:val="00191B58"/>
    <w:rsid w:val="001947AA"/>
    <w:rsid w:val="00197179"/>
    <w:rsid w:val="001A2215"/>
    <w:rsid w:val="001A3342"/>
    <w:rsid w:val="001A3E3D"/>
    <w:rsid w:val="001A7049"/>
    <w:rsid w:val="001B1E40"/>
    <w:rsid w:val="001C1292"/>
    <w:rsid w:val="001C2BB1"/>
    <w:rsid w:val="001C3628"/>
    <w:rsid w:val="001C764E"/>
    <w:rsid w:val="001E1052"/>
    <w:rsid w:val="001E21B1"/>
    <w:rsid w:val="001E2F93"/>
    <w:rsid w:val="001E4554"/>
    <w:rsid w:val="001E61E5"/>
    <w:rsid w:val="001F08E7"/>
    <w:rsid w:val="001F2159"/>
    <w:rsid w:val="001F2C23"/>
    <w:rsid w:val="001F2F7E"/>
    <w:rsid w:val="001F4A2A"/>
    <w:rsid w:val="001F53FD"/>
    <w:rsid w:val="00207974"/>
    <w:rsid w:val="00210B8B"/>
    <w:rsid w:val="00211A83"/>
    <w:rsid w:val="002120B7"/>
    <w:rsid w:val="00214863"/>
    <w:rsid w:val="002156B4"/>
    <w:rsid w:val="00216BF2"/>
    <w:rsid w:val="0021731C"/>
    <w:rsid w:val="00222CEF"/>
    <w:rsid w:val="00224FCD"/>
    <w:rsid w:val="00225B9D"/>
    <w:rsid w:val="002307EE"/>
    <w:rsid w:val="002406F5"/>
    <w:rsid w:val="00241931"/>
    <w:rsid w:val="00246E32"/>
    <w:rsid w:val="00247459"/>
    <w:rsid w:val="00250AA0"/>
    <w:rsid w:val="00253222"/>
    <w:rsid w:val="002542EB"/>
    <w:rsid w:val="00257179"/>
    <w:rsid w:val="00261C13"/>
    <w:rsid w:val="00262847"/>
    <w:rsid w:val="00266BDC"/>
    <w:rsid w:val="00273FBD"/>
    <w:rsid w:val="0027589B"/>
    <w:rsid w:val="00281BB2"/>
    <w:rsid w:val="00286C3A"/>
    <w:rsid w:val="00291828"/>
    <w:rsid w:val="0029214C"/>
    <w:rsid w:val="002933C7"/>
    <w:rsid w:val="00293C76"/>
    <w:rsid w:val="002944CA"/>
    <w:rsid w:val="002A03C3"/>
    <w:rsid w:val="002A5BAE"/>
    <w:rsid w:val="002A719E"/>
    <w:rsid w:val="002B0C75"/>
    <w:rsid w:val="002B1CEE"/>
    <w:rsid w:val="002B254E"/>
    <w:rsid w:val="002B3B88"/>
    <w:rsid w:val="002B4CE8"/>
    <w:rsid w:val="002B72E9"/>
    <w:rsid w:val="002B7579"/>
    <w:rsid w:val="002C2A86"/>
    <w:rsid w:val="002C3897"/>
    <w:rsid w:val="002C7998"/>
    <w:rsid w:val="002D63C1"/>
    <w:rsid w:val="002F1E53"/>
    <w:rsid w:val="002F2A1C"/>
    <w:rsid w:val="002F2CAA"/>
    <w:rsid w:val="002F3CC2"/>
    <w:rsid w:val="002F5788"/>
    <w:rsid w:val="002F5B5C"/>
    <w:rsid w:val="0030052C"/>
    <w:rsid w:val="003053D3"/>
    <w:rsid w:val="00311DA8"/>
    <w:rsid w:val="00312CAA"/>
    <w:rsid w:val="00321089"/>
    <w:rsid w:val="00326AE8"/>
    <w:rsid w:val="00327496"/>
    <w:rsid w:val="003304D6"/>
    <w:rsid w:val="003306E1"/>
    <w:rsid w:val="003320E4"/>
    <w:rsid w:val="0033525D"/>
    <w:rsid w:val="00341016"/>
    <w:rsid w:val="003414F3"/>
    <w:rsid w:val="00350045"/>
    <w:rsid w:val="003540F5"/>
    <w:rsid w:val="0035613E"/>
    <w:rsid w:val="0035619D"/>
    <w:rsid w:val="00357A79"/>
    <w:rsid w:val="00360454"/>
    <w:rsid w:val="00363EE9"/>
    <w:rsid w:val="003670D1"/>
    <w:rsid w:val="00367BD4"/>
    <w:rsid w:val="00371D46"/>
    <w:rsid w:val="00374EB0"/>
    <w:rsid w:val="00376128"/>
    <w:rsid w:val="0037742E"/>
    <w:rsid w:val="00377D56"/>
    <w:rsid w:val="00382120"/>
    <w:rsid w:val="0038245A"/>
    <w:rsid w:val="003840E6"/>
    <w:rsid w:val="00385CFC"/>
    <w:rsid w:val="0039337A"/>
    <w:rsid w:val="00394CCF"/>
    <w:rsid w:val="0039764E"/>
    <w:rsid w:val="00397AA4"/>
    <w:rsid w:val="003A0F3A"/>
    <w:rsid w:val="003A3189"/>
    <w:rsid w:val="003A3CA7"/>
    <w:rsid w:val="003A4C80"/>
    <w:rsid w:val="003B177D"/>
    <w:rsid w:val="003B33BD"/>
    <w:rsid w:val="003B569D"/>
    <w:rsid w:val="003C3C0E"/>
    <w:rsid w:val="003C3EA8"/>
    <w:rsid w:val="003D42A6"/>
    <w:rsid w:val="003D48C6"/>
    <w:rsid w:val="003D4F21"/>
    <w:rsid w:val="003D4FAC"/>
    <w:rsid w:val="003D5C5F"/>
    <w:rsid w:val="003D76EA"/>
    <w:rsid w:val="003E1885"/>
    <w:rsid w:val="003E3260"/>
    <w:rsid w:val="003E7906"/>
    <w:rsid w:val="003F000F"/>
    <w:rsid w:val="003F3C50"/>
    <w:rsid w:val="003F7E6F"/>
    <w:rsid w:val="004029EF"/>
    <w:rsid w:val="00406202"/>
    <w:rsid w:val="00406A6A"/>
    <w:rsid w:val="00406B22"/>
    <w:rsid w:val="00406F8F"/>
    <w:rsid w:val="00407147"/>
    <w:rsid w:val="00407530"/>
    <w:rsid w:val="004078FA"/>
    <w:rsid w:val="004110BE"/>
    <w:rsid w:val="00412B6C"/>
    <w:rsid w:val="00416E13"/>
    <w:rsid w:val="004247FE"/>
    <w:rsid w:val="00431E08"/>
    <w:rsid w:val="004320F3"/>
    <w:rsid w:val="004328A7"/>
    <w:rsid w:val="00434C74"/>
    <w:rsid w:val="00440632"/>
    <w:rsid w:val="00456EB4"/>
    <w:rsid w:val="00457344"/>
    <w:rsid w:val="00457827"/>
    <w:rsid w:val="004718F3"/>
    <w:rsid w:val="00475040"/>
    <w:rsid w:val="00490C06"/>
    <w:rsid w:val="00493D40"/>
    <w:rsid w:val="00493EE3"/>
    <w:rsid w:val="004967B6"/>
    <w:rsid w:val="00497841"/>
    <w:rsid w:val="004A1D1E"/>
    <w:rsid w:val="004A1F39"/>
    <w:rsid w:val="004A504B"/>
    <w:rsid w:val="004A6911"/>
    <w:rsid w:val="004A6A85"/>
    <w:rsid w:val="004B04E2"/>
    <w:rsid w:val="004B3652"/>
    <w:rsid w:val="004B54E0"/>
    <w:rsid w:val="004B7384"/>
    <w:rsid w:val="004C4269"/>
    <w:rsid w:val="004C75E2"/>
    <w:rsid w:val="004D4E79"/>
    <w:rsid w:val="004D6236"/>
    <w:rsid w:val="004D7F90"/>
    <w:rsid w:val="004E2C81"/>
    <w:rsid w:val="004E4DBB"/>
    <w:rsid w:val="004E4E41"/>
    <w:rsid w:val="004E6757"/>
    <w:rsid w:val="004E6B0B"/>
    <w:rsid w:val="004E73DB"/>
    <w:rsid w:val="004E7F9C"/>
    <w:rsid w:val="004F3493"/>
    <w:rsid w:val="004F5143"/>
    <w:rsid w:val="00507640"/>
    <w:rsid w:val="00507AEF"/>
    <w:rsid w:val="00512B09"/>
    <w:rsid w:val="00515908"/>
    <w:rsid w:val="005220ED"/>
    <w:rsid w:val="00530CF1"/>
    <w:rsid w:val="005316C5"/>
    <w:rsid w:val="00531D5B"/>
    <w:rsid w:val="00533796"/>
    <w:rsid w:val="00534C85"/>
    <w:rsid w:val="00537343"/>
    <w:rsid w:val="005415D2"/>
    <w:rsid w:val="005516F3"/>
    <w:rsid w:val="00552D07"/>
    <w:rsid w:val="00555D75"/>
    <w:rsid w:val="00556879"/>
    <w:rsid w:val="00560DF0"/>
    <w:rsid w:val="00564DB2"/>
    <w:rsid w:val="00565EC5"/>
    <w:rsid w:val="00566954"/>
    <w:rsid w:val="0056759C"/>
    <w:rsid w:val="0057054A"/>
    <w:rsid w:val="005738BF"/>
    <w:rsid w:val="00576E03"/>
    <w:rsid w:val="00583963"/>
    <w:rsid w:val="0058531F"/>
    <w:rsid w:val="00590CC1"/>
    <w:rsid w:val="0059513E"/>
    <w:rsid w:val="00596B43"/>
    <w:rsid w:val="005A4A7D"/>
    <w:rsid w:val="005A6AA4"/>
    <w:rsid w:val="005A6D9F"/>
    <w:rsid w:val="005B380D"/>
    <w:rsid w:val="005B48FF"/>
    <w:rsid w:val="005B4B2E"/>
    <w:rsid w:val="005B6F3F"/>
    <w:rsid w:val="005C1E32"/>
    <w:rsid w:val="005C3941"/>
    <w:rsid w:val="005C670D"/>
    <w:rsid w:val="005D351A"/>
    <w:rsid w:val="005D363F"/>
    <w:rsid w:val="005D4DCF"/>
    <w:rsid w:val="005D51E7"/>
    <w:rsid w:val="005E04AC"/>
    <w:rsid w:val="005E18E9"/>
    <w:rsid w:val="005E255D"/>
    <w:rsid w:val="005E323C"/>
    <w:rsid w:val="005E32DB"/>
    <w:rsid w:val="005E6588"/>
    <w:rsid w:val="005E6D3B"/>
    <w:rsid w:val="005E7A4D"/>
    <w:rsid w:val="005F0185"/>
    <w:rsid w:val="005F4DFE"/>
    <w:rsid w:val="006028EF"/>
    <w:rsid w:val="00603E45"/>
    <w:rsid w:val="00604C15"/>
    <w:rsid w:val="006144F1"/>
    <w:rsid w:val="006158D5"/>
    <w:rsid w:val="006238B2"/>
    <w:rsid w:val="00625D83"/>
    <w:rsid w:val="00627A38"/>
    <w:rsid w:val="00632D2F"/>
    <w:rsid w:val="00640158"/>
    <w:rsid w:val="00651984"/>
    <w:rsid w:val="00653753"/>
    <w:rsid w:val="00656424"/>
    <w:rsid w:val="006623E7"/>
    <w:rsid w:val="00662857"/>
    <w:rsid w:val="00662B80"/>
    <w:rsid w:val="0066598D"/>
    <w:rsid w:val="0066768F"/>
    <w:rsid w:val="00670F6C"/>
    <w:rsid w:val="006768AE"/>
    <w:rsid w:val="00676DB1"/>
    <w:rsid w:val="00676E58"/>
    <w:rsid w:val="00682080"/>
    <w:rsid w:val="00682A25"/>
    <w:rsid w:val="006852C7"/>
    <w:rsid w:val="006852CE"/>
    <w:rsid w:val="00686453"/>
    <w:rsid w:val="0068698D"/>
    <w:rsid w:val="00692D14"/>
    <w:rsid w:val="0069700C"/>
    <w:rsid w:val="006A4B71"/>
    <w:rsid w:val="006A7670"/>
    <w:rsid w:val="006A7A3B"/>
    <w:rsid w:val="006B65C7"/>
    <w:rsid w:val="006B6AF9"/>
    <w:rsid w:val="006C1727"/>
    <w:rsid w:val="006C32FD"/>
    <w:rsid w:val="006C39CE"/>
    <w:rsid w:val="006C4A0F"/>
    <w:rsid w:val="006C4ADF"/>
    <w:rsid w:val="006D0FCC"/>
    <w:rsid w:val="006D21F5"/>
    <w:rsid w:val="006D3089"/>
    <w:rsid w:val="006D45F9"/>
    <w:rsid w:val="006E0F80"/>
    <w:rsid w:val="006E126D"/>
    <w:rsid w:val="006E1FC3"/>
    <w:rsid w:val="006E70D7"/>
    <w:rsid w:val="00702B2B"/>
    <w:rsid w:val="00704CE9"/>
    <w:rsid w:val="0070616B"/>
    <w:rsid w:val="00706295"/>
    <w:rsid w:val="00706FDA"/>
    <w:rsid w:val="007101F7"/>
    <w:rsid w:val="007107A5"/>
    <w:rsid w:val="00711F9A"/>
    <w:rsid w:val="0071228D"/>
    <w:rsid w:val="00713810"/>
    <w:rsid w:val="00721C45"/>
    <w:rsid w:val="007244DE"/>
    <w:rsid w:val="00727481"/>
    <w:rsid w:val="007303A5"/>
    <w:rsid w:val="00730B3E"/>
    <w:rsid w:val="0073420B"/>
    <w:rsid w:val="00734F66"/>
    <w:rsid w:val="00736367"/>
    <w:rsid w:val="00740EA7"/>
    <w:rsid w:val="007448C6"/>
    <w:rsid w:val="0074681D"/>
    <w:rsid w:val="0074760E"/>
    <w:rsid w:val="00751C06"/>
    <w:rsid w:val="007532B0"/>
    <w:rsid w:val="00753900"/>
    <w:rsid w:val="007548C4"/>
    <w:rsid w:val="00754ABA"/>
    <w:rsid w:val="00755E0D"/>
    <w:rsid w:val="0076062E"/>
    <w:rsid w:val="0076676A"/>
    <w:rsid w:val="00770019"/>
    <w:rsid w:val="00771413"/>
    <w:rsid w:val="00772932"/>
    <w:rsid w:val="0077303A"/>
    <w:rsid w:val="0077593B"/>
    <w:rsid w:val="007809FC"/>
    <w:rsid w:val="00782B0D"/>
    <w:rsid w:val="007849DD"/>
    <w:rsid w:val="00787F36"/>
    <w:rsid w:val="007938B7"/>
    <w:rsid w:val="007973C9"/>
    <w:rsid w:val="0079781A"/>
    <w:rsid w:val="007A1546"/>
    <w:rsid w:val="007A228C"/>
    <w:rsid w:val="007A368E"/>
    <w:rsid w:val="007A39D9"/>
    <w:rsid w:val="007A5868"/>
    <w:rsid w:val="007A59E1"/>
    <w:rsid w:val="007A651B"/>
    <w:rsid w:val="007B04CE"/>
    <w:rsid w:val="007B2497"/>
    <w:rsid w:val="007B579A"/>
    <w:rsid w:val="007B6871"/>
    <w:rsid w:val="007B7A2F"/>
    <w:rsid w:val="007C2B69"/>
    <w:rsid w:val="007C32EE"/>
    <w:rsid w:val="007C33E3"/>
    <w:rsid w:val="007C3B10"/>
    <w:rsid w:val="007C3D33"/>
    <w:rsid w:val="007C43B0"/>
    <w:rsid w:val="007C4C08"/>
    <w:rsid w:val="007D294A"/>
    <w:rsid w:val="007D324F"/>
    <w:rsid w:val="007D47D2"/>
    <w:rsid w:val="007D5212"/>
    <w:rsid w:val="007D5904"/>
    <w:rsid w:val="007D6EC0"/>
    <w:rsid w:val="007D7E1D"/>
    <w:rsid w:val="007E1276"/>
    <w:rsid w:val="007E503C"/>
    <w:rsid w:val="007F4A66"/>
    <w:rsid w:val="00800A9A"/>
    <w:rsid w:val="0080345C"/>
    <w:rsid w:val="0081610A"/>
    <w:rsid w:val="00820BAD"/>
    <w:rsid w:val="00823CB3"/>
    <w:rsid w:val="0082522F"/>
    <w:rsid w:val="00831979"/>
    <w:rsid w:val="00831F92"/>
    <w:rsid w:val="00832F05"/>
    <w:rsid w:val="00837655"/>
    <w:rsid w:val="008431BD"/>
    <w:rsid w:val="0084529E"/>
    <w:rsid w:val="00851352"/>
    <w:rsid w:val="00855C96"/>
    <w:rsid w:val="00857077"/>
    <w:rsid w:val="00863230"/>
    <w:rsid w:val="00864871"/>
    <w:rsid w:val="00865BD0"/>
    <w:rsid w:val="00867552"/>
    <w:rsid w:val="008717D8"/>
    <w:rsid w:val="0087215C"/>
    <w:rsid w:val="00872C8F"/>
    <w:rsid w:val="00875C3F"/>
    <w:rsid w:val="00875D25"/>
    <w:rsid w:val="00880E35"/>
    <w:rsid w:val="008875FE"/>
    <w:rsid w:val="00887F8E"/>
    <w:rsid w:val="00891110"/>
    <w:rsid w:val="00894D48"/>
    <w:rsid w:val="00896234"/>
    <w:rsid w:val="00897E43"/>
    <w:rsid w:val="008A09F6"/>
    <w:rsid w:val="008A1A2E"/>
    <w:rsid w:val="008A2B55"/>
    <w:rsid w:val="008A6E7F"/>
    <w:rsid w:val="008A6F62"/>
    <w:rsid w:val="008B184A"/>
    <w:rsid w:val="008B5569"/>
    <w:rsid w:val="008C222B"/>
    <w:rsid w:val="008C327A"/>
    <w:rsid w:val="008C5738"/>
    <w:rsid w:val="008C7EAD"/>
    <w:rsid w:val="008D0CFE"/>
    <w:rsid w:val="008D6152"/>
    <w:rsid w:val="008D771B"/>
    <w:rsid w:val="008D799A"/>
    <w:rsid w:val="008E57C9"/>
    <w:rsid w:val="008E7BA9"/>
    <w:rsid w:val="008F0F81"/>
    <w:rsid w:val="008F27BF"/>
    <w:rsid w:val="008F2E64"/>
    <w:rsid w:val="009138BA"/>
    <w:rsid w:val="009142EC"/>
    <w:rsid w:val="009145E4"/>
    <w:rsid w:val="009154C3"/>
    <w:rsid w:val="00917790"/>
    <w:rsid w:val="00923540"/>
    <w:rsid w:val="009236F5"/>
    <w:rsid w:val="00926767"/>
    <w:rsid w:val="00930CC4"/>
    <w:rsid w:val="009311D1"/>
    <w:rsid w:val="00931524"/>
    <w:rsid w:val="00934F4B"/>
    <w:rsid w:val="009361D5"/>
    <w:rsid w:val="0093736B"/>
    <w:rsid w:val="009428A4"/>
    <w:rsid w:val="009511A6"/>
    <w:rsid w:val="0095190C"/>
    <w:rsid w:val="00954233"/>
    <w:rsid w:val="00961BAC"/>
    <w:rsid w:val="009659F4"/>
    <w:rsid w:val="0097060B"/>
    <w:rsid w:val="00970D60"/>
    <w:rsid w:val="00972B50"/>
    <w:rsid w:val="00974274"/>
    <w:rsid w:val="00977FB5"/>
    <w:rsid w:val="009818E6"/>
    <w:rsid w:val="00981CF3"/>
    <w:rsid w:val="00984931"/>
    <w:rsid w:val="009874D0"/>
    <w:rsid w:val="00987E1A"/>
    <w:rsid w:val="0099358D"/>
    <w:rsid w:val="0099390E"/>
    <w:rsid w:val="009960E5"/>
    <w:rsid w:val="009A27A9"/>
    <w:rsid w:val="009A31DE"/>
    <w:rsid w:val="009A7ADC"/>
    <w:rsid w:val="009B0D30"/>
    <w:rsid w:val="009B1CA9"/>
    <w:rsid w:val="009C19B7"/>
    <w:rsid w:val="009C5ABB"/>
    <w:rsid w:val="009C5CDE"/>
    <w:rsid w:val="009D0BE4"/>
    <w:rsid w:val="009D754F"/>
    <w:rsid w:val="009D7C51"/>
    <w:rsid w:val="009E0C23"/>
    <w:rsid w:val="009E1084"/>
    <w:rsid w:val="009E196C"/>
    <w:rsid w:val="009E3B62"/>
    <w:rsid w:val="009E58AC"/>
    <w:rsid w:val="009E6A0A"/>
    <w:rsid w:val="009E7B3E"/>
    <w:rsid w:val="009F253E"/>
    <w:rsid w:val="009F36BF"/>
    <w:rsid w:val="009F4F1E"/>
    <w:rsid w:val="00A0427C"/>
    <w:rsid w:val="00A043C3"/>
    <w:rsid w:val="00A04FA5"/>
    <w:rsid w:val="00A111B6"/>
    <w:rsid w:val="00A158C9"/>
    <w:rsid w:val="00A20702"/>
    <w:rsid w:val="00A25C1C"/>
    <w:rsid w:val="00A26D27"/>
    <w:rsid w:val="00A376EE"/>
    <w:rsid w:val="00A42A99"/>
    <w:rsid w:val="00A51296"/>
    <w:rsid w:val="00A5151A"/>
    <w:rsid w:val="00A57DA6"/>
    <w:rsid w:val="00A57E0A"/>
    <w:rsid w:val="00A77919"/>
    <w:rsid w:val="00A823F6"/>
    <w:rsid w:val="00A82A43"/>
    <w:rsid w:val="00A8719E"/>
    <w:rsid w:val="00AA0A89"/>
    <w:rsid w:val="00AA2BA9"/>
    <w:rsid w:val="00AA5368"/>
    <w:rsid w:val="00AA63D0"/>
    <w:rsid w:val="00AA6429"/>
    <w:rsid w:val="00AB03DE"/>
    <w:rsid w:val="00AC01AA"/>
    <w:rsid w:val="00AC1CDF"/>
    <w:rsid w:val="00AC2D13"/>
    <w:rsid w:val="00AC3CD0"/>
    <w:rsid w:val="00AC3EE9"/>
    <w:rsid w:val="00AC4F72"/>
    <w:rsid w:val="00AC5041"/>
    <w:rsid w:val="00AC6B8F"/>
    <w:rsid w:val="00AE404E"/>
    <w:rsid w:val="00AE482E"/>
    <w:rsid w:val="00AE57B8"/>
    <w:rsid w:val="00AE7932"/>
    <w:rsid w:val="00AF0786"/>
    <w:rsid w:val="00AF1B39"/>
    <w:rsid w:val="00AF266E"/>
    <w:rsid w:val="00AF741A"/>
    <w:rsid w:val="00B001A7"/>
    <w:rsid w:val="00B01ADB"/>
    <w:rsid w:val="00B02264"/>
    <w:rsid w:val="00B04161"/>
    <w:rsid w:val="00B056F9"/>
    <w:rsid w:val="00B0734D"/>
    <w:rsid w:val="00B07BBE"/>
    <w:rsid w:val="00B11290"/>
    <w:rsid w:val="00B11E3D"/>
    <w:rsid w:val="00B14D2C"/>
    <w:rsid w:val="00B17E82"/>
    <w:rsid w:val="00B201AE"/>
    <w:rsid w:val="00B24D68"/>
    <w:rsid w:val="00B35F4A"/>
    <w:rsid w:val="00B37F2B"/>
    <w:rsid w:val="00B41198"/>
    <w:rsid w:val="00B416FB"/>
    <w:rsid w:val="00B441B8"/>
    <w:rsid w:val="00B454A1"/>
    <w:rsid w:val="00B4575A"/>
    <w:rsid w:val="00B51D38"/>
    <w:rsid w:val="00B54911"/>
    <w:rsid w:val="00B5737C"/>
    <w:rsid w:val="00B575BA"/>
    <w:rsid w:val="00B62A00"/>
    <w:rsid w:val="00B63071"/>
    <w:rsid w:val="00B6623B"/>
    <w:rsid w:val="00B71608"/>
    <w:rsid w:val="00B738AC"/>
    <w:rsid w:val="00B76429"/>
    <w:rsid w:val="00B806ED"/>
    <w:rsid w:val="00B85F91"/>
    <w:rsid w:val="00B86471"/>
    <w:rsid w:val="00B956D4"/>
    <w:rsid w:val="00B97446"/>
    <w:rsid w:val="00BA38DC"/>
    <w:rsid w:val="00BA5EA3"/>
    <w:rsid w:val="00BA7432"/>
    <w:rsid w:val="00BB2764"/>
    <w:rsid w:val="00BB2B32"/>
    <w:rsid w:val="00BB30B3"/>
    <w:rsid w:val="00BB6D5A"/>
    <w:rsid w:val="00BC059B"/>
    <w:rsid w:val="00BC1AA0"/>
    <w:rsid w:val="00BC23AB"/>
    <w:rsid w:val="00BC2495"/>
    <w:rsid w:val="00BC314A"/>
    <w:rsid w:val="00BC494B"/>
    <w:rsid w:val="00BC6050"/>
    <w:rsid w:val="00BC7EB9"/>
    <w:rsid w:val="00BC7F6F"/>
    <w:rsid w:val="00BD2643"/>
    <w:rsid w:val="00BD56B1"/>
    <w:rsid w:val="00BD6558"/>
    <w:rsid w:val="00BE2631"/>
    <w:rsid w:val="00BE5990"/>
    <w:rsid w:val="00BF0D26"/>
    <w:rsid w:val="00BF2AD7"/>
    <w:rsid w:val="00BF2F76"/>
    <w:rsid w:val="00BF3022"/>
    <w:rsid w:val="00BF3214"/>
    <w:rsid w:val="00BF5573"/>
    <w:rsid w:val="00BF6CDA"/>
    <w:rsid w:val="00C04DFF"/>
    <w:rsid w:val="00C06B1A"/>
    <w:rsid w:val="00C14293"/>
    <w:rsid w:val="00C15867"/>
    <w:rsid w:val="00C2171B"/>
    <w:rsid w:val="00C21C25"/>
    <w:rsid w:val="00C22398"/>
    <w:rsid w:val="00C2296D"/>
    <w:rsid w:val="00C23155"/>
    <w:rsid w:val="00C24AD0"/>
    <w:rsid w:val="00C266DE"/>
    <w:rsid w:val="00C278EF"/>
    <w:rsid w:val="00C32490"/>
    <w:rsid w:val="00C33509"/>
    <w:rsid w:val="00C342CA"/>
    <w:rsid w:val="00C355CB"/>
    <w:rsid w:val="00C37BCA"/>
    <w:rsid w:val="00C40C41"/>
    <w:rsid w:val="00C45885"/>
    <w:rsid w:val="00C50F22"/>
    <w:rsid w:val="00C56986"/>
    <w:rsid w:val="00C57012"/>
    <w:rsid w:val="00C57971"/>
    <w:rsid w:val="00C62EEE"/>
    <w:rsid w:val="00C65BD7"/>
    <w:rsid w:val="00C750D2"/>
    <w:rsid w:val="00C76BA4"/>
    <w:rsid w:val="00C76DF6"/>
    <w:rsid w:val="00C81579"/>
    <w:rsid w:val="00C83816"/>
    <w:rsid w:val="00C83A48"/>
    <w:rsid w:val="00C85865"/>
    <w:rsid w:val="00C85E85"/>
    <w:rsid w:val="00C86340"/>
    <w:rsid w:val="00C926C8"/>
    <w:rsid w:val="00C946DB"/>
    <w:rsid w:val="00CA0F49"/>
    <w:rsid w:val="00CA12D5"/>
    <w:rsid w:val="00CA270F"/>
    <w:rsid w:val="00CA2EAE"/>
    <w:rsid w:val="00CA4AC1"/>
    <w:rsid w:val="00CA59FB"/>
    <w:rsid w:val="00CB0316"/>
    <w:rsid w:val="00CB0B11"/>
    <w:rsid w:val="00CB1DBA"/>
    <w:rsid w:val="00CB2467"/>
    <w:rsid w:val="00CB426A"/>
    <w:rsid w:val="00CB4592"/>
    <w:rsid w:val="00CB5354"/>
    <w:rsid w:val="00CB5DD4"/>
    <w:rsid w:val="00CB7FEA"/>
    <w:rsid w:val="00CC3C9E"/>
    <w:rsid w:val="00CC6A14"/>
    <w:rsid w:val="00CC70A3"/>
    <w:rsid w:val="00CC766A"/>
    <w:rsid w:val="00CD4442"/>
    <w:rsid w:val="00CD53C3"/>
    <w:rsid w:val="00CD574E"/>
    <w:rsid w:val="00CD7225"/>
    <w:rsid w:val="00CD7E6D"/>
    <w:rsid w:val="00CE1307"/>
    <w:rsid w:val="00CE4C22"/>
    <w:rsid w:val="00CE76E5"/>
    <w:rsid w:val="00CF01C6"/>
    <w:rsid w:val="00CF41EC"/>
    <w:rsid w:val="00CF5D04"/>
    <w:rsid w:val="00D00C55"/>
    <w:rsid w:val="00D04DE4"/>
    <w:rsid w:val="00D063F1"/>
    <w:rsid w:val="00D11735"/>
    <w:rsid w:val="00D13E70"/>
    <w:rsid w:val="00D14F22"/>
    <w:rsid w:val="00D22145"/>
    <w:rsid w:val="00D30361"/>
    <w:rsid w:val="00D31D2F"/>
    <w:rsid w:val="00D40874"/>
    <w:rsid w:val="00D44AAD"/>
    <w:rsid w:val="00D4741C"/>
    <w:rsid w:val="00D51DFF"/>
    <w:rsid w:val="00D554E2"/>
    <w:rsid w:val="00D5579F"/>
    <w:rsid w:val="00D57918"/>
    <w:rsid w:val="00D648D7"/>
    <w:rsid w:val="00D66158"/>
    <w:rsid w:val="00D67CC6"/>
    <w:rsid w:val="00D73DC6"/>
    <w:rsid w:val="00D74C1A"/>
    <w:rsid w:val="00D74E29"/>
    <w:rsid w:val="00D754C1"/>
    <w:rsid w:val="00D77393"/>
    <w:rsid w:val="00D77A35"/>
    <w:rsid w:val="00D80CAB"/>
    <w:rsid w:val="00D8122E"/>
    <w:rsid w:val="00D81B3E"/>
    <w:rsid w:val="00D90C70"/>
    <w:rsid w:val="00D90E49"/>
    <w:rsid w:val="00D93798"/>
    <w:rsid w:val="00D96ADE"/>
    <w:rsid w:val="00D97285"/>
    <w:rsid w:val="00D97F6D"/>
    <w:rsid w:val="00DA0CE2"/>
    <w:rsid w:val="00DA0D72"/>
    <w:rsid w:val="00DA2387"/>
    <w:rsid w:val="00DA5C5A"/>
    <w:rsid w:val="00DB1A9C"/>
    <w:rsid w:val="00DB3AC8"/>
    <w:rsid w:val="00DB4148"/>
    <w:rsid w:val="00DC086D"/>
    <w:rsid w:val="00DC303B"/>
    <w:rsid w:val="00DC4E98"/>
    <w:rsid w:val="00DC6A10"/>
    <w:rsid w:val="00DC6D15"/>
    <w:rsid w:val="00DC737B"/>
    <w:rsid w:val="00DE1526"/>
    <w:rsid w:val="00DE27EE"/>
    <w:rsid w:val="00DE2C08"/>
    <w:rsid w:val="00DE4A96"/>
    <w:rsid w:val="00DE657E"/>
    <w:rsid w:val="00DF4704"/>
    <w:rsid w:val="00E01028"/>
    <w:rsid w:val="00E024AA"/>
    <w:rsid w:val="00E1236D"/>
    <w:rsid w:val="00E135F1"/>
    <w:rsid w:val="00E15C77"/>
    <w:rsid w:val="00E1693E"/>
    <w:rsid w:val="00E226E8"/>
    <w:rsid w:val="00E23766"/>
    <w:rsid w:val="00E250F1"/>
    <w:rsid w:val="00E260D3"/>
    <w:rsid w:val="00E3154B"/>
    <w:rsid w:val="00E3550D"/>
    <w:rsid w:val="00E4604F"/>
    <w:rsid w:val="00E52838"/>
    <w:rsid w:val="00E53DB8"/>
    <w:rsid w:val="00E54699"/>
    <w:rsid w:val="00E5482D"/>
    <w:rsid w:val="00E614E0"/>
    <w:rsid w:val="00E66CE1"/>
    <w:rsid w:val="00E73F7F"/>
    <w:rsid w:val="00E753E8"/>
    <w:rsid w:val="00E75951"/>
    <w:rsid w:val="00E85409"/>
    <w:rsid w:val="00E87CA0"/>
    <w:rsid w:val="00E92CD2"/>
    <w:rsid w:val="00E9339B"/>
    <w:rsid w:val="00E948FE"/>
    <w:rsid w:val="00EA0A4B"/>
    <w:rsid w:val="00EA3055"/>
    <w:rsid w:val="00EA429F"/>
    <w:rsid w:val="00EA4F9E"/>
    <w:rsid w:val="00EA63CA"/>
    <w:rsid w:val="00EA6D3B"/>
    <w:rsid w:val="00EB00AD"/>
    <w:rsid w:val="00EB0B63"/>
    <w:rsid w:val="00EB136C"/>
    <w:rsid w:val="00EB31B5"/>
    <w:rsid w:val="00EB480E"/>
    <w:rsid w:val="00EB5EC6"/>
    <w:rsid w:val="00EB643E"/>
    <w:rsid w:val="00EB7FC9"/>
    <w:rsid w:val="00ED0D3E"/>
    <w:rsid w:val="00ED27E8"/>
    <w:rsid w:val="00ED7137"/>
    <w:rsid w:val="00EE2CD9"/>
    <w:rsid w:val="00EE2FA2"/>
    <w:rsid w:val="00EE4A8A"/>
    <w:rsid w:val="00EF06EA"/>
    <w:rsid w:val="00F002A9"/>
    <w:rsid w:val="00F04EAE"/>
    <w:rsid w:val="00F05CAA"/>
    <w:rsid w:val="00F07604"/>
    <w:rsid w:val="00F1131F"/>
    <w:rsid w:val="00F16F71"/>
    <w:rsid w:val="00F21088"/>
    <w:rsid w:val="00F326BF"/>
    <w:rsid w:val="00F327E7"/>
    <w:rsid w:val="00F32941"/>
    <w:rsid w:val="00F35746"/>
    <w:rsid w:val="00F40B8B"/>
    <w:rsid w:val="00F4105F"/>
    <w:rsid w:val="00F44544"/>
    <w:rsid w:val="00F447C7"/>
    <w:rsid w:val="00F459B4"/>
    <w:rsid w:val="00F51FD4"/>
    <w:rsid w:val="00F5211B"/>
    <w:rsid w:val="00F554A9"/>
    <w:rsid w:val="00F56C1F"/>
    <w:rsid w:val="00F56D95"/>
    <w:rsid w:val="00F576B5"/>
    <w:rsid w:val="00F6380F"/>
    <w:rsid w:val="00F639B4"/>
    <w:rsid w:val="00F66B43"/>
    <w:rsid w:val="00F7033C"/>
    <w:rsid w:val="00F716FD"/>
    <w:rsid w:val="00F738C6"/>
    <w:rsid w:val="00F80355"/>
    <w:rsid w:val="00F82BAF"/>
    <w:rsid w:val="00F836A2"/>
    <w:rsid w:val="00F87125"/>
    <w:rsid w:val="00F87C43"/>
    <w:rsid w:val="00F91239"/>
    <w:rsid w:val="00F93015"/>
    <w:rsid w:val="00FA4B53"/>
    <w:rsid w:val="00FA5722"/>
    <w:rsid w:val="00FA718F"/>
    <w:rsid w:val="00FB0C81"/>
    <w:rsid w:val="00FC2200"/>
    <w:rsid w:val="00FC2540"/>
    <w:rsid w:val="00FC3035"/>
    <w:rsid w:val="00FC46E2"/>
    <w:rsid w:val="00FC5786"/>
    <w:rsid w:val="00FD65B2"/>
    <w:rsid w:val="00FD69B5"/>
    <w:rsid w:val="00FE154C"/>
    <w:rsid w:val="00FE3B48"/>
    <w:rsid w:val="00FF0204"/>
    <w:rsid w:val="00FF2C06"/>
    <w:rsid w:val="00FF3AED"/>
    <w:rsid w:val="00FF70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3F378"/>
  <w15:docId w15:val="{59550591-3B80-40B0-924A-3AFFA06F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DC086D"/>
    <w:pPr>
      <w:jc w:val="center"/>
      <w:outlineLvl w:val="0"/>
    </w:pPr>
    <w:rPr>
      <w:b/>
      <w:caps/>
      <w:sz w:val="22"/>
      <w:szCs w:val="22"/>
      <w:lang w:val="en-GB"/>
    </w:rPr>
  </w:style>
  <w:style w:type="paragraph" w:customStyle="1" w:styleId="subhead">
    <w:name w:val="subhead"/>
    <w:basedOn w:val="Normal"/>
    <w:next w:val="Normal"/>
    <w:uiPriority w:val="99"/>
    <w:rsid w:val="00DC086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DC086D"/>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DC086D"/>
    <w:pPr>
      <w:ind w:left="720"/>
      <w:contextualSpacing/>
    </w:p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050900"/>
    <w:rPr>
      <w:sz w:val="22"/>
      <w:szCs w:val="22"/>
      <w:lang w:val="en-CA"/>
    </w:rPr>
  </w:style>
  <w:style w:type="paragraph" w:styleId="Revision">
    <w:name w:val="Revision"/>
    <w:hidden/>
    <w:uiPriority w:val="99"/>
    <w:semiHidden/>
    <w:rsid w:val="00C62EE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34150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502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2432276">
      <w:bodyDiv w:val="1"/>
      <w:marLeft w:val="0"/>
      <w:marRight w:val="0"/>
      <w:marTop w:val="0"/>
      <w:marBottom w:val="0"/>
      <w:divBdr>
        <w:top w:val="none" w:sz="0" w:space="0" w:color="auto"/>
        <w:left w:val="none" w:sz="0" w:space="0" w:color="auto"/>
        <w:bottom w:val="none" w:sz="0" w:space="0" w:color="auto"/>
        <w:right w:val="none" w:sz="0" w:space="0" w:color="auto"/>
      </w:divBdr>
    </w:div>
    <w:div w:id="12740975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487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dcmitype/"/>
    <ds:schemaRef ds:uri="http://schemas.microsoft.com/office/2006/documentManagement/types"/>
    <ds:schemaRef ds:uri="http://purl.org/dc/terms/"/>
    <ds:schemaRef ds:uri="http://schemas.microsoft.com/office/2006/metadata/properties"/>
    <ds:schemaRef ds:uri="http://schemas.microsoft.com/office/infopath/2007/PartnerControls"/>
    <ds:schemaRef ds:uri="eb6c2e4c-3f1c-4103-a37b-37c984dbe58f"/>
    <ds:schemaRef ds:uri="http://www.w3.org/XML/1998/namespace"/>
    <ds:schemaRef ds:uri="http://purl.org/dc/elements/1.1/"/>
    <ds:schemaRef ds:uri="http://schemas.openxmlformats.org/package/2006/metadata/core-properties"/>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33</TotalTime>
  <Pages>6</Pages>
  <Words>1912</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Bilateral Agencies’ Business Plans for 2025–2027</vt:lpstr>
    </vt:vector>
  </TitlesOfParts>
  <Company/>
  <LinksUpToDate>false</LinksUpToDate>
  <CharactersWithSpaces>12792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2025–2027</dc:title>
  <dc:creator/>
  <cp:lastModifiedBy>Muriel Aguiar</cp:lastModifiedBy>
  <cp:revision>22</cp:revision>
  <cp:lastPrinted>2001-05-26T16:40:00Z</cp:lastPrinted>
  <dcterms:created xsi:type="dcterms:W3CDTF">2024-11-10T19:47:00Z</dcterms:created>
  <dcterms:modified xsi:type="dcterms:W3CDTF">2024-11-10T23:35:00Z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UNEP/OzL.Pro/ExCom/95/26</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